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C42" w:rsidRPr="002E7060" w:rsidRDefault="003A6C42" w:rsidP="00297E25">
      <w:pPr>
        <w:spacing w:line="360" w:lineRule="auto"/>
        <w:ind w:right="-634"/>
        <w:contextualSpacing/>
        <w:jc w:val="right"/>
        <w:rPr>
          <w:rFonts w:ascii="GHEA Grapalat" w:hAnsi="GHEA Grapalat"/>
          <w:sz w:val="24"/>
          <w:szCs w:val="24"/>
          <w:lang w:val="hy-AM"/>
        </w:rPr>
      </w:pPr>
      <w:bookmarkStart w:id="0" w:name="_GoBack"/>
      <w:bookmarkEnd w:id="0"/>
      <w:r w:rsidRPr="002E7060">
        <w:rPr>
          <w:rFonts w:ascii="GHEA Grapalat" w:hAnsi="GHEA Grapalat"/>
          <w:sz w:val="24"/>
          <w:szCs w:val="24"/>
          <w:lang w:val="hy-AM"/>
        </w:rPr>
        <w:t xml:space="preserve">Հավելված </w:t>
      </w:r>
    </w:p>
    <w:p w:rsidR="003A6C42" w:rsidRPr="002E7060" w:rsidRDefault="003A6C42" w:rsidP="003A6C42">
      <w:pPr>
        <w:spacing w:line="360" w:lineRule="auto"/>
        <w:ind w:left="-446" w:right="-634" w:firstLine="634"/>
        <w:contextualSpacing/>
        <w:jc w:val="right"/>
        <w:rPr>
          <w:rFonts w:ascii="GHEA Grapalat" w:hAnsi="GHEA Grapalat"/>
          <w:sz w:val="24"/>
          <w:szCs w:val="24"/>
          <w:lang w:val="hy-AM"/>
        </w:rPr>
      </w:pPr>
      <w:r w:rsidRPr="002E7060">
        <w:rPr>
          <w:rFonts w:ascii="GHEA Grapalat" w:hAnsi="GHEA Grapalat"/>
          <w:sz w:val="24"/>
          <w:szCs w:val="24"/>
          <w:lang w:val="hy-AM"/>
        </w:rPr>
        <w:t>ՀՀ կառավարության 2024 թվականի</w:t>
      </w:r>
    </w:p>
    <w:p w:rsidR="003A6C42" w:rsidRPr="002E7060" w:rsidRDefault="003A6C42" w:rsidP="003A6C42">
      <w:pPr>
        <w:spacing w:line="360" w:lineRule="auto"/>
        <w:ind w:left="-446" w:right="-634" w:firstLine="634"/>
        <w:contextualSpacing/>
        <w:jc w:val="right"/>
        <w:rPr>
          <w:rFonts w:ascii="GHEA Grapalat" w:hAnsi="GHEA Grapalat"/>
          <w:sz w:val="24"/>
          <w:szCs w:val="24"/>
          <w:lang w:val="hy-AM"/>
        </w:rPr>
      </w:pPr>
      <w:r w:rsidRPr="002E7060">
        <w:rPr>
          <w:rFonts w:ascii="GHEA Grapalat" w:hAnsi="GHEA Grapalat"/>
          <w:sz w:val="24"/>
          <w:szCs w:val="24"/>
          <w:lang w:val="hy-AM"/>
        </w:rPr>
        <w:t>«_________» «___» -ի   N      - Ն որոշման</w:t>
      </w:r>
    </w:p>
    <w:p w:rsidR="00312A69" w:rsidRPr="002E7060" w:rsidRDefault="00312A69" w:rsidP="003A6C42">
      <w:pPr>
        <w:spacing w:line="360" w:lineRule="auto"/>
        <w:ind w:left="-446" w:right="-634" w:firstLine="634"/>
        <w:contextualSpacing/>
        <w:jc w:val="right"/>
        <w:rPr>
          <w:rFonts w:ascii="GHEA Grapalat" w:hAnsi="GHEA Grapalat"/>
          <w:sz w:val="24"/>
          <w:szCs w:val="24"/>
          <w:lang w:val="hy-AM"/>
        </w:rPr>
      </w:pPr>
    </w:p>
    <w:p w:rsidR="00DF1C66" w:rsidRDefault="00DF1C66" w:rsidP="00DF1C66">
      <w:pPr>
        <w:spacing w:line="360" w:lineRule="auto"/>
        <w:ind w:left="-446" w:right="-634" w:firstLine="634"/>
        <w:contextualSpacing/>
        <w:jc w:val="center"/>
        <w:rPr>
          <w:rFonts w:ascii="GHEA Grapalat" w:hAnsi="GHEA Grapalat"/>
          <w:b/>
          <w:sz w:val="24"/>
          <w:szCs w:val="24"/>
          <w:lang w:val="hy-AM"/>
        </w:rPr>
      </w:pPr>
      <w:r w:rsidRPr="002E7060">
        <w:rPr>
          <w:rFonts w:ascii="GHEA Grapalat" w:hAnsi="GHEA Grapalat"/>
          <w:b/>
          <w:sz w:val="24"/>
          <w:szCs w:val="24"/>
          <w:lang w:val="hy-AM"/>
        </w:rPr>
        <w:t>ԿԱՐԳ</w:t>
      </w:r>
    </w:p>
    <w:p w:rsidR="00FC5453" w:rsidRDefault="004D42CD" w:rsidP="004D42CD">
      <w:pPr>
        <w:spacing w:line="360" w:lineRule="auto"/>
        <w:ind w:left="-446" w:right="-634" w:firstLine="634"/>
        <w:contextualSpacing/>
        <w:jc w:val="center"/>
        <w:rPr>
          <w:rFonts w:ascii="GHEA Grapalat" w:hAnsi="GHEA Grapalat"/>
          <w:b/>
          <w:sz w:val="24"/>
          <w:szCs w:val="24"/>
        </w:rPr>
      </w:pPr>
      <w:r w:rsidRPr="004D42CD">
        <w:rPr>
          <w:rFonts w:ascii="GHEA Grapalat" w:hAnsi="GHEA Grapalat"/>
          <w:b/>
          <w:sz w:val="24"/>
          <w:szCs w:val="24"/>
        </w:rPr>
        <w:t xml:space="preserve">ՇԵՆՔԵՐԻ ԵՎ ՇԻՆՈՒԹՅՈՒՆՆԵՐԻ </w:t>
      </w:r>
      <w:r w:rsidR="00FC5453" w:rsidRPr="00FC5453">
        <w:rPr>
          <w:rFonts w:ascii="GHEA Grapalat" w:hAnsi="GHEA Grapalat"/>
          <w:b/>
          <w:sz w:val="24"/>
          <w:szCs w:val="24"/>
        </w:rPr>
        <w:t>ՏԵԽՆԻԿԱԿԱՆ ՎԻՃԱԿԻ ՀԵՏԱԶՆՆՈՒԹՅԱՆ</w:t>
      </w:r>
    </w:p>
    <w:p w:rsidR="004E0251" w:rsidRDefault="004E0251" w:rsidP="004D42CD">
      <w:pPr>
        <w:spacing w:line="360" w:lineRule="auto"/>
        <w:ind w:left="-446" w:right="-634" w:firstLine="634"/>
        <w:contextualSpacing/>
        <w:jc w:val="center"/>
        <w:rPr>
          <w:rFonts w:ascii="GHEA Grapalat" w:hAnsi="GHEA Grapalat"/>
          <w:sz w:val="24"/>
          <w:szCs w:val="24"/>
          <w:lang w:val="hy-AM"/>
        </w:rPr>
      </w:pPr>
      <w:r w:rsidRPr="004E0251">
        <w:rPr>
          <w:rFonts w:ascii="GHEA Grapalat" w:hAnsi="GHEA Grapalat"/>
          <w:sz w:val="24"/>
          <w:szCs w:val="24"/>
          <w:lang w:val="hy-AM"/>
        </w:rPr>
        <w:t xml:space="preserve"> </w:t>
      </w:r>
    </w:p>
    <w:p w:rsidR="00FC5453" w:rsidRPr="00FC5453" w:rsidRDefault="00FC5453" w:rsidP="00D918C6">
      <w:pPr>
        <w:numPr>
          <w:ilvl w:val="0"/>
          <w:numId w:val="7"/>
        </w:numPr>
        <w:spacing w:after="33" w:line="271" w:lineRule="auto"/>
        <w:ind w:left="-90" w:right="188" w:firstLine="450"/>
        <w:contextualSpacing/>
        <w:jc w:val="both"/>
        <w:rPr>
          <w:rFonts w:ascii="GHEA Grapalat" w:eastAsia="Times New Roman" w:hAnsi="GHEA Grapalat" w:cs="Times New Roman"/>
          <w:b/>
          <w:color w:val="000000"/>
          <w:sz w:val="24"/>
          <w:szCs w:val="24"/>
          <w:lang w:val="ru-RU" w:eastAsia="ru-RU"/>
        </w:rPr>
      </w:pPr>
      <w:r w:rsidRPr="00FC5453">
        <w:rPr>
          <w:rFonts w:ascii="GHEA Grapalat" w:eastAsia="Times New Roman" w:hAnsi="GHEA Grapalat" w:cs="Times New Roman"/>
          <w:b/>
          <w:color w:val="000000"/>
          <w:sz w:val="24"/>
          <w:szCs w:val="24"/>
          <w:lang w:val="ru-RU" w:eastAsia="ru-RU"/>
        </w:rPr>
        <w:t>ԸՆԴՀԱՆՈՒՐ ԴՐՈՒՅԹՆԵՐ. ԿԻՐԱՌՄԱՆ ՈԼՈՐՏ</w:t>
      </w:r>
    </w:p>
    <w:p w:rsidR="00FC5453" w:rsidRPr="00C8173B" w:rsidRDefault="00FC5453" w:rsidP="00D918C6">
      <w:pPr>
        <w:numPr>
          <w:ilvl w:val="0"/>
          <w:numId w:val="8"/>
        </w:numPr>
        <w:spacing w:after="33" w:line="271" w:lineRule="auto"/>
        <w:ind w:left="-90" w:right="188" w:firstLine="450"/>
        <w:contextualSpacing/>
        <w:jc w:val="both"/>
        <w:rPr>
          <w:rFonts w:ascii="GHEA Grapalat" w:eastAsia="Times New Roman" w:hAnsi="GHEA Grapalat" w:cs="Times New Roman"/>
          <w:color w:val="000000"/>
          <w:sz w:val="24"/>
          <w:szCs w:val="24"/>
          <w:lang w:val="ru-RU" w:eastAsia="ru-RU"/>
        </w:rPr>
      </w:pPr>
      <w:r w:rsidRPr="00C8173B">
        <w:rPr>
          <w:rFonts w:ascii="GHEA Grapalat" w:eastAsia="Times New Roman" w:hAnsi="GHEA Grapalat" w:cs="Times New Roman"/>
          <w:color w:val="000000"/>
          <w:sz w:val="24"/>
          <w:szCs w:val="24"/>
          <w:lang w:val="ru-RU" w:eastAsia="ru-RU"/>
        </w:rPr>
        <w:t>Սույն կարգով կանոնակարգվում են Հայաստանի Հանրապետությունում բնակելի, հասարակական և արտադրական շենքերի ու շինությունների</w:t>
      </w:r>
      <w:r w:rsidRPr="00C8173B">
        <w:rPr>
          <w:rFonts w:ascii="Calibri" w:eastAsia="Times New Roman" w:hAnsi="Calibri" w:cs="Calibri"/>
          <w:color w:val="000000"/>
          <w:sz w:val="24"/>
          <w:szCs w:val="24"/>
          <w:lang w:val="ru-RU" w:eastAsia="ru-RU"/>
        </w:rPr>
        <w:t> </w:t>
      </w:r>
      <w:r w:rsidRPr="00C8173B">
        <w:rPr>
          <w:rFonts w:ascii="GHEA Grapalat" w:eastAsia="Times New Roman" w:hAnsi="GHEA Grapalat" w:cs="Times New Roman"/>
          <w:color w:val="000000"/>
          <w:sz w:val="24"/>
          <w:szCs w:val="24"/>
          <w:lang w:val="ru-RU" w:eastAsia="ru-RU"/>
        </w:rPr>
        <w:t>տեխնիկական</w:t>
      </w:r>
      <w:r w:rsidRPr="00C8173B">
        <w:rPr>
          <w:rFonts w:ascii="Calibri" w:eastAsia="Times New Roman" w:hAnsi="Calibri" w:cs="Calibri"/>
          <w:color w:val="000000"/>
          <w:sz w:val="24"/>
          <w:szCs w:val="24"/>
          <w:lang w:val="ru-RU" w:eastAsia="ru-RU"/>
        </w:rPr>
        <w:t> </w:t>
      </w:r>
      <w:r w:rsidRPr="00C8173B">
        <w:rPr>
          <w:rFonts w:ascii="GHEA Grapalat" w:eastAsia="Times New Roman" w:hAnsi="GHEA Grapalat" w:cs="Times New Roman"/>
          <w:color w:val="000000"/>
          <w:sz w:val="24"/>
          <w:szCs w:val="24"/>
          <w:lang w:val="ru-RU" w:eastAsia="ru-RU"/>
        </w:rPr>
        <w:t xml:space="preserve">վիճակի հետազննության </w:t>
      </w:r>
      <w:r w:rsidR="00743364" w:rsidRPr="00C8173B">
        <w:rPr>
          <w:rFonts w:ascii="GHEA Grapalat" w:eastAsia="Times New Roman" w:hAnsi="GHEA Grapalat" w:cs="Times New Roman"/>
          <w:color w:val="000000"/>
          <w:sz w:val="24"/>
          <w:szCs w:val="24"/>
          <w:lang w:val="ru-RU" w:eastAsia="ru-RU"/>
        </w:rPr>
        <w:t xml:space="preserve">գործընթացի </w:t>
      </w:r>
      <w:r w:rsidRPr="00C8173B">
        <w:rPr>
          <w:rFonts w:ascii="GHEA Grapalat" w:eastAsia="Times New Roman" w:hAnsi="GHEA Grapalat" w:cs="Times New Roman"/>
          <w:color w:val="000000"/>
          <w:sz w:val="24"/>
          <w:szCs w:val="24"/>
          <w:lang w:val="ru-RU" w:eastAsia="ru-RU"/>
        </w:rPr>
        <w:t xml:space="preserve">հետ կապված հարաբերությունները: </w:t>
      </w:r>
      <w:r w:rsidRPr="00FC5453">
        <w:rPr>
          <w:rFonts w:ascii="GHEA Grapalat" w:eastAsia="Times New Roman" w:hAnsi="GHEA Grapalat" w:cs="Times New Roman"/>
          <w:color w:val="000000"/>
          <w:sz w:val="24"/>
          <w:szCs w:val="24"/>
          <w:lang w:val="ru-RU" w:eastAsia="ru-RU"/>
        </w:rPr>
        <w:t>Բնակելի,  հասարակական  և  արտադրական նշանակության  շենքերի և շինությունների տեխնիկական վիճակի հետազննությունը կատարվում է վնասվածքների և վթարների առաջացման պատճառների պարզաբանման, վերակառուցման հնարավորության, ինչպես նաև առանձին տարրերի և ընդհանուր կրողունակության ու կոշտության հուսալիության գնահատման</w:t>
      </w:r>
      <w:r w:rsidR="00EC4B38" w:rsidRPr="00C8173B">
        <w:rPr>
          <w:rFonts w:ascii="GHEA Grapalat" w:eastAsia="Times New Roman" w:hAnsi="GHEA Grapalat" w:cs="Times New Roman"/>
          <w:color w:val="000000"/>
          <w:sz w:val="24"/>
          <w:szCs w:val="24"/>
          <w:lang w:val="ru-RU" w:eastAsia="ru-RU"/>
        </w:rPr>
        <w:t>, դրանց անվտանգ շահագործումն ապահովելու ուղղությամբ համապատասխան (այդ թվում` կանխարգելիչ) միջոցառումներ իրականացնելու համար որոշում կայացնելու նպատակով:</w:t>
      </w:r>
      <w:r w:rsidR="00C8173B">
        <w:rPr>
          <w:rFonts w:ascii="GHEA Grapalat" w:eastAsia="Times New Roman" w:hAnsi="GHEA Grapalat" w:cs="Times New Roman"/>
          <w:color w:val="000000"/>
          <w:sz w:val="24"/>
          <w:szCs w:val="24"/>
          <w:lang w:eastAsia="ru-RU"/>
        </w:rPr>
        <w:t xml:space="preserve"> </w:t>
      </w:r>
      <w:r w:rsidRPr="00C8173B">
        <w:rPr>
          <w:rFonts w:ascii="GHEA Grapalat" w:eastAsia="Times New Roman" w:hAnsi="GHEA Grapalat" w:cs="Times New Roman"/>
          <w:color w:val="000000"/>
          <w:sz w:val="24"/>
          <w:szCs w:val="24"/>
          <w:lang w:val="ru-RU" w:eastAsia="ru-RU"/>
        </w:rPr>
        <w:t>Հետազննման արդյունքներով ամփոփվում են մասնագիտական եզրակացություններ՝ ըստ առանձին ներկայացված առաջարկների:</w:t>
      </w:r>
    </w:p>
    <w:p w:rsidR="00FC5453" w:rsidRDefault="00FC5453" w:rsidP="00D918C6">
      <w:pPr>
        <w:numPr>
          <w:ilvl w:val="0"/>
          <w:numId w:val="8"/>
        </w:numPr>
        <w:spacing w:after="33" w:line="271" w:lineRule="auto"/>
        <w:ind w:left="-90" w:right="188" w:firstLine="45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Բնակելի,  հասարակական  և  արտադրական նշանակության  շենքերի և  շինությունների  տեխնիկական  վիճակի   հետազննության ծառայությանն առնչվող կարգավորումները հիմք են հանդիսանում շինարարական ծրագրերի նախագծման մեկնարկի, նախագծային լուծումների ընտրության և հիմնավորման համար, կիրառելի են շինարարական ծրագրերի պատվիրատուների (</w:t>
      </w:r>
      <w:r w:rsidRPr="00FC5453">
        <w:rPr>
          <w:rFonts w:ascii="GHEA Grapalat" w:eastAsia="Times New Roman" w:hAnsi="GHEA Grapalat" w:cs="Times New Roman"/>
          <w:color w:val="000000"/>
          <w:sz w:val="24"/>
          <w:szCs w:val="24"/>
          <w:lang w:eastAsia="ru-RU"/>
        </w:rPr>
        <w:t>այսուհետ՝</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Պատվիրատու</w:t>
      </w:r>
      <w:r w:rsidRPr="00FC5453">
        <w:rPr>
          <w:rFonts w:ascii="GHEA Grapalat" w:eastAsia="Times New Roman" w:hAnsi="GHEA Grapalat" w:cs="Times New Roman"/>
          <w:color w:val="000000"/>
          <w:sz w:val="24"/>
          <w:szCs w:val="24"/>
          <w:lang w:val="ru-RU" w:eastAsia="ru-RU"/>
        </w:rPr>
        <w:t xml:space="preserve">) կողմից: </w:t>
      </w:r>
      <w:r w:rsidRPr="00FC5453">
        <w:rPr>
          <w:rFonts w:ascii="GHEA Grapalat" w:eastAsia="Times New Roman" w:hAnsi="GHEA Grapalat" w:cs="Times New Roman"/>
          <w:color w:val="000000"/>
          <w:sz w:val="24"/>
          <w:szCs w:val="24"/>
          <w:lang w:eastAsia="ru-RU"/>
        </w:rPr>
        <w:t>Քաղաքաշինական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գործունեության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օբյեկտների՝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շենքերի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ու</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շինությունների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տեխնիկական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վիճակի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հետազննման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ծառայությունը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լիցենզավորման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ենթակա</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գործունեության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տեսակ</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համաձայն</w:t>
      </w:r>
      <w:r w:rsidRPr="00FC5453">
        <w:rPr>
          <w:rFonts w:ascii="GHEA Grapalat" w:eastAsia="Times New Roman" w:hAnsi="GHEA Grapalat" w:cs="Times New Roman"/>
          <w:color w:val="000000"/>
          <w:sz w:val="24"/>
          <w:szCs w:val="24"/>
          <w:lang w:val="ru-RU" w:eastAsia="ru-RU"/>
        </w:rPr>
        <w:t xml:space="preserve"> &lt;</w:t>
      </w:r>
      <w:r w:rsidRPr="00FC5453">
        <w:rPr>
          <w:rFonts w:ascii="GHEA Grapalat" w:eastAsia="Times New Roman" w:hAnsi="GHEA Grapalat" w:cs="Times New Roman"/>
          <w:color w:val="000000"/>
          <w:sz w:val="24"/>
          <w:szCs w:val="24"/>
          <w:lang w:eastAsia="ru-RU"/>
        </w:rPr>
        <w:t>Լիցենզավորման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մասին</w:t>
      </w:r>
      <w:r w:rsidRPr="00FC5453">
        <w:rPr>
          <w:rFonts w:ascii="GHEA Grapalat" w:eastAsia="Times New Roman" w:hAnsi="GHEA Grapalat" w:cs="Times New Roman"/>
          <w:color w:val="000000"/>
          <w:sz w:val="24"/>
          <w:szCs w:val="24"/>
          <w:lang w:val="ru-RU" w:eastAsia="ru-RU"/>
        </w:rPr>
        <w:t xml:space="preserve">&gt; </w:t>
      </w:r>
      <w:r w:rsidRPr="00FC5453">
        <w:rPr>
          <w:rFonts w:ascii="GHEA Grapalat" w:eastAsia="Times New Roman" w:hAnsi="GHEA Grapalat" w:cs="Times New Roman"/>
          <w:color w:val="000000"/>
          <w:sz w:val="24"/>
          <w:szCs w:val="24"/>
          <w:lang w:eastAsia="ru-RU"/>
        </w:rPr>
        <w:t>օրենքի</w:t>
      </w:r>
      <w:r w:rsidRPr="00FC5453">
        <w:rPr>
          <w:rFonts w:ascii="GHEA Grapalat" w:eastAsia="Times New Roman" w:hAnsi="GHEA Grapalat" w:cs="Times New Roman"/>
          <w:color w:val="000000"/>
          <w:sz w:val="24"/>
          <w:szCs w:val="24"/>
          <w:lang w:val="ru-RU" w:eastAsia="ru-RU"/>
        </w:rPr>
        <w:t xml:space="preserve">: Հետազննություններն իրականացվում են առավելագույնը մինչև 10 տարի պարբերականությամբ, </w:t>
      </w:r>
      <w:r w:rsidRPr="00FC5453">
        <w:rPr>
          <w:rFonts w:ascii="GHEA Grapalat" w:eastAsia="Times New Roman" w:hAnsi="GHEA Grapalat" w:cs="Times New Roman"/>
          <w:color w:val="000000"/>
          <w:sz w:val="24"/>
          <w:szCs w:val="24"/>
          <w:lang w:eastAsia="ru-RU"/>
        </w:rPr>
        <w:t>համապատասխան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գործունեության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լիցենզիա</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ունեցող</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ֆիզիկական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իրավաբանական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անձանց</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կողմից</w:t>
      </w:r>
      <w:r w:rsidRPr="00FC5453">
        <w:rPr>
          <w:rFonts w:ascii="GHEA Grapalat" w:eastAsia="Times New Roman" w:hAnsi="GHEA Grapalat" w:cs="Times New Roman"/>
          <w:color w:val="000000"/>
          <w:sz w:val="24"/>
          <w:szCs w:val="24"/>
          <w:lang w:val="ru-RU" w:eastAsia="ru-RU"/>
        </w:rPr>
        <w:t>:</w:t>
      </w:r>
    </w:p>
    <w:p w:rsidR="00FC5453" w:rsidRPr="0002028E" w:rsidRDefault="00FC5453" w:rsidP="00D918C6">
      <w:pPr>
        <w:numPr>
          <w:ilvl w:val="0"/>
          <w:numId w:val="8"/>
        </w:numPr>
        <w:spacing w:after="33" w:line="271" w:lineRule="auto"/>
        <w:ind w:left="-90" w:right="188" w:firstLine="450"/>
        <w:contextualSpacing/>
        <w:jc w:val="both"/>
        <w:rPr>
          <w:rFonts w:ascii="GHEA Grapalat" w:eastAsia="Times New Roman" w:hAnsi="GHEA Grapalat" w:cs="Times New Roman"/>
          <w:color w:val="000000"/>
          <w:sz w:val="24"/>
          <w:szCs w:val="24"/>
          <w:lang w:eastAsia="ru-RU"/>
        </w:rPr>
      </w:pPr>
      <w:r w:rsidRPr="0002028E">
        <w:rPr>
          <w:rFonts w:ascii="GHEA Grapalat" w:eastAsia="Times New Roman" w:hAnsi="GHEA Grapalat" w:cs="Times New Roman"/>
          <w:color w:val="000000"/>
          <w:sz w:val="24"/>
          <w:szCs w:val="24"/>
          <w:lang w:eastAsia="ru-RU"/>
        </w:rPr>
        <w:t>Շենքերի ու շինությունների</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տեխնիկական</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վիճակի հետազննություններն իրականացվում են Հայաստանի Հանրապետության օրենսդրությամբ և նորմատիվատեխնիկական</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 xml:space="preserve">փաստաթղթերով սահմանված պահանջներին </w:t>
      </w:r>
      <w:r w:rsidRPr="0002028E">
        <w:rPr>
          <w:rFonts w:ascii="GHEA Grapalat" w:eastAsia="Times New Roman" w:hAnsi="GHEA Grapalat" w:cs="Times New Roman"/>
          <w:color w:val="000000"/>
          <w:sz w:val="24"/>
          <w:szCs w:val="24"/>
          <w:lang w:eastAsia="ru-RU"/>
        </w:rPr>
        <w:lastRenderedPageBreak/>
        <w:t xml:space="preserve">համապատասխան, </w:t>
      </w:r>
      <w:r w:rsidR="0002028E" w:rsidRPr="0002028E">
        <w:rPr>
          <w:rFonts w:ascii="GHEA Grapalat" w:eastAsia="Times New Roman" w:hAnsi="GHEA Grapalat" w:cs="Times New Roman"/>
          <w:color w:val="000000"/>
          <w:sz w:val="24"/>
          <w:szCs w:val="24"/>
          <w:lang w:eastAsia="ru-RU"/>
        </w:rPr>
        <w:t>գործունեության համապատասխան լիցենզիա ունեցող ֆիզիկական և իրավաբանական անձնանց</w:t>
      </w:r>
      <w:r w:rsidRPr="0002028E">
        <w:rPr>
          <w:rFonts w:ascii="GHEA Grapalat" w:eastAsia="Times New Roman" w:hAnsi="GHEA Grapalat" w:cs="Times New Roman"/>
          <w:color w:val="000000"/>
          <w:sz w:val="24"/>
          <w:szCs w:val="24"/>
          <w:lang w:eastAsia="ru-RU"/>
        </w:rPr>
        <w:t xml:space="preserve"> կողմից (այսուհետ` կատարող)` պայմանագրային հիմունքներով: Արդյունքում տրվում է</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տեխնիկական</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վիճակի վերաբերյալ եզրակացություն, որը շենքի կամ շինության տեղեկատվական ու կոնստրուկտիվ բնութագրերի և դրա հետագա շահագործման, վերակառուցման կամ քանդման, իսկ պատմության և մշակույթի անշարժ հուշարձանների դեպքում` ամրակայման, նորոգման, վերականգնման կամ բացառիկ դեպքերում փոփոխման վերաբերյալ եզրահանգումների հետ, հավելվածի տեսքով, ներառվում է շենքի կամ շինության անձնագրում:</w:t>
      </w:r>
    </w:p>
    <w:p w:rsidR="00FC5453" w:rsidRPr="0002028E" w:rsidRDefault="00FC5453" w:rsidP="0002028E">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FC5453">
        <w:rPr>
          <w:rFonts w:ascii="Arial Unicode" w:eastAsia="Times New Roman" w:hAnsi="Arial Unicode" w:cs="Times New Roman"/>
          <w:color w:val="000000"/>
          <w:sz w:val="21"/>
          <w:szCs w:val="21"/>
        </w:rPr>
        <w:t xml:space="preserve">4. </w:t>
      </w:r>
      <w:r w:rsidRPr="0002028E">
        <w:rPr>
          <w:rFonts w:ascii="GHEA Grapalat" w:eastAsia="Times New Roman" w:hAnsi="GHEA Grapalat" w:cs="Times New Roman"/>
          <w:color w:val="000000"/>
          <w:sz w:val="24"/>
          <w:szCs w:val="24"/>
          <w:lang w:eastAsia="ru-RU"/>
        </w:rPr>
        <w:t>Շենքերի ու շինությունների</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տեխնիկական</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վիճակի հետազննությունները պատվիրվում են Հայաստանի Հանրապետության պետական կառավարման մարմինների, տեղական ինքնակառավարման մարմինների, բազմաբնակարան շենքերի կառավարման մարմինների (իսկ կառավարման մարմնի բացակայության դեպքում՝ համայնքի), անհատական բնակելի տների սեփականատերերի (իսկ սեփականության իրավունք գրանցված չլինելու դեպքում՝ դրանց նկատմամբ իրավահաստատող փաստաթղթեր ունեցող անձանց), հասարակական և արտադրական շենքերի ու շինությունների սեփականատերերի, այլ ֆիզիկական ու իրավաբանական անձանց (այսուհետ` պատվիրատու) կողմից:</w:t>
      </w:r>
    </w:p>
    <w:p w:rsidR="00FC5453" w:rsidRPr="0002028E" w:rsidRDefault="00FC5453" w:rsidP="0002028E">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02028E">
        <w:rPr>
          <w:rFonts w:ascii="GHEA Grapalat" w:eastAsia="Times New Roman" w:hAnsi="GHEA Grapalat" w:cs="Times New Roman"/>
          <w:color w:val="000000"/>
          <w:sz w:val="24"/>
          <w:szCs w:val="24"/>
          <w:lang w:eastAsia="ru-RU"/>
        </w:rPr>
        <w:t>5. Շենքերի ու շինությունների</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տեխնիկական</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վիճակի հետազննությունները կատարվում են` ելնելով շենքերի ու շինությունների պահպանման, հուսալի և անվտանգ շահագործման, վերակառուցման կամ քանդման</w:t>
      </w:r>
      <w:r w:rsidR="00C8173B">
        <w:rPr>
          <w:rFonts w:ascii="GHEA Grapalat" w:eastAsia="Times New Roman" w:hAnsi="GHEA Grapalat" w:cs="Times New Roman"/>
          <w:color w:val="000000"/>
          <w:sz w:val="24"/>
          <w:szCs w:val="24"/>
          <w:lang w:eastAsia="ru-RU"/>
        </w:rPr>
        <w:t>/ապամոնտաժման</w:t>
      </w:r>
      <w:r w:rsidRPr="0002028E">
        <w:rPr>
          <w:rFonts w:ascii="GHEA Grapalat" w:eastAsia="Times New Roman" w:hAnsi="GHEA Grapalat" w:cs="Times New Roman"/>
          <w:color w:val="000000"/>
          <w:sz w:val="24"/>
          <w:szCs w:val="24"/>
          <w:lang w:eastAsia="ru-RU"/>
        </w:rPr>
        <w:t xml:space="preserve">, բնական </w:t>
      </w:r>
      <w:r w:rsidR="00C8173B">
        <w:rPr>
          <w:rFonts w:ascii="GHEA Grapalat" w:eastAsia="Times New Roman" w:hAnsi="GHEA Grapalat" w:cs="Times New Roman"/>
          <w:color w:val="000000"/>
          <w:sz w:val="24"/>
          <w:szCs w:val="24"/>
          <w:lang w:eastAsia="ru-RU"/>
        </w:rPr>
        <w:t xml:space="preserve">ու տեխնածին </w:t>
      </w:r>
      <w:r w:rsidRPr="0002028E">
        <w:rPr>
          <w:rFonts w:ascii="GHEA Grapalat" w:eastAsia="Times New Roman" w:hAnsi="GHEA Grapalat" w:cs="Times New Roman"/>
          <w:color w:val="000000"/>
          <w:sz w:val="24"/>
          <w:szCs w:val="24"/>
          <w:lang w:eastAsia="ru-RU"/>
        </w:rPr>
        <w:t>աղետների հետևանքների վերացման անհրաժեշտությունից:</w:t>
      </w:r>
    </w:p>
    <w:p w:rsidR="00FC5453" w:rsidRPr="0002028E" w:rsidRDefault="00FC5453" w:rsidP="0002028E">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02028E">
        <w:rPr>
          <w:rFonts w:ascii="GHEA Grapalat" w:eastAsia="Times New Roman" w:hAnsi="GHEA Grapalat" w:cs="Times New Roman"/>
          <w:color w:val="000000"/>
          <w:sz w:val="24"/>
          <w:szCs w:val="24"/>
          <w:lang w:eastAsia="ru-RU"/>
        </w:rPr>
        <w:t>6. Շենքի կամ շինության</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տեխնիկական</w:t>
      </w:r>
      <w:r w:rsidRPr="0002028E">
        <w:rPr>
          <w:rFonts w:ascii="Calibri" w:eastAsia="Times New Roman" w:hAnsi="Calibri" w:cs="Calibri"/>
          <w:color w:val="000000"/>
          <w:sz w:val="24"/>
          <w:szCs w:val="24"/>
          <w:lang w:eastAsia="ru-RU"/>
        </w:rPr>
        <w:t> </w:t>
      </w:r>
      <w:r w:rsidRPr="0002028E">
        <w:rPr>
          <w:rFonts w:ascii="GHEA Grapalat" w:eastAsia="Times New Roman" w:hAnsi="GHEA Grapalat" w:cs="Times New Roman"/>
          <w:color w:val="000000"/>
          <w:sz w:val="24"/>
          <w:szCs w:val="24"/>
          <w:lang w:eastAsia="ru-RU"/>
        </w:rPr>
        <w:t xml:space="preserve">վիճակի վերաբերյալ եզրակացությունը պատվիրատուին է հանձնվում պայմանագրով նախատեսված պահանջներին համապատասխան: Հայաստանի Հանրապետության օրենսդրությամբ սահմանված կարգով կատարողի կողմից ներկայացվող հաշվետվության կազմում դրանք հիմք են հանդիսանում քաղաքաշինության բնագավառում կառավարման պետական լիազորված մարմնի կողմից վարվող` շենքերի ու շինությունների անձնագրային տվյալների </w:t>
      </w:r>
      <w:r w:rsidR="005E601B">
        <w:rPr>
          <w:rFonts w:ascii="GHEA Grapalat" w:eastAsia="Times New Roman" w:hAnsi="GHEA Grapalat" w:cs="Times New Roman"/>
          <w:color w:val="000000"/>
          <w:sz w:val="24"/>
          <w:szCs w:val="24"/>
          <w:lang w:eastAsia="ru-RU"/>
        </w:rPr>
        <w:t>ցանկի</w:t>
      </w:r>
      <w:r w:rsidR="0002028E" w:rsidRPr="0002028E">
        <w:rPr>
          <w:rFonts w:ascii="GHEA Grapalat" w:eastAsia="Times New Roman" w:hAnsi="GHEA Grapalat" w:cs="Times New Roman"/>
          <w:color w:val="000000"/>
          <w:sz w:val="24"/>
          <w:szCs w:val="24"/>
          <w:lang w:eastAsia="ru-RU"/>
        </w:rPr>
        <w:t xml:space="preserve"> համալրման համար:</w:t>
      </w:r>
    </w:p>
    <w:p w:rsidR="00FC5453" w:rsidRPr="0002028E" w:rsidRDefault="00FC5453" w:rsidP="0002028E">
      <w:pPr>
        <w:jc w:val="both"/>
        <w:rPr>
          <w:rFonts w:ascii="GHEA Grapalat" w:eastAsia="Times New Roman" w:hAnsi="GHEA Grapalat" w:cs="Times New Roman"/>
          <w:color w:val="000000"/>
          <w:sz w:val="24"/>
          <w:szCs w:val="24"/>
          <w:lang w:eastAsia="ru-RU"/>
        </w:rPr>
      </w:pPr>
    </w:p>
    <w:p w:rsidR="00FC5453" w:rsidRPr="00FC5453" w:rsidRDefault="00FC5453" w:rsidP="00D918C6">
      <w:pPr>
        <w:numPr>
          <w:ilvl w:val="0"/>
          <w:numId w:val="4"/>
        </w:numPr>
        <w:rPr>
          <w:rFonts w:ascii="GHEA Grapalat" w:hAnsi="GHEA Grapalat"/>
          <w:b/>
          <w:sz w:val="24"/>
          <w:szCs w:val="24"/>
          <w:lang w:val="ru-RU"/>
        </w:rPr>
      </w:pPr>
      <w:r w:rsidRPr="00FC5453">
        <w:rPr>
          <w:rFonts w:ascii="GHEA Grapalat" w:hAnsi="GHEA Grapalat"/>
          <w:b/>
          <w:sz w:val="24"/>
          <w:szCs w:val="24"/>
        </w:rPr>
        <w:t>ՆՈՐՄԱՏԻՎԱՅԻՆ ՊԱՀԱՆՋՆԵՐ</w:t>
      </w:r>
    </w:p>
    <w:p w:rsidR="00FC5453" w:rsidRPr="00FC5453" w:rsidRDefault="00FC5453" w:rsidP="00D918C6">
      <w:pPr>
        <w:numPr>
          <w:ilvl w:val="0"/>
          <w:numId w:val="4"/>
        </w:numPr>
        <w:spacing w:after="33" w:line="271" w:lineRule="auto"/>
        <w:ind w:right="188"/>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Սույն կարգ</w:t>
      </w:r>
      <w:r w:rsidRPr="00FC5453">
        <w:rPr>
          <w:rFonts w:ascii="GHEA Grapalat" w:eastAsia="Times New Roman" w:hAnsi="GHEA Grapalat" w:cs="Times New Roman"/>
          <w:color w:val="000000"/>
          <w:sz w:val="24"/>
          <w:szCs w:val="24"/>
          <w:lang w:eastAsia="ru-RU"/>
        </w:rPr>
        <w:t>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նախատեսված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գործառույթների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շրջանակներում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կիրառման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ենթակա</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իրավական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ակտերի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հիմնական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ցանկը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ներկայացված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ստորև</w:t>
      </w:r>
      <w:r w:rsidRPr="00FC5453">
        <w:rPr>
          <w:rFonts w:ascii="GHEA Grapalat" w:eastAsia="Times New Roman" w:hAnsi="GHEA Grapalat" w:cs="Times New Roman"/>
          <w:color w:val="000000"/>
          <w:sz w:val="24"/>
          <w:szCs w:val="24"/>
          <w:lang w:val="ru-RU" w:eastAsia="ru-RU"/>
        </w:rPr>
        <w:t>.</w:t>
      </w:r>
    </w:p>
    <w:tbl>
      <w:tblPr>
        <w:tblStyle w:val="TableGrid"/>
        <w:tblW w:w="10247" w:type="dxa"/>
        <w:tblInd w:w="-905" w:type="dxa"/>
        <w:tblLook w:val="04A0" w:firstRow="1" w:lastRow="0" w:firstColumn="1" w:lastColumn="0" w:noHBand="0" w:noVBand="1"/>
      </w:tblPr>
      <w:tblGrid>
        <w:gridCol w:w="900"/>
        <w:gridCol w:w="3870"/>
        <w:gridCol w:w="5477"/>
      </w:tblGrid>
      <w:tr w:rsidR="00FC5453" w:rsidRPr="00FC5453" w:rsidTr="00FC5453">
        <w:tc>
          <w:tcPr>
            <w:tcW w:w="900" w:type="dxa"/>
          </w:tcPr>
          <w:p w:rsidR="00FC5453" w:rsidRPr="00FC5453" w:rsidRDefault="00FC5453" w:rsidP="00D918C6">
            <w:pPr>
              <w:numPr>
                <w:ilvl w:val="0"/>
                <w:numId w:val="5"/>
              </w:numPr>
              <w:ind w:right="188"/>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քաղաքաշինության </w:t>
            </w:r>
            <w:r w:rsidRPr="00FC5453">
              <w:rPr>
                <w:rFonts w:ascii="GHEA Grapalat" w:hAnsi="GHEA Grapalat"/>
                <w:sz w:val="24"/>
                <w:szCs w:val="24"/>
                <w:lang w:val="ru-RU"/>
              </w:rPr>
              <w:t xml:space="preserve">կոմիտեի նախագահի </w:t>
            </w:r>
            <w:r w:rsidRPr="00FC5453">
              <w:rPr>
                <w:rFonts w:ascii="GHEA Grapalat" w:hAnsi="GHEA Grapalat"/>
                <w:sz w:val="24"/>
                <w:szCs w:val="24"/>
                <w:lang w:val="hy-AM"/>
              </w:rPr>
              <w:t xml:space="preserve"> </w:t>
            </w:r>
            <w:r w:rsidRPr="00FC5453">
              <w:rPr>
                <w:rFonts w:ascii="GHEA Grapalat" w:hAnsi="GHEA Grapalat"/>
                <w:sz w:val="24"/>
                <w:szCs w:val="24"/>
                <w:lang w:val="ru-RU"/>
              </w:rPr>
              <w:t>2022</w:t>
            </w:r>
            <w:r w:rsidRPr="00FC5453">
              <w:rPr>
                <w:rFonts w:ascii="GHEA Grapalat" w:hAnsi="GHEA Grapalat"/>
                <w:sz w:val="24"/>
                <w:szCs w:val="24"/>
                <w:lang w:val="hy-AM"/>
              </w:rPr>
              <w:t xml:space="preserve"> թվականի հ</w:t>
            </w:r>
            <w:r w:rsidRPr="00FC5453">
              <w:rPr>
                <w:rFonts w:ascii="GHEA Grapalat" w:hAnsi="GHEA Grapalat"/>
                <w:sz w:val="24"/>
                <w:szCs w:val="24"/>
                <w:lang w:val="ru-RU"/>
              </w:rPr>
              <w:t xml:space="preserve">ունիսի  </w:t>
            </w:r>
            <w:r w:rsidRPr="00FC5453">
              <w:rPr>
                <w:rFonts w:ascii="GHEA Grapalat" w:hAnsi="GHEA Grapalat"/>
                <w:sz w:val="24"/>
                <w:szCs w:val="24"/>
                <w:lang w:val="hy-AM"/>
              </w:rPr>
              <w:t xml:space="preserve"> </w:t>
            </w:r>
            <w:r w:rsidRPr="00FC5453">
              <w:rPr>
                <w:rFonts w:ascii="GHEA Grapalat" w:hAnsi="GHEA Grapalat"/>
                <w:sz w:val="24"/>
                <w:szCs w:val="24"/>
                <w:lang w:val="ru-RU"/>
              </w:rPr>
              <w:t>14</w:t>
            </w:r>
            <w:r w:rsidRPr="00FC5453">
              <w:rPr>
                <w:rFonts w:ascii="GHEA Grapalat" w:hAnsi="GHEA Grapalat"/>
                <w:sz w:val="24"/>
                <w:szCs w:val="24"/>
                <w:lang w:val="hy-AM"/>
              </w:rPr>
              <w:t>-ի N 1</w:t>
            </w:r>
            <w:r w:rsidRPr="00FC5453">
              <w:rPr>
                <w:rFonts w:ascii="GHEA Grapalat" w:hAnsi="GHEA Grapalat"/>
                <w:sz w:val="24"/>
                <w:szCs w:val="24"/>
                <w:lang w:val="ru-RU"/>
              </w:rPr>
              <w:t>1-Ն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II-6.01-96 (ՄՍՆ 2.03-01-95)  «Վտանգավոր բնական ազդեցությունների երկրաֆիզիկա»</w:t>
            </w:r>
          </w:p>
        </w:tc>
      </w:tr>
      <w:tr w:rsidR="00FC5453" w:rsidRPr="00FC5453" w:rsidTr="00FC5453">
        <w:tc>
          <w:tcPr>
            <w:tcW w:w="900" w:type="dxa"/>
          </w:tcPr>
          <w:p w:rsidR="00FC5453" w:rsidRPr="00FC5453" w:rsidRDefault="00FC5453" w:rsidP="00D918C6">
            <w:pPr>
              <w:numPr>
                <w:ilvl w:val="0"/>
                <w:numId w:val="5"/>
              </w:numPr>
              <w:ind w:right="188"/>
              <w:jc w:val="right"/>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քաղաքաշինության </w:t>
            </w:r>
            <w:r w:rsidRPr="00FC5453">
              <w:rPr>
                <w:rFonts w:ascii="GHEA Grapalat" w:hAnsi="GHEA Grapalat"/>
                <w:sz w:val="24"/>
                <w:szCs w:val="24"/>
              </w:rPr>
              <w:t>կոմիտեի</w:t>
            </w:r>
            <w:r w:rsidRPr="00FC5453">
              <w:rPr>
                <w:rFonts w:ascii="GHEA Grapalat" w:hAnsi="GHEA Grapalat"/>
                <w:sz w:val="24"/>
                <w:szCs w:val="24"/>
                <w:lang w:val="ru-RU"/>
              </w:rPr>
              <w:t xml:space="preserve"> </w:t>
            </w:r>
            <w:r w:rsidRPr="00FC5453">
              <w:rPr>
                <w:rFonts w:ascii="GHEA Grapalat" w:hAnsi="GHEA Grapalat"/>
                <w:sz w:val="24"/>
                <w:szCs w:val="24"/>
              </w:rPr>
              <w:t>նախագահի</w:t>
            </w:r>
            <w:r w:rsidRPr="00FC5453">
              <w:rPr>
                <w:rFonts w:ascii="GHEA Grapalat" w:hAnsi="GHEA Grapalat"/>
                <w:sz w:val="24"/>
                <w:szCs w:val="24"/>
                <w:lang w:val="hy-AM"/>
              </w:rPr>
              <w:t xml:space="preserve"> 20</w:t>
            </w:r>
            <w:r w:rsidRPr="00FC5453">
              <w:rPr>
                <w:rFonts w:ascii="GHEA Grapalat" w:hAnsi="GHEA Grapalat"/>
                <w:sz w:val="24"/>
                <w:szCs w:val="24"/>
                <w:lang w:val="ru-RU"/>
              </w:rPr>
              <w:t>24</w:t>
            </w:r>
            <w:r w:rsidRPr="00FC5453">
              <w:rPr>
                <w:rFonts w:ascii="GHEA Grapalat" w:hAnsi="GHEA Grapalat"/>
                <w:sz w:val="24"/>
                <w:szCs w:val="24"/>
                <w:lang w:val="hy-AM"/>
              </w:rPr>
              <w:t xml:space="preserve"> թվականի </w:t>
            </w:r>
            <w:r w:rsidRPr="00FC5453">
              <w:rPr>
                <w:rFonts w:ascii="GHEA Grapalat" w:hAnsi="GHEA Grapalat"/>
                <w:sz w:val="24"/>
                <w:szCs w:val="24"/>
              </w:rPr>
              <w:t>հունվարի</w:t>
            </w:r>
            <w:r w:rsidRPr="00FC5453">
              <w:rPr>
                <w:rFonts w:ascii="GHEA Grapalat" w:hAnsi="GHEA Grapalat"/>
                <w:sz w:val="24"/>
                <w:szCs w:val="24"/>
                <w:lang w:val="ru-RU"/>
              </w:rPr>
              <w:t xml:space="preserve"> </w:t>
            </w:r>
            <w:r w:rsidRPr="00FC5453">
              <w:rPr>
                <w:rFonts w:ascii="GHEA Grapalat" w:hAnsi="GHEA Grapalat"/>
                <w:sz w:val="24"/>
                <w:szCs w:val="24"/>
                <w:lang w:val="hy-AM"/>
              </w:rPr>
              <w:t xml:space="preserve"> </w:t>
            </w:r>
            <w:r w:rsidRPr="00FC5453">
              <w:rPr>
                <w:rFonts w:ascii="GHEA Grapalat" w:hAnsi="GHEA Grapalat"/>
                <w:sz w:val="24"/>
                <w:szCs w:val="24"/>
                <w:lang w:val="ru-RU"/>
              </w:rPr>
              <w:t>15</w:t>
            </w:r>
            <w:r w:rsidRPr="00FC5453">
              <w:rPr>
                <w:rFonts w:ascii="GHEA Grapalat" w:hAnsi="GHEA Grapalat"/>
                <w:sz w:val="24"/>
                <w:szCs w:val="24"/>
                <w:lang w:val="hy-AM"/>
              </w:rPr>
              <w:t xml:space="preserve">-ի N </w:t>
            </w:r>
            <w:r w:rsidRPr="00FC5453">
              <w:rPr>
                <w:rFonts w:ascii="GHEA Grapalat" w:hAnsi="GHEA Grapalat"/>
                <w:sz w:val="24"/>
                <w:szCs w:val="24"/>
                <w:lang w:val="ru-RU"/>
              </w:rPr>
              <w:t>03</w:t>
            </w:r>
            <w:r w:rsidRPr="00FC5453">
              <w:rPr>
                <w:rFonts w:ascii="GHEA Grapalat" w:hAnsi="GHEA Grapalat"/>
                <w:sz w:val="24"/>
                <w:szCs w:val="24"/>
                <w:lang w:val="hy-AM"/>
              </w:rPr>
              <w:t>-</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rPr>
              <w:t>ՀՀՇՆ 22-01-2024</w:t>
            </w:r>
            <w:r w:rsidRPr="00FC5453">
              <w:rPr>
                <w:rFonts w:ascii="Calibri" w:hAnsi="Calibri" w:cs="Calibri"/>
                <w:b/>
                <w:bCs/>
                <w:sz w:val="24"/>
                <w:szCs w:val="24"/>
              </w:rPr>
              <w:t> </w:t>
            </w:r>
            <w:r w:rsidRPr="00FC5453">
              <w:rPr>
                <w:rFonts w:ascii="GHEA Grapalat" w:hAnsi="GHEA Grapalat"/>
                <w:sz w:val="24"/>
                <w:szCs w:val="24"/>
                <w:lang w:val="ru-RU"/>
              </w:rPr>
              <w:t xml:space="preserve"> «Շինարարական կլիմայաբանություն»</w:t>
            </w:r>
          </w:p>
        </w:tc>
      </w:tr>
      <w:tr w:rsidR="00FC5453" w:rsidRPr="00FC5453" w:rsidTr="00FC5453">
        <w:tc>
          <w:tcPr>
            <w:tcW w:w="900" w:type="dxa"/>
          </w:tcPr>
          <w:p w:rsidR="00FC5453" w:rsidRPr="00FC5453" w:rsidRDefault="00FC5453" w:rsidP="00D918C6">
            <w:pPr>
              <w:numPr>
                <w:ilvl w:val="0"/>
                <w:numId w:val="5"/>
              </w:numPr>
              <w:ind w:right="188"/>
              <w:jc w:val="right"/>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քաղաքաշինության </w:t>
            </w:r>
            <w:r w:rsidRPr="00FC5453">
              <w:rPr>
                <w:rFonts w:ascii="GHEA Grapalat" w:hAnsi="GHEA Grapalat"/>
                <w:sz w:val="24"/>
                <w:szCs w:val="24"/>
              </w:rPr>
              <w:t>կոմիտեի</w:t>
            </w:r>
            <w:r w:rsidRPr="00FC5453">
              <w:rPr>
                <w:rFonts w:ascii="GHEA Grapalat" w:hAnsi="GHEA Grapalat"/>
                <w:sz w:val="24"/>
                <w:szCs w:val="24"/>
                <w:lang w:val="ru-RU"/>
              </w:rPr>
              <w:t xml:space="preserve"> </w:t>
            </w:r>
            <w:r w:rsidRPr="00FC5453">
              <w:rPr>
                <w:rFonts w:ascii="GHEA Grapalat" w:hAnsi="GHEA Grapalat"/>
                <w:sz w:val="24"/>
                <w:szCs w:val="24"/>
              </w:rPr>
              <w:t>նախագահի</w:t>
            </w:r>
            <w:r w:rsidRPr="00FC5453">
              <w:rPr>
                <w:rFonts w:ascii="GHEA Grapalat" w:hAnsi="GHEA Grapalat"/>
                <w:sz w:val="24"/>
                <w:szCs w:val="24"/>
                <w:lang w:val="ru-RU"/>
              </w:rPr>
              <w:t xml:space="preserve"> </w:t>
            </w:r>
            <w:r w:rsidRPr="00FC5453">
              <w:rPr>
                <w:rFonts w:ascii="GHEA Grapalat" w:hAnsi="GHEA Grapalat"/>
                <w:sz w:val="24"/>
                <w:szCs w:val="24"/>
                <w:lang w:val="hy-AM"/>
              </w:rPr>
              <w:t>20</w:t>
            </w:r>
            <w:r w:rsidRPr="00FC5453">
              <w:rPr>
                <w:rFonts w:ascii="GHEA Grapalat" w:hAnsi="GHEA Grapalat"/>
                <w:sz w:val="24"/>
                <w:szCs w:val="24"/>
                <w:lang w:val="ru-RU"/>
              </w:rPr>
              <w:t>24</w:t>
            </w:r>
            <w:r w:rsidRPr="00FC5453">
              <w:rPr>
                <w:rFonts w:ascii="GHEA Grapalat" w:hAnsi="GHEA Grapalat"/>
                <w:sz w:val="24"/>
                <w:szCs w:val="24"/>
                <w:lang w:val="hy-AM"/>
              </w:rPr>
              <w:t xml:space="preserve"> թվականի </w:t>
            </w:r>
            <w:r w:rsidRPr="00FC5453">
              <w:rPr>
                <w:rFonts w:ascii="GHEA Grapalat" w:hAnsi="GHEA Grapalat"/>
                <w:sz w:val="24"/>
                <w:szCs w:val="24"/>
              </w:rPr>
              <w:t>փետրվարի</w:t>
            </w:r>
            <w:r w:rsidRPr="00FC5453">
              <w:rPr>
                <w:rFonts w:ascii="GHEA Grapalat" w:hAnsi="GHEA Grapalat"/>
                <w:sz w:val="24"/>
                <w:szCs w:val="24"/>
                <w:lang w:val="ru-RU"/>
              </w:rPr>
              <w:t xml:space="preserve"> 22-</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10-</w:t>
            </w:r>
            <w:r w:rsidRPr="00FC5453">
              <w:rPr>
                <w:rFonts w:ascii="GHEA Grapalat" w:hAnsi="GHEA Grapalat"/>
                <w:sz w:val="24"/>
                <w:szCs w:val="24"/>
              </w:rPr>
              <w:t>Ն</w:t>
            </w:r>
            <w:r w:rsidRPr="00FC5453">
              <w:rPr>
                <w:rFonts w:ascii="GHEA Grapalat" w:hAnsi="GHEA Grapalat"/>
                <w:sz w:val="24"/>
                <w:szCs w:val="24"/>
                <w:lang w:val="ru-RU"/>
              </w:rPr>
              <w:t xml:space="preserve"> </w:t>
            </w:r>
            <w:r w:rsidRPr="00FC5453">
              <w:rPr>
                <w:rFonts w:ascii="GHEA Grapalat" w:hAnsi="GHEA Grapalat"/>
                <w:sz w:val="24"/>
                <w:szCs w:val="24"/>
                <w:lang w:val="hy-AM"/>
              </w:rPr>
              <w:t>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eastAsia="Times New Roman" w:hAnsi="GHEA Grapalat" w:cs="Times New Roman"/>
                <w:sz w:val="24"/>
                <w:szCs w:val="24"/>
                <w:lang w:eastAsia="ru-RU"/>
              </w:rPr>
              <w:t>ՀՀՇՆ</w:t>
            </w:r>
            <w:r w:rsidRPr="00FC5453">
              <w:rPr>
                <w:rFonts w:ascii="GHEA Grapalat" w:eastAsia="Times New Roman" w:hAnsi="GHEA Grapalat" w:cs="Times New Roman"/>
                <w:sz w:val="24"/>
                <w:szCs w:val="24"/>
                <w:lang w:val="ru-RU" w:eastAsia="ru-RU"/>
              </w:rPr>
              <w:t xml:space="preserve"> 21-01.01-2024 «</w:t>
            </w:r>
            <w:r w:rsidRPr="00FC5453">
              <w:rPr>
                <w:rFonts w:ascii="GHEA Grapalat" w:eastAsia="Times New Roman" w:hAnsi="GHEA Grapalat" w:cs="Times New Roman"/>
                <w:sz w:val="24"/>
                <w:szCs w:val="24"/>
                <w:lang w:eastAsia="ru-RU"/>
              </w:rPr>
              <w:t>Շենքերի</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և</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շինությունների</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հակահրդեհային</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պաշտպանության</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համակարգեր</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Ավտոմատ</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հրդեհաշիջման</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և</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հրդեհային</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ազդանշանման</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կայանքներ</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Նախագծման</w:t>
            </w:r>
            <w:r w:rsidRPr="00FC5453">
              <w:rPr>
                <w:rFonts w:ascii="GHEA Grapalat" w:eastAsia="Times New Roman" w:hAnsi="GHEA Grapalat" w:cs="Times New Roman"/>
                <w:sz w:val="24"/>
                <w:szCs w:val="24"/>
                <w:lang w:val="ru-RU" w:eastAsia="ru-RU"/>
              </w:rPr>
              <w:t xml:space="preserve"> </w:t>
            </w:r>
            <w:r w:rsidRPr="00FC5453">
              <w:rPr>
                <w:rFonts w:ascii="GHEA Grapalat" w:eastAsia="Times New Roman" w:hAnsi="GHEA Grapalat" w:cs="Times New Roman"/>
                <w:sz w:val="24"/>
                <w:szCs w:val="24"/>
                <w:lang w:eastAsia="ru-RU"/>
              </w:rPr>
              <w:t>նորմեր</w:t>
            </w:r>
            <w:r w:rsidRPr="00FC5453">
              <w:rPr>
                <w:rFonts w:ascii="GHEA Grapalat" w:eastAsia="Times New Roman" w:hAnsi="GHEA Grapalat" w:cs="Times New Roman"/>
                <w:sz w:val="24"/>
                <w:szCs w:val="24"/>
                <w:lang w:val="ru-RU" w:eastAsia="ru-RU"/>
              </w:rPr>
              <w:t>»</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քաղաքաշինության </w:t>
            </w:r>
            <w:r w:rsidRPr="00FC5453">
              <w:rPr>
                <w:rFonts w:ascii="GHEA Grapalat" w:hAnsi="GHEA Grapalat"/>
                <w:sz w:val="24"/>
                <w:szCs w:val="24"/>
              </w:rPr>
              <w:t>կոմիտեի</w:t>
            </w:r>
            <w:r w:rsidRPr="00FC5453">
              <w:rPr>
                <w:rFonts w:ascii="GHEA Grapalat" w:hAnsi="GHEA Grapalat"/>
                <w:sz w:val="24"/>
                <w:szCs w:val="24"/>
                <w:lang w:val="ru-RU"/>
              </w:rPr>
              <w:t xml:space="preserve"> </w:t>
            </w:r>
            <w:r w:rsidRPr="00FC5453">
              <w:rPr>
                <w:rFonts w:ascii="GHEA Grapalat" w:hAnsi="GHEA Grapalat"/>
                <w:sz w:val="24"/>
                <w:szCs w:val="24"/>
              </w:rPr>
              <w:t>նախագահի</w:t>
            </w:r>
            <w:r w:rsidRPr="00FC5453">
              <w:rPr>
                <w:rFonts w:ascii="GHEA Grapalat" w:hAnsi="GHEA Grapalat"/>
                <w:sz w:val="24"/>
                <w:szCs w:val="24"/>
                <w:lang w:val="hy-AM"/>
              </w:rPr>
              <w:t xml:space="preserve"> 20</w:t>
            </w:r>
            <w:r w:rsidRPr="00FC5453">
              <w:rPr>
                <w:rFonts w:ascii="GHEA Grapalat" w:hAnsi="GHEA Grapalat"/>
                <w:sz w:val="24"/>
                <w:szCs w:val="24"/>
                <w:lang w:val="ru-RU"/>
              </w:rPr>
              <w:t>23</w:t>
            </w:r>
            <w:r w:rsidRPr="00FC5453">
              <w:rPr>
                <w:rFonts w:ascii="GHEA Grapalat" w:hAnsi="GHEA Grapalat"/>
                <w:sz w:val="24"/>
                <w:szCs w:val="24"/>
                <w:lang w:val="hy-AM"/>
              </w:rPr>
              <w:t xml:space="preserve"> թվականի </w:t>
            </w:r>
            <w:r w:rsidRPr="00FC5453">
              <w:rPr>
                <w:rFonts w:ascii="GHEA Grapalat" w:hAnsi="GHEA Grapalat"/>
                <w:sz w:val="24"/>
                <w:szCs w:val="24"/>
              </w:rPr>
              <w:t>սեպտեմբերի</w:t>
            </w:r>
            <w:r w:rsidRPr="00FC5453">
              <w:rPr>
                <w:rFonts w:ascii="GHEA Grapalat" w:hAnsi="GHEA Grapalat"/>
                <w:sz w:val="24"/>
                <w:szCs w:val="24"/>
                <w:lang w:val="ru-RU"/>
              </w:rPr>
              <w:t xml:space="preserve"> </w:t>
            </w:r>
            <w:r w:rsidRPr="00FC5453">
              <w:rPr>
                <w:rFonts w:ascii="GHEA Grapalat" w:hAnsi="GHEA Grapalat"/>
                <w:sz w:val="24"/>
                <w:szCs w:val="24"/>
                <w:lang w:val="hy-AM"/>
              </w:rPr>
              <w:t xml:space="preserve"> </w:t>
            </w:r>
            <w:r w:rsidRPr="00FC5453">
              <w:rPr>
                <w:rFonts w:ascii="GHEA Grapalat" w:hAnsi="GHEA Grapalat"/>
                <w:sz w:val="24"/>
                <w:szCs w:val="24"/>
                <w:lang w:val="ru-RU"/>
              </w:rPr>
              <w:t>28</w:t>
            </w:r>
            <w:r w:rsidRPr="00FC5453">
              <w:rPr>
                <w:rFonts w:ascii="GHEA Grapalat" w:hAnsi="GHEA Grapalat"/>
                <w:sz w:val="24"/>
                <w:szCs w:val="24"/>
                <w:lang w:val="hy-AM"/>
              </w:rPr>
              <w:t xml:space="preserve">-ի N </w:t>
            </w:r>
            <w:r w:rsidRPr="00FC5453">
              <w:rPr>
                <w:rFonts w:ascii="GHEA Grapalat" w:hAnsi="GHEA Grapalat"/>
                <w:sz w:val="24"/>
                <w:szCs w:val="24"/>
                <w:lang w:val="ru-RU"/>
              </w:rPr>
              <w:t>09</w:t>
            </w:r>
            <w:r w:rsidRPr="00FC5453">
              <w:rPr>
                <w:rFonts w:ascii="GHEA Grapalat" w:hAnsi="GHEA Grapalat"/>
                <w:sz w:val="24"/>
                <w:szCs w:val="24"/>
                <w:lang w:val="hy-AM"/>
              </w:rPr>
              <w:t>-</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rPr>
              <w:t>ՀՀՇՆ</w:t>
            </w:r>
            <w:r w:rsidRPr="00FC5453">
              <w:rPr>
                <w:rFonts w:ascii="GHEA Grapalat" w:hAnsi="GHEA Grapalat"/>
                <w:bCs/>
                <w:sz w:val="24"/>
                <w:szCs w:val="24"/>
                <w:lang w:val="ru-RU"/>
              </w:rPr>
              <w:t xml:space="preserve"> 22-02.01-2023 «</w:t>
            </w:r>
            <w:r w:rsidRPr="00FC5453">
              <w:rPr>
                <w:rFonts w:ascii="GHEA Grapalat" w:hAnsi="GHEA Grapalat"/>
                <w:bCs/>
                <w:sz w:val="24"/>
                <w:szCs w:val="24"/>
              </w:rPr>
              <w:t>Տարածքների</w:t>
            </w:r>
            <w:r w:rsidRPr="00FC5453">
              <w:rPr>
                <w:rFonts w:ascii="GHEA Grapalat" w:hAnsi="GHEA Grapalat"/>
                <w:bCs/>
                <w:sz w:val="24"/>
                <w:szCs w:val="24"/>
                <w:lang w:val="ru-RU"/>
              </w:rPr>
              <w:t xml:space="preserve">, </w:t>
            </w:r>
            <w:r w:rsidRPr="00FC5453">
              <w:rPr>
                <w:rFonts w:ascii="GHEA Grapalat" w:hAnsi="GHEA Grapalat"/>
                <w:bCs/>
                <w:sz w:val="24"/>
                <w:szCs w:val="24"/>
              </w:rPr>
              <w:t>շենքերի</w:t>
            </w:r>
            <w:r w:rsidRPr="00FC5453">
              <w:rPr>
                <w:rFonts w:ascii="GHEA Grapalat" w:hAnsi="GHEA Grapalat"/>
                <w:bCs/>
                <w:sz w:val="24"/>
                <w:szCs w:val="24"/>
                <w:lang w:val="ru-RU"/>
              </w:rPr>
              <w:t xml:space="preserve"> </w:t>
            </w:r>
            <w:r w:rsidRPr="00FC5453">
              <w:rPr>
                <w:rFonts w:ascii="GHEA Grapalat" w:hAnsi="GHEA Grapalat"/>
                <w:bCs/>
                <w:sz w:val="24"/>
                <w:szCs w:val="24"/>
              </w:rPr>
              <w:t>և</w:t>
            </w:r>
            <w:r w:rsidRPr="00FC5453">
              <w:rPr>
                <w:rFonts w:ascii="GHEA Grapalat" w:hAnsi="GHEA Grapalat"/>
                <w:bCs/>
                <w:sz w:val="24"/>
                <w:szCs w:val="24"/>
                <w:lang w:val="ru-RU"/>
              </w:rPr>
              <w:t xml:space="preserve">  </w:t>
            </w:r>
            <w:r w:rsidRPr="00FC5453">
              <w:rPr>
                <w:rFonts w:ascii="GHEA Grapalat" w:hAnsi="GHEA Grapalat"/>
                <w:bCs/>
                <w:sz w:val="24"/>
                <w:szCs w:val="24"/>
              </w:rPr>
              <w:t>շինությունների</w:t>
            </w:r>
            <w:r w:rsidRPr="00FC5453">
              <w:rPr>
                <w:rFonts w:ascii="GHEA Grapalat" w:hAnsi="GHEA Grapalat"/>
                <w:bCs/>
                <w:sz w:val="24"/>
                <w:szCs w:val="24"/>
                <w:lang w:val="ru-RU"/>
              </w:rPr>
              <w:t xml:space="preserve"> </w:t>
            </w:r>
            <w:r w:rsidRPr="00FC5453">
              <w:rPr>
                <w:rFonts w:ascii="GHEA Grapalat" w:hAnsi="GHEA Grapalat"/>
                <w:bCs/>
                <w:sz w:val="24"/>
                <w:szCs w:val="24"/>
              </w:rPr>
              <w:t>ինժեներական</w:t>
            </w:r>
            <w:r w:rsidRPr="00FC5453">
              <w:rPr>
                <w:rFonts w:ascii="GHEA Grapalat" w:hAnsi="GHEA Grapalat"/>
                <w:bCs/>
                <w:sz w:val="24"/>
                <w:szCs w:val="24"/>
                <w:lang w:val="ru-RU"/>
              </w:rPr>
              <w:t xml:space="preserve"> </w:t>
            </w:r>
            <w:r w:rsidRPr="00FC5453">
              <w:rPr>
                <w:rFonts w:ascii="GHEA Grapalat" w:hAnsi="GHEA Grapalat"/>
                <w:bCs/>
                <w:sz w:val="24"/>
                <w:szCs w:val="24"/>
              </w:rPr>
              <w:t>պաշտպանությունը</w:t>
            </w:r>
            <w:r w:rsidRPr="00FC5453">
              <w:rPr>
                <w:rFonts w:ascii="GHEA Grapalat" w:hAnsi="GHEA Grapalat"/>
                <w:bCs/>
                <w:sz w:val="24"/>
                <w:szCs w:val="24"/>
                <w:lang w:val="ru-RU"/>
              </w:rPr>
              <w:t xml:space="preserve"> </w:t>
            </w:r>
            <w:r w:rsidRPr="00FC5453">
              <w:rPr>
                <w:rFonts w:ascii="GHEA Grapalat" w:hAnsi="GHEA Grapalat"/>
                <w:bCs/>
                <w:sz w:val="24"/>
                <w:szCs w:val="24"/>
              </w:rPr>
              <w:t>երկրաբանական</w:t>
            </w:r>
            <w:r w:rsidRPr="00FC5453">
              <w:rPr>
                <w:rFonts w:ascii="GHEA Grapalat" w:hAnsi="GHEA Grapalat"/>
                <w:bCs/>
                <w:sz w:val="24"/>
                <w:szCs w:val="24"/>
                <w:lang w:val="ru-RU"/>
              </w:rPr>
              <w:t xml:space="preserve"> </w:t>
            </w:r>
            <w:r w:rsidRPr="00FC5453">
              <w:rPr>
                <w:rFonts w:ascii="GHEA Grapalat" w:hAnsi="GHEA Grapalat"/>
                <w:bCs/>
                <w:sz w:val="24"/>
                <w:szCs w:val="24"/>
              </w:rPr>
              <w:t>վտանգավոր</w:t>
            </w:r>
            <w:r w:rsidRPr="00FC5453">
              <w:rPr>
                <w:rFonts w:ascii="GHEA Grapalat" w:hAnsi="GHEA Grapalat"/>
                <w:bCs/>
                <w:sz w:val="24"/>
                <w:szCs w:val="24"/>
                <w:lang w:val="ru-RU"/>
              </w:rPr>
              <w:t xml:space="preserve"> </w:t>
            </w:r>
            <w:r w:rsidRPr="00FC5453">
              <w:rPr>
                <w:rFonts w:ascii="GHEA Grapalat" w:hAnsi="GHEA Grapalat"/>
                <w:bCs/>
                <w:sz w:val="24"/>
                <w:szCs w:val="24"/>
              </w:rPr>
              <w:t>երևույթներից</w:t>
            </w:r>
            <w:r w:rsidRPr="00FC5453">
              <w:rPr>
                <w:rFonts w:ascii="GHEA Grapalat" w:hAnsi="GHEA Grapalat"/>
                <w:bCs/>
                <w:sz w:val="24"/>
                <w:szCs w:val="24"/>
                <w:lang w:val="ru-RU"/>
              </w:rPr>
              <w:t>»</w:t>
            </w:r>
            <w:r w:rsidRPr="00FC5453">
              <w:rPr>
                <w:rFonts w:ascii="Calibri" w:hAnsi="Calibri" w:cs="Calibri"/>
                <w:bCs/>
                <w:sz w:val="24"/>
                <w:szCs w:val="24"/>
              </w:rPr>
              <w:t> </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քաղաքաշինության</w:t>
            </w:r>
            <w:r w:rsidRPr="00FC5453">
              <w:rPr>
                <w:rFonts w:ascii="GHEA Grapalat" w:hAnsi="GHEA Grapalat"/>
                <w:sz w:val="24"/>
                <w:szCs w:val="24"/>
                <w:lang w:val="ru-RU"/>
              </w:rPr>
              <w:t xml:space="preserve"> </w:t>
            </w:r>
            <w:r w:rsidRPr="00FC5453">
              <w:rPr>
                <w:rFonts w:ascii="GHEA Grapalat" w:hAnsi="GHEA Grapalat"/>
                <w:sz w:val="24"/>
                <w:szCs w:val="24"/>
              </w:rPr>
              <w:t>նախարարության</w:t>
            </w:r>
            <w:r w:rsidRPr="00FC5453">
              <w:rPr>
                <w:rFonts w:ascii="GHEA Grapalat" w:hAnsi="GHEA Grapalat"/>
                <w:sz w:val="24"/>
                <w:szCs w:val="24"/>
                <w:lang w:val="ru-RU"/>
              </w:rPr>
              <w:t xml:space="preserve"> </w:t>
            </w:r>
            <w:r w:rsidRPr="00FC5453">
              <w:rPr>
                <w:rFonts w:ascii="GHEA Grapalat" w:hAnsi="GHEA Grapalat"/>
                <w:sz w:val="24"/>
                <w:szCs w:val="24"/>
              </w:rPr>
              <w:t>կոլեգիայի</w:t>
            </w:r>
            <w:r w:rsidRPr="00FC5453">
              <w:rPr>
                <w:rFonts w:ascii="GHEA Grapalat" w:hAnsi="GHEA Grapalat"/>
                <w:sz w:val="24"/>
                <w:szCs w:val="24"/>
                <w:lang w:val="ru-RU"/>
              </w:rPr>
              <w:t xml:space="preserve"> 1999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դեկտեմբերի</w:t>
            </w:r>
            <w:r w:rsidRPr="00FC5453">
              <w:rPr>
                <w:rFonts w:ascii="GHEA Grapalat" w:hAnsi="GHEA Grapalat"/>
                <w:sz w:val="24"/>
                <w:szCs w:val="24"/>
                <w:lang w:val="ru-RU"/>
              </w:rPr>
              <w:t xml:space="preserve"> 28-</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 xml:space="preserve"> 5 </w:t>
            </w:r>
            <w:r w:rsidRPr="00FC5453">
              <w:rPr>
                <w:rFonts w:ascii="GHEA Grapalat" w:hAnsi="GHEA Grapalat"/>
                <w:sz w:val="24"/>
                <w:szCs w:val="24"/>
              </w:rPr>
              <w:t>որոշում</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I-2.01-99 «</w:t>
            </w:r>
            <w:r w:rsidRPr="00FC5453">
              <w:rPr>
                <w:rFonts w:ascii="GHEA Grapalat" w:hAnsi="GHEA Grapalat"/>
                <w:sz w:val="24"/>
                <w:szCs w:val="24"/>
              </w:rPr>
              <w:t>Ինժեներական</w:t>
            </w:r>
            <w:r w:rsidRPr="00FC5453">
              <w:rPr>
                <w:rFonts w:ascii="GHEA Grapalat" w:hAnsi="GHEA Grapalat"/>
                <w:sz w:val="24"/>
                <w:szCs w:val="24"/>
                <w:lang w:val="ru-RU"/>
              </w:rPr>
              <w:t xml:space="preserve"> </w:t>
            </w:r>
            <w:r w:rsidRPr="00FC5453">
              <w:rPr>
                <w:rFonts w:ascii="GHEA Grapalat" w:hAnsi="GHEA Grapalat"/>
                <w:sz w:val="24"/>
                <w:szCs w:val="24"/>
              </w:rPr>
              <w:t>հետազննություններ</w:t>
            </w:r>
            <w:r w:rsidRPr="00FC5453">
              <w:rPr>
                <w:rFonts w:ascii="GHEA Grapalat" w:hAnsi="GHEA Grapalat"/>
                <w:sz w:val="24"/>
                <w:szCs w:val="24"/>
                <w:lang w:val="ru-RU"/>
              </w:rPr>
              <w:t xml:space="preserve"> </w:t>
            </w:r>
            <w:r w:rsidRPr="00FC5453">
              <w:rPr>
                <w:rFonts w:ascii="GHEA Grapalat" w:hAnsi="GHEA Grapalat"/>
                <w:sz w:val="24"/>
                <w:szCs w:val="24"/>
              </w:rPr>
              <w:t>շինարարության</w:t>
            </w:r>
            <w:r w:rsidRPr="00FC5453">
              <w:rPr>
                <w:rFonts w:ascii="GHEA Grapalat" w:hAnsi="GHEA Grapalat"/>
                <w:sz w:val="24"/>
                <w:szCs w:val="24"/>
                <w:lang w:val="ru-RU"/>
              </w:rPr>
              <w:t xml:space="preserve"> </w:t>
            </w:r>
            <w:r w:rsidRPr="00FC5453">
              <w:rPr>
                <w:rFonts w:ascii="GHEA Grapalat" w:hAnsi="GHEA Grapalat"/>
                <w:sz w:val="24"/>
                <w:szCs w:val="24"/>
              </w:rPr>
              <w:t>համար։</w:t>
            </w:r>
            <w:r w:rsidRPr="00FC5453">
              <w:rPr>
                <w:rFonts w:ascii="GHEA Grapalat" w:hAnsi="GHEA Grapalat"/>
                <w:sz w:val="24"/>
                <w:szCs w:val="24"/>
                <w:lang w:val="ru-RU"/>
              </w:rPr>
              <w:t xml:space="preserve"> </w:t>
            </w:r>
            <w:r w:rsidRPr="00FC5453">
              <w:rPr>
                <w:rFonts w:ascii="GHEA Grapalat" w:hAnsi="GHEA Grapalat"/>
                <w:sz w:val="24"/>
                <w:szCs w:val="24"/>
              </w:rPr>
              <w:t>Հիմնական դրույթներ» շինարարական նորմեր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քաղաքաշինության </w:t>
            </w:r>
            <w:r w:rsidRPr="00FC5453">
              <w:rPr>
                <w:rFonts w:ascii="GHEA Grapalat" w:hAnsi="GHEA Grapalat"/>
                <w:sz w:val="24"/>
                <w:szCs w:val="24"/>
                <w:lang w:val="ru-RU"/>
              </w:rPr>
              <w:t>կոմիտեի նախագահի</w:t>
            </w:r>
            <w:r w:rsidRPr="00FC5453">
              <w:rPr>
                <w:rFonts w:ascii="GHEA Grapalat" w:hAnsi="GHEA Grapalat"/>
                <w:sz w:val="24"/>
                <w:szCs w:val="24"/>
                <w:lang w:val="hy-AM"/>
              </w:rPr>
              <w:t xml:space="preserve"> </w:t>
            </w:r>
            <w:r w:rsidRPr="00FC5453">
              <w:rPr>
                <w:rFonts w:ascii="GHEA Grapalat" w:hAnsi="GHEA Grapalat"/>
                <w:sz w:val="24"/>
                <w:szCs w:val="24"/>
                <w:lang w:val="ru-RU"/>
              </w:rPr>
              <w:t>2022</w:t>
            </w:r>
            <w:r w:rsidRPr="00FC5453">
              <w:rPr>
                <w:rFonts w:ascii="GHEA Grapalat" w:hAnsi="GHEA Grapalat"/>
                <w:sz w:val="24"/>
                <w:szCs w:val="24"/>
                <w:lang w:val="hy-AM"/>
              </w:rPr>
              <w:t xml:space="preserve"> թվականի դեկտեմբերի</w:t>
            </w:r>
            <w:r w:rsidRPr="00FC5453">
              <w:rPr>
                <w:rFonts w:ascii="GHEA Grapalat" w:hAnsi="GHEA Grapalat"/>
                <w:sz w:val="24"/>
                <w:szCs w:val="24"/>
                <w:lang w:val="ru-RU"/>
              </w:rPr>
              <w:t xml:space="preserve"> </w:t>
            </w:r>
            <w:r w:rsidRPr="00FC5453">
              <w:rPr>
                <w:rFonts w:ascii="GHEA Grapalat" w:hAnsi="GHEA Grapalat"/>
                <w:sz w:val="24"/>
                <w:szCs w:val="24"/>
                <w:lang w:val="hy-AM"/>
              </w:rPr>
              <w:t xml:space="preserve"> </w:t>
            </w:r>
            <w:r w:rsidRPr="00FC5453">
              <w:rPr>
                <w:rFonts w:ascii="GHEA Grapalat" w:hAnsi="GHEA Grapalat"/>
                <w:sz w:val="24"/>
                <w:szCs w:val="24"/>
                <w:lang w:val="ru-RU"/>
              </w:rPr>
              <w:t xml:space="preserve">     12</w:t>
            </w:r>
            <w:r w:rsidRPr="00FC5453">
              <w:rPr>
                <w:rFonts w:ascii="GHEA Grapalat" w:hAnsi="GHEA Grapalat"/>
                <w:sz w:val="24"/>
                <w:szCs w:val="24"/>
                <w:lang w:val="hy-AM"/>
              </w:rPr>
              <w:t xml:space="preserve">-ի N </w:t>
            </w:r>
            <w:r w:rsidRPr="00FC5453">
              <w:rPr>
                <w:rFonts w:ascii="GHEA Grapalat" w:hAnsi="GHEA Grapalat"/>
                <w:sz w:val="24"/>
                <w:szCs w:val="24"/>
                <w:lang w:val="ru-RU"/>
              </w:rPr>
              <w:t>28-Ն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32-01-2022 «Ավտոմոբիլային ճանապարհներ»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ru-RU"/>
              </w:rPr>
              <w:t>ՀՀ քաղաքաշինության կոմիտեի նախագահի 2020 թվականի դեկտեմբերի 28-ի N 102-Ն հրաման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ՀՀՇՆ 20.04-2020 «Երկրաշարժադիմացկուն շինարարություն. Նախագծման նորմեր» շինարարական նորմեր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քաղաքաշինության նախարարի 2004 թվականի օգոստոսի 4-ի       N 83-Ն հրաման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ՀՀՇՆ IV-12.02.01-2004 «Ջեռուցում, օդափոխում և օդի լավորակում»</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քաղաքաշինության կոմիտեի նախագահի 2023 թվականի դեկտեմբերի 4-ի                  N 14-Ն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rPr>
              <w:t>ՀՀՇՆ 42-01-2023 «Գազաբաշխիչ համակարգեր»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ՀՀ քաղաքաշինության նախարարի 2014 թվականի մարտի 17-ի N 78-</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21-01-2014 «Շենքերի և շինությունների հրդեհային անվտանգություն»</w:t>
            </w:r>
          </w:p>
        </w:tc>
      </w:tr>
      <w:tr w:rsidR="00FC5453" w:rsidRPr="00FC5453" w:rsidTr="00FC5453">
        <w:trPr>
          <w:trHeight w:val="1369"/>
        </w:trPr>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w:t>
            </w:r>
            <w:r w:rsidRPr="00FC5453">
              <w:rPr>
                <w:rFonts w:ascii="GHEA Grapalat" w:hAnsi="GHEA Grapalat"/>
                <w:sz w:val="24"/>
                <w:szCs w:val="24"/>
                <w:lang w:val="ru-RU"/>
              </w:rPr>
              <w:t xml:space="preserve"> ԿԱ </w:t>
            </w:r>
            <w:r w:rsidRPr="00FC5453">
              <w:rPr>
                <w:rFonts w:ascii="GHEA Grapalat" w:hAnsi="GHEA Grapalat"/>
                <w:sz w:val="24"/>
                <w:szCs w:val="24"/>
                <w:lang w:val="hy-AM"/>
              </w:rPr>
              <w:t xml:space="preserve">քաղաքաշինության </w:t>
            </w:r>
            <w:r w:rsidRPr="00FC5453">
              <w:rPr>
                <w:rFonts w:ascii="GHEA Grapalat" w:hAnsi="GHEA Grapalat"/>
                <w:sz w:val="24"/>
                <w:szCs w:val="24"/>
                <w:lang w:val="ru-RU"/>
              </w:rPr>
              <w:t xml:space="preserve">պետական </w:t>
            </w:r>
            <w:r w:rsidRPr="00FC5453">
              <w:rPr>
                <w:rFonts w:ascii="GHEA Grapalat" w:hAnsi="GHEA Grapalat"/>
                <w:sz w:val="24"/>
                <w:szCs w:val="24"/>
                <w:lang w:val="hy-AM"/>
              </w:rPr>
              <w:t xml:space="preserve">կոմիտեի նախագահի 2017 թվականի ապրիլի 13-ի </w:t>
            </w:r>
            <w:r w:rsidRPr="00FC5453">
              <w:rPr>
                <w:rFonts w:ascii="GHEA Grapalat" w:hAnsi="GHEA Grapalat"/>
                <w:sz w:val="24"/>
                <w:szCs w:val="24"/>
                <w:lang w:val="ru-RU"/>
              </w:rPr>
              <w:t xml:space="preserve">               </w:t>
            </w:r>
            <w:r w:rsidRPr="00FC5453">
              <w:rPr>
                <w:rFonts w:ascii="GHEA Grapalat" w:hAnsi="GHEA Grapalat"/>
                <w:sz w:val="24"/>
                <w:szCs w:val="24"/>
                <w:lang w:val="hy-AM"/>
              </w:rPr>
              <w:t>N 56-</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 xml:space="preserve">ՀՀՇՆ 22-03-2017 «Արհեստական և բնական լուսավորում» </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ՀՀ քաղաքաշինության նախարարի 2014 թվականի մարտի 17-ի N 7</w:t>
            </w:r>
            <w:r w:rsidRPr="00FC5453">
              <w:rPr>
                <w:rFonts w:ascii="GHEA Grapalat" w:hAnsi="GHEA Grapalat"/>
                <w:sz w:val="24"/>
                <w:szCs w:val="24"/>
                <w:lang w:val="ru-RU"/>
              </w:rPr>
              <w:t>9</w:t>
            </w:r>
            <w:r w:rsidRPr="00FC5453">
              <w:rPr>
                <w:rFonts w:ascii="GHEA Grapalat" w:hAnsi="GHEA Grapalat"/>
                <w:sz w:val="24"/>
                <w:szCs w:val="24"/>
                <w:lang w:val="hy-AM"/>
              </w:rPr>
              <w:t>-</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22-04-2014 «Պաշտպանություն աղմուկից»</w:t>
            </w:r>
          </w:p>
        </w:tc>
      </w:tr>
      <w:tr w:rsidR="00FC5453" w:rsidRPr="00FC5453" w:rsidTr="00FC5453">
        <w:tc>
          <w:tcPr>
            <w:tcW w:w="900" w:type="dxa"/>
          </w:tcPr>
          <w:p w:rsidR="00FC5453" w:rsidRPr="00FC5453" w:rsidRDefault="00FC5453" w:rsidP="00D918C6">
            <w:pPr>
              <w:numPr>
                <w:ilvl w:val="0"/>
                <w:numId w:val="5"/>
              </w:numPr>
              <w:ind w:right="290"/>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ru-RU"/>
              </w:rPr>
              <w:t>ՀՀ քաղաքաշինության կոմիտեի նախագահի 2022 թվականի հունիսի 21-ի</w:t>
            </w:r>
            <w:r w:rsidRPr="00FC5453">
              <w:rPr>
                <w:rFonts w:ascii="GHEA Grapalat" w:hAnsi="GHEA Grapalat"/>
                <w:b/>
                <w:sz w:val="24"/>
                <w:szCs w:val="24"/>
                <w:lang w:val="ru-RU"/>
              </w:rPr>
              <w:t xml:space="preserve">  </w:t>
            </w:r>
            <w:r w:rsidRPr="00FC5453">
              <w:rPr>
                <w:rFonts w:ascii="GHEA Grapalat" w:hAnsi="GHEA Grapalat"/>
                <w:sz w:val="24"/>
                <w:szCs w:val="24"/>
                <w:lang w:val="ru-RU"/>
              </w:rPr>
              <w:t>N 12-Ն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lang w:val="ru-RU"/>
              </w:rPr>
              <w:t xml:space="preserve">ՀՀՇՆ 30-02-2022 «Տարածքի բարեկարգում» </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քաղաքաշինության նախարարի 2014 թվականի մարտի 31-ի N </w:t>
            </w:r>
            <w:r w:rsidRPr="00FC5453">
              <w:rPr>
                <w:rFonts w:ascii="GHEA Grapalat" w:hAnsi="GHEA Grapalat"/>
                <w:sz w:val="24"/>
                <w:szCs w:val="24"/>
                <w:lang w:val="ru-RU"/>
              </w:rPr>
              <w:t>93</w:t>
            </w:r>
            <w:r w:rsidRPr="00FC5453">
              <w:rPr>
                <w:rFonts w:ascii="GHEA Grapalat" w:hAnsi="GHEA Grapalat"/>
                <w:sz w:val="24"/>
                <w:szCs w:val="24"/>
                <w:lang w:val="hy-AM"/>
              </w:rPr>
              <w:t>-</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31-01-2014 «Բնակելի շենքեր. Մաս I. Բազմաբնակարան բնակելի շենքեր»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քաղաքաշինության կոմիտեի նախագահի 2022 թվականի նոյեմբերի </w:t>
            </w:r>
            <w:r w:rsidRPr="00FC5453">
              <w:rPr>
                <w:rFonts w:ascii="GHEA Grapalat" w:hAnsi="GHEA Grapalat"/>
                <w:sz w:val="24"/>
                <w:szCs w:val="24"/>
                <w:lang w:val="ru-RU"/>
              </w:rPr>
              <w:t>07</w:t>
            </w:r>
            <w:r w:rsidRPr="00FC5453">
              <w:rPr>
                <w:rFonts w:ascii="GHEA Grapalat" w:hAnsi="GHEA Grapalat"/>
                <w:sz w:val="24"/>
                <w:szCs w:val="24"/>
                <w:lang w:val="hy-AM"/>
              </w:rPr>
              <w:t xml:space="preserve">-ի N </w:t>
            </w:r>
            <w:r w:rsidRPr="00FC5453">
              <w:rPr>
                <w:rFonts w:ascii="GHEA Grapalat" w:hAnsi="GHEA Grapalat"/>
                <w:sz w:val="24"/>
                <w:szCs w:val="24"/>
                <w:lang w:val="ru-RU"/>
              </w:rPr>
              <w:t>27</w:t>
            </w:r>
            <w:r w:rsidRPr="00FC5453">
              <w:rPr>
                <w:rFonts w:ascii="GHEA Grapalat" w:hAnsi="GHEA Grapalat"/>
                <w:sz w:val="24"/>
                <w:szCs w:val="24"/>
                <w:lang w:val="hy-AM"/>
              </w:rPr>
              <w:t>-</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31-02-2022 «Բնակելի շենքեր. Մաս II. Անհատական բնակելի տներ»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ՀՀ քաղաքաշինության կոմիտեի նախագահի 2020 թվականի դեկտեմբերի</w:t>
            </w:r>
            <w:r w:rsidRPr="00FC5453">
              <w:rPr>
                <w:rFonts w:ascii="GHEA Grapalat" w:hAnsi="GHEA Grapalat"/>
                <w:sz w:val="24"/>
                <w:szCs w:val="24"/>
                <w:lang w:val="ru-RU"/>
              </w:rPr>
              <w:t xml:space="preserve"> </w:t>
            </w:r>
            <w:r w:rsidRPr="00FC5453">
              <w:rPr>
                <w:rFonts w:ascii="GHEA Grapalat" w:hAnsi="GHEA Grapalat"/>
                <w:sz w:val="24"/>
                <w:szCs w:val="24"/>
                <w:lang w:val="hy-AM"/>
              </w:rPr>
              <w:t xml:space="preserve"> </w:t>
            </w:r>
            <w:r w:rsidRPr="00FC5453">
              <w:rPr>
                <w:rFonts w:ascii="GHEA Grapalat" w:hAnsi="GHEA Grapalat"/>
                <w:sz w:val="24"/>
                <w:szCs w:val="24"/>
                <w:lang w:val="ru-RU"/>
              </w:rPr>
              <w:t xml:space="preserve">            10</w:t>
            </w:r>
            <w:r w:rsidRPr="00FC5453">
              <w:rPr>
                <w:rFonts w:ascii="GHEA Grapalat" w:hAnsi="GHEA Grapalat"/>
                <w:sz w:val="24"/>
                <w:szCs w:val="24"/>
                <w:lang w:val="hy-AM"/>
              </w:rPr>
              <w:t>-ի N 95-</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31-03-2020 «Հասարակական շենքեր և շինություններ»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ՀՀ քաղաքաշինության նախարարի 2014 թվականի ապրիլի 9-ի N</w:t>
            </w:r>
            <w:r w:rsidRPr="00FC5453">
              <w:rPr>
                <w:rFonts w:ascii="GHEA Grapalat" w:hAnsi="GHEA Grapalat"/>
                <w:sz w:val="24"/>
                <w:szCs w:val="24"/>
                <w:lang w:val="ru-RU"/>
              </w:rPr>
              <w:t xml:space="preserve"> </w:t>
            </w:r>
            <w:r w:rsidRPr="00FC5453">
              <w:rPr>
                <w:rFonts w:ascii="GHEA Grapalat" w:hAnsi="GHEA Grapalat"/>
                <w:sz w:val="24"/>
                <w:szCs w:val="24"/>
                <w:lang w:val="hy-AM"/>
              </w:rPr>
              <w:t>103-</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31-03.01-2014 «Հանրակրթական նշանակության շենքեր»</w:t>
            </w:r>
          </w:p>
          <w:p w:rsidR="00FC5453" w:rsidRPr="00FC5453" w:rsidRDefault="00FC5453" w:rsidP="00FC5453">
            <w:pPr>
              <w:rPr>
                <w:rFonts w:ascii="GHEA Grapalat" w:hAnsi="GHEA Grapalat"/>
                <w:sz w:val="24"/>
                <w:szCs w:val="24"/>
                <w:lang w:val="ru-RU"/>
              </w:rPr>
            </w:pP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 xml:space="preserve">ՀՀ քաղաքաշինության կոմիտեի նախագահի </w:t>
            </w:r>
            <w:r w:rsidRPr="00FC5453">
              <w:rPr>
                <w:rFonts w:ascii="GHEA Grapalat" w:hAnsi="GHEA Grapalat"/>
                <w:sz w:val="24"/>
                <w:szCs w:val="24"/>
                <w:lang w:val="hy-AM"/>
              </w:rPr>
              <w:t xml:space="preserve">2022 թվականի ապրիլի </w:t>
            </w:r>
            <w:r w:rsidRPr="00FC5453">
              <w:rPr>
                <w:rFonts w:ascii="GHEA Grapalat" w:hAnsi="GHEA Grapalat"/>
                <w:sz w:val="24"/>
                <w:szCs w:val="24"/>
                <w:lang w:val="ru-RU"/>
              </w:rPr>
              <w:t>04</w:t>
            </w:r>
            <w:r w:rsidRPr="00FC5453">
              <w:rPr>
                <w:rFonts w:ascii="GHEA Grapalat" w:hAnsi="GHEA Grapalat"/>
                <w:sz w:val="24"/>
                <w:szCs w:val="24"/>
                <w:lang w:val="hy-AM"/>
              </w:rPr>
              <w:t>-ի</w:t>
            </w:r>
            <w:r w:rsidRPr="00FC5453">
              <w:rPr>
                <w:rFonts w:ascii="GHEA Grapalat" w:hAnsi="GHEA Grapalat"/>
                <w:b/>
                <w:sz w:val="24"/>
                <w:szCs w:val="24"/>
                <w:lang w:val="ru-RU"/>
              </w:rPr>
              <w:t xml:space="preserve">                   </w:t>
            </w:r>
            <w:r w:rsidRPr="00FC5453">
              <w:rPr>
                <w:rFonts w:ascii="GHEA Grapalat" w:hAnsi="GHEA Grapalat"/>
                <w:sz w:val="24"/>
                <w:szCs w:val="24"/>
                <w:lang w:val="ru-RU"/>
              </w:rPr>
              <w:t>N 06-Ն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lang w:val="ru-RU"/>
              </w:rPr>
              <w:t>ՀՀՇՆ 31-03.02-2022 «</w:t>
            </w:r>
            <w:r w:rsidRPr="00FC5453">
              <w:rPr>
                <w:rFonts w:ascii="GHEA Grapalat" w:hAnsi="GHEA Grapalat"/>
                <w:sz w:val="24"/>
                <w:szCs w:val="24"/>
                <w:lang w:val="ru-RU"/>
              </w:rPr>
              <w:t>Հայաստանի Հանրապետության քաղաքացիական պաշտպանության պաշտպանական կառույցներ»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 xml:space="preserve">ՀՀ քաղաքաշինության կոմիտեի նախագահի 2022 թվականի հոկտեմբերի </w:t>
            </w:r>
            <w:r w:rsidRPr="00FC5453">
              <w:rPr>
                <w:rFonts w:ascii="GHEA Grapalat" w:hAnsi="GHEA Grapalat"/>
                <w:sz w:val="24"/>
                <w:szCs w:val="24"/>
                <w:lang w:val="ru-RU"/>
              </w:rPr>
              <w:t xml:space="preserve"> 03</w:t>
            </w:r>
            <w:r w:rsidRPr="00FC5453">
              <w:rPr>
                <w:rFonts w:ascii="GHEA Grapalat" w:hAnsi="GHEA Grapalat"/>
                <w:sz w:val="24"/>
                <w:szCs w:val="24"/>
                <w:lang w:val="hy-AM"/>
              </w:rPr>
              <w:t xml:space="preserve">-ի N </w:t>
            </w:r>
            <w:r w:rsidRPr="00FC5453">
              <w:rPr>
                <w:rFonts w:ascii="GHEA Grapalat" w:hAnsi="GHEA Grapalat"/>
                <w:sz w:val="24"/>
                <w:szCs w:val="24"/>
                <w:lang w:val="ru-RU"/>
              </w:rPr>
              <w:t>25</w:t>
            </w:r>
            <w:r w:rsidRPr="00FC5453">
              <w:rPr>
                <w:rFonts w:ascii="GHEA Grapalat" w:hAnsi="GHEA Grapalat"/>
                <w:sz w:val="24"/>
                <w:szCs w:val="24"/>
                <w:lang w:val="hy-AM"/>
              </w:rPr>
              <w:t>-</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31-03.04-2022 «Նախադպրոցական հաստատությունների շենքեր.Նախագծման նորմեր»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ՀՀ քաղաքաշինության նախարարի 2014 թվականի մարտի 17-ի N 80-</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ՀՀՇՆ 40-01.01-2014 «Շենքերի ներքին ջրամատակարարում և ջրահեռացում»</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hy-AM"/>
              </w:rPr>
              <w:t>ՀՀ քաղաքաշինության կոմիտեի նախագահի 2020 թվականի դեկտեմբերի</w:t>
            </w:r>
            <w:r w:rsidRPr="00FC5453">
              <w:rPr>
                <w:rFonts w:ascii="GHEA Grapalat" w:hAnsi="GHEA Grapalat"/>
                <w:sz w:val="24"/>
                <w:szCs w:val="24"/>
                <w:lang w:val="ru-RU"/>
              </w:rPr>
              <w:t xml:space="preserve">  </w:t>
            </w:r>
            <w:r w:rsidRPr="00FC5453">
              <w:rPr>
                <w:rFonts w:ascii="GHEA Grapalat" w:hAnsi="GHEA Grapalat"/>
                <w:sz w:val="24"/>
                <w:szCs w:val="24"/>
                <w:lang w:val="hy-AM"/>
              </w:rPr>
              <w:t xml:space="preserve"> </w:t>
            </w:r>
            <w:r w:rsidRPr="00FC5453">
              <w:rPr>
                <w:rFonts w:ascii="GHEA Grapalat" w:hAnsi="GHEA Grapalat"/>
                <w:sz w:val="24"/>
                <w:szCs w:val="24"/>
                <w:lang w:val="ru-RU"/>
              </w:rPr>
              <w:t>28</w:t>
            </w:r>
            <w:r w:rsidRPr="00FC5453">
              <w:rPr>
                <w:rFonts w:ascii="GHEA Grapalat" w:hAnsi="GHEA Grapalat"/>
                <w:sz w:val="24"/>
                <w:szCs w:val="24"/>
                <w:lang w:val="hy-AM"/>
              </w:rPr>
              <w:t>-ի N 103-</w:t>
            </w:r>
            <w:r w:rsidRPr="00FC5453">
              <w:rPr>
                <w:rFonts w:ascii="GHEA Grapalat" w:hAnsi="GHEA Grapalat"/>
                <w:sz w:val="24"/>
                <w:szCs w:val="24"/>
                <w:lang w:val="ru-RU"/>
              </w:rPr>
              <w:t>Ն</w:t>
            </w:r>
            <w:r w:rsidRPr="00FC5453">
              <w:rPr>
                <w:rFonts w:ascii="GHEA Grapalat" w:hAnsi="GHEA Grapalat"/>
                <w:sz w:val="24"/>
                <w:szCs w:val="24"/>
                <w:lang w:val="hy-AM"/>
              </w:rPr>
              <w:t xml:space="preserve">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lang w:val="ru-RU"/>
              </w:rPr>
              <w:t>ՀՀՇՆ 40-01.02-2020 «Ջրամատակարարում. Արտաքին ցանցեր  և կառուցվածքներ»</w:t>
            </w:r>
            <w:r w:rsidRPr="00FC5453">
              <w:rPr>
                <w:rFonts w:ascii="Calibri" w:hAnsi="Calibri" w:cs="Calibri"/>
                <w:b/>
                <w:bCs/>
                <w:sz w:val="24"/>
                <w:szCs w:val="24"/>
                <w:lang w:val="ru-RU"/>
              </w:rPr>
              <w:t> </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 xml:space="preserve">2022 թվականի </w:t>
            </w:r>
            <w:r w:rsidRPr="00FC5453">
              <w:rPr>
                <w:rFonts w:ascii="GHEA Grapalat" w:hAnsi="GHEA Grapalat"/>
                <w:sz w:val="24"/>
                <w:szCs w:val="24"/>
                <w:lang w:val="af-ZA"/>
              </w:rPr>
              <w:t>հուլիսի 8-ի  N 16-Ն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 xml:space="preserve">ՀՀՇՆ 40-01.03-2022 </w:t>
            </w:r>
            <w:r w:rsidRPr="00FC5453">
              <w:rPr>
                <w:rFonts w:ascii="GHEA Grapalat" w:hAnsi="GHEA Grapalat"/>
                <w:sz w:val="24"/>
                <w:szCs w:val="24"/>
                <w:lang w:val="af-ZA"/>
              </w:rPr>
              <w:t>«</w:t>
            </w:r>
            <w:r w:rsidRPr="00FC5453">
              <w:rPr>
                <w:rFonts w:ascii="GHEA Grapalat" w:hAnsi="GHEA Grapalat"/>
                <w:sz w:val="24"/>
                <w:szCs w:val="24"/>
                <w:lang w:val="ru-RU"/>
              </w:rPr>
              <w:t>Կոյուղի</w:t>
            </w:r>
            <w:r w:rsidRPr="00FC5453">
              <w:rPr>
                <w:rFonts w:ascii="GHEA Grapalat" w:hAnsi="GHEA Grapalat"/>
                <w:sz w:val="24"/>
                <w:szCs w:val="24"/>
                <w:lang w:val="af-ZA"/>
              </w:rPr>
              <w:t xml:space="preserve">. </w:t>
            </w:r>
            <w:r w:rsidRPr="00FC5453">
              <w:rPr>
                <w:rFonts w:ascii="GHEA Grapalat" w:hAnsi="GHEA Grapalat"/>
                <w:sz w:val="24"/>
                <w:szCs w:val="24"/>
                <w:lang w:val="ru-RU"/>
              </w:rPr>
              <w:t>Արտաքին</w:t>
            </w:r>
            <w:r w:rsidRPr="00FC5453">
              <w:rPr>
                <w:rFonts w:ascii="GHEA Grapalat" w:hAnsi="GHEA Grapalat"/>
                <w:sz w:val="24"/>
                <w:szCs w:val="24"/>
                <w:lang w:val="af-ZA"/>
              </w:rPr>
              <w:t xml:space="preserve"> </w:t>
            </w:r>
            <w:r w:rsidRPr="00FC5453">
              <w:rPr>
                <w:rFonts w:ascii="GHEA Grapalat" w:hAnsi="GHEA Grapalat"/>
                <w:sz w:val="24"/>
                <w:szCs w:val="24"/>
                <w:lang w:val="ru-RU"/>
              </w:rPr>
              <w:t>ցանցեր</w:t>
            </w:r>
            <w:r w:rsidRPr="00FC5453">
              <w:rPr>
                <w:rFonts w:ascii="GHEA Grapalat" w:hAnsi="GHEA Grapalat"/>
                <w:sz w:val="24"/>
                <w:szCs w:val="24"/>
                <w:lang w:val="af-ZA"/>
              </w:rPr>
              <w:t xml:space="preserve"> </w:t>
            </w:r>
            <w:r w:rsidRPr="00FC5453">
              <w:rPr>
                <w:rFonts w:ascii="GHEA Grapalat" w:hAnsi="GHEA Grapalat"/>
                <w:sz w:val="24"/>
                <w:szCs w:val="24"/>
                <w:lang w:val="ru-RU"/>
              </w:rPr>
              <w:t>և</w:t>
            </w:r>
            <w:r w:rsidRPr="00FC5453">
              <w:rPr>
                <w:rFonts w:ascii="GHEA Grapalat" w:hAnsi="GHEA Grapalat"/>
                <w:sz w:val="24"/>
                <w:szCs w:val="24"/>
                <w:lang w:val="af-ZA"/>
              </w:rPr>
              <w:t xml:space="preserve"> </w:t>
            </w:r>
            <w:r w:rsidRPr="00FC5453">
              <w:rPr>
                <w:rFonts w:ascii="GHEA Grapalat" w:hAnsi="GHEA Grapalat"/>
                <w:sz w:val="24"/>
                <w:szCs w:val="24"/>
                <w:lang w:val="ru-RU"/>
              </w:rPr>
              <w:t>կառուցվածքներ</w:t>
            </w:r>
            <w:r w:rsidRPr="00FC5453">
              <w:rPr>
                <w:rFonts w:ascii="GHEA Grapalat" w:hAnsi="GHEA Grapalat"/>
                <w:sz w:val="24"/>
                <w:szCs w:val="24"/>
                <w:lang w:val="af-ZA"/>
              </w:rPr>
              <w:t>»</w:t>
            </w:r>
            <w:r w:rsidRPr="00FC5453">
              <w:rPr>
                <w:rFonts w:ascii="GHEA Grapalat" w:hAnsi="GHEA Grapalat"/>
                <w:b/>
                <w:sz w:val="24"/>
                <w:szCs w:val="24"/>
                <w:lang w:val="af-ZA"/>
              </w:rPr>
              <w:t xml:space="preserve"> </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bCs/>
                <w:sz w:val="24"/>
                <w:szCs w:val="24"/>
                <w:lang w:val="hy-AM"/>
              </w:rPr>
            </w:pPr>
            <w:r w:rsidRPr="00FC5453">
              <w:rPr>
                <w:rFonts w:ascii="GHEA Grapalat" w:hAnsi="GHEA Grapalat"/>
                <w:bCs/>
                <w:sz w:val="24"/>
                <w:szCs w:val="24"/>
                <w:lang w:val="hy-AM"/>
              </w:rPr>
              <w:t>ՀՀ քաղաքաշինության նախարարի</w:t>
            </w:r>
            <w:r w:rsidRPr="00FC5453">
              <w:rPr>
                <w:rFonts w:ascii="GHEA Grapalat" w:hAnsi="GHEA Grapalat"/>
                <w:sz w:val="24"/>
                <w:szCs w:val="24"/>
                <w:lang w:val="hy-AM"/>
              </w:rPr>
              <w:t xml:space="preserve"> </w:t>
            </w:r>
            <w:r w:rsidRPr="00FC5453">
              <w:rPr>
                <w:rFonts w:ascii="GHEA Grapalat" w:hAnsi="GHEA Grapalat"/>
                <w:bCs/>
                <w:sz w:val="24"/>
                <w:szCs w:val="24"/>
                <w:lang w:val="hy-AM"/>
              </w:rPr>
              <w:t xml:space="preserve">2014 թվականի </w:t>
            </w:r>
            <w:r w:rsidRPr="00FC5453">
              <w:rPr>
                <w:rFonts w:ascii="GHEA Grapalat" w:hAnsi="GHEA Grapalat"/>
                <w:bCs/>
                <w:sz w:val="24"/>
                <w:szCs w:val="24"/>
                <w:lang w:val="hy-AM"/>
              </w:rPr>
              <w:lastRenderedPageBreak/>
              <w:t>մարտի 24-ի</w:t>
            </w:r>
            <w:r w:rsidRPr="00FC5453">
              <w:rPr>
                <w:rFonts w:ascii="GHEA Grapalat" w:hAnsi="GHEA Grapalat"/>
                <w:sz w:val="24"/>
                <w:szCs w:val="24"/>
                <w:lang w:val="hy-AM"/>
              </w:rPr>
              <w:t xml:space="preserve"> </w:t>
            </w:r>
            <w:r w:rsidRPr="00FC5453">
              <w:rPr>
                <w:rFonts w:ascii="GHEA Grapalat" w:hAnsi="GHEA Grapalat"/>
                <w:sz w:val="24"/>
                <w:szCs w:val="24"/>
                <w:lang w:val="ru-RU"/>
              </w:rPr>
              <w:t xml:space="preserve">                                      </w:t>
            </w:r>
            <w:r w:rsidRPr="00FC5453">
              <w:rPr>
                <w:rFonts w:ascii="GHEA Grapalat" w:hAnsi="GHEA Grapalat"/>
                <w:bCs/>
                <w:sz w:val="24"/>
                <w:szCs w:val="24"/>
                <w:lang w:val="hy-AM"/>
              </w:rPr>
              <w:t>N</w:t>
            </w:r>
            <w:r w:rsidRPr="00FC5453">
              <w:rPr>
                <w:rFonts w:ascii="GHEA Grapalat" w:hAnsi="GHEA Grapalat"/>
                <w:bCs/>
                <w:sz w:val="24"/>
                <w:szCs w:val="24"/>
                <w:lang w:val="ru-RU"/>
              </w:rPr>
              <w:t xml:space="preserve"> </w:t>
            </w:r>
            <w:r w:rsidRPr="00FC5453">
              <w:rPr>
                <w:rFonts w:ascii="GHEA Grapalat" w:hAnsi="GHEA Grapalat"/>
                <w:bCs/>
                <w:sz w:val="24"/>
                <w:szCs w:val="24"/>
                <w:lang w:val="hy-AM"/>
              </w:rPr>
              <w:t>87-Ն հրաման</w:t>
            </w:r>
          </w:p>
        </w:tc>
        <w:tc>
          <w:tcPr>
            <w:tcW w:w="5477" w:type="dxa"/>
          </w:tcPr>
          <w:p w:rsidR="00FC5453" w:rsidRPr="00FC5453" w:rsidRDefault="00FC5453" w:rsidP="00FC5453">
            <w:pPr>
              <w:rPr>
                <w:rFonts w:ascii="GHEA Grapalat" w:hAnsi="GHEA Grapalat"/>
                <w:bCs/>
                <w:sz w:val="24"/>
                <w:szCs w:val="24"/>
                <w:lang w:val="hy-AM"/>
              </w:rPr>
            </w:pPr>
            <w:r w:rsidRPr="00FC5453">
              <w:rPr>
                <w:rFonts w:ascii="GHEA Grapalat" w:hAnsi="GHEA Grapalat"/>
                <w:sz w:val="24"/>
                <w:szCs w:val="24"/>
                <w:lang w:val="hy-AM"/>
              </w:rPr>
              <w:lastRenderedPageBreak/>
              <w:t xml:space="preserve">ՀՀՇՆ 20-06-2014 «Շենքերի և կառուցվածքների վերակառուցում, </w:t>
            </w:r>
            <w:r w:rsidRPr="00FC5453">
              <w:rPr>
                <w:rFonts w:ascii="GHEA Grapalat" w:hAnsi="GHEA Grapalat"/>
                <w:sz w:val="24"/>
                <w:szCs w:val="24"/>
                <w:lang w:val="hy-AM"/>
              </w:rPr>
              <w:lastRenderedPageBreak/>
              <w:t>վերականգնում և ուժեղացում. Հիմնական դրույթներ»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 xml:space="preserve">2024 թվականի </w:t>
            </w:r>
            <w:r w:rsidRPr="00FC5453">
              <w:rPr>
                <w:rFonts w:ascii="GHEA Grapalat" w:hAnsi="GHEA Grapalat"/>
                <w:sz w:val="24"/>
                <w:szCs w:val="24"/>
                <w:lang w:val="af-ZA"/>
              </w:rPr>
              <w:t>փետրվարի 14-ի N08-Ն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rPr>
              <w:t xml:space="preserve">ՀՀՇՆ 32-03.01-2024 </w:t>
            </w:r>
            <w:r w:rsidRPr="00FC5453">
              <w:rPr>
                <w:rFonts w:ascii="GHEA Grapalat" w:hAnsi="GHEA Grapalat" w:cs="GHEA Grapalat"/>
                <w:bCs/>
                <w:sz w:val="24"/>
                <w:szCs w:val="24"/>
              </w:rPr>
              <w:t>«</w:t>
            </w:r>
            <w:r w:rsidRPr="00FC5453">
              <w:rPr>
                <w:rFonts w:ascii="GHEA Grapalat" w:hAnsi="GHEA Grapalat"/>
                <w:bCs/>
                <w:sz w:val="24"/>
                <w:szCs w:val="24"/>
              </w:rPr>
              <w:t>Կամուրջներ և խողովակներ»</w:t>
            </w:r>
            <w:r w:rsidRPr="00FC5453">
              <w:rPr>
                <w:rFonts w:ascii="Calibri" w:hAnsi="Calibri" w:cs="Calibri"/>
                <w:bCs/>
                <w:sz w:val="24"/>
                <w:szCs w:val="24"/>
              </w:rPr>
              <w:t> </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 xml:space="preserve">2022 թվականի </w:t>
            </w:r>
            <w:r w:rsidRPr="00FC5453">
              <w:rPr>
                <w:rFonts w:ascii="GHEA Grapalat" w:hAnsi="GHEA Grapalat"/>
                <w:sz w:val="24"/>
                <w:szCs w:val="24"/>
                <w:lang w:val="af-ZA"/>
              </w:rPr>
              <w:t>հունիսի 14-ի   N 11-Ն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 xml:space="preserve">ՍՆիՊ 2.06.15-85 «Տարածքների ինժեներական պաշտպանությունը ողողումներից և հեղեղներից» </w:t>
            </w:r>
          </w:p>
          <w:p w:rsidR="00FC5453" w:rsidRPr="00FC5453" w:rsidRDefault="00FC5453" w:rsidP="00FC5453">
            <w:pPr>
              <w:rPr>
                <w:rFonts w:ascii="GHEA Grapalat" w:hAnsi="GHEA Grapalat"/>
                <w:sz w:val="24"/>
                <w:szCs w:val="24"/>
                <w:lang w:val="ru-RU"/>
              </w:rPr>
            </w:pP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 xml:space="preserve">2022 թվականի </w:t>
            </w:r>
            <w:r w:rsidRPr="00FC5453">
              <w:rPr>
                <w:rFonts w:ascii="GHEA Grapalat" w:hAnsi="GHEA Grapalat"/>
                <w:sz w:val="24"/>
                <w:szCs w:val="24"/>
                <w:lang w:val="af-ZA"/>
              </w:rPr>
              <w:t>հունիսի 14-ի                     N 11-Ն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ՍՆիՊ 2.10.02-84 «Շենքեր և սենքեր գյուղատնտեսական արտադրանքի պահպանման և վերամշակման համար»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202</w:t>
            </w:r>
            <w:r w:rsidRPr="00FC5453">
              <w:rPr>
                <w:rFonts w:ascii="GHEA Grapalat" w:hAnsi="GHEA Grapalat"/>
                <w:sz w:val="24"/>
                <w:szCs w:val="24"/>
                <w:lang w:val="ru-RU"/>
              </w:rPr>
              <w:t>3</w:t>
            </w:r>
            <w:r w:rsidRPr="00FC5453">
              <w:rPr>
                <w:rFonts w:ascii="GHEA Grapalat" w:hAnsi="GHEA Grapalat"/>
                <w:sz w:val="24"/>
                <w:szCs w:val="24"/>
                <w:lang w:val="hy-AM"/>
              </w:rPr>
              <w:t xml:space="preserve"> թվականի </w:t>
            </w:r>
            <w:r w:rsidRPr="00FC5453">
              <w:rPr>
                <w:rFonts w:ascii="GHEA Grapalat" w:hAnsi="GHEA Grapalat"/>
                <w:sz w:val="24"/>
                <w:szCs w:val="24"/>
                <w:lang w:val="af-ZA"/>
              </w:rPr>
              <w:t>հոկտեմբերի 13-ի                    N 10-Ն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rPr>
              <w:t>ՀՀՇՆ</w:t>
            </w:r>
            <w:r w:rsidRPr="00FC5453">
              <w:rPr>
                <w:rFonts w:ascii="GHEA Grapalat" w:hAnsi="GHEA Grapalat"/>
                <w:bCs/>
                <w:sz w:val="24"/>
                <w:szCs w:val="24"/>
                <w:lang w:val="ru-RU"/>
              </w:rPr>
              <w:t xml:space="preserve"> 31-04.03-2023 «</w:t>
            </w:r>
            <w:r w:rsidRPr="00FC5453">
              <w:rPr>
                <w:rFonts w:ascii="GHEA Grapalat" w:hAnsi="GHEA Grapalat"/>
                <w:bCs/>
                <w:sz w:val="24"/>
                <w:szCs w:val="24"/>
              </w:rPr>
              <w:t>Շենքեր</w:t>
            </w:r>
            <w:r w:rsidRPr="00FC5453">
              <w:rPr>
                <w:rFonts w:ascii="GHEA Grapalat" w:hAnsi="GHEA Grapalat"/>
                <w:bCs/>
                <w:sz w:val="24"/>
                <w:szCs w:val="24"/>
                <w:lang w:val="ru-RU"/>
              </w:rPr>
              <w:t xml:space="preserve"> </w:t>
            </w:r>
            <w:r w:rsidRPr="00FC5453">
              <w:rPr>
                <w:rFonts w:ascii="GHEA Grapalat" w:hAnsi="GHEA Grapalat"/>
                <w:bCs/>
                <w:sz w:val="24"/>
                <w:szCs w:val="24"/>
              </w:rPr>
              <w:t>և</w:t>
            </w:r>
            <w:r w:rsidRPr="00FC5453">
              <w:rPr>
                <w:rFonts w:ascii="GHEA Grapalat" w:hAnsi="GHEA Grapalat"/>
                <w:bCs/>
                <w:sz w:val="24"/>
                <w:szCs w:val="24"/>
                <w:lang w:val="ru-RU"/>
              </w:rPr>
              <w:t xml:space="preserve"> </w:t>
            </w:r>
            <w:r w:rsidRPr="00FC5453">
              <w:rPr>
                <w:rFonts w:ascii="GHEA Grapalat" w:hAnsi="GHEA Grapalat"/>
                <w:bCs/>
                <w:sz w:val="24"/>
                <w:szCs w:val="24"/>
              </w:rPr>
              <w:t>սենքեր</w:t>
            </w:r>
            <w:r w:rsidRPr="00FC5453">
              <w:rPr>
                <w:rFonts w:ascii="GHEA Grapalat" w:hAnsi="GHEA Grapalat"/>
                <w:bCs/>
                <w:sz w:val="24"/>
                <w:szCs w:val="24"/>
                <w:lang w:val="ru-RU"/>
              </w:rPr>
              <w:t xml:space="preserve"> </w:t>
            </w:r>
            <w:r w:rsidRPr="00FC5453">
              <w:rPr>
                <w:rFonts w:ascii="GHEA Grapalat" w:hAnsi="GHEA Grapalat"/>
                <w:bCs/>
                <w:sz w:val="24"/>
                <w:szCs w:val="24"/>
              </w:rPr>
              <w:t>անասնաբուծական</w:t>
            </w:r>
            <w:r w:rsidRPr="00FC5453">
              <w:rPr>
                <w:rFonts w:ascii="GHEA Grapalat" w:hAnsi="GHEA Grapalat"/>
                <w:bCs/>
                <w:sz w:val="24"/>
                <w:szCs w:val="24"/>
                <w:lang w:val="ru-RU"/>
              </w:rPr>
              <w:t xml:space="preserve">, </w:t>
            </w:r>
            <w:r w:rsidRPr="00FC5453">
              <w:rPr>
                <w:rFonts w:ascii="GHEA Grapalat" w:hAnsi="GHEA Grapalat"/>
                <w:bCs/>
                <w:sz w:val="24"/>
                <w:szCs w:val="24"/>
              </w:rPr>
              <w:t>թռչնաբուծական</w:t>
            </w:r>
            <w:r w:rsidRPr="00FC5453">
              <w:rPr>
                <w:rFonts w:ascii="GHEA Grapalat" w:hAnsi="GHEA Grapalat"/>
                <w:bCs/>
                <w:sz w:val="24"/>
                <w:szCs w:val="24"/>
                <w:lang w:val="ru-RU"/>
              </w:rPr>
              <w:t xml:space="preserve">, </w:t>
            </w:r>
            <w:r w:rsidRPr="00FC5453">
              <w:rPr>
                <w:rFonts w:ascii="GHEA Grapalat" w:hAnsi="GHEA Grapalat"/>
                <w:bCs/>
                <w:sz w:val="24"/>
                <w:szCs w:val="24"/>
              </w:rPr>
              <w:t>գազանաբուծական</w:t>
            </w:r>
            <w:r w:rsidRPr="00FC5453">
              <w:rPr>
                <w:rFonts w:ascii="GHEA Grapalat" w:hAnsi="GHEA Grapalat"/>
                <w:bCs/>
                <w:sz w:val="24"/>
                <w:szCs w:val="24"/>
                <w:lang w:val="ru-RU"/>
              </w:rPr>
              <w:t xml:space="preserve">. </w:t>
            </w:r>
            <w:r w:rsidRPr="00FC5453">
              <w:rPr>
                <w:rFonts w:ascii="GHEA Grapalat" w:hAnsi="GHEA Grapalat"/>
                <w:bCs/>
                <w:sz w:val="24"/>
                <w:szCs w:val="24"/>
              </w:rPr>
              <w:t>Նախագծման նորմեր»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202</w:t>
            </w:r>
            <w:r w:rsidRPr="00FC5453">
              <w:rPr>
                <w:rFonts w:ascii="GHEA Grapalat" w:hAnsi="GHEA Grapalat"/>
                <w:sz w:val="24"/>
                <w:szCs w:val="24"/>
                <w:lang w:val="ru-RU"/>
              </w:rPr>
              <w:t>3</w:t>
            </w:r>
            <w:r w:rsidRPr="00FC5453">
              <w:rPr>
                <w:rFonts w:ascii="GHEA Grapalat" w:hAnsi="GHEA Grapalat"/>
                <w:sz w:val="24"/>
                <w:szCs w:val="24"/>
                <w:lang w:val="hy-AM"/>
              </w:rPr>
              <w:t xml:space="preserve"> թվականի </w:t>
            </w:r>
            <w:r w:rsidRPr="00FC5453">
              <w:rPr>
                <w:rFonts w:ascii="GHEA Grapalat" w:hAnsi="GHEA Grapalat"/>
                <w:sz w:val="24"/>
                <w:szCs w:val="24"/>
                <w:lang w:val="af-ZA"/>
              </w:rPr>
              <w:t>սեպտեմբերի 11-ի                                        N 07-Ն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bCs/>
                <w:sz w:val="24"/>
                <w:szCs w:val="24"/>
              </w:rPr>
              <w:t>ՀՀՇՆ 31-04.02-2023 «Ջերմոցներ»</w:t>
            </w:r>
            <w:r w:rsidRPr="00FC5453">
              <w:rPr>
                <w:rFonts w:ascii="Calibri" w:hAnsi="Calibri" w:cs="Calibri"/>
                <w:bCs/>
                <w:sz w:val="24"/>
                <w:szCs w:val="24"/>
              </w:rPr>
              <w:t> </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202</w:t>
            </w:r>
            <w:r w:rsidRPr="00FC5453">
              <w:rPr>
                <w:rFonts w:ascii="GHEA Grapalat" w:hAnsi="GHEA Grapalat"/>
                <w:sz w:val="24"/>
                <w:szCs w:val="24"/>
                <w:lang w:val="ru-RU"/>
              </w:rPr>
              <w:t>3</w:t>
            </w:r>
            <w:r w:rsidRPr="00FC5453">
              <w:rPr>
                <w:rFonts w:ascii="GHEA Grapalat" w:hAnsi="GHEA Grapalat"/>
                <w:sz w:val="24"/>
                <w:szCs w:val="24"/>
                <w:lang w:val="hy-AM"/>
              </w:rPr>
              <w:t xml:space="preserve"> թվականի </w:t>
            </w:r>
            <w:r w:rsidRPr="00FC5453">
              <w:rPr>
                <w:rFonts w:ascii="GHEA Grapalat" w:hAnsi="GHEA Grapalat"/>
                <w:sz w:val="24"/>
                <w:szCs w:val="24"/>
                <w:lang w:val="af-ZA"/>
              </w:rPr>
              <w:t>դեկտեմբերի 6-ի  N17-Ն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rPr>
              <w:t>ՀՀՇՆ</w:t>
            </w:r>
            <w:r w:rsidRPr="00FC5453">
              <w:rPr>
                <w:rFonts w:ascii="GHEA Grapalat" w:hAnsi="GHEA Grapalat"/>
                <w:sz w:val="24"/>
                <w:szCs w:val="24"/>
                <w:lang w:val="ru-RU"/>
              </w:rPr>
              <w:t xml:space="preserve"> 31-04.04-2023 «</w:t>
            </w:r>
            <w:r w:rsidRPr="00FC5453">
              <w:rPr>
                <w:rFonts w:ascii="GHEA Grapalat" w:hAnsi="GHEA Grapalat"/>
                <w:sz w:val="24"/>
                <w:szCs w:val="24"/>
              </w:rPr>
              <w:t>Սասռնարանային</w:t>
            </w:r>
            <w:r w:rsidRPr="00FC5453">
              <w:rPr>
                <w:rFonts w:ascii="GHEA Grapalat" w:hAnsi="GHEA Grapalat"/>
                <w:sz w:val="24"/>
                <w:szCs w:val="24"/>
                <w:lang w:val="ru-RU"/>
              </w:rPr>
              <w:t xml:space="preserve"> </w:t>
            </w:r>
            <w:r w:rsidRPr="00FC5453">
              <w:rPr>
                <w:rFonts w:ascii="GHEA Grapalat" w:hAnsi="GHEA Grapalat"/>
                <w:sz w:val="24"/>
                <w:szCs w:val="24"/>
              </w:rPr>
              <w:t>շենքեր</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շինություններ</w:t>
            </w:r>
            <w:r w:rsidRPr="00FC5453">
              <w:rPr>
                <w:rFonts w:ascii="GHEA Grapalat" w:hAnsi="GHEA Grapalat"/>
                <w:sz w:val="24"/>
                <w:szCs w:val="24"/>
                <w:lang w:val="ru-RU"/>
              </w:rPr>
              <w:t>»</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 xml:space="preserve">2022 թվականի </w:t>
            </w:r>
            <w:r w:rsidRPr="00FC5453">
              <w:rPr>
                <w:rFonts w:ascii="GHEA Grapalat" w:hAnsi="GHEA Grapalat"/>
                <w:sz w:val="24"/>
                <w:szCs w:val="24"/>
                <w:lang w:val="af-ZA"/>
              </w:rPr>
              <w:t>հունիսի 14-ի   N11-Ն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ru-RU"/>
              </w:rPr>
              <w:t>ՍՆիՊ 3.05.06-85 «Էլեկտրատեխնիկական սարքավորանքներ»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lang w:val="af-ZA"/>
              </w:rPr>
              <w:t xml:space="preserve">ՀՀ քաղաքաշինության կոմիտեի նախագահի </w:t>
            </w:r>
            <w:r w:rsidRPr="00FC5453">
              <w:rPr>
                <w:rFonts w:ascii="GHEA Grapalat" w:hAnsi="GHEA Grapalat"/>
                <w:sz w:val="24"/>
                <w:szCs w:val="24"/>
                <w:lang w:val="hy-AM"/>
              </w:rPr>
              <w:t>202</w:t>
            </w:r>
            <w:r w:rsidRPr="00FC5453">
              <w:rPr>
                <w:rFonts w:ascii="GHEA Grapalat" w:hAnsi="GHEA Grapalat"/>
                <w:sz w:val="24"/>
                <w:szCs w:val="24"/>
                <w:lang w:val="ru-RU"/>
              </w:rPr>
              <w:t>3</w:t>
            </w:r>
            <w:r w:rsidRPr="00FC5453">
              <w:rPr>
                <w:rFonts w:ascii="GHEA Grapalat" w:hAnsi="GHEA Grapalat"/>
                <w:sz w:val="24"/>
                <w:szCs w:val="24"/>
                <w:lang w:val="hy-AM"/>
              </w:rPr>
              <w:t xml:space="preserve"> թվականի </w:t>
            </w:r>
            <w:r w:rsidRPr="00FC5453">
              <w:rPr>
                <w:rFonts w:ascii="GHEA Grapalat" w:hAnsi="GHEA Grapalat"/>
                <w:sz w:val="24"/>
                <w:szCs w:val="24"/>
                <w:lang w:val="af-ZA"/>
              </w:rPr>
              <w:t>նոյեմբերի 1-ի   N 12-Ն հրաման</w:t>
            </w:r>
          </w:p>
        </w:tc>
        <w:tc>
          <w:tcPr>
            <w:tcW w:w="5477"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rPr>
              <w:t>ՀՀՇՆ 32-06-2023</w:t>
            </w:r>
            <w:r w:rsidRPr="00FC5453">
              <w:rPr>
                <w:rFonts w:ascii="GHEA Grapalat" w:hAnsi="GHEA Grapalat"/>
                <w:sz w:val="24"/>
                <w:szCs w:val="24"/>
                <w:lang w:val="ru-RU"/>
              </w:rPr>
              <w:t xml:space="preserve"> «Մետրոպոլիտեններ»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af-ZA"/>
              </w:rPr>
            </w:pPr>
            <w:r w:rsidRPr="00FC5453">
              <w:rPr>
                <w:rFonts w:ascii="GHEA Grapalat" w:hAnsi="GHEA Grapalat"/>
                <w:iCs/>
                <w:sz w:val="24"/>
                <w:szCs w:val="24"/>
                <w:lang w:val="ru-RU"/>
              </w:rPr>
              <w:t>ՀՀ կառավարությանն առընթեր քաղաքաշինության պետական կոմիտեի նախագահի 2017 թվականի սեպտեմբերի 11-ի N 128-Ն հրաման</w:t>
            </w:r>
          </w:p>
        </w:tc>
        <w:tc>
          <w:tcPr>
            <w:tcW w:w="5477" w:type="dxa"/>
          </w:tcPr>
          <w:p w:rsidR="00FC5453" w:rsidRPr="00FC5453" w:rsidRDefault="00FC5453" w:rsidP="00FC5453">
            <w:pPr>
              <w:rPr>
                <w:rFonts w:ascii="GHEA Grapalat" w:hAnsi="GHEA Grapalat"/>
                <w:sz w:val="24"/>
                <w:szCs w:val="24"/>
                <w:lang w:val="af-ZA"/>
              </w:rPr>
            </w:pPr>
            <w:r w:rsidRPr="00FC5453">
              <w:rPr>
                <w:rFonts w:ascii="GHEA Grapalat" w:hAnsi="GHEA Grapalat"/>
                <w:sz w:val="24"/>
                <w:szCs w:val="24"/>
                <w:lang w:val="af-ZA"/>
              </w:rPr>
              <w:t>«</w:t>
            </w:r>
            <w:r w:rsidRPr="00FC5453">
              <w:rPr>
                <w:rFonts w:ascii="GHEA Grapalat" w:hAnsi="GHEA Grapalat"/>
                <w:iCs/>
                <w:sz w:val="24"/>
                <w:szCs w:val="24"/>
                <w:lang w:val="af-ZA"/>
              </w:rPr>
              <w:t>Բ</w:t>
            </w:r>
            <w:r w:rsidRPr="00FC5453">
              <w:rPr>
                <w:rFonts w:ascii="GHEA Grapalat" w:hAnsi="GHEA Grapalat"/>
                <w:bCs/>
                <w:sz w:val="24"/>
                <w:szCs w:val="24"/>
                <w:lang w:val="ru-RU"/>
              </w:rPr>
              <w:t>նակելի</w:t>
            </w:r>
            <w:r w:rsidRPr="00FC5453">
              <w:rPr>
                <w:rFonts w:ascii="GHEA Grapalat" w:hAnsi="GHEA Grapalat"/>
                <w:bCs/>
                <w:sz w:val="24"/>
                <w:szCs w:val="24"/>
                <w:lang w:val="af-ZA"/>
              </w:rPr>
              <w:t xml:space="preserve">, </w:t>
            </w:r>
            <w:r w:rsidRPr="00FC5453">
              <w:rPr>
                <w:rFonts w:ascii="GHEA Grapalat" w:hAnsi="GHEA Grapalat"/>
                <w:bCs/>
                <w:sz w:val="24"/>
                <w:szCs w:val="24"/>
                <w:lang w:val="ru-RU"/>
              </w:rPr>
              <w:t>հասարակական</w:t>
            </w:r>
            <w:r w:rsidRPr="00FC5453">
              <w:rPr>
                <w:rFonts w:ascii="GHEA Grapalat" w:hAnsi="GHEA Grapalat"/>
                <w:bCs/>
                <w:sz w:val="24"/>
                <w:szCs w:val="24"/>
                <w:lang w:val="af-ZA"/>
              </w:rPr>
              <w:t xml:space="preserve">, </w:t>
            </w:r>
            <w:r w:rsidRPr="00FC5453">
              <w:rPr>
                <w:rFonts w:ascii="GHEA Grapalat" w:hAnsi="GHEA Grapalat"/>
                <w:bCs/>
                <w:sz w:val="24"/>
                <w:szCs w:val="24"/>
                <w:lang w:val="ru-RU"/>
              </w:rPr>
              <w:t>արտադրական</w:t>
            </w:r>
            <w:r w:rsidRPr="00FC5453">
              <w:rPr>
                <w:rFonts w:ascii="GHEA Grapalat" w:hAnsi="GHEA Grapalat"/>
                <w:bCs/>
                <w:sz w:val="24"/>
                <w:szCs w:val="24"/>
                <w:lang w:val="af-ZA"/>
              </w:rPr>
              <w:t xml:space="preserve"> </w:t>
            </w:r>
            <w:r w:rsidRPr="00FC5453">
              <w:rPr>
                <w:rFonts w:ascii="GHEA Grapalat" w:hAnsi="GHEA Grapalat"/>
                <w:bCs/>
                <w:sz w:val="24"/>
                <w:szCs w:val="24"/>
                <w:lang w:val="ru-RU"/>
              </w:rPr>
              <w:t>շենքերի</w:t>
            </w:r>
            <w:r w:rsidRPr="00FC5453">
              <w:rPr>
                <w:rFonts w:ascii="GHEA Grapalat" w:hAnsi="GHEA Grapalat"/>
                <w:bCs/>
                <w:sz w:val="24"/>
                <w:szCs w:val="24"/>
                <w:lang w:val="af-ZA"/>
              </w:rPr>
              <w:t xml:space="preserve"> </w:t>
            </w:r>
            <w:r w:rsidRPr="00FC5453">
              <w:rPr>
                <w:rFonts w:ascii="GHEA Grapalat" w:hAnsi="GHEA Grapalat"/>
                <w:bCs/>
                <w:sz w:val="24"/>
                <w:szCs w:val="24"/>
                <w:lang w:val="ru-RU"/>
              </w:rPr>
              <w:t>և</w:t>
            </w:r>
            <w:r w:rsidRPr="00FC5453">
              <w:rPr>
                <w:rFonts w:ascii="GHEA Grapalat" w:hAnsi="GHEA Grapalat"/>
                <w:bCs/>
                <w:sz w:val="24"/>
                <w:szCs w:val="24"/>
                <w:lang w:val="af-ZA"/>
              </w:rPr>
              <w:t xml:space="preserve"> </w:t>
            </w:r>
            <w:r w:rsidRPr="00FC5453">
              <w:rPr>
                <w:rFonts w:ascii="GHEA Grapalat" w:hAnsi="GHEA Grapalat"/>
                <w:bCs/>
                <w:sz w:val="24"/>
                <w:szCs w:val="24"/>
                <w:lang w:val="ru-RU"/>
              </w:rPr>
              <w:t>շինությունների</w:t>
            </w:r>
            <w:r w:rsidRPr="00FC5453">
              <w:rPr>
                <w:rFonts w:ascii="GHEA Grapalat" w:hAnsi="GHEA Grapalat"/>
                <w:bCs/>
                <w:sz w:val="24"/>
                <w:szCs w:val="24"/>
                <w:lang w:val="af-ZA"/>
              </w:rPr>
              <w:t xml:space="preserve"> </w:t>
            </w:r>
            <w:r w:rsidRPr="00FC5453">
              <w:rPr>
                <w:rFonts w:ascii="GHEA Grapalat" w:hAnsi="GHEA Grapalat"/>
                <w:bCs/>
                <w:sz w:val="24"/>
                <w:szCs w:val="24"/>
                <w:lang w:val="ru-RU"/>
              </w:rPr>
              <w:t>նախագծային</w:t>
            </w:r>
            <w:r w:rsidRPr="00FC5453">
              <w:rPr>
                <w:rFonts w:ascii="GHEA Grapalat" w:hAnsi="GHEA Grapalat"/>
                <w:bCs/>
                <w:sz w:val="24"/>
                <w:szCs w:val="24"/>
                <w:lang w:val="af-ZA"/>
              </w:rPr>
              <w:t xml:space="preserve"> </w:t>
            </w:r>
            <w:r w:rsidRPr="00FC5453">
              <w:rPr>
                <w:rFonts w:ascii="GHEA Grapalat" w:hAnsi="GHEA Grapalat"/>
                <w:bCs/>
                <w:sz w:val="24"/>
                <w:szCs w:val="24"/>
                <w:lang w:val="ru-RU"/>
              </w:rPr>
              <w:t>փաստաթղթերի</w:t>
            </w:r>
            <w:r w:rsidRPr="00FC5453">
              <w:rPr>
                <w:rFonts w:ascii="GHEA Grapalat" w:hAnsi="GHEA Grapalat"/>
                <w:bCs/>
                <w:sz w:val="24"/>
                <w:szCs w:val="24"/>
                <w:lang w:val="af-ZA"/>
              </w:rPr>
              <w:t xml:space="preserve"> </w:t>
            </w:r>
            <w:r w:rsidRPr="00FC5453">
              <w:rPr>
                <w:rFonts w:ascii="GHEA Grapalat" w:hAnsi="GHEA Grapalat"/>
                <w:bCs/>
                <w:sz w:val="24"/>
                <w:szCs w:val="24"/>
                <w:lang w:val="ru-RU"/>
              </w:rPr>
              <w:t>կազմը</w:t>
            </w:r>
            <w:r w:rsidRPr="00FC5453">
              <w:rPr>
                <w:rFonts w:ascii="GHEA Grapalat" w:hAnsi="GHEA Grapalat"/>
                <w:bCs/>
                <w:sz w:val="24"/>
                <w:szCs w:val="24"/>
                <w:lang w:val="af-ZA"/>
              </w:rPr>
              <w:t xml:space="preserve"> </w:t>
            </w:r>
            <w:r w:rsidRPr="00FC5453">
              <w:rPr>
                <w:rFonts w:ascii="GHEA Grapalat" w:hAnsi="GHEA Grapalat"/>
                <w:bCs/>
                <w:sz w:val="24"/>
                <w:szCs w:val="24"/>
                <w:lang w:val="ru-RU"/>
              </w:rPr>
              <w:t>և</w:t>
            </w:r>
            <w:r w:rsidRPr="00FC5453">
              <w:rPr>
                <w:rFonts w:ascii="GHEA Grapalat" w:hAnsi="GHEA Grapalat"/>
                <w:bCs/>
                <w:sz w:val="24"/>
                <w:szCs w:val="24"/>
                <w:lang w:val="af-ZA"/>
              </w:rPr>
              <w:t xml:space="preserve"> </w:t>
            </w:r>
            <w:r w:rsidRPr="00FC5453">
              <w:rPr>
                <w:rFonts w:ascii="GHEA Grapalat" w:hAnsi="GHEA Grapalat"/>
                <w:bCs/>
                <w:sz w:val="24"/>
                <w:szCs w:val="24"/>
                <w:lang w:val="ru-RU"/>
              </w:rPr>
              <w:t>բովանդակությունը</w:t>
            </w:r>
            <w:r w:rsidRPr="00FC5453">
              <w:rPr>
                <w:rFonts w:ascii="GHEA Grapalat" w:hAnsi="GHEA Grapalat"/>
                <w:bCs/>
                <w:sz w:val="24"/>
                <w:szCs w:val="24"/>
                <w:lang w:val="af-ZA"/>
              </w:rPr>
              <w:t xml:space="preserve"> </w:t>
            </w:r>
            <w:r w:rsidRPr="00FC5453">
              <w:rPr>
                <w:rFonts w:ascii="GHEA Grapalat" w:hAnsi="GHEA Grapalat"/>
                <w:bCs/>
                <w:sz w:val="24"/>
                <w:szCs w:val="24"/>
                <w:lang w:val="ru-RU"/>
              </w:rPr>
              <w:t>սահմանող</w:t>
            </w:r>
            <w:r w:rsidRPr="00FC5453">
              <w:rPr>
                <w:rFonts w:ascii="GHEA Grapalat" w:hAnsi="GHEA Grapalat"/>
                <w:bCs/>
                <w:sz w:val="24"/>
                <w:szCs w:val="24"/>
                <w:lang w:val="af-ZA"/>
              </w:rPr>
              <w:t xml:space="preserve"> </w:t>
            </w:r>
            <w:r w:rsidRPr="00FC5453">
              <w:rPr>
                <w:rFonts w:ascii="GHEA Grapalat" w:hAnsi="GHEA Grapalat"/>
                <w:bCs/>
                <w:sz w:val="24"/>
                <w:szCs w:val="24"/>
                <w:lang w:val="ru-RU"/>
              </w:rPr>
              <w:t>կանոններ</w:t>
            </w:r>
            <w:r w:rsidRPr="00FC5453">
              <w:rPr>
                <w:rFonts w:ascii="GHEA Grapalat" w:hAnsi="GHEA Grapalat"/>
                <w:sz w:val="24"/>
                <w:szCs w:val="24"/>
                <w:lang w:val="af-ZA"/>
              </w:rPr>
              <w:t>»</w:t>
            </w:r>
            <w:r w:rsidRPr="00FC5453">
              <w:rPr>
                <w:rFonts w:ascii="GHEA Grapalat" w:hAnsi="GHEA Grapalat"/>
                <w:bCs/>
                <w:sz w:val="24"/>
                <w:szCs w:val="24"/>
                <w:lang w:val="af-ZA"/>
              </w:rPr>
              <w:t xml:space="preserve">  </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af-ZA"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ru-RU"/>
              </w:rPr>
              <w:t>ՀՀ</w:t>
            </w:r>
            <w:r w:rsidRPr="00FC5453">
              <w:rPr>
                <w:rFonts w:ascii="GHEA Grapalat" w:hAnsi="GHEA Grapalat"/>
                <w:sz w:val="24"/>
                <w:szCs w:val="24"/>
                <w:lang w:val="af-ZA"/>
              </w:rPr>
              <w:t xml:space="preserve"> </w:t>
            </w:r>
            <w:r w:rsidRPr="00FC5453">
              <w:rPr>
                <w:rFonts w:ascii="GHEA Grapalat" w:hAnsi="GHEA Grapalat"/>
                <w:sz w:val="24"/>
                <w:szCs w:val="24"/>
                <w:lang w:val="ru-RU"/>
              </w:rPr>
              <w:t>առողջապահության</w:t>
            </w:r>
            <w:r w:rsidRPr="00FC5453">
              <w:rPr>
                <w:rFonts w:ascii="GHEA Grapalat" w:hAnsi="GHEA Grapalat"/>
                <w:sz w:val="24"/>
                <w:szCs w:val="24"/>
                <w:lang w:val="af-ZA"/>
              </w:rPr>
              <w:t xml:space="preserve"> </w:t>
            </w:r>
            <w:r w:rsidRPr="00FC5453">
              <w:rPr>
                <w:rFonts w:ascii="GHEA Grapalat" w:hAnsi="GHEA Grapalat"/>
                <w:sz w:val="24"/>
                <w:szCs w:val="24"/>
                <w:lang w:val="ru-RU"/>
              </w:rPr>
              <w:t>նախարարի</w:t>
            </w:r>
            <w:r w:rsidRPr="00FC5453">
              <w:rPr>
                <w:rFonts w:ascii="GHEA Grapalat" w:hAnsi="GHEA Grapalat"/>
                <w:sz w:val="24"/>
                <w:szCs w:val="24"/>
                <w:lang w:val="af-ZA"/>
              </w:rPr>
              <w:t xml:space="preserve"> 2002 </w:t>
            </w:r>
            <w:r w:rsidRPr="00FC5453">
              <w:rPr>
                <w:rFonts w:ascii="GHEA Grapalat" w:hAnsi="GHEA Grapalat"/>
                <w:sz w:val="24"/>
                <w:szCs w:val="24"/>
                <w:lang w:val="ru-RU"/>
              </w:rPr>
              <w:t>թվականի</w:t>
            </w:r>
            <w:r w:rsidRPr="00FC5453">
              <w:rPr>
                <w:rFonts w:ascii="GHEA Grapalat" w:hAnsi="GHEA Grapalat"/>
                <w:sz w:val="24"/>
                <w:szCs w:val="24"/>
                <w:lang w:val="af-ZA"/>
              </w:rPr>
              <w:t xml:space="preserve"> </w:t>
            </w:r>
            <w:r w:rsidRPr="00FC5453">
              <w:rPr>
                <w:rFonts w:ascii="GHEA Grapalat" w:hAnsi="GHEA Grapalat"/>
                <w:sz w:val="24"/>
                <w:szCs w:val="24"/>
                <w:lang w:val="ru-RU"/>
              </w:rPr>
              <w:t>դեկտեմբերի</w:t>
            </w:r>
            <w:r w:rsidRPr="00FC5453">
              <w:rPr>
                <w:rFonts w:ascii="GHEA Grapalat" w:hAnsi="GHEA Grapalat"/>
                <w:sz w:val="24"/>
                <w:szCs w:val="24"/>
                <w:lang w:val="af-ZA"/>
              </w:rPr>
              <w:t xml:space="preserve"> 25-</w:t>
            </w:r>
            <w:r w:rsidRPr="00FC5453">
              <w:rPr>
                <w:rFonts w:ascii="GHEA Grapalat" w:hAnsi="GHEA Grapalat"/>
                <w:sz w:val="24"/>
                <w:szCs w:val="24"/>
                <w:lang w:val="ru-RU"/>
              </w:rPr>
              <w:t>ի</w:t>
            </w:r>
            <w:r w:rsidRPr="00FC5453">
              <w:rPr>
                <w:rFonts w:ascii="GHEA Grapalat" w:hAnsi="GHEA Grapalat"/>
                <w:sz w:val="24"/>
                <w:szCs w:val="24"/>
                <w:lang w:val="af-ZA"/>
              </w:rPr>
              <w:t xml:space="preserve"> N 876 </w:t>
            </w:r>
            <w:r w:rsidRPr="00FC5453">
              <w:rPr>
                <w:rFonts w:ascii="GHEA Grapalat" w:hAnsi="GHEA Grapalat"/>
                <w:sz w:val="24"/>
                <w:szCs w:val="24"/>
                <w:lang w:val="ru-RU"/>
              </w:rPr>
              <w:t>հրաման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«Խմելու ջուր: Ջրամատակարարման կենտրոնացված համակարգերի խմելու ջրի որակին ներկայացվող հիգիենիկ պահանջներ: Որակի հսկողություն»</w:t>
            </w:r>
            <w:r w:rsidRPr="00FC5453">
              <w:rPr>
                <w:rFonts w:ascii="GHEA Grapalat" w:hAnsi="GHEA Grapalat"/>
                <w:b/>
                <w:sz w:val="24"/>
                <w:szCs w:val="24"/>
                <w:lang w:val="hy-AM"/>
              </w:rPr>
              <w:t xml:space="preserve"> </w:t>
            </w:r>
            <w:r w:rsidRPr="00FC5453">
              <w:rPr>
                <w:rFonts w:ascii="GHEA Grapalat" w:hAnsi="GHEA Grapalat"/>
                <w:sz w:val="24"/>
                <w:szCs w:val="24"/>
                <w:lang w:val="hy-AM"/>
              </w:rPr>
              <w:t>N 2-III-Ա2-1</w:t>
            </w:r>
            <w:r w:rsidRPr="00FC5453">
              <w:rPr>
                <w:rFonts w:ascii="GHEA Grapalat" w:hAnsi="GHEA Grapalat"/>
                <w:b/>
                <w:sz w:val="24"/>
                <w:szCs w:val="24"/>
                <w:lang w:val="hy-AM"/>
              </w:rPr>
              <w:t xml:space="preserve"> </w:t>
            </w:r>
            <w:r w:rsidRPr="00FC5453">
              <w:rPr>
                <w:rFonts w:ascii="GHEA Grapalat" w:hAnsi="GHEA Grapalat"/>
                <w:bCs/>
                <w:sz w:val="24"/>
                <w:szCs w:val="24"/>
                <w:lang w:val="hy-AM"/>
              </w:rPr>
              <w:t>սանիտարական կանոններ և նորմեր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առողջապահության նախարարի 2002 թվականի նոյեմբերի 29-ի N 803 հրաման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«Խմելու տնտեսական նշանակության ջրմուղների և ջրամատակարարման աղբյուրների սանիտարական պահպանման գոտիներ»</w:t>
            </w:r>
            <w:r w:rsidRPr="00FC5453">
              <w:rPr>
                <w:rFonts w:ascii="GHEA Grapalat" w:hAnsi="GHEA Grapalat"/>
                <w:b/>
                <w:sz w:val="24"/>
                <w:szCs w:val="24"/>
                <w:lang w:val="hy-AM"/>
              </w:rPr>
              <w:t xml:space="preserve"> </w:t>
            </w:r>
            <w:r w:rsidRPr="00FC5453">
              <w:rPr>
                <w:rFonts w:ascii="GHEA Grapalat" w:hAnsi="GHEA Grapalat"/>
                <w:sz w:val="24"/>
                <w:szCs w:val="24"/>
                <w:lang w:val="hy-AM"/>
              </w:rPr>
              <w:t>N 2-III-Ա2-2</w:t>
            </w:r>
            <w:r w:rsidRPr="00FC5453">
              <w:rPr>
                <w:rFonts w:ascii="GHEA Grapalat" w:hAnsi="GHEA Grapalat"/>
                <w:bCs/>
                <w:sz w:val="24"/>
                <w:szCs w:val="24"/>
                <w:lang w:val="hy-AM"/>
              </w:rPr>
              <w:t xml:space="preserve"> սանիտարական կանոններ և նորմեր</w:t>
            </w:r>
            <w:r w:rsidRPr="00FC5453">
              <w:rPr>
                <w:rFonts w:ascii="GHEA Grapalat" w:hAnsi="GHEA Grapalat"/>
                <w:sz w:val="24"/>
                <w:szCs w:val="24"/>
                <w:lang w:val="hy-AM"/>
              </w:rPr>
              <w:t>»</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առողջապահության նախարարի 2024 թվականի փետրվարի 12-ի N 50-Ն հրաման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bCs/>
                <w:sz w:val="24"/>
                <w:szCs w:val="24"/>
                <w:lang w:val="hy-AM"/>
              </w:rPr>
              <w:t>«Նախադպրոցական ուսումնական հաստատություններին ներկայացվող պահանջներ» 2.1.2.001-24 սանիտարական կանոններ և հիգիենիկ նորմատիվներ</w:t>
            </w:r>
            <w:r w:rsidRPr="00FC5453">
              <w:rPr>
                <w:rFonts w:ascii="GHEA Grapalat" w:hAnsi="GHEA Grapalat"/>
                <w:sz w:val="24"/>
                <w:szCs w:val="24"/>
                <w:lang w:val="hy-AM"/>
              </w:rPr>
              <w:t>»</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առողջապահության նախարարության 2002 թվականի մարտի 06-ի                N 138 հրաման</w:t>
            </w:r>
          </w:p>
        </w:tc>
        <w:tc>
          <w:tcPr>
            <w:tcW w:w="5477" w:type="dxa"/>
          </w:tcPr>
          <w:p w:rsidR="00FC5453" w:rsidRPr="00FC5453" w:rsidRDefault="00FC5453" w:rsidP="00FC5453">
            <w:pPr>
              <w:rPr>
                <w:rFonts w:ascii="GHEA Grapalat" w:hAnsi="GHEA Grapalat"/>
                <w:b/>
                <w:sz w:val="24"/>
                <w:szCs w:val="24"/>
                <w:lang w:val="hy-AM"/>
              </w:rPr>
            </w:pPr>
            <w:r w:rsidRPr="00FC5453">
              <w:rPr>
                <w:rFonts w:ascii="GHEA Grapalat" w:hAnsi="GHEA Grapalat"/>
                <w:sz w:val="24"/>
                <w:szCs w:val="24"/>
                <w:lang w:val="hy-AM"/>
              </w:rPr>
              <w:t>«Աղմուկն աշխատատեղերում, բնակելի և հասարակական շենքերում և բնակելի կառուցապատման տարածքներում» հաստատված N 2-III-11.3</w:t>
            </w:r>
            <w:r w:rsidRPr="00FC5453">
              <w:rPr>
                <w:rFonts w:ascii="GHEA Grapalat" w:hAnsi="GHEA Grapalat"/>
                <w:bCs/>
                <w:sz w:val="24"/>
                <w:szCs w:val="24"/>
                <w:lang w:val="hy-AM"/>
              </w:rPr>
              <w:t xml:space="preserve"> սանիտարական նորմեր</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կառավարության 2021 թվականի մայիսի 13-ի                  N 749-Լ որոշում</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 xml:space="preserve">«Կլիմայի փոփոխության հարմարվողականության ազգային գործողությունների ծրագիր և 2021-2025 թվականների միջոցառումների ցանկը հաստատելու մասին»  </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կառավարության 2015 թվականի մարտի 19-ի                         N 596-Ն որոշում</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w:t>
            </w:r>
            <w:r w:rsidRPr="00FC5453">
              <w:rPr>
                <w:rFonts w:ascii="GHEA Grapalat" w:hAnsi="GHEA Grapalat"/>
                <w:bCs/>
                <w:sz w:val="24"/>
                <w:szCs w:val="24"/>
                <w:lang w:val="hy-AM"/>
              </w:rPr>
              <w:t>Հայաստանի Հանրապետությունում կառուցապատման նպատակով թույլտվությունների և այլ փաստաթղթերի տրամադրման կարգ</w:t>
            </w:r>
            <w:r w:rsidRPr="00FC5453">
              <w:rPr>
                <w:rFonts w:ascii="GHEA Grapalat" w:hAnsi="GHEA Grapalat"/>
                <w:sz w:val="24"/>
                <w:szCs w:val="24"/>
                <w:lang w:val="hy-AM"/>
              </w:rPr>
              <w:t>»</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կառավարության 2006 թվականի փետրվարի 16-ի N 392-Ն որոշում</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առողջապահության նախարարի 2017 թվականի մարտի 28-ի N 12-Ն հրաման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 xml:space="preserve"> ««Հանրակրթական ծրագրեր իրականացնող ուսումնական հաստատություններին ներկայացվող պահանջներ» N 2.2.4-016-17 սանիտարական կանոնները և նորմերը հաստատելու և ՀՀ առողջապահության նախարարի 2002 թվականի փետրվարի 11-ի N 82 հրամանն ուժը կորցրած ճանաչելու մասին» </w:t>
            </w:r>
          </w:p>
        </w:tc>
      </w:tr>
      <w:tr w:rsidR="00FC5453" w:rsidRPr="00FC5453" w:rsidTr="00FC5453">
        <w:trPr>
          <w:trHeight w:val="1772"/>
        </w:trPr>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առողջապահության նախարարի 2018 թվականի հոկտեմբերի  27-ի N 25-Ն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 xml:space="preserve"> «Մանկապատանեկան մարզադպրոցների տեղակայմանը, կառուցվածքին և շահագործմանը ներկայացվող պահանջներ»                   N 2.1.2.002-18 սանիտարական կանոնները հաստատելու մասին» </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ՀՀ քաղաքաշինության  կոմիտեի նախագահի 2020 թվականի դեկտեմբերի 28-ի N104-Ն հրաման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bCs/>
                <w:sz w:val="24"/>
                <w:szCs w:val="24"/>
              </w:rPr>
              <w:t>ՀՀՇՆ 53-01-«Պողպատե կոնստրուկցիաներ»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քաղաքաշինության</w:t>
            </w:r>
            <w:r w:rsidRPr="00FC5453">
              <w:rPr>
                <w:rFonts w:ascii="GHEA Grapalat" w:hAnsi="GHEA Grapalat"/>
                <w:sz w:val="24"/>
                <w:szCs w:val="24"/>
                <w:lang w:val="ru-RU"/>
              </w:rPr>
              <w:t xml:space="preserve"> </w:t>
            </w:r>
            <w:r w:rsidRPr="00FC5453">
              <w:rPr>
                <w:rFonts w:ascii="GHEA Grapalat" w:hAnsi="GHEA Grapalat"/>
                <w:sz w:val="24"/>
                <w:szCs w:val="24"/>
              </w:rPr>
              <w:t>կոմիտեի</w:t>
            </w:r>
            <w:r w:rsidRPr="00FC5453">
              <w:rPr>
                <w:rFonts w:ascii="GHEA Grapalat" w:hAnsi="GHEA Grapalat"/>
                <w:sz w:val="24"/>
                <w:szCs w:val="24"/>
                <w:lang w:val="ru-RU"/>
              </w:rPr>
              <w:t xml:space="preserve"> </w:t>
            </w:r>
            <w:r w:rsidRPr="00FC5453">
              <w:rPr>
                <w:rFonts w:ascii="GHEA Grapalat" w:hAnsi="GHEA Grapalat"/>
                <w:sz w:val="24"/>
                <w:szCs w:val="24"/>
              </w:rPr>
              <w:t>նախագահի</w:t>
            </w:r>
            <w:r w:rsidRPr="00FC5453">
              <w:rPr>
                <w:rFonts w:ascii="GHEA Grapalat" w:hAnsi="GHEA Grapalat"/>
                <w:sz w:val="24"/>
                <w:szCs w:val="24"/>
                <w:lang w:val="ru-RU"/>
              </w:rPr>
              <w:t xml:space="preserve"> 2021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հունվարի</w:t>
            </w:r>
            <w:r w:rsidRPr="00FC5453">
              <w:rPr>
                <w:rFonts w:ascii="GHEA Grapalat" w:hAnsi="GHEA Grapalat"/>
                <w:sz w:val="24"/>
                <w:szCs w:val="24"/>
                <w:lang w:val="ru-RU"/>
              </w:rPr>
              <w:t xml:space="preserve"> 14-</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02-</w:t>
            </w:r>
            <w:r w:rsidRPr="00FC5453">
              <w:rPr>
                <w:rFonts w:ascii="GHEA Grapalat" w:hAnsi="GHEA Grapalat"/>
                <w:sz w:val="24"/>
                <w:szCs w:val="24"/>
              </w:rPr>
              <w:t>Ն</w:t>
            </w:r>
            <w:r w:rsidRPr="00FC5453">
              <w:rPr>
                <w:rFonts w:ascii="GHEA Grapalat" w:hAnsi="GHEA Grapalat"/>
                <w:sz w:val="24"/>
                <w:szCs w:val="24"/>
                <w:lang w:val="ru-RU"/>
              </w:rPr>
              <w:t xml:space="preserve"> </w:t>
            </w:r>
            <w:r w:rsidRPr="00FC5453">
              <w:rPr>
                <w:rFonts w:ascii="GHEA Grapalat" w:hAnsi="GHEA Grapalat"/>
                <w:sz w:val="24"/>
                <w:szCs w:val="24"/>
              </w:rPr>
              <w:t>հրաման</w:t>
            </w:r>
          </w:p>
        </w:tc>
        <w:tc>
          <w:tcPr>
            <w:tcW w:w="5477" w:type="dxa"/>
          </w:tcPr>
          <w:p w:rsidR="00FC5453" w:rsidRPr="00FC5453" w:rsidRDefault="00FC5453" w:rsidP="00FC5453">
            <w:pPr>
              <w:rPr>
                <w:rFonts w:ascii="GHEA Grapalat" w:hAnsi="GHEA Grapalat"/>
                <w:sz w:val="24"/>
                <w:szCs w:val="24"/>
                <w:lang w:val="hy-AM"/>
              </w:rPr>
            </w:pPr>
            <w:r w:rsidRPr="00FC5453">
              <w:rPr>
                <w:rFonts w:ascii="GHEA Grapalat" w:hAnsi="GHEA Grapalat"/>
                <w:bCs/>
                <w:sz w:val="24"/>
                <w:szCs w:val="24"/>
              </w:rPr>
              <w:t>ՀՀՇՆ</w:t>
            </w:r>
            <w:r w:rsidRPr="00FC5453">
              <w:rPr>
                <w:rFonts w:ascii="Calibri" w:hAnsi="Calibri" w:cs="Calibri"/>
                <w:bCs/>
                <w:sz w:val="24"/>
                <w:szCs w:val="24"/>
              </w:rPr>
              <w:t> </w:t>
            </w:r>
            <w:r w:rsidRPr="00FC5453">
              <w:rPr>
                <w:rFonts w:ascii="GHEA Grapalat" w:hAnsi="GHEA Grapalat"/>
                <w:bCs/>
                <w:sz w:val="24"/>
                <w:szCs w:val="24"/>
                <w:lang w:val="ru-RU"/>
              </w:rPr>
              <w:t xml:space="preserve">52-01- </w:t>
            </w:r>
            <w:r w:rsidRPr="00FC5453">
              <w:rPr>
                <w:rFonts w:ascii="GHEA Grapalat" w:hAnsi="GHEA Grapalat" w:cs="GHEA Grapalat"/>
                <w:bCs/>
                <w:sz w:val="24"/>
                <w:szCs w:val="24"/>
                <w:lang w:val="ru-RU"/>
              </w:rPr>
              <w:t>«</w:t>
            </w:r>
            <w:r w:rsidRPr="00FC5453">
              <w:rPr>
                <w:rFonts w:ascii="GHEA Grapalat" w:hAnsi="GHEA Grapalat"/>
                <w:bCs/>
                <w:sz w:val="24"/>
                <w:szCs w:val="24"/>
              </w:rPr>
              <w:t>Բետոնե</w:t>
            </w:r>
            <w:r w:rsidRPr="00FC5453">
              <w:rPr>
                <w:rFonts w:ascii="GHEA Grapalat" w:hAnsi="GHEA Grapalat"/>
                <w:bCs/>
                <w:sz w:val="24"/>
                <w:szCs w:val="24"/>
                <w:lang w:val="ru-RU"/>
              </w:rPr>
              <w:t xml:space="preserve"> </w:t>
            </w:r>
            <w:r w:rsidRPr="00FC5453">
              <w:rPr>
                <w:rFonts w:ascii="GHEA Grapalat" w:hAnsi="GHEA Grapalat"/>
                <w:bCs/>
                <w:sz w:val="24"/>
                <w:szCs w:val="24"/>
              </w:rPr>
              <w:t>և</w:t>
            </w:r>
            <w:r w:rsidRPr="00FC5453">
              <w:rPr>
                <w:rFonts w:ascii="GHEA Grapalat" w:hAnsi="GHEA Grapalat"/>
                <w:bCs/>
                <w:sz w:val="24"/>
                <w:szCs w:val="24"/>
                <w:lang w:val="ru-RU"/>
              </w:rPr>
              <w:t xml:space="preserve"> </w:t>
            </w:r>
            <w:r w:rsidRPr="00FC5453">
              <w:rPr>
                <w:rFonts w:ascii="GHEA Grapalat" w:hAnsi="GHEA Grapalat"/>
                <w:bCs/>
                <w:sz w:val="24"/>
                <w:szCs w:val="24"/>
              </w:rPr>
              <w:t>երկաթբետոնե</w:t>
            </w:r>
            <w:r w:rsidRPr="00FC5453">
              <w:rPr>
                <w:rFonts w:ascii="GHEA Grapalat" w:hAnsi="GHEA Grapalat"/>
                <w:bCs/>
                <w:sz w:val="24"/>
                <w:szCs w:val="24"/>
                <w:lang w:val="ru-RU"/>
              </w:rPr>
              <w:t xml:space="preserve"> </w:t>
            </w:r>
            <w:r w:rsidRPr="00FC5453">
              <w:rPr>
                <w:rFonts w:ascii="GHEA Grapalat" w:hAnsi="GHEA Grapalat"/>
                <w:bCs/>
                <w:sz w:val="24"/>
                <w:szCs w:val="24"/>
              </w:rPr>
              <w:t>կոնստրուկցիաներ</w:t>
            </w:r>
            <w:r w:rsidRPr="00FC5453">
              <w:rPr>
                <w:rFonts w:ascii="GHEA Grapalat" w:hAnsi="GHEA Grapalat"/>
                <w:bCs/>
                <w:sz w:val="24"/>
                <w:szCs w:val="24"/>
                <w:lang w:val="ru-RU"/>
              </w:rPr>
              <w:t>»</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քաղաքաշինության</w:t>
            </w:r>
            <w:r w:rsidRPr="00FC5453">
              <w:rPr>
                <w:rFonts w:ascii="GHEA Grapalat" w:hAnsi="GHEA Grapalat"/>
                <w:sz w:val="24"/>
                <w:szCs w:val="24"/>
                <w:lang w:val="ru-RU"/>
              </w:rPr>
              <w:t xml:space="preserve"> </w:t>
            </w:r>
            <w:r w:rsidRPr="00FC5453">
              <w:rPr>
                <w:rFonts w:ascii="GHEA Grapalat" w:hAnsi="GHEA Grapalat"/>
                <w:sz w:val="24"/>
                <w:szCs w:val="24"/>
              </w:rPr>
              <w:t>կոմիտեի</w:t>
            </w:r>
            <w:r w:rsidRPr="00FC5453">
              <w:rPr>
                <w:rFonts w:ascii="GHEA Grapalat" w:hAnsi="GHEA Grapalat"/>
                <w:sz w:val="24"/>
                <w:szCs w:val="24"/>
                <w:lang w:val="ru-RU"/>
              </w:rPr>
              <w:t xml:space="preserve"> </w:t>
            </w:r>
            <w:r w:rsidRPr="00FC5453">
              <w:rPr>
                <w:rFonts w:ascii="GHEA Grapalat" w:hAnsi="GHEA Grapalat"/>
                <w:sz w:val="24"/>
                <w:szCs w:val="24"/>
              </w:rPr>
              <w:t>նախագահի</w:t>
            </w:r>
            <w:r w:rsidRPr="00FC5453">
              <w:rPr>
                <w:rFonts w:ascii="GHEA Grapalat" w:hAnsi="GHEA Grapalat"/>
                <w:sz w:val="24"/>
                <w:szCs w:val="24"/>
                <w:lang w:val="ru-RU"/>
              </w:rPr>
              <w:t xml:space="preserve"> 2022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հունիսի</w:t>
            </w:r>
            <w:r w:rsidRPr="00FC5453">
              <w:rPr>
                <w:rFonts w:ascii="GHEA Grapalat" w:hAnsi="GHEA Grapalat"/>
                <w:sz w:val="24"/>
                <w:szCs w:val="24"/>
                <w:lang w:val="ru-RU"/>
              </w:rPr>
              <w:t xml:space="preserve"> 22-</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13-</w:t>
            </w:r>
            <w:r w:rsidRPr="00FC5453">
              <w:rPr>
                <w:rFonts w:ascii="GHEA Grapalat" w:hAnsi="GHEA Grapalat"/>
                <w:sz w:val="24"/>
                <w:szCs w:val="24"/>
              </w:rPr>
              <w:t>Ն</w:t>
            </w:r>
            <w:r w:rsidRPr="00FC5453">
              <w:rPr>
                <w:rFonts w:ascii="GHEA Grapalat" w:hAnsi="GHEA Grapalat"/>
                <w:sz w:val="24"/>
                <w:szCs w:val="24"/>
                <w:lang w:val="ru-RU"/>
              </w:rPr>
              <w:t xml:space="preserve"> </w:t>
            </w:r>
            <w:r w:rsidRPr="00FC5453">
              <w:rPr>
                <w:rFonts w:ascii="GHEA Grapalat" w:hAnsi="GHEA Grapalat"/>
                <w:sz w:val="24"/>
                <w:szCs w:val="24"/>
              </w:rPr>
              <w:t>հրաման</w:t>
            </w:r>
          </w:p>
        </w:tc>
        <w:tc>
          <w:tcPr>
            <w:tcW w:w="5477" w:type="dxa"/>
          </w:tcPr>
          <w:p w:rsidR="00FC5453" w:rsidRPr="00FC5453" w:rsidRDefault="00FC5453" w:rsidP="00FC5453">
            <w:pPr>
              <w:rPr>
                <w:rFonts w:ascii="GHEA Grapalat" w:hAnsi="GHEA Grapalat"/>
                <w:bCs/>
                <w:sz w:val="24"/>
                <w:szCs w:val="24"/>
              </w:rPr>
            </w:pPr>
            <w:r w:rsidRPr="00FC5453">
              <w:rPr>
                <w:rFonts w:ascii="GHEA Grapalat" w:hAnsi="GHEA Grapalat"/>
                <w:bCs/>
                <w:sz w:val="24"/>
                <w:szCs w:val="24"/>
              </w:rPr>
              <w:t>ՀՀՇՆ 31-04-2022</w:t>
            </w:r>
            <w:r w:rsidRPr="00FC5453">
              <w:rPr>
                <w:rFonts w:ascii="Calibri" w:hAnsi="Calibri" w:cs="Calibri"/>
                <w:bCs/>
                <w:sz w:val="24"/>
                <w:szCs w:val="24"/>
              </w:rPr>
              <w:t> </w:t>
            </w:r>
            <w:r w:rsidRPr="00FC5453">
              <w:rPr>
                <w:rFonts w:ascii="GHEA Grapalat" w:hAnsi="GHEA Grapalat" w:cs="GHEA Grapalat"/>
                <w:bCs/>
                <w:sz w:val="24"/>
                <w:szCs w:val="24"/>
              </w:rPr>
              <w:t>«</w:t>
            </w:r>
            <w:r w:rsidRPr="00FC5453">
              <w:rPr>
                <w:rFonts w:ascii="GHEA Grapalat" w:hAnsi="GHEA Grapalat"/>
                <w:bCs/>
                <w:sz w:val="24"/>
                <w:szCs w:val="24"/>
              </w:rPr>
              <w:t>Տանիքներ և տանիքածածկեր»</w:t>
            </w:r>
            <w:r w:rsidRPr="00FC5453">
              <w:rPr>
                <w:rFonts w:ascii="Calibri" w:hAnsi="Calibri" w:cs="Calibri"/>
                <w:bCs/>
                <w:sz w:val="24"/>
                <w:szCs w:val="24"/>
              </w:rPr>
              <w:t> </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քաղաքաշինության</w:t>
            </w:r>
            <w:r w:rsidRPr="00FC5453">
              <w:rPr>
                <w:rFonts w:ascii="GHEA Grapalat" w:hAnsi="GHEA Grapalat"/>
                <w:sz w:val="24"/>
                <w:szCs w:val="24"/>
                <w:lang w:val="ru-RU"/>
              </w:rPr>
              <w:t xml:space="preserve"> </w:t>
            </w:r>
            <w:r w:rsidRPr="00FC5453">
              <w:rPr>
                <w:rFonts w:ascii="GHEA Grapalat" w:hAnsi="GHEA Grapalat"/>
                <w:sz w:val="24"/>
                <w:szCs w:val="24"/>
              </w:rPr>
              <w:t>կոմիտեի</w:t>
            </w:r>
            <w:r w:rsidRPr="00FC5453">
              <w:rPr>
                <w:rFonts w:ascii="GHEA Grapalat" w:hAnsi="GHEA Grapalat"/>
                <w:sz w:val="24"/>
                <w:szCs w:val="24"/>
                <w:lang w:val="ru-RU"/>
              </w:rPr>
              <w:t xml:space="preserve"> </w:t>
            </w:r>
            <w:r w:rsidRPr="00FC5453">
              <w:rPr>
                <w:rFonts w:ascii="GHEA Grapalat" w:hAnsi="GHEA Grapalat"/>
                <w:sz w:val="24"/>
                <w:szCs w:val="24"/>
              </w:rPr>
              <w:t>նախագահի</w:t>
            </w:r>
            <w:r w:rsidRPr="00FC5453">
              <w:rPr>
                <w:rFonts w:ascii="GHEA Grapalat" w:hAnsi="GHEA Grapalat"/>
                <w:sz w:val="24"/>
                <w:szCs w:val="24"/>
                <w:lang w:val="ru-RU"/>
              </w:rPr>
              <w:t xml:space="preserve"> 2022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հուլիսի</w:t>
            </w:r>
            <w:r w:rsidRPr="00FC5453">
              <w:rPr>
                <w:rFonts w:ascii="GHEA Grapalat" w:hAnsi="GHEA Grapalat"/>
                <w:sz w:val="24"/>
                <w:szCs w:val="24"/>
                <w:lang w:val="ru-RU"/>
              </w:rPr>
              <w:t xml:space="preserve"> 29-</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17-</w:t>
            </w:r>
            <w:r w:rsidRPr="00FC5453">
              <w:rPr>
                <w:rFonts w:ascii="GHEA Grapalat" w:hAnsi="GHEA Grapalat"/>
                <w:sz w:val="24"/>
                <w:szCs w:val="24"/>
              </w:rPr>
              <w:t>Ն</w:t>
            </w:r>
            <w:r w:rsidRPr="00FC5453">
              <w:rPr>
                <w:rFonts w:ascii="GHEA Grapalat" w:hAnsi="GHEA Grapalat"/>
                <w:sz w:val="24"/>
                <w:szCs w:val="24"/>
                <w:lang w:val="ru-RU"/>
              </w:rPr>
              <w:t xml:space="preserve"> </w:t>
            </w:r>
            <w:r w:rsidRPr="00FC5453">
              <w:rPr>
                <w:rFonts w:ascii="GHEA Grapalat" w:hAnsi="GHEA Grapalat"/>
                <w:sz w:val="24"/>
                <w:szCs w:val="24"/>
              </w:rPr>
              <w:t>հրաման</w:t>
            </w:r>
          </w:p>
        </w:tc>
        <w:tc>
          <w:tcPr>
            <w:tcW w:w="5477" w:type="dxa"/>
          </w:tcPr>
          <w:p w:rsidR="00FC5453" w:rsidRPr="00FC5453" w:rsidRDefault="00FC5453" w:rsidP="00FC5453">
            <w:pPr>
              <w:rPr>
                <w:rFonts w:ascii="GHEA Grapalat" w:hAnsi="GHEA Grapalat"/>
                <w:bCs/>
                <w:sz w:val="24"/>
                <w:szCs w:val="24"/>
              </w:rPr>
            </w:pPr>
            <w:r w:rsidRPr="00FC5453">
              <w:rPr>
                <w:rFonts w:ascii="GHEA Grapalat" w:hAnsi="GHEA Grapalat"/>
                <w:bCs/>
                <w:sz w:val="24"/>
                <w:szCs w:val="24"/>
              </w:rPr>
              <w:t>ՀՀՇՆ 13.01-2022 «Գեոդեզիական աշխատանքները շինարարությունում»</w:t>
            </w:r>
            <w:r w:rsidRPr="00FC5453">
              <w:rPr>
                <w:rFonts w:ascii="Calibri" w:hAnsi="Calibri" w:cs="Calibri"/>
                <w:bCs/>
                <w:sz w:val="24"/>
                <w:szCs w:val="24"/>
              </w:rPr>
              <w:t> </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քաղաքաշինության</w:t>
            </w:r>
            <w:r w:rsidRPr="00FC5453">
              <w:rPr>
                <w:rFonts w:ascii="GHEA Grapalat" w:hAnsi="GHEA Grapalat"/>
                <w:sz w:val="24"/>
                <w:szCs w:val="24"/>
                <w:lang w:val="ru-RU"/>
              </w:rPr>
              <w:t xml:space="preserve"> </w:t>
            </w:r>
            <w:r w:rsidRPr="00FC5453">
              <w:rPr>
                <w:rFonts w:ascii="GHEA Grapalat" w:hAnsi="GHEA Grapalat"/>
                <w:sz w:val="24"/>
                <w:szCs w:val="24"/>
              </w:rPr>
              <w:t>կոմիտեի</w:t>
            </w:r>
            <w:r w:rsidRPr="00FC5453">
              <w:rPr>
                <w:rFonts w:ascii="GHEA Grapalat" w:hAnsi="GHEA Grapalat"/>
                <w:sz w:val="24"/>
                <w:szCs w:val="24"/>
                <w:lang w:val="ru-RU"/>
              </w:rPr>
              <w:t xml:space="preserve"> </w:t>
            </w:r>
            <w:r w:rsidRPr="00FC5453">
              <w:rPr>
                <w:rFonts w:ascii="GHEA Grapalat" w:hAnsi="GHEA Grapalat"/>
                <w:sz w:val="24"/>
                <w:szCs w:val="24"/>
              </w:rPr>
              <w:t>նախագահի</w:t>
            </w:r>
            <w:r w:rsidRPr="00FC5453">
              <w:rPr>
                <w:rFonts w:ascii="GHEA Grapalat" w:hAnsi="GHEA Grapalat"/>
                <w:sz w:val="24"/>
                <w:szCs w:val="24"/>
                <w:lang w:val="ru-RU"/>
              </w:rPr>
              <w:t xml:space="preserve"> 2022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օգոստոսի</w:t>
            </w:r>
            <w:r w:rsidRPr="00FC5453">
              <w:rPr>
                <w:rFonts w:ascii="GHEA Grapalat" w:hAnsi="GHEA Grapalat"/>
                <w:sz w:val="24"/>
                <w:szCs w:val="24"/>
                <w:lang w:val="ru-RU"/>
              </w:rPr>
              <w:t xml:space="preserve"> 17-</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18-</w:t>
            </w:r>
            <w:r w:rsidRPr="00FC5453">
              <w:rPr>
                <w:rFonts w:ascii="GHEA Grapalat" w:hAnsi="GHEA Grapalat"/>
                <w:sz w:val="24"/>
                <w:szCs w:val="24"/>
              </w:rPr>
              <w:t>Ն</w:t>
            </w:r>
            <w:r w:rsidRPr="00FC5453">
              <w:rPr>
                <w:rFonts w:ascii="GHEA Grapalat" w:hAnsi="GHEA Grapalat"/>
                <w:sz w:val="24"/>
                <w:szCs w:val="24"/>
                <w:lang w:val="ru-RU"/>
              </w:rPr>
              <w:t xml:space="preserve"> </w:t>
            </w:r>
            <w:r w:rsidRPr="00FC5453">
              <w:rPr>
                <w:rFonts w:ascii="GHEA Grapalat" w:hAnsi="GHEA Grapalat"/>
                <w:sz w:val="24"/>
                <w:szCs w:val="24"/>
              </w:rPr>
              <w:t>հրաման</w:t>
            </w:r>
          </w:p>
        </w:tc>
        <w:tc>
          <w:tcPr>
            <w:tcW w:w="5477" w:type="dxa"/>
          </w:tcPr>
          <w:p w:rsidR="00FC5453" w:rsidRPr="00FC5453" w:rsidRDefault="00FC5453" w:rsidP="00FC5453">
            <w:pPr>
              <w:rPr>
                <w:rFonts w:ascii="GHEA Grapalat" w:hAnsi="GHEA Grapalat"/>
                <w:bCs/>
                <w:sz w:val="24"/>
                <w:szCs w:val="24"/>
                <w:lang w:val="ru-RU"/>
              </w:rPr>
            </w:pPr>
            <w:r w:rsidRPr="00FC5453">
              <w:rPr>
                <w:rFonts w:ascii="GHEA Grapalat" w:hAnsi="GHEA Grapalat"/>
                <w:bCs/>
                <w:sz w:val="24"/>
                <w:szCs w:val="24"/>
              </w:rPr>
              <w:t>ՀՀՇՆ</w:t>
            </w:r>
            <w:r w:rsidRPr="00FC5453">
              <w:rPr>
                <w:rFonts w:ascii="GHEA Grapalat" w:hAnsi="GHEA Grapalat"/>
                <w:bCs/>
                <w:sz w:val="24"/>
                <w:szCs w:val="24"/>
                <w:lang w:val="ru-RU"/>
              </w:rPr>
              <w:t xml:space="preserve"> 20-05-2022 «</w:t>
            </w:r>
            <w:r w:rsidRPr="00FC5453">
              <w:rPr>
                <w:rFonts w:ascii="GHEA Grapalat" w:hAnsi="GHEA Grapalat"/>
                <w:bCs/>
                <w:sz w:val="24"/>
                <w:szCs w:val="24"/>
              </w:rPr>
              <w:t>Շինարարական</w:t>
            </w:r>
            <w:r w:rsidRPr="00FC5453">
              <w:rPr>
                <w:rFonts w:ascii="GHEA Grapalat" w:hAnsi="GHEA Grapalat"/>
                <w:bCs/>
                <w:sz w:val="24"/>
                <w:szCs w:val="24"/>
                <w:lang w:val="ru-RU"/>
              </w:rPr>
              <w:t xml:space="preserve"> </w:t>
            </w:r>
            <w:r w:rsidRPr="00FC5453">
              <w:rPr>
                <w:rFonts w:ascii="GHEA Grapalat" w:hAnsi="GHEA Grapalat"/>
                <w:bCs/>
                <w:sz w:val="24"/>
                <w:szCs w:val="24"/>
              </w:rPr>
              <w:t>կոնստրուկցիաների</w:t>
            </w:r>
            <w:r w:rsidRPr="00FC5453">
              <w:rPr>
                <w:rFonts w:ascii="GHEA Grapalat" w:hAnsi="GHEA Grapalat"/>
                <w:bCs/>
                <w:sz w:val="24"/>
                <w:szCs w:val="24"/>
                <w:lang w:val="ru-RU"/>
              </w:rPr>
              <w:t xml:space="preserve"> </w:t>
            </w:r>
            <w:r w:rsidRPr="00FC5453">
              <w:rPr>
                <w:rFonts w:ascii="GHEA Grapalat" w:hAnsi="GHEA Grapalat"/>
                <w:bCs/>
                <w:sz w:val="24"/>
                <w:szCs w:val="24"/>
              </w:rPr>
              <w:t>պաշտպանությունը</w:t>
            </w:r>
            <w:r w:rsidRPr="00FC5453">
              <w:rPr>
                <w:rFonts w:ascii="GHEA Grapalat" w:hAnsi="GHEA Grapalat"/>
                <w:bCs/>
                <w:sz w:val="24"/>
                <w:szCs w:val="24"/>
                <w:lang w:val="ru-RU"/>
              </w:rPr>
              <w:t xml:space="preserve"> </w:t>
            </w:r>
            <w:r w:rsidRPr="00FC5453">
              <w:rPr>
                <w:rFonts w:ascii="GHEA Grapalat" w:hAnsi="GHEA Grapalat"/>
                <w:bCs/>
                <w:sz w:val="24"/>
                <w:szCs w:val="24"/>
              </w:rPr>
              <w:t>կոռոզիայից</w:t>
            </w:r>
            <w:r w:rsidRPr="00FC5453">
              <w:rPr>
                <w:rFonts w:ascii="GHEA Grapalat" w:hAnsi="GHEA Grapalat"/>
                <w:bCs/>
                <w:sz w:val="24"/>
                <w:szCs w:val="24"/>
                <w:lang w:val="ru-RU"/>
              </w:rPr>
              <w:t>»</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արտակարգ</w:t>
            </w:r>
            <w:r w:rsidRPr="00FC5453">
              <w:rPr>
                <w:rFonts w:ascii="GHEA Grapalat" w:hAnsi="GHEA Grapalat"/>
                <w:sz w:val="24"/>
                <w:szCs w:val="24"/>
                <w:lang w:val="ru-RU"/>
              </w:rPr>
              <w:t xml:space="preserve"> </w:t>
            </w:r>
            <w:r w:rsidRPr="00FC5453">
              <w:rPr>
                <w:rFonts w:ascii="GHEA Grapalat" w:hAnsi="GHEA Grapalat"/>
                <w:sz w:val="24"/>
                <w:szCs w:val="24"/>
              </w:rPr>
              <w:t>իրավիճակների</w:t>
            </w:r>
            <w:r w:rsidRPr="00FC5453">
              <w:rPr>
                <w:rFonts w:ascii="GHEA Grapalat" w:hAnsi="GHEA Grapalat"/>
                <w:sz w:val="24"/>
                <w:szCs w:val="24"/>
                <w:lang w:val="ru-RU"/>
              </w:rPr>
              <w:t xml:space="preserve"> </w:t>
            </w:r>
            <w:r w:rsidRPr="00FC5453">
              <w:rPr>
                <w:rFonts w:ascii="GHEA Grapalat" w:hAnsi="GHEA Grapalat"/>
                <w:sz w:val="24"/>
                <w:szCs w:val="24"/>
              </w:rPr>
              <w:t>նախարարի</w:t>
            </w:r>
            <w:r w:rsidRPr="00FC5453">
              <w:rPr>
                <w:rFonts w:ascii="GHEA Grapalat" w:hAnsi="GHEA Grapalat"/>
                <w:sz w:val="24"/>
                <w:szCs w:val="24"/>
                <w:lang w:val="ru-RU"/>
              </w:rPr>
              <w:t xml:space="preserve"> 2021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մարտի</w:t>
            </w:r>
            <w:r w:rsidRPr="00FC5453">
              <w:rPr>
                <w:rFonts w:ascii="GHEA Grapalat" w:hAnsi="GHEA Grapalat"/>
                <w:sz w:val="24"/>
                <w:szCs w:val="24"/>
                <w:lang w:val="ru-RU"/>
              </w:rPr>
              <w:t xml:space="preserve"> 31-</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372-</w:t>
            </w:r>
            <w:r w:rsidRPr="00FC5453">
              <w:rPr>
                <w:rFonts w:ascii="GHEA Grapalat" w:hAnsi="GHEA Grapalat"/>
                <w:sz w:val="24"/>
                <w:szCs w:val="24"/>
              </w:rPr>
              <w:t>Ն</w:t>
            </w:r>
            <w:r w:rsidRPr="00FC5453">
              <w:rPr>
                <w:rFonts w:ascii="GHEA Grapalat" w:hAnsi="GHEA Grapalat"/>
                <w:sz w:val="24"/>
                <w:szCs w:val="24"/>
                <w:lang w:val="ru-RU"/>
              </w:rPr>
              <w:t xml:space="preserve"> </w:t>
            </w:r>
            <w:r w:rsidRPr="00FC5453">
              <w:rPr>
                <w:rFonts w:ascii="GHEA Grapalat" w:hAnsi="GHEA Grapalat"/>
                <w:sz w:val="24"/>
                <w:szCs w:val="24"/>
              </w:rPr>
              <w:t>հրաման</w:t>
            </w:r>
          </w:p>
        </w:tc>
        <w:tc>
          <w:tcPr>
            <w:tcW w:w="5477" w:type="dxa"/>
          </w:tcPr>
          <w:p w:rsidR="00FC5453" w:rsidRPr="00FC5453" w:rsidRDefault="00FC5453" w:rsidP="00FC5453">
            <w:pPr>
              <w:rPr>
                <w:rFonts w:ascii="GHEA Grapalat" w:hAnsi="GHEA Grapalat"/>
                <w:bCs/>
                <w:sz w:val="24"/>
                <w:szCs w:val="24"/>
                <w:lang w:val="ru-RU"/>
              </w:rPr>
            </w:pPr>
            <w:r w:rsidRPr="00FC5453">
              <w:rPr>
                <w:rFonts w:ascii="GHEA Grapalat" w:hAnsi="GHEA Grapalat"/>
                <w:b/>
                <w:bCs/>
                <w:sz w:val="24"/>
                <w:szCs w:val="24"/>
                <w:lang w:val="ru-RU"/>
              </w:rPr>
              <w:t>«</w:t>
            </w:r>
            <w:r w:rsidRPr="00FC5453">
              <w:rPr>
                <w:rFonts w:ascii="GHEA Grapalat" w:hAnsi="GHEA Grapalat"/>
                <w:bCs/>
                <w:sz w:val="24"/>
                <w:szCs w:val="24"/>
              </w:rPr>
              <w:t>Հայաստանի</w:t>
            </w:r>
            <w:r w:rsidRPr="00FC5453">
              <w:rPr>
                <w:rFonts w:ascii="GHEA Grapalat" w:hAnsi="GHEA Grapalat"/>
                <w:bCs/>
                <w:sz w:val="24"/>
                <w:szCs w:val="24"/>
                <w:lang w:val="ru-RU"/>
              </w:rPr>
              <w:t xml:space="preserve"> </w:t>
            </w:r>
            <w:r w:rsidRPr="00FC5453">
              <w:rPr>
                <w:rFonts w:ascii="GHEA Grapalat" w:hAnsi="GHEA Grapalat"/>
                <w:bCs/>
                <w:sz w:val="24"/>
                <w:szCs w:val="24"/>
              </w:rPr>
              <w:t>Հանրապետության</w:t>
            </w:r>
            <w:r w:rsidRPr="00FC5453">
              <w:rPr>
                <w:rFonts w:ascii="GHEA Grapalat" w:hAnsi="GHEA Grapalat"/>
                <w:bCs/>
                <w:sz w:val="24"/>
                <w:szCs w:val="24"/>
                <w:lang w:val="ru-RU"/>
              </w:rPr>
              <w:t xml:space="preserve"> </w:t>
            </w:r>
            <w:r w:rsidRPr="00FC5453">
              <w:rPr>
                <w:rFonts w:ascii="GHEA Grapalat" w:hAnsi="GHEA Grapalat"/>
                <w:bCs/>
                <w:sz w:val="24"/>
                <w:szCs w:val="24"/>
              </w:rPr>
              <w:t>տարածքի</w:t>
            </w:r>
            <w:r w:rsidRPr="00FC5453">
              <w:rPr>
                <w:rFonts w:ascii="GHEA Grapalat" w:hAnsi="GHEA Grapalat"/>
                <w:bCs/>
                <w:sz w:val="24"/>
                <w:szCs w:val="24"/>
                <w:lang w:val="ru-RU"/>
              </w:rPr>
              <w:t xml:space="preserve"> </w:t>
            </w:r>
            <w:r w:rsidRPr="00FC5453">
              <w:rPr>
                <w:rFonts w:ascii="GHEA Grapalat" w:hAnsi="GHEA Grapalat"/>
                <w:bCs/>
                <w:sz w:val="24"/>
                <w:szCs w:val="24"/>
              </w:rPr>
              <w:t>սեյսմիկ</w:t>
            </w:r>
            <w:r w:rsidRPr="00FC5453">
              <w:rPr>
                <w:rFonts w:ascii="GHEA Grapalat" w:hAnsi="GHEA Grapalat"/>
                <w:bCs/>
                <w:sz w:val="24"/>
                <w:szCs w:val="24"/>
                <w:lang w:val="ru-RU"/>
              </w:rPr>
              <w:t xml:space="preserve"> </w:t>
            </w:r>
            <w:r w:rsidRPr="00FC5453">
              <w:rPr>
                <w:rFonts w:ascii="GHEA Grapalat" w:hAnsi="GHEA Grapalat"/>
                <w:bCs/>
                <w:sz w:val="24"/>
                <w:szCs w:val="24"/>
              </w:rPr>
              <w:t>վտանգի</w:t>
            </w:r>
            <w:r w:rsidRPr="00FC5453">
              <w:rPr>
                <w:rFonts w:ascii="GHEA Grapalat" w:hAnsi="GHEA Grapalat"/>
                <w:bCs/>
                <w:sz w:val="24"/>
                <w:szCs w:val="24"/>
                <w:lang w:val="ru-RU"/>
              </w:rPr>
              <w:t xml:space="preserve"> </w:t>
            </w:r>
            <w:r w:rsidRPr="00FC5453">
              <w:rPr>
                <w:rFonts w:ascii="GHEA Grapalat" w:hAnsi="GHEA Grapalat"/>
                <w:bCs/>
                <w:sz w:val="24"/>
                <w:szCs w:val="24"/>
              </w:rPr>
              <w:t>քարտեզը</w:t>
            </w:r>
            <w:r w:rsidRPr="00FC5453">
              <w:rPr>
                <w:rFonts w:ascii="GHEA Grapalat" w:hAnsi="GHEA Grapalat"/>
                <w:bCs/>
                <w:sz w:val="24"/>
                <w:szCs w:val="24"/>
                <w:lang w:val="ru-RU"/>
              </w:rPr>
              <w:t xml:space="preserve">, </w:t>
            </w:r>
            <w:r w:rsidRPr="00FC5453">
              <w:rPr>
                <w:rFonts w:ascii="GHEA Grapalat" w:hAnsi="GHEA Grapalat"/>
                <w:bCs/>
                <w:sz w:val="24"/>
                <w:szCs w:val="24"/>
              </w:rPr>
              <w:t>Հայաստանի</w:t>
            </w:r>
            <w:r w:rsidRPr="00FC5453">
              <w:rPr>
                <w:rFonts w:ascii="GHEA Grapalat" w:hAnsi="GHEA Grapalat"/>
                <w:bCs/>
                <w:sz w:val="24"/>
                <w:szCs w:val="24"/>
                <w:lang w:val="ru-RU"/>
              </w:rPr>
              <w:t xml:space="preserve"> </w:t>
            </w:r>
            <w:r w:rsidRPr="00FC5453">
              <w:rPr>
                <w:rFonts w:ascii="GHEA Grapalat" w:hAnsi="GHEA Grapalat"/>
                <w:bCs/>
                <w:sz w:val="24"/>
                <w:szCs w:val="24"/>
              </w:rPr>
              <w:t>Հանրապետության</w:t>
            </w:r>
            <w:r w:rsidRPr="00FC5453">
              <w:rPr>
                <w:rFonts w:ascii="GHEA Grapalat" w:hAnsi="GHEA Grapalat"/>
                <w:bCs/>
                <w:sz w:val="24"/>
                <w:szCs w:val="24"/>
                <w:lang w:val="ru-RU"/>
              </w:rPr>
              <w:t xml:space="preserve"> </w:t>
            </w:r>
            <w:r w:rsidRPr="00FC5453">
              <w:rPr>
                <w:rFonts w:ascii="GHEA Grapalat" w:hAnsi="GHEA Grapalat"/>
                <w:bCs/>
                <w:sz w:val="24"/>
                <w:szCs w:val="24"/>
              </w:rPr>
              <w:t>տարածքի</w:t>
            </w:r>
            <w:r w:rsidRPr="00FC5453">
              <w:rPr>
                <w:rFonts w:ascii="GHEA Grapalat" w:hAnsi="GHEA Grapalat"/>
                <w:bCs/>
                <w:sz w:val="24"/>
                <w:szCs w:val="24"/>
                <w:lang w:val="ru-RU"/>
              </w:rPr>
              <w:t xml:space="preserve"> </w:t>
            </w:r>
            <w:r w:rsidRPr="00FC5453">
              <w:rPr>
                <w:rFonts w:ascii="GHEA Grapalat" w:hAnsi="GHEA Grapalat"/>
                <w:bCs/>
                <w:sz w:val="24"/>
                <w:szCs w:val="24"/>
              </w:rPr>
              <w:t>սեյսմիկ</w:t>
            </w:r>
            <w:r w:rsidRPr="00FC5453">
              <w:rPr>
                <w:rFonts w:ascii="GHEA Grapalat" w:hAnsi="GHEA Grapalat"/>
                <w:bCs/>
                <w:sz w:val="24"/>
                <w:szCs w:val="24"/>
                <w:lang w:val="ru-RU"/>
              </w:rPr>
              <w:t xml:space="preserve"> </w:t>
            </w:r>
            <w:r w:rsidRPr="00FC5453">
              <w:rPr>
                <w:rFonts w:ascii="GHEA Grapalat" w:hAnsi="GHEA Grapalat"/>
                <w:bCs/>
                <w:sz w:val="24"/>
                <w:szCs w:val="24"/>
              </w:rPr>
              <w:t>գոտիավորման</w:t>
            </w:r>
            <w:r w:rsidRPr="00FC5453">
              <w:rPr>
                <w:rFonts w:ascii="GHEA Grapalat" w:hAnsi="GHEA Grapalat"/>
                <w:bCs/>
                <w:sz w:val="24"/>
                <w:szCs w:val="24"/>
                <w:lang w:val="ru-RU"/>
              </w:rPr>
              <w:t xml:space="preserve"> </w:t>
            </w:r>
            <w:r w:rsidRPr="00FC5453">
              <w:rPr>
                <w:rFonts w:ascii="GHEA Grapalat" w:hAnsi="GHEA Grapalat"/>
                <w:bCs/>
                <w:sz w:val="24"/>
                <w:szCs w:val="24"/>
              </w:rPr>
              <w:t>քարտեզը</w:t>
            </w:r>
            <w:r w:rsidRPr="00FC5453">
              <w:rPr>
                <w:rFonts w:ascii="GHEA Grapalat" w:hAnsi="GHEA Grapalat"/>
                <w:bCs/>
                <w:sz w:val="24"/>
                <w:szCs w:val="24"/>
                <w:lang w:val="ru-RU"/>
              </w:rPr>
              <w:t xml:space="preserve"> </w:t>
            </w:r>
            <w:r w:rsidRPr="00FC5453">
              <w:rPr>
                <w:rFonts w:ascii="GHEA Grapalat" w:hAnsi="GHEA Grapalat"/>
                <w:bCs/>
                <w:sz w:val="24"/>
                <w:szCs w:val="24"/>
              </w:rPr>
              <w:t>և</w:t>
            </w:r>
            <w:r w:rsidRPr="00FC5453">
              <w:rPr>
                <w:rFonts w:ascii="GHEA Grapalat" w:hAnsi="GHEA Grapalat"/>
                <w:bCs/>
                <w:sz w:val="24"/>
                <w:szCs w:val="24"/>
                <w:lang w:val="ru-RU"/>
              </w:rPr>
              <w:t xml:space="preserve"> </w:t>
            </w:r>
            <w:r w:rsidRPr="00FC5453">
              <w:rPr>
                <w:rFonts w:ascii="GHEA Grapalat" w:hAnsi="GHEA Grapalat"/>
                <w:bCs/>
                <w:sz w:val="24"/>
                <w:szCs w:val="24"/>
              </w:rPr>
              <w:t>ըստ</w:t>
            </w:r>
            <w:r w:rsidRPr="00FC5453">
              <w:rPr>
                <w:rFonts w:ascii="GHEA Grapalat" w:hAnsi="GHEA Grapalat"/>
                <w:bCs/>
                <w:sz w:val="24"/>
                <w:szCs w:val="24"/>
                <w:lang w:val="ru-RU"/>
              </w:rPr>
              <w:t xml:space="preserve"> </w:t>
            </w:r>
            <w:r w:rsidRPr="00FC5453">
              <w:rPr>
                <w:rFonts w:ascii="GHEA Grapalat" w:hAnsi="GHEA Grapalat"/>
                <w:bCs/>
                <w:sz w:val="24"/>
                <w:szCs w:val="24"/>
              </w:rPr>
              <w:t>սեյսմիկ</w:t>
            </w:r>
            <w:r w:rsidRPr="00FC5453">
              <w:rPr>
                <w:rFonts w:ascii="GHEA Grapalat" w:hAnsi="GHEA Grapalat"/>
                <w:bCs/>
                <w:sz w:val="24"/>
                <w:szCs w:val="24"/>
                <w:lang w:val="ru-RU"/>
              </w:rPr>
              <w:t xml:space="preserve"> </w:t>
            </w:r>
            <w:r w:rsidRPr="00FC5453">
              <w:rPr>
                <w:rFonts w:ascii="GHEA Grapalat" w:hAnsi="GHEA Grapalat"/>
                <w:bCs/>
                <w:sz w:val="24"/>
                <w:szCs w:val="24"/>
              </w:rPr>
              <w:t>գոտիների</w:t>
            </w:r>
            <w:r w:rsidRPr="00FC5453">
              <w:rPr>
                <w:rFonts w:ascii="GHEA Grapalat" w:hAnsi="GHEA Grapalat"/>
                <w:bCs/>
                <w:sz w:val="24"/>
                <w:szCs w:val="24"/>
                <w:lang w:val="ru-RU"/>
              </w:rPr>
              <w:t xml:space="preserve"> </w:t>
            </w:r>
            <w:r w:rsidRPr="00FC5453">
              <w:rPr>
                <w:rFonts w:ascii="GHEA Grapalat" w:hAnsi="GHEA Grapalat"/>
                <w:bCs/>
                <w:sz w:val="24"/>
                <w:szCs w:val="24"/>
              </w:rPr>
              <w:t>համայնքների</w:t>
            </w:r>
            <w:r w:rsidRPr="00FC5453">
              <w:rPr>
                <w:rFonts w:ascii="GHEA Grapalat" w:hAnsi="GHEA Grapalat"/>
                <w:bCs/>
                <w:sz w:val="24"/>
                <w:szCs w:val="24"/>
                <w:lang w:val="ru-RU"/>
              </w:rPr>
              <w:t xml:space="preserve"> </w:t>
            </w:r>
            <w:r w:rsidRPr="00FC5453">
              <w:rPr>
                <w:rFonts w:ascii="GHEA Grapalat" w:hAnsi="GHEA Grapalat"/>
                <w:bCs/>
                <w:sz w:val="24"/>
                <w:szCs w:val="24"/>
              </w:rPr>
              <w:t>ու</w:t>
            </w:r>
            <w:r w:rsidRPr="00FC5453">
              <w:rPr>
                <w:rFonts w:ascii="GHEA Grapalat" w:hAnsi="GHEA Grapalat"/>
                <w:bCs/>
                <w:sz w:val="24"/>
                <w:szCs w:val="24"/>
                <w:lang w:val="ru-RU"/>
              </w:rPr>
              <w:t xml:space="preserve"> </w:t>
            </w:r>
            <w:r w:rsidRPr="00FC5453">
              <w:rPr>
                <w:rFonts w:ascii="GHEA Grapalat" w:hAnsi="GHEA Grapalat"/>
                <w:bCs/>
                <w:sz w:val="24"/>
                <w:szCs w:val="24"/>
              </w:rPr>
              <w:t>բնակավայրերի</w:t>
            </w:r>
            <w:r w:rsidRPr="00FC5453">
              <w:rPr>
                <w:rFonts w:ascii="GHEA Grapalat" w:hAnsi="GHEA Grapalat"/>
                <w:bCs/>
                <w:sz w:val="24"/>
                <w:szCs w:val="24"/>
                <w:lang w:val="ru-RU"/>
              </w:rPr>
              <w:t xml:space="preserve"> </w:t>
            </w:r>
            <w:r w:rsidRPr="00FC5453">
              <w:rPr>
                <w:rFonts w:ascii="GHEA Grapalat" w:hAnsi="GHEA Grapalat"/>
                <w:bCs/>
                <w:sz w:val="24"/>
                <w:szCs w:val="24"/>
              </w:rPr>
              <w:t>ցանկը</w:t>
            </w:r>
            <w:r w:rsidRPr="00FC5453">
              <w:rPr>
                <w:rFonts w:ascii="Calibri" w:hAnsi="Calibri" w:cs="Calibri"/>
                <w:b/>
                <w:bCs/>
                <w:sz w:val="24"/>
                <w:szCs w:val="24"/>
                <w:lang w:val="ru-RU"/>
              </w:rPr>
              <w:t>»</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hAnsi="GHEA Grapalat"/>
                <w:sz w:val="24"/>
                <w:szCs w:val="24"/>
                <w:lang w:val="ru-RU"/>
              </w:rPr>
            </w:pPr>
            <w:r w:rsidRPr="00FC5453">
              <w:rPr>
                <w:rFonts w:ascii="GHEA Grapalat" w:eastAsia="Times New Roman" w:hAnsi="GHEA Grapalat" w:cs="Times New Roman"/>
                <w:sz w:val="24"/>
                <w:szCs w:val="24"/>
                <w:lang w:val="hy-AM" w:eastAsia="ru-RU"/>
              </w:rPr>
              <w:t xml:space="preserve">ՀՀ կառավարության 2021 թվականի ապրիլի 22-ի N 607-Ն որոշում </w:t>
            </w:r>
          </w:p>
        </w:tc>
        <w:tc>
          <w:tcPr>
            <w:tcW w:w="5477" w:type="dxa"/>
          </w:tcPr>
          <w:p w:rsidR="00FC5453" w:rsidRPr="00FC5453" w:rsidRDefault="00FC5453" w:rsidP="00FC5453">
            <w:pPr>
              <w:rPr>
                <w:rFonts w:ascii="GHEA Grapalat" w:hAnsi="GHEA Grapalat"/>
                <w:b/>
                <w:bCs/>
                <w:sz w:val="24"/>
                <w:szCs w:val="24"/>
                <w:lang w:val="ru-RU"/>
              </w:rPr>
            </w:pPr>
            <w:r w:rsidRPr="00FC5453">
              <w:rPr>
                <w:rFonts w:ascii="GHEA Grapalat" w:eastAsia="Times New Roman" w:hAnsi="GHEA Grapalat" w:cs="Times New Roman"/>
                <w:sz w:val="24"/>
                <w:szCs w:val="24"/>
                <w:lang w:val="hy-AM" w:eastAsia="ru-RU"/>
              </w:rPr>
              <w:t>«Բետոնի ամրանավորման համար օգտագործվող պողպատե արտադրանքներին ներկայացվող պահանջների տեխնիկական կանոնակարգը հաստատելու և ՀՀ կառավարության 2006 թվականի փետրվարի 2-ի N 179-Ն որոշումն ուժը կորցրած ճանաչելու մասին» տեխնիկական կանոնակարգ</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ru-RU" w:eastAsia="ru-RU"/>
              </w:rPr>
            </w:pPr>
          </w:p>
        </w:tc>
        <w:tc>
          <w:tcPr>
            <w:tcW w:w="3870" w:type="dxa"/>
          </w:tcPr>
          <w:p w:rsidR="00FC5453" w:rsidRPr="00FC5453" w:rsidRDefault="00FC5453" w:rsidP="00FC5453">
            <w:pPr>
              <w:rPr>
                <w:rFonts w:ascii="GHEA Grapalat" w:eastAsia="Times New Roman" w:hAnsi="GHEA Grapalat" w:cs="Times New Roman"/>
                <w:sz w:val="24"/>
                <w:szCs w:val="24"/>
                <w:lang w:val="hy-AM" w:eastAsia="ru-RU"/>
              </w:rPr>
            </w:pPr>
            <w:r w:rsidRPr="00FC5453">
              <w:rPr>
                <w:rFonts w:ascii="GHEA Grapalat" w:eastAsia="Times New Roman" w:hAnsi="GHEA Grapalat" w:cs="Times New Roman"/>
                <w:sz w:val="24"/>
                <w:szCs w:val="24"/>
                <w:lang w:val="hy-AM" w:eastAsia="ru-RU"/>
              </w:rPr>
              <w:t>ՀՀ կառավարության 20</w:t>
            </w:r>
            <w:r w:rsidRPr="00FC5453">
              <w:rPr>
                <w:rFonts w:ascii="GHEA Grapalat" w:eastAsia="Times New Roman" w:hAnsi="GHEA Grapalat" w:cs="Times New Roman"/>
                <w:sz w:val="24"/>
                <w:szCs w:val="24"/>
                <w:lang w:val="ru-RU" w:eastAsia="ru-RU"/>
              </w:rPr>
              <w:t>07</w:t>
            </w:r>
            <w:r w:rsidRPr="00FC5453">
              <w:rPr>
                <w:rFonts w:ascii="GHEA Grapalat" w:eastAsia="Times New Roman" w:hAnsi="GHEA Grapalat" w:cs="Times New Roman"/>
                <w:sz w:val="24"/>
                <w:szCs w:val="24"/>
                <w:lang w:val="hy-AM" w:eastAsia="ru-RU"/>
              </w:rPr>
              <w:t xml:space="preserve"> թվականի </w:t>
            </w:r>
            <w:r w:rsidRPr="00FC5453">
              <w:rPr>
                <w:rFonts w:ascii="GHEA Grapalat" w:eastAsia="Times New Roman" w:hAnsi="GHEA Grapalat" w:cs="Times New Roman"/>
                <w:sz w:val="24"/>
                <w:szCs w:val="24"/>
                <w:lang w:eastAsia="ru-RU"/>
              </w:rPr>
              <w:t>հոկտեմբերի</w:t>
            </w:r>
            <w:r w:rsidRPr="00FC5453">
              <w:rPr>
                <w:rFonts w:ascii="GHEA Grapalat" w:eastAsia="Times New Roman" w:hAnsi="GHEA Grapalat" w:cs="Times New Roman"/>
                <w:sz w:val="24"/>
                <w:szCs w:val="24"/>
                <w:lang w:val="ru-RU" w:eastAsia="ru-RU"/>
              </w:rPr>
              <w:t xml:space="preserve"> 4</w:t>
            </w:r>
            <w:r w:rsidRPr="00FC5453">
              <w:rPr>
                <w:rFonts w:ascii="GHEA Grapalat" w:eastAsia="Times New Roman" w:hAnsi="GHEA Grapalat" w:cs="Times New Roman"/>
                <w:sz w:val="24"/>
                <w:szCs w:val="24"/>
                <w:lang w:val="hy-AM" w:eastAsia="ru-RU"/>
              </w:rPr>
              <w:t xml:space="preserve">-ի N </w:t>
            </w:r>
            <w:r w:rsidRPr="00FC5453">
              <w:rPr>
                <w:rFonts w:ascii="GHEA Grapalat" w:eastAsia="Times New Roman" w:hAnsi="GHEA Grapalat" w:cs="Times New Roman"/>
                <w:sz w:val="24"/>
                <w:szCs w:val="24"/>
                <w:lang w:val="ru-RU" w:eastAsia="ru-RU"/>
              </w:rPr>
              <w:t>1161</w:t>
            </w:r>
            <w:r w:rsidRPr="00FC5453">
              <w:rPr>
                <w:rFonts w:ascii="GHEA Grapalat" w:eastAsia="Times New Roman" w:hAnsi="GHEA Grapalat" w:cs="Times New Roman"/>
                <w:sz w:val="24"/>
                <w:szCs w:val="24"/>
                <w:lang w:val="hy-AM" w:eastAsia="ru-RU"/>
              </w:rPr>
              <w:t>-Ն որոշում</w:t>
            </w:r>
          </w:p>
        </w:tc>
        <w:tc>
          <w:tcPr>
            <w:tcW w:w="5477" w:type="dxa"/>
          </w:tcPr>
          <w:p w:rsidR="00FC5453" w:rsidRPr="00FC5453" w:rsidRDefault="00FC5453" w:rsidP="00FC5453">
            <w:pPr>
              <w:rPr>
                <w:rFonts w:ascii="GHEA Grapalat" w:eastAsia="Times New Roman" w:hAnsi="GHEA Grapalat" w:cs="Times New Roman"/>
                <w:sz w:val="24"/>
                <w:szCs w:val="24"/>
                <w:lang w:val="hy-AM" w:eastAsia="ru-RU"/>
              </w:rPr>
            </w:pPr>
            <w:r w:rsidRPr="00FC5453">
              <w:rPr>
                <w:rFonts w:ascii="GHEA Grapalat" w:eastAsia="Times New Roman" w:hAnsi="GHEA Grapalat" w:cs="Times New Roman"/>
                <w:bCs/>
                <w:sz w:val="24"/>
                <w:szCs w:val="24"/>
                <w:lang w:val="hy-AM" w:eastAsia="ru-RU"/>
              </w:rPr>
              <w:t>«Բազմաբնակարան շենքի ընդհանուր բաժնային սեփականության պահպանման պարտադիր նորմերը սահմանելու մասին»</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eastAsia="Times New Roman" w:hAnsi="GHEA Grapalat" w:cs="Times New Roman"/>
                <w:sz w:val="24"/>
                <w:szCs w:val="24"/>
                <w:lang w:val="hy-AM" w:eastAsia="ru-RU"/>
              </w:rPr>
            </w:pPr>
            <w:r w:rsidRPr="00FC5453">
              <w:rPr>
                <w:rFonts w:ascii="GHEA Grapalat" w:eastAsia="Times New Roman" w:hAnsi="GHEA Grapalat" w:cs="Times New Roman"/>
                <w:sz w:val="24"/>
                <w:szCs w:val="24"/>
                <w:lang w:val="hy-AM" w:eastAsia="ru-RU"/>
              </w:rPr>
              <w:t>ՀՀ կառավարության 2023 թվականի նոյեմբերի 23-ի N 2024-Ն որոշում</w:t>
            </w:r>
          </w:p>
        </w:tc>
        <w:tc>
          <w:tcPr>
            <w:tcW w:w="5477" w:type="dxa"/>
          </w:tcPr>
          <w:p w:rsidR="00FC5453" w:rsidRPr="00FC5453" w:rsidRDefault="00FC5453" w:rsidP="00FC5453">
            <w:pPr>
              <w:rPr>
                <w:rFonts w:ascii="GHEA Grapalat" w:eastAsia="Times New Roman" w:hAnsi="GHEA Grapalat" w:cs="Times New Roman"/>
                <w:bCs/>
                <w:sz w:val="24"/>
                <w:szCs w:val="24"/>
                <w:lang w:val="hy-AM" w:eastAsia="ru-RU"/>
              </w:rPr>
            </w:pPr>
            <w:r w:rsidRPr="00FC5453">
              <w:rPr>
                <w:rFonts w:ascii="GHEA Grapalat" w:eastAsia="Times New Roman" w:hAnsi="GHEA Grapalat" w:cs="Times New Roman"/>
                <w:bCs/>
                <w:sz w:val="24"/>
                <w:szCs w:val="24"/>
                <w:lang w:val="hy-AM" w:eastAsia="ru-RU"/>
              </w:rPr>
              <w:t xml:space="preserve">«Բնակարանային ֆոնդի տեխնիկական վիճակի հետազննությունների անցկացման և հետազննության արդյունքում տրված </w:t>
            </w:r>
            <w:r w:rsidRPr="00FC5453">
              <w:rPr>
                <w:rFonts w:ascii="GHEA Grapalat" w:eastAsia="Times New Roman" w:hAnsi="GHEA Grapalat" w:cs="Times New Roman"/>
                <w:bCs/>
                <w:sz w:val="24"/>
                <w:szCs w:val="24"/>
                <w:lang w:val="hy-AM" w:eastAsia="ru-RU"/>
              </w:rPr>
              <w:lastRenderedPageBreak/>
              <w:t>եզրակացությունների վարման կարգը հաստատելու և Հայաստանի Հանրապետության կառավարության 2015 թվականի մարտի 19-ի N274-Ն որոշման մեջ փոփոխություն կատարելու մասին»</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eastAsia="Times New Roman" w:hAnsi="GHEA Grapalat" w:cs="Times New Roman"/>
                <w:sz w:val="24"/>
                <w:szCs w:val="24"/>
                <w:lang w:val="hy-AM" w:eastAsia="ru-RU"/>
              </w:rPr>
            </w:pPr>
            <w:r w:rsidRPr="00FC5453">
              <w:rPr>
                <w:rFonts w:ascii="GHEA Grapalat" w:eastAsia="Times New Roman" w:hAnsi="GHEA Grapalat" w:cs="Times New Roman"/>
                <w:sz w:val="24"/>
                <w:szCs w:val="24"/>
                <w:lang w:val="hy-AM" w:eastAsia="ru-RU"/>
              </w:rPr>
              <w:t>ՀՀ քաղաքաշինության կոմիտեի նախագահի 2022 թվականի հունվարի 31-ի N02-Ն հրաման</w:t>
            </w:r>
          </w:p>
        </w:tc>
        <w:tc>
          <w:tcPr>
            <w:tcW w:w="5477" w:type="dxa"/>
          </w:tcPr>
          <w:p w:rsidR="00FC5453" w:rsidRPr="00FC5453" w:rsidRDefault="00FC5453" w:rsidP="00FC5453">
            <w:pPr>
              <w:rPr>
                <w:rFonts w:ascii="GHEA Grapalat" w:eastAsia="Times New Roman" w:hAnsi="GHEA Grapalat" w:cs="Times New Roman"/>
                <w:bCs/>
                <w:sz w:val="24"/>
                <w:szCs w:val="24"/>
                <w:lang w:val="hy-AM" w:eastAsia="ru-RU"/>
              </w:rPr>
            </w:pPr>
            <w:r w:rsidRPr="00FC5453">
              <w:rPr>
                <w:rFonts w:ascii="GHEA Grapalat" w:eastAsia="Times New Roman" w:hAnsi="GHEA Grapalat" w:cs="Times New Roman"/>
                <w:bCs/>
                <w:sz w:val="24"/>
                <w:szCs w:val="24"/>
                <w:lang w:val="hy-AM" w:eastAsia="ru-RU"/>
              </w:rPr>
              <w:t>«Բազմաբնակարան շենքերի պահպանման, շահագործման, արդիականացման (այդ թվում՝ էներգաարդյունավետության և էներգախնայողության բարձրացման) կանոնները հաստատելու մասին»</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eastAsia="Times New Roman" w:hAnsi="GHEA Grapalat" w:cs="Times New Roman"/>
                <w:sz w:val="24"/>
                <w:szCs w:val="24"/>
                <w:lang w:val="hy-AM" w:eastAsia="ru-RU"/>
              </w:rPr>
            </w:pPr>
            <w:r w:rsidRPr="00FC5453">
              <w:rPr>
                <w:rFonts w:ascii="GHEA Grapalat" w:eastAsia="Calibri" w:hAnsi="GHEA Grapalat" w:cs="Times New Roman"/>
                <w:sz w:val="24"/>
                <w:szCs w:val="24"/>
                <w:lang w:val="pt-BR" w:eastAsia="ru-RU"/>
              </w:rPr>
              <w:t xml:space="preserve">ՀՀ արտակարգ իրավիճակների նախարարի 2014թվականի հոկտեմբերի 23-ի N957-Ա հրաման </w:t>
            </w:r>
          </w:p>
        </w:tc>
        <w:tc>
          <w:tcPr>
            <w:tcW w:w="5477" w:type="dxa"/>
          </w:tcPr>
          <w:p w:rsidR="00FC5453" w:rsidRPr="00FC5453" w:rsidRDefault="00FC5453" w:rsidP="00FC5453">
            <w:pPr>
              <w:rPr>
                <w:rFonts w:ascii="GHEA Grapalat" w:eastAsia="Times New Roman" w:hAnsi="GHEA Grapalat" w:cs="Times New Roman"/>
                <w:sz w:val="24"/>
                <w:szCs w:val="24"/>
                <w:lang w:val="hy-AM" w:eastAsia="ru-RU"/>
              </w:rPr>
            </w:pPr>
            <w:r w:rsidRPr="00FC5453">
              <w:rPr>
                <w:rFonts w:ascii="GHEA Grapalat" w:eastAsia="Calibri" w:hAnsi="GHEA Grapalat" w:cs="Times New Roman"/>
                <w:sz w:val="24"/>
                <w:szCs w:val="24"/>
                <w:lang w:val="pt-BR" w:eastAsia="ru-RU"/>
              </w:rPr>
              <w:t>«Շենքերի և շինությունների սեյսմիկ խոցելիության մակարդակի (աստիճանի) գնահատման մեթոդական ցուցումներ»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val="hy-AM" w:eastAsia="ru-RU"/>
              </w:rPr>
            </w:pPr>
          </w:p>
        </w:tc>
        <w:tc>
          <w:tcPr>
            <w:tcW w:w="3870" w:type="dxa"/>
          </w:tcPr>
          <w:p w:rsidR="00FC5453" w:rsidRPr="00FC5453" w:rsidRDefault="00FC5453" w:rsidP="00FC5453">
            <w:pPr>
              <w:rPr>
                <w:rFonts w:ascii="GHEA Grapalat" w:hAnsi="GHEA Grapalat"/>
                <w:sz w:val="24"/>
                <w:szCs w:val="24"/>
              </w:rPr>
            </w:pPr>
            <w:r w:rsidRPr="00FC5453">
              <w:rPr>
                <w:rFonts w:ascii="GHEA Grapalat" w:eastAsia="Times New Roman" w:hAnsi="GHEA Grapalat" w:cs="Times New Roman"/>
                <w:sz w:val="24"/>
                <w:szCs w:val="24"/>
                <w:lang w:val="hy-AM" w:eastAsia="ru-RU"/>
              </w:rPr>
              <w:t>ԳՕՍՏ 10180-2012</w:t>
            </w:r>
            <w:r w:rsidRPr="00FC5453">
              <w:rPr>
                <w:rFonts w:ascii="GHEA Grapalat" w:eastAsia="Times New Roman" w:hAnsi="GHEA Grapalat" w:cs="Times New Roman"/>
                <w:sz w:val="24"/>
                <w:szCs w:val="24"/>
                <w:lang w:eastAsia="ru-RU"/>
              </w:rPr>
              <w:t>, ստանդարտ</w:t>
            </w:r>
          </w:p>
        </w:tc>
        <w:tc>
          <w:tcPr>
            <w:tcW w:w="5477" w:type="dxa"/>
          </w:tcPr>
          <w:p w:rsidR="00FC5453" w:rsidRPr="00FC5453" w:rsidRDefault="00FC5453" w:rsidP="00FC5453">
            <w:pPr>
              <w:rPr>
                <w:rFonts w:ascii="GHEA Grapalat" w:hAnsi="GHEA Grapalat"/>
                <w:bCs/>
                <w:sz w:val="24"/>
                <w:szCs w:val="24"/>
              </w:rPr>
            </w:pPr>
            <w:r w:rsidRPr="00FC5453">
              <w:rPr>
                <w:rFonts w:ascii="GHEA Grapalat" w:hAnsi="GHEA Grapalat"/>
                <w:b/>
                <w:bCs/>
                <w:sz w:val="24"/>
                <w:szCs w:val="24"/>
              </w:rPr>
              <w:t>«</w:t>
            </w:r>
            <w:r w:rsidRPr="00FC5453">
              <w:rPr>
                <w:rFonts w:ascii="GHEA Grapalat" w:hAnsi="GHEA Grapalat"/>
                <w:bCs/>
                <w:sz w:val="24"/>
                <w:szCs w:val="24"/>
              </w:rPr>
              <w:t>Բետոններ.Ամրության որոշման մեթոդներն ըստ ստուգանմուշների</w:t>
            </w:r>
            <w:r w:rsidRPr="00FC5453">
              <w:rPr>
                <w:rFonts w:ascii="GHEA Grapalat" w:hAnsi="GHEA Grapalat"/>
                <w:b/>
                <w:bCs/>
                <w:sz w:val="24"/>
                <w:szCs w:val="24"/>
              </w:rPr>
              <w:t>»</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eastAsia="ru-RU"/>
              </w:rPr>
            </w:pPr>
          </w:p>
        </w:tc>
        <w:tc>
          <w:tcPr>
            <w:tcW w:w="3870" w:type="dxa"/>
          </w:tcPr>
          <w:p w:rsidR="00FC5453" w:rsidRPr="00FC5453" w:rsidRDefault="00FC5453" w:rsidP="00FC5453">
            <w:pPr>
              <w:rPr>
                <w:rFonts w:ascii="GHEA Grapalat" w:eastAsia="Times New Roman" w:hAnsi="GHEA Grapalat" w:cs="Times New Roman"/>
                <w:sz w:val="24"/>
                <w:szCs w:val="24"/>
                <w:lang w:val="hy-AM" w:eastAsia="ru-RU"/>
              </w:rPr>
            </w:pPr>
            <w:r w:rsidRPr="00FC5453">
              <w:rPr>
                <w:rFonts w:ascii="GHEA Grapalat" w:eastAsia="Times New Roman" w:hAnsi="GHEA Grapalat" w:cs="Times New Roman"/>
                <w:sz w:val="24"/>
                <w:szCs w:val="24"/>
                <w:lang w:val="hy-AM" w:eastAsia="ru-RU"/>
              </w:rPr>
              <w:t>ԳՕՍՏ 32868-2014</w:t>
            </w:r>
          </w:p>
        </w:tc>
        <w:tc>
          <w:tcPr>
            <w:tcW w:w="5477" w:type="dxa"/>
          </w:tcPr>
          <w:p w:rsidR="00FC5453" w:rsidRPr="00FC5453" w:rsidRDefault="00FC5453" w:rsidP="00FC5453">
            <w:pPr>
              <w:rPr>
                <w:rFonts w:ascii="GHEA Grapalat" w:hAnsi="GHEA Grapalat"/>
                <w:bCs/>
                <w:sz w:val="24"/>
                <w:szCs w:val="24"/>
                <w:lang w:val="hy-AM"/>
              </w:rPr>
            </w:pPr>
            <w:r w:rsidRPr="00FC5453">
              <w:rPr>
                <w:rFonts w:ascii="GHEA Grapalat" w:hAnsi="GHEA Grapalat"/>
                <w:bCs/>
                <w:sz w:val="24"/>
                <w:szCs w:val="24"/>
                <w:lang w:val="hy-AM"/>
              </w:rPr>
              <w:t>«Ընդհանուր օգտագործման  ավտոմոբիլային ճանապարհներ. Ինժեներա-երկրաբանական հետազոտական   աշխատանքներին ներկայացվող պահանջներ» ստանդարտ</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eastAsia="ru-RU"/>
              </w:rPr>
            </w:pPr>
          </w:p>
        </w:tc>
        <w:tc>
          <w:tcPr>
            <w:tcW w:w="3870" w:type="dxa"/>
          </w:tcPr>
          <w:p w:rsidR="00FC5453" w:rsidRPr="00FC5453" w:rsidRDefault="00FC5453" w:rsidP="00FC5453">
            <w:pPr>
              <w:rPr>
                <w:rFonts w:ascii="GHEA Grapalat" w:eastAsia="Times New Roman" w:hAnsi="GHEA Grapalat" w:cs="Times New Roman"/>
                <w:sz w:val="24"/>
                <w:szCs w:val="24"/>
                <w:lang w:val="hy-AM" w:eastAsia="ru-RU"/>
              </w:rPr>
            </w:pPr>
            <w:r w:rsidRPr="00FC5453">
              <w:rPr>
                <w:rFonts w:ascii="GHEA Grapalat" w:eastAsia="Microsoft JhengHei" w:hAnsi="GHEA Grapalat" w:cs="Microsoft JhengHei"/>
                <w:bCs/>
                <w:sz w:val="24"/>
                <w:szCs w:val="24"/>
                <w:lang w:val="hy-AM" w:eastAsia="ru-RU"/>
              </w:rPr>
              <w:t>ԳՕՍՏ 8829-2018</w:t>
            </w:r>
          </w:p>
        </w:tc>
        <w:tc>
          <w:tcPr>
            <w:tcW w:w="5477" w:type="dxa"/>
          </w:tcPr>
          <w:p w:rsidR="00FC5453" w:rsidRPr="00FC5453" w:rsidRDefault="00FC5453" w:rsidP="00FC5453">
            <w:pPr>
              <w:rPr>
                <w:rFonts w:ascii="GHEA Grapalat" w:hAnsi="GHEA Grapalat"/>
                <w:bCs/>
                <w:sz w:val="24"/>
                <w:szCs w:val="24"/>
                <w:lang w:val="hy-AM"/>
              </w:rPr>
            </w:pPr>
            <w:r w:rsidRPr="00FC5453">
              <w:rPr>
                <w:rFonts w:ascii="GHEA Grapalat" w:eastAsia="Microsoft JhengHei" w:hAnsi="GHEA Grapalat" w:cs="Microsoft JhengHei"/>
                <w:bCs/>
                <w:sz w:val="24"/>
                <w:szCs w:val="24"/>
                <w:lang w:val="hy-AM" w:eastAsia="ru-RU"/>
              </w:rPr>
              <w:t>«Երկաթբետոնե և բետոնե շինարարական արտադրանք գործարանային արտադրության. Բեռնմամբ փորձարկման մեթոդներ. Ամրության, կոշտության և ճաքակայունության գնահատման կանոններ»</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eastAsia="ru-RU"/>
              </w:rPr>
            </w:pPr>
          </w:p>
        </w:tc>
        <w:tc>
          <w:tcPr>
            <w:tcW w:w="3870" w:type="dxa"/>
          </w:tcPr>
          <w:p w:rsidR="00FC5453" w:rsidRPr="00FC5453" w:rsidRDefault="00FC5453" w:rsidP="00FC5453">
            <w:pPr>
              <w:rPr>
                <w:rFonts w:ascii="GHEA Grapalat" w:eastAsia="Microsoft JhengHei" w:hAnsi="GHEA Grapalat" w:cs="Microsoft JhengHei"/>
                <w:bCs/>
                <w:sz w:val="24"/>
                <w:szCs w:val="24"/>
                <w:lang w:val="hy-AM" w:eastAsia="ru-RU"/>
              </w:rPr>
            </w:pPr>
            <w:r w:rsidRPr="00FC5453">
              <w:rPr>
                <w:rFonts w:ascii="GHEA Grapalat" w:eastAsia="Microsoft JhengHei" w:hAnsi="GHEA Grapalat" w:cs="Microsoft JhengHei"/>
                <w:bCs/>
                <w:sz w:val="24"/>
                <w:szCs w:val="24"/>
                <w:lang w:val="hy-AM" w:eastAsia="ru-RU"/>
              </w:rPr>
              <w:t>ՀՍՏ ԵՆ 480-1-2012</w:t>
            </w:r>
          </w:p>
        </w:tc>
        <w:tc>
          <w:tcPr>
            <w:tcW w:w="5477" w:type="dxa"/>
          </w:tcPr>
          <w:p w:rsidR="00FC5453" w:rsidRPr="00FC5453" w:rsidRDefault="00FC5453" w:rsidP="00FC5453">
            <w:pPr>
              <w:rPr>
                <w:rFonts w:ascii="GHEA Grapalat" w:eastAsia="Microsoft JhengHei" w:hAnsi="GHEA Grapalat" w:cs="Microsoft JhengHei"/>
                <w:bCs/>
                <w:sz w:val="24"/>
                <w:szCs w:val="24"/>
                <w:lang w:val="hy-AM" w:eastAsia="ru-RU"/>
              </w:rPr>
            </w:pPr>
            <w:r w:rsidRPr="00FC5453">
              <w:rPr>
                <w:rFonts w:ascii="GHEA Grapalat" w:eastAsia="Microsoft JhengHei" w:hAnsi="GHEA Grapalat" w:cs="Microsoft JhengHei"/>
                <w:bCs/>
                <w:sz w:val="24"/>
                <w:szCs w:val="24"/>
                <w:lang w:val="hy-AM" w:eastAsia="ru-RU"/>
              </w:rPr>
              <w:t>«Հավելույթներ բետոնների, շինարարական շաղախների և ներարկվող շինարարական շաղախների համար փորձարկման մեթոդներ. Մաս 1. Փորձարկման համար ստուգիչ բետոն և ստուգիչ շինարարական շաղախ»</w:t>
            </w:r>
          </w:p>
        </w:tc>
      </w:tr>
      <w:tr w:rsidR="00FC5453" w:rsidRPr="00FC5453" w:rsidTr="00FC5453">
        <w:tc>
          <w:tcPr>
            <w:tcW w:w="900" w:type="dxa"/>
          </w:tcPr>
          <w:p w:rsidR="00FC5453" w:rsidRPr="00FC5453" w:rsidRDefault="00FC5453" w:rsidP="00D918C6">
            <w:pPr>
              <w:numPr>
                <w:ilvl w:val="0"/>
                <w:numId w:val="5"/>
              </w:numPr>
              <w:ind w:right="188"/>
              <w:jc w:val="both"/>
              <w:rPr>
                <w:rFonts w:ascii="GHEA Grapalat" w:eastAsia="Times New Roman" w:hAnsi="GHEA Grapalat" w:cs="Times New Roman"/>
                <w:color w:val="000000"/>
                <w:sz w:val="24"/>
                <w:szCs w:val="24"/>
                <w:lang w:eastAsia="ru-RU"/>
              </w:rPr>
            </w:pPr>
          </w:p>
        </w:tc>
        <w:tc>
          <w:tcPr>
            <w:tcW w:w="3870" w:type="dxa"/>
          </w:tcPr>
          <w:p w:rsidR="00FC5453" w:rsidRPr="00FC5453" w:rsidRDefault="00FC5453" w:rsidP="00FC5453">
            <w:pPr>
              <w:rPr>
                <w:rFonts w:ascii="GHEA Grapalat" w:eastAsia="Microsoft JhengHei" w:hAnsi="GHEA Grapalat" w:cs="Microsoft JhengHei"/>
                <w:bCs/>
                <w:sz w:val="24"/>
                <w:szCs w:val="24"/>
                <w:lang w:val="hy-AM" w:eastAsia="ru-RU"/>
              </w:rPr>
            </w:pPr>
            <w:r w:rsidRPr="00FC5453">
              <w:rPr>
                <w:rFonts w:ascii="GHEA Grapalat" w:eastAsia="Microsoft JhengHei" w:hAnsi="GHEA Grapalat" w:cs="Microsoft JhengHei"/>
                <w:bCs/>
                <w:sz w:val="24"/>
                <w:szCs w:val="24"/>
                <w:lang w:val="hy-AM" w:eastAsia="ru-RU"/>
              </w:rPr>
              <w:t xml:space="preserve">ՀՍՏ ԵՆ 480-2-2012 </w:t>
            </w:r>
          </w:p>
        </w:tc>
        <w:tc>
          <w:tcPr>
            <w:tcW w:w="5477" w:type="dxa"/>
          </w:tcPr>
          <w:p w:rsidR="00FC5453" w:rsidRPr="00FC5453" w:rsidRDefault="00FC5453" w:rsidP="00FC5453">
            <w:pPr>
              <w:rPr>
                <w:rFonts w:ascii="GHEA Grapalat" w:eastAsia="Microsoft JhengHei" w:hAnsi="GHEA Grapalat" w:cs="Microsoft JhengHei"/>
                <w:bCs/>
                <w:sz w:val="24"/>
                <w:szCs w:val="24"/>
                <w:lang w:val="hy-AM" w:eastAsia="ru-RU"/>
              </w:rPr>
            </w:pPr>
            <w:r w:rsidRPr="00FC5453">
              <w:rPr>
                <w:rFonts w:ascii="GHEA Grapalat" w:eastAsia="Microsoft JhengHei" w:hAnsi="GHEA Grapalat" w:cs="Microsoft JhengHei"/>
                <w:bCs/>
                <w:sz w:val="24"/>
                <w:szCs w:val="24"/>
                <w:lang w:val="hy-AM" w:eastAsia="ru-RU"/>
              </w:rPr>
              <w:t>«Հավելույթներ բետոնների, շինարարական շաղախների և ներարկվող շինարարական շաղախների համար փորձարկման մեթոդներ. Մաս 2. Կապակցման տևողության որոշում»</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hy-AM" w:eastAsia="ru-RU"/>
              </w:rPr>
            </w:pPr>
          </w:p>
        </w:tc>
        <w:tc>
          <w:tcPr>
            <w:tcW w:w="9347" w:type="dxa"/>
            <w:gridSpan w:val="2"/>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w:t>
            </w:r>
            <w:r w:rsidRPr="00FC5453">
              <w:rPr>
                <w:rFonts w:ascii="GHEA Grapalat" w:hAnsi="GHEA Grapalat"/>
                <w:sz w:val="24"/>
                <w:szCs w:val="24"/>
                <w:lang w:val="ru-RU"/>
              </w:rPr>
              <w:t xml:space="preserve">Քաղաքաշինության </w:t>
            </w:r>
            <w:r w:rsidRPr="00FC5453">
              <w:rPr>
                <w:rFonts w:ascii="GHEA Grapalat" w:hAnsi="GHEA Grapalat"/>
                <w:sz w:val="24"/>
                <w:szCs w:val="24"/>
                <w:lang w:val="hy-AM"/>
              </w:rPr>
              <w:t xml:space="preserve"> մասին» </w:t>
            </w:r>
            <w:r w:rsidRPr="00FC5453">
              <w:rPr>
                <w:rFonts w:ascii="GHEA Grapalat" w:hAnsi="GHEA Grapalat"/>
                <w:sz w:val="24"/>
                <w:szCs w:val="24"/>
                <w:lang w:val="ru-RU"/>
              </w:rPr>
              <w:t>օրենք</w:t>
            </w:r>
          </w:p>
        </w:tc>
      </w:tr>
      <w:tr w:rsidR="00FC5453" w:rsidRPr="00FC5453" w:rsidTr="00FC5453">
        <w:tc>
          <w:tcPr>
            <w:tcW w:w="900" w:type="dxa"/>
          </w:tcPr>
          <w:p w:rsidR="00FC5453" w:rsidRPr="00FC5453" w:rsidRDefault="00FC5453" w:rsidP="00D918C6">
            <w:pPr>
              <w:numPr>
                <w:ilvl w:val="0"/>
                <w:numId w:val="5"/>
              </w:numPr>
              <w:spacing w:after="33" w:line="271" w:lineRule="auto"/>
              <w:ind w:right="188"/>
              <w:jc w:val="both"/>
              <w:rPr>
                <w:rFonts w:ascii="GHEA Grapalat" w:eastAsia="Times New Roman" w:hAnsi="GHEA Grapalat" w:cs="Times New Roman"/>
                <w:color w:val="000000"/>
                <w:sz w:val="24"/>
                <w:szCs w:val="24"/>
                <w:lang w:val="ru-RU" w:eastAsia="ru-RU"/>
              </w:rPr>
            </w:pPr>
          </w:p>
        </w:tc>
        <w:tc>
          <w:tcPr>
            <w:tcW w:w="9347" w:type="dxa"/>
            <w:gridSpan w:val="2"/>
          </w:tcPr>
          <w:p w:rsidR="00FC5453" w:rsidRPr="00FC5453" w:rsidRDefault="00FC5453" w:rsidP="00FC5453">
            <w:pPr>
              <w:rPr>
                <w:rFonts w:ascii="GHEA Grapalat" w:hAnsi="GHEA Grapalat"/>
                <w:sz w:val="24"/>
                <w:szCs w:val="24"/>
                <w:lang w:val="hy-AM"/>
              </w:rPr>
            </w:pPr>
            <w:r w:rsidRPr="00FC5453">
              <w:rPr>
                <w:rFonts w:ascii="GHEA Grapalat" w:hAnsi="GHEA Grapalat"/>
                <w:sz w:val="24"/>
                <w:szCs w:val="24"/>
                <w:lang w:val="hy-AM"/>
              </w:rPr>
              <w:t>«</w:t>
            </w:r>
            <w:r w:rsidRPr="00FC5453">
              <w:rPr>
                <w:rFonts w:ascii="GHEA Grapalat" w:hAnsi="GHEA Grapalat"/>
                <w:sz w:val="24"/>
                <w:szCs w:val="24"/>
                <w:lang w:val="af-ZA"/>
              </w:rPr>
              <w:t>Բ</w:t>
            </w:r>
            <w:r w:rsidRPr="00FC5453">
              <w:rPr>
                <w:rFonts w:ascii="GHEA Grapalat" w:hAnsi="GHEA Grapalat"/>
                <w:bCs/>
                <w:sz w:val="24"/>
                <w:szCs w:val="24"/>
              </w:rPr>
              <w:t>ազմաբնակարան</w:t>
            </w:r>
            <w:r w:rsidRPr="00FC5453">
              <w:rPr>
                <w:rFonts w:ascii="GHEA Grapalat" w:hAnsi="GHEA Grapalat"/>
                <w:bCs/>
                <w:sz w:val="24"/>
                <w:szCs w:val="24"/>
                <w:lang w:val="ru-RU"/>
              </w:rPr>
              <w:t xml:space="preserve"> </w:t>
            </w:r>
            <w:r w:rsidRPr="00FC5453">
              <w:rPr>
                <w:rFonts w:ascii="GHEA Grapalat" w:hAnsi="GHEA Grapalat"/>
                <w:bCs/>
                <w:sz w:val="24"/>
                <w:szCs w:val="24"/>
              </w:rPr>
              <w:t>շենքի</w:t>
            </w:r>
            <w:r w:rsidRPr="00FC5453">
              <w:rPr>
                <w:rFonts w:ascii="GHEA Grapalat" w:hAnsi="GHEA Grapalat"/>
                <w:bCs/>
                <w:sz w:val="24"/>
                <w:szCs w:val="24"/>
                <w:lang w:val="ru-RU"/>
              </w:rPr>
              <w:t xml:space="preserve"> </w:t>
            </w:r>
            <w:r w:rsidRPr="00FC5453">
              <w:rPr>
                <w:rFonts w:ascii="GHEA Grapalat" w:hAnsi="GHEA Grapalat"/>
                <w:bCs/>
                <w:sz w:val="24"/>
                <w:szCs w:val="24"/>
              </w:rPr>
              <w:t>կառավարման</w:t>
            </w:r>
            <w:r w:rsidRPr="00FC5453">
              <w:rPr>
                <w:rFonts w:ascii="GHEA Grapalat" w:hAnsi="GHEA Grapalat"/>
                <w:bCs/>
                <w:sz w:val="24"/>
                <w:szCs w:val="24"/>
                <w:lang w:val="ru-RU"/>
              </w:rPr>
              <w:t xml:space="preserve"> </w:t>
            </w:r>
            <w:r w:rsidRPr="00FC5453">
              <w:rPr>
                <w:rFonts w:ascii="GHEA Grapalat" w:hAnsi="GHEA Grapalat"/>
                <w:bCs/>
                <w:sz w:val="24"/>
                <w:szCs w:val="24"/>
              </w:rPr>
              <w:t>մասին</w:t>
            </w:r>
            <w:r w:rsidRPr="00FC5453">
              <w:rPr>
                <w:rFonts w:ascii="GHEA Grapalat" w:hAnsi="GHEA Grapalat"/>
                <w:bCs/>
                <w:sz w:val="24"/>
                <w:szCs w:val="24"/>
                <w:lang w:val="hy-AM"/>
              </w:rPr>
              <w:t>»</w:t>
            </w:r>
            <w:r w:rsidRPr="00FC5453">
              <w:rPr>
                <w:rFonts w:ascii="GHEA Grapalat" w:hAnsi="GHEA Grapalat"/>
                <w:bCs/>
                <w:sz w:val="24"/>
                <w:szCs w:val="24"/>
                <w:lang w:val="ru-RU"/>
              </w:rPr>
              <w:t xml:space="preserve"> </w:t>
            </w:r>
            <w:r w:rsidRPr="00FC5453">
              <w:rPr>
                <w:rFonts w:ascii="GHEA Grapalat" w:hAnsi="GHEA Grapalat"/>
                <w:bCs/>
                <w:sz w:val="24"/>
                <w:szCs w:val="24"/>
              </w:rPr>
              <w:t>օրենք</w:t>
            </w:r>
          </w:p>
        </w:tc>
      </w:tr>
    </w:tbl>
    <w:p w:rsidR="00FC5453" w:rsidRPr="00FC5453" w:rsidRDefault="00FC5453" w:rsidP="00D918C6">
      <w:pPr>
        <w:numPr>
          <w:ilvl w:val="0"/>
          <w:numId w:val="6"/>
        </w:numPr>
        <w:ind w:left="-180" w:firstLine="606"/>
        <w:jc w:val="both"/>
        <w:rPr>
          <w:rFonts w:ascii="GHEA Grapalat" w:hAnsi="GHEA Grapalat"/>
          <w:sz w:val="24"/>
          <w:szCs w:val="24"/>
          <w:lang w:val="hy-AM"/>
        </w:rPr>
      </w:pPr>
      <w:r w:rsidRPr="00FC5453">
        <w:rPr>
          <w:rFonts w:ascii="GHEA Grapalat" w:hAnsi="GHEA Grapalat"/>
          <w:sz w:val="24"/>
          <w:szCs w:val="24"/>
        </w:rPr>
        <w:t>Հաշվի</w:t>
      </w:r>
      <w:r w:rsidRPr="00FC5453">
        <w:rPr>
          <w:rFonts w:ascii="GHEA Grapalat" w:hAnsi="GHEA Grapalat"/>
          <w:sz w:val="24"/>
          <w:szCs w:val="24"/>
          <w:lang w:val="ru-RU"/>
        </w:rPr>
        <w:t xml:space="preserve"> </w:t>
      </w:r>
      <w:r w:rsidRPr="00FC5453">
        <w:rPr>
          <w:rFonts w:ascii="GHEA Grapalat" w:hAnsi="GHEA Grapalat"/>
          <w:sz w:val="24"/>
          <w:szCs w:val="24"/>
        </w:rPr>
        <w:t>առնելով</w:t>
      </w:r>
      <w:r w:rsidRPr="00FC5453">
        <w:rPr>
          <w:rFonts w:ascii="GHEA Grapalat" w:hAnsi="GHEA Grapalat"/>
          <w:sz w:val="24"/>
          <w:szCs w:val="24"/>
          <w:lang w:val="ru-RU"/>
        </w:rPr>
        <w:t xml:space="preserve">, </w:t>
      </w:r>
      <w:r w:rsidRPr="00FC5453">
        <w:rPr>
          <w:rFonts w:ascii="GHEA Grapalat" w:hAnsi="GHEA Grapalat"/>
          <w:sz w:val="24"/>
          <w:szCs w:val="24"/>
        </w:rPr>
        <w:t>որ</w:t>
      </w:r>
      <w:r w:rsidRPr="00FC5453">
        <w:rPr>
          <w:rFonts w:ascii="GHEA Grapalat" w:hAnsi="GHEA Grapalat"/>
          <w:sz w:val="24"/>
          <w:szCs w:val="24"/>
          <w:lang w:val="ru-RU"/>
        </w:rPr>
        <w:t xml:space="preserve"> </w:t>
      </w:r>
      <w:r w:rsidRPr="00FC5453">
        <w:rPr>
          <w:rFonts w:ascii="GHEA Grapalat" w:hAnsi="GHEA Grapalat"/>
          <w:sz w:val="24"/>
          <w:szCs w:val="24"/>
          <w:lang w:val="hy-AM"/>
        </w:rPr>
        <w:t xml:space="preserve">շենքերի և շինությունների (կառուցվածքների)  նախագծումը ՀՀ տարածքում իրականացվում է սեյսմիկ ազդեցությունների հաշվառմամբ, </w:t>
      </w:r>
      <w:r w:rsidRPr="00FC5453">
        <w:rPr>
          <w:rFonts w:ascii="GHEA Grapalat" w:hAnsi="GHEA Grapalat"/>
          <w:sz w:val="24"/>
          <w:szCs w:val="24"/>
        </w:rPr>
        <w:t>շենքերի</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շինությունների</w:t>
      </w:r>
      <w:r w:rsidRPr="00FC5453">
        <w:rPr>
          <w:rFonts w:ascii="GHEA Grapalat" w:hAnsi="GHEA Grapalat"/>
          <w:sz w:val="24"/>
          <w:szCs w:val="24"/>
          <w:lang w:val="ru-RU"/>
        </w:rPr>
        <w:t xml:space="preserve"> </w:t>
      </w:r>
      <w:r w:rsidRPr="00FC5453">
        <w:rPr>
          <w:rFonts w:ascii="GHEA Grapalat" w:hAnsi="GHEA Grapalat"/>
          <w:sz w:val="24"/>
          <w:szCs w:val="24"/>
        </w:rPr>
        <w:t>տեխնիկական</w:t>
      </w:r>
      <w:r w:rsidRPr="00FC5453">
        <w:rPr>
          <w:rFonts w:ascii="GHEA Grapalat" w:hAnsi="GHEA Grapalat"/>
          <w:sz w:val="24"/>
          <w:szCs w:val="24"/>
          <w:lang w:val="ru-RU"/>
        </w:rPr>
        <w:t xml:space="preserve"> </w:t>
      </w:r>
      <w:r w:rsidRPr="00FC5453">
        <w:rPr>
          <w:rFonts w:ascii="GHEA Grapalat" w:hAnsi="GHEA Grapalat"/>
          <w:sz w:val="24"/>
          <w:szCs w:val="24"/>
        </w:rPr>
        <w:t>վիճակի</w:t>
      </w:r>
      <w:r w:rsidRPr="00FC5453">
        <w:rPr>
          <w:rFonts w:ascii="GHEA Grapalat" w:hAnsi="GHEA Grapalat"/>
          <w:sz w:val="24"/>
          <w:szCs w:val="24"/>
          <w:lang w:val="ru-RU"/>
        </w:rPr>
        <w:t xml:space="preserve"> </w:t>
      </w:r>
      <w:r w:rsidRPr="00FC5453">
        <w:rPr>
          <w:rFonts w:ascii="GHEA Grapalat" w:hAnsi="GHEA Grapalat"/>
          <w:sz w:val="24"/>
          <w:szCs w:val="24"/>
        </w:rPr>
        <w:t>հետազննման</w:t>
      </w:r>
      <w:r w:rsidRPr="00FC5453">
        <w:rPr>
          <w:rFonts w:ascii="GHEA Grapalat" w:hAnsi="GHEA Grapalat"/>
          <w:sz w:val="24"/>
          <w:szCs w:val="24"/>
          <w:lang w:val="hy-AM"/>
        </w:rPr>
        <w:t xml:space="preserve"> չափորոշիչներ</w:t>
      </w:r>
      <w:r w:rsidRPr="00FC5453">
        <w:rPr>
          <w:rFonts w:ascii="GHEA Grapalat" w:hAnsi="GHEA Grapalat"/>
          <w:sz w:val="24"/>
          <w:szCs w:val="24"/>
        </w:rPr>
        <w:t>ը</w:t>
      </w:r>
      <w:r w:rsidRPr="00FC5453">
        <w:rPr>
          <w:rFonts w:ascii="GHEA Grapalat" w:hAnsi="GHEA Grapalat"/>
          <w:sz w:val="24"/>
          <w:szCs w:val="24"/>
          <w:lang w:val="ru-RU"/>
        </w:rPr>
        <w:t xml:space="preserve"> </w:t>
      </w:r>
      <w:r w:rsidRPr="00FC5453">
        <w:rPr>
          <w:rFonts w:ascii="GHEA Grapalat" w:hAnsi="GHEA Grapalat"/>
          <w:sz w:val="24"/>
          <w:szCs w:val="24"/>
        </w:rPr>
        <w:t>սերտորեն</w:t>
      </w:r>
      <w:r w:rsidRPr="00FC5453">
        <w:rPr>
          <w:rFonts w:ascii="GHEA Grapalat" w:hAnsi="GHEA Grapalat"/>
          <w:sz w:val="24"/>
          <w:szCs w:val="24"/>
          <w:lang w:val="ru-RU"/>
        </w:rPr>
        <w:t xml:space="preserve"> </w:t>
      </w:r>
      <w:r w:rsidRPr="00FC5453">
        <w:rPr>
          <w:rFonts w:ascii="GHEA Grapalat" w:hAnsi="GHEA Grapalat"/>
          <w:sz w:val="24"/>
          <w:szCs w:val="24"/>
        </w:rPr>
        <w:t>փոխկապակցված</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rPr>
        <w:t>վերջիններիս</w:t>
      </w:r>
      <w:r w:rsidRPr="00FC5453">
        <w:rPr>
          <w:rFonts w:ascii="GHEA Grapalat" w:hAnsi="GHEA Grapalat"/>
          <w:sz w:val="24"/>
          <w:szCs w:val="24"/>
          <w:lang w:val="ru-RU"/>
        </w:rPr>
        <w:t xml:space="preserve">  </w:t>
      </w:r>
      <w:r w:rsidRPr="00FC5453">
        <w:rPr>
          <w:rFonts w:ascii="GHEA Grapalat" w:hAnsi="GHEA Grapalat"/>
          <w:sz w:val="24"/>
          <w:szCs w:val="24"/>
        </w:rPr>
        <w:t>կոնստրուկտիվ</w:t>
      </w:r>
      <w:r w:rsidRPr="00FC5453">
        <w:rPr>
          <w:rFonts w:ascii="GHEA Grapalat" w:hAnsi="GHEA Grapalat"/>
          <w:sz w:val="24"/>
          <w:szCs w:val="24"/>
          <w:lang w:val="ru-RU"/>
        </w:rPr>
        <w:t xml:space="preserve"> </w:t>
      </w:r>
      <w:r w:rsidRPr="00FC5453">
        <w:rPr>
          <w:rFonts w:ascii="GHEA Grapalat" w:hAnsi="GHEA Grapalat"/>
          <w:sz w:val="24"/>
          <w:szCs w:val="24"/>
        </w:rPr>
        <w:lastRenderedPageBreak/>
        <w:t>համակարգի</w:t>
      </w:r>
      <w:r w:rsidRPr="00FC5453">
        <w:rPr>
          <w:rFonts w:ascii="GHEA Grapalat" w:hAnsi="GHEA Grapalat"/>
          <w:sz w:val="24"/>
          <w:szCs w:val="24"/>
          <w:lang w:val="ru-RU"/>
        </w:rPr>
        <w:t xml:space="preserve"> </w:t>
      </w:r>
      <w:r w:rsidRPr="00FC5453">
        <w:rPr>
          <w:rFonts w:ascii="GHEA Grapalat" w:hAnsi="GHEA Grapalat"/>
          <w:sz w:val="24"/>
          <w:szCs w:val="24"/>
        </w:rPr>
        <w:t>դասակարգման՝</w:t>
      </w:r>
      <w:r w:rsidRPr="00FC5453">
        <w:rPr>
          <w:rFonts w:ascii="GHEA Grapalat" w:hAnsi="GHEA Grapalat"/>
          <w:sz w:val="24"/>
          <w:szCs w:val="24"/>
          <w:lang w:val="ru-RU"/>
        </w:rPr>
        <w:t xml:space="preserve"> </w:t>
      </w:r>
      <w:r w:rsidRPr="00FC5453">
        <w:rPr>
          <w:rFonts w:ascii="GHEA Grapalat" w:hAnsi="GHEA Grapalat"/>
          <w:sz w:val="24"/>
          <w:szCs w:val="24"/>
        </w:rPr>
        <w:t>մասնավորապես</w:t>
      </w:r>
      <w:r w:rsidRPr="00FC5453">
        <w:rPr>
          <w:rFonts w:ascii="GHEA Grapalat" w:hAnsi="GHEA Grapalat"/>
          <w:sz w:val="24"/>
          <w:szCs w:val="24"/>
          <w:lang w:val="ru-RU"/>
        </w:rPr>
        <w:t xml:space="preserve">, </w:t>
      </w:r>
      <w:r w:rsidRPr="00FC5453">
        <w:rPr>
          <w:rFonts w:ascii="GHEA Grapalat" w:hAnsi="GHEA Grapalat"/>
          <w:sz w:val="24"/>
          <w:szCs w:val="24"/>
          <w:lang w:val="hy-AM"/>
        </w:rPr>
        <w:t xml:space="preserve"> քարե  շարվածքով, խոշորապանել </w:t>
      </w:r>
      <w:r w:rsidRPr="00FC5453">
        <w:rPr>
          <w:rFonts w:ascii="GHEA Grapalat" w:hAnsi="GHEA Grapalat"/>
          <w:sz w:val="24"/>
          <w:szCs w:val="24"/>
        </w:rPr>
        <w:t>և</w:t>
      </w:r>
      <w:r w:rsidRPr="00FC5453">
        <w:rPr>
          <w:rFonts w:ascii="GHEA Grapalat" w:hAnsi="GHEA Grapalat"/>
          <w:sz w:val="24"/>
          <w:szCs w:val="24"/>
          <w:lang w:val="hy-AM"/>
        </w:rPr>
        <w:t xml:space="preserve"> կարկասային շենքերի</w:t>
      </w:r>
      <w:r w:rsidRPr="00FC5453">
        <w:rPr>
          <w:rFonts w:ascii="GHEA Grapalat" w:hAnsi="GHEA Grapalat"/>
          <w:sz w:val="24"/>
          <w:szCs w:val="24"/>
          <w:lang w:val="ru-RU"/>
        </w:rPr>
        <w:t xml:space="preserve"> </w:t>
      </w:r>
      <w:r w:rsidRPr="00FC5453">
        <w:rPr>
          <w:rFonts w:ascii="GHEA Grapalat" w:hAnsi="GHEA Grapalat"/>
          <w:sz w:val="24"/>
          <w:szCs w:val="24"/>
        </w:rPr>
        <w:t>առանձնահատկությունների</w:t>
      </w:r>
      <w:r w:rsidRPr="00FC5453">
        <w:rPr>
          <w:rFonts w:ascii="GHEA Grapalat" w:hAnsi="GHEA Grapalat"/>
          <w:sz w:val="24"/>
          <w:szCs w:val="24"/>
          <w:lang w:val="ru-RU"/>
        </w:rPr>
        <w:t xml:space="preserve"> </w:t>
      </w:r>
      <w:r w:rsidRPr="00FC5453">
        <w:rPr>
          <w:rFonts w:ascii="GHEA Grapalat" w:hAnsi="GHEA Grapalat"/>
          <w:sz w:val="24"/>
          <w:szCs w:val="24"/>
        </w:rPr>
        <w:t>հետ</w:t>
      </w:r>
      <w:r w:rsidRPr="00FC5453">
        <w:rPr>
          <w:rFonts w:ascii="GHEA Grapalat" w:hAnsi="GHEA Grapalat"/>
          <w:sz w:val="24"/>
          <w:szCs w:val="24"/>
          <w:lang w:val="ru-RU"/>
        </w:rPr>
        <w:t xml:space="preserve">, </w:t>
      </w:r>
      <w:r w:rsidRPr="00FC5453">
        <w:rPr>
          <w:rFonts w:ascii="GHEA Grapalat" w:hAnsi="GHEA Grapalat"/>
          <w:sz w:val="24"/>
          <w:szCs w:val="24"/>
        </w:rPr>
        <w:t>որոնք</w:t>
      </w:r>
      <w:r w:rsidRPr="00FC5453">
        <w:rPr>
          <w:rFonts w:ascii="GHEA Grapalat" w:hAnsi="GHEA Grapalat"/>
          <w:sz w:val="24"/>
          <w:szCs w:val="24"/>
          <w:lang w:val="ru-RU"/>
        </w:rPr>
        <w:t xml:space="preserve"> </w:t>
      </w:r>
      <w:r w:rsidRPr="00FC5453">
        <w:rPr>
          <w:rFonts w:ascii="GHEA Grapalat" w:hAnsi="GHEA Grapalat"/>
          <w:sz w:val="24"/>
          <w:szCs w:val="24"/>
        </w:rPr>
        <w:t>նկարագրված</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ՀՀ քաղաքաշինության կոմիտեի նախագահի 2020 թվականի դեկտեմբերի 28-ի N 102-Ն հրաման</w:t>
      </w:r>
      <w:r w:rsidRPr="00FC5453">
        <w:rPr>
          <w:rFonts w:ascii="GHEA Grapalat" w:hAnsi="GHEA Grapalat"/>
          <w:sz w:val="24"/>
          <w:szCs w:val="24"/>
        </w:rPr>
        <w:t>ով</w:t>
      </w:r>
      <w:r w:rsidRPr="00FC5453">
        <w:rPr>
          <w:rFonts w:ascii="GHEA Grapalat" w:hAnsi="GHEA Grapalat"/>
          <w:sz w:val="24"/>
          <w:szCs w:val="24"/>
          <w:lang w:val="ru-RU"/>
        </w:rPr>
        <w:t xml:space="preserve"> </w:t>
      </w:r>
      <w:r w:rsidRPr="00FC5453">
        <w:rPr>
          <w:rFonts w:ascii="GHEA Grapalat" w:hAnsi="GHEA Grapalat"/>
          <w:sz w:val="24"/>
          <w:szCs w:val="24"/>
        </w:rPr>
        <w:t>հաստատված</w:t>
      </w:r>
      <w:r w:rsidRPr="00FC5453">
        <w:rPr>
          <w:rFonts w:ascii="GHEA Grapalat" w:hAnsi="GHEA Grapalat"/>
          <w:sz w:val="24"/>
          <w:szCs w:val="24"/>
          <w:lang w:val="ru-RU"/>
        </w:rPr>
        <w:t xml:space="preserve"> </w:t>
      </w:r>
      <w:r w:rsidRPr="00FC5453">
        <w:rPr>
          <w:rFonts w:ascii="GHEA Grapalat" w:hAnsi="GHEA Grapalat"/>
          <w:sz w:val="24"/>
          <w:szCs w:val="24"/>
        </w:rPr>
        <w:t>ՀՀՇՆ</w:t>
      </w:r>
      <w:r w:rsidRPr="00FC5453">
        <w:rPr>
          <w:rFonts w:ascii="GHEA Grapalat" w:hAnsi="GHEA Grapalat"/>
          <w:sz w:val="24"/>
          <w:szCs w:val="24"/>
          <w:lang w:val="ru-RU"/>
        </w:rPr>
        <w:t xml:space="preserve"> 20.04-2020 </w:t>
      </w:r>
      <w:r w:rsidRPr="00FC5453">
        <w:rPr>
          <w:rFonts w:ascii="GHEA Grapalat" w:hAnsi="GHEA Grapalat"/>
          <w:sz w:val="24"/>
          <w:szCs w:val="24"/>
        </w:rPr>
        <w:t>շինարարական</w:t>
      </w:r>
      <w:r w:rsidRPr="00FC5453">
        <w:rPr>
          <w:rFonts w:ascii="GHEA Grapalat" w:hAnsi="GHEA Grapalat"/>
          <w:sz w:val="24"/>
          <w:szCs w:val="24"/>
          <w:lang w:val="ru-RU"/>
        </w:rPr>
        <w:t xml:space="preserve">  </w:t>
      </w:r>
      <w:r w:rsidRPr="00FC5453">
        <w:rPr>
          <w:rFonts w:ascii="GHEA Grapalat" w:hAnsi="GHEA Grapalat"/>
          <w:sz w:val="24"/>
          <w:szCs w:val="24"/>
        </w:rPr>
        <w:t>նորմերում</w:t>
      </w:r>
      <w:r w:rsidRPr="00FC5453">
        <w:rPr>
          <w:rFonts w:ascii="GHEA Grapalat" w:hAnsi="GHEA Grapalat"/>
          <w:sz w:val="24"/>
          <w:szCs w:val="24"/>
          <w:lang w:val="ru-RU"/>
        </w:rPr>
        <w:t>:</w:t>
      </w:r>
    </w:p>
    <w:p w:rsidR="00FC5453" w:rsidRPr="00FC5453" w:rsidRDefault="00FC5453" w:rsidP="00D918C6">
      <w:pPr>
        <w:numPr>
          <w:ilvl w:val="0"/>
          <w:numId w:val="6"/>
        </w:numPr>
        <w:ind w:left="-180" w:firstLine="606"/>
        <w:jc w:val="both"/>
        <w:rPr>
          <w:rFonts w:ascii="GHEA Grapalat" w:hAnsi="GHEA Grapalat"/>
          <w:sz w:val="24"/>
          <w:szCs w:val="24"/>
          <w:lang w:val="ru-RU"/>
        </w:rPr>
      </w:pPr>
      <w:r w:rsidRPr="00FC5453">
        <w:rPr>
          <w:rFonts w:ascii="GHEA Grapalat" w:hAnsi="GHEA Grapalat"/>
          <w:sz w:val="24"/>
          <w:szCs w:val="24"/>
          <w:lang w:val="ru-RU"/>
        </w:rPr>
        <w:t xml:space="preserve"> </w:t>
      </w:r>
      <w:r w:rsidRPr="00FC5453">
        <w:rPr>
          <w:rFonts w:ascii="GHEA Grapalat" w:hAnsi="GHEA Grapalat"/>
          <w:sz w:val="24"/>
          <w:szCs w:val="24"/>
        </w:rPr>
        <w:t>Առանձնանում</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rPr>
        <w:t>շենքերի</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շինությունների</w:t>
      </w:r>
      <w:r w:rsidRPr="00FC5453">
        <w:rPr>
          <w:rFonts w:ascii="GHEA Grapalat" w:hAnsi="GHEA Grapalat"/>
          <w:sz w:val="24"/>
          <w:szCs w:val="24"/>
          <w:lang w:val="ru-RU"/>
        </w:rPr>
        <w:t xml:space="preserve"> </w:t>
      </w:r>
      <w:r w:rsidRPr="00FC5453">
        <w:rPr>
          <w:rFonts w:ascii="GHEA Grapalat" w:hAnsi="GHEA Grapalat"/>
          <w:sz w:val="24"/>
          <w:szCs w:val="24"/>
        </w:rPr>
        <w:t>տեխնիկական</w:t>
      </w:r>
      <w:r w:rsidRPr="00FC5453">
        <w:rPr>
          <w:rFonts w:ascii="GHEA Grapalat" w:hAnsi="GHEA Grapalat"/>
          <w:sz w:val="24"/>
          <w:szCs w:val="24"/>
          <w:lang w:val="ru-RU"/>
        </w:rPr>
        <w:t xml:space="preserve"> </w:t>
      </w:r>
      <w:r w:rsidRPr="00FC5453">
        <w:rPr>
          <w:rFonts w:ascii="GHEA Grapalat" w:hAnsi="GHEA Grapalat"/>
          <w:sz w:val="24"/>
          <w:szCs w:val="24"/>
        </w:rPr>
        <w:t>վիճակի</w:t>
      </w:r>
      <w:r w:rsidRPr="00FC5453">
        <w:rPr>
          <w:rFonts w:ascii="GHEA Grapalat" w:hAnsi="GHEA Grapalat"/>
          <w:sz w:val="24"/>
          <w:szCs w:val="24"/>
          <w:lang w:val="ru-RU"/>
        </w:rPr>
        <w:t xml:space="preserve"> </w:t>
      </w:r>
      <w:r w:rsidRPr="00FC5453">
        <w:rPr>
          <w:rFonts w:ascii="GHEA Grapalat" w:hAnsi="GHEA Grapalat"/>
          <w:sz w:val="24"/>
          <w:szCs w:val="24"/>
        </w:rPr>
        <w:t>հետազննման</w:t>
      </w:r>
      <w:r w:rsidRPr="00FC5453">
        <w:rPr>
          <w:rFonts w:ascii="GHEA Grapalat" w:hAnsi="GHEA Grapalat"/>
          <w:sz w:val="24"/>
          <w:szCs w:val="24"/>
          <w:lang w:val="ru-RU"/>
        </w:rPr>
        <w:t xml:space="preserve">, </w:t>
      </w:r>
      <w:r w:rsidRPr="00FC5453">
        <w:rPr>
          <w:rFonts w:ascii="GHEA Grapalat" w:hAnsi="GHEA Grapalat"/>
          <w:sz w:val="24"/>
          <w:szCs w:val="24"/>
        </w:rPr>
        <w:t>գնահատման</w:t>
      </w:r>
      <w:r w:rsidRPr="00FC5453">
        <w:rPr>
          <w:rFonts w:ascii="GHEA Grapalat" w:hAnsi="GHEA Grapalat"/>
          <w:sz w:val="24"/>
          <w:szCs w:val="24"/>
          <w:lang w:val="ru-RU"/>
        </w:rPr>
        <w:t xml:space="preserve"> </w:t>
      </w:r>
      <w:proofErr w:type="gramStart"/>
      <w:r w:rsidRPr="00FC5453">
        <w:rPr>
          <w:rFonts w:ascii="GHEA Grapalat" w:hAnsi="GHEA Grapalat"/>
          <w:sz w:val="24"/>
          <w:szCs w:val="24"/>
        </w:rPr>
        <w:t>հետևյալ</w:t>
      </w:r>
      <w:r w:rsidRPr="00FC5453">
        <w:rPr>
          <w:rFonts w:ascii="GHEA Grapalat" w:hAnsi="GHEA Grapalat"/>
          <w:sz w:val="24"/>
          <w:szCs w:val="24"/>
          <w:lang w:val="ru-RU"/>
        </w:rPr>
        <w:t xml:space="preserve">  </w:t>
      </w:r>
      <w:r w:rsidRPr="00FC5453">
        <w:rPr>
          <w:rFonts w:ascii="GHEA Grapalat" w:hAnsi="GHEA Grapalat"/>
          <w:sz w:val="24"/>
          <w:szCs w:val="24"/>
        </w:rPr>
        <w:t>ուղղությունները</w:t>
      </w:r>
      <w:proofErr w:type="gramEnd"/>
      <w:r w:rsidRPr="00FC5453">
        <w:rPr>
          <w:rFonts w:ascii="GHEA Grapalat" w:hAnsi="GHEA Grapalat"/>
          <w:sz w:val="24"/>
          <w:szCs w:val="24"/>
        </w:rPr>
        <w:t>՝</w:t>
      </w:r>
      <w:r w:rsidRPr="00FC5453">
        <w:rPr>
          <w:rFonts w:ascii="GHEA Grapalat" w:hAnsi="GHEA Grapalat"/>
          <w:sz w:val="24"/>
          <w:szCs w:val="24"/>
          <w:lang w:val="ru-RU"/>
        </w:rPr>
        <w:t xml:space="preserve">  </w:t>
      </w:r>
      <w:r w:rsidRPr="00FC5453">
        <w:rPr>
          <w:rFonts w:ascii="GHEA Grapalat" w:hAnsi="GHEA Grapalat"/>
          <w:sz w:val="24"/>
          <w:szCs w:val="24"/>
        </w:rPr>
        <w:t>դրանց</w:t>
      </w:r>
      <w:r w:rsidRPr="00FC5453">
        <w:rPr>
          <w:rFonts w:ascii="GHEA Grapalat" w:hAnsi="GHEA Grapalat"/>
          <w:sz w:val="24"/>
          <w:szCs w:val="24"/>
          <w:lang w:val="ru-RU"/>
        </w:rPr>
        <w:t xml:space="preserve"> </w:t>
      </w:r>
      <w:r w:rsidRPr="00FC5453">
        <w:rPr>
          <w:rFonts w:ascii="GHEA Grapalat" w:hAnsi="GHEA Grapalat"/>
          <w:sz w:val="24"/>
          <w:szCs w:val="24"/>
        </w:rPr>
        <w:t>ֆիզիկական</w:t>
      </w:r>
      <w:r w:rsidRPr="00FC5453">
        <w:rPr>
          <w:rFonts w:ascii="GHEA Grapalat" w:hAnsi="GHEA Grapalat"/>
          <w:sz w:val="24"/>
          <w:szCs w:val="24"/>
          <w:lang w:val="ru-RU"/>
        </w:rPr>
        <w:t xml:space="preserve"> </w:t>
      </w:r>
      <w:r w:rsidRPr="00FC5453">
        <w:rPr>
          <w:rFonts w:ascii="GHEA Grapalat" w:hAnsi="GHEA Grapalat"/>
          <w:sz w:val="24"/>
          <w:szCs w:val="24"/>
        </w:rPr>
        <w:t>մաշվածության</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վնասվածության</w:t>
      </w:r>
      <w:r w:rsidRPr="00FC5453">
        <w:rPr>
          <w:rFonts w:ascii="GHEA Grapalat" w:hAnsi="GHEA Grapalat"/>
          <w:sz w:val="24"/>
          <w:szCs w:val="24"/>
          <w:lang w:val="ru-RU"/>
        </w:rPr>
        <w:t xml:space="preserve"> </w:t>
      </w:r>
      <w:r w:rsidRPr="00FC5453">
        <w:rPr>
          <w:rFonts w:ascii="GHEA Grapalat" w:hAnsi="GHEA Grapalat"/>
          <w:sz w:val="24"/>
          <w:szCs w:val="24"/>
        </w:rPr>
        <w:t>աստիճանների</w:t>
      </w:r>
      <w:r w:rsidRPr="00FC5453">
        <w:rPr>
          <w:rFonts w:ascii="GHEA Grapalat" w:hAnsi="GHEA Grapalat"/>
          <w:sz w:val="24"/>
          <w:szCs w:val="24"/>
          <w:lang w:val="ru-RU"/>
        </w:rPr>
        <w:t xml:space="preserve"> </w:t>
      </w:r>
      <w:r w:rsidRPr="00FC5453">
        <w:rPr>
          <w:rFonts w:ascii="GHEA Grapalat" w:hAnsi="GHEA Grapalat"/>
          <w:sz w:val="24"/>
          <w:szCs w:val="24"/>
        </w:rPr>
        <w:t>որոշման</w:t>
      </w:r>
      <w:r w:rsidRPr="00FC5453">
        <w:rPr>
          <w:rFonts w:ascii="GHEA Grapalat" w:hAnsi="GHEA Grapalat"/>
          <w:sz w:val="24"/>
          <w:szCs w:val="24"/>
          <w:lang w:val="ru-RU"/>
        </w:rPr>
        <w:t xml:space="preserve">, </w:t>
      </w:r>
      <w:r w:rsidRPr="00FC5453">
        <w:rPr>
          <w:rFonts w:ascii="GHEA Grapalat" w:hAnsi="GHEA Grapalat"/>
          <w:sz w:val="24"/>
          <w:szCs w:val="24"/>
        </w:rPr>
        <w:t>ինչպես</w:t>
      </w:r>
      <w:r w:rsidRPr="00FC5453">
        <w:rPr>
          <w:rFonts w:ascii="GHEA Grapalat" w:hAnsi="GHEA Grapalat"/>
          <w:sz w:val="24"/>
          <w:szCs w:val="24"/>
          <w:lang w:val="ru-RU"/>
        </w:rPr>
        <w:t xml:space="preserve"> </w:t>
      </w:r>
      <w:r w:rsidRPr="00FC5453">
        <w:rPr>
          <w:rFonts w:ascii="GHEA Grapalat" w:hAnsi="GHEA Grapalat"/>
          <w:sz w:val="24"/>
          <w:szCs w:val="24"/>
        </w:rPr>
        <w:t>նաև</w:t>
      </w:r>
      <w:r w:rsidRPr="00FC5453">
        <w:rPr>
          <w:rFonts w:ascii="GHEA Grapalat" w:hAnsi="GHEA Grapalat"/>
          <w:sz w:val="24"/>
          <w:szCs w:val="24"/>
          <w:lang w:val="ru-RU"/>
        </w:rPr>
        <w:t xml:space="preserve"> </w:t>
      </w:r>
      <w:r w:rsidRPr="00FC5453">
        <w:rPr>
          <w:rFonts w:ascii="GHEA Grapalat" w:hAnsi="GHEA Grapalat"/>
          <w:sz w:val="24"/>
          <w:szCs w:val="24"/>
        </w:rPr>
        <w:t>շահագործման</w:t>
      </w:r>
      <w:r w:rsidRPr="00FC5453">
        <w:rPr>
          <w:rFonts w:ascii="GHEA Grapalat" w:hAnsi="GHEA Grapalat"/>
          <w:sz w:val="24"/>
          <w:szCs w:val="24"/>
          <w:lang w:val="ru-RU"/>
        </w:rPr>
        <w:t xml:space="preserve"> </w:t>
      </w:r>
      <w:r w:rsidRPr="00FC5453">
        <w:rPr>
          <w:rFonts w:ascii="GHEA Grapalat" w:hAnsi="GHEA Grapalat"/>
          <w:sz w:val="24"/>
          <w:szCs w:val="24"/>
        </w:rPr>
        <w:t>պիտանելիության</w:t>
      </w:r>
      <w:r w:rsidRPr="00FC5453">
        <w:rPr>
          <w:rFonts w:ascii="GHEA Grapalat" w:hAnsi="GHEA Grapalat"/>
          <w:sz w:val="24"/>
          <w:szCs w:val="24"/>
          <w:lang w:val="ru-RU"/>
        </w:rPr>
        <w:t xml:space="preserve"> </w:t>
      </w:r>
      <w:r w:rsidRPr="00FC5453">
        <w:rPr>
          <w:rFonts w:ascii="GHEA Grapalat" w:hAnsi="GHEA Grapalat"/>
          <w:sz w:val="24"/>
          <w:szCs w:val="24"/>
        </w:rPr>
        <w:t>գնահատման</w:t>
      </w:r>
      <w:r w:rsidRPr="00FC5453">
        <w:rPr>
          <w:rFonts w:ascii="GHEA Grapalat" w:hAnsi="GHEA Grapalat"/>
          <w:sz w:val="24"/>
          <w:szCs w:val="24"/>
          <w:lang w:val="ru-RU"/>
        </w:rPr>
        <w:t xml:space="preserve"> </w:t>
      </w:r>
      <w:r w:rsidRPr="00FC5453">
        <w:rPr>
          <w:rFonts w:ascii="GHEA Grapalat" w:hAnsi="GHEA Grapalat"/>
          <w:sz w:val="24"/>
          <w:szCs w:val="24"/>
        </w:rPr>
        <w:t>մասով</w:t>
      </w:r>
      <w:r w:rsidRPr="00FC5453">
        <w:rPr>
          <w:rFonts w:ascii="GHEA Grapalat" w:hAnsi="GHEA Grapalat"/>
          <w:sz w:val="24"/>
          <w:szCs w:val="24"/>
          <w:lang w:val="ru-RU"/>
        </w:rPr>
        <w:t>:</w:t>
      </w:r>
    </w:p>
    <w:p w:rsidR="00FC5453" w:rsidRPr="00FC5453" w:rsidRDefault="00FC5453" w:rsidP="00D918C6">
      <w:pPr>
        <w:numPr>
          <w:ilvl w:val="0"/>
          <w:numId w:val="6"/>
        </w:numPr>
        <w:ind w:left="-180" w:firstLine="606"/>
        <w:jc w:val="both"/>
        <w:rPr>
          <w:rFonts w:ascii="GHEA Grapalat" w:hAnsi="GHEA Grapalat"/>
          <w:sz w:val="24"/>
          <w:szCs w:val="24"/>
          <w:lang w:val="ru-RU"/>
        </w:rPr>
      </w:pP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կառավարության</w:t>
      </w:r>
      <w:r w:rsidRPr="00FC5453">
        <w:rPr>
          <w:rFonts w:ascii="GHEA Grapalat" w:hAnsi="GHEA Grapalat"/>
          <w:sz w:val="24"/>
          <w:szCs w:val="24"/>
          <w:lang w:val="ru-RU"/>
        </w:rPr>
        <w:t xml:space="preserve"> 2015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մարտի</w:t>
      </w:r>
      <w:r w:rsidRPr="00FC5453">
        <w:rPr>
          <w:rFonts w:ascii="GHEA Grapalat" w:hAnsi="GHEA Grapalat"/>
          <w:sz w:val="24"/>
          <w:szCs w:val="24"/>
          <w:lang w:val="ru-RU"/>
        </w:rPr>
        <w:t xml:space="preserve"> 19-</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596-</w:t>
      </w:r>
      <w:r w:rsidRPr="00FC5453">
        <w:rPr>
          <w:rFonts w:ascii="GHEA Grapalat" w:hAnsi="GHEA Grapalat"/>
          <w:sz w:val="24"/>
          <w:szCs w:val="24"/>
        </w:rPr>
        <w:t>Ն</w:t>
      </w:r>
      <w:r w:rsidRPr="00FC5453">
        <w:rPr>
          <w:rFonts w:ascii="GHEA Grapalat" w:hAnsi="GHEA Grapalat"/>
          <w:sz w:val="24"/>
          <w:szCs w:val="24"/>
          <w:lang w:val="ru-RU"/>
        </w:rPr>
        <w:t xml:space="preserve"> </w:t>
      </w:r>
      <w:r w:rsidRPr="00FC5453">
        <w:rPr>
          <w:rFonts w:ascii="GHEA Grapalat" w:hAnsi="GHEA Grapalat"/>
          <w:sz w:val="24"/>
          <w:szCs w:val="24"/>
        </w:rPr>
        <w:t>որոշմամբ</w:t>
      </w:r>
      <w:r w:rsidRPr="00FC5453">
        <w:rPr>
          <w:rFonts w:ascii="GHEA Grapalat" w:hAnsi="GHEA Grapalat"/>
          <w:sz w:val="24"/>
          <w:szCs w:val="24"/>
          <w:lang w:val="ru-RU"/>
        </w:rPr>
        <w:t xml:space="preserve"> </w:t>
      </w:r>
      <w:r w:rsidRPr="00FC5453">
        <w:rPr>
          <w:rFonts w:ascii="GHEA Grapalat" w:hAnsi="GHEA Grapalat"/>
          <w:sz w:val="24"/>
          <w:szCs w:val="24"/>
        </w:rPr>
        <w:t>հաստատված</w:t>
      </w:r>
      <w:r w:rsidRPr="00FC5453">
        <w:rPr>
          <w:rFonts w:ascii="GHEA Grapalat" w:hAnsi="GHEA Grapalat"/>
          <w:sz w:val="24"/>
          <w:szCs w:val="24"/>
          <w:lang w:val="ru-RU"/>
        </w:rPr>
        <w:t xml:space="preserve"> </w:t>
      </w:r>
      <w:r w:rsidRPr="00FC5453">
        <w:rPr>
          <w:rFonts w:ascii="GHEA Grapalat" w:hAnsi="GHEA Grapalat"/>
          <w:sz w:val="24"/>
          <w:szCs w:val="24"/>
        </w:rPr>
        <w:t>կարգի</w:t>
      </w:r>
      <w:r w:rsidRPr="00FC5453">
        <w:rPr>
          <w:rFonts w:ascii="GHEA Grapalat" w:hAnsi="GHEA Grapalat"/>
          <w:sz w:val="24"/>
          <w:szCs w:val="24"/>
          <w:lang w:val="ru-RU"/>
        </w:rPr>
        <w:t xml:space="preserve"> </w:t>
      </w:r>
      <w:r w:rsidRPr="00FC5453">
        <w:rPr>
          <w:rFonts w:ascii="GHEA Grapalat" w:hAnsi="GHEA Grapalat"/>
          <w:sz w:val="24"/>
          <w:szCs w:val="24"/>
        </w:rPr>
        <w:t>համաձայն</w:t>
      </w:r>
      <w:r w:rsidRPr="00FC5453">
        <w:rPr>
          <w:rFonts w:ascii="GHEA Grapalat" w:hAnsi="GHEA Grapalat"/>
          <w:sz w:val="24"/>
          <w:szCs w:val="24"/>
          <w:lang w:val="ru-RU"/>
        </w:rPr>
        <w:t xml:space="preserve"> </w:t>
      </w:r>
      <w:r w:rsidRPr="00FC5453">
        <w:rPr>
          <w:rFonts w:ascii="GHEA Grapalat" w:hAnsi="GHEA Grapalat"/>
          <w:sz w:val="24"/>
          <w:szCs w:val="24"/>
        </w:rPr>
        <w:t>վերակառուցվող</w:t>
      </w:r>
      <w:r w:rsidRPr="00FC5453">
        <w:rPr>
          <w:rFonts w:ascii="GHEA Grapalat" w:hAnsi="GHEA Grapalat"/>
          <w:sz w:val="24"/>
          <w:szCs w:val="24"/>
          <w:lang w:val="ru-RU"/>
        </w:rPr>
        <w:t xml:space="preserve">, </w:t>
      </w:r>
      <w:r w:rsidRPr="00FC5453">
        <w:rPr>
          <w:rFonts w:ascii="GHEA Grapalat" w:hAnsi="GHEA Grapalat"/>
          <w:sz w:val="24"/>
          <w:szCs w:val="24"/>
        </w:rPr>
        <w:t>ուժեղացվող</w:t>
      </w:r>
      <w:r w:rsidRPr="00FC5453">
        <w:rPr>
          <w:rFonts w:ascii="GHEA Grapalat" w:hAnsi="GHEA Grapalat"/>
          <w:sz w:val="24"/>
          <w:szCs w:val="24"/>
          <w:lang w:val="ru-RU"/>
        </w:rPr>
        <w:t xml:space="preserve">, </w:t>
      </w:r>
      <w:r w:rsidRPr="00FC5453">
        <w:rPr>
          <w:rFonts w:ascii="GHEA Grapalat" w:hAnsi="GHEA Grapalat"/>
          <w:sz w:val="24"/>
          <w:szCs w:val="24"/>
        </w:rPr>
        <w:t>վերականգնվող</w:t>
      </w:r>
      <w:r w:rsidRPr="00FC5453">
        <w:rPr>
          <w:rFonts w:ascii="GHEA Grapalat" w:hAnsi="GHEA Grapalat"/>
          <w:sz w:val="24"/>
          <w:szCs w:val="24"/>
          <w:lang w:val="ru-RU"/>
        </w:rPr>
        <w:t xml:space="preserve"> </w:t>
      </w:r>
      <w:r w:rsidRPr="00FC5453">
        <w:rPr>
          <w:rFonts w:ascii="GHEA Grapalat" w:hAnsi="GHEA Grapalat"/>
          <w:sz w:val="24"/>
          <w:szCs w:val="24"/>
        </w:rPr>
        <w:t>օբյեկտների</w:t>
      </w:r>
      <w:r w:rsidRPr="00FC5453">
        <w:rPr>
          <w:rFonts w:ascii="GHEA Grapalat" w:hAnsi="GHEA Grapalat"/>
          <w:sz w:val="24"/>
          <w:szCs w:val="24"/>
          <w:lang w:val="ru-RU"/>
        </w:rPr>
        <w:t xml:space="preserve"> (</w:t>
      </w:r>
      <w:r w:rsidRPr="00FC5453">
        <w:rPr>
          <w:rFonts w:ascii="GHEA Grapalat" w:hAnsi="GHEA Grapalat"/>
          <w:sz w:val="24"/>
          <w:szCs w:val="24"/>
        </w:rPr>
        <w:t>շենքերի</w:t>
      </w:r>
      <w:r w:rsidRPr="00FC5453">
        <w:rPr>
          <w:rFonts w:ascii="GHEA Grapalat" w:hAnsi="GHEA Grapalat"/>
          <w:sz w:val="24"/>
          <w:szCs w:val="24"/>
          <w:lang w:val="ru-RU"/>
        </w:rPr>
        <w:t xml:space="preserve">, </w:t>
      </w:r>
      <w:r w:rsidRPr="00FC5453">
        <w:rPr>
          <w:rFonts w:ascii="GHEA Grapalat" w:hAnsi="GHEA Grapalat"/>
          <w:sz w:val="24"/>
          <w:szCs w:val="24"/>
        </w:rPr>
        <w:t>շինությունների</w:t>
      </w:r>
      <w:r w:rsidRPr="00FC5453">
        <w:rPr>
          <w:rFonts w:ascii="GHEA Grapalat" w:hAnsi="GHEA Grapalat"/>
          <w:sz w:val="24"/>
          <w:szCs w:val="24"/>
          <w:lang w:val="ru-RU"/>
        </w:rPr>
        <w:t xml:space="preserve">) </w:t>
      </w:r>
      <w:r w:rsidRPr="00FC5453">
        <w:rPr>
          <w:rFonts w:ascii="GHEA Grapalat" w:hAnsi="GHEA Grapalat"/>
          <w:sz w:val="24"/>
          <w:szCs w:val="24"/>
        </w:rPr>
        <w:t>նախագծային</w:t>
      </w:r>
      <w:r w:rsidRPr="00FC5453">
        <w:rPr>
          <w:rFonts w:ascii="GHEA Grapalat" w:hAnsi="GHEA Grapalat"/>
          <w:sz w:val="24"/>
          <w:szCs w:val="24"/>
          <w:lang w:val="ru-RU"/>
        </w:rPr>
        <w:t xml:space="preserve"> </w:t>
      </w:r>
      <w:r w:rsidRPr="00FC5453">
        <w:rPr>
          <w:rFonts w:ascii="GHEA Grapalat" w:hAnsi="GHEA Grapalat"/>
          <w:sz w:val="24"/>
          <w:szCs w:val="24"/>
        </w:rPr>
        <w:t>աշխատանքների</w:t>
      </w:r>
      <w:r w:rsidRPr="00FC5453">
        <w:rPr>
          <w:rFonts w:ascii="GHEA Grapalat" w:hAnsi="GHEA Grapalat"/>
          <w:sz w:val="24"/>
          <w:szCs w:val="24"/>
          <w:lang w:val="ru-RU"/>
        </w:rPr>
        <w:t xml:space="preserve"> </w:t>
      </w:r>
      <w:r w:rsidRPr="00FC5453">
        <w:rPr>
          <w:rFonts w:ascii="GHEA Grapalat" w:hAnsi="GHEA Grapalat"/>
          <w:sz w:val="24"/>
          <w:szCs w:val="24"/>
        </w:rPr>
        <w:t>պայմանագրի</w:t>
      </w:r>
      <w:r w:rsidRPr="00FC5453">
        <w:rPr>
          <w:rFonts w:ascii="GHEA Grapalat" w:hAnsi="GHEA Grapalat"/>
          <w:sz w:val="24"/>
          <w:szCs w:val="24"/>
          <w:lang w:val="ru-RU"/>
        </w:rPr>
        <w:t xml:space="preserve"> </w:t>
      </w:r>
      <w:r w:rsidRPr="00FC5453">
        <w:rPr>
          <w:rFonts w:ascii="GHEA Grapalat" w:hAnsi="GHEA Grapalat"/>
          <w:sz w:val="24"/>
          <w:szCs w:val="24"/>
        </w:rPr>
        <w:t>մաս</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rPr>
        <w:t>կազմում</w:t>
      </w:r>
      <w:r w:rsidRPr="00FC5453">
        <w:rPr>
          <w:rFonts w:ascii="GHEA Grapalat" w:hAnsi="GHEA Grapalat"/>
          <w:sz w:val="24"/>
          <w:szCs w:val="24"/>
          <w:lang w:val="ru-RU"/>
        </w:rPr>
        <w:t xml:space="preserve"> </w:t>
      </w:r>
      <w:r w:rsidRPr="00FC5453">
        <w:rPr>
          <w:rFonts w:ascii="GHEA Grapalat" w:hAnsi="GHEA Grapalat"/>
          <w:sz w:val="24"/>
          <w:szCs w:val="24"/>
        </w:rPr>
        <w:t>դրանց</w:t>
      </w:r>
      <w:r w:rsidRPr="00FC5453">
        <w:rPr>
          <w:rFonts w:ascii="GHEA Grapalat" w:hAnsi="GHEA Grapalat"/>
          <w:sz w:val="24"/>
          <w:szCs w:val="24"/>
          <w:lang w:val="ru-RU"/>
        </w:rPr>
        <w:t xml:space="preserve"> </w:t>
      </w:r>
      <w:r w:rsidRPr="00FC5453">
        <w:rPr>
          <w:rFonts w:ascii="Calibri" w:hAnsi="Calibri" w:cs="Calibri"/>
          <w:sz w:val="24"/>
          <w:szCs w:val="24"/>
        </w:rPr>
        <w:t> </w:t>
      </w:r>
      <w:r w:rsidRPr="00FC5453">
        <w:rPr>
          <w:rFonts w:ascii="GHEA Grapalat" w:hAnsi="GHEA Grapalat"/>
          <w:sz w:val="24"/>
          <w:szCs w:val="24"/>
          <w:lang w:val="ru-RU"/>
        </w:rPr>
        <w:t xml:space="preserve"> </w:t>
      </w:r>
      <w:r w:rsidRPr="00FC5453">
        <w:rPr>
          <w:rFonts w:ascii="GHEA Grapalat" w:hAnsi="GHEA Grapalat"/>
          <w:sz w:val="24"/>
          <w:szCs w:val="24"/>
        </w:rPr>
        <w:t>տեխնիկական</w:t>
      </w:r>
      <w:r w:rsidRPr="00FC5453">
        <w:rPr>
          <w:rFonts w:ascii="GHEA Grapalat" w:hAnsi="GHEA Grapalat"/>
          <w:sz w:val="24"/>
          <w:szCs w:val="24"/>
          <w:lang w:val="ru-RU"/>
        </w:rPr>
        <w:t xml:space="preserve"> </w:t>
      </w:r>
      <w:r w:rsidRPr="00FC5453">
        <w:rPr>
          <w:rFonts w:ascii="GHEA Grapalat" w:hAnsi="GHEA Grapalat"/>
          <w:sz w:val="24"/>
          <w:szCs w:val="24"/>
        </w:rPr>
        <w:t>վիճակի</w:t>
      </w:r>
      <w:r w:rsidRPr="00FC5453">
        <w:rPr>
          <w:rFonts w:ascii="GHEA Grapalat" w:hAnsi="GHEA Grapalat"/>
          <w:sz w:val="24"/>
          <w:szCs w:val="24"/>
          <w:lang w:val="ru-RU"/>
        </w:rPr>
        <w:t xml:space="preserve">,  </w:t>
      </w:r>
      <w:r w:rsidRPr="00FC5453">
        <w:rPr>
          <w:rFonts w:ascii="GHEA Grapalat" w:hAnsi="GHEA Grapalat"/>
          <w:sz w:val="24"/>
          <w:szCs w:val="24"/>
        </w:rPr>
        <w:t>ինժեներաերկրաբանական</w:t>
      </w:r>
      <w:r w:rsidRPr="00FC5453">
        <w:rPr>
          <w:rFonts w:ascii="GHEA Grapalat" w:hAnsi="GHEA Grapalat"/>
          <w:sz w:val="24"/>
          <w:szCs w:val="24"/>
          <w:lang w:val="ru-RU"/>
        </w:rPr>
        <w:t xml:space="preserve"> </w:t>
      </w:r>
      <w:r w:rsidRPr="00FC5453">
        <w:rPr>
          <w:rFonts w:ascii="GHEA Grapalat" w:hAnsi="GHEA Grapalat"/>
          <w:sz w:val="24"/>
          <w:szCs w:val="24"/>
        </w:rPr>
        <w:t>հետազննությունների</w:t>
      </w:r>
      <w:r w:rsidRPr="00FC5453">
        <w:rPr>
          <w:rFonts w:ascii="GHEA Grapalat" w:hAnsi="GHEA Grapalat"/>
          <w:sz w:val="24"/>
          <w:szCs w:val="24"/>
          <w:lang w:val="ru-RU"/>
        </w:rPr>
        <w:t xml:space="preserve">, </w:t>
      </w:r>
      <w:r w:rsidRPr="00FC5453">
        <w:rPr>
          <w:rFonts w:ascii="GHEA Grapalat" w:hAnsi="GHEA Grapalat"/>
          <w:sz w:val="24"/>
          <w:szCs w:val="24"/>
        </w:rPr>
        <w:t>տարածքի</w:t>
      </w:r>
      <w:r w:rsidRPr="00FC5453">
        <w:rPr>
          <w:rFonts w:ascii="GHEA Grapalat" w:hAnsi="GHEA Grapalat"/>
          <w:sz w:val="24"/>
          <w:szCs w:val="24"/>
          <w:lang w:val="ru-RU"/>
        </w:rPr>
        <w:t xml:space="preserve"> </w:t>
      </w:r>
      <w:r w:rsidRPr="00FC5453">
        <w:rPr>
          <w:rFonts w:ascii="GHEA Grapalat" w:hAnsi="GHEA Grapalat"/>
          <w:sz w:val="24"/>
          <w:szCs w:val="24"/>
        </w:rPr>
        <w:t>տեղագրագեոդեզիական</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կադաստրային</w:t>
      </w:r>
      <w:r w:rsidRPr="00FC5453">
        <w:rPr>
          <w:rFonts w:ascii="GHEA Grapalat" w:hAnsi="GHEA Grapalat"/>
          <w:sz w:val="24"/>
          <w:szCs w:val="24"/>
          <w:lang w:val="ru-RU"/>
        </w:rPr>
        <w:t xml:space="preserve"> </w:t>
      </w:r>
      <w:r w:rsidRPr="00FC5453">
        <w:rPr>
          <w:rFonts w:ascii="GHEA Grapalat" w:hAnsi="GHEA Grapalat"/>
          <w:sz w:val="24"/>
          <w:szCs w:val="24"/>
        </w:rPr>
        <w:t>հանույթների</w:t>
      </w:r>
      <w:r w:rsidRPr="00FC5453">
        <w:rPr>
          <w:rFonts w:ascii="GHEA Grapalat" w:hAnsi="GHEA Grapalat"/>
          <w:sz w:val="24"/>
          <w:szCs w:val="24"/>
          <w:lang w:val="ru-RU"/>
        </w:rPr>
        <w:t xml:space="preserve"> </w:t>
      </w:r>
      <w:r w:rsidRPr="00FC5453">
        <w:rPr>
          <w:rFonts w:ascii="GHEA Grapalat" w:hAnsi="GHEA Grapalat"/>
          <w:sz w:val="24"/>
          <w:szCs w:val="24"/>
        </w:rPr>
        <w:t>վերաբերյալ</w:t>
      </w:r>
      <w:r w:rsidRPr="00FC5453">
        <w:rPr>
          <w:rFonts w:ascii="GHEA Grapalat" w:hAnsi="GHEA Grapalat"/>
          <w:sz w:val="24"/>
          <w:szCs w:val="24"/>
          <w:lang w:val="ru-RU"/>
        </w:rPr>
        <w:t xml:space="preserve"> </w:t>
      </w:r>
      <w:r w:rsidRPr="00FC5453">
        <w:rPr>
          <w:rFonts w:ascii="GHEA Grapalat" w:hAnsi="GHEA Grapalat"/>
          <w:sz w:val="24"/>
          <w:szCs w:val="24"/>
        </w:rPr>
        <w:t>եզրակացություններն</w:t>
      </w:r>
      <w:r w:rsidRPr="00FC5453">
        <w:rPr>
          <w:rFonts w:ascii="GHEA Grapalat" w:hAnsi="GHEA Grapalat"/>
          <w:sz w:val="24"/>
          <w:szCs w:val="24"/>
          <w:lang w:val="ru-RU"/>
        </w:rPr>
        <w:t xml:space="preserve"> </w:t>
      </w:r>
      <w:r w:rsidRPr="00FC5453">
        <w:rPr>
          <w:rFonts w:ascii="GHEA Grapalat" w:hAnsi="GHEA Grapalat"/>
          <w:sz w:val="24"/>
          <w:szCs w:val="24"/>
        </w:rPr>
        <w:t>ու</w:t>
      </w:r>
      <w:r w:rsidRPr="00FC5453">
        <w:rPr>
          <w:rFonts w:ascii="GHEA Grapalat" w:hAnsi="GHEA Grapalat"/>
          <w:sz w:val="24"/>
          <w:szCs w:val="24"/>
          <w:lang w:val="ru-RU"/>
        </w:rPr>
        <w:t xml:space="preserve"> </w:t>
      </w:r>
      <w:r w:rsidRPr="00FC5453">
        <w:rPr>
          <w:rFonts w:ascii="GHEA Grapalat" w:hAnsi="GHEA Grapalat"/>
          <w:sz w:val="24"/>
          <w:szCs w:val="24"/>
        </w:rPr>
        <w:t>տվյալները</w:t>
      </w:r>
      <w:r w:rsidRPr="00FC5453">
        <w:rPr>
          <w:rFonts w:ascii="GHEA Grapalat" w:hAnsi="GHEA Grapalat"/>
          <w:sz w:val="24"/>
          <w:szCs w:val="24"/>
          <w:lang w:val="ru-RU"/>
        </w:rPr>
        <w:t xml:space="preserve"> (</w:t>
      </w: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քաղաքաշինության</w:t>
      </w:r>
      <w:r w:rsidRPr="00FC5453">
        <w:rPr>
          <w:rFonts w:ascii="GHEA Grapalat" w:hAnsi="GHEA Grapalat"/>
          <w:sz w:val="24"/>
          <w:szCs w:val="24"/>
          <w:lang w:val="ru-RU"/>
        </w:rPr>
        <w:t xml:space="preserve"> </w:t>
      </w:r>
      <w:r w:rsidRPr="00FC5453">
        <w:rPr>
          <w:rFonts w:ascii="GHEA Grapalat" w:hAnsi="GHEA Grapalat"/>
          <w:sz w:val="24"/>
          <w:szCs w:val="24"/>
        </w:rPr>
        <w:t>նախարարության</w:t>
      </w:r>
      <w:r w:rsidRPr="00FC5453">
        <w:rPr>
          <w:rFonts w:ascii="GHEA Grapalat" w:hAnsi="GHEA Grapalat"/>
          <w:sz w:val="24"/>
          <w:szCs w:val="24"/>
          <w:lang w:val="ru-RU"/>
        </w:rPr>
        <w:t xml:space="preserve"> </w:t>
      </w:r>
      <w:r w:rsidRPr="00FC5453">
        <w:rPr>
          <w:rFonts w:ascii="GHEA Grapalat" w:hAnsi="GHEA Grapalat"/>
          <w:sz w:val="24"/>
          <w:szCs w:val="24"/>
        </w:rPr>
        <w:t>կոլեգիայի</w:t>
      </w:r>
      <w:r w:rsidRPr="00FC5453">
        <w:rPr>
          <w:rFonts w:ascii="GHEA Grapalat" w:hAnsi="GHEA Grapalat"/>
          <w:sz w:val="24"/>
          <w:szCs w:val="24"/>
          <w:lang w:val="ru-RU"/>
        </w:rPr>
        <w:t xml:space="preserve"> 1999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դեկտեմբերի</w:t>
      </w:r>
      <w:r w:rsidRPr="00FC5453">
        <w:rPr>
          <w:rFonts w:ascii="GHEA Grapalat" w:hAnsi="GHEA Grapalat"/>
          <w:sz w:val="24"/>
          <w:szCs w:val="24"/>
          <w:lang w:val="ru-RU"/>
        </w:rPr>
        <w:t xml:space="preserve"> 28-</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 xml:space="preserve">5 </w:t>
      </w:r>
      <w:r w:rsidRPr="00FC5453">
        <w:rPr>
          <w:rFonts w:ascii="GHEA Grapalat" w:hAnsi="GHEA Grapalat"/>
          <w:sz w:val="24"/>
          <w:szCs w:val="24"/>
        </w:rPr>
        <w:t>որոշմամբ</w:t>
      </w:r>
      <w:r w:rsidRPr="00FC5453">
        <w:rPr>
          <w:rFonts w:ascii="GHEA Grapalat" w:hAnsi="GHEA Grapalat"/>
          <w:sz w:val="24"/>
          <w:szCs w:val="24"/>
          <w:lang w:val="ru-RU"/>
        </w:rPr>
        <w:t xml:space="preserve"> </w:t>
      </w:r>
      <w:r w:rsidRPr="00FC5453">
        <w:rPr>
          <w:rFonts w:ascii="GHEA Grapalat" w:hAnsi="GHEA Grapalat"/>
          <w:sz w:val="24"/>
          <w:szCs w:val="24"/>
        </w:rPr>
        <w:t>հաստատված</w:t>
      </w:r>
      <w:r w:rsidRPr="00FC5453">
        <w:rPr>
          <w:rFonts w:ascii="GHEA Grapalat" w:hAnsi="GHEA Grapalat"/>
          <w:sz w:val="24"/>
          <w:szCs w:val="24"/>
          <w:lang w:val="ru-RU"/>
        </w:rPr>
        <w:t xml:space="preserve"> </w:t>
      </w:r>
      <w:r w:rsidRPr="00FC5453">
        <w:rPr>
          <w:rFonts w:ascii="GHEA Grapalat" w:hAnsi="GHEA Grapalat"/>
          <w:sz w:val="24"/>
          <w:szCs w:val="24"/>
        </w:rPr>
        <w:t>ՀՀՇՆ</w:t>
      </w:r>
      <w:r w:rsidRPr="00FC5453">
        <w:rPr>
          <w:rFonts w:ascii="GHEA Grapalat" w:hAnsi="GHEA Grapalat"/>
          <w:sz w:val="24"/>
          <w:szCs w:val="24"/>
          <w:lang w:val="ru-RU"/>
        </w:rPr>
        <w:t xml:space="preserve"> </w:t>
      </w:r>
      <w:r w:rsidRPr="00FC5453">
        <w:rPr>
          <w:rFonts w:ascii="GHEA Grapalat" w:hAnsi="GHEA Grapalat"/>
          <w:sz w:val="24"/>
          <w:szCs w:val="24"/>
        </w:rPr>
        <w:t>I</w:t>
      </w:r>
      <w:r w:rsidRPr="00FC5453">
        <w:rPr>
          <w:rFonts w:ascii="GHEA Grapalat" w:hAnsi="GHEA Grapalat"/>
          <w:sz w:val="24"/>
          <w:szCs w:val="24"/>
          <w:lang w:val="ru-RU"/>
        </w:rPr>
        <w:t xml:space="preserve">-2.01-99 </w:t>
      </w:r>
      <w:r w:rsidRPr="00FC5453">
        <w:rPr>
          <w:rFonts w:ascii="GHEA Grapalat" w:hAnsi="GHEA Grapalat"/>
          <w:sz w:val="24"/>
          <w:szCs w:val="24"/>
        </w:rPr>
        <w:t>շինարարական</w:t>
      </w:r>
      <w:r w:rsidRPr="00FC5453">
        <w:rPr>
          <w:rFonts w:ascii="GHEA Grapalat" w:hAnsi="GHEA Grapalat"/>
          <w:sz w:val="24"/>
          <w:szCs w:val="24"/>
          <w:lang w:val="ru-RU"/>
        </w:rPr>
        <w:t xml:space="preserve"> </w:t>
      </w:r>
      <w:r w:rsidRPr="00FC5453">
        <w:rPr>
          <w:rFonts w:ascii="GHEA Grapalat" w:hAnsi="GHEA Grapalat"/>
          <w:sz w:val="24"/>
          <w:szCs w:val="24"/>
        </w:rPr>
        <w:t>նորմեր</w:t>
      </w:r>
      <w:r w:rsidRPr="00FC5453">
        <w:rPr>
          <w:rFonts w:ascii="GHEA Grapalat" w:hAnsi="GHEA Grapalat"/>
          <w:sz w:val="24"/>
          <w:szCs w:val="24"/>
          <w:lang w:val="ru-RU"/>
        </w:rPr>
        <w:t xml:space="preserve">): </w:t>
      </w:r>
      <w:r w:rsidRPr="00FC5453">
        <w:rPr>
          <w:rFonts w:ascii="GHEA Grapalat" w:hAnsi="GHEA Grapalat"/>
          <w:sz w:val="24"/>
          <w:szCs w:val="24"/>
        </w:rPr>
        <w:t>Ընդ որում՝ վերակառուցման, վերականգնման, արդիականացման, ընդլայնման, վերազինման կամ քանդման/ապամոնտաժման ենթակա բարձր (IV) և բարձրագույն (V) ռիսկայնության աստիճանով գնահատված քաղաքաշինական գործունեության օբյեկտների համար  պարտադիր է սկզբնական և գործիքային հետազննումը:</w:t>
      </w:r>
    </w:p>
    <w:p w:rsidR="00FC5453" w:rsidRPr="00FC5453" w:rsidRDefault="00FC5453" w:rsidP="00D918C6">
      <w:pPr>
        <w:numPr>
          <w:ilvl w:val="0"/>
          <w:numId w:val="6"/>
        </w:numPr>
        <w:ind w:left="-180" w:firstLine="606"/>
        <w:jc w:val="both"/>
        <w:rPr>
          <w:rFonts w:ascii="GHEA Grapalat" w:hAnsi="GHEA Grapalat"/>
          <w:sz w:val="24"/>
          <w:szCs w:val="24"/>
          <w:lang w:val="ru-RU"/>
        </w:rPr>
      </w:pPr>
      <w:r w:rsidRPr="00FC5453">
        <w:rPr>
          <w:rFonts w:ascii="GHEA Grapalat" w:hAnsi="GHEA Grapalat"/>
          <w:sz w:val="24"/>
          <w:szCs w:val="24"/>
        </w:rPr>
        <w:t>Շենքերի</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շինությունների</w:t>
      </w:r>
      <w:r w:rsidRPr="00FC5453">
        <w:rPr>
          <w:rFonts w:ascii="GHEA Grapalat" w:hAnsi="GHEA Grapalat"/>
          <w:sz w:val="24"/>
          <w:szCs w:val="24"/>
          <w:lang w:val="ru-RU"/>
        </w:rPr>
        <w:t xml:space="preserve"> </w:t>
      </w:r>
      <w:r w:rsidRPr="00FC5453">
        <w:rPr>
          <w:rFonts w:ascii="GHEA Grapalat" w:hAnsi="GHEA Grapalat"/>
          <w:sz w:val="24"/>
          <w:szCs w:val="24"/>
        </w:rPr>
        <w:t>տեխնիկական</w:t>
      </w:r>
      <w:r w:rsidRPr="00FC5453">
        <w:rPr>
          <w:rFonts w:ascii="GHEA Grapalat" w:hAnsi="GHEA Grapalat"/>
          <w:sz w:val="24"/>
          <w:szCs w:val="24"/>
          <w:lang w:val="ru-RU"/>
        </w:rPr>
        <w:t xml:space="preserve"> </w:t>
      </w:r>
      <w:r w:rsidRPr="00FC5453">
        <w:rPr>
          <w:rFonts w:ascii="GHEA Grapalat" w:hAnsi="GHEA Grapalat"/>
          <w:sz w:val="24"/>
          <w:szCs w:val="24"/>
        </w:rPr>
        <w:t>վիճակի</w:t>
      </w:r>
      <w:r w:rsidRPr="00FC5453">
        <w:rPr>
          <w:rFonts w:ascii="GHEA Grapalat" w:hAnsi="GHEA Grapalat"/>
          <w:sz w:val="24"/>
          <w:szCs w:val="24"/>
          <w:lang w:val="ru-RU"/>
        </w:rPr>
        <w:t xml:space="preserve"> </w:t>
      </w:r>
      <w:r w:rsidRPr="00FC5453">
        <w:rPr>
          <w:rFonts w:ascii="GHEA Grapalat" w:hAnsi="GHEA Grapalat"/>
          <w:sz w:val="24"/>
          <w:szCs w:val="24"/>
        </w:rPr>
        <w:t>հետազննման</w:t>
      </w:r>
      <w:r w:rsidRPr="00FC5453">
        <w:rPr>
          <w:rFonts w:ascii="GHEA Grapalat" w:hAnsi="GHEA Grapalat"/>
          <w:sz w:val="24"/>
          <w:szCs w:val="24"/>
          <w:lang w:val="ru-RU"/>
        </w:rPr>
        <w:t xml:space="preserve"> </w:t>
      </w:r>
      <w:r w:rsidRPr="00FC5453">
        <w:rPr>
          <w:rFonts w:ascii="GHEA Grapalat" w:hAnsi="GHEA Grapalat"/>
          <w:sz w:val="24"/>
          <w:szCs w:val="24"/>
        </w:rPr>
        <w:t>աշխատանքներն</w:t>
      </w:r>
      <w:r w:rsidRPr="00FC5453">
        <w:rPr>
          <w:rFonts w:ascii="GHEA Grapalat" w:hAnsi="GHEA Grapalat"/>
          <w:sz w:val="24"/>
          <w:szCs w:val="24"/>
          <w:lang w:val="ru-RU"/>
        </w:rPr>
        <w:t xml:space="preserve"> </w:t>
      </w:r>
      <w:r w:rsidRPr="00FC5453">
        <w:rPr>
          <w:rFonts w:ascii="GHEA Grapalat" w:hAnsi="GHEA Grapalat"/>
          <w:sz w:val="24"/>
          <w:szCs w:val="24"/>
        </w:rPr>
        <w:t>ուղեկցվում</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rPr>
        <w:t>հետազննվող</w:t>
      </w:r>
      <w:r w:rsidRPr="00FC5453">
        <w:rPr>
          <w:rFonts w:ascii="GHEA Grapalat" w:hAnsi="GHEA Grapalat"/>
          <w:sz w:val="24"/>
          <w:szCs w:val="24"/>
          <w:lang w:val="ru-RU"/>
        </w:rPr>
        <w:t xml:space="preserve"> </w:t>
      </w:r>
      <w:r w:rsidRPr="00FC5453">
        <w:rPr>
          <w:rFonts w:ascii="GHEA Grapalat" w:hAnsi="GHEA Grapalat"/>
          <w:sz w:val="24"/>
          <w:szCs w:val="24"/>
        </w:rPr>
        <w:t>շենքերի</w:t>
      </w:r>
      <w:r w:rsidRPr="00FC5453">
        <w:rPr>
          <w:rFonts w:ascii="GHEA Grapalat" w:hAnsi="GHEA Grapalat"/>
          <w:sz w:val="24"/>
          <w:szCs w:val="24"/>
          <w:lang w:val="ru-RU"/>
        </w:rPr>
        <w:t xml:space="preserve"> </w:t>
      </w:r>
      <w:r w:rsidRPr="00FC5453">
        <w:rPr>
          <w:rFonts w:ascii="GHEA Grapalat" w:hAnsi="GHEA Grapalat"/>
          <w:sz w:val="24"/>
          <w:szCs w:val="24"/>
        </w:rPr>
        <w:t>ու</w:t>
      </w:r>
      <w:r w:rsidRPr="00FC5453">
        <w:rPr>
          <w:rFonts w:ascii="GHEA Grapalat" w:hAnsi="GHEA Grapalat"/>
          <w:sz w:val="24"/>
          <w:szCs w:val="24"/>
          <w:lang w:val="ru-RU"/>
        </w:rPr>
        <w:t xml:space="preserve"> </w:t>
      </w:r>
      <w:r w:rsidRPr="00FC5453">
        <w:rPr>
          <w:rFonts w:ascii="GHEA Grapalat" w:hAnsi="GHEA Grapalat"/>
          <w:sz w:val="24"/>
          <w:szCs w:val="24"/>
        </w:rPr>
        <w:t>շինությունների</w:t>
      </w:r>
      <w:r w:rsidRPr="00FC5453">
        <w:rPr>
          <w:rFonts w:ascii="GHEA Grapalat" w:hAnsi="GHEA Grapalat"/>
          <w:sz w:val="24"/>
          <w:szCs w:val="24"/>
          <w:lang w:val="ru-RU"/>
        </w:rPr>
        <w:t xml:space="preserve"> </w:t>
      </w:r>
      <w:r w:rsidRPr="00FC5453">
        <w:rPr>
          <w:rFonts w:ascii="GHEA Grapalat" w:hAnsi="GHEA Grapalat"/>
          <w:sz w:val="24"/>
          <w:szCs w:val="24"/>
        </w:rPr>
        <w:t>նախկինում</w:t>
      </w:r>
      <w:r w:rsidRPr="00FC5453">
        <w:rPr>
          <w:rFonts w:ascii="GHEA Grapalat" w:hAnsi="GHEA Grapalat"/>
          <w:sz w:val="24"/>
          <w:szCs w:val="24"/>
          <w:lang w:val="ru-RU"/>
        </w:rPr>
        <w:t xml:space="preserve"> </w:t>
      </w:r>
      <w:r w:rsidRPr="00FC5453">
        <w:rPr>
          <w:rFonts w:ascii="GHEA Grapalat" w:hAnsi="GHEA Grapalat"/>
          <w:sz w:val="24"/>
          <w:szCs w:val="24"/>
        </w:rPr>
        <w:t>մշակված</w:t>
      </w:r>
      <w:r w:rsidRPr="00FC5453">
        <w:rPr>
          <w:rFonts w:ascii="GHEA Grapalat" w:hAnsi="GHEA Grapalat"/>
          <w:sz w:val="24"/>
          <w:szCs w:val="24"/>
          <w:lang w:val="ru-RU"/>
        </w:rPr>
        <w:t xml:space="preserve"> </w:t>
      </w:r>
      <w:r w:rsidRPr="00FC5453">
        <w:rPr>
          <w:rFonts w:ascii="GHEA Grapalat" w:hAnsi="GHEA Grapalat"/>
          <w:sz w:val="24"/>
          <w:szCs w:val="24"/>
        </w:rPr>
        <w:t>նախագծային</w:t>
      </w:r>
      <w:r w:rsidRPr="00FC5453">
        <w:rPr>
          <w:rFonts w:ascii="GHEA Grapalat" w:hAnsi="GHEA Grapalat"/>
          <w:sz w:val="24"/>
          <w:szCs w:val="24"/>
          <w:lang w:val="ru-RU"/>
        </w:rPr>
        <w:t xml:space="preserve"> </w:t>
      </w:r>
      <w:r w:rsidRPr="00FC5453">
        <w:rPr>
          <w:rFonts w:ascii="GHEA Grapalat" w:hAnsi="GHEA Grapalat"/>
          <w:sz w:val="24"/>
          <w:szCs w:val="24"/>
        </w:rPr>
        <w:t>փաստաթղթերի</w:t>
      </w:r>
      <w:r w:rsidRPr="00FC5453">
        <w:rPr>
          <w:rFonts w:ascii="GHEA Grapalat" w:hAnsi="GHEA Grapalat"/>
          <w:sz w:val="24"/>
          <w:szCs w:val="24"/>
          <w:lang w:val="ru-RU"/>
        </w:rPr>
        <w:t xml:space="preserve"> (</w:t>
      </w:r>
      <w:r w:rsidRPr="00FC5453">
        <w:rPr>
          <w:rFonts w:ascii="GHEA Grapalat" w:hAnsi="GHEA Grapalat"/>
          <w:sz w:val="24"/>
          <w:szCs w:val="24"/>
        </w:rPr>
        <w:t>եթե</w:t>
      </w:r>
      <w:r w:rsidRPr="00FC5453">
        <w:rPr>
          <w:rFonts w:ascii="GHEA Grapalat" w:hAnsi="GHEA Grapalat"/>
          <w:sz w:val="24"/>
          <w:szCs w:val="24"/>
          <w:lang w:val="ru-RU"/>
        </w:rPr>
        <w:t xml:space="preserve"> </w:t>
      </w:r>
      <w:r w:rsidRPr="00FC5453">
        <w:rPr>
          <w:rFonts w:ascii="GHEA Grapalat" w:hAnsi="GHEA Grapalat"/>
          <w:sz w:val="24"/>
          <w:szCs w:val="24"/>
        </w:rPr>
        <w:t>այդպիսիք</w:t>
      </w:r>
      <w:r w:rsidRPr="00FC5453">
        <w:rPr>
          <w:rFonts w:ascii="GHEA Grapalat" w:hAnsi="GHEA Grapalat"/>
          <w:sz w:val="24"/>
          <w:szCs w:val="24"/>
          <w:lang w:val="ru-RU"/>
        </w:rPr>
        <w:t xml:space="preserve"> </w:t>
      </w:r>
      <w:r w:rsidRPr="00FC5453">
        <w:rPr>
          <w:rFonts w:ascii="GHEA Grapalat" w:hAnsi="GHEA Grapalat"/>
          <w:sz w:val="24"/>
          <w:szCs w:val="24"/>
        </w:rPr>
        <w:t>առկա</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փաստացի</w:t>
      </w:r>
      <w:r w:rsidRPr="00FC5453">
        <w:rPr>
          <w:rFonts w:ascii="GHEA Grapalat" w:hAnsi="GHEA Grapalat"/>
          <w:sz w:val="24"/>
          <w:szCs w:val="24"/>
          <w:lang w:val="ru-RU"/>
        </w:rPr>
        <w:t xml:space="preserve"> </w:t>
      </w:r>
      <w:r w:rsidRPr="00FC5453">
        <w:rPr>
          <w:rFonts w:ascii="GHEA Grapalat" w:hAnsi="GHEA Grapalat"/>
          <w:sz w:val="24"/>
          <w:szCs w:val="24"/>
        </w:rPr>
        <w:t>իրավիճակի</w:t>
      </w:r>
      <w:r w:rsidRPr="00FC5453">
        <w:rPr>
          <w:rFonts w:ascii="GHEA Grapalat" w:hAnsi="GHEA Grapalat"/>
          <w:sz w:val="24"/>
          <w:szCs w:val="24"/>
          <w:lang w:val="ru-RU"/>
        </w:rPr>
        <w:t xml:space="preserve"> </w:t>
      </w:r>
      <w:r w:rsidRPr="00FC5453">
        <w:rPr>
          <w:rFonts w:ascii="GHEA Grapalat" w:hAnsi="GHEA Grapalat"/>
          <w:sz w:val="24"/>
          <w:szCs w:val="24"/>
        </w:rPr>
        <w:t>ուսումնասիրությամբ՝</w:t>
      </w:r>
      <w:r w:rsidRPr="00FC5453">
        <w:rPr>
          <w:rFonts w:ascii="GHEA Grapalat" w:hAnsi="GHEA Grapalat"/>
          <w:sz w:val="24"/>
          <w:szCs w:val="24"/>
          <w:lang w:val="ru-RU"/>
        </w:rPr>
        <w:t xml:space="preserve"> </w:t>
      </w:r>
      <w:r w:rsidRPr="00FC5453">
        <w:rPr>
          <w:rFonts w:ascii="GHEA Grapalat" w:hAnsi="GHEA Grapalat"/>
          <w:sz w:val="24"/>
          <w:szCs w:val="24"/>
        </w:rPr>
        <w:t>իրականացնելով</w:t>
      </w:r>
      <w:r w:rsidRPr="00FC5453">
        <w:rPr>
          <w:rFonts w:ascii="GHEA Grapalat" w:hAnsi="GHEA Grapalat"/>
          <w:sz w:val="24"/>
          <w:szCs w:val="24"/>
          <w:lang w:val="ru-RU"/>
        </w:rPr>
        <w:t xml:space="preserve"> </w:t>
      </w:r>
      <w:r w:rsidRPr="00FC5453">
        <w:rPr>
          <w:rFonts w:ascii="GHEA Grapalat" w:hAnsi="GHEA Grapalat"/>
          <w:sz w:val="24"/>
          <w:szCs w:val="24"/>
        </w:rPr>
        <w:t>չափագրական</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էսքիզային</w:t>
      </w:r>
      <w:r w:rsidRPr="00FC5453">
        <w:rPr>
          <w:rFonts w:ascii="GHEA Grapalat" w:hAnsi="GHEA Grapalat"/>
          <w:sz w:val="24"/>
          <w:szCs w:val="24"/>
          <w:lang w:val="ru-RU"/>
        </w:rPr>
        <w:t xml:space="preserve"> </w:t>
      </w:r>
      <w:r w:rsidRPr="00FC5453">
        <w:rPr>
          <w:rFonts w:ascii="GHEA Grapalat" w:hAnsi="GHEA Grapalat"/>
          <w:sz w:val="24"/>
          <w:szCs w:val="24"/>
        </w:rPr>
        <w:t>գծագրեր</w:t>
      </w:r>
      <w:r w:rsidRPr="00FC5453">
        <w:rPr>
          <w:rFonts w:ascii="GHEA Grapalat" w:hAnsi="GHEA Grapalat"/>
          <w:sz w:val="24"/>
          <w:szCs w:val="24"/>
          <w:lang w:val="ru-RU"/>
        </w:rPr>
        <w:t xml:space="preserve"> </w:t>
      </w:r>
      <w:r w:rsidRPr="00FC5453">
        <w:rPr>
          <w:rFonts w:ascii="GHEA Grapalat" w:hAnsi="GHEA Grapalat"/>
          <w:sz w:val="24"/>
          <w:szCs w:val="24"/>
        </w:rPr>
        <w:t>նախկին</w:t>
      </w:r>
      <w:r w:rsidRPr="00FC5453">
        <w:rPr>
          <w:rFonts w:ascii="GHEA Grapalat" w:hAnsi="GHEA Grapalat"/>
          <w:sz w:val="24"/>
          <w:szCs w:val="24"/>
          <w:lang w:val="ru-RU"/>
        </w:rPr>
        <w:t xml:space="preserve"> </w:t>
      </w:r>
      <w:r w:rsidRPr="00FC5453">
        <w:rPr>
          <w:rFonts w:ascii="GHEA Grapalat" w:hAnsi="GHEA Grapalat"/>
          <w:sz w:val="24"/>
          <w:szCs w:val="24"/>
        </w:rPr>
        <w:t>նախագծերի</w:t>
      </w:r>
      <w:r w:rsidRPr="00FC5453">
        <w:rPr>
          <w:rFonts w:ascii="GHEA Grapalat" w:hAnsi="GHEA Grapalat"/>
          <w:sz w:val="24"/>
          <w:szCs w:val="24"/>
          <w:lang w:val="ru-RU"/>
        </w:rPr>
        <w:t xml:space="preserve"> </w:t>
      </w:r>
      <w:r w:rsidRPr="00FC5453">
        <w:rPr>
          <w:rFonts w:ascii="GHEA Grapalat" w:hAnsi="GHEA Grapalat"/>
          <w:sz w:val="24"/>
          <w:szCs w:val="24"/>
        </w:rPr>
        <w:t>բացակայության</w:t>
      </w:r>
      <w:r w:rsidRPr="00FC5453">
        <w:rPr>
          <w:rFonts w:ascii="GHEA Grapalat" w:hAnsi="GHEA Grapalat"/>
          <w:sz w:val="24"/>
          <w:szCs w:val="24"/>
          <w:lang w:val="ru-RU"/>
        </w:rPr>
        <w:t xml:space="preserve"> </w:t>
      </w:r>
      <w:r w:rsidRPr="00FC5453">
        <w:rPr>
          <w:rFonts w:ascii="GHEA Grapalat" w:hAnsi="GHEA Grapalat"/>
          <w:sz w:val="24"/>
          <w:szCs w:val="24"/>
        </w:rPr>
        <w:t>դեպքում</w:t>
      </w:r>
      <w:r w:rsidRPr="00FC5453">
        <w:rPr>
          <w:rFonts w:ascii="GHEA Grapalat" w:hAnsi="GHEA Grapalat"/>
          <w:sz w:val="24"/>
          <w:szCs w:val="24"/>
          <w:lang w:val="ru-RU"/>
        </w:rPr>
        <w:t xml:space="preserve">: </w:t>
      </w:r>
      <w:r w:rsidRPr="00FC5453">
        <w:rPr>
          <w:rFonts w:ascii="GHEA Grapalat" w:hAnsi="GHEA Grapalat"/>
          <w:sz w:val="24"/>
          <w:szCs w:val="24"/>
        </w:rPr>
        <w:t>Նոր</w:t>
      </w:r>
      <w:r w:rsidRPr="00FC5453">
        <w:rPr>
          <w:rFonts w:ascii="GHEA Grapalat" w:hAnsi="GHEA Grapalat"/>
          <w:sz w:val="24"/>
          <w:szCs w:val="24"/>
          <w:lang w:val="ru-RU"/>
        </w:rPr>
        <w:t xml:space="preserve"> </w:t>
      </w:r>
      <w:r w:rsidRPr="00FC5453">
        <w:rPr>
          <w:rFonts w:ascii="GHEA Grapalat" w:hAnsi="GHEA Grapalat"/>
          <w:sz w:val="24"/>
          <w:szCs w:val="24"/>
        </w:rPr>
        <w:t>չափագրության</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էսքիզային</w:t>
      </w:r>
      <w:r w:rsidRPr="00FC5453">
        <w:rPr>
          <w:rFonts w:ascii="GHEA Grapalat" w:hAnsi="GHEA Grapalat"/>
          <w:sz w:val="24"/>
          <w:szCs w:val="24"/>
          <w:lang w:val="ru-RU"/>
        </w:rPr>
        <w:t xml:space="preserve"> </w:t>
      </w:r>
      <w:r w:rsidRPr="00FC5453">
        <w:rPr>
          <w:rFonts w:ascii="GHEA Grapalat" w:hAnsi="GHEA Grapalat"/>
          <w:sz w:val="24"/>
          <w:szCs w:val="24"/>
        </w:rPr>
        <w:t>նախագծի</w:t>
      </w:r>
      <w:r w:rsidRPr="00FC5453">
        <w:rPr>
          <w:rFonts w:ascii="GHEA Grapalat" w:hAnsi="GHEA Grapalat"/>
          <w:sz w:val="24"/>
          <w:szCs w:val="24"/>
          <w:lang w:val="ru-RU"/>
        </w:rPr>
        <w:t xml:space="preserve"> </w:t>
      </w:r>
      <w:r w:rsidRPr="00FC5453">
        <w:rPr>
          <w:rFonts w:ascii="GHEA Grapalat" w:hAnsi="GHEA Grapalat"/>
          <w:sz w:val="24"/>
          <w:szCs w:val="24"/>
        </w:rPr>
        <w:t>տրամադրման</w:t>
      </w:r>
      <w:r w:rsidRPr="00FC5453">
        <w:rPr>
          <w:rFonts w:ascii="GHEA Grapalat" w:hAnsi="GHEA Grapalat"/>
          <w:sz w:val="24"/>
          <w:szCs w:val="24"/>
          <w:lang w:val="ru-RU"/>
        </w:rPr>
        <w:t xml:space="preserve"> </w:t>
      </w:r>
      <w:r w:rsidRPr="00FC5453">
        <w:rPr>
          <w:rFonts w:ascii="GHEA Grapalat" w:hAnsi="GHEA Grapalat"/>
          <w:sz w:val="24"/>
          <w:szCs w:val="24"/>
        </w:rPr>
        <w:t>պարտադիր</w:t>
      </w:r>
      <w:r w:rsidRPr="00FC5453">
        <w:rPr>
          <w:rFonts w:ascii="GHEA Grapalat" w:hAnsi="GHEA Grapalat"/>
          <w:sz w:val="24"/>
          <w:szCs w:val="24"/>
          <w:lang w:val="ru-RU"/>
        </w:rPr>
        <w:t xml:space="preserve"> </w:t>
      </w:r>
      <w:r w:rsidRPr="00FC5453">
        <w:rPr>
          <w:rFonts w:ascii="GHEA Grapalat" w:hAnsi="GHEA Grapalat"/>
          <w:sz w:val="24"/>
          <w:szCs w:val="24"/>
        </w:rPr>
        <w:t>պահանջը</w:t>
      </w:r>
      <w:r w:rsidRPr="00FC5453">
        <w:rPr>
          <w:rFonts w:ascii="GHEA Grapalat" w:hAnsi="GHEA Grapalat"/>
          <w:sz w:val="24"/>
          <w:szCs w:val="24"/>
          <w:lang w:val="ru-RU"/>
        </w:rPr>
        <w:t xml:space="preserve"> </w:t>
      </w:r>
      <w:r w:rsidRPr="00FC5453">
        <w:rPr>
          <w:rFonts w:ascii="GHEA Grapalat" w:hAnsi="GHEA Grapalat"/>
          <w:sz w:val="24"/>
          <w:szCs w:val="24"/>
        </w:rPr>
        <w:t>կարող</w:t>
      </w:r>
      <w:r w:rsidRPr="00FC5453">
        <w:rPr>
          <w:rFonts w:ascii="GHEA Grapalat" w:hAnsi="GHEA Grapalat"/>
          <w:sz w:val="24"/>
          <w:szCs w:val="24"/>
          <w:lang w:val="ru-RU"/>
        </w:rPr>
        <w:t xml:space="preserve"> </w:t>
      </w:r>
      <w:r w:rsidRPr="00FC5453">
        <w:rPr>
          <w:rFonts w:ascii="GHEA Grapalat" w:hAnsi="GHEA Grapalat"/>
          <w:sz w:val="24"/>
          <w:szCs w:val="24"/>
        </w:rPr>
        <w:t>է</w:t>
      </w:r>
      <w:r w:rsidRPr="00FC5453">
        <w:rPr>
          <w:rFonts w:ascii="GHEA Grapalat" w:hAnsi="GHEA Grapalat"/>
          <w:sz w:val="24"/>
          <w:szCs w:val="24"/>
          <w:lang w:val="ru-RU"/>
        </w:rPr>
        <w:t xml:space="preserve"> </w:t>
      </w:r>
      <w:r w:rsidRPr="00FC5453">
        <w:rPr>
          <w:rFonts w:ascii="GHEA Grapalat" w:hAnsi="GHEA Grapalat"/>
          <w:sz w:val="24"/>
          <w:szCs w:val="24"/>
        </w:rPr>
        <w:t>սահմանվել</w:t>
      </w:r>
      <w:r w:rsidRPr="00FC5453">
        <w:rPr>
          <w:rFonts w:ascii="GHEA Grapalat" w:hAnsi="GHEA Grapalat"/>
          <w:sz w:val="24"/>
          <w:szCs w:val="24"/>
          <w:lang w:val="ru-RU"/>
        </w:rPr>
        <w:t xml:space="preserve"> </w:t>
      </w:r>
      <w:r w:rsidRPr="00FC5453">
        <w:rPr>
          <w:rFonts w:ascii="GHEA Grapalat" w:hAnsi="GHEA Grapalat"/>
          <w:sz w:val="24"/>
          <w:szCs w:val="24"/>
        </w:rPr>
        <w:t>Պատվիրատուի</w:t>
      </w:r>
      <w:r w:rsidRPr="00FC5453">
        <w:rPr>
          <w:rFonts w:ascii="GHEA Grapalat" w:hAnsi="GHEA Grapalat"/>
          <w:sz w:val="24"/>
          <w:szCs w:val="24"/>
          <w:lang w:val="ru-RU"/>
        </w:rPr>
        <w:t xml:space="preserve"> </w:t>
      </w:r>
      <w:r w:rsidRPr="00FC5453">
        <w:rPr>
          <w:rFonts w:ascii="GHEA Grapalat" w:hAnsi="GHEA Grapalat"/>
          <w:sz w:val="24"/>
          <w:szCs w:val="24"/>
        </w:rPr>
        <w:t>կողմից՝</w:t>
      </w:r>
      <w:r w:rsidRPr="00FC5453">
        <w:rPr>
          <w:rFonts w:ascii="GHEA Grapalat" w:hAnsi="GHEA Grapalat"/>
          <w:sz w:val="24"/>
          <w:szCs w:val="24"/>
          <w:lang w:val="ru-RU"/>
        </w:rPr>
        <w:t xml:space="preserve"> </w:t>
      </w:r>
      <w:r w:rsidRPr="00FC5453">
        <w:rPr>
          <w:rFonts w:ascii="GHEA Grapalat" w:hAnsi="GHEA Grapalat"/>
          <w:sz w:val="24"/>
          <w:szCs w:val="24"/>
        </w:rPr>
        <w:t>պայմանագրային</w:t>
      </w:r>
      <w:r w:rsidRPr="00FC5453">
        <w:rPr>
          <w:rFonts w:ascii="GHEA Grapalat" w:hAnsi="GHEA Grapalat"/>
          <w:sz w:val="24"/>
          <w:szCs w:val="24"/>
          <w:lang w:val="ru-RU"/>
        </w:rPr>
        <w:t xml:space="preserve"> </w:t>
      </w:r>
      <w:r w:rsidRPr="00FC5453">
        <w:rPr>
          <w:rFonts w:ascii="GHEA Grapalat" w:hAnsi="GHEA Grapalat"/>
          <w:sz w:val="24"/>
          <w:szCs w:val="24"/>
        </w:rPr>
        <w:t>դրույթների</w:t>
      </w:r>
      <w:r w:rsidRPr="00FC5453">
        <w:rPr>
          <w:rFonts w:ascii="GHEA Grapalat" w:hAnsi="GHEA Grapalat"/>
          <w:sz w:val="24"/>
          <w:szCs w:val="24"/>
          <w:lang w:val="ru-RU"/>
        </w:rPr>
        <w:t xml:space="preserve"> </w:t>
      </w:r>
      <w:r w:rsidRPr="00FC5453">
        <w:rPr>
          <w:rFonts w:ascii="GHEA Grapalat" w:hAnsi="GHEA Grapalat"/>
          <w:sz w:val="24"/>
          <w:szCs w:val="24"/>
        </w:rPr>
        <w:t>շրջանակներում</w:t>
      </w:r>
      <w:r w:rsidRPr="00FC5453">
        <w:rPr>
          <w:rFonts w:ascii="GHEA Grapalat" w:hAnsi="GHEA Grapalat"/>
          <w:sz w:val="24"/>
          <w:szCs w:val="24"/>
          <w:lang w:val="ru-RU"/>
        </w:rPr>
        <w:t xml:space="preserve">: </w:t>
      </w:r>
      <w:r w:rsidRPr="00FC5453">
        <w:rPr>
          <w:rFonts w:ascii="GHEA Grapalat" w:hAnsi="GHEA Grapalat"/>
          <w:sz w:val="24"/>
          <w:szCs w:val="24"/>
        </w:rPr>
        <w:t>Բացի</w:t>
      </w:r>
      <w:r w:rsidRPr="00FC5453">
        <w:rPr>
          <w:rFonts w:ascii="GHEA Grapalat" w:hAnsi="GHEA Grapalat"/>
          <w:sz w:val="24"/>
          <w:szCs w:val="24"/>
          <w:lang w:val="ru-RU"/>
        </w:rPr>
        <w:t xml:space="preserve"> </w:t>
      </w:r>
      <w:r w:rsidRPr="00FC5453">
        <w:rPr>
          <w:rFonts w:ascii="GHEA Grapalat" w:hAnsi="GHEA Grapalat"/>
          <w:sz w:val="24"/>
          <w:szCs w:val="24"/>
        </w:rPr>
        <w:t>այդ՝</w:t>
      </w:r>
      <w:r w:rsidRPr="00FC5453">
        <w:rPr>
          <w:rFonts w:ascii="GHEA Grapalat" w:hAnsi="GHEA Grapalat"/>
          <w:sz w:val="24"/>
          <w:szCs w:val="24"/>
          <w:lang w:val="ru-RU"/>
        </w:rPr>
        <w:t xml:space="preserve"> </w:t>
      </w:r>
      <w:r w:rsidRPr="00FC5453">
        <w:rPr>
          <w:rFonts w:ascii="GHEA Grapalat" w:hAnsi="GHEA Grapalat"/>
          <w:sz w:val="24"/>
          <w:szCs w:val="24"/>
        </w:rPr>
        <w:t>շենքերի</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շինությունների</w:t>
      </w:r>
      <w:r w:rsidRPr="00FC5453">
        <w:rPr>
          <w:rFonts w:ascii="GHEA Grapalat" w:hAnsi="GHEA Grapalat"/>
          <w:sz w:val="24"/>
          <w:szCs w:val="24"/>
          <w:lang w:val="ru-RU"/>
        </w:rPr>
        <w:t xml:space="preserve"> </w:t>
      </w:r>
      <w:r w:rsidRPr="00FC5453">
        <w:rPr>
          <w:rFonts w:ascii="GHEA Grapalat" w:hAnsi="GHEA Grapalat"/>
          <w:sz w:val="24"/>
          <w:szCs w:val="24"/>
        </w:rPr>
        <w:t>տեխնիկական</w:t>
      </w:r>
      <w:r w:rsidRPr="00FC5453">
        <w:rPr>
          <w:rFonts w:ascii="GHEA Grapalat" w:hAnsi="GHEA Grapalat"/>
          <w:sz w:val="24"/>
          <w:szCs w:val="24"/>
          <w:lang w:val="ru-RU"/>
        </w:rPr>
        <w:t xml:space="preserve"> </w:t>
      </w:r>
      <w:r w:rsidRPr="00FC5453">
        <w:rPr>
          <w:rFonts w:ascii="GHEA Grapalat" w:hAnsi="GHEA Grapalat"/>
          <w:sz w:val="24"/>
          <w:szCs w:val="24"/>
        </w:rPr>
        <w:t>վիճակի</w:t>
      </w:r>
      <w:r w:rsidRPr="00FC5453">
        <w:rPr>
          <w:rFonts w:ascii="GHEA Grapalat" w:hAnsi="GHEA Grapalat"/>
          <w:sz w:val="24"/>
          <w:szCs w:val="24"/>
          <w:lang w:val="ru-RU"/>
        </w:rPr>
        <w:t xml:space="preserve"> </w:t>
      </w:r>
      <w:r w:rsidRPr="00FC5453">
        <w:rPr>
          <w:rFonts w:ascii="GHEA Grapalat" w:hAnsi="GHEA Grapalat"/>
          <w:sz w:val="24"/>
          <w:szCs w:val="24"/>
        </w:rPr>
        <w:t>հետազննման</w:t>
      </w:r>
      <w:r w:rsidRPr="00FC5453">
        <w:rPr>
          <w:rFonts w:ascii="GHEA Grapalat" w:hAnsi="GHEA Grapalat"/>
          <w:sz w:val="24"/>
          <w:szCs w:val="24"/>
          <w:lang w:val="ru-RU"/>
        </w:rPr>
        <w:t xml:space="preserve"> </w:t>
      </w:r>
      <w:r w:rsidRPr="00FC5453">
        <w:rPr>
          <w:rFonts w:ascii="GHEA Grapalat" w:hAnsi="GHEA Grapalat"/>
          <w:sz w:val="24"/>
          <w:szCs w:val="24"/>
        </w:rPr>
        <w:t>աշխատանքներին</w:t>
      </w:r>
      <w:r w:rsidRPr="00FC5453">
        <w:rPr>
          <w:rFonts w:ascii="GHEA Grapalat" w:hAnsi="GHEA Grapalat"/>
          <w:sz w:val="24"/>
          <w:szCs w:val="24"/>
          <w:lang w:val="ru-RU"/>
        </w:rPr>
        <w:t xml:space="preserve"> </w:t>
      </w:r>
      <w:r w:rsidRPr="00FC5453">
        <w:rPr>
          <w:rFonts w:ascii="GHEA Grapalat" w:hAnsi="GHEA Grapalat"/>
          <w:sz w:val="24"/>
          <w:szCs w:val="24"/>
        </w:rPr>
        <w:t>զուգահեռ</w:t>
      </w:r>
      <w:r w:rsidRPr="00FC5453">
        <w:rPr>
          <w:rFonts w:ascii="GHEA Grapalat" w:hAnsi="GHEA Grapalat"/>
          <w:sz w:val="24"/>
          <w:szCs w:val="24"/>
          <w:lang w:val="ru-RU"/>
        </w:rPr>
        <w:t xml:space="preserve"> </w:t>
      </w:r>
      <w:r w:rsidRPr="00FC5453">
        <w:rPr>
          <w:rFonts w:ascii="GHEA Grapalat" w:hAnsi="GHEA Grapalat"/>
          <w:sz w:val="24"/>
          <w:szCs w:val="24"/>
        </w:rPr>
        <w:t>իրականացվում</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lang w:val="pt-BR"/>
        </w:rPr>
        <w:t>ՀՀ արտակարգ իրավիճակների նախարարի 2014թվականի հոկտեմբերի 23-ի N957-Ա հրամանով հաստատված մեթոդաբանությամբ դրանց սեյսմիկ խոցելիության մակարդակի գնահատում (որպես միջազգային փորձի օրինակ կարող է դիտարկվել ASCE/SEI 41-23: Seismic Evaluation and Retrofit of Existing Buildings և European Macroseismic Scale 1998 փաստաթուղթը):</w:t>
      </w:r>
    </w:p>
    <w:p w:rsidR="00FC5453" w:rsidRPr="00FC5453" w:rsidRDefault="00FC5453" w:rsidP="00D918C6">
      <w:pPr>
        <w:numPr>
          <w:ilvl w:val="0"/>
          <w:numId w:val="6"/>
        </w:numPr>
        <w:ind w:left="-180" w:firstLine="606"/>
        <w:jc w:val="both"/>
        <w:rPr>
          <w:rFonts w:ascii="GHEA Grapalat" w:hAnsi="GHEA Grapalat"/>
          <w:sz w:val="24"/>
          <w:szCs w:val="24"/>
          <w:lang w:val="ru-RU"/>
        </w:rPr>
      </w:pPr>
      <w:r w:rsidRPr="00FC5453">
        <w:rPr>
          <w:rFonts w:ascii="GHEA Grapalat" w:hAnsi="GHEA Grapalat"/>
          <w:sz w:val="24"/>
          <w:szCs w:val="24"/>
          <w:lang w:val="ru-RU"/>
        </w:rPr>
        <w:t xml:space="preserve"> </w:t>
      </w:r>
      <w:r w:rsidRPr="00FC5453">
        <w:rPr>
          <w:rFonts w:ascii="GHEA Grapalat" w:hAnsi="GHEA Grapalat"/>
          <w:sz w:val="24"/>
          <w:szCs w:val="24"/>
        </w:rPr>
        <w:t>Կիրառում</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rPr>
        <w:t>հետազննության</w:t>
      </w:r>
      <w:r w:rsidRPr="00FC5453">
        <w:rPr>
          <w:rFonts w:ascii="GHEA Grapalat" w:hAnsi="GHEA Grapalat"/>
          <w:sz w:val="24"/>
          <w:szCs w:val="24"/>
          <w:lang w:val="ru-RU"/>
        </w:rPr>
        <w:t xml:space="preserve"> </w:t>
      </w:r>
      <w:r w:rsidRPr="00FC5453">
        <w:rPr>
          <w:rFonts w:ascii="GHEA Grapalat" w:hAnsi="GHEA Grapalat"/>
          <w:sz w:val="24"/>
          <w:szCs w:val="24"/>
        </w:rPr>
        <w:t>հետևյալ</w:t>
      </w:r>
      <w:r w:rsidRPr="00FC5453">
        <w:rPr>
          <w:rFonts w:ascii="GHEA Grapalat" w:hAnsi="GHEA Grapalat"/>
          <w:sz w:val="24"/>
          <w:szCs w:val="24"/>
          <w:lang w:val="ru-RU"/>
        </w:rPr>
        <w:t xml:space="preserve"> </w:t>
      </w:r>
      <w:r w:rsidRPr="00FC5453">
        <w:rPr>
          <w:rFonts w:ascii="GHEA Grapalat" w:hAnsi="GHEA Grapalat"/>
          <w:sz w:val="24"/>
          <w:szCs w:val="24"/>
        </w:rPr>
        <w:t>տեսակները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1)  </w:t>
      </w:r>
      <w:r w:rsidRPr="00FC5453">
        <w:rPr>
          <w:rFonts w:ascii="GHEA Grapalat" w:hAnsi="GHEA Grapalat"/>
          <w:sz w:val="24"/>
          <w:szCs w:val="24"/>
        </w:rPr>
        <w:t>սկզբնական</w:t>
      </w:r>
      <w:r w:rsidRPr="00FC5453">
        <w:rPr>
          <w:rFonts w:ascii="GHEA Grapalat" w:hAnsi="GHEA Grapalat"/>
          <w:sz w:val="24"/>
          <w:szCs w:val="24"/>
          <w:lang w:val="ru-RU"/>
        </w:rPr>
        <w:t xml:space="preserve"> (</w:t>
      </w:r>
      <w:r w:rsidRPr="00FC5453">
        <w:rPr>
          <w:rFonts w:ascii="GHEA Grapalat" w:hAnsi="GHEA Grapalat"/>
          <w:sz w:val="24"/>
          <w:szCs w:val="24"/>
        </w:rPr>
        <w:t>ակնադիտական</w:t>
      </w:r>
      <w:r w:rsidRPr="00FC5453">
        <w:rPr>
          <w:rFonts w:ascii="GHEA Grapalat" w:hAnsi="GHEA Grapalat"/>
          <w:sz w:val="24"/>
          <w:szCs w:val="24"/>
          <w:lang w:val="ru-RU"/>
        </w:rPr>
        <w:t xml:space="preserve"> </w:t>
      </w:r>
      <w:r w:rsidRPr="00FC5453">
        <w:rPr>
          <w:rFonts w:ascii="GHEA Grapalat" w:hAnsi="GHEA Grapalat"/>
          <w:sz w:val="24"/>
          <w:szCs w:val="24"/>
        </w:rPr>
        <w:t>արագ</w:t>
      </w:r>
      <w:r w:rsidRPr="00FC5453">
        <w:rPr>
          <w:rFonts w:ascii="GHEA Grapalat" w:hAnsi="GHEA Grapalat"/>
          <w:sz w:val="24"/>
          <w:szCs w:val="24"/>
          <w:lang w:val="ru-RU"/>
        </w:rPr>
        <w:t xml:space="preserve"> </w:t>
      </w:r>
      <w:r w:rsidRPr="00FC5453">
        <w:rPr>
          <w:rFonts w:ascii="GHEA Grapalat" w:hAnsi="GHEA Grapalat"/>
          <w:sz w:val="24"/>
          <w:szCs w:val="24"/>
        </w:rPr>
        <w:t>գնահատում</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lastRenderedPageBreak/>
        <w:t xml:space="preserve">2) </w:t>
      </w:r>
      <w:r w:rsidRPr="00FC5453">
        <w:rPr>
          <w:rFonts w:ascii="GHEA Grapalat" w:hAnsi="GHEA Grapalat"/>
          <w:sz w:val="24"/>
          <w:szCs w:val="24"/>
        </w:rPr>
        <w:t>գործիքային</w:t>
      </w:r>
      <w:r w:rsidRPr="00FC5453">
        <w:rPr>
          <w:rFonts w:ascii="GHEA Grapalat" w:hAnsi="GHEA Grapalat"/>
          <w:sz w:val="24"/>
          <w:szCs w:val="24"/>
          <w:lang w:val="ru-RU"/>
        </w:rPr>
        <w:t xml:space="preserve"> (</w:t>
      </w:r>
      <w:r w:rsidRPr="00FC5453">
        <w:rPr>
          <w:rFonts w:ascii="GHEA Grapalat" w:hAnsi="GHEA Grapalat"/>
          <w:sz w:val="24"/>
          <w:szCs w:val="24"/>
        </w:rPr>
        <w:t>պարտադիր</w:t>
      </w:r>
      <w:r w:rsidRPr="00FC5453">
        <w:rPr>
          <w:rFonts w:ascii="GHEA Grapalat" w:hAnsi="GHEA Grapalat"/>
          <w:sz w:val="24"/>
          <w:szCs w:val="24"/>
          <w:lang w:val="ru-RU"/>
        </w:rPr>
        <w:t xml:space="preserve"> </w:t>
      </w:r>
      <w:r w:rsidRPr="00FC5453">
        <w:rPr>
          <w:rFonts w:ascii="GHEA Grapalat" w:hAnsi="GHEA Grapalat"/>
          <w:sz w:val="24"/>
          <w:szCs w:val="24"/>
        </w:rPr>
        <w:t>է</w:t>
      </w:r>
      <w:r w:rsidRPr="00FC5453">
        <w:rPr>
          <w:rFonts w:ascii="GHEA Grapalat" w:hAnsi="GHEA Grapalat"/>
          <w:sz w:val="24"/>
          <w:szCs w:val="24"/>
          <w:lang w:val="ru-RU"/>
        </w:rPr>
        <w:t xml:space="preserve"> </w:t>
      </w:r>
      <w:r w:rsidRPr="00FC5453">
        <w:rPr>
          <w:rFonts w:ascii="GHEA Grapalat" w:hAnsi="GHEA Grapalat"/>
          <w:sz w:val="24"/>
          <w:szCs w:val="24"/>
        </w:rPr>
        <w:t>ՀՀ</w:t>
      </w:r>
      <w:r w:rsidRPr="00FC5453">
        <w:rPr>
          <w:rFonts w:ascii="GHEA Grapalat" w:hAnsi="GHEA Grapalat"/>
          <w:sz w:val="24"/>
          <w:szCs w:val="24"/>
          <w:lang w:val="ru-RU"/>
        </w:rPr>
        <w:t xml:space="preserve"> </w:t>
      </w:r>
      <w:r w:rsidRPr="00FC5453">
        <w:rPr>
          <w:rFonts w:ascii="GHEA Grapalat" w:hAnsi="GHEA Grapalat"/>
          <w:sz w:val="24"/>
          <w:szCs w:val="24"/>
        </w:rPr>
        <w:t>կառավարության</w:t>
      </w:r>
      <w:r w:rsidRPr="00FC5453">
        <w:rPr>
          <w:rFonts w:ascii="GHEA Grapalat" w:hAnsi="GHEA Grapalat"/>
          <w:sz w:val="24"/>
          <w:szCs w:val="24"/>
          <w:lang w:val="ru-RU"/>
        </w:rPr>
        <w:t xml:space="preserve"> 2015 </w:t>
      </w:r>
      <w:r w:rsidRPr="00FC5453">
        <w:rPr>
          <w:rFonts w:ascii="GHEA Grapalat" w:hAnsi="GHEA Grapalat"/>
          <w:sz w:val="24"/>
          <w:szCs w:val="24"/>
        </w:rPr>
        <w:t>թվականի</w:t>
      </w:r>
      <w:r w:rsidRPr="00FC5453">
        <w:rPr>
          <w:rFonts w:ascii="GHEA Grapalat" w:hAnsi="GHEA Grapalat"/>
          <w:sz w:val="24"/>
          <w:szCs w:val="24"/>
          <w:lang w:val="ru-RU"/>
        </w:rPr>
        <w:t xml:space="preserve"> </w:t>
      </w:r>
      <w:r w:rsidRPr="00FC5453">
        <w:rPr>
          <w:rFonts w:ascii="GHEA Grapalat" w:hAnsi="GHEA Grapalat"/>
          <w:sz w:val="24"/>
          <w:szCs w:val="24"/>
        </w:rPr>
        <w:t>մարտի</w:t>
      </w:r>
      <w:r w:rsidRPr="00FC5453">
        <w:rPr>
          <w:rFonts w:ascii="GHEA Grapalat" w:hAnsi="GHEA Grapalat"/>
          <w:sz w:val="24"/>
          <w:szCs w:val="24"/>
          <w:lang w:val="ru-RU"/>
        </w:rPr>
        <w:t xml:space="preserve"> 3-</w:t>
      </w:r>
      <w:r w:rsidRPr="00FC5453">
        <w:rPr>
          <w:rFonts w:ascii="GHEA Grapalat" w:hAnsi="GHEA Grapalat"/>
          <w:sz w:val="24"/>
          <w:szCs w:val="24"/>
        </w:rPr>
        <w:t>ի</w:t>
      </w:r>
      <w:r w:rsidRPr="00FC5453">
        <w:rPr>
          <w:rFonts w:ascii="GHEA Grapalat" w:hAnsi="GHEA Grapalat"/>
          <w:sz w:val="24"/>
          <w:szCs w:val="24"/>
          <w:lang w:val="ru-RU"/>
        </w:rPr>
        <w:t xml:space="preserve"> </w:t>
      </w:r>
      <w:r w:rsidRPr="00FC5453">
        <w:rPr>
          <w:rFonts w:ascii="GHEA Grapalat" w:hAnsi="GHEA Grapalat"/>
          <w:sz w:val="24"/>
          <w:szCs w:val="24"/>
        </w:rPr>
        <w:t>N</w:t>
      </w:r>
      <w:r w:rsidRPr="00FC5453">
        <w:rPr>
          <w:rFonts w:ascii="GHEA Grapalat" w:hAnsi="GHEA Grapalat"/>
          <w:sz w:val="24"/>
          <w:szCs w:val="24"/>
          <w:lang w:val="ru-RU"/>
        </w:rPr>
        <w:t>596-</w:t>
      </w:r>
      <w:r w:rsidRPr="00FC5453">
        <w:rPr>
          <w:rFonts w:ascii="GHEA Grapalat" w:hAnsi="GHEA Grapalat"/>
          <w:sz w:val="24"/>
          <w:szCs w:val="24"/>
        </w:rPr>
        <w:t>Ն</w:t>
      </w:r>
      <w:r w:rsidRPr="00FC5453">
        <w:rPr>
          <w:rFonts w:ascii="GHEA Grapalat" w:hAnsi="GHEA Grapalat"/>
          <w:sz w:val="24"/>
          <w:szCs w:val="24"/>
          <w:lang w:val="ru-RU"/>
        </w:rPr>
        <w:t xml:space="preserve"> </w:t>
      </w:r>
      <w:r w:rsidRPr="00FC5453">
        <w:rPr>
          <w:rFonts w:ascii="GHEA Grapalat" w:hAnsi="GHEA Grapalat"/>
          <w:sz w:val="24"/>
          <w:szCs w:val="24"/>
        </w:rPr>
        <w:t>որոշմամբ</w:t>
      </w:r>
      <w:r w:rsidRPr="00FC5453">
        <w:rPr>
          <w:rFonts w:ascii="GHEA Grapalat" w:hAnsi="GHEA Grapalat"/>
          <w:sz w:val="24"/>
          <w:szCs w:val="24"/>
          <w:lang w:val="ru-RU"/>
        </w:rPr>
        <w:t xml:space="preserve"> </w:t>
      </w:r>
      <w:r w:rsidRPr="00FC5453">
        <w:rPr>
          <w:rFonts w:ascii="GHEA Grapalat" w:hAnsi="GHEA Grapalat"/>
          <w:sz w:val="24"/>
          <w:szCs w:val="24"/>
        </w:rPr>
        <w:t>սահմանված</w:t>
      </w:r>
      <w:r w:rsidRPr="00FC5453">
        <w:rPr>
          <w:rFonts w:ascii="GHEA Grapalat" w:hAnsi="GHEA Grapalat"/>
          <w:sz w:val="24"/>
          <w:szCs w:val="24"/>
          <w:lang w:val="ru-RU"/>
        </w:rPr>
        <w:t xml:space="preserve"> </w:t>
      </w:r>
      <w:r w:rsidRPr="00FC5453">
        <w:rPr>
          <w:rFonts w:ascii="GHEA Grapalat" w:hAnsi="GHEA Grapalat"/>
          <w:sz w:val="24"/>
          <w:szCs w:val="24"/>
        </w:rPr>
        <w:t>կարգի</w:t>
      </w:r>
      <w:r w:rsidRPr="00FC5453">
        <w:rPr>
          <w:rFonts w:ascii="GHEA Grapalat" w:hAnsi="GHEA Grapalat"/>
          <w:sz w:val="24"/>
          <w:szCs w:val="24"/>
          <w:lang w:val="ru-RU"/>
        </w:rPr>
        <w:t xml:space="preserve"> </w:t>
      </w:r>
      <w:r w:rsidRPr="00FC5453">
        <w:rPr>
          <w:rFonts w:ascii="GHEA Grapalat" w:hAnsi="GHEA Grapalat"/>
          <w:sz w:val="24"/>
          <w:szCs w:val="24"/>
        </w:rPr>
        <w:t>բարձր</w:t>
      </w:r>
      <w:r w:rsidRPr="00FC5453">
        <w:rPr>
          <w:rFonts w:ascii="GHEA Grapalat" w:hAnsi="GHEA Grapalat"/>
          <w:sz w:val="24"/>
          <w:szCs w:val="24"/>
          <w:lang w:val="ru-RU"/>
        </w:rPr>
        <w:t xml:space="preserve"> (</w:t>
      </w:r>
      <w:r w:rsidRPr="00FC5453">
        <w:rPr>
          <w:rFonts w:ascii="GHEA Grapalat" w:hAnsi="GHEA Grapalat"/>
          <w:sz w:val="24"/>
          <w:szCs w:val="24"/>
        </w:rPr>
        <w:t>IV</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բարձրագույն</w:t>
      </w:r>
      <w:r w:rsidRPr="00FC5453">
        <w:rPr>
          <w:rFonts w:ascii="GHEA Grapalat" w:hAnsi="GHEA Grapalat"/>
          <w:sz w:val="24"/>
          <w:szCs w:val="24"/>
          <w:lang w:val="ru-RU"/>
        </w:rPr>
        <w:t xml:space="preserve"> (</w:t>
      </w:r>
      <w:r w:rsidRPr="00FC5453">
        <w:rPr>
          <w:rFonts w:ascii="GHEA Grapalat" w:hAnsi="GHEA Grapalat"/>
          <w:sz w:val="24"/>
          <w:szCs w:val="24"/>
        </w:rPr>
        <w:t>V</w:t>
      </w:r>
      <w:r w:rsidRPr="00FC5453">
        <w:rPr>
          <w:rFonts w:ascii="GHEA Grapalat" w:hAnsi="GHEA Grapalat"/>
          <w:sz w:val="24"/>
          <w:szCs w:val="24"/>
          <w:lang w:val="ru-RU"/>
        </w:rPr>
        <w:t xml:space="preserve">) </w:t>
      </w:r>
      <w:r w:rsidRPr="00FC5453">
        <w:rPr>
          <w:rFonts w:ascii="GHEA Grapalat" w:hAnsi="GHEA Grapalat"/>
          <w:sz w:val="24"/>
          <w:szCs w:val="24"/>
        </w:rPr>
        <w:t>ռիսկայնության</w:t>
      </w:r>
      <w:r w:rsidRPr="00FC5453">
        <w:rPr>
          <w:rFonts w:ascii="GHEA Grapalat" w:hAnsi="GHEA Grapalat"/>
          <w:sz w:val="24"/>
          <w:szCs w:val="24"/>
          <w:lang w:val="ru-RU"/>
        </w:rPr>
        <w:t xml:space="preserve"> </w:t>
      </w:r>
      <w:r w:rsidRPr="00FC5453">
        <w:rPr>
          <w:rFonts w:ascii="GHEA Grapalat" w:hAnsi="GHEA Grapalat"/>
          <w:sz w:val="24"/>
          <w:szCs w:val="24"/>
        </w:rPr>
        <w:t>օբյեկտների</w:t>
      </w:r>
      <w:r w:rsidRPr="00FC5453">
        <w:rPr>
          <w:rFonts w:ascii="GHEA Grapalat" w:hAnsi="GHEA Grapalat"/>
          <w:sz w:val="24"/>
          <w:szCs w:val="24"/>
          <w:lang w:val="ru-RU"/>
        </w:rPr>
        <w:t xml:space="preserve"> </w:t>
      </w:r>
      <w:r w:rsidRPr="00FC5453">
        <w:rPr>
          <w:rFonts w:ascii="GHEA Grapalat" w:hAnsi="GHEA Grapalat"/>
          <w:sz w:val="24"/>
          <w:szCs w:val="24"/>
        </w:rPr>
        <w:t>համար</w:t>
      </w:r>
      <w:r w:rsidRPr="00FC5453">
        <w:rPr>
          <w:rFonts w:ascii="GHEA Grapalat" w:hAnsi="GHEA Grapalat"/>
          <w:sz w:val="24"/>
          <w:szCs w:val="24"/>
          <w:lang w:val="ru-RU"/>
        </w:rPr>
        <w:t>):</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Սկզբնական</w:t>
      </w:r>
      <w:r w:rsidRPr="00FC5453">
        <w:rPr>
          <w:rFonts w:ascii="GHEA Grapalat" w:eastAsia="Times New Roman" w:hAnsi="GHEA Grapalat" w:cs="Times New Roman"/>
          <w:color w:val="000000"/>
          <w:sz w:val="24"/>
          <w:szCs w:val="24"/>
          <w:lang w:val="ru-RU" w:eastAsia="ru-RU"/>
        </w:rPr>
        <w:t>/</w:t>
      </w:r>
      <w:r w:rsidRPr="00FC5453">
        <w:rPr>
          <w:rFonts w:ascii="GHEA Grapalat" w:eastAsia="Times New Roman" w:hAnsi="GHEA Grapalat" w:cs="Times New Roman"/>
          <w:color w:val="000000"/>
          <w:sz w:val="24"/>
          <w:szCs w:val="24"/>
          <w:lang w:eastAsia="ru-RU"/>
        </w:rPr>
        <w:t>արագ</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գնահատման</w:t>
      </w:r>
      <w:r w:rsidRPr="00FC5453">
        <w:rPr>
          <w:rFonts w:ascii="GHEA Grapalat" w:eastAsia="Times New Roman" w:hAnsi="GHEA Grapalat" w:cs="Times New Roman"/>
          <w:color w:val="000000"/>
          <w:sz w:val="24"/>
          <w:szCs w:val="24"/>
          <w:lang w:val="ru-RU" w:eastAsia="ru-RU"/>
        </w:rPr>
        <w:t xml:space="preserve"> հետազննության </w:t>
      </w:r>
      <w:r w:rsidRPr="00FC5453">
        <w:rPr>
          <w:rFonts w:ascii="GHEA Grapalat" w:eastAsia="Times New Roman" w:hAnsi="GHEA Grapalat" w:cs="Times New Roman"/>
          <w:color w:val="000000"/>
          <w:sz w:val="24"/>
          <w:szCs w:val="24"/>
          <w:lang w:eastAsia="ru-RU"/>
        </w:rPr>
        <w:t>ընթացքում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բացահայտվում</w:t>
      </w:r>
      <w:r w:rsidRPr="00FC5453">
        <w:rPr>
          <w:rFonts w:ascii="GHEA Grapalat" w:eastAsia="Times New Roman" w:hAnsi="GHEA Grapalat" w:cs="Times New Roman"/>
          <w:color w:val="000000"/>
          <w:sz w:val="24"/>
          <w:szCs w:val="24"/>
          <w:lang w:val="ru-RU" w:eastAsia="ru-RU"/>
        </w:rPr>
        <w:t xml:space="preserve"> և </w:t>
      </w:r>
      <w:r w:rsidRPr="00FC5453">
        <w:rPr>
          <w:rFonts w:ascii="GHEA Grapalat" w:eastAsia="Times New Roman" w:hAnsi="GHEA Grapalat" w:cs="Times New Roman"/>
          <w:color w:val="000000"/>
          <w:sz w:val="24"/>
          <w:szCs w:val="24"/>
          <w:lang w:eastAsia="ru-RU"/>
        </w:rPr>
        <w:t>արձանագրվում</w:t>
      </w:r>
      <w:r w:rsidRPr="00FC5453">
        <w:rPr>
          <w:rFonts w:ascii="GHEA Grapalat" w:eastAsia="Times New Roman" w:hAnsi="GHEA Grapalat" w:cs="Times New Roman"/>
          <w:color w:val="000000"/>
          <w:sz w:val="24"/>
          <w:szCs w:val="24"/>
          <w:lang w:val="ru-RU" w:eastAsia="ru-RU"/>
        </w:rPr>
        <w:t xml:space="preserve"> են (լուսանկարվում են) </w:t>
      </w:r>
      <w:r w:rsidRPr="00FC5453">
        <w:rPr>
          <w:rFonts w:ascii="GHEA Grapalat" w:eastAsia="Times New Roman" w:hAnsi="GHEA Grapalat" w:cs="Times New Roman"/>
          <w:color w:val="000000"/>
          <w:sz w:val="24"/>
          <w:szCs w:val="24"/>
          <w:lang w:eastAsia="ru-RU"/>
        </w:rPr>
        <w:t>ակնհայտ</w:t>
      </w:r>
      <w:r w:rsidRPr="00FC5453">
        <w:rPr>
          <w:rFonts w:ascii="GHEA Grapalat" w:eastAsia="Times New Roman" w:hAnsi="GHEA Grapalat" w:cs="Times New Roman"/>
          <w:color w:val="000000"/>
          <w:sz w:val="24"/>
          <w:szCs w:val="24"/>
          <w:lang w:val="ru-RU" w:eastAsia="ru-RU"/>
        </w:rPr>
        <w:t xml:space="preserve"> թերությունները, դեֆորմացիաները, կոնստրուկցիաների տարրերի չափերի, ձևի ու դիրքի շեղումները, ճաքերի առկայությունն ու տեղաբաշխման բնույթը, ինչպես նաև մեխանիկական, կոռոզիոն, կենսաբանական, այրվածքային և այլ տիպի վնասվածքները: </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Սկզբնական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w:t>
      </w:r>
      <w:r w:rsidRPr="00FC5453">
        <w:rPr>
          <w:rFonts w:ascii="GHEA Grapalat" w:eastAsia="Times New Roman" w:hAnsi="GHEA Grapalat" w:cs="Times New Roman"/>
          <w:color w:val="000000"/>
          <w:sz w:val="24"/>
          <w:szCs w:val="24"/>
          <w:lang w:val="ru-RU" w:eastAsia="ru-RU"/>
        </w:rPr>
        <w:t xml:space="preserve">ետազննության ընթացքում պարտադիր ուսումնասիրվում </w:t>
      </w:r>
      <w:proofErr w:type="gramStart"/>
      <w:r w:rsidRPr="00FC5453">
        <w:rPr>
          <w:rFonts w:ascii="GHEA Grapalat" w:eastAsia="Times New Roman" w:hAnsi="GHEA Grapalat" w:cs="Times New Roman"/>
          <w:color w:val="000000"/>
          <w:sz w:val="24"/>
          <w:szCs w:val="24"/>
          <w:lang w:val="ru-RU" w:eastAsia="ru-RU"/>
        </w:rPr>
        <w:t>են  կրող</w:t>
      </w:r>
      <w:proofErr w:type="gramEnd"/>
      <w:r w:rsidRPr="00FC5453">
        <w:rPr>
          <w:rFonts w:ascii="GHEA Grapalat" w:eastAsia="Times New Roman" w:hAnsi="GHEA Grapalat" w:cs="Times New Roman"/>
          <w:color w:val="000000"/>
          <w:sz w:val="24"/>
          <w:szCs w:val="24"/>
          <w:lang w:val="ru-RU" w:eastAsia="ru-RU"/>
        </w:rPr>
        <w:t xml:space="preserve"> կոնստրուկցիաները` հիմքերը, պատերը, հիմնակմախքը, կապերը, հեծանները, ծածկերը, սանդուղքները, վերելակային հորանները  և այլն:</w:t>
      </w: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 xml:space="preserve">Անհրաժեշտության դեպքում բացվում են կոնստրուկցիաները, ինչպես նաև ժամանակավոր ամրակապվում և </w:t>
      </w:r>
      <w:r w:rsidRPr="00FC5453">
        <w:rPr>
          <w:rFonts w:ascii="GHEA Grapalat" w:eastAsia="Times New Roman" w:hAnsi="GHEA Grapalat" w:cs="Times New Roman"/>
          <w:color w:val="000000"/>
          <w:sz w:val="24"/>
          <w:szCs w:val="24"/>
          <w:lang w:eastAsia="ru-RU"/>
        </w:rPr>
        <w:t>սահմանազ</w:t>
      </w:r>
      <w:r w:rsidRPr="00FC5453">
        <w:rPr>
          <w:rFonts w:ascii="GHEA Grapalat" w:eastAsia="Times New Roman" w:hAnsi="GHEA Grapalat" w:cs="Times New Roman"/>
          <w:color w:val="000000"/>
          <w:sz w:val="24"/>
          <w:szCs w:val="24"/>
          <w:lang w:val="ru-RU" w:eastAsia="ru-RU"/>
        </w:rPr>
        <w:t>ատվում են վթարային վիճակում գտնվող կոնստրուկցիաները և վտանգավոր տեղամասերը: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Սկզբնական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հետազննության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արդյունքներով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արձանագրվում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բացահայտված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վնասվածքների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դեֆորմացիաների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թերությունների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հնարավոր</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պատճառները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Սկզբնական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գնահատման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արդյունքներով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կազմվում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սեյսմիկ</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անվտանգության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անձնագիր՝</w:t>
      </w:r>
      <w:r w:rsidRPr="00FC5453">
        <w:rPr>
          <w:rFonts w:ascii="GHEA Grapalat" w:eastAsia="Times New Roman" w:hAnsi="GHEA Grapalat" w:cs="Times New Roman"/>
          <w:color w:val="000000"/>
          <w:sz w:val="24"/>
          <w:szCs w:val="24"/>
          <w:lang w:val="ru-RU" w:eastAsia="ru-RU"/>
        </w:rPr>
        <w:t xml:space="preserve"> </w:t>
      </w:r>
      <w:r w:rsidR="007A02E7">
        <w:rPr>
          <w:rFonts w:ascii="GHEA Grapalat" w:eastAsia="Times New Roman" w:hAnsi="GHEA Grapalat" w:cs="Times New Roman"/>
          <w:color w:val="000000"/>
          <w:sz w:val="24"/>
          <w:szCs w:val="24"/>
          <w:lang w:eastAsia="ru-RU"/>
        </w:rPr>
        <w:t xml:space="preserve">քաղաքաշինության բնագավառի պետական կառավարման համակարգի լիազորված մարմնի կողմից հաստատված շենքի կամ շինության </w:t>
      </w:r>
      <w:r w:rsidRPr="00FC5453">
        <w:rPr>
          <w:rFonts w:ascii="GHEA Grapalat" w:eastAsia="Times New Roman" w:hAnsi="GHEA Grapalat" w:cs="Times New Roman"/>
          <w:color w:val="000000"/>
          <w:sz w:val="24"/>
          <w:szCs w:val="24"/>
          <w:lang w:eastAsia="ru-RU"/>
        </w:rPr>
        <w:t>անձնագրի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օրինակելի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ձևից</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առանձնացնելով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միայն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սեյսմակայունությանն</w:t>
      </w:r>
      <w:r w:rsidR="007A02E7">
        <w:rPr>
          <w:rFonts w:ascii="GHEA Grapalat" w:eastAsia="Times New Roman" w:hAnsi="GHEA Grapalat" w:cs="Times New Roman"/>
          <w:color w:val="000000"/>
          <w:sz w:val="24"/>
          <w:szCs w:val="24"/>
          <w:lang w:eastAsia="ru-RU"/>
        </w:rPr>
        <w:t xml:space="preserve"> (երկրաշարժադիմացկունությանն)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առնչվող</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տվյալների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պահանջները</w:t>
      </w:r>
      <w:r w:rsidRPr="00FC5453">
        <w:rPr>
          <w:rFonts w:ascii="GHEA Grapalat" w:eastAsia="Times New Roman" w:hAnsi="GHEA Grapalat" w:cs="Times New Roman"/>
          <w:color w:val="000000"/>
          <w:sz w:val="24"/>
          <w:szCs w:val="24"/>
          <w:lang w:val="ru-RU" w:eastAsia="ru-RU"/>
        </w:rPr>
        <w:t>:</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Գործիքային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հետազննության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ժամանակ</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բացի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սկզբնական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ակնադիտական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արագ</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գնահատումը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հետազննումը</w:t>
      </w:r>
      <w:r w:rsidR="002303CC">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կատարվում</w:t>
      </w:r>
      <w:r w:rsidRPr="00FC5453">
        <w:rPr>
          <w:rFonts w:ascii="GHEA Grapalat" w:eastAsia="Times New Roman" w:hAnsi="GHEA Grapalat" w:cs="Times New Roman"/>
          <w:color w:val="000000"/>
          <w:sz w:val="24"/>
          <w:szCs w:val="24"/>
          <w:lang w:val="ru-RU" w:eastAsia="ru-RU"/>
        </w:rPr>
        <w:t xml:space="preserve"> </w:t>
      </w:r>
      <w:proofErr w:type="gramStart"/>
      <w:r w:rsidR="002303CC">
        <w:rPr>
          <w:rFonts w:ascii="GHEA Grapalat" w:eastAsia="Times New Roman" w:hAnsi="GHEA Grapalat" w:cs="Times New Roman"/>
          <w:color w:val="000000"/>
          <w:sz w:val="24"/>
          <w:szCs w:val="24"/>
          <w:lang w:eastAsia="ru-RU"/>
        </w:rPr>
        <w:t>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նաև</w:t>
      </w:r>
      <w:proofErr w:type="gramEnd"/>
      <w:r w:rsidRPr="00FC5453">
        <w:rPr>
          <w:rFonts w:ascii="GHEA Grapalat" w:eastAsia="Times New Roman" w:hAnsi="GHEA Grapalat" w:cs="Times New Roman"/>
          <w:color w:val="000000"/>
          <w:sz w:val="24"/>
          <w:szCs w:val="24"/>
          <w:lang w:val="ru-RU" w:eastAsia="ru-RU"/>
        </w:rPr>
        <w:t>.</w:t>
      </w:r>
    </w:p>
    <w:p w:rsidR="00FC5453" w:rsidRPr="00FC5453" w:rsidRDefault="00FC5453" w:rsidP="00D918C6">
      <w:pPr>
        <w:numPr>
          <w:ilvl w:val="0"/>
          <w:numId w:val="9"/>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նստվածքների, ճկվածքների, ուղղաձիգ շեղումների, հենարանային հարթակների տեղափոխությունների չափումներ և այլն,</w:t>
      </w:r>
    </w:p>
    <w:p w:rsidR="00FC5453" w:rsidRPr="00FC5453" w:rsidRDefault="00FC5453" w:rsidP="00D918C6">
      <w:pPr>
        <w:numPr>
          <w:ilvl w:val="0"/>
          <w:numId w:val="9"/>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ճաքերի բացվածքի լայնության չափումներ,</w:t>
      </w:r>
    </w:p>
    <w:p w:rsidR="00FC5453" w:rsidRPr="00FC5453" w:rsidRDefault="00FC5453" w:rsidP="00D918C6">
      <w:pPr>
        <w:numPr>
          <w:ilvl w:val="0"/>
          <w:numId w:val="9"/>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կոնստրուկցիաների նյութերի ամրության որոշում,</w:t>
      </w:r>
    </w:p>
    <w:p w:rsidR="00FC5453" w:rsidRPr="00FC5453" w:rsidRDefault="00FC5453" w:rsidP="00D918C6">
      <w:pPr>
        <w:numPr>
          <w:ilvl w:val="0"/>
          <w:numId w:val="9"/>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բետոնի, ամրանների և մետաղե կոնստրուկցիաների կոռոզիոն վնասվածության, ինչպես նաև փայտե կոնստրուկցիաների կենսաբանական վնասվածության գնահատում,</w:t>
      </w:r>
    </w:p>
    <w:p w:rsidR="00FC5453" w:rsidRPr="00FC5453" w:rsidRDefault="00FC5453" w:rsidP="00D918C6">
      <w:pPr>
        <w:numPr>
          <w:ilvl w:val="0"/>
          <w:numId w:val="9"/>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կ</w:t>
      </w:r>
      <w:r w:rsidRPr="00FC5453">
        <w:rPr>
          <w:rFonts w:ascii="GHEA Grapalat" w:eastAsia="Times New Roman" w:hAnsi="GHEA Grapalat" w:cs="Times New Roman"/>
          <w:color w:val="000000"/>
          <w:sz w:val="24"/>
          <w:szCs w:val="24"/>
          <w:lang w:val="ru-RU" w:eastAsia="ru-RU"/>
        </w:rPr>
        <w:t xml:space="preserve">ոնստրուկցիաների նյութերի ամրության և այլ բնութագրերի որոշման ժամանակ </w:t>
      </w:r>
      <w:r w:rsidRPr="00FC5453">
        <w:rPr>
          <w:rFonts w:ascii="GHEA Grapalat" w:eastAsia="Times New Roman" w:hAnsi="GHEA Grapalat" w:cs="Times New Roman"/>
          <w:color w:val="000000"/>
          <w:sz w:val="24"/>
          <w:szCs w:val="24"/>
          <w:lang w:eastAsia="ru-RU"/>
        </w:rPr>
        <w:t>նախապատվությունը</w:t>
      </w:r>
      <w:r w:rsidRPr="00FC5453">
        <w:rPr>
          <w:rFonts w:ascii="GHEA Grapalat" w:eastAsia="Times New Roman" w:hAnsi="GHEA Grapalat" w:cs="Times New Roman"/>
          <w:color w:val="000000"/>
          <w:sz w:val="24"/>
          <w:szCs w:val="24"/>
          <w:lang w:val="ru-RU" w:eastAsia="ru-RU"/>
        </w:rPr>
        <w:t xml:space="preserve"> </w:t>
      </w:r>
      <w:r w:rsidR="002765A0">
        <w:rPr>
          <w:rFonts w:ascii="GHEA Grapalat" w:eastAsia="Times New Roman" w:hAnsi="GHEA Grapalat" w:cs="Times New Roman"/>
          <w:color w:val="000000"/>
          <w:sz w:val="24"/>
          <w:szCs w:val="24"/>
          <w:lang w:eastAsia="ru-RU"/>
        </w:rPr>
        <w:t>տրվում է</w:t>
      </w:r>
      <w:r w:rsidRPr="00FC5453">
        <w:rPr>
          <w:rFonts w:ascii="GHEA Grapalat" w:eastAsia="Times New Roman" w:hAnsi="GHEA Grapalat" w:cs="Times New Roman"/>
          <w:color w:val="000000"/>
          <w:sz w:val="24"/>
          <w:szCs w:val="24"/>
          <w:lang w:val="ru-RU" w:eastAsia="ru-RU"/>
        </w:rPr>
        <w:t xml:space="preserve"> հսկողության չքայքայող մեթոդներին (մասնավորապես բետոնի ամրությունը մեխանիկական գործողության սարքերով</w:t>
      </w:r>
      <w:r w:rsidR="002765A0">
        <w:rPr>
          <w:rFonts w:ascii="GHEA Grapalat" w:eastAsia="Times New Roman" w:hAnsi="GHEA Grapalat" w:cs="Times New Roman"/>
          <w:color w:val="000000"/>
          <w:sz w:val="24"/>
          <w:szCs w:val="24"/>
          <w:lang w:eastAsia="ru-RU"/>
        </w:rPr>
        <w:t xml:space="preserve"> </w:t>
      </w:r>
      <w:proofErr w:type="gramStart"/>
      <w:r w:rsidR="002765A0">
        <w:rPr>
          <w:rFonts w:ascii="GHEA Grapalat" w:eastAsia="Times New Roman" w:hAnsi="GHEA Grapalat" w:cs="Times New Roman"/>
          <w:color w:val="000000"/>
          <w:sz w:val="24"/>
          <w:szCs w:val="24"/>
          <w:lang w:eastAsia="ru-RU"/>
        </w:rPr>
        <w:lastRenderedPageBreak/>
        <w:t>որոշմանը</w:t>
      </w:r>
      <w:r w:rsidRPr="00FC5453">
        <w:rPr>
          <w:rFonts w:ascii="GHEA Grapalat" w:eastAsia="Times New Roman" w:hAnsi="GHEA Grapalat" w:cs="Times New Roman"/>
          <w:color w:val="000000"/>
          <w:sz w:val="24"/>
          <w:szCs w:val="24"/>
          <w:lang w:val="ru-RU" w:eastAsia="ru-RU"/>
        </w:rPr>
        <w:t>)`</w:t>
      </w:r>
      <w:proofErr w:type="gramEnd"/>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ղեկավարվելով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sz w:val="24"/>
          <w:szCs w:val="24"/>
          <w:lang w:val="hy-AM" w:eastAsia="ru-RU"/>
        </w:rPr>
        <w:t>ՀՀ կառավարության 2021 թ</w:t>
      </w:r>
      <w:r w:rsidR="00DF4F8E">
        <w:rPr>
          <w:rFonts w:ascii="GHEA Grapalat" w:eastAsia="Times New Roman" w:hAnsi="GHEA Grapalat" w:cs="Times New Roman"/>
          <w:sz w:val="24"/>
          <w:szCs w:val="24"/>
          <w:lang w:eastAsia="ru-RU"/>
        </w:rPr>
        <w:t>վականի</w:t>
      </w:r>
      <w:r w:rsidRPr="00FC5453">
        <w:rPr>
          <w:rFonts w:ascii="GHEA Grapalat" w:eastAsia="Times New Roman" w:hAnsi="GHEA Grapalat" w:cs="Times New Roman"/>
          <w:sz w:val="24"/>
          <w:szCs w:val="24"/>
          <w:lang w:val="hy-AM" w:eastAsia="ru-RU"/>
        </w:rPr>
        <w:t xml:space="preserve"> ապրիլի 22-ի N607-Ն որոշմամբ հաստատված տեխնիկական կանոնակարգ</w:t>
      </w:r>
      <w:r w:rsidRPr="00FC5453">
        <w:rPr>
          <w:rFonts w:ascii="GHEA Grapalat" w:eastAsia="Times New Roman" w:hAnsi="GHEA Grapalat" w:cs="Times New Roman"/>
          <w:sz w:val="24"/>
          <w:szCs w:val="24"/>
          <w:lang w:eastAsia="ru-RU"/>
        </w:rPr>
        <w:t>ով</w:t>
      </w:r>
      <w:r w:rsidRPr="00FC5453">
        <w:rPr>
          <w:rFonts w:ascii="GHEA Grapalat" w:eastAsia="Times New Roman" w:hAnsi="GHEA Grapalat" w:cs="Times New Roman"/>
          <w:color w:val="000000"/>
          <w:sz w:val="24"/>
          <w:szCs w:val="24"/>
          <w:lang w:val="ru-RU" w:eastAsia="ru-RU"/>
        </w:rPr>
        <w:t>:</w:t>
      </w:r>
    </w:p>
    <w:p w:rsidR="00FC5453" w:rsidRPr="00FC5453" w:rsidRDefault="00FC5453" w:rsidP="00D918C6">
      <w:pPr>
        <w:numPr>
          <w:ilvl w:val="0"/>
          <w:numId w:val="6"/>
        </w:numPr>
        <w:spacing w:after="33" w:line="271" w:lineRule="auto"/>
        <w:ind w:left="0" w:right="188" w:firstLine="426"/>
        <w:contextualSpacing/>
        <w:jc w:val="both"/>
        <w:rPr>
          <w:rFonts w:ascii="GHEA Grapalat" w:hAnsi="GHEA Grapalat"/>
          <w:sz w:val="24"/>
          <w:szCs w:val="24"/>
          <w:lang w:val="ru-RU"/>
        </w:rPr>
      </w:pPr>
      <w:r w:rsidRPr="00FC5453">
        <w:rPr>
          <w:rFonts w:ascii="GHEA Grapalat" w:hAnsi="GHEA Grapalat"/>
          <w:sz w:val="24"/>
          <w:szCs w:val="24"/>
          <w:lang w:val="ru-RU"/>
        </w:rPr>
        <w:t xml:space="preserve"> </w:t>
      </w:r>
      <w:r w:rsidRPr="00FC5453">
        <w:rPr>
          <w:rFonts w:ascii="GHEA Grapalat" w:hAnsi="GHEA Grapalat"/>
          <w:sz w:val="24"/>
          <w:szCs w:val="24"/>
        </w:rPr>
        <w:t>Ամբողջ</w:t>
      </w:r>
      <w:r w:rsidRPr="00FC5453">
        <w:rPr>
          <w:rFonts w:ascii="GHEA Grapalat" w:hAnsi="GHEA Grapalat"/>
          <w:sz w:val="24"/>
          <w:szCs w:val="24"/>
          <w:lang w:val="ru-RU"/>
        </w:rPr>
        <w:t xml:space="preserve"> </w:t>
      </w:r>
      <w:r w:rsidRPr="00FC5453">
        <w:rPr>
          <w:rFonts w:ascii="GHEA Grapalat" w:hAnsi="GHEA Grapalat"/>
          <w:sz w:val="24"/>
          <w:szCs w:val="24"/>
        </w:rPr>
        <w:t>շենքի</w:t>
      </w:r>
      <w:r w:rsidRPr="00FC5453">
        <w:rPr>
          <w:rFonts w:ascii="GHEA Grapalat" w:hAnsi="GHEA Grapalat"/>
          <w:sz w:val="24"/>
          <w:szCs w:val="24"/>
          <w:lang w:val="ru-RU"/>
        </w:rPr>
        <w:t xml:space="preserve"> (</w:t>
      </w:r>
      <w:r w:rsidRPr="00FC5453">
        <w:rPr>
          <w:rFonts w:ascii="GHEA Grapalat" w:hAnsi="GHEA Grapalat"/>
          <w:sz w:val="24"/>
          <w:szCs w:val="24"/>
        </w:rPr>
        <w:t>այդ</w:t>
      </w:r>
      <w:r w:rsidRPr="00FC5453">
        <w:rPr>
          <w:rFonts w:ascii="GHEA Grapalat" w:hAnsi="GHEA Grapalat"/>
          <w:sz w:val="24"/>
          <w:szCs w:val="24"/>
          <w:lang w:val="ru-RU"/>
        </w:rPr>
        <w:t xml:space="preserve"> </w:t>
      </w:r>
      <w:r w:rsidRPr="00FC5453">
        <w:rPr>
          <w:rFonts w:ascii="GHEA Grapalat" w:hAnsi="GHEA Grapalat"/>
          <w:sz w:val="24"/>
          <w:szCs w:val="24"/>
        </w:rPr>
        <w:t>թվում</w:t>
      </w:r>
      <w:r w:rsidRPr="00FC5453">
        <w:rPr>
          <w:rFonts w:ascii="GHEA Grapalat" w:hAnsi="GHEA Grapalat"/>
          <w:sz w:val="24"/>
          <w:szCs w:val="24"/>
          <w:lang w:val="ru-RU"/>
        </w:rPr>
        <w:t xml:space="preserve">` </w:t>
      </w:r>
      <w:r w:rsidRPr="00FC5453">
        <w:rPr>
          <w:rFonts w:ascii="GHEA Grapalat" w:hAnsi="GHEA Grapalat"/>
          <w:sz w:val="24"/>
          <w:szCs w:val="24"/>
        </w:rPr>
        <w:t>ստորգետնյա</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վերգետնյա</w:t>
      </w:r>
      <w:r w:rsidRPr="00FC5453">
        <w:rPr>
          <w:rFonts w:ascii="GHEA Grapalat" w:hAnsi="GHEA Grapalat"/>
          <w:sz w:val="24"/>
          <w:szCs w:val="24"/>
          <w:lang w:val="ru-RU"/>
        </w:rPr>
        <w:t xml:space="preserve"> </w:t>
      </w:r>
      <w:r w:rsidRPr="00FC5453">
        <w:rPr>
          <w:rFonts w:ascii="GHEA Grapalat" w:hAnsi="GHEA Grapalat"/>
          <w:sz w:val="24"/>
          <w:szCs w:val="24"/>
        </w:rPr>
        <w:t>հատվածների</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դրա</w:t>
      </w:r>
      <w:r w:rsidRPr="00FC5453">
        <w:rPr>
          <w:rFonts w:ascii="GHEA Grapalat" w:hAnsi="GHEA Grapalat"/>
          <w:sz w:val="24"/>
          <w:szCs w:val="24"/>
          <w:lang w:val="ru-RU"/>
        </w:rPr>
        <w:t xml:space="preserve"> </w:t>
      </w:r>
      <w:r w:rsidRPr="00FC5453">
        <w:rPr>
          <w:rFonts w:ascii="GHEA Grapalat" w:hAnsi="GHEA Grapalat"/>
          <w:sz w:val="24"/>
          <w:szCs w:val="24"/>
        </w:rPr>
        <w:t>կոնստրուկցիաների</w:t>
      </w:r>
      <w:r w:rsidRPr="00FC5453">
        <w:rPr>
          <w:rFonts w:ascii="GHEA Grapalat" w:hAnsi="GHEA Grapalat"/>
          <w:sz w:val="24"/>
          <w:szCs w:val="24"/>
          <w:lang w:val="ru-RU"/>
        </w:rPr>
        <w:t xml:space="preserve"> </w:t>
      </w:r>
      <w:r w:rsidRPr="00FC5453">
        <w:rPr>
          <w:rFonts w:ascii="GHEA Grapalat" w:hAnsi="GHEA Grapalat"/>
          <w:sz w:val="24"/>
          <w:szCs w:val="24"/>
        </w:rPr>
        <w:t>վիճակի</w:t>
      </w:r>
      <w:r w:rsidRPr="00FC5453">
        <w:rPr>
          <w:rFonts w:ascii="GHEA Grapalat" w:hAnsi="GHEA Grapalat"/>
          <w:sz w:val="24"/>
          <w:szCs w:val="24"/>
          <w:lang w:val="ru-RU"/>
        </w:rPr>
        <w:t xml:space="preserve"> </w:t>
      </w:r>
      <w:r w:rsidRPr="00FC5453">
        <w:rPr>
          <w:rFonts w:ascii="GHEA Grapalat" w:hAnsi="GHEA Grapalat"/>
          <w:sz w:val="24"/>
          <w:szCs w:val="24"/>
        </w:rPr>
        <w:t>մասին</w:t>
      </w:r>
      <w:r w:rsidRPr="00FC5453">
        <w:rPr>
          <w:rFonts w:ascii="GHEA Grapalat" w:hAnsi="GHEA Grapalat"/>
          <w:sz w:val="24"/>
          <w:szCs w:val="24"/>
          <w:lang w:val="ru-RU"/>
        </w:rPr>
        <w:t xml:space="preserve"> </w:t>
      </w:r>
      <w:r w:rsidRPr="00FC5453">
        <w:rPr>
          <w:rFonts w:ascii="GHEA Grapalat" w:hAnsi="GHEA Grapalat"/>
          <w:sz w:val="24"/>
          <w:szCs w:val="24"/>
        </w:rPr>
        <w:t>լրացուցիչ</w:t>
      </w:r>
      <w:r w:rsidRPr="00FC5453">
        <w:rPr>
          <w:rFonts w:ascii="GHEA Grapalat" w:hAnsi="GHEA Grapalat"/>
          <w:sz w:val="24"/>
          <w:szCs w:val="24"/>
          <w:lang w:val="ru-RU"/>
        </w:rPr>
        <w:t xml:space="preserve"> </w:t>
      </w:r>
      <w:r w:rsidRPr="00FC5453">
        <w:rPr>
          <w:rFonts w:ascii="GHEA Grapalat" w:hAnsi="GHEA Grapalat"/>
          <w:sz w:val="24"/>
          <w:szCs w:val="24"/>
        </w:rPr>
        <w:t>տվյալներ</w:t>
      </w:r>
      <w:r w:rsidRPr="00FC5453">
        <w:rPr>
          <w:rFonts w:ascii="GHEA Grapalat" w:hAnsi="GHEA Grapalat"/>
          <w:sz w:val="24"/>
          <w:szCs w:val="24"/>
          <w:lang w:val="ru-RU"/>
        </w:rPr>
        <w:t xml:space="preserve"> </w:t>
      </w:r>
      <w:r w:rsidRPr="00FC5453">
        <w:rPr>
          <w:rFonts w:ascii="GHEA Grapalat" w:hAnsi="GHEA Grapalat"/>
          <w:sz w:val="24"/>
          <w:szCs w:val="24"/>
        </w:rPr>
        <w:t>ստանալու</w:t>
      </w:r>
      <w:r w:rsidRPr="00FC5453">
        <w:rPr>
          <w:rFonts w:ascii="GHEA Grapalat" w:hAnsi="GHEA Grapalat"/>
          <w:sz w:val="24"/>
          <w:szCs w:val="24"/>
          <w:lang w:val="ru-RU"/>
        </w:rPr>
        <w:t xml:space="preserve"> </w:t>
      </w:r>
      <w:r w:rsidRPr="00FC5453">
        <w:rPr>
          <w:rFonts w:ascii="GHEA Grapalat" w:hAnsi="GHEA Grapalat"/>
          <w:sz w:val="24"/>
          <w:szCs w:val="24"/>
        </w:rPr>
        <w:t>անհրաժեշտության</w:t>
      </w:r>
      <w:r w:rsidRPr="00FC5453">
        <w:rPr>
          <w:rFonts w:ascii="GHEA Grapalat" w:hAnsi="GHEA Grapalat"/>
          <w:sz w:val="24"/>
          <w:szCs w:val="24"/>
          <w:lang w:val="ru-RU"/>
        </w:rPr>
        <w:t xml:space="preserve"> </w:t>
      </w:r>
      <w:r w:rsidRPr="00FC5453">
        <w:rPr>
          <w:rFonts w:ascii="GHEA Grapalat" w:eastAsia="Times New Roman" w:hAnsi="GHEA Grapalat" w:cs="Times New Roman"/>
          <w:color w:val="000000"/>
          <w:sz w:val="24"/>
          <w:szCs w:val="24"/>
          <w:lang w:val="ru-RU" w:eastAsia="ru-RU"/>
        </w:rPr>
        <w:t>դեպքում կատար</w:t>
      </w:r>
      <w:r w:rsidRPr="00FC5453">
        <w:rPr>
          <w:rFonts w:ascii="GHEA Grapalat" w:eastAsia="Times New Roman" w:hAnsi="GHEA Grapalat" w:cs="Times New Roman"/>
          <w:color w:val="000000"/>
          <w:sz w:val="24"/>
          <w:szCs w:val="24"/>
          <w:lang w:eastAsia="ru-RU"/>
        </w:rPr>
        <w:t>վ</w:t>
      </w:r>
      <w:r w:rsidRPr="00FC5453">
        <w:rPr>
          <w:rFonts w:ascii="GHEA Grapalat" w:eastAsia="Times New Roman" w:hAnsi="GHEA Grapalat" w:cs="Times New Roman"/>
          <w:color w:val="000000"/>
          <w:sz w:val="24"/>
          <w:szCs w:val="24"/>
          <w:lang w:val="ru-RU" w:eastAsia="ru-RU"/>
        </w:rPr>
        <w:t>ում են համապատասխան լաբորատոր հետազոտություններ և փորձարկումներ, ինչպես նաև ստուգիչ հաշվարկներ:</w:t>
      </w:r>
    </w:p>
    <w:p w:rsidR="00FC5453" w:rsidRPr="00FC5453" w:rsidRDefault="00FC5453" w:rsidP="00D918C6">
      <w:pPr>
        <w:numPr>
          <w:ilvl w:val="0"/>
          <w:numId w:val="6"/>
        </w:numPr>
        <w:spacing w:after="33" w:line="271" w:lineRule="auto"/>
        <w:ind w:left="0" w:right="188" w:firstLine="426"/>
        <w:contextualSpacing/>
        <w:jc w:val="both"/>
        <w:rPr>
          <w:rFonts w:ascii="GHEA Grapalat" w:hAnsi="GHEA Grapalat"/>
          <w:sz w:val="24"/>
          <w:szCs w:val="24"/>
          <w:lang w:val="ru-RU"/>
        </w:rPr>
      </w:pPr>
      <w:r w:rsidRPr="00FC5453">
        <w:rPr>
          <w:rFonts w:ascii="GHEA Grapalat" w:hAnsi="GHEA Grapalat"/>
          <w:sz w:val="24"/>
          <w:szCs w:val="24"/>
        </w:rPr>
        <w:t>Շենքերի</w:t>
      </w:r>
      <w:r w:rsidR="00D550B5">
        <w:rPr>
          <w:rFonts w:ascii="GHEA Grapalat" w:hAnsi="GHEA Grapalat"/>
          <w:sz w:val="24"/>
          <w:szCs w:val="24"/>
        </w:rPr>
        <w:t xml:space="preserve"> և շինությունների</w:t>
      </w:r>
      <w:r w:rsidRPr="00FC5453">
        <w:rPr>
          <w:rFonts w:ascii="GHEA Grapalat" w:hAnsi="GHEA Grapalat"/>
          <w:sz w:val="24"/>
          <w:szCs w:val="24"/>
          <w:lang w:val="ru-RU"/>
        </w:rPr>
        <w:t xml:space="preserve"> </w:t>
      </w:r>
      <w:r w:rsidRPr="00FC5453">
        <w:rPr>
          <w:rFonts w:ascii="GHEA Grapalat" w:hAnsi="GHEA Grapalat"/>
          <w:sz w:val="24"/>
          <w:szCs w:val="24"/>
        </w:rPr>
        <w:t>հետազննության</w:t>
      </w:r>
      <w:r w:rsidRPr="00FC5453">
        <w:rPr>
          <w:rFonts w:ascii="GHEA Grapalat" w:hAnsi="GHEA Grapalat"/>
          <w:sz w:val="24"/>
          <w:szCs w:val="24"/>
          <w:lang w:val="ru-RU"/>
        </w:rPr>
        <w:t xml:space="preserve"> </w:t>
      </w:r>
      <w:r w:rsidRPr="00FC5453">
        <w:rPr>
          <w:rFonts w:ascii="GHEA Grapalat" w:hAnsi="GHEA Grapalat"/>
          <w:sz w:val="24"/>
          <w:szCs w:val="24"/>
        </w:rPr>
        <w:t>ժամանակ</w:t>
      </w:r>
      <w:r w:rsidRPr="00FC5453">
        <w:rPr>
          <w:rFonts w:ascii="GHEA Grapalat" w:hAnsi="GHEA Grapalat"/>
          <w:sz w:val="24"/>
          <w:szCs w:val="24"/>
          <w:lang w:val="ru-RU"/>
        </w:rPr>
        <w:t xml:space="preserve"> </w:t>
      </w:r>
      <w:r w:rsidRPr="00FC5453">
        <w:rPr>
          <w:rFonts w:ascii="GHEA Grapalat" w:hAnsi="GHEA Grapalat"/>
          <w:sz w:val="24"/>
          <w:szCs w:val="24"/>
        </w:rPr>
        <w:t>մանրակրկիտ</w:t>
      </w:r>
      <w:r w:rsidRPr="00FC5453">
        <w:rPr>
          <w:rFonts w:ascii="GHEA Grapalat" w:hAnsi="GHEA Grapalat"/>
          <w:sz w:val="24"/>
          <w:szCs w:val="24"/>
          <w:lang w:val="ru-RU"/>
        </w:rPr>
        <w:t xml:space="preserve"> </w:t>
      </w:r>
      <w:r w:rsidRPr="00FC5453">
        <w:rPr>
          <w:rFonts w:ascii="GHEA Grapalat" w:hAnsi="GHEA Grapalat"/>
          <w:sz w:val="24"/>
          <w:szCs w:val="24"/>
        </w:rPr>
        <w:t>ստուգվում</w:t>
      </w:r>
      <w:r w:rsidRPr="00FC5453">
        <w:rPr>
          <w:rFonts w:ascii="GHEA Grapalat" w:hAnsi="GHEA Grapalat"/>
          <w:sz w:val="24"/>
          <w:szCs w:val="24"/>
          <w:lang w:val="ru-RU"/>
        </w:rPr>
        <w:t xml:space="preserve"> </w:t>
      </w:r>
      <w:r w:rsidRPr="00FC5453">
        <w:rPr>
          <w:rFonts w:ascii="GHEA Grapalat" w:hAnsi="GHEA Grapalat"/>
          <w:sz w:val="24"/>
          <w:szCs w:val="24"/>
        </w:rPr>
        <w:t>է</w:t>
      </w:r>
      <w:r w:rsidRPr="00FC5453">
        <w:rPr>
          <w:rFonts w:ascii="GHEA Grapalat" w:hAnsi="GHEA Grapalat"/>
          <w:sz w:val="24"/>
          <w:szCs w:val="24"/>
          <w:lang w:val="ru-RU"/>
        </w:rPr>
        <w:t xml:space="preserve"> </w:t>
      </w:r>
      <w:r w:rsidRPr="00FC5453">
        <w:rPr>
          <w:rFonts w:ascii="GHEA Grapalat" w:hAnsi="GHEA Grapalat"/>
          <w:sz w:val="24"/>
          <w:szCs w:val="24"/>
        </w:rPr>
        <w:t>ջրամատակարարման</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ջրահեռացման</w:t>
      </w:r>
      <w:r w:rsidRPr="00FC5453">
        <w:rPr>
          <w:rFonts w:ascii="GHEA Grapalat" w:hAnsi="GHEA Grapalat"/>
          <w:sz w:val="24"/>
          <w:szCs w:val="24"/>
          <w:lang w:val="ru-RU"/>
        </w:rPr>
        <w:t xml:space="preserve">, </w:t>
      </w:r>
      <w:r w:rsidRPr="00FC5453">
        <w:rPr>
          <w:rFonts w:ascii="GHEA Grapalat" w:hAnsi="GHEA Grapalat"/>
          <w:sz w:val="24"/>
          <w:szCs w:val="24"/>
        </w:rPr>
        <w:t>ջեռուցման</w:t>
      </w:r>
      <w:r w:rsidRPr="00FC5453">
        <w:rPr>
          <w:rFonts w:ascii="GHEA Grapalat" w:hAnsi="GHEA Grapalat"/>
          <w:sz w:val="24"/>
          <w:szCs w:val="24"/>
          <w:lang w:val="ru-RU"/>
        </w:rPr>
        <w:t xml:space="preserve">, </w:t>
      </w:r>
      <w:r w:rsidRPr="00FC5453">
        <w:rPr>
          <w:rFonts w:ascii="GHEA Grapalat" w:hAnsi="GHEA Grapalat"/>
          <w:sz w:val="24"/>
          <w:szCs w:val="24"/>
        </w:rPr>
        <w:t>օդափոխության</w:t>
      </w:r>
      <w:r w:rsidRPr="00FC5453">
        <w:rPr>
          <w:rFonts w:ascii="GHEA Grapalat" w:hAnsi="GHEA Grapalat"/>
          <w:sz w:val="24"/>
          <w:szCs w:val="24"/>
          <w:lang w:val="ru-RU"/>
        </w:rPr>
        <w:t xml:space="preserve">, </w:t>
      </w:r>
      <w:r w:rsidRPr="00FC5453">
        <w:rPr>
          <w:rFonts w:ascii="GHEA Grapalat" w:hAnsi="GHEA Grapalat"/>
          <w:sz w:val="24"/>
          <w:szCs w:val="24"/>
        </w:rPr>
        <w:t>կոյուղու</w:t>
      </w:r>
      <w:r w:rsidRPr="00FC5453">
        <w:rPr>
          <w:rFonts w:ascii="GHEA Grapalat" w:hAnsi="GHEA Grapalat"/>
          <w:sz w:val="24"/>
          <w:szCs w:val="24"/>
          <w:lang w:val="ru-RU"/>
        </w:rPr>
        <w:t xml:space="preserve">, </w:t>
      </w:r>
      <w:r w:rsidRPr="00FC5453">
        <w:rPr>
          <w:rFonts w:ascii="GHEA Grapalat" w:hAnsi="GHEA Grapalat"/>
          <w:sz w:val="24"/>
          <w:szCs w:val="24"/>
        </w:rPr>
        <w:t>էլեկտրամատակարարման</w:t>
      </w:r>
      <w:r w:rsidRPr="00FC5453">
        <w:rPr>
          <w:rFonts w:ascii="GHEA Grapalat" w:hAnsi="GHEA Grapalat"/>
          <w:sz w:val="24"/>
          <w:szCs w:val="24"/>
          <w:lang w:val="ru-RU"/>
        </w:rPr>
        <w:t xml:space="preserve">, </w:t>
      </w:r>
      <w:r w:rsidRPr="00FC5453">
        <w:rPr>
          <w:rFonts w:ascii="GHEA Grapalat" w:hAnsi="GHEA Grapalat"/>
          <w:sz w:val="24"/>
          <w:szCs w:val="24"/>
        </w:rPr>
        <w:t>գազամատակարարման</w:t>
      </w:r>
      <w:r w:rsidRPr="00FC5453">
        <w:rPr>
          <w:rFonts w:ascii="GHEA Grapalat" w:hAnsi="GHEA Grapalat"/>
          <w:sz w:val="24"/>
          <w:szCs w:val="24"/>
          <w:lang w:val="ru-RU"/>
        </w:rPr>
        <w:t xml:space="preserve">, </w:t>
      </w:r>
      <w:r w:rsidRPr="00FC5453">
        <w:rPr>
          <w:rFonts w:ascii="GHEA Grapalat" w:hAnsi="GHEA Grapalat"/>
          <w:sz w:val="24"/>
          <w:szCs w:val="24"/>
        </w:rPr>
        <w:t>կապի</w:t>
      </w:r>
      <w:r w:rsidRPr="00FC5453">
        <w:rPr>
          <w:rFonts w:ascii="GHEA Grapalat" w:hAnsi="GHEA Grapalat"/>
          <w:sz w:val="24"/>
          <w:szCs w:val="24"/>
          <w:lang w:val="ru-RU"/>
        </w:rPr>
        <w:t xml:space="preserve"> </w:t>
      </w:r>
      <w:r w:rsidRPr="00FC5453">
        <w:rPr>
          <w:rFonts w:ascii="GHEA Grapalat" w:hAnsi="GHEA Grapalat"/>
          <w:sz w:val="24"/>
          <w:szCs w:val="24"/>
        </w:rPr>
        <w:t>ներքին</w:t>
      </w:r>
      <w:r w:rsidRPr="00FC5453">
        <w:rPr>
          <w:rFonts w:ascii="GHEA Grapalat" w:hAnsi="GHEA Grapalat"/>
          <w:sz w:val="24"/>
          <w:szCs w:val="24"/>
          <w:lang w:val="ru-RU"/>
        </w:rPr>
        <w:t xml:space="preserve"> </w:t>
      </w:r>
      <w:r w:rsidRPr="00FC5453">
        <w:rPr>
          <w:rFonts w:ascii="GHEA Grapalat" w:hAnsi="GHEA Grapalat"/>
          <w:sz w:val="24"/>
          <w:szCs w:val="24"/>
        </w:rPr>
        <w:t>համակարգերի</w:t>
      </w:r>
      <w:r w:rsidRPr="00FC5453">
        <w:rPr>
          <w:rFonts w:ascii="GHEA Grapalat" w:hAnsi="GHEA Grapalat"/>
          <w:sz w:val="24"/>
          <w:szCs w:val="24"/>
          <w:lang w:val="ru-RU"/>
        </w:rPr>
        <w:t xml:space="preserve">, </w:t>
      </w:r>
      <w:r w:rsidRPr="00FC5453">
        <w:rPr>
          <w:rFonts w:ascii="GHEA Grapalat" w:hAnsi="GHEA Grapalat"/>
          <w:sz w:val="24"/>
          <w:szCs w:val="24"/>
        </w:rPr>
        <w:t>ինչպես</w:t>
      </w:r>
      <w:r w:rsidRPr="00FC5453">
        <w:rPr>
          <w:rFonts w:ascii="GHEA Grapalat" w:hAnsi="GHEA Grapalat"/>
          <w:sz w:val="24"/>
          <w:szCs w:val="24"/>
          <w:lang w:val="ru-RU"/>
        </w:rPr>
        <w:t xml:space="preserve"> </w:t>
      </w:r>
      <w:r w:rsidRPr="00FC5453">
        <w:rPr>
          <w:rFonts w:ascii="GHEA Grapalat" w:hAnsi="GHEA Grapalat"/>
          <w:sz w:val="24"/>
          <w:szCs w:val="24"/>
        </w:rPr>
        <w:t>նաև</w:t>
      </w:r>
      <w:r w:rsidRPr="00FC5453">
        <w:rPr>
          <w:rFonts w:ascii="GHEA Grapalat" w:hAnsi="GHEA Grapalat"/>
          <w:sz w:val="24"/>
          <w:szCs w:val="24"/>
          <w:lang w:val="ru-RU"/>
        </w:rPr>
        <w:t xml:space="preserve"> </w:t>
      </w:r>
      <w:r w:rsidRPr="00FC5453">
        <w:rPr>
          <w:rFonts w:ascii="GHEA Grapalat" w:hAnsi="GHEA Grapalat"/>
          <w:sz w:val="24"/>
          <w:szCs w:val="24"/>
        </w:rPr>
        <w:t>արտաքին</w:t>
      </w:r>
      <w:r w:rsidRPr="00FC5453">
        <w:rPr>
          <w:rFonts w:ascii="GHEA Grapalat" w:hAnsi="GHEA Grapalat"/>
          <w:sz w:val="24"/>
          <w:szCs w:val="24"/>
          <w:lang w:val="ru-RU"/>
        </w:rPr>
        <w:t xml:space="preserve"> </w:t>
      </w:r>
      <w:r w:rsidRPr="00FC5453">
        <w:rPr>
          <w:rFonts w:ascii="GHEA Grapalat" w:hAnsi="GHEA Grapalat"/>
          <w:sz w:val="24"/>
          <w:szCs w:val="24"/>
        </w:rPr>
        <w:t>սալվածքի</w:t>
      </w:r>
      <w:r w:rsidRPr="00FC5453">
        <w:rPr>
          <w:rFonts w:ascii="GHEA Grapalat" w:hAnsi="GHEA Grapalat"/>
          <w:sz w:val="24"/>
          <w:szCs w:val="24"/>
          <w:lang w:val="ru-RU"/>
        </w:rPr>
        <w:t xml:space="preserve">, </w:t>
      </w:r>
      <w:r w:rsidRPr="00FC5453">
        <w:rPr>
          <w:rFonts w:ascii="GHEA Grapalat" w:hAnsi="GHEA Grapalat"/>
          <w:sz w:val="24"/>
          <w:szCs w:val="24"/>
        </w:rPr>
        <w:t>մթնոլորտային</w:t>
      </w:r>
      <w:r w:rsidRPr="00FC5453">
        <w:rPr>
          <w:rFonts w:ascii="GHEA Grapalat" w:hAnsi="GHEA Grapalat"/>
          <w:sz w:val="24"/>
          <w:szCs w:val="24"/>
          <w:lang w:val="ru-RU"/>
        </w:rPr>
        <w:t xml:space="preserve"> </w:t>
      </w:r>
      <w:r w:rsidRPr="00FC5453">
        <w:rPr>
          <w:rFonts w:ascii="GHEA Grapalat" w:hAnsi="GHEA Grapalat"/>
          <w:sz w:val="24"/>
          <w:szCs w:val="24"/>
        </w:rPr>
        <w:t>տեղումների</w:t>
      </w:r>
      <w:r w:rsidRPr="00FC5453">
        <w:rPr>
          <w:rFonts w:ascii="GHEA Grapalat" w:hAnsi="GHEA Grapalat"/>
          <w:sz w:val="24"/>
          <w:szCs w:val="24"/>
          <w:lang w:val="ru-RU"/>
        </w:rPr>
        <w:t xml:space="preserve"> </w:t>
      </w:r>
      <w:r w:rsidRPr="00FC5453">
        <w:rPr>
          <w:rFonts w:ascii="GHEA Grapalat" w:hAnsi="GHEA Grapalat"/>
          <w:sz w:val="24"/>
          <w:szCs w:val="24"/>
        </w:rPr>
        <w:t>հեռացման</w:t>
      </w:r>
      <w:r w:rsidRPr="00FC5453">
        <w:rPr>
          <w:rFonts w:ascii="GHEA Grapalat" w:hAnsi="GHEA Grapalat"/>
          <w:sz w:val="24"/>
          <w:szCs w:val="24"/>
          <w:lang w:val="ru-RU"/>
        </w:rPr>
        <w:t xml:space="preserve"> </w:t>
      </w:r>
      <w:r w:rsidRPr="00FC5453">
        <w:rPr>
          <w:rFonts w:ascii="GHEA Grapalat" w:hAnsi="GHEA Grapalat"/>
          <w:sz w:val="24"/>
          <w:szCs w:val="24"/>
        </w:rPr>
        <w:t>համար</w:t>
      </w:r>
      <w:r w:rsidRPr="00FC5453">
        <w:rPr>
          <w:rFonts w:ascii="GHEA Grapalat" w:hAnsi="GHEA Grapalat"/>
          <w:sz w:val="24"/>
          <w:szCs w:val="24"/>
          <w:lang w:val="ru-RU"/>
        </w:rPr>
        <w:t xml:space="preserve"> </w:t>
      </w:r>
      <w:r w:rsidRPr="00FC5453">
        <w:rPr>
          <w:rFonts w:ascii="GHEA Grapalat" w:hAnsi="GHEA Grapalat"/>
          <w:sz w:val="24"/>
          <w:szCs w:val="24"/>
        </w:rPr>
        <w:t>նախատեսված</w:t>
      </w:r>
      <w:r w:rsidRPr="00FC5453">
        <w:rPr>
          <w:rFonts w:ascii="GHEA Grapalat" w:hAnsi="GHEA Grapalat"/>
          <w:sz w:val="24"/>
          <w:szCs w:val="24"/>
          <w:lang w:val="ru-RU"/>
        </w:rPr>
        <w:t xml:space="preserve"> </w:t>
      </w:r>
      <w:r w:rsidRPr="00FC5453">
        <w:rPr>
          <w:rFonts w:ascii="GHEA Grapalat" w:hAnsi="GHEA Grapalat"/>
          <w:sz w:val="24"/>
          <w:szCs w:val="24"/>
        </w:rPr>
        <w:t>սարքերի</w:t>
      </w:r>
      <w:r w:rsidRPr="00FC5453">
        <w:rPr>
          <w:rFonts w:ascii="GHEA Grapalat" w:hAnsi="GHEA Grapalat"/>
          <w:sz w:val="24"/>
          <w:szCs w:val="24"/>
          <w:lang w:val="ru-RU"/>
        </w:rPr>
        <w:t xml:space="preserve"> </w:t>
      </w:r>
      <w:r w:rsidRPr="00FC5453">
        <w:rPr>
          <w:rFonts w:ascii="GHEA Grapalat" w:hAnsi="GHEA Grapalat"/>
          <w:sz w:val="24"/>
          <w:szCs w:val="24"/>
        </w:rPr>
        <w:t>ու</w:t>
      </w:r>
      <w:r w:rsidRPr="00FC5453">
        <w:rPr>
          <w:rFonts w:ascii="GHEA Grapalat" w:hAnsi="GHEA Grapalat"/>
          <w:sz w:val="24"/>
          <w:szCs w:val="24"/>
          <w:lang w:val="ru-RU"/>
        </w:rPr>
        <w:t xml:space="preserve"> </w:t>
      </w:r>
      <w:r w:rsidRPr="00FC5453">
        <w:rPr>
          <w:rFonts w:ascii="GHEA Grapalat" w:hAnsi="GHEA Grapalat"/>
          <w:sz w:val="24"/>
          <w:szCs w:val="24"/>
        </w:rPr>
        <w:t>սարքավորումների</w:t>
      </w:r>
      <w:r w:rsidRPr="00FC5453">
        <w:rPr>
          <w:rFonts w:ascii="GHEA Grapalat" w:hAnsi="GHEA Grapalat"/>
          <w:sz w:val="24"/>
          <w:szCs w:val="24"/>
          <w:lang w:val="ru-RU"/>
        </w:rPr>
        <w:t xml:space="preserve"> </w:t>
      </w:r>
      <w:r w:rsidRPr="00FC5453">
        <w:rPr>
          <w:rFonts w:ascii="GHEA Grapalat" w:hAnsi="GHEA Grapalat"/>
          <w:sz w:val="24"/>
          <w:szCs w:val="24"/>
        </w:rPr>
        <w:t>տեխնիկական</w:t>
      </w:r>
      <w:r w:rsidRPr="00FC5453">
        <w:rPr>
          <w:rFonts w:ascii="GHEA Grapalat" w:hAnsi="GHEA Grapalat"/>
          <w:sz w:val="24"/>
          <w:szCs w:val="24"/>
          <w:lang w:val="ru-RU"/>
        </w:rPr>
        <w:t xml:space="preserve"> </w:t>
      </w:r>
      <w:r w:rsidRPr="00FC5453">
        <w:rPr>
          <w:rFonts w:ascii="GHEA Grapalat" w:hAnsi="GHEA Grapalat"/>
          <w:sz w:val="24"/>
          <w:szCs w:val="24"/>
        </w:rPr>
        <w:t>վիճակը</w:t>
      </w:r>
      <w:r w:rsidRPr="00FC5453">
        <w:rPr>
          <w:rFonts w:ascii="GHEA Grapalat" w:hAnsi="GHEA Grapalat"/>
          <w:sz w:val="24"/>
          <w:szCs w:val="24"/>
          <w:lang w:val="ru-RU"/>
        </w:rPr>
        <w:t>:</w:t>
      </w:r>
    </w:p>
    <w:p w:rsidR="00FC5453" w:rsidRPr="00FC5453" w:rsidRDefault="00FC5453" w:rsidP="00D918C6">
      <w:pPr>
        <w:numPr>
          <w:ilvl w:val="0"/>
          <w:numId w:val="6"/>
        </w:numPr>
        <w:tabs>
          <w:tab w:val="left" w:pos="90"/>
        </w:tabs>
        <w:spacing w:after="33" w:line="271" w:lineRule="auto"/>
        <w:ind w:left="0" w:right="188" w:firstLine="426"/>
        <w:contextualSpacing/>
        <w:jc w:val="both"/>
        <w:rPr>
          <w:rFonts w:ascii="GHEA Grapalat" w:hAnsi="GHEA Grapalat"/>
          <w:sz w:val="24"/>
          <w:szCs w:val="24"/>
          <w:lang w:val="ru-RU"/>
        </w:rPr>
      </w:pPr>
      <w:r w:rsidRPr="00FC5453">
        <w:rPr>
          <w:rFonts w:ascii="GHEA Grapalat" w:eastAsia="Times New Roman" w:hAnsi="GHEA Grapalat" w:cs="Times New Roman"/>
          <w:color w:val="000000"/>
          <w:sz w:val="24"/>
          <w:szCs w:val="24"/>
          <w:lang w:val="ru-RU" w:eastAsia="ru-RU"/>
        </w:rPr>
        <w:t>Անհրաժեշտության դեպքում, պայմանագրային պարտավորությունների համաձայն, որոշվում է նաև օդաթափանցելիությունը, ջերմահաղորդականությունը, օդի խոնավությունը և օդափոխությունը սենյակներում, միջնորմների և ծածկերի ձայնամեկուսիչ հատկությունները, էներգաարդյունավետությունը և այլն:</w:t>
      </w:r>
    </w:p>
    <w:p w:rsidR="00FC5453" w:rsidRPr="00FC5453" w:rsidRDefault="00FC5453" w:rsidP="00D918C6">
      <w:pPr>
        <w:numPr>
          <w:ilvl w:val="0"/>
          <w:numId w:val="6"/>
        </w:numPr>
        <w:tabs>
          <w:tab w:val="left" w:pos="90"/>
        </w:tabs>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Շենքերի</w:t>
      </w:r>
      <w:r w:rsidR="00D550B5">
        <w:rPr>
          <w:rFonts w:ascii="GHEA Grapalat" w:eastAsia="Times New Roman" w:hAnsi="GHEA Grapalat" w:cs="Times New Roman"/>
          <w:color w:val="000000"/>
          <w:sz w:val="24"/>
          <w:szCs w:val="24"/>
          <w:lang w:eastAsia="ru-RU"/>
        </w:rPr>
        <w:t xml:space="preserve"> և շինությունների</w:t>
      </w:r>
      <w:r w:rsidRPr="00FC5453">
        <w:rPr>
          <w:rFonts w:ascii="GHEA Grapalat" w:eastAsia="Times New Roman" w:hAnsi="GHEA Grapalat" w:cs="Times New Roman"/>
          <w:color w:val="000000"/>
          <w:sz w:val="24"/>
          <w:szCs w:val="24"/>
          <w:lang w:val="ru-RU" w:eastAsia="ru-RU"/>
        </w:rPr>
        <w:t xml:space="preserve"> տեխնիկական վիճակի գնահատականը (վնասվածության աստիճանը) տրվում է հետազննության արդյունքների հիման վրա` կոնստրուկցիաների ֆիզիկական մաշվածության և վնասվածության մակարդակի </w:t>
      </w:r>
      <w:r w:rsidRPr="00FC5453">
        <w:rPr>
          <w:rFonts w:ascii="GHEA Grapalat" w:eastAsia="Times New Roman" w:hAnsi="GHEA Grapalat" w:cs="Times New Roman"/>
          <w:color w:val="000000"/>
          <w:sz w:val="24"/>
          <w:szCs w:val="24"/>
          <w:lang w:eastAsia="ru-RU"/>
        </w:rPr>
        <w:t>հանրա</w:t>
      </w:r>
      <w:r w:rsidRPr="00FC5453">
        <w:rPr>
          <w:rFonts w:ascii="GHEA Grapalat" w:eastAsia="Times New Roman" w:hAnsi="GHEA Grapalat" w:cs="Times New Roman"/>
          <w:color w:val="000000"/>
          <w:sz w:val="24"/>
          <w:szCs w:val="24"/>
          <w:lang w:val="ru-RU" w:eastAsia="ru-RU"/>
        </w:rPr>
        <w:t>գումար</w:t>
      </w:r>
      <w:r w:rsidRPr="00FC5453">
        <w:rPr>
          <w:rFonts w:ascii="GHEA Grapalat" w:eastAsia="Times New Roman" w:hAnsi="GHEA Grapalat" w:cs="Times New Roman"/>
          <w:color w:val="000000"/>
          <w:sz w:val="24"/>
          <w:szCs w:val="24"/>
          <w:lang w:eastAsia="ru-RU"/>
        </w:rPr>
        <w:t>ային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արդյունքի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համադրելիությամբ</w:t>
      </w:r>
      <w:r w:rsidRPr="00FC5453">
        <w:rPr>
          <w:rFonts w:ascii="GHEA Grapalat" w:eastAsia="Times New Roman" w:hAnsi="GHEA Grapalat" w:cs="Times New Roman"/>
          <w:color w:val="000000"/>
          <w:sz w:val="24"/>
          <w:szCs w:val="24"/>
          <w:lang w:val="ru-RU" w:eastAsia="ru-RU"/>
        </w:rPr>
        <w:t>: Կոնստրուկցիաների տեխնիկական վիճակի հատկանիշներն ու դրանց համապատասխան ֆիզիկական մաշվածության և վնասվածության աստիճանները ներկայացված են ստորև</w:t>
      </w:r>
      <w:r w:rsidR="00D918C6">
        <w:rPr>
          <w:rFonts w:ascii="GHEA Grapalat" w:eastAsia="Times New Roman" w:hAnsi="GHEA Grapalat" w:cs="Times New Roman"/>
          <w:color w:val="000000"/>
          <w:sz w:val="24"/>
          <w:szCs w:val="24"/>
          <w:lang w:eastAsia="ru-RU"/>
        </w:rPr>
        <w:t>՝ ըստ աղյուսակ 2-ի</w:t>
      </w:r>
      <w:r w:rsidRPr="00FC5453">
        <w:rPr>
          <w:rFonts w:ascii="GHEA Grapalat" w:eastAsia="Times New Roman" w:hAnsi="GHEA Grapalat" w:cs="Times New Roman"/>
          <w:color w:val="000000"/>
          <w:sz w:val="24"/>
          <w:szCs w:val="24"/>
          <w:lang w:val="ru-RU" w:eastAsia="ru-RU"/>
        </w:rPr>
        <w:t>:</w:t>
      </w:r>
    </w:p>
    <w:p w:rsidR="00FC5453" w:rsidRPr="00FC5453" w:rsidRDefault="00F57E41" w:rsidP="00D918C6">
      <w:pPr>
        <w:numPr>
          <w:ilvl w:val="0"/>
          <w:numId w:val="6"/>
        </w:numPr>
        <w:tabs>
          <w:tab w:val="left" w:pos="90"/>
        </w:tabs>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Pr>
          <w:rFonts w:ascii="GHEA Grapalat" w:eastAsia="Times New Roman" w:hAnsi="GHEA Grapalat" w:cs="Times New Roman"/>
          <w:color w:val="000000"/>
          <w:sz w:val="24"/>
          <w:szCs w:val="24"/>
          <w:lang w:eastAsia="ru-RU"/>
        </w:rPr>
        <w:t>Վ</w:t>
      </w:r>
      <w:r w:rsidR="00FC5453" w:rsidRPr="00FC5453">
        <w:rPr>
          <w:rFonts w:ascii="GHEA Grapalat" w:eastAsia="Times New Roman" w:hAnsi="GHEA Grapalat" w:cs="Times New Roman"/>
          <w:color w:val="000000"/>
          <w:sz w:val="24"/>
          <w:szCs w:val="24"/>
          <w:lang w:val="ru-RU" w:eastAsia="ru-RU"/>
        </w:rPr>
        <w:t xml:space="preserve">նասված շենքերի և շինությունների տեխնիկական վիճակի գնահատականը (վնասվածության աստիճանը) որոշվում է ՀՀ քաղաքաշինության կոմիտեի </w:t>
      </w:r>
      <w:proofErr w:type="gramStart"/>
      <w:r w:rsidR="00FC5453" w:rsidRPr="00FC5453">
        <w:rPr>
          <w:rFonts w:ascii="GHEA Grapalat" w:eastAsia="Times New Roman" w:hAnsi="GHEA Grapalat" w:cs="Times New Roman"/>
          <w:color w:val="000000"/>
          <w:sz w:val="24"/>
          <w:szCs w:val="24"/>
          <w:lang w:val="ru-RU" w:eastAsia="ru-RU"/>
        </w:rPr>
        <w:t>նախագահի  2020</w:t>
      </w:r>
      <w:proofErr w:type="gramEnd"/>
      <w:r w:rsidR="00FC5453" w:rsidRPr="00FC5453">
        <w:rPr>
          <w:rFonts w:ascii="GHEA Grapalat" w:eastAsia="Times New Roman" w:hAnsi="GHEA Grapalat" w:cs="Times New Roman"/>
          <w:color w:val="000000"/>
          <w:sz w:val="24"/>
          <w:szCs w:val="24"/>
          <w:lang w:val="ru-RU" w:eastAsia="ru-RU"/>
        </w:rPr>
        <w:t xml:space="preserve"> թվականի դեկտեմբերի 28-ի N 102-Ն հրամանով հաստատված ՀՀՇՆ 20.04-2020 «Երկրաշարժադիմացկուն շինարարություն. Նախագծման նորմեր» շինարարական նորմեր</w:t>
      </w:r>
      <w:r w:rsidR="00FC5453" w:rsidRPr="00FC5453">
        <w:rPr>
          <w:rFonts w:ascii="GHEA Grapalat" w:eastAsia="Times New Roman" w:hAnsi="GHEA Grapalat" w:cs="Times New Roman"/>
          <w:color w:val="000000"/>
          <w:sz w:val="24"/>
          <w:szCs w:val="24"/>
          <w:lang w:eastAsia="ru-RU"/>
        </w:rPr>
        <w:t>ով սահմանված մեթոդաբանության</w:t>
      </w:r>
      <w:r w:rsidR="00FC5453" w:rsidRPr="00FC5453">
        <w:rPr>
          <w:rFonts w:ascii="GHEA Grapalat" w:eastAsia="Times New Roman" w:hAnsi="GHEA Grapalat" w:cs="Times New Roman"/>
          <w:color w:val="000000"/>
          <w:sz w:val="24"/>
          <w:szCs w:val="24"/>
          <w:lang w:val="ru-RU" w:eastAsia="ru-RU"/>
        </w:rPr>
        <w:t xml:space="preserve"> համաձայն:</w:t>
      </w:r>
    </w:p>
    <w:p w:rsidR="00FC5453" w:rsidRPr="00FC5453" w:rsidRDefault="00FC5453" w:rsidP="00D918C6">
      <w:pPr>
        <w:numPr>
          <w:ilvl w:val="0"/>
          <w:numId w:val="6"/>
        </w:numPr>
        <w:tabs>
          <w:tab w:val="left" w:pos="90"/>
        </w:tabs>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Բնակելի շենքերի և առանձին </w:t>
      </w:r>
      <w:r w:rsidRPr="00FC5453">
        <w:rPr>
          <w:rFonts w:ascii="GHEA Grapalat" w:eastAsia="Times New Roman" w:hAnsi="GHEA Grapalat" w:cs="Times New Roman"/>
          <w:color w:val="000000"/>
          <w:sz w:val="24"/>
          <w:szCs w:val="24"/>
          <w:lang w:eastAsia="ru-RU"/>
        </w:rPr>
        <w:t>բնակելի</w:t>
      </w:r>
      <w:r w:rsidRPr="00FC5453">
        <w:rPr>
          <w:rFonts w:ascii="GHEA Grapalat" w:eastAsia="Times New Roman" w:hAnsi="GHEA Grapalat" w:cs="Times New Roman"/>
          <w:color w:val="000000"/>
          <w:sz w:val="24"/>
          <w:szCs w:val="24"/>
          <w:lang w:val="ru-RU" w:eastAsia="ru-RU"/>
        </w:rPr>
        <w:t xml:space="preserve"> սեն</w:t>
      </w:r>
      <w:r w:rsidRPr="00FC5453">
        <w:rPr>
          <w:rFonts w:ascii="GHEA Grapalat" w:eastAsia="Times New Roman" w:hAnsi="GHEA Grapalat" w:cs="Times New Roman"/>
          <w:color w:val="000000"/>
          <w:sz w:val="24"/>
          <w:szCs w:val="24"/>
          <w:lang w:eastAsia="ru-RU"/>
        </w:rPr>
        <w:t>քերի</w:t>
      </w:r>
      <w:r w:rsidRPr="00FC5453">
        <w:rPr>
          <w:rFonts w:ascii="GHEA Grapalat" w:eastAsia="Times New Roman" w:hAnsi="GHEA Grapalat" w:cs="Times New Roman"/>
          <w:color w:val="000000"/>
          <w:sz w:val="24"/>
          <w:szCs w:val="24"/>
          <w:lang w:val="ru-RU" w:eastAsia="ru-RU"/>
        </w:rPr>
        <w:t xml:space="preserve"> շահագործման պիտան</w:t>
      </w:r>
      <w:r w:rsidR="00F57E41">
        <w:rPr>
          <w:rFonts w:ascii="GHEA Grapalat" w:eastAsia="Times New Roman" w:hAnsi="GHEA Grapalat" w:cs="Times New Roman"/>
          <w:color w:val="000000"/>
          <w:sz w:val="24"/>
          <w:szCs w:val="24"/>
          <w:lang w:eastAsia="ru-RU"/>
        </w:rPr>
        <w:t>ել</w:t>
      </w:r>
      <w:r w:rsidRPr="00FC5453">
        <w:rPr>
          <w:rFonts w:ascii="GHEA Grapalat" w:eastAsia="Times New Roman" w:hAnsi="GHEA Grapalat" w:cs="Times New Roman"/>
          <w:color w:val="000000"/>
          <w:sz w:val="24"/>
          <w:szCs w:val="24"/>
          <w:lang w:val="ru-RU" w:eastAsia="ru-RU"/>
        </w:rPr>
        <w:t xml:space="preserve">իության (բնակության համար) գնահատականը որոշվում է հաշվի առնելով շենքի տեխնիկական վիճակը և բնակարանների հատակագծման, ինժեներական </w:t>
      </w:r>
      <w:r w:rsidRPr="00FC5453">
        <w:rPr>
          <w:rFonts w:ascii="GHEA Grapalat" w:eastAsia="Times New Roman" w:hAnsi="GHEA Grapalat" w:cs="Times New Roman"/>
          <w:color w:val="000000"/>
          <w:sz w:val="24"/>
          <w:szCs w:val="24"/>
          <w:lang w:eastAsia="ru-RU"/>
        </w:rPr>
        <w:t>հաղորդակցուղիների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սարքավորումների, կառուցապատման և բնակելի թաղամասերի (</w:t>
      </w:r>
      <w:r w:rsidRPr="00FC5453">
        <w:rPr>
          <w:rFonts w:ascii="GHEA Grapalat" w:eastAsia="Times New Roman" w:hAnsi="GHEA Grapalat" w:cs="Times New Roman"/>
          <w:color w:val="000000"/>
          <w:sz w:val="24"/>
          <w:szCs w:val="24"/>
          <w:lang w:eastAsia="ru-RU"/>
        </w:rPr>
        <w:t>բնակավայրի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բնակեցման</w:t>
      </w:r>
      <w:r w:rsidRPr="00FC5453">
        <w:rPr>
          <w:rFonts w:ascii="GHEA Grapalat" w:eastAsia="Times New Roman" w:hAnsi="GHEA Grapalat" w:cs="Times New Roman"/>
          <w:color w:val="000000"/>
          <w:sz w:val="24"/>
          <w:szCs w:val="24"/>
          <w:lang w:val="ru-RU" w:eastAsia="ru-RU"/>
        </w:rPr>
        <w:t xml:space="preserve"> խտության, </w:t>
      </w:r>
      <w:r w:rsidRPr="00FC5453">
        <w:rPr>
          <w:rFonts w:ascii="GHEA Grapalat" w:eastAsia="Times New Roman" w:hAnsi="GHEA Grapalat" w:cs="Times New Roman"/>
          <w:color w:val="000000"/>
          <w:sz w:val="24"/>
          <w:szCs w:val="24"/>
          <w:lang w:eastAsia="ru-RU"/>
        </w:rPr>
        <w:t>բնակավայրի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տարածքի</w:t>
      </w:r>
      <w:r w:rsidRPr="00FC5453">
        <w:rPr>
          <w:rFonts w:ascii="GHEA Grapalat" w:eastAsia="Times New Roman" w:hAnsi="GHEA Grapalat" w:cs="Times New Roman"/>
          <w:color w:val="000000"/>
          <w:sz w:val="24"/>
          <w:szCs w:val="24"/>
          <w:lang w:val="ru-RU" w:eastAsia="ru-RU"/>
        </w:rPr>
        <w:t xml:space="preserve">  բարեկարգման համապատասխանությունը նորմերի պահանջներին (</w:t>
      </w:r>
      <w:r w:rsidRPr="00FC5453">
        <w:rPr>
          <w:rFonts w:ascii="GHEA Grapalat" w:eastAsia="Times New Roman" w:hAnsi="GHEA Grapalat" w:cs="Times New Roman"/>
          <w:color w:val="000000"/>
          <w:sz w:val="24"/>
          <w:szCs w:val="24"/>
          <w:lang w:eastAsia="ru-RU"/>
        </w:rPr>
        <w:t>ՀՀ</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lastRenderedPageBreak/>
        <w:t>քաղաքաշինության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կոմիտեի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նախագահի</w:t>
      </w:r>
      <w:r w:rsidRPr="00FC5453">
        <w:rPr>
          <w:rFonts w:ascii="GHEA Grapalat" w:eastAsia="Times New Roman" w:hAnsi="GHEA Grapalat" w:cs="Times New Roman"/>
          <w:color w:val="000000"/>
          <w:sz w:val="24"/>
          <w:szCs w:val="24"/>
          <w:lang w:val="ru-RU" w:eastAsia="ru-RU"/>
        </w:rPr>
        <w:t xml:space="preserve"> 2022 </w:t>
      </w:r>
      <w:r w:rsidRPr="00FC5453">
        <w:rPr>
          <w:rFonts w:ascii="GHEA Grapalat" w:eastAsia="Times New Roman" w:hAnsi="GHEA Grapalat" w:cs="Times New Roman"/>
          <w:color w:val="000000"/>
          <w:sz w:val="24"/>
          <w:szCs w:val="24"/>
          <w:lang w:eastAsia="ru-RU"/>
        </w:rPr>
        <w:t>թվականի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հունիսի</w:t>
      </w:r>
      <w:r w:rsidRPr="00FC5453">
        <w:rPr>
          <w:rFonts w:ascii="GHEA Grapalat" w:eastAsia="Times New Roman" w:hAnsi="GHEA Grapalat" w:cs="Times New Roman"/>
          <w:color w:val="000000"/>
          <w:sz w:val="24"/>
          <w:szCs w:val="24"/>
          <w:lang w:val="ru-RU" w:eastAsia="ru-RU"/>
        </w:rPr>
        <w:t xml:space="preserve"> 21-</w:t>
      </w:r>
      <w:r w:rsidRPr="00FC5453">
        <w:rPr>
          <w:rFonts w:ascii="GHEA Grapalat" w:eastAsia="Times New Roman" w:hAnsi="GHEA Grapalat" w:cs="Times New Roman"/>
          <w:color w:val="000000"/>
          <w:sz w:val="24"/>
          <w:szCs w:val="24"/>
          <w:lang w:eastAsia="ru-RU"/>
        </w:rPr>
        <w:t>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N</w:t>
      </w:r>
      <w:r w:rsidRPr="00FC5453">
        <w:rPr>
          <w:rFonts w:ascii="GHEA Grapalat" w:eastAsia="Times New Roman" w:hAnsi="GHEA Grapalat" w:cs="Times New Roman"/>
          <w:color w:val="000000"/>
          <w:sz w:val="24"/>
          <w:szCs w:val="24"/>
          <w:lang w:val="ru-RU" w:eastAsia="ru-RU"/>
        </w:rPr>
        <w:t>12-</w:t>
      </w:r>
      <w:r w:rsidRPr="00FC5453">
        <w:rPr>
          <w:rFonts w:ascii="GHEA Grapalat" w:eastAsia="Times New Roman" w:hAnsi="GHEA Grapalat" w:cs="Times New Roman"/>
          <w:color w:val="000000"/>
          <w:sz w:val="24"/>
          <w:szCs w:val="24"/>
          <w:lang w:eastAsia="ru-RU"/>
        </w:rPr>
        <w:t>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հրամանով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հաստատված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ՀՀՇՆ</w:t>
      </w:r>
      <w:r w:rsidRPr="00FC5453">
        <w:rPr>
          <w:rFonts w:ascii="GHEA Grapalat" w:eastAsia="Times New Roman" w:hAnsi="GHEA Grapalat" w:cs="Times New Roman"/>
          <w:color w:val="000000"/>
          <w:sz w:val="24"/>
          <w:szCs w:val="24"/>
          <w:lang w:val="ru-RU" w:eastAsia="ru-RU"/>
        </w:rPr>
        <w:t xml:space="preserve"> 30-02-2022 </w:t>
      </w:r>
      <w:r w:rsidR="00F57E41">
        <w:rPr>
          <w:rFonts w:ascii="GHEA Grapalat" w:eastAsia="Times New Roman" w:hAnsi="GHEA Grapalat" w:cs="Times New Roman"/>
          <w:color w:val="000000"/>
          <w:sz w:val="24"/>
          <w:szCs w:val="24"/>
          <w:lang w:eastAsia="ru-RU"/>
        </w:rPr>
        <w:t>և ՀՀ քաղաքաշինության կոմիտեի 2023 թվականի մայիսի 22-ի N04-Ն հրամանով հաստատված ՀՀՇՆ 30-01-2023 շինարարական նորմերի պահանջներ</w:t>
      </w:r>
      <w:r w:rsidRPr="00FC5453">
        <w:rPr>
          <w:rFonts w:ascii="GHEA Grapalat" w:eastAsia="Times New Roman" w:hAnsi="GHEA Grapalat" w:cs="Times New Roman"/>
          <w:color w:val="000000"/>
          <w:sz w:val="24"/>
          <w:szCs w:val="24"/>
          <w:lang w:val="ru-RU" w:eastAsia="ru-RU"/>
        </w:rPr>
        <w:t xml:space="preserve">): </w:t>
      </w:r>
    </w:p>
    <w:p w:rsidR="00FC5453" w:rsidRPr="00FC5453" w:rsidRDefault="00FC5453" w:rsidP="00D918C6">
      <w:pPr>
        <w:numPr>
          <w:ilvl w:val="0"/>
          <w:numId w:val="6"/>
        </w:numPr>
        <w:tabs>
          <w:tab w:val="left" w:pos="90"/>
        </w:tabs>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Բնակության </w:t>
      </w:r>
      <w:r w:rsidRPr="00FC5453">
        <w:rPr>
          <w:rFonts w:ascii="GHEA Grapalat" w:eastAsia="Times New Roman" w:hAnsi="GHEA Grapalat" w:cs="Times New Roman"/>
          <w:color w:val="000000"/>
          <w:sz w:val="24"/>
          <w:szCs w:val="24"/>
          <w:lang w:eastAsia="ru-RU"/>
        </w:rPr>
        <w:t>կամ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որպես</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բնակելի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մակերես</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շահագործելու</w:t>
      </w:r>
      <w:r w:rsidRPr="00FC5453">
        <w:rPr>
          <w:rFonts w:ascii="GHEA Grapalat" w:eastAsia="Times New Roman" w:hAnsi="GHEA Grapalat" w:cs="Times New Roman"/>
          <w:color w:val="000000"/>
          <w:sz w:val="24"/>
          <w:szCs w:val="24"/>
          <w:lang w:val="ru-RU" w:eastAsia="ru-RU"/>
        </w:rPr>
        <w:t xml:space="preserve"> համար պիտանի չեն.</w:t>
      </w:r>
    </w:p>
    <w:p w:rsidR="00861EC4" w:rsidRPr="00861EC4" w:rsidRDefault="00FC5453" w:rsidP="00D918C6">
      <w:pPr>
        <w:numPr>
          <w:ilvl w:val="0"/>
          <w:numId w:val="10"/>
        </w:numPr>
        <w:tabs>
          <w:tab w:val="left" w:pos="90"/>
        </w:tabs>
        <w:spacing w:after="33" w:line="271" w:lineRule="auto"/>
        <w:ind w:left="180" w:right="188" w:firstLine="426"/>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 xml:space="preserve">  այն բնակելի մակերեսները (</w:t>
      </w:r>
      <w:r w:rsidRPr="00FC5453">
        <w:rPr>
          <w:rFonts w:ascii="GHEA Grapalat" w:eastAsia="Times New Roman" w:hAnsi="GHEA Grapalat" w:cs="Times New Roman"/>
          <w:color w:val="000000"/>
          <w:sz w:val="24"/>
          <w:szCs w:val="24"/>
          <w:lang w:eastAsia="ru-RU"/>
        </w:rPr>
        <w:t>շենքերը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սենքերը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որոնք</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գնահատված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չորրորդ</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հինգերորդ</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աստիճանի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վնասվածությա</w:t>
      </w:r>
      <w:r w:rsidR="00F57E41">
        <w:rPr>
          <w:rFonts w:ascii="GHEA Grapalat" w:eastAsia="Times New Roman" w:hAnsi="GHEA Grapalat" w:cs="Times New Roman"/>
          <w:color w:val="000000"/>
          <w:sz w:val="24"/>
          <w:szCs w:val="24"/>
          <w:lang w:eastAsia="ru-RU"/>
        </w:rPr>
        <w:t>մբ</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դրանցում</w:t>
      </w:r>
      <w:r w:rsidRPr="00FC5453">
        <w:rPr>
          <w:rFonts w:ascii="GHEA Grapalat" w:eastAsia="Times New Roman" w:hAnsi="GHEA Grapalat" w:cs="Times New Roman"/>
          <w:color w:val="000000"/>
          <w:sz w:val="24"/>
          <w:szCs w:val="24"/>
          <w:lang w:val="ru-RU" w:eastAsia="ru-RU"/>
        </w:rPr>
        <w:t xml:space="preserve"> առկա են կոնստրուկտիվ և ծավալահատակագծային այնպիսի </w:t>
      </w:r>
      <w:r w:rsidRPr="00FC5453">
        <w:rPr>
          <w:rFonts w:ascii="GHEA Grapalat" w:eastAsia="Times New Roman" w:hAnsi="GHEA Grapalat" w:cs="Times New Roman"/>
          <w:color w:val="000000"/>
          <w:sz w:val="24"/>
          <w:szCs w:val="24"/>
          <w:lang w:eastAsia="ru-RU"/>
        </w:rPr>
        <w:t>փոփոխություններ</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շեղումներ</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մասնակի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ամբողջական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փլուզումներ</w:t>
      </w:r>
      <w:r w:rsidRPr="00FC5453">
        <w:rPr>
          <w:rFonts w:ascii="GHEA Grapalat" w:eastAsia="Times New Roman" w:hAnsi="GHEA Grapalat" w:cs="Times New Roman"/>
          <w:color w:val="000000"/>
          <w:sz w:val="24"/>
          <w:szCs w:val="24"/>
          <w:lang w:val="ru-RU" w:eastAsia="ru-RU"/>
        </w:rPr>
        <w:t>, որոնք տեխնիկապես հնարավոր չէ վերացնել կամ որևէ միջամտություն նպատակահարմար չէ տնտեսապես: Բացառություն են կազմում պատմության և մշակույթի անշարժ հուշարձան համարվող օբյեկտները</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դրանց</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վերականգնման</w:t>
      </w:r>
      <w:r w:rsidR="00F57E41">
        <w:rPr>
          <w:rFonts w:ascii="GHEA Grapalat" w:eastAsia="Times New Roman" w:hAnsi="GHEA Grapalat" w:cs="Times New Roman"/>
          <w:color w:val="000000"/>
          <w:sz w:val="24"/>
          <w:szCs w:val="24"/>
          <w:lang w:eastAsia="ru-RU"/>
        </w:rPr>
        <w:t xml:space="preserve"> (ամրակայման)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վերակառուցման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տեղափոխման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կոնսերվացման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վերաբերյալ</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կայացվող</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որոշումները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որոնք</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պետք</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համաձայնեցվեն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մշակույթի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ոլորտի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պետական</w:t>
      </w:r>
      <w:r w:rsidR="00830E0A">
        <w:rPr>
          <w:rFonts w:ascii="GHEA Grapalat" w:eastAsia="Times New Roman" w:hAnsi="GHEA Grapalat" w:cs="Times New Roman"/>
          <w:color w:val="000000"/>
          <w:sz w:val="24"/>
          <w:szCs w:val="24"/>
          <w:lang w:eastAsia="ru-RU"/>
        </w:rPr>
        <w:t xml:space="preserve"> կառավարման համակարգի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լիազորված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մարմնի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w:t>
      </w:r>
      <w:r w:rsidR="00861EC4">
        <w:rPr>
          <w:rFonts w:ascii="GHEA Grapalat" w:eastAsia="Times New Roman" w:hAnsi="GHEA Grapalat" w:cs="Times New Roman"/>
          <w:color w:val="000000"/>
          <w:sz w:val="24"/>
          <w:szCs w:val="24"/>
          <w:lang w:eastAsia="ru-RU"/>
        </w:rPr>
        <w:t>՝ համաձայն</w:t>
      </w:r>
      <w:r w:rsidR="00861EC4" w:rsidRPr="00861EC4">
        <w:rPr>
          <w:rFonts w:ascii="Arial Unicode" w:eastAsia="Times New Roman" w:hAnsi="Arial Unicode" w:cs="Times New Roman"/>
          <w:b/>
          <w:bCs/>
          <w:color w:val="000000"/>
          <w:sz w:val="21"/>
          <w:szCs w:val="21"/>
        </w:rPr>
        <w:t xml:space="preserve"> </w:t>
      </w:r>
      <w:r w:rsidR="00861EC4" w:rsidRPr="00861EC4">
        <w:rPr>
          <w:rFonts w:ascii="GHEA Grapalat" w:eastAsia="Times New Roman" w:hAnsi="GHEA Grapalat" w:cs="Times New Roman"/>
          <w:color w:val="000000"/>
          <w:sz w:val="24"/>
          <w:szCs w:val="24"/>
          <w:lang w:eastAsia="ru-RU"/>
        </w:rPr>
        <w:t>&lt;Պատմության և մշակույթի անշարժ հուշարձանների ու պատմական միջավայրի պահպանության և օգտագործման մասին&gt; օրենքի:</w:t>
      </w:r>
    </w:p>
    <w:p w:rsidR="00FC5453" w:rsidRPr="00FC5453" w:rsidRDefault="00FC5453" w:rsidP="00D918C6">
      <w:pPr>
        <w:numPr>
          <w:ilvl w:val="0"/>
          <w:numId w:val="10"/>
        </w:numPr>
        <w:tabs>
          <w:tab w:val="left" w:pos="90"/>
        </w:tabs>
        <w:spacing w:after="33" w:line="271" w:lineRule="auto"/>
        <w:ind w:left="18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այն բնակելի մակերեսները (</w:t>
      </w:r>
      <w:r w:rsidRPr="00FC5453">
        <w:rPr>
          <w:rFonts w:ascii="GHEA Grapalat" w:eastAsia="Times New Roman" w:hAnsi="GHEA Grapalat" w:cs="Times New Roman"/>
          <w:color w:val="000000"/>
          <w:sz w:val="24"/>
          <w:szCs w:val="24"/>
          <w:lang w:eastAsia="ru-RU"/>
        </w:rPr>
        <w:t>շենքերը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սենքերը</w:t>
      </w:r>
      <w:r w:rsidRPr="00FC5453">
        <w:rPr>
          <w:rFonts w:ascii="GHEA Grapalat" w:eastAsia="Times New Roman" w:hAnsi="GHEA Grapalat" w:cs="Times New Roman"/>
          <w:color w:val="000000"/>
          <w:sz w:val="24"/>
          <w:szCs w:val="24"/>
          <w:lang w:val="ru-RU" w:eastAsia="ru-RU"/>
        </w:rPr>
        <w:t>), որոնք չեն համապատասխանում քաղաքաշին</w:t>
      </w:r>
      <w:r w:rsidRPr="00FC5453">
        <w:rPr>
          <w:rFonts w:ascii="GHEA Grapalat" w:eastAsia="Times New Roman" w:hAnsi="GHEA Grapalat" w:cs="Times New Roman"/>
          <w:color w:val="000000"/>
          <w:sz w:val="24"/>
          <w:szCs w:val="24"/>
          <w:lang w:eastAsia="ru-RU"/>
        </w:rPr>
        <w:t>ության</w:t>
      </w:r>
      <w:r w:rsidRPr="00FC5453">
        <w:rPr>
          <w:rFonts w:ascii="GHEA Grapalat" w:eastAsia="Times New Roman" w:hAnsi="GHEA Grapalat" w:cs="Times New Roman"/>
          <w:color w:val="000000"/>
          <w:sz w:val="24"/>
          <w:szCs w:val="24"/>
          <w:lang w:val="ru-RU" w:eastAsia="ru-RU"/>
        </w:rPr>
        <w:t xml:space="preserve">  և  </w:t>
      </w:r>
      <w:r w:rsidRPr="00FC5453">
        <w:rPr>
          <w:rFonts w:ascii="GHEA Grapalat" w:eastAsia="Times New Roman" w:hAnsi="GHEA Grapalat" w:cs="Times New Roman"/>
          <w:color w:val="000000"/>
          <w:sz w:val="24"/>
          <w:szCs w:val="24"/>
          <w:lang w:eastAsia="ru-RU"/>
        </w:rPr>
        <w:t>առողջապահության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ոլորտի</w:t>
      </w:r>
      <w:r w:rsidRPr="00FC5453">
        <w:rPr>
          <w:rFonts w:ascii="GHEA Grapalat" w:eastAsia="Times New Roman" w:hAnsi="GHEA Grapalat" w:cs="Times New Roman"/>
          <w:color w:val="000000"/>
          <w:sz w:val="24"/>
          <w:szCs w:val="24"/>
          <w:lang w:val="ru-RU" w:eastAsia="ru-RU"/>
        </w:rPr>
        <w:t xml:space="preserve"> նորմերի պահանջներին, սակայն կարող են վերակառուցվել (այդ թվում </w:t>
      </w:r>
      <w:r w:rsidRPr="00FC5453">
        <w:rPr>
          <w:rFonts w:ascii="GHEA Grapalat" w:eastAsia="Times New Roman" w:hAnsi="GHEA Grapalat" w:cs="Times New Roman"/>
          <w:color w:val="000000"/>
          <w:sz w:val="24"/>
          <w:szCs w:val="24"/>
          <w:lang w:eastAsia="ru-RU"/>
        </w:rPr>
        <w:t>վերականգնվել</w:t>
      </w:r>
      <w:r w:rsidRPr="00FC5453">
        <w:rPr>
          <w:rFonts w:ascii="GHEA Grapalat" w:eastAsia="Times New Roman" w:hAnsi="GHEA Grapalat" w:cs="Times New Roman"/>
          <w:color w:val="000000"/>
          <w:sz w:val="24"/>
          <w:szCs w:val="24"/>
          <w:lang w:val="ru-RU" w:eastAsia="ru-RU"/>
        </w:rPr>
        <w:t xml:space="preserve">, հիմնանորոգվել, </w:t>
      </w:r>
      <w:r w:rsidRPr="00FC5453">
        <w:rPr>
          <w:rFonts w:ascii="GHEA Grapalat" w:eastAsia="Times New Roman" w:hAnsi="GHEA Grapalat" w:cs="Times New Roman"/>
          <w:color w:val="000000"/>
          <w:sz w:val="24"/>
          <w:szCs w:val="24"/>
          <w:lang w:eastAsia="ru-RU"/>
        </w:rPr>
        <w:t>արդիականացվել</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վերազինվել</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ընդլայնվել</w:t>
      </w:r>
      <w:r w:rsidRPr="00FC5453">
        <w:rPr>
          <w:rFonts w:ascii="GHEA Grapalat" w:eastAsia="Times New Roman" w:hAnsi="GHEA Grapalat" w:cs="Times New Roman"/>
          <w:color w:val="000000"/>
          <w:sz w:val="24"/>
          <w:szCs w:val="24"/>
          <w:lang w:val="ru-RU" w:eastAsia="ru-RU"/>
        </w:rPr>
        <w:t xml:space="preserve">) հատուկ տեխնիկական միջոցառումների կիրառման արդյունքում: Այս միջոցառումների կատարման անհրաժեշտությունը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նպատակահարմարությունը պետք է հիմնավորվի տեխնիկատնտեսական հաշվարկներով:</w:t>
      </w:r>
    </w:p>
    <w:p w:rsidR="00FC5453" w:rsidRPr="00FC5453" w:rsidRDefault="00FC5453" w:rsidP="00D918C6">
      <w:pPr>
        <w:numPr>
          <w:ilvl w:val="0"/>
          <w:numId w:val="6"/>
        </w:numPr>
        <w:tabs>
          <w:tab w:val="left" w:pos="90"/>
        </w:tabs>
        <w:spacing w:after="33" w:line="271" w:lineRule="auto"/>
        <w:ind w:left="90" w:right="188" w:firstLine="45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Բնակելի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նպատակային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նշանակության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օբյեկտի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w:t>
      </w:r>
      <w:r w:rsidRPr="00FC5453">
        <w:rPr>
          <w:rFonts w:ascii="GHEA Grapalat" w:eastAsia="Times New Roman" w:hAnsi="GHEA Grapalat" w:cs="Times New Roman"/>
          <w:color w:val="000000"/>
          <w:sz w:val="24"/>
          <w:szCs w:val="24"/>
          <w:lang w:val="ru-RU" w:eastAsia="ru-RU"/>
        </w:rPr>
        <w:t xml:space="preserve">ենքի </w:t>
      </w:r>
      <w:r w:rsidRPr="00FC5453">
        <w:rPr>
          <w:rFonts w:ascii="GHEA Grapalat" w:eastAsia="Times New Roman" w:hAnsi="GHEA Grapalat" w:cs="Times New Roman"/>
          <w:color w:val="000000"/>
          <w:sz w:val="24"/>
          <w:szCs w:val="24"/>
          <w:lang w:eastAsia="ru-RU"/>
        </w:rPr>
        <w:t>կամ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մասնաշենքերի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սենքերի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բնակելի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մակերեսների</w:t>
      </w:r>
      <w:r w:rsidRPr="00FC5453">
        <w:rPr>
          <w:rFonts w:ascii="GHEA Grapalat" w:eastAsia="Times New Roman" w:hAnsi="GHEA Grapalat" w:cs="Times New Roman"/>
          <w:color w:val="000000"/>
          <w:sz w:val="24"/>
          <w:szCs w:val="24"/>
          <w:lang w:val="ru-RU" w:eastAsia="ru-RU"/>
        </w:rPr>
        <w:t>) հետազննության արդյունքները, որոնք պարունակում են դրա</w:t>
      </w:r>
      <w:r w:rsidRPr="00FC5453">
        <w:rPr>
          <w:rFonts w:ascii="GHEA Grapalat" w:eastAsia="Times New Roman" w:hAnsi="GHEA Grapalat" w:cs="Times New Roman"/>
          <w:color w:val="000000"/>
          <w:sz w:val="24"/>
          <w:szCs w:val="24"/>
          <w:lang w:eastAsia="ru-RU"/>
        </w:rPr>
        <w:t>նց</w:t>
      </w:r>
      <w:r w:rsidRPr="00FC5453">
        <w:rPr>
          <w:rFonts w:ascii="GHEA Grapalat" w:eastAsia="Times New Roman" w:hAnsi="GHEA Grapalat" w:cs="Times New Roman"/>
          <w:color w:val="000000"/>
          <w:sz w:val="24"/>
          <w:szCs w:val="24"/>
          <w:lang w:val="ru-RU" w:eastAsia="ru-RU"/>
        </w:rPr>
        <w:t xml:space="preserve"> տեխնիկական վիճակի և բնակության պիտանիության գնահատականները, ներկայացվ</w:t>
      </w:r>
      <w:r w:rsidRPr="00FC5453">
        <w:rPr>
          <w:rFonts w:ascii="GHEA Grapalat" w:eastAsia="Times New Roman" w:hAnsi="GHEA Grapalat" w:cs="Times New Roman"/>
          <w:color w:val="000000"/>
          <w:sz w:val="24"/>
          <w:szCs w:val="24"/>
          <w:lang w:eastAsia="ru-RU"/>
        </w:rPr>
        <w:t>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ստորև</w:t>
      </w:r>
      <w:r w:rsidR="00D918C6">
        <w:rPr>
          <w:rFonts w:ascii="GHEA Grapalat" w:eastAsia="Times New Roman" w:hAnsi="GHEA Grapalat" w:cs="Times New Roman"/>
          <w:color w:val="000000"/>
          <w:sz w:val="24"/>
          <w:szCs w:val="24"/>
          <w:lang w:eastAsia="ru-RU"/>
        </w:rPr>
        <w:t>՝ ըստ 10-րդ գլխի</w:t>
      </w:r>
      <w:r w:rsidRPr="00FC5453">
        <w:rPr>
          <w:rFonts w:ascii="GHEA Grapalat" w:eastAsia="Times New Roman" w:hAnsi="GHEA Grapalat" w:cs="Times New Roman"/>
          <w:color w:val="000000"/>
          <w:sz w:val="24"/>
          <w:szCs w:val="24"/>
          <w:lang w:val="ru-RU" w:eastAsia="ru-RU"/>
        </w:rPr>
        <w:t>:</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Շենքերի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շինությունների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տեխնիկական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վիճակի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հետազննությունները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պետք</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ծրագրվեն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պատվիրվեն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վերջիններիս</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սեփականատերերի՝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տնօրինողների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պետական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մարմինների 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համայնքների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ֆիզիկական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իրավաբանական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անձանց</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շենքի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կառավարման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մարմինների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կողմից</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այլն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առավելագույնը</w:t>
      </w:r>
      <w:r w:rsidRPr="00FC5453">
        <w:rPr>
          <w:rFonts w:ascii="GHEA Grapalat" w:eastAsia="Times New Roman" w:hAnsi="GHEA Grapalat" w:cs="Times New Roman"/>
          <w:color w:val="000000"/>
          <w:sz w:val="24"/>
          <w:szCs w:val="24"/>
          <w:lang w:val="ru-RU" w:eastAsia="ru-RU"/>
        </w:rPr>
        <w:t xml:space="preserve"> 10 </w:t>
      </w:r>
      <w:r w:rsidRPr="00FC5453">
        <w:rPr>
          <w:rFonts w:ascii="GHEA Grapalat" w:eastAsia="Times New Roman" w:hAnsi="GHEA Grapalat" w:cs="Times New Roman"/>
          <w:color w:val="000000"/>
          <w:sz w:val="24"/>
          <w:szCs w:val="24"/>
          <w:lang w:eastAsia="ru-RU"/>
        </w:rPr>
        <w:t>տարին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մեկ</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պարբերականությամբ՝</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համատեղելով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դրանց</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անձնագրերի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մշակման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լրամշակման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աշխատանքները</w:t>
      </w:r>
      <w:r w:rsidRPr="00FC5453">
        <w:rPr>
          <w:rFonts w:ascii="GHEA Grapalat" w:eastAsia="Times New Roman" w:hAnsi="GHEA Grapalat" w:cs="Times New Roman"/>
          <w:color w:val="000000"/>
          <w:sz w:val="24"/>
          <w:szCs w:val="24"/>
          <w:lang w:val="ru-RU" w:eastAsia="ru-RU"/>
        </w:rPr>
        <w:t>:</w:t>
      </w:r>
      <w:r w:rsidRPr="00FC5453">
        <w:rPr>
          <w:rFonts w:ascii="GHEA Grapalat" w:eastAsia="Times New Roman" w:hAnsi="GHEA Grapalat" w:cs="Times New Roman"/>
          <w:color w:val="000000"/>
          <w:sz w:val="24"/>
          <w:szCs w:val="24"/>
          <w:lang w:eastAsia="ru-RU"/>
        </w:rPr>
        <w:t xml:space="preserve"> Բազմաբնակարան շենքերի պարագայում դրանց տեխնիկական վիճակի </w:t>
      </w:r>
      <w:r w:rsidRPr="00FC5453">
        <w:rPr>
          <w:rFonts w:ascii="GHEA Grapalat" w:eastAsia="Times New Roman" w:hAnsi="GHEA Grapalat" w:cs="Times New Roman"/>
          <w:color w:val="000000"/>
          <w:sz w:val="24"/>
          <w:szCs w:val="24"/>
          <w:lang w:eastAsia="ru-RU"/>
        </w:rPr>
        <w:lastRenderedPageBreak/>
        <w:t>հետազննման ուսումնասիրությունների կազմակերպման նախաձեռնությունը/որոշումը վերապահվում է համայնքներին կամ շենքի կառավարման մարմիններին:</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Շենքերի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շինությունների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չծրագրված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հետազննությունները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պարտադիր</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ՀՀ</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կառավարության</w:t>
      </w:r>
      <w:r w:rsidRPr="00FC5453">
        <w:rPr>
          <w:rFonts w:ascii="GHEA Grapalat" w:eastAsia="Times New Roman" w:hAnsi="GHEA Grapalat" w:cs="Times New Roman"/>
          <w:color w:val="000000"/>
          <w:sz w:val="24"/>
          <w:szCs w:val="24"/>
          <w:lang w:val="ru-RU" w:eastAsia="ru-RU"/>
        </w:rPr>
        <w:t xml:space="preserve"> 2015 </w:t>
      </w:r>
      <w:r w:rsidRPr="00FC5453">
        <w:rPr>
          <w:rFonts w:ascii="GHEA Grapalat" w:eastAsia="Times New Roman" w:hAnsi="GHEA Grapalat" w:cs="Times New Roman"/>
          <w:color w:val="000000"/>
          <w:sz w:val="24"/>
          <w:szCs w:val="24"/>
          <w:lang w:eastAsia="ru-RU"/>
        </w:rPr>
        <w:t>թվականի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մարտի</w:t>
      </w:r>
      <w:r w:rsidRPr="00FC5453">
        <w:rPr>
          <w:rFonts w:ascii="GHEA Grapalat" w:eastAsia="Times New Roman" w:hAnsi="GHEA Grapalat" w:cs="Times New Roman"/>
          <w:color w:val="000000"/>
          <w:sz w:val="24"/>
          <w:szCs w:val="24"/>
          <w:lang w:val="ru-RU" w:eastAsia="ru-RU"/>
        </w:rPr>
        <w:t xml:space="preserve"> 19-</w:t>
      </w:r>
      <w:r w:rsidRPr="00FC5453">
        <w:rPr>
          <w:rFonts w:ascii="GHEA Grapalat" w:eastAsia="Times New Roman" w:hAnsi="GHEA Grapalat" w:cs="Times New Roman"/>
          <w:color w:val="000000"/>
          <w:sz w:val="24"/>
          <w:szCs w:val="24"/>
          <w:lang w:eastAsia="ru-RU"/>
        </w:rPr>
        <w:t>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N</w:t>
      </w:r>
      <w:r w:rsidRPr="00FC5453">
        <w:rPr>
          <w:rFonts w:ascii="GHEA Grapalat" w:eastAsia="Times New Roman" w:hAnsi="GHEA Grapalat" w:cs="Times New Roman"/>
          <w:color w:val="000000"/>
          <w:sz w:val="24"/>
          <w:szCs w:val="24"/>
          <w:lang w:val="ru-RU" w:eastAsia="ru-RU"/>
        </w:rPr>
        <w:t>596-</w:t>
      </w:r>
      <w:r w:rsidRPr="00FC5453">
        <w:rPr>
          <w:rFonts w:ascii="GHEA Grapalat" w:eastAsia="Times New Roman" w:hAnsi="GHEA Grapalat" w:cs="Times New Roman"/>
          <w:color w:val="000000"/>
          <w:sz w:val="24"/>
          <w:szCs w:val="24"/>
          <w:lang w:eastAsia="ru-RU"/>
        </w:rPr>
        <w:t>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որոշմամբ</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հաստատված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կարգի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միջինից</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բարձր</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բարձր</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բարձրագույն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ռիսկայնության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աստիճանով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գնահատվող</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օբյեկտներում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վերակառուցման՝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հիմնանորոգման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վերականգնման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արդիականացման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վերազինման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ընդլայնման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կոնսերվացման</w:t>
      </w:r>
      <w:r w:rsidRPr="00FC5453">
        <w:rPr>
          <w:rFonts w:ascii="GHEA Grapalat" w:eastAsia="Times New Roman" w:hAnsi="GHEA Grapalat" w:cs="Times New Roman"/>
          <w:color w:val="000000"/>
          <w:sz w:val="24"/>
          <w:szCs w:val="24"/>
          <w:lang w:val="ru-RU" w:eastAsia="ru-RU"/>
        </w:rPr>
        <w:t xml:space="preserve">, </w:t>
      </w:r>
      <w:r w:rsidR="00861EC4">
        <w:rPr>
          <w:rFonts w:ascii="GHEA Grapalat" w:eastAsia="Times New Roman" w:hAnsi="GHEA Grapalat" w:cs="Times New Roman"/>
          <w:color w:val="000000"/>
          <w:sz w:val="24"/>
          <w:szCs w:val="24"/>
          <w:lang w:eastAsia="ru-RU"/>
        </w:rPr>
        <w:t xml:space="preserve">քանդման, ապամոնտաժման, </w:t>
      </w:r>
      <w:r w:rsidRPr="00FC5453">
        <w:rPr>
          <w:rFonts w:ascii="GHEA Grapalat" w:eastAsia="Times New Roman" w:hAnsi="GHEA Grapalat" w:cs="Times New Roman"/>
          <w:color w:val="000000"/>
          <w:sz w:val="24"/>
          <w:szCs w:val="24"/>
          <w:lang w:eastAsia="ru-RU"/>
        </w:rPr>
        <w:t>ինչպես</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մեծածավալ</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նորոգման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աշխատանքների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նպատակահարմարության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վերաբերյալ</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որոշում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կայացնելու</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մասնագիտական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եզրակացություն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նախագծման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համար</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անհրաժեշտ</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հիմնավորում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ձեռք</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բերելու</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համար</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երբ</w:t>
      </w:r>
      <w:r w:rsidRPr="00FC5453">
        <w:rPr>
          <w:rFonts w:ascii="GHEA Grapalat" w:eastAsia="Times New Roman" w:hAnsi="GHEA Grapalat" w:cs="Times New Roman"/>
          <w:color w:val="000000"/>
          <w:sz w:val="24"/>
          <w:szCs w:val="24"/>
          <w:lang w:val="ru-RU" w:eastAsia="ru-RU"/>
        </w:rPr>
        <w:t>.</w:t>
      </w:r>
    </w:p>
    <w:p w:rsidR="00FC5453" w:rsidRPr="00FC5453" w:rsidRDefault="00FC5453" w:rsidP="00D918C6">
      <w:pPr>
        <w:numPr>
          <w:ilvl w:val="1"/>
          <w:numId w:val="4"/>
        </w:numPr>
        <w:spacing w:after="33" w:line="271" w:lineRule="auto"/>
        <w:ind w:left="36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նախատեսվում է շենքի գործառնական նշանակության փոփոխություն,</w:t>
      </w:r>
    </w:p>
    <w:p w:rsidR="00FC5453" w:rsidRPr="00FC5453" w:rsidRDefault="00FC5453" w:rsidP="00D918C6">
      <w:pPr>
        <w:numPr>
          <w:ilvl w:val="1"/>
          <w:numId w:val="4"/>
        </w:numPr>
        <w:spacing w:after="33" w:line="271" w:lineRule="auto"/>
        <w:ind w:left="36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նախատեսվում է շենքի շահագործման պայմանների փոփոխություն (բեռնվածքների մեծացման պայմաններում),</w:t>
      </w:r>
    </w:p>
    <w:p w:rsidR="00FC5453" w:rsidRPr="00FC5453" w:rsidRDefault="00FC5453" w:rsidP="00D918C6">
      <w:pPr>
        <w:numPr>
          <w:ilvl w:val="1"/>
          <w:numId w:val="4"/>
        </w:numPr>
        <w:spacing w:after="33" w:line="271" w:lineRule="auto"/>
        <w:ind w:left="36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շենքի կոնստրուկցիաներում բնական և տեխնածին աղետների՝ երկրաշարժի, սողանքի, փոթորկի, հրդեհի (պայթյունի), հիմնատակի գրունտների անհավասարաչափ նստվածքների հետևանքով առկա են ակնհայտ վնասվածքներ և այլն,</w:t>
      </w:r>
    </w:p>
    <w:p w:rsidR="00FC5453" w:rsidRPr="00FC5453" w:rsidRDefault="00FC5453" w:rsidP="00D918C6">
      <w:pPr>
        <w:numPr>
          <w:ilvl w:val="1"/>
          <w:numId w:val="4"/>
        </w:numPr>
        <w:spacing w:after="33" w:line="271" w:lineRule="auto"/>
        <w:ind w:left="36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առկա</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շենքերի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շինությունների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ընթացիկ</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վիճակի</w:t>
      </w:r>
      <w:r w:rsidRPr="00FC5453">
        <w:rPr>
          <w:rFonts w:ascii="GHEA Grapalat" w:eastAsia="Times New Roman" w:hAnsi="GHEA Grapalat" w:cs="Times New Roman"/>
          <w:color w:val="000000"/>
          <w:sz w:val="24"/>
          <w:szCs w:val="24"/>
          <w:lang w:val="ru-RU" w:eastAsia="ru-RU"/>
        </w:rPr>
        <w:t xml:space="preserve"> </w:t>
      </w:r>
      <w:proofErr w:type="gramStart"/>
      <w:r w:rsidRPr="00FC5453">
        <w:rPr>
          <w:rFonts w:ascii="GHEA Grapalat" w:eastAsia="Times New Roman" w:hAnsi="GHEA Grapalat" w:cs="Times New Roman"/>
          <w:color w:val="000000"/>
          <w:sz w:val="24"/>
          <w:szCs w:val="24"/>
          <w:lang w:eastAsia="ru-RU"/>
        </w:rPr>
        <w:t>գնահատման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մոնիթորինգի</w:t>
      </w:r>
      <w:proofErr w:type="gramEnd"/>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մշտադիտարկման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իրականացման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համապատասխան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տվյալների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հավաքագրման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պահանջ</w:t>
      </w:r>
      <w:r w:rsidRPr="00FC5453">
        <w:rPr>
          <w:rFonts w:ascii="GHEA Grapalat" w:eastAsia="Times New Roman" w:hAnsi="GHEA Grapalat" w:cs="Times New Roman"/>
          <w:color w:val="000000"/>
          <w:sz w:val="24"/>
          <w:szCs w:val="24"/>
          <w:lang w:val="ru-RU" w:eastAsia="ru-RU"/>
        </w:rPr>
        <w:t>:</w:t>
      </w:r>
    </w:p>
    <w:p w:rsidR="00FC5453" w:rsidRPr="00FC5453" w:rsidRDefault="00FC5453" w:rsidP="00D918C6">
      <w:pPr>
        <w:numPr>
          <w:ilvl w:val="0"/>
          <w:numId w:val="6"/>
        </w:numPr>
        <w:shd w:val="clear" w:color="auto" w:fill="FFFFFF"/>
        <w:spacing w:after="0" w:line="240" w:lineRule="auto"/>
        <w:ind w:left="0" w:right="188" w:firstLine="45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ՀՀ կառավարության 2023 թվականի նոյեմբերի 23-ի N2024-Ն որոշման համաձայն՝ բնակֆոնդի տեխնիկական վիճակի գնահատումը ցուցվում է իրականացնել ոչ ուշ, քան նախորդ հետազննության անցկացումից, իսկ նոր կառուցված բազմաբնակարան շենքի կամ անհատական բնակելի տան համար՝ կառուցումից հետո 10 տարին մեկ անգամ: Անկախ նշված ժամկետից՝ բնակֆոնդի տեխնիկական վիճակի գնահատումը ցուցվում է իրականացնել ավելի վաղ.</w:t>
      </w:r>
    </w:p>
    <w:p w:rsidR="00FC5453" w:rsidRPr="00FC5453" w:rsidRDefault="00FC5453" w:rsidP="00FC5453">
      <w:pPr>
        <w:shd w:val="clear" w:color="auto" w:fill="FFFFFF"/>
        <w:spacing w:after="0" w:line="240" w:lineRule="auto"/>
        <w:ind w:firstLine="45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1) բազմաբնակարան շենքի կամ անհատական բնակելի տան վերակառուցման ժամանակ,</w:t>
      </w:r>
    </w:p>
    <w:p w:rsidR="00FC5453" w:rsidRPr="00FC5453" w:rsidRDefault="00FC5453" w:rsidP="00FC5453">
      <w:pPr>
        <w:shd w:val="clear" w:color="auto" w:fill="FFFFFF"/>
        <w:spacing w:after="0" w:line="240" w:lineRule="auto"/>
        <w:ind w:firstLine="45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2) բազմաբնակարան շենքի կամ անհատական բնակելի տան գործառնական նշանակության փոփոխության (բացառությամբ շինարարության կամ քանդման թույլտվություն չպահանջող դեպքերի) ժամանակ,</w:t>
      </w:r>
    </w:p>
    <w:p w:rsidR="00FC5453" w:rsidRPr="00FC5453" w:rsidRDefault="00FC5453" w:rsidP="00FC5453">
      <w:pPr>
        <w:shd w:val="clear" w:color="auto" w:fill="FFFFFF"/>
        <w:spacing w:after="0" w:line="240" w:lineRule="auto"/>
        <w:ind w:firstLine="45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3) բազմաբնակարան շենքի կամ անհատական բնակելի տան շահագործման պայմանների փոփոխության՝ բեռնվածքների մեծացման ժամանակ,</w:t>
      </w:r>
    </w:p>
    <w:p w:rsidR="00FC5453" w:rsidRPr="00FC5453" w:rsidRDefault="00FC5453" w:rsidP="00FC5453">
      <w:pPr>
        <w:shd w:val="clear" w:color="auto" w:fill="FFFFFF"/>
        <w:spacing w:after="0" w:line="240" w:lineRule="auto"/>
        <w:ind w:firstLine="45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4) բնական կամ տեխնածին աղետների, հիմնատակի գրունտների անհավասարաչափ նստվածքների և այլ ազդեցությունների հետևանքով շենքերի կոնստրուկցիաներում վնասվածքներ հայտնաբերվելու դեպքում,</w:t>
      </w:r>
    </w:p>
    <w:p w:rsidR="00FC5453" w:rsidRPr="00FC5453" w:rsidRDefault="00FC5453" w:rsidP="00FC5453">
      <w:pPr>
        <w:shd w:val="clear" w:color="auto" w:fill="FFFFFF"/>
        <w:spacing w:after="0" w:line="240" w:lineRule="auto"/>
        <w:ind w:firstLine="45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lastRenderedPageBreak/>
        <w:t>5) տեխնիկական վիճակի նախորդ հետազննության արդյունքում տրված եզրակացությամբ նոր հետազննության անցկացման համար առավել վաղ ժամկետ սահմանվելու դեպքում,</w:t>
      </w:r>
    </w:p>
    <w:p w:rsidR="00FC5453" w:rsidRPr="00FC5453" w:rsidRDefault="00FC5453" w:rsidP="00FC5453">
      <w:pPr>
        <w:shd w:val="clear" w:color="auto" w:fill="FFFFFF"/>
        <w:spacing w:after="0" w:line="240" w:lineRule="auto"/>
        <w:ind w:firstLine="45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6) բազմաբնակարան շենքի կառավարման մարմնի կողմից, իսկ կառավարման մարմնի բացակայության դեպքում՝ համայնքի և անհատական բնակելի տների համար՝ դրանց սեփականատերերի, իսկ սեփականության իրավունք գրանցված չլինելու դեպքում՝ դրանց նկատմամբ իրավահաստատող փաստաթղթեր ունեցող անձանց նախաձեռնությամբ:</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val="hy-AM" w:eastAsia="ru-RU"/>
        </w:rPr>
        <w:t>Շենքերի և շինությունների (կառուցվածքների) առանձին կոնստրուկտիվ տարրերի վնասվա</w:t>
      </w:r>
      <w:r w:rsidRPr="00FC5453">
        <w:rPr>
          <w:rFonts w:ascii="GHEA Grapalat" w:eastAsia="Times New Roman" w:hAnsi="GHEA Grapalat" w:cs="Times New Roman"/>
          <w:color w:val="000000"/>
          <w:sz w:val="24"/>
          <w:szCs w:val="24"/>
          <w:lang w:val="hy-AM" w:eastAsia="ru-RU"/>
        </w:rPr>
        <w:softHyphen/>
        <w:t xml:space="preserve">ծության աստիճանը գնահատելիս օգտագործվում են </w:t>
      </w:r>
      <w:r w:rsidRPr="00FC5453">
        <w:rPr>
          <w:rFonts w:ascii="GHEA Grapalat" w:eastAsia="Times New Roman" w:hAnsi="GHEA Grapalat" w:cs="Times New Roman"/>
          <w:color w:val="000000"/>
          <w:sz w:val="24"/>
          <w:szCs w:val="24"/>
          <w:lang w:eastAsia="ru-RU"/>
        </w:rPr>
        <w:t>բնական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տեխնածին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աղետների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ինչպես</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ֆիզիկական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մաշվածության</w:t>
      </w:r>
      <w:r w:rsidRPr="00FC5453">
        <w:rPr>
          <w:rFonts w:ascii="GHEA Grapalat" w:eastAsia="Times New Roman" w:hAnsi="GHEA Grapalat" w:cs="Times New Roman"/>
          <w:color w:val="000000"/>
          <w:sz w:val="24"/>
          <w:szCs w:val="24"/>
          <w:lang w:val="hy-AM" w:eastAsia="ru-RU"/>
        </w:rPr>
        <w:t xml:space="preserve"> հետևանք</w:t>
      </w:r>
      <w:r w:rsidRPr="00FC5453">
        <w:rPr>
          <w:rFonts w:ascii="GHEA Grapalat" w:eastAsia="Times New Roman" w:hAnsi="GHEA Grapalat" w:cs="Times New Roman"/>
          <w:color w:val="000000"/>
          <w:sz w:val="24"/>
          <w:szCs w:val="24"/>
          <w:lang w:eastAsia="ru-RU"/>
        </w:rPr>
        <w:t>ով</w:t>
      </w:r>
      <w:r w:rsidRPr="00FC5453">
        <w:rPr>
          <w:rFonts w:ascii="GHEA Grapalat" w:eastAsia="Times New Roman" w:hAnsi="GHEA Grapalat" w:cs="Times New Roman"/>
          <w:color w:val="000000"/>
          <w:sz w:val="24"/>
          <w:szCs w:val="24"/>
          <w:lang w:val="hy-AM" w:eastAsia="ru-RU"/>
        </w:rPr>
        <w:t xml:space="preserve"> ճարտա</w:t>
      </w:r>
      <w:r w:rsidRPr="00FC5453">
        <w:rPr>
          <w:rFonts w:ascii="GHEA Grapalat" w:eastAsia="Times New Roman" w:hAnsi="GHEA Grapalat" w:cs="Times New Roman"/>
          <w:color w:val="000000"/>
          <w:sz w:val="24"/>
          <w:szCs w:val="24"/>
          <w:lang w:val="hy-AM" w:eastAsia="ru-RU"/>
        </w:rPr>
        <w:softHyphen/>
        <w:t>րագիտական վերլուծության վերաբերյալ փաստագրված տվյալները: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val="hy-AM" w:eastAsia="ru-RU"/>
        </w:rPr>
        <w:t>Վնասվածության աստիճանի գնահատում</w:t>
      </w:r>
      <w:r w:rsidRPr="00FC5453">
        <w:rPr>
          <w:rFonts w:ascii="GHEA Grapalat" w:eastAsia="Times New Roman" w:hAnsi="GHEA Grapalat" w:cs="Times New Roman"/>
          <w:color w:val="000000"/>
          <w:sz w:val="24"/>
          <w:szCs w:val="24"/>
          <w:lang w:eastAsia="ru-RU"/>
        </w:rPr>
        <w:t>ն՝</w:t>
      </w:r>
      <w:r w:rsidRPr="00FC5453">
        <w:rPr>
          <w:rFonts w:ascii="GHEA Grapalat" w:eastAsia="Times New Roman" w:hAnsi="GHEA Grapalat" w:cs="Times New Roman"/>
          <w:color w:val="000000"/>
          <w:sz w:val="24"/>
          <w:szCs w:val="24"/>
          <w:lang w:val="hy-AM" w:eastAsia="ru-RU"/>
        </w:rPr>
        <w:t xml:space="preserve"> ըստ օբյեկտների ազատ տա</w:t>
      </w:r>
      <w:r w:rsidRPr="00FC5453">
        <w:rPr>
          <w:rFonts w:ascii="GHEA Grapalat" w:eastAsia="Times New Roman" w:hAnsi="GHEA Grapalat" w:cs="Times New Roman"/>
          <w:color w:val="000000"/>
          <w:sz w:val="24"/>
          <w:szCs w:val="24"/>
          <w:lang w:val="hy-AM" w:eastAsia="ru-RU"/>
        </w:rPr>
        <w:softHyphen/>
        <w:t>տան</w:t>
      </w:r>
      <w:r w:rsidRPr="00FC5453">
        <w:rPr>
          <w:rFonts w:ascii="GHEA Grapalat" w:eastAsia="Times New Roman" w:hAnsi="GHEA Grapalat" w:cs="Times New Roman"/>
          <w:color w:val="000000"/>
          <w:sz w:val="24"/>
          <w:szCs w:val="24"/>
          <w:lang w:val="hy-AM" w:eastAsia="ru-RU"/>
        </w:rPr>
        <w:softHyphen/>
        <w:t>ման պարբերության փոփոխման աստիճանի, կատարվում է պարբերության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արժեքների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համեմատական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վերլուծությամբ՝</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val="hy-AM" w:eastAsia="ru-RU"/>
        </w:rPr>
        <w:t>փորձարարական եղանակով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օրինակ՝</w:t>
      </w:r>
      <w:r w:rsidRPr="00FC5453">
        <w:rPr>
          <w:rFonts w:ascii="GHEA Grapalat" w:eastAsia="Times New Roman" w:hAnsi="GHEA Grapalat" w:cs="Times New Roman"/>
          <w:color w:val="000000"/>
          <w:sz w:val="24"/>
          <w:szCs w:val="24"/>
          <w:lang w:val="hy-AM" w:eastAsia="ru-RU"/>
        </w:rPr>
        <w:t xml:space="preserve"> մինչև </w:t>
      </w:r>
      <w:r w:rsidRPr="00FC5453">
        <w:rPr>
          <w:rFonts w:ascii="GHEA Grapalat" w:eastAsia="Times New Roman" w:hAnsi="GHEA Grapalat" w:cs="Times New Roman"/>
          <w:color w:val="000000"/>
          <w:sz w:val="24"/>
          <w:szCs w:val="24"/>
          <w:lang w:eastAsia="ru-RU"/>
        </w:rPr>
        <w:t>աղետը</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աղետից</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հետո</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ֆիզիկական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մաշվածության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պարագայում՝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միայն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val="hy-AM" w:eastAsia="ru-RU"/>
        </w:rPr>
        <w:t xml:space="preserve"> անձնագր</w:t>
      </w:r>
      <w:r w:rsidRPr="00FC5453">
        <w:rPr>
          <w:rFonts w:ascii="GHEA Grapalat" w:eastAsia="Times New Roman" w:hAnsi="GHEA Grapalat" w:cs="Times New Roman"/>
          <w:color w:val="000000"/>
          <w:sz w:val="24"/>
          <w:szCs w:val="24"/>
          <w:lang w:eastAsia="ru-RU"/>
        </w:rPr>
        <w:t>այ</w:t>
      </w:r>
      <w:r w:rsidRPr="00FC5453">
        <w:rPr>
          <w:rFonts w:ascii="GHEA Grapalat" w:eastAsia="Times New Roman" w:hAnsi="GHEA Grapalat" w:cs="Times New Roman"/>
          <w:color w:val="000000"/>
          <w:sz w:val="24"/>
          <w:szCs w:val="24"/>
          <w:lang w:val="hy-AM" w:eastAsia="ru-RU"/>
        </w:rPr>
        <w:t>ի</w:t>
      </w:r>
      <w:r w:rsidRPr="00FC5453">
        <w:rPr>
          <w:rFonts w:ascii="GHEA Grapalat" w:eastAsia="Times New Roman" w:hAnsi="GHEA Grapalat" w:cs="Times New Roman"/>
          <w:color w:val="000000"/>
          <w:sz w:val="24"/>
          <w:szCs w:val="24"/>
          <w:lang w:eastAsia="ru-RU"/>
        </w:rPr>
        <w:t>ն</w:t>
      </w:r>
      <w:r w:rsidRPr="00FC5453">
        <w:rPr>
          <w:rFonts w:ascii="GHEA Grapalat" w:eastAsia="Times New Roman" w:hAnsi="GHEA Grapalat" w:cs="Times New Roman"/>
          <w:color w:val="000000"/>
          <w:sz w:val="24"/>
          <w:szCs w:val="24"/>
          <w:lang w:val="hy-AM" w:eastAsia="ru-RU"/>
        </w:rPr>
        <w:t xml:space="preserve"> տվյալների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ուսումնասիրության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համադրման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համաձայն</w:t>
      </w:r>
      <w:r w:rsidRPr="00FC5453">
        <w:rPr>
          <w:rFonts w:ascii="GHEA Grapalat" w:eastAsia="Times New Roman" w:hAnsi="GHEA Grapalat" w:cs="Times New Roman"/>
          <w:color w:val="000000"/>
          <w:sz w:val="24"/>
          <w:szCs w:val="24"/>
          <w:lang w:val="hy-AM" w:eastAsia="ru-RU"/>
        </w:rPr>
        <w:t xml:space="preserve">: </w:t>
      </w:r>
    </w:p>
    <w:p w:rsidR="00FC5453" w:rsidRPr="00FC5453" w:rsidRDefault="00FC5453" w:rsidP="00FC5453">
      <w:pPr>
        <w:spacing w:after="33" w:line="271" w:lineRule="auto"/>
        <w:ind w:left="426" w:right="188"/>
        <w:contextualSpacing/>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 xml:space="preserve"> </w:t>
      </w:r>
    </w:p>
    <w:p w:rsidR="00FC5453" w:rsidRPr="00FC5453" w:rsidRDefault="00FC5453" w:rsidP="00D918C6">
      <w:pPr>
        <w:numPr>
          <w:ilvl w:val="0"/>
          <w:numId w:val="8"/>
        </w:numPr>
        <w:spacing w:after="33" w:line="271" w:lineRule="auto"/>
        <w:ind w:right="188"/>
        <w:contextualSpacing/>
        <w:jc w:val="both"/>
        <w:rPr>
          <w:rFonts w:ascii="GHEA Grapalat" w:eastAsia="Times New Roman" w:hAnsi="GHEA Grapalat" w:cs="Times New Roman"/>
          <w:b/>
          <w:color w:val="000000"/>
          <w:sz w:val="24"/>
          <w:szCs w:val="24"/>
          <w:lang w:val="ru-RU" w:eastAsia="ru-RU"/>
        </w:rPr>
      </w:pPr>
      <w:r w:rsidRPr="00FC5453">
        <w:rPr>
          <w:rFonts w:ascii="GHEA Grapalat" w:eastAsia="Times New Roman" w:hAnsi="GHEA Grapalat" w:cs="Times New Roman"/>
          <w:b/>
          <w:color w:val="000000"/>
          <w:sz w:val="24"/>
          <w:szCs w:val="24"/>
          <w:lang w:eastAsia="ru-RU"/>
        </w:rPr>
        <w:t>ՀԻՄՆԱՏԱԿԵՐ ԵՎ ՀԻՄՔԵՐ</w:t>
      </w:r>
    </w:p>
    <w:p w:rsidR="00FC5453" w:rsidRPr="00FC5453" w:rsidRDefault="00FC5453" w:rsidP="00FC5453">
      <w:pPr>
        <w:spacing w:after="33" w:line="271" w:lineRule="auto"/>
        <w:ind w:left="900" w:right="188"/>
        <w:contextualSpacing/>
        <w:jc w:val="both"/>
        <w:rPr>
          <w:rFonts w:ascii="GHEA Grapalat" w:eastAsia="Times New Roman" w:hAnsi="GHEA Grapalat" w:cs="Times New Roman"/>
          <w:b/>
          <w:color w:val="000000"/>
          <w:sz w:val="24"/>
          <w:szCs w:val="24"/>
          <w:lang w:val="ru-RU" w:eastAsia="ru-RU"/>
        </w:rPr>
      </w:pP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imes New Roman"/>
          <w:color w:val="000000"/>
          <w:sz w:val="24"/>
          <w:szCs w:val="24"/>
          <w:lang w:val="hy-AM"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hy-AM" w:eastAsia="ru-RU"/>
        </w:rPr>
        <w:t>Շենքերի կոնստրուկցիաների դեֆորմացիաներն ու վնասվածքները կարող են առաջանալ հիմքերի և հիմնատակի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val="hy-AM" w:eastAsia="ru-RU"/>
        </w:rPr>
        <w:t>գրունտների կրողունակության կորստի պատճառով, որը հիմնականում տեղի է ունենում`</w:t>
      </w:r>
    </w:p>
    <w:p w:rsidR="00FC5453" w:rsidRPr="00FC5453" w:rsidRDefault="00FC5453" w:rsidP="00FC5453">
      <w:pPr>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1) երկրաբանահետախուզական, ինժեներական պաշտպանության թերի միջոցառումների կամ դրանց բացակայության, նախագծային և շինարարական  աշխատանքների կատարման ընթացքում թույլ տրված սխալների և թերությունների հետևանքով,</w:t>
      </w:r>
    </w:p>
    <w:p w:rsidR="00FC5453" w:rsidRPr="00FC5453" w:rsidRDefault="00FC5453" w:rsidP="00FC5453">
      <w:pPr>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2) շենք</w:t>
      </w:r>
      <w:r w:rsidR="00C8173B">
        <w:rPr>
          <w:rFonts w:ascii="GHEA Grapalat" w:eastAsia="Times New Roman" w:hAnsi="GHEA Grapalat" w:cs="Times New Roman"/>
          <w:color w:val="000000"/>
          <w:sz w:val="24"/>
          <w:szCs w:val="24"/>
          <w:lang w:eastAsia="ru-RU"/>
        </w:rPr>
        <w:t>եր</w:t>
      </w:r>
      <w:r w:rsidRPr="00FC5453">
        <w:rPr>
          <w:rFonts w:ascii="GHEA Grapalat" w:eastAsia="Times New Roman" w:hAnsi="GHEA Grapalat" w:cs="Times New Roman"/>
          <w:color w:val="000000"/>
          <w:sz w:val="24"/>
          <w:szCs w:val="24"/>
          <w:lang w:val="hy-AM" w:eastAsia="ru-RU"/>
        </w:rPr>
        <w:t>ի</w:t>
      </w:r>
      <w:r w:rsidR="00C8173B">
        <w:rPr>
          <w:rFonts w:ascii="GHEA Grapalat" w:eastAsia="Times New Roman" w:hAnsi="GHEA Grapalat" w:cs="Times New Roman"/>
          <w:color w:val="000000"/>
          <w:sz w:val="24"/>
          <w:szCs w:val="24"/>
          <w:lang w:eastAsia="ru-RU"/>
        </w:rPr>
        <w:t xml:space="preserve"> և շինությունների</w:t>
      </w:r>
      <w:r w:rsidRPr="00FC5453">
        <w:rPr>
          <w:rFonts w:ascii="GHEA Grapalat" w:eastAsia="Times New Roman" w:hAnsi="GHEA Grapalat" w:cs="Times New Roman"/>
          <w:color w:val="000000"/>
          <w:sz w:val="24"/>
          <w:szCs w:val="24"/>
          <w:lang w:val="hy-AM" w:eastAsia="ru-RU"/>
        </w:rPr>
        <w:t xml:space="preserve"> տարածքի հիդրոերկրաբանական և սեյսմիկ պայմանների փոփոխության հետևանքով, որը տեղի է ունեցել երկրաբանահետախուզական աշխատանքների կատարումից հետո,</w:t>
      </w:r>
    </w:p>
    <w:p w:rsidR="00FC5453" w:rsidRPr="00FC5453" w:rsidRDefault="00FC5453" w:rsidP="00FC5453">
      <w:pPr>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3) շենքերի և շինությունների (այդ թվում՝ ինժեներական ենթակառուցվածքների հաղորդակցուղիների)  սխալ շահագործման հետևանքով,</w:t>
      </w:r>
    </w:p>
    <w:p w:rsidR="00FC5453" w:rsidRPr="00FC5453" w:rsidRDefault="00FC5453" w:rsidP="00FC5453">
      <w:pPr>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4) շենք</w:t>
      </w:r>
      <w:r w:rsidR="00C8173B">
        <w:rPr>
          <w:rFonts w:ascii="GHEA Grapalat" w:eastAsia="Times New Roman" w:hAnsi="GHEA Grapalat" w:cs="Times New Roman"/>
          <w:color w:val="000000"/>
          <w:sz w:val="24"/>
          <w:szCs w:val="24"/>
          <w:lang w:eastAsia="ru-RU"/>
        </w:rPr>
        <w:t>եր</w:t>
      </w:r>
      <w:r w:rsidRPr="00FC5453">
        <w:rPr>
          <w:rFonts w:ascii="GHEA Grapalat" w:eastAsia="Times New Roman" w:hAnsi="GHEA Grapalat" w:cs="Times New Roman"/>
          <w:color w:val="000000"/>
          <w:sz w:val="24"/>
          <w:szCs w:val="24"/>
          <w:lang w:val="hy-AM" w:eastAsia="ru-RU"/>
        </w:rPr>
        <w:t>ում</w:t>
      </w:r>
      <w:r w:rsidR="00C8173B">
        <w:rPr>
          <w:rFonts w:ascii="GHEA Grapalat" w:eastAsia="Times New Roman" w:hAnsi="GHEA Grapalat" w:cs="Times New Roman"/>
          <w:color w:val="000000"/>
          <w:sz w:val="24"/>
          <w:szCs w:val="24"/>
          <w:lang w:eastAsia="ru-RU"/>
        </w:rPr>
        <w:t xml:space="preserve"> և շինություններում</w:t>
      </w:r>
      <w:r w:rsidRPr="00FC5453">
        <w:rPr>
          <w:rFonts w:ascii="GHEA Grapalat" w:eastAsia="Times New Roman" w:hAnsi="GHEA Grapalat" w:cs="Times New Roman"/>
          <w:color w:val="000000"/>
          <w:sz w:val="24"/>
          <w:szCs w:val="24"/>
          <w:lang w:val="hy-AM" w:eastAsia="ru-RU"/>
        </w:rPr>
        <w:t xml:space="preserve"> կատարված վերակառուցման սահմանված կարգով չհիմնավորված միջոցառումների հետևանքով:</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lastRenderedPageBreak/>
        <w:t xml:space="preserve">ՀՀ քաղաքաշինության կոմիտեի նախագահի 2023 թվականի սեպտեմբերի 28-ի N09-Ն հրամանով հաստատված  ՀՀՇՆ 22-02.01-2023 և ՀՀ քաղաքաշինության կոմիտեի նախագահի 2022 թվականի հունիսի 14-ի N11-Ն հրամանով հաստատված և արդիականացման ենթակա ՀՀՇՆ II-6.01-96 շինարարական նորմերի համաձայն՝ շենքերի և շինությունների կառուցման և վերակառուցման նախագծային լուծումները պետք է ուղեկցվեն </w:t>
      </w:r>
      <w:r w:rsidRPr="00FC5453">
        <w:rPr>
          <w:rFonts w:ascii="Calibri" w:eastAsia="Times New Roman" w:hAnsi="Calibri" w:cs="Calibri"/>
          <w:color w:val="000000"/>
          <w:sz w:val="24"/>
          <w:szCs w:val="24"/>
          <w:lang w:val="hy-AM" w:eastAsia="ru-RU"/>
        </w:rPr>
        <w:t> </w:t>
      </w:r>
      <w:r w:rsidRPr="00FC5453">
        <w:rPr>
          <w:rFonts w:ascii="GHEA Grapalat" w:eastAsia="Times New Roman" w:hAnsi="GHEA Grapalat" w:cs="Times New Roman"/>
          <w:color w:val="000000"/>
          <w:sz w:val="24"/>
          <w:szCs w:val="24"/>
          <w:lang w:val="hy-AM" w:eastAsia="ru-RU"/>
        </w:rPr>
        <w:t>ինժեներական պաշտպանության միջոցառումներով՝ երկրաբանական վտանգավոր երևույթներից (սողանքներից, փլուզումներից, կարստից, սելավաջրերից, ձնահյուսերից, մակսառցաշերտի գոյացումից, թերմոկարստից, գետերի, լճերի  և ջրամբարների ափերի վերափոխումից` ջրհեղեղից և ջրածածկումից) դրանց պաշտպանությունն ապահովելու համար:</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 xml:space="preserve"> Շենքերի  սկզբնական (ակնադիտական արագ գնահատման)  հետազննության շրջանակներում  արձանագրվում են.</w:t>
      </w:r>
    </w:p>
    <w:p w:rsidR="00FC5453" w:rsidRPr="00FC5453" w:rsidRDefault="00FC5453" w:rsidP="00D918C6">
      <w:pPr>
        <w:numPr>
          <w:ilvl w:val="0"/>
          <w:numId w:val="48"/>
        </w:numPr>
        <w:spacing w:after="33" w:line="271" w:lineRule="auto"/>
        <w:ind w:right="188"/>
        <w:contextualSpacing/>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Շենքի տեղակայման տարածքը, տվյալ բնակավայրի սեյսմիկ գոտու դասակարգումը (ՀՀ արտակարգ իրավիճակների նախարարի 2021 թվականի մարտի 31-ի N372-Ն հրամանով հաստատված սեյսմիկ գոտիավորման քարտեզ, սեյսմիկ գոտիներ),</w:t>
      </w:r>
    </w:p>
    <w:p w:rsidR="00FC5453" w:rsidRPr="00FC5453" w:rsidRDefault="00FC5453" w:rsidP="00D918C6">
      <w:pPr>
        <w:numPr>
          <w:ilvl w:val="0"/>
          <w:numId w:val="48"/>
        </w:numPr>
        <w:spacing w:after="33" w:line="271" w:lineRule="auto"/>
        <w:ind w:right="188"/>
        <w:contextualSpacing/>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Շենքի առանձին մասերի տեսանելի նստվածքները,</w:t>
      </w:r>
    </w:p>
    <w:p w:rsidR="00FC5453" w:rsidRPr="00FC5453" w:rsidRDefault="00FC5453" w:rsidP="00D918C6">
      <w:pPr>
        <w:numPr>
          <w:ilvl w:val="0"/>
          <w:numId w:val="48"/>
        </w:numPr>
        <w:spacing w:after="33" w:line="271" w:lineRule="auto"/>
        <w:ind w:right="188"/>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հիմքերի անջատումը գրունտից,</w:t>
      </w:r>
    </w:p>
    <w:p w:rsidR="00FC5453" w:rsidRPr="00FC5453" w:rsidRDefault="00FC5453" w:rsidP="00D918C6">
      <w:pPr>
        <w:numPr>
          <w:ilvl w:val="0"/>
          <w:numId w:val="48"/>
        </w:numPr>
        <w:spacing w:after="33" w:line="271" w:lineRule="auto"/>
        <w:ind w:right="188"/>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հորիզոնական և թեք ճաքերի բացվածքները պատերում, շենքի ստորգետնյա և որմնախարսխային հարկաբաժինների, առաջին հարկի հատակների խոնավացման հատվածամասերն ու հավանական պատճառները,</w:t>
      </w:r>
    </w:p>
    <w:p w:rsidR="00FC5453" w:rsidRPr="00FC5453" w:rsidRDefault="00FC5453" w:rsidP="00D918C6">
      <w:pPr>
        <w:numPr>
          <w:ilvl w:val="0"/>
          <w:numId w:val="48"/>
        </w:numPr>
        <w:spacing w:after="33" w:line="271" w:lineRule="auto"/>
        <w:ind w:right="188"/>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առաջին հարկի հատակների և դրանց վրա հենված կոնստրուկցիաների նստվածքները, ջրամատակարարման և ջրահեռացման համակարգերից ջրհոսքը դեպի հիմնատակ,</w:t>
      </w:r>
    </w:p>
    <w:p w:rsidR="00FC5453" w:rsidRPr="00FC5453" w:rsidRDefault="00FC5453" w:rsidP="00D918C6">
      <w:pPr>
        <w:numPr>
          <w:ilvl w:val="0"/>
          <w:numId w:val="48"/>
        </w:numPr>
        <w:spacing w:after="33" w:line="271" w:lineRule="auto"/>
        <w:ind w:right="188"/>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գետնի մակերևույթի վիճակը շենքի տեղադրման թեք տեղամասերի վրա,</w:t>
      </w:r>
    </w:p>
    <w:p w:rsidR="00FC5453" w:rsidRPr="00FC5453" w:rsidRDefault="00FC5453" w:rsidP="00D918C6">
      <w:pPr>
        <w:numPr>
          <w:ilvl w:val="0"/>
          <w:numId w:val="48"/>
        </w:numPr>
        <w:spacing w:after="33" w:line="271" w:lineRule="auto"/>
        <w:ind w:right="188"/>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հիմքերի վերափոխման և վերակառուցման վերաբերյալ տեղեկատվությունը, համառոտ նկարագրությունը,</w:t>
      </w:r>
    </w:p>
    <w:p w:rsidR="00FC5453" w:rsidRPr="00FC5453" w:rsidRDefault="00FC5453" w:rsidP="00D918C6">
      <w:pPr>
        <w:numPr>
          <w:ilvl w:val="0"/>
          <w:numId w:val="48"/>
        </w:numPr>
        <w:spacing w:after="33" w:line="271" w:lineRule="auto"/>
        <w:ind w:right="188"/>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Շ</w:t>
      </w:r>
      <w:r w:rsidRPr="00FC5453">
        <w:rPr>
          <w:rFonts w:ascii="GHEA Grapalat" w:eastAsia="Times New Roman" w:hAnsi="GHEA Grapalat" w:cs="Times New Roman"/>
          <w:color w:val="000000"/>
          <w:sz w:val="24"/>
          <w:szCs w:val="24"/>
          <w:lang w:val="ru-RU" w:eastAsia="ru-RU"/>
        </w:rPr>
        <w:t>ենքի հիմքերի մակարդակում գրունտային ընդփորումը:</w:t>
      </w:r>
    </w:p>
    <w:p w:rsidR="00FC5453" w:rsidRPr="00FC5453" w:rsidRDefault="00FC5453" w:rsidP="00D918C6">
      <w:pPr>
        <w:numPr>
          <w:ilvl w:val="0"/>
          <w:numId w:val="6"/>
        </w:numPr>
        <w:spacing w:after="33" w:line="271" w:lineRule="auto"/>
        <w:ind w:left="0" w:right="188" w:firstLine="720"/>
        <w:contextualSpacing/>
        <w:jc w:val="both"/>
        <w:rPr>
          <w:rFonts w:ascii="GHEA Grapalat" w:hAnsi="GHEA Grapalat"/>
          <w:sz w:val="24"/>
          <w:szCs w:val="24"/>
          <w:lang w:val="ru-RU"/>
        </w:rPr>
      </w:pPr>
      <w:r w:rsidRPr="00FC5453">
        <w:rPr>
          <w:rFonts w:ascii="GHEA Grapalat" w:hAnsi="GHEA Grapalat"/>
          <w:sz w:val="24"/>
          <w:szCs w:val="24"/>
        </w:rPr>
        <w:t>Հիմնատակի</w:t>
      </w:r>
      <w:r w:rsidRPr="00FC5453">
        <w:rPr>
          <w:rFonts w:ascii="GHEA Grapalat" w:hAnsi="GHEA Grapalat"/>
          <w:sz w:val="24"/>
          <w:szCs w:val="24"/>
          <w:lang w:val="ru-RU"/>
        </w:rPr>
        <w:t xml:space="preserve"> </w:t>
      </w:r>
      <w:r w:rsidRPr="00FC5453">
        <w:rPr>
          <w:rFonts w:ascii="GHEA Grapalat" w:hAnsi="GHEA Grapalat"/>
          <w:sz w:val="24"/>
          <w:szCs w:val="24"/>
        </w:rPr>
        <w:t>գրունտների</w:t>
      </w:r>
      <w:r w:rsidRPr="00FC5453">
        <w:rPr>
          <w:rFonts w:ascii="GHEA Grapalat" w:hAnsi="GHEA Grapalat"/>
          <w:sz w:val="24"/>
          <w:szCs w:val="24"/>
          <w:lang w:val="ru-RU"/>
        </w:rPr>
        <w:t xml:space="preserve"> </w:t>
      </w:r>
      <w:r w:rsidRPr="00FC5453">
        <w:rPr>
          <w:rFonts w:ascii="GHEA Grapalat" w:hAnsi="GHEA Grapalat"/>
          <w:sz w:val="24"/>
          <w:szCs w:val="24"/>
        </w:rPr>
        <w:t>նստվածքի</w:t>
      </w:r>
      <w:r w:rsidRPr="00FC5453">
        <w:rPr>
          <w:rFonts w:ascii="GHEA Grapalat" w:hAnsi="GHEA Grapalat"/>
          <w:sz w:val="24"/>
          <w:szCs w:val="24"/>
          <w:lang w:val="ru-RU"/>
        </w:rPr>
        <w:t xml:space="preserve"> </w:t>
      </w:r>
      <w:r w:rsidRPr="00FC5453">
        <w:rPr>
          <w:rFonts w:ascii="GHEA Grapalat" w:hAnsi="GHEA Grapalat"/>
          <w:sz w:val="24"/>
          <w:szCs w:val="24"/>
        </w:rPr>
        <w:t>պատճառների</w:t>
      </w:r>
      <w:r w:rsidRPr="00FC5453">
        <w:rPr>
          <w:rFonts w:ascii="GHEA Grapalat" w:hAnsi="GHEA Grapalat"/>
          <w:sz w:val="24"/>
          <w:szCs w:val="24"/>
          <w:lang w:val="ru-RU"/>
        </w:rPr>
        <w:t xml:space="preserve"> </w:t>
      </w:r>
      <w:r w:rsidRPr="00FC5453">
        <w:rPr>
          <w:rFonts w:ascii="GHEA Grapalat" w:hAnsi="GHEA Grapalat"/>
          <w:sz w:val="24"/>
          <w:szCs w:val="24"/>
        </w:rPr>
        <w:t>պարզաբանման</w:t>
      </w:r>
      <w:r w:rsidRPr="00FC5453">
        <w:rPr>
          <w:rFonts w:ascii="GHEA Grapalat" w:hAnsi="GHEA Grapalat"/>
          <w:sz w:val="24"/>
          <w:szCs w:val="24"/>
          <w:lang w:val="ru-RU"/>
        </w:rPr>
        <w:t xml:space="preserve"> </w:t>
      </w:r>
      <w:r w:rsidRPr="00FC5453">
        <w:rPr>
          <w:rFonts w:ascii="GHEA Grapalat" w:hAnsi="GHEA Grapalat"/>
          <w:sz w:val="24"/>
          <w:szCs w:val="24"/>
        </w:rPr>
        <w:t>նպատակով</w:t>
      </w:r>
      <w:r w:rsidRPr="00FC5453">
        <w:rPr>
          <w:rFonts w:ascii="GHEA Grapalat" w:hAnsi="GHEA Grapalat"/>
          <w:sz w:val="24"/>
          <w:szCs w:val="24"/>
          <w:lang w:val="ru-RU"/>
        </w:rPr>
        <w:t xml:space="preserve"> </w:t>
      </w:r>
      <w:r w:rsidRPr="00FC5453">
        <w:rPr>
          <w:rFonts w:ascii="GHEA Grapalat" w:hAnsi="GHEA Grapalat"/>
          <w:sz w:val="24"/>
          <w:szCs w:val="24"/>
        </w:rPr>
        <w:t>փորվում</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rPr>
        <w:t>ստուգիչ</w:t>
      </w:r>
      <w:r w:rsidRPr="00FC5453">
        <w:rPr>
          <w:rFonts w:ascii="GHEA Grapalat" w:hAnsi="GHEA Grapalat"/>
          <w:sz w:val="24"/>
          <w:szCs w:val="24"/>
          <w:lang w:val="ru-RU"/>
        </w:rPr>
        <w:t xml:space="preserve"> </w:t>
      </w:r>
      <w:r w:rsidRPr="00FC5453">
        <w:rPr>
          <w:rFonts w:ascii="GHEA Grapalat" w:eastAsia="Times New Roman" w:hAnsi="GHEA Grapalat" w:cs="Times New Roman"/>
          <w:color w:val="000000"/>
          <w:sz w:val="24"/>
          <w:szCs w:val="24"/>
          <w:lang w:val="ru-RU" w:eastAsia="ru-RU"/>
        </w:rPr>
        <w:t xml:space="preserve">հետախուզահորեր և հորատանցքեր նախագծային </w:t>
      </w:r>
      <w:r w:rsidRPr="00FC5453">
        <w:rPr>
          <w:rFonts w:ascii="GHEA Grapalat" w:eastAsia="Times New Roman" w:hAnsi="GHEA Grapalat" w:cs="Times New Roman"/>
          <w:color w:val="000000"/>
          <w:sz w:val="24"/>
          <w:szCs w:val="24"/>
          <w:lang w:eastAsia="ru-RU"/>
        </w:rPr>
        <w:t>լուծումներին</w:t>
      </w:r>
      <w:r w:rsidRPr="00FC5453">
        <w:rPr>
          <w:rFonts w:ascii="GHEA Grapalat" w:eastAsia="Times New Roman" w:hAnsi="GHEA Grapalat" w:cs="Times New Roman"/>
          <w:color w:val="000000"/>
          <w:sz w:val="24"/>
          <w:szCs w:val="24"/>
          <w:lang w:val="ru-RU" w:eastAsia="ru-RU"/>
        </w:rPr>
        <w:t xml:space="preserve"> հիմնատակի գրունտների համապատասխանությունը ստուգելու, և հիմքերի երկրաչափական չափերը, որակը ու </w:t>
      </w:r>
      <w:r w:rsidRPr="00FC5453">
        <w:rPr>
          <w:rFonts w:ascii="GHEA Grapalat" w:eastAsia="Times New Roman" w:hAnsi="GHEA Grapalat" w:cs="Times New Roman"/>
          <w:color w:val="000000"/>
          <w:sz w:val="24"/>
          <w:szCs w:val="24"/>
          <w:lang w:eastAsia="ru-RU"/>
        </w:rPr>
        <w:t>փաստացի</w:t>
      </w:r>
      <w:r w:rsidRPr="00FC5453">
        <w:rPr>
          <w:rFonts w:ascii="GHEA Grapalat" w:eastAsia="Times New Roman" w:hAnsi="GHEA Grapalat" w:cs="Times New Roman"/>
          <w:color w:val="000000"/>
          <w:sz w:val="24"/>
          <w:szCs w:val="24"/>
          <w:lang w:val="ru-RU" w:eastAsia="ru-RU"/>
        </w:rPr>
        <w:t xml:space="preserve"> վիճակը ճշ</w:t>
      </w:r>
      <w:r w:rsidRPr="00FC5453">
        <w:rPr>
          <w:rFonts w:ascii="GHEA Grapalat" w:eastAsia="Times New Roman" w:hAnsi="GHEA Grapalat" w:cs="Times New Roman"/>
          <w:color w:val="000000"/>
          <w:sz w:val="24"/>
          <w:szCs w:val="24"/>
          <w:lang w:eastAsia="ru-RU"/>
        </w:rPr>
        <w:t>գր</w:t>
      </w:r>
      <w:r w:rsidRPr="00FC5453">
        <w:rPr>
          <w:rFonts w:ascii="GHEA Grapalat" w:eastAsia="Times New Roman" w:hAnsi="GHEA Grapalat" w:cs="Times New Roman"/>
          <w:color w:val="000000"/>
          <w:sz w:val="24"/>
          <w:szCs w:val="24"/>
          <w:lang w:val="ru-RU" w:eastAsia="ru-RU"/>
        </w:rPr>
        <w:t>տելու նպատակով:</w:t>
      </w:r>
    </w:p>
    <w:p w:rsidR="00FC5453" w:rsidRPr="00FC5453" w:rsidRDefault="00FC5453" w:rsidP="00D918C6">
      <w:pPr>
        <w:numPr>
          <w:ilvl w:val="0"/>
          <w:numId w:val="6"/>
        </w:numPr>
        <w:spacing w:after="33" w:line="271" w:lineRule="auto"/>
        <w:ind w:left="0" w:right="188" w:firstLine="720"/>
        <w:contextualSpacing/>
        <w:jc w:val="both"/>
        <w:rPr>
          <w:rFonts w:ascii="GHEA Grapalat" w:hAnsi="GHEA Grapalat"/>
          <w:sz w:val="24"/>
          <w:szCs w:val="24"/>
          <w:lang w:val="ru-RU"/>
        </w:rPr>
      </w:pPr>
      <w:r w:rsidRPr="00FC5453">
        <w:rPr>
          <w:rFonts w:ascii="GHEA Grapalat" w:eastAsia="Times New Roman" w:hAnsi="GHEA Grapalat" w:cs="Times New Roman"/>
          <w:color w:val="000000"/>
          <w:sz w:val="24"/>
          <w:szCs w:val="24"/>
          <w:lang w:val="ru-RU" w:eastAsia="ru-RU"/>
        </w:rPr>
        <w:lastRenderedPageBreak/>
        <w:t>Ցցա</w:t>
      </w:r>
      <w:r w:rsidRPr="00FC5453">
        <w:rPr>
          <w:rFonts w:ascii="GHEA Grapalat" w:eastAsia="Times New Roman" w:hAnsi="GHEA Grapalat" w:cs="Times New Roman"/>
          <w:color w:val="000000"/>
          <w:sz w:val="24"/>
          <w:szCs w:val="24"/>
          <w:lang w:eastAsia="ru-RU"/>
        </w:rPr>
        <w:t>յին</w:t>
      </w:r>
      <w:r w:rsidRPr="00FC5453">
        <w:rPr>
          <w:rFonts w:ascii="GHEA Grapalat" w:eastAsia="Times New Roman" w:hAnsi="GHEA Grapalat" w:cs="Times New Roman"/>
          <w:color w:val="000000"/>
          <w:sz w:val="24"/>
          <w:szCs w:val="24"/>
          <w:lang w:val="ru-RU" w:eastAsia="ru-RU"/>
        </w:rPr>
        <w:t xml:space="preserve"> հիմքերի անհավասարաչափ նստվածքների հետ կապված դեֆորմացիաների պատճառները հայտնաբերելու համար կատարվում են ցցերի նստվածքների գեոդեզիական չափումներ, միաժամանակ հետևելով շենքի դեֆորմացիաների զարգացման դինամիկային:</w:t>
      </w:r>
    </w:p>
    <w:p w:rsidR="00FC5453" w:rsidRPr="00FC5453" w:rsidRDefault="00FC5453" w:rsidP="00D918C6">
      <w:pPr>
        <w:numPr>
          <w:ilvl w:val="0"/>
          <w:numId w:val="6"/>
        </w:numPr>
        <w:spacing w:after="33" w:line="271" w:lineRule="auto"/>
        <w:ind w:left="0" w:right="188" w:firstLine="720"/>
        <w:contextualSpacing/>
        <w:jc w:val="both"/>
        <w:rPr>
          <w:rFonts w:ascii="GHEA Grapalat" w:hAnsi="GHEA Grapalat"/>
          <w:sz w:val="24"/>
          <w:szCs w:val="24"/>
          <w:lang w:val="ru-RU"/>
        </w:rPr>
      </w:pPr>
      <w:r w:rsidRPr="00FC5453">
        <w:rPr>
          <w:rFonts w:ascii="GHEA Grapalat" w:eastAsia="Times New Roman" w:hAnsi="GHEA Grapalat" w:cs="Times New Roman"/>
          <w:color w:val="000000"/>
          <w:sz w:val="24"/>
          <w:szCs w:val="24"/>
          <w:lang w:val="ru-RU" w:eastAsia="ru-RU"/>
        </w:rPr>
        <w:t>Ցցահիմքերի անհավասարաչափ նստվածքներից առաջացած դեֆորմացիաների դեպքում, փորվում և բացվում են ռոստվերկները և ցցերի վերին մասերը 0,5-1մ բարձրությամբ: Անհրաժեշտության դեպքում փորվում են հորատանցքեր մինչև ցից-կանգնակի կրունկի նիշը և 2 մ-ով ավելի խորը` կախովի ցցի դեպքում:</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Ցցերի քայքայում հայտնաբերելիս, հետախուզահորերի օգնությամբ զննվում են այն բոլոր ցցերը, որոնց գոտում առաջացել են շենքերի նստվածքներ և վնասվածքներ:</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Եթե դեֆորմացիաների և վնասվածքների են ենթարկվել միայն առաջին հարկի հատակները և դրանց վրա հենվող միջնորմները, ապա հետախուզահորերի օգնությամբ որոշվում են հատակների հիմնատակի գրունտների տե</w:t>
      </w:r>
      <w:r w:rsidRPr="00FC5453">
        <w:rPr>
          <w:rFonts w:ascii="GHEA Grapalat" w:eastAsia="Times New Roman" w:hAnsi="GHEA Grapalat" w:cs="Times New Roman"/>
          <w:color w:val="000000"/>
          <w:sz w:val="24"/>
          <w:szCs w:val="24"/>
          <w:lang w:eastAsia="ru-RU"/>
        </w:rPr>
        <w:t>սակնե</w:t>
      </w:r>
      <w:r w:rsidRPr="00FC5453">
        <w:rPr>
          <w:rFonts w:ascii="GHEA Grapalat" w:eastAsia="Times New Roman" w:hAnsi="GHEA Grapalat" w:cs="Times New Roman"/>
          <w:color w:val="000000"/>
          <w:sz w:val="24"/>
          <w:szCs w:val="24"/>
          <w:lang w:val="ru-RU" w:eastAsia="ru-RU"/>
        </w:rPr>
        <w:t>րը, դրանց հզորությունը և վիճակը:</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Ինչպես ամբողջ շենքի, այնպես էլ դրա առանձին մասերի թեքությունների և նստվածքների մեծություններն, ինչպես նաև դրանց աճի դինամիկան և ժամանակի ընթացքում դեֆորմացման բնույթը որոշում են գեոդեզիական չափումների օգնությամբ:</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Հիմնատակի գրունտների նստվածքայնության, ուռչողականության կամ ենթաողողումային կայունության աստիճանը որոշելու նպատակով լաբորատոր փորձարկումների համար նմուշները վերցվում են դրանց բնական տեղադիրքից, անմիջապես հիմնատակից, շենքի բնորոշ դեֆորմացվող տեղամասերում փորված հետախուզահորերից և հորատանցքերից:</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Գրունտների փորձարկումներն ըստ նստվածքայնության և ուռչողականության, ինչպես նաև ենթաողողումային նստվածքայնության կատարվում են նորմատիվային փաստաթղթերի համաձայն:</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Դեֆորմացվող շենքի հիմնատակի սեղմվող շերտի ընդհանուր երկրաբանական և հիդրոերկրաբանական պայմանները հայտնաբերելու նպատակով դրա բնորոշ գոտիներում, հիմքի անմիջական մոտիկությամբ փորվում են հորատանցքեր գրունտի բնական տեղադիրքից և խախտված կազմությամբ շերտից նմուշներ վերցնելու համար:</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Շենքի ներքին մակերեսների ջրողողման կամ գերխոնավացման պատճառների հայտնաբերման համար, ստուգիչ հորատանցքերի օգնությամբ, որոշվում են գրունտային ջրերի և գրունտի պարամետրերը (շարժման ուղղությունը, </w:t>
      </w:r>
      <w:r w:rsidRPr="00FC5453">
        <w:rPr>
          <w:rFonts w:ascii="GHEA Grapalat" w:eastAsia="Times New Roman" w:hAnsi="GHEA Grapalat" w:cs="Times New Roman"/>
          <w:color w:val="000000"/>
          <w:sz w:val="24"/>
          <w:szCs w:val="24"/>
          <w:lang w:val="ru-RU" w:eastAsia="ru-RU"/>
        </w:rPr>
        <w:lastRenderedPageBreak/>
        <w:t>մակարդակի փոփոխությունը, ագրեսիվության աստիճանը, ջրատար գրունտների ծծանցման գործակիցը):</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Եթե շենքի դեֆորմացիաները և վնասվածքները տեղի են ունեցել երկրաշարժի հետևանքով, ապա հորատանցքերի օգնությամբ ստուգվում է տեղամասի սեյսմիկ գնահատականի ճշտությունը ՀՀ քաղաքաշինության կոմիտեի նախագահի  2020 թվականի դեկտեմբերի 28-ի N 102-Ն հրամանով հաստատված ՀՀՇՆ  20.04-2020 շինարարական նորմերի պահանջներին համապատասխան:</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Շենքի վնասվածքների երկարատև բնույթի դեպքում հետախուզահորերից և հորատանցքերից վերցված նմուշները ենթարկվում են քիմիական </w:t>
      </w:r>
      <w:r w:rsidRPr="00FC5453">
        <w:rPr>
          <w:rFonts w:ascii="GHEA Grapalat" w:eastAsia="Times New Roman" w:hAnsi="GHEA Grapalat" w:cs="Times New Roman"/>
          <w:color w:val="000000"/>
          <w:sz w:val="24"/>
          <w:szCs w:val="24"/>
          <w:lang w:eastAsia="ru-RU"/>
        </w:rPr>
        <w:t>հետազոտության</w:t>
      </w:r>
      <w:r w:rsidRPr="00FC5453">
        <w:rPr>
          <w:rFonts w:ascii="GHEA Grapalat" w:eastAsia="Times New Roman" w:hAnsi="GHEA Grapalat" w:cs="Times New Roman"/>
          <w:color w:val="000000"/>
          <w:sz w:val="24"/>
          <w:szCs w:val="24"/>
          <w:lang w:val="ru-RU" w:eastAsia="ru-RU"/>
        </w:rPr>
        <w:t xml:space="preserve"> (անալիզի)՝ դրանց աղակալության և գիպսակալության աստիճանը որոշելու համար:</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Գրունտային ջրերի մակարդակից ցածր տեղադրված ցցերի քայքայման դեպքում որոշվում է գրունտային ջրերի ագրեսիվության աստիճանը` ցցերի ամբողջ բարձրությամբ: Ընդ որում, որոշվում է բետոնի նկատմամբ ագրեսիվ քիմիական միացությունների ջրի մեջ հայտնվելու աղբյուրը:</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Սողանքի հետևանքով շենքում դեֆորմացիաների առաջացման դեպքում, տվյալ տեղամասում անցկացվում են համալիր հետազննություններ` սողաբնորոշ պարամետրերի և կառուցվածքի վրա հնարավոր ազդեցության բացահայտման համար:</w:t>
      </w:r>
    </w:p>
    <w:p w:rsidR="00FC5453" w:rsidRPr="00FC5453" w:rsidRDefault="00FC5453" w:rsidP="00FC5453">
      <w:pPr>
        <w:spacing w:after="33" w:line="271" w:lineRule="auto"/>
        <w:ind w:left="720" w:right="188"/>
        <w:contextualSpacing/>
        <w:jc w:val="both"/>
        <w:rPr>
          <w:rFonts w:ascii="GHEA Grapalat" w:eastAsia="Times New Roman" w:hAnsi="GHEA Grapalat" w:cs="Times New Roman"/>
          <w:color w:val="000000"/>
          <w:sz w:val="24"/>
          <w:szCs w:val="24"/>
          <w:lang w:val="ru-RU" w:eastAsia="ru-RU"/>
        </w:rPr>
      </w:pPr>
    </w:p>
    <w:p w:rsidR="00FC5453" w:rsidRPr="00FC5453" w:rsidRDefault="00FC5453" w:rsidP="00FC5453">
      <w:pPr>
        <w:spacing w:after="33" w:line="271" w:lineRule="auto"/>
        <w:ind w:left="720" w:right="188"/>
        <w:contextualSpacing/>
        <w:jc w:val="both"/>
        <w:rPr>
          <w:rFonts w:ascii="GHEA Grapalat" w:eastAsia="Times New Roman" w:hAnsi="GHEA Grapalat" w:cs="Times New Roman"/>
          <w:color w:val="000000"/>
          <w:sz w:val="24"/>
          <w:szCs w:val="24"/>
          <w:lang w:val="ru-RU" w:eastAsia="ru-RU"/>
        </w:rPr>
      </w:pPr>
    </w:p>
    <w:p w:rsidR="00FC5453" w:rsidRPr="00FC5453" w:rsidRDefault="00FC5453" w:rsidP="00D918C6">
      <w:pPr>
        <w:numPr>
          <w:ilvl w:val="0"/>
          <w:numId w:val="8"/>
        </w:numPr>
        <w:spacing w:after="33" w:line="271" w:lineRule="auto"/>
        <w:ind w:left="0" w:right="188" w:firstLine="360"/>
        <w:contextualSpacing/>
        <w:jc w:val="both"/>
        <w:rPr>
          <w:rFonts w:ascii="GHEA Grapalat" w:eastAsia="Times New Roman" w:hAnsi="GHEA Grapalat" w:cs="Times New Roman"/>
          <w:b/>
          <w:color w:val="000000"/>
          <w:sz w:val="24"/>
          <w:szCs w:val="24"/>
          <w:lang w:val="ru-RU" w:eastAsia="ru-RU"/>
        </w:rPr>
      </w:pPr>
      <w:r w:rsidRPr="00FC5453">
        <w:rPr>
          <w:rFonts w:ascii="GHEA Grapalat" w:eastAsia="Times New Roman" w:hAnsi="GHEA Grapalat" w:cs="Times New Roman"/>
          <w:b/>
          <w:color w:val="000000"/>
          <w:sz w:val="24"/>
          <w:szCs w:val="24"/>
          <w:lang w:val="ru-RU" w:eastAsia="ru-RU"/>
        </w:rPr>
        <w:t>ՔԱՐԵ  ՇԵՆՔԵՐ</w:t>
      </w:r>
    </w:p>
    <w:p w:rsidR="00FC5453" w:rsidRPr="00FC5453" w:rsidRDefault="00FC5453" w:rsidP="00FC5453">
      <w:pPr>
        <w:spacing w:after="33" w:line="271" w:lineRule="auto"/>
        <w:ind w:left="900" w:right="188"/>
        <w:contextualSpacing/>
        <w:jc w:val="both"/>
        <w:rPr>
          <w:rFonts w:ascii="GHEA Grapalat" w:eastAsia="Times New Roman" w:hAnsi="GHEA Grapalat" w:cs="Times New Roman"/>
          <w:b/>
          <w:color w:val="000000"/>
          <w:sz w:val="24"/>
          <w:szCs w:val="24"/>
          <w:lang w:val="ru-RU" w:eastAsia="ru-RU"/>
        </w:rPr>
      </w:pP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Քարե շենքերի </w:t>
      </w:r>
      <w:r w:rsidRPr="00FC5453">
        <w:rPr>
          <w:rFonts w:ascii="GHEA Grapalat" w:eastAsia="Times New Roman" w:hAnsi="GHEA Grapalat" w:cs="Times New Roman"/>
          <w:color w:val="000000"/>
          <w:sz w:val="24"/>
          <w:szCs w:val="24"/>
          <w:lang w:eastAsia="ru-RU"/>
        </w:rPr>
        <w:t>սկզբնական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ակնադիտական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արագ</w:t>
      </w:r>
      <w:r w:rsidRPr="00FC5453">
        <w:rPr>
          <w:rFonts w:ascii="GHEA Grapalat" w:eastAsia="Times New Roman" w:hAnsi="GHEA Grapalat" w:cs="Times New Roman"/>
          <w:color w:val="000000"/>
          <w:sz w:val="24"/>
          <w:szCs w:val="24"/>
          <w:lang w:val="ru-RU" w:eastAsia="ru-RU"/>
        </w:rPr>
        <w:t xml:space="preserve">) հետազննության ժամանակ ի հայտ են բերվում շեղումները նախագծային չափերից, շարվածքում ճաքերի առկայությունն ու բնույթը, ներքին խամքարաշաղախային շերտի լցման որակը, քարերի հորիզոնական եզրերի տրորումներն ու պոկումները, քարերի անկումները, շարվածքի շերտավորման ու կքման առկայությունը և դրա շեղումները ուղղաձիգից, ճաքերը և այլ վնասվածքները բարավորներում, ծածկերի, աստիճանների, պատշգամբների տարրերի վնասվածքներն ու ճկվածքները: </w:t>
      </w:r>
      <w:r w:rsidRPr="00FC5453">
        <w:rPr>
          <w:rFonts w:ascii="GHEA Grapalat" w:eastAsia="Times New Roman" w:hAnsi="GHEA Grapalat" w:cs="Times New Roman"/>
          <w:color w:val="000000"/>
          <w:sz w:val="24"/>
          <w:szCs w:val="24"/>
          <w:lang w:eastAsia="ru-RU"/>
        </w:rPr>
        <w:t>Ս</w:t>
      </w:r>
      <w:r w:rsidRPr="00FC5453">
        <w:rPr>
          <w:rFonts w:ascii="GHEA Grapalat" w:eastAsia="Times New Roman" w:hAnsi="GHEA Grapalat" w:cs="Times New Roman"/>
          <w:color w:val="000000"/>
          <w:sz w:val="24"/>
          <w:szCs w:val="24"/>
          <w:lang w:val="ru-RU" w:eastAsia="ru-RU"/>
        </w:rPr>
        <w:t>տուգ</w:t>
      </w:r>
      <w:r w:rsidRPr="00FC5453">
        <w:rPr>
          <w:rFonts w:ascii="GHEA Grapalat" w:eastAsia="Times New Roman" w:hAnsi="GHEA Grapalat" w:cs="Times New Roman"/>
          <w:color w:val="000000"/>
          <w:sz w:val="24"/>
          <w:szCs w:val="24"/>
          <w:lang w:eastAsia="ru-RU"/>
        </w:rPr>
        <w:t>վ</w:t>
      </w:r>
      <w:r w:rsidRPr="00FC5453">
        <w:rPr>
          <w:rFonts w:ascii="GHEA Grapalat" w:eastAsia="Times New Roman" w:hAnsi="GHEA Grapalat" w:cs="Times New Roman"/>
          <w:color w:val="000000"/>
          <w:sz w:val="24"/>
          <w:szCs w:val="24"/>
          <w:lang w:val="ru-RU" w:eastAsia="ru-RU"/>
        </w:rPr>
        <w:t xml:space="preserve">ում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հակասեյսմիկ միջոցառումների առկայությունը և ծավալատարածական ու կոնստրուկտիվ լուծումների համապատասխանությունը գործող նորմերի պահանջներին (մասնավորապես հակասեյսմիկ գոտիների և կարանների առկայությունը, ամրանավորումը պատերի հարման և լծորդման տեղամասերում, ինչպես նաև կոմպլեքսային կոնստրուկցիաներում շարվածքի և </w:t>
      </w:r>
      <w:r w:rsidRPr="00FC5453">
        <w:rPr>
          <w:rFonts w:ascii="GHEA Grapalat" w:eastAsia="Times New Roman" w:hAnsi="GHEA Grapalat" w:cs="Times New Roman"/>
          <w:color w:val="000000"/>
          <w:sz w:val="24"/>
          <w:szCs w:val="24"/>
          <w:lang w:val="ru-RU" w:eastAsia="ru-RU"/>
        </w:rPr>
        <w:lastRenderedPageBreak/>
        <w:t>երկաթբետոնե միջուկների հարումներում, լայնական պատերի կամ շրջանակների քայլը, միջ</w:t>
      </w:r>
      <w:r w:rsidRPr="00FC5453">
        <w:rPr>
          <w:rFonts w:ascii="GHEA Grapalat" w:eastAsia="Times New Roman" w:hAnsi="GHEA Grapalat" w:cs="Times New Roman"/>
          <w:color w:val="000000"/>
          <w:sz w:val="24"/>
          <w:szCs w:val="24"/>
          <w:lang w:eastAsia="ru-RU"/>
        </w:rPr>
        <w:t>ն</w:t>
      </w:r>
      <w:r w:rsidRPr="00FC5453">
        <w:rPr>
          <w:rFonts w:ascii="GHEA Grapalat" w:eastAsia="Times New Roman" w:hAnsi="GHEA Grapalat" w:cs="Times New Roman"/>
          <w:color w:val="000000"/>
          <w:sz w:val="24"/>
          <w:szCs w:val="24"/>
          <w:lang w:val="ru-RU" w:eastAsia="ru-RU"/>
        </w:rPr>
        <w:t>ապատերի և բացվածքների լայնությունը և այլն):</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Քարե</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շ</w:t>
      </w:r>
      <w:r w:rsidRPr="00FC5453">
        <w:rPr>
          <w:rFonts w:ascii="GHEA Grapalat" w:eastAsia="Times New Roman" w:hAnsi="GHEA Grapalat" w:cs="Times New Roman"/>
          <w:color w:val="000000"/>
          <w:sz w:val="24"/>
          <w:szCs w:val="24"/>
          <w:lang w:val="hy-AM" w:eastAsia="ru-RU"/>
        </w:rPr>
        <w:t xml:space="preserve">արվածքի կոնստրուկտիվ լուծումները (տիպերը), ըստ սեյսմիկ ուժերի դիմադրողականության, </w:t>
      </w:r>
      <w:r w:rsidRPr="00FC5453">
        <w:rPr>
          <w:rFonts w:ascii="GHEA Grapalat" w:eastAsia="Times New Roman" w:hAnsi="GHEA Grapalat" w:cs="Times New Roman"/>
          <w:color w:val="000000"/>
          <w:sz w:val="24"/>
          <w:szCs w:val="24"/>
          <w:lang w:eastAsia="ru-RU"/>
        </w:rPr>
        <w:t>սահմանվում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ՀՀ</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քաղաքաշինության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կոմիտեի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նախագահի</w:t>
      </w:r>
      <w:r w:rsidRPr="00FC5453">
        <w:rPr>
          <w:rFonts w:ascii="GHEA Grapalat" w:eastAsia="Times New Roman" w:hAnsi="GHEA Grapalat" w:cs="Times New Roman"/>
          <w:color w:val="000000"/>
          <w:sz w:val="24"/>
          <w:szCs w:val="24"/>
          <w:lang w:val="ru-RU" w:eastAsia="ru-RU"/>
        </w:rPr>
        <w:t xml:space="preserve"> 2020 </w:t>
      </w:r>
      <w:r w:rsidRPr="00FC5453">
        <w:rPr>
          <w:rFonts w:ascii="GHEA Grapalat" w:eastAsia="Times New Roman" w:hAnsi="GHEA Grapalat" w:cs="Times New Roman"/>
          <w:color w:val="000000"/>
          <w:sz w:val="24"/>
          <w:szCs w:val="24"/>
          <w:lang w:eastAsia="ru-RU"/>
        </w:rPr>
        <w:t>թվականի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դեկտեմբերի</w:t>
      </w:r>
      <w:r w:rsidRPr="00FC5453">
        <w:rPr>
          <w:rFonts w:ascii="GHEA Grapalat" w:eastAsia="Times New Roman" w:hAnsi="GHEA Grapalat" w:cs="Times New Roman"/>
          <w:color w:val="000000"/>
          <w:sz w:val="24"/>
          <w:szCs w:val="24"/>
          <w:lang w:val="ru-RU" w:eastAsia="ru-RU"/>
        </w:rPr>
        <w:t xml:space="preserve"> 28-</w:t>
      </w:r>
      <w:r w:rsidRPr="00FC5453">
        <w:rPr>
          <w:rFonts w:ascii="GHEA Grapalat" w:eastAsia="Times New Roman" w:hAnsi="GHEA Grapalat" w:cs="Times New Roman"/>
          <w:color w:val="000000"/>
          <w:sz w:val="24"/>
          <w:szCs w:val="24"/>
          <w:lang w:eastAsia="ru-RU"/>
        </w:rPr>
        <w:t>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N</w:t>
      </w:r>
      <w:r w:rsidRPr="00FC5453">
        <w:rPr>
          <w:rFonts w:ascii="GHEA Grapalat" w:eastAsia="Times New Roman" w:hAnsi="GHEA Grapalat" w:cs="Times New Roman"/>
          <w:color w:val="000000"/>
          <w:sz w:val="24"/>
          <w:szCs w:val="24"/>
          <w:lang w:val="ru-RU" w:eastAsia="ru-RU"/>
        </w:rPr>
        <w:t>102-</w:t>
      </w:r>
      <w:r w:rsidRPr="00FC5453">
        <w:rPr>
          <w:rFonts w:ascii="GHEA Grapalat" w:eastAsia="Times New Roman" w:hAnsi="GHEA Grapalat" w:cs="Times New Roman"/>
          <w:color w:val="000000"/>
          <w:sz w:val="24"/>
          <w:szCs w:val="24"/>
          <w:lang w:eastAsia="ru-RU"/>
        </w:rPr>
        <w:t>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հրամանով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հաստատված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ՀՀՇՆ</w:t>
      </w:r>
      <w:r w:rsidRPr="00FC5453">
        <w:rPr>
          <w:rFonts w:ascii="GHEA Grapalat" w:eastAsia="Times New Roman" w:hAnsi="GHEA Grapalat" w:cs="Times New Roman"/>
          <w:bCs/>
          <w:color w:val="000000"/>
          <w:sz w:val="24"/>
          <w:szCs w:val="24"/>
          <w:lang w:val="ru-RU" w:eastAsia="ru-RU"/>
        </w:rPr>
        <w:t xml:space="preserve"> 20.04-2020 «</w:t>
      </w:r>
      <w:r w:rsidRPr="00FC5453">
        <w:rPr>
          <w:rFonts w:ascii="GHEA Grapalat" w:eastAsia="Times New Roman" w:hAnsi="GHEA Grapalat" w:cs="Times New Roman"/>
          <w:bCs/>
          <w:color w:val="000000"/>
          <w:sz w:val="24"/>
          <w:szCs w:val="24"/>
          <w:lang w:eastAsia="ru-RU"/>
        </w:rPr>
        <w:t>Երկրաշարժադիմացկուն</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շինարարություն</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Նախագծման նորմեր» շինարարական նորմերով:</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Կոնստրուկցիաներում ճաքերի առկայության դեպքում նշվում է դրանց բնույթը (միջանցիկ, միակողմանի, կայունացված, չկայունացված, առանձին, զուգահեռ, հատվող) և տրվում է դրանց գնահատականը (վտանգավոր են, վտանգավոր չեն):</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Պատերի վրա հայտնաբերված ճաքերի դասավորման սխեման գծանշվում է պատերի մակերևույթի փռվածքի վրա` քարտեզագրվում է: Ճաքերի և այլ տեսակի թերությունների քարտեզագրումը կատարվում է շենքի լայնական և երկայնական պատերի գծագրերի վրա` դրանց ըստ առանցքների տեղակապմամբ:</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Ճաքերի բացվածքի բնույթը և ժամանակի ընթացքում դրանց փոփոխման զարգացումները որոշելու համար ճաքերի վրա տեղակայում են փարոսներ (գիպսե, ցեմենտե): Յուրաքանչյուր ճաքի վրա տեղակայում են երկու փարոս` ճաքի առավելագույն և նվազագույն բացվածքների տեղերում, ընդ որում փարոսի տեղակայման մակերևույթը նախապես մանրազննին մաքրվում է:</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Ճաքերի բացվածքի լայնությունը որոշվում է չափիչ էլեկտրոնային սարքերի (այդ թվում` մանրադիտակի կամ տրաֆարետ-հաստաչափի) օգնությամբ:</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Ճաքի բացվածքի լայնական զարգացման կամ դրա պարբերական նշանափոխ փոփոխումների (օրինակ՝ օդի ջերմային ազդեցությունների դեպքում) հայտնաբերման համար կիրառվում է ճաքերի բացվածքի չափման մեթոդը` հենանիշերի (ռեպերների) և ժամացուցային տիպի ինդիկատորների օգնությամբ, որոնք տեղադրվում են ճաքին ուղղահայաց:</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Քարի հետ շաղախի կապակցման, ինչպես նաև շարվածքի կարանից վերցված շաղախի սեղմման ամրությունը որոշվում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ըստ համապատասխան ստանդարտի</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ՀՍՏ</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w:t>
      </w:r>
      <w:r w:rsidRPr="00FC5453">
        <w:rPr>
          <w:rFonts w:ascii="GHEA Grapalat" w:eastAsia="Times New Roman" w:hAnsi="GHEA Grapalat" w:cs="Times New Roman"/>
          <w:color w:val="000000"/>
          <w:sz w:val="24"/>
          <w:szCs w:val="24"/>
          <w:lang w:val="ru-RU" w:eastAsia="ru-RU"/>
        </w:rPr>
        <w:t xml:space="preserve"> 480-1-2012, </w:t>
      </w:r>
      <w:r w:rsidRPr="00FC5453">
        <w:rPr>
          <w:rFonts w:ascii="GHEA Grapalat" w:eastAsia="Times New Roman" w:hAnsi="GHEA Grapalat" w:cs="Times New Roman"/>
          <w:color w:val="000000"/>
          <w:sz w:val="24"/>
          <w:szCs w:val="24"/>
          <w:lang w:eastAsia="ru-RU"/>
        </w:rPr>
        <w:t>ՀՍՏ</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ԵՆ</w:t>
      </w:r>
      <w:r w:rsidRPr="00FC5453">
        <w:rPr>
          <w:rFonts w:ascii="GHEA Grapalat" w:eastAsia="Times New Roman" w:hAnsi="GHEA Grapalat" w:cs="Times New Roman"/>
          <w:color w:val="000000"/>
          <w:sz w:val="24"/>
          <w:szCs w:val="24"/>
          <w:lang w:val="ru-RU" w:eastAsia="ru-RU"/>
        </w:rPr>
        <w:t xml:space="preserve"> 480-2-2012:</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Կոմպլեքսային կոնստրուկցիայի պատերում երկաթբետոնե միջուկների, բարավորների, հակասեյսմիկ գոտիների, ծածկի սալերի բետոնի ամրության որոշումը կատարվում է մեխանիկական գործողության էտալոնային սարքերի օգնությամբ ըստ համապատասխան ստանդարտի:</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Անհրաժեշտության դեպքում կատարվում է պատերի շարվածքի երկաթբետոնե ներառուկի ամրանի բացում և որոշվում է ամրանային կարկասի </w:t>
      </w:r>
      <w:r w:rsidRPr="00FC5453">
        <w:rPr>
          <w:rFonts w:ascii="GHEA Grapalat" w:eastAsia="Times New Roman" w:hAnsi="GHEA Grapalat" w:cs="Times New Roman"/>
          <w:color w:val="000000"/>
          <w:sz w:val="24"/>
          <w:szCs w:val="24"/>
          <w:lang w:val="ru-RU" w:eastAsia="ru-RU"/>
        </w:rPr>
        <w:lastRenderedPageBreak/>
        <w:t>կցվանքների և կապերի վիճակը, ինչպես նաև ամրանի կոռոզիոն վնասվածքի և դրա շրջակա գոտում բետոնի կարբոնացման աստիճանը: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Քարե կոնստրուկցիաներում թաքնված թերությունների (ճաքեր, փչուկներ և այլն) բացահայտման համար օգտագործվում է անդրաձայնային սարք: Թերությունների տարածման գոտին բացահայտում են միջանցիկ ձայնային փորձարկումով` հաջորդական մոտեցման մեթոդով:</w:t>
      </w:r>
    </w:p>
    <w:p w:rsidR="00FC5453" w:rsidRPr="00FC5453" w:rsidRDefault="00FC5453" w:rsidP="00FC5453">
      <w:pPr>
        <w:jc w:val="both"/>
        <w:rPr>
          <w:lang w:val="ru-RU"/>
        </w:rPr>
      </w:pPr>
      <w:r w:rsidRPr="00FC5453">
        <w:rPr>
          <w:lang w:val="ru-RU"/>
        </w:rPr>
        <w:t xml:space="preserve">43. </w:t>
      </w:r>
      <w:r w:rsidRPr="00FC5453">
        <w:rPr>
          <w:rFonts w:ascii="GHEA Grapalat" w:hAnsi="GHEA Grapalat"/>
          <w:sz w:val="24"/>
          <w:szCs w:val="24"/>
        </w:rPr>
        <w:t>Ամրաձողերի</w:t>
      </w:r>
      <w:r w:rsidRPr="00FC5453">
        <w:rPr>
          <w:rFonts w:ascii="GHEA Grapalat" w:hAnsi="GHEA Grapalat"/>
          <w:sz w:val="24"/>
          <w:szCs w:val="24"/>
          <w:lang w:val="ru-RU"/>
        </w:rPr>
        <w:t xml:space="preserve"> </w:t>
      </w:r>
      <w:r w:rsidRPr="00FC5453">
        <w:rPr>
          <w:rFonts w:ascii="GHEA Grapalat" w:hAnsi="GHEA Grapalat"/>
          <w:sz w:val="24"/>
          <w:szCs w:val="24"/>
        </w:rPr>
        <w:t>դիրքի</w:t>
      </w:r>
      <w:r w:rsidRPr="00FC5453">
        <w:rPr>
          <w:rFonts w:ascii="GHEA Grapalat" w:hAnsi="GHEA Grapalat"/>
          <w:sz w:val="24"/>
          <w:szCs w:val="24"/>
          <w:lang w:val="ru-RU"/>
        </w:rPr>
        <w:t xml:space="preserve"> </w:t>
      </w:r>
      <w:r w:rsidRPr="00FC5453">
        <w:rPr>
          <w:rFonts w:ascii="GHEA Grapalat" w:hAnsi="GHEA Grapalat"/>
          <w:sz w:val="24"/>
          <w:szCs w:val="24"/>
        </w:rPr>
        <w:t>հայտնաբերման</w:t>
      </w:r>
      <w:r w:rsidRPr="00FC5453">
        <w:rPr>
          <w:rFonts w:ascii="GHEA Grapalat" w:hAnsi="GHEA Grapalat"/>
          <w:sz w:val="24"/>
          <w:szCs w:val="24"/>
          <w:lang w:val="ru-RU"/>
        </w:rPr>
        <w:t xml:space="preserve">, </w:t>
      </w:r>
      <w:r w:rsidRPr="00FC5453">
        <w:rPr>
          <w:rFonts w:ascii="GHEA Grapalat" w:hAnsi="GHEA Grapalat"/>
          <w:sz w:val="24"/>
          <w:szCs w:val="24"/>
        </w:rPr>
        <w:t>դրանց</w:t>
      </w:r>
      <w:r w:rsidRPr="00FC5453">
        <w:rPr>
          <w:rFonts w:ascii="GHEA Grapalat" w:hAnsi="GHEA Grapalat"/>
          <w:sz w:val="24"/>
          <w:szCs w:val="24"/>
          <w:lang w:val="ru-RU"/>
        </w:rPr>
        <w:t xml:space="preserve"> </w:t>
      </w:r>
      <w:r w:rsidRPr="00FC5453">
        <w:rPr>
          <w:rFonts w:ascii="GHEA Grapalat" w:hAnsi="GHEA Grapalat"/>
          <w:sz w:val="24"/>
          <w:szCs w:val="24"/>
        </w:rPr>
        <w:t>տրամագծի</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երկաթբետոնե</w:t>
      </w:r>
      <w:r w:rsidRPr="00FC5453">
        <w:rPr>
          <w:rFonts w:ascii="GHEA Grapalat" w:hAnsi="GHEA Grapalat"/>
          <w:sz w:val="24"/>
          <w:szCs w:val="24"/>
          <w:lang w:val="ru-RU"/>
        </w:rPr>
        <w:t xml:space="preserve"> </w:t>
      </w:r>
      <w:r w:rsidRPr="00FC5453">
        <w:rPr>
          <w:rFonts w:ascii="GHEA Grapalat" w:hAnsi="GHEA Grapalat"/>
          <w:sz w:val="24"/>
          <w:szCs w:val="24"/>
        </w:rPr>
        <w:t>կոնստրուկտիվ</w:t>
      </w:r>
      <w:r w:rsidRPr="00FC5453">
        <w:rPr>
          <w:rFonts w:ascii="GHEA Grapalat" w:hAnsi="GHEA Grapalat"/>
          <w:sz w:val="24"/>
          <w:szCs w:val="24"/>
          <w:lang w:val="ru-RU"/>
        </w:rPr>
        <w:t xml:space="preserve"> </w:t>
      </w:r>
      <w:r w:rsidRPr="00FC5453">
        <w:rPr>
          <w:rFonts w:ascii="GHEA Grapalat" w:hAnsi="GHEA Grapalat"/>
          <w:sz w:val="24"/>
          <w:szCs w:val="24"/>
        </w:rPr>
        <w:t>տարրերի</w:t>
      </w:r>
      <w:r w:rsidRPr="00FC5453">
        <w:rPr>
          <w:rFonts w:ascii="GHEA Grapalat" w:hAnsi="GHEA Grapalat"/>
          <w:sz w:val="24"/>
          <w:szCs w:val="24"/>
          <w:lang w:val="ru-RU"/>
        </w:rPr>
        <w:t xml:space="preserve"> </w:t>
      </w:r>
      <w:r w:rsidRPr="00FC5453">
        <w:rPr>
          <w:rFonts w:ascii="GHEA Grapalat" w:hAnsi="GHEA Grapalat"/>
          <w:sz w:val="24"/>
          <w:szCs w:val="24"/>
        </w:rPr>
        <w:t>բետոնե</w:t>
      </w:r>
      <w:r w:rsidRPr="00FC5453">
        <w:rPr>
          <w:rFonts w:ascii="GHEA Grapalat" w:hAnsi="GHEA Grapalat"/>
          <w:sz w:val="24"/>
          <w:szCs w:val="24"/>
          <w:lang w:val="ru-RU"/>
        </w:rPr>
        <w:t xml:space="preserve"> </w:t>
      </w:r>
      <w:r w:rsidRPr="00FC5453">
        <w:rPr>
          <w:rFonts w:ascii="GHEA Grapalat" w:hAnsi="GHEA Grapalat"/>
          <w:sz w:val="24"/>
          <w:szCs w:val="24"/>
        </w:rPr>
        <w:t>պաշտպանիչ</w:t>
      </w:r>
      <w:r w:rsidRPr="00FC5453">
        <w:rPr>
          <w:rFonts w:ascii="GHEA Grapalat" w:hAnsi="GHEA Grapalat"/>
          <w:sz w:val="24"/>
          <w:szCs w:val="24"/>
          <w:lang w:val="ru-RU"/>
        </w:rPr>
        <w:t xml:space="preserve"> </w:t>
      </w:r>
      <w:r w:rsidRPr="00FC5453">
        <w:rPr>
          <w:rFonts w:ascii="GHEA Grapalat" w:hAnsi="GHEA Grapalat"/>
          <w:sz w:val="24"/>
          <w:szCs w:val="24"/>
        </w:rPr>
        <w:t>շերտի</w:t>
      </w:r>
      <w:r w:rsidRPr="00FC5453">
        <w:rPr>
          <w:rFonts w:ascii="GHEA Grapalat" w:hAnsi="GHEA Grapalat"/>
          <w:sz w:val="24"/>
          <w:szCs w:val="24"/>
          <w:lang w:val="ru-RU"/>
        </w:rPr>
        <w:t xml:space="preserve"> </w:t>
      </w:r>
      <w:r w:rsidRPr="00FC5453">
        <w:rPr>
          <w:rFonts w:ascii="GHEA Grapalat" w:hAnsi="GHEA Grapalat"/>
          <w:sz w:val="24"/>
          <w:szCs w:val="24"/>
        </w:rPr>
        <w:t>հաստության</w:t>
      </w:r>
      <w:r w:rsidRPr="00FC5453">
        <w:rPr>
          <w:rFonts w:ascii="GHEA Grapalat" w:hAnsi="GHEA Grapalat"/>
          <w:sz w:val="24"/>
          <w:szCs w:val="24"/>
          <w:lang w:val="ru-RU"/>
        </w:rPr>
        <w:t xml:space="preserve"> </w:t>
      </w:r>
      <w:r w:rsidRPr="00FC5453">
        <w:rPr>
          <w:rFonts w:ascii="GHEA Grapalat" w:hAnsi="GHEA Grapalat"/>
          <w:sz w:val="24"/>
          <w:szCs w:val="24"/>
        </w:rPr>
        <w:t>չափման</w:t>
      </w:r>
      <w:r w:rsidRPr="00FC5453">
        <w:rPr>
          <w:rFonts w:ascii="GHEA Grapalat" w:hAnsi="GHEA Grapalat"/>
          <w:sz w:val="24"/>
          <w:szCs w:val="24"/>
          <w:lang w:val="ru-RU"/>
        </w:rPr>
        <w:t xml:space="preserve"> </w:t>
      </w:r>
      <w:r w:rsidRPr="00FC5453">
        <w:rPr>
          <w:rFonts w:ascii="GHEA Grapalat" w:hAnsi="GHEA Grapalat"/>
          <w:sz w:val="24"/>
          <w:szCs w:val="24"/>
        </w:rPr>
        <w:t>համար</w:t>
      </w:r>
      <w:r w:rsidRPr="00FC5453">
        <w:rPr>
          <w:rFonts w:ascii="GHEA Grapalat" w:hAnsi="GHEA Grapalat"/>
          <w:sz w:val="24"/>
          <w:szCs w:val="24"/>
          <w:lang w:val="ru-RU"/>
        </w:rPr>
        <w:t xml:space="preserve"> </w:t>
      </w:r>
      <w:r w:rsidRPr="00FC5453">
        <w:rPr>
          <w:rFonts w:ascii="GHEA Grapalat" w:hAnsi="GHEA Grapalat"/>
          <w:sz w:val="24"/>
          <w:szCs w:val="24"/>
        </w:rPr>
        <w:t>կիրառվում</w:t>
      </w:r>
      <w:r w:rsidRPr="00FC5453">
        <w:rPr>
          <w:rFonts w:ascii="GHEA Grapalat" w:hAnsi="GHEA Grapalat"/>
          <w:sz w:val="24"/>
          <w:szCs w:val="24"/>
          <w:lang w:val="ru-RU"/>
        </w:rPr>
        <w:t xml:space="preserve"> </w:t>
      </w:r>
      <w:r w:rsidRPr="00FC5453">
        <w:rPr>
          <w:rFonts w:ascii="GHEA Grapalat" w:hAnsi="GHEA Grapalat"/>
          <w:sz w:val="24"/>
          <w:szCs w:val="24"/>
        </w:rPr>
        <w:t>են</w:t>
      </w:r>
      <w:r w:rsidRPr="00FC5453">
        <w:rPr>
          <w:rFonts w:ascii="GHEA Grapalat" w:hAnsi="GHEA Grapalat"/>
          <w:sz w:val="24"/>
          <w:szCs w:val="24"/>
          <w:lang w:val="ru-RU"/>
        </w:rPr>
        <w:t xml:space="preserve"> </w:t>
      </w:r>
      <w:r w:rsidRPr="00FC5453">
        <w:rPr>
          <w:rFonts w:ascii="GHEA Grapalat" w:hAnsi="GHEA Grapalat"/>
          <w:sz w:val="24"/>
          <w:szCs w:val="24"/>
        </w:rPr>
        <w:t>հատուկ</w:t>
      </w:r>
      <w:r w:rsidRPr="00FC5453">
        <w:rPr>
          <w:rFonts w:ascii="GHEA Grapalat" w:hAnsi="GHEA Grapalat"/>
          <w:sz w:val="24"/>
          <w:szCs w:val="24"/>
          <w:lang w:val="ru-RU"/>
        </w:rPr>
        <w:t xml:space="preserve"> </w:t>
      </w:r>
      <w:r w:rsidRPr="00FC5453">
        <w:rPr>
          <w:rFonts w:ascii="GHEA Grapalat" w:hAnsi="GHEA Grapalat"/>
          <w:sz w:val="24"/>
          <w:szCs w:val="24"/>
        </w:rPr>
        <w:t>սարքեր</w:t>
      </w:r>
      <w:r w:rsidRPr="00FC5453">
        <w:rPr>
          <w:lang w:val="ru-RU"/>
        </w:rPr>
        <w:t>:</w:t>
      </w:r>
    </w:p>
    <w:p w:rsidR="00FC5453" w:rsidRPr="00FC5453" w:rsidRDefault="00FC5453" w:rsidP="00D918C6">
      <w:pPr>
        <w:numPr>
          <w:ilvl w:val="0"/>
          <w:numId w:val="6"/>
        </w:numPr>
        <w:spacing w:after="33" w:line="271" w:lineRule="auto"/>
        <w:ind w:left="-90" w:right="188" w:firstLine="516"/>
        <w:contextualSpacing/>
        <w:jc w:val="both"/>
        <w:rPr>
          <w:rFonts w:ascii="GHEA Grapalat" w:eastAsia="Times New Roman" w:hAnsi="GHEA Grapalat" w:cs="Times New Roman"/>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 xml:space="preserve">Հավաքովի երկաթբետոնե ֆերմա-վրաքաշների հետազննության ժամանակ նշվում է վերին (տանիքային) և ստորին (ձեղնահարկային) սալերի միջև եղած կարանների, կանգնակների և շեղմույթների վիճակը, դրանց միացումների որակը: Նշվում է նաև լրացուցիչ տանիքային ծածկույթի առկայությունը (ալիքավոր ասբոցեմենտե թերթերից, տանիքաթիթեղից) </w:t>
      </w:r>
      <w:r w:rsidRPr="00FC5453">
        <w:rPr>
          <w:rFonts w:ascii="GHEA Grapalat" w:eastAsia="Times New Roman" w:hAnsi="GHEA Grapalat" w:cs="Times New Roman"/>
          <w:color w:val="000000"/>
          <w:sz w:val="24"/>
          <w:szCs w:val="24"/>
          <w:lang w:eastAsia="ru-RU"/>
        </w:rPr>
        <w:t>և</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համադրվում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ՀՀ</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քաղաքաշինության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կոմիտեի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նախագահի</w:t>
      </w:r>
      <w:r w:rsidRPr="00FC5453">
        <w:rPr>
          <w:rFonts w:ascii="GHEA Grapalat" w:eastAsia="Times New Roman" w:hAnsi="GHEA Grapalat" w:cs="Times New Roman"/>
          <w:color w:val="000000"/>
          <w:sz w:val="24"/>
          <w:szCs w:val="24"/>
          <w:lang w:val="ru-RU" w:eastAsia="ru-RU"/>
        </w:rPr>
        <w:t xml:space="preserve"> 2022 </w:t>
      </w:r>
      <w:r w:rsidRPr="00FC5453">
        <w:rPr>
          <w:rFonts w:ascii="GHEA Grapalat" w:eastAsia="Times New Roman" w:hAnsi="GHEA Grapalat" w:cs="Times New Roman"/>
          <w:color w:val="000000"/>
          <w:sz w:val="24"/>
          <w:szCs w:val="24"/>
          <w:lang w:eastAsia="ru-RU"/>
        </w:rPr>
        <w:t>թվականի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հունիսի</w:t>
      </w:r>
      <w:r w:rsidRPr="00FC5453">
        <w:rPr>
          <w:rFonts w:ascii="GHEA Grapalat" w:eastAsia="Times New Roman" w:hAnsi="GHEA Grapalat" w:cs="Times New Roman"/>
          <w:color w:val="000000"/>
          <w:sz w:val="24"/>
          <w:szCs w:val="24"/>
          <w:lang w:val="ru-RU" w:eastAsia="ru-RU"/>
        </w:rPr>
        <w:t xml:space="preserve"> 22-</w:t>
      </w:r>
      <w:r w:rsidRPr="00FC5453">
        <w:rPr>
          <w:rFonts w:ascii="GHEA Grapalat" w:eastAsia="Times New Roman" w:hAnsi="GHEA Grapalat" w:cs="Times New Roman"/>
          <w:color w:val="000000"/>
          <w:sz w:val="24"/>
          <w:szCs w:val="24"/>
          <w:lang w:eastAsia="ru-RU"/>
        </w:rPr>
        <w:t>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N</w:t>
      </w:r>
      <w:r w:rsidRPr="00FC5453">
        <w:rPr>
          <w:rFonts w:ascii="GHEA Grapalat" w:eastAsia="Times New Roman" w:hAnsi="GHEA Grapalat" w:cs="Times New Roman"/>
          <w:color w:val="000000"/>
          <w:sz w:val="24"/>
          <w:szCs w:val="24"/>
          <w:lang w:val="ru-RU" w:eastAsia="ru-RU"/>
        </w:rPr>
        <w:t>13-</w:t>
      </w:r>
      <w:r w:rsidRPr="00FC5453">
        <w:rPr>
          <w:rFonts w:ascii="GHEA Grapalat" w:eastAsia="Times New Roman" w:hAnsi="GHEA Grapalat" w:cs="Times New Roman"/>
          <w:color w:val="000000"/>
          <w:sz w:val="24"/>
          <w:szCs w:val="24"/>
          <w:lang w:eastAsia="ru-RU"/>
        </w:rPr>
        <w:t>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հրամանով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հաստատված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ՀՀՇՆ</w:t>
      </w:r>
      <w:r w:rsidRPr="00FC5453">
        <w:rPr>
          <w:rFonts w:ascii="GHEA Grapalat" w:eastAsia="Times New Roman" w:hAnsi="GHEA Grapalat" w:cs="Times New Roman"/>
          <w:color w:val="000000"/>
          <w:sz w:val="24"/>
          <w:szCs w:val="24"/>
          <w:lang w:val="ru-RU" w:eastAsia="ru-RU"/>
        </w:rPr>
        <w:t xml:space="preserve"> 31-04-2022 </w:t>
      </w:r>
      <w:r w:rsidRPr="00FC5453">
        <w:rPr>
          <w:rFonts w:ascii="GHEA Grapalat" w:eastAsia="Times New Roman" w:hAnsi="GHEA Grapalat" w:cs="Times New Roman"/>
          <w:color w:val="000000"/>
          <w:sz w:val="24"/>
          <w:szCs w:val="24"/>
          <w:lang w:eastAsia="ru-RU"/>
        </w:rPr>
        <w:t>շինարարական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նորմերի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պահանջների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հետ</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որոնցով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ասբոցեմենտե</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տանիքների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կիրառումն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արգելված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w:t>
      </w:r>
    </w:p>
    <w:p w:rsidR="00FC5453" w:rsidRPr="00FC5453" w:rsidRDefault="00FC5453" w:rsidP="00FC5453">
      <w:pPr>
        <w:spacing w:after="33" w:line="271" w:lineRule="auto"/>
        <w:ind w:left="426" w:right="188"/>
        <w:contextualSpacing/>
        <w:jc w:val="both"/>
        <w:rPr>
          <w:rFonts w:ascii="GHEA Grapalat" w:eastAsia="Times New Roman" w:hAnsi="GHEA Grapalat" w:cs="Times New Roman"/>
          <w:color w:val="000000"/>
          <w:sz w:val="24"/>
          <w:szCs w:val="24"/>
          <w:lang w:val="ru-RU" w:eastAsia="ru-RU"/>
        </w:rPr>
      </w:pPr>
    </w:p>
    <w:p w:rsidR="00FC5453" w:rsidRPr="00FC5453" w:rsidRDefault="00FC5453" w:rsidP="00D918C6">
      <w:pPr>
        <w:numPr>
          <w:ilvl w:val="0"/>
          <w:numId w:val="8"/>
        </w:numPr>
        <w:spacing w:after="33" w:line="271" w:lineRule="auto"/>
        <w:ind w:left="0" w:right="188" w:firstLine="360"/>
        <w:contextualSpacing/>
        <w:jc w:val="both"/>
        <w:rPr>
          <w:rFonts w:ascii="GHEA Grapalat" w:eastAsia="Times New Roman" w:hAnsi="GHEA Grapalat" w:cs="Times New Roman"/>
          <w:b/>
          <w:color w:val="000000"/>
          <w:sz w:val="24"/>
          <w:szCs w:val="24"/>
          <w:lang w:val="ru-RU" w:eastAsia="ru-RU"/>
        </w:rPr>
      </w:pPr>
      <w:r w:rsidRPr="00FC5453">
        <w:rPr>
          <w:rFonts w:ascii="GHEA Grapalat" w:eastAsia="Times New Roman" w:hAnsi="GHEA Grapalat" w:cs="Times New Roman"/>
          <w:b/>
          <w:color w:val="000000"/>
          <w:sz w:val="24"/>
          <w:szCs w:val="24"/>
          <w:lang w:val="ru-RU" w:eastAsia="ru-RU"/>
        </w:rPr>
        <w:t xml:space="preserve">ԵՐԿԱԹԲԵՏՈՆԵ ԵՎ ՊՈՂՊԱՏԵ </w:t>
      </w:r>
      <w:r w:rsidRPr="00FC5453">
        <w:rPr>
          <w:rFonts w:ascii="GHEA Grapalat" w:eastAsia="Times New Roman" w:hAnsi="GHEA Grapalat" w:cs="Times New Roman"/>
          <w:b/>
          <w:color w:val="000000"/>
          <w:sz w:val="24"/>
          <w:szCs w:val="24"/>
          <w:lang w:eastAsia="ru-RU"/>
        </w:rPr>
        <w:t xml:space="preserve">ՀԻՄՆԱԿՄԱԽՔՈՎ </w:t>
      </w:r>
      <w:r w:rsidRPr="00FC5453">
        <w:rPr>
          <w:rFonts w:ascii="GHEA Grapalat" w:eastAsia="Times New Roman" w:hAnsi="GHEA Grapalat" w:cs="Times New Roman"/>
          <w:b/>
          <w:color w:val="000000"/>
          <w:sz w:val="24"/>
          <w:szCs w:val="24"/>
          <w:lang w:val="ru-RU" w:eastAsia="ru-RU"/>
        </w:rPr>
        <w:t xml:space="preserve"> ՇԵՆՔԵՐ</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Կարկասային շենքերի հետազննության ժամանակ ի հայտ են բերվում.</w:t>
      </w:r>
    </w:p>
    <w:p w:rsidR="00FC5453" w:rsidRPr="00FC5453" w:rsidRDefault="00FC5453" w:rsidP="00FC5453">
      <w:pPr>
        <w:ind w:firstLine="63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1) կոնստրուկցիաների վնասվածքների, դեֆորմացիաների (ճաքեր, բետոնի պոկվածքներ, ամրանների կքում և խզում, ճկվածքներ, պողպատե տարրերի ծռում և խզում, տեղական և ընդհանուր կայունության կորուստ, տեղական, մեխանիկական վնասվածքներ և այլն) և թերությունների առկայությունը (տարրերի առանցքաշեղվածությունը, շեղումները նախագծային հատվածքներից, հավաքովի էլեմենտների հենման անբավարարությունը և այլն),</w:t>
      </w:r>
    </w:p>
    <w:p w:rsidR="00FC5453" w:rsidRPr="00FC5453" w:rsidRDefault="00FC5453" w:rsidP="00FC5453">
      <w:pPr>
        <w:ind w:firstLine="63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2) տարրերի ամրացման պայմանները հենարաններում և միացումները միմյանց հետ, եռակցման, հեղուսային և գամային միացումների ճշտությունը և որակը, եռակցման կցվանքների, միջադիր դետալների և կապերի վիճակը, հակակոռոզիոն պաշտպանության առկայությունը,</w:t>
      </w:r>
    </w:p>
    <w:p w:rsidR="00FC5453" w:rsidRPr="00FC5453" w:rsidRDefault="00FC5453" w:rsidP="00FC5453">
      <w:pPr>
        <w:ind w:firstLine="63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3) ֆերմաների, պարզունակների միջև հեռավորությունը, ամբարձիչային ռելսերի ու կախովի ուղիների ստորին գոտիների նիշերի տարբերությունը, ռելսի շեղումը ենթաամբարձիչային հեծանի առանցքից և այլն,</w:t>
      </w:r>
    </w:p>
    <w:p w:rsidR="00FC5453" w:rsidRPr="00FC5453" w:rsidRDefault="00FC5453" w:rsidP="00FC5453">
      <w:pPr>
        <w:ind w:firstLine="63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lastRenderedPageBreak/>
        <w:t>4) ճաքերի բնույթը և ծագումը (կծկումային, նստվածքային, ջերմաստիճանային, առաջացած ուժային ազդեցություններից և տարամոդուլությունից)։</w:t>
      </w:r>
    </w:p>
    <w:p w:rsidR="00FC5453" w:rsidRPr="00FC5453" w:rsidRDefault="00FC5453" w:rsidP="00D918C6">
      <w:pPr>
        <w:numPr>
          <w:ilvl w:val="0"/>
          <w:numId w:val="6"/>
        </w:numPr>
        <w:spacing w:after="33" w:line="271" w:lineRule="auto"/>
        <w:ind w:left="0"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color w:val="000000"/>
          <w:sz w:val="24"/>
          <w:szCs w:val="24"/>
          <w:lang w:val="ru-RU" w:eastAsia="ru-RU"/>
        </w:rPr>
        <w:t>Շենքերի և շինությունների բետոնե և երկաթբետոնե կոնստրուկցիաների, պողպատե կոնստրուկցիաների նկատմամբ նորմատիվային պահանջները սահմանված են ՀՀ քաղաքաշինության կոմիտեի նախագահի 2021 թվականի հունվարի 14-ի N02-Ն հրամանով հաստատված ՀՀՇՆ</w:t>
      </w:r>
      <w:r w:rsidRPr="00FC5453">
        <w:rPr>
          <w:rFonts w:ascii="Calibri" w:eastAsia="Times New Roman" w:hAnsi="Calibri" w:cs="Calibri"/>
          <w:color w:val="000000"/>
          <w:sz w:val="24"/>
          <w:szCs w:val="24"/>
          <w:lang w:val="ru-RU" w:eastAsia="ru-RU"/>
        </w:rPr>
        <w:t> </w:t>
      </w:r>
      <w:r w:rsidRPr="00FC5453">
        <w:rPr>
          <w:rFonts w:ascii="GHEA Grapalat" w:eastAsia="Times New Roman" w:hAnsi="GHEA Grapalat" w:cs="Times New Roman"/>
          <w:color w:val="000000"/>
          <w:sz w:val="24"/>
          <w:szCs w:val="24"/>
          <w:lang w:val="ru-RU" w:eastAsia="ru-RU"/>
        </w:rPr>
        <w:t xml:space="preserve">52-01-, 2020 թվականի դեկտեմբերի 28-ի  N104-Ն հրամանով հաստատված </w:t>
      </w:r>
      <w:r w:rsidRPr="00FC5453">
        <w:rPr>
          <w:rFonts w:ascii="Calibri" w:eastAsia="Times New Roman" w:hAnsi="Calibri" w:cs="Calibri"/>
          <w:color w:val="000000"/>
          <w:sz w:val="24"/>
          <w:szCs w:val="24"/>
          <w:lang w:val="ru-RU" w:eastAsia="ru-RU"/>
        </w:rPr>
        <w:t> </w:t>
      </w:r>
      <w:r w:rsidRPr="00FC5453">
        <w:rPr>
          <w:rFonts w:ascii="GHEA Grapalat" w:eastAsia="Times New Roman" w:hAnsi="GHEA Grapalat" w:cs="Times New Roman"/>
          <w:color w:val="000000"/>
          <w:sz w:val="24"/>
          <w:szCs w:val="24"/>
          <w:lang w:val="ru-RU" w:eastAsia="ru-RU"/>
        </w:rPr>
        <w:t>ՀՀՇՆ 53-01- շինարարական նորմերով:</w:t>
      </w:r>
    </w:p>
    <w:p w:rsidR="00FC5453" w:rsidRPr="00FC5453" w:rsidRDefault="00FC5453" w:rsidP="00D918C6">
      <w:pPr>
        <w:numPr>
          <w:ilvl w:val="0"/>
          <w:numId w:val="6"/>
        </w:numPr>
        <w:spacing w:after="33" w:line="271" w:lineRule="auto"/>
        <w:ind w:left="0"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w:t>
      </w: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Հետազննության ժամանակ  անհրաժեշտ է  արձանագրել.</w:t>
      </w:r>
    </w:p>
    <w:p w:rsidR="00FC5453" w:rsidRPr="00FC5453" w:rsidRDefault="00FC5453" w:rsidP="00FC5453">
      <w:pPr>
        <w:ind w:firstLine="54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1) հակասեյսմիկ միջոցառումների առկայությունը,</w:t>
      </w:r>
    </w:p>
    <w:p w:rsidR="00FC5453" w:rsidRPr="00FC5453" w:rsidRDefault="00FC5453" w:rsidP="00FC5453">
      <w:pPr>
        <w:ind w:firstLine="54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2) շինարարական մոնտաժային աշխատանքների կատարման և գործարանային արտադրության շինվածքների որակը,</w:t>
      </w:r>
    </w:p>
    <w:p w:rsidR="00FC5453" w:rsidRPr="00FC5453" w:rsidRDefault="00FC5453" w:rsidP="00FC5453">
      <w:pPr>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3) արտադրական շենքերում` ենթաամբարձիչային կոնստրուկցիաների և կապերի վիճակը:</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 xml:space="preserve">Երկաթբետոնե տարրերում եռակցման կցվանքների, միջադիր դետալների և միացումների վիճակի հսկողության </w:t>
      </w:r>
      <w:r w:rsidRPr="00FC5453">
        <w:rPr>
          <w:rFonts w:ascii="GHEA Grapalat" w:eastAsia="Times New Roman" w:hAnsi="GHEA Grapalat" w:cs="Times New Roman"/>
          <w:color w:val="000000"/>
          <w:sz w:val="24"/>
          <w:szCs w:val="24"/>
          <w:lang w:eastAsia="ru-RU"/>
        </w:rPr>
        <w:t>ընթացքում</w:t>
      </w:r>
      <w:r w:rsidRPr="00FC5453">
        <w:rPr>
          <w:rFonts w:ascii="GHEA Grapalat" w:eastAsia="Times New Roman" w:hAnsi="GHEA Grapalat" w:cs="Times New Roman"/>
          <w:color w:val="000000"/>
          <w:sz w:val="24"/>
          <w:szCs w:val="24"/>
          <w:lang w:val="ru-RU" w:eastAsia="ru-RU"/>
        </w:rPr>
        <w:t xml:space="preserve"> բացման տեղամասերի ընտրությունը կատար</w:t>
      </w:r>
      <w:r w:rsidRPr="00FC5453">
        <w:rPr>
          <w:rFonts w:ascii="GHEA Grapalat" w:eastAsia="Times New Roman" w:hAnsi="GHEA Grapalat" w:cs="Times New Roman"/>
          <w:color w:val="000000"/>
          <w:sz w:val="24"/>
          <w:szCs w:val="24"/>
          <w:lang w:eastAsia="ru-RU"/>
        </w:rPr>
        <w:t>վ</w:t>
      </w:r>
      <w:r w:rsidRPr="00FC5453">
        <w:rPr>
          <w:rFonts w:ascii="GHEA Grapalat" w:eastAsia="Times New Roman" w:hAnsi="GHEA Grapalat" w:cs="Times New Roman"/>
          <w:color w:val="000000"/>
          <w:sz w:val="24"/>
          <w:szCs w:val="24"/>
          <w:lang w:val="ru-RU" w:eastAsia="ru-RU"/>
        </w:rPr>
        <w:t xml:space="preserve">ում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ըստ արտաքին հատկանիշների (ճաքերի առկայությունը ծեփի մակերևույթին կամ դրա թափվածությունը, գույնի փոփոխությունը, խոնավ մակերևույթները և այլն):</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Կոռոզիոն նստվածքի դեպքում նշվում է դրա բնույթը`</w:t>
      </w:r>
    </w:p>
    <w:p w:rsidR="00FC5453" w:rsidRPr="00FC5453" w:rsidRDefault="00FC5453" w:rsidP="00FC5453">
      <w:pPr>
        <w:ind w:left="-90" w:firstLine="540"/>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1) համատարած կոռոզիա` ժանգով ծածկված է դետալի ամբողջ մակերևույթը,</w:t>
      </w:r>
    </w:p>
    <w:p w:rsidR="00FC5453" w:rsidRPr="00FC5453" w:rsidRDefault="00FC5453" w:rsidP="00FC5453">
      <w:pPr>
        <w:ind w:left="-90" w:firstLine="540"/>
        <w:jc w:val="both"/>
        <w:rPr>
          <w:lang w:val="ru-RU"/>
        </w:rPr>
      </w:pPr>
      <w:r w:rsidRPr="00FC5453">
        <w:rPr>
          <w:rFonts w:ascii="GHEA Grapalat" w:eastAsia="Times New Roman" w:hAnsi="GHEA Grapalat" w:cs="Times New Roman"/>
          <w:color w:val="000000"/>
          <w:sz w:val="24"/>
          <w:szCs w:val="24"/>
          <w:lang w:val="ru-RU" w:eastAsia="ru-RU"/>
        </w:rPr>
        <w:t>2) տեղական կոռոզիա` վնասվածքները բծերի տեսքով տեղայնացված են պողպատի մակերևույթի առանձին տեղամասերում (</w:t>
      </w:r>
      <w:r w:rsidRPr="00FC5453">
        <w:rPr>
          <w:rFonts w:ascii="GHEA Grapalat" w:eastAsia="Times New Roman" w:hAnsi="GHEA Grapalat" w:cs="Times New Roman"/>
          <w:color w:val="000000"/>
          <w:sz w:val="24"/>
          <w:szCs w:val="24"/>
          <w:lang w:eastAsia="ru-RU"/>
        </w:rPr>
        <w:t>ՀՀ</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քաղաքաշինության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կոմիտեի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նախագահի</w:t>
      </w:r>
      <w:r w:rsidRPr="00FC5453">
        <w:rPr>
          <w:rFonts w:ascii="GHEA Grapalat" w:eastAsia="Times New Roman" w:hAnsi="GHEA Grapalat" w:cs="Times New Roman"/>
          <w:color w:val="000000"/>
          <w:sz w:val="24"/>
          <w:szCs w:val="24"/>
          <w:lang w:val="ru-RU" w:eastAsia="ru-RU"/>
        </w:rPr>
        <w:t xml:space="preserve"> 2022 </w:t>
      </w:r>
      <w:r w:rsidRPr="00FC5453">
        <w:rPr>
          <w:rFonts w:ascii="GHEA Grapalat" w:eastAsia="Times New Roman" w:hAnsi="GHEA Grapalat" w:cs="Times New Roman"/>
          <w:color w:val="000000"/>
          <w:sz w:val="24"/>
          <w:szCs w:val="24"/>
          <w:lang w:eastAsia="ru-RU"/>
        </w:rPr>
        <w:t>թվականի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օգոստոսի</w:t>
      </w:r>
      <w:r w:rsidRPr="00FC5453">
        <w:rPr>
          <w:rFonts w:ascii="GHEA Grapalat" w:eastAsia="Times New Roman" w:hAnsi="GHEA Grapalat" w:cs="Times New Roman"/>
          <w:color w:val="000000"/>
          <w:sz w:val="24"/>
          <w:szCs w:val="24"/>
          <w:lang w:val="ru-RU" w:eastAsia="ru-RU"/>
        </w:rPr>
        <w:t xml:space="preserve"> 17-</w:t>
      </w:r>
      <w:r w:rsidRPr="00FC5453">
        <w:rPr>
          <w:rFonts w:ascii="GHEA Grapalat" w:eastAsia="Times New Roman" w:hAnsi="GHEA Grapalat" w:cs="Times New Roman"/>
          <w:color w:val="000000"/>
          <w:sz w:val="24"/>
          <w:szCs w:val="24"/>
          <w:lang w:eastAsia="ru-RU"/>
        </w:rPr>
        <w:t>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N</w:t>
      </w:r>
      <w:r w:rsidRPr="00FC5453">
        <w:rPr>
          <w:rFonts w:ascii="GHEA Grapalat" w:eastAsia="Times New Roman" w:hAnsi="GHEA Grapalat" w:cs="Times New Roman"/>
          <w:color w:val="000000"/>
          <w:sz w:val="24"/>
          <w:szCs w:val="24"/>
          <w:lang w:val="ru-RU" w:eastAsia="ru-RU"/>
        </w:rPr>
        <w:t>18-</w:t>
      </w:r>
      <w:r w:rsidRPr="00FC5453">
        <w:rPr>
          <w:rFonts w:ascii="GHEA Grapalat" w:eastAsia="Times New Roman" w:hAnsi="GHEA Grapalat" w:cs="Times New Roman"/>
          <w:color w:val="000000"/>
          <w:sz w:val="24"/>
          <w:szCs w:val="24"/>
          <w:lang w:eastAsia="ru-RU"/>
        </w:rPr>
        <w:t>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հրամանով</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հաստատված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ՀՀՇՆ</w:t>
      </w:r>
      <w:r w:rsidRPr="00FC5453">
        <w:rPr>
          <w:rFonts w:ascii="GHEA Grapalat" w:eastAsia="Times New Roman" w:hAnsi="GHEA Grapalat" w:cs="Times New Roman"/>
          <w:bCs/>
          <w:color w:val="000000"/>
          <w:sz w:val="24"/>
          <w:szCs w:val="24"/>
          <w:lang w:val="ru-RU" w:eastAsia="ru-RU"/>
        </w:rPr>
        <w:t xml:space="preserve"> 20-05-2022 </w:t>
      </w:r>
      <w:r w:rsidRPr="00FC5453">
        <w:rPr>
          <w:rFonts w:ascii="GHEA Grapalat" w:eastAsia="Times New Roman" w:hAnsi="GHEA Grapalat" w:cs="Times New Roman"/>
          <w:bCs/>
          <w:color w:val="000000"/>
          <w:sz w:val="24"/>
          <w:szCs w:val="24"/>
          <w:lang w:eastAsia="ru-RU"/>
        </w:rPr>
        <w:t>շինարարական</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նորմեր</w:t>
      </w:r>
      <w:r w:rsidRPr="00FC5453">
        <w:rPr>
          <w:rFonts w:ascii="GHEA Grapalat" w:eastAsia="Times New Roman" w:hAnsi="GHEA Grapalat" w:cs="Times New Roman"/>
          <w:color w:val="000000"/>
          <w:sz w:val="24"/>
          <w:szCs w:val="24"/>
          <w:lang w:val="ru-RU" w:eastAsia="ru-RU"/>
        </w:rPr>
        <w:t>)</w:t>
      </w:r>
      <w:r w:rsidRPr="00FC5453">
        <w:rPr>
          <w:lang w:val="ru-RU"/>
        </w:rPr>
        <w:t>:</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Բետոնի կարբոնացումը պողպատե տարրերում որոշում են ֆենոլֆտալեինի նմուշի օգնությամբ` ոչ կարբոնացած բետոնի վրա վերջինս ստանում է վարդագույն երանգ:</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Ծածկերի սալերի հենման մեծությունը որոշվում է նախապես սյուների (պարզունակների, ծպեղային ֆերմաների) փաստացի քայլի որոշումով և կրող պարզունակների լայնության չափով: Անբավարար արդյունքի դեպքում հենման մեծությունը որոշվում է պանելների առանձին տեղամասերի բացումով:</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Times New Roman" w:eastAsia="Times New Roman" w:hAnsi="Times New Roman" w:cs="Times New Roman"/>
          <w:color w:val="000000"/>
          <w:sz w:val="20"/>
          <w:lang w:val="ru-RU" w:eastAsia="ru-RU"/>
        </w:rPr>
        <w:lastRenderedPageBreak/>
        <w:t xml:space="preserve"> </w:t>
      </w:r>
      <w:r w:rsidRPr="00FC5453">
        <w:rPr>
          <w:rFonts w:ascii="GHEA Grapalat" w:eastAsia="Times New Roman" w:hAnsi="GHEA Grapalat" w:cs="Times New Roman"/>
          <w:color w:val="000000"/>
          <w:sz w:val="24"/>
          <w:szCs w:val="24"/>
          <w:lang w:val="ru-RU" w:eastAsia="ru-RU"/>
        </w:rPr>
        <w:t>Կատարվում է սանդղավանդակների կոնստրուկցիաների վիճակի ստուգում, որոշվում է սանդղաբազուկների հենման բավարարությունը, վերելակների հորանների տարրերի կցվանքային միացումների հուսալիությունը:</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Նշագրվում է նաև պատերի պանելների և պատշգամբների ցանկապատման ամրացումների հանգույցների վիճակը, ինչպես նաև կախովի պանելների կցվանքների ջրա- և օդաթափանցելիության խախտման դեպքերը:</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Ներքին միջնորմների հետազննության ժամանակ պետք է դիտարկվի ճաքերի ուղղության և տեղաբաշխման բնույթը` դրանց առաջացման պատճառները հայտնաբերելու նպատակով, այդ թվում` հիմքերի անհավասարչափ նստվածքի հետևանքով շենքի հարկերի շեղվածքների, ծռման և սահքի դեֆորմացիաներից առաջացած տեղափոխությունները, ինչպես նաև շենքի կրող տարրերի հետ դրանց ամրացման անբավարար լինելը:</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Ճաքերի զարգացման պատկերը կոնստրուկցիաների տարրերում որոշում են փարոսների օգնությամբ, որոնք տեղադրվում են նախապես մաքրված մակերևույթին, ճաքին ուղղահայաց, 2-ից 3 տեղում` առավելագույն և նվազագույն բացվածքների վրա: Շենքի արտաքին մակերևույթին փարոսներն իրականացվում են ցեմենտից, ներքին մակերևույթներին` գիպսից կամ ալեբաստրից:</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Բետոնի ամրությունը ոչ քայքայող եղանակներով որոշելիս փորձարկման տեղամասերն ընտրվում են կոնստրուկցիայի այն մակերևույթի վրա, որը պատրաստման ժամանակ շփվել է հարթ կաղապարի հետ: </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Անհրաժեշտության դեպքում բետոնի կամ պողպատի ամրությունը որոշվում է անմիջական կոնստրուկցիաներից հորատված կամ կտրված նմուշների փորձարկմամբ: Նմուշները վերցնելուց հետո հնարավորին կարճ ժամկետում պետք է վերականգնել այդ տեղամասը: Բետոնների ամրության որոշման մեթոդներն ըստ ստուգանմուշների ներկայացված են ԳՕՍՏ 10180-2012 ստանդարտում:</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Պողպատի նմուշները վերցվում են այն տեղամասերից, որոնք չեն ենթարկվել պլաստիկ դեֆորմացիաների և կտրումից հետո ապահովված է կոնստրուկցիայի ամրությունը և կայունությունը: Պողպատի մեխանիկական հատկությունների բնութագրերը` հոսունության սահմանը` sհ-ը, ժամանակավոր դիմադրությունը` sժ-ն և հարաբերական երկարացումը խզումից հետո` d-ն որոշվում են նշված նմուշների ձգման փորձարկմամբ, ըստ համապատասխան ստանդարտի:</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Բետոնում ամրանների դասավորությունը, ձողերի միջև հեռավորությունների չափումը, պաշտպանիչ շերտի մեծությունները և ամրանների տրամագծերը որոշվում են </w:t>
      </w:r>
      <w:r w:rsidRPr="00FC5453">
        <w:rPr>
          <w:rFonts w:ascii="GHEA Grapalat" w:eastAsia="Times New Roman" w:hAnsi="GHEA Grapalat" w:cs="Times New Roman"/>
          <w:color w:val="000000"/>
          <w:sz w:val="24"/>
          <w:szCs w:val="24"/>
          <w:lang w:eastAsia="ru-RU"/>
        </w:rPr>
        <w:t>արդի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թվայնացված</w:t>
      </w:r>
      <w:r w:rsidRPr="00FC5453">
        <w:rPr>
          <w:rFonts w:ascii="GHEA Grapalat" w:eastAsia="Times New Roman" w:hAnsi="GHEA Grapalat" w:cs="Times New Roman"/>
          <w:color w:val="000000"/>
          <w:sz w:val="24"/>
          <w:szCs w:val="24"/>
          <w:lang w:val="ru-RU" w:eastAsia="ru-RU"/>
        </w:rPr>
        <w:t>/</w:t>
      </w:r>
      <w:r w:rsidRPr="00FC5453">
        <w:rPr>
          <w:rFonts w:ascii="GHEA Grapalat" w:eastAsia="Times New Roman" w:hAnsi="GHEA Grapalat" w:cs="Times New Roman"/>
          <w:color w:val="000000"/>
          <w:sz w:val="24"/>
          <w:szCs w:val="24"/>
          <w:lang w:eastAsia="ru-RU"/>
        </w:rPr>
        <w:t>էլեկտրոնային</w:t>
      </w:r>
      <w:r w:rsidRPr="00FC5453">
        <w:rPr>
          <w:rFonts w:ascii="GHEA Grapalat" w:eastAsia="Times New Roman" w:hAnsi="GHEA Grapalat" w:cs="Times New Roman"/>
          <w:color w:val="000000"/>
          <w:sz w:val="24"/>
          <w:szCs w:val="24"/>
          <w:lang w:val="ru-RU" w:eastAsia="ru-RU"/>
        </w:rPr>
        <w:t>) սարքերով, իսկ որոշ դեպքերում անմիջական չափումով` դրանց նախնական բացումից հետո:</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lastRenderedPageBreak/>
        <w:t xml:space="preserve"> Ամրանների փաստացի ամրությունը անհրաժեշտության դեպքում կարելի է որոշել կտրված նմուշների փորձարկումով ըստ համապատասխան ստանդարտի: Հեծաններից ամրանների նմուշների կտրումը կատարվում է նվազագույն ճիգեր ունեցող տեղամասերից` նախնական պարզեցված հաշվարկների հիման վրա, նույնանման տրամագծի և դասի ամրանների հետագա հուսալի եռակցման պայմանով:</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Ճաքերի բացվածքի լայնությունը որոշում են չափիչ մանրադիտակի կամ տրաֆարետ-հաստաչափի օգնությամբ, ըստ երկարության երկու տեղերում, այդ թվում՝ առավելագույն բացվածքի մասում:</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Կոնստրուկցիաների տարրերի դեֆորմացիաների աճի ինտենսիվությունը որոշվում է ժամացուցային տիպի ինդիկատորի օգնությամբ, որը տեղադրվում է ճաքին ուղղահայաց` կոնստրուկցիային նախապես ամրացված ցցաձողերի օգնությամբ:</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Անհրաժեշտության դեպքում, շենքի առանձին հենարանների դեֆորմացիաների (նստվածքների) ինտենսիվությունը ժամանակի ընթացքում որոշելու համար առաջարկվում է կիրառել հիդրոստատիկ նիվելիրացման մեթոդը: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imes New Roman"/>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color w:val="000000"/>
          <w:sz w:val="24"/>
          <w:szCs w:val="24"/>
          <w:lang w:val="ru-RU" w:eastAsia="ru-RU"/>
        </w:rPr>
        <w:t>Ուղղաձիգ և հորիզոնական ճկվածքների, շեղումների, թեքաշեղումների չափումը կատարվում է ճկվածքաչափերով:</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Ծածկերի և հեծանների ճկվածքների չափումը կարող է կատարվել պարզագույն սարքի օգնությամբ` բաղկացած երեք չափորոշված մետաղաձողերից և դրանց միջև ձգված թելից:</w:t>
      </w:r>
    </w:p>
    <w:p w:rsidR="00FC5453" w:rsidRPr="00FC5453" w:rsidRDefault="00FC5453" w:rsidP="00FC5453">
      <w:pPr>
        <w:spacing w:after="33" w:line="271" w:lineRule="auto"/>
        <w:ind w:left="786" w:right="188"/>
        <w:contextualSpacing/>
        <w:jc w:val="both"/>
        <w:rPr>
          <w:rFonts w:ascii="GHEA Grapalat" w:eastAsia="Times New Roman" w:hAnsi="GHEA Grapalat" w:cs="Times New Roman"/>
          <w:color w:val="000000"/>
          <w:sz w:val="24"/>
          <w:szCs w:val="24"/>
          <w:lang w:val="ru-RU" w:eastAsia="ru-RU"/>
        </w:rPr>
      </w:pPr>
    </w:p>
    <w:p w:rsidR="00FC5453" w:rsidRPr="00FC5453" w:rsidRDefault="00FC5453" w:rsidP="00D918C6">
      <w:pPr>
        <w:numPr>
          <w:ilvl w:val="0"/>
          <w:numId w:val="8"/>
        </w:numPr>
        <w:spacing w:after="33" w:line="271" w:lineRule="auto"/>
        <w:ind w:left="0" w:right="188" w:firstLine="45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b/>
          <w:color w:val="000000"/>
          <w:sz w:val="24"/>
          <w:szCs w:val="24"/>
          <w:lang w:val="ru-RU" w:eastAsia="ru-RU"/>
        </w:rPr>
        <w:t>ԽՈՇՈՐԱՊԱՆԵԼ ՇԵՆՔԵՐ</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 xml:space="preserve"> Խոշորապանելային շենքերի </w:t>
      </w:r>
      <w:r w:rsidRPr="00FC5453">
        <w:rPr>
          <w:rFonts w:ascii="GHEA Grapalat" w:eastAsia="Times New Roman" w:hAnsi="GHEA Grapalat" w:cs="Times New Roman"/>
          <w:color w:val="000000"/>
          <w:sz w:val="24"/>
          <w:szCs w:val="24"/>
          <w:lang w:eastAsia="ru-RU"/>
        </w:rPr>
        <w:t>սկզբնական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ակնադիտական</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արագ</w:t>
      </w:r>
      <w:r w:rsidRPr="00FC5453">
        <w:rPr>
          <w:rFonts w:ascii="GHEA Grapalat" w:eastAsia="Times New Roman" w:hAnsi="GHEA Grapalat" w:cs="Times New Roman"/>
          <w:color w:val="000000"/>
          <w:sz w:val="24"/>
          <w:szCs w:val="24"/>
          <w:lang w:val="ru-RU" w:eastAsia="ru-RU"/>
        </w:rPr>
        <w:t>) հետազննության ընթացքում արձանագրվում են.</w:t>
      </w:r>
    </w:p>
    <w:p w:rsidR="00FC5453" w:rsidRPr="00FC5453" w:rsidRDefault="00FC5453" w:rsidP="00FC5453">
      <w:pPr>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1) շեղումները երկրաչափական չափերից,</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2) </w:t>
      </w:r>
      <w:r w:rsidRPr="00FC5453">
        <w:rPr>
          <w:rFonts w:ascii="GHEA Grapalat" w:hAnsi="GHEA Grapalat"/>
          <w:sz w:val="24"/>
          <w:szCs w:val="24"/>
        </w:rPr>
        <w:t>անհամաառանցքությունը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3) </w:t>
      </w:r>
      <w:r w:rsidRPr="00FC5453">
        <w:rPr>
          <w:rFonts w:ascii="GHEA Grapalat" w:hAnsi="GHEA Grapalat"/>
          <w:sz w:val="24"/>
          <w:szCs w:val="24"/>
        </w:rPr>
        <w:t>շեղումները</w:t>
      </w:r>
      <w:r w:rsidRPr="00FC5453">
        <w:rPr>
          <w:rFonts w:ascii="GHEA Grapalat" w:hAnsi="GHEA Grapalat"/>
          <w:sz w:val="24"/>
          <w:szCs w:val="24"/>
          <w:lang w:val="ru-RU"/>
        </w:rPr>
        <w:t xml:space="preserve"> </w:t>
      </w:r>
      <w:r w:rsidRPr="00FC5453">
        <w:rPr>
          <w:rFonts w:ascii="GHEA Grapalat" w:eastAsia="Times New Roman" w:hAnsi="GHEA Grapalat" w:cs="Times New Roman"/>
          <w:color w:val="000000"/>
          <w:sz w:val="24"/>
          <w:szCs w:val="24"/>
          <w:lang w:val="ru-RU" w:eastAsia="ru-RU"/>
        </w:rPr>
        <w:t>ուղղաձիգից</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4) </w:t>
      </w:r>
      <w:r w:rsidRPr="00FC5453">
        <w:rPr>
          <w:rFonts w:ascii="GHEA Grapalat" w:hAnsi="GHEA Grapalat"/>
          <w:sz w:val="24"/>
          <w:szCs w:val="24"/>
        </w:rPr>
        <w:t>ճաքերը</w:t>
      </w:r>
      <w:r w:rsidRPr="00FC5453">
        <w:rPr>
          <w:rFonts w:ascii="GHEA Grapalat" w:hAnsi="GHEA Grapalat"/>
          <w:sz w:val="24"/>
          <w:szCs w:val="24"/>
          <w:lang w:val="ru-RU"/>
        </w:rPr>
        <w:t xml:space="preserve"> </w:t>
      </w:r>
      <w:r w:rsidRPr="00FC5453">
        <w:rPr>
          <w:rFonts w:ascii="GHEA Grapalat" w:hAnsi="GHEA Grapalat"/>
          <w:sz w:val="24"/>
          <w:szCs w:val="24"/>
        </w:rPr>
        <w:t>հիմքերում</w:t>
      </w:r>
      <w:r w:rsidRPr="00FC5453">
        <w:rPr>
          <w:rFonts w:ascii="GHEA Grapalat" w:hAnsi="GHEA Grapalat"/>
          <w:sz w:val="24"/>
          <w:szCs w:val="24"/>
          <w:lang w:val="ru-RU"/>
        </w:rPr>
        <w:t xml:space="preserve">, </w:t>
      </w:r>
      <w:r w:rsidRPr="00FC5453">
        <w:rPr>
          <w:rFonts w:ascii="GHEA Grapalat" w:hAnsi="GHEA Grapalat"/>
          <w:sz w:val="24"/>
          <w:szCs w:val="24"/>
        </w:rPr>
        <w:t>ծածկերի</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պատերի</w:t>
      </w:r>
      <w:r w:rsidRPr="00FC5453">
        <w:rPr>
          <w:rFonts w:ascii="GHEA Grapalat" w:hAnsi="GHEA Grapalat"/>
          <w:sz w:val="24"/>
          <w:szCs w:val="24"/>
          <w:lang w:val="ru-RU"/>
        </w:rPr>
        <w:t xml:space="preserve"> </w:t>
      </w:r>
      <w:r w:rsidRPr="00FC5453">
        <w:rPr>
          <w:rFonts w:ascii="GHEA Grapalat" w:hAnsi="GHEA Grapalat"/>
          <w:sz w:val="24"/>
          <w:szCs w:val="24"/>
        </w:rPr>
        <w:t>պանելներում</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կցվանքներում</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5) </w:t>
      </w:r>
      <w:r w:rsidRPr="00FC5453">
        <w:rPr>
          <w:rFonts w:ascii="GHEA Grapalat" w:hAnsi="GHEA Grapalat"/>
          <w:sz w:val="24"/>
          <w:szCs w:val="24"/>
        </w:rPr>
        <w:t>ճկվածքները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6) </w:t>
      </w:r>
      <w:r w:rsidRPr="00FC5453">
        <w:rPr>
          <w:rFonts w:ascii="GHEA Grapalat" w:hAnsi="GHEA Grapalat"/>
          <w:sz w:val="24"/>
          <w:szCs w:val="24"/>
        </w:rPr>
        <w:t>հենման</w:t>
      </w:r>
      <w:r w:rsidRPr="00FC5453">
        <w:rPr>
          <w:rFonts w:ascii="GHEA Grapalat" w:hAnsi="GHEA Grapalat"/>
          <w:sz w:val="24"/>
          <w:szCs w:val="24"/>
          <w:lang w:val="ru-RU"/>
        </w:rPr>
        <w:t xml:space="preserve"> </w:t>
      </w:r>
      <w:r w:rsidRPr="00FC5453">
        <w:rPr>
          <w:rFonts w:ascii="GHEA Grapalat" w:hAnsi="GHEA Grapalat"/>
          <w:sz w:val="24"/>
          <w:szCs w:val="24"/>
        </w:rPr>
        <w:t>անբավարար</w:t>
      </w:r>
      <w:r w:rsidRPr="00FC5453">
        <w:rPr>
          <w:rFonts w:ascii="GHEA Grapalat" w:hAnsi="GHEA Grapalat"/>
          <w:sz w:val="24"/>
          <w:szCs w:val="24"/>
          <w:lang w:val="ru-RU"/>
        </w:rPr>
        <w:t xml:space="preserve"> </w:t>
      </w:r>
      <w:r w:rsidRPr="00FC5453">
        <w:rPr>
          <w:rFonts w:ascii="GHEA Grapalat" w:hAnsi="GHEA Grapalat"/>
          <w:sz w:val="24"/>
          <w:szCs w:val="24"/>
        </w:rPr>
        <w:t>խորույթունը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7) </w:t>
      </w:r>
      <w:r w:rsidRPr="00FC5453">
        <w:rPr>
          <w:rFonts w:ascii="GHEA Grapalat" w:hAnsi="GHEA Grapalat"/>
          <w:sz w:val="24"/>
          <w:szCs w:val="24"/>
        </w:rPr>
        <w:t>ծածկի</w:t>
      </w:r>
      <w:r w:rsidRPr="00FC5453">
        <w:rPr>
          <w:rFonts w:ascii="GHEA Grapalat" w:hAnsi="GHEA Grapalat"/>
          <w:sz w:val="24"/>
          <w:szCs w:val="24"/>
          <w:lang w:val="ru-RU"/>
        </w:rPr>
        <w:t xml:space="preserve"> </w:t>
      </w:r>
      <w:r w:rsidRPr="00FC5453">
        <w:rPr>
          <w:rFonts w:ascii="GHEA Grapalat" w:hAnsi="GHEA Grapalat"/>
          <w:sz w:val="24"/>
          <w:szCs w:val="24"/>
        </w:rPr>
        <w:t>հավաքովի</w:t>
      </w:r>
      <w:r w:rsidRPr="00FC5453">
        <w:rPr>
          <w:rFonts w:ascii="GHEA Grapalat" w:hAnsi="GHEA Grapalat"/>
          <w:sz w:val="24"/>
          <w:szCs w:val="24"/>
          <w:lang w:val="ru-RU"/>
        </w:rPr>
        <w:t xml:space="preserve"> </w:t>
      </w:r>
      <w:r w:rsidRPr="00FC5453">
        <w:rPr>
          <w:rFonts w:ascii="GHEA Grapalat" w:hAnsi="GHEA Grapalat"/>
          <w:sz w:val="24"/>
          <w:szCs w:val="24"/>
        </w:rPr>
        <w:t>սալերի</w:t>
      </w:r>
      <w:r w:rsidRPr="00FC5453">
        <w:rPr>
          <w:rFonts w:ascii="GHEA Grapalat" w:hAnsi="GHEA Grapalat"/>
          <w:sz w:val="24"/>
          <w:szCs w:val="24"/>
          <w:lang w:val="ru-RU"/>
        </w:rPr>
        <w:t xml:space="preserve"> </w:t>
      </w:r>
      <w:r w:rsidRPr="00FC5453">
        <w:rPr>
          <w:rFonts w:ascii="GHEA Grapalat" w:hAnsi="GHEA Grapalat"/>
          <w:sz w:val="24"/>
          <w:szCs w:val="24"/>
        </w:rPr>
        <w:t>տեղաշարժը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8) </w:t>
      </w:r>
      <w:r w:rsidRPr="00FC5453">
        <w:rPr>
          <w:rFonts w:ascii="GHEA Grapalat" w:hAnsi="GHEA Grapalat"/>
          <w:sz w:val="24"/>
          <w:szCs w:val="24"/>
        </w:rPr>
        <w:t>բետոնի</w:t>
      </w:r>
      <w:r w:rsidRPr="00FC5453">
        <w:rPr>
          <w:rFonts w:ascii="GHEA Grapalat" w:hAnsi="GHEA Grapalat"/>
          <w:sz w:val="24"/>
          <w:szCs w:val="24"/>
          <w:lang w:val="ru-RU"/>
        </w:rPr>
        <w:t xml:space="preserve"> </w:t>
      </w:r>
      <w:r w:rsidRPr="00FC5453">
        <w:rPr>
          <w:rFonts w:ascii="GHEA Grapalat" w:hAnsi="GHEA Grapalat"/>
          <w:sz w:val="24"/>
          <w:szCs w:val="24"/>
        </w:rPr>
        <w:t>ջարդումը</w:t>
      </w:r>
      <w:r w:rsidRPr="00FC5453">
        <w:rPr>
          <w:rFonts w:ascii="GHEA Grapalat" w:hAnsi="GHEA Grapalat"/>
          <w:sz w:val="24"/>
          <w:szCs w:val="24"/>
          <w:lang w:val="ru-RU"/>
        </w:rPr>
        <w:t xml:space="preserve"> </w:t>
      </w:r>
      <w:r w:rsidRPr="00FC5453">
        <w:rPr>
          <w:rFonts w:ascii="GHEA Grapalat" w:hAnsi="GHEA Grapalat"/>
          <w:sz w:val="24"/>
          <w:szCs w:val="24"/>
        </w:rPr>
        <w:t>և</w:t>
      </w:r>
      <w:r w:rsidRPr="00FC5453">
        <w:rPr>
          <w:rFonts w:ascii="GHEA Grapalat" w:hAnsi="GHEA Grapalat"/>
          <w:sz w:val="24"/>
          <w:szCs w:val="24"/>
          <w:lang w:val="ru-RU"/>
        </w:rPr>
        <w:t xml:space="preserve"> </w:t>
      </w:r>
      <w:r w:rsidRPr="00FC5453">
        <w:rPr>
          <w:rFonts w:ascii="GHEA Grapalat" w:hAnsi="GHEA Grapalat"/>
          <w:sz w:val="24"/>
          <w:szCs w:val="24"/>
        </w:rPr>
        <w:t>փշրամաշումը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lastRenderedPageBreak/>
        <w:t xml:space="preserve">9) </w:t>
      </w:r>
      <w:r w:rsidRPr="00FC5453">
        <w:rPr>
          <w:rFonts w:ascii="GHEA Grapalat" w:hAnsi="GHEA Grapalat"/>
          <w:sz w:val="24"/>
          <w:szCs w:val="24"/>
        </w:rPr>
        <w:t>ամրանների</w:t>
      </w:r>
      <w:r w:rsidRPr="00FC5453">
        <w:rPr>
          <w:rFonts w:ascii="GHEA Grapalat" w:hAnsi="GHEA Grapalat"/>
          <w:sz w:val="24"/>
          <w:szCs w:val="24"/>
          <w:lang w:val="ru-RU"/>
        </w:rPr>
        <w:t xml:space="preserve"> </w:t>
      </w:r>
      <w:r w:rsidRPr="00FC5453">
        <w:rPr>
          <w:rFonts w:ascii="GHEA Grapalat" w:hAnsi="GHEA Grapalat"/>
          <w:sz w:val="24"/>
          <w:szCs w:val="24"/>
        </w:rPr>
        <w:t>կքումը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10) </w:t>
      </w:r>
      <w:r w:rsidRPr="00FC5453">
        <w:rPr>
          <w:rFonts w:ascii="GHEA Grapalat" w:hAnsi="GHEA Grapalat"/>
          <w:sz w:val="24"/>
          <w:szCs w:val="24"/>
        </w:rPr>
        <w:t>միջադիր</w:t>
      </w:r>
      <w:r w:rsidRPr="00FC5453">
        <w:rPr>
          <w:rFonts w:ascii="GHEA Grapalat" w:hAnsi="GHEA Grapalat"/>
          <w:sz w:val="24"/>
          <w:szCs w:val="24"/>
          <w:lang w:val="ru-RU"/>
        </w:rPr>
        <w:t xml:space="preserve"> </w:t>
      </w:r>
      <w:r w:rsidRPr="00FC5453">
        <w:rPr>
          <w:rFonts w:ascii="GHEA Grapalat" w:hAnsi="GHEA Grapalat"/>
          <w:sz w:val="24"/>
          <w:szCs w:val="24"/>
        </w:rPr>
        <w:t>դետալների</w:t>
      </w:r>
      <w:r w:rsidRPr="00FC5453">
        <w:rPr>
          <w:rFonts w:ascii="GHEA Grapalat" w:hAnsi="GHEA Grapalat"/>
          <w:sz w:val="24"/>
          <w:szCs w:val="24"/>
          <w:lang w:val="ru-RU"/>
        </w:rPr>
        <w:t xml:space="preserve"> </w:t>
      </w:r>
      <w:r w:rsidRPr="00FC5453">
        <w:rPr>
          <w:rFonts w:ascii="GHEA Grapalat" w:hAnsi="GHEA Grapalat"/>
          <w:sz w:val="24"/>
          <w:szCs w:val="24"/>
        </w:rPr>
        <w:t>պոկումը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11) </w:t>
      </w:r>
      <w:r w:rsidRPr="00FC5453">
        <w:rPr>
          <w:rFonts w:ascii="GHEA Grapalat" w:hAnsi="GHEA Grapalat"/>
          <w:sz w:val="24"/>
          <w:szCs w:val="24"/>
        </w:rPr>
        <w:t>կցվածքների</w:t>
      </w:r>
      <w:r w:rsidRPr="00FC5453">
        <w:rPr>
          <w:rFonts w:ascii="GHEA Grapalat" w:hAnsi="GHEA Grapalat"/>
          <w:sz w:val="24"/>
          <w:szCs w:val="24"/>
          <w:lang w:val="ru-RU"/>
        </w:rPr>
        <w:t xml:space="preserve"> </w:t>
      </w:r>
      <w:r w:rsidRPr="00FC5453">
        <w:rPr>
          <w:rFonts w:ascii="GHEA Grapalat" w:hAnsi="GHEA Grapalat"/>
          <w:sz w:val="24"/>
          <w:szCs w:val="24"/>
        </w:rPr>
        <w:t>հերմետիկության</w:t>
      </w:r>
      <w:r w:rsidRPr="00FC5453">
        <w:rPr>
          <w:rFonts w:ascii="GHEA Grapalat" w:hAnsi="GHEA Grapalat"/>
          <w:sz w:val="24"/>
          <w:szCs w:val="24"/>
          <w:lang w:val="ru-RU"/>
        </w:rPr>
        <w:t xml:space="preserve"> </w:t>
      </w:r>
      <w:r w:rsidRPr="00FC5453">
        <w:rPr>
          <w:rFonts w:ascii="GHEA Grapalat" w:hAnsi="GHEA Grapalat"/>
          <w:sz w:val="24"/>
          <w:szCs w:val="24"/>
        </w:rPr>
        <w:t>խախտումները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lang w:val="ru-RU"/>
        </w:rPr>
      </w:pPr>
      <w:r w:rsidRPr="00FC5453">
        <w:rPr>
          <w:rFonts w:ascii="GHEA Grapalat" w:hAnsi="GHEA Grapalat"/>
          <w:sz w:val="24"/>
          <w:szCs w:val="24"/>
          <w:lang w:val="ru-RU"/>
        </w:rPr>
        <w:t xml:space="preserve">12) </w:t>
      </w:r>
      <w:r w:rsidRPr="00FC5453">
        <w:rPr>
          <w:rFonts w:ascii="GHEA Grapalat" w:hAnsi="GHEA Grapalat"/>
          <w:sz w:val="24"/>
          <w:szCs w:val="24"/>
        </w:rPr>
        <w:t>արտաքին</w:t>
      </w:r>
      <w:r w:rsidRPr="00FC5453">
        <w:rPr>
          <w:rFonts w:ascii="GHEA Grapalat" w:hAnsi="GHEA Grapalat"/>
          <w:sz w:val="24"/>
          <w:szCs w:val="24"/>
          <w:lang w:val="ru-RU"/>
        </w:rPr>
        <w:t xml:space="preserve"> </w:t>
      </w:r>
      <w:r w:rsidRPr="00FC5453">
        <w:rPr>
          <w:rFonts w:ascii="GHEA Grapalat" w:hAnsi="GHEA Grapalat"/>
          <w:sz w:val="24"/>
          <w:szCs w:val="24"/>
        </w:rPr>
        <w:t>պանելների</w:t>
      </w:r>
      <w:r w:rsidRPr="00FC5453">
        <w:rPr>
          <w:rFonts w:ascii="GHEA Grapalat" w:hAnsi="GHEA Grapalat"/>
          <w:sz w:val="24"/>
          <w:szCs w:val="24"/>
          <w:lang w:val="ru-RU"/>
        </w:rPr>
        <w:t xml:space="preserve"> </w:t>
      </w:r>
      <w:r w:rsidRPr="00FC5453">
        <w:rPr>
          <w:rFonts w:ascii="GHEA Grapalat" w:hAnsi="GHEA Grapalat"/>
          <w:sz w:val="24"/>
          <w:szCs w:val="24"/>
        </w:rPr>
        <w:t>խոնավացումը</w:t>
      </w:r>
      <w:r w:rsidRPr="00FC5453">
        <w:rPr>
          <w:rFonts w:ascii="GHEA Grapalat" w:hAnsi="GHEA Grapalat"/>
          <w:sz w:val="24"/>
          <w:szCs w:val="24"/>
          <w:lang w:val="ru-RU"/>
        </w:rPr>
        <w:t xml:space="preserve">, </w:t>
      </w:r>
      <w:r w:rsidRPr="00FC5453">
        <w:rPr>
          <w:rFonts w:ascii="GHEA Grapalat" w:hAnsi="GHEA Grapalat"/>
          <w:sz w:val="24"/>
          <w:szCs w:val="24"/>
        </w:rPr>
        <w:t>ջրակալումը</w:t>
      </w:r>
      <w:r w:rsidRPr="00FC5453">
        <w:rPr>
          <w:rFonts w:ascii="GHEA Grapalat" w:hAnsi="GHEA Grapalat"/>
          <w:sz w:val="24"/>
          <w:szCs w:val="24"/>
          <w:lang w:val="ru-RU"/>
        </w:rPr>
        <w:t xml:space="preserve"> </w:t>
      </w:r>
      <w:r w:rsidRPr="00FC5453">
        <w:rPr>
          <w:rFonts w:ascii="GHEA Grapalat" w:hAnsi="GHEA Grapalat"/>
          <w:sz w:val="24"/>
          <w:szCs w:val="24"/>
        </w:rPr>
        <w:t>կամ</w:t>
      </w:r>
      <w:r w:rsidRPr="00FC5453">
        <w:rPr>
          <w:rFonts w:ascii="GHEA Grapalat" w:hAnsi="GHEA Grapalat"/>
          <w:sz w:val="24"/>
          <w:szCs w:val="24"/>
          <w:lang w:val="ru-RU"/>
        </w:rPr>
        <w:t xml:space="preserve"> </w:t>
      </w:r>
      <w:r w:rsidRPr="00FC5453">
        <w:rPr>
          <w:rFonts w:ascii="GHEA Grapalat" w:hAnsi="GHEA Grapalat"/>
          <w:sz w:val="24"/>
          <w:szCs w:val="24"/>
        </w:rPr>
        <w:t>սառցապատումը</w:t>
      </w:r>
      <w:r w:rsidRPr="00FC5453">
        <w:rPr>
          <w:rFonts w:ascii="GHEA Grapalat" w:hAnsi="GHEA Grapalat"/>
          <w:sz w:val="24"/>
          <w:szCs w:val="24"/>
          <w:lang w:val="ru-RU"/>
        </w:rPr>
        <w:t>,</w:t>
      </w:r>
    </w:p>
    <w:p w:rsidR="00FC5453" w:rsidRPr="00FC5453" w:rsidRDefault="00FC5453" w:rsidP="00FC5453">
      <w:pPr>
        <w:jc w:val="both"/>
        <w:rPr>
          <w:rFonts w:ascii="GHEA Grapalat" w:hAnsi="GHEA Grapalat"/>
          <w:sz w:val="24"/>
          <w:szCs w:val="24"/>
        </w:rPr>
      </w:pPr>
      <w:r w:rsidRPr="00FC5453">
        <w:rPr>
          <w:rFonts w:ascii="GHEA Grapalat" w:hAnsi="GHEA Grapalat"/>
          <w:sz w:val="24"/>
          <w:szCs w:val="24"/>
        </w:rPr>
        <w:t>13) երեսապատման շերտազատումը և անկումը:</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hy-AM" w:eastAsia="ru-RU"/>
        </w:rPr>
        <w:t xml:space="preserve">Երկրաշարժի  ժամանակ տարբեր կոնստրուկտիվ լուծումներով </w:t>
      </w:r>
      <w:r w:rsidRPr="00FC5453">
        <w:rPr>
          <w:rFonts w:ascii="GHEA Grapalat" w:eastAsia="Times New Roman" w:hAnsi="GHEA Grapalat" w:cs="Times New Roman"/>
          <w:color w:val="000000"/>
          <w:sz w:val="24"/>
          <w:szCs w:val="24"/>
          <w:lang w:eastAsia="ru-RU"/>
        </w:rPr>
        <w:t xml:space="preserve"> (այդ թվում խոշորապանել) </w:t>
      </w:r>
      <w:r w:rsidRPr="00FC5453">
        <w:rPr>
          <w:rFonts w:ascii="GHEA Grapalat" w:eastAsia="Times New Roman" w:hAnsi="GHEA Grapalat" w:cs="Times New Roman"/>
          <w:color w:val="000000"/>
          <w:sz w:val="24"/>
          <w:szCs w:val="24"/>
          <w:lang w:val="hy-AM" w:eastAsia="ru-RU"/>
        </w:rPr>
        <w:t xml:space="preserve">շենքերի և շինությունների համար թույլատրելի վնասվածության գործակիցների </w:t>
      </w:r>
      <w:r w:rsidRPr="00FC5453">
        <w:rPr>
          <w:rFonts w:ascii="GHEA Grapalat" w:eastAsia="Times New Roman" w:hAnsi="GHEA Grapalat" w:cs="Times New Roman"/>
          <w:color w:val="000000"/>
          <w:sz w:val="24"/>
          <w:szCs w:val="24"/>
          <w:lang w:val="hy-AM" w:eastAsia="ru-RU"/>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6" o:title=""/>
          </v:shape>
          <o:OLEObject Type="Embed" ProgID="Equation.3" ShapeID="_x0000_i1025" DrawAspect="Content" ObjectID="_1792995669" r:id="rId7"/>
        </w:object>
      </w:r>
      <w:r w:rsidRPr="00FC5453">
        <w:rPr>
          <w:rFonts w:ascii="GHEA Grapalat" w:eastAsia="Times New Roman" w:hAnsi="GHEA Grapalat" w:cs="Times New Roman"/>
          <w:color w:val="000000"/>
          <w:sz w:val="24"/>
          <w:szCs w:val="24"/>
          <w:lang w:val="hy-AM" w:eastAsia="ru-RU"/>
        </w:rPr>
        <w:t xml:space="preserve"> և հարկերի  թույլատրելի շեղվածքների՝</w:t>
      </w:r>
      <w:r w:rsidRPr="00FC5453">
        <w:rPr>
          <w:rFonts w:ascii="GHEA Grapalat" w:eastAsia="Times New Roman" w:hAnsi="GHEA Grapalat" w:cs="Times New Roman"/>
          <w:color w:val="000000"/>
          <w:sz w:val="24"/>
          <w:szCs w:val="24"/>
          <w:lang w:val="hy-AM" w:eastAsia="ru-RU"/>
        </w:rPr>
        <w:object w:dxaOrig="279" w:dyaOrig="320">
          <v:shape id="_x0000_i1026" type="#_x0000_t75" style="width:15pt;height:15.75pt" o:ole="">
            <v:imagedata r:id="rId8" o:title=""/>
          </v:shape>
          <o:OLEObject Type="Embed" ProgID="Equation.3" ShapeID="_x0000_i1026" DrawAspect="Content" ObjectID="_1792995670" r:id="rId9"/>
        </w:object>
      </w:r>
      <w:r w:rsidRPr="00FC5453">
        <w:rPr>
          <w:rFonts w:ascii="GHEA Grapalat" w:eastAsia="Times New Roman" w:hAnsi="GHEA Grapalat" w:cs="Times New Roman"/>
          <w:color w:val="000000"/>
          <w:sz w:val="24"/>
          <w:szCs w:val="24"/>
          <w:lang w:val="hy-AM" w:eastAsia="ru-RU"/>
        </w:rPr>
        <w:fldChar w:fldCharType="begin"/>
      </w:r>
      <w:r w:rsidRPr="00FC5453">
        <w:rPr>
          <w:rFonts w:ascii="GHEA Grapalat" w:eastAsia="Times New Roman" w:hAnsi="GHEA Grapalat" w:cs="Times New Roman"/>
          <w:color w:val="000000"/>
          <w:sz w:val="24"/>
          <w:szCs w:val="24"/>
          <w:lang w:val="hy-AM" w:eastAsia="ru-RU"/>
        </w:rPr>
        <w:instrText xml:space="preserve"> QUOTE </w:instrText>
      </w:r>
      <m:oMath>
        <m:sSub>
          <m:sSubPr>
            <m:ctrlPr>
              <w:rPr>
                <w:rFonts w:ascii="Cambria Math" w:eastAsia="Times New Roman" w:hAnsi="Cambria Math" w:cs="Times New Roman"/>
                <w:i/>
                <w:color w:val="000000"/>
                <w:sz w:val="24"/>
                <w:szCs w:val="24"/>
                <w:lang w:val="hy-AM" w:eastAsia="ru-RU"/>
              </w:rPr>
            </m:ctrlPr>
          </m:sSubPr>
          <m:e>
            <m:r>
              <m:rPr>
                <m:sty m:val="p"/>
              </m:rPr>
              <w:rPr>
                <w:rFonts w:ascii="Cambria Math" w:eastAsia="Times New Roman" w:hAnsi="Cambria Math" w:cs="Times New Roman"/>
                <w:color w:val="000000"/>
                <w:sz w:val="24"/>
                <w:szCs w:val="24"/>
                <w:lang w:val="hy-AM" w:eastAsia="ru-RU"/>
              </w:rPr>
              <m:t>Δ</m:t>
            </m:r>
          </m:e>
          <m:sub>
            <m:r>
              <m:rPr>
                <m:sty m:val="p"/>
              </m:rPr>
              <w:rPr>
                <w:rFonts w:ascii="Cambria Math" w:eastAsia="Times New Roman" w:hAnsi="Cambria Math" w:cs="Times New Roman"/>
                <w:color w:val="000000"/>
                <w:sz w:val="24"/>
                <w:szCs w:val="24"/>
                <w:lang w:val="hy-AM" w:eastAsia="ru-RU"/>
              </w:rPr>
              <m:t>k</m:t>
            </m:r>
          </m:sub>
        </m:sSub>
        <m:r>
          <m:rPr>
            <m:sty m:val="p"/>
          </m:rPr>
          <w:rPr>
            <w:rFonts w:ascii="Cambria Math" w:eastAsia="Times New Roman" w:hAnsi="Cambria Math" w:cs="Times New Roman"/>
            <w:color w:val="000000"/>
            <w:sz w:val="24"/>
            <w:szCs w:val="24"/>
            <w:lang w:val="hy-AM" w:eastAsia="ru-RU"/>
          </w:rPr>
          <m:t xml:space="preserve"> </m:t>
        </m:r>
      </m:oMath>
      <w:r w:rsidRPr="00FC5453">
        <w:rPr>
          <w:rFonts w:ascii="GHEA Grapalat" w:eastAsia="Times New Roman" w:hAnsi="GHEA Grapalat" w:cs="Times New Roman"/>
          <w:color w:val="000000"/>
          <w:sz w:val="24"/>
          <w:szCs w:val="24"/>
          <w:lang w:val="hy-AM" w:eastAsia="ru-RU"/>
        </w:rPr>
        <w:instrText xml:space="preserve"> </w:instrText>
      </w:r>
      <w:r w:rsidRPr="00FC5453">
        <w:rPr>
          <w:rFonts w:ascii="GHEA Grapalat" w:eastAsia="Times New Roman" w:hAnsi="GHEA Grapalat" w:cs="Times New Roman"/>
          <w:color w:val="000000"/>
          <w:sz w:val="24"/>
          <w:szCs w:val="24"/>
          <w:lang w:val="ru-RU" w:eastAsia="ru-RU"/>
        </w:rPr>
        <w:fldChar w:fldCharType="end"/>
      </w:r>
      <w:r w:rsidRPr="00FC5453">
        <w:rPr>
          <w:rFonts w:ascii="GHEA Grapalat" w:eastAsia="Times New Roman" w:hAnsi="GHEA Grapalat" w:cs="Times New Roman"/>
          <w:color w:val="000000"/>
          <w:sz w:val="24"/>
          <w:szCs w:val="24"/>
          <w:lang w:val="hy-AM" w:eastAsia="ru-RU"/>
        </w:rPr>
        <w:t xml:space="preserve">մեծությունները </w:t>
      </w:r>
      <w:r w:rsidRPr="00FC5453">
        <w:rPr>
          <w:rFonts w:ascii="GHEA Grapalat" w:eastAsia="Times New Roman" w:hAnsi="GHEA Grapalat" w:cs="Times New Roman"/>
          <w:color w:val="000000"/>
          <w:sz w:val="24"/>
          <w:szCs w:val="24"/>
          <w:lang w:eastAsia="ru-RU"/>
        </w:rPr>
        <w:t>սահմանված</w:t>
      </w:r>
      <w:r w:rsidRPr="00FC5453">
        <w:rPr>
          <w:rFonts w:ascii="GHEA Grapalat" w:eastAsia="Times New Roman" w:hAnsi="GHEA Grapalat" w:cs="Times New Roman"/>
          <w:color w:val="000000"/>
          <w:sz w:val="24"/>
          <w:szCs w:val="24"/>
          <w:lang w:val="hy-AM" w:eastAsia="ru-RU"/>
        </w:rPr>
        <w:t xml:space="preserve"> են </w:t>
      </w:r>
      <w:r w:rsidRPr="00FC5453">
        <w:rPr>
          <w:rFonts w:ascii="GHEA Grapalat" w:eastAsia="Times New Roman" w:hAnsi="GHEA Grapalat" w:cs="Times New Roman"/>
          <w:color w:val="000000"/>
          <w:sz w:val="24"/>
          <w:szCs w:val="24"/>
          <w:lang w:eastAsia="ru-RU"/>
        </w:rPr>
        <w:t xml:space="preserve">ՀՀ քաղաքաշինության կոմիտեի նախագահի  2020 թվականի դեկտեմբերի 28-ի N102-Ն հրամանով հաստատված </w:t>
      </w:r>
      <w:r w:rsidRPr="00FC5453">
        <w:rPr>
          <w:rFonts w:ascii="GHEA Grapalat" w:eastAsia="Times New Roman" w:hAnsi="GHEA Grapalat" w:cs="Times New Roman"/>
          <w:bCs/>
          <w:color w:val="000000"/>
          <w:sz w:val="24"/>
          <w:szCs w:val="24"/>
          <w:lang w:eastAsia="ru-RU"/>
        </w:rPr>
        <w:t>ՀՀՇՆ 20.04-2020</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Cs/>
          <w:color w:val="000000"/>
          <w:sz w:val="24"/>
          <w:szCs w:val="24"/>
          <w:lang w:eastAsia="ru-RU"/>
        </w:rPr>
        <w:t>«Երկրաշարժադիմացկուն շինարարություն. Նախագծման նորմեր</w:t>
      </w:r>
      <w:proofErr w:type="gramStart"/>
      <w:r w:rsidRPr="00FC5453">
        <w:rPr>
          <w:rFonts w:ascii="GHEA Grapalat" w:eastAsia="Times New Roman" w:hAnsi="GHEA Grapalat" w:cs="Times New Roman"/>
          <w:bCs/>
          <w:color w:val="000000"/>
          <w:sz w:val="24"/>
          <w:szCs w:val="24"/>
          <w:lang w:eastAsia="ru-RU"/>
        </w:rPr>
        <w:t>»</w:t>
      </w:r>
      <w:r w:rsidRPr="00FC5453">
        <w:rPr>
          <w:rFonts w:ascii="Calibri" w:eastAsia="Times New Roman" w:hAnsi="Calibri" w:cs="Calibri"/>
          <w:bCs/>
          <w:color w:val="000000"/>
          <w:sz w:val="24"/>
          <w:szCs w:val="24"/>
          <w:lang w:eastAsia="ru-RU"/>
        </w:rPr>
        <w:t> </w:t>
      </w:r>
      <w:r w:rsidRPr="00FC5453">
        <w:rPr>
          <w:rFonts w:ascii="GHEA Grapalat" w:eastAsia="Times New Roman" w:hAnsi="GHEA Grapalat" w:cs="Times New Roman"/>
          <w:bCs/>
          <w:color w:val="000000"/>
          <w:sz w:val="24"/>
          <w:szCs w:val="24"/>
          <w:lang w:eastAsia="ru-RU"/>
        </w:rPr>
        <w:t xml:space="preserve"> շինարարական</w:t>
      </w:r>
      <w:proofErr w:type="gramEnd"/>
      <w:r w:rsidRPr="00FC5453">
        <w:rPr>
          <w:rFonts w:ascii="GHEA Grapalat" w:eastAsia="Times New Roman" w:hAnsi="GHEA Grapalat" w:cs="Times New Roman"/>
          <w:bCs/>
          <w:color w:val="000000"/>
          <w:sz w:val="24"/>
          <w:szCs w:val="24"/>
          <w:lang w:eastAsia="ru-RU"/>
        </w:rPr>
        <w:t xml:space="preserve"> նորմերի:</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Հետազննության</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ժամանակ</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հայտնաբերված</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թերությունները</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ճաքերը</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և</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վնասվածքները</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նշագրվում</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և</w:t>
      </w:r>
      <w:r w:rsidRPr="00FC5453">
        <w:rPr>
          <w:rFonts w:ascii="GHEA Grapalat" w:eastAsia="Times New Roman" w:hAnsi="GHEA Grapalat" w:cs="Times New Roman"/>
          <w:bCs/>
          <w:color w:val="000000"/>
          <w:sz w:val="24"/>
          <w:szCs w:val="24"/>
          <w:lang w:val="ru-RU" w:eastAsia="ru-RU"/>
        </w:rPr>
        <w:t xml:space="preserve"> լուսանկարվում են: </w:t>
      </w:r>
      <w:r w:rsidRPr="00FC5453">
        <w:rPr>
          <w:rFonts w:ascii="GHEA Grapalat" w:eastAsia="Times New Roman" w:hAnsi="GHEA Grapalat" w:cs="Times New Roman"/>
          <w:bCs/>
          <w:color w:val="000000"/>
          <w:sz w:val="24"/>
          <w:szCs w:val="24"/>
          <w:lang w:eastAsia="ru-RU"/>
        </w:rPr>
        <w:t>Խտուցքի</w:t>
      </w:r>
      <w:r w:rsidRPr="00FC5453">
        <w:rPr>
          <w:rFonts w:ascii="GHEA Grapalat" w:eastAsia="Times New Roman" w:hAnsi="GHEA Grapalat" w:cs="Times New Roman"/>
          <w:bCs/>
          <w:color w:val="000000"/>
          <w:sz w:val="24"/>
          <w:szCs w:val="24"/>
          <w:lang w:val="ru-RU" w:eastAsia="ru-RU"/>
        </w:rPr>
        <w:t xml:space="preserve"> (</w:t>
      </w:r>
      <w:r w:rsidRPr="00FC5453">
        <w:rPr>
          <w:rFonts w:ascii="GHEA Grapalat" w:eastAsia="Times New Roman" w:hAnsi="GHEA Grapalat" w:cs="Times New Roman"/>
          <w:bCs/>
          <w:color w:val="000000"/>
          <w:sz w:val="24"/>
          <w:szCs w:val="24"/>
          <w:lang w:eastAsia="ru-RU"/>
        </w:rPr>
        <w:t>կ</w:t>
      </w:r>
      <w:r w:rsidRPr="00FC5453">
        <w:rPr>
          <w:rFonts w:ascii="GHEA Grapalat" w:eastAsia="Times New Roman" w:hAnsi="GHEA Grapalat" w:cs="Times New Roman"/>
          <w:bCs/>
          <w:color w:val="000000"/>
          <w:sz w:val="24"/>
          <w:szCs w:val="24"/>
          <w:lang w:val="ru-RU" w:eastAsia="ru-RU"/>
        </w:rPr>
        <w:t>ոնդենսատի) առաջացման, խոնավացման, պատերի ջրակալման կամ սառցապատման տեղերի, երեսպատման շերտազատման և անկման, օդաանթափանցելիության խախտումների քարտեզավորումը կատարում են պայմանական նշանակումներով, նախապես պատրաստված գույքավորման գծագրերի վրա, ինչպես նաև ծածկերի սխեմաների վրա:</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Ճաքերի ծագման (նստվածքային, կծկումային, ջերմաստիճանային, ուժային ազդեցություններից առաջացած) բնույթը որոշելուց հետո չափում են դրանց բացվածքի լայնությունը երեք տեղում ըստ երկարության, այդ թվում՝ ամենալայն մասում, նշում են` միջանցիկ են, թե՝ ոչ ճաքերը և տալիս են դրանց գնահատականը (վտանգավոր, ոչ վտանգավոր):</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 xml:space="preserve">Ճաքերի վարքի որակական գնահատականը (կայուն, ոչ կայուն) որոշում են փարոսների օգնությամբ, որոնք տեղադրվում են ճաքին ուղղահայաց, մաքրված (երեսապատումից, ծեփից) մակերևույթի վրա, յուրաքանչյուր ճաքին 2-ական փարոս, ճաքի առավելագույն և նվազագույն բացվածքի տեղերում: Ընդ որում, կոնստրուկցիաների արտաքին մակերևույթին տեղադրվում են ցեմենտե, իսկ ներքին մակերևույթին՝ գիպսե կամ ալեբաստրե փարոսներ: Փարոսի համարը և դրա տեղադրման ամսաթիվը նշում են կոնստրուկցիայի վրա և դիտարկումների մատյանում: Գրառում են փարոսի առաջին տեղադրման ժամանակ ճաքի բացվածքի լայնությունը և նշագրում փարոսների բաշխման սխեման: Փարոսներին կանոնավորապես հետևում են, դրանցում կտրում առաջանալու դեպքում </w:t>
      </w:r>
      <w:r w:rsidRPr="00FC5453">
        <w:rPr>
          <w:rFonts w:ascii="GHEA Grapalat" w:eastAsia="Times New Roman" w:hAnsi="GHEA Grapalat" w:cs="Times New Roman"/>
          <w:bCs/>
          <w:color w:val="000000"/>
          <w:sz w:val="24"/>
          <w:szCs w:val="24"/>
          <w:lang w:val="ru-RU" w:eastAsia="ru-RU"/>
        </w:rPr>
        <w:lastRenderedPageBreak/>
        <w:t>տեղադրում են նորերը և մատյանում կատարում են համապատասխան գրառում: Փարոսների նկատմամբ դիտարկումները և նորերի տեղադրումը շարունակում են մինչև ճաքերի աճի կայունացումը: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Որոշում են հորիզոնական և ուղղաձիգ կցվանքների միաձուլման որակը, արտաքին կողմից կցվանքների լցափակման համար կիրառվող նյութի տեսակը (հերմետիկ, ցեմենտավազային շաղախի և այլն), կարաններում ճաքերի կամ այլ տեսակի թերությունների առկայությունը: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Որոշում են պատի պանելների կարանների լայնությունը ուղղաձիգ և հորիզոնական կցվանքներում: Արտաքին կարանների չափումը կարելի է կատարել կախալաստակից, ավտոաշտարակից կամ պատուհաններից` ներսաչափ- ձողակարկինի սկզբունքնով գործող կցվանքաչափով:</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Ամրանների, եռակցված կցվանքների, պողպատե կապերի և միջադիր դետալների վիճակը որոշվում է դրանց բացումով: Ընդ որում, առաջին հերթին բացման ենթակա են առավելագույն թերություններով (կաթոցներ, հարդարման շերտի քայքայում, փխրուն, ծակոտկեն բետոն և այլն) տեղամասերը: Պողպատե տարրերը դիտարկելիս որոշում են հակակոռոզիոն պաշտպանության առկայությունը և տեսակը: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Կոռոզիոն վնասվածքի դեպքում նշում են հետևյալ քանակական ցուցանիշները.</w:t>
      </w:r>
    </w:p>
    <w:p w:rsidR="00FC5453" w:rsidRPr="00FC5453" w:rsidRDefault="00FC5453" w:rsidP="00FC5453">
      <w:pPr>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1) համատարած կոռոզիա` ժանգով ծածկված է դետալի կամ կապի ամբողջ մակերևույթը (նշել համաչափ, անհամաչափ),</w:t>
      </w:r>
    </w:p>
    <w:p w:rsidR="00FC5453" w:rsidRPr="00FC5453" w:rsidRDefault="00FC5453" w:rsidP="00FC5453">
      <w:pPr>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2) տեղային կոռոզիա (բծեր, խոցեր, կետեր),</w:t>
      </w:r>
    </w:p>
    <w:p w:rsidR="00FC5453" w:rsidRPr="00FC5453" w:rsidRDefault="00FC5453" w:rsidP="00FC5453">
      <w:pPr>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3) կոռոզիոն վնասվածքի մակերեսը հետազոտված դետալի ընդհանուր մակերեսի նկատմամբ` տոկոսով,</w:t>
      </w:r>
    </w:p>
    <w:p w:rsidR="00FC5453" w:rsidRPr="00FC5453" w:rsidRDefault="00FC5453" w:rsidP="00FC5453">
      <w:pPr>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4) կոռոզիոն վնասվածքի խորությունը: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Կոռոզիայի հաստությունը չափում են ձողակարկինով կամ մանրաչափով:</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bCs/>
          <w:color w:val="000000"/>
          <w:sz w:val="24"/>
          <w:szCs w:val="24"/>
          <w:lang w:val="ru-RU" w:eastAsia="ru-RU"/>
        </w:rPr>
        <w:t>Բետոնի կարբոնացումը պողպատե տարրերի մոտ որոշում են ֆենոլֆտալեինի նմուշի օգնությամբ, որը չկարբոնացված բետոնի վրա լինելու դեպքում, վերջինս ընդունում է վարդագույն երանգ:</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imes New Roman"/>
          <w:bCs/>
          <w:color w:val="000000"/>
          <w:sz w:val="24"/>
          <w:szCs w:val="24"/>
          <w:lang w:val="ru-RU" w:eastAsia="ru-RU"/>
        </w:rPr>
        <w:t>Պատերի պանելների ուղղաձիգ և հորիզոնական կցվանքների միաձուլման աշխատանքների որակի որոշման համար յուրաքանչյուր հարկում, ընտրովի պանելներում բացում են ամրանի արտաթողը և որոշում են վերջինիս եռակցման ու միաձույլ բետոնի որակը: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lastRenderedPageBreak/>
        <w:t>Պատերի մոնտաժի ճշգրտության գնահատման համար ստուգում են հետևյալ պարամետրերը.</w:t>
      </w:r>
    </w:p>
    <w:p w:rsidR="00FC5453" w:rsidRPr="00FC5453" w:rsidRDefault="00FC5453" w:rsidP="00FC5453">
      <w:pPr>
        <w:ind w:firstLine="426"/>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1) կարանի լայնությունը արտաքին պատերի պանելների միջև,</w:t>
      </w:r>
    </w:p>
    <w:p w:rsidR="00FC5453" w:rsidRPr="00FC5453" w:rsidRDefault="00FC5453" w:rsidP="00FC5453">
      <w:pPr>
        <w:ind w:firstLine="426"/>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2) պանելների կողաճակատի ուղղաձիգ և հորիզոնական նիստերի հարաբերական շեղումը խաչաձև կարանում,</w:t>
      </w:r>
    </w:p>
    <w:p w:rsidR="00FC5453" w:rsidRPr="00FC5453" w:rsidRDefault="00FC5453" w:rsidP="00FC5453">
      <w:pPr>
        <w:ind w:firstLine="426"/>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3) մեկ հարթությունում կցորդված պանելների երեսային նիստերի հարաբերական շեղումը` ճակատային և ներքին մակեր</w:t>
      </w:r>
      <w:r w:rsidRPr="00FC5453">
        <w:rPr>
          <w:rFonts w:ascii="GHEA Grapalat" w:eastAsia="Times New Roman" w:hAnsi="GHEA Grapalat" w:cs="Times New Roman"/>
          <w:bCs/>
          <w:color w:val="000000"/>
          <w:sz w:val="24"/>
          <w:szCs w:val="24"/>
          <w:lang w:eastAsia="ru-RU"/>
        </w:rPr>
        <w:t>ես</w:t>
      </w:r>
      <w:r w:rsidRPr="00FC5453">
        <w:rPr>
          <w:rFonts w:ascii="GHEA Grapalat" w:eastAsia="Times New Roman" w:hAnsi="GHEA Grapalat" w:cs="Times New Roman"/>
          <w:bCs/>
          <w:color w:val="000000"/>
          <w:sz w:val="24"/>
          <w:szCs w:val="24"/>
          <w:lang w:val="ru-RU" w:eastAsia="ru-RU"/>
        </w:rPr>
        <w:t>ի համար,</w:t>
      </w:r>
    </w:p>
    <w:p w:rsidR="00FC5453" w:rsidRPr="00FC5453" w:rsidRDefault="00FC5453" w:rsidP="00FC5453">
      <w:pPr>
        <w:ind w:firstLine="426"/>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4) պատերի վերին անկյունների շեղումը ուղղաձիգից:</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 xml:space="preserve">Պանելների միջև կարանի լայնությունը չափում են արտաքինից` մեկ պանելի սահմաններում, երկարության 8 կետերում: Պանելների նիստերի հարաբերական շեղումը խաչաձև կարանում չափում են ցելուլոիդե ձևանմուշի օգնությամբ, համատեղելով դրա ուղղաձիգ և հորիզոնական առանցքները համապատասխանաբար պանելների ուղղաձիգ և հորիզոնական եզրերի հետ: Ճակատային մակերևույթի վրա մեկ հարթությունում կցորդված երեսային նիստերի հարաբերական շեղումը չափում են ձողակարկինով մեկ պանելի սահմաններում, հորիզոնական և ուղղաձիգ կցվանքների երկարությամբ, 3 կետերում: Ներքին մակերևույթի վրա, մեկ հարթությունում կցորդված պանելների երեսային նիստերի հարաբերական շեղումը չափում են համանման ձևով, սանդղավանդակներում: Վերին անկյունների շեղումը ուղղաձիգից որոշում են հետազոտվող </w:t>
      </w:r>
      <w:r w:rsidRPr="00FC5453">
        <w:rPr>
          <w:rFonts w:ascii="GHEA Grapalat" w:eastAsia="Times New Roman" w:hAnsi="GHEA Grapalat" w:cs="Times New Roman"/>
          <w:bCs/>
          <w:color w:val="000000"/>
          <w:sz w:val="24"/>
          <w:szCs w:val="24"/>
          <w:lang w:eastAsia="ru-RU"/>
        </w:rPr>
        <w:t>տարածքի</w:t>
      </w:r>
      <w:r w:rsidRPr="00FC5453">
        <w:rPr>
          <w:rFonts w:ascii="GHEA Grapalat" w:eastAsia="Times New Roman" w:hAnsi="GHEA Grapalat" w:cs="Times New Roman"/>
          <w:bCs/>
          <w:color w:val="000000"/>
          <w:sz w:val="24"/>
          <w:szCs w:val="24"/>
          <w:lang w:val="ru-RU" w:eastAsia="ru-RU"/>
        </w:rPr>
        <w:t xml:space="preserve"> սահմաններում բոլոր կրող պանելների համար, օպտիկական գլխադիրով թեոդոլիտի օգնությամբ և լուսավորվող սանդղակով ձողաքանոնով: Որոշվում է նաև ընդհանուր արտակենտրոնությունը շենքի ամբողջ բարձրությամբ:</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Ծածկերի մոնտաժման ճշգրտության գնահատման համար սենյակի անկյուններում կատարում են առաստաղի նիշերի տարբերության և ծածկերի պատերի վրա հենման մեծության չափումներ:</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Ծածկերի դեֆորմացումը գնահատելու համար չափում են դրանց ճկվածքները բոլոր զննվող բնակարաններում:</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imes New Roman"/>
          <w:bCs/>
          <w:color w:val="000000"/>
          <w:sz w:val="24"/>
          <w:szCs w:val="24"/>
          <w:lang w:val="ru-RU" w:eastAsia="ru-RU"/>
        </w:rPr>
      </w:pPr>
      <w:r w:rsidRPr="00FC5453">
        <w:rPr>
          <w:rFonts w:ascii="GHEA Grapalat" w:eastAsia="Times New Roman" w:hAnsi="GHEA Grapalat" w:cs="Times New Roman"/>
          <w:bCs/>
          <w:color w:val="000000"/>
          <w:sz w:val="24"/>
          <w:szCs w:val="24"/>
          <w:lang w:val="ru-RU" w:eastAsia="ru-RU"/>
        </w:rPr>
        <w:t>Միջնորմները զննելիս, որոշում են դրանց կոնստրուկցիան, պատերի և ծածկի հետ նախագծային ամրա</w:t>
      </w:r>
      <w:r w:rsidRPr="00FC5453">
        <w:rPr>
          <w:rFonts w:ascii="GHEA Grapalat" w:eastAsia="Times New Roman" w:hAnsi="GHEA Grapalat" w:cs="Times New Roman"/>
          <w:bCs/>
          <w:color w:val="000000"/>
          <w:sz w:val="24"/>
          <w:szCs w:val="24"/>
          <w:lang w:eastAsia="ru-RU"/>
        </w:rPr>
        <w:t>կ</w:t>
      </w:r>
      <w:r w:rsidRPr="00FC5453">
        <w:rPr>
          <w:rFonts w:ascii="GHEA Grapalat" w:eastAsia="Times New Roman" w:hAnsi="GHEA Grapalat" w:cs="Times New Roman"/>
          <w:bCs/>
          <w:color w:val="000000"/>
          <w:sz w:val="24"/>
          <w:szCs w:val="24"/>
          <w:lang w:val="ru-RU" w:eastAsia="ru-RU"/>
        </w:rPr>
        <w:t>ցման համապատասխանությունը, ճաքերի և դեֆորմացիաների առկայությունը մակերևույթի վրա և պատերի ու ծածկի հետ հպման եզրագծով:</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bCs/>
          <w:color w:val="000000"/>
          <w:sz w:val="24"/>
          <w:szCs w:val="24"/>
          <w:lang w:val="ru-RU" w:eastAsia="ru-RU"/>
        </w:rPr>
      </w:pPr>
      <w:r w:rsidRPr="00FC5453">
        <w:rPr>
          <w:rFonts w:ascii="GHEA Grapalat" w:eastAsia="Times New Roman" w:hAnsi="GHEA Grapalat" w:cstheme="minorHAnsi"/>
          <w:color w:val="000000"/>
          <w:sz w:val="24"/>
          <w:szCs w:val="24"/>
          <w:lang w:val="ru-RU" w:eastAsia="ru-RU"/>
        </w:rPr>
        <w:t>Պատշգամբները հետազոտելիս, որոշում են կոնստրուկտիվ սխեման, կրող տարրերի վիճակը, առկա դեֆորմացիաների և վնասվածքների բնույթը, պատճառները և մեծությունները, սալերի ճոճունությունն ու թեքվածությունն, ինչպես նաև ջրամեկուսացման որակը: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bCs/>
          <w:color w:val="000000"/>
          <w:sz w:val="24"/>
          <w:szCs w:val="24"/>
          <w:lang w:val="ru-RU" w:eastAsia="ru-RU"/>
        </w:rPr>
      </w:pPr>
      <w:r w:rsidRPr="00FC5453">
        <w:rPr>
          <w:rFonts w:ascii="GHEA Grapalat" w:eastAsia="Times New Roman" w:hAnsi="GHEA Grapalat" w:cstheme="minorHAnsi"/>
          <w:color w:val="000000"/>
          <w:sz w:val="24"/>
          <w:szCs w:val="24"/>
          <w:lang w:val="ru-RU" w:eastAsia="ru-RU"/>
        </w:rPr>
        <w:lastRenderedPageBreak/>
        <w:t xml:space="preserve"> Սանդուղքները զննելիս, բացահայտում են սանդղահարթակների պատերի մեջ ամրակցման վիճակը, սանդղաբազուկների հենարանների և դրանց միացումների վիճակը, ճաքերի և ճկվածքների առկայությունը, սանդղաբազուկների և հարթակների ճոճունությունը:</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bCs/>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Տանիքը զննելիս, որոշում են դրա վերնածածկի, ձագարների, ջրհոսների և այլ հանգույցների </w:t>
      </w:r>
      <w:r w:rsidRPr="00FC5453">
        <w:rPr>
          <w:rFonts w:ascii="GHEA Grapalat" w:eastAsia="Times New Roman" w:hAnsi="GHEA Grapalat" w:cstheme="minorHAnsi"/>
          <w:color w:val="000000"/>
          <w:sz w:val="24"/>
          <w:szCs w:val="24"/>
          <w:lang w:eastAsia="ru-RU"/>
        </w:rPr>
        <w:t>փաստացի</w:t>
      </w:r>
      <w:r w:rsidRPr="00FC5453">
        <w:rPr>
          <w:rFonts w:ascii="GHEA Grapalat" w:eastAsia="Times New Roman" w:hAnsi="GHEA Grapalat" w:cstheme="minorHAnsi"/>
          <w:color w:val="000000"/>
          <w:sz w:val="24"/>
          <w:szCs w:val="24"/>
          <w:lang w:val="ru-RU" w:eastAsia="ru-RU"/>
        </w:rPr>
        <w:t xml:space="preserve"> վիճակը, թեքությունների համապատասխանությունը նախագծին:</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Պատի պանելների, ծածկերի, ինչպես նաև միաձուլման կցվանքների բետոնի ամրությունը կարող է որոշվել մեխանիկական գործողության կամ անդրաձայնային սարք</w:t>
      </w:r>
      <w:r w:rsidRPr="00FC5453">
        <w:rPr>
          <w:rFonts w:ascii="GHEA Grapalat" w:eastAsia="Times New Roman" w:hAnsi="GHEA Grapalat" w:cstheme="minorHAnsi"/>
          <w:color w:val="000000"/>
          <w:sz w:val="24"/>
          <w:szCs w:val="24"/>
          <w:lang w:eastAsia="ru-RU"/>
        </w:rPr>
        <w:t>եր</w:t>
      </w:r>
      <w:r w:rsidRPr="00FC5453">
        <w:rPr>
          <w:rFonts w:ascii="GHEA Grapalat" w:eastAsia="Times New Roman" w:hAnsi="GHEA Grapalat" w:cstheme="minorHAnsi"/>
          <w:color w:val="000000"/>
          <w:sz w:val="24"/>
          <w:szCs w:val="24"/>
          <w:lang w:val="ru-RU" w:eastAsia="ru-RU"/>
        </w:rPr>
        <w:t>ի օգնությամբ:</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Քայքայող եղանակով բետոնի ամրությունը որոշելիս, պանելներից </w:t>
      </w:r>
      <w:r w:rsidRPr="00FC5453">
        <w:rPr>
          <w:rFonts w:ascii="GHEA Grapalat" w:eastAsia="Times New Roman" w:hAnsi="GHEA Grapalat" w:cstheme="minorHAnsi"/>
          <w:color w:val="000000"/>
          <w:sz w:val="24"/>
          <w:szCs w:val="24"/>
          <w:lang w:eastAsia="ru-RU"/>
        </w:rPr>
        <w:t>հորատում</w:t>
      </w:r>
      <w:r w:rsidRPr="00FC5453">
        <w:rPr>
          <w:rFonts w:ascii="GHEA Grapalat" w:eastAsia="Times New Roman" w:hAnsi="GHEA Grapalat" w:cstheme="minorHAnsi"/>
          <w:color w:val="000000"/>
          <w:sz w:val="24"/>
          <w:szCs w:val="24"/>
          <w:lang w:val="ru-RU" w:eastAsia="ru-RU"/>
        </w:rPr>
        <w:t xml:space="preserve"> են բետոնի նմուշներ` գլանների ձևով: Նմուշները պետք է հանվեն պանելի նվազագույն բեռնավորված մասից:</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Բետոնի ամրությունը որոշում են դեֆորմացիաներ ստացած կամ վնասվածքներ ունեցող բոլոր պանելների, ինչպես նաև ընտրովի` պատերի և ծածկերի առանձին սալերի վրա:</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Բետոնում ամրանների դասավորությունը, դրանց տրամագծերը, բետոնի պաշտպանիչ շերտի հաստությունը որոշում են </w:t>
      </w:r>
      <w:r w:rsidRPr="00FC5453">
        <w:rPr>
          <w:rFonts w:ascii="GHEA Grapalat" w:eastAsia="Times New Roman" w:hAnsi="GHEA Grapalat" w:cstheme="minorHAnsi"/>
          <w:color w:val="000000"/>
          <w:sz w:val="24"/>
          <w:szCs w:val="24"/>
          <w:lang w:eastAsia="ru-RU"/>
        </w:rPr>
        <w:t>համապատասխան</w:t>
      </w:r>
      <w:r w:rsidRPr="00FC5453">
        <w:rPr>
          <w:rFonts w:ascii="GHEA Grapalat" w:eastAsia="Times New Roman" w:hAnsi="GHEA Grapalat" w:cstheme="minorHAnsi"/>
          <w:color w:val="000000"/>
          <w:sz w:val="24"/>
          <w:szCs w:val="24"/>
          <w:lang w:val="ru-RU" w:eastAsia="ru-RU"/>
        </w:rPr>
        <w:t xml:space="preserve"> սարքի օգնությամբ կամ կոնստրուկցիայի բացումով:</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 Ճկվածքների, նստվածքների, թեքաշեղումների և այլ չափումները կարելի է կատարել թեոդոլիտի, լազերային</w:t>
      </w:r>
      <w:r w:rsidRPr="00FC5453">
        <w:rPr>
          <w:rFonts w:ascii="Calibri" w:eastAsia="Times New Roman" w:hAnsi="Calibri" w:cs="Calibri"/>
          <w:color w:val="000000"/>
          <w:sz w:val="24"/>
          <w:szCs w:val="24"/>
          <w:lang w:val="ru-RU" w:eastAsia="ru-RU"/>
        </w:rPr>
        <w:t> </w:t>
      </w:r>
      <w:r w:rsidRPr="00FC5453">
        <w:rPr>
          <w:rFonts w:ascii="GHEA Grapalat" w:eastAsia="Times New Roman" w:hAnsi="GHEA Grapalat" w:cstheme="minorHAnsi"/>
          <w:color w:val="000000"/>
          <w:sz w:val="24"/>
          <w:szCs w:val="24"/>
          <w:lang w:val="ru-RU" w:eastAsia="ru-RU"/>
        </w:rPr>
        <w:t>նիվելիրի, GPS սարքավորումների, հիդրավլիկ կամ մեխանիկական ճկվածքաչափ</w:t>
      </w:r>
      <w:r w:rsidRPr="00FC5453">
        <w:rPr>
          <w:rFonts w:ascii="GHEA Grapalat" w:eastAsia="Times New Roman" w:hAnsi="GHEA Grapalat" w:cstheme="minorHAnsi"/>
          <w:color w:val="000000"/>
          <w:sz w:val="24"/>
          <w:szCs w:val="24"/>
          <w:lang w:eastAsia="ru-RU"/>
        </w:rPr>
        <w:t>իչն</w:t>
      </w:r>
      <w:r w:rsidRPr="00FC5453">
        <w:rPr>
          <w:rFonts w:ascii="GHEA Grapalat" w:eastAsia="Times New Roman" w:hAnsi="GHEA Grapalat" w:cstheme="minorHAnsi"/>
          <w:color w:val="000000"/>
          <w:sz w:val="24"/>
          <w:szCs w:val="24"/>
          <w:lang w:val="ru-RU" w:eastAsia="ru-RU"/>
        </w:rPr>
        <w:t xml:space="preserve">երի, </w:t>
      </w:r>
      <w:r w:rsidRPr="00FC5453">
        <w:rPr>
          <w:rFonts w:ascii="GHEA Grapalat" w:eastAsia="Times New Roman" w:hAnsi="GHEA Grapalat" w:cstheme="minorHAnsi"/>
          <w:color w:val="000000"/>
          <w:sz w:val="24"/>
          <w:szCs w:val="24"/>
          <w:lang w:eastAsia="ru-RU"/>
        </w:rPr>
        <w:t>էլեկտրոնային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նորագույն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այլ</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սարքերի</w:t>
      </w:r>
      <w:r w:rsidRPr="00FC5453">
        <w:rPr>
          <w:rFonts w:ascii="GHEA Grapalat" w:eastAsia="Times New Roman" w:hAnsi="GHEA Grapalat" w:cstheme="minorHAnsi"/>
          <w:color w:val="000000"/>
          <w:sz w:val="24"/>
          <w:szCs w:val="24"/>
          <w:lang w:val="ru-RU" w:eastAsia="ru-RU"/>
        </w:rPr>
        <w:t xml:space="preserve"> օգնությամբ:</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 Կոնստրուկցիայի դեֆորմացման ինտենսիվությունը որոշում են ժամացուցային տիպի ցուցիչի (ինդիկատորի) օգնությամբ:</w:t>
      </w:r>
    </w:p>
    <w:p w:rsidR="00FC5453" w:rsidRPr="00FC5453" w:rsidRDefault="00FC5453" w:rsidP="00D918C6">
      <w:pPr>
        <w:numPr>
          <w:ilvl w:val="0"/>
          <w:numId w:val="6"/>
        </w:numPr>
        <w:spacing w:after="33" w:line="271" w:lineRule="auto"/>
        <w:ind w:left="0" w:right="188" w:firstLine="426"/>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Ճաքերի բացվածքների լայնությունը որոշում են հաշվարկային մանրադիտակի կամ էլեկտրոնային հաստաչափի</w:t>
      </w:r>
      <w:r w:rsidRPr="00FC5453">
        <w:rPr>
          <w:rFonts w:ascii="GHEA Grapalat" w:eastAsia="Times New Roman" w:hAnsi="GHEA Grapalat" w:cstheme="minorHAnsi"/>
          <w:color w:val="000000"/>
          <w:sz w:val="24"/>
          <w:szCs w:val="24"/>
          <w:lang w:eastAsia="ru-RU"/>
        </w:rPr>
        <w:t>չի</w:t>
      </w:r>
      <w:r w:rsidRPr="00FC5453">
        <w:rPr>
          <w:rFonts w:ascii="GHEA Grapalat" w:eastAsia="Times New Roman" w:hAnsi="GHEA Grapalat" w:cstheme="minorHAnsi"/>
          <w:color w:val="000000"/>
          <w:sz w:val="24"/>
          <w:szCs w:val="24"/>
          <w:lang w:val="ru-RU" w:eastAsia="ru-RU"/>
        </w:rPr>
        <w:t xml:space="preserve"> օգնությամբ:</w:t>
      </w:r>
    </w:p>
    <w:p w:rsidR="00FC5453" w:rsidRPr="00FC5453" w:rsidRDefault="00FC5453" w:rsidP="00FC5453">
      <w:pPr>
        <w:spacing w:after="33" w:line="271" w:lineRule="auto"/>
        <w:ind w:left="426" w:right="188"/>
        <w:contextualSpacing/>
        <w:jc w:val="both"/>
        <w:rPr>
          <w:rFonts w:ascii="GHEA Grapalat" w:eastAsia="Times New Roman" w:hAnsi="GHEA Grapalat" w:cstheme="minorHAnsi"/>
          <w:color w:val="000000"/>
          <w:sz w:val="24"/>
          <w:szCs w:val="24"/>
          <w:lang w:val="ru-RU" w:eastAsia="ru-RU"/>
        </w:rPr>
      </w:pPr>
    </w:p>
    <w:p w:rsidR="00FC5453" w:rsidRPr="00FC5453" w:rsidRDefault="00FC5453" w:rsidP="00D918C6">
      <w:pPr>
        <w:numPr>
          <w:ilvl w:val="0"/>
          <w:numId w:val="8"/>
        </w:numPr>
        <w:spacing w:after="33" w:line="271" w:lineRule="auto"/>
        <w:ind w:left="0" w:right="188" w:firstLine="450"/>
        <w:contextualSpacing/>
        <w:jc w:val="both"/>
        <w:rPr>
          <w:rFonts w:ascii="Times New Roman" w:eastAsia="Times New Roman" w:hAnsi="Times New Roman" w:cs="Times New Roman"/>
          <w:color w:val="000000"/>
          <w:sz w:val="20"/>
          <w:lang w:val="ru-RU" w:eastAsia="ru-RU"/>
        </w:rPr>
      </w:pPr>
      <w:r w:rsidRPr="00FC5453">
        <w:rPr>
          <w:rFonts w:ascii="GHEA Grapalat" w:eastAsia="Times New Roman" w:hAnsi="GHEA Grapalat" w:cs="Times New Roman"/>
          <w:b/>
          <w:color w:val="000000"/>
          <w:sz w:val="24"/>
          <w:szCs w:val="24"/>
          <w:lang w:val="ru-RU" w:eastAsia="ru-RU"/>
        </w:rPr>
        <w:t>ՇԵՆՔԵՐԻ ՓԱՅՏԵ ԿՈՆՍՏՐՈՒԿՑԻԱՆԵՐ</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heme="minorHAnsi"/>
          <w:color w:val="000000"/>
          <w:sz w:val="24"/>
          <w:szCs w:val="24"/>
          <w:lang w:val="ru-RU" w:eastAsia="ru-RU"/>
        </w:rPr>
        <w:t xml:space="preserve">Շենքերի փայտե կոնստրուկցիաների հետազննության ժամանակ, տեխնիկական վիճակի մասին ընդհանուր տվյալների հետ մեկտեղ, նշվում են </w:t>
      </w:r>
      <w:r w:rsidRPr="00FC5453">
        <w:rPr>
          <w:rFonts w:ascii="GHEA Grapalat" w:eastAsia="Times New Roman" w:hAnsi="GHEA Grapalat" w:cs="Times New Roman"/>
          <w:sz w:val="24"/>
          <w:szCs w:val="24"/>
          <w:lang w:val="fr-FR" w:eastAsia="ru-RU"/>
        </w:rPr>
        <w:t>կենսաբանական կամ այլ տեսակի կոռոզիայից</w:t>
      </w:r>
      <w:r w:rsidRPr="00FC5453">
        <w:rPr>
          <w:rFonts w:ascii="GHEA Grapalat" w:eastAsia="Times New Roman" w:hAnsi="GHEA Grapalat" w:cs="Calibri"/>
          <w:color w:val="000000"/>
          <w:sz w:val="24"/>
          <w:szCs w:val="24"/>
          <w:lang w:val="ru-RU" w:eastAsia="ru-RU"/>
        </w:rPr>
        <w:t xml:space="preserve"> </w:t>
      </w:r>
      <w:r w:rsidRPr="00FC5453">
        <w:rPr>
          <w:rFonts w:ascii="GHEA Grapalat" w:eastAsia="Times New Roman" w:hAnsi="GHEA Grapalat" w:cstheme="minorHAnsi"/>
          <w:color w:val="000000"/>
          <w:sz w:val="24"/>
          <w:szCs w:val="24"/>
          <w:lang w:val="ru-RU" w:eastAsia="ru-RU"/>
        </w:rPr>
        <w:t>տարրերի վնասվածության օջախները և տարածվածության սահմանները: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Վնասվածքի օջախ հայտնաբերելիս, տրվում է կոնստրուկցիայի և դրա տարրերի վիճակի մանրակրկիտ նկարագրությունը և կազմվում է </w:t>
      </w:r>
      <w:r w:rsidRPr="00FC5453">
        <w:rPr>
          <w:rFonts w:ascii="GHEA Grapalat" w:eastAsia="Times New Roman" w:hAnsi="GHEA Grapalat" w:cstheme="minorHAnsi"/>
          <w:color w:val="000000"/>
          <w:sz w:val="24"/>
          <w:szCs w:val="24"/>
          <w:lang w:eastAsia="ru-RU"/>
        </w:rPr>
        <w:t>սխեմատիկ</w:t>
      </w:r>
      <w:r w:rsidRPr="00FC5453">
        <w:rPr>
          <w:rFonts w:ascii="GHEA Grapalat" w:eastAsia="Times New Roman" w:hAnsi="GHEA Grapalat" w:cstheme="minorHAnsi"/>
          <w:color w:val="000000"/>
          <w:sz w:val="24"/>
          <w:szCs w:val="24"/>
          <w:lang w:val="ru-RU" w:eastAsia="ru-RU"/>
        </w:rPr>
        <w:t xml:space="preserve"> գծագիր, որի վրա նշվում են տարրերի չափերն ու վնասվածքի ձգվածությունը: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lastRenderedPageBreak/>
        <w:t>Սնկի պտղային մարմնի առկայության դեպքում, դրա տեսակը որոշելու համար զգուշորեն հավաքվում է 1-ից 2 նմուշ, տեղադրվում ամուր փակվող անոթի մեջ, որի վրա կատարվում է նշում, թե երբ և որտեղից է այն վերցված: Նույնը կատարվում է փայտաքայքայիչ միջատների, կենդանի թրթուրների հայտնաբերման դեպքում:</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Սնկի պտղային մարմնի կամ փայտաքայքայիչ միջատների, կենդանի թրթուրների բացակայության դեպքում վնասվածքն առաջացրած սնկի կամ միջատների տեսակի որոշման համար, վնասված տարրերից վերցվում են փայտանյութի նմուշներ 20x20x30 սմ չափերով: Փայտաքայքայիչ սնկով առաջացած վնասվածքների դեպքում նմուշները վերցվում են արտաքնապես առողջ և վնասված փայտանյութի սահմանում: Գծագրի վրա նշվում են այն տեղերը, որտեղից վերցված են նմուշները: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Նկուղների և առաջին (</w:t>
      </w:r>
      <w:r w:rsidRPr="00FC5453">
        <w:rPr>
          <w:rFonts w:ascii="GHEA Grapalat" w:eastAsia="Times New Roman" w:hAnsi="GHEA Grapalat" w:cstheme="minorHAnsi"/>
          <w:color w:val="000000"/>
          <w:sz w:val="24"/>
          <w:szCs w:val="24"/>
          <w:lang w:eastAsia="ru-RU"/>
        </w:rPr>
        <w:t>այդ</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թվում</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որմնախարսխային</w:t>
      </w:r>
      <w:r w:rsidRPr="00FC5453">
        <w:rPr>
          <w:rFonts w:ascii="GHEA Grapalat" w:eastAsia="Times New Roman" w:hAnsi="GHEA Grapalat" w:cstheme="minorHAnsi"/>
          <w:color w:val="000000"/>
          <w:sz w:val="24"/>
          <w:szCs w:val="24"/>
          <w:lang w:val="ru-RU" w:eastAsia="ru-RU"/>
        </w:rPr>
        <w:t>) հարկերի փայտե հատակները նկարագրելիս, ներկայացվում  են տեղեկություններ գրունտային ջրերի մասին, նկարագրվում են հատակների կոնստրուկցիաները, նշվում են դրանց նիշերը: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Նկուղների և առաջին հարկերի հատակների բացահայտ քայքայման դեպքում (հատակի փլուզում, տախտակների և տափակագերանների ջարդվածքներ և այլն) կատարվում է հատակի բացում քայքայման տեղում և տրվում է դրա մանրամասն նկարագիրը: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Եթե հատակի ծածկի վրա բացակայում են քայքայման արտաքին նշանները (ջարդվածքներ, տախտակների եզրերի մաշում), ապա կատարվում է ճոճունության ստուգում: Ընդ որում այնտեղ, որտեղ զգացվում է առավելագույն ճոճունությունը, կատարվում է ընդհատակի և հատակի փայտե տարրերի բացում և զննում:</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Հատակի վնասվածքի նշան կարող է լինել նաև դրա նկատելի նստվածքը և հատակի ու շրիշակի միջև ճեղքի առաջացումը: Այդ դեպքում նույնպես կատարվում է հատակի կոնստրուկցիաների բացում և զննում: Նկուղների և առաջին հարկերի հատակների վնասվածքի ու հատակի կոնստրուկցիայի սնկային քայքայման ակտիվ ընթացքի բնորոշ հատկանիշ է հանդիսանում սնկային հոտի առկայությունը: Միջհարկային ծածկերը նկարագրելիս, </w:t>
      </w:r>
      <w:r w:rsidRPr="00FC5453">
        <w:rPr>
          <w:rFonts w:ascii="GHEA Grapalat" w:eastAsia="Times New Roman" w:hAnsi="GHEA Grapalat" w:cstheme="minorHAnsi"/>
          <w:color w:val="000000"/>
          <w:sz w:val="24"/>
          <w:szCs w:val="24"/>
          <w:lang w:eastAsia="ru-RU"/>
        </w:rPr>
        <w:t>ներկայաց</w:t>
      </w:r>
      <w:r w:rsidRPr="00FC5453">
        <w:rPr>
          <w:rFonts w:ascii="GHEA Grapalat" w:eastAsia="Times New Roman" w:hAnsi="GHEA Grapalat" w:cstheme="minorHAnsi"/>
          <w:color w:val="000000"/>
          <w:sz w:val="24"/>
          <w:szCs w:val="24"/>
          <w:lang w:val="ru-RU" w:eastAsia="ru-RU"/>
        </w:rPr>
        <w:t>վում են դրանց կոնստրուկցիաները ու նշվում է, թե ինչպիսի հատակներ են պատրաստված (</w:t>
      </w:r>
      <w:r w:rsidRPr="00FC5453">
        <w:rPr>
          <w:rFonts w:ascii="GHEA Grapalat" w:eastAsia="Times New Roman" w:hAnsi="GHEA Grapalat" w:cstheme="minorHAnsi"/>
          <w:color w:val="000000"/>
          <w:sz w:val="24"/>
          <w:szCs w:val="24"/>
          <w:lang w:eastAsia="ru-RU"/>
        </w:rPr>
        <w:t>այդ</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թվում՝</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փայտե</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լամինացված</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բնական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քարով</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կերամիկական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սալիկներով</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մանրահատակե</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պոլիմերային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վինիլային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ծածկույթով</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բետոնե</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ինչպես</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նաև</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ջերմամեկուսացված</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տաքացվող</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և</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այլն</w:t>
      </w:r>
      <w:r w:rsidRPr="00FC5453">
        <w:rPr>
          <w:rFonts w:ascii="GHEA Grapalat" w:eastAsia="Times New Roman" w:hAnsi="GHEA Grapalat" w:cstheme="minorHAnsi"/>
          <w:color w:val="000000"/>
          <w:sz w:val="24"/>
          <w:szCs w:val="24"/>
          <w:lang w:val="ru-RU" w:eastAsia="ru-RU"/>
        </w:rPr>
        <w:t>) տարբեր սենյակներում և ինչպես են պահպանված դրանց նիշերը: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lastRenderedPageBreak/>
        <w:t>Միջհարկային ծածկերի փայտե տարրերի ակնհայտ քայքայման բացակայության դեպքում` վնասվածության արտաքին նշանները կարող են լինել` բորբոսը հատակի տախտակների վրա, դրանց եզրերի կտորների փոշեմաշումը և կորացումը, խոնավ բծերի առկայությունը առաստաղի ծեփի վրա, մեծ ճկվածքները և ծածկերի զգալի ճոճունությունը: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Միջհարկային ծածկի փայտե հեծանների ծայրերի վնասվածքի նշանն է կրող պատերի երկայնքով հատակի նստվածքը, որի հետևանքով առաջանում է նկատելի ճեղք հատակի և շրիշակի միջև:</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Փայտե հեծանների ծայրերի վիճակի ստուգման նպատակով պատաշաղախով (</w:t>
      </w:r>
      <w:r w:rsidRPr="00FC5453">
        <w:rPr>
          <w:rFonts w:ascii="GHEA Grapalat" w:eastAsia="Times New Roman" w:hAnsi="GHEA Grapalat" w:cstheme="minorHAnsi"/>
          <w:color w:val="000000"/>
          <w:sz w:val="24"/>
          <w:szCs w:val="24"/>
          <w:lang w:eastAsia="ru-RU"/>
        </w:rPr>
        <w:t>մետաղական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ձեռքի</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սարք</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քարե</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բետոնե</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և</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այլ</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կառուցվածքներում</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անցք</w:t>
      </w:r>
      <w:r w:rsidRPr="00FC5453">
        <w:rPr>
          <w:rFonts w:ascii="GHEA Grapalat" w:eastAsia="Times New Roman" w:hAnsi="GHEA Grapalat" w:cstheme="minorHAnsi"/>
          <w:color w:val="000000"/>
          <w:sz w:val="24"/>
          <w:szCs w:val="24"/>
          <w:lang w:val="ru-RU" w:eastAsia="ru-RU"/>
        </w:rPr>
        <w:t>/</w:t>
      </w:r>
      <w:r w:rsidRPr="00FC5453">
        <w:rPr>
          <w:rFonts w:ascii="GHEA Grapalat" w:eastAsia="Times New Roman" w:hAnsi="GHEA Grapalat" w:cstheme="minorHAnsi"/>
          <w:color w:val="000000"/>
          <w:sz w:val="24"/>
          <w:szCs w:val="24"/>
          <w:lang w:eastAsia="ru-RU"/>
        </w:rPr>
        <w:t>բացվածք</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անելու</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համար</w:t>
      </w:r>
      <w:r w:rsidRPr="00FC5453">
        <w:rPr>
          <w:rFonts w:ascii="GHEA Grapalat" w:eastAsia="Times New Roman" w:hAnsi="GHEA Grapalat" w:cstheme="minorHAnsi"/>
          <w:color w:val="000000"/>
          <w:sz w:val="24"/>
          <w:szCs w:val="24"/>
          <w:lang w:val="ru-RU" w:eastAsia="ru-RU"/>
        </w:rPr>
        <w:t>) կամ երկարացված հատիչով փորվում է 18 մմ լայնությամբ անցք` հեծանի առանցքի նկատմամբ 60 անկյան տակ, այնուհետև երկարացված սնամարմին հորատով հանվում է հանուկ (կեռն) հետազոտման համար, որից հետո անցքը լցվում է ծեփաշաղախով:</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Միջհարկային ծածկերի վնասվածքների համար կասկածելի տեղերի բացումը նպատակահարմար է իրագործել միաժամանակ ներքևից և վերևից, այսինքն հատակի և առաստաղի կողմերից: Վնասվածքի հայտնաբերման դեպքում սահմանվում է վնասվածքի գոտին և հայտնաբերվում են ծածկի խոնավացման աղբյուրները: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Ձեղնահարկի ծածկը և վերնածածկը նկարագրելիս, նշվում է դրանց տեսակը, ծածկույթի նյութը, ինչպես նաև կատարվում են նշումներ տանիքում ջրակաթոցների առկայության, ջրատար սարքերի և շենքի շուրջ սալվածքի վիճակի վերաբերյալ:</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Ձեղնահարկի ծածկի բացումը հարմար է կատարել վերևից և այնտեղից որոշել վնասվածքի ընդգրկված գոտին:</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Վնասվածքի արտաքին նշանները կարող են լինել` տանիքի գագաթի նստվածքն, ինչպես նաև ցվիքի, հանգույցների կոնստրուկտիվ տարրերի տեղափոխությունները: Ծպեղնաոտքերի առավել խոցելի տեղերն են դրանց միացումները որմնափայտի (մաուերլատի) հետ:</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Փայտե ֆերմաներով վերնածածկի հետազննության ժամանակ, որոնց ստորին գոտիներն ամրակցված են ձեղնահարկի ծածկի շերտի մեջ, հատուկ ուշադրություն պետք է դարձնել այդ ստորին գոտիներին: Դրանց զննման համար ձեղնահարկի ծածկն առանձին տեղամասերում հարկավոր է բացել: Մանրազնին ուսումնասիրվում են ֆերմաների հենարանային հանգույցները, որոնց խորը ամրակցման դեպքում դրանք բացում են զննելու համար:</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lastRenderedPageBreak/>
        <w:t>Փայտե ծեփված պատերը ու միջնորմները նկարագրելիս նշվում է հայտնաբերված դեֆորմացիաների բնույթը, փայտե պատվածքի և ծեփի վիճակը:</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Միջնորմներում վնասվածքի նշաններ կարող են լինել դրանց հիմքի մոտ ծեփի փլումը կամ անջատումը, իսկ երբեմն էլ առաստաղի և միջնորմի միջև ճեղքի գոյացումը` կանգնակների նստվածքի հետևանքով:</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Վնասվածքի օջախ հայտնաբերելիս, դրա շուրջը հեռացվում է ծեփը և որոշվում վնասվածքով գոտին:</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Պատուհանների և պատշգամբների դռների փտելու խոցելի տեղ են հանդիսանում շրջանակների ստորին չորսուները: Եթե դրանցում կասկածվում է վնասվածքի առկայություն, ապա հորատով կամ ֆրեզային գայլիկոնով հանվում է հանուկ՝ փայտանյութի հետազոտության համար: Պատուհանների և դռների կոնստրուկցիաների մնացած դետալները սովորաբար մատչելի են և վնասվածքներն այնտեղ հեշտ են հայտնաբերվում:</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Ծածկապատշգամբների փայտե տարրերի վնասվածքի նշաններն են հատակների նստվածքները, կանգնակների շեղումը ուղղաձիգից: Հետազննության ժամանակ ուշադրություն է դարձվում փայտե տարրերի քարե պատերին հարող տեղերին, դրանց շրջակապերի միացումներին կանգնակների և դրանց հիմքերի հետ:</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Փայտե բարձակային (կոնսոլային) պատշգամբներում փտումը կարող է ընդգրկել ինչպես արտաթռիչքային, այնպես էլ ամրակցման մասերը: Վերջինիս դեպքում նկատելի են պատշգամբի դռների նստվածքներ շեմի մոտ և պատշգամբի հարթակի թեքում դեպի դուրս:</w:t>
      </w: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Փայտը քայքայող սնկերի և միջատների տեսակը որոշվում է մասնագիտացված լաբորատորիաներում:</w:t>
      </w:r>
    </w:p>
    <w:p w:rsidR="00FC5453" w:rsidRPr="00FC5453" w:rsidRDefault="00FC5453" w:rsidP="00FC5453">
      <w:pPr>
        <w:spacing w:after="33" w:line="271" w:lineRule="auto"/>
        <w:ind w:left="450" w:right="188"/>
        <w:contextualSpacing/>
        <w:jc w:val="both"/>
        <w:rPr>
          <w:rFonts w:ascii="GHEA Grapalat" w:eastAsia="Times New Roman" w:hAnsi="GHEA Grapalat" w:cstheme="minorHAnsi"/>
          <w:color w:val="000000"/>
          <w:sz w:val="24"/>
          <w:szCs w:val="24"/>
          <w:lang w:val="ru-RU" w:eastAsia="ru-RU"/>
        </w:rPr>
      </w:pPr>
    </w:p>
    <w:p w:rsidR="00FC5453" w:rsidRPr="00FC5453" w:rsidRDefault="00FC5453" w:rsidP="00D918C6">
      <w:pPr>
        <w:numPr>
          <w:ilvl w:val="0"/>
          <w:numId w:val="8"/>
        </w:numPr>
        <w:spacing w:after="33" w:line="271" w:lineRule="auto"/>
        <w:ind w:left="0" w:right="188" w:firstLine="360"/>
        <w:contextualSpacing/>
        <w:jc w:val="both"/>
        <w:rPr>
          <w:rFonts w:ascii="GHEA Grapalat" w:eastAsia="Times New Roman" w:hAnsi="GHEA Grapalat" w:cs="Times New Roman"/>
          <w:b/>
          <w:color w:val="000000"/>
          <w:sz w:val="24"/>
          <w:szCs w:val="24"/>
          <w:lang w:val="ru-RU" w:eastAsia="ru-RU"/>
        </w:rPr>
      </w:pPr>
      <w:r w:rsidRPr="00FC5453">
        <w:rPr>
          <w:rFonts w:ascii="GHEA Grapalat" w:eastAsia="Times New Roman" w:hAnsi="GHEA Grapalat" w:cs="Times New Roman"/>
          <w:b/>
          <w:color w:val="000000"/>
          <w:sz w:val="24"/>
          <w:szCs w:val="24"/>
          <w:lang w:val="ru-RU" w:eastAsia="ru-RU"/>
        </w:rPr>
        <w:t>ՇԵՆՔԵՐԻ  ՏԵԽՆԻԿԱԿԱՆ  ՎԻՃԱԿԻ  ԳՆԱՀԱՏՄԱՆ ԿԱՆՈՆՆԵՐ</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heme="minorHAnsi"/>
          <w:color w:val="000000"/>
          <w:sz w:val="24"/>
          <w:szCs w:val="24"/>
          <w:lang w:val="ru-RU" w:eastAsia="ru-RU"/>
        </w:rPr>
      </w:pPr>
      <w:r w:rsidRPr="00FC5453">
        <w:rPr>
          <w:rFonts w:ascii="Times New Roman" w:eastAsia="Times New Roman" w:hAnsi="Times New Roman" w:cs="Times New Roman"/>
          <w:color w:val="000000"/>
          <w:sz w:val="20"/>
          <w:lang w:val="ru-RU" w:eastAsia="ru-RU"/>
        </w:rPr>
        <w:t xml:space="preserve"> </w:t>
      </w:r>
      <w:r w:rsidRPr="00FC5453">
        <w:rPr>
          <w:rFonts w:ascii="GHEA Grapalat" w:eastAsia="Times New Roman" w:hAnsi="GHEA Grapalat" w:cstheme="minorHAnsi"/>
          <w:color w:val="000000"/>
          <w:sz w:val="24"/>
          <w:szCs w:val="24"/>
          <w:lang w:val="ru-RU" w:eastAsia="ru-RU"/>
        </w:rPr>
        <w:t>Շենքերի հետազննության հիմնական խնդիրը դրանց տեխնիկական վիճակի գնահատումն է, նպատակ ունենալով ի հայտ բերել սակավ հուսալի, վնասված կամ քայքայված կոնստրուկցիաները և որոշելու նորոգման-վերականգնման աշխատանքների նպատակահարմար ծավալները: Ամբողջ շենքի և դրա կոնստրուկտիվ տարրերի տեխնիկական վիճակի գնահատականը որոշվում է ելնելով դրանց ֆիզիկական մաշվածության կամ վնասվածության աստիճանից:</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Կոնստրուկցիայի, տարրի, ինժեներական սարքավորումների համակարգի և ամբողջ շենքի ֆիզիկական մաշվածությունը դրանց սկզբնական տեխնիկական շահագործման և ֆիզիկամեխանիկական հատկությունների (ամրության, կայունության, հուսալիության և այլն) կորուստն է բնակլիմայական </w:t>
      </w:r>
      <w:r w:rsidRPr="00FC5453">
        <w:rPr>
          <w:rFonts w:ascii="GHEA Grapalat" w:eastAsia="Times New Roman" w:hAnsi="GHEA Grapalat" w:cstheme="minorHAnsi"/>
          <w:color w:val="000000"/>
          <w:sz w:val="24"/>
          <w:szCs w:val="24"/>
          <w:lang w:val="ru-RU" w:eastAsia="ru-RU"/>
        </w:rPr>
        <w:lastRenderedPageBreak/>
        <w:t>գործոնների (</w:t>
      </w:r>
      <w:r w:rsidRPr="00FC5453">
        <w:rPr>
          <w:rFonts w:ascii="GHEA Grapalat" w:eastAsia="Times New Roman" w:hAnsi="GHEA Grapalat" w:cstheme="minorHAnsi"/>
          <w:color w:val="000000"/>
          <w:sz w:val="24"/>
          <w:szCs w:val="24"/>
          <w:lang w:eastAsia="ru-RU"/>
        </w:rPr>
        <w:t>կլիմայի</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կտրուկ</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փոփոխությունների</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ՀՀ</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քաղաքաշինության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կոմիտեի</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նախագահի</w:t>
      </w:r>
      <w:r w:rsidRPr="00FC5453">
        <w:rPr>
          <w:rFonts w:ascii="GHEA Grapalat" w:eastAsia="Times New Roman" w:hAnsi="GHEA Grapalat" w:cstheme="minorHAnsi"/>
          <w:color w:val="000000"/>
          <w:sz w:val="24"/>
          <w:szCs w:val="24"/>
          <w:lang w:val="ru-RU" w:eastAsia="ru-RU"/>
        </w:rPr>
        <w:t xml:space="preserve"> 2024 </w:t>
      </w:r>
      <w:r w:rsidRPr="00FC5453">
        <w:rPr>
          <w:rFonts w:ascii="GHEA Grapalat" w:eastAsia="Times New Roman" w:hAnsi="GHEA Grapalat" w:cstheme="minorHAnsi"/>
          <w:color w:val="000000"/>
          <w:sz w:val="24"/>
          <w:szCs w:val="24"/>
          <w:lang w:eastAsia="ru-RU"/>
        </w:rPr>
        <w:t>թվականի</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հունվարի</w:t>
      </w:r>
      <w:r w:rsidRPr="00FC5453">
        <w:rPr>
          <w:rFonts w:ascii="GHEA Grapalat" w:eastAsia="Times New Roman" w:hAnsi="GHEA Grapalat" w:cstheme="minorHAnsi"/>
          <w:color w:val="000000"/>
          <w:sz w:val="24"/>
          <w:szCs w:val="24"/>
          <w:lang w:val="ru-RU" w:eastAsia="ru-RU"/>
        </w:rPr>
        <w:t xml:space="preserve"> 15-</w:t>
      </w:r>
      <w:r w:rsidRPr="00FC5453">
        <w:rPr>
          <w:rFonts w:ascii="GHEA Grapalat" w:eastAsia="Times New Roman" w:hAnsi="GHEA Grapalat" w:cstheme="minorHAnsi"/>
          <w:color w:val="000000"/>
          <w:sz w:val="24"/>
          <w:szCs w:val="24"/>
          <w:lang w:eastAsia="ru-RU"/>
        </w:rPr>
        <w:t>ի</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N</w:t>
      </w:r>
      <w:r w:rsidRPr="00FC5453">
        <w:rPr>
          <w:rFonts w:ascii="GHEA Grapalat" w:eastAsia="Times New Roman" w:hAnsi="GHEA Grapalat" w:cstheme="minorHAnsi"/>
          <w:color w:val="000000"/>
          <w:sz w:val="24"/>
          <w:szCs w:val="24"/>
          <w:lang w:val="ru-RU" w:eastAsia="ru-RU"/>
        </w:rPr>
        <w:t>03-</w:t>
      </w:r>
      <w:r w:rsidRPr="00FC5453">
        <w:rPr>
          <w:rFonts w:ascii="GHEA Grapalat" w:eastAsia="Times New Roman" w:hAnsi="GHEA Grapalat" w:cstheme="minorHAnsi"/>
          <w:color w:val="000000"/>
          <w:sz w:val="24"/>
          <w:szCs w:val="24"/>
          <w:lang w:eastAsia="ru-RU"/>
        </w:rPr>
        <w:t>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հրամանով</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հաստատված</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ՀՀՇՆ</w:t>
      </w:r>
      <w:r w:rsidRPr="00FC5453">
        <w:rPr>
          <w:rFonts w:ascii="GHEA Grapalat" w:eastAsia="Times New Roman" w:hAnsi="GHEA Grapalat" w:cstheme="minorHAnsi"/>
          <w:color w:val="000000"/>
          <w:sz w:val="24"/>
          <w:szCs w:val="24"/>
          <w:lang w:val="ru-RU" w:eastAsia="ru-RU"/>
        </w:rPr>
        <w:t xml:space="preserve"> 22-01-2024 </w:t>
      </w:r>
      <w:r w:rsidRPr="00FC5453">
        <w:rPr>
          <w:rFonts w:ascii="GHEA Grapalat" w:eastAsia="Times New Roman" w:hAnsi="GHEA Grapalat" w:cstheme="minorHAnsi"/>
          <w:color w:val="000000"/>
          <w:sz w:val="24"/>
          <w:szCs w:val="24"/>
          <w:lang w:eastAsia="ru-RU"/>
        </w:rPr>
        <w:t>շինարարական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նորմեր</w:t>
      </w:r>
      <w:r w:rsidRPr="00FC5453">
        <w:rPr>
          <w:rFonts w:ascii="GHEA Grapalat" w:eastAsia="Times New Roman" w:hAnsi="GHEA Grapalat" w:cstheme="minorHAnsi"/>
          <w:color w:val="000000"/>
          <w:sz w:val="24"/>
          <w:szCs w:val="24"/>
          <w:lang w:val="ru-RU" w:eastAsia="ru-RU"/>
        </w:rPr>
        <w:t>) և մարդու կենսագործունեության հետևանքով:</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Առանձին կոնստրուկցիաների տարրերի, համակարգերի ֆիզիկական մաշվածությունը գնահատվում է համեմատելով </w:t>
      </w:r>
      <w:r w:rsidRPr="00FC5453">
        <w:rPr>
          <w:rFonts w:ascii="GHEA Grapalat" w:eastAsia="Times New Roman" w:hAnsi="GHEA Grapalat" w:cstheme="minorHAnsi"/>
          <w:color w:val="000000"/>
          <w:sz w:val="24"/>
          <w:szCs w:val="24"/>
          <w:lang w:eastAsia="ru-RU"/>
        </w:rPr>
        <w:t>սկզբնական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ակնադիտական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արագ</w:t>
      </w:r>
      <w:r w:rsidRPr="00FC5453">
        <w:rPr>
          <w:rFonts w:ascii="GHEA Grapalat" w:eastAsia="Times New Roman" w:hAnsi="GHEA Grapalat" w:cstheme="minorHAnsi"/>
          <w:color w:val="000000"/>
          <w:sz w:val="24"/>
          <w:szCs w:val="24"/>
          <w:lang w:val="ru-RU" w:eastAsia="ru-RU"/>
        </w:rPr>
        <w:t>) և գործիքային հետազննության արդյունքում ի հայտ բերված հատկանիշները, ընդ որում.</w:t>
      </w:r>
    </w:p>
    <w:p w:rsidR="00FC5453" w:rsidRPr="00FC5453" w:rsidRDefault="00FC5453" w:rsidP="00FC5453">
      <w:pPr>
        <w:ind w:firstLine="540"/>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1) եթե կոնստրուկցիայում, տարրում, համակարգում ի հայտ են բերվել մաշվածության բոլոր հատկանիշները, որոնք համապատասխանում են որոշակի միջակայքի տվյալներին, ապա ֆիզիկական մաշվածությունն ընդունվում է հավասար միջակայքի վերին սահմանին,</w:t>
      </w:r>
    </w:p>
    <w:p w:rsidR="00FC5453" w:rsidRPr="00FC5453" w:rsidRDefault="00FC5453" w:rsidP="00FC5453">
      <w:pPr>
        <w:ind w:firstLine="540"/>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2) եթե ի հայտ է բերվել մաշվածության հատկանիշներից միայն մեկը, ապա ֆիզիկական մաշվածություն</w:t>
      </w:r>
      <w:r w:rsidRPr="00FC5453">
        <w:rPr>
          <w:rFonts w:ascii="GHEA Grapalat" w:eastAsia="Times New Roman" w:hAnsi="GHEA Grapalat" w:cstheme="minorHAnsi"/>
          <w:color w:val="000000"/>
          <w:sz w:val="24"/>
          <w:szCs w:val="24"/>
          <w:lang w:eastAsia="ru-RU"/>
        </w:rPr>
        <w:t>ն</w:t>
      </w:r>
      <w:r w:rsidRPr="00FC5453">
        <w:rPr>
          <w:rFonts w:ascii="GHEA Grapalat" w:eastAsia="Times New Roman" w:hAnsi="GHEA Grapalat" w:cstheme="minorHAnsi"/>
          <w:color w:val="000000"/>
          <w:sz w:val="24"/>
          <w:szCs w:val="24"/>
          <w:lang w:val="ru-RU" w:eastAsia="ru-RU"/>
        </w:rPr>
        <w:t xml:space="preserve"> </w:t>
      </w:r>
      <w:r w:rsidRPr="00FC5453">
        <w:rPr>
          <w:rFonts w:ascii="GHEA Grapalat" w:eastAsia="Times New Roman" w:hAnsi="GHEA Grapalat" w:cstheme="minorHAnsi"/>
          <w:color w:val="000000"/>
          <w:sz w:val="24"/>
          <w:szCs w:val="24"/>
          <w:lang w:eastAsia="ru-RU"/>
        </w:rPr>
        <w:t>ընդունվում</w:t>
      </w:r>
      <w:r w:rsidRPr="00FC5453">
        <w:rPr>
          <w:rFonts w:ascii="GHEA Grapalat" w:eastAsia="Times New Roman" w:hAnsi="GHEA Grapalat" w:cstheme="minorHAnsi"/>
          <w:color w:val="000000"/>
          <w:sz w:val="24"/>
          <w:szCs w:val="24"/>
          <w:lang w:val="ru-RU" w:eastAsia="ru-RU"/>
        </w:rPr>
        <w:t xml:space="preserve"> է հավասար միաջակայքի ստորին սահմանին,</w:t>
      </w:r>
    </w:p>
    <w:p w:rsidR="00FC5453" w:rsidRPr="00FC5453" w:rsidRDefault="00FC5453" w:rsidP="00FC5453">
      <w:pPr>
        <w:ind w:firstLine="540"/>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3) եթե ի հայտ են բերվել մաշվածության բազմաթիվ հատկանիշներից մի քանիսը, ապա ֆիզիկական մաշվածությունը որոշվում է գծային միջարկումով (ինտերպոլյացիայով):</w:t>
      </w:r>
    </w:p>
    <w:p w:rsidR="00FC5453" w:rsidRPr="00FC5453" w:rsidRDefault="00FC5453" w:rsidP="00D918C6">
      <w:pPr>
        <w:numPr>
          <w:ilvl w:val="0"/>
          <w:numId w:val="6"/>
        </w:numPr>
        <w:spacing w:after="33" w:line="271" w:lineRule="auto"/>
        <w:ind w:left="90" w:right="188" w:firstLine="72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Կոնստրուկցիայի, տարրի, համակարգի ֆիզիկական մաշվածությունը, որոնց առանձին տեղամասերի մաշվածության աստիճանը տարբեր է, որոշվում է հետևյալ բանաձևով.</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297"/>
        <w:gridCol w:w="946"/>
        <w:gridCol w:w="1141"/>
        <w:gridCol w:w="1040"/>
        <w:gridCol w:w="4500"/>
      </w:tblGrid>
      <w:tr w:rsidR="00FC5453" w:rsidRPr="00FC5453" w:rsidTr="00FC5453">
        <w:trPr>
          <w:tblCellSpacing w:w="0" w:type="dxa"/>
          <w:jc w:val="center"/>
        </w:trPr>
        <w:tc>
          <w:tcPr>
            <w:tcW w:w="0" w:type="auto"/>
            <w:shd w:val="clear" w:color="auto" w:fill="FFFFFF"/>
            <w:vAlign w:val="center"/>
            <w:hideMark/>
          </w:tcPr>
          <w:p w:rsidR="00FC5453" w:rsidRPr="00FC5453" w:rsidRDefault="00FC5453" w:rsidP="00FC5453">
            <w:pPr>
              <w:spacing w:after="0" w:line="240" w:lineRule="auto"/>
              <w:ind w:left="90" w:firstLine="720"/>
              <w:rPr>
                <w:rFonts w:ascii="GHEA Grapalat" w:eastAsia="Times New Roman" w:hAnsi="GHEA Grapalat" w:cs="Times New Roman"/>
                <w:color w:val="000000"/>
                <w:sz w:val="24"/>
                <w:szCs w:val="24"/>
              </w:rPr>
            </w:pPr>
            <w:r w:rsidRPr="00FC5453">
              <w:rPr>
                <w:rFonts w:ascii="GHEA Grapalat" w:eastAsia="Times New Roman" w:hAnsi="GHEA Grapalat" w:cs="Times New Roman"/>
                <w:color w:val="000000"/>
                <w:sz w:val="24"/>
                <w:szCs w:val="24"/>
              </w:rPr>
              <w:t>Ф</w:t>
            </w:r>
            <w:r w:rsidRPr="00FC5453">
              <w:rPr>
                <w:rFonts w:ascii="GHEA Grapalat" w:eastAsia="Times New Roman" w:hAnsi="GHEA Grapalat" w:cs="Times New Roman"/>
                <w:color w:val="000000"/>
                <w:sz w:val="24"/>
                <w:szCs w:val="24"/>
                <w:vertAlign w:val="subscript"/>
              </w:rPr>
              <w:t>կ</w:t>
            </w:r>
            <w:r w:rsidRPr="00FC5453">
              <w:rPr>
                <w:rFonts w:ascii="GHEA Grapalat" w:eastAsia="Times New Roman" w:hAnsi="GHEA Grapalat" w:cs="Times New Roman"/>
                <w:color w:val="000000"/>
                <w:sz w:val="24"/>
                <w:szCs w:val="24"/>
              </w:rPr>
              <w:t>=</w:t>
            </w:r>
            <w:r w:rsidRPr="00FC5453">
              <w:rPr>
                <w:rFonts w:ascii="Calibri" w:eastAsia="Times New Roman" w:hAnsi="Calibri" w:cs="Calibri"/>
                <w:color w:val="000000"/>
                <w:sz w:val="24"/>
                <w:szCs w:val="24"/>
              </w:rPr>
              <w:t> </w:t>
            </w:r>
          </w:p>
        </w:tc>
        <w:tc>
          <w:tcPr>
            <w:tcW w:w="0" w:type="auto"/>
            <w:shd w:val="clear" w:color="auto" w:fill="FFFFFF"/>
            <w:vAlign w:val="center"/>
            <w:hideMark/>
          </w:tcPr>
          <w:p w:rsidR="00FC5453" w:rsidRPr="00FC5453" w:rsidRDefault="00FC5453" w:rsidP="00FC5453">
            <w:pPr>
              <w:spacing w:after="0" w:line="240" w:lineRule="auto"/>
              <w:ind w:left="90" w:firstLine="720"/>
              <w:jc w:val="center"/>
              <w:rPr>
                <w:rFonts w:ascii="GHEA Grapalat" w:eastAsia="Times New Roman" w:hAnsi="GHEA Grapalat" w:cs="Times New Roman"/>
                <w:color w:val="000000"/>
                <w:sz w:val="24"/>
                <w:szCs w:val="24"/>
              </w:rPr>
            </w:pPr>
            <w:r w:rsidRPr="00FC5453">
              <w:rPr>
                <w:rFonts w:ascii="GHEA Grapalat" w:eastAsia="Times New Roman" w:hAnsi="GHEA Grapalat" w:cs="Times New Roman"/>
                <w:color w:val="000000"/>
                <w:sz w:val="24"/>
                <w:szCs w:val="24"/>
              </w:rPr>
              <w:t>n</w:t>
            </w:r>
            <w:r w:rsidRPr="00FC5453">
              <w:rPr>
                <w:rFonts w:ascii="GHEA Grapalat" w:eastAsia="Times New Roman" w:hAnsi="GHEA Grapalat" w:cs="Times New Roman"/>
                <w:color w:val="000000"/>
                <w:sz w:val="24"/>
                <w:szCs w:val="24"/>
              </w:rPr>
              <w:br/>
              <w:t>∑</w:t>
            </w:r>
            <w:r w:rsidRPr="00FC5453">
              <w:rPr>
                <w:rFonts w:ascii="GHEA Grapalat" w:eastAsia="Times New Roman" w:hAnsi="GHEA Grapalat" w:cs="Times New Roman"/>
                <w:color w:val="000000"/>
                <w:sz w:val="24"/>
                <w:szCs w:val="24"/>
              </w:rPr>
              <w:br/>
              <w:t>i=1</w:t>
            </w:r>
          </w:p>
        </w:tc>
        <w:tc>
          <w:tcPr>
            <w:tcW w:w="0" w:type="auto"/>
            <w:shd w:val="clear" w:color="auto" w:fill="FFFFFF"/>
            <w:vAlign w:val="center"/>
            <w:hideMark/>
          </w:tcPr>
          <w:p w:rsidR="00FC5453" w:rsidRPr="00FC5453" w:rsidRDefault="00FC5453" w:rsidP="00FC5453">
            <w:pPr>
              <w:spacing w:after="0" w:line="240" w:lineRule="auto"/>
              <w:ind w:left="90" w:firstLine="720"/>
              <w:rPr>
                <w:rFonts w:ascii="GHEA Grapalat" w:eastAsia="Times New Roman" w:hAnsi="GHEA Grapalat" w:cs="Times New Roman"/>
                <w:color w:val="000000"/>
                <w:sz w:val="24"/>
                <w:szCs w:val="24"/>
              </w:rPr>
            </w:pPr>
            <w:r w:rsidRPr="00FC5453">
              <w:rPr>
                <w:rFonts w:ascii="GHEA Grapalat" w:eastAsia="Times New Roman" w:hAnsi="GHEA Grapalat" w:cs="Times New Roman"/>
                <w:color w:val="000000"/>
                <w:sz w:val="24"/>
                <w:szCs w:val="24"/>
              </w:rPr>
              <w:t>Ф</w:t>
            </w:r>
            <w:r w:rsidRPr="00FC5453">
              <w:rPr>
                <w:rFonts w:ascii="GHEA Grapalat" w:eastAsia="Times New Roman" w:hAnsi="GHEA Grapalat" w:cs="Times New Roman"/>
                <w:color w:val="000000"/>
                <w:sz w:val="24"/>
                <w:szCs w:val="24"/>
                <w:vertAlign w:val="subscript"/>
              </w:rPr>
              <w:t>i</w:t>
            </w:r>
            <w:r w:rsidRPr="00FC5453">
              <w:rPr>
                <w:rFonts w:ascii="Calibri" w:eastAsia="Times New Roman" w:hAnsi="Calibri" w:cs="Calibri"/>
                <w:color w:val="000000"/>
                <w:sz w:val="24"/>
                <w:szCs w:val="24"/>
                <w:vertAlign w:val="subscript"/>
              </w:rPr>
              <w:t> </w:t>
            </w:r>
            <w:r w:rsidRPr="00FC5453">
              <w:rPr>
                <w:rFonts w:ascii="Calibri" w:eastAsia="Times New Roman" w:hAnsi="Calibri" w:cs="Calibri"/>
                <w:color w:val="000000"/>
                <w:sz w:val="24"/>
                <w:szCs w:val="24"/>
              </w:rPr>
              <w:t> </w:t>
            </w:r>
          </w:p>
        </w:tc>
        <w:tc>
          <w:tcPr>
            <w:tcW w:w="0" w:type="auto"/>
            <w:shd w:val="clear" w:color="auto" w:fill="FFFFFF"/>
            <w:vAlign w:val="center"/>
            <w:hideMark/>
          </w:tcPr>
          <w:p w:rsidR="00FC5453" w:rsidRPr="00FC5453" w:rsidRDefault="00FC5453" w:rsidP="00FC5453">
            <w:pPr>
              <w:spacing w:after="0" w:line="240" w:lineRule="auto"/>
              <w:ind w:left="90" w:firstLine="720"/>
              <w:rPr>
                <w:rFonts w:ascii="GHEA Grapalat" w:eastAsia="Times New Roman" w:hAnsi="GHEA Grapalat" w:cs="Times New Roman"/>
                <w:color w:val="000000"/>
                <w:sz w:val="24"/>
                <w:szCs w:val="24"/>
              </w:rPr>
            </w:pPr>
            <w:r w:rsidRPr="00FC5453">
              <w:rPr>
                <w:rFonts w:ascii="GHEA Grapalat" w:eastAsia="Times New Roman" w:hAnsi="GHEA Grapalat" w:cs="Times New Roman"/>
                <w:color w:val="000000"/>
                <w:sz w:val="24"/>
                <w:szCs w:val="24"/>
              </w:rPr>
              <w:t>P</w:t>
            </w:r>
            <w:r w:rsidRPr="00FC5453">
              <w:rPr>
                <w:rFonts w:ascii="GHEA Grapalat" w:eastAsia="Times New Roman" w:hAnsi="GHEA Grapalat" w:cs="Times New Roman"/>
                <w:color w:val="000000"/>
                <w:sz w:val="24"/>
                <w:szCs w:val="24"/>
                <w:vertAlign w:val="subscript"/>
              </w:rPr>
              <w:t>i</w:t>
            </w:r>
          </w:p>
          <w:p w:rsidR="00FC5453" w:rsidRPr="00FC5453" w:rsidRDefault="00297E25" w:rsidP="00FC5453">
            <w:pPr>
              <w:spacing w:after="0" w:line="240" w:lineRule="auto"/>
              <w:ind w:left="90" w:firstLine="720"/>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pict>
                <v:rect id="_x0000_i1027" style="width:0;height:.75pt" o:hralign="center" o:hrstd="t" o:hrnoshade="t" o:hr="t" fillcolor="black" stroked="f"/>
              </w:pict>
            </w:r>
          </w:p>
          <w:p w:rsidR="00FC5453" w:rsidRPr="00FC5453" w:rsidRDefault="00FC5453" w:rsidP="00FC5453">
            <w:pPr>
              <w:spacing w:after="0" w:line="240" w:lineRule="auto"/>
              <w:ind w:left="90" w:firstLine="720"/>
              <w:rPr>
                <w:rFonts w:ascii="GHEA Grapalat" w:eastAsia="Times New Roman" w:hAnsi="GHEA Grapalat" w:cs="Times New Roman"/>
                <w:color w:val="000000"/>
                <w:sz w:val="24"/>
                <w:szCs w:val="24"/>
              </w:rPr>
            </w:pPr>
            <w:r w:rsidRPr="00FC5453">
              <w:rPr>
                <w:rFonts w:ascii="GHEA Grapalat" w:eastAsia="Times New Roman" w:hAnsi="GHEA Grapalat" w:cs="Times New Roman"/>
                <w:color w:val="000000"/>
                <w:sz w:val="24"/>
                <w:szCs w:val="24"/>
              </w:rPr>
              <w:t>P</w:t>
            </w:r>
            <w:r w:rsidRPr="00FC5453">
              <w:rPr>
                <w:rFonts w:ascii="GHEA Grapalat" w:eastAsia="Times New Roman" w:hAnsi="GHEA Grapalat" w:cs="Times New Roman"/>
                <w:color w:val="000000"/>
                <w:sz w:val="24"/>
                <w:szCs w:val="24"/>
                <w:vertAlign w:val="subscript"/>
              </w:rPr>
              <w:t>կ</w:t>
            </w:r>
          </w:p>
        </w:tc>
        <w:tc>
          <w:tcPr>
            <w:tcW w:w="4500" w:type="dxa"/>
            <w:shd w:val="clear" w:color="auto" w:fill="FFFFFF"/>
            <w:vAlign w:val="center"/>
            <w:hideMark/>
          </w:tcPr>
          <w:p w:rsidR="00FC5453" w:rsidRPr="00FC5453" w:rsidRDefault="00FC5453" w:rsidP="00FC5453">
            <w:pPr>
              <w:spacing w:after="0" w:line="240" w:lineRule="auto"/>
              <w:ind w:left="90" w:firstLine="720"/>
              <w:rPr>
                <w:rFonts w:ascii="GHEA Grapalat" w:eastAsia="Times New Roman" w:hAnsi="GHEA Grapalat" w:cs="Times New Roman"/>
                <w:color w:val="000000"/>
                <w:sz w:val="24"/>
                <w:szCs w:val="24"/>
              </w:rPr>
            </w:pPr>
            <w:r w:rsidRPr="00FC5453">
              <w:rPr>
                <w:rFonts w:ascii="GHEA Grapalat" w:hAnsi="GHEA Grapalat"/>
                <w:sz w:val="24"/>
                <w:szCs w:val="24"/>
              </w:rPr>
              <w:t>բանաձև (1), որտեղ.</w:t>
            </w:r>
          </w:p>
        </w:tc>
      </w:tr>
    </w:tbl>
    <w:p w:rsidR="00FC5453" w:rsidRPr="00FC5453" w:rsidRDefault="00FC5453" w:rsidP="00FC5453">
      <w:pPr>
        <w:ind w:left="90" w:firstLine="720"/>
        <w:jc w:val="both"/>
        <w:rPr>
          <w:rFonts w:ascii="GHEA Grapalat" w:eastAsia="Times New Roman" w:hAnsi="GHEA Grapalat" w:cstheme="minorHAnsi"/>
          <w:color w:val="000000"/>
          <w:sz w:val="24"/>
          <w:szCs w:val="24"/>
          <w:lang w:val="ru-RU" w:eastAsia="ru-RU"/>
        </w:rPr>
      </w:pPr>
    </w:p>
    <w:p w:rsidR="00FC5453" w:rsidRPr="00FC5453" w:rsidRDefault="00FC5453" w:rsidP="00D918C6">
      <w:pPr>
        <w:numPr>
          <w:ilvl w:val="0"/>
          <w:numId w:val="11"/>
        </w:numPr>
        <w:spacing w:after="33" w:line="271" w:lineRule="auto"/>
        <w:ind w:left="90" w:right="188" w:firstLine="72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Փ</w:t>
      </w:r>
      <w:r w:rsidRPr="00FC5453">
        <w:rPr>
          <w:rFonts w:ascii="GHEA Grapalat" w:eastAsia="Times New Roman" w:hAnsi="GHEA Grapalat" w:cstheme="minorHAnsi"/>
          <w:color w:val="000000"/>
          <w:sz w:val="14"/>
          <w:szCs w:val="14"/>
          <w:lang w:val="ru-RU" w:eastAsia="ru-RU"/>
        </w:rPr>
        <w:t>կ</w:t>
      </w:r>
      <w:r w:rsidRPr="00FC5453">
        <w:rPr>
          <w:rFonts w:ascii="GHEA Grapalat" w:eastAsia="Times New Roman" w:hAnsi="GHEA Grapalat" w:cstheme="minorHAnsi"/>
          <w:color w:val="000000"/>
          <w:sz w:val="24"/>
          <w:szCs w:val="24"/>
          <w:lang w:val="ru-RU" w:eastAsia="ru-RU"/>
        </w:rPr>
        <w:t>` կոնստրուկցիայի, տարրի, համակարգի ֆիզիկական մաշվածությունն է, %,</w:t>
      </w:r>
    </w:p>
    <w:p w:rsidR="00FC5453" w:rsidRPr="00FC5453" w:rsidRDefault="00FC5453" w:rsidP="00D918C6">
      <w:pPr>
        <w:numPr>
          <w:ilvl w:val="0"/>
          <w:numId w:val="11"/>
        </w:numPr>
        <w:spacing w:after="33" w:line="271" w:lineRule="auto"/>
        <w:ind w:left="90" w:right="188" w:firstLine="72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Փi` կոնստրուկցիայի, տարրի, համակարգի i-րդ տեղամասի ֆիզիկական մաշվածությունն է, որը որոշվում է 1-ին Հավելվածի 1- 24 աղյուսակներով, %,</w:t>
      </w:r>
    </w:p>
    <w:p w:rsidR="00FC5453" w:rsidRPr="00FC5453" w:rsidRDefault="00FC5453" w:rsidP="00D918C6">
      <w:pPr>
        <w:numPr>
          <w:ilvl w:val="0"/>
          <w:numId w:val="11"/>
        </w:numPr>
        <w:spacing w:after="33" w:line="271" w:lineRule="auto"/>
        <w:ind w:left="90" w:right="188" w:firstLine="72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Pi`վնասված տեղամասի չափերը (մակերեսը կամ երկարությունը), </w:t>
      </w:r>
      <w:r w:rsidRPr="00FC5453">
        <w:rPr>
          <w:rFonts w:ascii="GHEA Grapalat" w:eastAsia="Times New Roman" w:hAnsi="GHEA Grapalat" w:cstheme="minorHAnsi"/>
          <w:color w:val="000000"/>
          <w:sz w:val="24"/>
          <w:szCs w:val="24"/>
          <w:lang w:eastAsia="ru-RU"/>
        </w:rPr>
        <w:t>քմ</w:t>
      </w:r>
      <w:r w:rsidRPr="00FC5453">
        <w:rPr>
          <w:rFonts w:ascii="GHEA Grapalat" w:eastAsia="Times New Roman" w:hAnsi="GHEA Grapalat" w:cstheme="minorHAnsi"/>
          <w:color w:val="000000"/>
          <w:sz w:val="24"/>
          <w:szCs w:val="24"/>
          <w:lang w:val="ru-RU" w:eastAsia="ru-RU"/>
        </w:rPr>
        <w:t xml:space="preserve"> կամ մ,</w:t>
      </w:r>
    </w:p>
    <w:p w:rsidR="00FC5453" w:rsidRPr="00FC5453" w:rsidRDefault="00FC5453" w:rsidP="00D918C6">
      <w:pPr>
        <w:numPr>
          <w:ilvl w:val="0"/>
          <w:numId w:val="11"/>
        </w:numPr>
        <w:spacing w:after="33" w:line="271" w:lineRule="auto"/>
        <w:ind w:left="90" w:right="188" w:firstLine="72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P</w:t>
      </w:r>
      <w:r w:rsidRPr="00FC5453">
        <w:rPr>
          <w:rFonts w:ascii="GHEA Grapalat" w:eastAsia="Times New Roman" w:hAnsi="GHEA Grapalat" w:cstheme="minorHAnsi"/>
          <w:color w:val="000000"/>
          <w:sz w:val="14"/>
          <w:szCs w:val="14"/>
          <w:lang w:val="ru-RU" w:eastAsia="ru-RU"/>
        </w:rPr>
        <w:t>կ</w:t>
      </w:r>
      <w:r w:rsidRPr="00FC5453">
        <w:rPr>
          <w:rFonts w:ascii="GHEA Grapalat" w:eastAsia="Times New Roman" w:hAnsi="GHEA Grapalat" w:cstheme="minorHAnsi"/>
          <w:color w:val="000000"/>
          <w:sz w:val="24"/>
          <w:szCs w:val="24"/>
          <w:lang w:val="ru-RU" w:eastAsia="ru-RU"/>
        </w:rPr>
        <w:t xml:space="preserve">`ամբողջ կոնստրուկցիայի չափերը, </w:t>
      </w:r>
      <w:r w:rsidRPr="00FC5453">
        <w:rPr>
          <w:rFonts w:ascii="GHEA Grapalat" w:eastAsia="Times New Roman" w:hAnsi="GHEA Grapalat" w:cstheme="minorHAnsi"/>
          <w:color w:val="000000"/>
          <w:sz w:val="24"/>
          <w:szCs w:val="24"/>
          <w:lang w:eastAsia="ru-RU"/>
        </w:rPr>
        <w:t>քմ</w:t>
      </w:r>
      <w:r w:rsidRPr="00FC5453">
        <w:rPr>
          <w:rFonts w:ascii="GHEA Grapalat" w:eastAsia="Times New Roman" w:hAnsi="GHEA Grapalat" w:cstheme="minorHAnsi"/>
          <w:color w:val="000000"/>
          <w:sz w:val="24"/>
          <w:szCs w:val="24"/>
          <w:lang w:val="ru-RU" w:eastAsia="ru-RU"/>
        </w:rPr>
        <w:t xml:space="preserve"> կամ մ,</w:t>
      </w:r>
    </w:p>
    <w:p w:rsidR="00FC5453" w:rsidRPr="00FC5453" w:rsidRDefault="00FC5453" w:rsidP="00D918C6">
      <w:pPr>
        <w:numPr>
          <w:ilvl w:val="0"/>
          <w:numId w:val="11"/>
        </w:numPr>
        <w:spacing w:after="33" w:line="271" w:lineRule="auto"/>
        <w:ind w:left="90" w:right="188" w:firstLine="72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n` վնասված տեղամասերի քանակն է:</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Շենքի ֆիզիկական մաշվածությունը որոշվում է հետևյալ բանաձևով.</w:t>
      </w:r>
    </w:p>
    <w:p w:rsidR="00FC5453" w:rsidRPr="00FC5453" w:rsidRDefault="00FC5453" w:rsidP="00FC5453">
      <w:pPr>
        <w:spacing w:after="33" w:line="271" w:lineRule="auto"/>
        <w:ind w:left="786" w:right="188"/>
        <w:contextualSpacing/>
        <w:jc w:val="both"/>
        <w:rPr>
          <w:rFonts w:ascii="GHEA Grapalat" w:eastAsia="Times New Roman" w:hAnsi="GHEA Grapalat" w:cstheme="minorHAnsi"/>
          <w:color w:val="000000"/>
          <w:sz w:val="24"/>
          <w:szCs w:val="24"/>
          <w:lang w:val="ru-RU" w:eastAsia="ru-RU"/>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537"/>
        <w:gridCol w:w="304"/>
        <w:gridCol w:w="538"/>
        <w:gridCol w:w="4500"/>
      </w:tblGrid>
      <w:tr w:rsidR="00FC5453" w:rsidRPr="00FC5453" w:rsidTr="00FC5453">
        <w:trPr>
          <w:tblCellSpacing w:w="0" w:type="dxa"/>
          <w:jc w:val="center"/>
        </w:trPr>
        <w:tc>
          <w:tcPr>
            <w:tcW w:w="0" w:type="auto"/>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color w:val="000000"/>
                <w:sz w:val="24"/>
                <w:szCs w:val="24"/>
              </w:rPr>
            </w:pPr>
            <w:r w:rsidRPr="00FC5453">
              <w:rPr>
                <w:rFonts w:ascii="GHEA Grapalat" w:eastAsia="Times New Roman" w:hAnsi="GHEA Grapalat" w:cs="Times New Roman"/>
                <w:color w:val="000000"/>
                <w:sz w:val="24"/>
                <w:szCs w:val="24"/>
              </w:rPr>
              <w:lastRenderedPageBreak/>
              <w:t>Ф</w:t>
            </w:r>
            <w:r w:rsidRPr="00FC5453">
              <w:rPr>
                <w:rFonts w:ascii="GHEA Grapalat" w:eastAsia="Times New Roman" w:hAnsi="GHEA Grapalat" w:cs="Times New Roman"/>
                <w:color w:val="000000"/>
                <w:sz w:val="24"/>
                <w:szCs w:val="24"/>
                <w:vertAlign w:val="subscript"/>
              </w:rPr>
              <w:t>2</w:t>
            </w:r>
            <w:r w:rsidRPr="00FC5453">
              <w:rPr>
                <w:rFonts w:ascii="Calibri" w:eastAsia="Times New Roman" w:hAnsi="Calibri" w:cs="Calibri"/>
                <w:color w:val="000000"/>
                <w:sz w:val="24"/>
                <w:szCs w:val="24"/>
              </w:rPr>
              <w:t> </w:t>
            </w:r>
            <w:r w:rsidRPr="00FC5453">
              <w:rPr>
                <w:rFonts w:ascii="GHEA Grapalat" w:eastAsia="Times New Roman" w:hAnsi="GHEA Grapalat" w:cs="Times New Roman"/>
                <w:color w:val="000000"/>
                <w:sz w:val="24"/>
                <w:szCs w:val="24"/>
              </w:rPr>
              <w:t>=</w:t>
            </w:r>
            <w:r w:rsidRPr="00FC5453">
              <w:rPr>
                <w:rFonts w:ascii="Calibri" w:eastAsia="Times New Roman" w:hAnsi="Calibri" w:cs="Calibri"/>
                <w:color w:val="000000"/>
                <w:sz w:val="24"/>
                <w:szCs w:val="24"/>
              </w:rPr>
              <w:t> </w:t>
            </w:r>
          </w:p>
        </w:tc>
        <w:tc>
          <w:tcPr>
            <w:tcW w:w="0" w:type="auto"/>
            <w:shd w:val="clear" w:color="auto" w:fill="FFFFFF"/>
            <w:vAlign w:val="center"/>
            <w:hideMark/>
          </w:tcPr>
          <w:p w:rsidR="00FC5453" w:rsidRPr="00FC5453" w:rsidRDefault="00FC5453" w:rsidP="00FC5453">
            <w:pPr>
              <w:spacing w:after="0" w:line="240" w:lineRule="auto"/>
              <w:jc w:val="center"/>
              <w:rPr>
                <w:rFonts w:ascii="GHEA Grapalat" w:eastAsia="Times New Roman" w:hAnsi="GHEA Grapalat" w:cs="Times New Roman"/>
                <w:color w:val="000000"/>
                <w:sz w:val="24"/>
                <w:szCs w:val="24"/>
              </w:rPr>
            </w:pPr>
            <w:r w:rsidRPr="00FC5453">
              <w:rPr>
                <w:rFonts w:ascii="GHEA Grapalat" w:eastAsia="Times New Roman" w:hAnsi="GHEA Grapalat" w:cs="Times New Roman"/>
                <w:color w:val="000000"/>
                <w:sz w:val="24"/>
                <w:szCs w:val="24"/>
              </w:rPr>
              <w:t>n</w:t>
            </w:r>
            <w:r w:rsidRPr="00FC5453">
              <w:rPr>
                <w:rFonts w:ascii="GHEA Grapalat" w:eastAsia="Times New Roman" w:hAnsi="GHEA Grapalat" w:cs="Times New Roman"/>
                <w:color w:val="000000"/>
                <w:sz w:val="24"/>
                <w:szCs w:val="24"/>
              </w:rPr>
              <w:br/>
              <w:t>∑</w:t>
            </w:r>
            <w:r w:rsidRPr="00FC5453">
              <w:rPr>
                <w:rFonts w:ascii="GHEA Grapalat" w:eastAsia="Times New Roman" w:hAnsi="GHEA Grapalat" w:cs="Times New Roman"/>
                <w:color w:val="000000"/>
                <w:sz w:val="24"/>
                <w:szCs w:val="24"/>
              </w:rPr>
              <w:br/>
              <w:t>i=1</w:t>
            </w:r>
          </w:p>
        </w:tc>
        <w:tc>
          <w:tcPr>
            <w:tcW w:w="0" w:type="auto"/>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color w:val="000000"/>
                <w:sz w:val="24"/>
                <w:szCs w:val="24"/>
              </w:rPr>
            </w:pPr>
            <w:r w:rsidRPr="00FC5453">
              <w:rPr>
                <w:rFonts w:ascii="GHEA Grapalat" w:eastAsia="Times New Roman" w:hAnsi="GHEA Grapalat" w:cs="Times New Roman"/>
                <w:color w:val="000000"/>
                <w:sz w:val="24"/>
                <w:szCs w:val="24"/>
              </w:rPr>
              <w:t>Ф</w:t>
            </w:r>
            <w:r w:rsidRPr="00FC5453">
              <w:rPr>
                <w:rFonts w:ascii="GHEA Grapalat" w:eastAsia="Times New Roman" w:hAnsi="GHEA Grapalat" w:cs="Times New Roman"/>
                <w:color w:val="000000"/>
                <w:sz w:val="24"/>
                <w:szCs w:val="24"/>
                <w:vertAlign w:val="subscript"/>
              </w:rPr>
              <w:t>կi</w:t>
            </w:r>
            <w:r w:rsidRPr="00FC5453">
              <w:rPr>
                <w:rFonts w:ascii="GHEA Grapalat" w:eastAsia="Times New Roman" w:hAnsi="GHEA Grapalat" w:cs="Times New Roman"/>
                <w:color w:val="000000"/>
                <w:sz w:val="24"/>
                <w:szCs w:val="24"/>
              </w:rPr>
              <w:t>L</w:t>
            </w:r>
            <w:r w:rsidRPr="00FC5453">
              <w:rPr>
                <w:rFonts w:ascii="GHEA Grapalat" w:eastAsia="Times New Roman" w:hAnsi="GHEA Grapalat" w:cs="Times New Roman"/>
                <w:color w:val="000000"/>
                <w:sz w:val="24"/>
                <w:szCs w:val="24"/>
                <w:vertAlign w:val="subscript"/>
              </w:rPr>
              <w:t>i</w:t>
            </w:r>
            <w:r w:rsidRPr="00FC5453">
              <w:rPr>
                <w:rFonts w:ascii="Calibri" w:eastAsia="Times New Roman" w:hAnsi="Calibri" w:cs="Calibri"/>
                <w:color w:val="000000"/>
                <w:sz w:val="24"/>
                <w:szCs w:val="24"/>
              </w:rPr>
              <w:t> </w:t>
            </w:r>
          </w:p>
        </w:tc>
        <w:tc>
          <w:tcPr>
            <w:tcW w:w="4500" w:type="dxa"/>
            <w:shd w:val="clear" w:color="auto" w:fill="FFFFFF"/>
            <w:vAlign w:val="center"/>
            <w:hideMark/>
          </w:tcPr>
          <w:p w:rsidR="00FC5453" w:rsidRPr="00FC5453" w:rsidRDefault="00FC5453" w:rsidP="00FC5453">
            <w:pPr>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eastAsia="ru-RU"/>
              </w:rPr>
              <w:t xml:space="preserve">    բանաձև </w:t>
            </w:r>
            <w:r w:rsidRPr="00FC5453">
              <w:rPr>
                <w:rFonts w:ascii="GHEA Grapalat" w:eastAsia="Times New Roman" w:hAnsi="GHEA Grapalat" w:cstheme="minorHAnsi"/>
                <w:color w:val="000000"/>
                <w:sz w:val="24"/>
                <w:szCs w:val="24"/>
                <w:lang w:val="ru-RU" w:eastAsia="ru-RU"/>
              </w:rPr>
              <w:t>(2</w:t>
            </w:r>
            <w:proofErr w:type="gramStart"/>
            <w:r w:rsidRPr="00FC5453">
              <w:rPr>
                <w:rFonts w:ascii="GHEA Grapalat" w:eastAsia="Times New Roman" w:hAnsi="GHEA Grapalat" w:cstheme="minorHAnsi"/>
                <w:color w:val="000000"/>
                <w:sz w:val="24"/>
                <w:szCs w:val="24"/>
                <w:lang w:val="ru-RU" w:eastAsia="ru-RU"/>
              </w:rPr>
              <w:t>) ,</w:t>
            </w:r>
            <w:proofErr w:type="gramEnd"/>
            <w:r w:rsidRPr="00FC5453">
              <w:rPr>
                <w:rFonts w:ascii="GHEA Grapalat" w:eastAsia="Times New Roman" w:hAnsi="GHEA Grapalat" w:cstheme="minorHAnsi"/>
                <w:color w:val="000000"/>
                <w:sz w:val="24"/>
                <w:szCs w:val="24"/>
                <w:lang w:val="ru-RU" w:eastAsia="ru-RU"/>
              </w:rPr>
              <w:t xml:space="preserve"> որտեղ.</w:t>
            </w:r>
          </w:p>
          <w:p w:rsidR="00FC5453" w:rsidRPr="00FC5453" w:rsidRDefault="00FC5453" w:rsidP="00FC5453">
            <w:pPr>
              <w:spacing w:after="0" w:line="240" w:lineRule="auto"/>
              <w:rPr>
                <w:rFonts w:ascii="Arial Unicode" w:eastAsia="Times New Roman" w:hAnsi="Arial Unicode" w:cs="Times New Roman"/>
                <w:color w:val="000000"/>
                <w:sz w:val="21"/>
                <w:szCs w:val="21"/>
              </w:rPr>
            </w:pPr>
          </w:p>
        </w:tc>
      </w:tr>
    </w:tbl>
    <w:p w:rsidR="00FC5453" w:rsidRPr="00FC5453" w:rsidRDefault="00FC5453" w:rsidP="00FC5453">
      <w:pPr>
        <w:spacing w:after="33" w:line="271" w:lineRule="auto"/>
        <w:ind w:left="720" w:right="188"/>
        <w:contextualSpacing/>
        <w:jc w:val="both"/>
        <w:rPr>
          <w:rFonts w:ascii="GHEA Grapalat" w:eastAsia="Times New Roman" w:hAnsi="GHEA Grapalat" w:cstheme="minorHAnsi"/>
          <w:color w:val="000000"/>
          <w:sz w:val="24"/>
          <w:szCs w:val="24"/>
          <w:lang w:val="ru-RU" w:eastAsia="ru-RU"/>
        </w:rPr>
      </w:pPr>
    </w:p>
    <w:p w:rsidR="00FC5453" w:rsidRPr="00FC5453" w:rsidRDefault="00FC5453" w:rsidP="00D918C6">
      <w:pPr>
        <w:numPr>
          <w:ilvl w:val="0"/>
          <w:numId w:val="12"/>
        </w:numPr>
        <w:spacing w:after="33" w:line="271" w:lineRule="auto"/>
        <w:ind w:right="188"/>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Փ</w:t>
      </w:r>
      <w:r w:rsidRPr="00FC5453">
        <w:rPr>
          <w:rFonts w:ascii="GHEA Grapalat" w:eastAsia="Times New Roman" w:hAnsi="GHEA Grapalat" w:cstheme="minorHAnsi"/>
          <w:color w:val="000000"/>
          <w:sz w:val="14"/>
          <w:szCs w:val="14"/>
          <w:lang w:val="ru-RU" w:eastAsia="ru-RU"/>
        </w:rPr>
        <w:t>շ</w:t>
      </w:r>
      <w:r w:rsidRPr="00FC5453">
        <w:rPr>
          <w:rFonts w:ascii="GHEA Grapalat" w:eastAsia="Times New Roman" w:hAnsi="GHEA Grapalat" w:cstheme="minorHAnsi"/>
          <w:color w:val="000000"/>
          <w:sz w:val="24"/>
          <w:szCs w:val="24"/>
          <w:lang w:val="ru-RU" w:eastAsia="ru-RU"/>
        </w:rPr>
        <w:t>` շենքի ֆիզիկական մաշվածությունն է, %,</w:t>
      </w:r>
    </w:p>
    <w:p w:rsidR="00FC5453" w:rsidRPr="00FC5453" w:rsidRDefault="00FC5453" w:rsidP="00D918C6">
      <w:pPr>
        <w:numPr>
          <w:ilvl w:val="0"/>
          <w:numId w:val="12"/>
        </w:numPr>
        <w:spacing w:after="33" w:line="271" w:lineRule="auto"/>
        <w:ind w:right="188"/>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Փ</w:t>
      </w:r>
      <w:r w:rsidRPr="00FC5453">
        <w:rPr>
          <w:rFonts w:ascii="GHEA Grapalat" w:eastAsia="Times New Roman" w:hAnsi="GHEA Grapalat" w:cstheme="minorHAnsi"/>
          <w:color w:val="000000"/>
          <w:sz w:val="14"/>
          <w:szCs w:val="14"/>
          <w:lang w:val="ru-RU" w:eastAsia="ru-RU"/>
        </w:rPr>
        <w:t>կi</w:t>
      </w:r>
      <w:r w:rsidRPr="00FC5453">
        <w:rPr>
          <w:rFonts w:ascii="GHEA Grapalat" w:eastAsia="Times New Roman" w:hAnsi="GHEA Grapalat" w:cstheme="minorHAnsi"/>
          <w:color w:val="000000"/>
          <w:sz w:val="24"/>
          <w:szCs w:val="24"/>
          <w:lang w:val="ru-RU" w:eastAsia="ru-RU"/>
        </w:rPr>
        <w:t>`  առանձին կոնստրուկցիայի, տարրի կամ համակարգի ֆիզիկական մաշվածությունն է, %,</w:t>
      </w:r>
    </w:p>
    <w:p w:rsidR="00FC5453" w:rsidRPr="00FC5453" w:rsidRDefault="00FC5453" w:rsidP="00D918C6">
      <w:pPr>
        <w:numPr>
          <w:ilvl w:val="0"/>
          <w:numId w:val="12"/>
        </w:numPr>
        <w:spacing w:after="33" w:line="271" w:lineRule="auto"/>
        <w:ind w:right="188"/>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Li` առանձին կոնստրուկցիայի, տարրի, համակարգի արժեքի և շենքի արժեքի հարաբերությունն է,</w:t>
      </w:r>
    </w:p>
    <w:p w:rsidR="00FC5453" w:rsidRPr="00FC5453" w:rsidRDefault="00FC5453" w:rsidP="00D918C6">
      <w:pPr>
        <w:numPr>
          <w:ilvl w:val="0"/>
          <w:numId w:val="12"/>
        </w:numPr>
        <w:spacing w:after="33" w:line="271" w:lineRule="auto"/>
        <w:ind w:right="188"/>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n` առանձին կոնստրուկցիաների, տարրերի կամ համակարգերի քանակն է շենքում:</w:t>
      </w:r>
    </w:p>
    <w:p w:rsidR="00FC5453" w:rsidRPr="00FC5453" w:rsidRDefault="00FC5453" w:rsidP="00D918C6">
      <w:pPr>
        <w:numPr>
          <w:ilvl w:val="0"/>
          <w:numId w:val="12"/>
        </w:numPr>
        <w:spacing w:after="33" w:line="271" w:lineRule="auto"/>
        <w:ind w:right="188"/>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Li գործակցի որոշման համար կիրառվում են հաստատված խոշորացված ցուցանիշներ: Այդպիսի ցուցանիշների բացակայության դեպքում </w:t>
      </w:r>
      <w:r w:rsidRPr="00FC5453">
        <w:rPr>
          <w:rFonts w:ascii="GHEA Grapalat" w:eastAsia="Times New Roman" w:hAnsi="GHEA Grapalat" w:cstheme="minorHAnsi"/>
          <w:color w:val="000000"/>
          <w:sz w:val="24"/>
          <w:szCs w:val="24"/>
          <w:lang w:eastAsia="ru-RU"/>
        </w:rPr>
        <w:t>կիրառվում</w:t>
      </w:r>
      <w:r w:rsidRPr="00FC5453">
        <w:rPr>
          <w:rFonts w:ascii="GHEA Grapalat" w:eastAsia="Times New Roman" w:hAnsi="GHEA Grapalat" w:cstheme="minorHAnsi"/>
          <w:color w:val="000000"/>
          <w:sz w:val="24"/>
          <w:szCs w:val="24"/>
          <w:lang w:val="ru-RU" w:eastAsia="ru-RU"/>
        </w:rPr>
        <w:t xml:space="preserve">  են դրանց նախահաշվային արժեքները:</w:t>
      </w:r>
    </w:p>
    <w:p w:rsidR="00FC5453" w:rsidRPr="00FC5453" w:rsidRDefault="00FC5453" w:rsidP="00D918C6">
      <w:pPr>
        <w:numPr>
          <w:ilvl w:val="0"/>
          <w:numId w:val="12"/>
        </w:numPr>
        <w:spacing w:after="33" w:line="271" w:lineRule="auto"/>
        <w:ind w:right="188"/>
        <w:contextualSpacing/>
        <w:jc w:val="both"/>
        <w:rPr>
          <w:rFonts w:ascii="GHEA Grapalat" w:eastAsia="Times New Roman" w:hAnsi="GHEA Grapalat" w:cstheme="minorHAnsi"/>
          <w:color w:val="000000"/>
          <w:sz w:val="24"/>
          <w:szCs w:val="24"/>
          <w:lang w:val="ru-RU" w:eastAsia="ru-RU"/>
        </w:rPr>
      </w:pPr>
      <w:r w:rsidRPr="00FC5453">
        <w:rPr>
          <w:rFonts w:ascii="GHEA Grapalat" w:eastAsia="Times New Roman" w:hAnsi="GHEA Grapalat" w:cstheme="minorHAnsi"/>
          <w:color w:val="000000"/>
          <w:sz w:val="24"/>
          <w:szCs w:val="24"/>
          <w:lang w:val="ru-RU" w:eastAsia="ru-RU"/>
        </w:rPr>
        <w:t xml:space="preserve">Քարե շենքի առանձին կոնստրուկտիվ տարրերի համար Li գործակցի միջինացված արժեքները (մեծացված 100 անգամ) </w:t>
      </w:r>
      <w:r w:rsidRPr="00FC5453">
        <w:rPr>
          <w:rFonts w:ascii="GHEA Grapalat" w:eastAsia="Times New Roman" w:hAnsi="GHEA Grapalat" w:cstheme="minorHAnsi"/>
          <w:color w:val="000000"/>
          <w:sz w:val="24"/>
          <w:szCs w:val="24"/>
          <w:lang w:eastAsia="ru-RU"/>
        </w:rPr>
        <w:t>ներկայացված</w:t>
      </w:r>
      <w:r w:rsidRPr="00FC5453">
        <w:rPr>
          <w:rFonts w:ascii="GHEA Grapalat" w:eastAsia="Times New Roman" w:hAnsi="GHEA Grapalat" w:cstheme="minorHAnsi"/>
          <w:color w:val="000000"/>
          <w:sz w:val="24"/>
          <w:szCs w:val="24"/>
          <w:lang w:val="ru-RU" w:eastAsia="ru-RU"/>
        </w:rPr>
        <w:t xml:space="preserve"> են աղյուսակ 1-ում:</w:t>
      </w:r>
    </w:p>
    <w:p w:rsidR="00FC5453" w:rsidRPr="00FC5453" w:rsidRDefault="00FC5453" w:rsidP="00FC5453">
      <w:pPr>
        <w:spacing w:after="33" w:line="271" w:lineRule="auto"/>
        <w:ind w:left="720" w:right="188"/>
        <w:contextualSpacing/>
        <w:jc w:val="both"/>
        <w:rPr>
          <w:rFonts w:ascii="GHEA Grapalat" w:eastAsia="Times New Roman" w:hAnsi="GHEA Grapalat" w:cstheme="minorHAnsi"/>
          <w:color w:val="000000"/>
          <w:sz w:val="24"/>
          <w:szCs w:val="24"/>
          <w:lang w:val="ru-RU" w:eastAsia="ru-RU"/>
        </w:rPr>
      </w:pPr>
    </w:p>
    <w:p w:rsidR="00FC5453" w:rsidRPr="00FC5453" w:rsidRDefault="00FC5453" w:rsidP="00FC5453">
      <w:pPr>
        <w:spacing w:before="100" w:beforeAutospacing="1" w:after="100" w:afterAutospacing="1" w:line="240" w:lineRule="auto"/>
        <w:jc w:val="right"/>
        <w:rPr>
          <w:rFonts w:ascii="GHEA Grapalat" w:eastAsia="Times New Roman" w:hAnsi="GHEA Grapalat" w:cs="Times New Roman"/>
          <w:color w:val="000000"/>
        </w:rPr>
      </w:pPr>
      <w:r w:rsidRPr="00FC5453">
        <w:rPr>
          <w:rFonts w:ascii="GHEA Grapalat" w:eastAsia="Times New Roman" w:hAnsi="GHEA Grapalat" w:cs="Times New Roman"/>
          <w:color w:val="000000"/>
        </w:rPr>
        <w:t>աղյուսակ 1</w:t>
      </w:r>
    </w:p>
    <w:tbl>
      <w:tblPr>
        <w:tblW w:w="947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1"/>
        <w:gridCol w:w="2230"/>
        <w:gridCol w:w="805"/>
        <w:gridCol w:w="1754"/>
        <w:gridCol w:w="2978"/>
        <w:gridCol w:w="890"/>
      </w:tblGrid>
      <w:tr w:rsidR="00FC5453" w:rsidRPr="00FC5453" w:rsidTr="00FC5453">
        <w:trPr>
          <w:tblCellSpacing w:w="0" w:type="dxa"/>
          <w:jc w:val="center"/>
        </w:trPr>
        <w:tc>
          <w:tcPr>
            <w:tcW w:w="9478"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rsidR="00FC5453" w:rsidRPr="00FC5453" w:rsidRDefault="00FC5453" w:rsidP="00FC5453">
            <w:pPr>
              <w:spacing w:after="33" w:line="271" w:lineRule="auto"/>
              <w:ind w:left="720" w:right="188"/>
              <w:contextualSpacing/>
              <w:jc w:val="center"/>
              <w:rPr>
                <w:rFonts w:ascii="GHEA Grapalat" w:eastAsia="Times New Roman" w:hAnsi="GHEA Grapalat" w:cstheme="minorHAnsi"/>
                <w:b/>
                <w:color w:val="000000"/>
                <w:sz w:val="18"/>
                <w:szCs w:val="18"/>
                <w:lang w:eastAsia="ru-RU"/>
              </w:rPr>
            </w:pPr>
            <w:r w:rsidRPr="00FC5453">
              <w:rPr>
                <w:rFonts w:ascii="GHEA Grapalat" w:eastAsia="Times New Roman" w:hAnsi="GHEA Grapalat" w:cstheme="minorHAnsi"/>
                <w:b/>
                <w:color w:val="000000"/>
                <w:sz w:val="18"/>
                <w:szCs w:val="18"/>
                <w:lang w:val="ru-RU" w:eastAsia="ru-RU"/>
              </w:rPr>
              <w:t>Քարե</w:t>
            </w:r>
            <w:r w:rsidRPr="00FC5453">
              <w:rPr>
                <w:rFonts w:ascii="GHEA Grapalat" w:eastAsia="Times New Roman" w:hAnsi="GHEA Grapalat" w:cstheme="minorHAnsi"/>
                <w:b/>
                <w:color w:val="000000"/>
                <w:sz w:val="18"/>
                <w:szCs w:val="18"/>
                <w:lang w:eastAsia="ru-RU"/>
              </w:rPr>
              <w:t xml:space="preserve"> </w:t>
            </w:r>
            <w:r w:rsidRPr="00FC5453">
              <w:rPr>
                <w:rFonts w:ascii="GHEA Grapalat" w:eastAsia="Times New Roman" w:hAnsi="GHEA Grapalat" w:cstheme="minorHAnsi"/>
                <w:b/>
                <w:color w:val="000000"/>
                <w:sz w:val="18"/>
                <w:szCs w:val="18"/>
                <w:lang w:val="ru-RU" w:eastAsia="ru-RU"/>
              </w:rPr>
              <w:t>շենքի</w:t>
            </w:r>
            <w:r w:rsidRPr="00FC5453">
              <w:rPr>
                <w:rFonts w:ascii="GHEA Grapalat" w:eastAsia="Times New Roman" w:hAnsi="GHEA Grapalat" w:cstheme="minorHAnsi"/>
                <w:b/>
                <w:color w:val="000000"/>
                <w:sz w:val="18"/>
                <w:szCs w:val="18"/>
                <w:lang w:eastAsia="ru-RU"/>
              </w:rPr>
              <w:t xml:space="preserve"> </w:t>
            </w:r>
            <w:r w:rsidRPr="00FC5453">
              <w:rPr>
                <w:rFonts w:ascii="GHEA Grapalat" w:eastAsia="Times New Roman" w:hAnsi="GHEA Grapalat" w:cstheme="minorHAnsi"/>
                <w:b/>
                <w:color w:val="000000"/>
                <w:sz w:val="18"/>
                <w:szCs w:val="18"/>
                <w:lang w:val="ru-RU" w:eastAsia="ru-RU"/>
              </w:rPr>
              <w:t>առանձին</w:t>
            </w:r>
            <w:r w:rsidRPr="00FC5453">
              <w:rPr>
                <w:rFonts w:ascii="GHEA Grapalat" w:eastAsia="Times New Roman" w:hAnsi="GHEA Grapalat" w:cstheme="minorHAnsi"/>
                <w:b/>
                <w:color w:val="000000"/>
                <w:sz w:val="18"/>
                <w:szCs w:val="18"/>
                <w:lang w:eastAsia="ru-RU"/>
              </w:rPr>
              <w:t xml:space="preserve"> </w:t>
            </w:r>
            <w:r w:rsidRPr="00FC5453">
              <w:rPr>
                <w:rFonts w:ascii="GHEA Grapalat" w:eastAsia="Times New Roman" w:hAnsi="GHEA Grapalat" w:cstheme="minorHAnsi"/>
                <w:b/>
                <w:color w:val="000000"/>
                <w:sz w:val="18"/>
                <w:szCs w:val="18"/>
                <w:lang w:val="ru-RU" w:eastAsia="ru-RU"/>
              </w:rPr>
              <w:t>կոնստրուկտիվ</w:t>
            </w:r>
            <w:r w:rsidRPr="00FC5453">
              <w:rPr>
                <w:rFonts w:ascii="GHEA Grapalat" w:eastAsia="Times New Roman" w:hAnsi="GHEA Grapalat" w:cstheme="minorHAnsi"/>
                <w:b/>
                <w:color w:val="000000"/>
                <w:sz w:val="18"/>
                <w:szCs w:val="18"/>
                <w:lang w:eastAsia="ru-RU"/>
              </w:rPr>
              <w:t xml:space="preserve"> </w:t>
            </w:r>
            <w:r w:rsidRPr="00FC5453">
              <w:rPr>
                <w:rFonts w:ascii="GHEA Grapalat" w:eastAsia="Times New Roman" w:hAnsi="GHEA Grapalat" w:cstheme="minorHAnsi"/>
                <w:b/>
                <w:color w:val="000000"/>
                <w:sz w:val="18"/>
                <w:szCs w:val="18"/>
                <w:lang w:val="ru-RU" w:eastAsia="ru-RU"/>
              </w:rPr>
              <w:t>տարրերի</w:t>
            </w:r>
            <w:r w:rsidRPr="00FC5453">
              <w:rPr>
                <w:rFonts w:ascii="GHEA Grapalat" w:eastAsia="Times New Roman" w:hAnsi="GHEA Grapalat" w:cstheme="minorHAnsi"/>
                <w:b/>
                <w:color w:val="000000"/>
                <w:sz w:val="18"/>
                <w:szCs w:val="18"/>
                <w:lang w:eastAsia="ru-RU"/>
              </w:rPr>
              <w:t xml:space="preserve"> </w:t>
            </w:r>
            <w:r w:rsidRPr="00FC5453">
              <w:rPr>
                <w:rFonts w:ascii="GHEA Grapalat" w:eastAsia="Times New Roman" w:hAnsi="GHEA Grapalat" w:cstheme="minorHAnsi"/>
                <w:b/>
                <w:color w:val="000000"/>
                <w:sz w:val="18"/>
                <w:szCs w:val="18"/>
                <w:lang w:val="ru-RU" w:eastAsia="ru-RU"/>
              </w:rPr>
              <w:t>համար</w:t>
            </w:r>
            <w:r w:rsidRPr="00FC5453">
              <w:rPr>
                <w:rFonts w:ascii="GHEA Grapalat" w:eastAsia="Times New Roman" w:hAnsi="GHEA Grapalat" w:cstheme="minorHAnsi"/>
                <w:b/>
                <w:color w:val="000000"/>
                <w:sz w:val="18"/>
                <w:szCs w:val="18"/>
                <w:lang w:eastAsia="ru-RU"/>
              </w:rPr>
              <w:t xml:space="preserve"> Li </w:t>
            </w:r>
            <w:r w:rsidRPr="00FC5453">
              <w:rPr>
                <w:rFonts w:ascii="GHEA Grapalat" w:eastAsia="Times New Roman" w:hAnsi="GHEA Grapalat" w:cstheme="minorHAnsi"/>
                <w:b/>
                <w:color w:val="000000"/>
                <w:sz w:val="18"/>
                <w:szCs w:val="18"/>
                <w:lang w:val="ru-RU" w:eastAsia="ru-RU"/>
              </w:rPr>
              <w:t>գործակցի</w:t>
            </w:r>
            <w:r w:rsidRPr="00FC5453">
              <w:rPr>
                <w:rFonts w:ascii="GHEA Grapalat" w:eastAsia="Times New Roman" w:hAnsi="GHEA Grapalat" w:cstheme="minorHAnsi"/>
                <w:b/>
                <w:color w:val="000000"/>
                <w:sz w:val="18"/>
                <w:szCs w:val="18"/>
                <w:lang w:eastAsia="ru-RU"/>
              </w:rPr>
              <w:t xml:space="preserve"> </w:t>
            </w:r>
            <w:r w:rsidRPr="00FC5453">
              <w:rPr>
                <w:rFonts w:ascii="GHEA Grapalat" w:eastAsia="Times New Roman" w:hAnsi="GHEA Grapalat" w:cstheme="minorHAnsi"/>
                <w:b/>
                <w:color w:val="000000"/>
                <w:sz w:val="18"/>
                <w:szCs w:val="18"/>
                <w:lang w:val="ru-RU" w:eastAsia="ru-RU"/>
              </w:rPr>
              <w:t>միջինացված</w:t>
            </w:r>
            <w:r w:rsidRPr="00FC5453">
              <w:rPr>
                <w:rFonts w:ascii="GHEA Grapalat" w:eastAsia="Times New Roman" w:hAnsi="GHEA Grapalat" w:cstheme="minorHAnsi"/>
                <w:b/>
                <w:color w:val="000000"/>
                <w:sz w:val="18"/>
                <w:szCs w:val="18"/>
                <w:lang w:eastAsia="ru-RU"/>
              </w:rPr>
              <w:t xml:space="preserve"> </w:t>
            </w:r>
            <w:r w:rsidRPr="00FC5453">
              <w:rPr>
                <w:rFonts w:ascii="GHEA Grapalat" w:eastAsia="Times New Roman" w:hAnsi="GHEA Grapalat" w:cstheme="minorHAnsi"/>
                <w:b/>
                <w:color w:val="000000"/>
                <w:sz w:val="18"/>
                <w:szCs w:val="18"/>
                <w:lang w:val="ru-RU" w:eastAsia="ru-RU"/>
              </w:rPr>
              <w:t>արժեքները</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Տարրի համարը, i</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Շենքի տարրերը</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Calibri" w:eastAsia="Times New Roman" w:hAnsi="Calibri" w:cs="Calibri"/>
                <w:color w:val="000000"/>
                <w:sz w:val="18"/>
                <w:szCs w:val="18"/>
              </w:rPr>
              <w:t> </w:t>
            </w:r>
            <w:r w:rsidRPr="00FC5453">
              <w:rPr>
                <w:rFonts w:ascii="GHEA Grapalat" w:eastAsia="Times New Roman" w:hAnsi="GHEA Grapalat" w:cs="Times New Roman"/>
                <w:color w:val="000000"/>
                <w:sz w:val="18"/>
                <w:szCs w:val="18"/>
              </w:rPr>
              <w:t>100 l</w:t>
            </w:r>
            <w:r w:rsidRPr="00FC5453">
              <w:rPr>
                <w:rFonts w:ascii="GHEA Grapalat" w:eastAsia="Times New Roman" w:hAnsi="GHEA Grapalat" w:cs="Times New Roman"/>
                <w:color w:val="000000"/>
                <w:sz w:val="18"/>
                <w:szCs w:val="18"/>
                <w:vertAlign w:val="subscript"/>
              </w:rPr>
              <w:t>i</w:t>
            </w:r>
            <w:r w:rsidRPr="00FC5453">
              <w:rPr>
                <w:rFonts w:ascii="Calibri" w:eastAsia="Times New Roman" w:hAnsi="Calibri" w:cs="Calibri"/>
                <w:color w:val="000000"/>
                <w:sz w:val="18"/>
                <w:szCs w:val="18"/>
              </w:rPr>
              <w:t> </w:t>
            </w:r>
            <w:r w:rsidRPr="00FC5453">
              <w:rPr>
                <w:rFonts w:ascii="GHEA Grapalat" w:eastAsia="Times New Roman" w:hAnsi="GHEA Grapalat" w:cs="Times New Roman"/>
                <w:color w:val="000000"/>
                <w:sz w:val="18"/>
                <w:szCs w:val="18"/>
              </w:rPr>
              <w:t>l</w:t>
            </w:r>
            <w:r w:rsidRPr="00FC5453">
              <w:rPr>
                <w:rFonts w:ascii="GHEA Grapalat" w:eastAsia="Times New Roman" w:hAnsi="GHEA Grapalat" w:cs="Times New Roman"/>
                <w:color w:val="000000"/>
                <w:sz w:val="18"/>
                <w:szCs w:val="18"/>
                <w:vertAlign w:val="subscript"/>
              </w:rPr>
              <w:t>i</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Տարրի համարը,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Շենքի տարրերը</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100 l</w:t>
            </w:r>
            <w:r w:rsidRPr="00FC5453">
              <w:rPr>
                <w:rFonts w:ascii="GHEA Grapalat" w:eastAsia="Times New Roman" w:hAnsi="GHEA Grapalat" w:cs="Times New Roman"/>
                <w:color w:val="000000"/>
                <w:sz w:val="18"/>
                <w:szCs w:val="18"/>
                <w:vertAlign w:val="subscript"/>
              </w:rPr>
              <w:t>i</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1.</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Հիմքեր</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9</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Աստիճանավանդակ/աստիճաններ</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2</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2.</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Գետնախարիսխ (цоколь) և պատեր</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29</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Խոհանոցի օջախներ</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1,5</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3.</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Արտաքին ծեփ</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2</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Ներքին ծեփ</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7</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4.</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Տանիք</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3,5</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Հարդարում ներկանյութով</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3</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5.</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Տանիքածածկույթ</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2,5</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Ջեռուցում</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5</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6.</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Ծածկեր</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8,5</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Ջրամատակարարում</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1,5</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7.</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Հատակներ</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7,5</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Կոյուղի</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1,7</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8.</w:t>
            </w:r>
          </w:p>
        </w:tc>
        <w:tc>
          <w:tcPr>
            <w:tcW w:w="218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Միջնորմներ</w:t>
            </w:r>
          </w:p>
        </w:tc>
        <w:tc>
          <w:tcPr>
            <w:tcW w:w="788"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3</w:t>
            </w:r>
          </w:p>
        </w:tc>
        <w:tc>
          <w:tcPr>
            <w:tcW w:w="1716"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Էլեկտրամատակարարում</w:t>
            </w:r>
          </w:p>
        </w:tc>
        <w:tc>
          <w:tcPr>
            <w:tcW w:w="871"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1,3</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9.</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Պատուհաններ</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6</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Այլ տարրեր</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2</w:t>
            </w:r>
          </w:p>
        </w:tc>
      </w:tr>
      <w:tr w:rsidR="00FC5453" w:rsidRPr="00FC5453" w:rsidTr="00FC5453">
        <w:trPr>
          <w:tblCellSpacing w:w="0" w:type="dxa"/>
          <w:jc w:val="center"/>
        </w:trPr>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10.</w:t>
            </w:r>
          </w:p>
        </w:tc>
        <w:tc>
          <w:tcPr>
            <w:tcW w:w="2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Դռներ</w:t>
            </w:r>
          </w:p>
        </w:tc>
        <w:tc>
          <w:tcPr>
            <w:tcW w:w="7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4</w:t>
            </w:r>
          </w:p>
        </w:tc>
        <w:tc>
          <w:tcPr>
            <w:tcW w:w="1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Calibri" w:eastAsia="Times New Roman" w:hAnsi="Calibri" w:cs="Calibri"/>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18"/>
                <w:szCs w:val="18"/>
              </w:rPr>
            </w:pPr>
            <w:r w:rsidRPr="00FC5453">
              <w:rPr>
                <w:rFonts w:ascii="Calibri" w:eastAsia="Times New Roman" w:hAnsi="Calibri" w:cs="Calibri"/>
                <w:color w:val="000000"/>
                <w:sz w:val="18"/>
                <w:szCs w:val="1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Calibri" w:eastAsia="Times New Roman" w:hAnsi="Calibri" w:cs="Calibri"/>
                <w:color w:val="000000"/>
                <w:sz w:val="18"/>
                <w:szCs w:val="18"/>
              </w:rPr>
              <w:t> </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6"/>
        </w:numPr>
        <w:spacing w:after="33" w:line="271" w:lineRule="auto"/>
        <w:ind w:left="0" w:right="-360" w:firstLine="810"/>
        <w:contextualSpacing/>
        <w:jc w:val="both"/>
        <w:rPr>
          <w:rFonts w:ascii="GHEA Grapalat" w:eastAsia="Times New Roman" w:hAnsi="GHEA Grapalat" w:cs="Times New Roman"/>
          <w:b/>
          <w:color w:val="000000"/>
          <w:sz w:val="24"/>
          <w:szCs w:val="24"/>
          <w:lang w:eastAsia="ru-RU"/>
        </w:rPr>
      </w:pPr>
      <w:r w:rsidRPr="00FC5453">
        <w:rPr>
          <w:rFonts w:ascii="Times New Roman" w:eastAsia="Times New Roman" w:hAnsi="Times New Roman" w:cs="Times New Roman"/>
          <w:color w:val="000000"/>
          <w:sz w:val="20"/>
          <w:lang w:eastAsia="ru-RU"/>
        </w:rPr>
        <w:t xml:space="preserve"> </w:t>
      </w:r>
      <w:r w:rsidRPr="00FC5453">
        <w:rPr>
          <w:rFonts w:ascii="GHEA Grapalat" w:eastAsia="Times New Roman" w:hAnsi="GHEA Grapalat" w:cs="Times New Roman"/>
          <w:b/>
          <w:color w:val="000000"/>
          <w:sz w:val="24"/>
          <w:szCs w:val="24"/>
          <w:lang w:val="ru-RU" w:eastAsia="ru-RU"/>
        </w:rPr>
        <w:t>Ֆիզիկական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մաշվածության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թվային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արժեքները</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կլորացվում</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են</w:t>
      </w:r>
      <w:r w:rsidRPr="00FC5453">
        <w:rPr>
          <w:rFonts w:ascii="GHEA Grapalat" w:eastAsia="Times New Roman" w:hAnsi="GHEA Grapalat" w:cs="Times New Roman"/>
          <w:b/>
          <w:color w:val="000000"/>
          <w:sz w:val="24"/>
          <w:szCs w:val="24"/>
          <w:lang w:eastAsia="ru-RU"/>
        </w:rPr>
        <w:t xml:space="preserve"> (մոտարկվում են).</w:t>
      </w:r>
    </w:p>
    <w:p w:rsidR="00FC5453" w:rsidRPr="00FC5453" w:rsidRDefault="00FC5453" w:rsidP="00D918C6">
      <w:pPr>
        <w:numPr>
          <w:ilvl w:val="0"/>
          <w:numId w:val="13"/>
        </w:numPr>
        <w:spacing w:after="33" w:line="271" w:lineRule="auto"/>
        <w:ind w:left="0" w:right="-360" w:firstLine="81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համակարգերի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առանձին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տեղամասերի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մինչև</w:t>
      </w:r>
      <w:r w:rsidRPr="00FC5453">
        <w:rPr>
          <w:rFonts w:ascii="GHEA Grapalat" w:eastAsia="Times New Roman" w:hAnsi="GHEA Grapalat" w:cs="Times New Roman"/>
          <w:color w:val="000000"/>
          <w:sz w:val="24"/>
          <w:szCs w:val="24"/>
          <w:lang w:eastAsia="ru-RU"/>
        </w:rPr>
        <w:t xml:space="preserve"> 10%,</w:t>
      </w:r>
    </w:p>
    <w:p w:rsidR="00FC5453" w:rsidRPr="00FC5453" w:rsidRDefault="00FC5453" w:rsidP="00D918C6">
      <w:pPr>
        <w:numPr>
          <w:ilvl w:val="0"/>
          <w:numId w:val="13"/>
        </w:numPr>
        <w:spacing w:after="33" w:line="271" w:lineRule="auto"/>
        <w:ind w:left="0" w:right="-360" w:firstLine="81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lastRenderedPageBreak/>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համակարգերի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մինչև</w:t>
      </w:r>
      <w:r w:rsidRPr="00FC5453">
        <w:rPr>
          <w:rFonts w:ascii="GHEA Grapalat" w:eastAsia="Times New Roman" w:hAnsi="GHEA Grapalat" w:cs="Times New Roman"/>
          <w:color w:val="000000"/>
          <w:sz w:val="24"/>
          <w:szCs w:val="24"/>
          <w:lang w:eastAsia="ru-RU"/>
        </w:rPr>
        <w:t xml:space="preserve"> 5%,</w:t>
      </w:r>
    </w:p>
    <w:p w:rsidR="00FC5453" w:rsidRPr="00FC5453" w:rsidRDefault="00FC5453" w:rsidP="00D918C6">
      <w:pPr>
        <w:numPr>
          <w:ilvl w:val="0"/>
          <w:numId w:val="13"/>
        </w:numPr>
        <w:spacing w:after="33" w:line="271" w:lineRule="auto"/>
        <w:ind w:left="0" w:right="-360" w:firstLine="81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ամբողջ շենքի համար` մինչև 1%:</w:t>
      </w:r>
    </w:p>
    <w:p w:rsidR="00FC5453" w:rsidRPr="00FC5453" w:rsidRDefault="00FC5453" w:rsidP="00D918C6">
      <w:pPr>
        <w:numPr>
          <w:ilvl w:val="0"/>
          <w:numId w:val="6"/>
        </w:numPr>
        <w:spacing w:after="33" w:line="271" w:lineRule="auto"/>
        <w:ind w:left="0" w:right="-360" w:firstLine="81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t>Աղյուսակներում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չընդգրկված</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w:t>
      </w:r>
      <w:r w:rsidRPr="00FC5453">
        <w:rPr>
          <w:rFonts w:ascii="GHEA Grapalat" w:eastAsia="Times New Roman" w:hAnsi="GHEA Grapalat" w:cs="Times New Roman"/>
          <w:color w:val="000000"/>
          <w:sz w:val="24"/>
          <w:szCs w:val="24"/>
          <w:lang w:val="ru-RU" w:eastAsia="ru-RU"/>
        </w:rPr>
        <w:t xml:space="preserve">ոնստրուկցիաների, տարրերի և համակարգերի ֆիզիկական մաշվածության </w:t>
      </w:r>
      <w:proofErr w:type="gramStart"/>
      <w:r w:rsidRPr="00FC5453">
        <w:rPr>
          <w:rFonts w:ascii="GHEA Grapalat" w:eastAsia="Times New Roman" w:hAnsi="GHEA Grapalat" w:cs="Times New Roman"/>
          <w:color w:val="000000"/>
          <w:sz w:val="24"/>
          <w:szCs w:val="24"/>
          <w:lang w:val="ru-RU" w:eastAsia="ru-RU"/>
        </w:rPr>
        <w:t>գնահատմ</w:t>
      </w:r>
      <w:r w:rsidRPr="00FC5453">
        <w:rPr>
          <w:rFonts w:ascii="GHEA Grapalat" w:eastAsia="Times New Roman" w:hAnsi="GHEA Grapalat" w:cs="Times New Roman"/>
          <w:color w:val="000000"/>
          <w:sz w:val="24"/>
          <w:szCs w:val="24"/>
          <w:lang w:eastAsia="ru-RU"/>
        </w:rPr>
        <w:t>ան</w:t>
      </w:r>
      <w:r w:rsidRPr="00FC5453">
        <w:rPr>
          <w:rFonts w:ascii="GHEA Grapalat" w:eastAsia="Times New Roman" w:hAnsi="GHEA Grapalat" w:cs="Times New Roman"/>
          <w:color w:val="000000"/>
          <w:sz w:val="24"/>
          <w:szCs w:val="24"/>
          <w:lang w:val="ru-RU" w:eastAsia="ru-RU"/>
        </w:rPr>
        <w:t xml:space="preserve">  համար</w:t>
      </w:r>
      <w:proofErr w:type="gramEnd"/>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կիրառվում</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է</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անալոգիայի</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սկզբունքը՝</w:t>
      </w:r>
      <w:r w:rsidRPr="00FC5453">
        <w:rPr>
          <w:rFonts w:ascii="GHEA Grapalat" w:eastAsia="Times New Roman" w:hAnsi="GHEA Grapalat" w:cs="Times New Roman"/>
          <w:color w:val="000000"/>
          <w:sz w:val="24"/>
          <w:szCs w:val="24"/>
          <w:lang w:val="ru-RU" w:eastAsia="ru-RU"/>
        </w:rPr>
        <w:t xml:space="preserve"> աղյուսակներ</w:t>
      </w:r>
      <w:r w:rsidRPr="00FC5453">
        <w:rPr>
          <w:rFonts w:ascii="GHEA Grapalat" w:eastAsia="Times New Roman" w:hAnsi="GHEA Grapalat" w:cs="Times New Roman"/>
          <w:color w:val="000000"/>
          <w:sz w:val="24"/>
          <w:szCs w:val="24"/>
          <w:lang w:eastAsia="ru-RU"/>
        </w:rPr>
        <w:t>ի</w:t>
      </w:r>
      <w:r w:rsidRPr="00FC5453">
        <w:rPr>
          <w:rFonts w:ascii="GHEA Grapalat" w:eastAsia="Times New Roman" w:hAnsi="GHEA Grapalat" w:cs="Times New Roman"/>
          <w:color w:val="000000"/>
          <w:sz w:val="24"/>
          <w:szCs w:val="24"/>
          <w:lang w:val="ru-RU" w:eastAsia="ru-RU"/>
        </w:rPr>
        <w:t xml:space="preserve"> նմանօրինակ տվյալները:</w:t>
      </w:r>
    </w:p>
    <w:p w:rsidR="00FC5453" w:rsidRPr="00FC5453" w:rsidRDefault="00FC5453" w:rsidP="00D918C6">
      <w:pPr>
        <w:numPr>
          <w:ilvl w:val="0"/>
          <w:numId w:val="6"/>
        </w:numPr>
        <w:spacing w:after="33" w:line="271" w:lineRule="auto"/>
        <w:ind w:left="0" w:right="-360" w:firstLine="81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val="ru-RU" w:eastAsia="ru-RU"/>
        </w:rPr>
        <w:t>Կոնստրուկցիաների և ամբողջ շենքի տեխնիկական վիճակի գնահատականը տրվում է ֆիզիկական մաշվածության աստիճանի ու ՀՀ քաղաքաշինության կոմիտեի նախագահի  2020 թվականի դեկտեմբերի 28-ի N 102-Ն հրամանով հաստատված ՀՀՇՆ 20.04-2020 շինարարական նորմերում ներկայացված վնասվածության աստիճանի համատեղ հաշվառմամբ</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ըստ</w:t>
      </w:r>
      <w:r w:rsidRPr="00FC5453">
        <w:rPr>
          <w:rFonts w:ascii="GHEA Grapalat" w:eastAsia="Times New Roman" w:hAnsi="GHEA Grapalat" w:cs="Times New Roman"/>
          <w:color w:val="000000"/>
          <w:sz w:val="24"/>
          <w:szCs w:val="24"/>
          <w:lang w:val="ru-RU" w:eastAsia="ru-RU"/>
        </w:rPr>
        <w:t xml:space="preserve"> </w:t>
      </w:r>
      <w:r w:rsidRPr="00FC5453">
        <w:rPr>
          <w:rFonts w:ascii="GHEA Grapalat" w:eastAsia="Times New Roman" w:hAnsi="GHEA Grapalat" w:cs="Times New Roman"/>
          <w:color w:val="000000"/>
          <w:sz w:val="24"/>
          <w:szCs w:val="24"/>
          <w:lang w:eastAsia="ru-RU"/>
        </w:rPr>
        <w:t>աղուսակ</w:t>
      </w:r>
      <w:r w:rsidRPr="00FC5453">
        <w:rPr>
          <w:rFonts w:ascii="GHEA Grapalat" w:eastAsia="Times New Roman" w:hAnsi="GHEA Grapalat" w:cs="Times New Roman"/>
          <w:color w:val="000000"/>
          <w:sz w:val="24"/>
          <w:szCs w:val="24"/>
          <w:lang w:val="ru-RU" w:eastAsia="ru-RU"/>
        </w:rPr>
        <w:t xml:space="preserve"> 2-</w:t>
      </w:r>
      <w:r w:rsidRPr="00FC5453">
        <w:rPr>
          <w:rFonts w:ascii="GHEA Grapalat" w:eastAsia="Times New Roman" w:hAnsi="GHEA Grapalat" w:cs="Times New Roman"/>
          <w:color w:val="000000"/>
          <w:sz w:val="24"/>
          <w:szCs w:val="24"/>
          <w:lang w:eastAsia="ru-RU"/>
        </w:rPr>
        <w:t>ի</w:t>
      </w:r>
      <w:r w:rsidRPr="00FC5453">
        <w:rPr>
          <w:rFonts w:ascii="GHEA Grapalat" w:eastAsia="Times New Roman" w:hAnsi="GHEA Grapalat" w:cs="Times New Roman"/>
          <w:color w:val="000000"/>
          <w:sz w:val="24"/>
          <w:szCs w:val="24"/>
          <w:lang w:val="ru-RU" w:eastAsia="ru-RU"/>
        </w:rPr>
        <w:t>:</w:t>
      </w:r>
    </w:p>
    <w:p w:rsidR="00FC5453" w:rsidRPr="00FC5453" w:rsidRDefault="00FC5453" w:rsidP="00FC5453">
      <w:pPr>
        <w:spacing w:after="33" w:line="271" w:lineRule="auto"/>
        <w:ind w:left="810" w:right="-360"/>
        <w:contextualSpacing/>
        <w:jc w:val="both"/>
        <w:rPr>
          <w:rFonts w:ascii="GHEA Grapalat" w:eastAsia="Times New Roman" w:hAnsi="GHEA Grapalat" w:cs="Times New Roman"/>
          <w:color w:val="000000"/>
          <w:sz w:val="24"/>
          <w:szCs w:val="24"/>
          <w:lang w:val="ru-RU" w:eastAsia="ru-RU"/>
        </w:rPr>
      </w:pPr>
    </w:p>
    <w:p w:rsidR="00FC5453" w:rsidRPr="00FC5453" w:rsidRDefault="00FC5453" w:rsidP="00FC5453">
      <w:pPr>
        <w:spacing w:after="0" w:line="240" w:lineRule="auto"/>
        <w:ind w:firstLine="375"/>
        <w:jc w:val="right"/>
        <w:rPr>
          <w:rFonts w:ascii="GHEA Grapalat" w:eastAsia="Times New Roman" w:hAnsi="GHEA Grapalat" w:cs="Times New Roman"/>
          <w:bCs/>
          <w:color w:val="000000"/>
          <w:sz w:val="24"/>
          <w:szCs w:val="24"/>
          <w:shd w:val="clear" w:color="auto" w:fill="FFFFFF"/>
        </w:rPr>
      </w:pPr>
      <w:r w:rsidRPr="00FC5453">
        <w:rPr>
          <w:rFonts w:ascii="GHEA Grapalat" w:eastAsia="Times New Roman" w:hAnsi="GHEA Grapalat" w:cs="Times New Roman"/>
          <w:bCs/>
          <w:color w:val="000000"/>
          <w:sz w:val="24"/>
          <w:szCs w:val="24"/>
          <w:shd w:val="clear" w:color="auto" w:fill="FFFFFF"/>
        </w:rPr>
        <w:t>աղյուսակ 2</w:t>
      </w:r>
      <w:r w:rsidRPr="00FC5453">
        <w:rPr>
          <w:rFonts w:ascii="Calibri" w:eastAsia="Times New Roman" w:hAnsi="Calibri" w:cs="Calibri"/>
          <w:bCs/>
          <w:color w:val="000000"/>
          <w:sz w:val="24"/>
          <w:szCs w:val="24"/>
          <w:shd w:val="clear" w:color="auto" w:fill="FFFFFF"/>
        </w:rPr>
        <w:t> </w:t>
      </w:r>
    </w:p>
    <w:tbl>
      <w:tblPr>
        <w:tblW w:w="943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2"/>
        <w:gridCol w:w="2512"/>
        <w:gridCol w:w="1684"/>
        <w:gridCol w:w="1434"/>
        <w:gridCol w:w="3452"/>
      </w:tblGrid>
      <w:tr w:rsidR="00FC5453" w:rsidRPr="00FC5453" w:rsidTr="00FC5453">
        <w:trPr>
          <w:trHeight w:val="591"/>
          <w:tblCellSpacing w:w="0" w:type="dxa"/>
        </w:trPr>
        <w:tc>
          <w:tcPr>
            <w:tcW w:w="352" w:type="dxa"/>
            <w:vMerge w:val="restart"/>
            <w:tcBorders>
              <w:top w:val="outset" w:sz="6" w:space="0" w:color="auto"/>
              <w:left w:val="outset" w:sz="6" w:space="0" w:color="auto"/>
              <w:right w:val="outset" w:sz="6" w:space="0" w:color="auto"/>
            </w:tcBorders>
          </w:tcPr>
          <w:p w:rsidR="00FC5453" w:rsidRPr="00FC5453" w:rsidRDefault="00FC5453" w:rsidP="00FC5453">
            <w:pPr>
              <w:spacing w:after="33" w:line="271" w:lineRule="auto"/>
              <w:ind w:left="810" w:right="-360"/>
              <w:contextualSpacing/>
              <w:jc w:val="center"/>
              <w:rPr>
                <w:rFonts w:ascii="GHEA Grapalat" w:eastAsia="Times New Roman" w:hAnsi="GHEA Grapalat" w:cs="Times New Roman"/>
                <w:b/>
                <w:color w:val="000000"/>
                <w:sz w:val="20"/>
                <w:szCs w:val="20"/>
                <w:lang w:eastAsia="ru-RU"/>
              </w:rPr>
            </w:pPr>
            <w:r w:rsidRPr="00FC5453">
              <w:rPr>
                <w:rFonts w:ascii="GHEA Grapalat" w:eastAsia="Times New Roman" w:hAnsi="GHEA Grapalat" w:cs="Times New Roman"/>
                <w:b/>
                <w:color w:val="000000"/>
                <w:sz w:val="20"/>
                <w:szCs w:val="20"/>
                <w:lang w:eastAsia="ru-RU"/>
              </w:rPr>
              <w:t>հ/հ</w:t>
            </w:r>
          </w:p>
        </w:tc>
        <w:tc>
          <w:tcPr>
            <w:tcW w:w="9082" w:type="dxa"/>
            <w:gridSpan w:val="4"/>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after="33" w:line="271" w:lineRule="auto"/>
              <w:ind w:left="810" w:right="-360"/>
              <w:contextualSpacing/>
              <w:jc w:val="center"/>
              <w:rPr>
                <w:rFonts w:ascii="GHEA Grapalat" w:eastAsia="Times New Roman" w:hAnsi="GHEA Grapalat" w:cs="Times New Roman"/>
                <w:b/>
                <w:color w:val="000000"/>
                <w:sz w:val="20"/>
                <w:szCs w:val="20"/>
                <w:lang w:eastAsia="ru-RU"/>
              </w:rPr>
            </w:pPr>
            <w:r w:rsidRPr="00FC5453">
              <w:rPr>
                <w:rFonts w:ascii="GHEA Grapalat" w:eastAsia="Times New Roman" w:hAnsi="GHEA Grapalat" w:cs="Times New Roman"/>
                <w:b/>
                <w:color w:val="000000"/>
                <w:sz w:val="20"/>
                <w:szCs w:val="20"/>
                <w:lang w:eastAsia="ru-RU"/>
              </w:rPr>
              <w:t>Շենքի կոնստրուկտիվ համակարգի վնասվածության աստիճանի գնահատում</w:t>
            </w:r>
          </w:p>
        </w:tc>
      </w:tr>
      <w:tr w:rsidR="00FC5453" w:rsidRPr="00FC5453" w:rsidTr="00FC5453">
        <w:trPr>
          <w:tblCellSpacing w:w="0" w:type="dxa"/>
        </w:trPr>
        <w:tc>
          <w:tcPr>
            <w:tcW w:w="352" w:type="dxa"/>
            <w:vMerge/>
            <w:tcBorders>
              <w:left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0"/>
                <w:szCs w:val="20"/>
              </w:rPr>
            </w:pPr>
          </w:p>
        </w:tc>
        <w:tc>
          <w:tcPr>
            <w:tcW w:w="2512"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Մաշվածության/վնասվածության աստիճանը, Փշ</w:t>
            </w:r>
          </w:p>
        </w:tc>
        <w:tc>
          <w:tcPr>
            <w:tcW w:w="1684"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Մաշվա-ծություն/վնասվածություն %-ով</w:t>
            </w:r>
          </w:p>
        </w:tc>
        <w:tc>
          <w:tcPr>
            <w:tcW w:w="1434"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Տեխնիկական</w:t>
            </w:r>
            <w:r w:rsidRPr="00FC5453">
              <w:rPr>
                <w:rFonts w:ascii="GHEA Grapalat" w:eastAsia="Times New Roman" w:hAnsi="GHEA Grapalat" w:cs="Times New Roman"/>
                <w:color w:val="000000"/>
                <w:sz w:val="18"/>
                <w:szCs w:val="18"/>
              </w:rPr>
              <w:br/>
              <w:t>վիճակի գնահա-տականը</w:t>
            </w:r>
          </w:p>
        </w:tc>
        <w:tc>
          <w:tcPr>
            <w:tcW w:w="3452"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Տեխնիկական վիճակի ընդհանուր բնութագիրը</w:t>
            </w:r>
          </w:p>
        </w:tc>
      </w:tr>
      <w:tr w:rsidR="00FC5453" w:rsidRPr="00FC5453" w:rsidTr="00FC5453">
        <w:trPr>
          <w:tblCellSpacing w:w="0" w:type="dxa"/>
        </w:trPr>
        <w:tc>
          <w:tcPr>
            <w:tcW w:w="352" w:type="dxa"/>
            <w:vMerge/>
            <w:tcBorders>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0"/>
                <w:szCs w:val="20"/>
              </w:rPr>
            </w:pPr>
          </w:p>
        </w:tc>
        <w:tc>
          <w:tcPr>
            <w:tcW w:w="2512"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w:t>
            </w:r>
          </w:p>
        </w:tc>
        <w:tc>
          <w:tcPr>
            <w:tcW w:w="1684"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2</w:t>
            </w:r>
          </w:p>
        </w:tc>
        <w:tc>
          <w:tcPr>
            <w:tcW w:w="1434"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3</w:t>
            </w:r>
          </w:p>
        </w:tc>
        <w:tc>
          <w:tcPr>
            <w:tcW w:w="3452"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4</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1.</w:t>
            </w:r>
          </w:p>
        </w:tc>
        <w:tc>
          <w:tcPr>
            <w:tcW w:w="2512"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0</w:t>
            </w:r>
          </w:p>
        </w:tc>
        <w:tc>
          <w:tcPr>
            <w:tcW w:w="1684"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0%</w:t>
            </w:r>
          </w:p>
        </w:tc>
        <w:tc>
          <w:tcPr>
            <w:tcW w:w="1434"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համապատասխանում է գործող նորմատիվ պահանջներին</w:t>
            </w:r>
          </w:p>
        </w:tc>
        <w:tc>
          <w:tcPr>
            <w:tcW w:w="3452"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Վնասվածության 0-ական աստիճան</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2.</w:t>
            </w:r>
          </w:p>
        </w:tc>
        <w:tc>
          <w:tcPr>
            <w:tcW w:w="251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1</w:t>
            </w:r>
          </w:p>
        </w:tc>
        <w:tc>
          <w:tcPr>
            <w:tcW w:w="168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մինչև 20%</w:t>
            </w:r>
          </w:p>
        </w:tc>
        <w:tc>
          <w:tcPr>
            <w:tcW w:w="143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 xml:space="preserve">լավ </w:t>
            </w:r>
          </w:p>
        </w:tc>
        <w:tc>
          <w:tcPr>
            <w:tcW w:w="345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ind w:left="117"/>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Վնասվածքներ և դեֆորմացիաներ չկան, կան առանձին մանր թերություններ, որոնք հնարավոր է վերացնել ընթացիկ նորոգման ժամանակ և որոնք չեն ազդում կոնստրուկտիվ տարրերի շահագործման վրա: Կապիտալ նորոգում կարող է կատարվել միայն առանձին տեղամասերում, որոնք ունեն բարձր մաշվածություն</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3.</w:t>
            </w:r>
          </w:p>
        </w:tc>
        <w:tc>
          <w:tcPr>
            <w:tcW w:w="251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2</w:t>
            </w:r>
          </w:p>
        </w:tc>
        <w:tc>
          <w:tcPr>
            <w:tcW w:w="168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21-40%</w:t>
            </w:r>
          </w:p>
        </w:tc>
        <w:tc>
          <w:tcPr>
            <w:tcW w:w="143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 xml:space="preserve">բավարար </w:t>
            </w:r>
          </w:p>
        </w:tc>
        <w:tc>
          <w:tcPr>
            <w:tcW w:w="345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ind w:left="117"/>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Կոնստրուկտիվ տարրերը ընդհանրապես պիտանի են շահագործման համար, բայց պահանջում են որոշ կապիտալ նորոգում, որն ամենաանհրաժեշտն է տվյալ պահին</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4.</w:t>
            </w:r>
          </w:p>
        </w:tc>
        <w:tc>
          <w:tcPr>
            <w:tcW w:w="251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3</w:t>
            </w:r>
          </w:p>
        </w:tc>
        <w:tc>
          <w:tcPr>
            <w:tcW w:w="168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41-60%</w:t>
            </w:r>
          </w:p>
        </w:tc>
        <w:tc>
          <w:tcPr>
            <w:tcW w:w="143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 xml:space="preserve">անբավարար </w:t>
            </w:r>
          </w:p>
        </w:tc>
        <w:tc>
          <w:tcPr>
            <w:tcW w:w="345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ind w:left="117"/>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Կոնստրուկտիվ տարրերի շահագործումը հնարավոր է միայն կապիտալ նորոգումից հետո</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t>5.</w:t>
            </w:r>
          </w:p>
        </w:tc>
        <w:tc>
          <w:tcPr>
            <w:tcW w:w="251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4</w:t>
            </w:r>
          </w:p>
        </w:tc>
        <w:tc>
          <w:tcPr>
            <w:tcW w:w="168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61-85%</w:t>
            </w:r>
          </w:p>
        </w:tc>
        <w:tc>
          <w:tcPr>
            <w:tcW w:w="143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 xml:space="preserve">վթարային </w:t>
            </w:r>
          </w:p>
        </w:tc>
        <w:tc>
          <w:tcPr>
            <w:tcW w:w="345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ind w:left="117"/>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 xml:space="preserve">Կրող կոնստրուկտիվ տարրերի վիճակը վթարային է, ոչ կրող տարրերինը` խարխուլ : Կոնստրուկտիվ տարրերի` իրենց ֆունկցիաների սահմանափակ կատարումը հնարավոր է միայն պաշտպանական միջոցառումների </w:t>
            </w:r>
            <w:r w:rsidRPr="00FC5453">
              <w:rPr>
                <w:rFonts w:ascii="GHEA Grapalat" w:eastAsia="Times New Roman" w:hAnsi="GHEA Grapalat" w:cs="Times New Roman"/>
                <w:color w:val="000000"/>
                <w:sz w:val="18"/>
                <w:szCs w:val="18"/>
              </w:rPr>
              <w:lastRenderedPageBreak/>
              <w:t>կատարումից կամ կոնստրուկտիվ տարրերի լրիվ փոխելուց հետո</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4"/>
                <w:szCs w:val="14"/>
              </w:rPr>
            </w:pPr>
            <w:r w:rsidRPr="00FC5453">
              <w:rPr>
                <w:rFonts w:ascii="GHEA Grapalat" w:eastAsia="Times New Roman" w:hAnsi="GHEA Grapalat" w:cs="Times New Roman"/>
                <w:color w:val="000000"/>
                <w:sz w:val="14"/>
                <w:szCs w:val="14"/>
              </w:rPr>
              <w:lastRenderedPageBreak/>
              <w:t>6.</w:t>
            </w:r>
          </w:p>
        </w:tc>
        <w:tc>
          <w:tcPr>
            <w:tcW w:w="251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5</w:t>
            </w:r>
          </w:p>
        </w:tc>
        <w:tc>
          <w:tcPr>
            <w:tcW w:w="168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86-100%</w:t>
            </w:r>
          </w:p>
        </w:tc>
        <w:tc>
          <w:tcPr>
            <w:tcW w:w="1434"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քանդված</w:t>
            </w:r>
            <w:r w:rsidRPr="00FC5453">
              <w:rPr>
                <w:rFonts w:ascii="GHEA Grapalat" w:eastAsia="Times New Roman" w:hAnsi="GHEA Grapalat" w:cs="Times New Roman"/>
                <w:color w:val="000000"/>
                <w:sz w:val="18"/>
                <w:szCs w:val="18"/>
              </w:rPr>
              <w:br/>
              <w:t>վիճակում</w:t>
            </w:r>
          </w:p>
        </w:tc>
        <w:tc>
          <w:tcPr>
            <w:tcW w:w="3452" w:type="dxa"/>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ind w:left="207"/>
              <w:rPr>
                <w:rFonts w:ascii="GHEA Grapalat" w:eastAsia="Times New Roman" w:hAnsi="GHEA Grapalat" w:cs="Times New Roman"/>
                <w:color w:val="000000"/>
                <w:sz w:val="18"/>
                <w:szCs w:val="18"/>
              </w:rPr>
            </w:pPr>
            <w:r w:rsidRPr="00FC5453">
              <w:rPr>
                <w:rFonts w:ascii="GHEA Grapalat" w:eastAsia="Times New Roman" w:hAnsi="GHEA Grapalat" w:cs="Times New Roman"/>
                <w:color w:val="000000"/>
                <w:sz w:val="18"/>
                <w:szCs w:val="18"/>
              </w:rPr>
              <w:t>Կրող կոնստրուկտիվ տարրերը գտնվում են քայքայված, մասամբ կամ լրիվ փլված վիճակում</w:t>
            </w:r>
          </w:p>
        </w:tc>
      </w:tr>
    </w:tbl>
    <w:p w:rsidR="00FC5453" w:rsidRPr="00FC5453" w:rsidRDefault="00FC5453" w:rsidP="00FC5453">
      <w:pPr>
        <w:shd w:val="clear" w:color="auto" w:fill="FFFFFF"/>
        <w:spacing w:after="0" w:line="240" w:lineRule="auto"/>
        <w:ind w:firstLine="375"/>
        <w:rPr>
          <w:rFonts w:ascii="Calibri" w:eastAsia="Times New Roman" w:hAnsi="Calibri" w:cs="Calibri"/>
          <w:color w:val="000000"/>
          <w:sz w:val="21"/>
          <w:szCs w:val="21"/>
        </w:rPr>
      </w:pPr>
    </w:p>
    <w:p w:rsidR="00FC5453" w:rsidRPr="00FC5453" w:rsidRDefault="00FC5453" w:rsidP="00FC5453">
      <w:pPr>
        <w:shd w:val="clear" w:color="auto" w:fill="FFFFFF"/>
        <w:spacing w:after="0" w:line="240" w:lineRule="auto"/>
        <w:ind w:firstLine="375"/>
        <w:rPr>
          <w:rFonts w:ascii="Calibri" w:eastAsia="Times New Roman" w:hAnsi="Calibri" w:cs="Calibri"/>
          <w:color w:val="000000"/>
          <w:sz w:val="21"/>
          <w:szCs w:val="21"/>
        </w:rPr>
      </w:pPr>
    </w:p>
    <w:p w:rsidR="00FC5453" w:rsidRPr="00FC5453" w:rsidRDefault="00FC5453" w:rsidP="00D918C6">
      <w:pPr>
        <w:numPr>
          <w:ilvl w:val="0"/>
          <w:numId w:val="6"/>
        </w:numPr>
        <w:shd w:val="clear" w:color="auto" w:fill="FFFFFF"/>
        <w:spacing w:after="0" w:line="240" w:lineRule="auto"/>
        <w:ind w:left="0" w:right="188" w:firstLine="540"/>
        <w:contextualSpacing/>
        <w:jc w:val="both"/>
        <w:rPr>
          <w:rFonts w:ascii="Calibri" w:eastAsia="Times New Roman" w:hAnsi="Calibri" w:cs="Calibri"/>
          <w:color w:val="000000"/>
          <w:sz w:val="21"/>
          <w:szCs w:val="21"/>
          <w:lang w:eastAsia="ru-RU"/>
        </w:rPr>
      </w:pPr>
      <w:r w:rsidRPr="00FC5453">
        <w:rPr>
          <w:rFonts w:ascii="GHEA Grapalat" w:eastAsia="Times New Roman" w:hAnsi="GHEA Grapalat" w:cs="Sylfaen"/>
          <w:sz w:val="24"/>
          <w:szCs w:val="24"/>
          <w:lang w:val="hy-AM"/>
        </w:rPr>
        <w:t>Շենքերի</w:t>
      </w:r>
      <w:r w:rsidRPr="00FC5453">
        <w:rPr>
          <w:rFonts w:ascii="GHEA Grapalat" w:eastAsia="Times New Roman" w:hAnsi="GHEA Grapalat" w:cs="Times New Roman"/>
          <w:sz w:val="24"/>
          <w:szCs w:val="24"/>
          <w:lang w:val="hy-AM"/>
        </w:rPr>
        <w:t xml:space="preserve"> </w:t>
      </w:r>
      <w:r w:rsidRPr="00FC5453">
        <w:rPr>
          <w:rFonts w:ascii="GHEA Grapalat" w:eastAsia="Times New Roman" w:hAnsi="GHEA Grapalat" w:cs="Sylfaen"/>
          <w:sz w:val="24"/>
          <w:szCs w:val="24"/>
          <w:lang w:val="hy-AM"/>
        </w:rPr>
        <w:t>և</w:t>
      </w:r>
      <w:r w:rsidRPr="00FC5453">
        <w:rPr>
          <w:rFonts w:ascii="GHEA Grapalat" w:eastAsia="Times New Roman" w:hAnsi="GHEA Grapalat" w:cs="Times New Roman"/>
          <w:sz w:val="24"/>
          <w:szCs w:val="24"/>
          <w:lang w:val="hy-AM"/>
        </w:rPr>
        <w:t xml:space="preserve"> </w:t>
      </w:r>
      <w:r w:rsidRPr="00FC5453">
        <w:rPr>
          <w:rFonts w:ascii="GHEA Grapalat" w:eastAsia="Times New Roman" w:hAnsi="GHEA Grapalat" w:cs="Sylfaen"/>
          <w:sz w:val="24"/>
          <w:szCs w:val="24"/>
          <w:lang w:val="hy-AM"/>
        </w:rPr>
        <w:t>շինությունների (կառուցվածքների)՝ այդ թվում</w:t>
      </w:r>
      <w:r w:rsidRPr="00FC5453">
        <w:rPr>
          <w:rFonts w:ascii="GHEA Grapalat" w:eastAsia="Times New Roman" w:hAnsi="GHEA Grapalat" w:cs="Times New Roman"/>
          <w:sz w:val="24"/>
          <w:szCs w:val="24"/>
          <w:lang w:val="hy-AM"/>
        </w:rPr>
        <w:t xml:space="preserve"> </w:t>
      </w:r>
      <w:r w:rsidRPr="00FC5453">
        <w:rPr>
          <w:rFonts w:ascii="GHEA Grapalat" w:eastAsia="Times New Roman" w:hAnsi="GHEA Grapalat" w:cs="Sylfaen"/>
          <w:sz w:val="24"/>
          <w:szCs w:val="24"/>
          <w:lang w:val="hy-AM"/>
        </w:rPr>
        <w:t>կոնստրուկցիաների</w:t>
      </w:r>
      <w:r w:rsidRPr="00FC5453">
        <w:rPr>
          <w:rFonts w:ascii="GHEA Grapalat" w:eastAsia="Times New Roman" w:hAnsi="GHEA Grapalat" w:cs="Times New Roman"/>
          <w:sz w:val="24"/>
          <w:szCs w:val="24"/>
          <w:lang w:val="hy-AM"/>
        </w:rPr>
        <w:t xml:space="preserve"> </w:t>
      </w:r>
      <w:r w:rsidRPr="00FC5453">
        <w:rPr>
          <w:rFonts w:ascii="GHEA Grapalat" w:eastAsia="Times New Roman" w:hAnsi="GHEA Grapalat" w:cs="Sylfaen"/>
          <w:sz w:val="24"/>
          <w:szCs w:val="24"/>
          <w:lang w:val="hy-AM"/>
        </w:rPr>
        <w:t>ուժեղացման</w:t>
      </w:r>
      <w:r w:rsidRPr="00FC5453">
        <w:rPr>
          <w:rFonts w:ascii="GHEA Grapalat" w:eastAsia="Times New Roman" w:hAnsi="GHEA Grapalat" w:cs="Times New Roman"/>
          <w:sz w:val="24"/>
          <w:szCs w:val="24"/>
          <w:lang w:val="hy-AM"/>
        </w:rPr>
        <w:t xml:space="preserve"> </w:t>
      </w:r>
      <w:r w:rsidRPr="00FC5453">
        <w:rPr>
          <w:rFonts w:ascii="GHEA Grapalat" w:eastAsia="Times New Roman" w:hAnsi="GHEA Grapalat" w:cs="Sylfaen"/>
          <w:sz w:val="24"/>
          <w:szCs w:val="24"/>
          <w:lang w:val="hy-AM"/>
        </w:rPr>
        <w:t>ուղղությամբ</w:t>
      </w:r>
      <w:r w:rsidRPr="00FC5453">
        <w:rPr>
          <w:rFonts w:ascii="GHEA Grapalat" w:eastAsia="Times New Roman" w:hAnsi="GHEA Grapalat" w:cs="Times New Roman"/>
          <w:sz w:val="24"/>
          <w:szCs w:val="24"/>
          <w:lang w:val="hy-AM"/>
        </w:rPr>
        <w:t xml:space="preserve"> համալիր </w:t>
      </w:r>
      <w:r w:rsidRPr="00FC5453">
        <w:rPr>
          <w:rFonts w:ascii="GHEA Grapalat" w:eastAsia="Times New Roman" w:hAnsi="GHEA Grapalat" w:cs="Sylfaen"/>
          <w:sz w:val="24"/>
          <w:szCs w:val="24"/>
          <w:lang w:val="hy-AM"/>
        </w:rPr>
        <w:t>վերակառուցման</w:t>
      </w:r>
      <w:r w:rsidRPr="00FC5453">
        <w:rPr>
          <w:rFonts w:ascii="GHEA Grapalat" w:eastAsia="Times New Roman" w:hAnsi="GHEA Grapalat" w:cs="Times New Roman"/>
          <w:sz w:val="24"/>
          <w:szCs w:val="24"/>
          <w:lang w:val="hy-AM"/>
        </w:rPr>
        <w:t xml:space="preserve"> միջոցառումներն </w:t>
      </w:r>
      <w:r w:rsidRPr="00FC5453">
        <w:rPr>
          <w:rFonts w:ascii="GHEA Grapalat" w:eastAsia="Times New Roman" w:hAnsi="GHEA Grapalat" w:cs="Sylfaen"/>
          <w:sz w:val="24"/>
          <w:szCs w:val="24"/>
          <w:lang w:val="hy-AM"/>
        </w:rPr>
        <w:t>իրականացվում են ելնելով դրանց ֆիզիկական մաշվածության և վնասվածության աստիճանների գնահատման՝ տեխնիկական վիճակի հետազննության  արդյունքներից՝  համաձայն</w:t>
      </w:r>
      <w:r w:rsidRPr="00FC5453">
        <w:rPr>
          <w:rFonts w:ascii="GHEA Grapalat" w:eastAsia="Times New Roman" w:hAnsi="GHEA Grapalat" w:cs="Sylfaen"/>
          <w:sz w:val="24"/>
          <w:szCs w:val="24"/>
        </w:rPr>
        <w:t xml:space="preserve"> ՀՀ քաղաքաշինության կոմիտեի նախագահի 2020 թվականի դեկտեմբերի 28-ի N102-Ն հրամանով հաստատված </w:t>
      </w:r>
      <w:r w:rsidRPr="00FC5453">
        <w:rPr>
          <w:rFonts w:ascii="GHEA Grapalat" w:eastAsia="Times New Roman" w:hAnsi="GHEA Grapalat" w:cs="Sylfaen"/>
          <w:sz w:val="24"/>
          <w:szCs w:val="24"/>
          <w:lang w:val="hy-AM"/>
        </w:rPr>
        <w:t>ՀՀՇՆ</w:t>
      </w:r>
      <w:r w:rsidRPr="00FC5453">
        <w:rPr>
          <w:rFonts w:ascii="GHEA Grapalat" w:eastAsia="Times New Roman" w:hAnsi="GHEA Grapalat" w:cs="Times New Roman"/>
          <w:sz w:val="24"/>
          <w:szCs w:val="24"/>
          <w:lang w:val="hy-AM"/>
        </w:rPr>
        <w:t xml:space="preserve">  20.04-2020 </w:t>
      </w:r>
      <w:r w:rsidRPr="00FC5453">
        <w:rPr>
          <w:rFonts w:ascii="GHEA Grapalat" w:eastAsia="Times New Roman" w:hAnsi="GHEA Grapalat" w:cs="Sylfaen"/>
          <w:sz w:val="24"/>
          <w:szCs w:val="24"/>
        </w:rPr>
        <w:t>շինարարական նորմերի՝ ըստ</w:t>
      </w:r>
      <w:r w:rsidRPr="00FC5453">
        <w:rPr>
          <w:rFonts w:ascii="GHEA Grapalat" w:eastAsia="Times New Roman" w:hAnsi="GHEA Grapalat" w:cs="Times New Roman"/>
          <w:sz w:val="24"/>
          <w:szCs w:val="24"/>
          <w:lang w:val="hy-AM"/>
        </w:rPr>
        <w:t xml:space="preserve">  </w:t>
      </w:r>
      <w:r w:rsidRPr="00FC5453">
        <w:rPr>
          <w:rFonts w:ascii="GHEA Grapalat" w:eastAsia="Times New Roman" w:hAnsi="GHEA Grapalat" w:cs="Sylfaen"/>
          <w:sz w:val="24"/>
          <w:szCs w:val="24"/>
          <w:lang w:val="hy-AM"/>
        </w:rPr>
        <w:t xml:space="preserve"> աղյուսակ </w:t>
      </w:r>
      <w:r w:rsidRPr="00FC5453">
        <w:rPr>
          <w:rFonts w:ascii="GHEA Grapalat" w:eastAsia="Times New Roman" w:hAnsi="GHEA Grapalat" w:cs="Sylfaen"/>
          <w:sz w:val="24"/>
          <w:szCs w:val="24"/>
        </w:rPr>
        <w:t>3</w:t>
      </w:r>
      <w:r w:rsidRPr="00FC5453">
        <w:rPr>
          <w:rFonts w:ascii="GHEA Grapalat" w:eastAsia="Times New Roman" w:hAnsi="GHEA Grapalat" w:cs="Sylfaen"/>
          <w:sz w:val="24"/>
          <w:szCs w:val="24"/>
          <w:lang w:val="hy-AM"/>
        </w:rPr>
        <w:t>-ի</w:t>
      </w:r>
      <w:r w:rsidRPr="00FC5453">
        <w:rPr>
          <w:rFonts w:ascii="GHEA Grapalat" w:eastAsia="Times New Roman" w:hAnsi="GHEA Grapalat" w:cs="Sylfaen"/>
          <w:sz w:val="24"/>
          <w:szCs w:val="24"/>
        </w:rPr>
        <w:t>:</w:t>
      </w:r>
    </w:p>
    <w:p w:rsidR="00FC5453" w:rsidRPr="00FC5453" w:rsidRDefault="00FC5453" w:rsidP="00FC5453">
      <w:pPr>
        <w:shd w:val="clear" w:color="auto" w:fill="FFFFFF"/>
        <w:spacing w:after="0" w:line="240" w:lineRule="auto"/>
        <w:ind w:firstLine="540"/>
        <w:rPr>
          <w:rFonts w:ascii="Calibri" w:eastAsia="Times New Roman" w:hAnsi="Calibri" w:cs="Calibri"/>
          <w:color w:val="000000"/>
          <w:sz w:val="21"/>
          <w:szCs w:val="21"/>
        </w:rPr>
      </w:pPr>
    </w:p>
    <w:p w:rsidR="00FC5453" w:rsidRPr="00FC5453" w:rsidRDefault="00FC5453" w:rsidP="00FC5453">
      <w:pPr>
        <w:shd w:val="clear" w:color="auto" w:fill="FFFFFF"/>
        <w:spacing w:after="0" w:line="240" w:lineRule="auto"/>
        <w:ind w:firstLine="375"/>
        <w:jc w:val="right"/>
        <w:rPr>
          <w:rFonts w:ascii="GHEA Grapalat" w:eastAsia="Times New Roman" w:hAnsi="GHEA Grapalat" w:cs="Sylfaen"/>
          <w:sz w:val="24"/>
          <w:szCs w:val="24"/>
          <w:lang w:val="hy-AM"/>
        </w:rPr>
      </w:pPr>
      <w:r w:rsidRPr="00FC5453">
        <w:rPr>
          <w:rFonts w:ascii="Calibri" w:eastAsia="Times New Roman" w:hAnsi="Calibri" w:cs="Calibri"/>
          <w:sz w:val="24"/>
          <w:szCs w:val="24"/>
          <w:lang w:val="hy-AM"/>
        </w:rPr>
        <w:t> </w:t>
      </w:r>
      <w:r w:rsidRPr="00FC5453">
        <w:rPr>
          <w:rFonts w:ascii="GHEA Grapalat" w:eastAsia="Times New Roman" w:hAnsi="GHEA Grapalat" w:cs="Sylfaen"/>
          <w:sz w:val="24"/>
          <w:szCs w:val="24"/>
          <w:lang w:val="hy-AM"/>
        </w:rPr>
        <w:t>աղյուսակ 3</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985"/>
        <w:gridCol w:w="1800"/>
        <w:gridCol w:w="2816"/>
        <w:gridCol w:w="1498"/>
        <w:gridCol w:w="1440"/>
        <w:gridCol w:w="13"/>
      </w:tblGrid>
      <w:tr w:rsidR="00FC5453" w:rsidRPr="00FC5453" w:rsidTr="00FC5453">
        <w:trPr>
          <w:cantSplit/>
          <w:trHeight w:val="1134"/>
          <w:jc w:val="center"/>
        </w:trPr>
        <w:tc>
          <w:tcPr>
            <w:tcW w:w="355"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hd w:val="clear" w:color="auto" w:fill="FFFFFF"/>
              <w:spacing w:after="0" w:line="240" w:lineRule="auto"/>
              <w:ind w:firstLine="375"/>
              <w:jc w:val="center"/>
              <w:rPr>
                <w:rFonts w:ascii="GHEA Grapalat" w:eastAsia="Times New Roman" w:hAnsi="GHEA Grapalat" w:cs="Sylfaen"/>
                <w:b/>
                <w:sz w:val="20"/>
                <w:szCs w:val="20"/>
                <w:lang w:val="hy-AM"/>
              </w:rPr>
            </w:pPr>
          </w:p>
        </w:tc>
        <w:tc>
          <w:tcPr>
            <w:tcW w:w="8552" w:type="dxa"/>
            <w:gridSpan w:val="6"/>
            <w:tcBorders>
              <w:top w:val="single" w:sz="4" w:space="0" w:color="auto"/>
              <w:left w:val="single" w:sz="4" w:space="0" w:color="auto"/>
              <w:bottom w:val="single" w:sz="4" w:space="0" w:color="auto"/>
              <w:right w:val="single" w:sz="4" w:space="0" w:color="auto"/>
            </w:tcBorders>
            <w:vAlign w:val="center"/>
          </w:tcPr>
          <w:p w:rsidR="00FC5453" w:rsidRPr="00FC5453" w:rsidRDefault="00FC5453" w:rsidP="00FC5453">
            <w:pPr>
              <w:shd w:val="clear" w:color="auto" w:fill="FFFFFF"/>
              <w:spacing w:after="0" w:line="240" w:lineRule="auto"/>
              <w:ind w:firstLine="375"/>
              <w:jc w:val="center"/>
              <w:rPr>
                <w:rFonts w:ascii="GHEA Grapalat" w:eastAsia="Times New Roman" w:hAnsi="GHEA Grapalat" w:cs="Sylfaen"/>
                <w:b/>
                <w:sz w:val="20"/>
                <w:szCs w:val="20"/>
                <w:lang w:val="hy-AM"/>
              </w:rPr>
            </w:pPr>
            <w:r w:rsidRPr="00FC5453">
              <w:rPr>
                <w:rFonts w:ascii="GHEA Grapalat" w:eastAsia="Times New Roman" w:hAnsi="GHEA Grapalat" w:cs="Sylfaen"/>
                <w:b/>
                <w:sz w:val="20"/>
                <w:szCs w:val="20"/>
                <w:lang w:val="hy-AM"/>
              </w:rPr>
              <w:t>Շենքի կամ շինության վերակառուցման միջոցառումներ՝ ըստ ֆիզիկական մաշվածության</w:t>
            </w:r>
          </w:p>
          <w:p w:rsidR="00FC5453" w:rsidRPr="00FC5453" w:rsidRDefault="00FC5453" w:rsidP="00FC5453">
            <w:pPr>
              <w:spacing w:after="0" w:line="22" w:lineRule="atLeast"/>
              <w:ind w:left="24" w:right="39" w:firstLine="33"/>
              <w:jc w:val="center"/>
              <w:rPr>
                <w:rFonts w:ascii="GHEA Grapalat" w:hAnsi="GHEA Grapalat"/>
                <w:sz w:val="20"/>
                <w:lang w:val="hy-AM"/>
              </w:rPr>
            </w:pPr>
          </w:p>
        </w:tc>
      </w:tr>
      <w:tr w:rsidR="00FC5453" w:rsidRPr="00FC5453" w:rsidTr="00FC5453">
        <w:trPr>
          <w:gridAfter w:val="1"/>
          <w:wAfter w:w="13" w:type="dxa"/>
          <w:cantSplit/>
          <w:trHeight w:val="1134"/>
          <w:jc w:val="center"/>
        </w:trPr>
        <w:tc>
          <w:tcPr>
            <w:tcW w:w="355" w:type="dxa"/>
            <w:tcBorders>
              <w:top w:val="single" w:sz="4" w:space="0" w:color="auto"/>
              <w:left w:val="single" w:sz="4" w:space="0" w:color="auto"/>
              <w:bottom w:val="single" w:sz="4" w:space="0" w:color="auto"/>
              <w:right w:val="single" w:sz="4" w:space="0" w:color="auto"/>
            </w:tcBorders>
            <w:textDirection w:val="btLr"/>
          </w:tcPr>
          <w:p w:rsidR="00FC5453" w:rsidRPr="00FC5453" w:rsidRDefault="00FC5453" w:rsidP="00FC5453">
            <w:pPr>
              <w:spacing w:after="0" w:line="22" w:lineRule="atLeast"/>
              <w:ind w:left="-3"/>
              <w:jc w:val="center"/>
              <w:rPr>
                <w:rFonts w:ascii="GHEA Grapalat" w:hAnsi="GHEA Grapalat" w:cs="Sylfaen"/>
                <w:sz w:val="16"/>
                <w:szCs w:val="16"/>
                <w:lang w:val="hy-AM" w:eastAsia="ru-RU"/>
              </w:rPr>
            </w:pPr>
          </w:p>
        </w:tc>
        <w:tc>
          <w:tcPr>
            <w:tcW w:w="985" w:type="dxa"/>
            <w:tcBorders>
              <w:top w:val="single" w:sz="4" w:space="0" w:color="auto"/>
              <w:left w:val="single" w:sz="4" w:space="0" w:color="auto"/>
              <w:bottom w:val="single" w:sz="4" w:space="0" w:color="auto"/>
              <w:right w:val="single" w:sz="4" w:space="0" w:color="auto"/>
            </w:tcBorders>
            <w:textDirection w:val="btLr"/>
            <w:vAlign w:val="center"/>
          </w:tcPr>
          <w:p w:rsidR="00FC5453" w:rsidRPr="00FC5453" w:rsidRDefault="00FC5453" w:rsidP="00FC5453">
            <w:pPr>
              <w:spacing w:after="0" w:line="22" w:lineRule="atLeast"/>
              <w:ind w:left="-3"/>
              <w:jc w:val="center"/>
              <w:rPr>
                <w:rFonts w:ascii="GHEA Grapalat" w:hAnsi="GHEA Grapalat" w:cs="Sylfaen"/>
                <w:sz w:val="16"/>
                <w:szCs w:val="16"/>
                <w:lang w:val="hy-AM" w:eastAsia="ru-RU"/>
              </w:rPr>
            </w:pPr>
            <w:r w:rsidRPr="00FC5453">
              <w:rPr>
                <w:rFonts w:ascii="GHEA Grapalat" w:hAnsi="GHEA Grapalat" w:cs="Sylfaen"/>
                <w:sz w:val="16"/>
                <w:szCs w:val="16"/>
                <w:lang w:val="hy-AM" w:eastAsia="ru-RU"/>
              </w:rPr>
              <w:t>Վնասվածքի (այդ թվում  ֆիզիկական մաշվածության)</w:t>
            </w:r>
          </w:p>
          <w:p w:rsidR="00FC5453" w:rsidRPr="00FC5453" w:rsidRDefault="00FC5453" w:rsidP="00FC5453">
            <w:pPr>
              <w:spacing w:after="0" w:line="22" w:lineRule="atLeast"/>
              <w:ind w:left="-3"/>
              <w:jc w:val="center"/>
              <w:rPr>
                <w:rFonts w:ascii="GHEA Grapalat" w:hAnsi="GHEA Grapalat" w:cs="Sylfaen"/>
                <w:sz w:val="16"/>
                <w:szCs w:val="16"/>
                <w:lang w:val="hy-AM" w:eastAsia="ru-RU"/>
              </w:rPr>
            </w:pPr>
            <w:r w:rsidRPr="00FC5453">
              <w:rPr>
                <w:rFonts w:ascii="GHEA Grapalat" w:hAnsi="GHEA Grapalat" w:cs="Sylfaen"/>
                <w:sz w:val="16"/>
                <w:szCs w:val="16"/>
                <w:lang w:val="hy-AM" w:eastAsia="ru-RU"/>
              </w:rPr>
              <w:t>աստիճանը</w:t>
            </w:r>
          </w:p>
        </w:tc>
        <w:tc>
          <w:tcPr>
            <w:tcW w:w="1800" w:type="dxa"/>
            <w:tcBorders>
              <w:top w:val="single" w:sz="4" w:space="0" w:color="auto"/>
              <w:left w:val="single" w:sz="4" w:space="0" w:color="auto"/>
              <w:bottom w:val="single" w:sz="4" w:space="0" w:color="auto"/>
              <w:right w:val="single" w:sz="4" w:space="0" w:color="auto"/>
            </w:tcBorders>
            <w:vAlign w:val="center"/>
          </w:tcPr>
          <w:p w:rsidR="00FC5453" w:rsidRPr="00FC5453" w:rsidRDefault="00FC5453" w:rsidP="00FC5453">
            <w:pPr>
              <w:spacing w:after="0" w:line="22" w:lineRule="atLeast"/>
              <w:ind w:left="-66" w:right="-8" w:firstLine="33"/>
              <w:jc w:val="both"/>
              <w:rPr>
                <w:rFonts w:ascii="GHEA Grapalat" w:hAnsi="GHEA Grapalat"/>
                <w:sz w:val="16"/>
                <w:szCs w:val="16"/>
                <w:lang w:val="hy-AM" w:eastAsia="ru-RU"/>
              </w:rPr>
            </w:pPr>
            <w:r w:rsidRPr="00FC5453">
              <w:rPr>
                <w:rFonts w:ascii="GHEA Grapalat" w:hAnsi="GHEA Grapalat" w:cs="Sylfaen"/>
                <w:sz w:val="16"/>
                <w:szCs w:val="16"/>
                <w:lang w:val="hy-AM" w:eastAsia="ru-RU"/>
              </w:rPr>
              <w:t>Վնասվածքի (այդ թվում ֆիզիկական մաշվածության)</w:t>
            </w:r>
          </w:p>
          <w:p w:rsidR="00FC5453" w:rsidRPr="00FC5453" w:rsidRDefault="00FC5453" w:rsidP="00FC5453">
            <w:pPr>
              <w:spacing w:after="0" w:line="22" w:lineRule="atLeast"/>
              <w:ind w:left="-66" w:right="-8" w:firstLine="33"/>
              <w:jc w:val="both"/>
              <w:rPr>
                <w:rFonts w:ascii="GHEA Grapalat" w:hAnsi="GHEA Grapalat"/>
                <w:sz w:val="16"/>
                <w:szCs w:val="16"/>
                <w:lang w:val="hy-AM" w:eastAsia="ru-RU"/>
              </w:rPr>
            </w:pPr>
            <w:r w:rsidRPr="00FC5453">
              <w:rPr>
                <w:rFonts w:ascii="GHEA Grapalat" w:hAnsi="GHEA Grapalat" w:cs="Sylfaen"/>
                <w:sz w:val="16"/>
                <w:szCs w:val="16"/>
                <w:lang w:val="hy-AM" w:eastAsia="ru-RU"/>
              </w:rPr>
              <w:t>մակարդակը</w:t>
            </w:r>
          </w:p>
        </w:tc>
        <w:tc>
          <w:tcPr>
            <w:tcW w:w="2816" w:type="dxa"/>
            <w:tcBorders>
              <w:top w:val="single" w:sz="4" w:space="0" w:color="auto"/>
              <w:left w:val="single" w:sz="4" w:space="0" w:color="auto"/>
              <w:bottom w:val="single" w:sz="4" w:space="0" w:color="auto"/>
              <w:right w:val="single" w:sz="4" w:space="0" w:color="auto"/>
            </w:tcBorders>
            <w:vAlign w:val="center"/>
          </w:tcPr>
          <w:p w:rsidR="00FC5453" w:rsidRPr="00FC5453" w:rsidRDefault="00FC5453" w:rsidP="00FC5453">
            <w:pPr>
              <w:spacing w:after="0" w:line="22" w:lineRule="atLeast"/>
              <w:ind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 xml:space="preserve">Վնասվածքին (այդ թվում ֆիզիկական մաշվածությանը) </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բնորոշ</w:t>
            </w:r>
          </w:p>
          <w:p w:rsidR="00FC5453" w:rsidRPr="00FC5453" w:rsidRDefault="00FC5453" w:rsidP="00FC5453">
            <w:pPr>
              <w:spacing w:after="0" w:line="22" w:lineRule="atLeast"/>
              <w:ind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առանձնահատկությունները</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p>
          <w:p w:rsidR="00FC5453" w:rsidRPr="00FC5453" w:rsidRDefault="00FC5453" w:rsidP="00FC5453">
            <w:pPr>
              <w:spacing w:after="0" w:line="22" w:lineRule="atLeast"/>
              <w:ind w:firstLine="33"/>
              <w:jc w:val="center"/>
              <w:rPr>
                <w:rFonts w:ascii="GHEA Grapalat" w:hAnsi="GHEA Grapalat"/>
                <w:sz w:val="16"/>
                <w:szCs w:val="16"/>
                <w:lang w:val="hy-AM"/>
              </w:rPr>
            </w:pPr>
            <w:r w:rsidRPr="00FC5453">
              <w:rPr>
                <w:rFonts w:ascii="GHEA Grapalat" w:hAnsi="GHEA Grapalat" w:cs="Sylfaen"/>
                <w:sz w:val="16"/>
                <w:szCs w:val="16"/>
                <w:lang w:val="hy-AM" w:eastAsia="ru-RU"/>
              </w:rPr>
              <w:t>քանակական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ցուցանիշները</w:t>
            </w:r>
          </w:p>
        </w:tc>
        <w:tc>
          <w:tcPr>
            <w:tcW w:w="1498"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pacing w:after="0" w:line="22" w:lineRule="atLeast"/>
              <w:ind w:right="113"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Օբյեկտի</w:t>
            </w:r>
          </w:p>
          <w:p w:rsidR="00FC5453" w:rsidRPr="00FC5453" w:rsidRDefault="00FC5453" w:rsidP="00FC5453">
            <w:pPr>
              <w:spacing w:after="0" w:line="22" w:lineRule="atLeast"/>
              <w:ind w:right="113"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տատանման</w:t>
            </w:r>
          </w:p>
          <w:p w:rsidR="00FC5453" w:rsidRPr="00FC5453" w:rsidRDefault="00FC5453" w:rsidP="00FC5453">
            <w:pPr>
              <w:spacing w:after="0" w:line="22" w:lineRule="atLeast"/>
              <w:ind w:right="113"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պարբերության</w:t>
            </w:r>
          </w:p>
          <w:p w:rsidR="00FC5453" w:rsidRPr="00FC5453" w:rsidRDefault="00FC5453" w:rsidP="00FC5453">
            <w:pPr>
              <w:spacing w:after="0" w:line="22" w:lineRule="atLeast"/>
              <w:ind w:right="113"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 xml:space="preserve">մեծացումը շենքի </w:t>
            </w:r>
          </w:p>
          <w:p w:rsidR="00FC5453" w:rsidRPr="00FC5453" w:rsidRDefault="00FC5453" w:rsidP="00FC5453">
            <w:pPr>
              <w:spacing w:after="0" w:line="22" w:lineRule="atLeast"/>
              <w:ind w:right="113"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անձնագրի տվյալների</w:t>
            </w:r>
          </w:p>
          <w:p w:rsidR="00FC5453" w:rsidRPr="00FC5453" w:rsidRDefault="00FC5453" w:rsidP="00FC5453">
            <w:pPr>
              <w:spacing w:after="0" w:line="22" w:lineRule="atLeast"/>
              <w:ind w:right="113" w:firstLine="33"/>
              <w:jc w:val="center"/>
              <w:rPr>
                <w:rFonts w:ascii="GHEA Grapalat" w:hAnsi="GHEA Grapalat"/>
                <w:sz w:val="16"/>
                <w:szCs w:val="16"/>
                <w:lang w:val="hy-AM"/>
              </w:rPr>
            </w:pPr>
            <w:r w:rsidRPr="00FC5453">
              <w:rPr>
                <w:rFonts w:ascii="GHEA Grapalat" w:hAnsi="GHEA Grapalat"/>
                <w:sz w:val="16"/>
                <w:szCs w:val="16"/>
                <w:lang w:val="hy-AM" w:eastAsia="ru-RU"/>
              </w:rPr>
              <w:t>(</w:t>
            </w:r>
            <w:r w:rsidRPr="00FC5453">
              <w:rPr>
                <w:rFonts w:ascii="GHEA Grapalat" w:hAnsi="GHEA Grapalat" w:cs="Sylfaen"/>
                <w:sz w:val="16"/>
                <w:szCs w:val="16"/>
                <w:lang w:val="hy-AM" w:eastAsia="ru-RU"/>
              </w:rPr>
              <w:t>չվնասվածի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համեմատությամբ</w:t>
            </w:r>
            <w:r w:rsidRPr="00FC5453">
              <w:rPr>
                <w:rFonts w:ascii="GHEA Grapalat" w:hAnsi="GHEA Grapalat"/>
                <w:sz w:val="16"/>
                <w:szCs w:val="16"/>
                <w:lang w:val="hy-AM" w:eastAsia="ru-RU"/>
              </w:rPr>
              <w:t>, %</w:t>
            </w:r>
          </w:p>
        </w:tc>
        <w:tc>
          <w:tcPr>
            <w:tcW w:w="1440" w:type="dxa"/>
            <w:tcBorders>
              <w:top w:val="single" w:sz="4" w:space="0" w:color="auto"/>
              <w:left w:val="single" w:sz="4" w:space="0" w:color="auto"/>
              <w:bottom w:val="single" w:sz="4" w:space="0" w:color="auto"/>
              <w:right w:val="single" w:sz="4" w:space="0" w:color="auto"/>
            </w:tcBorders>
            <w:vAlign w:val="center"/>
          </w:tcPr>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Վերակառուցման (վերականգնման</w:t>
            </w:r>
          </w:p>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ուժեղացման)</w:t>
            </w:r>
          </w:p>
          <w:p w:rsidR="00FC5453" w:rsidRPr="00FC5453" w:rsidRDefault="00FC5453" w:rsidP="00FC5453">
            <w:pPr>
              <w:spacing w:after="0" w:line="22" w:lineRule="atLeast"/>
              <w:ind w:left="24" w:right="39" w:firstLine="33"/>
              <w:jc w:val="center"/>
              <w:rPr>
                <w:rFonts w:ascii="GHEA Grapalat" w:hAnsi="GHEA Grapalat"/>
                <w:sz w:val="16"/>
                <w:szCs w:val="16"/>
                <w:lang w:val="hy-AM"/>
              </w:rPr>
            </w:pPr>
            <w:r w:rsidRPr="00FC5453">
              <w:rPr>
                <w:rFonts w:ascii="GHEA Grapalat" w:hAnsi="GHEA Grapalat" w:cs="Sylfaen"/>
                <w:sz w:val="16"/>
                <w:szCs w:val="16"/>
                <w:lang w:val="hy-AM" w:eastAsia="ru-RU"/>
              </w:rPr>
              <w:t>միջոցառումներ</w:t>
            </w:r>
          </w:p>
        </w:tc>
      </w:tr>
      <w:tr w:rsidR="00FC5453" w:rsidRPr="00FC5453" w:rsidTr="00FC5453">
        <w:trPr>
          <w:gridAfter w:val="1"/>
          <w:wAfter w:w="13" w:type="dxa"/>
          <w:trHeight w:val="953"/>
          <w:jc w:val="center"/>
        </w:trPr>
        <w:tc>
          <w:tcPr>
            <w:tcW w:w="355"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pacing w:after="0" w:line="22" w:lineRule="atLeast"/>
              <w:ind w:left="-3"/>
              <w:jc w:val="center"/>
              <w:rPr>
                <w:rFonts w:ascii="GHEA Grapalat" w:hAnsi="GHEA Grapalat" w:cs="Sylfaen"/>
                <w:sz w:val="14"/>
                <w:szCs w:val="14"/>
                <w:lang w:eastAsia="ru-RU"/>
              </w:rPr>
            </w:pPr>
            <w:r w:rsidRPr="00FC5453">
              <w:rPr>
                <w:rFonts w:ascii="GHEA Grapalat" w:hAnsi="GHEA Grapalat" w:cs="Sylfaen"/>
                <w:sz w:val="14"/>
                <w:szCs w:val="14"/>
                <w:lang w:eastAsia="ru-RU"/>
              </w:rPr>
              <w:t>1.</w:t>
            </w:r>
          </w:p>
        </w:tc>
        <w:tc>
          <w:tcPr>
            <w:tcW w:w="985"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3"/>
              <w:jc w:val="center"/>
              <w:rPr>
                <w:rFonts w:ascii="GHEA Grapalat" w:hAnsi="GHEA Grapalat" w:cs="Sylfaen"/>
                <w:sz w:val="16"/>
                <w:szCs w:val="16"/>
                <w:lang w:val="hy-AM" w:eastAsia="ru-RU"/>
              </w:rPr>
            </w:pPr>
            <w:r w:rsidRPr="00FC5453">
              <w:rPr>
                <w:rFonts w:ascii="GHEA Grapalat" w:hAnsi="GHEA Grapalat" w:cs="Sylfaen"/>
                <w:sz w:val="16"/>
                <w:szCs w:val="16"/>
                <w:lang w:val="hy-AM" w:eastAsia="ru-RU"/>
              </w:rPr>
              <w:t>0</w:t>
            </w:r>
          </w:p>
        </w:tc>
        <w:tc>
          <w:tcPr>
            <w:tcW w:w="180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66" w:right="-8" w:firstLine="33"/>
              <w:jc w:val="both"/>
              <w:rPr>
                <w:rFonts w:ascii="GHEA Grapalat" w:hAnsi="GHEA Grapalat"/>
                <w:sz w:val="16"/>
                <w:szCs w:val="16"/>
                <w:lang w:val="hy-AM"/>
              </w:rPr>
            </w:pPr>
            <w:r w:rsidRPr="00FC5453">
              <w:rPr>
                <w:rFonts w:ascii="GHEA Grapalat" w:hAnsi="GHEA Grapalat" w:cs="Sylfaen"/>
                <w:sz w:val="16"/>
                <w:szCs w:val="16"/>
                <w:lang w:val="hy-AM" w:eastAsia="ru-RU"/>
              </w:rPr>
              <w:t>Վնասվածքներ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չկան</w:t>
            </w:r>
          </w:p>
        </w:tc>
        <w:tc>
          <w:tcPr>
            <w:tcW w:w="2816"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վնասվածքներ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չկան</w:t>
            </w:r>
          </w:p>
          <w:p w:rsidR="00FC5453" w:rsidRPr="00FC5453" w:rsidRDefault="00FC5453" w:rsidP="00FC5453">
            <w:pPr>
              <w:spacing w:after="0" w:line="22" w:lineRule="atLeast"/>
              <w:ind w:left="128" w:firstLine="33"/>
              <w:rPr>
                <w:rFonts w:ascii="GHEA Grapalat" w:hAnsi="GHEA Grapalat"/>
                <w:sz w:val="16"/>
                <w:szCs w:val="16"/>
                <w:lang w:val="hy-AM"/>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պատերի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առաստաղի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սպիտակեցման թե</w:t>
            </w:r>
            <w:r w:rsidRPr="00FC5453">
              <w:rPr>
                <w:rFonts w:ascii="GHEA Grapalat" w:hAnsi="GHEA Grapalat" w:cs="Sylfaen"/>
                <w:sz w:val="16"/>
                <w:szCs w:val="16"/>
                <w:lang w:val="hy-AM" w:eastAsia="ru-RU"/>
              </w:rPr>
              <w:softHyphen/>
              <w:t>փուկ</w:t>
            </w:r>
            <w:r w:rsidRPr="00FC5453">
              <w:rPr>
                <w:rFonts w:ascii="GHEA Grapalat" w:hAnsi="GHEA Grapalat" w:cs="Sylfaen"/>
                <w:sz w:val="16"/>
                <w:szCs w:val="16"/>
                <w:lang w:val="hy-AM" w:eastAsia="ru-RU"/>
              </w:rPr>
              <w:softHyphen/>
            </w:r>
            <w:r w:rsidRPr="00FC5453">
              <w:rPr>
                <w:rFonts w:ascii="GHEA Grapalat" w:hAnsi="GHEA Grapalat" w:cs="Sylfaen"/>
                <w:sz w:val="16"/>
                <w:szCs w:val="16"/>
                <w:lang w:val="hy-AM" w:eastAsia="ru-RU"/>
              </w:rPr>
              <w:softHyphen/>
              <w:t>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թափում</w:t>
            </w:r>
          </w:p>
        </w:tc>
        <w:tc>
          <w:tcPr>
            <w:tcW w:w="1498"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102" w:right="113" w:firstLine="33"/>
              <w:jc w:val="center"/>
              <w:rPr>
                <w:rFonts w:ascii="GHEA Grapalat" w:hAnsi="GHEA Grapalat"/>
                <w:sz w:val="16"/>
                <w:szCs w:val="16"/>
                <w:lang w:val="hy-AM" w:eastAsia="ru-RU"/>
              </w:rPr>
            </w:pPr>
            <w:r w:rsidRPr="00FC5453">
              <w:rPr>
                <w:rFonts w:ascii="GHEA Grapalat" w:hAnsi="GHEA Grapalat"/>
                <w:sz w:val="16"/>
                <w:szCs w:val="16"/>
                <w:lang w:val="hy-AM" w:eastAsia="ru-RU"/>
              </w:rPr>
              <w:t>0</w:t>
            </w:r>
          </w:p>
        </w:tc>
        <w:tc>
          <w:tcPr>
            <w:tcW w:w="144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24" w:right="39" w:firstLine="33"/>
              <w:jc w:val="center"/>
              <w:rPr>
                <w:rFonts w:ascii="GHEA Grapalat" w:hAnsi="GHEA Grapalat"/>
                <w:sz w:val="16"/>
                <w:szCs w:val="16"/>
                <w:lang w:val="hy-AM"/>
              </w:rPr>
            </w:pPr>
            <w:r w:rsidRPr="00FC5453">
              <w:rPr>
                <w:rFonts w:ascii="GHEA Grapalat" w:hAnsi="GHEA Grapalat" w:cs="Sylfaen"/>
                <w:sz w:val="16"/>
                <w:szCs w:val="16"/>
                <w:lang w:val="hy-AM" w:eastAsia="ru-RU"/>
              </w:rPr>
              <w:t>Չի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պահանջվում</w:t>
            </w:r>
          </w:p>
        </w:tc>
      </w:tr>
      <w:tr w:rsidR="00FC5453" w:rsidRPr="00FC5453" w:rsidTr="00FC5453">
        <w:trPr>
          <w:gridAfter w:val="1"/>
          <w:wAfter w:w="13" w:type="dxa"/>
          <w:trHeight w:val="1385"/>
          <w:jc w:val="center"/>
        </w:trPr>
        <w:tc>
          <w:tcPr>
            <w:tcW w:w="355"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pacing w:after="0" w:line="22" w:lineRule="atLeast"/>
              <w:ind w:left="-3"/>
              <w:jc w:val="center"/>
              <w:rPr>
                <w:rFonts w:ascii="GHEA Grapalat" w:hAnsi="GHEA Grapalat" w:cs="Sylfaen"/>
                <w:sz w:val="14"/>
                <w:szCs w:val="14"/>
                <w:lang w:eastAsia="ru-RU"/>
              </w:rPr>
            </w:pPr>
            <w:r w:rsidRPr="00FC5453">
              <w:rPr>
                <w:rFonts w:ascii="GHEA Grapalat" w:hAnsi="GHEA Grapalat" w:cs="Sylfaen"/>
                <w:sz w:val="14"/>
                <w:szCs w:val="14"/>
                <w:lang w:eastAsia="ru-RU"/>
              </w:rPr>
              <w:t>2.</w:t>
            </w:r>
          </w:p>
        </w:tc>
        <w:tc>
          <w:tcPr>
            <w:tcW w:w="985"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3"/>
              <w:jc w:val="center"/>
              <w:rPr>
                <w:rFonts w:ascii="GHEA Grapalat" w:hAnsi="GHEA Grapalat" w:cs="Sylfaen"/>
                <w:sz w:val="16"/>
                <w:szCs w:val="16"/>
                <w:lang w:val="hy-AM" w:eastAsia="ru-RU"/>
              </w:rPr>
            </w:pPr>
            <w:r w:rsidRPr="00FC5453">
              <w:rPr>
                <w:rFonts w:ascii="GHEA Grapalat" w:hAnsi="GHEA Grapalat" w:cs="Sylfaen"/>
                <w:sz w:val="16"/>
                <w:szCs w:val="16"/>
                <w:lang w:val="hy-AM" w:eastAsia="ru-RU"/>
              </w:rPr>
              <w:t>1</w:t>
            </w:r>
          </w:p>
        </w:tc>
        <w:tc>
          <w:tcPr>
            <w:tcW w:w="180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66" w:right="-8" w:firstLine="33"/>
              <w:jc w:val="both"/>
              <w:rPr>
                <w:rFonts w:ascii="GHEA Grapalat" w:hAnsi="GHEA Grapalat"/>
                <w:sz w:val="16"/>
                <w:szCs w:val="16"/>
                <w:lang w:val="hy-AM"/>
              </w:rPr>
            </w:pPr>
            <w:r w:rsidRPr="00FC5453">
              <w:rPr>
                <w:rFonts w:ascii="GHEA Grapalat" w:hAnsi="GHEA Grapalat" w:cs="Sylfaen"/>
                <w:sz w:val="16"/>
                <w:szCs w:val="16"/>
                <w:lang w:val="hy-AM" w:eastAsia="ru-RU"/>
              </w:rPr>
              <w:t>Ոչ</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կրող</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տար</w:t>
            </w:r>
            <w:r w:rsidRPr="00FC5453">
              <w:rPr>
                <w:rFonts w:ascii="GHEA Grapalat" w:hAnsi="GHEA Grapalat" w:cs="Sylfaen"/>
                <w:sz w:val="16"/>
                <w:szCs w:val="16"/>
                <w:lang w:val="hy-AM" w:eastAsia="ru-RU"/>
              </w:rPr>
              <w:softHyphen/>
            </w:r>
            <w:r w:rsidRPr="00FC5453">
              <w:rPr>
                <w:rFonts w:ascii="GHEA Grapalat" w:hAnsi="GHEA Grapalat" w:cs="Sylfaen"/>
                <w:sz w:val="16"/>
                <w:szCs w:val="16"/>
                <w:lang w:val="hy-AM" w:eastAsia="ru-RU"/>
              </w:rPr>
              <w:softHyphen/>
              <w:t>րե</w:t>
            </w:r>
            <w:r w:rsidRPr="00FC5453">
              <w:rPr>
                <w:rFonts w:ascii="GHEA Grapalat" w:hAnsi="GHEA Grapalat" w:cs="Sylfaen"/>
                <w:sz w:val="16"/>
                <w:szCs w:val="16"/>
                <w:lang w:val="hy-AM" w:eastAsia="ru-RU"/>
              </w:rPr>
              <w:softHyphen/>
              <w:t>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թեթև վնասվածք</w:t>
            </w:r>
            <w:r w:rsidRPr="00FC5453">
              <w:rPr>
                <w:rFonts w:ascii="GHEA Grapalat" w:hAnsi="GHEA Grapalat" w:cs="Sylfaen"/>
                <w:sz w:val="16"/>
                <w:szCs w:val="16"/>
                <w:lang w:val="hy-AM" w:eastAsia="ru-RU"/>
              </w:rPr>
              <w:softHyphen/>
              <w:t>ներ (այդ թվում մաշվածություն)</w:t>
            </w:r>
          </w:p>
        </w:tc>
        <w:tc>
          <w:tcPr>
            <w:tcW w:w="2816"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մանր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ճաքեր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մինչև</w:t>
            </w:r>
            <w:r w:rsidRPr="00FC5453">
              <w:rPr>
                <w:rFonts w:ascii="GHEA Grapalat" w:hAnsi="GHEA Grapalat"/>
                <w:sz w:val="16"/>
                <w:szCs w:val="16"/>
                <w:lang w:val="hy-AM" w:eastAsia="ru-RU"/>
              </w:rPr>
              <w:t xml:space="preserve"> 0,5 </w:t>
            </w:r>
            <w:r w:rsidRPr="00FC5453">
              <w:rPr>
                <w:rFonts w:ascii="GHEA Grapalat" w:hAnsi="GHEA Grapalat" w:cs="Sylfaen"/>
                <w:sz w:val="16"/>
                <w:szCs w:val="16"/>
                <w:lang w:val="hy-AM" w:eastAsia="ru-RU"/>
              </w:rPr>
              <w:t>մմ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սվաղում</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սվաղի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կտորների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թափում</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միջնորմների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միջհարկային ծածկի սալերի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ծայրաեզրերում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բա</w:t>
            </w:r>
            <w:r w:rsidRPr="00FC5453">
              <w:rPr>
                <w:rFonts w:ascii="GHEA Grapalat" w:hAnsi="GHEA Grapalat" w:cs="Sylfaen"/>
                <w:sz w:val="16"/>
                <w:szCs w:val="16"/>
                <w:lang w:val="hy-AM" w:eastAsia="ru-RU"/>
              </w:rPr>
              <w:softHyphen/>
              <w:t>րակ</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ճաքեր և այլն</w:t>
            </w:r>
          </w:p>
        </w:tc>
        <w:tc>
          <w:tcPr>
            <w:tcW w:w="1498"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102" w:right="113" w:firstLine="33"/>
              <w:jc w:val="center"/>
              <w:rPr>
                <w:rFonts w:ascii="GHEA Grapalat" w:hAnsi="GHEA Grapalat"/>
                <w:sz w:val="16"/>
                <w:szCs w:val="16"/>
                <w:lang w:val="hy-AM"/>
              </w:rPr>
            </w:pPr>
            <w:r w:rsidRPr="00FC5453">
              <w:rPr>
                <w:rFonts w:ascii="GHEA Grapalat" w:hAnsi="GHEA Grapalat"/>
                <w:sz w:val="16"/>
                <w:szCs w:val="16"/>
                <w:lang w:val="hy-AM" w:eastAsia="ru-RU"/>
              </w:rPr>
              <w:t>&lt;10</w:t>
            </w:r>
          </w:p>
        </w:tc>
        <w:tc>
          <w:tcPr>
            <w:tcW w:w="144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 xml:space="preserve">Շենքի ներքին և արտաքին </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հարդարանքի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նորոգում</w:t>
            </w:r>
          </w:p>
        </w:tc>
      </w:tr>
      <w:tr w:rsidR="00FC5453" w:rsidRPr="00FC5453" w:rsidTr="00FC5453">
        <w:trPr>
          <w:gridAfter w:val="1"/>
          <w:wAfter w:w="13" w:type="dxa"/>
          <w:trHeight w:val="2735"/>
          <w:jc w:val="center"/>
        </w:trPr>
        <w:tc>
          <w:tcPr>
            <w:tcW w:w="355"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pacing w:after="0" w:line="22" w:lineRule="atLeast"/>
              <w:ind w:left="-3"/>
              <w:jc w:val="center"/>
              <w:rPr>
                <w:rFonts w:ascii="GHEA Grapalat" w:hAnsi="GHEA Grapalat" w:cs="Sylfaen"/>
                <w:sz w:val="14"/>
                <w:szCs w:val="14"/>
                <w:lang w:eastAsia="ru-RU"/>
              </w:rPr>
            </w:pPr>
            <w:r w:rsidRPr="00FC5453">
              <w:rPr>
                <w:rFonts w:ascii="GHEA Grapalat" w:hAnsi="GHEA Grapalat" w:cs="Sylfaen"/>
                <w:sz w:val="14"/>
                <w:szCs w:val="14"/>
                <w:lang w:eastAsia="ru-RU"/>
              </w:rPr>
              <w:t>3.</w:t>
            </w:r>
          </w:p>
        </w:tc>
        <w:tc>
          <w:tcPr>
            <w:tcW w:w="985"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3"/>
              <w:jc w:val="center"/>
              <w:rPr>
                <w:rFonts w:ascii="GHEA Grapalat" w:hAnsi="GHEA Grapalat" w:cs="Sylfaen"/>
                <w:sz w:val="16"/>
                <w:szCs w:val="16"/>
                <w:lang w:val="hy-AM" w:eastAsia="ru-RU"/>
              </w:rPr>
            </w:pPr>
            <w:r w:rsidRPr="00FC5453">
              <w:rPr>
                <w:rFonts w:ascii="GHEA Grapalat" w:hAnsi="GHEA Grapalat" w:cs="Sylfaen"/>
                <w:sz w:val="16"/>
                <w:szCs w:val="16"/>
                <w:lang w:val="hy-AM" w:eastAsia="ru-RU"/>
              </w:rPr>
              <w:t>2</w:t>
            </w:r>
          </w:p>
        </w:tc>
        <w:tc>
          <w:tcPr>
            <w:tcW w:w="180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66" w:right="-8" w:firstLine="33"/>
              <w:jc w:val="both"/>
              <w:rPr>
                <w:rFonts w:ascii="GHEA Grapalat" w:hAnsi="GHEA Grapalat"/>
                <w:sz w:val="16"/>
                <w:szCs w:val="16"/>
                <w:lang w:val="hy-AM" w:eastAsia="ru-RU"/>
              </w:rPr>
            </w:pPr>
            <w:r w:rsidRPr="00FC5453">
              <w:rPr>
                <w:rFonts w:ascii="GHEA Grapalat" w:hAnsi="GHEA Grapalat" w:cs="Sylfaen"/>
                <w:sz w:val="16"/>
                <w:szCs w:val="16"/>
                <w:lang w:val="hy-AM" w:eastAsia="ru-RU"/>
              </w:rPr>
              <w:t>Կոնստրուկցիաների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չափավոր</w:t>
            </w:r>
          </w:p>
          <w:p w:rsidR="00FC5453" w:rsidRPr="00FC5453" w:rsidRDefault="00FC5453" w:rsidP="00FC5453">
            <w:pPr>
              <w:spacing w:after="0" w:line="22" w:lineRule="atLeast"/>
              <w:ind w:left="-66" w:right="-8" w:firstLine="33"/>
              <w:jc w:val="both"/>
              <w:rPr>
                <w:rFonts w:ascii="GHEA Grapalat" w:hAnsi="GHEA Grapalat"/>
                <w:sz w:val="16"/>
                <w:szCs w:val="16"/>
                <w:lang w:val="hy-AM"/>
              </w:rPr>
            </w:pPr>
            <w:r w:rsidRPr="00FC5453">
              <w:rPr>
                <w:rFonts w:ascii="GHEA Grapalat" w:hAnsi="GHEA Grapalat" w:cs="Sylfaen"/>
                <w:sz w:val="16"/>
                <w:szCs w:val="16"/>
                <w:lang w:val="hy-AM" w:eastAsia="ru-RU"/>
              </w:rPr>
              <w:t>վնասվածքներ (այդ թվում մաշվածություն)</w:t>
            </w:r>
          </w:p>
        </w:tc>
        <w:tc>
          <w:tcPr>
            <w:tcW w:w="2816"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քարե</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բարավորներում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միջապատերում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պատե</w:t>
            </w:r>
            <w:r w:rsidRPr="00FC5453">
              <w:rPr>
                <w:rFonts w:ascii="GHEA Grapalat" w:hAnsi="GHEA Grapalat" w:cs="Sylfaen"/>
                <w:sz w:val="16"/>
                <w:szCs w:val="16"/>
                <w:lang w:val="hy-AM" w:eastAsia="ru-RU"/>
              </w:rPr>
              <w:softHyphen/>
            </w:r>
            <w:r w:rsidRPr="00FC5453">
              <w:rPr>
                <w:rFonts w:ascii="GHEA Grapalat" w:hAnsi="GHEA Grapalat" w:cs="Sylfaen"/>
                <w:sz w:val="16"/>
                <w:szCs w:val="16"/>
                <w:lang w:val="hy-AM" w:eastAsia="ru-RU"/>
              </w:rPr>
              <w:softHyphen/>
              <w:t>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ոչ</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մեծ</w:t>
            </w:r>
            <w:r w:rsidRPr="00FC5453">
              <w:rPr>
                <w:rFonts w:ascii="GHEA Grapalat" w:hAnsi="GHEA Grapalat"/>
                <w:sz w:val="16"/>
                <w:szCs w:val="16"/>
                <w:lang w:val="hy-AM" w:eastAsia="ru-RU"/>
              </w:rPr>
              <w:t xml:space="preserve"> (0,5-1,0 </w:t>
            </w:r>
            <w:r w:rsidRPr="00FC5453">
              <w:rPr>
                <w:rFonts w:ascii="GHEA Grapalat" w:hAnsi="GHEA Grapalat" w:cs="Sylfaen"/>
                <w:sz w:val="16"/>
                <w:szCs w:val="16"/>
                <w:lang w:val="hy-AM" w:eastAsia="ru-RU"/>
              </w:rPr>
              <w:t>մմ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ճաքեր</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մեծ</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հատվածներում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երեսապատվածքի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սվաղի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խոշոր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կտորների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թափվում</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մինչև</w:t>
            </w:r>
            <w:r w:rsidRPr="00FC5453">
              <w:rPr>
                <w:rFonts w:ascii="GHEA Grapalat" w:hAnsi="GHEA Grapalat"/>
                <w:sz w:val="16"/>
                <w:szCs w:val="16"/>
                <w:lang w:val="hy-AM" w:eastAsia="ru-RU"/>
              </w:rPr>
              <w:t xml:space="preserve"> 0,5 </w:t>
            </w:r>
            <w:r w:rsidRPr="00FC5453">
              <w:rPr>
                <w:rFonts w:ascii="GHEA Grapalat" w:hAnsi="GHEA Grapalat" w:cs="Sylfaen"/>
                <w:sz w:val="16"/>
                <w:szCs w:val="16"/>
                <w:lang w:val="hy-AM" w:eastAsia="ru-RU"/>
              </w:rPr>
              <w:t>մմ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ճաքեր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երկաթբետոնե</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կրող</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տար</w:t>
            </w:r>
            <w:r w:rsidRPr="00FC5453">
              <w:rPr>
                <w:rFonts w:ascii="GHEA Grapalat" w:hAnsi="GHEA Grapalat" w:cs="Sylfaen"/>
                <w:sz w:val="16"/>
                <w:szCs w:val="16"/>
                <w:lang w:val="hy-AM" w:eastAsia="ru-RU"/>
              </w:rPr>
              <w:softHyphen/>
              <w:t>րե</w:t>
            </w:r>
            <w:r w:rsidRPr="00FC5453">
              <w:rPr>
                <w:rFonts w:ascii="GHEA Grapalat" w:hAnsi="GHEA Grapalat" w:cs="Sylfaen"/>
                <w:sz w:val="16"/>
                <w:szCs w:val="16"/>
                <w:lang w:val="hy-AM" w:eastAsia="ru-RU"/>
              </w:rPr>
              <w:softHyphen/>
            </w:r>
            <w:r w:rsidRPr="00FC5453">
              <w:rPr>
                <w:rFonts w:ascii="GHEA Grapalat" w:hAnsi="GHEA Grapalat" w:cs="Sylfaen"/>
                <w:sz w:val="16"/>
                <w:szCs w:val="16"/>
                <w:lang w:val="hy-AM" w:eastAsia="ru-RU"/>
              </w:rPr>
              <w:softHyphen/>
              <w:t>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բետոնի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պոկվածքներ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սյուների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հիմ</w:t>
            </w:r>
            <w:r w:rsidRPr="00FC5453">
              <w:rPr>
                <w:rFonts w:ascii="GHEA Grapalat" w:hAnsi="GHEA Grapalat" w:cs="Sylfaen"/>
                <w:sz w:val="16"/>
                <w:szCs w:val="16"/>
                <w:lang w:val="hy-AM" w:eastAsia="ru-RU"/>
              </w:rPr>
              <w:softHyphen/>
              <w:t>նա</w:t>
            </w:r>
            <w:r w:rsidRPr="00FC5453">
              <w:rPr>
                <w:rFonts w:ascii="GHEA Grapalat" w:hAnsi="GHEA Grapalat" w:cs="Sylfaen"/>
                <w:sz w:val="16"/>
                <w:szCs w:val="16"/>
                <w:lang w:val="hy-AM" w:eastAsia="ru-RU"/>
              </w:rPr>
              <w:softHyphen/>
              <w:t>մասում</w:t>
            </w:r>
          </w:p>
          <w:p w:rsidR="00FC5453" w:rsidRPr="00FC5453" w:rsidRDefault="00FC5453" w:rsidP="00FC5453">
            <w:pPr>
              <w:spacing w:after="0" w:line="22" w:lineRule="atLeast"/>
              <w:ind w:left="128" w:firstLine="33"/>
              <w:rPr>
                <w:rFonts w:ascii="GHEA Grapalat" w:hAnsi="GHEA Grapalat"/>
                <w:sz w:val="16"/>
                <w:szCs w:val="16"/>
                <w:lang w:val="hy-AM"/>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ծխատարների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քիվերի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բետոնե</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խողովակնե</w:t>
            </w:r>
            <w:r w:rsidRPr="00FC5453">
              <w:rPr>
                <w:rFonts w:ascii="GHEA Grapalat" w:hAnsi="GHEA Grapalat" w:cs="Sylfaen"/>
                <w:sz w:val="16"/>
                <w:szCs w:val="16"/>
                <w:lang w:val="hy-AM" w:eastAsia="ru-RU"/>
              </w:rPr>
              <w:softHyphen/>
              <w:t>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քիվապատերի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վնասվածքներ և այլն</w:t>
            </w:r>
          </w:p>
        </w:tc>
        <w:tc>
          <w:tcPr>
            <w:tcW w:w="1498"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102" w:right="113" w:firstLine="33"/>
              <w:jc w:val="center"/>
              <w:rPr>
                <w:rFonts w:ascii="GHEA Grapalat" w:hAnsi="GHEA Grapalat"/>
                <w:sz w:val="16"/>
                <w:szCs w:val="16"/>
                <w:lang w:val="hy-AM"/>
              </w:rPr>
            </w:pPr>
            <w:r w:rsidRPr="00FC5453">
              <w:rPr>
                <w:rFonts w:ascii="GHEA Grapalat" w:hAnsi="GHEA Grapalat"/>
                <w:sz w:val="16"/>
                <w:szCs w:val="16"/>
                <w:lang w:val="hy-AM" w:eastAsia="ru-RU"/>
              </w:rPr>
              <w:t>10</w:t>
            </w:r>
            <w:r w:rsidRPr="00FC5453">
              <w:rPr>
                <w:rFonts w:ascii="GHEA Grapalat" w:hAnsi="GHEA Grapalat"/>
                <w:sz w:val="16"/>
                <w:szCs w:val="16"/>
                <w:lang w:val="hy-AM" w:eastAsia="ru-RU"/>
              </w:rPr>
              <w:sym w:font="Symbol" w:char="F0B8"/>
            </w:r>
            <w:r w:rsidRPr="00FC5453">
              <w:rPr>
                <w:rFonts w:ascii="GHEA Grapalat" w:hAnsi="GHEA Grapalat"/>
                <w:sz w:val="16"/>
                <w:szCs w:val="16"/>
                <w:lang w:val="hy-AM" w:eastAsia="ru-RU"/>
              </w:rPr>
              <w:t>25</w:t>
            </w:r>
          </w:p>
        </w:tc>
        <w:tc>
          <w:tcPr>
            <w:tcW w:w="1440"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Շենքի</w:t>
            </w:r>
            <w:r w:rsidRPr="00FC5453">
              <w:rPr>
                <w:rFonts w:ascii="GHEA Grapalat" w:hAnsi="GHEA Grapalat"/>
                <w:sz w:val="16"/>
                <w:szCs w:val="16"/>
                <w:lang w:val="hy-AM" w:eastAsia="ru-RU"/>
              </w:rPr>
              <w:t xml:space="preserve">  ներքին և արտաքին </w:t>
            </w:r>
            <w:r w:rsidRPr="00FC5453">
              <w:rPr>
                <w:rFonts w:ascii="GHEA Grapalat" w:hAnsi="GHEA Grapalat" w:cs="Sylfaen"/>
                <w:sz w:val="16"/>
                <w:szCs w:val="16"/>
                <w:lang w:val="hy-AM" w:eastAsia="ru-RU"/>
              </w:rPr>
              <w:t>հարդարանքի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նորոգում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վնասված</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տարրերի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վերականգ</w:t>
            </w:r>
            <w:r w:rsidRPr="00FC5453">
              <w:rPr>
                <w:rFonts w:ascii="GHEA Grapalat" w:hAnsi="GHEA Grapalat" w:cs="Sylfaen"/>
                <w:sz w:val="16"/>
                <w:szCs w:val="16"/>
                <w:lang w:val="hy-AM" w:eastAsia="ru-RU"/>
              </w:rPr>
              <w:softHyphen/>
              <w:t>նումով</w:t>
            </w:r>
          </w:p>
          <w:p w:rsidR="00FC5453" w:rsidRPr="00FC5453" w:rsidRDefault="00FC5453" w:rsidP="00FC5453">
            <w:pPr>
              <w:spacing w:after="0" w:line="22" w:lineRule="atLeast"/>
              <w:ind w:left="24" w:right="39" w:firstLine="33"/>
              <w:jc w:val="center"/>
              <w:rPr>
                <w:rFonts w:ascii="GHEA Grapalat" w:hAnsi="GHEA Grapalat"/>
                <w:sz w:val="16"/>
                <w:szCs w:val="16"/>
                <w:lang w:val="hy-AM"/>
              </w:rPr>
            </w:pPr>
          </w:p>
        </w:tc>
      </w:tr>
      <w:tr w:rsidR="00FC5453" w:rsidRPr="00FC5453" w:rsidTr="00FC5453">
        <w:trPr>
          <w:gridAfter w:val="1"/>
          <w:wAfter w:w="13" w:type="dxa"/>
          <w:trHeight w:val="1430"/>
          <w:jc w:val="center"/>
        </w:trPr>
        <w:tc>
          <w:tcPr>
            <w:tcW w:w="355"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pacing w:after="0" w:line="22" w:lineRule="atLeast"/>
              <w:ind w:left="-3"/>
              <w:jc w:val="center"/>
              <w:rPr>
                <w:rFonts w:ascii="GHEA Grapalat" w:hAnsi="GHEA Grapalat" w:cs="Sylfaen"/>
                <w:sz w:val="14"/>
                <w:szCs w:val="14"/>
                <w:lang w:eastAsia="ru-RU"/>
              </w:rPr>
            </w:pPr>
            <w:r w:rsidRPr="00FC5453">
              <w:rPr>
                <w:rFonts w:ascii="GHEA Grapalat" w:hAnsi="GHEA Grapalat" w:cs="Sylfaen"/>
                <w:sz w:val="14"/>
                <w:szCs w:val="14"/>
                <w:lang w:eastAsia="ru-RU"/>
              </w:rPr>
              <w:lastRenderedPageBreak/>
              <w:t>4.</w:t>
            </w:r>
          </w:p>
        </w:tc>
        <w:tc>
          <w:tcPr>
            <w:tcW w:w="985"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3"/>
              <w:jc w:val="center"/>
              <w:rPr>
                <w:rFonts w:ascii="GHEA Grapalat" w:hAnsi="GHEA Grapalat" w:cs="Sylfaen"/>
                <w:sz w:val="16"/>
                <w:szCs w:val="16"/>
                <w:lang w:val="hy-AM" w:eastAsia="ru-RU"/>
              </w:rPr>
            </w:pPr>
            <w:r w:rsidRPr="00FC5453">
              <w:rPr>
                <w:rFonts w:ascii="GHEA Grapalat" w:hAnsi="GHEA Grapalat" w:cs="Sylfaen"/>
                <w:sz w:val="16"/>
                <w:szCs w:val="16"/>
                <w:lang w:val="hy-AM" w:eastAsia="ru-RU"/>
              </w:rPr>
              <w:t>3</w:t>
            </w:r>
          </w:p>
        </w:tc>
        <w:tc>
          <w:tcPr>
            <w:tcW w:w="180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66" w:right="-8" w:firstLine="33"/>
              <w:jc w:val="both"/>
              <w:rPr>
                <w:rFonts w:ascii="GHEA Grapalat" w:hAnsi="GHEA Grapalat"/>
                <w:sz w:val="16"/>
                <w:szCs w:val="16"/>
                <w:lang w:val="hy-AM" w:eastAsia="ru-RU"/>
              </w:rPr>
            </w:pPr>
            <w:r w:rsidRPr="00FC5453">
              <w:rPr>
                <w:rFonts w:ascii="GHEA Grapalat" w:hAnsi="GHEA Grapalat" w:cs="Sylfaen"/>
                <w:sz w:val="16"/>
                <w:szCs w:val="16"/>
                <w:lang w:val="hy-AM" w:eastAsia="ru-RU"/>
              </w:rPr>
              <w:t>Կոնստրուկցիաների զգալի վնաս</w:t>
            </w:r>
            <w:r w:rsidRPr="00FC5453">
              <w:rPr>
                <w:rFonts w:ascii="GHEA Grapalat" w:hAnsi="GHEA Grapalat" w:cs="Sylfaen"/>
                <w:sz w:val="16"/>
                <w:szCs w:val="16"/>
                <w:lang w:val="hy-AM" w:eastAsia="ru-RU"/>
              </w:rPr>
              <w:softHyphen/>
              <w:t>վածք</w:t>
            </w:r>
            <w:r w:rsidRPr="00FC5453">
              <w:rPr>
                <w:rFonts w:ascii="GHEA Grapalat" w:hAnsi="GHEA Grapalat" w:cs="Sylfaen"/>
                <w:sz w:val="16"/>
                <w:szCs w:val="16"/>
                <w:lang w:val="hy-AM" w:eastAsia="ru-RU"/>
              </w:rPr>
              <w:softHyphen/>
              <w:t>ներ (այդ թվում մաշվածություն)</w:t>
            </w:r>
          </w:p>
        </w:tc>
        <w:tc>
          <w:tcPr>
            <w:tcW w:w="2816"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rPr>
              <w:t xml:space="preserve">- </w:t>
            </w:r>
            <w:r w:rsidRPr="00FC5453">
              <w:rPr>
                <w:rFonts w:ascii="GHEA Grapalat" w:hAnsi="GHEA Grapalat" w:cs="Sylfaen"/>
                <w:sz w:val="16"/>
                <w:szCs w:val="16"/>
                <w:lang w:val="hy-AM" w:eastAsia="ru-RU"/>
              </w:rPr>
              <w:t>քարե</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պատերում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միջանցիկ</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թեք</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անկյունագ</w:t>
            </w:r>
            <w:r w:rsidRPr="00FC5453">
              <w:rPr>
                <w:rFonts w:ascii="GHEA Grapalat" w:hAnsi="GHEA Grapalat" w:cs="Sylfaen"/>
                <w:sz w:val="16"/>
                <w:szCs w:val="16"/>
                <w:lang w:val="hy-AM" w:eastAsia="ru-RU"/>
              </w:rPr>
              <w:softHyphen/>
              <w:t>ծային</w:t>
            </w:r>
            <w:r w:rsidRPr="00FC5453">
              <w:rPr>
                <w:rFonts w:ascii="GHEA Grapalat" w:hAnsi="GHEA Grapalat"/>
                <w:sz w:val="16"/>
                <w:szCs w:val="16"/>
                <w:lang w:val="hy-AM" w:eastAsia="ru-RU"/>
              </w:rPr>
              <w:t xml:space="preserve"> (1,0-10,0 </w:t>
            </w:r>
            <w:r w:rsidRPr="00FC5453">
              <w:rPr>
                <w:rFonts w:ascii="GHEA Grapalat" w:hAnsi="GHEA Grapalat" w:cs="Sylfaen"/>
                <w:sz w:val="16"/>
                <w:szCs w:val="16"/>
                <w:lang w:val="hy-AM" w:eastAsia="ru-RU"/>
              </w:rPr>
              <w:t>մմ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ճաքեր</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առանձին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տարրերում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շենքի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ընդհանուր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տարա</w:t>
            </w:r>
            <w:r w:rsidRPr="00FC5453">
              <w:rPr>
                <w:rFonts w:ascii="GHEA Grapalat" w:hAnsi="GHEA Grapalat" w:cs="Sylfaen"/>
                <w:sz w:val="16"/>
                <w:szCs w:val="16"/>
                <w:lang w:val="hy-AM" w:eastAsia="ru-RU"/>
              </w:rPr>
              <w:softHyphen/>
              <w:t>ծա</w:t>
            </w:r>
            <w:r w:rsidRPr="00FC5453">
              <w:rPr>
                <w:rFonts w:ascii="GHEA Grapalat" w:hAnsi="GHEA Grapalat" w:cs="Sylfaen"/>
                <w:sz w:val="16"/>
                <w:szCs w:val="16"/>
                <w:lang w:val="hy-AM" w:eastAsia="ru-RU"/>
              </w:rPr>
              <w:softHyphen/>
            </w:r>
            <w:r w:rsidRPr="00FC5453">
              <w:rPr>
                <w:rFonts w:ascii="GHEA Grapalat" w:hAnsi="GHEA Grapalat" w:cs="Sylfaen"/>
                <w:sz w:val="16"/>
                <w:szCs w:val="16"/>
                <w:lang w:val="hy-AM" w:eastAsia="ru-RU"/>
              </w:rPr>
              <w:softHyphen/>
              <w:t>կան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կոշտության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վրա</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չազդող</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շարվածքի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շերտա</w:t>
            </w:r>
            <w:r w:rsidRPr="00FC5453">
              <w:rPr>
                <w:rFonts w:ascii="GHEA Grapalat" w:hAnsi="GHEA Grapalat" w:cs="Sylfaen"/>
                <w:sz w:val="16"/>
                <w:szCs w:val="16"/>
                <w:lang w:val="hy-AM" w:eastAsia="ru-RU"/>
              </w:rPr>
              <w:softHyphen/>
              <w:t>վորում</w:t>
            </w:r>
          </w:p>
          <w:p w:rsidR="00FC5453" w:rsidRPr="00FC5453" w:rsidRDefault="00FC5453" w:rsidP="00FC5453">
            <w:pPr>
              <w:spacing w:after="0" w:line="22" w:lineRule="atLeast"/>
              <w:ind w:left="128" w:right="-34"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ծածկի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առանձին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տարրերի</w:t>
            </w:r>
            <w:r w:rsidRPr="00FC5453">
              <w:rPr>
                <w:rFonts w:ascii="GHEA Grapalat" w:hAnsi="GHEA Grapalat"/>
                <w:sz w:val="16"/>
                <w:szCs w:val="16"/>
                <w:lang w:val="hy-AM" w:eastAsia="ru-RU"/>
              </w:rPr>
              <w:t xml:space="preserve">  տ</w:t>
            </w:r>
            <w:r w:rsidRPr="00FC5453">
              <w:rPr>
                <w:rFonts w:ascii="GHEA Grapalat" w:hAnsi="GHEA Grapalat" w:cs="Sylfaen"/>
                <w:sz w:val="16"/>
                <w:szCs w:val="16"/>
                <w:lang w:val="hy-AM" w:eastAsia="ru-RU"/>
              </w:rPr>
              <w:t>եղափոխություն</w:t>
            </w:r>
            <w:r w:rsidRPr="00FC5453">
              <w:rPr>
                <w:rFonts w:ascii="GHEA Grapalat" w:hAnsi="GHEA Grapalat" w:cs="Sylfaen"/>
                <w:sz w:val="16"/>
                <w:szCs w:val="16"/>
                <w:lang w:val="hy-AM" w:eastAsia="ru-RU"/>
              </w:rPr>
              <w:softHyphen/>
              <w:t>ներ</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առանձին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ճաքեր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արտաքին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ներքին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պատերի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կցորդումներում</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միաձուլության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երիթներում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բետոնի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տեղական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պոկվածքներ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նրա</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ջարդում</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մինչև</w:t>
            </w:r>
            <w:r w:rsidRPr="00FC5453">
              <w:rPr>
                <w:rFonts w:ascii="GHEA Grapalat" w:hAnsi="GHEA Grapalat"/>
                <w:sz w:val="16"/>
                <w:szCs w:val="16"/>
                <w:lang w:val="hy-AM" w:eastAsia="ru-RU"/>
              </w:rPr>
              <w:t xml:space="preserve"> 0,5</w:t>
            </w:r>
            <w:r w:rsidRPr="00FC5453">
              <w:rPr>
                <w:rFonts w:ascii="GHEA Grapalat" w:hAnsi="GHEA Grapalat" w:cs="Sylfaen"/>
                <w:sz w:val="16"/>
                <w:szCs w:val="16"/>
                <w:lang w:val="hy-AM" w:eastAsia="ru-RU"/>
              </w:rPr>
              <w:t>մմ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ճաքեր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ու</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պոկվածքներ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բետոնում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սյուների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ամրանի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մերկացում</w:t>
            </w:r>
          </w:p>
          <w:p w:rsidR="00FC5453" w:rsidRPr="00FC5453" w:rsidRDefault="00FC5453" w:rsidP="00FC5453">
            <w:pPr>
              <w:spacing w:after="0" w:line="22" w:lineRule="atLeast"/>
              <w:ind w:left="128" w:firstLine="33"/>
              <w:rPr>
                <w:rFonts w:ascii="GHEA Grapalat" w:hAnsi="GHEA Grapalat"/>
                <w:sz w:val="16"/>
                <w:szCs w:val="16"/>
                <w:lang w:val="hy-AM"/>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ծխատարների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թափվում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թեքվում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քիվապա</w:t>
            </w:r>
            <w:r w:rsidRPr="00FC5453">
              <w:rPr>
                <w:rFonts w:ascii="GHEA Grapalat" w:hAnsi="GHEA Grapalat" w:cs="Sylfaen"/>
                <w:sz w:val="16"/>
                <w:szCs w:val="16"/>
                <w:lang w:val="hy-AM" w:eastAsia="ru-RU"/>
              </w:rPr>
              <w:softHyphen/>
              <w:t>տերի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առանձին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մասերի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փլուզում և այլն</w:t>
            </w:r>
          </w:p>
        </w:tc>
        <w:tc>
          <w:tcPr>
            <w:tcW w:w="1498"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102" w:right="113" w:firstLine="33"/>
              <w:jc w:val="center"/>
              <w:rPr>
                <w:rFonts w:ascii="GHEA Grapalat" w:hAnsi="GHEA Grapalat"/>
                <w:sz w:val="16"/>
                <w:szCs w:val="16"/>
                <w:lang w:val="hy-AM" w:eastAsia="ru-RU"/>
              </w:rPr>
            </w:pPr>
            <w:r w:rsidRPr="00FC5453">
              <w:rPr>
                <w:rFonts w:ascii="GHEA Grapalat" w:hAnsi="GHEA Grapalat"/>
                <w:sz w:val="16"/>
                <w:szCs w:val="16"/>
                <w:lang w:val="hy-AM" w:eastAsia="ru-RU"/>
              </w:rPr>
              <w:t>25</w:t>
            </w:r>
            <w:r w:rsidRPr="00FC5453">
              <w:rPr>
                <w:rFonts w:ascii="GHEA Grapalat" w:hAnsi="GHEA Grapalat"/>
                <w:sz w:val="16"/>
                <w:szCs w:val="16"/>
                <w:lang w:val="hy-AM" w:eastAsia="ru-RU"/>
              </w:rPr>
              <w:sym w:font="Symbol" w:char="F0B8"/>
            </w:r>
            <w:r w:rsidRPr="00FC5453">
              <w:rPr>
                <w:rFonts w:ascii="GHEA Grapalat" w:hAnsi="GHEA Grapalat"/>
                <w:sz w:val="16"/>
                <w:szCs w:val="16"/>
                <w:lang w:val="hy-AM" w:eastAsia="ru-RU"/>
              </w:rPr>
              <w:t>40</w:t>
            </w:r>
          </w:p>
        </w:tc>
        <w:tc>
          <w:tcPr>
            <w:tcW w:w="144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 xml:space="preserve">Շահագործվող շենքից բնակիչների, աշխատակիցների տարհանում՝   </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շենքում վերակառուցման միջոցառումներ իրականացնելու համար՝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վերակականգն</w:t>
            </w:r>
            <w:r w:rsidRPr="00FC5453">
              <w:rPr>
                <w:rFonts w:ascii="GHEA Grapalat" w:hAnsi="GHEA Grapalat" w:cs="Sylfaen"/>
                <w:sz w:val="16"/>
                <w:szCs w:val="16"/>
                <w:lang w:val="hy-AM" w:eastAsia="ru-RU"/>
              </w:rPr>
              <w:softHyphen/>
              <w:t>ման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ուժեղացման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ու</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նորոգման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նպատա</w:t>
            </w:r>
            <w:r w:rsidRPr="00FC5453">
              <w:rPr>
                <w:rFonts w:ascii="GHEA Grapalat" w:hAnsi="GHEA Grapalat" w:cs="Sylfaen"/>
                <w:sz w:val="16"/>
                <w:szCs w:val="16"/>
                <w:lang w:val="hy-AM" w:eastAsia="ru-RU"/>
              </w:rPr>
              <w:softHyphen/>
              <w:t>կով</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որից</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հետո</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այն</w:t>
            </w:r>
            <w:r w:rsidRPr="00FC5453">
              <w:rPr>
                <w:rFonts w:ascii="GHEA Grapalat" w:hAnsi="GHEA Grapalat"/>
                <w:sz w:val="16"/>
                <w:szCs w:val="16"/>
                <w:lang w:val="hy-AM" w:eastAsia="ru-RU"/>
              </w:rPr>
              <w:t xml:space="preserve"> կարող է </w:t>
            </w:r>
            <w:r w:rsidRPr="00FC5453">
              <w:rPr>
                <w:rFonts w:ascii="GHEA Grapalat" w:hAnsi="GHEA Grapalat" w:cs="Sylfaen"/>
                <w:sz w:val="16"/>
                <w:szCs w:val="16"/>
                <w:lang w:val="hy-AM" w:eastAsia="ru-RU"/>
              </w:rPr>
              <w:t>պիտանի</w:t>
            </w:r>
            <w:r w:rsidRPr="00FC5453">
              <w:rPr>
                <w:rFonts w:ascii="GHEA Grapalat" w:hAnsi="GHEA Grapalat"/>
                <w:sz w:val="16"/>
                <w:szCs w:val="16"/>
                <w:lang w:val="hy-AM" w:eastAsia="ru-RU"/>
              </w:rPr>
              <w:t xml:space="preserve"> լինել </w:t>
            </w:r>
            <w:r w:rsidRPr="00FC5453">
              <w:rPr>
                <w:rFonts w:ascii="GHEA Grapalat" w:hAnsi="GHEA Grapalat" w:cs="Sylfaen"/>
                <w:sz w:val="16"/>
                <w:szCs w:val="16"/>
                <w:lang w:val="hy-AM" w:eastAsia="ru-RU"/>
              </w:rPr>
              <w:t>հետագա</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շահագործման համար</w:t>
            </w:r>
          </w:p>
        </w:tc>
      </w:tr>
      <w:tr w:rsidR="00FC5453" w:rsidRPr="00FC5453" w:rsidTr="00FC5453">
        <w:trPr>
          <w:gridAfter w:val="1"/>
          <w:wAfter w:w="13" w:type="dxa"/>
          <w:jc w:val="center"/>
        </w:trPr>
        <w:tc>
          <w:tcPr>
            <w:tcW w:w="355"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pacing w:after="0" w:line="22" w:lineRule="atLeast"/>
              <w:ind w:left="-3"/>
              <w:jc w:val="center"/>
              <w:rPr>
                <w:rFonts w:ascii="GHEA Grapalat" w:hAnsi="GHEA Grapalat" w:cs="Sylfaen"/>
                <w:sz w:val="14"/>
                <w:szCs w:val="14"/>
                <w:lang w:eastAsia="ru-RU"/>
              </w:rPr>
            </w:pPr>
            <w:r w:rsidRPr="00FC5453">
              <w:rPr>
                <w:rFonts w:ascii="GHEA Grapalat" w:hAnsi="GHEA Grapalat" w:cs="Sylfaen"/>
                <w:sz w:val="14"/>
                <w:szCs w:val="14"/>
                <w:lang w:eastAsia="ru-RU"/>
              </w:rPr>
              <w:t>5.</w:t>
            </w:r>
          </w:p>
        </w:tc>
        <w:tc>
          <w:tcPr>
            <w:tcW w:w="985"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3"/>
              <w:jc w:val="center"/>
              <w:rPr>
                <w:rFonts w:ascii="GHEA Grapalat" w:hAnsi="GHEA Grapalat" w:cs="Sylfaen"/>
                <w:sz w:val="16"/>
                <w:szCs w:val="16"/>
                <w:lang w:val="hy-AM" w:eastAsia="ru-RU"/>
              </w:rPr>
            </w:pPr>
            <w:r w:rsidRPr="00FC5453">
              <w:rPr>
                <w:rFonts w:ascii="GHEA Grapalat" w:hAnsi="GHEA Grapalat" w:cs="Sylfaen"/>
                <w:sz w:val="16"/>
                <w:szCs w:val="16"/>
                <w:lang w:val="hy-AM" w:eastAsia="ru-RU"/>
              </w:rPr>
              <w:t>4</w:t>
            </w:r>
          </w:p>
        </w:tc>
        <w:tc>
          <w:tcPr>
            <w:tcW w:w="180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66" w:right="-8" w:firstLine="33"/>
              <w:jc w:val="both"/>
              <w:rPr>
                <w:rFonts w:ascii="GHEA Grapalat" w:hAnsi="GHEA Grapalat"/>
                <w:sz w:val="16"/>
                <w:szCs w:val="16"/>
                <w:lang w:val="hy-AM" w:eastAsia="ru-RU"/>
              </w:rPr>
            </w:pPr>
            <w:r w:rsidRPr="00FC5453">
              <w:rPr>
                <w:rFonts w:ascii="GHEA Grapalat" w:hAnsi="GHEA Grapalat" w:cs="Sylfaen"/>
                <w:sz w:val="16"/>
                <w:szCs w:val="16"/>
                <w:lang w:val="hy-AM" w:eastAsia="ru-RU"/>
              </w:rPr>
              <w:t>Կոնստրուկցիաների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ուժեղ վնաս</w:t>
            </w:r>
            <w:r w:rsidRPr="00FC5453">
              <w:rPr>
                <w:rFonts w:ascii="GHEA Grapalat" w:hAnsi="GHEA Grapalat" w:cs="Sylfaen"/>
                <w:sz w:val="16"/>
                <w:szCs w:val="16"/>
                <w:lang w:val="hy-AM" w:eastAsia="ru-RU"/>
              </w:rPr>
              <w:softHyphen/>
              <w:t>վածքներ (այդ թվում ֆիզիկական մաշվածության բարձր աստիճան)</w:t>
            </w:r>
          </w:p>
        </w:tc>
        <w:tc>
          <w:tcPr>
            <w:tcW w:w="2816"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արտաքին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ինքնակրող</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մասամբ</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կրող</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պատերի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փլուզում</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հակասեյսմիկ</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գոտիների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խզում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արտաքին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w:t>
            </w:r>
            <w:r w:rsidRPr="00FC5453">
              <w:rPr>
                <w:rFonts w:ascii="GHEA Grapalat" w:hAnsi="GHEA Grapalat" w:cs="Sylfaen"/>
                <w:sz w:val="16"/>
                <w:szCs w:val="16"/>
                <w:lang w:val="hy-AM" w:eastAsia="ru-RU"/>
              </w:rPr>
              <w:softHyphen/>
              <w:t>տե</w:t>
            </w:r>
            <w:r w:rsidRPr="00FC5453">
              <w:rPr>
                <w:rFonts w:ascii="GHEA Grapalat" w:hAnsi="GHEA Grapalat" w:cs="Sylfaen"/>
                <w:sz w:val="16"/>
                <w:szCs w:val="16"/>
                <w:lang w:val="hy-AM" w:eastAsia="ru-RU"/>
              </w:rPr>
              <w:softHyphen/>
              <w:t>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անջատում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ներքին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պատերից</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ծածկերի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հենարանների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հարթակների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զգալի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տեղափոխություններ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պանելների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անկում</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խոշորապանել</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շենքերի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նշանակալի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քանակու</w:t>
            </w:r>
            <w:r w:rsidRPr="00FC5453">
              <w:rPr>
                <w:rFonts w:ascii="GHEA Grapalat" w:hAnsi="GHEA Grapalat" w:cs="Sylfaen"/>
                <w:sz w:val="16"/>
                <w:szCs w:val="16"/>
                <w:lang w:val="hy-AM" w:eastAsia="ru-RU"/>
              </w:rPr>
              <w:softHyphen/>
              <w:t>թյամբ</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բարավորների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ու</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միջապատերի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մա</w:t>
            </w:r>
            <w:r w:rsidRPr="00FC5453">
              <w:rPr>
                <w:rFonts w:ascii="GHEA Grapalat" w:hAnsi="GHEA Grapalat" w:cs="Sylfaen"/>
                <w:sz w:val="16"/>
                <w:szCs w:val="16"/>
                <w:lang w:val="hy-AM" w:eastAsia="ru-RU"/>
              </w:rPr>
              <w:softHyphen/>
              <w:t>սամբ</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պատի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պանելների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քայքայում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միաձույլ</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շեն</w:t>
            </w:r>
            <w:r w:rsidRPr="00FC5453">
              <w:rPr>
                <w:rFonts w:ascii="GHEA Grapalat" w:hAnsi="GHEA Grapalat" w:cs="Sylfaen"/>
                <w:sz w:val="16"/>
                <w:szCs w:val="16"/>
                <w:lang w:val="hy-AM" w:eastAsia="ru-RU"/>
              </w:rPr>
              <w:softHyphen/>
              <w:t>քերի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պատերի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հատվածների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քայքայում</w:t>
            </w:r>
          </w:p>
          <w:p w:rsidR="00FC5453" w:rsidRPr="00FC5453" w:rsidRDefault="00FC5453" w:rsidP="00FC5453">
            <w:pPr>
              <w:spacing w:after="0" w:line="22" w:lineRule="atLeast"/>
              <w:ind w:left="128" w:firstLine="33"/>
              <w:rPr>
                <w:rFonts w:ascii="GHEA Grapalat" w:hAnsi="GHEA Grapalat"/>
                <w:sz w:val="16"/>
                <w:szCs w:val="16"/>
                <w:lang w:val="hy-AM" w:eastAsia="ru-RU"/>
              </w:rPr>
            </w:pP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սյուների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բետոնի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քայքայում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ամրանի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մերկացում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երկայնական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ամրանի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կքում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միջադիր</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մանրակնե</w:t>
            </w:r>
            <w:r w:rsidRPr="00FC5453">
              <w:rPr>
                <w:rFonts w:ascii="GHEA Grapalat" w:hAnsi="GHEA Grapalat" w:cs="Sylfaen"/>
                <w:sz w:val="16"/>
                <w:szCs w:val="16"/>
                <w:lang w:val="hy-AM" w:eastAsia="ru-RU"/>
              </w:rPr>
              <w:softHyphen/>
              <w:t>րի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խզում և այլն</w:t>
            </w:r>
          </w:p>
        </w:tc>
        <w:tc>
          <w:tcPr>
            <w:tcW w:w="1498"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102" w:right="113" w:firstLine="33"/>
              <w:jc w:val="center"/>
              <w:rPr>
                <w:rFonts w:ascii="GHEA Grapalat" w:hAnsi="GHEA Grapalat"/>
                <w:sz w:val="16"/>
                <w:szCs w:val="16"/>
                <w:lang w:val="hy-AM" w:eastAsia="ru-RU"/>
              </w:rPr>
            </w:pPr>
            <w:r w:rsidRPr="00FC5453">
              <w:rPr>
                <w:rFonts w:ascii="GHEA Grapalat" w:hAnsi="GHEA Grapalat"/>
                <w:sz w:val="16"/>
                <w:szCs w:val="16"/>
                <w:lang w:val="hy-AM" w:eastAsia="ru-RU"/>
              </w:rPr>
              <w:t>&gt;</w:t>
            </w:r>
            <w:r w:rsidRPr="00FC5453">
              <w:rPr>
                <w:rFonts w:ascii="GHEA Grapalat" w:hAnsi="GHEA Grapalat"/>
                <w:sz w:val="16"/>
                <w:szCs w:val="16"/>
                <w:lang w:eastAsia="ru-RU"/>
              </w:rPr>
              <w:t>5</w:t>
            </w:r>
            <w:r w:rsidRPr="00FC5453">
              <w:rPr>
                <w:rFonts w:ascii="GHEA Grapalat" w:hAnsi="GHEA Grapalat"/>
                <w:sz w:val="16"/>
                <w:szCs w:val="16"/>
                <w:lang w:val="hy-AM" w:eastAsia="ru-RU"/>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24" w:right="39" w:firstLine="33"/>
              <w:jc w:val="center"/>
              <w:rPr>
                <w:rFonts w:ascii="GHEA Grapalat" w:hAnsi="GHEA Grapalat"/>
                <w:sz w:val="16"/>
                <w:szCs w:val="16"/>
                <w:lang w:val="hy-AM"/>
              </w:rPr>
            </w:pPr>
            <w:r w:rsidRPr="00FC5453">
              <w:rPr>
                <w:rFonts w:ascii="GHEA Grapalat" w:hAnsi="GHEA Grapalat" w:cs="Sylfaen"/>
                <w:sz w:val="16"/>
                <w:szCs w:val="16"/>
                <w:lang w:val="hy-AM" w:eastAsia="ru-RU"/>
              </w:rPr>
              <w:t xml:space="preserve">Շահագործվող շենքից բնակիչների, աշխատակիցների, այցելուների </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 xml:space="preserve">տարհանում, </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շենքի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ամբողջական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քանդում (կազմաքանդում)՝:</w:t>
            </w:r>
            <w:r w:rsidRPr="00FC5453">
              <w:rPr>
                <w:rFonts w:ascii="GHEA Grapalat" w:hAnsi="GHEA Grapalat"/>
                <w:sz w:val="16"/>
                <w:szCs w:val="16"/>
                <w:lang w:val="hy-AM"/>
              </w:rPr>
              <w:t xml:space="preserve"> Բացառություն են կազմում պատմության և մշակույթի անշարժ հուշարձանները, որոնց վերականգնումն իրականացվում  է հատուկ ընթացակարգով:</w:t>
            </w:r>
          </w:p>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sz w:val="16"/>
                <w:szCs w:val="16"/>
                <w:lang w:val="hy-AM"/>
              </w:rPr>
              <w:t xml:space="preserve">Առանձին դեպքերում կարող են կիրառվել  տեխնիկական վիճակի հետազննության եզրակացությամբ հիմնավորված </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 xml:space="preserve">վերակառուցման </w:t>
            </w:r>
            <w:r w:rsidRPr="00FC5453">
              <w:rPr>
                <w:rFonts w:ascii="GHEA Grapalat" w:hAnsi="GHEA Grapalat" w:cs="Sylfaen"/>
                <w:sz w:val="16"/>
                <w:szCs w:val="16"/>
                <w:lang w:val="hy-AM" w:eastAsia="ru-RU"/>
              </w:rPr>
              <w:lastRenderedPageBreak/>
              <w:t>միջոցառումներ՝ ելնելով  օբյեկտի առանձնահատկություններից, ծրագրի ծախսարդյունավետությունից,</w:t>
            </w:r>
          </w:p>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տեխնիկատնտեսական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և</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սոցիալա</w:t>
            </w:r>
          </w:p>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կան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ցուցանիշներից</w:t>
            </w:r>
          </w:p>
        </w:tc>
      </w:tr>
      <w:tr w:rsidR="00FC5453" w:rsidRPr="00FC5453" w:rsidTr="00FC5453">
        <w:trPr>
          <w:gridAfter w:val="1"/>
          <w:wAfter w:w="13" w:type="dxa"/>
          <w:trHeight w:val="710"/>
          <w:jc w:val="center"/>
        </w:trPr>
        <w:tc>
          <w:tcPr>
            <w:tcW w:w="355" w:type="dxa"/>
            <w:tcBorders>
              <w:top w:val="single" w:sz="4" w:space="0" w:color="auto"/>
              <w:left w:val="single" w:sz="4" w:space="0" w:color="auto"/>
              <w:bottom w:val="single" w:sz="4" w:space="0" w:color="auto"/>
              <w:right w:val="single" w:sz="4" w:space="0" w:color="auto"/>
            </w:tcBorders>
          </w:tcPr>
          <w:p w:rsidR="00FC5453" w:rsidRPr="00FC5453" w:rsidRDefault="00FC5453" w:rsidP="00FC5453">
            <w:pPr>
              <w:spacing w:after="0" w:line="22" w:lineRule="atLeast"/>
              <w:ind w:left="-3"/>
              <w:jc w:val="center"/>
              <w:rPr>
                <w:rFonts w:ascii="GHEA Grapalat" w:hAnsi="GHEA Grapalat" w:cs="Sylfaen"/>
                <w:sz w:val="14"/>
                <w:szCs w:val="14"/>
                <w:lang w:eastAsia="ru-RU"/>
              </w:rPr>
            </w:pPr>
            <w:r w:rsidRPr="00FC5453">
              <w:rPr>
                <w:rFonts w:ascii="GHEA Grapalat" w:hAnsi="GHEA Grapalat" w:cs="Sylfaen"/>
                <w:sz w:val="14"/>
                <w:szCs w:val="14"/>
                <w:lang w:eastAsia="ru-RU"/>
              </w:rPr>
              <w:lastRenderedPageBreak/>
              <w:t>6.</w:t>
            </w:r>
          </w:p>
        </w:tc>
        <w:tc>
          <w:tcPr>
            <w:tcW w:w="985"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3"/>
              <w:jc w:val="center"/>
              <w:rPr>
                <w:rFonts w:ascii="GHEA Grapalat" w:hAnsi="GHEA Grapalat" w:cs="Sylfaen"/>
                <w:sz w:val="16"/>
                <w:szCs w:val="16"/>
                <w:lang w:val="hy-AM" w:eastAsia="ru-RU"/>
              </w:rPr>
            </w:pPr>
            <w:r w:rsidRPr="00FC5453">
              <w:rPr>
                <w:rFonts w:ascii="GHEA Grapalat" w:hAnsi="GHEA Grapalat" w:cs="Sylfaen"/>
                <w:sz w:val="16"/>
                <w:szCs w:val="16"/>
                <w:lang w:val="hy-AM" w:eastAsia="ru-RU"/>
              </w:rPr>
              <w:t>5</w:t>
            </w:r>
          </w:p>
        </w:tc>
        <w:tc>
          <w:tcPr>
            <w:tcW w:w="1800"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right="-8" w:firstLine="33"/>
              <w:jc w:val="both"/>
              <w:rPr>
                <w:rFonts w:ascii="GHEA Grapalat" w:hAnsi="GHEA Grapalat"/>
                <w:sz w:val="16"/>
                <w:szCs w:val="16"/>
                <w:lang w:val="hy-AM" w:eastAsia="ru-RU"/>
              </w:rPr>
            </w:pPr>
            <w:r w:rsidRPr="00FC5453">
              <w:rPr>
                <w:rFonts w:ascii="GHEA Grapalat" w:hAnsi="GHEA Grapalat" w:cs="Sylfaen"/>
                <w:sz w:val="16"/>
                <w:szCs w:val="16"/>
                <w:lang w:val="hy-AM" w:eastAsia="ru-RU"/>
              </w:rPr>
              <w:t>Փլուզում</w:t>
            </w:r>
          </w:p>
        </w:tc>
        <w:tc>
          <w:tcPr>
            <w:tcW w:w="2816" w:type="dxa"/>
            <w:tcBorders>
              <w:top w:val="single" w:sz="4" w:space="0" w:color="auto"/>
              <w:left w:val="single" w:sz="4" w:space="0" w:color="auto"/>
              <w:bottom w:val="single" w:sz="4" w:space="0" w:color="auto"/>
              <w:right w:val="single" w:sz="4" w:space="0" w:color="auto"/>
            </w:tcBorders>
            <w:hideMark/>
          </w:tcPr>
          <w:p w:rsidR="00FC5453" w:rsidRPr="00FC5453" w:rsidRDefault="00FC5453" w:rsidP="00FC5453">
            <w:pPr>
              <w:spacing w:after="0" w:line="22" w:lineRule="atLeast"/>
              <w:ind w:left="128" w:firstLine="33"/>
              <w:jc w:val="both"/>
              <w:rPr>
                <w:rFonts w:ascii="GHEA Grapalat" w:hAnsi="GHEA Grapalat"/>
                <w:sz w:val="16"/>
                <w:szCs w:val="16"/>
                <w:lang w:val="hy-AM" w:eastAsia="ru-RU"/>
              </w:rPr>
            </w:pPr>
            <w:r w:rsidRPr="00FC5453">
              <w:rPr>
                <w:rFonts w:ascii="GHEA Grapalat" w:hAnsi="GHEA Grapalat" w:cs="Sylfaen"/>
                <w:sz w:val="16"/>
                <w:szCs w:val="16"/>
                <w:lang w:val="hy-AM" w:eastAsia="ru-RU"/>
              </w:rPr>
              <w:t>շենքի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մասնակի</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կամ</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ամբողջական</w:t>
            </w:r>
            <w:r w:rsidRPr="00FC5453">
              <w:rPr>
                <w:rFonts w:ascii="GHEA Grapalat" w:hAnsi="GHEA Grapalat"/>
                <w:sz w:val="16"/>
                <w:szCs w:val="16"/>
                <w:lang w:val="hy-AM" w:eastAsia="ru-RU"/>
              </w:rPr>
              <w:t xml:space="preserve">  </w:t>
            </w:r>
            <w:r w:rsidRPr="00FC5453">
              <w:rPr>
                <w:rFonts w:ascii="GHEA Grapalat" w:hAnsi="GHEA Grapalat" w:cs="Sylfaen"/>
                <w:sz w:val="16"/>
                <w:szCs w:val="16"/>
                <w:lang w:val="hy-AM" w:eastAsia="ru-RU"/>
              </w:rPr>
              <w:t>փլուզում</w:t>
            </w:r>
          </w:p>
        </w:tc>
        <w:tc>
          <w:tcPr>
            <w:tcW w:w="1498"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102" w:firstLine="33"/>
              <w:jc w:val="center"/>
              <w:rPr>
                <w:rFonts w:ascii="GHEA Grapalat" w:hAnsi="GHEA Grapalat"/>
                <w:sz w:val="16"/>
                <w:szCs w:val="16"/>
                <w:lang w:val="hy-AM" w:eastAsia="ru-RU"/>
              </w:rPr>
            </w:pPr>
            <w:r w:rsidRPr="00FC5453">
              <w:rPr>
                <w:rFonts w:ascii="GHEA Grapalat" w:hAnsi="GHEA Grapalat"/>
                <w:sz w:val="16"/>
                <w:szCs w:val="16"/>
                <w:lang w:val="hy-AM" w:eastAsia="ru-RU"/>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FC5453" w:rsidRPr="00FC5453" w:rsidRDefault="00FC5453" w:rsidP="00FC5453">
            <w:pPr>
              <w:spacing w:after="0" w:line="22" w:lineRule="atLeast"/>
              <w:ind w:left="24" w:right="39" w:firstLine="33"/>
              <w:jc w:val="center"/>
              <w:rPr>
                <w:rFonts w:ascii="GHEA Grapalat" w:hAnsi="GHEA Grapalat"/>
                <w:sz w:val="16"/>
                <w:szCs w:val="16"/>
                <w:lang w:val="hy-AM" w:eastAsia="ru-RU"/>
              </w:rPr>
            </w:pPr>
            <w:r w:rsidRPr="00FC5453">
              <w:rPr>
                <w:rFonts w:ascii="GHEA Grapalat" w:hAnsi="GHEA Grapalat" w:cs="Sylfaen"/>
                <w:sz w:val="16"/>
                <w:szCs w:val="16"/>
                <w:lang w:val="hy-AM" w:eastAsia="ru-RU"/>
              </w:rPr>
              <w:t>Քանդում (կազմաքանդում),</w:t>
            </w:r>
            <w:r w:rsidRPr="00FC5453">
              <w:rPr>
                <w:rFonts w:ascii="GHEA Grapalat" w:hAnsi="GHEA Grapalat"/>
                <w:sz w:val="16"/>
                <w:szCs w:val="16"/>
                <w:lang w:val="hy-AM"/>
              </w:rPr>
              <w:t xml:space="preserve">  բացառությամբ պատմության և մշակույթի անշարժ հուշարձանների: </w:t>
            </w:r>
          </w:p>
        </w:tc>
      </w:tr>
    </w:tbl>
    <w:p w:rsidR="00FC5453" w:rsidRPr="00FC5453" w:rsidRDefault="00FC5453" w:rsidP="00FC5453">
      <w:pPr>
        <w:spacing w:line="22" w:lineRule="atLeast"/>
        <w:ind w:firstLine="567"/>
        <w:jc w:val="both"/>
        <w:rPr>
          <w:rFonts w:ascii="GHEA Grapalat" w:hAnsi="GHEA Grapalat"/>
          <w:sz w:val="16"/>
          <w:szCs w:val="16"/>
          <w:lang w:val="hy-AM"/>
        </w:rPr>
      </w:pPr>
    </w:p>
    <w:p w:rsidR="00FC5453" w:rsidRPr="00FC5453" w:rsidRDefault="00FC5453" w:rsidP="00FC5453">
      <w:pPr>
        <w:shd w:val="clear" w:color="auto" w:fill="FFFFFF"/>
        <w:spacing w:after="0" w:line="240" w:lineRule="auto"/>
        <w:ind w:firstLine="375"/>
        <w:rPr>
          <w:rFonts w:ascii="Arial Unicode" w:eastAsia="Times New Roman" w:hAnsi="Arial Unicode" w:cs="Times New Roman"/>
          <w:i/>
          <w:color w:val="000000"/>
          <w:sz w:val="21"/>
          <w:szCs w:val="21"/>
          <w:lang w:val="hy-AM"/>
        </w:rPr>
      </w:pP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val="hy-AM" w:eastAsia="ru-RU"/>
        </w:rPr>
      </w:pPr>
      <w:r w:rsidRPr="00FC5453">
        <w:rPr>
          <w:rFonts w:ascii="GHEA Grapalat" w:eastAsia="Times New Roman" w:hAnsi="GHEA Grapalat" w:cs="Times New Roman"/>
          <w:color w:val="000000"/>
          <w:sz w:val="24"/>
          <w:szCs w:val="24"/>
          <w:lang w:val="hy-AM" w:eastAsia="ru-RU"/>
        </w:rPr>
        <w:t xml:space="preserve"> Առանձին կոնստրուկտիվ տարրերի և ամբողջ շենքի ֆիզիկական մաշվածության որոշման  օրինակներ (աղյուսակ 4).</w:t>
      </w:r>
    </w:p>
    <w:p w:rsidR="00FC5453" w:rsidRPr="00FC5453" w:rsidRDefault="00FC5453" w:rsidP="00FC5453">
      <w:pPr>
        <w:ind w:firstLine="630"/>
        <w:jc w:val="both"/>
        <w:rPr>
          <w:rFonts w:ascii="GHEA Grapalat" w:hAnsi="GHEA Grapalat"/>
          <w:sz w:val="24"/>
          <w:szCs w:val="24"/>
          <w:lang w:val="hy-AM"/>
        </w:rPr>
      </w:pPr>
      <w:r w:rsidRPr="00FC5453">
        <w:rPr>
          <w:rFonts w:ascii="GHEA Grapalat" w:hAnsi="GHEA Grapalat"/>
          <w:sz w:val="24"/>
          <w:szCs w:val="24"/>
          <w:lang w:val="hy-AM"/>
        </w:rPr>
        <w:t>1) կոնստրուկտիվ տարրի ֆիզիկական մաշվածության գնահատումը, երբ դրա տարբեր տեղամասերն ունեն տարբեր ֆիզիկական մաշվածություն՝ պահանջվում է որոշել 4 հատվածամասով քարե շենքի ժապավենային խամքարե շարվածքով հիմքերի ֆիզիկական մաշվածությունը: Հետազննության ժամանակ պարզվել է.</w:t>
      </w:r>
    </w:p>
    <w:p w:rsidR="00FC5453" w:rsidRPr="00FC5453" w:rsidRDefault="00FC5453" w:rsidP="00FC5453">
      <w:pPr>
        <w:ind w:firstLine="630"/>
        <w:jc w:val="both"/>
        <w:rPr>
          <w:rFonts w:ascii="GHEA Grapalat" w:hAnsi="GHEA Grapalat"/>
          <w:sz w:val="24"/>
          <w:szCs w:val="24"/>
          <w:lang w:val="hy-AM"/>
        </w:rPr>
      </w:pPr>
      <w:r w:rsidRPr="00FC5453">
        <w:rPr>
          <w:rFonts w:ascii="GHEA Grapalat" w:hAnsi="GHEA Grapalat"/>
          <w:sz w:val="24"/>
          <w:szCs w:val="24"/>
          <w:lang w:val="hy-AM"/>
        </w:rPr>
        <w:t>ա. երեք հատվածամասերի հիմքերն ունեն հատկանիշներ, որոնք համաձայն աղյուսակի 4-ի համապատասխանում են 30% մաշվածության,</w:t>
      </w:r>
    </w:p>
    <w:p w:rsidR="00FC5453" w:rsidRPr="00FC5453" w:rsidRDefault="00FC5453" w:rsidP="00FC5453">
      <w:pPr>
        <w:ind w:firstLine="630"/>
        <w:jc w:val="both"/>
        <w:rPr>
          <w:rFonts w:ascii="GHEA Grapalat" w:hAnsi="GHEA Grapalat"/>
          <w:sz w:val="24"/>
          <w:szCs w:val="24"/>
          <w:lang w:val="hy-AM"/>
        </w:rPr>
      </w:pPr>
      <w:r w:rsidRPr="00FC5453">
        <w:rPr>
          <w:rFonts w:ascii="GHEA Grapalat" w:hAnsi="GHEA Grapalat"/>
          <w:sz w:val="24"/>
          <w:szCs w:val="24"/>
          <w:lang w:val="hy-AM"/>
        </w:rPr>
        <w:t>բ. 4-րդ հատվածամասի հիմքերն ունեն հատկանիշներ, որոնք համապատասխանում են աղյուսակի 4-ի 50% մաշվածության:</w:t>
      </w:r>
    </w:p>
    <w:p w:rsidR="00FC5453" w:rsidRPr="00FC5453" w:rsidRDefault="00FC5453" w:rsidP="00FC5453">
      <w:pPr>
        <w:shd w:val="clear" w:color="auto" w:fill="FFFFFF"/>
        <w:spacing w:after="0" w:line="240" w:lineRule="auto"/>
        <w:ind w:firstLine="375"/>
        <w:jc w:val="right"/>
        <w:rPr>
          <w:rFonts w:ascii="GHEA Grapalat" w:eastAsia="Times New Roman" w:hAnsi="GHEA Grapalat" w:cs="Times New Roman"/>
          <w:color w:val="000000"/>
          <w:sz w:val="24"/>
          <w:szCs w:val="24"/>
        </w:rPr>
      </w:pPr>
      <w:r w:rsidRPr="00FC5453">
        <w:rPr>
          <w:rFonts w:ascii="GHEA Grapalat" w:eastAsia="Times New Roman" w:hAnsi="GHEA Grapalat" w:cs="Times New Roman"/>
          <w:b/>
          <w:bCs/>
          <w:color w:val="000000"/>
          <w:sz w:val="24"/>
          <w:szCs w:val="24"/>
        </w:rPr>
        <w:t>աղյուսակ 4</w:t>
      </w:r>
    </w:p>
    <w:p w:rsidR="00FC5453" w:rsidRPr="00FC5453" w:rsidRDefault="00FC5453" w:rsidP="00FC5453">
      <w:pPr>
        <w:shd w:val="clear" w:color="auto" w:fill="FFFFFF"/>
        <w:spacing w:after="0" w:line="240" w:lineRule="auto"/>
        <w:ind w:firstLine="375"/>
        <w:jc w:val="right"/>
        <w:rPr>
          <w:rFonts w:ascii="GHEA Grapalat" w:eastAsia="Times New Roman" w:hAnsi="GHEA Grapalat" w:cs="Times New Roman"/>
          <w:color w:val="000000"/>
          <w:sz w:val="24"/>
          <w:szCs w:val="24"/>
        </w:rPr>
      </w:pPr>
      <w:r w:rsidRPr="00FC5453">
        <w:rPr>
          <w:rFonts w:ascii="Calibri" w:eastAsia="Times New Roman" w:hAnsi="Calibri" w:cs="Calibri"/>
          <w:b/>
          <w:bCs/>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
        <w:gridCol w:w="1899"/>
        <w:gridCol w:w="1762"/>
        <w:gridCol w:w="1531"/>
        <w:gridCol w:w="2530"/>
      </w:tblGrid>
      <w:tr w:rsidR="00FC5453" w:rsidRPr="00FC5453" w:rsidTr="00FC5453">
        <w:trPr>
          <w:trHeight w:val="438"/>
          <w:tblCellSpacing w:w="0" w:type="dxa"/>
        </w:trPr>
        <w:tc>
          <w:tcPr>
            <w:tcW w:w="262" w:type="dxa"/>
            <w:vMerge w:val="restart"/>
            <w:tcBorders>
              <w:top w:val="outset" w:sz="6" w:space="0" w:color="auto"/>
              <w:left w:val="outset" w:sz="6" w:space="0" w:color="auto"/>
              <w:right w:val="outset" w:sz="6" w:space="0" w:color="auto"/>
            </w:tcBorders>
          </w:tcPr>
          <w:p w:rsidR="00FC5453" w:rsidRPr="00FC5453" w:rsidRDefault="00FC5453" w:rsidP="00FC5453">
            <w:pPr>
              <w:ind w:firstLine="71"/>
              <w:jc w:val="both"/>
              <w:rPr>
                <w:rFonts w:ascii="GHEA Grapalat" w:hAnsi="GHEA Grapalat"/>
                <w:sz w:val="18"/>
                <w:szCs w:val="18"/>
              </w:rPr>
            </w:pPr>
            <w:r w:rsidRPr="00FC5453">
              <w:rPr>
                <w:rFonts w:ascii="GHEA Grapalat" w:hAnsi="GHEA Grapalat"/>
                <w:sz w:val="18"/>
                <w:szCs w:val="18"/>
              </w:rPr>
              <w:t>հ/հ</w:t>
            </w:r>
          </w:p>
        </w:tc>
        <w:tc>
          <w:tcPr>
            <w:tcW w:w="7722" w:type="dxa"/>
            <w:gridSpan w:val="4"/>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ind w:firstLine="630"/>
              <w:jc w:val="center"/>
              <w:rPr>
                <w:rFonts w:ascii="GHEA Grapalat" w:hAnsi="GHEA Grapalat"/>
                <w:b/>
                <w:sz w:val="18"/>
                <w:szCs w:val="18"/>
              </w:rPr>
            </w:pPr>
            <w:r w:rsidRPr="00FC5453">
              <w:rPr>
                <w:rFonts w:ascii="GHEA Grapalat" w:hAnsi="GHEA Grapalat"/>
                <w:b/>
                <w:sz w:val="18"/>
                <w:szCs w:val="18"/>
              </w:rPr>
              <w:t>Կոնստրուկտիվ տարրերի ֆիզիկական մաշվածության որոշման օրինակ</w:t>
            </w:r>
          </w:p>
        </w:tc>
      </w:tr>
      <w:tr w:rsidR="00FC5453" w:rsidRPr="00FC5453" w:rsidTr="00FC5453">
        <w:trPr>
          <w:tblCellSpacing w:w="0" w:type="dxa"/>
        </w:trPr>
        <w:tc>
          <w:tcPr>
            <w:tcW w:w="262" w:type="dxa"/>
            <w:vMerge/>
            <w:tcBorders>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p>
        </w:tc>
        <w:tc>
          <w:tcPr>
            <w:tcW w:w="1899"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Տեղամասի անվանումը</w:t>
            </w:r>
          </w:p>
        </w:tc>
        <w:tc>
          <w:tcPr>
            <w:tcW w:w="1762"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ind w:firstLine="18"/>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Տեղամասի տեսակարար կշռի հարաբերությունը ամբողջ ծավալին</w:t>
            </w:r>
            <w:r w:rsidRPr="00FC5453">
              <w:rPr>
                <w:rFonts w:ascii="GHEA Grapalat" w:eastAsia="Times New Roman" w:hAnsi="GHEA Grapalat" w:cs="Times New Roman"/>
                <w:sz w:val="18"/>
                <w:szCs w:val="18"/>
              </w:rPr>
              <w:br/>
              <w:t>P</w:t>
            </w:r>
            <w:r w:rsidRPr="00FC5453">
              <w:rPr>
                <w:rFonts w:ascii="GHEA Grapalat" w:eastAsia="Times New Roman" w:hAnsi="GHEA Grapalat" w:cs="Times New Roman"/>
                <w:sz w:val="18"/>
                <w:szCs w:val="18"/>
                <w:vertAlign w:val="subscript"/>
              </w:rPr>
              <w:t>i</w:t>
            </w:r>
            <w:r w:rsidRPr="00FC5453">
              <w:rPr>
                <w:rFonts w:ascii="GHEA Grapalat" w:eastAsia="Times New Roman" w:hAnsi="GHEA Grapalat" w:cs="Times New Roman"/>
                <w:sz w:val="18"/>
                <w:szCs w:val="18"/>
              </w:rPr>
              <w:t>/P</w:t>
            </w:r>
            <w:r w:rsidRPr="00FC5453">
              <w:rPr>
                <w:rFonts w:ascii="GHEA Grapalat" w:eastAsia="Times New Roman" w:hAnsi="GHEA Grapalat" w:cs="Times New Roman"/>
                <w:sz w:val="18"/>
                <w:szCs w:val="18"/>
                <w:vertAlign w:val="subscript"/>
              </w:rPr>
              <w:t>կ</w:t>
            </w:r>
          </w:p>
        </w:tc>
        <w:tc>
          <w:tcPr>
            <w:tcW w:w="1531"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Տեղամասերի ֆիզիկական մաշվածությունը Փ</w:t>
            </w:r>
            <w:r w:rsidRPr="00FC5453">
              <w:rPr>
                <w:rFonts w:ascii="GHEA Grapalat" w:eastAsia="Times New Roman" w:hAnsi="GHEA Grapalat" w:cs="Times New Roman"/>
                <w:sz w:val="18"/>
                <w:szCs w:val="18"/>
                <w:vertAlign w:val="subscript"/>
              </w:rPr>
              <w:t>ii</w:t>
            </w:r>
            <w:r w:rsidRPr="00FC5453">
              <w:rPr>
                <w:rFonts w:ascii="GHEA Grapalat" w:eastAsia="Times New Roman" w:hAnsi="GHEA Grapalat" w:cs="Times New Roman"/>
                <w:sz w:val="18"/>
                <w:szCs w:val="18"/>
              </w:rPr>
              <w:t>, %</w:t>
            </w:r>
          </w:p>
        </w:tc>
        <w:tc>
          <w:tcPr>
            <w:tcW w:w="2530"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Տեղամասի ֆիզիկական մաշվածության բաժինը տարրի ամբողջ ֆիզիկական մաշվածության մեջ,</w:t>
            </w:r>
            <w:r w:rsidRPr="00FC5453">
              <w:rPr>
                <w:rFonts w:ascii="GHEA Grapalat" w:eastAsia="Times New Roman" w:hAnsi="GHEA Grapalat" w:cs="Times New Roman"/>
                <w:sz w:val="18"/>
                <w:szCs w:val="18"/>
              </w:rPr>
              <w:br/>
              <w:t>% Փ</w:t>
            </w:r>
            <w:r w:rsidRPr="00FC5453">
              <w:rPr>
                <w:rFonts w:ascii="GHEA Grapalat" w:eastAsia="Times New Roman" w:hAnsi="GHEA Grapalat" w:cs="Times New Roman"/>
                <w:sz w:val="18"/>
                <w:szCs w:val="18"/>
                <w:vertAlign w:val="subscript"/>
              </w:rPr>
              <w:t>i</w:t>
            </w:r>
            <w:r w:rsidRPr="00FC5453">
              <w:rPr>
                <w:rFonts w:ascii="Calibri" w:eastAsia="Times New Roman" w:hAnsi="Calibri" w:cs="Calibri"/>
                <w:sz w:val="18"/>
                <w:szCs w:val="18"/>
              </w:rPr>
              <w:t> </w:t>
            </w:r>
            <w:r w:rsidRPr="00FC5453">
              <w:rPr>
                <w:rFonts w:ascii="GHEA Grapalat" w:eastAsia="Times New Roman" w:hAnsi="GHEA Grapalat" w:cs="Times New Roman"/>
                <w:sz w:val="18"/>
                <w:szCs w:val="18"/>
              </w:rPr>
              <w:t>. P</w:t>
            </w:r>
            <w:r w:rsidRPr="00FC5453">
              <w:rPr>
                <w:rFonts w:ascii="GHEA Grapalat" w:eastAsia="Times New Roman" w:hAnsi="GHEA Grapalat" w:cs="Times New Roman"/>
                <w:sz w:val="18"/>
                <w:szCs w:val="18"/>
                <w:vertAlign w:val="subscript"/>
              </w:rPr>
              <w:t>i</w:t>
            </w:r>
            <w:r w:rsidRPr="00FC5453">
              <w:rPr>
                <w:rFonts w:ascii="GHEA Grapalat" w:eastAsia="Times New Roman" w:hAnsi="GHEA Grapalat" w:cs="Times New Roman"/>
                <w:sz w:val="18"/>
                <w:szCs w:val="18"/>
              </w:rPr>
              <w:t>/P</w:t>
            </w:r>
            <w:r w:rsidRPr="00FC5453">
              <w:rPr>
                <w:rFonts w:ascii="GHEA Grapalat" w:eastAsia="Times New Roman" w:hAnsi="GHEA Grapalat" w:cs="Times New Roman"/>
                <w:sz w:val="18"/>
                <w:szCs w:val="18"/>
                <w:vertAlign w:val="subscript"/>
              </w:rPr>
              <w:t>կ</w:t>
            </w:r>
          </w:p>
        </w:tc>
      </w:tr>
      <w:tr w:rsidR="00FC5453" w:rsidRPr="00FC5453" w:rsidTr="00FC5453">
        <w:trPr>
          <w:tblCellSpacing w:w="0" w:type="dxa"/>
        </w:trPr>
        <w:tc>
          <w:tcPr>
            <w:tcW w:w="26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ind w:right="28"/>
              <w:rPr>
                <w:rFonts w:ascii="GHEA Grapalat" w:eastAsia="Times New Roman" w:hAnsi="GHEA Grapalat" w:cs="Times New Roman"/>
                <w:sz w:val="14"/>
                <w:szCs w:val="14"/>
              </w:rPr>
            </w:pPr>
          </w:p>
        </w:tc>
        <w:tc>
          <w:tcPr>
            <w:tcW w:w="189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b/>
                <w:sz w:val="18"/>
                <w:szCs w:val="18"/>
              </w:rPr>
            </w:pPr>
            <w:r w:rsidRPr="00FC5453">
              <w:rPr>
                <w:rFonts w:ascii="GHEA Grapalat" w:eastAsia="Times New Roman" w:hAnsi="GHEA Grapalat" w:cs="Times New Roman"/>
                <w:b/>
                <w:sz w:val="18"/>
                <w:szCs w:val="18"/>
              </w:rPr>
              <w:t>Հիմքեր</w:t>
            </w:r>
          </w:p>
        </w:tc>
        <w:tc>
          <w:tcPr>
            <w:tcW w:w="1762"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Calibri" w:eastAsia="Times New Roman" w:hAnsi="Calibri" w:cs="Calibri"/>
                <w:sz w:val="18"/>
                <w:szCs w:val="18"/>
              </w:rPr>
              <w:t> </w:t>
            </w:r>
          </w:p>
        </w:tc>
        <w:tc>
          <w:tcPr>
            <w:tcW w:w="1531"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Calibri" w:eastAsia="Times New Roman" w:hAnsi="Calibri" w:cs="Calibri"/>
                <w:sz w:val="18"/>
                <w:szCs w:val="18"/>
              </w:rPr>
              <w:t> </w:t>
            </w:r>
          </w:p>
        </w:tc>
        <w:tc>
          <w:tcPr>
            <w:tcW w:w="2530"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Calibri" w:eastAsia="Times New Roman" w:hAnsi="Calibri" w:cs="Calibri"/>
                <w:sz w:val="18"/>
                <w:szCs w:val="18"/>
              </w:rPr>
              <w:t> </w:t>
            </w:r>
          </w:p>
        </w:tc>
      </w:tr>
      <w:tr w:rsidR="00FC5453" w:rsidRPr="00FC5453" w:rsidTr="00FC5453">
        <w:trPr>
          <w:tblCellSpacing w:w="0" w:type="dxa"/>
        </w:trPr>
        <w:tc>
          <w:tcPr>
            <w:tcW w:w="26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ind w:right="28"/>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1.</w:t>
            </w:r>
          </w:p>
        </w:tc>
        <w:tc>
          <w:tcPr>
            <w:tcW w:w="189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1, 2, 3-րդ հատվածամասերի</w:t>
            </w:r>
          </w:p>
        </w:tc>
        <w:tc>
          <w:tcPr>
            <w:tcW w:w="1762"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0,70</w:t>
            </w:r>
          </w:p>
        </w:tc>
        <w:tc>
          <w:tcPr>
            <w:tcW w:w="1531"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30</w:t>
            </w:r>
          </w:p>
        </w:tc>
        <w:tc>
          <w:tcPr>
            <w:tcW w:w="2530"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21</w:t>
            </w:r>
          </w:p>
        </w:tc>
      </w:tr>
      <w:tr w:rsidR="00FC5453" w:rsidRPr="00FC5453" w:rsidTr="00FC5453">
        <w:trPr>
          <w:tblCellSpacing w:w="0" w:type="dxa"/>
        </w:trPr>
        <w:tc>
          <w:tcPr>
            <w:tcW w:w="262" w:type="dxa"/>
            <w:tcBorders>
              <w:top w:val="outset" w:sz="6" w:space="0" w:color="auto"/>
              <w:left w:val="outset" w:sz="6" w:space="0" w:color="auto"/>
              <w:bottom w:val="outset" w:sz="6" w:space="0" w:color="auto"/>
              <w:right w:val="outset" w:sz="6" w:space="0" w:color="auto"/>
            </w:tcBorders>
          </w:tcPr>
          <w:p w:rsidR="00FC5453" w:rsidRPr="00FC5453" w:rsidRDefault="00FC5453" w:rsidP="00FC5453">
            <w:pPr>
              <w:spacing w:before="100" w:beforeAutospacing="1" w:after="100" w:afterAutospacing="1" w:line="240" w:lineRule="auto"/>
              <w:ind w:right="28"/>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2.</w:t>
            </w:r>
          </w:p>
        </w:tc>
        <w:tc>
          <w:tcPr>
            <w:tcW w:w="189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4-րդ հատվածամասի</w:t>
            </w:r>
          </w:p>
        </w:tc>
        <w:tc>
          <w:tcPr>
            <w:tcW w:w="1762"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0,30</w:t>
            </w:r>
          </w:p>
        </w:tc>
        <w:tc>
          <w:tcPr>
            <w:tcW w:w="1531"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50</w:t>
            </w:r>
          </w:p>
        </w:tc>
        <w:tc>
          <w:tcPr>
            <w:tcW w:w="2530"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8"/>
                <w:szCs w:val="18"/>
              </w:rPr>
            </w:pPr>
            <w:r w:rsidRPr="00FC5453">
              <w:rPr>
                <w:rFonts w:ascii="GHEA Grapalat" w:eastAsia="Times New Roman" w:hAnsi="GHEA Grapalat" w:cs="Times New Roman"/>
                <w:sz w:val="18"/>
                <w:szCs w:val="18"/>
              </w:rPr>
              <w:t>15</w:t>
            </w:r>
          </w:p>
        </w:tc>
      </w:tr>
    </w:tbl>
    <w:p w:rsidR="00FC5453" w:rsidRPr="00FC5453" w:rsidRDefault="00FC5453" w:rsidP="00FC5453">
      <w:pPr>
        <w:jc w:val="both"/>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08"/>
        <w:gridCol w:w="190"/>
        <w:gridCol w:w="259"/>
        <w:gridCol w:w="183"/>
        <w:gridCol w:w="639"/>
        <w:gridCol w:w="6"/>
      </w:tblGrid>
      <w:tr w:rsidR="00FC5453" w:rsidRPr="00FC5453" w:rsidTr="00FC5453">
        <w:trPr>
          <w:tblCellSpacing w:w="0" w:type="dxa"/>
          <w:jc w:val="center"/>
        </w:trPr>
        <w:tc>
          <w:tcPr>
            <w:tcW w:w="0" w:type="auto"/>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Ф</w:t>
            </w:r>
            <w:r w:rsidRPr="00FC5453">
              <w:rPr>
                <w:rFonts w:ascii="GHEA Grapalat" w:eastAsia="Times New Roman" w:hAnsi="GHEA Grapalat" w:cs="Times New Roman"/>
                <w:color w:val="000000"/>
                <w:sz w:val="15"/>
                <w:szCs w:val="15"/>
                <w:vertAlign w:val="subscript"/>
              </w:rPr>
              <w:t>կ</w:t>
            </w:r>
            <w:r w:rsidRPr="00FC5453">
              <w:rPr>
                <w:rFonts w:ascii="GHEA Grapalat" w:eastAsia="Times New Roman" w:hAnsi="GHEA Grapalat" w:cs="Times New Roman"/>
                <w:color w:val="000000"/>
                <w:sz w:val="21"/>
                <w:szCs w:val="21"/>
              </w:rPr>
              <w:t>=</w:t>
            </w:r>
            <w:r w:rsidRPr="00FC5453">
              <w:rPr>
                <w:rFonts w:ascii="Calibri" w:eastAsia="Times New Roman" w:hAnsi="Calibri" w:cs="Calibri"/>
                <w:color w:val="000000"/>
                <w:sz w:val="21"/>
                <w:szCs w:val="21"/>
              </w:rPr>
              <w:t> </w:t>
            </w:r>
          </w:p>
        </w:tc>
        <w:tc>
          <w:tcPr>
            <w:tcW w:w="0" w:type="auto"/>
            <w:shd w:val="clear" w:color="auto" w:fill="FFFFFF"/>
            <w:vAlign w:val="center"/>
            <w:hideMark/>
          </w:tcPr>
          <w:p w:rsidR="00FC5453" w:rsidRPr="00FC5453" w:rsidRDefault="00FC5453" w:rsidP="00FC5453">
            <w:pPr>
              <w:spacing w:after="0"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15"/>
                <w:szCs w:val="15"/>
              </w:rPr>
              <w:t>2</w:t>
            </w:r>
            <w:r w:rsidRPr="00FC5453">
              <w:rPr>
                <w:rFonts w:ascii="GHEA Grapalat" w:eastAsia="Times New Roman" w:hAnsi="GHEA Grapalat" w:cs="Times New Roman"/>
                <w:color w:val="000000"/>
                <w:sz w:val="15"/>
                <w:szCs w:val="15"/>
              </w:rPr>
              <w:br/>
            </w:r>
            <w:r w:rsidRPr="00FC5453">
              <w:rPr>
                <w:rFonts w:ascii="GHEA Grapalat" w:eastAsia="Times New Roman" w:hAnsi="GHEA Grapalat" w:cs="Times New Roman"/>
                <w:color w:val="000000"/>
                <w:sz w:val="21"/>
                <w:szCs w:val="21"/>
              </w:rPr>
              <w:t>∑</w:t>
            </w:r>
            <w:r w:rsidRPr="00FC5453">
              <w:rPr>
                <w:rFonts w:ascii="GHEA Grapalat" w:eastAsia="Times New Roman" w:hAnsi="GHEA Grapalat" w:cs="Times New Roman"/>
                <w:color w:val="000000"/>
                <w:sz w:val="21"/>
                <w:szCs w:val="21"/>
              </w:rPr>
              <w:br/>
            </w:r>
            <w:r w:rsidRPr="00FC5453">
              <w:rPr>
                <w:rFonts w:ascii="GHEA Grapalat" w:eastAsia="Times New Roman" w:hAnsi="GHEA Grapalat" w:cs="Times New Roman"/>
                <w:color w:val="000000"/>
                <w:sz w:val="15"/>
                <w:szCs w:val="15"/>
              </w:rPr>
              <w:t>i=1</w:t>
            </w:r>
          </w:p>
        </w:tc>
        <w:tc>
          <w:tcPr>
            <w:tcW w:w="0" w:type="auto"/>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Ф</w:t>
            </w:r>
            <w:r w:rsidRPr="00FC5453">
              <w:rPr>
                <w:rFonts w:ascii="GHEA Grapalat" w:eastAsia="Times New Roman" w:hAnsi="GHEA Grapalat" w:cs="Times New Roman"/>
                <w:color w:val="000000"/>
                <w:sz w:val="15"/>
                <w:szCs w:val="15"/>
                <w:vertAlign w:val="subscript"/>
              </w:rPr>
              <w:t>i</w:t>
            </w:r>
            <w:r w:rsidRPr="00FC5453">
              <w:rPr>
                <w:rFonts w:ascii="Calibri" w:eastAsia="Times New Roman" w:hAnsi="Calibri" w:cs="Calibri"/>
                <w:color w:val="000000"/>
                <w:sz w:val="15"/>
                <w:szCs w:val="15"/>
                <w:vertAlign w:val="subscript"/>
              </w:rPr>
              <w:t> </w:t>
            </w:r>
            <w:r w:rsidRPr="00FC5453">
              <w:rPr>
                <w:rFonts w:ascii="Calibri" w:eastAsia="Times New Roman" w:hAnsi="Calibri" w:cs="Calibri"/>
                <w:color w:val="000000"/>
                <w:sz w:val="15"/>
                <w:szCs w:val="15"/>
              </w:rPr>
              <w:t> </w:t>
            </w:r>
          </w:p>
        </w:tc>
        <w:tc>
          <w:tcPr>
            <w:tcW w:w="0" w:type="auto"/>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P</w:t>
            </w:r>
            <w:r w:rsidRPr="00FC5453">
              <w:rPr>
                <w:rFonts w:ascii="GHEA Grapalat" w:eastAsia="Times New Roman" w:hAnsi="GHEA Grapalat" w:cs="Times New Roman"/>
                <w:color w:val="000000"/>
                <w:sz w:val="15"/>
                <w:szCs w:val="15"/>
                <w:vertAlign w:val="subscript"/>
              </w:rPr>
              <w:t>i</w:t>
            </w:r>
          </w:p>
          <w:p w:rsidR="00FC5453" w:rsidRPr="00FC5453" w:rsidRDefault="00297E25" w:rsidP="00FC5453">
            <w:pPr>
              <w:spacing w:after="0" w:line="240" w:lineRule="auto"/>
              <w:rPr>
                <w:rFonts w:ascii="GHEA Grapalat" w:eastAsia="Times New Roman" w:hAnsi="GHEA Grapalat" w:cs="Times New Roman"/>
                <w:color w:val="000000"/>
                <w:sz w:val="21"/>
                <w:szCs w:val="21"/>
              </w:rPr>
            </w:pPr>
            <w:r>
              <w:rPr>
                <w:rFonts w:ascii="GHEA Grapalat" w:eastAsia="Times New Roman" w:hAnsi="GHEA Grapalat" w:cs="Times New Roman"/>
                <w:color w:val="000000"/>
                <w:sz w:val="21"/>
                <w:szCs w:val="21"/>
              </w:rPr>
              <w:pict>
                <v:rect id="_x0000_i1028" style="width:0;height:.75pt" o:hralign="center" o:hrstd="t" o:hrnoshade="t" o:hr="t" fillcolor="black" stroked="f"/>
              </w:pict>
            </w:r>
          </w:p>
          <w:p w:rsidR="00FC5453" w:rsidRPr="00FC5453" w:rsidRDefault="00FC5453" w:rsidP="00FC5453">
            <w:pPr>
              <w:spacing w:after="0"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P</w:t>
            </w:r>
            <w:r w:rsidRPr="00FC5453">
              <w:rPr>
                <w:rFonts w:ascii="GHEA Grapalat" w:eastAsia="Times New Roman" w:hAnsi="GHEA Grapalat" w:cs="Times New Roman"/>
                <w:color w:val="000000"/>
                <w:sz w:val="15"/>
                <w:szCs w:val="15"/>
                <w:vertAlign w:val="subscript"/>
              </w:rPr>
              <w:t>կ</w:t>
            </w:r>
          </w:p>
        </w:tc>
        <w:tc>
          <w:tcPr>
            <w:tcW w:w="0" w:type="auto"/>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r w:rsidRPr="00FC5453">
              <w:rPr>
                <w:rFonts w:ascii="GHEA Grapalat" w:eastAsia="Times New Roman" w:hAnsi="GHEA Grapalat" w:cs="Times New Roman"/>
                <w:color w:val="000000"/>
                <w:sz w:val="21"/>
                <w:szCs w:val="21"/>
              </w:rPr>
              <w:t>= 36%</w:t>
            </w:r>
          </w:p>
        </w:tc>
        <w:tc>
          <w:tcPr>
            <w:tcW w:w="0" w:type="auto"/>
            <w:shd w:val="clear" w:color="auto" w:fill="FFFFFF"/>
          </w:tcPr>
          <w:p w:rsidR="00FC5453" w:rsidRPr="00FC5453" w:rsidRDefault="00FC5453" w:rsidP="00FC5453">
            <w:pPr>
              <w:spacing w:after="0" w:line="240" w:lineRule="auto"/>
              <w:rPr>
                <w:rFonts w:ascii="GHEA Grapalat" w:eastAsia="Times New Roman" w:hAnsi="GHEA Grapalat" w:cs="Calibri"/>
                <w:color w:val="000000"/>
                <w:sz w:val="21"/>
                <w:szCs w:val="21"/>
              </w:rPr>
            </w:pPr>
          </w:p>
        </w:tc>
      </w:tr>
    </w:tbl>
    <w:p w:rsidR="00FC5453" w:rsidRPr="00FC5453" w:rsidRDefault="00FC5453" w:rsidP="00FC5453">
      <w:pPr>
        <w:jc w:val="both"/>
        <w:rPr>
          <w:rFonts w:ascii="GHEA Grapalat" w:hAnsi="GHEA Grapalat"/>
          <w:sz w:val="24"/>
          <w:szCs w:val="24"/>
        </w:rPr>
      </w:pPr>
      <w:r w:rsidRPr="00FC5453">
        <w:rPr>
          <w:rFonts w:ascii="GHEA Grapalat" w:hAnsi="GHEA Grapalat"/>
          <w:sz w:val="24"/>
          <w:szCs w:val="24"/>
        </w:rPr>
        <w:t xml:space="preserve">                                                        բանաձև (3)</w:t>
      </w:r>
    </w:p>
    <w:p w:rsidR="00FC5453" w:rsidRPr="00FC5453" w:rsidRDefault="00FC5453" w:rsidP="00FC5453">
      <w:pPr>
        <w:jc w:val="both"/>
        <w:rPr>
          <w:rFonts w:ascii="GHEA Grapalat" w:hAnsi="GHEA Grapalat"/>
          <w:sz w:val="24"/>
          <w:szCs w:val="24"/>
        </w:rPr>
      </w:pPr>
      <w:r w:rsidRPr="00FC5453">
        <w:rPr>
          <w:rFonts w:ascii="GHEA Grapalat" w:hAnsi="GHEA Grapalat"/>
          <w:sz w:val="24"/>
          <w:szCs w:val="24"/>
        </w:rPr>
        <w:t>գ.</w:t>
      </w:r>
      <w:r w:rsidRPr="00FC5453">
        <w:t xml:space="preserve"> </w:t>
      </w:r>
      <w:r w:rsidRPr="00FC5453">
        <w:rPr>
          <w:rFonts w:ascii="GHEA Grapalat" w:hAnsi="GHEA Grapalat"/>
          <w:sz w:val="24"/>
          <w:szCs w:val="24"/>
        </w:rPr>
        <w:t>կլորացնելով մաշվածության մեծությունը 5 ճշտությամբ, կստանանք` հիմքի ֆիզիկական մաշվածությունը հավասար է 35%:</w:t>
      </w:r>
    </w:p>
    <w:p w:rsidR="00FC5453" w:rsidRPr="00FC5453" w:rsidRDefault="00FC5453" w:rsidP="00FC5453">
      <w:pPr>
        <w:jc w:val="both"/>
        <w:rPr>
          <w:rFonts w:ascii="GHEA Grapalat" w:hAnsi="GHEA Grapalat"/>
          <w:sz w:val="24"/>
          <w:szCs w:val="24"/>
        </w:rPr>
      </w:pPr>
      <w:r w:rsidRPr="00FC5453">
        <w:rPr>
          <w:rFonts w:ascii="GHEA Grapalat" w:hAnsi="GHEA Grapalat"/>
          <w:sz w:val="24"/>
          <w:szCs w:val="24"/>
        </w:rPr>
        <w:t xml:space="preserve">2) ամբողջ շենքի ֆիզիկական մաշվածության որոշումը՝ </w:t>
      </w:r>
      <w:proofErr w:type="gramStart"/>
      <w:r w:rsidRPr="00FC5453">
        <w:rPr>
          <w:rFonts w:ascii="GHEA Grapalat" w:hAnsi="GHEA Grapalat"/>
          <w:sz w:val="24"/>
          <w:szCs w:val="24"/>
        </w:rPr>
        <w:t>ըստ  հինգ</w:t>
      </w:r>
      <w:proofErr w:type="gramEnd"/>
      <w:r w:rsidRPr="00FC5453">
        <w:rPr>
          <w:rFonts w:ascii="GHEA Grapalat" w:hAnsi="GHEA Grapalat"/>
          <w:sz w:val="24"/>
          <w:szCs w:val="24"/>
        </w:rPr>
        <w:t xml:space="preserve"> հարկանի խոշորապանելային բնակելի շենքի ֆիզիկական մաշվածության արդյունքների ներկայացված է աղյուսակ 5-ում:</w:t>
      </w:r>
    </w:p>
    <w:p w:rsidR="00FC5453" w:rsidRPr="00FC5453" w:rsidRDefault="00FC5453" w:rsidP="00FC5453">
      <w:pPr>
        <w:shd w:val="clear" w:color="auto" w:fill="FFFFFF"/>
        <w:spacing w:after="0" w:line="240" w:lineRule="auto"/>
        <w:ind w:firstLine="375"/>
        <w:jc w:val="right"/>
        <w:rPr>
          <w:rFonts w:ascii="GHEA Grapalat" w:eastAsia="Times New Roman" w:hAnsi="GHEA Grapalat" w:cs="Times New Roman"/>
          <w:color w:val="000000"/>
        </w:rPr>
      </w:pPr>
      <w:r w:rsidRPr="00FC5453">
        <w:rPr>
          <w:rFonts w:ascii="GHEA Grapalat" w:eastAsia="Times New Roman" w:hAnsi="GHEA Grapalat" w:cs="Times New Roman"/>
          <w:b/>
          <w:bCs/>
          <w:color w:val="000000"/>
        </w:rPr>
        <w:t>աղյուսակ 5</w:t>
      </w:r>
    </w:p>
    <w:p w:rsidR="00FC5453" w:rsidRPr="00FC5453" w:rsidRDefault="00FC5453" w:rsidP="00FC5453">
      <w:pPr>
        <w:shd w:val="clear" w:color="auto" w:fill="FFFFFF"/>
        <w:spacing w:after="0" w:line="240" w:lineRule="auto"/>
        <w:ind w:firstLine="375"/>
        <w:jc w:val="right"/>
        <w:rPr>
          <w:rFonts w:ascii="GHEA Grapalat" w:eastAsia="Times New Roman" w:hAnsi="GHEA Grapalat" w:cs="Times New Roman"/>
          <w:color w:val="000000"/>
        </w:rPr>
      </w:pPr>
      <w:r w:rsidRPr="00FC5453">
        <w:rPr>
          <w:rFonts w:ascii="Calibri" w:eastAsia="Times New Roman" w:hAnsi="Calibri" w:cs="Calibri"/>
          <w:b/>
          <w:bCs/>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
        <w:gridCol w:w="2075"/>
        <w:gridCol w:w="2564"/>
        <w:gridCol w:w="2129"/>
        <w:gridCol w:w="2319"/>
      </w:tblGrid>
      <w:tr w:rsidR="00FC5453" w:rsidRPr="00FC5453" w:rsidTr="00FC5453">
        <w:trPr>
          <w:tblCellSpacing w:w="0" w:type="dxa"/>
        </w:trPr>
        <w:tc>
          <w:tcPr>
            <w:tcW w:w="8002" w:type="dxa"/>
            <w:gridSpan w:val="5"/>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jc w:val="center"/>
              <w:rPr>
                <w:rFonts w:ascii="GHEA Grapalat" w:hAnsi="GHEA Grapalat"/>
                <w:b/>
                <w:sz w:val="18"/>
                <w:szCs w:val="18"/>
              </w:rPr>
            </w:pPr>
            <w:r w:rsidRPr="00FC5453">
              <w:rPr>
                <w:rFonts w:ascii="GHEA Grapalat" w:hAnsi="GHEA Grapalat"/>
                <w:b/>
                <w:sz w:val="18"/>
                <w:szCs w:val="18"/>
              </w:rPr>
              <w:t>Խոշորապանել բնակելի շենքի ֆիզիկական մաշվածության որոշում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 xml:space="preserve">հ/հ </w:t>
            </w:r>
          </w:p>
        </w:tc>
        <w:tc>
          <w:tcPr>
            <w:tcW w:w="2075"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Շենքի տարրերի անվանումը</w:t>
            </w:r>
          </w:p>
        </w:tc>
        <w:tc>
          <w:tcPr>
            <w:tcW w:w="0" w:type="auto"/>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Տարրի հաշվային տեսակարար կշիռը` L</w:t>
            </w:r>
            <w:r w:rsidRPr="00FC5453">
              <w:rPr>
                <w:rFonts w:ascii="GHEA Grapalat" w:eastAsia="Times New Roman" w:hAnsi="GHEA Grapalat" w:cs="Times New Roman"/>
                <w:sz w:val="16"/>
                <w:szCs w:val="16"/>
                <w:vertAlign w:val="subscript"/>
              </w:rPr>
              <w:t>i</w:t>
            </w:r>
          </w:p>
        </w:tc>
        <w:tc>
          <w:tcPr>
            <w:tcW w:w="0" w:type="auto"/>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Տարրի ֆիզիկական մաշվածութ.`</w:t>
            </w:r>
            <w:r w:rsidRPr="00FC5453">
              <w:rPr>
                <w:rFonts w:ascii="GHEA Grapalat" w:eastAsia="Times New Roman" w:hAnsi="GHEA Grapalat" w:cs="Times New Roman"/>
                <w:sz w:val="16"/>
                <w:szCs w:val="16"/>
              </w:rPr>
              <w:br/>
              <w:t>Փ</w:t>
            </w:r>
            <w:r w:rsidRPr="00FC5453">
              <w:rPr>
                <w:rFonts w:ascii="GHEA Grapalat" w:eastAsia="Times New Roman" w:hAnsi="GHEA Grapalat" w:cs="Times New Roman"/>
                <w:sz w:val="16"/>
                <w:szCs w:val="16"/>
                <w:vertAlign w:val="subscript"/>
              </w:rPr>
              <w:t>կi</w:t>
            </w:r>
            <w:r w:rsidRPr="00FC5453">
              <w:rPr>
                <w:rFonts w:ascii="GHEA Grapalat" w:eastAsia="Times New Roman" w:hAnsi="GHEA Grapalat" w:cs="Times New Roman"/>
                <w:sz w:val="16"/>
                <w:szCs w:val="16"/>
              </w:rPr>
              <w:t>, %</w:t>
            </w:r>
          </w:p>
        </w:tc>
        <w:tc>
          <w:tcPr>
            <w:tcW w:w="2319" w:type="dxa"/>
            <w:tcBorders>
              <w:top w:val="outset" w:sz="6" w:space="0" w:color="auto"/>
              <w:left w:val="outset" w:sz="6" w:space="0" w:color="auto"/>
              <w:bottom w:val="outset" w:sz="6" w:space="0" w:color="auto"/>
              <w:right w:val="outset" w:sz="6" w:space="0" w:color="auto"/>
            </w:tcBorders>
            <w:vAlign w:val="center"/>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Տարրի ֆիզիկական մաշվածության մասնաբաժինը շենքի ամբողջ ֆիզ. մաշվածության մեջ. Փ</w:t>
            </w:r>
            <w:r w:rsidRPr="00FC5453">
              <w:rPr>
                <w:rFonts w:ascii="GHEA Grapalat" w:eastAsia="Times New Roman" w:hAnsi="GHEA Grapalat" w:cs="Times New Roman"/>
                <w:sz w:val="16"/>
                <w:szCs w:val="16"/>
                <w:vertAlign w:val="subscript"/>
              </w:rPr>
              <w:t>կ</w:t>
            </w:r>
            <w:proofErr w:type="gramStart"/>
            <w:r w:rsidRPr="00FC5453">
              <w:rPr>
                <w:rFonts w:ascii="GHEA Grapalat" w:eastAsia="Times New Roman" w:hAnsi="GHEA Grapalat" w:cs="Times New Roman"/>
                <w:sz w:val="16"/>
                <w:szCs w:val="16"/>
                <w:vertAlign w:val="subscript"/>
              </w:rPr>
              <w:t>i</w:t>
            </w:r>
            <w:r w:rsidRPr="00FC5453">
              <w:rPr>
                <w:rFonts w:ascii="Calibri" w:eastAsia="Times New Roman" w:hAnsi="Calibri" w:cs="Calibri"/>
                <w:sz w:val="16"/>
                <w:szCs w:val="16"/>
              </w:rPr>
              <w:t> </w:t>
            </w:r>
            <w:r w:rsidRPr="00FC5453">
              <w:rPr>
                <w:rFonts w:ascii="GHEA Grapalat" w:eastAsia="Times New Roman" w:hAnsi="GHEA Grapalat" w:cs="Times New Roman"/>
                <w:sz w:val="16"/>
                <w:szCs w:val="16"/>
              </w:rPr>
              <w:t>.</w:t>
            </w:r>
            <w:proofErr w:type="gramEnd"/>
            <w:r w:rsidRPr="00FC5453">
              <w:rPr>
                <w:rFonts w:ascii="GHEA Grapalat" w:eastAsia="Times New Roman" w:hAnsi="GHEA Grapalat" w:cs="Times New Roman"/>
                <w:sz w:val="16"/>
                <w:szCs w:val="16"/>
              </w:rPr>
              <w:t xml:space="preserve"> L</w:t>
            </w:r>
            <w:r w:rsidRPr="00FC5453">
              <w:rPr>
                <w:rFonts w:ascii="GHEA Grapalat" w:eastAsia="Times New Roman" w:hAnsi="GHEA Grapalat" w:cs="Times New Roman"/>
                <w:sz w:val="16"/>
                <w:szCs w:val="16"/>
                <w:vertAlign w:val="subscript"/>
              </w:rPr>
              <w:t>i</w:t>
            </w:r>
            <w:r w:rsidRPr="00FC5453">
              <w:rPr>
                <w:rFonts w:ascii="GHEA Grapalat" w:eastAsia="Times New Roman" w:hAnsi="GHEA Grapalat" w:cs="Times New Roman"/>
                <w:sz w:val="16"/>
                <w:szCs w:val="16"/>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1.</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Հիմքեր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0,4</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2.</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Պատեր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0,37</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15</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5,55</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3.</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Միջնորմներ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1,2</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4.</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Ծածկեր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0,11</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1,1</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5.</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Տանիք</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0,0525</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35</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1,8</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6.</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Տանիքածածկ</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0,0175</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40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0,7</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7.</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Հատակներ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0,11</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30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3,3</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8.</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Պատուհաններ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0,0288</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15</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0,43</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9.</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Դռներ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0,0312</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0,62</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10.</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Հարդարման ծածկույթ</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50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2,5</w:t>
            </w:r>
          </w:p>
        </w:tc>
      </w:tr>
      <w:tr w:rsidR="00FC5453" w:rsidRPr="00FC5453" w:rsidTr="00FC54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11.</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Ներքին տեխնիկական սարքավորումներ, այդ թվում`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Calibri" w:eastAsia="Times New Roman" w:hAnsi="Calibri" w:cs="Calibri"/>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Calibri" w:eastAsia="Times New Roman" w:hAnsi="Calibri" w:cs="Calibri"/>
                <w:sz w:val="16"/>
                <w:szCs w:val="16"/>
              </w:rPr>
              <w:t> </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Calibri" w:eastAsia="Times New Roman" w:hAnsi="Calibri" w:cs="Calibri"/>
                <w:sz w:val="16"/>
                <w:szCs w:val="16"/>
              </w:rPr>
              <w:t> </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1)ջեռուցում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0,017</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40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0,68</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2)սառը ջրամատակարարում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25</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0,1</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3)տաք ջրամատակարարում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40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0,2</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4)կոյուղի</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0,036</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30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1,08</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5)գազամատակարարում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0,011</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15</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0,17</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6)էլեկտրամատակարարում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0,027</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15</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0,4</w:t>
            </w:r>
          </w:p>
        </w:tc>
      </w:tr>
      <w:tr w:rsidR="00FC5453" w:rsidRPr="00FC5453" w:rsidTr="00FC54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4"/>
                <w:szCs w:val="14"/>
              </w:rPr>
            </w:pPr>
            <w:r w:rsidRPr="00FC5453">
              <w:rPr>
                <w:rFonts w:ascii="GHEA Grapalat" w:eastAsia="Times New Roman" w:hAnsi="GHEA Grapalat" w:cs="Times New Roman"/>
                <w:sz w:val="14"/>
                <w:szCs w:val="14"/>
              </w:rPr>
              <w:t>12.</w:t>
            </w: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Այլ տարրեր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Calibri" w:eastAsia="Times New Roman" w:hAnsi="Calibri" w:cs="Calibri"/>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Calibri" w:eastAsia="Times New Roman" w:hAnsi="Calibri" w:cs="Calibri"/>
                <w:sz w:val="16"/>
                <w:szCs w:val="16"/>
              </w:rPr>
              <w:t> </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Calibri" w:eastAsia="Times New Roman" w:hAnsi="Calibri" w:cs="Calibri"/>
                <w:sz w:val="16"/>
                <w:szCs w:val="16"/>
              </w:rPr>
              <w:t> </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1)սանդուղքներ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0,0093</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0,186</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2)պատշգամբներ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0,0072</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0,14</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after="0" w:line="240" w:lineRule="auto"/>
              <w:rPr>
                <w:rFonts w:ascii="GHEA Grapalat" w:eastAsia="Times New Roman" w:hAnsi="GHEA Grapalat" w:cs="Times New Roman"/>
                <w:sz w:val="16"/>
                <w:szCs w:val="16"/>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3)մնացածը</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0,0135</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ind w:firstLine="567"/>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20</w:t>
            </w:r>
          </w:p>
        </w:tc>
        <w:tc>
          <w:tcPr>
            <w:tcW w:w="2319" w:type="dxa"/>
            <w:tcBorders>
              <w:top w:val="outset" w:sz="6" w:space="0" w:color="auto"/>
              <w:left w:val="outset" w:sz="6" w:space="0" w:color="auto"/>
              <w:bottom w:val="outset" w:sz="6" w:space="0" w:color="auto"/>
              <w:right w:val="outset" w:sz="6" w:space="0" w:color="auto"/>
            </w:tcBorders>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sz w:val="16"/>
                <w:szCs w:val="16"/>
              </w:rPr>
            </w:pPr>
            <w:r w:rsidRPr="00FC5453">
              <w:rPr>
                <w:rFonts w:ascii="GHEA Grapalat" w:eastAsia="Times New Roman" w:hAnsi="GHEA Grapalat" w:cs="Times New Roman"/>
                <w:sz w:val="16"/>
                <w:szCs w:val="16"/>
              </w:rPr>
              <w:t>0,27</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jc w:val="both"/>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537"/>
        <w:gridCol w:w="297"/>
        <w:gridCol w:w="1677"/>
      </w:tblGrid>
      <w:tr w:rsidR="00FC5453" w:rsidRPr="00FC5453" w:rsidTr="00FC5453">
        <w:trPr>
          <w:tblCellSpacing w:w="0" w:type="dxa"/>
          <w:jc w:val="center"/>
        </w:trPr>
        <w:tc>
          <w:tcPr>
            <w:tcW w:w="537" w:type="dxa"/>
            <w:shd w:val="clear" w:color="auto" w:fill="FFFFFF"/>
            <w:vAlign w:val="center"/>
            <w:hideMark/>
          </w:tcPr>
          <w:p w:rsidR="00FC5453" w:rsidRPr="00FC5453" w:rsidRDefault="00FC5453" w:rsidP="00FC5453">
            <w:pPr>
              <w:jc w:val="both"/>
              <w:rPr>
                <w:rFonts w:ascii="GHEA Grapalat" w:hAnsi="GHEA Grapalat"/>
                <w:sz w:val="24"/>
                <w:szCs w:val="24"/>
              </w:rPr>
            </w:pPr>
            <w:r w:rsidRPr="00FC5453">
              <w:rPr>
                <w:rFonts w:ascii="GHEA Grapalat" w:hAnsi="GHEA Grapalat"/>
                <w:sz w:val="24"/>
                <w:szCs w:val="24"/>
              </w:rPr>
              <w:t>Ф</w:t>
            </w:r>
            <w:r w:rsidRPr="00FC5453">
              <w:rPr>
                <w:rFonts w:ascii="GHEA Grapalat" w:hAnsi="GHEA Grapalat"/>
                <w:sz w:val="24"/>
                <w:szCs w:val="24"/>
                <w:vertAlign w:val="subscript"/>
              </w:rPr>
              <w:t>2</w:t>
            </w:r>
            <w:r w:rsidRPr="00FC5453">
              <w:rPr>
                <w:rFonts w:ascii="Calibri" w:hAnsi="Calibri" w:cs="Calibri"/>
                <w:sz w:val="24"/>
                <w:szCs w:val="24"/>
              </w:rPr>
              <w:t> </w:t>
            </w:r>
            <w:r w:rsidRPr="00FC5453">
              <w:rPr>
                <w:rFonts w:ascii="GHEA Grapalat" w:hAnsi="GHEA Grapalat"/>
                <w:sz w:val="24"/>
                <w:szCs w:val="24"/>
              </w:rPr>
              <w:t>=</w:t>
            </w:r>
            <w:r w:rsidRPr="00FC5453">
              <w:rPr>
                <w:rFonts w:ascii="Calibri" w:hAnsi="Calibri" w:cs="Calibri"/>
                <w:sz w:val="24"/>
                <w:szCs w:val="24"/>
              </w:rPr>
              <w:t> </w:t>
            </w:r>
          </w:p>
        </w:tc>
        <w:tc>
          <w:tcPr>
            <w:tcW w:w="297" w:type="dxa"/>
            <w:shd w:val="clear" w:color="auto" w:fill="FFFFFF"/>
            <w:vAlign w:val="center"/>
            <w:hideMark/>
          </w:tcPr>
          <w:p w:rsidR="00FC5453" w:rsidRPr="00FC5453" w:rsidRDefault="00FC5453" w:rsidP="00FC5453">
            <w:pPr>
              <w:jc w:val="both"/>
              <w:rPr>
                <w:rFonts w:ascii="GHEA Grapalat" w:hAnsi="GHEA Grapalat"/>
                <w:sz w:val="24"/>
                <w:szCs w:val="24"/>
              </w:rPr>
            </w:pPr>
            <w:r w:rsidRPr="00FC5453">
              <w:rPr>
                <w:rFonts w:ascii="GHEA Grapalat" w:hAnsi="GHEA Grapalat"/>
                <w:sz w:val="20"/>
                <w:szCs w:val="20"/>
              </w:rPr>
              <w:t>12</w:t>
            </w:r>
            <w:r w:rsidRPr="00FC5453">
              <w:rPr>
                <w:rFonts w:ascii="GHEA Grapalat" w:hAnsi="GHEA Grapalat"/>
                <w:sz w:val="24"/>
                <w:szCs w:val="24"/>
              </w:rPr>
              <w:br/>
              <w:t>∑</w:t>
            </w:r>
            <w:r w:rsidRPr="00FC5453">
              <w:rPr>
                <w:rFonts w:ascii="GHEA Grapalat" w:hAnsi="GHEA Grapalat"/>
                <w:sz w:val="24"/>
                <w:szCs w:val="24"/>
              </w:rPr>
              <w:br/>
            </w:r>
            <w:r w:rsidRPr="00FC5453">
              <w:rPr>
                <w:rFonts w:ascii="GHEA Grapalat" w:hAnsi="GHEA Grapalat"/>
                <w:sz w:val="20"/>
                <w:szCs w:val="20"/>
              </w:rPr>
              <w:t>i=1</w:t>
            </w:r>
          </w:p>
        </w:tc>
        <w:tc>
          <w:tcPr>
            <w:tcW w:w="0" w:type="auto"/>
            <w:shd w:val="clear" w:color="auto" w:fill="FFFFFF"/>
            <w:vAlign w:val="center"/>
            <w:hideMark/>
          </w:tcPr>
          <w:p w:rsidR="00FC5453" w:rsidRPr="00FC5453" w:rsidRDefault="00FC5453" w:rsidP="00FC5453">
            <w:pPr>
              <w:jc w:val="both"/>
              <w:rPr>
                <w:rFonts w:ascii="GHEA Grapalat" w:hAnsi="GHEA Grapalat"/>
                <w:sz w:val="24"/>
                <w:szCs w:val="24"/>
              </w:rPr>
            </w:pPr>
            <w:r w:rsidRPr="00FC5453">
              <w:rPr>
                <w:rFonts w:ascii="GHEA Grapalat" w:hAnsi="GHEA Grapalat"/>
                <w:sz w:val="24"/>
                <w:szCs w:val="24"/>
              </w:rPr>
              <w:t>Ф</w:t>
            </w:r>
            <w:r w:rsidRPr="00FC5453">
              <w:rPr>
                <w:rFonts w:ascii="GHEA Grapalat" w:hAnsi="GHEA Grapalat"/>
                <w:sz w:val="24"/>
                <w:szCs w:val="24"/>
                <w:vertAlign w:val="subscript"/>
              </w:rPr>
              <w:t>կi</w:t>
            </w:r>
            <w:r w:rsidRPr="00FC5453">
              <w:rPr>
                <w:rFonts w:ascii="GHEA Grapalat" w:hAnsi="GHEA Grapalat"/>
                <w:sz w:val="24"/>
                <w:szCs w:val="24"/>
              </w:rPr>
              <w:t>L</w:t>
            </w:r>
            <w:r w:rsidRPr="00FC5453">
              <w:rPr>
                <w:rFonts w:ascii="GHEA Grapalat" w:hAnsi="GHEA Grapalat"/>
                <w:sz w:val="24"/>
                <w:szCs w:val="24"/>
                <w:vertAlign w:val="subscript"/>
              </w:rPr>
              <w:t>i</w:t>
            </w:r>
            <w:r w:rsidRPr="00FC5453">
              <w:rPr>
                <w:rFonts w:ascii="Calibri" w:hAnsi="Calibri" w:cs="Calibri"/>
                <w:sz w:val="24"/>
                <w:szCs w:val="24"/>
              </w:rPr>
              <w:t> </w:t>
            </w:r>
            <w:r w:rsidRPr="00FC5453">
              <w:rPr>
                <w:rFonts w:ascii="GHEA Grapalat" w:hAnsi="GHEA Grapalat"/>
                <w:sz w:val="24"/>
                <w:szCs w:val="24"/>
              </w:rPr>
              <w:t>=</w:t>
            </w:r>
            <w:r w:rsidRPr="00FC5453">
              <w:rPr>
                <w:rFonts w:ascii="Calibri" w:hAnsi="Calibri" w:cs="Calibri"/>
                <w:sz w:val="24"/>
                <w:szCs w:val="24"/>
              </w:rPr>
              <w:t> </w:t>
            </w:r>
            <w:r w:rsidRPr="00FC5453">
              <w:rPr>
                <w:rFonts w:ascii="GHEA Grapalat" w:hAnsi="GHEA Grapalat"/>
                <w:sz w:val="24"/>
                <w:szCs w:val="24"/>
              </w:rPr>
              <w:t>20,826%</w:t>
            </w:r>
          </w:p>
        </w:tc>
      </w:tr>
    </w:tbl>
    <w:p w:rsidR="00FC5453" w:rsidRPr="00FC5453" w:rsidRDefault="00FC5453" w:rsidP="00FC5453">
      <w:pPr>
        <w:spacing w:after="33" w:line="271" w:lineRule="auto"/>
        <w:ind w:left="840"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lastRenderedPageBreak/>
        <w:t xml:space="preserve">                                              բանաձև (4)</w:t>
      </w:r>
    </w:p>
    <w:p w:rsidR="00FC5453" w:rsidRPr="00FC5453" w:rsidRDefault="00FC5453" w:rsidP="00D918C6">
      <w:pPr>
        <w:numPr>
          <w:ilvl w:val="0"/>
          <w:numId w:val="10"/>
        </w:numPr>
        <w:spacing w:after="33" w:line="271"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կ</w:t>
      </w:r>
      <w:r w:rsidRPr="00FC5453">
        <w:rPr>
          <w:rFonts w:ascii="GHEA Grapalat" w:eastAsia="Times New Roman" w:hAnsi="GHEA Grapalat" w:cs="Times New Roman"/>
          <w:color w:val="000000"/>
          <w:sz w:val="24"/>
          <w:szCs w:val="24"/>
          <w:lang w:val="ru-RU" w:eastAsia="ru-RU"/>
        </w:rPr>
        <w:t>լորացնելով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ստացված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արդյունքը</w:t>
      </w:r>
      <w:r w:rsidRPr="00FC5453">
        <w:rPr>
          <w:rFonts w:ascii="GHEA Grapalat" w:eastAsia="Times New Roman" w:hAnsi="GHEA Grapalat" w:cs="Times New Roman"/>
          <w:color w:val="000000"/>
          <w:sz w:val="24"/>
          <w:szCs w:val="24"/>
          <w:lang w:eastAsia="ru-RU"/>
        </w:rPr>
        <w:t xml:space="preserve"> 1%-</w:t>
      </w:r>
      <w:r w:rsidRPr="00FC5453">
        <w:rPr>
          <w:rFonts w:ascii="GHEA Grapalat" w:eastAsia="Times New Roman" w:hAnsi="GHEA Grapalat" w:cs="Times New Roman"/>
          <w:color w:val="000000"/>
          <w:sz w:val="24"/>
          <w:szCs w:val="24"/>
          <w:lang w:val="ru-RU" w:eastAsia="ru-RU"/>
        </w:rPr>
        <w:t>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ճշտությամբ</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ֆիզիկական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մաշվածությունը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կազմում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21%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ըստ</w:t>
      </w:r>
      <w:r w:rsidRPr="00FC5453">
        <w:rPr>
          <w:rFonts w:ascii="GHEA Grapalat" w:eastAsia="Times New Roman" w:hAnsi="GHEA Grapalat" w:cs="Times New Roman"/>
          <w:color w:val="000000"/>
          <w:sz w:val="24"/>
          <w:szCs w:val="24"/>
          <w:lang w:eastAsia="ru-RU"/>
        </w:rPr>
        <w:t xml:space="preserve"> 2-</w:t>
      </w:r>
      <w:r w:rsidRPr="00FC5453">
        <w:rPr>
          <w:rFonts w:ascii="GHEA Grapalat" w:eastAsia="Times New Roman" w:hAnsi="GHEA Grapalat" w:cs="Times New Roman"/>
          <w:color w:val="000000"/>
          <w:sz w:val="24"/>
          <w:szCs w:val="24"/>
          <w:lang w:val="ru-RU" w:eastAsia="ru-RU"/>
        </w:rPr>
        <w:t>րդ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աղյուսակի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դասվում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2-</w:t>
      </w:r>
      <w:r w:rsidRPr="00FC5453">
        <w:rPr>
          <w:rFonts w:ascii="GHEA Grapalat" w:eastAsia="Times New Roman" w:hAnsi="GHEA Grapalat" w:cs="Times New Roman"/>
          <w:color w:val="000000"/>
          <w:sz w:val="24"/>
          <w:szCs w:val="24"/>
          <w:lang w:val="ru-RU" w:eastAsia="ru-RU"/>
        </w:rPr>
        <w:t>րդ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w:t>
      </w:r>
    </w:p>
    <w:p w:rsidR="00FC5453" w:rsidRPr="00FC5453" w:rsidRDefault="00FC5453" w:rsidP="00FC5453">
      <w:pPr>
        <w:jc w:val="both"/>
        <w:rPr>
          <w:rFonts w:ascii="GHEA Grapalat" w:hAnsi="GHEA Grapalat"/>
          <w:sz w:val="24"/>
          <w:szCs w:val="24"/>
        </w:rPr>
      </w:pPr>
    </w:p>
    <w:p w:rsidR="00FC5453" w:rsidRPr="00FC5453" w:rsidRDefault="00FC5453" w:rsidP="00D918C6">
      <w:pPr>
        <w:numPr>
          <w:ilvl w:val="0"/>
          <w:numId w:val="8"/>
        </w:numPr>
        <w:spacing w:after="33" w:line="271" w:lineRule="auto"/>
        <w:ind w:left="0" w:right="188" w:firstLine="540"/>
        <w:contextualSpacing/>
        <w:jc w:val="both"/>
        <w:rPr>
          <w:rFonts w:ascii="GHEA Grapalat" w:eastAsia="Times New Roman" w:hAnsi="GHEA Grapalat" w:cs="Times New Roman"/>
          <w:b/>
          <w:color w:val="000000"/>
          <w:sz w:val="24"/>
          <w:szCs w:val="24"/>
          <w:lang w:eastAsia="ru-RU"/>
        </w:rPr>
      </w:pPr>
      <w:r w:rsidRPr="00FC5453">
        <w:rPr>
          <w:rFonts w:ascii="GHEA Grapalat" w:eastAsia="Times New Roman" w:hAnsi="GHEA Grapalat" w:cs="Times New Roman"/>
          <w:b/>
          <w:color w:val="000000"/>
          <w:sz w:val="24"/>
          <w:szCs w:val="24"/>
          <w:lang w:val="ru-RU" w:eastAsia="ru-RU"/>
        </w:rPr>
        <w:t>ԲՆԱԿԵԼԻ</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ՇԵՆՔԵՐԸ</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ԲՆԱԿՈՒԹՅԱՆ</w:t>
      </w:r>
      <w:r w:rsidRPr="00FC5453">
        <w:rPr>
          <w:rFonts w:ascii="GHEA Grapalat" w:eastAsia="Times New Roman" w:hAnsi="GHEA Grapalat" w:cs="Times New Roman"/>
          <w:b/>
          <w:color w:val="000000"/>
          <w:sz w:val="24"/>
          <w:szCs w:val="24"/>
          <w:lang w:eastAsia="ru-RU"/>
        </w:rPr>
        <w:t xml:space="preserve"> (ՇԱՀԱԳՈՐԾՄԱՆ) </w:t>
      </w:r>
      <w:r w:rsidRPr="00FC5453">
        <w:rPr>
          <w:rFonts w:ascii="GHEA Grapalat" w:eastAsia="Times New Roman" w:hAnsi="GHEA Grapalat" w:cs="Times New Roman"/>
          <w:b/>
          <w:color w:val="000000"/>
          <w:sz w:val="24"/>
          <w:szCs w:val="24"/>
          <w:lang w:val="ru-RU" w:eastAsia="ru-RU"/>
        </w:rPr>
        <w:t>ՀԱՄԱՐ</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ՊԻՏԱՆԻ</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ՃԱՆԱՉԵԼՈՒ</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ՎԵՐԱԲԵՐՅԱԼ</w:t>
      </w:r>
    </w:p>
    <w:p w:rsidR="00FC5453" w:rsidRPr="00FC5453" w:rsidRDefault="00FC5453" w:rsidP="00FC5453">
      <w:pPr>
        <w:spacing w:after="33" w:line="271" w:lineRule="auto"/>
        <w:ind w:left="540" w:right="188"/>
        <w:contextualSpacing/>
        <w:jc w:val="both"/>
        <w:rPr>
          <w:rFonts w:ascii="GHEA Grapalat" w:eastAsia="Times New Roman" w:hAnsi="GHEA Grapalat" w:cs="Times New Roman"/>
          <w:b/>
          <w:color w:val="000000"/>
          <w:sz w:val="24"/>
          <w:szCs w:val="24"/>
          <w:lang w:eastAsia="ru-RU"/>
        </w:rPr>
      </w:pPr>
    </w:p>
    <w:p w:rsidR="00FC5453" w:rsidRPr="00FC5453" w:rsidRDefault="00FC5453" w:rsidP="00D918C6">
      <w:pPr>
        <w:numPr>
          <w:ilvl w:val="0"/>
          <w:numId w:val="6"/>
        </w:numPr>
        <w:spacing w:after="33" w:line="271" w:lineRule="auto"/>
        <w:ind w:left="-90" w:right="188" w:firstLine="516"/>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ինչպես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նաև</w:t>
      </w:r>
      <w:r w:rsidRPr="00FC5453">
        <w:rPr>
          <w:rFonts w:ascii="GHEA Grapalat" w:eastAsia="Times New Roman" w:hAnsi="GHEA Grapalat" w:cs="Times New Roman"/>
          <w:color w:val="000000"/>
          <w:sz w:val="24"/>
          <w:szCs w:val="24"/>
          <w:lang w:eastAsia="ru-RU"/>
        </w:rPr>
        <w:t xml:space="preserve"> դրանցում ներառված </w:t>
      </w:r>
      <w:r w:rsidRPr="00FC5453">
        <w:rPr>
          <w:rFonts w:ascii="GHEA Grapalat" w:eastAsia="Times New Roman" w:hAnsi="GHEA Grapalat" w:cs="Times New Roman"/>
          <w:color w:val="000000"/>
          <w:sz w:val="24"/>
          <w:szCs w:val="24"/>
          <w:lang w:val="ru-RU" w:eastAsia="ru-RU"/>
        </w:rPr>
        <w:t>սեն</w:t>
      </w:r>
      <w:r w:rsidRPr="00FC5453">
        <w:rPr>
          <w:rFonts w:ascii="GHEA Grapalat" w:eastAsia="Times New Roman" w:hAnsi="GHEA Grapalat" w:cs="Times New Roman"/>
          <w:color w:val="000000"/>
          <w:sz w:val="24"/>
          <w:szCs w:val="24"/>
          <w:lang w:eastAsia="ru-RU"/>
        </w:rPr>
        <w:t>ք</w:t>
      </w:r>
      <w:r w:rsidRPr="00FC5453">
        <w:rPr>
          <w:rFonts w:ascii="GHEA Grapalat" w:eastAsia="Times New Roman" w:hAnsi="GHEA Grapalat" w:cs="Times New Roman"/>
          <w:color w:val="000000"/>
          <w:sz w:val="24"/>
          <w:szCs w:val="24"/>
          <w:lang w:val="ru-RU" w:eastAsia="ru-RU"/>
        </w:rPr>
        <w:t>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անկախ</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դրանց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կապիտալության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խմբից</w:t>
      </w:r>
      <w:r w:rsidRPr="00FC5453">
        <w:rPr>
          <w:rFonts w:ascii="GHEA Grapalat" w:eastAsia="Times New Roman" w:hAnsi="GHEA Grapalat" w:cs="Times New Roman"/>
          <w:color w:val="000000"/>
          <w:sz w:val="24"/>
          <w:szCs w:val="24"/>
          <w:lang w:eastAsia="ru-RU"/>
        </w:rPr>
        <w:t xml:space="preserve"> (ռիսկայնության աստիճանից) գնահատվում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մշտական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կախված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ֆիզիկական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մաշվածության</w:t>
      </w:r>
      <w:r w:rsidRPr="00FC5453">
        <w:rPr>
          <w:rFonts w:ascii="GHEA Grapalat" w:eastAsia="Times New Roman" w:hAnsi="GHEA Grapalat" w:cs="Times New Roman"/>
          <w:color w:val="000000"/>
          <w:sz w:val="24"/>
          <w:szCs w:val="24"/>
          <w:lang w:eastAsia="ru-RU"/>
        </w:rPr>
        <w:t xml:space="preserve"> և </w:t>
      </w:r>
      <w:r w:rsidRPr="00FC5453">
        <w:rPr>
          <w:rFonts w:ascii="GHEA Grapalat" w:eastAsia="Times New Roman" w:hAnsi="GHEA Grapalat" w:cs="Times New Roman"/>
          <w:color w:val="000000"/>
          <w:sz w:val="24"/>
          <w:szCs w:val="24"/>
          <w:lang w:val="ru-RU" w:eastAsia="ru-RU"/>
        </w:rPr>
        <w:t>կրող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հատակագծման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ներքին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բարեկարգման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թերություններից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ինչպես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սանիտարական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պայմաններից</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Մշտական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վերաբերում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4"/>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քարե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կարկասային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խոշորապանելային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մաշվածության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աստիճանը</w:t>
      </w:r>
      <w:r w:rsidRPr="00FC5453">
        <w:rPr>
          <w:rFonts w:ascii="GHEA Grapalat" w:eastAsia="Times New Roman" w:hAnsi="GHEA Grapalat" w:cs="Times New Roman"/>
          <w:color w:val="000000"/>
          <w:sz w:val="24"/>
          <w:szCs w:val="24"/>
          <w:lang w:eastAsia="ru-RU"/>
        </w:rPr>
        <w:t xml:space="preserve"> 71%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ավելի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բարձր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4"/>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փայտե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պատերով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ինչպես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ձեղնահարկերը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մաշվածության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աստիճանը</w:t>
      </w:r>
      <w:r w:rsidRPr="00FC5453">
        <w:rPr>
          <w:rFonts w:ascii="GHEA Grapalat" w:eastAsia="Times New Roman" w:hAnsi="GHEA Grapalat" w:cs="Times New Roman"/>
          <w:color w:val="000000"/>
          <w:sz w:val="24"/>
          <w:szCs w:val="24"/>
          <w:lang w:eastAsia="ru-RU"/>
        </w:rPr>
        <w:t xml:space="preserve"> 65%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ավելի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Բ</w:t>
      </w:r>
      <w:r w:rsidRPr="00FC5453">
        <w:rPr>
          <w:rFonts w:ascii="GHEA Grapalat" w:eastAsia="Times New Roman" w:hAnsi="GHEA Grapalat" w:cs="Times New Roman"/>
          <w:color w:val="000000"/>
          <w:sz w:val="24"/>
          <w:szCs w:val="24"/>
          <w:lang w:val="ru-RU" w:eastAsia="ru-RU"/>
        </w:rPr>
        <w:t>նակության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համարվում</w:t>
      </w:r>
      <w:r w:rsidRPr="00FC5453">
        <w:rPr>
          <w:rFonts w:ascii="GHEA Grapalat" w:eastAsia="Times New Roman" w:hAnsi="GHEA Grapalat" w:cs="Times New Roman"/>
          <w:color w:val="000000"/>
          <w:sz w:val="24"/>
          <w:szCs w:val="24"/>
          <w:lang w:eastAsia="ru-RU"/>
        </w:rPr>
        <w:t xml:space="preserve"> նաև.</w:t>
      </w:r>
    </w:p>
    <w:p w:rsidR="00FC5453" w:rsidRPr="00FC5453" w:rsidRDefault="00FC5453" w:rsidP="00D918C6">
      <w:pPr>
        <w:numPr>
          <w:ilvl w:val="0"/>
          <w:numId w:val="15"/>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արդյունաբերական</w:t>
      </w:r>
      <w:r w:rsidRPr="00FC5453">
        <w:rPr>
          <w:rFonts w:ascii="GHEA Grapalat" w:eastAsia="Times New Roman" w:hAnsi="GHEA Grapalat" w:cs="Times New Roman"/>
          <w:color w:val="000000"/>
          <w:sz w:val="24"/>
          <w:szCs w:val="24"/>
          <w:lang w:eastAsia="ru-RU"/>
        </w:rPr>
        <w:t xml:space="preserve">/արտադրական </w:t>
      </w:r>
      <w:r w:rsidRPr="00FC5453">
        <w:rPr>
          <w:rFonts w:ascii="GHEA Grapalat" w:eastAsia="Times New Roman" w:hAnsi="GHEA Grapalat" w:cs="Times New Roman"/>
          <w:color w:val="000000"/>
          <w:sz w:val="24"/>
          <w:szCs w:val="24"/>
          <w:lang w:val="ru-RU" w:eastAsia="ru-RU"/>
        </w:rPr>
        <w:t>կազմակերպությունների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տրանսպորտի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ինժեներական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ցանցերի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սանիտարապաշտպան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հրդեհապայթյունավտանգ</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ինչպես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հատուկ</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գոտիների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սահմաններում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տեղադրված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5"/>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հարստացման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ֆաբրիկաների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թափոնակույտերի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շեղջերի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սողանքների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կառուցապատմանը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սպառնացող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ցեխահեղեղների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ձնահյուսերի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հեղեղաջրերով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պարբերաբար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ծածկվող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տարածությունների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վտանգավոր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գոտիներում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տեղադրված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5"/>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շենքեր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որոնցում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բացակայում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հակասեյսմիկ</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միջոցառումները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անկարելի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դրանց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ստեղծումը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գնահատականն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դեպքում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պետք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տրվի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մասնագիտացված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կազմակերպության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կողմից</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5"/>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կոնստրուկտիվ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հարմարեցված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գտնվում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հանքափորվածքներ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պարունակող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նստվածքային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տարածքներում</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5"/>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բարաքներ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մեկ</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երկհարկանի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ժամանակավոր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հատկացված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ընդհանուր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խոհանոցով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սանիտարական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հանգույցով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փայտե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նյութերից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պատրաստված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ծառայության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կարճ</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lastRenderedPageBreak/>
        <w:t>ժամկետի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(10-20 </w:t>
      </w:r>
      <w:r w:rsidRPr="00FC5453">
        <w:rPr>
          <w:rFonts w:ascii="GHEA Grapalat" w:eastAsia="Times New Roman" w:hAnsi="GHEA Grapalat" w:cs="Times New Roman"/>
          <w:color w:val="000000"/>
          <w:sz w:val="24"/>
          <w:szCs w:val="24"/>
          <w:lang w:val="ru-RU" w:eastAsia="ru-RU"/>
        </w:rPr>
        <w:t>տարի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նախատեսված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շինությունները</w:t>
      </w:r>
      <w:r w:rsidRPr="00FC5453">
        <w:rPr>
          <w:rFonts w:ascii="GHEA Grapalat" w:eastAsia="Times New Roman" w:hAnsi="GHEA Grapalat" w:cs="Times New Roman"/>
          <w:color w:val="000000"/>
          <w:sz w:val="24"/>
          <w:szCs w:val="24"/>
          <w:lang w:eastAsia="ru-RU"/>
        </w:rPr>
        <w:t xml:space="preserve">, այն շենքերն ու  </w:t>
      </w:r>
      <w:r w:rsidRPr="00FC5453">
        <w:rPr>
          <w:rFonts w:ascii="GHEA Grapalat" w:eastAsia="Times New Roman" w:hAnsi="GHEA Grapalat" w:cs="Times New Roman"/>
          <w:color w:val="000000"/>
          <w:sz w:val="24"/>
          <w:szCs w:val="24"/>
          <w:lang w:val="ru-RU" w:eastAsia="ru-RU"/>
        </w:rPr>
        <w:t>շինությունները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հատակագծում</w:t>
      </w:r>
      <w:r w:rsidRPr="00FC5453">
        <w:rPr>
          <w:rFonts w:ascii="GHEA Grapalat" w:eastAsia="Times New Roman" w:hAnsi="GHEA Grapalat" w:cs="Times New Roman"/>
          <w:color w:val="000000"/>
          <w:sz w:val="24"/>
          <w:szCs w:val="24"/>
          <w:lang w:eastAsia="ru-RU"/>
        </w:rPr>
        <w:t xml:space="preserve"> ենթարկվել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վերակառուցմ</w:t>
      </w:r>
      <w:r w:rsidRPr="00FC5453">
        <w:rPr>
          <w:rFonts w:ascii="GHEA Grapalat" w:eastAsia="Times New Roman" w:hAnsi="GHEA Grapalat" w:cs="Times New Roman"/>
          <w:color w:val="000000"/>
          <w:sz w:val="24"/>
          <w:szCs w:val="24"/>
          <w:lang w:eastAsia="ru-RU"/>
        </w:rPr>
        <w:t xml:space="preserve">ան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դարձել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ինչպես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հավաքովի</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վահանային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կարկաս</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լցվածքային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բնակարանային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տիպի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սակավ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արժեքավոր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Վերջիններիս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որոշվում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սույն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մեթոդական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ցուցումների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համաձայն</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5"/>
        </w:numPr>
        <w:spacing w:after="33" w:line="271" w:lineRule="auto"/>
        <w:ind w:left="-9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վթարից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վթարի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սպառնալիք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առաջանալուց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հրդեհից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տարերային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աղետից</w:t>
      </w:r>
      <w:r w:rsidRPr="00FC5453">
        <w:rPr>
          <w:rFonts w:ascii="GHEA Grapalat" w:eastAsia="Times New Roman" w:hAnsi="GHEA Grapalat" w:cs="Times New Roman"/>
          <w:color w:val="000000"/>
          <w:sz w:val="24"/>
          <w:szCs w:val="24"/>
          <w:lang w:eastAsia="ru-RU"/>
        </w:rPr>
        <w:t xml:space="preserve"> տուժած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w:t>
      </w:r>
      <w:r w:rsidRPr="00FC5453">
        <w:rPr>
          <w:rFonts w:ascii="GHEA Grapalat" w:eastAsia="Times New Roman" w:hAnsi="GHEA Grapalat" w:cs="Times New Roman"/>
          <w:color w:val="000000"/>
          <w:sz w:val="24"/>
          <w:szCs w:val="24"/>
          <w:lang w:eastAsia="ru-RU"/>
        </w:rPr>
        <w:t xml:space="preserve">թե </w:t>
      </w:r>
      <w:r w:rsidRPr="00FC5453">
        <w:rPr>
          <w:rFonts w:ascii="GHEA Grapalat" w:eastAsia="Times New Roman" w:hAnsi="GHEA Grapalat" w:cs="Times New Roman"/>
          <w:color w:val="000000"/>
          <w:sz w:val="24"/>
          <w:szCs w:val="24"/>
          <w:lang w:val="ru-RU" w:eastAsia="ru-RU"/>
        </w:rPr>
        <w:t>վերականգնման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աշխատանքների</w:t>
      </w:r>
      <w:r w:rsidRPr="00FC5453">
        <w:rPr>
          <w:rFonts w:ascii="GHEA Grapalat" w:eastAsia="Times New Roman" w:hAnsi="GHEA Grapalat" w:cs="Times New Roman"/>
          <w:color w:val="000000"/>
          <w:sz w:val="24"/>
          <w:szCs w:val="24"/>
          <w:lang w:eastAsia="ru-RU"/>
        </w:rPr>
        <w:t xml:space="preserve"> իրականացումը </w:t>
      </w:r>
      <w:r w:rsidRPr="00FC5453">
        <w:rPr>
          <w:rFonts w:ascii="GHEA Grapalat" w:eastAsia="Times New Roman" w:hAnsi="GHEA Grapalat" w:cs="Times New Roman"/>
          <w:color w:val="000000"/>
          <w:sz w:val="24"/>
          <w:szCs w:val="24"/>
          <w:lang w:val="ru-RU" w:eastAsia="ru-RU"/>
        </w:rPr>
        <w:t>տեխնիկապես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հնարավոր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տնտեսապես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աննպատակահարմար</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eastAsia="Times New Roman" w:cs="Times New Roman"/>
          <w:color w:val="000000"/>
          <w:lang w:eastAsia="ru-RU"/>
        </w:rPr>
      </w:pPr>
      <w:r w:rsidRPr="00FC5453">
        <w:rPr>
          <w:rFonts w:ascii="GHEA Grapalat" w:eastAsia="Times New Roman" w:hAnsi="GHEA Grapalat" w:cs="Times New Roman"/>
          <w:color w:val="000000"/>
          <w:sz w:val="24"/>
          <w:szCs w:val="24"/>
          <w:lang w:val="ru-RU" w:eastAsia="ru-RU"/>
        </w:rPr>
        <w:t>Մշտական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բնակության</w:t>
      </w:r>
      <w:r w:rsidRPr="00FC5453">
        <w:rPr>
          <w:rFonts w:ascii="GHEA Grapalat" w:eastAsia="Times New Roman" w:hAnsi="GHEA Grapalat" w:cs="Times New Roman"/>
          <w:color w:val="000000"/>
          <w:sz w:val="24"/>
          <w:szCs w:val="24"/>
          <w:lang w:eastAsia="ru-RU"/>
        </w:rPr>
        <w:t xml:space="preserve"> (շահագործման)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մակերեսներին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դասվում</w:t>
      </w:r>
      <w:r w:rsidRPr="00FC5453">
        <w:rPr>
          <w:rFonts w:ascii="GHEA Grapalat" w:eastAsia="Times New Roman" w:hAnsi="GHEA Grapalat" w:cs="Times New Roman"/>
          <w:color w:val="000000"/>
          <w:sz w:val="24"/>
          <w:szCs w:val="24"/>
          <w:lang w:eastAsia="ru-RU"/>
        </w:rPr>
        <w:t>`</w:t>
      </w:r>
    </w:p>
    <w:p w:rsidR="00FC5453" w:rsidRPr="00FC5453" w:rsidRDefault="00FC5453" w:rsidP="00FC5453">
      <w:pPr>
        <w:ind w:firstLine="630"/>
        <w:jc w:val="both"/>
        <w:rPr>
          <w:rFonts w:ascii="GHEA Grapalat" w:hAnsi="GHEA Grapalat"/>
          <w:sz w:val="24"/>
          <w:szCs w:val="24"/>
        </w:rPr>
      </w:pPr>
      <w:r w:rsidRPr="00FC5453">
        <w:rPr>
          <w:rFonts w:ascii="GHEA Grapalat" w:hAnsi="GHEA Grapalat"/>
          <w:sz w:val="24"/>
          <w:szCs w:val="24"/>
        </w:rPr>
        <w:t>1) հիմնարկներին և կազմակերպություններին պատկանող բնակելի մակերեսները, որոնց մոտակայքում տեղակայված են սարքավորումներ, որոնց շահագործումը բերում է այդ բնակելի մակերեսներում նորմերի թույլատրելի մակարդակը գերազանցող թրթռումների, աղմուկի, ինչպես նաև բնակելի կառուցապատման տարածքի և օդի աղտոտմանը կամ հրդեհի վտանգի ստեղծմանը, այն դեպքում, երբ հնարավոր չէ նշված արտադրությունները դուրս բերել շենքից (ՀՀ քաղաքաշինության նախարարի 2014 թվականի մարտի 17-ի N79-Ն հրամանով հաստատված ՀՀՇՆ 22-04-2014 շինարարական նորմեր).</w:t>
      </w:r>
    </w:p>
    <w:p w:rsidR="00FC5453" w:rsidRPr="00FC5453" w:rsidRDefault="00FC5453" w:rsidP="00FC5453">
      <w:pPr>
        <w:ind w:firstLine="630"/>
        <w:jc w:val="both"/>
        <w:rPr>
          <w:rFonts w:ascii="GHEA Grapalat" w:hAnsi="GHEA Grapalat"/>
          <w:sz w:val="24"/>
          <w:szCs w:val="24"/>
        </w:rPr>
      </w:pPr>
      <w:r w:rsidRPr="00FC5453">
        <w:rPr>
          <w:rFonts w:ascii="GHEA Grapalat" w:hAnsi="GHEA Grapalat"/>
          <w:sz w:val="24"/>
          <w:szCs w:val="24"/>
        </w:rPr>
        <w:t>2) բնակության համար ոչ պիտանի բնակելի շենքերի սենյակները,</w:t>
      </w:r>
    </w:p>
    <w:p w:rsidR="00FC5453" w:rsidRPr="00FC5453" w:rsidRDefault="00FC5453" w:rsidP="00FC5453">
      <w:pPr>
        <w:ind w:firstLine="630"/>
        <w:jc w:val="both"/>
        <w:rPr>
          <w:rFonts w:ascii="GHEA Grapalat" w:hAnsi="GHEA Grapalat"/>
          <w:sz w:val="24"/>
          <w:szCs w:val="24"/>
        </w:rPr>
      </w:pPr>
      <w:r w:rsidRPr="00FC5453">
        <w:rPr>
          <w:rFonts w:ascii="GHEA Grapalat" w:hAnsi="GHEA Grapalat"/>
          <w:sz w:val="24"/>
          <w:szCs w:val="24"/>
        </w:rPr>
        <w:t xml:space="preserve">3) բնակելի շենքեր/շինություններ (մակերեսներ), որոնք </w:t>
      </w:r>
      <w:proofErr w:type="gramStart"/>
      <w:r w:rsidRPr="00FC5453">
        <w:rPr>
          <w:rFonts w:ascii="GHEA Grapalat" w:hAnsi="GHEA Grapalat"/>
          <w:sz w:val="24"/>
          <w:szCs w:val="24"/>
        </w:rPr>
        <w:t>ունեն  հատակագծման</w:t>
      </w:r>
      <w:proofErr w:type="gramEnd"/>
      <w:r w:rsidRPr="00FC5453">
        <w:rPr>
          <w:rFonts w:ascii="GHEA Grapalat" w:hAnsi="GHEA Grapalat"/>
          <w:sz w:val="24"/>
          <w:szCs w:val="24"/>
        </w:rPr>
        <w:t xml:space="preserve"> և ներքին բարեկարգման </w:t>
      </w:r>
      <w:r w:rsidR="00C8173B">
        <w:rPr>
          <w:rFonts w:ascii="GHEA Grapalat" w:hAnsi="GHEA Grapalat"/>
          <w:sz w:val="24"/>
          <w:szCs w:val="24"/>
        </w:rPr>
        <w:t xml:space="preserve">էական </w:t>
      </w:r>
      <w:r w:rsidRPr="00FC5453">
        <w:rPr>
          <w:rFonts w:ascii="GHEA Grapalat" w:hAnsi="GHEA Grapalat"/>
          <w:sz w:val="24"/>
          <w:szCs w:val="24"/>
        </w:rPr>
        <w:t>թերություններ,</w:t>
      </w:r>
    </w:p>
    <w:p w:rsidR="00FC5453" w:rsidRPr="00FC5453" w:rsidRDefault="00FC5453" w:rsidP="00FC5453">
      <w:pPr>
        <w:ind w:firstLine="630"/>
        <w:jc w:val="both"/>
        <w:rPr>
          <w:rFonts w:ascii="GHEA Grapalat" w:hAnsi="GHEA Grapalat"/>
          <w:sz w:val="24"/>
          <w:szCs w:val="24"/>
        </w:rPr>
      </w:pPr>
      <w:r w:rsidRPr="00FC5453">
        <w:rPr>
          <w:rFonts w:ascii="GHEA Grapalat" w:hAnsi="GHEA Grapalat"/>
          <w:sz w:val="24"/>
          <w:szCs w:val="24"/>
        </w:rPr>
        <w:t>դ) բնակելի շենքեր/շինություններ (մակերեսներ), որոնք ունեն անբավարար սանիտարահիգիենիկ պայմաններ:</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մասը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մշտական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լինելու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մասին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հարցը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որոշվում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անհատական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կարգով</w:t>
      </w:r>
      <w:r w:rsidRPr="00FC5453">
        <w:rPr>
          <w:rFonts w:ascii="GHEA Grapalat" w:eastAsia="Times New Roman" w:hAnsi="GHEA Grapalat" w:cs="Times New Roman"/>
          <w:color w:val="000000"/>
          <w:sz w:val="24"/>
          <w:szCs w:val="24"/>
          <w:lang w:eastAsia="ru-RU"/>
        </w:rPr>
        <w:t xml:space="preserve">` յուրաքանչյուր  </w:t>
      </w:r>
      <w:r w:rsidRPr="00FC5453">
        <w:rPr>
          <w:rFonts w:ascii="GHEA Grapalat" w:eastAsia="Times New Roman" w:hAnsi="GHEA Grapalat" w:cs="Times New Roman"/>
          <w:color w:val="000000"/>
          <w:sz w:val="24"/>
          <w:szCs w:val="24"/>
          <w:lang w:val="ru-RU" w:eastAsia="ru-RU"/>
        </w:rPr>
        <w:t>հանգամանքի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հաշվառմամբ</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լիարժեք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լիարժեք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մակերեսի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չափը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բնույթը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ֆիզիկական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մաշվածությունը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արդիականացման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ծախսերը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արտաբնակեցված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բնակիչների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բավարար </w:t>
      </w:r>
      <w:r w:rsidRPr="00FC5453">
        <w:rPr>
          <w:rFonts w:ascii="GHEA Grapalat" w:eastAsia="Times New Roman" w:hAnsi="GHEA Grapalat" w:cs="Times New Roman"/>
          <w:color w:val="000000"/>
          <w:sz w:val="24"/>
          <w:szCs w:val="24"/>
          <w:lang w:val="ru-RU" w:eastAsia="ru-RU"/>
        </w:rPr>
        <w:t>պայմաններ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ապահովելու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հնարավորությունը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այլն</w:t>
      </w:r>
      <w:r w:rsidRPr="00FC5453">
        <w:rPr>
          <w:rFonts w:ascii="GHEA Grapalat" w:eastAsia="Times New Roman" w:hAnsi="GHEA Grapalat" w:cs="Times New Roman"/>
          <w:color w:val="000000"/>
          <w:sz w:val="24"/>
          <w:szCs w:val="24"/>
          <w:lang w:eastAsia="ru-RU"/>
        </w:rPr>
        <w:t xml:space="preserve">): </w:t>
      </w:r>
    </w:p>
    <w:p w:rsidR="00FC5453" w:rsidRPr="00FC5453" w:rsidRDefault="00FC5453" w:rsidP="00FC5453">
      <w:pPr>
        <w:spacing w:after="33" w:line="271" w:lineRule="auto"/>
        <w:ind w:left="630" w:right="188"/>
        <w:contextualSpacing/>
        <w:jc w:val="both"/>
        <w:rPr>
          <w:rFonts w:ascii="GHEA Grapalat" w:eastAsia="Times New Roman" w:hAnsi="GHEA Grapalat" w:cs="Times New Roman"/>
          <w:color w:val="000000"/>
          <w:sz w:val="24"/>
          <w:szCs w:val="24"/>
          <w:lang w:eastAsia="ru-RU"/>
        </w:rPr>
      </w:pPr>
    </w:p>
    <w:p w:rsidR="00FC5453" w:rsidRPr="00FC5453" w:rsidRDefault="00FC5453" w:rsidP="00FC5453">
      <w:pPr>
        <w:spacing w:after="33" w:line="271" w:lineRule="auto"/>
        <w:ind w:left="630" w:right="188"/>
        <w:contextualSpacing/>
        <w:jc w:val="both"/>
        <w:rPr>
          <w:rFonts w:ascii="GHEA Grapalat" w:eastAsia="Times New Roman" w:hAnsi="GHEA Grapalat" w:cs="Times New Roman"/>
          <w:color w:val="000000"/>
          <w:sz w:val="24"/>
          <w:szCs w:val="24"/>
          <w:lang w:eastAsia="ru-RU"/>
        </w:rPr>
      </w:pPr>
    </w:p>
    <w:p w:rsidR="00FC5453" w:rsidRPr="00FC5453" w:rsidRDefault="00FC5453" w:rsidP="00D918C6">
      <w:pPr>
        <w:numPr>
          <w:ilvl w:val="0"/>
          <w:numId w:val="8"/>
        </w:numPr>
        <w:spacing w:after="33" w:line="271" w:lineRule="auto"/>
        <w:ind w:left="0" w:right="188" w:firstLine="630"/>
        <w:contextualSpacing/>
        <w:jc w:val="both"/>
        <w:rPr>
          <w:rFonts w:ascii="GHEA Grapalat" w:eastAsia="Times New Roman" w:hAnsi="GHEA Grapalat" w:cs="Times New Roman"/>
          <w:b/>
          <w:color w:val="000000"/>
          <w:sz w:val="24"/>
          <w:szCs w:val="24"/>
          <w:lang w:eastAsia="ru-RU"/>
        </w:rPr>
      </w:pPr>
      <w:r w:rsidRPr="00FC5453">
        <w:rPr>
          <w:rFonts w:ascii="GHEA Grapalat" w:eastAsia="Times New Roman" w:hAnsi="GHEA Grapalat" w:cs="Times New Roman"/>
          <w:b/>
          <w:color w:val="000000"/>
          <w:sz w:val="24"/>
          <w:szCs w:val="24"/>
          <w:lang w:val="ru-RU" w:eastAsia="ru-RU"/>
        </w:rPr>
        <w:t>ԱՐՏԱԴՐԱԿԱՆ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ՇԵՆՔԵՐԻ</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ՏԵԽՆԻԿԱԿԱՆ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ՎԻՃԱԿԻ</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ԳՆԱՀԱՏՈՒՄ</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ԱՐՏԱԿԱՐԳ</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ԻՐԱՎԻՃԱԿԻ</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ԱԶԴԵՑՈՒԹՅԱՆԸ</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ԵՆԹԱՐԿՎԱԾ</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ԵՐԿԱԹԲԵՏՈՆԵ</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ԿՈՆՍՏՐՈՒԿՑԻԱՆԵՐ</w:t>
      </w:r>
    </w:p>
    <w:p w:rsidR="00FC5453" w:rsidRPr="00FC5453" w:rsidRDefault="00FC5453" w:rsidP="00FC5453">
      <w:pPr>
        <w:spacing w:after="33" w:line="271" w:lineRule="auto"/>
        <w:ind w:right="188" w:firstLine="630"/>
        <w:contextualSpacing/>
        <w:jc w:val="both"/>
        <w:rPr>
          <w:rFonts w:ascii="GHEA Grapalat" w:eastAsia="Times New Roman" w:hAnsi="GHEA Grapalat" w:cs="Times New Roman"/>
          <w:b/>
          <w:color w:val="000000"/>
          <w:sz w:val="24"/>
          <w:szCs w:val="24"/>
          <w:lang w:eastAsia="ru-RU"/>
        </w:rPr>
      </w:pP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Երկաթբետոնե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հետևյալ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նպատակով</w:t>
      </w:r>
      <w:r w:rsidRPr="00FC5453">
        <w:rPr>
          <w:rFonts w:ascii="GHEA Grapalat" w:eastAsia="Times New Roman" w:hAnsi="GHEA Grapalat" w:cs="Times New Roman"/>
          <w:color w:val="000000"/>
          <w:sz w:val="24"/>
          <w:szCs w:val="24"/>
          <w:lang w:eastAsia="ru-RU"/>
        </w:rPr>
        <w:t>.</w:t>
      </w:r>
    </w:p>
    <w:p w:rsidR="00FC5453" w:rsidRPr="00FC5453" w:rsidRDefault="00FC5453" w:rsidP="00FC5453">
      <w:pPr>
        <w:ind w:firstLine="630"/>
        <w:jc w:val="both"/>
        <w:rPr>
          <w:rFonts w:ascii="GHEA Grapalat" w:hAnsi="GHEA Grapalat"/>
          <w:sz w:val="24"/>
          <w:szCs w:val="24"/>
        </w:rPr>
      </w:pPr>
      <w:r w:rsidRPr="00FC5453">
        <w:rPr>
          <w:rFonts w:ascii="GHEA Grapalat" w:hAnsi="GHEA Grapalat"/>
          <w:sz w:val="24"/>
          <w:szCs w:val="24"/>
        </w:rPr>
        <w:t>1) որոշելու կոնստրուկցիայի փլման վտանգը, այսինքն դրա կրիտիկական վիճակը,</w:t>
      </w:r>
    </w:p>
    <w:p w:rsidR="00FC5453" w:rsidRPr="00FC5453" w:rsidRDefault="00FC5453" w:rsidP="00FC5453">
      <w:pPr>
        <w:ind w:firstLine="630"/>
        <w:jc w:val="both"/>
        <w:rPr>
          <w:rFonts w:ascii="GHEA Grapalat" w:hAnsi="GHEA Grapalat"/>
          <w:sz w:val="24"/>
          <w:szCs w:val="24"/>
        </w:rPr>
      </w:pPr>
      <w:r w:rsidRPr="00FC5453">
        <w:rPr>
          <w:rFonts w:ascii="GHEA Grapalat" w:hAnsi="GHEA Grapalat"/>
          <w:sz w:val="24"/>
          <w:szCs w:val="24"/>
        </w:rPr>
        <w:t>2) որոշելու կոնստրուկցիայի հետագա շահագործման հնարավորությունը դրա ուժեղացման դեպքում հիմնարար վերականգնման համար:</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Հավաքովի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ըստ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ճաքակայունության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դեֆորմատիվության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անհրաժեշտ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իրականացնել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համաձայն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ԳՕՍՏ</w:t>
      </w:r>
      <w:r w:rsidRPr="00FC5453">
        <w:rPr>
          <w:rFonts w:ascii="GHEA Grapalat" w:eastAsia="Times New Roman" w:hAnsi="GHEA Grapalat" w:cs="Times New Roman"/>
          <w:color w:val="000000"/>
          <w:sz w:val="24"/>
          <w:szCs w:val="24"/>
          <w:lang w:eastAsia="ru-RU"/>
        </w:rPr>
        <w:t xml:space="preserve"> 8829 </w:t>
      </w:r>
      <w:r w:rsidRPr="00FC5453">
        <w:rPr>
          <w:rFonts w:ascii="GHEA Grapalat" w:eastAsia="Times New Roman" w:hAnsi="GHEA Grapalat" w:cs="Times New Roman"/>
          <w:color w:val="000000"/>
          <w:sz w:val="24"/>
          <w:szCs w:val="24"/>
          <w:lang w:val="ru-RU" w:eastAsia="ru-RU"/>
        </w:rPr>
        <w:t>ստանդարտի՝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միատեսակ</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խմբաքանակից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վերցված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առանձին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հավաքովի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պատրաստվածքների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վերահսկիչ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բեռնվածքով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կոնստրուկցիայի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փորձնական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բեռնավորման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ընտրովի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փորձարկման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միջոցով՝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բեռնավորելով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մինչև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քայքայումը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Կոնստրուկցիայի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եզակի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ցուցանիշների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համալիր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հսկման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արդյունքներով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հավաքովի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միաձույլ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բնութագրում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բետոնի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պաշտպանիչ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շերտի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հաստությունը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հատվածքների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երկրաչափական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չափերը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ամրանների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տեղաբաշխումը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եռակցովի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միացումների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տրամագիծը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մեխանիկական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հատկությունները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ամրանային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պատրաստվածքների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հիմնական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չափերը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ձգման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մեծությունը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ստացվում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մուտքային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գործառնական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ընդունման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հսկման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ժամանակ</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վթարայնության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բնորոշ</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հատկանիշներն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թռիչքի</w:t>
      </w:r>
      <w:r w:rsidRPr="00FC5453">
        <w:rPr>
          <w:rFonts w:ascii="GHEA Grapalat" w:eastAsia="Times New Roman" w:hAnsi="GHEA Grapalat" w:cs="Times New Roman"/>
          <w:color w:val="000000"/>
          <w:sz w:val="24"/>
          <w:szCs w:val="24"/>
          <w:lang w:eastAsia="ru-RU"/>
        </w:rPr>
        <w:t xml:space="preserve"> 1/50 </w:t>
      </w:r>
      <w:r w:rsidRPr="00FC5453">
        <w:rPr>
          <w:rFonts w:ascii="GHEA Grapalat" w:eastAsia="Times New Roman" w:hAnsi="GHEA Grapalat" w:cs="Times New Roman"/>
          <w:color w:val="000000"/>
          <w:sz w:val="24"/>
          <w:szCs w:val="24"/>
          <w:lang w:val="ru-RU" w:eastAsia="ru-RU"/>
        </w:rPr>
        <w:t>ավելի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չափի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ճկվածքները</w:t>
      </w:r>
      <w:r w:rsidRPr="00FC5453">
        <w:rPr>
          <w:rFonts w:ascii="GHEA Grapalat" w:eastAsia="Times New Roman" w:hAnsi="GHEA Grapalat" w:cs="Times New Roman"/>
          <w:color w:val="000000"/>
          <w:sz w:val="24"/>
          <w:szCs w:val="24"/>
          <w:lang w:eastAsia="ru-RU"/>
        </w:rPr>
        <w:t xml:space="preserve">, 1 </w:t>
      </w:r>
      <w:r w:rsidRPr="00FC5453">
        <w:rPr>
          <w:rFonts w:ascii="GHEA Grapalat" w:eastAsia="Times New Roman" w:hAnsi="GHEA Grapalat" w:cs="Times New Roman"/>
          <w:color w:val="000000"/>
          <w:sz w:val="24"/>
          <w:szCs w:val="24"/>
          <w:lang w:val="ru-RU" w:eastAsia="ru-RU"/>
        </w:rPr>
        <w:t>մմ</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ավելի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բացվածքով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ճաքերի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առաջացմամբ</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բետոնի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պոկվածքները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շերտազատումները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ընթացքում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լայնական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հատվածքի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մակերեսը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փոքրացել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30-50%,</w:t>
      </w:r>
    </w:p>
    <w:p w:rsidR="00FC5453" w:rsidRPr="00FC5453" w:rsidRDefault="00FC5453" w:rsidP="00D918C6">
      <w:pPr>
        <w:numPr>
          <w:ilvl w:val="0"/>
          <w:numId w:val="1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խուլ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ձայնի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առկայությունը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բետոն</w:t>
      </w:r>
      <w:r w:rsidRPr="00FC5453">
        <w:rPr>
          <w:rFonts w:ascii="GHEA Grapalat" w:eastAsia="Times New Roman" w:hAnsi="GHEA Grapalat" w:cs="Times New Roman"/>
          <w:color w:val="000000"/>
          <w:sz w:val="24"/>
          <w:szCs w:val="24"/>
          <w:lang w:eastAsia="ru-RU"/>
        </w:rPr>
        <w:t xml:space="preserve">ին հարվածելու </w:t>
      </w:r>
      <w:r w:rsidRPr="00FC5453">
        <w:rPr>
          <w:rFonts w:ascii="GHEA Grapalat" w:eastAsia="Times New Roman" w:hAnsi="GHEA Grapalat" w:cs="Times New Roman"/>
          <w:color w:val="000000"/>
          <w:sz w:val="24"/>
          <w:szCs w:val="24"/>
          <w:lang w:val="ru-RU" w:eastAsia="ru-RU"/>
        </w:rPr>
        <w:t>ժամանակ</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կոնստրուկցիայի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ճոճունությունը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խարսխման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խախտումը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հենարանային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հանգույցներում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միջադիր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հենարանային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մասերի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պոկումը</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ամրանի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տաքացումը</w:t>
      </w:r>
      <w:r w:rsidRPr="00FC5453">
        <w:rPr>
          <w:rFonts w:ascii="GHEA Grapalat" w:eastAsia="Times New Roman" w:hAnsi="GHEA Grapalat" w:cs="Times New Roman"/>
          <w:color w:val="000000"/>
          <w:sz w:val="24"/>
          <w:szCs w:val="24"/>
          <w:lang w:eastAsia="ru-RU"/>
        </w:rPr>
        <w:t xml:space="preserve"> 300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 xml:space="preserve">C-ից  </w:t>
      </w:r>
      <w:r w:rsidRPr="00FC5453">
        <w:rPr>
          <w:rFonts w:ascii="GHEA Grapalat" w:eastAsia="Times New Roman" w:hAnsi="GHEA Grapalat" w:cs="Times New Roman"/>
          <w:color w:val="000000"/>
          <w:sz w:val="24"/>
          <w:szCs w:val="24"/>
          <w:lang w:val="ru-RU" w:eastAsia="ru-RU"/>
        </w:rPr>
        <w:t>ավելի</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90" w:right="188" w:firstLine="54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գնահատվել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ըստ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հատկանիշների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Արտակարգ</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իրավիճակի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ազդեցությանը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ենթարկված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պողպատե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դրանց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վերականգնման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lastRenderedPageBreak/>
        <w:t>միջոցառումների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ընտրությունը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ելնելով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բնույթից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ծավալից</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7"/>
        </w:numPr>
        <w:spacing w:after="33" w:line="271" w:lineRule="auto"/>
        <w:ind w:left="90" w:right="188" w:firstLine="54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երկրորդական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թույլ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բեռնավորված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փոքր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ճմլվածքները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ծռվածքները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նվազեցնում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կոնստրուկցիայի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կրողունակությունը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վկայում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թույլ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մասին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այդպիսի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դեպքերում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նորոգում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չկատարել</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7"/>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վնասվածքները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նվազեցնում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կրողունակությունը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բայց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հիմնական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կրողունակության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վրա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երկրորդական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հատվածքի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խզում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երկար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հատվածի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ծռում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հիմնական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ծռումներ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այլն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վկայում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միջին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նորոգման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անհրաժեշտության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մասին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Վերջինս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ապամոնտաժման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անհրաժեշտության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դեպքում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լրացուցիչ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կանգնակների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պահանգների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հենակների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տեղադրմամբ</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7"/>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վնասվածքները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ուղեկցվում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կրողունակության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լրիվ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կորստով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բեռների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ազդեցությունից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հանգույցների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միացումների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քայքայմամբ</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ամբողջ</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հատվածքի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խզմամբ</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հիմնական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ծռմամբ</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մեծ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երկարության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վրա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դասվում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ուժեղ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անհրաժեշտ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նորոգում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կանոն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ապամոնտաժմամբ</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ժամանակավոր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ամրացումների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հենարանների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տեղադրմամբ</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Հրդեհի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ազդեցությանը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ենթարկված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պողպատե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հետազննության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ժամանակ</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նախապես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կառույցի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ընդհանուր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կայունությունն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ապահովվող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հանգույցների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կապերի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վիճակը</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Հետազննության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ընթացքում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նախատեսվում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մոտեցման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հնարավորությունը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ապահովող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անհրաժեշտ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աշխատանքներ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բացահայտվում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առավել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գոտիները</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Պողպատե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հետագա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որոշում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ըստ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արտաքին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հատկանիշների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բնութագրում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ջերմաստիճանային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ռեժիմը</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մինչև</w:t>
      </w:r>
      <w:r w:rsidRPr="00FC5453">
        <w:rPr>
          <w:rFonts w:ascii="GHEA Grapalat" w:eastAsia="Times New Roman" w:hAnsi="GHEA Grapalat" w:cs="Times New Roman"/>
          <w:color w:val="000000"/>
          <w:sz w:val="24"/>
          <w:szCs w:val="24"/>
          <w:lang w:eastAsia="ru-RU"/>
        </w:rPr>
        <w:t xml:space="preserve"> 200-250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 xml:space="preserve">C </w:t>
      </w:r>
      <w:r w:rsidRPr="00FC5453">
        <w:rPr>
          <w:rFonts w:ascii="GHEA Grapalat" w:eastAsia="Times New Roman" w:hAnsi="GHEA Grapalat" w:cs="Times New Roman"/>
          <w:color w:val="000000"/>
          <w:sz w:val="24"/>
          <w:szCs w:val="24"/>
          <w:lang w:val="ru-RU" w:eastAsia="ru-RU"/>
        </w:rPr>
        <w:t>տաքանալիս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քայքայվում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պաշտպանիչ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լաքաներկային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պատվածքը</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300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C-</w:t>
      </w:r>
      <w:r w:rsidRPr="00FC5453">
        <w:rPr>
          <w:rFonts w:ascii="GHEA Grapalat" w:eastAsia="Times New Roman" w:hAnsi="GHEA Grapalat" w:cs="Times New Roman"/>
          <w:color w:val="000000"/>
          <w:sz w:val="24"/>
          <w:szCs w:val="24"/>
          <w:lang w:val="ru-RU" w:eastAsia="ru-RU"/>
        </w:rPr>
        <w:t>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դեպքում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պողպատը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երանգափոխվում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500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C-</w:t>
      </w:r>
      <w:r w:rsidRPr="00FC5453">
        <w:rPr>
          <w:rFonts w:ascii="GHEA Grapalat" w:eastAsia="Times New Roman" w:hAnsi="GHEA Grapalat" w:cs="Times New Roman"/>
          <w:color w:val="000000"/>
          <w:sz w:val="24"/>
          <w:szCs w:val="24"/>
          <w:lang w:val="ru-RU" w:eastAsia="ru-RU"/>
        </w:rPr>
        <w:t>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դեպքում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պողպատի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վրա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գույնի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հրաթեփ</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lastRenderedPageBreak/>
        <w:t>մինչև</w:t>
      </w:r>
      <w:r w:rsidRPr="00FC5453">
        <w:rPr>
          <w:rFonts w:ascii="GHEA Grapalat" w:eastAsia="Times New Roman" w:hAnsi="GHEA Grapalat" w:cs="Times New Roman"/>
          <w:color w:val="000000"/>
          <w:sz w:val="24"/>
          <w:szCs w:val="24"/>
          <w:lang w:eastAsia="ru-RU"/>
        </w:rPr>
        <w:t xml:space="preserve"> 600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 xml:space="preserve">C </w:t>
      </w:r>
      <w:r w:rsidRPr="00FC5453">
        <w:rPr>
          <w:rFonts w:ascii="GHEA Grapalat" w:eastAsia="Times New Roman" w:hAnsi="GHEA Grapalat" w:cs="Times New Roman"/>
          <w:color w:val="000000"/>
          <w:sz w:val="24"/>
          <w:szCs w:val="24"/>
          <w:lang w:val="ru-RU" w:eastAsia="ru-RU"/>
        </w:rPr>
        <w:t>կարճատև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դեպքում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ենթարկվում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փոքր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ծռման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մակերեսի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վրա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հեշտ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մաքրվող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այրուք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մակայրված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եզր</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700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C -</w:t>
      </w:r>
      <w:r w:rsidRPr="00FC5453">
        <w:rPr>
          <w:rFonts w:ascii="GHEA Grapalat" w:eastAsia="Times New Roman" w:hAnsi="GHEA Grapalat" w:cs="Times New Roman"/>
          <w:color w:val="000000"/>
          <w:sz w:val="24"/>
          <w:szCs w:val="24"/>
          <w:lang w:val="ru-RU" w:eastAsia="ru-RU"/>
        </w:rPr>
        <w:t>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մինչև</w:t>
      </w:r>
      <w:r w:rsidRPr="00FC5453">
        <w:rPr>
          <w:rFonts w:ascii="GHEA Grapalat" w:eastAsia="Times New Roman" w:hAnsi="GHEA Grapalat" w:cs="Times New Roman"/>
          <w:color w:val="000000"/>
          <w:sz w:val="24"/>
          <w:szCs w:val="24"/>
          <w:lang w:eastAsia="ru-RU"/>
        </w:rPr>
        <w:t xml:space="preserve"> 900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 xml:space="preserve">C </w:t>
      </w:r>
      <w:r w:rsidRPr="00FC5453">
        <w:rPr>
          <w:rFonts w:ascii="GHEA Grapalat" w:eastAsia="Times New Roman" w:hAnsi="GHEA Grapalat" w:cs="Times New Roman"/>
          <w:color w:val="000000"/>
          <w:sz w:val="24"/>
          <w:szCs w:val="24"/>
          <w:lang w:val="ru-RU" w:eastAsia="ru-RU"/>
        </w:rPr>
        <w:t>կարճատև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դեպքում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փոքր</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ինչ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ավելանում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ծռմռումը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դժվար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մաքրվող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հրաթեփի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բարակ</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շերտ</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800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C -</w:t>
      </w:r>
      <w:r w:rsidRPr="00FC5453">
        <w:rPr>
          <w:rFonts w:ascii="GHEA Grapalat" w:eastAsia="Times New Roman" w:hAnsi="GHEA Grapalat" w:cs="Times New Roman"/>
          <w:color w:val="000000"/>
          <w:sz w:val="24"/>
          <w:szCs w:val="24"/>
          <w:lang w:val="ru-RU" w:eastAsia="ru-RU"/>
        </w:rPr>
        <w:t>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դեպքում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չբեռնավորված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պողպատե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ճկվածք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սեփական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կշռից</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 xml:space="preserve"> 900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C-</w:t>
      </w:r>
      <w:r w:rsidRPr="00FC5453">
        <w:rPr>
          <w:rFonts w:ascii="GHEA Grapalat" w:eastAsia="Times New Roman" w:hAnsi="GHEA Grapalat" w:cs="Times New Roman"/>
          <w:color w:val="000000"/>
          <w:sz w:val="24"/>
          <w:szCs w:val="24"/>
          <w:lang w:val="ru-RU" w:eastAsia="ru-RU"/>
        </w:rPr>
        <w:t>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ավելի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կարճատև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առաջացնում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շերտատումով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հրաթեփի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շերտ</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900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C-</w:t>
      </w:r>
      <w:r w:rsidRPr="00FC5453">
        <w:rPr>
          <w:rFonts w:ascii="GHEA Grapalat" w:eastAsia="Times New Roman" w:hAnsi="GHEA Grapalat" w:cs="Times New Roman"/>
          <w:color w:val="000000"/>
          <w:sz w:val="24"/>
          <w:szCs w:val="24"/>
          <w:lang w:val="ru-RU" w:eastAsia="ru-RU"/>
        </w:rPr>
        <w:t>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ավելի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երկարատև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խիստ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մեծացնում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դեֆորմացիաները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հրաթեփի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հաստ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շերտի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առաջացման</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18"/>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t>1400</w:t>
      </w:r>
      <w:r w:rsidRPr="00FC5453">
        <w:rPr>
          <w:rFonts w:ascii="GHEA Grapalat" w:eastAsia="Times New Roman" w:hAnsi="GHEA Grapalat" w:cs="Times New Roman"/>
          <w:color w:val="000000"/>
          <w:sz w:val="24"/>
          <w:szCs w:val="24"/>
          <w:vertAlign w:val="superscript"/>
          <w:lang w:eastAsia="ru-RU"/>
        </w:rPr>
        <w:t>o</w:t>
      </w:r>
      <w:r w:rsidRPr="00FC5453">
        <w:rPr>
          <w:rFonts w:ascii="GHEA Grapalat" w:eastAsia="Times New Roman" w:hAnsi="GHEA Grapalat" w:cs="Times New Roman"/>
          <w:color w:val="000000"/>
          <w:sz w:val="24"/>
          <w:szCs w:val="24"/>
          <w:lang w:eastAsia="ru-RU"/>
        </w:rPr>
        <w:t>C-</w:t>
      </w:r>
      <w:r w:rsidRPr="00FC5453">
        <w:rPr>
          <w:rFonts w:ascii="GHEA Grapalat" w:eastAsia="Times New Roman" w:hAnsi="GHEA Grapalat" w:cs="Times New Roman"/>
          <w:color w:val="000000"/>
          <w:sz w:val="24"/>
          <w:szCs w:val="24"/>
          <w:lang w:val="ru-RU" w:eastAsia="ru-RU"/>
        </w:rPr>
        <w:t>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ավելի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երկարատև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ուժեղ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դեֆորմացիաների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կոտրվածքների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պատռվածքների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հալված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հատվածների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առաջացման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մակերևույթի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վրա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գորշակապույտ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գույնի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կոշտ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փխրուն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փառ</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սպունգանման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խոցեր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բոլորը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վկայում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պողպատի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գերայրման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հետագա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w:t>
      </w:r>
      <w:r w:rsidRPr="00FC5453">
        <w:rPr>
          <w:rFonts w:ascii="GHEA Grapalat" w:eastAsia="Times New Roman" w:hAnsi="GHEA Grapalat" w:cs="Times New Roman"/>
          <w:color w:val="000000"/>
          <w:sz w:val="24"/>
          <w:szCs w:val="24"/>
          <w:lang w:eastAsia="ru-RU"/>
        </w:rPr>
        <w:t xml:space="preserve"> ոչ պիտանի լինելու </w:t>
      </w:r>
      <w:r w:rsidRPr="00FC5453">
        <w:rPr>
          <w:rFonts w:ascii="GHEA Grapalat" w:eastAsia="Times New Roman" w:hAnsi="GHEA Grapalat" w:cs="Times New Roman"/>
          <w:color w:val="000000"/>
          <w:sz w:val="24"/>
          <w:szCs w:val="24"/>
          <w:lang w:val="ru-RU" w:eastAsia="ru-RU"/>
        </w:rPr>
        <w:t>մասին</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Times New Roman" w:eastAsia="Times New Roman" w:hAnsi="Times New Roman" w:cs="Times New Roman"/>
          <w:color w:val="000000"/>
          <w:sz w:val="20"/>
          <w:lang w:eastAsia="ru-RU"/>
        </w:rPr>
        <w:t xml:space="preserve"> </w:t>
      </w:r>
      <w:r w:rsidRPr="00FC5453">
        <w:rPr>
          <w:rFonts w:ascii="GHEA Grapalat" w:eastAsia="Times New Roman" w:hAnsi="GHEA Grapalat" w:cs="Times New Roman"/>
          <w:color w:val="000000"/>
          <w:sz w:val="24"/>
          <w:szCs w:val="24"/>
          <w:lang w:val="ru-RU" w:eastAsia="ru-RU"/>
        </w:rPr>
        <w:t>Պողպատե</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գնահատվել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ըստ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արտաքին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հատկանիշների</w:t>
      </w:r>
      <w:r w:rsidRPr="00FC5453">
        <w:rPr>
          <w:rFonts w:ascii="GHEA Grapalat" w:eastAsia="Times New Roman" w:hAnsi="GHEA Grapalat" w:cs="Times New Roman"/>
          <w:color w:val="000000"/>
          <w:sz w:val="24"/>
          <w:szCs w:val="24"/>
          <w:lang w:eastAsia="ru-RU"/>
        </w:rPr>
        <w:t>:</w:t>
      </w:r>
    </w:p>
    <w:p w:rsidR="00FC5453" w:rsidRPr="00FC5453" w:rsidRDefault="00FC5453" w:rsidP="00FC5453">
      <w:pPr>
        <w:spacing w:after="33" w:line="271" w:lineRule="auto"/>
        <w:ind w:left="1170" w:right="188"/>
        <w:contextualSpacing/>
        <w:jc w:val="both"/>
        <w:rPr>
          <w:rFonts w:ascii="GHEA Grapalat" w:eastAsia="Times New Roman" w:hAnsi="GHEA Grapalat" w:cs="Times New Roman"/>
          <w:color w:val="000000"/>
          <w:sz w:val="24"/>
          <w:szCs w:val="24"/>
          <w:lang w:eastAsia="ru-RU"/>
        </w:rPr>
      </w:pPr>
    </w:p>
    <w:p w:rsidR="00FC5453" w:rsidRPr="00FC5453" w:rsidRDefault="00FC5453" w:rsidP="00D918C6">
      <w:pPr>
        <w:numPr>
          <w:ilvl w:val="0"/>
          <w:numId w:val="8"/>
        </w:numPr>
        <w:spacing w:after="33" w:line="271" w:lineRule="auto"/>
        <w:ind w:left="0" w:right="188" w:firstLine="540"/>
        <w:contextualSpacing/>
        <w:jc w:val="both"/>
        <w:rPr>
          <w:rFonts w:ascii="GHEA Grapalat" w:eastAsia="Times New Roman" w:hAnsi="GHEA Grapalat" w:cs="Times New Roman"/>
          <w:b/>
          <w:color w:val="000000"/>
          <w:sz w:val="24"/>
          <w:szCs w:val="24"/>
          <w:lang w:eastAsia="ru-RU"/>
        </w:rPr>
      </w:pPr>
      <w:r w:rsidRPr="00FC5453">
        <w:rPr>
          <w:rFonts w:ascii="GHEA Grapalat" w:eastAsia="Times New Roman" w:hAnsi="GHEA Grapalat" w:cs="Times New Roman"/>
          <w:b/>
          <w:color w:val="000000"/>
          <w:sz w:val="24"/>
          <w:szCs w:val="24"/>
          <w:lang w:val="ru-RU" w:eastAsia="ru-RU"/>
        </w:rPr>
        <w:t>ԲՆԱԿԵԼԻ</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ՀԱՍԱՐԱԿԱԿԱՆ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ԵՎ</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ԱՐՏԱԴՐԱԿԱՆ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ՇԵՆՔԵՐ</w:t>
      </w:r>
      <w:r w:rsidRPr="00FC5453">
        <w:rPr>
          <w:rFonts w:ascii="GHEA Grapalat" w:eastAsia="Times New Roman" w:hAnsi="GHEA Grapalat" w:cs="Times New Roman"/>
          <w:b/>
          <w:color w:val="000000"/>
          <w:sz w:val="24"/>
          <w:szCs w:val="24"/>
          <w:lang w:eastAsia="ru-RU"/>
        </w:rPr>
        <w:t>. ՎՆԱՍՎԱԾՈՒԹՅԱՆ ԱՍՏԻՃԱՆԻ ԳՆԱՀԱՏՈՒՄ</w:t>
      </w:r>
    </w:p>
    <w:p w:rsidR="00FC5453" w:rsidRPr="00FC5453" w:rsidRDefault="00FC5453" w:rsidP="00FC5453">
      <w:pPr>
        <w:spacing w:after="33" w:line="271" w:lineRule="auto"/>
        <w:ind w:left="900" w:right="188"/>
        <w:contextualSpacing/>
        <w:jc w:val="both"/>
        <w:rPr>
          <w:rFonts w:ascii="GHEA Grapalat" w:eastAsia="Times New Roman" w:hAnsi="GHEA Grapalat" w:cs="Times New Roman"/>
          <w:color w:val="000000"/>
          <w:sz w:val="24"/>
          <w:szCs w:val="24"/>
          <w:lang w:eastAsia="ru-RU"/>
        </w:rPr>
      </w:pP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eastAsia="ru-RU"/>
        </w:rPr>
      </w:pPr>
      <w:r w:rsidRPr="00FC5453">
        <w:rPr>
          <w:rFonts w:ascii="Times New Roman" w:eastAsia="Times New Roman" w:hAnsi="Times New Roman" w:cs="Times New Roman"/>
          <w:color w:val="000000"/>
          <w:sz w:val="20"/>
          <w:lang w:eastAsia="ru-RU"/>
        </w:rPr>
        <w:t xml:space="preserve"> </w:t>
      </w:r>
      <w:r w:rsidRPr="00FC5453">
        <w:rPr>
          <w:rFonts w:ascii="GHEA Grapalat" w:eastAsia="Times New Roman" w:hAnsi="GHEA Grapalat" w:cs="Times New Roman"/>
          <w:color w:val="000000"/>
          <w:sz w:val="24"/>
          <w:szCs w:val="24"/>
          <w:lang w:val="ru-RU" w:eastAsia="ru-RU"/>
        </w:rPr>
        <w:t>Բնակելի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հասարակական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արտադրական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(այսուհետ՝ Շենք) </w:t>
      </w:r>
      <w:r w:rsidRPr="00FC5453">
        <w:rPr>
          <w:rFonts w:ascii="GHEA Grapalat" w:eastAsia="Times New Roman" w:hAnsi="GHEA Grapalat" w:cs="Times New Roman"/>
          <w:color w:val="000000"/>
          <w:sz w:val="24"/>
          <w:szCs w:val="24"/>
          <w:lang w:val="ru-RU" w:eastAsia="ru-RU"/>
        </w:rPr>
        <w:t>վնասվածության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հստակեցվում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ելնելով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դրանց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փաստացի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վիճակից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անվտանգությունից</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որոշելու</w:t>
      </w:r>
      <w:r w:rsidRPr="00FC5453">
        <w:rPr>
          <w:rFonts w:ascii="GHEA Grapalat" w:eastAsia="Times New Roman" w:hAnsi="GHEA Grapalat" w:cs="Times New Roman"/>
          <w:color w:val="000000"/>
          <w:sz w:val="24"/>
          <w:szCs w:val="24"/>
          <w:lang w:eastAsia="ru-RU"/>
        </w:rPr>
        <w:t xml:space="preserve">/գնահատելու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դրանց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հետազննություն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լիցենզավորված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իրավաբանական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ֆիզիկական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անձանց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ինչպես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անհատ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ձեռնարկատերերի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կողմից</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հետազննությունները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հաշվի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առնելով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ՀՀ</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քաղաքաշինության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կոմիտեի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նախագահի</w:t>
      </w:r>
      <w:r w:rsidRPr="00FC5453">
        <w:rPr>
          <w:rFonts w:ascii="GHEA Grapalat" w:eastAsia="Times New Roman" w:hAnsi="GHEA Grapalat" w:cs="Times New Roman"/>
          <w:color w:val="000000"/>
          <w:sz w:val="24"/>
          <w:szCs w:val="24"/>
          <w:lang w:eastAsia="ru-RU"/>
        </w:rPr>
        <w:t xml:space="preserve"> 2020 </w:t>
      </w:r>
      <w:r w:rsidRPr="00FC5453">
        <w:rPr>
          <w:rFonts w:ascii="GHEA Grapalat" w:eastAsia="Times New Roman" w:hAnsi="GHEA Grapalat" w:cs="Times New Roman"/>
          <w:color w:val="000000"/>
          <w:sz w:val="24"/>
          <w:szCs w:val="24"/>
          <w:lang w:val="ru-RU" w:eastAsia="ru-RU"/>
        </w:rPr>
        <w:t>թվականի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դեկտեմբերի</w:t>
      </w:r>
      <w:r w:rsidRPr="00FC5453">
        <w:rPr>
          <w:rFonts w:ascii="GHEA Grapalat" w:eastAsia="Times New Roman" w:hAnsi="GHEA Grapalat" w:cs="Times New Roman"/>
          <w:color w:val="000000"/>
          <w:sz w:val="24"/>
          <w:szCs w:val="24"/>
          <w:lang w:eastAsia="ru-RU"/>
        </w:rPr>
        <w:t xml:space="preserve"> 28-</w:t>
      </w:r>
      <w:r w:rsidRPr="00FC5453">
        <w:rPr>
          <w:rFonts w:ascii="GHEA Grapalat" w:eastAsia="Times New Roman" w:hAnsi="GHEA Grapalat" w:cs="Times New Roman"/>
          <w:color w:val="000000"/>
          <w:sz w:val="24"/>
          <w:szCs w:val="24"/>
          <w:lang w:val="ru-RU" w:eastAsia="ru-RU"/>
        </w:rPr>
        <w:t>ի</w:t>
      </w:r>
      <w:r w:rsidRPr="00FC5453">
        <w:rPr>
          <w:rFonts w:ascii="GHEA Grapalat" w:eastAsia="Times New Roman" w:hAnsi="GHEA Grapalat" w:cs="Times New Roman"/>
          <w:color w:val="000000"/>
          <w:sz w:val="24"/>
          <w:szCs w:val="24"/>
          <w:lang w:eastAsia="ru-RU"/>
        </w:rPr>
        <w:t xml:space="preserve"> N 102-</w:t>
      </w:r>
      <w:r w:rsidRPr="00FC5453">
        <w:rPr>
          <w:rFonts w:ascii="GHEA Grapalat" w:eastAsia="Times New Roman" w:hAnsi="GHEA Grapalat" w:cs="Times New Roman"/>
          <w:color w:val="000000"/>
          <w:sz w:val="24"/>
          <w:szCs w:val="24"/>
          <w:lang w:val="ru-RU" w:eastAsia="ru-RU"/>
        </w:rPr>
        <w:t>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հրամանով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հաստատված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ՀՀՇՆ</w:t>
      </w:r>
      <w:r w:rsidRPr="00FC5453">
        <w:rPr>
          <w:rFonts w:ascii="GHEA Grapalat" w:eastAsia="Times New Roman" w:hAnsi="GHEA Grapalat" w:cs="Times New Roman"/>
          <w:color w:val="000000"/>
          <w:sz w:val="24"/>
          <w:szCs w:val="24"/>
          <w:lang w:eastAsia="ru-RU"/>
        </w:rPr>
        <w:t xml:space="preserve"> 20.04-2020 շինարարական նորմերի պահանջները:</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eastAsia="ru-RU"/>
        </w:rPr>
        <w:lastRenderedPageBreak/>
        <w:t xml:space="preserve">Հասարակական </w:t>
      </w:r>
      <w:r w:rsidR="00C8173B">
        <w:rPr>
          <w:rFonts w:ascii="GHEA Grapalat" w:eastAsia="Times New Roman" w:hAnsi="GHEA Grapalat" w:cs="Times New Roman"/>
          <w:color w:val="000000"/>
          <w:sz w:val="24"/>
          <w:szCs w:val="24"/>
          <w:lang w:eastAsia="ru-RU"/>
        </w:rPr>
        <w:t>նշանակության</w:t>
      </w:r>
      <w:r w:rsidRPr="00FC5453">
        <w:rPr>
          <w:rFonts w:ascii="GHEA Grapalat" w:eastAsia="Times New Roman" w:hAnsi="GHEA Grapalat" w:cs="Times New Roman"/>
          <w:color w:val="000000"/>
          <w:sz w:val="24"/>
          <w:szCs w:val="24"/>
          <w:lang w:eastAsia="ru-RU"/>
        </w:rPr>
        <w:t>՝ այդ թվում նախա</w:t>
      </w:r>
      <w:r w:rsidR="00C8173B">
        <w:rPr>
          <w:rFonts w:ascii="GHEA Grapalat" w:eastAsia="Times New Roman" w:hAnsi="GHEA Grapalat" w:cs="Times New Roman"/>
          <w:color w:val="000000"/>
          <w:sz w:val="24"/>
          <w:szCs w:val="24"/>
          <w:lang w:eastAsia="ru-RU"/>
        </w:rPr>
        <w:t>դպրոցական և դպրոցական, մարզական</w:t>
      </w:r>
      <w:r w:rsidRPr="00FC5453">
        <w:rPr>
          <w:rFonts w:ascii="GHEA Grapalat" w:eastAsia="Times New Roman" w:hAnsi="GHEA Grapalat" w:cs="Times New Roman"/>
          <w:color w:val="000000"/>
          <w:sz w:val="24"/>
          <w:szCs w:val="24"/>
          <w:lang w:eastAsia="ru-RU"/>
        </w:rPr>
        <w:t xml:space="preserve">, առողջապահական կազմակերպությունների շենքերի տեխնիկական վիճակի հետազննման և անձնագրավորման արդյունքները  պետք է համադրվեն   ՀՀ քաղաքաշինության կոմիտեի նախագահի 2020 թվականի դեկտեմբերի 10-ի N95-Ն հրամանով հաստատված ՀՀՇՆ 31-03-2020, ՀՀ քաղաքաշինության նախարարի 2014 թվականի ապրիլի 9-ի N103-Ն հրամանով հաստատված ՀՀՇՆ 31-03.01-2014, ՀՀ քաղաքաշինության կոմիտեի նախագահի 2022 թվականի հոկտեմբերի 3-ի N25-Ն հրամանով հաստատված ՀՀՇՆ 31-03.04-2022,   ՀՀ քաղաքաշինության կոմիտեի նախագահի 2024 թվականի հունիսի 25-ի N12-Ն հրամանով հաստատված </w:t>
      </w:r>
      <w:r w:rsidRPr="00FC5453">
        <w:rPr>
          <w:rFonts w:ascii="GHEA Grapalat" w:eastAsia="Times New Roman" w:hAnsi="GHEA Grapalat" w:cs="Times New Roman"/>
          <w:bCs/>
          <w:color w:val="000000"/>
          <w:sz w:val="24"/>
          <w:szCs w:val="24"/>
          <w:lang w:eastAsia="ru-RU"/>
        </w:rPr>
        <w:t>ՀՀՇՆ 31-03.07-2024</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շինարարական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նորմերի</w:t>
      </w:r>
      <w:r w:rsidRPr="00FC5453">
        <w:rPr>
          <w:rFonts w:ascii="GHEA Grapalat" w:eastAsia="Times New Roman" w:hAnsi="GHEA Grapalat" w:cs="Times New Roman"/>
          <w:color w:val="000000"/>
          <w:sz w:val="24"/>
          <w:szCs w:val="24"/>
          <w:lang w:eastAsia="ru-RU"/>
        </w:rPr>
        <w:t xml:space="preserve"> և ՀՀ առողջապահության նախարարի  2024 թվականի փետրվարի 12-ի N50-Ն հրամանով հաստատված N2.1.2.001-24, ՀՀ առողջապահության նախարարի 2017 թվականի մարտի 28-ի  N 12-Ն հրամանով հաստատված N2.2.4-016-17, ՀՀ առողջապահության նախարարի 2018 թվականի հոկտեմբերի 27-ի N25-Ն հրամանով հաստատված N2.1.2.002-18 սանիտարական կանոնների </w:t>
      </w:r>
      <w:r w:rsidRPr="00FC5453">
        <w:rPr>
          <w:rFonts w:ascii="GHEA Grapalat" w:eastAsia="Times New Roman" w:hAnsi="GHEA Grapalat" w:cs="Times New Roman"/>
          <w:color w:val="000000"/>
          <w:sz w:val="24"/>
          <w:szCs w:val="24"/>
          <w:lang w:val="ru-RU" w:eastAsia="ru-RU"/>
        </w:rPr>
        <w:t>պահանջներ</w:t>
      </w:r>
      <w:r w:rsidRPr="00FC5453">
        <w:rPr>
          <w:rFonts w:ascii="GHEA Grapalat" w:eastAsia="Times New Roman" w:hAnsi="GHEA Grapalat" w:cs="Times New Roman"/>
          <w:color w:val="000000"/>
          <w:sz w:val="24"/>
          <w:szCs w:val="24"/>
          <w:lang w:eastAsia="ru-RU"/>
        </w:rPr>
        <w:t>ի հետ:</w:t>
      </w:r>
    </w:p>
    <w:p w:rsidR="00FC5453" w:rsidRPr="00FC5453" w:rsidRDefault="00FC5453" w:rsidP="00D918C6">
      <w:pPr>
        <w:numPr>
          <w:ilvl w:val="0"/>
          <w:numId w:val="6"/>
        </w:numPr>
        <w:spacing w:after="33" w:line="271" w:lineRule="auto"/>
        <w:ind w:left="0" w:right="188" w:firstLine="72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վիճակի</w:t>
      </w:r>
      <w:r w:rsidRPr="00FC5453">
        <w:rPr>
          <w:rFonts w:ascii="GHEA Grapalat" w:eastAsia="Times New Roman" w:hAnsi="GHEA Grapalat" w:cs="Times New Roman"/>
          <w:color w:val="000000"/>
          <w:sz w:val="24"/>
          <w:szCs w:val="24"/>
          <w:lang w:eastAsia="ru-RU"/>
        </w:rPr>
        <w:t xml:space="preserve"> հետազննության </w:t>
      </w:r>
      <w:r w:rsidRPr="00FC5453">
        <w:rPr>
          <w:rFonts w:ascii="GHEA Grapalat" w:eastAsia="Times New Roman" w:hAnsi="GHEA Grapalat" w:cs="Times New Roman"/>
          <w:color w:val="000000"/>
          <w:sz w:val="24"/>
          <w:szCs w:val="24"/>
          <w:lang w:val="ru-RU" w:eastAsia="ru-RU"/>
        </w:rPr>
        <w:t>վերաբերյալ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եզրակացության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հիման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վրա</w:t>
      </w:r>
      <w:r w:rsidRPr="00FC5453">
        <w:rPr>
          <w:rFonts w:ascii="GHEA Grapalat" w:eastAsia="Times New Roman" w:hAnsi="GHEA Grapalat" w:cs="Times New Roman"/>
          <w:color w:val="000000"/>
          <w:sz w:val="24"/>
          <w:szCs w:val="24"/>
          <w:lang w:eastAsia="ru-RU"/>
        </w:rPr>
        <w:t xml:space="preserve"> գնահատվում է </w:t>
      </w:r>
      <w:r w:rsidRPr="00FC5453">
        <w:rPr>
          <w:rFonts w:ascii="GHEA Grapalat" w:eastAsia="Times New Roman" w:hAnsi="GHEA Grapalat" w:cs="Times New Roman"/>
          <w:color w:val="000000"/>
          <w:sz w:val="24"/>
          <w:szCs w:val="24"/>
          <w:lang w:val="ru-RU" w:eastAsia="ru-RU"/>
        </w:rPr>
        <w:t>դրա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ըստ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դասակարգման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Եզրակացության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պատճենը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հաշվետվության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կազմում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տրամադրվում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քաղաքաշինության ոլորտի պետական լիազորված (լիցենզավորող) մարմնին` </w:t>
      </w:r>
      <w:r w:rsidRPr="00FC5453">
        <w:rPr>
          <w:rFonts w:ascii="GHEA Grapalat" w:eastAsia="Times New Roman" w:hAnsi="GHEA Grapalat" w:cs="Times New Roman"/>
          <w:color w:val="000000"/>
          <w:sz w:val="24"/>
          <w:szCs w:val="24"/>
          <w:lang w:val="ru-RU" w:eastAsia="ru-RU"/>
        </w:rPr>
        <w:t>միասնական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տեղեկատվական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համակարգչային</w:t>
      </w:r>
      <w:r w:rsidRPr="00FC5453">
        <w:rPr>
          <w:rFonts w:ascii="GHEA Grapalat" w:eastAsia="Times New Roman" w:hAnsi="GHEA Grapalat" w:cs="Times New Roman"/>
          <w:color w:val="000000"/>
          <w:sz w:val="24"/>
          <w:szCs w:val="24"/>
          <w:lang w:eastAsia="ru-RU"/>
        </w:rPr>
        <w:t xml:space="preserve"> տվյալների ցանկում </w:t>
      </w:r>
      <w:r w:rsidRPr="00FC5453">
        <w:rPr>
          <w:rFonts w:ascii="GHEA Grapalat" w:eastAsia="Times New Roman" w:hAnsi="GHEA Grapalat" w:cs="Times New Roman"/>
          <w:color w:val="000000"/>
          <w:sz w:val="24"/>
          <w:szCs w:val="24"/>
          <w:lang w:val="ru-RU" w:eastAsia="ru-RU"/>
        </w:rPr>
        <w:t>ներառելու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Times New Roman" w:eastAsia="Times New Roman" w:hAnsi="Times New Roman" w:cs="Times New Roman"/>
          <w:color w:val="000000"/>
          <w:sz w:val="20"/>
          <w:lang w:eastAsia="ru-RU"/>
        </w:rPr>
        <w:t xml:space="preserve"> </w:t>
      </w: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վերաբերյալ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եզրակացությունը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պարունակում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կոնկրետ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առաջարկություններ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հանձնարարականներ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հետագա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կոնստրուկտիվ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վերականգնման</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ուժեղացման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ամբողջ</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սեյսմակայունության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ապահովման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վերաբերյալ</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վերաբերյալ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եզրակացությունը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հիմք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հանդիսանում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դրա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կոնստրուկտիվ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առանձին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ուժեղացման</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վերականգնման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նախագծային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փաստաթղթեր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մշակելու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որոնցում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վնասվածքները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ընդհանրապես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բացակայում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ըստ</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դասակարգման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սանդղակ</w:t>
      </w:r>
      <w:r w:rsidRPr="00FC5453">
        <w:rPr>
          <w:rFonts w:ascii="GHEA Grapalat" w:eastAsia="Times New Roman" w:hAnsi="GHEA Grapalat" w:cs="Times New Roman"/>
          <w:color w:val="000000"/>
          <w:sz w:val="24"/>
          <w:szCs w:val="24"/>
          <w:lang w:eastAsia="ru-RU"/>
        </w:rPr>
        <w:t xml:space="preserve">ում նշվում են, որպես  վնասվածության </w:t>
      </w:r>
      <w:r w:rsidRPr="00FC5453">
        <w:rPr>
          <w:rFonts w:ascii="GHEA Grapalat" w:eastAsia="Times New Roman" w:hAnsi="GHEA Grapalat" w:cs="Times New Roman"/>
          <w:color w:val="000000"/>
          <w:sz w:val="24"/>
          <w:szCs w:val="24"/>
          <w:lang w:val="ru-RU" w:eastAsia="ru-RU"/>
        </w:rPr>
        <w:t>զրոյական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w:t>
      </w:r>
      <w:r w:rsidRPr="00FC5453">
        <w:rPr>
          <w:rFonts w:ascii="GHEA Grapalat" w:eastAsia="Times New Roman" w:hAnsi="GHEA Grapalat" w:cs="Times New Roman"/>
          <w:color w:val="000000"/>
          <w:sz w:val="24"/>
          <w:szCs w:val="24"/>
          <w:lang w:eastAsia="ru-RU"/>
        </w:rPr>
        <w:t xml:space="preserve"> ունեցող:</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Առաջին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ունեցող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որոնցում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նկատված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առանձին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ոչ</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թերություններն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վնասվածքները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վերացվել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ընթացիկ</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նորոգման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աշխատանքներ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կատարելիս</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լավ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գտնվող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lastRenderedPageBreak/>
        <w:t>Երկրորդ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ունեցող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բավարար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գտնվող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ընդհանուր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առմամբ</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պիտանի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Առանձին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կոնստրուկտիվ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տարրերում</w:t>
      </w:r>
      <w:r w:rsidRPr="00FC5453">
        <w:rPr>
          <w:rFonts w:ascii="GHEA Grapalat" w:eastAsia="Times New Roman" w:hAnsi="GHEA Grapalat" w:cs="Times New Roman"/>
          <w:color w:val="000000"/>
          <w:sz w:val="24"/>
          <w:szCs w:val="24"/>
          <w:lang w:eastAsia="ru-RU"/>
        </w:rPr>
        <w:t xml:space="preserve"> առկա շեղումներն </w:t>
      </w:r>
      <w:r w:rsidRPr="00FC5453">
        <w:rPr>
          <w:rFonts w:ascii="GHEA Grapalat" w:eastAsia="Times New Roman" w:hAnsi="GHEA Grapalat" w:cs="Times New Roman"/>
          <w:color w:val="000000"/>
          <w:sz w:val="24"/>
          <w:szCs w:val="24"/>
          <w:lang w:val="ru-RU" w:eastAsia="ru-RU"/>
        </w:rPr>
        <w:t>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վնասվածքները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վերացվում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նորոգման</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վերականգնման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աշխատանքներ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կատարելիս</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Երրորդ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ունեցող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անբավարար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տեխնիկական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գտնվող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առաջացած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վնասվածքներն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մնացորդային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դեֆորմացիաները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վերացվում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ուժեղացման</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վերականգնման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աշխատանքների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միջոցով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սահմանված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կարգով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մշակված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հաստատված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համապատասխան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նախագծային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փաստաթղթերի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հիման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վրա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Ուստի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պետք</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նկատի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ունենալ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տվյալ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ունեցող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հետագա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տևական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շահագործումն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վերոհիշյալ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ուժեղացման</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վերականգնման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աշխատանքների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կհանգեցնի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գոյություն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ունեցող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դեֆորմացիաների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զարգացմանն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նորերի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առաջացմանը</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Չորրորդ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ունեցող</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վիճակը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վթարային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վտանգավոր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հետագա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Այդ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բնակիչները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ենթակա</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տարհանման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Վեր</w:t>
      </w:r>
      <w:r w:rsidRPr="00FC5453">
        <w:rPr>
          <w:rFonts w:ascii="GHEA Grapalat" w:eastAsia="Times New Roman" w:hAnsi="GHEA Grapalat" w:cs="Times New Roman"/>
          <w:color w:val="000000"/>
          <w:sz w:val="24"/>
          <w:szCs w:val="24"/>
          <w:lang w:eastAsia="ru-RU"/>
        </w:rPr>
        <w:t>ա</w:t>
      </w:r>
      <w:r w:rsidRPr="00FC5453">
        <w:rPr>
          <w:rFonts w:ascii="GHEA Grapalat" w:eastAsia="Times New Roman" w:hAnsi="GHEA Grapalat" w:cs="Times New Roman"/>
          <w:color w:val="000000"/>
          <w:sz w:val="24"/>
          <w:szCs w:val="24"/>
          <w:lang w:val="ru-RU" w:eastAsia="ru-RU"/>
        </w:rPr>
        <w:t>կանգնման</w:t>
      </w:r>
      <w:r w:rsidRPr="00FC5453">
        <w:rPr>
          <w:rFonts w:ascii="GHEA Grapalat" w:eastAsia="Times New Roman" w:hAnsi="GHEA Grapalat" w:cs="Times New Roman"/>
          <w:color w:val="000000"/>
          <w:sz w:val="24"/>
          <w:szCs w:val="24"/>
          <w:lang w:eastAsia="ru-RU"/>
        </w:rPr>
        <w:t>-</w:t>
      </w:r>
      <w:r w:rsidRPr="00FC5453">
        <w:rPr>
          <w:rFonts w:ascii="GHEA Grapalat" w:eastAsia="Times New Roman" w:hAnsi="GHEA Grapalat" w:cs="Times New Roman"/>
          <w:color w:val="000000"/>
          <w:sz w:val="24"/>
          <w:szCs w:val="24"/>
          <w:lang w:val="ru-RU" w:eastAsia="ru-RU"/>
        </w:rPr>
        <w:t>ուժեղացման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աշխատանքների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կատարման</w:t>
      </w:r>
      <w:r w:rsidRPr="00FC5453">
        <w:rPr>
          <w:rFonts w:ascii="GHEA Grapalat" w:eastAsia="Times New Roman" w:hAnsi="GHEA Grapalat" w:cs="Times New Roman"/>
          <w:color w:val="000000"/>
          <w:sz w:val="24"/>
          <w:szCs w:val="24"/>
          <w:lang w:eastAsia="ru-RU"/>
        </w:rPr>
        <w:t xml:space="preserve"> ծախսարդյունավետության գնահատմամբ, </w:t>
      </w:r>
      <w:r w:rsidRPr="00FC5453">
        <w:rPr>
          <w:rFonts w:ascii="GHEA Grapalat" w:eastAsia="Times New Roman" w:hAnsi="GHEA Grapalat" w:cs="Times New Roman"/>
          <w:color w:val="000000"/>
          <w:sz w:val="24"/>
          <w:szCs w:val="24"/>
          <w:lang w:val="ru-RU" w:eastAsia="ru-RU"/>
        </w:rPr>
        <w:t>տեխնիկատնտեսական</w:t>
      </w:r>
      <w:r w:rsidRPr="00FC5453">
        <w:rPr>
          <w:rFonts w:ascii="GHEA Grapalat" w:eastAsia="Times New Roman" w:hAnsi="GHEA Grapalat" w:cs="Times New Roman"/>
          <w:color w:val="000000"/>
          <w:sz w:val="24"/>
          <w:szCs w:val="24"/>
          <w:lang w:eastAsia="ru-RU"/>
        </w:rPr>
        <w:t xml:space="preserve"> ոչ նպատակահարմարությամբ (համեմատական վերլուծության հիմքով) </w:t>
      </w:r>
      <w:r w:rsidRPr="00FC5453">
        <w:rPr>
          <w:rFonts w:ascii="GHEA Grapalat" w:eastAsia="Times New Roman" w:hAnsi="GHEA Grapalat" w:cs="Times New Roman"/>
          <w:color w:val="000000"/>
          <w:sz w:val="24"/>
          <w:szCs w:val="24"/>
          <w:lang w:val="ru-RU" w:eastAsia="ru-RU"/>
        </w:rPr>
        <w:t>պայմանավոր</w:t>
      </w:r>
      <w:r w:rsidRPr="00FC5453">
        <w:rPr>
          <w:rFonts w:ascii="GHEA Grapalat" w:eastAsia="Times New Roman" w:hAnsi="GHEA Grapalat" w:cs="Times New Roman"/>
          <w:color w:val="000000"/>
          <w:sz w:val="24"/>
          <w:szCs w:val="24"/>
          <w:lang w:eastAsia="ru-RU"/>
        </w:rPr>
        <w:t>վ</w:t>
      </w:r>
      <w:r w:rsidRPr="00FC5453">
        <w:rPr>
          <w:rFonts w:ascii="GHEA Grapalat" w:eastAsia="Times New Roman" w:hAnsi="GHEA Grapalat" w:cs="Times New Roman"/>
          <w:color w:val="000000"/>
          <w:sz w:val="24"/>
          <w:szCs w:val="24"/>
          <w:lang w:val="ru-RU" w:eastAsia="ru-RU"/>
        </w:rPr>
        <w:t>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տվյալ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քանդումը</w:t>
      </w:r>
      <w:r w:rsidRPr="00FC5453">
        <w:rPr>
          <w:rFonts w:ascii="GHEA Grapalat" w:eastAsia="Times New Roman" w:hAnsi="GHEA Grapalat" w:cs="Times New Roman"/>
          <w:color w:val="000000"/>
          <w:sz w:val="24"/>
          <w:szCs w:val="24"/>
          <w:lang w:eastAsia="ru-RU"/>
        </w:rPr>
        <w:t xml:space="preserve">/կազմաքանդումը: </w:t>
      </w:r>
      <w:r w:rsidRPr="00FC5453">
        <w:rPr>
          <w:rFonts w:ascii="GHEA Grapalat" w:eastAsia="Times New Roman" w:hAnsi="GHEA Grapalat" w:cs="Times New Roman"/>
          <w:color w:val="000000"/>
          <w:sz w:val="24"/>
          <w:szCs w:val="24"/>
          <w:lang w:val="ru-RU" w:eastAsia="ru-RU"/>
        </w:rPr>
        <w:t>Բացառություն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պատմության և մշակույթի անշարժ հուշարձան հանդիսացող </w:t>
      </w:r>
      <w:r w:rsidRPr="00FC5453">
        <w:rPr>
          <w:rFonts w:ascii="GHEA Grapalat" w:eastAsia="Times New Roman" w:hAnsi="GHEA Grapalat" w:cs="Times New Roman"/>
          <w:color w:val="000000"/>
          <w:sz w:val="24"/>
          <w:szCs w:val="24"/>
          <w:lang w:val="ru-RU" w:eastAsia="ru-RU"/>
        </w:rPr>
        <w:t>շենքերն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ու</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շինությունները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նկատմամբ</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իրավակարգավորումները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սահմանված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&lt;</w:t>
      </w:r>
      <w:r w:rsidRPr="00FC5453">
        <w:rPr>
          <w:rFonts w:ascii="GHEA Grapalat" w:eastAsia="Times New Roman" w:hAnsi="GHEA Grapalat" w:cs="Times New Roman"/>
          <w:color w:val="000000"/>
          <w:sz w:val="24"/>
          <w:szCs w:val="24"/>
          <w:lang w:val="ru-RU" w:eastAsia="ru-RU"/>
        </w:rPr>
        <w:t>Պ</w:t>
      </w:r>
      <w:r w:rsidRPr="00FC5453">
        <w:rPr>
          <w:rFonts w:ascii="GHEA Grapalat" w:eastAsia="Times New Roman" w:hAnsi="GHEA Grapalat" w:cs="Times New Roman"/>
          <w:bCs/>
          <w:color w:val="000000"/>
          <w:sz w:val="24"/>
          <w:szCs w:val="24"/>
          <w:lang w:val="ru-RU" w:eastAsia="ru-RU"/>
        </w:rPr>
        <w:t>ատմության</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և</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մշակույթի</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անշարժ</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հուշարձանների</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ու</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պատմական</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միջավայրի</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պահպանության</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և</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օգտագործման</w:t>
      </w:r>
      <w:r w:rsidRPr="00FC5453">
        <w:rPr>
          <w:rFonts w:ascii="GHEA Grapalat" w:eastAsia="Times New Roman" w:hAnsi="GHEA Grapalat" w:cs="Times New Roman"/>
          <w:bCs/>
          <w:color w:val="000000"/>
          <w:sz w:val="24"/>
          <w:szCs w:val="24"/>
          <w:lang w:eastAsia="ru-RU"/>
        </w:rPr>
        <w:t xml:space="preserve"> </w:t>
      </w:r>
      <w:r w:rsidRPr="00FC5453">
        <w:rPr>
          <w:rFonts w:ascii="GHEA Grapalat" w:eastAsia="Times New Roman" w:hAnsi="GHEA Grapalat" w:cs="Times New Roman"/>
          <w:bCs/>
          <w:color w:val="000000"/>
          <w:sz w:val="24"/>
          <w:szCs w:val="24"/>
          <w:lang w:val="ru-RU" w:eastAsia="ru-RU"/>
        </w:rPr>
        <w:t>մասին</w:t>
      </w:r>
      <w:r w:rsidRPr="00FC5453">
        <w:rPr>
          <w:rFonts w:ascii="GHEA Grapalat" w:eastAsia="Times New Roman" w:hAnsi="GHEA Grapalat" w:cs="Times New Roman"/>
          <w:bCs/>
          <w:color w:val="000000"/>
          <w:sz w:val="24"/>
          <w:szCs w:val="24"/>
          <w:lang w:eastAsia="ru-RU"/>
        </w:rPr>
        <w:t xml:space="preserve">&gt; </w:t>
      </w:r>
      <w:r w:rsidRPr="00FC5453">
        <w:rPr>
          <w:rFonts w:ascii="GHEA Grapalat" w:eastAsia="Times New Roman" w:hAnsi="GHEA Grapalat" w:cs="Times New Roman"/>
          <w:bCs/>
          <w:color w:val="000000"/>
          <w:sz w:val="24"/>
          <w:szCs w:val="24"/>
          <w:lang w:val="ru-RU" w:eastAsia="ru-RU"/>
        </w:rPr>
        <w:t>օրենքով</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0" w:right="188" w:firstLine="27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Տարբեր</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ազդեցությունների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հետևանքով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մասնակի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կամ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լրիվ</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փլ</w:t>
      </w:r>
      <w:r w:rsidRPr="00FC5453">
        <w:rPr>
          <w:rFonts w:ascii="GHEA Grapalat" w:eastAsia="Times New Roman" w:hAnsi="GHEA Grapalat" w:cs="Times New Roman"/>
          <w:color w:val="000000"/>
          <w:sz w:val="24"/>
          <w:szCs w:val="24"/>
          <w:lang w:eastAsia="ru-RU"/>
        </w:rPr>
        <w:t>ուզ</w:t>
      </w:r>
      <w:r w:rsidRPr="00FC5453">
        <w:rPr>
          <w:rFonts w:ascii="GHEA Grapalat" w:eastAsia="Times New Roman" w:hAnsi="GHEA Grapalat" w:cs="Times New Roman"/>
          <w:color w:val="000000"/>
          <w:sz w:val="24"/>
          <w:szCs w:val="24"/>
          <w:lang w:val="ru-RU" w:eastAsia="ru-RU"/>
        </w:rPr>
        <w:t>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շենքերը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որոնց</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շահագործումը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դադարեցված</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եղել</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համարվում</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են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հինգերորդ</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աստիճանի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վնասվածության</w:t>
      </w:r>
      <w:r w:rsidRPr="00FC5453">
        <w:rPr>
          <w:rFonts w:ascii="GHEA Grapalat" w:eastAsia="Times New Roman" w:hAnsi="GHEA Grapalat" w:cs="Times New Roman"/>
          <w:color w:val="000000"/>
          <w:sz w:val="24"/>
          <w:szCs w:val="24"/>
          <w:lang w:eastAsia="ru-RU"/>
        </w:rPr>
        <w:t>:</w:t>
      </w:r>
    </w:p>
    <w:p w:rsidR="00FC5453" w:rsidRPr="00FC5453" w:rsidRDefault="00FC5453" w:rsidP="00D918C6">
      <w:pPr>
        <w:numPr>
          <w:ilvl w:val="0"/>
          <w:numId w:val="6"/>
        </w:numPr>
        <w:spacing w:after="33" w:line="271" w:lineRule="auto"/>
        <w:ind w:left="90" w:right="188" w:firstLine="27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color w:val="000000"/>
          <w:sz w:val="24"/>
          <w:szCs w:val="24"/>
          <w:lang w:val="ru-RU" w:eastAsia="ru-RU"/>
        </w:rPr>
        <w:t>Առանձին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կոնստրուկցիաների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տարրերի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համակարգերի</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ֆիզիկական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մաշվածության</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նշանները</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և</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color w:val="000000"/>
          <w:sz w:val="24"/>
          <w:szCs w:val="24"/>
          <w:lang w:val="ru-RU" w:eastAsia="ru-RU"/>
        </w:rPr>
        <w:t>գնահատականները</w:t>
      </w:r>
      <w:r w:rsidRPr="00FC5453">
        <w:rPr>
          <w:rFonts w:ascii="GHEA Grapalat" w:eastAsia="Times New Roman" w:hAnsi="GHEA Grapalat" w:cs="Times New Roman"/>
          <w:color w:val="000000"/>
          <w:sz w:val="24"/>
          <w:szCs w:val="24"/>
          <w:lang w:eastAsia="ru-RU"/>
        </w:rPr>
        <w:t xml:space="preserve"> ներկայացված են ստորև՝ ըստ կոնստրուկտիվ տարրերի տեսակի.</w:t>
      </w:r>
    </w:p>
    <w:p w:rsidR="00FC5453" w:rsidRPr="00FC5453" w:rsidRDefault="00FC5453" w:rsidP="00D918C6">
      <w:pPr>
        <w:numPr>
          <w:ilvl w:val="0"/>
          <w:numId w:val="19"/>
        </w:numPr>
        <w:spacing w:after="33" w:line="271" w:lineRule="auto"/>
        <w:ind w:right="188" w:firstLine="27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color w:val="000000"/>
          <w:sz w:val="24"/>
          <w:szCs w:val="24"/>
          <w:lang w:eastAsia="ru-RU"/>
        </w:rPr>
        <w:t>ք</w:t>
      </w:r>
      <w:r w:rsidRPr="00FC5453">
        <w:rPr>
          <w:rFonts w:ascii="GHEA Grapalat" w:eastAsia="Times New Roman" w:hAnsi="GHEA Grapalat" w:cs="Times New Roman"/>
          <w:b/>
          <w:color w:val="000000"/>
          <w:sz w:val="24"/>
          <w:szCs w:val="24"/>
          <w:lang w:val="ru-RU" w:eastAsia="ru-RU"/>
        </w:rPr>
        <w:t>արե</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ժապավենային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հիմքերի</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մաշվածության</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գնահատականը</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ներկայացված</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է</w:t>
      </w:r>
      <w:r w:rsidRPr="00FC5453">
        <w:rPr>
          <w:rFonts w:ascii="GHEA Grapalat" w:eastAsia="Times New Roman" w:hAnsi="GHEA Grapalat" w:cs="Times New Roman"/>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ըստ</w:t>
      </w:r>
      <w:r w:rsidRPr="00FC5453">
        <w:rPr>
          <w:rFonts w:ascii="GHEA Grapalat" w:eastAsia="Times New Roman" w:hAnsi="GHEA Grapalat" w:cs="Times New Roman"/>
          <w:b/>
          <w:color w:val="000000"/>
          <w:sz w:val="24"/>
          <w:szCs w:val="24"/>
          <w:lang w:eastAsia="ru-RU"/>
        </w:rPr>
        <w:t xml:space="preserve"> </w:t>
      </w:r>
      <w:r w:rsidRPr="00FC5453">
        <w:rPr>
          <w:rFonts w:ascii="GHEA Grapalat" w:eastAsia="Times New Roman" w:hAnsi="GHEA Grapalat" w:cs="Times New Roman"/>
          <w:b/>
          <w:color w:val="000000"/>
          <w:sz w:val="24"/>
          <w:szCs w:val="24"/>
          <w:lang w:val="ru-RU" w:eastAsia="ru-RU"/>
        </w:rPr>
        <w:t>աղյուսակ</w:t>
      </w:r>
      <w:r w:rsidRPr="00FC5453">
        <w:rPr>
          <w:rFonts w:ascii="GHEA Grapalat" w:eastAsia="Times New Roman" w:hAnsi="GHEA Grapalat" w:cs="Times New Roman"/>
          <w:b/>
          <w:color w:val="000000"/>
          <w:sz w:val="24"/>
          <w:szCs w:val="24"/>
          <w:lang w:eastAsia="ru-RU"/>
        </w:rPr>
        <w:t xml:space="preserve"> 6-</w:t>
      </w:r>
      <w:r w:rsidRPr="00FC5453">
        <w:rPr>
          <w:rFonts w:ascii="GHEA Grapalat" w:eastAsia="Times New Roman" w:hAnsi="GHEA Grapalat" w:cs="Times New Roman"/>
          <w:b/>
          <w:color w:val="000000"/>
          <w:sz w:val="24"/>
          <w:szCs w:val="24"/>
          <w:lang w:val="ru-RU" w:eastAsia="ru-RU"/>
        </w:rPr>
        <w:t>ի</w:t>
      </w:r>
      <w:r w:rsidRPr="00FC5453">
        <w:rPr>
          <w:rFonts w:ascii="GHEA Grapalat" w:eastAsia="Times New Roman" w:hAnsi="GHEA Grapalat" w:cs="Times New Roman"/>
          <w:color w:val="000000"/>
          <w:sz w:val="24"/>
          <w:szCs w:val="24"/>
          <w:lang w:eastAsia="ru-RU"/>
        </w:rPr>
        <w:t>:</w:t>
      </w:r>
    </w:p>
    <w:p w:rsidR="00FC5453" w:rsidRPr="00FC5453" w:rsidRDefault="00FC5453" w:rsidP="00FC5453">
      <w:pPr>
        <w:rPr>
          <w:rFonts w:ascii="GHEA Grapalat" w:hAnsi="GHEA Grapalat"/>
          <w:sz w:val="24"/>
          <w:szCs w:val="24"/>
        </w:rPr>
      </w:pPr>
    </w:p>
    <w:p w:rsidR="00FC5453" w:rsidRPr="00FC5453" w:rsidRDefault="00FC5453" w:rsidP="00FC5453">
      <w:pPr>
        <w:spacing w:after="33" w:line="271" w:lineRule="auto"/>
        <w:ind w:left="1170" w:right="188"/>
        <w:contextualSpacing/>
        <w:jc w:val="right"/>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color w:val="000000"/>
          <w:sz w:val="24"/>
          <w:szCs w:val="24"/>
          <w:lang w:eastAsia="ru-RU"/>
        </w:rPr>
        <w:lastRenderedPageBreak/>
        <w:t>աղյուսակ 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83"/>
        <w:gridCol w:w="2227"/>
        <w:gridCol w:w="1124"/>
        <w:gridCol w:w="2610"/>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որմնախարսխում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առաջին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պատուհանների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both"/>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ծեփում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որմնախարսխի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նկուղի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անհավասարաչափ</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Նույնը մինչև 5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both"/>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Շարվածքի ամրացում Հորիզոնական մեկուսացման վերանորոգում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Որմնախարսխի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ծռում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որմնախարսխում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շենքի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բարձրությամբ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զարգացումով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նկուղի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հատակների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Պատի անհավասարաչափ նստվածք, ընդհանուր ճկվածքը պատի երկարության մինչև 0,01 մասն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both"/>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Շարվածքի առանձին տեղամասերի ուժեղացում և փոխարինում, հորիզոնական և ուղղաձիգ հիդրոմեկուսացման վերականգնում, կոշտության հորիզոնական գոտիների կառուցում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հարաճուն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շենքի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բարձրությամբ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գրունտի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արտամղումով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նկուղի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Պատի ճկվածքը դրա երկարության 0,01-ից ավելի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both"/>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Հիմքերի լրիվ փոխարինում</w:t>
            </w:r>
          </w:p>
        </w:tc>
      </w:tr>
    </w:tbl>
    <w:p w:rsidR="00FC5453" w:rsidRPr="00FC5453" w:rsidRDefault="00FC5453" w:rsidP="00FC5453">
      <w:pPr>
        <w:shd w:val="clear" w:color="auto" w:fill="FFFFFF"/>
        <w:spacing w:after="0" w:line="240" w:lineRule="auto"/>
        <w:ind w:firstLine="375"/>
        <w:rPr>
          <w:rFonts w:ascii="Calibri" w:eastAsia="Times New Roman" w:hAnsi="Calibri" w:cs="Calibri"/>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hd w:val="clear" w:color="auto" w:fill="FFFFFF"/>
        <w:spacing w:after="0" w:line="240" w:lineRule="auto"/>
        <w:ind w:firstLine="375"/>
        <w:rPr>
          <w:rFonts w:ascii="Calibri" w:eastAsia="Times New Roman" w:hAnsi="Calibri" w:cs="Calibri"/>
          <w:color w:val="000000"/>
          <w:sz w:val="21"/>
          <w:szCs w:val="21"/>
        </w:rPr>
      </w:pP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Arial Unicode" w:eastAsia="Times New Roman" w:hAnsi="Arial Unicode" w:cs="Times New Roman"/>
          <w:b/>
          <w:bCs/>
          <w:color w:val="000000"/>
          <w:sz w:val="21"/>
          <w:szCs w:val="21"/>
          <w:lang w:eastAsia="ru-RU"/>
        </w:rPr>
        <w:t xml:space="preserve"> </w:t>
      </w:r>
      <w:r w:rsidRPr="00FC5453">
        <w:rPr>
          <w:rFonts w:ascii="GHEA Grapalat" w:eastAsia="Times New Roman" w:hAnsi="GHEA Grapalat" w:cs="Times New Roman"/>
          <w:b/>
          <w:bCs/>
          <w:color w:val="000000"/>
          <w:sz w:val="24"/>
          <w:szCs w:val="24"/>
          <w:lang w:eastAsia="ru-RU"/>
        </w:rPr>
        <w:t>ց</w:t>
      </w:r>
      <w:r w:rsidRPr="00FC5453">
        <w:rPr>
          <w:rFonts w:ascii="GHEA Grapalat" w:eastAsia="Times New Roman" w:hAnsi="GHEA Grapalat" w:cs="Times New Roman"/>
          <w:b/>
          <w:bCs/>
          <w:color w:val="000000"/>
          <w:sz w:val="24"/>
          <w:szCs w:val="24"/>
          <w:lang w:val="ru-RU" w:eastAsia="ru-RU"/>
        </w:rPr>
        <w:t>ցային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քարե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սյուներից</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բետոնե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և</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երկաթբետոնե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հիմքեր</w:t>
      </w:r>
      <w:r w:rsidRPr="00FC5453">
        <w:rPr>
          <w:rFonts w:ascii="GHEA Grapalat" w:eastAsia="Times New Roman" w:hAnsi="GHEA Grapalat" w:cs="Times New Roman"/>
          <w:b/>
          <w:bCs/>
          <w:color w:val="000000"/>
          <w:sz w:val="24"/>
          <w:szCs w:val="24"/>
          <w:lang w:eastAsia="ru-RU"/>
        </w:rPr>
        <w:t>՝ ըստ աղյուսակ 7-ի.</w:t>
      </w:r>
    </w:p>
    <w:p w:rsidR="00FC5453" w:rsidRPr="00FC5453" w:rsidRDefault="00FC5453" w:rsidP="00FC5453">
      <w:pPr>
        <w:shd w:val="clear" w:color="auto" w:fill="FFFFFF"/>
        <w:spacing w:after="0" w:line="240" w:lineRule="auto"/>
        <w:ind w:left="1170" w:right="188"/>
        <w:contextualSpacing/>
        <w:jc w:val="both"/>
        <w:rPr>
          <w:rFonts w:ascii="GHEA Grapalat" w:eastAsia="Times New Roman" w:hAnsi="GHEA Grapalat" w:cs="Times New Roman"/>
          <w:b/>
          <w:bCs/>
          <w:color w:val="000000"/>
          <w:sz w:val="24"/>
          <w:szCs w:val="24"/>
          <w:lang w:eastAsia="ru-RU"/>
        </w:rPr>
      </w:pPr>
    </w:p>
    <w:p w:rsidR="00FC5453" w:rsidRPr="00FC5453" w:rsidRDefault="00FC5453" w:rsidP="00FC5453">
      <w:pPr>
        <w:shd w:val="clear" w:color="auto" w:fill="FFFFFF"/>
        <w:spacing w:after="0" w:line="240" w:lineRule="auto"/>
        <w:ind w:left="1170" w:right="188"/>
        <w:contextualSpacing/>
        <w:jc w:val="right"/>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bCs/>
          <w:color w:val="000000"/>
          <w:sz w:val="24"/>
          <w:szCs w:val="24"/>
          <w:lang w:eastAsia="ru-RU"/>
        </w:rPr>
        <w:t>աղյուսակ 7</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4"/>
          <w:szCs w:val="24"/>
        </w:rPr>
      </w:pPr>
      <w:r w:rsidRPr="00FC5453">
        <w:rPr>
          <w:rFonts w:ascii="Calibri" w:eastAsia="Times New Roman" w:hAnsi="Calibri" w:cs="Calibri"/>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35"/>
        <w:gridCol w:w="2262"/>
        <w:gridCol w:w="1783"/>
        <w:gridCol w:w="1964"/>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val="ru-RU" w:eastAsia="ru-RU"/>
              </w:rPr>
            </w:pPr>
            <w:r w:rsidRPr="00FC5453">
              <w:rPr>
                <w:rFonts w:ascii="GHEA Grapalat" w:eastAsia="Times New Roman" w:hAnsi="GHEA Grapalat" w:cs="Times New Roman"/>
                <w:color w:val="000000"/>
                <w:sz w:val="21"/>
                <w:szCs w:val="21"/>
                <w:lang w:val="ru-RU" w:eastAsia="ru-RU"/>
              </w:rPr>
              <w:lastRenderedPageBreak/>
              <w:t>Ճաքեր շենքի որմնախարսխային մասում</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բացվածքի լայնությունը մինչև</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1,5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քսահարթում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Որմնախարսխի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հորիզոնական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գծերի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ծռում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նստվածքային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դեֆորմացիաների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աճի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նշանների</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Անհավասարաչափ նստվածք, պատերի ճկվածքով մինչև երկարության 0,01 մասում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քսահարթում, որմնախարսխի հարդարման շերտի վնասվածքների վերացում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որմնախարսխում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տարածում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շենքի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բարձրությամբ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ծռում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Նստվածքի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զարգացում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նկատվում</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բացվածքի լայնությունը մինչև 10 մմ: Անհավասարաչափ նստվածք, պատերի ճկվածքով երկարության 0,01-ից ավելի մասում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Հիմքերի և պատերի ուժեղացում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հարաճուն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շենքի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բարձրությամբ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գրունտի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արտամղում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նկուղի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բացվածքի լայնությունը 10 մմ-ից ավելի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____-_____</w:t>
            </w:r>
          </w:p>
        </w:tc>
      </w:tr>
    </w:tbl>
    <w:p w:rsidR="00FC5453" w:rsidRPr="00FC5453" w:rsidRDefault="00FC5453" w:rsidP="00FC5453">
      <w:pPr>
        <w:shd w:val="clear" w:color="auto" w:fill="FFFFFF"/>
        <w:spacing w:after="0" w:line="240" w:lineRule="auto"/>
        <w:ind w:firstLine="375"/>
        <w:rPr>
          <w:rFonts w:ascii="Calibri" w:eastAsia="Times New Roman" w:hAnsi="Calibri" w:cs="Calibri"/>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 xml:space="preserve"> պ</w:t>
      </w:r>
      <w:r w:rsidRPr="00FC5453">
        <w:rPr>
          <w:rFonts w:ascii="GHEA Grapalat" w:eastAsia="Times New Roman" w:hAnsi="GHEA Grapalat" w:cs="Times New Roman"/>
          <w:b/>
          <w:bCs/>
          <w:color w:val="000000"/>
          <w:sz w:val="24"/>
          <w:szCs w:val="24"/>
          <w:lang w:val="ru-RU" w:eastAsia="ru-RU"/>
        </w:rPr>
        <w:t>ատեր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մանր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բլոկներից</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արհեստական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և</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բնական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քարերից</w:t>
      </w:r>
      <w:r w:rsidRPr="00FC5453">
        <w:rPr>
          <w:rFonts w:ascii="GHEA Grapalat" w:eastAsia="Times New Roman" w:hAnsi="GHEA Grapalat" w:cs="Times New Roman"/>
          <w:b/>
          <w:bCs/>
          <w:color w:val="000000"/>
          <w:sz w:val="24"/>
          <w:szCs w:val="24"/>
          <w:lang w:eastAsia="ru-RU"/>
        </w:rPr>
        <w:t>` ըստ աղյուսակ 8-ի.</w:t>
      </w:r>
    </w:p>
    <w:p w:rsidR="00FC5453" w:rsidRPr="00FC5453" w:rsidRDefault="00FC5453" w:rsidP="00FC5453">
      <w:pPr>
        <w:shd w:val="clear" w:color="auto" w:fill="FFFFFF"/>
        <w:spacing w:after="0" w:line="240" w:lineRule="auto"/>
        <w:ind w:left="1170" w:right="188"/>
        <w:contextualSpacing/>
        <w:jc w:val="both"/>
        <w:rPr>
          <w:rFonts w:ascii="GHEA Grapalat" w:eastAsia="Times New Roman" w:hAnsi="GHEA Grapalat" w:cs="Times New Roman"/>
          <w:color w:val="000000"/>
          <w:sz w:val="24"/>
          <w:szCs w:val="24"/>
          <w:lang w:eastAsia="ru-RU"/>
        </w:rPr>
      </w:pP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79"/>
        <w:gridCol w:w="2430"/>
        <w:gridCol w:w="1159"/>
        <w:gridCol w:w="2176"/>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val="ru-RU" w:eastAsia="ru-RU"/>
              </w:rPr>
            </w:pPr>
            <w:r w:rsidRPr="00FC5453">
              <w:rPr>
                <w:rFonts w:ascii="GHEA Grapalat" w:eastAsia="Times New Roman" w:hAnsi="GHEA Grapalat" w:cs="Times New Roman"/>
                <w:color w:val="000000"/>
                <w:sz w:val="21"/>
                <w:szCs w:val="21"/>
                <w:lang w:val="ru-RU" w:eastAsia="ru-RU"/>
              </w:rPr>
              <w:t>Առանձին ճաքեր և փոսեր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Վնասվածքներ մինչև 5% մակերեսի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0-10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և փոսերի լցափակում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Կարանների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ծեփի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հողմահարում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դուրս</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ցցված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պողպատե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երեսարկների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կոռոզիա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Նույնը մինչև 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11-20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Կարանների կամ ճաքերի հարդարում, ծեփում: Ցցված մասերի </w:t>
            </w:r>
            <w:r w:rsidRPr="00FC5453">
              <w:rPr>
                <w:rFonts w:ascii="GHEA Grapalat" w:eastAsia="Times New Roman" w:hAnsi="GHEA Grapalat" w:cs="Times New Roman"/>
                <w:color w:val="000000"/>
                <w:sz w:val="21"/>
                <w:szCs w:val="21"/>
              </w:rPr>
              <w:lastRenderedPageBreak/>
              <w:t>երեսարկների նորոգում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կարանների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հողմահարում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կարաններում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ծեփի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ծայրերի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կոտրվածք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քիվում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5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21-30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Կարանների լցափակում, ծեփի, քիվի վերանորոգում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Խորը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քիվի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ընկնում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շարվածքի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կարանների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հողմահարում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ծեփի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Կարանների հողմահարման խորությունը մինչև 20 մմ, վնասվածքների մակերեսը մինչև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31-40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Քիվերի վերաշարում, շարվածքի ուժեղացում, ծեփի վերանորոգում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ընկնում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բարավորներից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քիվերից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շենքի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անկյուններից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աննշան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շեղումներ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Շինությունների բարձրության մինչև 1/200 չափով շեղում ուղղաձիգից, դեֆորմացված տեղամասի կքում մինչև երկարության 1/200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41-50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Պատերի առանձին տեղամասերի, բարավորների և քիվերի փոխարինում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միջնապատերում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շարվածքի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շերտավորում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կապերի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Շինությունների բարձրության մինչև 1/200 ավելի չափով շեղում ուղղաձիգից, դեֆորմացված տեղամասերի կքում 1/200 ավելի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51-60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Միջնապատերի ուժեղացում և պատերի առանձին տեղամասերի վերաշարում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ind w:left="510" w:right="150" w:hanging="180"/>
              <w:jc w:val="both"/>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7. Շարվածքի զանգվածային քայքայում, ժամանակավոր ամրացումների առկայություն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61-70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Լրիվ վերաշարում</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Arial Unicode" w:eastAsia="Times New Roman" w:hAnsi="Arial Unicode" w:cs="Times New Roman"/>
          <w:b/>
          <w:bCs/>
          <w:color w:val="000000"/>
          <w:sz w:val="21"/>
          <w:szCs w:val="21"/>
          <w:lang w:eastAsia="ru-RU"/>
        </w:rPr>
        <w:t xml:space="preserve"> </w:t>
      </w:r>
      <w:r w:rsidRPr="00FC5453">
        <w:rPr>
          <w:rFonts w:ascii="GHEA Grapalat" w:eastAsia="Times New Roman" w:hAnsi="GHEA Grapalat" w:cs="Times New Roman"/>
          <w:b/>
          <w:bCs/>
          <w:color w:val="000000"/>
          <w:sz w:val="24"/>
          <w:szCs w:val="24"/>
          <w:lang w:eastAsia="ru-RU"/>
        </w:rPr>
        <w:t>պ</w:t>
      </w:r>
      <w:r w:rsidRPr="00FC5453">
        <w:rPr>
          <w:rFonts w:ascii="GHEA Grapalat" w:eastAsia="Times New Roman" w:hAnsi="GHEA Grapalat" w:cs="Times New Roman"/>
          <w:b/>
          <w:bCs/>
          <w:color w:val="000000"/>
          <w:sz w:val="24"/>
          <w:szCs w:val="24"/>
          <w:lang w:val="ru-RU" w:eastAsia="ru-RU"/>
        </w:rPr>
        <w:t>ատեր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խոշորաչափ</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բլոկներից</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և</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միաշերտ</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կրող</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պանելներից</w:t>
      </w:r>
      <w:r w:rsidRPr="00FC5453">
        <w:rPr>
          <w:rFonts w:ascii="GHEA Grapalat" w:eastAsia="Times New Roman" w:hAnsi="GHEA Grapalat" w:cs="Times New Roman"/>
          <w:b/>
          <w:bCs/>
          <w:color w:val="000000"/>
          <w:sz w:val="24"/>
          <w:szCs w:val="24"/>
          <w:lang w:eastAsia="ru-RU"/>
        </w:rPr>
        <w:t>՝ ըստ աղյուսակ 9-ի.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9</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21"/>
        <w:gridCol w:w="2659"/>
        <w:gridCol w:w="1167"/>
        <w:gridCol w:w="1997"/>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Ճակատի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ցցվող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ծածկի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Մինչև 5% մակերեսի վրա</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0-10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Փոսերի և ճաքերի լցափակում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Ֆակտուրային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մակատեսք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ժանգոտ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արտաքին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հարդարման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աղտոտում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գունաթափում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Մինչև 30% մակերեսի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11-20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Փոսերի լցափակում, ֆակտուրային շերտի քսահարթում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Շաղախի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շերտավորում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հողմահարում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կցվանքներում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շենքի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ներսում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կցվանքների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հոսվածքների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Հոսվածքներ շինությունների 5%-ում, ճաքերի լայնությունը մինչև 2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21-30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Կարանների հերմետիկացում, ճաքերի լցափակում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նստվածքային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շաղախի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հողմահարում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կցվանքներում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մշտական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հոսվածքների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կցվանքների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սառչում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փչահարում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3 մմ, վնասվածքներ մակերեսի մինչև 20% չափով: Շինությունների 20%-ում հոսվածքներ և սառչում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31-40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Բացում, կարանախցում, կցվանքների հերմետիկացում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Միջապատերի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անկյուններում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բարավորներում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պատշգամբների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պաշտպանիչ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հովարների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տեղադրման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բացվածքի լայնությունը մինչև 3 մմ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41-50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Միջնապատերի և բարավորների ուժեղացում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կցվանքներում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բարավորներում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կապի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3 մմ-ից ավելի է, ճաքերի երկարությունը 3 մ-ից ավելի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51-60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Առանձին տեղամասերի ամրացում և ուժեղացում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հորիզոնական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գծերի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ծռում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բլոկների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պանելների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Պատերի դեֆորմացված տեղամասի կքում երկարության 1/200-ից ավելի չափով, պատի բարձրության 1/100-ից ավելի շեղում ուղղաձիգից սենյակի սահմաններում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61-70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Պատերի փոխարինում</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h</w:t>
      </w:r>
      <w:r w:rsidRPr="00FC5453">
        <w:rPr>
          <w:rFonts w:ascii="GHEA Grapalat" w:eastAsia="Times New Roman" w:hAnsi="GHEA Grapalat" w:cs="Times New Roman"/>
          <w:b/>
          <w:bCs/>
          <w:color w:val="000000"/>
          <w:sz w:val="24"/>
          <w:szCs w:val="24"/>
          <w:lang w:val="ru-RU" w:eastAsia="ru-RU"/>
        </w:rPr>
        <w:t>ակասեյսմիկ</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գոտիներ</w:t>
      </w:r>
      <w:r w:rsidRPr="00FC5453">
        <w:rPr>
          <w:rFonts w:ascii="GHEA Grapalat" w:eastAsia="Times New Roman" w:hAnsi="GHEA Grapalat" w:cs="Times New Roman"/>
          <w:b/>
          <w:bCs/>
          <w:color w:val="000000"/>
          <w:sz w:val="24"/>
          <w:szCs w:val="24"/>
          <w:lang w:eastAsia="ru-RU"/>
        </w:rPr>
        <w:t>` ըստ աղյուսակ 10-ի.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10</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41"/>
        <w:gridCol w:w="2303"/>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lastRenderedPageBreak/>
              <w:t>Մաշվածության նշաններ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Լրացումներ</w:t>
            </w:r>
            <w:r w:rsidRPr="00FC5453">
              <w:rPr>
                <w:rFonts w:ascii="GHEA Grapalat" w:eastAsia="Times New Roman" w:hAnsi="GHEA Grapalat" w:cs="Times New Roman"/>
                <w:b/>
                <w:color w:val="000000"/>
                <w:sz w:val="21"/>
                <w:szCs w:val="21"/>
              </w:rPr>
              <w:br/>
              <w:t>պատերի ֆիզիկական մաշվածությունը</w:t>
            </w:r>
            <w:r w:rsidRPr="00FC5453">
              <w:rPr>
                <w:rFonts w:ascii="GHEA Grapalat" w:eastAsia="Times New Roman" w:hAnsi="GHEA Grapalat" w:cs="Times New Roman"/>
                <w:b/>
                <w:color w:val="000000"/>
                <w:sz w:val="21"/>
                <w:szCs w:val="21"/>
              </w:rPr>
              <w:br/>
              <w:t>որոշելիս՝ ըստ աղյուսակներ՝ 6, 7, 8,9</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1 </w:t>
            </w:r>
            <w:r w:rsidRPr="00FC5453">
              <w:rPr>
                <w:rFonts w:ascii="GHEA Grapalat" w:eastAsia="Times New Roman" w:hAnsi="GHEA Grapalat" w:cs="Times New Roman"/>
                <w:color w:val="000000"/>
                <w:sz w:val="21"/>
                <w:szCs w:val="21"/>
                <w:lang w:val="ru-RU" w:eastAsia="ru-RU"/>
              </w:rPr>
              <w:t>մմ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հանգույցներում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Ֆակտուրային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զննված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20% </w:t>
            </w:r>
            <w:r w:rsidRPr="00FC5453">
              <w:rPr>
                <w:rFonts w:ascii="GHEA Grapalat" w:eastAsia="Times New Roman" w:hAnsi="GHEA Grapalat" w:cs="Times New Roman"/>
                <w:color w:val="000000"/>
                <w:sz w:val="21"/>
                <w:szCs w:val="21"/>
                <w:lang w:val="ru-RU" w:eastAsia="ru-RU"/>
              </w:rPr>
              <w:t>մակերեսով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10</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val="ru-RU" w:eastAsia="ru-RU"/>
              </w:rPr>
            </w:pPr>
            <w:r w:rsidRPr="00FC5453">
              <w:rPr>
                <w:rFonts w:ascii="GHEA Grapalat" w:eastAsia="Times New Roman" w:hAnsi="GHEA Grapalat" w:cs="Times New Roman"/>
                <w:color w:val="000000"/>
                <w:sz w:val="21"/>
                <w:szCs w:val="21"/>
                <w:lang w:val="ru-RU" w:eastAsia="ru-RU"/>
              </w:rPr>
              <w:t>Նույնը, 20%-ից ավելի մակերեսով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15</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Կցորդումների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հանգույցներում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գոտիների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2 </w:t>
            </w:r>
            <w:r w:rsidRPr="00FC5453">
              <w:rPr>
                <w:rFonts w:ascii="GHEA Grapalat" w:eastAsia="Times New Roman" w:hAnsi="GHEA Grapalat" w:cs="Times New Roman"/>
                <w:color w:val="000000"/>
                <w:sz w:val="21"/>
                <w:szCs w:val="21"/>
                <w:lang w:val="ru-RU" w:eastAsia="ru-RU"/>
              </w:rPr>
              <w:t>մմ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10 </w:t>
            </w:r>
            <w:r w:rsidRPr="00FC5453">
              <w:rPr>
                <w:rFonts w:ascii="GHEA Grapalat" w:eastAsia="Times New Roman" w:hAnsi="GHEA Grapalat" w:cs="Times New Roman"/>
                <w:color w:val="000000"/>
                <w:sz w:val="21"/>
                <w:szCs w:val="21"/>
                <w:lang w:val="ru-RU" w:eastAsia="ru-RU"/>
              </w:rPr>
              <w:t>մմ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պաշտպանիչ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20</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պաշտպանիչ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զննված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50% </w:t>
            </w:r>
            <w:r w:rsidRPr="00FC5453">
              <w:rPr>
                <w:rFonts w:ascii="GHEA Grapalat" w:eastAsia="Times New Roman" w:hAnsi="GHEA Grapalat" w:cs="Times New Roman"/>
                <w:color w:val="000000"/>
                <w:sz w:val="21"/>
                <w:szCs w:val="21"/>
                <w:lang w:val="ru-RU" w:eastAsia="ru-RU"/>
              </w:rPr>
              <w:t>մակերեսի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դեֆորմացիաներ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30</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2 </w:t>
            </w:r>
            <w:r w:rsidRPr="00FC5453">
              <w:rPr>
                <w:rFonts w:ascii="GHEA Grapalat" w:eastAsia="Times New Roman" w:hAnsi="GHEA Grapalat" w:cs="Times New Roman"/>
                <w:color w:val="000000"/>
                <w:sz w:val="21"/>
                <w:szCs w:val="21"/>
                <w:lang w:val="ru-RU" w:eastAsia="ru-RU"/>
              </w:rPr>
              <w:t>մմ</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ավելի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պաշտպանիչ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մերկացում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կոռոզիայի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փառ</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ձողերի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խզում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40</w:t>
            </w:r>
          </w:p>
        </w:tc>
      </w:tr>
      <w:tr w:rsidR="00FC5453" w:rsidRPr="00FC5453" w:rsidTr="00FC545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i/>
                <w:iCs/>
                <w:color w:val="000000"/>
                <w:sz w:val="21"/>
                <w:szCs w:val="21"/>
              </w:rPr>
              <w:t> </w:t>
            </w:r>
            <w:r w:rsidRPr="00FC5453">
              <w:rPr>
                <w:rFonts w:ascii="GHEA Grapalat" w:eastAsia="Times New Roman" w:hAnsi="GHEA Grapalat" w:cs="Arial Unicode"/>
                <w:i/>
                <w:iCs/>
                <w:color w:val="000000"/>
                <w:sz w:val="21"/>
                <w:szCs w:val="21"/>
              </w:rPr>
              <w:t>Հակասեյսմիկ</w:t>
            </w:r>
            <w:r w:rsidRPr="00FC5453">
              <w:rPr>
                <w:rFonts w:ascii="GHEA Grapalat" w:eastAsia="Times New Roman" w:hAnsi="GHEA Grapalat" w:cs="Times New Roman"/>
                <w:i/>
                <w:iCs/>
                <w:color w:val="000000"/>
                <w:sz w:val="21"/>
                <w:szCs w:val="21"/>
              </w:rPr>
              <w:t xml:space="preserve"> </w:t>
            </w:r>
            <w:r w:rsidRPr="00FC5453">
              <w:rPr>
                <w:rFonts w:ascii="GHEA Grapalat" w:eastAsia="Times New Roman" w:hAnsi="GHEA Grapalat" w:cs="Arial Unicode"/>
                <w:i/>
                <w:iCs/>
                <w:color w:val="000000"/>
                <w:sz w:val="21"/>
                <w:szCs w:val="21"/>
              </w:rPr>
              <w:t>գոտիներով</w:t>
            </w:r>
            <w:r w:rsidRPr="00FC5453">
              <w:rPr>
                <w:rFonts w:ascii="GHEA Grapalat" w:eastAsia="Times New Roman" w:hAnsi="GHEA Grapalat" w:cs="Times New Roman"/>
                <w:i/>
                <w:iCs/>
                <w:color w:val="000000"/>
                <w:sz w:val="21"/>
                <w:szCs w:val="21"/>
              </w:rPr>
              <w:t xml:space="preserve"> </w:t>
            </w:r>
            <w:r w:rsidRPr="00FC5453">
              <w:rPr>
                <w:rFonts w:ascii="GHEA Grapalat" w:eastAsia="Times New Roman" w:hAnsi="GHEA Grapalat" w:cs="Arial Unicode"/>
                <w:i/>
                <w:iCs/>
                <w:color w:val="000000"/>
                <w:sz w:val="21"/>
                <w:szCs w:val="21"/>
              </w:rPr>
              <w:t>պատերի</w:t>
            </w:r>
            <w:r w:rsidRPr="00FC5453">
              <w:rPr>
                <w:rFonts w:ascii="GHEA Grapalat" w:eastAsia="Times New Roman" w:hAnsi="GHEA Grapalat" w:cs="Times New Roman"/>
                <w:i/>
                <w:iCs/>
                <w:color w:val="000000"/>
                <w:sz w:val="21"/>
                <w:szCs w:val="21"/>
              </w:rPr>
              <w:t xml:space="preserve"> </w:t>
            </w:r>
            <w:r w:rsidRPr="00FC5453">
              <w:rPr>
                <w:rFonts w:ascii="GHEA Grapalat" w:eastAsia="Times New Roman" w:hAnsi="GHEA Grapalat" w:cs="Arial Unicode"/>
                <w:i/>
                <w:iCs/>
                <w:color w:val="000000"/>
                <w:sz w:val="21"/>
                <w:szCs w:val="21"/>
              </w:rPr>
              <w:t>ֆիզիկական</w:t>
            </w:r>
            <w:r w:rsidRPr="00FC5453">
              <w:rPr>
                <w:rFonts w:ascii="GHEA Grapalat" w:eastAsia="Times New Roman" w:hAnsi="GHEA Grapalat" w:cs="Times New Roman"/>
                <w:i/>
                <w:iCs/>
                <w:color w:val="000000"/>
                <w:sz w:val="21"/>
                <w:szCs w:val="21"/>
              </w:rPr>
              <w:t xml:space="preserve"> </w:t>
            </w:r>
            <w:r w:rsidRPr="00FC5453">
              <w:rPr>
                <w:rFonts w:ascii="GHEA Grapalat" w:eastAsia="Times New Roman" w:hAnsi="GHEA Grapalat" w:cs="Arial Unicode"/>
                <w:i/>
                <w:iCs/>
                <w:color w:val="000000"/>
                <w:sz w:val="21"/>
                <w:szCs w:val="21"/>
              </w:rPr>
              <w:t>մաշվածությունը</w:t>
            </w:r>
            <w:r w:rsidRPr="00FC5453">
              <w:rPr>
                <w:rFonts w:ascii="GHEA Grapalat" w:eastAsia="Times New Roman" w:hAnsi="GHEA Grapalat" w:cs="Times New Roman"/>
                <w:i/>
                <w:iCs/>
                <w:color w:val="000000"/>
                <w:sz w:val="21"/>
                <w:szCs w:val="21"/>
              </w:rPr>
              <w:t xml:space="preserve"> </w:t>
            </w:r>
            <w:r w:rsidRPr="00FC5453">
              <w:rPr>
                <w:rFonts w:ascii="GHEA Grapalat" w:eastAsia="Times New Roman" w:hAnsi="GHEA Grapalat" w:cs="Arial Unicode"/>
                <w:i/>
                <w:iCs/>
                <w:color w:val="000000"/>
                <w:sz w:val="21"/>
                <w:szCs w:val="21"/>
              </w:rPr>
              <w:t>որոշելիս</w:t>
            </w:r>
            <w:r w:rsidRPr="00FC5453">
              <w:rPr>
                <w:rFonts w:ascii="GHEA Grapalat" w:eastAsia="Times New Roman" w:hAnsi="GHEA Grapalat" w:cs="Times New Roman"/>
                <w:i/>
                <w:iCs/>
                <w:color w:val="000000"/>
                <w:sz w:val="21"/>
                <w:szCs w:val="21"/>
              </w:rPr>
              <w:t xml:space="preserve">` (1-4) </w:t>
            </w:r>
            <w:r w:rsidRPr="00FC5453">
              <w:rPr>
                <w:rFonts w:ascii="GHEA Grapalat" w:eastAsia="Times New Roman" w:hAnsi="GHEA Grapalat" w:cs="Arial Unicode"/>
                <w:i/>
                <w:iCs/>
                <w:color w:val="000000"/>
                <w:sz w:val="21"/>
                <w:szCs w:val="21"/>
              </w:rPr>
              <w:t>աղյուսակներով</w:t>
            </w:r>
            <w:r w:rsidRPr="00FC5453">
              <w:rPr>
                <w:rFonts w:ascii="GHEA Grapalat" w:eastAsia="Times New Roman" w:hAnsi="GHEA Grapalat" w:cs="Times New Roman"/>
                <w:i/>
                <w:iCs/>
                <w:color w:val="000000"/>
                <w:sz w:val="21"/>
                <w:szCs w:val="21"/>
              </w:rPr>
              <w:t xml:space="preserve"> </w:t>
            </w:r>
            <w:r w:rsidRPr="00FC5453">
              <w:rPr>
                <w:rFonts w:ascii="GHEA Grapalat" w:eastAsia="Times New Roman" w:hAnsi="GHEA Grapalat" w:cs="Arial Unicode"/>
                <w:i/>
                <w:iCs/>
                <w:color w:val="000000"/>
                <w:sz w:val="21"/>
                <w:szCs w:val="21"/>
              </w:rPr>
              <w:t>սահմանված</w:t>
            </w:r>
            <w:r w:rsidRPr="00FC5453">
              <w:rPr>
                <w:rFonts w:ascii="GHEA Grapalat" w:eastAsia="Times New Roman" w:hAnsi="GHEA Grapalat" w:cs="Times New Roman"/>
                <w:i/>
                <w:iCs/>
                <w:color w:val="000000"/>
                <w:sz w:val="21"/>
                <w:szCs w:val="21"/>
              </w:rPr>
              <w:t xml:space="preserve"> նշանակություններին ավելացվում է մաշվածության նշանակությունը, որը համապատասխանում է տվյալ աղյուսակում նշվածներին:</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ե</w:t>
      </w:r>
      <w:r w:rsidRPr="00FC5453">
        <w:rPr>
          <w:rFonts w:ascii="GHEA Grapalat" w:eastAsia="Times New Roman" w:hAnsi="GHEA Grapalat" w:cs="Times New Roman"/>
          <w:b/>
          <w:bCs/>
          <w:color w:val="000000"/>
          <w:sz w:val="24"/>
          <w:szCs w:val="24"/>
          <w:lang w:val="ru-RU" w:eastAsia="ru-RU"/>
        </w:rPr>
        <w:t>րկաթբետոնե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սյուներ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հավաքովի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և</w:t>
      </w:r>
      <w:r w:rsidRPr="00FC5453">
        <w:rPr>
          <w:rFonts w:ascii="GHEA Grapalat" w:eastAsia="Times New Roman" w:hAnsi="GHEA Grapalat" w:cs="Times New Roman"/>
          <w:b/>
          <w:bCs/>
          <w:color w:val="000000"/>
          <w:sz w:val="24"/>
          <w:szCs w:val="24"/>
          <w:lang w:eastAsia="ru-RU"/>
        </w:rPr>
        <w:t xml:space="preserve"> </w:t>
      </w:r>
      <w:proofErr w:type="gramStart"/>
      <w:r w:rsidRPr="00FC5453">
        <w:rPr>
          <w:rFonts w:ascii="GHEA Grapalat" w:eastAsia="Times New Roman" w:hAnsi="GHEA Grapalat" w:cs="Times New Roman"/>
          <w:b/>
          <w:bCs/>
          <w:color w:val="000000"/>
          <w:sz w:val="24"/>
          <w:szCs w:val="24"/>
          <w:lang w:val="ru-RU" w:eastAsia="ru-RU"/>
        </w:rPr>
        <w:t>միաձույլ</w:t>
      </w:r>
      <w:r w:rsidRPr="00FC5453">
        <w:rPr>
          <w:rFonts w:ascii="GHEA Grapalat" w:eastAsia="Times New Roman" w:hAnsi="GHEA Grapalat" w:cs="Times New Roman"/>
          <w:b/>
          <w:bCs/>
          <w:color w:val="000000"/>
          <w:sz w:val="24"/>
          <w:szCs w:val="24"/>
          <w:highlight w:val="lightGray"/>
          <w:lang w:eastAsia="ru-RU"/>
        </w:rPr>
        <w:t>)</w:t>
      </w:r>
      <w:r w:rsidRPr="00FC5453">
        <w:rPr>
          <w:rFonts w:ascii="GHEA Grapalat" w:eastAsia="Times New Roman" w:hAnsi="GHEA Grapalat" w:cs="Times New Roman"/>
          <w:b/>
          <w:bCs/>
          <w:color w:val="000000"/>
          <w:sz w:val="24"/>
          <w:szCs w:val="24"/>
          <w:lang w:eastAsia="ru-RU"/>
        </w:rPr>
        <w:t>`</w:t>
      </w:r>
      <w:proofErr w:type="gramEnd"/>
      <w:r w:rsidRPr="00FC5453">
        <w:rPr>
          <w:rFonts w:ascii="GHEA Grapalat" w:eastAsia="Times New Roman" w:hAnsi="GHEA Grapalat" w:cs="Times New Roman"/>
          <w:b/>
          <w:bCs/>
          <w:color w:val="000000"/>
          <w:sz w:val="24"/>
          <w:szCs w:val="24"/>
          <w:lang w:eastAsia="ru-RU"/>
        </w:rPr>
        <w:t xml:space="preserve"> ըստ աղյուսակ  11-ի.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11</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99"/>
        <w:gridCol w:w="1946"/>
        <w:gridCol w:w="1052"/>
        <w:gridCol w:w="2847"/>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5"/>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ձգված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բարձրությամբ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ծայրերում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փոսեր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0,5 մմ, փոսեր մինչև 5 մմ խորությամբ, 1 մ</w:t>
            </w:r>
            <w:r w:rsidRPr="00FC5453">
              <w:rPr>
                <w:rFonts w:ascii="GHEA Grapalat" w:eastAsia="Times New Roman" w:hAnsi="GHEA Grapalat" w:cs="Times New Roman"/>
                <w:color w:val="000000"/>
                <w:sz w:val="12"/>
                <w:szCs w:val="12"/>
                <w:vertAlign w:val="superscript"/>
              </w:rPr>
              <w:t>2</w:t>
            </w:r>
            <w:r w:rsidRPr="00FC5453">
              <w:rPr>
                <w:rFonts w:ascii="Calibri" w:eastAsia="Times New Roman" w:hAnsi="Calibri" w:cs="Calibri"/>
                <w:color w:val="000000"/>
                <w:sz w:val="21"/>
                <w:szCs w:val="21"/>
              </w:rPr>
              <w:t> </w:t>
            </w:r>
            <w:r w:rsidRPr="00FC5453">
              <w:rPr>
                <w:rFonts w:ascii="GHEA Grapalat" w:eastAsia="Times New Roman" w:hAnsi="GHEA Grapalat" w:cs="Arial Unicode"/>
                <w:color w:val="000000"/>
                <w:sz w:val="21"/>
                <w:szCs w:val="21"/>
              </w:rPr>
              <w:t>վրա</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երեքից</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ոչ</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ավելի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պոկումների և փոսերի լցափակում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5"/>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ձգված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սեղմված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գոտիներում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պարագծով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մակարդակով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պաշտպանիչ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eastAsia="ru-RU"/>
              </w:rPr>
              <w:br/>
            </w:r>
            <w:r w:rsidRPr="00FC5453">
              <w:rPr>
                <w:rFonts w:ascii="GHEA Grapalat" w:eastAsia="Times New Roman" w:hAnsi="GHEA Grapalat" w:cs="Times New Roman"/>
                <w:color w:val="000000"/>
                <w:sz w:val="21"/>
                <w:szCs w:val="21"/>
                <w:lang w:val="ru-RU" w:eastAsia="ru-RU"/>
              </w:rPr>
              <w:lastRenderedPageBreak/>
              <w:t>Ամրանի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մերկացում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շաղկապման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ծռում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Ճաքերի լայնությունը մինչև 2 մմ, սյան ծռում մինչև բարձրության 1/200-ի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Ճաքերի լցափակում շաղախի ներարկումով կամ ճաքերի երկայնքով առվակների սարքավորմամբ, ցեմենտի շաղախով հետագա դրանց </w:t>
            </w:r>
            <w:r w:rsidRPr="00FC5453">
              <w:rPr>
                <w:rFonts w:ascii="GHEA Grapalat" w:eastAsia="Times New Roman" w:hAnsi="GHEA Grapalat" w:cs="Times New Roman"/>
                <w:color w:val="000000"/>
                <w:sz w:val="21"/>
                <w:szCs w:val="21"/>
              </w:rPr>
              <w:lastRenderedPageBreak/>
              <w:t>կարանախցումով: Սյուների գոտեկապերի սարքավորում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5"/>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ձգված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բարձրությամբ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մակարդակում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ձգված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պաշտպանիչ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բարձրությամբ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Կոռոզիա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խզում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ծռում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w:t>
            </w:r>
            <w:r w:rsidRPr="00FC5453">
              <w:rPr>
                <w:rFonts w:ascii="GHEA Grapalat" w:eastAsia="Times New Roman" w:hAnsi="GHEA Grapalat" w:cs="Times New Roman"/>
                <w:color w:val="000000"/>
                <w:sz w:val="21"/>
                <w:szCs w:val="21"/>
              </w:rPr>
              <w:br/>
              <w:t>2 մմ-ից ավելի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Վնասված բետոնի փոխարինում, քայքայված տեղամասերի բետոնացում և ամրանավորում: Հաշվարկային գոտեկապերի սարքավորում կամ սյուների փոխարինում (ՀՀ կառավարւթյան 22.04.2021թ N607-Ն որոշմամբ հաստատված տեխնիկական կանոնակարգ)</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ե</w:t>
      </w:r>
      <w:r w:rsidRPr="00FC5453">
        <w:rPr>
          <w:rFonts w:ascii="GHEA Grapalat" w:eastAsia="Times New Roman" w:hAnsi="GHEA Grapalat" w:cs="Times New Roman"/>
          <w:b/>
          <w:bCs/>
          <w:color w:val="000000"/>
          <w:sz w:val="24"/>
          <w:szCs w:val="24"/>
          <w:lang w:val="ru-RU" w:eastAsia="ru-RU"/>
        </w:rPr>
        <w:t>րկաթբետոնե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հեծաններ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միաձույլ</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և</w:t>
      </w:r>
      <w:r w:rsidRPr="00FC5453">
        <w:rPr>
          <w:rFonts w:ascii="GHEA Grapalat" w:eastAsia="Times New Roman" w:hAnsi="GHEA Grapalat" w:cs="Times New Roman"/>
          <w:b/>
          <w:bCs/>
          <w:color w:val="000000"/>
          <w:sz w:val="24"/>
          <w:szCs w:val="24"/>
          <w:lang w:eastAsia="ru-RU"/>
        </w:rPr>
        <w:t xml:space="preserve"> </w:t>
      </w:r>
      <w:proofErr w:type="gramStart"/>
      <w:r w:rsidRPr="00FC5453">
        <w:rPr>
          <w:rFonts w:ascii="GHEA Grapalat" w:eastAsia="Times New Roman" w:hAnsi="GHEA Grapalat" w:cs="Times New Roman"/>
          <w:b/>
          <w:bCs/>
          <w:color w:val="000000"/>
          <w:sz w:val="24"/>
          <w:szCs w:val="24"/>
          <w:lang w:val="ru-RU" w:eastAsia="ru-RU"/>
        </w:rPr>
        <w:t>հավաքովի</w:t>
      </w:r>
      <w:r w:rsidRPr="00FC5453">
        <w:rPr>
          <w:rFonts w:ascii="GHEA Grapalat" w:eastAsia="Times New Roman" w:hAnsi="GHEA Grapalat" w:cs="Times New Roman"/>
          <w:b/>
          <w:bCs/>
          <w:color w:val="000000"/>
          <w:sz w:val="24"/>
          <w:szCs w:val="24"/>
          <w:lang w:eastAsia="ru-RU"/>
        </w:rPr>
        <w:t>)՝</w:t>
      </w:r>
      <w:proofErr w:type="gramEnd"/>
      <w:r w:rsidRPr="00FC5453">
        <w:rPr>
          <w:rFonts w:ascii="GHEA Grapalat" w:eastAsia="Times New Roman" w:hAnsi="GHEA Grapalat" w:cs="Times New Roman"/>
          <w:b/>
          <w:bCs/>
          <w:color w:val="000000"/>
          <w:sz w:val="24"/>
          <w:szCs w:val="24"/>
          <w:lang w:eastAsia="ru-RU"/>
        </w:rPr>
        <w:t xml:space="preserve"> ըստ աղյուսակ 12-ի.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12</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2"/>
        <w:gridCol w:w="2144"/>
        <w:gridCol w:w="1128"/>
        <w:gridCol w:w="2200"/>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6"/>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ձգված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աննշան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մակերևութային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ձգված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բացվածքը մինչև 1 մմ: Պոկվածքների խորությունը մինչև 3 մմ, 3-ից ոչ ավելի` 1քմ</w:t>
            </w:r>
            <w:r w:rsidRPr="00FC5453">
              <w:rPr>
                <w:rFonts w:ascii="Calibri" w:eastAsia="Times New Roman" w:hAnsi="Calibri" w:cs="Calibri"/>
                <w:color w:val="000000"/>
                <w:sz w:val="21"/>
                <w:szCs w:val="21"/>
              </w:rPr>
              <w:t> </w:t>
            </w:r>
            <w:r w:rsidRPr="00FC5453">
              <w:rPr>
                <w:rFonts w:ascii="GHEA Grapalat" w:eastAsia="Times New Roman" w:hAnsi="GHEA Grapalat" w:cs="Arial Unicode"/>
                <w:color w:val="000000"/>
                <w:sz w:val="21"/>
                <w:szCs w:val="21"/>
              </w:rPr>
              <w:t>վրա</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Ցեմենտային շաղախի ներարկում ճաքերի մեջ: Ծեփում ցեմենտի շաղախով, նախապես մշակելով հին բետոնի մակերևույթը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6"/>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տարբեր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ուղղություններով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մթնոլորտային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ագրեսիվ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ձգված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գոտու</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պաշտպանիչ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մերկացում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ժանգոտում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հեծանի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մակերեսների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Ճաքերի լայնությունը մինչև 2 մմ: Ամրանի կոռոզիա մինչև հատվածքի 10% չափով, ճկվածք մինչև թռիչքի 1/150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41-50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Հեծանների ուժեղացում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6"/>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Երկայնական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հեծանի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թռիչքի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կենտրոնում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ձգված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մթնոլորտային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ագրեսիվ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մշտական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մերկացում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ուժեղ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ժանգոտում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խզում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սեղմված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գոտու</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բետոնի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խոշոր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2 մմ-ից ավելի: Ամրանի կոռոզիա հատվածքի 10%-ից ավելի չափով: Ճկվածք թռիչքի 1/150 ավելի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Հեծանների փոխում</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proofErr w:type="gramStart"/>
      <w:r w:rsidRPr="00FC5453">
        <w:rPr>
          <w:rFonts w:ascii="GHEA Grapalat" w:eastAsia="Times New Roman" w:hAnsi="GHEA Grapalat" w:cs="Times New Roman"/>
          <w:b/>
          <w:bCs/>
          <w:color w:val="000000"/>
          <w:sz w:val="24"/>
          <w:szCs w:val="24"/>
          <w:lang w:eastAsia="ru-RU"/>
        </w:rPr>
        <w:t>փ</w:t>
      </w:r>
      <w:r w:rsidRPr="00FC5453">
        <w:rPr>
          <w:rFonts w:ascii="GHEA Grapalat" w:eastAsia="Times New Roman" w:hAnsi="GHEA Grapalat" w:cs="Times New Roman"/>
          <w:b/>
          <w:bCs/>
          <w:color w:val="000000"/>
          <w:sz w:val="24"/>
          <w:szCs w:val="24"/>
          <w:lang w:val="ru-RU" w:eastAsia="ru-RU"/>
        </w:rPr>
        <w:t>այտե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միջնորմներ</w:t>
      </w:r>
      <w:proofErr w:type="gramEnd"/>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ծեփ</w:t>
      </w:r>
      <w:r w:rsidRPr="00FC5453">
        <w:rPr>
          <w:rFonts w:ascii="GHEA Grapalat" w:eastAsia="Times New Roman" w:hAnsi="GHEA Grapalat" w:cs="Times New Roman"/>
          <w:b/>
          <w:bCs/>
          <w:color w:val="000000"/>
          <w:sz w:val="24"/>
          <w:szCs w:val="24"/>
          <w:lang w:eastAsia="ru-RU"/>
        </w:rPr>
        <w:t>ամածիկով հարդարված)՝ ըստ աղյուսակ 13-ի.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 xml:space="preserve">աղյուսակ 13 </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4"/>
          <w:szCs w:val="24"/>
        </w:rPr>
      </w:pPr>
      <w:r w:rsidRPr="00FC5453">
        <w:rPr>
          <w:rFonts w:ascii="Calibri" w:eastAsia="Times New Roman" w:hAnsi="Calibri" w:cs="Calibri"/>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79"/>
        <w:gridCol w:w="1945"/>
        <w:gridCol w:w="1145"/>
        <w:gridCol w:w="2475"/>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7"/>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ծեփի</w:t>
            </w:r>
            <w:r w:rsidRPr="00FC5453">
              <w:rPr>
                <w:rFonts w:ascii="GHEA Grapalat" w:eastAsia="Times New Roman" w:hAnsi="GHEA Grapalat" w:cs="Times New Roman"/>
                <w:color w:val="000000"/>
                <w:sz w:val="21"/>
                <w:szCs w:val="21"/>
                <w:lang w:eastAsia="ru-RU"/>
              </w:rPr>
              <w:t xml:space="preserve">/սվաղի </w:t>
            </w:r>
            <w:r w:rsidRPr="00FC5453">
              <w:rPr>
                <w:rFonts w:ascii="GHEA Grapalat" w:eastAsia="Times New Roman" w:hAnsi="GHEA Grapalat" w:cs="Times New Roman"/>
                <w:color w:val="000000"/>
                <w:sz w:val="21"/>
                <w:szCs w:val="21"/>
                <w:lang w:val="ru-RU" w:eastAsia="ru-RU"/>
              </w:rPr>
              <w:t>շերտազատում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Վնասվածքներ մակերեսի 10%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Ծեփի/սվաղի վերանորոգում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7"/>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երերություն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շեղումներ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հարակից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կոնստրուկցիաների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Շեղում ուղղաձիգից, մինչև սենյակի բարձրության 1/100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Ուղղաձիգ հարթության միջնորմների հավասարեցում և դրանց կապի ամրացում հարակից կոնստրուկցիաների հետ</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7"/>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հարակից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կոնստրուկցիաների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ծեփի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հարթությունից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Դեֆորմացված տեղամասի կքում մինչև երկարության 1/100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Միջնորմների ուղենշում և հավասարեցում տակդիրների և ստորին եզրակապի փոխարինում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7"/>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երկայնական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տախտակների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ուռչում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գոգավորում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խոնավության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փայտանյութի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փայտակեր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բզեզով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Դեֆորմացված տեղամասի կքում երկարության 1/100 ավելի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Միջնորմների լրիվ փոխարինում</w:t>
            </w:r>
          </w:p>
        </w:tc>
      </w:tr>
    </w:tbl>
    <w:p w:rsidR="00FC5453" w:rsidRPr="00FC5453" w:rsidRDefault="00FC5453" w:rsidP="00FC5453">
      <w:pPr>
        <w:shd w:val="clear" w:color="auto" w:fill="FFFFFF"/>
        <w:spacing w:after="0" w:line="240" w:lineRule="auto"/>
        <w:ind w:firstLine="375"/>
        <w:rPr>
          <w:rFonts w:ascii="Calibri" w:eastAsia="Times New Roman" w:hAnsi="Calibri" w:cs="Calibri"/>
          <w:color w:val="000000"/>
          <w:sz w:val="21"/>
          <w:szCs w:val="21"/>
        </w:rPr>
      </w:pPr>
      <w:r w:rsidRPr="00FC5453">
        <w:rPr>
          <w:rFonts w:ascii="Calibri" w:eastAsia="Times New Roman" w:hAnsi="Calibri" w:cs="Calibri"/>
          <w:color w:val="000000"/>
          <w:sz w:val="21"/>
          <w:szCs w:val="21"/>
        </w:rPr>
        <w:lastRenderedPageBreak/>
        <w:t> </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գ</w:t>
      </w:r>
      <w:r w:rsidRPr="00FC5453">
        <w:rPr>
          <w:rFonts w:ascii="GHEA Grapalat" w:eastAsia="Times New Roman" w:hAnsi="GHEA Grapalat" w:cs="Times New Roman"/>
          <w:b/>
          <w:bCs/>
          <w:color w:val="000000"/>
          <w:sz w:val="24"/>
          <w:szCs w:val="24"/>
          <w:lang w:val="ru-RU" w:eastAsia="ru-RU"/>
        </w:rPr>
        <w:t>իպսաբետոնե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և</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խարամաբետոնե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միջնորմներ</w:t>
      </w:r>
      <w:r w:rsidRPr="00FC5453">
        <w:rPr>
          <w:rFonts w:ascii="GHEA Grapalat" w:eastAsia="Times New Roman" w:hAnsi="GHEA Grapalat" w:cs="Times New Roman"/>
          <w:b/>
          <w:bCs/>
          <w:color w:val="000000"/>
          <w:sz w:val="24"/>
          <w:szCs w:val="24"/>
          <w:lang w:eastAsia="ru-RU"/>
        </w:rPr>
        <w:t>՝ ըստ աղյուսակ 14-ի.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14</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47"/>
        <w:gridCol w:w="2033"/>
        <w:gridCol w:w="1166"/>
        <w:gridCol w:w="2698"/>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8"/>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միջնորմների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ծածկերի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սակավ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ջարդվածքներ</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ind w:right="257"/>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2 մմ: Վնասվածքի մակերեսը մինչև 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լցափակում և խտացում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8"/>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հարակից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կոնստրուկցիաների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10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Մակերևույթի մաքրում, ճաքերի լցափակում, հակասեյսմիկ ամրա-ցում հարակից կոնստրուկցիաների հետ</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8"/>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միջնորմների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կապերի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կարկասի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դեֆորմացիա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Վնասվածքների մակերեսը մինչև 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Փոսերի և ջարդվածքների լցափակում: Արտաքին պատերին առանձին սալերի և հարումների ամրացում, կարկասի վերանորոգում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8"/>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միջնորմների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կքումներ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շեղումներ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Շեղում ուղղաձիգից սենյակի բարձրության 1/100-ից ավելի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Միջնորմների լրիվ փոխարինում</w:t>
            </w:r>
          </w:p>
        </w:tc>
      </w:tr>
    </w:tbl>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4"/>
          <w:szCs w:val="24"/>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 xml:space="preserve"> փ</w:t>
      </w:r>
      <w:r w:rsidRPr="00FC5453">
        <w:rPr>
          <w:rFonts w:ascii="GHEA Grapalat" w:eastAsia="Times New Roman" w:hAnsi="GHEA Grapalat" w:cs="Times New Roman"/>
          <w:b/>
          <w:bCs/>
          <w:color w:val="000000"/>
          <w:sz w:val="24"/>
          <w:szCs w:val="24"/>
          <w:lang w:val="ru-RU" w:eastAsia="ru-RU"/>
        </w:rPr>
        <w:t>այտե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ծածկեր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ծեփ</w:t>
      </w:r>
      <w:r w:rsidRPr="00FC5453">
        <w:rPr>
          <w:rFonts w:ascii="GHEA Grapalat" w:eastAsia="Times New Roman" w:hAnsi="GHEA Grapalat" w:cs="Times New Roman"/>
          <w:b/>
          <w:bCs/>
          <w:color w:val="000000"/>
          <w:sz w:val="24"/>
          <w:szCs w:val="24"/>
          <w:lang w:eastAsia="ru-RU"/>
        </w:rPr>
        <w:t>ամածիկով հարդարված) ՝ ըստ աղյուսակ 15-ի.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 xml:space="preserve">աղյուսակ 15 </w:t>
      </w:r>
    </w:p>
    <w:p w:rsidR="00FC5453" w:rsidRPr="00FC5453" w:rsidRDefault="00FC5453" w:rsidP="00FC5453">
      <w:pPr>
        <w:shd w:val="clear" w:color="auto" w:fill="FFFFFF"/>
        <w:spacing w:after="0" w:line="240" w:lineRule="auto"/>
        <w:ind w:firstLine="375"/>
        <w:jc w:val="right"/>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2"/>
        <w:gridCol w:w="2226"/>
        <w:gridCol w:w="1181"/>
        <w:gridCol w:w="2525"/>
      </w:tblGrid>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Նստվածքային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ծեփի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ծեփի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մասնակի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0,5 մմ, ճաքերի գումարային երկարությունը մինչև</w:t>
            </w:r>
            <w:r w:rsidRPr="00FC5453">
              <w:rPr>
                <w:rFonts w:ascii="GHEA Grapalat" w:eastAsia="Times New Roman" w:hAnsi="GHEA Grapalat" w:cs="Times New Roman"/>
                <w:color w:val="000000"/>
                <w:sz w:val="21"/>
                <w:szCs w:val="21"/>
              </w:rPr>
              <w:br/>
              <w:t>0,5 մ` 1 մ</w:t>
            </w:r>
            <w:r w:rsidRPr="00FC5453">
              <w:rPr>
                <w:rFonts w:ascii="GHEA Grapalat" w:eastAsia="Times New Roman" w:hAnsi="GHEA Grapalat" w:cs="Times New Roman"/>
                <w:color w:val="000000"/>
                <w:sz w:val="12"/>
                <w:szCs w:val="12"/>
                <w:vertAlign w:val="superscript"/>
              </w:rPr>
              <w:t>2</w:t>
            </w:r>
            <w:r w:rsidRPr="00FC5453">
              <w:rPr>
                <w:rFonts w:ascii="Calibri" w:eastAsia="Times New Roman" w:hAnsi="Calibri" w:cs="Calibri"/>
                <w:color w:val="000000"/>
                <w:sz w:val="21"/>
                <w:szCs w:val="21"/>
              </w:rPr>
              <w:t> </w:t>
            </w:r>
            <w:r w:rsidRPr="00FC5453">
              <w:rPr>
                <w:rFonts w:ascii="GHEA Grapalat" w:eastAsia="Times New Roman" w:hAnsi="GHEA Grapalat" w:cs="Arial Unicode"/>
                <w:color w:val="000000"/>
                <w:sz w:val="21"/>
                <w:szCs w:val="21"/>
              </w:rPr>
              <w:t>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0-10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քսահարթում և ծեփի շերտի վերականգնում</w:t>
            </w:r>
          </w:p>
        </w:tc>
      </w:tr>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Նստվածքային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ծեփի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խուլ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ձայն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թխկթխկացնելիս</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1 մմ: Ճաքերի գումարային երկարու-թյունը մինչև 1 մ` 1 մ</w:t>
            </w:r>
            <w:r w:rsidRPr="00FC5453">
              <w:rPr>
                <w:rFonts w:ascii="GHEA Grapalat" w:eastAsia="Times New Roman" w:hAnsi="GHEA Grapalat" w:cs="Times New Roman"/>
                <w:color w:val="000000"/>
                <w:sz w:val="12"/>
                <w:szCs w:val="12"/>
                <w:vertAlign w:val="superscript"/>
              </w:rPr>
              <w:t>2</w:t>
            </w:r>
            <w:r w:rsidRPr="00FC5453">
              <w:rPr>
                <w:rFonts w:ascii="Calibri" w:eastAsia="Times New Roman" w:hAnsi="Calibri" w:cs="Calibri"/>
                <w:color w:val="000000"/>
                <w:sz w:val="21"/>
                <w:szCs w:val="21"/>
              </w:rPr>
              <w:t> </w:t>
            </w:r>
            <w:r w:rsidRPr="00FC5453">
              <w:rPr>
                <w:rFonts w:ascii="GHEA Grapalat" w:eastAsia="Times New Roman" w:hAnsi="GHEA Grapalat" w:cs="Arial Unicode"/>
                <w:color w:val="000000"/>
                <w:sz w:val="21"/>
                <w:szCs w:val="21"/>
              </w:rPr>
              <w:t>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11-20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Ծեփի վերականգնում, ծածկի մանր վերանորոգում</w:t>
            </w:r>
          </w:p>
        </w:tc>
      </w:tr>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Հոսահետքեր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առաստաղին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լցվածքի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գերհագեցում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խոնավությունով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պառկապնդությամբ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քսվածքը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քայքայվել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Վնասվածքներ մակերեսի մինչև 20% չափով</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21-30</w:t>
            </w:r>
            <w:r w:rsidRPr="00FC5453">
              <w:rPr>
                <w:rFonts w:ascii="GHEA Grapalat" w:eastAsia="Times New Roman" w:hAnsi="GHEA Grapalat" w:cs="Times New Roman"/>
                <w:b/>
                <w:color w:val="000000"/>
                <w:sz w:val="21"/>
                <w:szCs w:val="21"/>
              </w:rPr>
              <w:t>%</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Ոչ պիտանի քսվածքի և լցվածքի փոխարինում կամ դրա փխրեցում և վերալցում: Փայտանյութի մաքրում և հականեխում</w:t>
            </w:r>
          </w:p>
        </w:tc>
      </w:tr>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Շոշափելի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երերություն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անկյունագծային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առաստաղին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___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31-40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Հեծանների ուժեղացում, հեծանածածկի մասնակի փոխարինում</w:t>
            </w:r>
          </w:p>
        </w:tc>
      </w:tr>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հեծանների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կրող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խոնավության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Վնասվածքներ մակերեսի մինչև 30%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41-50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Ծածկերի մի մասի բացում, հեծանների ծայրերի ուժեղացում և հեծանածածկի մասնակի փոխարինում:</w:t>
            </w:r>
          </w:p>
        </w:tc>
      </w:tr>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ծածկերում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ժամանակավոր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առկայություն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___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51-60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Հեծանների ուժեղացում և մասնակի փոխարինում</w:t>
            </w:r>
          </w:p>
        </w:tc>
      </w:tr>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Անկյունագծային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երկայնական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ծածկերում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հեծանների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փայտանյութի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մերկացում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փայտակեր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բզեզով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ժամանակավոր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հենարաններ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Առաստաղի ճկվածք մինչև թռիչքի 1/100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61-70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Ծածկի լրիվ փոխարինում</w:t>
            </w:r>
          </w:p>
        </w:tc>
      </w:tr>
      <w:tr w:rsidR="00FC5453" w:rsidRPr="00FC5453" w:rsidTr="00FC5453">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2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Կոնստրուկցիան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եզրին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արդեն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սկսվել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___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71-80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Ծածկի լրիվ փոխարինում</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lastRenderedPageBreak/>
        <w:t>ծ</w:t>
      </w:r>
      <w:r w:rsidRPr="00FC5453">
        <w:rPr>
          <w:rFonts w:ascii="GHEA Grapalat" w:eastAsia="Times New Roman" w:hAnsi="GHEA Grapalat" w:cs="Times New Roman"/>
          <w:b/>
          <w:bCs/>
          <w:color w:val="000000"/>
          <w:sz w:val="24"/>
          <w:szCs w:val="24"/>
          <w:lang w:val="ru-RU" w:eastAsia="ru-RU"/>
        </w:rPr>
        <w:t>ածկեր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հավաքովի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երկաթբետոնե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վրաքաշ</w:t>
      </w:r>
      <w:r w:rsidRPr="00FC5453">
        <w:rPr>
          <w:rFonts w:ascii="GHEA Grapalat" w:eastAsia="Times New Roman" w:hAnsi="GHEA Grapalat" w:cs="Times New Roman"/>
          <w:b/>
          <w:bCs/>
          <w:color w:val="000000"/>
          <w:sz w:val="24"/>
          <w:szCs w:val="24"/>
          <w:lang w:eastAsia="ru-RU"/>
        </w:rPr>
        <w:t>ով (настил)` ըստ աղյուսակ 16-ի.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16</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4"/>
          <w:szCs w:val="24"/>
        </w:rPr>
      </w:pPr>
      <w:r w:rsidRPr="00FC5453">
        <w:rPr>
          <w:rFonts w:ascii="Calibri" w:eastAsia="Times New Roman" w:hAnsi="Calibri" w:cs="Calibri"/>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08"/>
        <w:gridCol w:w="2103"/>
        <w:gridCol w:w="1128"/>
        <w:gridCol w:w="2805"/>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val="ru-RU" w:eastAsia="ru-RU"/>
              </w:rPr>
            </w:pPr>
            <w:r w:rsidRPr="00FC5453">
              <w:rPr>
                <w:rFonts w:ascii="GHEA Grapalat" w:eastAsia="Times New Roman" w:hAnsi="GHEA Grapalat" w:cs="Times New Roman"/>
                <w:color w:val="000000"/>
                <w:sz w:val="21"/>
                <w:szCs w:val="21"/>
                <w:lang w:val="ru-RU" w:eastAsia="ru-RU"/>
              </w:rPr>
              <w:t>Ճաքեր սալերի միջև կարաններում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2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Կարանների լցափակում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իրար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նկատմամբ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աննշան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տեղաշարժ</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դեֆորմացիաների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հետևանքով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Կարանների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լցափակման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հավասարեցնող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Սալերի տեղաշարժ</w:t>
            </w:r>
            <w:r w:rsidRPr="00FC5453">
              <w:rPr>
                <w:rFonts w:ascii="Calibri" w:eastAsia="Times New Roman" w:hAnsi="Calibri" w:cs="Calibri"/>
                <w:color w:val="000000"/>
                <w:sz w:val="21"/>
                <w:szCs w:val="21"/>
              </w:rPr>
              <w:t> </w:t>
            </w:r>
            <w:r w:rsidRPr="00FC5453">
              <w:rPr>
                <w:rFonts w:ascii="GHEA Grapalat" w:eastAsia="Times New Roman" w:hAnsi="GHEA Grapalat" w:cs="Arial Unicode"/>
                <w:color w:val="000000"/>
                <w:sz w:val="21"/>
                <w:szCs w:val="21"/>
              </w:rPr>
              <w:t>մինչև</w:t>
            </w:r>
            <w:r w:rsidRPr="00FC5453">
              <w:rPr>
                <w:rFonts w:ascii="GHEA Grapalat" w:eastAsia="Times New Roman" w:hAnsi="GHEA Grapalat" w:cs="Times New Roman"/>
                <w:color w:val="000000"/>
                <w:sz w:val="21"/>
                <w:szCs w:val="21"/>
              </w:rPr>
              <w:t xml:space="preserve"> 1,5 </w:t>
            </w:r>
            <w:r w:rsidRPr="00FC5453">
              <w:rPr>
                <w:rFonts w:ascii="GHEA Grapalat" w:eastAsia="Times New Roman" w:hAnsi="GHEA Grapalat" w:cs="Arial Unicode"/>
                <w:color w:val="000000"/>
                <w:sz w:val="21"/>
                <w:szCs w:val="21"/>
              </w:rPr>
              <w:t>սմ</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Վնասվածքներ</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մակերեսի</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մինչև</w:t>
            </w:r>
            <w:r w:rsidRPr="00FC5453">
              <w:rPr>
                <w:rFonts w:ascii="GHEA Grapalat" w:eastAsia="Times New Roman" w:hAnsi="GHEA Grapalat" w:cs="Times New Roman"/>
                <w:color w:val="000000"/>
                <w:sz w:val="21"/>
                <w:szCs w:val="21"/>
              </w:rPr>
              <w:t xml:space="preserve"> 10% </w:t>
            </w:r>
            <w:r w:rsidRPr="00FC5453">
              <w:rPr>
                <w:rFonts w:ascii="GHEA Grapalat" w:eastAsia="Times New Roman" w:hAnsi="GHEA Grapalat" w:cs="Arial Unicode"/>
                <w:color w:val="000000"/>
                <w:sz w:val="21"/>
                <w:szCs w:val="21"/>
              </w:rPr>
              <w:t>չափո</w:t>
            </w:r>
            <w:r w:rsidRPr="00FC5453">
              <w:rPr>
                <w:rFonts w:ascii="GHEA Grapalat" w:eastAsia="Times New Roman" w:hAnsi="GHEA Grapalat" w:cs="Times New Roman"/>
                <w:color w:val="000000"/>
                <w:sz w:val="21"/>
                <w:szCs w:val="21"/>
              </w:rPr>
              <w:t>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11-20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Առաստաղի մակերևույթի հավասարեցում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իրար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նկատմամբ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տեղաշարժ</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դեֆորմացիաների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հետևանքով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հոսահետքեր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արտաքին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Սալերի ուղղաձիգ տեղաշարժ մինչև 3 սմ: Վնասվածքներ մակերեսի մինչև 20% չափով</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21-30</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Առաստաղի մակերևույթի հավասարեցում ամրանային ցանցերի տեղադրումով, ցեմենտ-ավազային խցանների իրագործում վրաքաշի դատարկություններում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ջրհոսքի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սառչման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w:t>
            </w:r>
            <w:r w:rsidRPr="00FC5453">
              <w:rPr>
                <w:rFonts w:ascii="Calibri" w:eastAsia="Times New Roman" w:hAnsi="Calibri" w:cs="Calibri"/>
                <w:color w:val="000000"/>
                <w:sz w:val="21"/>
                <w:szCs w:val="21"/>
              </w:rPr>
              <w:t> </w:t>
            </w:r>
            <w:r w:rsidRPr="00FC5453">
              <w:rPr>
                <w:rFonts w:ascii="GHEA Grapalat" w:eastAsia="Times New Roman" w:hAnsi="GHEA Grapalat" w:cs="Arial Unicode"/>
                <w:color w:val="000000"/>
                <w:sz w:val="21"/>
                <w:szCs w:val="21"/>
              </w:rPr>
              <w:t>մինչև</w:t>
            </w:r>
            <w:r w:rsidRPr="00FC5453">
              <w:rPr>
                <w:rFonts w:ascii="GHEA Grapalat" w:eastAsia="Times New Roman" w:hAnsi="GHEA Grapalat" w:cs="Times New Roman"/>
                <w:color w:val="000000"/>
                <w:sz w:val="21"/>
                <w:szCs w:val="21"/>
              </w:rPr>
              <w:t xml:space="preserve"> 1 </w:t>
            </w:r>
            <w:r w:rsidRPr="00FC5453">
              <w:rPr>
                <w:rFonts w:ascii="GHEA Grapalat" w:eastAsia="Times New Roman" w:hAnsi="GHEA Grapalat" w:cs="Arial Unicode"/>
                <w:color w:val="000000"/>
                <w:sz w:val="21"/>
                <w:szCs w:val="21"/>
              </w:rPr>
              <w:t>մ</w:t>
            </w:r>
            <w:r w:rsidRPr="00FC5453">
              <w:rPr>
                <w:rFonts w:ascii="GHEA Grapalat" w:eastAsia="Times New Roman" w:hAnsi="GHEA Grapalat" w:cs="Times New Roman"/>
                <w:color w:val="000000"/>
                <w:sz w:val="21"/>
                <w:szCs w:val="21"/>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31-40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Սալերի հենման տեղերի ամրացում, ճակատներում դատարկությունների լցափակում արտաքին պատերի վրա հենման տեղերում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Լայնակի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մերկացման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w:t>
            </w:r>
            <w:r w:rsidRPr="00FC5453">
              <w:rPr>
                <w:rFonts w:ascii="Calibri" w:eastAsia="Times New Roman" w:hAnsi="Calibri" w:cs="Calibri"/>
                <w:color w:val="000000"/>
                <w:sz w:val="21"/>
                <w:szCs w:val="21"/>
              </w:rPr>
              <w:t> </w:t>
            </w:r>
            <w:r w:rsidRPr="00FC5453">
              <w:rPr>
                <w:rFonts w:ascii="GHEA Grapalat" w:eastAsia="Times New Roman" w:hAnsi="GHEA Grapalat" w:cs="Arial Unicode"/>
                <w:color w:val="000000"/>
                <w:sz w:val="21"/>
                <w:szCs w:val="21"/>
              </w:rPr>
              <w:t>մինչև</w:t>
            </w:r>
            <w:r w:rsidRPr="00FC5453">
              <w:rPr>
                <w:rFonts w:ascii="GHEA Grapalat" w:eastAsia="Times New Roman" w:hAnsi="GHEA Grapalat" w:cs="Times New Roman"/>
                <w:color w:val="000000"/>
                <w:sz w:val="21"/>
                <w:szCs w:val="21"/>
              </w:rPr>
              <w:t xml:space="preserve"> 2 </w:t>
            </w:r>
            <w:r w:rsidRPr="00FC5453">
              <w:rPr>
                <w:rFonts w:ascii="GHEA Grapalat" w:eastAsia="Times New Roman" w:hAnsi="GHEA Grapalat" w:cs="Arial Unicode"/>
                <w:color w:val="000000"/>
                <w:sz w:val="21"/>
                <w:szCs w:val="21"/>
              </w:rPr>
              <w:t>մմ</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Ճկվածքը</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թռիչքի</w:t>
            </w:r>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Arial Unicode"/>
                <w:color w:val="000000"/>
                <w:sz w:val="21"/>
                <w:szCs w:val="21"/>
              </w:rPr>
              <w:t>մինչև</w:t>
            </w:r>
            <w:r w:rsidRPr="00FC5453">
              <w:rPr>
                <w:rFonts w:ascii="GHEA Grapalat" w:eastAsia="Times New Roman" w:hAnsi="GHEA Grapalat" w:cs="Times New Roman"/>
                <w:color w:val="000000"/>
                <w:sz w:val="21"/>
                <w:szCs w:val="21"/>
              </w:rPr>
              <w:t xml:space="preserve"> 1/100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Սալերի ուժեղացում, ճաքերի լցափակում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մերկացումով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2 մմ-ից ավելի: Ճկվածքը թռիչքի մինչև 1/80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51-60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Սալերի և հենման տեղերի ուժեղացում, ճաքերի լցափակում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Բազմաթիվ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տեղաշարժ</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հարթությունից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Ճկվածքը թռիչքի 1/80 ավելի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Սալերի լրիվ փոխարինում</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lastRenderedPageBreak/>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ս</w:t>
      </w:r>
      <w:r w:rsidRPr="00FC5453">
        <w:rPr>
          <w:rFonts w:ascii="GHEA Grapalat" w:eastAsia="Times New Roman" w:hAnsi="GHEA Grapalat" w:cs="Times New Roman"/>
          <w:b/>
          <w:bCs/>
          <w:color w:val="000000"/>
          <w:sz w:val="24"/>
          <w:szCs w:val="24"/>
          <w:lang w:val="ru-RU" w:eastAsia="ru-RU"/>
        </w:rPr>
        <w:t>անդուղքներ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պողպատե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սանդղահեծաններով</w:t>
      </w:r>
      <w:r w:rsidRPr="00FC5453">
        <w:rPr>
          <w:rFonts w:ascii="GHEA Grapalat" w:eastAsia="Times New Roman" w:hAnsi="GHEA Grapalat" w:cs="Times New Roman"/>
          <w:b/>
          <w:bCs/>
          <w:color w:val="000000"/>
          <w:sz w:val="24"/>
          <w:szCs w:val="24"/>
          <w:lang w:eastAsia="ru-RU"/>
        </w:rPr>
        <w:t>՝ ըստ աղյուսակ 17-ի.</w:t>
      </w:r>
    </w:p>
    <w:p w:rsidR="00FC5453" w:rsidRPr="00FC5453" w:rsidRDefault="00FC5453" w:rsidP="00FC5453">
      <w:pPr>
        <w:shd w:val="clear" w:color="auto" w:fill="FFFFFF"/>
        <w:spacing w:after="0" w:line="240" w:lineRule="auto"/>
        <w:ind w:left="1170" w:right="188"/>
        <w:contextualSpacing/>
        <w:jc w:val="both"/>
        <w:rPr>
          <w:rFonts w:ascii="GHEA Grapalat" w:eastAsia="Times New Roman" w:hAnsi="GHEA Grapalat" w:cs="Times New Roman"/>
          <w:b/>
          <w:bCs/>
          <w:color w:val="000000"/>
          <w:sz w:val="24"/>
          <w:szCs w:val="24"/>
          <w:lang w:eastAsia="ru-RU"/>
        </w:rPr>
      </w:pPr>
    </w:p>
    <w:p w:rsidR="00FC5453" w:rsidRPr="00FC5453" w:rsidRDefault="00FC5453" w:rsidP="00FC5453">
      <w:pPr>
        <w:shd w:val="clear" w:color="auto" w:fill="FFFFFF"/>
        <w:spacing w:after="0" w:line="240" w:lineRule="auto"/>
        <w:ind w:left="1170" w:right="188"/>
        <w:contextualSpacing/>
        <w:jc w:val="right"/>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bCs/>
          <w:color w:val="000000"/>
          <w:sz w:val="24"/>
          <w:szCs w:val="24"/>
          <w:lang w:eastAsia="ru-RU"/>
        </w:rPr>
        <w:t>աղյուսակ 17</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41"/>
        <w:gridCol w:w="2099"/>
        <w:gridCol w:w="1119"/>
        <w:gridCol w:w="2385"/>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աստիճաններում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բազրիքի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________________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և փոսերի լցափակում, բազրիքի վերանորոգում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աստիճաններում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աստիճանների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մաշ</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բազրիքի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Վնասվածքներ մակերեսի մինչև 20%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Աստիճանների վերաշարում նորերի լրացմամբ, փոսերի լցափակում, բազրիքի փոխարինում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Աստիճանները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մաշված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միջանցիկ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հարթակներում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պարսպող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ցանկապատը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խարխլված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Նույնը` մինչև 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Աստիճանների վերաշարում նորերի լչացմամբ, հարթակի վրա պողպատե ցանցով ցեմենտե հատակի իրագործում: Հարթակի տորկրետ բետոնացում ներքևից, ցանկապատի վերանորոգում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Աստիճանները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հարթակները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լրիվ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մաշված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աստիճանների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պարսպող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ցանցի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Սանդղահեծանները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սանդղահեծանների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կապը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հարթակների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Սանդուղքից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օգտվելը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վտանգավոր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Նույնը` 50% ավելի: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Սանդղահեծանների ճկվածքը թռիչքի 1/150 ավելի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Սանդուղքի լրիվ փոխարինում</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pacing w:after="33" w:line="271" w:lineRule="auto"/>
        <w:ind w:right="188"/>
        <w:contextualSpacing/>
        <w:jc w:val="both"/>
        <w:rPr>
          <w:rFonts w:ascii="GHEA Grapalat" w:eastAsia="Times New Roman" w:hAnsi="GHEA Grapalat" w:cs="Times New Roman"/>
          <w:b/>
          <w:bCs/>
          <w:color w:val="000000"/>
          <w:sz w:val="24"/>
          <w:szCs w:val="24"/>
          <w:lang w:eastAsia="ru-RU"/>
        </w:rPr>
      </w:pPr>
      <w:r w:rsidRPr="00FC5453">
        <w:rPr>
          <w:rFonts w:ascii="GHEA Grapalat" w:eastAsia="Times New Roman" w:hAnsi="GHEA Grapalat" w:cs="Times New Roman"/>
          <w:b/>
          <w:bCs/>
          <w:color w:val="000000"/>
          <w:sz w:val="24"/>
          <w:szCs w:val="24"/>
          <w:lang w:eastAsia="ru-RU"/>
        </w:rPr>
        <w:t>ե</w:t>
      </w:r>
      <w:r w:rsidRPr="00FC5453">
        <w:rPr>
          <w:rFonts w:ascii="GHEA Grapalat" w:eastAsia="Times New Roman" w:hAnsi="GHEA Grapalat" w:cs="Times New Roman"/>
          <w:b/>
          <w:bCs/>
          <w:color w:val="000000"/>
          <w:sz w:val="24"/>
          <w:szCs w:val="24"/>
          <w:lang w:val="ru-RU" w:eastAsia="ru-RU"/>
        </w:rPr>
        <w:t>րկաթբետոնե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սանդուղքներ</w:t>
      </w:r>
      <w:r w:rsidRPr="00FC5453">
        <w:rPr>
          <w:rFonts w:ascii="GHEA Grapalat" w:eastAsia="Times New Roman" w:hAnsi="GHEA Grapalat" w:cs="Times New Roman"/>
          <w:b/>
          <w:bCs/>
          <w:color w:val="000000"/>
          <w:sz w:val="24"/>
          <w:szCs w:val="24"/>
          <w:lang w:eastAsia="ru-RU"/>
        </w:rPr>
        <w:t>՝ ըստ աղյուսակ 18-ի.</w:t>
      </w:r>
    </w:p>
    <w:p w:rsidR="00FC5453" w:rsidRPr="00FC5453" w:rsidRDefault="00FC5453" w:rsidP="00FC5453">
      <w:pPr>
        <w:spacing w:after="33" w:line="271" w:lineRule="auto"/>
        <w:ind w:left="1170" w:right="188"/>
        <w:contextualSpacing/>
        <w:jc w:val="both"/>
        <w:rPr>
          <w:rFonts w:ascii="GHEA Grapalat" w:eastAsia="Times New Roman" w:hAnsi="GHEA Grapalat" w:cs="Times New Roman"/>
          <w:b/>
          <w:bCs/>
          <w:color w:val="000000"/>
          <w:sz w:val="24"/>
          <w:szCs w:val="24"/>
          <w:lang w:eastAsia="ru-RU"/>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44"/>
        <w:gridCol w:w="1796"/>
        <w:gridCol w:w="1082"/>
        <w:gridCol w:w="3022"/>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lastRenderedPageBreak/>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Սակավաթիվ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աստիճանների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բազրիքի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մինչև 1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Ընթացիկ նորոգման պարագայում՝ նորոգման մասնակի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աստիճաններում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բազրիքը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սանդղահարթակներն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ունեն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թռիչքի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Նույնը` մինչև</w:t>
            </w:r>
            <w:r w:rsidRPr="00FC5453">
              <w:rPr>
                <w:rFonts w:ascii="GHEA Grapalat" w:eastAsia="Times New Roman" w:hAnsi="GHEA Grapalat" w:cs="Times New Roman"/>
                <w:color w:val="000000"/>
                <w:sz w:val="21"/>
                <w:szCs w:val="21"/>
              </w:rPr>
              <w:br/>
              <w:t>2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w:t>
            </w:r>
            <w:proofErr w:type="gramStart"/>
            <w:r w:rsidRPr="00FC5453">
              <w:rPr>
                <w:rFonts w:ascii="GHEA Grapalat" w:eastAsia="Times New Roman" w:hAnsi="GHEA Grapalat" w:cs="Times New Roman"/>
                <w:color w:val="000000"/>
                <w:sz w:val="21"/>
                <w:szCs w:val="21"/>
              </w:rPr>
              <w:t>նորի  կառուցում</w:t>
            </w:r>
            <w:proofErr w:type="gramEnd"/>
            <w:r w:rsidRPr="00FC5453">
              <w:rPr>
                <w:rFonts w:ascii="GHEA Grapalat" w:eastAsia="Times New Roman" w:hAnsi="GHEA Grapalat" w:cs="Times New Roman"/>
                <w:color w:val="000000"/>
                <w:sz w:val="21"/>
                <w:szCs w:val="21"/>
              </w:rPr>
              <w:t xml:space="preserve"> կամ ամբողջական վերակառուցում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ենթաստիճաններում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սանդղամատեր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ընկել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սանդղաբազուկային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սանդղահեծանները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ունեն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մերկացում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սանդղահեծանների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սանդղաբազուկի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Ճաքերի լայնությունը 2 մմ է: Սանդղահե-ծանների (սանդղաբազու-կի) ճկվածքը թռիչքի մինչև 1/200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w:t>
            </w:r>
            <w:proofErr w:type="gramStart"/>
            <w:r w:rsidRPr="00FC5453">
              <w:rPr>
                <w:rFonts w:ascii="GHEA Grapalat" w:eastAsia="Times New Roman" w:hAnsi="GHEA Grapalat" w:cs="Times New Roman"/>
                <w:color w:val="000000"/>
                <w:sz w:val="21"/>
                <w:szCs w:val="21"/>
              </w:rPr>
              <w:t>նորի  կառուցում</w:t>
            </w:r>
            <w:proofErr w:type="gramEnd"/>
            <w:r w:rsidRPr="00FC5453">
              <w:rPr>
                <w:rFonts w:ascii="GHEA Grapalat" w:eastAsia="Times New Roman" w:hAnsi="GHEA Grapalat" w:cs="Times New Roman"/>
                <w:color w:val="000000"/>
                <w:sz w:val="21"/>
                <w:szCs w:val="21"/>
              </w:rPr>
              <w:t xml:space="preserve"> կամ ամբողջական վերակառուցում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Սանդղաբազուկները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հարթակները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ունեն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սանդղաբազուկային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կրող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կոնստրուկցիաների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կցորդումներում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պարսպող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ցանկապատերը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խարխլված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սանդուղքի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շահագործումը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վտանգավոր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Ճկվածքը թռիչքի մինչև 1/500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w:t>
            </w:r>
            <w:proofErr w:type="gramStart"/>
            <w:r w:rsidRPr="00FC5453">
              <w:rPr>
                <w:rFonts w:ascii="GHEA Grapalat" w:eastAsia="Times New Roman" w:hAnsi="GHEA Grapalat" w:cs="Times New Roman"/>
                <w:color w:val="000000"/>
                <w:sz w:val="21"/>
                <w:szCs w:val="21"/>
              </w:rPr>
              <w:t>նորի  կառուցում</w:t>
            </w:r>
            <w:proofErr w:type="gramEnd"/>
            <w:r w:rsidRPr="00FC5453">
              <w:rPr>
                <w:rFonts w:ascii="GHEA Grapalat" w:eastAsia="Times New Roman" w:hAnsi="GHEA Grapalat" w:cs="Times New Roman"/>
                <w:color w:val="000000"/>
                <w:sz w:val="21"/>
                <w:szCs w:val="21"/>
              </w:rPr>
              <w:t xml:space="preserve">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b/>
          <w:bCs/>
          <w:color w:val="000000"/>
          <w:sz w:val="21"/>
          <w:szCs w:val="21"/>
        </w:rPr>
      </w:pP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lastRenderedPageBreak/>
        <w:t>փ</w:t>
      </w:r>
      <w:r w:rsidRPr="00FC5453">
        <w:rPr>
          <w:rFonts w:ascii="GHEA Grapalat" w:eastAsia="Times New Roman" w:hAnsi="GHEA Grapalat" w:cs="Times New Roman"/>
          <w:b/>
          <w:bCs/>
          <w:color w:val="000000"/>
          <w:sz w:val="24"/>
          <w:szCs w:val="24"/>
          <w:lang w:val="ru-RU" w:eastAsia="ru-RU"/>
        </w:rPr>
        <w:t>այտե</w:t>
      </w:r>
      <w:r w:rsidRPr="00FC5453">
        <w:rPr>
          <w:rFonts w:ascii="GHEA Grapalat" w:eastAsia="Times New Roman" w:hAnsi="GHEA Grapalat" w:cs="Times New Roman"/>
          <w:b/>
          <w:bCs/>
          <w:color w:val="000000"/>
          <w:sz w:val="24"/>
          <w:szCs w:val="24"/>
          <w:lang w:eastAsia="ru-RU"/>
        </w:rPr>
        <w:t xml:space="preserve"> տանիքներ՝ ըստ աղյուսակ 19-ի.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19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5"/>
        <w:gridCol w:w="1676"/>
        <w:gridCol w:w="1634"/>
        <w:gridCol w:w="2859"/>
      </w:tblGrid>
      <w:tr w:rsidR="00FC5453" w:rsidRPr="00FC5453" w:rsidTr="00FC5453">
        <w:trPr>
          <w:trHeight w:val="160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Քանակական գնահատականը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Ամրացումների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հեղույսների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անուրների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ճարմանդների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ձեղնապատուհանների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դետալների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Ընթացիկ նորոգման պարագայում՝ նորոգման մասնակի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Մաուերլատի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որմնափայտ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ծպեղաոտքերի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ծայրերի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թործերի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միացումների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Վնասվածքներ մակերեսի մինչև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r w:rsidRPr="00FC5453">
              <w:rPr>
                <w:rFonts w:ascii="GHEA Grapalat" w:eastAsia="Times New Roman" w:hAnsi="GHEA Grapalat" w:cs="Times New Roman"/>
                <w:color w:val="000000"/>
                <w:sz w:val="21"/>
                <w:szCs w:val="21"/>
              </w:rPr>
              <w:t xml:space="preserve"> կամ ամբողջական վերակառուցում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Մաուերլատի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կավարամածի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ծպեղների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փայտանյութի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ծպեղաոտքերի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լրացուցիչ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ժամանակավոր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առկայություն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փայտանյութի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Նույնը` մինչև 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Ծպեղաոտքերի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կտուրի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դետալների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փայտանյութի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փայտակեր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բզեզով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w:t>
            </w:r>
            <w:r w:rsidRPr="00FC5453">
              <w:rPr>
                <w:rFonts w:ascii="GHEA Grapalat" w:eastAsia="Times New Roman" w:hAnsi="GHEA Grapalat" w:cs="Times New Roman"/>
                <w:color w:val="000000"/>
                <w:sz w:val="21"/>
                <w:szCs w:val="21"/>
              </w:rPr>
              <w:lastRenderedPageBreak/>
              <w:t xml:space="preserve">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lastRenderedPageBreak/>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Arial Unicode" w:eastAsia="Times New Roman" w:hAnsi="Arial Unicode" w:cs="Times New Roman"/>
          <w:b/>
          <w:bCs/>
          <w:color w:val="000000"/>
          <w:sz w:val="21"/>
          <w:szCs w:val="21"/>
          <w:lang w:eastAsia="ru-RU"/>
        </w:rPr>
        <w:t xml:space="preserve"> </w:t>
      </w:r>
      <w:r w:rsidRPr="00FC5453">
        <w:rPr>
          <w:rFonts w:ascii="GHEA Grapalat" w:eastAsia="Times New Roman" w:hAnsi="GHEA Grapalat" w:cs="Times New Roman"/>
          <w:b/>
          <w:bCs/>
          <w:color w:val="000000"/>
          <w:sz w:val="24"/>
          <w:szCs w:val="24"/>
          <w:lang w:eastAsia="ru-RU"/>
        </w:rPr>
        <w:t>գ</w:t>
      </w:r>
      <w:r w:rsidRPr="00FC5453">
        <w:rPr>
          <w:rFonts w:ascii="GHEA Grapalat" w:eastAsia="Times New Roman" w:hAnsi="GHEA Grapalat" w:cs="Times New Roman"/>
          <w:b/>
          <w:bCs/>
          <w:color w:val="000000"/>
          <w:sz w:val="24"/>
          <w:szCs w:val="24"/>
          <w:lang w:val="ru-RU" w:eastAsia="ru-RU"/>
        </w:rPr>
        <w:t>լանափաթեթային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տանիքներ</w:t>
      </w:r>
      <w:r w:rsidRPr="00FC5453">
        <w:rPr>
          <w:rFonts w:ascii="GHEA Grapalat" w:eastAsia="Times New Roman" w:hAnsi="GHEA Grapalat" w:cs="Times New Roman"/>
          <w:b/>
          <w:bCs/>
          <w:color w:val="000000"/>
          <w:sz w:val="24"/>
          <w:szCs w:val="24"/>
          <w:lang w:eastAsia="ru-RU"/>
        </w:rPr>
        <w:t>՝ ըստ աղյուսակ 20-ի.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20</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9"/>
        <w:gridCol w:w="1825"/>
        <w:gridCol w:w="3420"/>
      </w:tblGrid>
      <w:tr w:rsidR="00FC5453" w:rsidRPr="00FC5453" w:rsidTr="00FC5453">
        <w:trPr>
          <w:trHeight w:val="151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Աշխատանքների օրինակելի կազմը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Եզակի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ճեղքատներ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տանիքում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հատման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ակոսների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ճկում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Ընթացիկ նորոգման պարագայում՝ նորոգման մասնակի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Տանիքի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արտաքին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պահանջում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տանիքի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10% </w:t>
            </w:r>
            <w:r w:rsidRPr="00FC5453">
              <w:rPr>
                <w:rFonts w:ascii="GHEA Grapalat" w:eastAsia="Times New Roman" w:hAnsi="GHEA Grapalat" w:cs="Times New Roman"/>
                <w:color w:val="000000"/>
                <w:sz w:val="21"/>
                <w:szCs w:val="21"/>
                <w:lang w:val="ru-RU" w:eastAsia="ru-RU"/>
              </w:rPr>
              <w:t>փոխարինում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ակոսների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պարսպող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ցանցի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ժանգոտում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ուղղաձիգ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հատումների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խոնավության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թափանցում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ջրընդունիչ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տափակ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կտուրներում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դետալների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r w:rsidRPr="00FC5453">
              <w:rPr>
                <w:rFonts w:ascii="GHEA Grapalat" w:eastAsia="Times New Roman" w:hAnsi="GHEA Grapalat" w:cs="Times New Roman"/>
                <w:color w:val="000000"/>
                <w:sz w:val="21"/>
                <w:szCs w:val="21"/>
              </w:rPr>
              <w:t xml:space="preserve"> կամ ամբողջական վերակառուցում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Վերնածածկի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ստորին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պահանջում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տանիքի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ծածկույթի</w:t>
            </w:r>
            <w:r w:rsidRPr="00FC5453">
              <w:rPr>
                <w:rFonts w:ascii="GHEA Grapalat" w:eastAsia="Times New Roman" w:hAnsi="GHEA Grapalat" w:cs="Times New Roman"/>
                <w:color w:val="000000"/>
                <w:sz w:val="21"/>
                <w:szCs w:val="21"/>
                <w:lang w:eastAsia="ru-RU"/>
              </w:rPr>
              <w:t xml:space="preserve"> 10-25% </w:t>
            </w:r>
            <w:r w:rsidRPr="00FC5453">
              <w:rPr>
                <w:rFonts w:ascii="GHEA Grapalat" w:eastAsia="Times New Roman" w:hAnsi="GHEA Grapalat" w:cs="Times New Roman"/>
                <w:color w:val="000000"/>
                <w:sz w:val="21"/>
                <w:szCs w:val="21"/>
                <w:lang w:val="ru-RU" w:eastAsia="ru-RU"/>
              </w:rPr>
              <w:t>փոխարինում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ակոսների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ջրընդունիչ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սարքավորումների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ցվիքների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փոխհատուցիչների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ժանգոտում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տանիքում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հոսաթողումներ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պարսպող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ցանցի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4"/>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հոսաթողումներ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վերածածկի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շերտազատումներ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ծածկի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պարսպող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ցանցը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պ</w:t>
      </w:r>
      <w:r w:rsidRPr="00FC5453">
        <w:rPr>
          <w:rFonts w:ascii="GHEA Grapalat" w:eastAsia="Times New Roman" w:hAnsi="GHEA Grapalat" w:cs="Times New Roman"/>
          <w:b/>
          <w:bCs/>
          <w:color w:val="000000"/>
          <w:sz w:val="24"/>
          <w:szCs w:val="24"/>
          <w:lang w:val="ru-RU" w:eastAsia="ru-RU"/>
        </w:rPr>
        <w:t>ողպատե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տանիքներ</w:t>
      </w:r>
      <w:r w:rsidRPr="00FC5453">
        <w:rPr>
          <w:rFonts w:ascii="GHEA Grapalat" w:eastAsia="Times New Roman" w:hAnsi="GHEA Grapalat" w:cs="Times New Roman"/>
          <w:b/>
          <w:bCs/>
          <w:color w:val="000000"/>
          <w:sz w:val="24"/>
          <w:szCs w:val="24"/>
          <w:lang w:eastAsia="ru-RU"/>
        </w:rPr>
        <w:t>՝ ըստ աղյուսակ 21-ի.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21</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4"/>
          <w:szCs w:val="24"/>
        </w:rPr>
      </w:pPr>
      <w:r w:rsidRPr="00FC5453">
        <w:rPr>
          <w:rFonts w:ascii="Calibri" w:eastAsia="Times New Roman" w:hAnsi="Calibri" w:cs="Calibri"/>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60"/>
        <w:gridCol w:w="1741"/>
        <w:gridCol w:w="3743"/>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նշանները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5"/>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Կավարամածին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թերթերի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հոսաթողումներ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Ընթացիկ նորոգման պարագայում՝ նորոգման մասնակի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5"/>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Ծալակցվանքների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նոսրություն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ճեղքատներ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ցցված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մասերին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լուսաճեղքեր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ձեղնահարկի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կողմից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զննման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ժամանակ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ակոսների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r w:rsidRPr="00FC5453">
              <w:rPr>
                <w:rFonts w:ascii="GHEA Grapalat" w:eastAsia="Times New Roman" w:hAnsi="GHEA Grapalat" w:cs="Times New Roman"/>
                <w:color w:val="000000"/>
                <w:sz w:val="21"/>
                <w:szCs w:val="21"/>
              </w:rPr>
              <w:t xml:space="preserve"> կամ ամբողջական վերակառուցում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5"/>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Ժանգ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տանիքի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խուղակներ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ճեղքատներ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պարսպող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ցանցի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ծռում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հոսաթողումների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5"/>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ուժգին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ժանգ</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տանիքի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ձեղնահարկի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կողմից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ծալակցվանքների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կարկատանների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քանակ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տանիքի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պարսպող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ցանցի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ՀՀ պետական և համայնքային ծրագրերով կառուցման/վերակառուցման միջոցառումների պարագայում նոր </w:t>
            </w:r>
            <w:proofErr w:type="gramStart"/>
            <w:r w:rsidRPr="00FC5453">
              <w:rPr>
                <w:rFonts w:ascii="GHEA Grapalat" w:eastAsia="Times New Roman" w:hAnsi="GHEA Grapalat" w:cs="Times New Roman"/>
                <w:color w:val="000000"/>
                <w:sz w:val="21"/>
                <w:szCs w:val="21"/>
              </w:rPr>
              <w:t>տանիքի  կառուցում</w:t>
            </w:r>
            <w:proofErr w:type="gramEnd"/>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bl>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lastRenderedPageBreak/>
        <w:t> </w:t>
      </w:r>
    </w:p>
    <w:p w:rsidR="00FC5453" w:rsidRPr="00FC5453" w:rsidRDefault="00FC5453" w:rsidP="00D918C6">
      <w:pPr>
        <w:numPr>
          <w:ilvl w:val="0"/>
          <w:numId w:val="19"/>
        </w:numPr>
        <w:shd w:val="clear" w:color="auto" w:fill="FFFFFF"/>
        <w:spacing w:after="0" w:line="240" w:lineRule="auto"/>
        <w:ind w:left="0" w:right="188" w:firstLine="63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տ</w:t>
      </w:r>
      <w:r w:rsidRPr="00FC5453">
        <w:rPr>
          <w:rFonts w:ascii="GHEA Grapalat" w:eastAsia="Times New Roman" w:hAnsi="GHEA Grapalat" w:cs="Times New Roman"/>
          <w:b/>
          <w:bCs/>
          <w:color w:val="000000"/>
          <w:sz w:val="24"/>
          <w:szCs w:val="24"/>
          <w:lang w:val="ru-RU" w:eastAsia="ru-RU"/>
        </w:rPr>
        <w:t>անիք</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ասբ</w:t>
      </w:r>
      <w:r w:rsidRPr="00FC5453">
        <w:rPr>
          <w:rFonts w:ascii="GHEA Grapalat" w:eastAsia="Times New Roman" w:hAnsi="GHEA Grapalat" w:cs="Times New Roman"/>
          <w:b/>
          <w:bCs/>
          <w:color w:val="000000"/>
          <w:sz w:val="24"/>
          <w:szCs w:val="24"/>
          <w:lang w:eastAsia="ru-RU"/>
        </w:rPr>
        <w:t>ո</w:t>
      </w:r>
      <w:r w:rsidRPr="00FC5453">
        <w:rPr>
          <w:rFonts w:ascii="GHEA Grapalat" w:eastAsia="Times New Roman" w:hAnsi="GHEA Grapalat" w:cs="Times New Roman"/>
          <w:b/>
          <w:bCs/>
          <w:color w:val="000000"/>
          <w:sz w:val="24"/>
          <w:szCs w:val="24"/>
          <w:lang w:val="ru-RU" w:eastAsia="ru-RU"/>
        </w:rPr>
        <w:t>ցեմենտե</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Cs/>
          <w:color w:val="000000"/>
          <w:sz w:val="24"/>
          <w:szCs w:val="24"/>
          <w:lang w:eastAsia="ru-RU"/>
        </w:rPr>
        <w:t>(ՀՀ քաղաքաշինության կոմիտեի նախագահի 2022 թվականի հունիսի 22-ի N13-Ն հրամանով հաստատված ՀՀՇՆ 31-04-</w:t>
      </w:r>
      <w:proofErr w:type="gramStart"/>
      <w:r w:rsidRPr="00FC5453">
        <w:rPr>
          <w:rFonts w:ascii="GHEA Grapalat" w:eastAsia="Times New Roman" w:hAnsi="GHEA Grapalat" w:cs="Times New Roman"/>
          <w:bCs/>
          <w:color w:val="000000"/>
          <w:sz w:val="24"/>
          <w:szCs w:val="24"/>
          <w:lang w:eastAsia="ru-RU"/>
        </w:rPr>
        <w:t>2022</w:t>
      </w:r>
      <w:r w:rsidRPr="00FC5453">
        <w:rPr>
          <w:rFonts w:ascii="Calibri" w:eastAsia="Times New Roman" w:hAnsi="Calibri" w:cs="Calibri"/>
          <w:bCs/>
          <w:color w:val="000000"/>
          <w:sz w:val="24"/>
          <w:szCs w:val="24"/>
          <w:lang w:eastAsia="ru-RU"/>
        </w:rPr>
        <w:t> </w:t>
      </w:r>
      <w:r w:rsidRPr="00FC5453">
        <w:rPr>
          <w:rFonts w:ascii="GHEA Grapalat" w:eastAsia="Times New Roman" w:hAnsi="GHEA Grapalat" w:cs="Times New Roman"/>
          <w:bCs/>
          <w:color w:val="000000"/>
          <w:sz w:val="24"/>
          <w:szCs w:val="24"/>
          <w:lang w:eastAsia="ru-RU"/>
        </w:rPr>
        <w:t xml:space="preserve"> շինարարական</w:t>
      </w:r>
      <w:proofErr w:type="gramEnd"/>
      <w:r w:rsidRPr="00FC5453">
        <w:rPr>
          <w:rFonts w:ascii="GHEA Grapalat" w:eastAsia="Times New Roman" w:hAnsi="GHEA Grapalat" w:cs="Times New Roman"/>
          <w:bCs/>
          <w:color w:val="000000"/>
          <w:sz w:val="24"/>
          <w:szCs w:val="24"/>
          <w:lang w:eastAsia="ru-RU"/>
        </w:rPr>
        <w:t xml:space="preserve"> նորմերի համաձայն </w:t>
      </w:r>
      <w:r w:rsidRPr="00FC5453">
        <w:rPr>
          <w:rFonts w:ascii="GHEA Grapalat" w:eastAsia="Times New Roman" w:hAnsi="GHEA Grapalat" w:cs="Times New Roman"/>
          <w:bCs/>
          <w:color w:val="000000"/>
          <w:sz w:val="24"/>
          <w:szCs w:val="24"/>
          <w:lang w:val="hy-AM" w:eastAsia="ru-RU"/>
        </w:rPr>
        <w:t>տանիքածածկերի համար քրիզոթիլ-ցեմենտե (ասբոցեմենտե կամ ասբեստի պարունակությամբ) ալիքավոր թիթեղների և պատրաստվածքների օգտագործումը նոր կառուցվող և վերակառուցվող շինարարական օբյեկտներում արգելվում է</w:t>
      </w:r>
      <w:r w:rsidRPr="00FC5453">
        <w:rPr>
          <w:rFonts w:ascii="GHEA Grapalat" w:eastAsia="Times New Roman" w:hAnsi="GHEA Grapalat" w:cs="Times New Roman"/>
          <w:bCs/>
          <w:color w:val="000000"/>
          <w:sz w:val="24"/>
          <w:szCs w:val="24"/>
          <w:lang w:eastAsia="ru-RU"/>
        </w:rPr>
        <w:t>)՝ ըստ աղյուսակ 22-ի.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b/>
          <w:sz w:val="24"/>
          <w:szCs w:val="24"/>
        </w:rPr>
      </w:pPr>
      <w:r w:rsidRPr="00FC5453">
        <w:rPr>
          <w:rFonts w:ascii="GHEA Grapalat" w:hAnsi="GHEA Grapalat"/>
          <w:b/>
          <w:sz w:val="24"/>
          <w:szCs w:val="24"/>
        </w:rPr>
        <w:t>աղյուսակ 22</w:t>
      </w:r>
    </w:p>
    <w:p w:rsidR="00FC5453" w:rsidRPr="00FC5453" w:rsidRDefault="00FC5453" w:rsidP="00FC5453">
      <w:pPr>
        <w:shd w:val="clear" w:color="auto" w:fill="FFFFFF"/>
        <w:spacing w:after="0" w:line="240" w:lineRule="auto"/>
        <w:rPr>
          <w:rFonts w:ascii="Calibri" w:hAnsi="Calibri" w:cs="Calibri"/>
          <w:sz w:val="24"/>
          <w:szCs w:val="24"/>
        </w:rPr>
      </w:pPr>
    </w:p>
    <w:p w:rsidR="00FC5453" w:rsidRPr="00FC5453" w:rsidRDefault="00FC5453" w:rsidP="00FC5453">
      <w:pPr>
        <w:shd w:val="clear" w:color="auto" w:fill="FFFFFF"/>
        <w:spacing w:after="0" w:line="240" w:lineRule="auto"/>
        <w:rPr>
          <w:rFonts w:ascii="GHEA Grapalat" w:hAnsi="GHEA Grapalat" w:cs="Times New Roman"/>
          <w:sz w:val="21"/>
          <w:szCs w:val="21"/>
        </w:rPr>
      </w:pPr>
      <w:r w:rsidRPr="00FC5453">
        <w:rPr>
          <w:rFonts w:ascii="Calibri" w:hAnsi="Calibri" w:cs="Calibri"/>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6"/>
        <w:gridCol w:w="1769"/>
        <w:gridCol w:w="3039"/>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նկարագրություն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6"/>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Մետաղե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ակոսների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ծռում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կավարամածին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ասբոցեմենտե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թերթերի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ամրակապումների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ՀՀ պետական և համայնքային բյուջեների, մասնավոր միջոցների հաշվին իրականացվող ծրագրերի դեպքում՝ ասբոցեմենտե ծածկի ամբողջական փոխարինում այլ  տանիքածածկով</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6"/>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հոսաթողումներ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լուսաճեղքեր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սալերի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անջատում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տանիքի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թերթերի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10% </w:t>
            </w:r>
            <w:r w:rsidRPr="00FC5453">
              <w:rPr>
                <w:rFonts w:ascii="GHEA Grapalat" w:eastAsia="Times New Roman" w:hAnsi="GHEA Grapalat" w:cs="Times New Roman"/>
                <w:color w:val="000000"/>
                <w:sz w:val="21"/>
                <w:szCs w:val="21"/>
                <w:lang w:val="ru-RU" w:eastAsia="ru-RU"/>
              </w:rPr>
              <w:t>պոկում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r w:rsidRPr="00FC5453">
              <w:rPr>
                <w:rFonts w:ascii="GHEA Grapalat" w:eastAsia="Times New Roman" w:hAnsi="GHEA Grapalat" w:cs="Times New Roman"/>
                <w:color w:val="000000"/>
                <w:sz w:val="21"/>
                <w:szCs w:val="21"/>
              </w:rPr>
              <w:t>ՀՀ պետական և համայնքային բյուջեների, մասնավոր միջոցների հաշվին իրականացվող ծրագրերի դեպքում՝ ասբոցեմենտե ծածկի ամբողջական փոխարինում այլ  տանիքածածկով</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6"/>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թերթերի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պոկումներ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հոսաթողումներ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կավարամածին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թերթերի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r w:rsidRPr="00FC5453">
              <w:rPr>
                <w:rFonts w:ascii="GHEA Grapalat" w:eastAsia="Times New Roman" w:hAnsi="GHEA Grapalat" w:cs="Times New Roman"/>
                <w:color w:val="000000"/>
                <w:sz w:val="21"/>
                <w:szCs w:val="21"/>
              </w:rPr>
              <w:t>ՀՀ պետական և համայնքային բյուջեների, մասնավոր միջոցների հաշվին իրականացվող ծրագրերի դեպքում՝ ասբոցեմենտե ծածկի ամբողջական փոխարինում այլ  տանիքածածկով</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6"/>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Տանիքի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ակոսների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ցվիքների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երեսատակի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գլանափաթեթանյութերից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կարկատանների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r w:rsidRPr="00FC5453">
              <w:rPr>
                <w:rFonts w:ascii="GHEA Grapalat" w:eastAsia="Times New Roman" w:hAnsi="GHEA Grapalat" w:cs="Times New Roman"/>
                <w:color w:val="000000"/>
                <w:sz w:val="21"/>
                <w:szCs w:val="21"/>
              </w:rPr>
              <w:t xml:space="preserve">ՀՀ պետական և համայնքային բյուջեների, մասնավոր միջոցների հաշվին իրականացվող ծրագրերի </w:t>
            </w:r>
            <w:r w:rsidRPr="00FC5453">
              <w:rPr>
                <w:rFonts w:ascii="GHEA Grapalat" w:eastAsia="Times New Roman" w:hAnsi="GHEA Grapalat" w:cs="Times New Roman"/>
                <w:color w:val="000000"/>
                <w:sz w:val="21"/>
                <w:szCs w:val="21"/>
              </w:rPr>
              <w:lastRenderedPageBreak/>
              <w:t>դեպքում՝ ասբոցեմենտե ծածկի ամբողջական փոխարինում այլ  տանիքածածկով</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lastRenderedPageBreak/>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b/>
          <w:bCs/>
          <w:color w:val="000000"/>
          <w:sz w:val="24"/>
          <w:szCs w:val="24"/>
          <w:lang w:eastAsia="ru-RU"/>
        </w:rPr>
      </w:pPr>
      <w:r w:rsidRPr="00FC5453">
        <w:rPr>
          <w:rFonts w:ascii="GHEA Grapalat" w:eastAsia="Times New Roman" w:hAnsi="GHEA Grapalat" w:cs="Times New Roman"/>
          <w:b/>
          <w:bCs/>
          <w:color w:val="000000"/>
          <w:sz w:val="24"/>
          <w:szCs w:val="24"/>
          <w:lang w:eastAsia="ru-RU"/>
        </w:rPr>
        <w:t xml:space="preserve"> ցեմենտավազային, բետոնե, խճանկարային, պոլիմերային, բնական քարով, կերամոգրանիտե հատակներ՝ ըստ աղյուսակ 23-ի.</w:t>
      </w:r>
    </w:p>
    <w:p w:rsidR="00FC5453" w:rsidRPr="00FC5453" w:rsidRDefault="00FC5453" w:rsidP="00FC5453">
      <w:pPr>
        <w:shd w:val="clear" w:color="auto" w:fill="FFFFFF"/>
        <w:spacing w:after="0" w:line="240" w:lineRule="auto"/>
        <w:rPr>
          <w:rFonts w:ascii="GHEA Grapalat" w:hAnsi="GHEA Grapalat"/>
          <w:b/>
          <w:bCs/>
          <w:sz w:val="24"/>
          <w:szCs w:val="24"/>
        </w:rPr>
      </w:pPr>
    </w:p>
    <w:p w:rsidR="00FC5453" w:rsidRPr="00FC5453" w:rsidRDefault="00FC5453" w:rsidP="00FC5453">
      <w:pPr>
        <w:shd w:val="clear" w:color="auto" w:fill="FFFFFF"/>
        <w:spacing w:after="0" w:line="240" w:lineRule="auto"/>
        <w:jc w:val="right"/>
        <w:rPr>
          <w:rFonts w:ascii="GHEA Grapalat" w:hAnsi="GHEA Grapalat"/>
          <w:bCs/>
          <w:sz w:val="24"/>
          <w:szCs w:val="24"/>
        </w:rPr>
      </w:pPr>
      <w:r w:rsidRPr="00FC5453">
        <w:rPr>
          <w:rFonts w:ascii="GHEA Grapalat" w:hAnsi="GHEA Grapalat"/>
          <w:bCs/>
          <w:sz w:val="24"/>
          <w:szCs w:val="24"/>
        </w:rPr>
        <w:t>աղյուսակ 23</w:t>
      </w:r>
    </w:p>
    <w:p w:rsidR="00FC5453" w:rsidRPr="00FC5453" w:rsidRDefault="00FC5453" w:rsidP="00FC5453">
      <w:pPr>
        <w:shd w:val="clear" w:color="auto" w:fill="FFFFFF"/>
        <w:spacing w:after="0" w:line="240" w:lineRule="auto"/>
        <w:ind w:firstLine="375"/>
        <w:jc w:val="right"/>
        <w:rPr>
          <w:rFonts w:ascii="GHEA Grapalat" w:eastAsia="Times New Roman" w:hAnsi="GHEA Grapalat" w:cs="Times New Roman"/>
          <w:bCs/>
          <w:color w:val="000000"/>
          <w:sz w:val="24"/>
          <w:szCs w:val="24"/>
          <w:lang w:eastAsia="ru-RU"/>
        </w:rPr>
      </w:pPr>
      <w:r w:rsidRPr="00FC5453">
        <w:rPr>
          <w:rFonts w:ascii="Calibri" w:eastAsia="Times New Roman" w:hAnsi="Calibri" w:cs="Calibri"/>
          <w:bCs/>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8"/>
        <w:gridCol w:w="2008"/>
        <w:gridCol w:w="3458"/>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նկարագրություն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7"/>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մազային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շրիշակների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աննշան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Ընթացիկ նորոգման ծրագրերի շրջանակներում՝ տեղային նորոգում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7"/>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eastAsia="ru-RU"/>
              </w:rPr>
              <w:t xml:space="preserve">Շահագործվող հատվածների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մաշ</w:t>
            </w:r>
            <w:r w:rsidRPr="00FC5453">
              <w:rPr>
                <w:rFonts w:ascii="GHEA Grapalat" w:eastAsia="Times New Roman" w:hAnsi="GHEA Grapalat" w:cs="Times New Roman"/>
                <w:color w:val="000000"/>
                <w:sz w:val="21"/>
                <w:szCs w:val="21"/>
                <w:lang w:eastAsia="ru-RU"/>
              </w:rPr>
              <w:t xml:space="preserve">վածություն,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0,5 քմ</w:t>
            </w:r>
            <w:r w:rsidRPr="00FC5453">
              <w:rPr>
                <w:rFonts w:ascii="Calibri" w:eastAsia="Times New Roman" w:hAnsi="Calibri" w:cs="Calibri"/>
                <w:color w:val="000000"/>
                <w:sz w:val="21"/>
                <w:szCs w:val="21"/>
                <w:lang w:eastAsia="ru-RU"/>
              </w:rPr>
              <w:t> </w:t>
            </w:r>
            <w:r w:rsidRPr="00FC5453">
              <w:rPr>
                <w:rFonts w:ascii="GHEA Grapalat" w:eastAsia="Times New Roman" w:hAnsi="GHEA Grapalat" w:cs="Arial Unicode"/>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Arial Unicode"/>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25% </w:t>
            </w:r>
            <w:r w:rsidRPr="00FC5453">
              <w:rPr>
                <w:rFonts w:ascii="GHEA Grapalat" w:eastAsia="Times New Roman" w:hAnsi="GHEA Grapalat" w:cs="Arial Unicode"/>
                <w:color w:val="000000"/>
                <w:sz w:val="21"/>
                <w:szCs w:val="21"/>
                <w:lang w:val="ru-RU" w:eastAsia="ru-RU"/>
              </w:rPr>
              <w:t>մակերեսի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Arial Unicode"/>
                <w:color w:val="000000"/>
                <w:sz w:val="21"/>
                <w:szCs w:val="21"/>
                <w:lang w:val="ru-RU" w:eastAsia="ru-RU"/>
              </w:rPr>
              <w:t>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ՀՀ պետական և համայնքային բյուջեների միջոցների հաշվին իրականացվող ծրագրերի շրջանակներում՝ նոր հատակների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rHeight w:val="258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7"/>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փոսեր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ծածկույթի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50% </w:t>
            </w:r>
            <w:r w:rsidRPr="00FC5453">
              <w:rPr>
                <w:rFonts w:ascii="GHEA Grapalat" w:eastAsia="Times New Roman" w:hAnsi="GHEA Grapalat" w:cs="Times New Roman"/>
                <w:color w:val="000000"/>
                <w:sz w:val="21"/>
                <w:szCs w:val="21"/>
                <w:lang w:val="ru-RU" w:eastAsia="ru-RU"/>
              </w:rPr>
              <w:t>անջատում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5 քմ</w:t>
            </w:r>
            <w:r w:rsidRPr="00FC5453">
              <w:rPr>
                <w:rFonts w:ascii="Calibri" w:eastAsia="Times New Roman" w:hAnsi="Calibri" w:cs="Calibri"/>
                <w:color w:val="000000"/>
                <w:sz w:val="21"/>
                <w:szCs w:val="21"/>
                <w:lang w:eastAsia="ru-RU"/>
              </w:rPr>
              <w:t> </w:t>
            </w:r>
            <w:r w:rsidRPr="00FC5453">
              <w:rPr>
                <w:rFonts w:ascii="GHEA Grapalat" w:eastAsia="Times New Roman" w:hAnsi="GHEA Grapalat" w:cs="Arial Unicode"/>
                <w:color w:val="000000"/>
                <w:sz w:val="21"/>
                <w:szCs w:val="21"/>
                <w:lang w:val="ru-RU" w:eastAsia="ru-RU"/>
              </w:rPr>
              <w:t>մակերեսի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Arial Unicode"/>
                <w:color w:val="000000"/>
                <w:sz w:val="21"/>
                <w:szCs w:val="21"/>
                <w:lang w:val="ru-RU" w:eastAsia="ru-RU"/>
              </w:rPr>
              <w:t>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ՀՀ պետական և համայնքային բյուջեների միջոցների հաշվին իրականացվող ծրագրերի շրջանակներում՝ նոր հատակների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7"/>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Հիմքի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ծածկի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քայքայումներ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ՀՀ պետական և համայնքային բյուջեների միջոցների հաշվին իրականացվող ծրագրերի շրջանակներում՝ նոր հատակների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b/>
          <w:bCs/>
          <w:color w:val="000000"/>
          <w:sz w:val="24"/>
          <w:szCs w:val="24"/>
          <w:lang w:eastAsia="ru-RU"/>
        </w:rPr>
      </w:pPr>
      <w:r w:rsidRPr="00FC5453">
        <w:rPr>
          <w:rFonts w:ascii="Arial Unicode" w:eastAsia="Times New Roman" w:hAnsi="Arial Unicode" w:cs="Times New Roman"/>
          <w:b/>
          <w:bCs/>
          <w:color w:val="000000"/>
          <w:sz w:val="21"/>
          <w:szCs w:val="21"/>
          <w:lang w:eastAsia="ru-RU"/>
        </w:rPr>
        <w:lastRenderedPageBreak/>
        <w:t xml:space="preserve"> </w:t>
      </w:r>
      <w:r w:rsidRPr="00FC5453">
        <w:rPr>
          <w:rFonts w:ascii="GHEA Grapalat" w:eastAsia="Times New Roman" w:hAnsi="GHEA Grapalat" w:cs="Times New Roman"/>
          <w:b/>
          <w:bCs/>
          <w:color w:val="000000"/>
          <w:sz w:val="24"/>
          <w:szCs w:val="24"/>
          <w:lang w:eastAsia="ru-RU"/>
        </w:rPr>
        <w:t>մանրատախտակե (փայտե մանրահատակ), լամինատե հատակներ՝ ըստ աղյուսակ 24-ի.</w:t>
      </w:r>
    </w:p>
    <w:p w:rsidR="00FC5453" w:rsidRPr="00FC5453" w:rsidRDefault="00FC5453" w:rsidP="00FC5453">
      <w:pPr>
        <w:shd w:val="clear" w:color="auto" w:fill="FFFFFF"/>
        <w:spacing w:after="0" w:line="240" w:lineRule="auto"/>
        <w:rPr>
          <w:rFonts w:ascii="GHEA Grapalat" w:hAnsi="GHEA Grapalat"/>
          <w:b/>
          <w:bCs/>
          <w:sz w:val="24"/>
          <w:szCs w:val="24"/>
        </w:rPr>
      </w:pPr>
    </w:p>
    <w:p w:rsidR="00FC5453" w:rsidRPr="00FC5453" w:rsidRDefault="00FC5453" w:rsidP="00FC5453">
      <w:pPr>
        <w:shd w:val="clear" w:color="auto" w:fill="FFFFFF"/>
        <w:spacing w:after="0" w:line="240" w:lineRule="auto"/>
        <w:jc w:val="right"/>
        <w:rPr>
          <w:rFonts w:ascii="GHEA Grapalat" w:hAnsi="GHEA Grapalat"/>
          <w:bCs/>
          <w:sz w:val="24"/>
          <w:szCs w:val="24"/>
        </w:rPr>
      </w:pPr>
      <w:r w:rsidRPr="00FC5453">
        <w:rPr>
          <w:rFonts w:ascii="GHEA Grapalat" w:hAnsi="GHEA Grapalat"/>
          <w:bCs/>
          <w:sz w:val="24"/>
          <w:szCs w:val="24"/>
        </w:rPr>
        <w:t>աղյուսակ 24</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b/>
          <w:bCs/>
          <w:color w:val="000000"/>
          <w:sz w:val="24"/>
          <w:szCs w:val="24"/>
          <w:lang w:eastAsia="ru-RU"/>
        </w:rPr>
      </w:pPr>
      <w:r w:rsidRPr="00FC5453">
        <w:rPr>
          <w:rFonts w:ascii="Calibri" w:eastAsia="Times New Roman" w:hAnsi="Calibri" w:cs="Calibri"/>
          <w:b/>
          <w:bCs/>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48"/>
        <w:gridCol w:w="1726"/>
        <w:gridCol w:w="2770"/>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նկարագրություն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8"/>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մանրահատակի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գամակցումների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3</w:t>
            </w:r>
            <w:r w:rsidRPr="00FC5453">
              <w:rPr>
                <w:rFonts w:ascii="GHEA Grapalat" w:eastAsia="Times New Roman" w:hAnsi="GHEA Grapalat" w:cs="Times New Roman"/>
                <w:color w:val="000000"/>
                <w:sz w:val="21"/>
                <w:szCs w:val="21"/>
                <w:lang w:val="ru-RU" w:eastAsia="ru-RU"/>
              </w:rPr>
              <w:t>մմ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գամակցումների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գոգավորում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Ընթացիկ նորոգման ծրագրերի շրջանակներում՝ տեղային նորոգում</w:t>
            </w: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8"/>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գամակցումների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անջատում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մաշվածություն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ուժեղ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գոգավորում</w:t>
            </w:r>
            <w:r w:rsidRPr="00FC5453">
              <w:rPr>
                <w:rFonts w:ascii="GHEA Grapalat" w:eastAsia="Times New Roman" w:hAnsi="GHEA Grapalat" w:cs="Times New Roman"/>
                <w:color w:val="000000"/>
                <w:sz w:val="21"/>
                <w:szCs w:val="21"/>
                <w:lang w:eastAsia="ru-RU"/>
              </w:rPr>
              <w:t>, 5-</w:t>
            </w:r>
            <w:r w:rsidRPr="00FC5453">
              <w:rPr>
                <w:rFonts w:ascii="GHEA Grapalat" w:eastAsia="Times New Roman" w:hAnsi="GHEA Grapalat" w:cs="Times New Roman"/>
                <w:color w:val="000000"/>
                <w:sz w:val="21"/>
                <w:szCs w:val="21"/>
                <w:lang w:val="ru-RU" w:eastAsia="ru-RU"/>
              </w:rPr>
              <w:t>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10 </w:t>
            </w:r>
            <w:r w:rsidRPr="00FC5453">
              <w:rPr>
                <w:rFonts w:ascii="GHEA Grapalat" w:eastAsia="Times New Roman" w:hAnsi="GHEA Grapalat" w:cs="Times New Roman"/>
                <w:color w:val="000000"/>
                <w:sz w:val="21"/>
                <w:szCs w:val="21"/>
                <w:lang w:val="ru-RU" w:eastAsia="ru-RU"/>
              </w:rPr>
              <w:t>հատով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գամակցումների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փոքր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ՀՀ պետական և համայնքային բյուջեների միջոցների հաշվին իրականացվող ծրագրերի շրջանակներում՝ նոր հատակների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8"/>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Գամակցումների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անջատում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մակերեսի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նկատելի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ճռռոց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խուլ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աղմուկ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քայլքի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ժամանակ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Գամակցումների</w:t>
            </w:r>
            <w:r w:rsidRPr="00FC5453">
              <w:rPr>
                <w:rFonts w:ascii="GHEA Grapalat" w:eastAsia="Times New Roman" w:hAnsi="GHEA Grapalat" w:cs="Times New Roman"/>
                <w:color w:val="000000"/>
                <w:sz w:val="21"/>
                <w:szCs w:val="21"/>
                <w:lang w:eastAsia="ru-RU"/>
              </w:rPr>
              <w:t xml:space="preserve"> բացակայություն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0,5քմ, </w:t>
            </w:r>
            <w:r w:rsidRPr="00FC5453">
              <w:rPr>
                <w:rFonts w:ascii="GHEA Grapalat" w:eastAsia="Times New Roman" w:hAnsi="GHEA Grapalat" w:cs="Times New Roman"/>
                <w:color w:val="000000"/>
                <w:sz w:val="21"/>
                <w:szCs w:val="21"/>
                <w:lang w:val="ru-RU" w:eastAsia="ru-RU"/>
              </w:rPr>
              <w:t>ուժեղ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մաշվածություն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գոգավորում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ՀՀ պետական և համայնքային բյուջեների միջոցների հաշվին իրականացվող ծրագրերի շրջանակներում՝ նոր հատակների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8"/>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eastAsia="ru-RU"/>
              </w:rPr>
              <w:t xml:space="preserve">Հատակի </w:t>
            </w:r>
            <w:r w:rsidRPr="00FC5453">
              <w:rPr>
                <w:rFonts w:ascii="GHEA Grapalat" w:eastAsia="Times New Roman" w:hAnsi="GHEA Grapalat" w:cs="Times New Roman"/>
                <w:color w:val="000000"/>
                <w:sz w:val="21"/>
                <w:szCs w:val="21"/>
                <w:lang w:val="ru-RU" w:eastAsia="ru-RU"/>
              </w:rPr>
              <w:t>ծածկի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հոծության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լրիվ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գամակցումների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հիմքի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ՀՀ պետական և համայնքային բյուջեների միջոցների հաշվին իրականացվող ծրագրերի շրջանակներում՝ նոր հատակների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b/>
          <w:bCs/>
          <w:color w:val="000000"/>
          <w:sz w:val="24"/>
          <w:szCs w:val="24"/>
          <w:lang w:eastAsia="ru-RU"/>
        </w:rPr>
      </w:pPr>
      <w:r w:rsidRPr="00FC5453">
        <w:rPr>
          <w:rFonts w:ascii="GHEA Grapalat" w:eastAsia="Times New Roman" w:hAnsi="GHEA Grapalat" w:cs="Times New Roman"/>
          <w:b/>
          <w:bCs/>
          <w:color w:val="000000"/>
          <w:sz w:val="24"/>
          <w:szCs w:val="24"/>
          <w:lang w:val="ru-RU" w:eastAsia="ru-RU"/>
        </w:rPr>
        <w:lastRenderedPageBreak/>
        <w:t>պատուհանի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փայտե</w:t>
      </w:r>
      <w:r w:rsidRPr="00FC5453">
        <w:rPr>
          <w:rFonts w:ascii="GHEA Grapalat" w:eastAsia="Times New Roman" w:hAnsi="GHEA Grapalat" w:cs="Times New Roman"/>
          <w:b/>
          <w:bCs/>
          <w:color w:val="000000"/>
          <w:sz w:val="24"/>
          <w:szCs w:val="24"/>
          <w:lang w:eastAsia="ru-RU"/>
        </w:rPr>
        <w:t xml:space="preserve"> կամ մետաղապլաստե </w:t>
      </w:r>
      <w:r w:rsidRPr="00FC5453">
        <w:rPr>
          <w:rFonts w:ascii="GHEA Grapalat" w:eastAsia="Times New Roman" w:hAnsi="GHEA Grapalat" w:cs="Times New Roman"/>
          <w:b/>
          <w:bCs/>
          <w:color w:val="000000"/>
          <w:sz w:val="24"/>
          <w:szCs w:val="24"/>
          <w:lang w:val="ru-RU" w:eastAsia="ru-RU"/>
        </w:rPr>
        <w:t>բլոկներ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ՀՀ</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կառավարության</w:t>
      </w:r>
      <w:r w:rsidRPr="00FC5453">
        <w:rPr>
          <w:rFonts w:ascii="GHEA Grapalat" w:eastAsia="Times New Roman" w:hAnsi="GHEA Grapalat" w:cs="Times New Roman"/>
          <w:b/>
          <w:bCs/>
          <w:color w:val="000000"/>
          <w:sz w:val="24"/>
          <w:szCs w:val="24"/>
          <w:lang w:eastAsia="ru-RU"/>
        </w:rPr>
        <w:t xml:space="preserve"> 2018 </w:t>
      </w:r>
      <w:r w:rsidRPr="00FC5453">
        <w:rPr>
          <w:rFonts w:ascii="GHEA Grapalat" w:eastAsia="Times New Roman" w:hAnsi="GHEA Grapalat" w:cs="Times New Roman"/>
          <w:b/>
          <w:bCs/>
          <w:color w:val="000000"/>
          <w:sz w:val="24"/>
          <w:szCs w:val="24"/>
          <w:lang w:val="ru-RU" w:eastAsia="ru-RU"/>
        </w:rPr>
        <w:t>թվականի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ապրիլի</w:t>
      </w:r>
      <w:r w:rsidRPr="00FC5453">
        <w:rPr>
          <w:rFonts w:ascii="GHEA Grapalat" w:eastAsia="Times New Roman" w:hAnsi="GHEA Grapalat" w:cs="Times New Roman"/>
          <w:b/>
          <w:bCs/>
          <w:color w:val="000000"/>
          <w:sz w:val="24"/>
          <w:szCs w:val="24"/>
          <w:lang w:eastAsia="ru-RU"/>
        </w:rPr>
        <w:t xml:space="preserve"> 12-</w:t>
      </w:r>
      <w:r w:rsidRPr="00FC5453">
        <w:rPr>
          <w:rFonts w:ascii="GHEA Grapalat" w:eastAsia="Times New Roman" w:hAnsi="GHEA Grapalat" w:cs="Times New Roman"/>
          <w:b/>
          <w:bCs/>
          <w:color w:val="000000"/>
          <w:sz w:val="24"/>
          <w:szCs w:val="24"/>
          <w:lang w:val="ru-RU" w:eastAsia="ru-RU"/>
        </w:rPr>
        <w:t>ի</w:t>
      </w:r>
      <w:r w:rsidRPr="00FC5453">
        <w:rPr>
          <w:rFonts w:ascii="GHEA Grapalat" w:eastAsia="Times New Roman" w:hAnsi="GHEA Grapalat" w:cs="Times New Roman"/>
          <w:b/>
          <w:bCs/>
          <w:color w:val="000000"/>
          <w:sz w:val="24"/>
          <w:szCs w:val="24"/>
          <w:lang w:eastAsia="ru-RU"/>
        </w:rPr>
        <w:t xml:space="preserve"> N426-</w:t>
      </w:r>
      <w:r w:rsidRPr="00FC5453">
        <w:rPr>
          <w:rFonts w:ascii="GHEA Grapalat" w:eastAsia="Times New Roman" w:hAnsi="GHEA Grapalat" w:cs="Times New Roman"/>
          <w:b/>
          <w:bCs/>
          <w:color w:val="000000"/>
          <w:sz w:val="24"/>
          <w:szCs w:val="24"/>
          <w:lang w:val="ru-RU" w:eastAsia="ru-RU"/>
        </w:rPr>
        <w:t>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որոշմամբ</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նախատեսվող</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էներգաարդյունավետ</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միջոցառումներ</w:t>
      </w:r>
      <w:r w:rsidRPr="00FC5453">
        <w:rPr>
          <w:rFonts w:ascii="GHEA Grapalat" w:eastAsia="Times New Roman" w:hAnsi="GHEA Grapalat" w:cs="Times New Roman"/>
          <w:b/>
          <w:bCs/>
          <w:color w:val="000000"/>
          <w:sz w:val="24"/>
          <w:szCs w:val="24"/>
          <w:lang w:eastAsia="ru-RU"/>
        </w:rPr>
        <w:t>)</w:t>
      </w:r>
      <w:r w:rsidRPr="00FC5453">
        <w:rPr>
          <w:rFonts w:ascii="GHEA Grapalat" w:eastAsia="Times New Roman" w:hAnsi="GHEA Grapalat" w:cs="Times New Roman"/>
          <w:b/>
          <w:bCs/>
          <w:color w:val="000000"/>
          <w:sz w:val="24"/>
          <w:szCs w:val="24"/>
          <w:lang w:val="ru-RU" w:eastAsia="ru-RU"/>
        </w:rPr>
        <w:t>՝</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ըստ</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աղյուսակ</w:t>
      </w:r>
      <w:r w:rsidRPr="00FC5453">
        <w:rPr>
          <w:rFonts w:ascii="GHEA Grapalat" w:eastAsia="Times New Roman" w:hAnsi="GHEA Grapalat" w:cs="Times New Roman"/>
          <w:b/>
          <w:bCs/>
          <w:color w:val="000000"/>
          <w:sz w:val="24"/>
          <w:szCs w:val="24"/>
          <w:lang w:eastAsia="ru-RU"/>
        </w:rPr>
        <w:t xml:space="preserve"> 25-</w:t>
      </w:r>
      <w:r w:rsidRPr="00FC5453">
        <w:rPr>
          <w:rFonts w:ascii="GHEA Grapalat" w:eastAsia="Times New Roman" w:hAnsi="GHEA Grapalat" w:cs="Times New Roman"/>
          <w:b/>
          <w:bCs/>
          <w:color w:val="000000"/>
          <w:sz w:val="24"/>
          <w:szCs w:val="24"/>
          <w:lang w:val="ru-RU" w:eastAsia="ru-RU"/>
        </w:rPr>
        <w:t>ի</w:t>
      </w:r>
      <w:r w:rsidRPr="00FC5453">
        <w:rPr>
          <w:rFonts w:ascii="GHEA Grapalat" w:eastAsia="Times New Roman" w:hAnsi="GHEA Grapalat" w:cs="Times New Roman"/>
          <w:b/>
          <w:bCs/>
          <w:color w:val="000000"/>
          <w:sz w:val="24"/>
          <w:szCs w:val="24"/>
          <w:lang w:eastAsia="ru-RU"/>
        </w:rPr>
        <w:t>.</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b/>
          <w:bCs/>
          <w:color w:val="000000"/>
          <w:sz w:val="24"/>
          <w:szCs w:val="24"/>
          <w:lang w:eastAsia="ru-RU"/>
        </w:rPr>
      </w:pPr>
    </w:p>
    <w:p w:rsidR="00FC5453" w:rsidRPr="00FC5453" w:rsidRDefault="00FC5453" w:rsidP="00FC5453">
      <w:pPr>
        <w:shd w:val="clear" w:color="auto" w:fill="FFFFFF"/>
        <w:spacing w:after="0" w:line="240" w:lineRule="auto"/>
        <w:ind w:firstLine="375"/>
        <w:jc w:val="right"/>
        <w:rPr>
          <w:rFonts w:ascii="GHEA Grapalat" w:eastAsia="Times New Roman" w:hAnsi="GHEA Grapalat" w:cs="Times New Roman"/>
          <w:bCs/>
          <w:color w:val="000000"/>
          <w:sz w:val="24"/>
          <w:szCs w:val="24"/>
          <w:lang w:eastAsia="ru-RU"/>
        </w:rPr>
      </w:pPr>
      <w:r w:rsidRPr="00FC5453">
        <w:rPr>
          <w:rFonts w:ascii="GHEA Grapalat" w:eastAsia="Times New Roman" w:hAnsi="GHEA Grapalat" w:cs="Times New Roman"/>
          <w:bCs/>
          <w:color w:val="000000"/>
          <w:sz w:val="24"/>
          <w:szCs w:val="24"/>
          <w:lang w:eastAsia="ru-RU"/>
        </w:rPr>
        <w:t>աղյուսակ 25</w:t>
      </w:r>
    </w:p>
    <w:p w:rsidR="00FC5453" w:rsidRPr="00FC5453" w:rsidRDefault="00FC5453" w:rsidP="00FC5453">
      <w:pPr>
        <w:shd w:val="clear" w:color="auto" w:fill="FFFFFF"/>
        <w:spacing w:after="0" w:line="240" w:lineRule="auto"/>
        <w:ind w:firstLine="375"/>
        <w:jc w:val="right"/>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2"/>
        <w:gridCol w:w="1686"/>
        <w:gridCol w:w="4036"/>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նկարագրություն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շրջանակների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կցորդումներում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մաշվածություն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փեղկերում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մածիկի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անջատում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մասնակի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ճեղքակալերը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ապակիների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ջրվանների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Calibri" w:eastAsia="Times New Roman" w:hAnsi="Calibri" w:cs="Calibri"/>
                <w:color w:val="000000"/>
                <w:sz w:val="21"/>
                <w:szCs w:val="21"/>
              </w:rPr>
            </w:pPr>
            <w:r w:rsidRPr="00FC5453">
              <w:rPr>
                <w:rFonts w:ascii="GHEA Grapalat" w:eastAsia="Times New Roman" w:hAnsi="GHEA Grapalat" w:cs="Times New Roman"/>
                <w:color w:val="000000"/>
                <w:sz w:val="21"/>
                <w:szCs w:val="21"/>
              </w:rPr>
              <w:t>Ընթացիկ նորոգման ծրագրերի շրջանակներում՝ տեղային նորոգում</w:t>
            </w:r>
            <w:r w:rsidRPr="00FC5453">
              <w:rPr>
                <w:rFonts w:ascii="Calibri" w:eastAsia="Times New Roman" w:hAnsi="Calibri" w:cs="Calibri"/>
                <w:color w:val="000000"/>
                <w:sz w:val="21"/>
                <w:szCs w:val="21"/>
              </w:rPr>
              <w:t>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 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Պատուհանների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ապակեկալերը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չորացել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գոգավորվել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անկյուններում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խարխլվել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դետալների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ապակեպատման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ջրվանների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Պետական և համայնքային ծրագրերով հիմնանորոգման/վերակառուցման պարագայում՝ ջերմամեկուսիչներով էներգաարդյունավետ նոր </w:t>
            </w:r>
            <w:proofErr w:type="gramStart"/>
            <w:r w:rsidRPr="00FC5453">
              <w:rPr>
                <w:rFonts w:ascii="GHEA Grapalat" w:eastAsia="Times New Roman" w:hAnsi="GHEA Grapalat" w:cs="Times New Roman"/>
                <w:color w:val="000000"/>
                <w:sz w:val="21"/>
                <w:szCs w:val="21"/>
              </w:rPr>
              <w:t>պատուհանների  տեղադրում</w:t>
            </w:r>
            <w:proofErr w:type="gramEnd"/>
            <w:r w:rsidRPr="00FC5453">
              <w:rPr>
                <w:rFonts w:ascii="GHEA Grapalat" w:eastAsia="Times New Roman" w:hAnsi="GHEA Grapalat" w:cs="Times New Roman"/>
                <w:color w:val="000000"/>
                <w:sz w:val="21"/>
                <w:szCs w:val="21"/>
              </w:rPr>
              <w:t xml:space="preserve">, բացառությամբ պատմության և մշակույթի անշարժ հուշարձանների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3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Պատուհանների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ապակեկալի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ստորին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չորսունը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լուսամուտագոգային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տախտակը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ապակեկալերը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խարխլված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Պետական և համայնքային ծրագրերով հիմնանորոգման/վերակառուցման պարագայում՝ ջերմամեկուսիչներով էներգաարդյունավետ նոր </w:t>
            </w:r>
            <w:proofErr w:type="gramStart"/>
            <w:r w:rsidRPr="00FC5453">
              <w:rPr>
                <w:rFonts w:ascii="GHEA Grapalat" w:eastAsia="Times New Roman" w:hAnsi="GHEA Grapalat" w:cs="Times New Roman"/>
                <w:color w:val="000000"/>
                <w:sz w:val="21"/>
                <w:szCs w:val="21"/>
              </w:rPr>
              <w:t>պատուհանների  տեղադրում</w:t>
            </w:r>
            <w:proofErr w:type="gramEnd"/>
            <w:r w:rsidRPr="00FC5453">
              <w:rPr>
                <w:rFonts w:ascii="GHEA Grapalat" w:eastAsia="Times New Roman" w:hAnsi="GHEA Grapalat" w:cs="Times New Roman"/>
                <w:color w:val="000000"/>
                <w:sz w:val="21"/>
                <w:szCs w:val="21"/>
              </w:rPr>
              <w:t xml:space="preserve"> ՝ բացառությամբ պատմության և մշակույթի անշարժ հուշարձանների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39"/>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Պատուհանների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ապակեկալերը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տուփը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գոգային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տախտակը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լրիվ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փայտակեր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բզեզով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փեղկերը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բացվում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դուրս</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ընկնում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բոլոր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կցորդումները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ind w:hanging="34"/>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Պետական և համայնքային ծրագրերով հիմնանորոգման/վերակառուցման պարագայում՝ ջերմամեկուսիչներով էներգաարդյունավետ նոր </w:t>
            </w:r>
            <w:proofErr w:type="gramStart"/>
            <w:r w:rsidRPr="00FC5453">
              <w:rPr>
                <w:rFonts w:ascii="GHEA Grapalat" w:eastAsia="Times New Roman" w:hAnsi="GHEA Grapalat" w:cs="Times New Roman"/>
                <w:color w:val="000000"/>
                <w:sz w:val="21"/>
                <w:szCs w:val="21"/>
              </w:rPr>
              <w:t>պատուհանների  տեղադրում</w:t>
            </w:r>
            <w:proofErr w:type="gramEnd"/>
            <w:r w:rsidRPr="00FC5453">
              <w:rPr>
                <w:rFonts w:ascii="GHEA Grapalat" w:eastAsia="Times New Roman" w:hAnsi="GHEA Grapalat" w:cs="Times New Roman"/>
                <w:color w:val="000000"/>
                <w:sz w:val="21"/>
                <w:szCs w:val="21"/>
              </w:rPr>
              <w:t xml:space="preserve">՝ </w:t>
            </w:r>
            <w:r w:rsidRPr="00FC5453">
              <w:rPr>
                <w:rFonts w:ascii="GHEA Grapalat" w:eastAsia="Times New Roman" w:hAnsi="GHEA Grapalat" w:cs="Times New Roman"/>
                <w:color w:val="000000"/>
                <w:sz w:val="21"/>
                <w:szCs w:val="21"/>
              </w:rPr>
              <w:lastRenderedPageBreak/>
              <w:t>բացառությամբ պատմության և մշակույթի անշարժ հուշարձանների</w:t>
            </w:r>
          </w:p>
          <w:p w:rsidR="00FC5453" w:rsidRPr="00FC5453" w:rsidRDefault="00FC5453" w:rsidP="00FC5453">
            <w:pPr>
              <w:spacing w:before="100" w:beforeAutospacing="1" w:after="100" w:afterAutospacing="1" w:line="240" w:lineRule="auto"/>
              <w:ind w:hanging="34"/>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lastRenderedPageBreak/>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val="ru-RU" w:eastAsia="ru-RU"/>
        </w:rPr>
        <w:t>փայտե</w:t>
      </w:r>
      <w:r w:rsidRPr="00FC5453">
        <w:rPr>
          <w:rFonts w:ascii="GHEA Grapalat" w:eastAsia="Times New Roman" w:hAnsi="GHEA Grapalat" w:cs="Times New Roman"/>
          <w:b/>
          <w:bCs/>
          <w:color w:val="000000"/>
          <w:sz w:val="24"/>
          <w:szCs w:val="24"/>
          <w:lang w:eastAsia="ru-RU"/>
        </w:rPr>
        <w:t xml:space="preserve"> կամ մետաղապլաստե </w:t>
      </w:r>
      <w:r w:rsidRPr="00FC5453">
        <w:rPr>
          <w:rFonts w:ascii="GHEA Grapalat" w:eastAsia="Times New Roman" w:hAnsi="GHEA Grapalat" w:cs="Times New Roman"/>
          <w:b/>
          <w:bCs/>
          <w:color w:val="000000"/>
          <w:sz w:val="24"/>
          <w:szCs w:val="24"/>
          <w:lang w:val="ru-RU" w:eastAsia="ru-RU"/>
        </w:rPr>
        <w:t>դռներ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ՀՀ</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կառավարության</w:t>
      </w:r>
      <w:r w:rsidRPr="00FC5453">
        <w:rPr>
          <w:rFonts w:ascii="GHEA Grapalat" w:eastAsia="Times New Roman" w:hAnsi="GHEA Grapalat" w:cs="Times New Roman"/>
          <w:b/>
          <w:bCs/>
          <w:color w:val="000000"/>
          <w:sz w:val="24"/>
          <w:szCs w:val="24"/>
          <w:lang w:eastAsia="ru-RU"/>
        </w:rPr>
        <w:t xml:space="preserve"> 2018 </w:t>
      </w:r>
      <w:r w:rsidRPr="00FC5453">
        <w:rPr>
          <w:rFonts w:ascii="GHEA Grapalat" w:eastAsia="Times New Roman" w:hAnsi="GHEA Grapalat" w:cs="Times New Roman"/>
          <w:b/>
          <w:bCs/>
          <w:color w:val="000000"/>
          <w:sz w:val="24"/>
          <w:szCs w:val="24"/>
          <w:lang w:val="ru-RU" w:eastAsia="ru-RU"/>
        </w:rPr>
        <w:t>թվականի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ապրիլի</w:t>
      </w:r>
      <w:r w:rsidRPr="00FC5453">
        <w:rPr>
          <w:rFonts w:ascii="GHEA Grapalat" w:eastAsia="Times New Roman" w:hAnsi="GHEA Grapalat" w:cs="Times New Roman"/>
          <w:b/>
          <w:bCs/>
          <w:color w:val="000000"/>
          <w:sz w:val="24"/>
          <w:szCs w:val="24"/>
          <w:lang w:eastAsia="ru-RU"/>
        </w:rPr>
        <w:t xml:space="preserve"> 12-</w:t>
      </w:r>
      <w:r w:rsidRPr="00FC5453">
        <w:rPr>
          <w:rFonts w:ascii="GHEA Grapalat" w:eastAsia="Times New Roman" w:hAnsi="GHEA Grapalat" w:cs="Times New Roman"/>
          <w:b/>
          <w:bCs/>
          <w:color w:val="000000"/>
          <w:sz w:val="24"/>
          <w:szCs w:val="24"/>
          <w:lang w:val="ru-RU" w:eastAsia="ru-RU"/>
        </w:rPr>
        <w:t>ի</w:t>
      </w:r>
      <w:r w:rsidRPr="00FC5453">
        <w:rPr>
          <w:rFonts w:ascii="GHEA Grapalat" w:eastAsia="Times New Roman" w:hAnsi="GHEA Grapalat" w:cs="Times New Roman"/>
          <w:b/>
          <w:bCs/>
          <w:color w:val="000000"/>
          <w:sz w:val="24"/>
          <w:szCs w:val="24"/>
          <w:lang w:eastAsia="ru-RU"/>
        </w:rPr>
        <w:t xml:space="preserve"> N426-</w:t>
      </w:r>
      <w:r w:rsidRPr="00FC5453">
        <w:rPr>
          <w:rFonts w:ascii="GHEA Grapalat" w:eastAsia="Times New Roman" w:hAnsi="GHEA Grapalat" w:cs="Times New Roman"/>
          <w:b/>
          <w:bCs/>
          <w:color w:val="000000"/>
          <w:sz w:val="24"/>
          <w:szCs w:val="24"/>
          <w:lang w:val="ru-RU" w:eastAsia="ru-RU"/>
        </w:rPr>
        <w:t>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որոշմամբ</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նախատեսվող</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էներգաարդյունավետ</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միջոցառումներ</w:t>
      </w:r>
      <w:r w:rsidRPr="00FC5453">
        <w:rPr>
          <w:rFonts w:ascii="GHEA Grapalat" w:eastAsia="Times New Roman" w:hAnsi="GHEA Grapalat" w:cs="Times New Roman"/>
          <w:b/>
          <w:bCs/>
          <w:color w:val="000000"/>
          <w:sz w:val="24"/>
          <w:szCs w:val="24"/>
          <w:lang w:eastAsia="ru-RU"/>
        </w:rPr>
        <w:t>)</w:t>
      </w:r>
      <w:r w:rsidRPr="00FC5453">
        <w:rPr>
          <w:rFonts w:ascii="GHEA Grapalat" w:eastAsia="Times New Roman" w:hAnsi="GHEA Grapalat" w:cs="Times New Roman"/>
          <w:b/>
          <w:bCs/>
          <w:color w:val="000000"/>
          <w:sz w:val="24"/>
          <w:szCs w:val="24"/>
          <w:lang w:val="ru-RU" w:eastAsia="ru-RU"/>
        </w:rPr>
        <w:t>՝</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ըստ</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աղյուսակ</w:t>
      </w:r>
      <w:r w:rsidRPr="00FC5453">
        <w:rPr>
          <w:rFonts w:ascii="GHEA Grapalat" w:eastAsia="Times New Roman" w:hAnsi="GHEA Grapalat" w:cs="Times New Roman"/>
          <w:b/>
          <w:bCs/>
          <w:color w:val="000000"/>
          <w:sz w:val="24"/>
          <w:szCs w:val="24"/>
          <w:lang w:eastAsia="ru-RU"/>
        </w:rPr>
        <w:t xml:space="preserve"> 26-</w:t>
      </w:r>
      <w:r w:rsidRPr="00FC5453">
        <w:rPr>
          <w:rFonts w:ascii="GHEA Grapalat" w:eastAsia="Times New Roman" w:hAnsi="GHEA Grapalat" w:cs="Times New Roman"/>
          <w:b/>
          <w:bCs/>
          <w:color w:val="000000"/>
          <w:sz w:val="24"/>
          <w:szCs w:val="24"/>
          <w:lang w:val="ru-RU" w:eastAsia="ru-RU"/>
        </w:rPr>
        <w:t>ի</w:t>
      </w:r>
      <w:r w:rsidRPr="00FC5453">
        <w:rPr>
          <w:rFonts w:ascii="GHEA Grapalat" w:eastAsia="Times New Roman" w:hAnsi="GHEA Grapalat" w:cs="Times New Roman"/>
          <w:b/>
          <w:bCs/>
          <w:color w:val="000000"/>
          <w:sz w:val="24"/>
          <w:szCs w:val="24"/>
          <w:lang w:eastAsia="ru-RU"/>
        </w:rPr>
        <w:t>.</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26</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70"/>
        <w:gridCol w:w="1700"/>
        <w:gridCol w:w="4174"/>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նկարագրություն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Մանր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մակերևութային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տուփերի</w:t>
            </w:r>
            <w:r w:rsidRPr="00FC5453">
              <w:rPr>
                <w:rFonts w:ascii="GHEA Grapalat" w:eastAsia="Times New Roman" w:hAnsi="GHEA Grapalat" w:cs="Times New Roman"/>
                <w:color w:val="000000"/>
                <w:sz w:val="21"/>
                <w:szCs w:val="21"/>
                <w:lang w:eastAsia="ru-RU"/>
              </w:rPr>
              <w:t>, (</w:t>
            </w:r>
            <w:r w:rsidRPr="00FC5453">
              <w:rPr>
                <w:rFonts w:ascii="GHEA Grapalat" w:eastAsia="Times New Roman" w:hAnsi="GHEA Grapalat" w:cs="Times New Roman"/>
                <w:color w:val="000000"/>
                <w:sz w:val="21"/>
                <w:szCs w:val="21"/>
                <w:lang w:val="ru-RU" w:eastAsia="ru-RU"/>
              </w:rPr>
              <w:t>շրջանակների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միջնորմերի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կցորդման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դռների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փեղկերի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մաշվածություն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դրանց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միջև</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bCs/>
                <w:color w:val="000000"/>
                <w:sz w:val="21"/>
                <w:szCs w:val="21"/>
              </w:rPr>
            </w:pPr>
            <w:r w:rsidRPr="00FC5453">
              <w:rPr>
                <w:rFonts w:ascii="GHEA Grapalat" w:eastAsia="Times New Roman" w:hAnsi="GHEA Grapalat" w:cs="Times New Roman"/>
                <w:bCs/>
                <w:color w:val="000000"/>
                <w:sz w:val="21"/>
                <w:szCs w:val="21"/>
              </w:rPr>
              <w:t xml:space="preserve"> Ընթացիկ նորոգման ծրագրերի շրջանակներում՝ տեղային նորոգում</w:t>
            </w:r>
            <w:r w:rsidRPr="00FC5453">
              <w:rPr>
                <w:rFonts w:ascii="Calibri" w:eastAsia="Times New Roman" w:hAnsi="Calibri" w:cs="Calibri"/>
                <w:bCs/>
                <w:color w:val="000000"/>
                <w:sz w:val="21"/>
                <w:szCs w:val="21"/>
              </w:rPr>
              <w:t> </w:t>
            </w:r>
          </w:p>
          <w:p w:rsidR="00FC5453" w:rsidRPr="00FC5453" w:rsidRDefault="00FC5453" w:rsidP="00FC5453">
            <w:pPr>
              <w:spacing w:before="100" w:beforeAutospacing="1" w:after="100" w:afterAutospacing="1" w:line="240" w:lineRule="auto"/>
              <w:rPr>
                <w:rFonts w:ascii="GHEA Grapalat" w:eastAsia="Times New Roman" w:hAnsi="GHEA Grapalat" w:cs="Times New Roman"/>
                <w:bCs/>
                <w:color w:val="000000"/>
                <w:sz w:val="21"/>
                <w:szCs w:val="21"/>
              </w:rPr>
            </w:pPr>
            <w:r w:rsidRPr="00FC5453">
              <w:rPr>
                <w:rFonts w:ascii="GHEA Grapalat" w:eastAsia="Times New Roman" w:hAnsi="GHEA Grapalat" w:cs="Times New Roman"/>
                <w:bCs/>
                <w:color w:val="000000"/>
                <w:sz w:val="21"/>
                <w:szCs w:val="21"/>
              </w:rPr>
              <w:t xml:space="preserve">Պետական և համայնքային ծրագրերով հիմնանորոգման/վերակառուցման պարագայում՝ ջերմամեկուսիչներով էներգաարդյունավետ նոր </w:t>
            </w:r>
            <w:proofErr w:type="gramStart"/>
            <w:r w:rsidRPr="00FC5453">
              <w:rPr>
                <w:rFonts w:ascii="GHEA Grapalat" w:eastAsia="Times New Roman" w:hAnsi="GHEA Grapalat" w:cs="Times New Roman"/>
                <w:bCs/>
                <w:color w:val="000000"/>
                <w:sz w:val="21"/>
                <w:szCs w:val="21"/>
              </w:rPr>
              <w:t>դռների  տեղադրում</w:t>
            </w:r>
            <w:proofErr w:type="gramEnd"/>
            <w:r w:rsidRPr="00FC5453">
              <w:rPr>
                <w:rFonts w:ascii="GHEA Grapalat" w:eastAsia="Times New Roman" w:hAnsi="GHEA Grapalat" w:cs="Times New Roman"/>
                <w:bCs/>
                <w:color w:val="000000"/>
                <w:sz w:val="21"/>
                <w:szCs w:val="21"/>
              </w:rPr>
              <w:t>՝ բացառությամբ պատմության և մշակույթի անշարժ հուշարձանների</w:t>
            </w:r>
          </w:p>
          <w:p w:rsidR="00FC5453" w:rsidRPr="00FC5453" w:rsidRDefault="00FC5453" w:rsidP="00FC5453">
            <w:pPr>
              <w:spacing w:before="100" w:beforeAutospacing="1" w:after="100" w:afterAutospacing="1" w:line="240" w:lineRule="auto"/>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Դռների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փեղկերը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նստել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շրջանակների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պարագծով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կիպ</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փակվում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դետալները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անսարք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դռների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տուփերը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թեքված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պարակալերը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Պետական և համայնքային ծրագրերով հիմնանորոգման/վերակառուցման պարագայում՝ ջերմամեկուսիչներով էներգաարդյունավետ նոր </w:t>
            </w:r>
            <w:proofErr w:type="gramStart"/>
            <w:r w:rsidRPr="00FC5453">
              <w:rPr>
                <w:rFonts w:ascii="GHEA Grapalat" w:eastAsia="Times New Roman" w:hAnsi="GHEA Grapalat" w:cs="Times New Roman"/>
                <w:color w:val="000000"/>
                <w:sz w:val="21"/>
                <w:szCs w:val="21"/>
              </w:rPr>
              <w:t>դռների  տեղադրում</w:t>
            </w:r>
            <w:proofErr w:type="gramEnd"/>
            <w:r w:rsidRPr="00FC5453">
              <w:rPr>
                <w:rFonts w:ascii="GHEA Grapalat" w:eastAsia="Times New Roman" w:hAnsi="GHEA Grapalat" w:cs="Times New Roman"/>
                <w:color w:val="000000"/>
                <w:sz w:val="21"/>
                <w:szCs w:val="21"/>
              </w:rPr>
              <w:t xml:space="preserve">՝ բացառությամբ պատմության և մշակույթի անշարժ հուշարձանների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Շրջանակները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խոցված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պարակալերը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պաստառների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եզրակապը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Պետական և համայնքային ծրագրերով հիմնանորոգման/վերակառուցման պարագայում՝ ջերմամեկուսիչներով էներգաարդյունավետ նոր </w:t>
            </w:r>
            <w:proofErr w:type="gramStart"/>
            <w:r w:rsidRPr="00FC5453">
              <w:rPr>
                <w:rFonts w:ascii="GHEA Grapalat" w:eastAsia="Times New Roman" w:hAnsi="GHEA Grapalat" w:cs="Times New Roman"/>
                <w:color w:val="000000"/>
                <w:sz w:val="21"/>
                <w:szCs w:val="21"/>
              </w:rPr>
              <w:t>դռների  տեղադրում</w:t>
            </w:r>
            <w:proofErr w:type="gramEnd"/>
            <w:r w:rsidRPr="00FC5453">
              <w:rPr>
                <w:rFonts w:ascii="GHEA Grapalat" w:eastAsia="Times New Roman" w:hAnsi="GHEA Grapalat" w:cs="Times New Roman"/>
                <w:color w:val="000000"/>
                <w:sz w:val="21"/>
                <w:szCs w:val="21"/>
              </w:rPr>
              <w:t>՝ բացառությամբ պատմության և մշակույթի անշարժ հուշարձանների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Մասնավոր ծրագրերի դեպքում՝ ըստ Պատվիրատուի առաջադրանքի</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0"/>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Դռների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փեղկերի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շրջանակների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լրիվ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խարխլվածություն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խոցվածություն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փտախտով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փայտակեր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բզեզով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Պետական և համայնքային ծրագրերով հիմնանորոգման/վերակառուցման պարագայում՝ ջերմամեկուսիչներով էներգաարդյունավետ նոր </w:t>
            </w:r>
            <w:proofErr w:type="gramStart"/>
            <w:r w:rsidRPr="00FC5453">
              <w:rPr>
                <w:rFonts w:ascii="GHEA Grapalat" w:eastAsia="Times New Roman" w:hAnsi="GHEA Grapalat" w:cs="Times New Roman"/>
                <w:color w:val="000000"/>
                <w:sz w:val="21"/>
                <w:szCs w:val="21"/>
              </w:rPr>
              <w:t>դռների  տեղադրում</w:t>
            </w:r>
            <w:proofErr w:type="gramEnd"/>
            <w:r w:rsidRPr="00FC5453">
              <w:rPr>
                <w:rFonts w:ascii="GHEA Grapalat" w:eastAsia="Times New Roman" w:hAnsi="GHEA Grapalat" w:cs="Times New Roman"/>
                <w:color w:val="000000"/>
                <w:sz w:val="21"/>
                <w:szCs w:val="21"/>
              </w:rPr>
              <w:t>՝ բացառությամբ պատմության և մշակույթի անշարժ հուշարձանների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left="90" w:right="188" w:firstLine="540"/>
        <w:contextualSpacing/>
        <w:jc w:val="both"/>
        <w:rPr>
          <w:rFonts w:ascii="GHEA Grapalat" w:eastAsia="Times New Roman" w:hAnsi="GHEA Grapalat" w:cs="Times New Roman"/>
          <w:color w:val="000000"/>
          <w:sz w:val="24"/>
          <w:szCs w:val="24"/>
          <w:lang w:eastAsia="ru-RU"/>
        </w:rPr>
      </w:pPr>
      <w:r w:rsidRPr="00FC5453">
        <w:rPr>
          <w:rFonts w:ascii="Arial Unicode" w:eastAsia="Times New Roman" w:hAnsi="Arial Unicode" w:cs="Times New Roman"/>
          <w:b/>
          <w:bCs/>
          <w:color w:val="000000"/>
          <w:sz w:val="21"/>
          <w:szCs w:val="21"/>
          <w:lang w:eastAsia="ru-RU"/>
        </w:rPr>
        <w:t xml:space="preserve"> </w:t>
      </w:r>
      <w:r w:rsidRPr="00FC5453">
        <w:rPr>
          <w:rFonts w:ascii="GHEA Grapalat" w:eastAsia="Times New Roman" w:hAnsi="GHEA Grapalat" w:cs="Times New Roman"/>
          <w:b/>
          <w:bCs/>
          <w:color w:val="000000"/>
          <w:sz w:val="24"/>
          <w:szCs w:val="24"/>
          <w:lang w:eastAsia="ru-RU"/>
        </w:rPr>
        <w:t>կ</w:t>
      </w:r>
      <w:r w:rsidRPr="00FC5453">
        <w:rPr>
          <w:rFonts w:ascii="GHEA Grapalat" w:eastAsia="Times New Roman" w:hAnsi="GHEA Grapalat" w:cs="Times New Roman"/>
          <w:b/>
          <w:bCs/>
          <w:color w:val="000000"/>
          <w:sz w:val="24"/>
          <w:szCs w:val="24"/>
          <w:lang w:val="ru-RU" w:eastAsia="ru-RU"/>
        </w:rPr>
        <w:t>ենտրոնա</w:t>
      </w:r>
      <w:r w:rsidRPr="00FC5453">
        <w:rPr>
          <w:rFonts w:ascii="GHEA Grapalat" w:eastAsia="Times New Roman" w:hAnsi="GHEA Grapalat" w:cs="Times New Roman"/>
          <w:b/>
          <w:bCs/>
          <w:color w:val="000000"/>
          <w:sz w:val="24"/>
          <w:szCs w:val="24"/>
          <w:lang w:eastAsia="ru-RU"/>
        </w:rPr>
        <w:t xml:space="preserve">ցված </w:t>
      </w:r>
      <w:r w:rsidRPr="00FC5453">
        <w:rPr>
          <w:rFonts w:ascii="GHEA Grapalat" w:eastAsia="Times New Roman" w:hAnsi="GHEA Grapalat" w:cs="Times New Roman"/>
          <w:b/>
          <w:bCs/>
          <w:color w:val="000000"/>
          <w:sz w:val="24"/>
          <w:szCs w:val="24"/>
          <w:lang w:val="ru-RU" w:eastAsia="ru-RU"/>
        </w:rPr>
        <w:t>ջեռուցման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համակարգ</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Cs/>
          <w:color w:val="000000"/>
          <w:sz w:val="24"/>
          <w:szCs w:val="24"/>
          <w:lang w:eastAsia="ru-RU"/>
        </w:rPr>
        <w:t xml:space="preserve">(ՀՀ քաղաքաշինության նախարարի 2004 թվականի օգոստոսի 4-ի N83-Ն հրամանով հաստատված ՀՀՇՆ IV-12.02.01-2004 շինարարական </w:t>
      </w:r>
      <w:proofErr w:type="gramStart"/>
      <w:r w:rsidRPr="00FC5453">
        <w:rPr>
          <w:rFonts w:ascii="GHEA Grapalat" w:eastAsia="Times New Roman" w:hAnsi="GHEA Grapalat" w:cs="Times New Roman"/>
          <w:bCs/>
          <w:color w:val="000000"/>
          <w:sz w:val="24"/>
          <w:szCs w:val="24"/>
          <w:lang w:eastAsia="ru-RU"/>
        </w:rPr>
        <w:t>նորմեր)՝</w:t>
      </w:r>
      <w:proofErr w:type="gramEnd"/>
      <w:r w:rsidRPr="00FC5453">
        <w:rPr>
          <w:rFonts w:ascii="GHEA Grapalat" w:eastAsia="Times New Roman" w:hAnsi="GHEA Grapalat" w:cs="Times New Roman"/>
          <w:bCs/>
          <w:color w:val="000000"/>
          <w:sz w:val="24"/>
          <w:szCs w:val="24"/>
          <w:lang w:eastAsia="ru-RU"/>
        </w:rPr>
        <w:t xml:space="preserve"> ըստ աղյուսակ 27-ի.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27</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4"/>
          <w:szCs w:val="24"/>
        </w:rPr>
      </w:pPr>
      <w:r w:rsidRPr="00FC5453">
        <w:rPr>
          <w:rFonts w:ascii="Calibri" w:eastAsia="Times New Roman" w:hAnsi="Calibri" w:cs="Calibri"/>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2"/>
        <w:gridCol w:w="1690"/>
        <w:gridCol w:w="3702"/>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նկարագրություն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Փականային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արմատուրի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միջադիրների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լցվածքների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ջեռուցման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սարքավորումների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ներկաշերտի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մայրուղիների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ջերմամեկուսացման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21"/>
                <w:szCs w:val="21"/>
              </w:rPr>
            </w:pPr>
            <w:r w:rsidRPr="00FC5453">
              <w:rPr>
                <w:rFonts w:ascii="GHEA Grapalat" w:eastAsia="Times New Roman" w:hAnsi="GHEA Grapalat" w:cs="Times New Roman"/>
                <w:bCs/>
                <w:color w:val="000000"/>
                <w:sz w:val="21"/>
                <w:szCs w:val="21"/>
              </w:rPr>
              <w:t>Ընթացիկ նորոգման ծրագրերի շրջանակներում՝ տեղային նորոգում</w:t>
            </w:r>
            <w:r w:rsidRPr="00FC5453">
              <w:rPr>
                <w:rFonts w:ascii="Calibri" w:eastAsia="Times New Roman" w:hAnsi="Calibri" w:cs="Calibri"/>
                <w:bCs/>
                <w:color w:val="000000"/>
                <w:sz w:val="21"/>
                <w:szCs w:val="21"/>
              </w:rPr>
              <w:t> </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Կաթիլային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փականային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արմատուրի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ջեռուցման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սեկցիաների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ներդրման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մայրուղիների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ջերմամեկուսացման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օդաջեռուցիչների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վերանորոգման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21"/>
                <w:szCs w:val="21"/>
              </w:rPr>
            </w:pPr>
            <w:r w:rsidRPr="00FC5453">
              <w:rPr>
                <w:rFonts w:ascii="GHEA Grapalat" w:eastAsia="Times New Roman" w:hAnsi="GHEA Grapalat" w:cs="Times New Roman"/>
                <w:bCs/>
                <w:color w:val="000000"/>
                <w:sz w:val="21"/>
                <w:szCs w:val="21"/>
              </w:rPr>
              <w:t>Պետական և համայնքային ծրագրերով հիմնանորոգման/վերակառուցման պարագայում՝ նոր ջեռուցման համակարգի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Կաթիլային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ջեռուցիչ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դրանց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ներդրման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ջեռուցիչ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դրանց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վերականգնման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անուրների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քանակ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կանգնակների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մայրուղիների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տեղ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դրանց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վերականգնման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ընտրովի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փոխարինման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մայրուղիների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կոռոզիա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օդաջեռուցիչների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անբավարար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աշխատանք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21"/>
                <w:szCs w:val="21"/>
              </w:rPr>
            </w:pPr>
            <w:r w:rsidRPr="00FC5453">
              <w:rPr>
                <w:rFonts w:ascii="GHEA Grapalat" w:eastAsia="Times New Roman" w:hAnsi="GHEA Grapalat" w:cs="Times New Roman"/>
                <w:bCs/>
                <w:color w:val="000000"/>
                <w:sz w:val="21"/>
                <w:szCs w:val="21"/>
              </w:rPr>
              <w:t xml:space="preserve">Պետական և համայնքային ծրագրերով հիմնանորոգման/վերակառուցման </w:t>
            </w:r>
            <w:r w:rsidRPr="00FC5453">
              <w:rPr>
                <w:rFonts w:ascii="GHEA Grapalat" w:eastAsia="Times New Roman" w:hAnsi="GHEA Grapalat" w:cs="Times New Roman"/>
                <w:bCs/>
                <w:color w:val="000000"/>
                <w:sz w:val="21"/>
                <w:szCs w:val="21"/>
              </w:rPr>
              <w:lastRenderedPageBreak/>
              <w:t>պարագայում՝ նոր ջեռուցման համակարգի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1"/>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Խողովակատարերի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կանգնակների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մայրուղիների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ուժեղ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խոցվածություն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ժանգով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վերականգնման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անուրներ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եռակցում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ջեռուցիչ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փականային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ամրանի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անբավարար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աշխատանք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դրանց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խցանումը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ջերմամեկուսացման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խախտում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21"/>
                <w:szCs w:val="21"/>
              </w:rPr>
            </w:pPr>
            <w:r w:rsidRPr="00FC5453">
              <w:rPr>
                <w:rFonts w:ascii="GHEA Grapalat" w:eastAsia="Times New Roman" w:hAnsi="GHEA Grapalat" w:cs="Times New Roman"/>
                <w:bCs/>
                <w:color w:val="000000"/>
                <w:sz w:val="21"/>
                <w:szCs w:val="21"/>
              </w:rPr>
              <w:t>Պետական և համայնքային ծրագրերով հիմնանորոգման/վերակառուցման պարագայում՝ նոր ջեռուցման համակարգի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p>
        </w:tc>
      </w:tr>
    </w:tbl>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Arial Unicode" w:eastAsia="Times New Roman" w:hAnsi="Arial Unicode" w:cs="Times New Roman"/>
          <w:b/>
          <w:bCs/>
          <w:color w:val="000000"/>
          <w:sz w:val="21"/>
          <w:szCs w:val="21"/>
          <w:lang w:eastAsia="ru-RU"/>
        </w:rPr>
        <w:t xml:space="preserve"> </w:t>
      </w:r>
      <w:r w:rsidRPr="00FC5453">
        <w:rPr>
          <w:rFonts w:ascii="GHEA Grapalat" w:eastAsia="Times New Roman" w:hAnsi="GHEA Grapalat" w:cs="Times New Roman"/>
          <w:b/>
          <w:bCs/>
          <w:color w:val="000000"/>
          <w:sz w:val="24"/>
          <w:szCs w:val="24"/>
          <w:lang w:val="ru-RU" w:eastAsia="ru-RU"/>
        </w:rPr>
        <w:t>ջրամատակարարման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համակարգ</w:t>
      </w:r>
      <w:r w:rsidRPr="00FC5453">
        <w:rPr>
          <w:rFonts w:ascii="GHEA Grapalat" w:eastAsia="Times New Roman" w:hAnsi="GHEA Grapalat" w:cs="Times New Roman"/>
          <w:b/>
          <w:bCs/>
          <w:color w:val="000000"/>
          <w:sz w:val="24"/>
          <w:szCs w:val="24"/>
          <w:lang w:eastAsia="ru-RU"/>
        </w:rPr>
        <w:t>՝ ըստ աղյուսակ 28-ի.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28</w:t>
      </w:r>
    </w:p>
    <w:p w:rsidR="00FC5453" w:rsidRPr="00FC5453" w:rsidRDefault="00FC5453" w:rsidP="00FC5453">
      <w:pPr>
        <w:shd w:val="clear" w:color="auto" w:fill="FFFFFF"/>
        <w:spacing w:after="0" w:line="240" w:lineRule="auto"/>
        <w:ind w:firstLine="375"/>
        <w:rPr>
          <w:rFonts w:ascii="Arial Unicode" w:eastAsia="Times New Roman" w:hAnsi="Arial Unicode" w:cs="Times New Roman"/>
          <w:color w:val="000000"/>
          <w:sz w:val="21"/>
          <w:szCs w:val="21"/>
        </w:rPr>
      </w:pPr>
      <w:r w:rsidRPr="00FC5453">
        <w:rPr>
          <w:rFonts w:ascii="Calibri" w:eastAsia="Times New Roman" w:hAnsi="Calibri" w:cs="Calibri"/>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21"/>
        <w:gridCol w:w="1689"/>
        <w:gridCol w:w="3734"/>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նկարագրություն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Խցուկային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լցվածքների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ծորակների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միջադիրների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փականային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արմատուրի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ողողման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որոշ</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բաքերում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ջրահոսքեր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ներկվածքի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Ընթացիկ նորոգման ծրագրերի շրջանակներում՝ ջրամատակարարման համակարգի նորոգման աշխատանքներ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Կաթիլային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ծորակների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փականային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արմատուրի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ներդրումների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խողակներ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lastRenderedPageBreak/>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խոցվածություն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կոռոզիայով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ողողման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բաքերի</w:t>
            </w:r>
            <w:r w:rsidRPr="00FC5453">
              <w:rPr>
                <w:rFonts w:ascii="GHEA Grapalat" w:eastAsia="Times New Roman" w:hAnsi="GHEA Grapalat" w:cs="Times New Roman"/>
                <w:color w:val="000000"/>
                <w:sz w:val="21"/>
                <w:szCs w:val="21"/>
                <w:lang w:eastAsia="ru-RU"/>
              </w:rPr>
              <w:t xml:space="preserve"> 20% -</w:t>
            </w:r>
            <w:r w:rsidRPr="00FC5453">
              <w:rPr>
                <w:rFonts w:ascii="GHEA Grapalat" w:eastAsia="Times New Roman" w:hAnsi="GHEA Grapalat" w:cs="Times New Roman"/>
                <w:color w:val="000000"/>
                <w:sz w:val="21"/>
                <w:szCs w:val="21"/>
                <w:lang w:val="ru-RU" w:eastAsia="ru-RU"/>
              </w:rPr>
              <w:t>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Պետական և համայնքային ծրագրերով հիմնանորոգման/վերակառուցման պարագայում՝ նոր </w:t>
            </w:r>
            <w:r w:rsidRPr="00FC5453">
              <w:rPr>
                <w:rFonts w:ascii="GHEA Grapalat" w:eastAsia="Times New Roman" w:hAnsi="GHEA Grapalat" w:cs="Times New Roman"/>
                <w:color w:val="000000"/>
                <w:sz w:val="21"/>
                <w:szCs w:val="21"/>
              </w:rPr>
              <w:lastRenderedPageBreak/>
              <w:t>ջրամատակարարման համակարգի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Արմատուրի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ողողման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խանգարում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40%), </w:t>
            </w:r>
            <w:r w:rsidRPr="00FC5453">
              <w:rPr>
                <w:rFonts w:ascii="GHEA Grapalat" w:eastAsia="Times New Roman" w:hAnsi="GHEA Grapalat" w:cs="Times New Roman"/>
                <w:color w:val="000000"/>
                <w:sz w:val="21"/>
                <w:szCs w:val="21"/>
                <w:lang w:val="ru-RU" w:eastAsia="ru-RU"/>
              </w:rPr>
              <w:t>խողովակատարի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վերականգնման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անուրներ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եռակցում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փոխարինում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կոռոզիա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ողողման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10% (</w:t>
            </w:r>
            <w:r w:rsidRPr="00FC5453">
              <w:rPr>
                <w:rFonts w:ascii="GHEA Grapalat" w:eastAsia="Times New Roman" w:hAnsi="GHEA Grapalat" w:cs="Times New Roman"/>
                <w:color w:val="000000"/>
                <w:sz w:val="21"/>
                <w:szCs w:val="21"/>
                <w:lang w:val="ru-RU" w:eastAsia="ru-RU"/>
              </w:rPr>
              <w:t>ճաքեր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կափարիչների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բռնակների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կորուստներ</w:t>
            </w:r>
            <w:r w:rsidRPr="00FC5453">
              <w:rPr>
                <w:rFonts w:ascii="GHEA Grapalat" w:eastAsia="Times New Roman" w:hAnsi="GHEA Grapalat"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Պետական և համայնքային ծրագրերով հիմնանորոգման/վերակառուցման պարագայում՝ նոր ջրամատակարարման համակարգի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2"/>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Համակարգի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լրիվ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խանգարում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փականային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արմատուրի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խափանում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անուրների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քանակ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փոխարինման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ողողման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30% </w:t>
            </w:r>
            <w:r w:rsidRPr="00FC5453">
              <w:rPr>
                <w:rFonts w:ascii="GHEA Grapalat" w:eastAsia="Times New Roman" w:hAnsi="GHEA Grapalat" w:cs="Times New Roman"/>
                <w:color w:val="000000"/>
                <w:sz w:val="21"/>
                <w:szCs w:val="21"/>
                <w:lang w:val="ru-RU" w:eastAsia="ru-RU"/>
              </w:rPr>
              <w:t>վնասվածք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Պետական և համայնքային ծրագրերով հիմնանորոգման/վերակառուցման պարագայում՝ նոր ջրամատակարարման համակարգի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r w:rsidRPr="00FC5453">
              <w:rPr>
                <w:rFonts w:ascii="Calibri" w:eastAsia="Times New Roman" w:hAnsi="Calibri" w:cs="Calibri"/>
                <w:color w:val="000000"/>
                <w:sz w:val="21"/>
                <w:szCs w:val="21"/>
              </w:rPr>
              <w:t>  </w:t>
            </w:r>
          </w:p>
        </w:tc>
      </w:tr>
    </w:tbl>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D918C6">
      <w:pPr>
        <w:numPr>
          <w:ilvl w:val="0"/>
          <w:numId w:val="19"/>
        </w:numPr>
        <w:shd w:val="clear" w:color="auto" w:fill="FFFFFF"/>
        <w:spacing w:after="0" w:line="240" w:lineRule="auto"/>
        <w:ind w:right="188"/>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կ</w:t>
      </w:r>
      <w:r w:rsidRPr="00FC5453">
        <w:rPr>
          <w:rFonts w:ascii="GHEA Grapalat" w:eastAsia="Times New Roman" w:hAnsi="GHEA Grapalat" w:cs="Times New Roman"/>
          <w:b/>
          <w:bCs/>
          <w:color w:val="000000"/>
          <w:sz w:val="24"/>
          <w:szCs w:val="24"/>
          <w:lang w:val="ru-RU" w:eastAsia="ru-RU"/>
        </w:rPr>
        <w:t>ոյուղու</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և</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ջրհոսների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համակարգ</w:t>
      </w:r>
      <w:r w:rsidRPr="00FC5453">
        <w:rPr>
          <w:rFonts w:ascii="GHEA Grapalat" w:eastAsia="Times New Roman" w:hAnsi="GHEA Grapalat" w:cs="Times New Roman"/>
          <w:b/>
          <w:bCs/>
          <w:color w:val="000000"/>
          <w:sz w:val="24"/>
          <w:szCs w:val="24"/>
          <w:lang w:eastAsia="ru-RU"/>
        </w:rPr>
        <w:t>՝ ըստ աղյուսակ 29-ի.</w:t>
      </w:r>
    </w:p>
    <w:p w:rsidR="00FC5453" w:rsidRPr="00FC5453" w:rsidRDefault="00FC5453" w:rsidP="00FC5453">
      <w:pPr>
        <w:shd w:val="clear" w:color="auto" w:fill="FFFFFF"/>
        <w:spacing w:after="0" w:line="240" w:lineRule="auto"/>
        <w:rPr>
          <w:rFonts w:ascii="GHEA Grapalat" w:hAnsi="GHEA Grapalat"/>
          <w:sz w:val="24"/>
          <w:szCs w:val="24"/>
        </w:rPr>
      </w:pPr>
    </w:p>
    <w:p w:rsidR="00FC5453" w:rsidRPr="00FC5453" w:rsidRDefault="00FC5453" w:rsidP="00FC5453">
      <w:pPr>
        <w:shd w:val="clear" w:color="auto" w:fill="FFFFFF"/>
        <w:spacing w:after="0" w:line="240" w:lineRule="auto"/>
        <w:jc w:val="right"/>
        <w:rPr>
          <w:rFonts w:ascii="GHEA Grapalat" w:hAnsi="GHEA Grapalat"/>
          <w:sz w:val="24"/>
          <w:szCs w:val="24"/>
        </w:rPr>
      </w:pPr>
      <w:r w:rsidRPr="00FC5453">
        <w:rPr>
          <w:rFonts w:ascii="GHEA Grapalat" w:hAnsi="GHEA Grapalat"/>
          <w:sz w:val="24"/>
          <w:szCs w:val="24"/>
        </w:rPr>
        <w:t>աղյուսակ 29</w:t>
      </w:r>
    </w:p>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4"/>
          <w:szCs w:val="24"/>
        </w:rPr>
      </w:pPr>
      <w:r w:rsidRPr="00FC5453">
        <w:rPr>
          <w:rFonts w:ascii="Calibri" w:eastAsia="Times New Roman" w:hAnsi="Calibri" w:cs="Calibri"/>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02"/>
        <w:gridCol w:w="1671"/>
        <w:gridCol w:w="3571"/>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Մաշվածության նկարագրություն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Ֆիզիկական մաշվածություն,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color w:val="000000"/>
                <w:sz w:val="21"/>
                <w:szCs w:val="21"/>
              </w:rPr>
            </w:pPr>
            <w:r w:rsidRPr="00FC5453">
              <w:rPr>
                <w:rFonts w:ascii="GHEA Grapalat" w:eastAsia="Times New Roman" w:hAnsi="GHEA Grapalat" w:cs="Times New Roman"/>
                <w:b/>
                <w:color w:val="000000"/>
                <w:sz w:val="21"/>
                <w:szCs w:val="21"/>
              </w:rPr>
              <w:t>Առաջարկելի միջոցառումներ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eastAsia="ru-RU"/>
              </w:rPr>
              <w:t>Սնիտարական ս</w:t>
            </w:r>
            <w:r w:rsidRPr="00FC5453">
              <w:rPr>
                <w:rFonts w:ascii="GHEA Grapalat" w:eastAsia="Times New Roman" w:hAnsi="GHEA Grapalat" w:cs="Times New Roman"/>
                <w:color w:val="000000"/>
                <w:sz w:val="21"/>
                <w:szCs w:val="21"/>
                <w:lang w:val="ru-RU" w:eastAsia="ru-RU"/>
              </w:rPr>
              <w:t>արքերի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թուլացում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լվացատեղերի</w:t>
            </w:r>
            <w:r w:rsidRPr="00FC5453">
              <w:rPr>
                <w:rFonts w:ascii="GHEA Grapalat" w:eastAsia="Times New Roman" w:hAnsi="GHEA Grapalat" w:cs="Times New Roman"/>
                <w:color w:val="000000"/>
                <w:sz w:val="21"/>
                <w:szCs w:val="21"/>
                <w:lang w:eastAsia="ru-RU"/>
              </w:rPr>
              <w:t>, զուգարանա</w:t>
            </w:r>
            <w:r w:rsidRPr="00FC5453">
              <w:rPr>
                <w:rFonts w:ascii="GHEA Grapalat" w:eastAsia="Times New Roman" w:hAnsi="GHEA Grapalat" w:cs="Times New Roman"/>
                <w:color w:val="000000"/>
                <w:sz w:val="21"/>
                <w:szCs w:val="21"/>
                <w:lang w:val="ru-RU" w:eastAsia="ru-RU"/>
              </w:rPr>
              <w:t>կոնքերի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լվացարանների</w:t>
            </w:r>
            <w:r w:rsidRPr="00FC5453">
              <w:rPr>
                <w:rFonts w:ascii="GHEA Grapalat" w:eastAsia="Times New Roman" w:hAnsi="GHEA Grapalat" w:cs="Times New Roman"/>
                <w:color w:val="000000"/>
                <w:sz w:val="21"/>
                <w:szCs w:val="21"/>
                <w:lang w:eastAsia="ru-RU"/>
              </w:rPr>
              <w:t xml:space="preserve">, ցնցուղախցիկների և այլնի վնասվածքներ մինչև 10%, </w:t>
            </w:r>
            <w:r w:rsidRPr="00FC5453">
              <w:rPr>
                <w:rFonts w:ascii="GHEA Grapalat" w:eastAsia="Times New Roman" w:hAnsi="GHEA Grapalat" w:cs="Times New Roman"/>
                <w:color w:val="000000"/>
                <w:sz w:val="21"/>
                <w:szCs w:val="21"/>
                <w:lang w:val="ru-RU" w:eastAsia="ru-RU"/>
              </w:rPr>
              <w:t>պոլիմեր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նյութերից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0-20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Ընթացիկ նորոգման ծրագրերի շրջանակներում՝ համակարգերի նորոգման աշխատանքներ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Միացման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առկայություն</w:t>
            </w:r>
            <w:r w:rsidRPr="00FC5453">
              <w:rPr>
                <w:rFonts w:ascii="GHEA Grapalat" w:eastAsia="Times New Roman" w:hAnsi="GHEA Grapalat" w:cs="Times New Roman"/>
                <w:color w:val="000000"/>
                <w:sz w:val="21"/>
                <w:szCs w:val="21"/>
                <w:lang w:eastAsia="ru-RU"/>
              </w:rPr>
              <w:t xml:space="preserve"> սանիտարական </w:t>
            </w:r>
            <w:r w:rsidRPr="00FC5453">
              <w:rPr>
                <w:rFonts w:ascii="GHEA Grapalat" w:eastAsia="Times New Roman" w:hAnsi="GHEA Grapalat" w:cs="Times New Roman"/>
                <w:color w:val="000000"/>
                <w:sz w:val="21"/>
                <w:szCs w:val="21"/>
                <w:lang w:val="ru-RU" w:eastAsia="ru-RU"/>
              </w:rPr>
              <w:t>սարքերի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ամբողջ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քանակի</w:t>
            </w:r>
            <w:r w:rsidRPr="00FC5453">
              <w:rPr>
                <w:rFonts w:ascii="GHEA Grapalat" w:eastAsia="Times New Roman" w:hAnsi="GHEA Grapalat" w:cs="Times New Roman"/>
                <w:color w:val="000000"/>
                <w:sz w:val="21"/>
                <w:szCs w:val="21"/>
                <w:lang w:eastAsia="ru-RU"/>
              </w:rPr>
              <w:t xml:space="preserve"> 10%, </w:t>
            </w:r>
            <w:r w:rsidRPr="00FC5453">
              <w:rPr>
                <w:rFonts w:ascii="GHEA Grapalat" w:eastAsia="Times New Roman" w:hAnsi="GHEA Grapalat" w:cs="Times New Roman"/>
                <w:color w:val="000000"/>
                <w:sz w:val="21"/>
                <w:szCs w:val="21"/>
                <w:lang w:val="ru-RU" w:eastAsia="ru-RU"/>
              </w:rPr>
              <w:lastRenderedPageBreak/>
              <w:t>լվացատեղերի</w:t>
            </w:r>
            <w:r w:rsidRPr="00FC5453">
              <w:rPr>
                <w:rFonts w:ascii="GHEA Grapalat" w:eastAsia="Times New Roman" w:hAnsi="GHEA Grapalat" w:cs="Times New Roman"/>
                <w:color w:val="000000"/>
                <w:sz w:val="21"/>
                <w:szCs w:val="21"/>
                <w:lang w:eastAsia="ru-RU"/>
              </w:rPr>
              <w:t>, զուգարանա</w:t>
            </w:r>
            <w:r w:rsidRPr="00FC5453">
              <w:rPr>
                <w:rFonts w:ascii="GHEA Grapalat" w:eastAsia="Times New Roman" w:hAnsi="GHEA Grapalat" w:cs="Times New Roman"/>
                <w:color w:val="000000"/>
                <w:sz w:val="21"/>
                <w:szCs w:val="21"/>
                <w:lang w:val="ru-RU" w:eastAsia="ru-RU"/>
              </w:rPr>
              <w:t>կոնքերի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լվացարանների</w:t>
            </w:r>
            <w:r w:rsidRPr="00FC5453">
              <w:rPr>
                <w:rFonts w:ascii="GHEA Grapalat" w:eastAsia="Times New Roman" w:hAnsi="GHEA Grapalat" w:cs="Times New Roman"/>
                <w:color w:val="000000"/>
                <w:sz w:val="21"/>
                <w:szCs w:val="21"/>
                <w:lang w:eastAsia="ru-RU"/>
              </w:rPr>
              <w:t xml:space="preserve">, ցնցուղախցիկների և այլնի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20% </w:t>
            </w:r>
            <w:r w:rsidRPr="00FC5453">
              <w:rPr>
                <w:rFonts w:ascii="GHEA Grapalat" w:eastAsia="Times New Roman" w:hAnsi="GHEA Grapalat" w:cs="Times New Roman"/>
                <w:color w:val="000000"/>
                <w:sz w:val="21"/>
                <w:szCs w:val="21"/>
                <w:lang w:val="ru-RU" w:eastAsia="ru-RU"/>
              </w:rPr>
              <w:t>վնասվածք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ջարդվածքներ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ճեղքեր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դրանց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քանակի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10%, </w:t>
            </w:r>
            <w:r w:rsidRPr="00FC5453">
              <w:rPr>
                <w:rFonts w:ascii="GHEA Grapalat" w:eastAsia="Times New Roman" w:hAnsi="GHEA Grapalat" w:cs="Times New Roman"/>
                <w:color w:val="000000"/>
                <w:sz w:val="21"/>
                <w:szCs w:val="21"/>
                <w:lang w:val="ru-RU" w:eastAsia="ru-RU"/>
              </w:rPr>
              <w:t>թուջե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պոլիմեր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նյութերից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զգալի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lastRenderedPageBreak/>
              <w:t>21-40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 xml:space="preserve">Պետական և համայնքային ծրագրերով հիմնանորոգման/վերակառուցման </w:t>
            </w:r>
            <w:r w:rsidRPr="00FC5453">
              <w:rPr>
                <w:rFonts w:ascii="GHEA Grapalat" w:eastAsia="Times New Roman" w:hAnsi="GHEA Grapalat" w:cs="Times New Roman"/>
                <w:color w:val="000000"/>
                <w:sz w:val="21"/>
                <w:szCs w:val="21"/>
              </w:rPr>
              <w:lastRenderedPageBreak/>
              <w:t>պարագայում՝ նոր համակարգերի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lastRenderedPageBreak/>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հոսքեր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միացման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լվացատեղերի</w:t>
            </w:r>
            <w:r w:rsidRPr="00FC5453">
              <w:rPr>
                <w:rFonts w:ascii="GHEA Grapalat" w:eastAsia="Times New Roman" w:hAnsi="GHEA Grapalat" w:cs="Times New Roman"/>
                <w:color w:val="000000"/>
                <w:sz w:val="21"/>
                <w:szCs w:val="21"/>
                <w:lang w:eastAsia="ru-RU"/>
              </w:rPr>
              <w:t>, զուգարանա</w:t>
            </w:r>
            <w:r w:rsidRPr="00FC5453">
              <w:rPr>
                <w:rFonts w:ascii="GHEA Grapalat" w:eastAsia="Times New Roman" w:hAnsi="GHEA Grapalat" w:cs="Times New Roman"/>
                <w:color w:val="000000"/>
                <w:sz w:val="21"/>
                <w:szCs w:val="21"/>
                <w:lang w:val="ru-RU" w:eastAsia="ru-RU"/>
              </w:rPr>
              <w:t>կոնքերի</w:t>
            </w:r>
            <w:r w:rsidRPr="00FC5453">
              <w:rPr>
                <w:rFonts w:ascii="GHEA Grapalat" w:eastAsia="Times New Roman" w:hAnsi="GHEA Grapalat" w:cs="Times New Roman"/>
                <w:color w:val="000000"/>
                <w:sz w:val="21"/>
                <w:szCs w:val="21"/>
                <w:lang w:eastAsia="ru-RU"/>
              </w:rPr>
              <w:t xml:space="preserve">, ցնցուղախցիկների, </w:t>
            </w:r>
            <w:r w:rsidRPr="00FC5453">
              <w:rPr>
                <w:rFonts w:ascii="GHEA Grapalat" w:eastAsia="Times New Roman" w:hAnsi="GHEA Grapalat" w:cs="Times New Roman"/>
                <w:color w:val="000000"/>
                <w:sz w:val="21"/>
                <w:szCs w:val="21"/>
                <w:lang w:val="ru-RU" w:eastAsia="ru-RU"/>
              </w:rPr>
              <w:t>լվացարանների</w:t>
            </w:r>
            <w:r w:rsidRPr="00FC5453">
              <w:rPr>
                <w:rFonts w:ascii="GHEA Grapalat" w:eastAsia="Times New Roman" w:hAnsi="GHEA Grapalat" w:cs="Times New Roman"/>
                <w:color w:val="000000"/>
                <w:sz w:val="21"/>
                <w:szCs w:val="21"/>
                <w:lang w:eastAsia="ru-RU"/>
              </w:rPr>
              <w:t xml:space="preserve"> և այլնի </w:t>
            </w:r>
            <w:r w:rsidRPr="00FC5453">
              <w:rPr>
                <w:rFonts w:ascii="GHEA Grapalat" w:eastAsia="Times New Roman" w:hAnsi="GHEA Grapalat" w:cs="Times New Roman"/>
                <w:color w:val="000000"/>
                <w:sz w:val="21"/>
                <w:szCs w:val="21"/>
                <w:lang w:val="ru-RU" w:eastAsia="ru-RU"/>
              </w:rPr>
              <w:t>մակերևույթի</w:t>
            </w:r>
            <w:r w:rsidRPr="00FC5453">
              <w:rPr>
                <w:rFonts w:ascii="GHEA Grapalat" w:eastAsia="Times New Roman" w:hAnsi="GHEA Grapalat" w:cs="Times New Roman"/>
                <w:color w:val="000000"/>
                <w:sz w:val="21"/>
                <w:szCs w:val="21"/>
                <w:lang w:eastAsia="ru-RU"/>
              </w:rPr>
              <w:t xml:space="preserve">/պատվածքի </w:t>
            </w:r>
            <w:r w:rsidRPr="00FC5453">
              <w:rPr>
                <w:rFonts w:ascii="GHEA Grapalat" w:eastAsia="Times New Roman" w:hAnsi="GHEA Grapalat" w:cs="Times New Roman"/>
                <w:color w:val="000000"/>
                <w:sz w:val="21"/>
                <w:szCs w:val="21"/>
                <w:lang w:val="ru-RU" w:eastAsia="ru-RU"/>
              </w:rPr>
              <w:t>մինչև</w:t>
            </w:r>
            <w:r w:rsidRPr="00FC5453">
              <w:rPr>
                <w:rFonts w:ascii="GHEA Grapalat" w:eastAsia="Times New Roman" w:hAnsi="GHEA Grapalat" w:cs="Times New Roman"/>
                <w:color w:val="000000"/>
                <w:sz w:val="21"/>
                <w:szCs w:val="21"/>
                <w:lang w:eastAsia="ru-RU"/>
              </w:rPr>
              <w:t xml:space="preserve"> 30% </w:t>
            </w:r>
            <w:r w:rsidRPr="00FC5453">
              <w:rPr>
                <w:rFonts w:ascii="GHEA Grapalat" w:eastAsia="Times New Roman" w:hAnsi="GHEA Grapalat" w:cs="Times New Roman"/>
                <w:color w:val="000000"/>
                <w:sz w:val="21"/>
                <w:szCs w:val="21"/>
                <w:lang w:val="ru-RU" w:eastAsia="ru-RU"/>
              </w:rPr>
              <w:t>վնասվածք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Թուջե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խողովակատարերի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պոլիմեր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նյութերից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խողովակաշարերի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զանգվածային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41-60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Պետական և համայնքային ծրագրերով հիմնանորոգման/վերակառուցման պարագայում՝ նոր համակարգերի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r w:rsidRPr="00FC5453">
              <w:rPr>
                <w:rFonts w:ascii="Calibri" w:eastAsia="Times New Roman" w:hAnsi="Calibri" w:cs="Calibri"/>
                <w:color w:val="000000"/>
                <w:sz w:val="21"/>
                <w:szCs w:val="21"/>
              </w:rPr>
              <w:t> </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D918C6">
            <w:pPr>
              <w:numPr>
                <w:ilvl w:val="0"/>
                <w:numId w:val="43"/>
              </w:numPr>
              <w:spacing w:before="100" w:beforeAutospacing="1" w:after="100" w:afterAutospacing="1" w:line="240" w:lineRule="auto"/>
              <w:ind w:right="188"/>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Համակարգի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անսարքություն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սարքերի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համատարած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վնասվածքներ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վերանորոգումների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հետքեր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անուրներ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լցափակում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առանձին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տեղամասերի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փոխարինում</w:t>
            </w:r>
            <w:r w:rsidRPr="00FC5453">
              <w:rPr>
                <w:rFonts w:ascii="GHEA Grapalat" w:eastAsia="Times New Roman" w:hAnsi="GHEA Grapalat"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61-80</w:t>
            </w:r>
            <w:r w:rsidRPr="00FC5453">
              <w:rPr>
                <w:rFonts w:ascii="GHEA Grapalat" w:eastAsia="Times New Roman" w:hAnsi="GHEA Grapalat" w:cs="Times New Roman"/>
                <w:b/>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Պետական և համայնքային ծրագրերով հիմնանորոգման/վերակառուցման պարագայում՝ նոր համակարգերի կառուցում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color w:val="000000"/>
                <w:sz w:val="21"/>
                <w:szCs w:val="21"/>
              </w:rPr>
            </w:pPr>
            <w:r w:rsidRPr="00FC5453">
              <w:rPr>
                <w:rFonts w:ascii="GHEA Grapalat" w:eastAsia="Times New Roman" w:hAnsi="GHEA Grapalat" w:cs="Times New Roman"/>
                <w:color w:val="000000"/>
                <w:sz w:val="21"/>
                <w:szCs w:val="21"/>
              </w:rPr>
              <w:t>Մասնավոր ծրագրերի դեպքում՝ ըստ Պատվիրատուի առաջադրանքի</w:t>
            </w:r>
            <w:r w:rsidRPr="00FC5453">
              <w:rPr>
                <w:rFonts w:ascii="Calibri" w:eastAsia="Times New Roman" w:hAnsi="Calibri" w:cs="Calibri"/>
                <w:color w:val="000000"/>
                <w:sz w:val="21"/>
                <w:szCs w:val="21"/>
              </w:rPr>
              <w:t> </w:t>
            </w:r>
            <w:r w:rsidRPr="00FC5453">
              <w:rPr>
                <w:rFonts w:ascii="GHEA Grapalat" w:eastAsia="Times New Roman" w:hAnsi="GHEA Grapalat" w:cs="Times New Roman"/>
                <w:color w:val="000000"/>
                <w:sz w:val="21"/>
                <w:szCs w:val="21"/>
              </w:rPr>
              <w:t xml:space="preserve"> </w:t>
            </w:r>
          </w:p>
        </w:tc>
      </w:tr>
    </w:tbl>
    <w:p w:rsidR="00FC5453" w:rsidRPr="00FC5453" w:rsidRDefault="00FC5453" w:rsidP="00FC5453">
      <w:pPr>
        <w:shd w:val="clear" w:color="auto" w:fill="FFFFFF"/>
        <w:spacing w:after="0" w:line="240" w:lineRule="auto"/>
        <w:ind w:firstLine="375"/>
        <w:rPr>
          <w:rFonts w:ascii="GHEA Grapalat" w:eastAsia="Times New Roman" w:hAnsi="GHEA Grapalat" w:cs="Times New Roman"/>
          <w:color w:val="000000"/>
          <w:sz w:val="21"/>
          <w:szCs w:val="21"/>
        </w:rPr>
      </w:pPr>
      <w:r w:rsidRPr="00FC5453">
        <w:rPr>
          <w:rFonts w:ascii="Calibri" w:eastAsia="Times New Roman" w:hAnsi="Calibri" w:cs="Calibri"/>
          <w:color w:val="000000"/>
          <w:sz w:val="21"/>
          <w:szCs w:val="21"/>
        </w:rPr>
        <w:t> </w:t>
      </w:r>
    </w:p>
    <w:p w:rsidR="00FC5453" w:rsidRPr="00FC5453" w:rsidRDefault="00FC5453" w:rsidP="00FC5453">
      <w:pPr>
        <w:jc w:val="both"/>
      </w:pPr>
    </w:p>
    <w:p w:rsidR="00FC5453" w:rsidRPr="00FC5453" w:rsidRDefault="00FC5453" w:rsidP="00FC5453">
      <w:pPr>
        <w:jc w:val="both"/>
      </w:pPr>
    </w:p>
    <w:p w:rsidR="00FC5453" w:rsidRPr="00FC5453" w:rsidRDefault="00FC5453" w:rsidP="00D918C6">
      <w:pPr>
        <w:numPr>
          <w:ilvl w:val="0"/>
          <w:numId w:val="8"/>
        </w:numPr>
        <w:spacing w:after="33" w:line="271" w:lineRule="auto"/>
        <w:ind w:left="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b/>
          <w:bCs/>
          <w:color w:val="000000"/>
          <w:sz w:val="24"/>
          <w:szCs w:val="24"/>
          <w:lang w:val="ru-RU" w:eastAsia="ru-RU"/>
        </w:rPr>
        <w:t>ԲՆԱԿԵԼԻ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ՀԱՍԱՐԱԿԱԿԱՆ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ԱՐՏԱԴՐԱԿԱՆ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ՕԲՅԵԿՏՆԵՐԻ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ՇԵՆՔԵՐԻ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ՈՒ</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ՇԻՆՈՒԹՅՈՒՆՆԵՐԻ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ԱՅԴ</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ԹՎՈՒՄ</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ԻՆԺԵՆԵՐԱԿԱՆ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Ե</w:t>
      </w:r>
      <w:r w:rsidRPr="00FC5453">
        <w:rPr>
          <w:rFonts w:ascii="GHEA Grapalat" w:eastAsia="Times New Roman" w:hAnsi="GHEA Grapalat" w:cs="Times New Roman"/>
          <w:b/>
          <w:bCs/>
          <w:color w:val="000000"/>
          <w:sz w:val="24"/>
          <w:szCs w:val="24"/>
          <w:lang w:eastAsia="ru-RU"/>
        </w:rPr>
        <w:t xml:space="preserve">Վ </w:t>
      </w:r>
      <w:r w:rsidRPr="00FC5453">
        <w:rPr>
          <w:rFonts w:ascii="GHEA Grapalat" w:eastAsia="Times New Roman" w:hAnsi="GHEA Grapalat" w:cs="Times New Roman"/>
          <w:b/>
          <w:bCs/>
          <w:color w:val="000000"/>
          <w:sz w:val="24"/>
          <w:szCs w:val="24"/>
          <w:lang w:val="ru-RU" w:eastAsia="ru-RU"/>
        </w:rPr>
        <w:t>ՏՐԱՆՍՊՈՐՏԱՅԻՆ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ԵՆԹԱԿԱՌՈՒՑՎԱԾՔՆԵՐԻ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ՏԵԽՆԻԿԱԿԱՆ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ՎԻՃԱԿԻ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ՀԵՏԱԶՆՆՈՒԹՅԱՆ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ԵԶՐԱԿԱՑՈՒԹՅՈՒՆ</w:t>
      </w:r>
      <w:r w:rsidRPr="00FC5453">
        <w:rPr>
          <w:rFonts w:ascii="GHEA Grapalat" w:eastAsia="Times New Roman" w:hAnsi="GHEA Grapalat" w:cs="Times New Roman"/>
          <w:b/>
          <w:bCs/>
          <w:color w:val="000000"/>
          <w:sz w:val="24"/>
          <w:szCs w:val="24"/>
          <w:lang w:eastAsia="ru-RU"/>
        </w:rPr>
        <w:t>. ՀԻՄՆԱԿԱՆ ՊԱՀԱՆՋՆԵՐ</w:t>
      </w:r>
    </w:p>
    <w:p w:rsidR="00FC5453" w:rsidRPr="00FC5453" w:rsidRDefault="00FC5453" w:rsidP="00FC5453">
      <w:pPr>
        <w:spacing w:after="33" w:line="271" w:lineRule="auto"/>
        <w:ind w:left="540" w:right="188"/>
        <w:contextualSpacing/>
        <w:jc w:val="both"/>
        <w:rPr>
          <w:rFonts w:ascii="GHEA Grapalat" w:eastAsia="Times New Roman" w:hAnsi="GHEA Grapalat" w:cs="Times New Roman"/>
          <w:color w:val="000000"/>
          <w:sz w:val="24"/>
          <w:szCs w:val="24"/>
          <w:lang w:val="ru-RU" w:eastAsia="ru-RU"/>
        </w:rPr>
      </w:pPr>
    </w:p>
    <w:p w:rsidR="00FC5453" w:rsidRPr="00FC5453" w:rsidRDefault="00FC5453" w:rsidP="00D918C6">
      <w:pPr>
        <w:numPr>
          <w:ilvl w:val="0"/>
          <w:numId w:val="6"/>
        </w:numPr>
        <w:spacing w:after="33" w:line="271" w:lineRule="auto"/>
        <w:ind w:left="0" w:right="188" w:firstLine="540"/>
        <w:contextualSpacing/>
        <w:jc w:val="both"/>
        <w:rPr>
          <w:rFonts w:ascii="GHEA Grapalat" w:eastAsia="Times New Roman" w:hAnsi="GHEA Grapalat" w:cs="Calibri"/>
          <w:color w:val="000000"/>
          <w:sz w:val="24"/>
          <w:szCs w:val="24"/>
          <w:lang w:val="ru-RU" w:eastAsia="ru-RU"/>
        </w:rPr>
      </w:pPr>
      <w:r w:rsidRPr="00FC5453">
        <w:rPr>
          <w:rFonts w:ascii="GHEA Grapalat" w:eastAsia="Times New Roman" w:hAnsi="GHEA Grapalat" w:cs="Calibri"/>
          <w:bCs/>
          <w:color w:val="000000"/>
          <w:sz w:val="24"/>
          <w:szCs w:val="24"/>
          <w:lang w:eastAsia="ru-RU"/>
        </w:rPr>
        <w:t>Բնակելի</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հասարակական</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արտադրական</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օբյեկտների</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շենքերի</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ու</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շինությունների</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այդ</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թվում</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ինժեներական</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և</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տրանսպորտային</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ենթակառուցվածքների</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տեխնիկական</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վիճակի</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և</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ինժեներաերկրաբանական</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lastRenderedPageBreak/>
        <w:t>հետազննության</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եզրակացությունները</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կազմվում</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են</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ըստ</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հետևյալ</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պահանջների՝</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աղյուսակ</w:t>
      </w:r>
      <w:r w:rsidRPr="00FC5453">
        <w:rPr>
          <w:rFonts w:ascii="GHEA Grapalat" w:eastAsia="Times New Roman" w:hAnsi="GHEA Grapalat" w:cs="Calibri"/>
          <w:bCs/>
          <w:color w:val="000000"/>
          <w:sz w:val="24"/>
          <w:szCs w:val="24"/>
          <w:lang w:val="ru-RU" w:eastAsia="ru-RU"/>
        </w:rPr>
        <w:t xml:space="preserve"> 30-</w:t>
      </w:r>
      <w:r w:rsidRPr="00FC5453">
        <w:rPr>
          <w:rFonts w:ascii="GHEA Grapalat" w:eastAsia="Times New Roman" w:hAnsi="GHEA Grapalat" w:cs="Calibri"/>
          <w:bCs/>
          <w:color w:val="000000"/>
          <w:sz w:val="24"/>
          <w:szCs w:val="24"/>
          <w:lang w:eastAsia="ru-RU"/>
        </w:rPr>
        <w:t>ի</w:t>
      </w:r>
      <w:r w:rsidRPr="00FC5453">
        <w:rPr>
          <w:rFonts w:ascii="GHEA Grapalat" w:eastAsia="Times New Roman" w:hAnsi="GHEA Grapalat" w:cs="Calibri"/>
          <w:bCs/>
          <w:color w:val="000000"/>
          <w:sz w:val="24"/>
          <w:szCs w:val="24"/>
          <w:lang w:val="ru-RU" w:eastAsia="ru-RU"/>
        </w:rPr>
        <w:t xml:space="preserve"> </w:t>
      </w:r>
      <w:r w:rsidRPr="00FC5453">
        <w:rPr>
          <w:rFonts w:ascii="GHEA Grapalat" w:eastAsia="Times New Roman" w:hAnsi="GHEA Grapalat" w:cs="Calibri"/>
          <w:bCs/>
          <w:color w:val="000000"/>
          <w:sz w:val="24"/>
          <w:szCs w:val="24"/>
          <w:lang w:eastAsia="ru-RU"/>
        </w:rPr>
        <w:t>համաձայն</w:t>
      </w:r>
      <w:r w:rsidRPr="00FC5453">
        <w:rPr>
          <w:rFonts w:ascii="GHEA Grapalat" w:eastAsia="Times New Roman" w:hAnsi="GHEA Grapalat" w:cs="Calibri"/>
          <w:bCs/>
          <w:color w:val="000000"/>
          <w:sz w:val="24"/>
          <w:szCs w:val="24"/>
          <w:lang w:val="ru-RU" w:eastAsia="ru-RU"/>
        </w:rPr>
        <w:t>:</w:t>
      </w:r>
    </w:p>
    <w:p w:rsidR="00FC5453" w:rsidRPr="00FC5453" w:rsidRDefault="00FC5453" w:rsidP="00FC5453">
      <w:pPr>
        <w:jc w:val="center"/>
        <w:rPr>
          <w:rFonts w:ascii="GHEA Grapalat" w:hAnsi="GHEA Grapalat" w:cs="Calibri"/>
          <w:sz w:val="24"/>
          <w:szCs w:val="24"/>
        </w:rPr>
      </w:pPr>
      <w:r w:rsidRPr="00FC5453">
        <w:rPr>
          <w:rFonts w:ascii="GHEA Grapalat" w:hAnsi="GHEA Grapalat" w:cs="Calibri"/>
          <w:sz w:val="24"/>
          <w:szCs w:val="24"/>
          <w:lang w:val="ru-RU"/>
        </w:rPr>
        <w:t xml:space="preserve">                                                                                             </w:t>
      </w:r>
      <w:r w:rsidRPr="00FC5453">
        <w:rPr>
          <w:rFonts w:ascii="GHEA Grapalat" w:hAnsi="GHEA Grapalat" w:cs="Calibri"/>
          <w:sz w:val="24"/>
          <w:szCs w:val="24"/>
        </w:rPr>
        <w:t>աղյուսակ 30</w:t>
      </w:r>
    </w:p>
    <w:tbl>
      <w:tblPr>
        <w:tblStyle w:val="TableGrid"/>
        <w:tblW w:w="0" w:type="auto"/>
        <w:tblLook w:val="04A0" w:firstRow="1" w:lastRow="0" w:firstColumn="1" w:lastColumn="0" w:noHBand="0" w:noVBand="1"/>
      </w:tblPr>
      <w:tblGrid>
        <w:gridCol w:w="625"/>
        <w:gridCol w:w="4140"/>
        <w:gridCol w:w="4225"/>
      </w:tblGrid>
      <w:tr w:rsidR="00FC5453" w:rsidRPr="00FC5453" w:rsidTr="00FC5453">
        <w:tc>
          <w:tcPr>
            <w:tcW w:w="625" w:type="dxa"/>
          </w:tcPr>
          <w:p w:rsidR="00FC5453" w:rsidRPr="00FC5453" w:rsidRDefault="00FC5453" w:rsidP="00FC5453">
            <w:pPr>
              <w:jc w:val="both"/>
              <w:rPr>
                <w:rFonts w:ascii="Calibri" w:hAnsi="Calibri" w:cs="Calibri"/>
                <w:sz w:val="24"/>
                <w:szCs w:val="24"/>
              </w:rPr>
            </w:pPr>
          </w:p>
        </w:tc>
        <w:tc>
          <w:tcPr>
            <w:tcW w:w="4140" w:type="dxa"/>
          </w:tcPr>
          <w:p w:rsidR="00FC5453" w:rsidRPr="00FC5453" w:rsidRDefault="00FC5453" w:rsidP="00FC5453">
            <w:pPr>
              <w:jc w:val="both"/>
              <w:rPr>
                <w:rFonts w:ascii="GHEA Grapalat" w:hAnsi="GHEA Grapalat" w:cs="Calibri"/>
                <w:b/>
                <w:sz w:val="20"/>
                <w:szCs w:val="20"/>
              </w:rPr>
            </w:pPr>
            <w:r w:rsidRPr="00FC5453">
              <w:rPr>
                <w:rFonts w:ascii="GHEA Grapalat" w:hAnsi="GHEA Grapalat" w:cs="Calibri"/>
                <w:b/>
                <w:sz w:val="20"/>
                <w:szCs w:val="20"/>
              </w:rPr>
              <w:t>Օբյեկտի հիմնական ցուցանիշներ</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Օբյեկտի անվանումը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2.</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Օբյեկտի նպատակային/գործառնական նշանակությունը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3.</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sz w:val="20"/>
                <w:szCs w:val="20"/>
              </w:rPr>
              <w:t>Հասցեն/տեղակայման վայրը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4.</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Կառուցման/վերակառուցման տարեթիվը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5.</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Կոնստրուկտիվ համակարգը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Օբյեկտի ռիսկայնության աստիճանը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6.</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Հարկայնությունը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7.</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Բնակելի նշանակության օբյեկտի դեպքում՝ բնակարանների քանակը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8.</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Շենքի տեսակն ըստ պատերի նյութի</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9.</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Հիմնատակի մակերեսը և շենքի ծավալը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10.</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Կառուցապատման մակերեսը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11.</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Ընդհանուր մակերեսը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12.</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Բնակելի նշանակության օբյեկտի դեպքում՝ բնակելի մակերեսը</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13.</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Ներքին և արտաքին ինժեներական հաղորդակցուղիներ՝ ջրամատակարարում, էլեկտրամատակարարում, գազամատակարարում, կապ, օդափոխություն, հակահրդեհային համակարգ, ջեռուցում, կոյուղի և այլն, տրանսպորտային ենթակառուցվածքներ (ՀՀՇՆ 32-01-2022,</w:t>
            </w:r>
            <w:r w:rsidRPr="00FC5453">
              <w:rPr>
                <w:rFonts w:ascii="GHEA Grapalat" w:hAnsi="GHEA Grapalat"/>
                <w:sz w:val="20"/>
                <w:szCs w:val="20"/>
              </w:rPr>
              <w:t xml:space="preserve"> ԳՕՍՏ 32868-2014</w:t>
            </w:r>
            <w:proofErr w:type="gramStart"/>
            <w:r w:rsidRPr="00FC5453">
              <w:rPr>
                <w:rFonts w:ascii="GHEA Grapalat" w:hAnsi="GHEA Grapalat" w:cs="Calibri"/>
                <w:sz w:val="20"/>
                <w:szCs w:val="20"/>
              </w:rPr>
              <w:t>)  (</w:t>
            </w:r>
            <w:proofErr w:type="gramEnd"/>
            <w:r w:rsidRPr="00FC5453">
              <w:rPr>
                <w:rFonts w:ascii="GHEA Grapalat" w:hAnsi="GHEA Grapalat" w:cs="Calibri"/>
                <w:sz w:val="20"/>
                <w:szCs w:val="20"/>
              </w:rPr>
              <w:t xml:space="preserve">գծմ) </w:t>
            </w:r>
          </w:p>
          <w:p w:rsidR="00FC5453" w:rsidRPr="00FC5453" w:rsidRDefault="00FC5453" w:rsidP="00FC5453">
            <w:pPr>
              <w:jc w:val="both"/>
              <w:rPr>
                <w:rFonts w:ascii="GHEA Grapalat" w:hAnsi="GHEA Grapalat" w:cs="Calibri"/>
                <w:sz w:val="20"/>
                <w:szCs w:val="20"/>
              </w:rPr>
            </w:pP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14.</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Էներգաարդյունավետության և էներգախնայողության միջոցառումների առկայություն</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15.</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 xml:space="preserve">Հաշմանդամություն ունեցող անձանց համար մատչելիության միջոցառումների առկայություն՝ վերելակներ, վերհան սարքեր, թեքահարթակներ, շարժասանդուղքներ, հատուկ մոտեցումներ, առանձնացված սանհանգույցներ, հատուկ լուսավորություն, ազդանշանային համակարգ, հատուկ բազրիքներ, տակտիլային հատակներ, ներքին և արտաքին  սենքերի/տարածքների շահագործման հարմարեցումներ, թեքահարթակներ, հարմարեցված </w:t>
            </w:r>
            <w:r w:rsidRPr="00FC5453">
              <w:rPr>
                <w:rFonts w:ascii="GHEA Grapalat" w:hAnsi="GHEA Grapalat" w:cs="Calibri"/>
                <w:sz w:val="20"/>
                <w:szCs w:val="20"/>
              </w:rPr>
              <w:lastRenderedPageBreak/>
              <w:t>անցումներ/անցուղիներ, հետիոտնային հարթակների մատչելիություն  և այլն</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lastRenderedPageBreak/>
              <w:t>16.</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Նկուղային կամ որմնախարսխային հատված, մանսարդներ, ձեղնահարկեր, աստիճանավանդակներ, մուտքեր</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17.</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Հարկի բարձրություն</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18.</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Բակային տարածքի մակերես</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19.</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Տարածքի համալիր բարեկարգման միջոցառումների առկայություն</w:t>
            </w:r>
            <w:r w:rsidRPr="00FC5453">
              <w:rPr>
                <w:rFonts w:ascii="GHEA Grapalat" w:hAnsi="GHEA Grapalat"/>
                <w:bCs/>
                <w:sz w:val="24"/>
                <w:szCs w:val="24"/>
              </w:rPr>
              <w:t xml:space="preserve"> (</w:t>
            </w:r>
            <w:r w:rsidRPr="00FC5453">
              <w:rPr>
                <w:rFonts w:ascii="GHEA Grapalat" w:hAnsi="GHEA Grapalat" w:cs="Calibri"/>
                <w:bCs/>
                <w:sz w:val="20"/>
                <w:szCs w:val="20"/>
                <w:lang w:val="ru-RU"/>
              </w:rPr>
              <w:t>ՀՀՇՆ</w:t>
            </w:r>
            <w:r w:rsidRPr="00FC5453">
              <w:rPr>
                <w:rFonts w:ascii="GHEA Grapalat" w:hAnsi="GHEA Grapalat" w:cs="Calibri"/>
                <w:bCs/>
                <w:sz w:val="20"/>
                <w:szCs w:val="20"/>
              </w:rPr>
              <w:t xml:space="preserve"> 30-02-2022) </w:t>
            </w:r>
            <w:r w:rsidRPr="00FC5453">
              <w:rPr>
                <w:rFonts w:ascii="GHEA Grapalat" w:hAnsi="GHEA Grapalat" w:cs="Calibri"/>
                <w:sz w:val="20"/>
                <w:szCs w:val="20"/>
              </w:rPr>
              <w:t xml:space="preserve"> </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20.</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 xml:space="preserve">Օբյեկտի տեղակայման կադաստրային տարածագնահատման գոտին՝ ըստ ՀՀ կառավարության 24.12.2003թ N1746-Ն որոշման </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21.</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 xml:space="preserve">Շենքի տեխնիկական վիճակի գնահատականն ըստ ՀՀ քաղաքաշինության կոմիտեի նախագահի 28.12.2020թ N102-Ն հրամանով հաստատված </w:t>
            </w:r>
            <w:r w:rsidRPr="00FC5453">
              <w:rPr>
                <w:rFonts w:ascii="GHEA Grapalat" w:hAnsi="GHEA Grapalat" w:cs="Calibri"/>
                <w:bCs/>
                <w:sz w:val="20"/>
                <w:szCs w:val="20"/>
              </w:rPr>
              <w:t>ՀՀՇՆ 20.04-2020</w:t>
            </w:r>
            <w:r w:rsidRPr="00FC5453">
              <w:rPr>
                <w:rFonts w:ascii="Calibri" w:hAnsi="Calibri" w:cs="Calibri"/>
                <w:bCs/>
                <w:sz w:val="20"/>
                <w:szCs w:val="20"/>
              </w:rPr>
              <w:t> </w:t>
            </w:r>
            <w:r w:rsidRPr="00FC5453">
              <w:rPr>
                <w:rFonts w:ascii="GHEA Grapalat" w:hAnsi="GHEA Grapalat" w:cs="Calibri"/>
                <w:bCs/>
                <w:sz w:val="20"/>
                <w:szCs w:val="20"/>
              </w:rPr>
              <w:t>շինարարական նորմերի</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22.</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Շենքի ֆիզիկական մաշվածության աստիճանն ըստ սույն նորմերի մեթոդաբանության, (%-ով)</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23.</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Օբյեկտի տեխնիկական/էներգետիկ անձնագրի առկայություն</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24.</w:t>
            </w: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b/>
                <w:sz w:val="20"/>
                <w:szCs w:val="20"/>
              </w:rPr>
              <w:t>ԵԶՐԱՀԱՆԳՈՒՄ</w:t>
            </w:r>
            <w:r w:rsidRPr="00FC5453">
              <w:rPr>
                <w:rFonts w:ascii="GHEA Grapalat" w:hAnsi="GHEA Grapalat" w:cs="Calibri"/>
                <w:sz w:val="20"/>
                <w:szCs w:val="20"/>
              </w:rPr>
              <w:t>՝</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p>
        </w:tc>
        <w:tc>
          <w:tcPr>
            <w:tcW w:w="4140" w:type="dxa"/>
          </w:tcPr>
          <w:p w:rsidR="00FC5453" w:rsidRPr="00FC5453" w:rsidRDefault="00FC5453" w:rsidP="00FC5453">
            <w:pPr>
              <w:jc w:val="both"/>
              <w:rPr>
                <w:rFonts w:ascii="GHEA Grapalat" w:hAnsi="GHEA Grapalat" w:cs="Calibri"/>
                <w:b/>
                <w:sz w:val="20"/>
                <w:szCs w:val="20"/>
              </w:rPr>
            </w:pPr>
            <w:r w:rsidRPr="00FC5453">
              <w:rPr>
                <w:rFonts w:ascii="GHEA Grapalat" w:hAnsi="GHEA Grapalat" w:cs="Calibri"/>
                <w:sz w:val="20"/>
                <w:szCs w:val="20"/>
              </w:rPr>
              <w:t>1)</w:t>
            </w:r>
            <w:r w:rsidRPr="00FC5453">
              <w:rPr>
                <w:rFonts w:ascii="GHEA Grapalat" w:hAnsi="GHEA Grapalat" w:cs="Calibri"/>
                <w:b/>
                <w:sz w:val="20"/>
                <w:szCs w:val="20"/>
              </w:rPr>
              <w:t xml:space="preserve">  </w:t>
            </w:r>
            <w:r w:rsidRPr="00FC5453">
              <w:rPr>
                <w:rFonts w:ascii="GHEA Grapalat" w:hAnsi="GHEA Grapalat" w:cs="Calibri"/>
                <w:sz w:val="20"/>
                <w:szCs w:val="20"/>
              </w:rPr>
              <w:t>շենքի տեխնիկական վիճակի գնահատականը</w:t>
            </w:r>
            <w:r w:rsidRPr="00FC5453">
              <w:rPr>
                <w:rFonts w:ascii="GHEA Grapalat" w:hAnsi="GHEA Grapalat" w:cs="Calibri"/>
                <w:b/>
                <w:sz w:val="20"/>
                <w:szCs w:val="20"/>
              </w:rPr>
              <w:t xml:space="preserve"> </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p>
        </w:tc>
        <w:tc>
          <w:tcPr>
            <w:tcW w:w="4140" w:type="dxa"/>
          </w:tcPr>
          <w:p w:rsidR="00FC5453" w:rsidRPr="00FC5453" w:rsidRDefault="00FC5453" w:rsidP="00FC5453">
            <w:pPr>
              <w:jc w:val="both"/>
              <w:rPr>
                <w:rFonts w:ascii="GHEA Grapalat" w:hAnsi="GHEA Grapalat" w:cs="Calibri"/>
                <w:sz w:val="20"/>
                <w:szCs w:val="20"/>
              </w:rPr>
            </w:pPr>
            <w:r w:rsidRPr="00FC5453">
              <w:rPr>
                <w:rFonts w:ascii="GHEA Grapalat" w:hAnsi="GHEA Grapalat" w:cs="Calibri"/>
                <w:sz w:val="20"/>
                <w:szCs w:val="20"/>
              </w:rPr>
              <w:t>2)</w:t>
            </w:r>
            <w:r w:rsidRPr="00FC5453">
              <w:rPr>
                <w:rFonts w:ascii="GHEA Grapalat" w:hAnsi="GHEA Grapalat" w:cs="Calibri"/>
                <w:b/>
                <w:sz w:val="20"/>
                <w:szCs w:val="20"/>
              </w:rPr>
              <w:t xml:space="preserve"> </w:t>
            </w:r>
            <w:r w:rsidRPr="00FC5453">
              <w:rPr>
                <w:rFonts w:ascii="GHEA Grapalat" w:hAnsi="GHEA Grapalat" w:cs="Calibri"/>
                <w:sz w:val="20"/>
                <w:szCs w:val="20"/>
              </w:rPr>
              <w:t xml:space="preserve">կատարման ենթակա միջոցառումների նկարագրությունը՝ </w:t>
            </w:r>
          </w:p>
          <w:p w:rsidR="00FC5453" w:rsidRPr="00FC5453" w:rsidRDefault="00FC5453" w:rsidP="00FC5453">
            <w:pPr>
              <w:jc w:val="both"/>
              <w:rPr>
                <w:rFonts w:ascii="GHEA Grapalat" w:hAnsi="GHEA Grapalat" w:cs="Calibri"/>
                <w:i/>
                <w:sz w:val="20"/>
                <w:szCs w:val="20"/>
              </w:rPr>
            </w:pPr>
            <w:r w:rsidRPr="00FC5453">
              <w:rPr>
                <w:rFonts w:ascii="GHEA Grapalat" w:hAnsi="GHEA Grapalat" w:cs="Calibri"/>
                <w:sz w:val="20"/>
                <w:szCs w:val="20"/>
              </w:rPr>
              <w:t>-</w:t>
            </w:r>
            <w:r w:rsidRPr="00FC5453">
              <w:rPr>
                <w:rFonts w:ascii="GHEA Grapalat" w:hAnsi="GHEA Grapalat" w:cs="Calibri"/>
                <w:i/>
                <w:sz w:val="20"/>
                <w:szCs w:val="20"/>
              </w:rPr>
              <w:t>ընթացիկ նորոգում և/կամ</w:t>
            </w:r>
          </w:p>
          <w:p w:rsidR="00FC5453" w:rsidRPr="00FC5453" w:rsidRDefault="00FC5453" w:rsidP="00FC5453">
            <w:pPr>
              <w:jc w:val="both"/>
              <w:rPr>
                <w:rFonts w:ascii="GHEA Grapalat" w:hAnsi="GHEA Grapalat" w:cs="Calibri"/>
                <w:i/>
                <w:sz w:val="20"/>
                <w:szCs w:val="20"/>
              </w:rPr>
            </w:pPr>
            <w:r w:rsidRPr="00FC5453">
              <w:rPr>
                <w:rFonts w:ascii="GHEA Grapalat" w:hAnsi="GHEA Grapalat" w:cs="Calibri"/>
                <w:i/>
                <w:sz w:val="20"/>
                <w:szCs w:val="20"/>
              </w:rPr>
              <w:t>-վերակառուցում/հիմնանորոգում և/կամ</w:t>
            </w:r>
          </w:p>
          <w:p w:rsidR="00FC5453" w:rsidRPr="00FC5453" w:rsidRDefault="00FC5453" w:rsidP="00FC5453">
            <w:pPr>
              <w:jc w:val="both"/>
              <w:rPr>
                <w:rFonts w:ascii="GHEA Grapalat" w:hAnsi="GHEA Grapalat" w:cs="Calibri"/>
                <w:b/>
                <w:sz w:val="20"/>
                <w:szCs w:val="20"/>
              </w:rPr>
            </w:pPr>
            <w:r w:rsidRPr="00FC5453">
              <w:rPr>
                <w:rFonts w:ascii="GHEA Grapalat" w:hAnsi="GHEA Grapalat" w:cs="Calibri"/>
                <w:i/>
                <w:sz w:val="20"/>
                <w:szCs w:val="20"/>
              </w:rPr>
              <w:t>-կազմաքանդում/ապամոնտաժում</w:t>
            </w:r>
            <w:r w:rsidRPr="00FC5453">
              <w:rPr>
                <w:rFonts w:ascii="GHEA Grapalat" w:hAnsi="GHEA Grapalat" w:cs="Calibri"/>
                <w:b/>
                <w:sz w:val="20"/>
                <w:szCs w:val="20"/>
              </w:rPr>
              <w:t xml:space="preserve"> </w:t>
            </w:r>
          </w:p>
        </w:tc>
        <w:tc>
          <w:tcPr>
            <w:tcW w:w="4225" w:type="dxa"/>
          </w:tcPr>
          <w:p w:rsidR="00FC5453" w:rsidRPr="00FC5453" w:rsidRDefault="00FC5453" w:rsidP="00FC5453">
            <w:pPr>
              <w:jc w:val="both"/>
              <w:rPr>
                <w:rFonts w:ascii="Calibri" w:hAnsi="Calibri" w:cs="Calibri"/>
                <w:sz w:val="24"/>
                <w:szCs w:val="24"/>
              </w:rPr>
            </w:pPr>
          </w:p>
        </w:tc>
      </w:tr>
      <w:tr w:rsidR="00FC5453" w:rsidRPr="00FC5453" w:rsidTr="00FC5453">
        <w:tc>
          <w:tcPr>
            <w:tcW w:w="625" w:type="dxa"/>
          </w:tcPr>
          <w:p w:rsidR="00FC5453" w:rsidRPr="00FC5453" w:rsidRDefault="00FC5453" w:rsidP="00FC5453">
            <w:pPr>
              <w:jc w:val="both"/>
              <w:rPr>
                <w:rFonts w:ascii="GHEA Grapalat" w:hAnsi="GHEA Grapalat" w:cs="Calibri"/>
                <w:sz w:val="14"/>
                <w:szCs w:val="14"/>
              </w:rPr>
            </w:pPr>
            <w:r w:rsidRPr="00FC5453">
              <w:rPr>
                <w:rFonts w:ascii="GHEA Grapalat" w:hAnsi="GHEA Grapalat" w:cs="Calibri"/>
                <w:sz w:val="14"/>
                <w:szCs w:val="14"/>
              </w:rPr>
              <w:t>25.</w:t>
            </w:r>
          </w:p>
        </w:tc>
        <w:tc>
          <w:tcPr>
            <w:tcW w:w="4140" w:type="dxa"/>
          </w:tcPr>
          <w:p w:rsidR="00FC5453" w:rsidRPr="00FC5453" w:rsidRDefault="00FC5453" w:rsidP="00FC5453">
            <w:pPr>
              <w:jc w:val="both"/>
              <w:rPr>
                <w:rFonts w:ascii="GHEA Grapalat" w:hAnsi="GHEA Grapalat" w:cs="Calibri"/>
                <w:i/>
                <w:sz w:val="20"/>
                <w:szCs w:val="20"/>
              </w:rPr>
            </w:pPr>
            <w:r w:rsidRPr="00FC5453">
              <w:rPr>
                <w:rFonts w:ascii="GHEA Grapalat" w:hAnsi="GHEA Grapalat" w:cs="Calibri"/>
                <w:i/>
                <w:sz w:val="20"/>
                <w:szCs w:val="20"/>
              </w:rPr>
              <w:t xml:space="preserve">Հետազննող՝                                    </w:t>
            </w:r>
          </w:p>
          <w:p w:rsidR="00FC5453" w:rsidRPr="00FC5453" w:rsidRDefault="00FC5453" w:rsidP="00FC5453">
            <w:pPr>
              <w:jc w:val="both"/>
              <w:rPr>
                <w:rFonts w:ascii="GHEA Grapalat" w:hAnsi="GHEA Grapalat" w:cs="Calibri"/>
                <w:i/>
                <w:sz w:val="20"/>
                <w:szCs w:val="20"/>
              </w:rPr>
            </w:pPr>
            <w:r w:rsidRPr="00FC5453">
              <w:rPr>
                <w:rFonts w:ascii="GHEA Grapalat" w:hAnsi="GHEA Grapalat" w:cs="Calibri"/>
                <w:i/>
                <w:sz w:val="20"/>
                <w:szCs w:val="20"/>
              </w:rPr>
              <w:t xml:space="preserve">    </w:t>
            </w:r>
            <w:proofErr w:type="gramStart"/>
            <w:r w:rsidRPr="00FC5453">
              <w:rPr>
                <w:rFonts w:ascii="GHEA Grapalat" w:hAnsi="GHEA Grapalat" w:cs="Calibri"/>
                <w:i/>
                <w:sz w:val="20"/>
                <w:szCs w:val="20"/>
              </w:rPr>
              <w:t>ֆիզիկական ,</w:t>
            </w:r>
            <w:proofErr w:type="gramEnd"/>
            <w:r w:rsidRPr="00FC5453">
              <w:rPr>
                <w:rFonts w:ascii="GHEA Grapalat" w:hAnsi="GHEA Grapalat" w:cs="Calibri"/>
                <w:i/>
                <w:sz w:val="20"/>
                <w:szCs w:val="20"/>
              </w:rPr>
              <w:t xml:space="preserve"> իրավաբանական անձ (ստորագրություն, ամսաթիվ, կնիք )</w:t>
            </w:r>
            <w:r w:rsidRPr="00FC5453">
              <w:rPr>
                <w:rFonts w:ascii="Calibri" w:hAnsi="Calibri" w:cs="Calibri"/>
                <w:i/>
                <w:sz w:val="20"/>
                <w:szCs w:val="20"/>
              </w:rPr>
              <w:t> </w:t>
            </w:r>
          </w:p>
          <w:p w:rsidR="00FC5453" w:rsidRPr="00FC5453" w:rsidRDefault="00FC5453" w:rsidP="00FC5453">
            <w:pPr>
              <w:jc w:val="both"/>
              <w:rPr>
                <w:rFonts w:ascii="GHEA Grapalat" w:hAnsi="GHEA Grapalat" w:cs="Calibri"/>
                <w:sz w:val="20"/>
                <w:szCs w:val="20"/>
              </w:rPr>
            </w:pPr>
          </w:p>
        </w:tc>
        <w:tc>
          <w:tcPr>
            <w:tcW w:w="4225" w:type="dxa"/>
          </w:tcPr>
          <w:p w:rsidR="00FC5453" w:rsidRPr="00FC5453" w:rsidRDefault="00FC5453" w:rsidP="00FC5453">
            <w:pPr>
              <w:jc w:val="both"/>
              <w:rPr>
                <w:rFonts w:ascii="Calibri" w:hAnsi="Calibri" w:cs="Calibri"/>
                <w:sz w:val="24"/>
                <w:szCs w:val="24"/>
              </w:rPr>
            </w:pPr>
          </w:p>
        </w:tc>
      </w:tr>
    </w:tbl>
    <w:p w:rsidR="00FC5453" w:rsidRPr="00FC5453" w:rsidRDefault="00FC5453" w:rsidP="00FC5453">
      <w:pPr>
        <w:jc w:val="both"/>
        <w:rPr>
          <w:rFonts w:ascii="Calibri" w:hAnsi="Calibri" w:cs="Calibri"/>
          <w:sz w:val="24"/>
          <w:szCs w:val="24"/>
        </w:rPr>
      </w:pPr>
    </w:p>
    <w:tbl>
      <w:tblPr>
        <w:tblW w:w="10711" w:type="dxa"/>
        <w:jc w:val="center"/>
        <w:tblCellSpacing w:w="0" w:type="dxa"/>
        <w:shd w:val="clear" w:color="auto" w:fill="FFFFFF"/>
        <w:tblCellMar>
          <w:left w:w="0" w:type="dxa"/>
          <w:right w:w="0" w:type="dxa"/>
        </w:tblCellMar>
        <w:tblLook w:val="04A0" w:firstRow="1" w:lastRow="0" w:firstColumn="1" w:lastColumn="0" w:noHBand="0" w:noVBand="1"/>
      </w:tblPr>
      <w:tblGrid>
        <w:gridCol w:w="1396"/>
        <w:gridCol w:w="7787"/>
        <w:gridCol w:w="1528"/>
      </w:tblGrid>
      <w:tr w:rsidR="00FC5453" w:rsidRPr="00FC5453" w:rsidTr="00FC5453">
        <w:trPr>
          <w:trHeight w:val="2090"/>
          <w:tblCellSpacing w:w="0" w:type="dxa"/>
          <w:jc w:val="center"/>
        </w:trPr>
        <w:tc>
          <w:tcPr>
            <w:tcW w:w="0" w:type="auto"/>
            <w:gridSpan w:val="3"/>
            <w:shd w:val="clear" w:color="auto" w:fill="FFFFFF"/>
            <w:vAlign w:val="center"/>
            <w:hideMark/>
          </w:tcPr>
          <w:p w:rsidR="00FC5453" w:rsidRPr="00FC5453" w:rsidRDefault="00FC5453" w:rsidP="00FC5453">
            <w:pPr>
              <w:jc w:val="both"/>
              <w:rPr>
                <w:rFonts w:ascii="GHEA Grapalat" w:hAnsi="GHEA Grapalat" w:cs="Calibri"/>
                <w:sz w:val="24"/>
                <w:szCs w:val="24"/>
              </w:rPr>
            </w:pPr>
            <w:r w:rsidRPr="00FC5453">
              <w:rPr>
                <w:rFonts w:ascii="Calibri" w:hAnsi="Calibri" w:cs="Calibri"/>
                <w:i/>
                <w:iCs/>
                <w:sz w:val="24"/>
                <w:szCs w:val="24"/>
              </w:rPr>
              <w:t> </w:t>
            </w:r>
          </w:p>
          <w:p w:rsidR="00FC5453" w:rsidRPr="00FC5453" w:rsidRDefault="00FC5453" w:rsidP="00D918C6">
            <w:pPr>
              <w:numPr>
                <w:ilvl w:val="0"/>
                <w:numId w:val="8"/>
              </w:numPr>
              <w:spacing w:after="33" w:line="271" w:lineRule="auto"/>
              <w:ind w:right="188"/>
              <w:contextualSpacing/>
              <w:jc w:val="both"/>
              <w:rPr>
                <w:rFonts w:ascii="GHEA Grapalat" w:eastAsia="Times New Roman" w:hAnsi="GHEA Grapalat" w:cs="Times New Roman"/>
                <w:b/>
                <w:color w:val="000000"/>
                <w:sz w:val="24"/>
                <w:szCs w:val="24"/>
                <w:lang w:val="ru-RU" w:eastAsia="ru-RU"/>
              </w:rPr>
            </w:pPr>
            <w:r w:rsidRPr="00FC5453">
              <w:rPr>
                <w:rFonts w:ascii="GHEA Grapalat" w:eastAsia="Times New Roman" w:hAnsi="GHEA Grapalat" w:cs="Times New Roman"/>
                <w:b/>
                <w:color w:val="000000"/>
                <w:sz w:val="24"/>
                <w:szCs w:val="24"/>
                <w:lang w:eastAsia="ru-RU"/>
              </w:rPr>
              <w:t>ԲՆԱԿԵԼԻ ՄԱԿԵՐԵՍԸ ԲՆԱԿՈՒԹՅԱՆ/ՇԱՀԱԳՈՐԾՄԱՆ ՀԱՄԱՐ ՈՉ ՊԻՏԱՆԻ ՃԱՆԱՉԵԼՈՒ ՎԵՐԱԲԵՐՅԱԼ ՀԻՄՔԵՐ. ԾԱՎԱԼԱՀԱՏԱԿԱԳԾԱՅԻՆ ԼՈՒԾՈՒՄՆԵՐ</w:t>
            </w:r>
          </w:p>
          <w:p w:rsidR="00FC5453" w:rsidRPr="00FC5453" w:rsidRDefault="00FC5453" w:rsidP="00FC5453">
            <w:pPr>
              <w:jc w:val="right"/>
              <w:rPr>
                <w:rFonts w:ascii="GHEA Grapalat" w:hAnsi="GHEA Grapalat"/>
                <w:sz w:val="24"/>
                <w:szCs w:val="24"/>
              </w:rPr>
            </w:pPr>
            <w:r w:rsidRPr="00FC5453">
              <w:rPr>
                <w:rFonts w:ascii="GHEA Grapalat" w:hAnsi="GHEA Grapalat"/>
                <w:sz w:val="24"/>
                <w:szCs w:val="24"/>
              </w:rPr>
              <w:t>աղյուսակ 31</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bCs/>
                <w:color w:val="000000"/>
                <w:sz w:val="18"/>
                <w:szCs w:val="18"/>
              </w:rPr>
            </w:pPr>
            <w:r w:rsidRPr="00FC5453">
              <w:rPr>
                <w:rFonts w:ascii="GHEA Grapalat" w:eastAsia="Times New Roman" w:hAnsi="GHEA Grapalat" w:cs="Times New Roman"/>
                <w:b/>
                <w:bCs/>
                <w:color w:val="000000"/>
                <w:sz w:val="18"/>
                <w:szCs w:val="18"/>
              </w:rPr>
              <w:t>Ցուցանիշը</w:t>
            </w:r>
          </w:p>
        </w:tc>
        <w:tc>
          <w:tcPr>
            <w:tcW w:w="73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bCs/>
                <w:color w:val="000000"/>
                <w:sz w:val="18"/>
                <w:szCs w:val="18"/>
              </w:rPr>
            </w:pPr>
            <w:r w:rsidRPr="00FC5453">
              <w:rPr>
                <w:rFonts w:ascii="GHEA Grapalat" w:eastAsia="Times New Roman" w:hAnsi="GHEA Grapalat" w:cs="Times New Roman"/>
                <w:b/>
                <w:bCs/>
                <w:color w:val="000000"/>
                <w:sz w:val="18"/>
                <w:szCs w:val="18"/>
              </w:rPr>
              <w:t>Բնակելի տարածք (թերություններ)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
                <w:bCs/>
                <w:color w:val="000000"/>
                <w:sz w:val="18"/>
                <w:szCs w:val="18"/>
              </w:rPr>
            </w:pPr>
            <w:r w:rsidRPr="00FC5453">
              <w:rPr>
                <w:rFonts w:ascii="GHEA Grapalat" w:eastAsia="Times New Roman" w:hAnsi="GHEA Grapalat" w:cs="Times New Roman"/>
                <w:b/>
                <w:bCs/>
                <w:color w:val="000000"/>
                <w:sz w:val="18"/>
                <w:szCs w:val="18"/>
              </w:rPr>
              <w:t>Հետազննության եղանակը</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3</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1. Շինության և կոնստրուկտիվ տարրերի չափերը</w:t>
            </w:r>
          </w:p>
          <w:p w:rsidR="00FC5453" w:rsidRPr="00FC5453" w:rsidRDefault="00FC5453" w:rsidP="00FC5453">
            <w:pPr>
              <w:spacing w:before="100" w:beforeAutospacing="1" w:after="100" w:afterAutospacing="1" w:line="240" w:lineRule="auto"/>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1) Սենյակի բնակելի մակերեսը փոքր է 9 քմ-ից, այն դեպքում, եթե այդ սենյակը հանդիսանում է վարձակալության ինքնուրույն պայմանագրի առարկա</w:t>
            </w:r>
          </w:p>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Անմիջական չափում</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2) Ուղղանկյուն կամ ոչ ուղղանկյուն սենյակի միջին լայնությունը փոքր կամ հավասար է 2.2 մ (ընդ որում մահճախորշերի և որմնախորշերի լայնությունը կամ խորությունը հաշվի չի առնվում) այն դեպքում, եթե այդ սենյակը հանդիսանում է բնակելի տարածության վարձակալման ինքնուրույն պայմանագրի առարկա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Անմիջական չափում</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3) Հարթ առաստաղով սենյակի բարձրությունը 2,4 մ է կամ կամարաձև առաստաղով սենյակի բարձրությունը 2,5 մ է (հատակից մինչև կամարի կրունկը)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Անմիջական չափում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4) Բնակելի սենյակի միջնորմում կամ հիմնական պատում դռան բացվածքն ունի 70 սմ-ից պակաս լայնություն` այն դեպքում, եթե այդպիսի սենյակը հանդիսանում է բնակեցման համար ինքնուրույն պայմանագրի առարկա, ընդ որում դա միակ մուտքն է սենյակ և այն չի կարող մեծացվել մինչև նորմատիվ լայնությունը</w:t>
            </w:r>
          </w:p>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Անմիջական չափում</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5) Սենյակի հատակի նիշի տեղադրման հետևյալ դեպքերում`</w:t>
            </w:r>
          </w:p>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iCs/>
                <w:color w:val="000000"/>
                <w:sz w:val="18"/>
                <w:szCs w:val="18"/>
              </w:rPr>
              <w:t>ա.  որմնախարսխային հարկ` հատակի նիշը գետնի նախագծային նիշից ցածր է մինչև շինության բարձրության կեսը</w:t>
            </w:r>
          </w:p>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iCs/>
                <w:color w:val="000000"/>
                <w:sz w:val="18"/>
                <w:szCs w:val="18"/>
              </w:rPr>
              <w:t>բ.  նկուղային հարկ` հատակի նիշը գետնի նախագծային նիշից ցածր է շինության բարձրության կեսից ավելի:</w:t>
            </w:r>
          </w:p>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Մակերևույթի նիվելիրացում</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2. Սենյակների տեղաբաշխումը</w:t>
            </w:r>
          </w:p>
          <w:p w:rsidR="00FC5453" w:rsidRPr="00FC5453" w:rsidRDefault="00FC5453" w:rsidP="00FC5453">
            <w:pPr>
              <w:spacing w:before="100" w:beforeAutospacing="1" w:after="100" w:afterAutospacing="1" w:line="240" w:lineRule="auto"/>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1) Սենյակի պատուհանների և դիմացի շենքի կամ կառուցվածքի պատի միջև տարածությունը մինչև 3մ է ներառյալ` այն դեպքում, եթե այդպիսի սենյակը չունի ուրիշ պատուհաններ և հանդիսանում է բնակեցման համար ինքնուրույն պայմանագրի առարկա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Անմիջական չափում</w:t>
            </w:r>
          </w:p>
          <w:p w:rsidR="00FC5453" w:rsidRPr="00FC5453" w:rsidRDefault="00FC5453" w:rsidP="00FC5453">
            <w:pPr>
              <w:spacing w:before="100" w:beforeAutospacing="1" w:after="100" w:afterAutospacing="1" w:line="240" w:lineRule="auto"/>
              <w:jc w:val="both"/>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2) Սենյակի պատուհանը (պատուհանները) դուրս է գալիս պարփակ լուսային բակ մինչև 5Բ5 մ (ներառյալ) չափերով` այն դեպքում, եթե այդպիսի սենյակը չունի այլ լուսամուտային բացվածքներ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Անմիջական չափում</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3) Սենյակում կա սողանցք դեպի տեխնիկական ընդհատակ, ձեղնահարկ կամ բնակարանում կան տարափահոսի և ինժեներական սարքավորման խցիկի ելանցք (միջանցք) այն դեպքում, եթե տեխնիկական ընդհատակում կամ ձեղնահարկում չկա այլ մուտք և դրանց չի կարելի վերացնել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Տեղում զննում</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4) Ձեղնահարկերում սարքված բնակելի շինություններ, եթե դրանք չեն համապատասխանում գործող նորմերի պահանջներին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Նույնը</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3. Բարեկարգում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1) Սենյակում տեղադրված են կոյուղու խողովակաշար և սանհանգույցի (զուգարան, լոգարան) սարքեր` այն դեպքում, եթե տեխնիկապես հնարավոր չէ սանհանգույցը տեղադրել այլ տեղում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Սահմանվում է ինժեներական սարքավորման տեղադրման սխեմայով և տեղում զննելով</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2) Սենյակի կամ միջհարկային ծածկերի միջով անցնում են կոյուղու խողովակներ, եթե հնարավոր չէ այն տեղափոխել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Նույնը</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3) Զուգարանի կամ համատեղված սանհանգույցի մուտքը կատարվում է անմիջականորեն սենյակից, այն դեպքում, եթե տեխնիկապես հնարավոր չէ այն տեղափոխել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Նույնը</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4) Սենյակ որում ներկառուցված է սանհանգույց (զուգարան կամ լոգարան) այն դեպքում, եթե այդպիսի սենյակը տեղադրված է կոմունալ բնակարանում և տեխնիկապես անհնարին է տեղափոխել սանհանգույցը կամ ապահովել նորմատիվ ձայնամեկուսացումը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Նույնը</w:t>
            </w:r>
          </w:p>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Calibri" w:eastAsia="Times New Roman" w:hAnsi="Calibri" w:cs="Calibri"/>
                <w:bCs/>
                <w:color w:val="000000"/>
                <w:sz w:val="18"/>
                <w:szCs w:val="18"/>
              </w:rPr>
              <w:t> </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5) Բնակելի շենքերում գազօջախների տեղադրման անվտանգության կանոնները չպահպանելիս, ճանաչվում է մշտական բնակության համար ոչ պիտանի սենյակներից մեկը, որը տեխնիկական պայմաններով պիտանի է խոհանոցի վերասարքավորման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Նույնը</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6) Եթե խոհանոցի մակերեսը կոմունալ բնակարանի բնակելի մակերեսից 10% -ից ավելի պակաս է կամ խոհանոցը սարքավորված է 1,9 մ ից պակաս լայնությամբ միջանցքում (եթե բնակարանի մուտքը մեկն է և իրագործվում է միջանցիկ խոհանոցի միջով) ճանաչվում է ոչ պիտանի մշտական բնակության համար սենյակներից մեկը, որը տեխնիկական պայմաններով պիտանի է լուսավոր խոհանոցի վերասարքավորման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Անմիջական չափում</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7) Եթե կոմունալ բնակարանում լոգարանը սարքավորված է խոհանոցում կամ միջանցքում բնակության համար ճանաչվում է ոչ պիտանի սենյակներից մեկը, որը տեխնիկապես կարող է վերասարքվորվել լոգարանի (այն դեպքում, եթե լոգարանը չի կարելի առանձնացնել)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Տեղում զննում</w:t>
            </w:r>
          </w:p>
        </w:tc>
      </w:tr>
      <w:tr w:rsidR="00FC5453" w:rsidRPr="00FC5453" w:rsidTr="00FC5453">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spacing w:after="0" w:line="240" w:lineRule="auto"/>
              <w:rPr>
                <w:rFonts w:ascii="GHEA Grapalat" w:eastAsia="Times New Roman" w:hAnsi="GHEA Grapalat" w:cs="Times New Roman"/>
                <w:bCs/>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after="0" w:line="240" w:lineRule="auto"/>
              <w:ind w:firstLine="375"/>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8) Աղբաընդունիչների վրա տեղադրված շինությունները (շենքում ներքին աղբատարի առկայության դեպքում), եթե բացակայում է ծածկի հատուկ մեկուսացում շինություն գազերի թափանցելու դեմ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spacing w:before="100" w:beforeAutospacing="1" w:after="100" w:afterAutospacing="1" w:line="240" w:lineRule="auto"/>
              <w:jc w:val="center"/>
              <w:rPr>
                <w:rFonts w:ascii="GHEA Grapalat" w:eastAsia="Times New Roman" w:hAnsi="GHEA Grapalat" w:cs="Times New Roman"/>
                <w:bCs/>
                <w:color w:val="000000"/>
                <w:sz w:val="18"/>
                <w:szCs w:val="18"/>
              </w:rPr>
            </w:pPr>
            <w:r w:rsidRPr="00FC5453">
              <w:rPr>
                <w:rFonts w:ascii="GHEA Grapalat" w:eastAsia="Times New Roman" w:hAnsi="GHEA Grapalat" w:cs="Times New Roman"/>
                <w:bCs/>
                <w:color w:val="000000"/>
                <w:sz w:val="18"/>
                <w:szCs w:val="18"/>
              </w:rPr>
              <w:t>Տեղում զննում</w:t>
            </w:r>
          </w:p>
        </w:tc>
      </w:tr>
    </w:tbl>
    <w:p w:rsidR="00FC5453" w:rsidRPr="00FC5453" w:rsidRDefault="00FC5453" w:rsidP="00FC5453">
      <w:pPr>
        <w:spacing w:after="33" w:line="271" w:lineRule="auto"/>
        <w:ind w:left="1170" w:right="188"/>
        <w:contextualSpacing/>
        <w:jc w:val="both"/>
        <w:rPr>
          <w:rFonts w:ascii="GHEA Grapalat" w:eastAsia="Times New Roman" w:hAnsi="GHEA Grapalat" w:cs="Times New Roman"/>
          <w:b/>
          <w:bCs/>
          <w:color w:val="000000"/>
          <w:sz w:val="20"/>
          <w:lang w:val="ru-RU" w:eastAsia="ru-RU"/>
        </w:rPr>
      </w:pPr>
    </w:p>
    <w:p w:rsidR="00FC5453" w:rsidRPr="00FC5453" w:rsidRDefault="00FC5453" w:rsidP="00D918C6">
      <w:pPr>
        <w:numPr>
          <w:ilvl w:val="0"/>
          <w:numId w:val="8"/>
        </w:numPr>
        <w:spacing w:after="33" w:line="271" w:lineRule="auto"/>
        <w:ind w:left="0" w:right="188" w:firstLine="540"/>
        <w:contextualSpacing/>
        <w:jc w:val="both"/>
        <w:rPr>
          <w:rFonts w:ascii="GHEA Grapalat" w:eastAsia="Times New Roman" w:hAnsi="GHEA Grapalat" w:cs="Times New Roman"/>
          <w:b/>
          <w:bCs/>
          <w:color w:val="000000"/>
          <w:sz w:val="24"/>
          <w:szCs w:val="24"/>
          <w:lang w:val="ru-RU" w:eastAsia="ru-RU"/>
        </w:rPr>
      </w:pPr>
      <w:r w:rsidRPr="00FC5453">
        <w:rPr>
          <w:rFonts w:ascii="GHEA Grapalat" w:eastAsia="Times New Roman" w:hAnsi="GHEA Grapalat" w:cs="Times New Roman"/>
          <w:b/>
          <w:bCs/>
          <w:color w:val="000000"/>
          <w:sz w:val="24"/>
          <w:szCs w:val="24"/>
          <w:lang w:eastAsia="ru-RU"/>
        </w:rPr>
        <w:t>ԲՆԱԿԵԼԻ</w:t>
      </w:r>
      <w:r w:rsidRPr="00FC5453">
        <w:rPr>
          <w:rFonts w:ascii="GHEA Grapalat" w:eastAsia="Times New Roman" w:hAnsi="GHEA Grapalat" w:cs="Times New Roman"/>
          <w:b/>
          <w:bCs/>
          <w:color w:val="000000"/>
          <w:sz w:val="24"/>
          <w:szCs w:val="24"/>
          <w:lang w:val="ru-RU" w:eastAsia="ru-RU"/>
        </w:rPr>
        <w:t xml:space="preserve"> </w:t>
      </w:r>
      <w:r w:rsidRPr="00FC5453">
        <w:rPr>
          <w:rFonts w:ascii="GHEA Grapalat" w:eastAsia="Times New Roman" w:hAnsi="GHEA Grapalat" w:cs="Times New Roman"/>
          <w:b/>
          <w:bCs/>
          <w:color w:val="000000"/>
          <w:sz w:val="24"/>
          <w:szCs w:val="24"/>
          <w:lang w:eastAsia="ru-RU"/>
        </w:rPr>
        <w:t>ՄԱԿԵՐԵՍԸ</w:t>
      </w:r>
      <w:r w:rsidRPr="00FC5453">
        <w:rPr>
          <w:rFonts w:ascii="GHEA Grapalat" w:eastAsia="Times New Roman" w:hAnsi="GHEA Grapalat" w:cs="Times New Roman"/>
          <w:b/>
          <w:bCs/>
          <w:color w:val="000000"/>
          <w:sz w:val="24"/>
          <w:szCs w:val="24"/>
          <w:lang w:val="ru-RU" w:eastAsia="ru-RU"/>
        </w:rPr>
        <w:t xml:space="preserve"> </w:t>
      </w:r>
      <w:r w:rsidRPr="00FC5453">
        <w:rPr>
          <w:rFonts w:ascii="GHEA Grapalat" w:eastAsia="Times New Roman" w:hAnsi="GHEA Grapalat" w:cs="Times New Roman"/>
          <w:b/>
          <w:bCs/>
          <w:color w:val="000000"/>
          <w:sz w:val="24"/>
          <w:szCs w:val="24"/>
          <w:lang w:eastAsia="ru-RU"/>
        </w:rPr>
        <w:t>ԲՆԱԿՈՒԹՅԱՆ</w:t>
      </w:r>
      <w:r w:rsidRPr="00FC5453">
        <w:rPr>
          <w:rFonts w:ascii="GHEA Grapalat" w:eastAsia="Times New Roman" w:hAnsi="GHEA Grapalat" w:cs="Times New Roman"/>
          <w:b/>
          <w:bCs/>
          <w:color w:val="000000"/>
          <w:sz w:val="24"/>
          <w:szCs w:val="24"/>
          <w:lang w:val="ru-RU" w:eastAsia="ru-RU"/>
        </w:rPr>
        <w:t>/</w:t>
      </w:r>
      <w:r w:rsidRPr="00FC5453">
        <w:rPr>
          <w:rFonts w:ascii="GHEA Grapalat" w:eastAsia="Times New Roman" w:hAnsi="GHEA Grapalat" w:cs="Times New Roman"/>
          <w:b/>
          <w:bCs/>
          <w:color w:val="000000"/>
          <w:sz w:val="24"/>
          <w:szCs w:val="24"/>
          <w:lang w:eastAsia="ru-RU"/>
        </w:rPr>
        <w:t>ՇԱՀԱԳՈՐԾՄԱՆ</w:t>
      </w:r>
      <w:r w:rsidRPr="00FC5453">
        <w:rPr>
          <w:rFonts w:ascii="GHEA Grapalat" w:eastAsia="Times New Roman" w:hAnsi="GHEA Grapalat" w:cs="Times New Roman"/>
          <w:b/>
          <w:bCs/>
          <w:color w:val="000000"/>
          <w:sz w:val="24"/>
          <w:szCs w:val="24"/>
          <w:lang w:val="ru-RU" w:eastAsia="ru-RU"/>
        </w:rPr>
        <w:t xml:space="preserve"> </w:t>
      </w:r>
      <w:r w:rsidRPr="00FC5453">
        <w:rPr>
          <w:rFonts w:ascii="GHEA Grapalat" w:eastAsia="Times New Roman" w:hAnsi="GHEA Grapalat" w:cs="Times New Roman"/>
          <w:b/>
          <w:bCs/>
          <w:color w:val="000000"/>
          <w:sz w:val="24"/>
          <w:szCs w:val="24"/>
          <w:lang w:eastAsia="ru-RU"/>
        </w:rPr>
        <w:t>ՀԱՄԱՐ</w:t>
      </w:r>
      <w:r w:rsidRPr="00FC5453">
        <w:rPr>
          <w:rFonts w:ascii="GHEA Grapalat" w:eastAsia="Times New Roman" w:hAnsi="GHEA Grapalat" w:cs="Times New Roman"/>
          <w:b/>
          <w:bCs/>
          <w:color w:val="000000"/>
          <w:sz w:val="24"/>
          <w:szCs w:val="24"/>
          <w:lang w:val="ru-RU" w:eastAsia="ru-RU"/>
        </w:rPr>
        <w:t xml:space="preserve"> </w:t>
      </w:r>
      <w:r w:rsidRPr="00FC5453">
        <w:rPr>
          <w:rFonts w:ascii="GHEA Grapalat" w:eastAsia="Times New Roman" w:hAnsi="GHEA Grapalat" w:cs="Times New Roman"/>
          <w:b/>
          <w:bCs/>
          <w:color w:val="000000"/>
          <w:sz w:val="24"/>
          <w:szCs w:val="24"/>
          <w:lang w:eastAsia="ru-RU"/>
        </w:rPr>
        <w:t>ՈՉ</w:t>
      </w:r>
      <w:r w:rsidRPr="00FC5453">
        <w:rPr>
          <w:rFonts w:ascii="GHEA Grapalat" w:eastAsia="Times New Roman" w:hAnsi="GHEA Grapalat" w:cs="Times New Roman"/>
          <w:b/>
          <w:bCs/>
          <w:color w:val="000000"/>
          <w:sz w:val="24"/>
          <w:szCs w:val="24"/>
          <w:lang w:val="ru-RU" w:eastAsia="ru-RU"/>
        </w:rPr>
        <w:t xml:space="preserve"> </w:t>
      </w:r>
      <w:r w:rsidRPr="00FC5453">
        <w:rPr>
          <w:rFonts w:ascii="GHEA Grapalat" w:eastAsia="Times New Roman" w:hAnsi="GHEA Grapalat" w:cs="Times New Roman"/>
          <w:b/>
          <w:bCs/>
          <w:color w:val="000000"/>
          <w:sz w:val="24"/>
          <w:szCs w:val="24"/>
          <w:lang w:eastAsia="ru-RU"/>
        </w:rPr>
        <w:t>ՊԻՏԱՆԻ</w:t>
      </w:r>
      <w:r w:rsidRPr="00FC5453">
        <w:rPr>
          <w:rFonts w:ascii="GHEA Grapalat" w:eastAsia="Times New Roman" w:hAnsi="GHEA Grapalat" w:cs="Times New Roman"/>
          <w:b/>
          <w:bCs/>
          <w:color w:val="000000"/>
          <w:sz w:val="24"/>
          <w:szCs w:val="24"/>
          <w:lang w:val="ru-RU" w:eastAsia="ru-RU"/>
        </w:rPr>
        <w:t xml:space="preserve"> </w:t>
      </w:r>
      <w:r w:rsidRPr="00FC5453">
        <w:rPr>
          <w:rFonts w:ascii="GHEA Grapalat" w:eastAsia="Times New Roman" w:hAnsi="GHEA Grapalat" w:cs="Times New Roman"/>
          <w:b/>
          <w:bCs/>
          <w:color w:val="000000"/>
          <w:sz w:val="24"/>
          <w:szCs w:val="24"/>
          <w:lang w:eastAsia="ru-RU"/>
        </w:rPr>
        <w:t>ՃԱՆԱՉԵԼՈՒ</w:t>
      </w:r>
      <w:r w:rsidRPr="00FC5453">
        <w:rPr>
          <w:rFonts w:ascii="GHEA Grapalat" w:eastAsia="Times New Roman" w:hAnsi="GHEA Grapalat" w:cs="Times New Roman"/>
          <w:b/>
          <w:bCs/>
          <w:color w:val="000000"/>
          <w:sz w:val="24"/>
          <w:szCs w:val="24"/>
          <w:lang w:val="ru-RU" w:eastAsia="ru-RU"/>
        </w:rPr>
        <w:t xml:space="preserve"> </w:t>
      </w:r>
      <w:proofErr w:type="gramStart"/>
      <w:r w:rsidRPr="00FC5453">
        <w:rPr>
          <w:rFonts w:ascii="GHEA Grapalat" w:eastAsia="Times New Roman" w:hAnsi="GHEA Grapalat" w:cs="Times New Roman"/>
          <w:b/>
          <w:bCs/>
          <w:color w:val="000000"/>
          <w:sz w:val="24"/>
          <w:szCs w:val="24"/>
          <w:lang w:eastAsia="ru-RU"/>
        </w:rPr>
        <w:t>ՎԵՐԱԲԵՐՅԱԼ</w:t>
      </w:r>
      <w:r w:rsidRPr="00FC5453">
        <w:rPr>
          <w:rFonts w:ascii="GHEA Grapalat" w:eastAsia="Times New Roman" w:hAnsi="GHEA Grapalat" w:cs="Times New Roman"/>
          <w:b/>
          <w:bCs/>
          <w:color w:val="000000"/>
          <w:sz w:val="24"/>
          <w:szCs w:val="24"/>
          <w:lang w:val="ru-RU" w:eastAsia="ru-RU"/>
        </w:rPr>
        <w:t xml:space="preserve">  </w:t>
      </w:r>
      <w:r w:rsidRPr="00FC5453">
        <w:rPr>
          <w:rFonts w:ascii="GHEA Grapalat" w:eastAsia="Times New Roman" w:hAnsi="GHEA Grapalat" w:cs="Times New Roman"/>
          <w:b/>
          <w:bCs/>
          <w:color w:val="000000"/>
          <w:sz w:val="24"/>
          <w:szCs w:val="24"/>
          <w:lang w:eastAsia="ru-RU"/>
        </w:rPr>
        <w:t>ՀԻՄՔԵՐ</w:t>
      </w:r>
      <w:proofErr w:type="gramEnd"/>
      <w:r w:rsidRPr="00FC5453">
        <w:rPr>
          <w:rFonts w:ascii="GHEA Grapalat" w:eastAsia="Times New Roman" w:hAnsi="GHEA Grapalat" w:cs="Times New Roman"/>
          <w:b/>
          <w:bCs/>
          <w:color w:val="000000"/>
          <w:sz w:val="24"/>
          <w:szCs w:val="24"/>
          <w:lang w:val="ru-RU" w:eastAsia="ru-RU"/>
        </w:rPr>
        <w:t xml:space="preserve">. </w:t>
      </w:r>
      <w:r w:rsidRPr="00FC5453">
        <w:rPr>
          <w:rFonts w:ascii="GHEA Grapalat" w:eastAsia="Times New Roman" w:hAnsi="GHEA Grapalat" w:cs="Times New Roman"/>
          <w:b/>
          <w:bCs/>
          <w:color w:val="000000"/>
          <w:sz w:val="24"/>
          <w:szCs w:val="24"/>
          <w:lang w:eastAsia="ru-RU"/>
        </w:rPr>
        <w:t>ՔԱՂԱՔԱՇԻՆԱԿԱՆ ԵՎ ՀԻԳԻԵՆԻԿ ՊԱՅՄԱՆՆԵՐ</w:t>
      </w:r>
      <w:r w:rsidRPr="00FC5453">
        <w:rPr>
          <w:rFonts w:ascii="Calibri" w:eastAsia="Times New Roman" w:hAnsi="Calibri" w:cs="Calibri"/>
          <w:b/>
          <w:bCs/>
          <w:color w:val="000000"/>
          <w:sz w:val="24"/>
          <w:szCs w:val="24"/>
          <w:lang w:eastAsia="ru-RU"/>
        </w:rPr>
        <w:t> </w:t>
      </w:r>
    </w:p>
    <w:p w:rsidR="00FC5453" w:rsidRPr="00FC5453" w:rsidRDefault="00FC5453" w:rsidP="00FC5453">
      <w:pPr>
        <w:jc w:val="right"/>
        <w:rPr>
          <w:rFonts w:ascii="GHEA Grapalat" w:hAnsi="GHEA Grapalat"/>
          <w:bCs/>
          <w:sz w:val="24"/>
          <w:szCs w:val="24"/>
        </w:rPr>
      </w:pPr>
      <w:r w:rsidRPr="00FC5453">
        <w:rPr>
          <w:rFonts w:ascii="GHEA Grapalat" w:hAnsi="GHEA Grapalat"/>
          <w:bCs/>
          <w:sz w:val="24"/>
          <w:szCs w:val="24"/>
        </w:rPr>
        <w:t>աղյուսակ 32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9"/>
        <w:gridCol w:w="3897"/>
        <w:gridCol w:w="2888"/>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b/>
                <w:sz w:val="21"/>
                <w:szCs w:val="21"/>
              </w:rPr>
            </w:pPr>
            <w:r w:rsidRPr="00FC5453">
              <w:rPr>
                <w:rFonts w:ascii="GHEA Grapalat" w:hAnsi="GHEA Grapalat"/>
                <w:b/>
                <w:sz w:val="21"/>
                <w:szCs w:val="21"/>
              </w:rPr>
              <w:t>Ցուցանիշը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b/>
                <w:sz w:val="21"/>
                <w:szCs w:val="21"/>
              </w:rPr>
            </w:pPr>
            <w:r w:rsidRPr="00FC5453">
              <w:rPr>
                <w:rFonts w:ascii="GHEA Grapalat" w:hAnsi="GHEA Grapalat"/>
                <w:b/>
                <w:sz w:val="21"/>
                <w:szCs w:val="21"/>
              </w:rPr>
              <w:t>Բնակելի շինությունների թերությունները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b/>
                <w:sz w:val="21"/>
                <w:szCs w:val="21"/>
              </w:rPr>
            </w:pPr>
            <w:r w:rsidRPr="00FC5453">
              <w:rPr>
                <w:rFonts w:ascii="GHEA Grapalat" w:hAnsi="GHEA Grapalat"/>
                <w:b/>
                <w:sz w:val="21"/>
                <w:szCs w:val="21"/>
              </w:rPr>
              <w:t>Հետազննության եղանակները</w:t>
            </w:r>
          </w:p>
        </w:tc>
      </w:tr>
      <w:tr w:rsidR="00FC5453" w:rsidRPr="00FC5453" w:rsidTr="00FC5453">
        <w:trPr>
          <w:trHeight w:val="2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center"/>
              <w:rPr>
                <w:rFonts w:ascii="GHEA Grapalat" w:hAnsi="GHEA Grapalat"/>
                <w:sz w:val="16"/>
                <w:szCs w:val="16"/>
              </w:rPr>
            </w:pPr>
            <w:r w:rsidRPr="00FC5453">
              <w:rPr>
                <w:rFonts w:ascii="GHEA Grapalat" w:hAnsi="GHEA Grapalat"/>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center"/>
              <w:rPr>
                <w:rFonts w:ascii="GHEA Grapalat" w:hAnsi="GHEA Grapalat"/>
                <w:sz w:val="16"/>
                <w:szCs w:val="16"/>
              </w:rPr>
            </w:pPr>
            <w:r w:rsidRPr="00FC5453">
              <w:rPr>
                <w:rFonts w:ascii="GHEA Grapalat" w:hAnsi="GHEA Grapalat"/>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center"/>
              <w:rPr>
                <w:rFonts w:ascii="GHEA Grapalat" w:hAnsi="GHEA Grapalat"/>
                <w:sz w:val="16"/>
                <w:szCs w:val="16"/>
              </w:rPr>
            </w:pPr>
            <w:r w:rsidRPr="00FC5453">
              <w:rPr>
                <w:rFonts w:ascii="GHEA Grapalat" w:hAnsi="GHEA Grapalat"/>
                <w:sz w:val="16"/>
                <w:szCs w:val="16"/>
              </w:rPr>
              <w:t>3</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right="120"/>
              <w:jc w:val="both"/>
              <w:rPr>
                <w:rFonts w:ascii="GHEA Grapalat" w:hAnsi="GHEA Grapalat"/>
                <w:sz w:val="21"/>
                <w:szCs w:val="21"/>
              </w:rPr>
            </w:pPr>
            <w:r w:rsidRPr="00FC5453">
              <w:rPr>
                <w:rFonts w:ascii="GHEA Grapalat" w:hAnsi="GHEA Grapalat"/>
                <w:sz w:val="21"/>
                <w:szCs w:val="21"/>
              </w:rPr>
              <w:t>1.</w:t>
            </w:r>
          </w:p>
          <w:p w:rsidR="00FC5453" w:rsidRPr="00FC5453" w:rsidRDefault="00FC5453" w:rsidP="00FC5453">
            <w:pPr>
              <w:ind w:right="120"/>
              <w:jc w:val="both"/>
              <w:rPr>
                <w:rFonts w:ascii="GHEA Grapalat" w:hAnsi="GHEA Grapalat"/>
                <w:sz w:val="21"/>
                <w:szCs w:val="21"/>
              </w:rPr>
            </w:pPr>
            <w:r w:rsidRPr="00FC5453">
              <w:rPr>
                <w:rFonts w:ascii="GHEA Grapalat" w:hAnsi="GHEA Grapalat"/>
                <w:sz w:val="21"/>
                <w:szCs w:val="21"/>
              </w:rPr>
              <w:t xml:space="preserve"> Ինսոլյացիա (արևի</w:t>
            </w:r>
            <w:r w:rsidRPr="00FC5453">
              <w:rPr>
                <w:rFonts w:ascii="Calibri" w:hAnsi="Calibri" w:cs="Calibri"/>
                <w:sz w:val="21"/>
                <w:szCs w:val="21"/>
              </w:rPr>
              <w:t> </w:t>
            </w:r>
            <w:r w:rsidRPr="00FC5453">
              <w:rPr>
                <w:rFonts w:ascii="GHEA Grapalat" w:hAnsi="GHEA Grapalat"/>
                <w:sz w:val="21"/>
                <w:szCs w:val="21"/>
              </w:rPr>
              <w:t>ճառագայթման քանակը երկրի կամ որևէ մակերեսի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4"/>
              </w:numPr>
              <w:spacing w:after="33" w:line="271" w:lineRule="auto"/>
              <w:ind w:left="225" w:right="120" w:firstLine="135"/>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Ինսոլյացիայի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շուրջ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տարվա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բացակայություն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դեպքում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եթե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հանդիսանում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վարձակալության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ինքնուրույն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պայմանագրի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առարկա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ինսոլացվում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բազմասենյակ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բնակարանի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բոլոր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բնակելի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իսկ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կոնստրուկտիվ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վերապլանավորման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միջոցառումները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ապահովում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ինսոլյացիան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right="120"/>
              <w:jc w:val="both"/>
              <w:rPr>
                <w:rFonts w:ascii="GHEA Grapalat" w:hAnsi="GHEA Grapalat"/>
                <w:sz w:val="21"/>
                <w:szCs w:val="21"/>
              </w:rPr>
            </w:pPr>
            <w:r w:rsidRPr="00FC5453">
              <w:rPr>
                <w:rFonts w:ascii="GHEA Grapalat" w:hAnsi="GHEA Grapalat"/>
                <w:sz w:val="21"/>
                <w:szCs w:val="21"/>
              </w:rPr>
              <w:t xml:space="preserve">Շինությունների ինսոլյացիայի երկարատևության որոշումը արևային լուսակայացույցի օգնությամբ </w:t>
            </w:r>
          </w:p>
        </w:tc>
      </w:tr>
      <w:tr w:rsidR="00FC5453" w:rsidRPr="00FC5453" w:rsidTr="00FC54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right="120"/>
              <w:jc w:val="both"/>
              <w:rPr>
                <w:rFonts w:ascii="GHEA Grapalat" w:hAnsi="GHEA Grapalat"/>
                <w:sz w:val="21"/>
                <w:szCs w:val="21"/>
              </w:rPr>
            </w:pPr>
            <w:r w:rsidRPr="00FC5453">
              <w:rPr>
                <w:rFonts w:ascii="GHEA Grapalat" w:hAnsi="GHEA Grapalat"/>
                <w:sz w:val="21"/>
                <w:szCs w:val="21"/>
              </w:rPr>
              <w:t>2. Լուսավորություն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300" w:right="120" w:firstLine="165"/>
              <w:jc w:val="both"/>
              <w:rPr>
                <w:rFonts w:ascii="GHEA Grapalat" w:hAnsi="GHEA Grapalat"/>
                <w:sz w:val="21"/>
                <w:szCs w:val="21"/>
              </w:rPr>
            </w:pPr>
            <w:r w:rsidRPr="00FC5453">
              <w:rPr>
                <w:rFonts w:ascii="GHEA Grapalat" w:hAnsi="GHEA Grapalat"/>
                <w:sz w:val="21"/>
                <w:szCs w:val="21"/>
              </w:rPr>
              <w:t>1) Լուսային անցքերի մակերեսի հարաբերությունը սենյակի հատակի մակերեսին 1:10-ից քիչ է` այն դեպքում, եթե տեխնիկապես հնարավոր չէ մեծացնել պատուհանի բացվածքի չափերը կամ փոքրացնել սենյակի մակերեսը (եթե սենյակը հանդիսանում է բնակեցման ինքնուրույն պայմանագրի առարկա)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right="120"/>
              <w:jc w:val="both"/>
              <w:rPr>
                <w:rFonts w:ascii="GHEA Grapalat" w:hAnsi="GHEA Grapalat"/>
                <w:sz w:val="21"/>
                <w:szCs w:val="21"/>
              </w:rPr>
            </w:pPr>
            <w:r w:rsidRPr="00FC5453">
              <w:rPr>
                <w:rFonts w:ascii="GHEA Grapalat" w:hAnsi="GHEA Grapalat"/>
                <w:sz w:val="21"/>
                <w:szCs w:val="21"/>
              </w:rPr>
              <w:t>Լուսավորվածության չափումն անհրաժեշտության դեպքում կատարվում է գործիքային եղանակով</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4"/>
              </w:numPr>
              <w:spacing w:after="33" w:line="271" w:lineRule="auto"/>
              <w:ind w:left="210" w:right="210" w:firstLine="165"/>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Սենյակը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ոչ</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պիտանի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բնակեցման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համար</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eastAsia="ru-RU"/>
              </w:rPr>
              <w:br/>
            </w:r>
            <w:r w:rsidRPr="00FC5453">
              <w:rPr>
                <w:rFonts w:ascii="GHEA Grapalat" w:eastAsia="Times New Roman" w:hAnsi="GHEA Grapalat" w:cs="Times New Roman"/>
                <w:b/>
                <w:color w:val="000000"/>
                <w:sz w:val="21"/>
                <w:szCs w:val="21"/>
                <w:lang w:eastAsia="ru-RU"/>
              </w:rPr>
              <w:t>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եթե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չունի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անմիջական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լուսավորություն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լուսավորվում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հարևան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շինության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մեջ</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դուրս</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եկող</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պատուհաններով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վերնափեղկերով</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eastAsia="ru-RU"/>
              </w:rPr>
              <w:br/>
            </w:r>
            <w:r w:rsidRPr="00FC5453">
              <w:rPr>
                <w:rFonts w:ascii="GHEA Grapalat" w:eastAsia="Times New Roman" w:hAnsi="GHEA Grapalat" w:cs="Times New Roman"/>
                <w:b/>
                <w:color w:val="000000"/>
                <w:sz w:val="21"/>
                <w:szCs w:val="21"/>
                <w:lang w:eastAsia="ru-RU"/>
              </w:rPr>
              <w:t>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եթե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պատուհանը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պատուհանները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դուրս</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գալիս</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դեպի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կամար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պատշգամբ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դեպքում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այդ</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չունի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ուրիշ</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պատուհաններ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pP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4"/>
              </w:numPr>
              <w:spacing w:after="33" w:line="271" w:lineRule="auto"/>
              <w:ind w:left="195" w:right="210" w:firstLine="165"/>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Միջ</w:t>
            </w:r>
            <w:r w:rsidRPr="00FC5453">
              <w:rPr>
                <w:rFonts w:ascii="GHEA Grapalat" w:eastAsia="Times New Roman" w:hAnsi="GHEA Grapalat" w:cs="Times New Roman"/>
                <w:color w:val="000000"/>
                <w:sz w:val="21"/>
                <w:szCs w:val="21"/>
                <w:lang w:eastAsia="ru-RU"/>
              </w:rPr>
              <w:t>ն</w:t>
            </w:r>
            <w:r w:rsidRPr="00FC5453">
              <w:rPr>
                <w:rFonts w:ascii="GHEA Grapalat" w:eastAsia="Times New Roman" w:hAnsi="GHEA Grapalat" w:cs="Times New Roman"/>
                <w:color w:val="000000"/>
                <w:sz w:val="21"/>
                <w:szCs w:val="21"/>
                <w:lang w:val="ru-RU" w:eastAsia="ru-RU"/>
              </w:rPr>
              <w:t>ապատի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լայնությունը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լուսային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բացվածքի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միջնորմի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միջև</w:t>
            </w:r>
            <w:r w:rsidRPr="00FC5453">
              <w:rPr>
                <w:rFonts w:ascii="GHEA Grapalat" w:eastAsia="Times New Roman" w:hAnsi="GHEA Grapalat" w:cs="Times New Roman"/>
                <w:color w:val="000000"/>
                <w:sz w:val="21"/>
                <w:szCs w:val="21"/>
                <w:lang w:eastAsia="ru-RU"/>
              </w:rPr>
              <w:t xml:space="preserve"> 3 </w:t>
            </w:r>
            <w:r w:rsidRPr="00FC5453">
              <w:rPr>
                <w:rFonts w:ascii="GHEA Grapalat" w:eastAsia="Times New Roman" w:hAnsi="GHEA Grapalat" w:cs="Times New Roman"/>
                <w:color w:val="000000"/>
                <w:sz w:val="21"/>
                <w:szCs w:val="21"/>
                <w:lang w:val="ru-RU" w:eastAsia="ru-RU"/>
              </w:rPr>
              <w:t>մ</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ավելի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բացառությամբ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դեպքերի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անկյունային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երկու</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արտաքին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տեղադրված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պատուհաններ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ընդ</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մահճախորշերի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որմնախորշերի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լայնությունը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խորությունը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հաշվվում</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eastAsia="ru-RU"/>
              </w:rPr>
              <w:br/>
            </w:r>
            <w:r w:rsidRPr="00FC5453">
              <w:rPr>
                <w:rFonts w:ascii="GHEA Grapalat" w:eastAsia="Times New Roman" w:hAnsi="GHEA Grapalat" w:cs="Times New Roman"/>
                <w:b/>
                <w:color w:val="000000"/>
                <w:sz w:val="21"/>
                <w:szCs w:val="21"/>
                <w:lang w:eastAsia="ru-RU"/>
              </w:rPr>
              <w:t>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դեպքում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երբ</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այդպիսի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հանդիսանում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բնակեցման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ինքնուրույն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պայմանագրի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առարկա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pP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4"/>
              </w:numPr>
              <w:spacing w:after="33" w:line="271" w:lineRule="auto"/>
              <w:ind w:left="240" w:right="210" w:firstLine="285"/>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Միակողմանի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լուսավորության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ժամանակ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եթե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խորության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հարաբերությունը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լայնությանը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գերազանցում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2,5 անգա</w:t>
            </w:r>
            <w:r w:rsidRPr="00FC5453">
              <w:rPr>
                <w:rFonts w:ascii="GHEA Grapalat" w:eastAsia="Times New Roman" w:hAnsi="GHEA Grapalat" w:cs="Times New Roman"/>
                <w:color w:val="000000"/>
                <w:sz w:val="21"/>
                <w:szCs w:val="21"/>
                <w:lang w:val="ru-RU" w:eastAsia="ru-RU"/>
              </w:rPr>
              <w:t>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և</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տեխնիկապես</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հնարավոր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չէ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փոքրացնել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խորությունը</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eastAsia="ru-RU"/>
              </w:rPr>
              <w:br/>
            </w:r>
            <w:r w:rsidRPr="00FC5453">
              <w:rPr>
                <w:rFonts w:ascii="GHEA Grapalat" w:eastAsia="Times New Roman" w:hAnsi="GHEA Grapalat" w:cs="Times New Roman"/>
                <w:b/>
                <w:color w:val="000000"/>
                <w:sz w:val="21"/>
                <w:szCs w:val="21"/>
                <w:lang w:eastAsia="ru-RU"/>
              </w:rPr>
              <w:t>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դեպքում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եթե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այդպիսի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հանդիսանում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բնակեցման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մասին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ինքնուրույն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պայմանագրի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առարկա</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pP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jc w:val="both"/>
              <w:rPr>
                <w:rFonts w:ascii="GHEA Grapalat" w:hAnsi="GHEA Grapalat"/>
                <w:sz w:val="21"/>
                <w:szCs w:val="21"/>
              </w:rPr>
            </w:pPr>
            <w:r w:rsidRPr="00FC5453">
              <w:rPr>
                <w:rFonts w:ascii="GHEA Grapalat" w:hAnsi="GHEA Grapalat"/>
                <w:sz w:val="21"/>
                <w:szCs w:val="21"/>
              </w:rPr>
              <w:t>3. Վիբրացիա/թրթռում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65" w:right="210" w:firstLine="180"/>
              <w:jc w:val="both"/>
              <w:rPr>
                <w:rFonts w:ascii="GHEA Grapalat" w:hAnsi="GHEA Grapalat"/>
                <w:sz w:val="21"/>
                <w:szCs w:val="21"/>
              </w:rPr>
            </w:pPr>
            <w:r w:rsidRPr="00FC5453">
              <w:rPr>
                <w:rFonts w:ascii="GHEA Grapalat" w:hAnsi="GHEA Grapalat"/>
                <w:sz w:val="21"/>
                <w:szCs w:val="21"/>
              </w:rPr>
              <w:t xml:space="preserve">Տեխնիկապես հնարավոր չէ փոքրացնել վիբրացիայի </w:t>
            </w:r>
            <w:r w:rsidRPr="00FC5453">
              <w:rPr>
                <w:rFonts w:ascii="GHEA Grapalat" w:hAnsi="GHEA Grapalat"/>
                <w:sz w:val="21"/>
                <w:szCs w:val="21"/>
              </w:rPr>
              <w:lastRenderedPageBreak/>
              <w:t>մակարդակը և հասցնել նորմերով սահմանված մեծությանը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firstLine="345"/>
              <w:jc w:val="both"/>
              <w:rPr>
                <w:rFonts w:ascii="GHEA Grapalat" w:hAnsi="GHEA Grapalat"/>
                <w:sz w:val="21"/>
                <w:szCs w:val="21"/>
              </w:rPr>
            </w:pPr>
            <w:r w:rsidRPr="00FC5453">
              <w:rPr>
                <w:rFonts w:ascii="GHEA Grapalat" w:hAnsi="GHEA Grapalat"/>
                <w:sz w:val="21"/>
                <w:szCs w:val="21"/>
              </w:rPr>
              <w:lastRenderedPageBreak/>
              <w:t>Թրթռումների մակարդակի գործիքային չափում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jc w:val="both"/>
              <w:rPr>
                <w:rFonts w:ascii="GHEA Grapalat" w:hAnsi="GHEA Grapalat"/>
                <w:sz w:val="21"/>
                <w:szCs w:val="21"/>
              </w:rPr>
            </w:pPr>
            <w:r w:rsidRPr="00FC5453">
              <w:rPr>
                <w:rFonts w:ascii="GHEA Grapalat" w:hAnsi="GHEA Grapalat"/>
                <w:sz w:val="21"/>
                <w:szCs w:val="21"/>
              </w:rPr>
              <w:lastRenderedPageBreak/>
              <w:t>4. Աղմուկ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345" w:right="210" w:firstLine="270"/>
              <w:jc w:val="both"/>
              <w:rPr>
                <w:rFonts w:ascii="GHEA Grapalat" w:hAnsi="GHEA Grapalat"/>
                <w:sz w:val="21"/>
                <w:szCs w:val="21"/>
              </w:rPr>
            </w:pPr>
            <w:r w:rsidRPr="00FC5453">
              <w:rPr>
                <w:rFonts w:ascii="GHEA Grapalat" w:hAnsi="GHEA Grapalat"/>
                <w:sz w:val="21"/>
                <w:szCs w:val="21"/>
              </w:rPr>
              <w:t>Կոնստրուկտիվ և պաշտպանիչ միջոցառումներով հնարավոր չէ իջեցնել ստացիոնար մեխանիզմների կամ ինժեներական սարքավորման աշխատանքից առաջացած աղմուկի մակարդակը մինչև նորմերով սահմանված մեծությունները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firstLine="345"/>
              <w:jc w:val="both"/>
              <w:rPr>
                <w:rFonts w:ascii="GHEA Grapalat" w:hAnsi="GHEA Grapalat"/>
                <w:sz w:val="21"/>
                <w:szCs w:val="21"/>
              </w:rPr>
            </w:pPr>
            <w:r w:rsidRPr="00FC5453">
              <w:rPr>
                <w:rFonts w:ascii="GHEA Grapalat" w:hAnsi="GHEA Grapalat"/>
                <w:sz w:val="21"/>
                <w:szCs w:val="21"/>
              </w:rPr>
              <w:t>Բնակելի շենքերում աղմուկի չափումը` դրա փաստացի մակարդակը ստուգելու համար (N2-III-11.3 սանիտարական նորմեր)</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jc w:val="both"/>
              <w:rPr>
                <w:rFonts w:ascii="GHEA Grapalat" w:hAnsi="GHEA Grapalat"/>
                <w:sz w:val="21"/>
                <w:szCs w:val="21"/>
              </w:rPr>
            </w:pPr>
            <w:r w:rsidRPr="00FC5453">
              <w:rPr>
                <w:rFonts w:ascii="GHEA Grapalat" w:hAnsi="GHEA Grapalat"/>
                <w:sz w:val="21"/>
                <w:szCs w:val="21"/>
              </w:rPr>
              <w:t>5.Օդափոխություն (աէրացիա)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345" w:right="210" w:firstLine="180"/>
              <w:jc w:val="both"/>
              <w:rPr>
                <w:rFonts w:ascii="GHEA Grapalat" w:hAnsi="GHEA Grapalat"/>
                <w:sz w:val="21"/>
                <w:szCs w:val="21"/>
              </w:rPr>
            </w:pPr>
            <w:r w:rsidRPr="00FC5453">
              <w:rPr>
                <w:rFonts w:ascii="GHEA Grapalat" w:hAnsi="GHEA Grapalat"/>
                <w:sz w:val="21"/>
                <w:szCs w:val="21"/>
              </w:rPr>
              <w:t>Բացակայում է արտածծիչ օդափոխությունը, բնակարանի օդափոխությունն իրագործվում է սանդղավանդակի միջով, բացառությամբ նորմերով թույլատրելի դեպքերի՝</w:t>
            </w:r>
            <w:r w:rsidRPr="00FC5453">
              <w:rPr>
                <w:rFonts w:ascii="GHEA Grapalat" w:hAnsi="GHEA Grapalat"/>
                <w:sz w:val="21"/>
                <w:szCs w:val="21"/>
              </w:rPr>
              <w:br/>
              <w:t>եթե տեխնիկապես հնարավոր չէ ապահովել օդափոխությունը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55" w:firstLine="435"/>
              <w:jc w:val="both"/>
              <w:rPr>
                <w:rFonts w:ascii="GHEA Grapalat" w:hAnsi="GHEA Grapalat"/>
                <w:sz w:val="21"/>
                <w:szCs w:val="21"/>
              </w:rPr>
            </w:pPr>
            <w:r w:rsidRPr="00FC5453">
              <w:rPr>
                <w:rFonts w:ascii="GHEA Grapalat" w:hAnsi="GHEA Grapalat"/>
                <w:sz w:val="21"/>
                <w:szCs w:val="21"/>
              </w:rPr>
              <w:t>Որոշվում է ըստ հարկի հատակագծի և տեղում զննումով</w:t>
            </w:r>
          </w:p>
        </w:tc>
      </w:tr>
      <w:tr w:rsidR="00FC5453" w:rsidRPr="00FC5453" w:rsidTr="00FC54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jc w:val="both"/>
              <w:rPr>
                <w:rFonts w:ascii="GHEA Grapalat" w:hAnsi="GHEA Grapalat"/>
                <w:sz w:val="21"/>
                <w:szCs w:val="21"/>
              </w:rPr>
            </w:pPr>
            <w:r w:rsidRPr="00FC5453">
              <w:rPr>
                <w:rFonts w:ascii="GHEA Grapalat" w:hAnsi="GHEA Grapalat"/>
                <w:sz w:val="21"/>
                <w:szCs w:val="21"/>
              </w:rPr>
              <w:t>6. Ջերմախոնավային ռեժիմ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35" w:right="210" w:firstLine="360"/>
              <w:jc w:val="both"/>
              <w:rPr>
                <w:rFonts w:ascii="GHEA Grapalat" w:hAnsi="GHEA Grapalat"/>
                <w:sz w:val="21"/>
                <w:szCs w:val="21"/>
              </w:rPr>
            </w:pPr>
            <w:r w:rsidRPr="00FC5453">
              <w:rPr>
                <w:rFonts w:ascii="GHEA Grapalat" w:hAnsi="GHEA Grapalat"/>
                <w:sz w:val="21"/>
                <w:szCs w:val="21"/>
              </w:rPr>
              <w:t xml:space="preserve"> 1) Ջեռուցման սարքավորումների բացակայություն, դրանք ապահովելու անհնարինության դեպքում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55" w:firstLine="270"/>
              <w:jc w:val="both"/>
              <w:rPr>
                <w:rFonts w:ascii="GHEA Grapalat" w:hAnsi="GHEA Grapalat"/>
                <w:sz w:val="21"/>
                <w:szCs w:val="21"/>
              </w:rPr>
            </w:pPr>
            <w:r w:rsidRPr="00FC5453">
              <w:rPr>
                <w:rFonts w:ascii="GHEA Grapalat" w:hAnsi="GHEA Grapalat"/>
                <w:sz w:val="21"/>
                <w:szCs w:val="21"/>
              </w:rPr>
              <w:t>Ջերմախոնավային ռեժիմը որոշվում է Ասմանի ասպիրացիոն խոնավաջերմաչափի օգնությամբ</w:t>
            </w: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5"/>
              </w:numPr>
              <w:spacing w:after="33" w:line="271" w:lineRule="auto"/>
              <w:ind w:left="225" w:right="210" w:firstLine="300"/>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Եթե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սենյակները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տեղադրված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մեծ</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ջերմաանջատումով</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շինությունների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վրա</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ընդ</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հատակի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ջերմաստիճանը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սենյակներում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գերազանցում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28</w:t>
            </w:r>
            <w:r w:rsidRPr="00FC5453">
              <w:rPr>
                <w:rFonts w:ascii="GHEA Grapalat" w:eastAsia="Times New Roman" w:hAnsi="GHEA Grapalat" w:cs="Times New Roman"/>
                <w:color w:val="000000"/>
                <w:sz w:val="21"/>
                <w:szCs w:val="21"/>
                <w:vertAlign w:val="superscript"/>
                <w:lang w:eastAsia="ru-RU"/>
              </w:rPr>
              <w:t>o</w:t>
            </w:r>
            <w:r w:rsidRPr="00FC5453">
              <w:rPr>
                <w:rFonts w:ascii="GHEA Grapalat" w:eastAsia="Times New Roman" w:hAnsi="GHEA Grapalat" w:cs="Times New Roman"/>
                <w:color w:val="000000"/>
                <w:sz w:val="21"/>
                <w:szCs w:val="21"/>
                <w:lang w:eastAsia="ru-RU"/>
              </w:rPr>
              <w:t xml:space="preserve">C, </w:t>
            </w:r>
            <w:r w:rsidRPr="00FC5453">
              <w:rPr>
                <w:rFonts w:ascii="GHEA Grapalat" w:eastAsia="Times New Roman" w:hAnsi="GHEA Grapalat" w:cs="Times New Roman"/>
                <w:color w:val="000000"/>
                <w:sz w:val="21"/>
                <w:szCs w:val="21"/>
                <w:lang w:val="ru-RU" w:eastAsia="ru-RU"/>
              </w:rPr>
              <w:t>իսկ</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դրանցում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հատակից</w:t>
            </w:r>
            <w:r w:rsidRPr="00FC5453">
              <w:rPr>
                <w:rFonts w:ascii="GHEA Grapalat" w:eastAsia="Times New Roman" w:hAnsi="GHEA Grapalat" w:cs="Times New Roman"/>
                <w:color w:val="000000"/>
                <w:sz w:val="21"/>
                <w:szCs w:val="21"/>
                <w:lang w:eastAsia="ru-RU"/>
              </w:rPr>
              <w:t xml:space="preserve"> 1,5 </w:t>
            </w:r>
            <w:r w:rsidRPr="00FC5453">
              <w:rPr>
                <w:rFonts w:ascii="GHEA Grapalat" w:eastAsia="Times New Roman" w:hAnsi="GHEA Grapalat" w:cs="Times New Roman"/>
                <w:color w:val="000000"/>
                <w:sz w:val="21"/>
                <w:szCs w:val="21"/>
                <w:lang w:val="ru-RU" w:eastAsia="ru-RU"/>
              </w:rPr>
              <w:t>մ</w:t>
            </w:r>
            <w:r w:rsidRPr="00FC5453">
              <w:rPr>
                <w:rFonts w:ascii="GHEA Grapalat" w:eastAsia="Times New Roman" w:hAnsi="GHEA Grapalat" w:cs="Times New Roman"/>
                <w:color w:val="000000"/>
                <w:sz w:val="21"/>
                <w:szCs w:val="21"/>
                <w:lang w:eastAsia="ru-RU"/>
              </w:rPr>
              <w:t>-</w:t>
            </w:r>
            <w:r w:rsidRPr="00FC5453">
              <w:rPr>
                <w:rFonts w:ascii="GHEA Grapalat" w:eastAsia="Times New Roman" w:hAnsi="GHEA Grapalat" w:cs="Times New Roman"/>
                <w:color w:val="000000"/>
                <w:sz w:val="21"/>
                <w:szCs w:val="21"/>
                <w:lang w:val="ru-RU" w:eastAsia="ru-RU"/>
              </w:rPr>
              <w:t>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բարձր</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նիշում</w:t>
            </w:r>
            <w:r w:rsidRPr="00FC5453">
              <w:rPr>
                <w:rFonts w:ascii="GHEA Grapalat" w:eastAsia="Times New Roman" w:hAnsi="GHEA Grapalat" w:cs="Times New Roman"/>
                <w:color w:val="000000"/>
                <w:sz w:val="21"/>
                <w:szCs w:val="21"/>
                <w:lang w:eastAsia="ru-RU"/>
              </w:rPr>
              <w:t xml:space="preserve"> 25</w:t>
            </w:r>
            <w:r w:rsidRPr="00FC5453">
              <w:rPr>
                <w:rFonts w:ascii="GHEA Grapalat" w:eastAsia="Times New Roman" w:hAnsi="GHEA Grapalat" w:cs="Times New Roman"/>
                <w:color w:val="000000"/>
                <w:sz w:val="21"/>
                <w:szCs w:val="21"/>
                <w:vertAlign w:val="superscript"/>
                <w:lang w:eastAsia="ru-RU"/>
              </w:rPr>
              <w:t>o</w:t>
            </w:r>
            <w:r w:rsidRPr="00FC5453">
              <w:rPr>
                <w:rFonts w:ascii="GHEA Grapalat" w:eastAsia="Times New Roman" w:hAnsi="GHEA Grapalat" w:cs="Times New Roman"/>
                <w:color w:val="000000"/>
                <w:sz w:val="21"/>
                <w:szCs w:val="21"/>
                <w:lang w:eastAsia="ru-RU"/>
              </w:rPr>
              <w:t>C-</w:t>
            </w:r>
            <w:r w:rsidRPr="00FC5453">
              <w:rPr>
                <w:rFonts w:ascii="GHEA Grapalat" w:eastAsia="Times New Roman" w:hAnsi="GHEA Grapalat" w:cs="Times New Roman"/>
                <w:color w:val="000000"/>
                <w:sz w:val="21"/>
                <w:szCs w:val="21"/>
                <w:lang w:val="ru-RU" w:eastAsia="ru-RU"/>
              </w:rPr>
              <w:t>ից</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ավելի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դեպքում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եթե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անհնարին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կատարել</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ջերմամեկուսացում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ջերմաստիճանի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նվազեցման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նպատակով</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pP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5"/>
              </w:numPr>
              <w:spacing w:after="33" w:line="271" w:lineRule="auto"/>
              <w:ind w:left="165" w:right="210" w:firstLine="195"/>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Պատերն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ունեն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մշտական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խոնավություն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այն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դեպքում</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եթե</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խոնավությունը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տեխնիկապես</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անհնարին</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վերացնել</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pPr>
          </w:p>
        </w:tc>
      </w:tr>
      <w:tr w:rsidR="00FC5453" w:rsidRPr="00FC5453" w:rsidTr="00FC545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5"/>
              </w:numPr>
              <w:spacing w:after="33" w:line="271" w:lineRule="auto"/>
              <w:ind w:left="165" w:right="210" w:firstLine="195"/>
              <w:contextualSpacing/>
              <w:jc w:val="both"/>
              <w:rPr>
                <w:rFonts w:ascii="GHEA Grapalat" w:eastAsia="Times New Roman" w:hAnsi="GHEA Grapalat" w:cs="Times New Roman"/>
                <w:color w:val="000000"/>
                <w:sz w:val="21"/>
                <w:szCs w:val="21"/>
                <w:lang w:eastAsia="ru-RU"/>
              </w:rPr>
            </w:pPr>
            <w:r w:rsidRPr="00FC5453">
              <w:rPr>
                <w:rFonts w:ascii="GHEA Grapalat" w:eastAsia="Times New Roman" w:hAnsi="GHEA Grapalat" w:cs="Times New Roman"/>
                <w:color w:val="000000"/>
                <w:sz w:val="21"/>
                <w:szCs w:val="21"/>
                <w:lang w:val="ru-RU" w:eastAsia="ru-RU"/>
              </w:rPr>
              <w:t>Օդի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խոնավությունը</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մշտապես</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ավելի</w:t>
            </w:r>
            <w:r w:rsidRPr="00FC5453">
              <w:rPr>
                <w:rFonts w:ascii="GHEA Grapalat" w:eastAsia="Times New Roman" w:hAnsi="GHEA Grapalat" w:cs="Times New Roman"/>
                <w:color w:val="000000"/>
                <w:sz w:val="21"/>
                <w:szCs w:val="21"/>
                <w:lang w:eastAsia="ru-RU"/>
              </w:rPr>
              <w:t xml:space="preserve"> </w:t>
            </w:r>
            <w:r w:rsidRPr="00FC5453">
              <w:rPr>
                <w:rFonts w:ascii="GHEA Grapalat" w:eastAsia="Times New Roman" w:hAnsi="GHEA Grapalat" w:cs="Times New Roman"/>
                <w:color w:val="000000"/>
                <w:sz w:val="21"/>
                <w:szCs w:val="21"/>
                <w:lang w:val="ru-RU" w:eastAsia="ru-RU"/>
              </w:rPr>
              <w:t>է</w:t>
            </w:r>
            <w:r w:rsidRPr="00FC5453">
              <w:rPr>
                <w:rFonts w:ascii="GHEA Grapalat" w:eastAsia="Times New Roman" w:hAnsi="GHEA Grapalat" w:cs="Times New Roman"/>
                <w:color w:val="000000"/>
                <w:sz w:val="21"/>
                <w:szCs w:val="21"/>
                <w:lang w:eastAsia="ru-RU"/>
              </w:rPr>
              <w:t xml:space="preserve"> 75%- </w:t>
            </w:r>
            <w:r w:rsidRPr="00FC5453">
              <w:rPr>
                <w:rFonts w:ascii="GHEA Grapalat" w:eastAsia="Times New Roman" w:hAnsi="GHEA Grapalat" w:cs="Times New Roman"/>
                <w:color w:val="000000"/>
                <w:sz w:val="21"/>
                <w:szCs w:val="21"/>
                <w:lang w:val="ru-RU" w:eastAsia="ru-RU"/>
              </w:rPr>
              <w:t>ից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jc w:val="both"/>
            </w:pPr>
          </w:p>
        </w:tc>
      </w:tr>
    </w:tbl>
    <w:p w:rsidR="00FC5453" w:rsidRPr="00FC5453" w:rsidRDefault="00FC5453" w:rsidP="00FC5453">
      <w:pPr>
        <w:jc w:val="both"/>
        <w:rPr>
          <w:rFonts w:ascii="GHEA Grapalat" w:hAnsi="GHEA Grapalat"/>
          <w:sz w:val="24"/>
          <w:szCs w:val="24"/>
        </w:rPr>
      </w:pPr>
    </w:p>
    <w:p w:rsidR="00FC5453" w:rsidRPr="00FC5453" w:rsidRDefault="00FC5453" w:rsidP="00D918C6">
      <w:pPr>
        <w:numPr>
          <w:ilvl w:val="0"/>
          <w:numId w:val="8"/>
        </w:numPr>
        <w:spacing w:after="33" w:line="271" w:lineRule="auto"/>
        <w:ind w:left="0" w:right="188" w:firstLine="54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
          <w:bCs/>
          <w:color w:val="000000"/>
          <w:sz w:val="24"/>
          <w:szCs w:val="24"/>
          <w:lang w:eastAsia="ru-RU"/>
        </w:rPr>
        <w:t>ՏԵԽՆԻԿԱԿԱՆ ԵԶՐԱԿԱՑՈՒԹՅՈՒՆ՝</w:t>
      </w:r>
      <w:r w:rsidRPr="00FC5453">
        <w:rPr>
          <w:rFonts w:ascii="GHEA Grapalat" w:hAnsi="GHEA Grapalat"/>
          <w:b/>
          <w:bCs/>
          <w:sz w:val="24"/>
          <w:szCs w:val="24"/>
        </w:rPr>
        <w:t xml:space="preserve"> </w:t>
      </w:r>
      <w:r w:rsidRPr="00FC5453">
        <w:rPr>
          <w:rFonts w:ascii="GHEA Grapalat" w:eastAsia="Times New Roman" w:hAnsi="GHEA Grapalat" w:cs="Times New Roman"/>
          <w:b/>
          <w:bCs/>
          <w:color w:val="000000"/>
          <w:sz w:val="24"/>
          <w:szCs w:val="24"/>
          <w:lang w:eastAsia="ru-RU"/>
        </w:rPr>
        <w:t xml:space="preserve">ԲՆԱԿԵԼԻ ՄԱԿԵՐԵՍԸ ԲՆԱԿՈՒԹՅԱՆ/ՇԱՀԱԳՈՐԾՄԱՆ ՀԱՄԱՐ ՈՉ ՊԻՏԱՆԻ ՃԱՆԱՉԵԼՈՒ ՎԵՐԱԲԵՐՅԱԼ  </w:t>
      </w:r>
    </w:p>
    <w:p w:rsidR="00FC5453" w:rsidRPr="00FC5453" w:rsidRDefault="00FC5453" w:rsidP="00FC5453">
      <w:pPr>
        <w:jc w:val="right"/>
        <w:rPr>
          <w:rFonts w:ascii="GHEA Grapalat" w:hAnsi="GHEA Grapalat"/>
          <w:sz w:val="24"/>
          <w:szCs w:val="24"/>
        </w:rPr>
      </w:pPr>
      <w:r w:rsidRPr="00FC5453">
        <w:rPr>
          <w:rFonts w:ascii="GHEA Grapalat" w:hAnsi="GHEA Grapalat"/>
          <w:sz w:val="24"/>
          <w:szCs w:val="24"/>
        </w:rPr>
        <w:t>աղյուսակ 33</w:t>
      </w:r>
    </w:p>
    <w:tbl>
      <w:tblPr>
        <w:tblStyle w:val="TableGrid"/>
        <w:tblW w:w="0" w:type="auto"/>
        <w:tblLook w:val="04A0" w:firstRow="1" w:lastRow="0" w:firstColumn="1" w:lastColumn="0" w:noHBand="0" w:noVBand="1"/>
      </w:tblPr>
      <w:tblGrid>
        <w:gridCol w:w="715"/>
        <w:gridCol w:w="3959"/>
        <w:gridCol w:w="2338"/>
        <w:gridCol w:w="2338"/>
      </w:tblGrid>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1.</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Հետազննվող օբյեկտի հասցեն</w:t>
            </w:r>
          </w:p>
        </w:tc>
        <w:tc>
          <w:tcPr>
            <w:tcW w:w="2338"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Արձանագրված տվյալներ</w:t>
            </w:r>
          </w:p>
        </w:tc>
        <w:tc>
          <w:tcPr>
            <w:tcW w:w="2338"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Առաջարկներ</w:t>
            </w: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2.</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Օբյեկտի սեփականատիրոջ՝ ֆիզիկական կամ իրավաբանական անձի տվյալները</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3.</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Կառուցման տարեթիվը</w:t>
            </w:r>
            <w:r w:rsidRPr="00FC5453">
              <w:rPr>
                <w:rFonts w:ascii="Calibri" w:hAnsi="Calibri" w:cs="Calibri"/>
                <w:sz w:val="18"/>
                <w:szCs w:val="18"/>
              </w:rPr>
              <w:t> </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4.</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Ռիսկայնության աստիճանը</w:t>
            </w:r>
            <w:r w:rsidRPr="00FC5453">
              <w:rPr>
                <w:rFonts w:ascii="Calibri" w:hAnsi="Calibri" w:cs="Calibri"/>
                <w:sz w:val="18"/>
                <w:szCs w:val="18"/>
              </w:rPr>
              <w:t> </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5.</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Շենքի շահագործման ժամկետը/կապիտալության դասը</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6.</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Հարկայնությունը</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7.</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Շենքի վերականգնման մոտավոր արժեք</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8.</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Կրող կոնստրուկցիաների ֆիզիկական մաշվածությունը, %</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1)</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պատեր</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2)</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ծածկեր</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3)</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color w:val="000000"/>
                <w:sz w:val="18"/>
                <w:szCs w:val="18"/>
                <w:shd w:val="clear" w:color="auto" w:fill="FFFFFF"/>
              </w:rPr>
              <w:t>հիմքեր</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4)</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սանդուղքներ</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9.</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Շենքի ֆիզիկական մաշվածությունը, %</w:t>
            </w:r>
            <w:r w:rsidRPr="00FC5453">
              <w:rPr>
                <w:rFonts w:ascii="Calibri" w:hAnsi="Calibri" w:cs="Calibri"/>
                <w:sz w:val="18"/>
                <w:szCs w:val="18"/>
              </w:rPr>
              <w:t> </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10.</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Շենքում (ոչ պիտանի ճանաչվող բնակարաններում)</w:t>
            </w:r>
          </w:p>
          <w:p w:rsidR="00FC5453" w:rsidRPr="00FC5453" w:rsidRDefault="00FC5453" w:rsidP="00FC5453">
            <w:pPr>
              <w:rPr>
                <w:rFonts w:ascii="GHEA Grapalat" w:hAnsi="GHEA Grapalat"/>
                <w:sz w:val="18"/>
                <w:szCs w:val="18"/>
              </w:rPr>
            </w:pPr>
            <w:r w:rsidRPr="00FC5453">
              <w:rPr>
                <w:rFonts w:ascii="Calibri" w:hAnsi="Calibri" w:cs="Calibri"/>
                <w:sz w:val="18"/>
                <w:szCs w:val="18"/>
              </w:rPr>
              <w:t> </w:t>
            </w:r>
            <w:r w:rsidRPr="00FC5453">
              <w:rPr>
                <w:rFonts w:ascii="GHEA Grapalat" w:hAnsi="GHEA Grapalat"/>
                <w:sz w:val="18"/>
                <w:szCs w:val="18"/>
              </w:rPr>
              <w:t>ապրող բնակիչների թիվը _</w:t>
            </w:r>
          </w:p>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11.</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Բնակարանների քանակը</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12.</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Շենքի բնակարանների միջինացված մակերեսը</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13.</w:t>
            </w:r>
          </w:p>
        </w:tc>
        <w:tc>
          <w:tcPr>
            <w:tcW w:w="3959"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 xml:space="preserve">Ծավալահատակագծային լուծումներ, առկա  անհամապատասխանություններ գործող նորմերի հետ </w:t>
            </w:r>
          </w:p>
        </w:tc>
        <w:tc>
          <w:tcPr>
            <w:tcW w:w="2338" w:type="dxa"/>
          </w:tcPr>
          <w:p w:rsidR="00FC5453" w:rsidRPr="00FC5453" w:rsidRDefault="00FC5453" w:rsidP="00FC5453">
            <w:pPr>
              <w:rPr>
                <w:rFonts w:ascii="GHEA Grapalat" w:hAnsi="GHEA Grapalat"/>
                <w:sz w:val="18"/>
                <w:szCs w:val="18"/>
              </w:rPr>
            </w:pPr>
          </w:p>
        </w:tc>
        <w:tc>
          <w:tcPr>
            <w:tcW w:w="2338" w:type="dxa"/>
          </w:tcPr>
          <w:p w:rsidR="00FC5453" w:rsidRPr="00FC5453" w:rsidRDefault="00FC5453" w:rsidP="00FC5453">
            <w:pPr>
              <w:rPr>
                <w:rFonts w:ascii="GHEA Grapalat" w:hAnsi="GHEA Grapalat"/>
                <w:sz w:val="18"/>
                <w:szCs w:val="18"/>
              </w:rPr>
            </w:pPr>
          </w:p>
        </w:tc>
      </w:tr>
      <w:tr w:rsidR="00FC5453" w:rsidRPr="00FC5453" w:rsidTr="00FC5453">
        <w:tc>
          <w:tcPr>
            <w:tcW w:w="715" w:type="dxa"/>
          </w:tcPr>
          <w:p w:rsidR="00FC5453" w:rsidRPr="00FC5453" w:rsidRDefault="00FC5453" w:rsidP="00FC5453">
            <w:pPr>
              <w:rPr>
                <w:rFonts w:ascii="GHEA Grapalat" w:hAnsi="GHEA Grapalat"/>
                <w:sz w:val="18"/>
                <w:szCs w:val="18"/>
              </w:rPr>
            </w:pPr>
            <w:r w:rsidRPr="00FC5453">
              <w:rPr>
                <w:rFonts w:ascii="GHEA Grapalat" w:hAnsi="GHEA Grapalat"/>
                <w:sz w:val="18"/>
                <w:szCs w:val="18"/>
              </w:rPr>
              <w:t>14.</w:t>
            </w:r>
          </w:p>
        </w:tc>
        <w:tc>
          <w:tcPr>
            <w:tcW w:w="3959" w:type="dxa"/>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ԵԶՐԱՀԱՆԳՈՒՄ</w:t>
            </w:r>
          </w:p>
        </w:tc>
        <w:tc>
          <w:tcPr>
            <w:tcW w:w="4676" w:type="dxa"/>
            <w:gridSpan w:val="2"/>
          </w:tcPr>
          <w:p w:rsidR="00FC5453" w:rsidRPr="00FC5453" w:rsidRDefault="00FC5453" w:rsidP="00D918C6">
            <w:pPr>
              <w:numPr>
                <w:ilvl w:val="0"/>
                <w:numId w:val="46"/>
              </w:numPr>
              <w:ind w:right="188"/>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color w:val="000000"/>
                <w:sz w:val="18"/>
                <w:szCs w:val="18"/>
                <w:lang w:val="ru-RU" w:eastAsia="ru-RU"/>
              </w:rPr>
              <w:t>Հետազննված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բնակելի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մակերեսը</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շահագործման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համար</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պիտանի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է</w:t>
            </w:r>
            <w:r w:rsidRPr="00FC5453">
              <w:rPr>
                <w:rFonts w:ascii="GHEA Grapalat" w:eastAsia="Times New Roman" w:hAnsi="GHEA Grapalat" w:cs="Times New Roman"/>
                <w:color w:val="000000"/>
                <w:sz w:val="18"/>
                <w:szCs w:val="18"/>
                <w:lang w:eastAsia="ru-RU"/>
              </w:rPr>
              <w:t xml:space="preserve"> </w:t>
            </w:r>
          </w:p>
        </w:tc>
      </w:tr>
      <w:tr w:rsidR="00FC5453" w:rsidRPr="00FC5453" w:rsidTr="00FC5453">
        <w:tc>
          <w:tcPr>
            <w:tcW w:w="715" w:type="dxa"/>
          </w:tcPr>
          <w:p w:rsidR="00FC5453" w:rsidRPr="00FC5453" w:rsidRDefault="00FC5453" w:rsidP="00FC5453">
            <w:pPr>
              <w:rPr>
                <w:rFonts w:ascii="GHEA Grapalat" w:hAnsi="GHEA Grapalat"/>
                <w:sz w:val="18"/>
                <w:szCs w:val="18"/>
              </w:rPr>
            </w:pPr>
          </w:p>
        </w:tc>
        <w:tc>
          <w:tcPr>
            <w:tcW w:w="3959" w:type="dxa"/>
          </w:tcPr>
          <w:p w:rsidR="00FC5453" w:rsidRPr="00FC5453" w:rsidRDefault="00FC5453" w:rsidP="00FC5453">
            <w:pPr>
              <w:rPr>
                <w:rFonts w:ascii="GHEA Grapalat" w:hAnsi="GHEA Grapalat"/>
                <w:sz w:val="18"/>
                <w:szCs w:val="18"/>
              </w:rPr>
            </w:pPr>
          </w:p>
        </w:tc>
        <w:tc>
          <w:tcPr>
            <w:tcW w:w="4676" w:type="dxa"/>
            <w:gridSpan w:val="2"/>
          </w:tcPr>
          <w:p w:rsidR="00FC5453" w:rsidRPr="00FC5453" w:rsidRDefault="00FC5453" w:rsidP="00D918C6">
            <w:pPr>
              <w:numPr>
                <w:ilvl w:val="0"/>
                <w:numId w:val="46"/>
              </w:numPr>
              <w:ind w:right="188"/>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color w:val="000000"/>
                <w:sz w:val="18"/>
                <w:szCs w:val="18"/>
                <w:lang w:val="ru-RU" w:eastAsia="ru-RU"/>
              </w:rPr>
              <w:t>Հետազննված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բնակելի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մակերեսը</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շահագործման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համար</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պիտանի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չէ</w:t>
            </w:r>
          </w:p>
        </w:tc>
      </w:tr>
      <w:tr w:rsidR="00FC5453" w:rsidRPr="00FC5453" w:rsidTr="00FC5453">
        <w:tc>
          <w:tcPr>
            <w:tcW w:w="715" w:type="dxa"/>
          </w:tcPr>
          <w:p w:rsidR="00FC5453" w:rsidRPr="00FC5453" w:rsidRDefault="00FC5453" w:rsidP="00FC5453">
            <w:pPr>
              <w:rPr>
                <w:rFonts w:ascii="GHEA Grapalat" w:hAnsi="GHEA Grapalat"/>
                <w:sz w:val="18"/>
                <w:szCs w:val="18"/>
              </w:rPr>
            </w:pPr>
          </w:p>
        </w:tc>
        <w:tc>
          <w:tcPr>
            <w:tcW w:w="3959" w:type="dxa"/>
          </w:tcPr>
          <w:p w:rsidR="00FC5453" w:rsidRPr="00FC5453" w:rsidRDefault="00FC5453" w:rsidP="00FC5453">
            <w:pPr>
              <w:rPr>
                <w:rFonts w:ascii="GHEA Grapalat" w:hAnsi="GHEA Grapalat"/>
                <w:sz w:val="18"/>
                <w:szCs w:val="18"/>
              </w:rPr>
            </w:pPr>
          </w:p>
        </w:tc>
        <w:tc>
          <w:tcPr>
            <w:tcW w:w="4676" w:type="dxa"/>
            <w:gridSpan w:val="2"/>
          </w:tcPr>
          <w:p w:rsidR="00FC5453" w:rsidRPr="00FC5453" w:rsidRDefault="00FC5453" w:rsidP="00D918C6">
            <w:pPr>
              <w:numPr>
                <w:ilvl w:val="0"/>
                <w:numId w:val="46"/>
              </w:numPr>
              <w:ind w:right="188"/>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color w:val="000000"/>
                <w:sz w:val="18"/>
                <w:szCs w:val="18"/>
                <w:lang w:val="ru-RU" w:eastAsia="ru-RU"/>
              </w:rPr>
              <w:t>Հետազննված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բնակելի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մակերեսը</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շահագործման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համար</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պիտանի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է՝</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վերակառուցման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միջոցառումների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կիրառմամբ</w:t>
            </w:r>
          </w:p>
        </w:tc>
      </w:tr>
    </w:tbl>
    <w:p w:rsidR="00FC5453" w:rsidRPr="00FC5453" w:rsidRDefault="00FC5453" w:rsidP="00FC5453">
      <w:pPr>
        <w:rPr>
          <w:rFonts w:ascii="GHEA Grapalat" w:hAnsi="GHEA Grapalat"/>
          <w:sz w:val="18"/>
          <w:szCs w:val="18"/>
        </w:rPr>
      </w:pPr>
    </w:p>
    <w:p w:rsidR="00FC5453" w:rsidRPr="00FC5453" w:rsidRDefault="00FC5453" w:rsidP="00FC5453">
      <w:pPr>
        <w:rPr>
          <w:rFonts w:ascii="GHEA Grapalat" w:hAnsi="GHEA Grapalat"/>
          <w:sz w:val="24"/>
          <w:szCs w:val="24"/>
        </w:rPr>
      </w:pPr>
    </w:p>
    <w:p w:rsidR="00FC5453" w:rsidRPr="00FC5453" w:rsidRDefault="00FC5453" w:rsidP="00D918C6">
      <w:pPr>
        <w:numPr>
          <w:ilvl w:val="0"/>
          <w:numId w:val="8"/>
        </w:numPr>
        <w:spacing w:after="33" w:line="271" w:lineRule="auto"/>
        <w:ind w:left="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b/>
          <w:bCs/>
          <w:color w:val="000000"/>
          <w:sz w:val="24"/>
          <w:szCs w:val="24"/>
          <w:lang w:val="ru-RU" w:eastAsia="ru-RU"/>
        </w:rPr>
        <w:t>ԲՆԱԿԵԼԻ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ՇԵՆՔԵՐԻ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ԴԱՍԱԿԱՐԳՈՒՄ</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ԿԱՊԻՏԱԼՈՒԹՅ</w:t>
      </w:r>
      <w:r w:rsidRPr="00FC5453">
        <w:rPr>
          <w:rFonts w:ascii="GHEA Grapalat" w:eastAsia="Times New Roman" w:hAnsi="GHEA Grapalat" w:cs="Times New Roman"/>
          <w:b/>
          <w:bCs/>
          <w:color w:val="000000"/>
          <w:sz w:val="24"/>
          <w:szCs w:val="24"/>
          <w:lang w:eastAsia="ru-RU"/>
        </w:rPr>
        <w:t>Ա</w:t>
      </w:r>
      <w:r w:rsidRPr="00FC5453">
        <w:rPr>
          <w:rFonts w:ascii="GHEA Grapalat" w:eastAsia="Times New Roman" w:hAnsi="GHEA Grapalat" w:cs="Times New Roman"/>
          <w:b/>
          <w:bCs/>
          <w:color w:val="000000"/>
          <w:sz w:val="24"/>
          <w:szCs w:val="24"/>
          <w:lang w:val="ru-RU" w:eastAsia="ru-RU"/>
        </w:rPr>
        <w:t>Ն</w:t>
      </w:r>
      <w:r w:rsidRPr="00FC5453">
        <w:rPr>
          <w:rFonts w:ascii="GHEA Grapalat" w:eastAsia="Times New Roman" w:hAnsi="GHEA Grapalat" w:cs="Times New Roman"/>
          <w:b/>
          <w:bCs/>
          <w:color w:val="000000"/>
          <w:sz w:val="24"/>
          <w:szCs w:val="24"/>
          <w:lang w:eastAsia="ru-RU"/>
        </w:rPr>
        <w:t xml:space="preserve"> ԴԱՍ. ՇԱՀԱԳՈՐԾՄԱՆ ԺԱՄԿԵՏ</w:t>
      </w:r>
    </w:p>
    <w:p w:rsidR="00FC5453" w:rsidRPr="00FC5453" w:rsidRDefault="00FC5453" w:rsidP="00FC5453">
      <w:pPr>
        <w:jc w:val="right"/>
        <w:rPr>
          <w:rFonts w:ascii="GHEA Grapalat" w:hAnsi="GHEA Grapalat"/>
          <w:sz w:val="24"/>
          <w:szCs w:val="24"/>
        </w:rPr>
      </w:pPr>
      <w:r w:rsidRPr="00FC5453">
        <w:rPr>
          <w:rFonts w:ascii="Calibri" w:hAnsi="Calibri" w:cs="Calibri"/>
          <w:sz w:val="24"/>
          <w:szCs w:val="24"/>
        </w:rPr>
        <w:t> </w:t>
      </w:r>
      <w:r w:rsidRPr="00FC5453">
        <w:rPr>
          <w:rFonts w:ascii="GHEA Grapalat" w:hAnsi="GHEA Grapalat" w:cs="Calibri"/>
          <w:sz w:val="24"/>
          <w:szCs w:val="24"/>
        </w:rPr>
        <w:t>աղյուսակ 34</w:t>
      </w:r>
    </w:p>
    <w:tbl>
      <w:tblPr>
        <w:tblW w:w="907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52"/>
        <w:gridCol w:w="1440"/>
        <w:gridCol w:w="4851"/>
        <w:gridCol w:w="2432"/>
      </w:tblGrid>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tcPr>
          <w:p w:rsidR="00FC5453" w:rsidRPr="00FC5453" w:rsidRDefault="00FC5453" w:rsidP="00FC5453">
            <w:pPr>
              <w:rPr>
                <w:rFonts w:ascii="GHEA Grapalat" w:hAnsi="GHEA Grapalat"/>
                <w:sz w:val="18"/>
                <w:szCs w:val="18"/>
              </w:rPr>
            </w:pPr>
            <w:r w:rsidRPr="00FC5453">
              <w:rPr>
                <w:rFonts w:ascii="GHEA Grapalat" w:hAnsi="GHEA Grapalat"/>
                <w:sz w:val="18"/>
                <w:szCs w:val="18"/>
              </w:rPr>
              <w:lastRenderedPageBreak/>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ind w:left="77" w:firstLine="90"/>
              <w:rPr>
                <w:rFonts w:ascii="GHEA Grapalat" w:hAnsi="GHEA Grapalat"/>
                <w:b/>
                <w:sz w:val="18"/>
                <w:szCs w:val="18"/>
              </w:rPr>
            </w:pPr>
            <w:r w:rsidRPr="00FC5453">
              <w:rPr>
                <w:rFonts w:ascii="GHEA Grapalat" w:hAnsi="GHEA Grapalat"/>
                <w:b/>
                <w:sz w:val="18"/>
                <w:szCs w:val="18"/>
              </w:rPr>
              <w:t>Կապիտալության դաս</w:t>
            </w:r>
          </w:p>
        </w:tc>
        <w:tc>
          <w:tcPr>
            <w:tcW w:w="4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ind w:left="150" w:hanging="150"/>
              <w:rPr>
                <w:rFonts w:ascii="GHEA Grapalat" w:hAnsi="GHEA Grapalat"/>
                <w:b/>
                <w:sz w:val="18"/>
                <w:szCs w:val="18"/>
              </w:rPr>
            </w:pPr>
            <w:r w:rsidRPr="00FC5453">
              <w:rPr>
                <w:rFonts w:ascii="GHEA Grapalat" w:hAnsi="GHEA Grapalat"/>
                <w:b/>
                <w:sz w:val="18"/>
                <w:szCs w:val="18"/>
              </w:rPr>
              <w:t xml:space="preserve">   Բնակելի, հասարակական և արտադրական նշանակության շենքերի բնութագիրը</w:t>
            </w:r>
          </w:p>
        </w:tc>
        <w:tc>
          <w:tcPr>
            <w:tcW w:w="24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ind w:left="173"/>
              <w:rPr>
                <w:rFonts w:ascii="GHEA Grapalat" w:hAnsi="GHEA Grapalat"/>
                <w:b/>
                <w:sz w:val="18"/>
                <w:szCs w:val="18"/>
              </w:rPr>
            </w:pPr>
            <w:r w:rsidRPr="00FC5453">
              <w:rPr>
                <w:rFonts w:ascii="GHEA Grapalat" w:hAnsi="GHEA Grapalat"/>
                <w:b/>
                <w:sz w:val="18"/>
                <w:szCs w:val="18"/>
              </w:rPr>
              <w:t>Շենքի շահագործման ժամկետ, տարի</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tcPr>
          <w:p w:rsidR="00FC5453" w:rsidRPr="00FC5453" w:rsidRDefault="00FC5453" w:rsidP="00FC5453">
            <w:pPr>
              <w:rPr>
                <w:rFonts w:ascii="GHEA Grapalat" w:hAnsi="GHEA Grapalat"/>
                <w:sz w:val="18"/>
                <w:szCs w:val="18"/>
              </w:rPr>
            </w:pPr>
            <w:r w:rsidRPr="00FC5453">
              <w:rPr>
                <w:rFonts w:ascii="GHEA Grapalat" w:hAnsi="GHEA Grapalat"/>
                <w:sz w:val="18"/>
                <w:szCs w:val="18"/>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I</w:t>
            </w:r>
          </w:p>
        </w:tc>
        <w:tc>
          <w:tcPr>
            <w:tcW w:w="4851"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66"/>
              <w:rPr>
                <w:rFonts w:ascii="GHEA Grapalat" w:hAnsi="GHEA Grapalat"/>
                <w:sz w:val="18"/>
                <w:szCs w:val="18"/>
              </w:rPr>
            </w:pPr>
            <w:r w:rsidRPr="00FC5453">
              <w:rPr>
                <w:rFonts w:ascii="GHEA Grapalat" w:hAnsi="GHEA Grapalat"/>
                <w:b/>
                <w:sz w:val="18"/>
                <w:szCs w:val="18"/>
              </w:rPr>
              <w:t>Հատուկ/անհատական կոնստրուկտիվ   լուծումներով շենքեր</w:t>
            </w:r>
            <w:r w:rsidRPr="00FC5453">
              <w:rPr>
                <w:rFonts w:ascii="GHEA Grapalat" w:hAnsi="GHEA Grapalat"/>
                <w:sz w:val="18"/>
                <w:szCs w:val="18"/>
              </w:rPr>
              <w:t>` երկաթբետոնե և պողպատե կարկասով, խոշորաբլոկ, խոշորապանել</w:t>
            </w:r>
            <w:r w:rsidRPr="00FC5453">
              <w:rPr>
                <w:rFonts w:ascii="GHEA Grapalat" w:hAnsi="GHEA Grapalat"/>
                <w:sz w:val="18"/>
                <w:szCs w:val="18"/>
              </w:rPr>
              <w:br/>
              <w:t xml:space="preserve">Հիմքերը՝ բետոնից, երկաթբետոնից, </w:t>
            </w:r>
            <w:r w:rsidRPr="00FC5453">
              <w:rPr>
                <w:rFonts w:ascii="GHEA Grapalat" w:eastAsia="Times New Roman" w:hAnsi="GHEA Grapalat" w:cs="GHEA Grapalat"/>
                <w:sz w:val="18"/>
                <w:szCs w:val="18"/>
                <w:lang w:val="hy-AM"/>
              </w:rPr>
              <w:t>խամքարա</w:t>
            </w:r>
            <w:r w:rsidRPr="00FC5453">
              <w:rPr>
                <w:rFonts w:ascii="GHEA Grapalat" w:eastAsia="Times New Roman" w:hAnsi="GHEA Grapalat" w:cs="GHEA Grapalat"/>
                <w:sz w:val="18"/>
                <w:szCs w:val="18"/>
                <w:lang w:val="hy-AM"/>
              </w:rPr>
              <w:softHyphen/>
              <w:t>բետոնե ժապավենային հիմքեր</w:t>
            </w:r>
            <w:r w:rsidRPr="00FC5453">
              <w:rPr>
                <w:rFonts w:ascii="GHEA Grapalat" w:hAnsi="GHEA Grapalat"/>
                <w:sz w:val="18"/>
                <w:szCs w:val="18"/>
              </w:rPr>
              <w:br/>
              <w:t>Պատերը՝ քարից, հավաքովի կամ միաձույլ երկաթբետոնից</w:t>
            </w:r>
            <w:r w:rsidRPr="00FC5453">
              <w:rPr>
                <w:rFonts w:ascii="GHEA Grapalat" w:hAnsi="GHEA Grapalat"/>
                <w:sz w:val="18"/>
                <w:szCs w:val="18"/>
              </w:rPr>
              <w:br/>
              <w:t>Ծածկերը՝ միաձույլ երկաթբետոնից</w:t>
            </w:r>
          </w:p>
        </w:tc>
        <w:tc>
          <w:tcPr>
            <w:tcW w:w="24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150</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tcPr>
          <w:p w:rsidR="00FC5453" w:rsidRPr="00FC5453" w:rsidRDefault="00FC5453" w:rsidP="00FC5453">
            <w:pPr>
              <w:rPr>
                <w:rFonts w:ascii="GHEA Grapalat" w:hAnsi="GHEA Grapalat"/>
                <w:sz w:val="18"/>
                <w:szCs w:val="18"/>
              </w:rPr>
            </w:pPr>
            <w:r w:rsidRPr="00FC5453">
              <w:rPr>
                <w:rFonts w:ascii="GHEA Grapalat" w:hAnsi="GHEA Grapalat"/>
                <w:sz w:val="18"/>
                <w:szCs w:val="18"/>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II</w:t>
            </w:r>
          </w:p>
        </w:tc>
        <w:tc>
          <w:tcPr>
            <w:tcW w:w="4851"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56"/>
              <w:rPr>
                <w:rFonts w:ascii="GHEA Grapalat" w:hAnsi="GHEA Grapalat"/>
                <w:sz w:val="18"/>
                <w:szCs w:val="18"/>
              </w:rPr>
            </w:pPr>
            <w:r w:rsidRPr="00FC5453">
              <w:rPr>
                <w:rFonts w:ascii="GHEA Grapalat" w:hAnsi="GHEA Grapalat"/>
                <w:b/>
                <w:sz w:val="18"/>
                <w:szCs w:val="18"/>
              </w:rPr>
              <w:t>Տիպարային նախագծային լուծումներով շենքեր</w:t>
            </w:r>
            <w:r w:rsidRPr="00FC5453">
              <w:rPr>
                <w:rFonts w:ascii="GHEA Grapalat" w:hAnsi="GHEA Grapalat"/>
                <w:sz w:val="18"/>
                <w:szCs w:val="18"/>
              </w:rPr>
              <w:t xml:space="preserve">` երկաթբետոնե և պողպատե կարկասով, խոշորաբլոկ, խոշորապանել </w:t>
            </w:r>
          </w:p>
          <w:p w:rsidR="00FC5453" w:rsidRPr="00FC5453" w:rsidRDefault="00FC5453" w:rsidP="00FC5453">
            <w:pPr>
              <w:ind w:left="256"/>
              <w:rPr>
                <w:rFonts w:ascii="GHEA Grapalat" w:hAnsi="GHEA Grapalat"/>
                <w:sz w:val="18"/>
                <w:szCs w:val="18"/>
              </w:rPr>
            </w:pPr>
            <w:r w:rsidRPr="00FC5453">
              <w:rPr>
                <w:rFonts w:ascii="GHEA Grapalat" w:hAnsi="GHEA Grapalat"/>
                <w:sz w:val="18"/>
                <w:szCs w:val="18"/>
              </w:rPr>
              <w:t xml:space="preserve">Հիմքերը՝ բետոնից, երկաթբետոնից, </w:t>
            </w:r>
            <w:r w:rsidRPr="00FC5453">
              <w:rPr>
                <w:rFonts w:ascii="GHEA Grapalat" w:hAnsi="GHEA Grapalat"/>
                <w:sz w:val="18"/>
                <w:szCs w:val="18"/>
                <w:lang w:val="hy-AM"/>
              </w:rPr>
              <w:t>խամքարա</w:t>
            </w:r>
            <w:r w:rsidRPr="00FC5453">
              <w:rPr>
                <w:rFonts w:ascii="GHEA Grapalat" w:hAnsi="GHEA Grapalat"/>
                <w:sz w:val="18"/>
                <w:szCs w:val="18"/>
                <w:lang w:val="hy-AM"/>
              </w:rPr>
              <w:softHyphen/>
              <w:t>բետոնե ժապավենային հիմքեր</w:t>
            </w:r>
            <w:r w:rsidRPr="00FC5453">
              <w:rPr>
                <w:rFonts w:ascii="GHEA Grapalat" w:hAnsi="GHEA Grapalat"/>
                <w:sz w:val="18"/>
                <w:szCs w:val="18"/>
              </w:rPr>
              <w:br/>
              <w:t>Պատերը՝ քարից, բետոնից, երկաթբետոնից</w:t>
            </w:r>
            <w:r w:rsidRPr="00FC5453">
              <w:rPr>
                <w:rFonts w:ascii="GHEA Grapalat" w:hAnsi="GHEA Grapalat"/>
                <w:sz w:val="18"/>
                <w:szCs w:val="18"/>
              </w:rPr>
              <w:br/>
              <w:t>Ծածկերը՝ հավաքովի կամ միաձույլ երկաթբետոնից, կամ խառը (փայտից և երկաթբետոնից)</w:t>
            </w:r>
          </w:p>
        </w:tc>
        <w:tc>
          <w:tcPr>
            <w:tcW w:w="24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125</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tcPr>
          <w:p w:rsidR="00FC5453" w:rsidRPr="00FC5453" w:rsidRDefault="00FC5453" w:rsidP="00FC5453">
            <w:pPr>
              <w:rPr>
                <w:rFonts w:ascii="GHEA Grapalat" w:hAnsi="GHEA Grapalat"/>
                <w:sz w:val="18"/>
                <w:szCs w:val="18"/>
              </w:rPr>
            </w:pPr>
            <w:r w:rsidRPr="00FC5453">
              <w:rPr>
                <w:rFonts w:ascii="GHEA Grapalat" w:hAnsi="GHEA Grapalat"/>
                <w:sz w:val="18"/>
                <w:szCs w:val="18"/>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III</w:t>
            </w:r>
          </w:p>
        </w:tc>
        <w:tc>
          <w:tcPr>
            <w:tcW w:w="4851"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56"/>
              <w:rPr>
                <w:rFonts w:ascii="GHEA Grapalat" w:hAnsi="GHEA Grapalat"/>
                <w:sz w:val="18"/>
                <w:szCs w:val="18"/>
              </w:rPr>
            </w:pPr>
            <w:r w:rsidRPr="00FC5453">
              <w:rPr>
                <w:rFonts w:ascii="GHEA Grapalat" w:hAnsi="GHEA Grapalat"/>
                <w:b/>
                <w:sz w:val="18"/>
                <w:szCs w:val="18"/>
              </w:rPr>
              <w:t>Քարե թեթևացված շենքեր</w:t>
            </w:r>
            <w:r w:rsidRPr="00FC5453">
              <w:rPr>
                <w:rFonts w:ascii="GHEA Grapalat" w:hAnsi="GHEA Grapalat"/>
                <w:sz w:val="18"/>
                <w:szCs w:val="18"/>
              </w:rPr>
              <w:br/>
              <w:t xml:space="preserve">Հիմքերը՝ բետոնից, </w:t>
            </w:r>
            <w:r w:rsidRPr="00FC5453">
              <w:rPr>
                <w:rFonts w:ascii="GHEA Grapalat" w:hAnsi="GHEA Grapalat"/>
                <w:sz w:val="18"/>
                <w:szCs w:val="18"/>
                <w:lang w:val="hy-AM"/>
              </w:rPr>
              <w:t>խամքարա</w:t>
            </w:r>
            <w:r w:rsidRPr="00FC5453">
              <w:rPr>
                <w:rFonts w:ascii="GHEA Grapalat" w:hAnsi="GHEA Grapalat"/>
                <w:sz w:val="18"/>
                <w:szCs w:val="18"/>
                <w:lang w:val="hy-AM"/>
              </w:rPr>
              <w:softHyphen/>
              <w:t>բետոնե ժապավենային հիմքեր</w:t>
            </w:r>
            <w:r w:rsidRPr="00FC5453">
              <w:rPr>
                <w:rFonts w:ascii="GHEA Grapalat" w:hAnsi="GHEA Grapalat"/>
                <w:sz w:val="18"/>
                <w:szCs w:val="18"/>
              </w:rPr>
              <w:br/>
              <w:t>Պատերը՝ քարից, աղյուսից, խարամաբլոկներից, խեցաքարից,</w:t>
            </w:r>
            <w:r w:rsidRPr="00FC5453">
              <w:rPr>
                <w:rFonts w:ascii="GHEA Grapalat" w:hAnsi="GHEA Grapalat"/>
                <w:sz w:val="18"/>
                <w:szCs w:val="18"/>
              </w:rPr>
              <w:br/>
              <w:t>միաձույլ խարամաբետոնից թեթևացված շարվածքով</w:t>
            </w:r>
          </w:p>
        </w:tc>
        <w:tc>
          <w:tcPr>
            <w:tcW w:w="24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100</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tcPr>
          <w:p w:rsidR="00FC5453" w:rsidRPr="00FC5453" w:rsidRDefault="00FC5453" w:rsidP="00FC5453">
            <w:pPr>
              <w:rPr>
                <w:rFonts w:ascii="GHEA Grapalat" w:hAnsi="GHEA Grapalat"/>
                <w:sz w:val="18"/>
                <w:szCs w:val="18"/>
              </w:rPr>
            </w:pPr>
            <w:r w:rsidRPr="00FC5453">
              <w:rPr>
                <w:rFonts w:ascii="GHEA Grapalat" w:hAnsi="GHEA Grapalat"/>
                <w:sz w:val="18"/>
                <w:szCs w:val="18"/>
              </w:rPr>
              <w:t>4.</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IV</w:t>
            </w:r>
          </w:p>
        </w:tc>
        <w:tc>
          <w:tcPr>
            <w:tcW w:w="4851"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66"/>
              <w:rPr>
                <w:rFonts w:ascii="GHEA Grapalat" w:hAnsi="GHEA Grapalat"/>
                <w:sz w:val="18"/>
                <w:szCs w:val="18"/>
              </w:rPr>
            </w:pPr>
            <w:r w:rsidRPr="00FC5453">
              <w:rPr>
                <w:rFonts w:ascii="GHEA Grapalat" w:hAnsi="GHEA Grapalat"/>
                <w:b/>
                <w:sz w:val="18"/>
                <w:szCs w:val="18"/>
              </w:rPr>
              <w:t>Փայտե շենքեր</w:t>
            </w:r>
            <w:r w:rsidRPr="00FC5453">
              <w:rPr>
                <w:rFonts w:ascii="GHEA Grapalat" w:hAnsi="GHEA Grapalat"/>
                <w:sz w:val="18"/>
                <w:szCs w:val="18"/>
              </w:rPr>
              <w:br/>
              <w:t>Հիմքերը՝ ժապավենային` խամքարե շարվածքից</w:t>
            </w:r>
            <w:r w:rsidRPr="00FC5453">
              <w:rPr>
                <w:rFonts w:ascii="GHEA Grapalat" w:hAnsi="GHEA Grapalat"/>
                <w:sz w:val="18"/>
                <w:szCs w:val="18"/>
              </w:rPr>
              <w:br/>
              <w:t>Պատերը՝ փայտե գերաններից կամ խառը (քար կամ աղյուս և փայտ)</w:t>
            </w:r>
          </w:p>
        </w:tc>
        <w:tc>
          <w:tcPr>
            <w:tcW w:w="24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50</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tcPr>
          <w:p w:rsidR="00FC5453" w:rsidRPr="00FC5453" w:rsidRDefault="00FC5453" w:rsidP="00FC5453">
            <w:pPr>
              <w:rPr>
                <w:rFonts w:ascii="GHEA Grapalat" w:hAnsi="GHEA Grapalat"/>
                <w:sz w:val="18"/>
                <w:szCs w:val="18"/>
              </w:rPr>
            </w:pPr>
            <w:r w:rsidRPr="00FC5453">
              <w:rPr>
                <w:rFonts w:ascii="GHEA Grapalat" w:hAnsi="GHEA Grapalat"/>
                <w:sz w:val="18"/>
                <w:szCs w:val="18"/>
              </w:rPr>
              <w:t>5.</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V</w:t>
            </w:r>
          </w:p>
        </w:tc>
        <w:tc>
          <w:tcPr>
            <w:tcW w:w="4851"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66"/>
              <w:rPr>
                <w:rFonts w:ascii="GHEA Grapalat" w:hAnsi="GHEA Grapalat"/>
                <w:sz w:val="18"/>
                <w:szCs w:val="18"/>
              </w:rPr>
            </w:pPr>
            <w:r w:rsidRPr="00FC5453">
              <w:rPr>
                <w:rFonts w:ascii="GHEA Grapalat" w:hAnsi="GHEA Grapalat"/>
                <w:b/>
                <w:sz w:val="18"/>
                <w:szCs w:val="18"/>
              </w:rPr>
              <w:t>Հավաքովի՝</w:t>
            </w:r>
            <w:r w:rsidRPr="00FC5453">
              <w:rPr>
                <w:rFonts w:ascii="GHEA Grapalat" w:hAnsi="GHEA Grapalat"/>
                <w:sz w:val="18"/>
                <w:szCs w:val="18"/>
              </w:rPr>
              <w:t xml:space="preserve"> վահանային, կարկասային կավաշեն շենքեր</w:t>
            </w:r>
            <w:r w:rsidRPr="00FC5453">
              <w:rPr>
                <w:rFonts w:ascii="GHEA Grapalat" w:hAnsi="GHEA Grapalat"/>
                <w:sz w:val="18"/>
                <w:szCs w:val="18"/>
              </w:rPr>
              <w:br/>
              <w:t>Հիմքերը՝ խամքարե սյուներից կամ փայտե «աթոռներից»</w:t>
            </w:r>
            <w:r w:rsidRPr="00FC5453">
              <w:rPr>
                <w:rFonts w:ascii="GHEA Grapalat" w:hAnsi="GHEA Grapalat"/>
                <w:sz w:val="18"/>
                <w:szCs w:val="18"/>
              </w:rPr>
              <w:br/>
              <w:t>Պատերը՝ փայտե կարկասով, կավաշեն</w:t>
            </w:r>
            <w:r w:rsidRPr="00FC5453">
              <w:rPr>
                <w:rFonts w:ascii="GHEA Grapalat" w:hAnsi="GHEA Grapalat"/>
                <w:sz w:val="18"/>
                <w:szCs w:val="18"/>
              </w:rPr>
              <w:br/>
              <w:t>Ծածկերը՝ փայտից</w:t>
            </w:r>
          </w:p>
        </w:tc>
        <w:tc>
          <w:tcPr>
            <w:tcW w:w="24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30</w:t>
            </w:r>
          </w:p>
        </w:tc>
      </w:tr>
      <w:tr w:rsidR="00FC5453" w:rsidRPr="00FC5453" w:rsidTr="00FC5453">
        <w:trPr>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tcPr>
          <w:p w:rsidR="00FC5453" w:rsidRPr="00FC5453" w:rsidRDefault="00FC5453" w:rsidP="00FC5453">
            <w:pPr>
              <w:rPr>
                <w:rFonts w:ascii="GHEA Grapalat" w:hAnsi="GHEA Grapalat"/>
                <w:sz w:val="18"/>
                <w:szCs w:val="18"/>
              </w:rPr>
            </w:pPr>
            <w:r w:rsidRPr="00FC5453">
              <w:rPr>
                <w:rFonts w:ascii="GHEA Grapalat" w:hAnsi="GHEA Grapalat"/>
                <w:sz w:val="18"/>
                <w:szCs w:val="18"/>
              </w:rPr>
              <w:t>6.</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VI</w:t>
            </w:r>
          </w:p>
        </w:tc>
        <w:tc>
          <w:tcPr>
            <w:tcW w:w="4851"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66"/>
              <w:rPr>
                <w:rFonts w:ascii="GHEA Grapalat" w:hAnsi="GHEA Grapalat"/>
                <w:sz w:val="18"/>
                <w:szCs w:val="18"/>
              </w:rPr>
            </w:pPr>
            <w:r w:rsidRPr="00FC5453">
              <w:rPr>
                <w:rFonts w:ascii="GHEA Grapalat" w:hAnsi="GHEA Grapalat"/>
                <w:b/>
                <w:sz w:val="18"/>
                <w:szCs w:val="18"/>
              </w:rPr>
              <w:t>Կարկասաեղեգնասալային</w:t>
            </w:r>
            <w:r w:rsidRPr="00FC5453">
              <w:rPr>
                <w:rFonts w:ascii="GHEA Grapalat" w:hAnsi="GHEA Grapalat"/>
                <w:sz w:val="18"/>
                <w:szCs w:val="18"/>
              </w:rPr>
              <w:t xml:space="preserve"> և այլ թեթևացված շենքեր</w:t>
            </w:r>
          </w:p>
        </w:tc>
        <w:tc>
          <w:tcPr>
            <w:tcW w:w="24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15</w:t>
            </w:r>
          </w:p>
        </w:tc>
      </w:tr>
    </w:tbl>
    <w:p w:rsidR="00FC5453" w:rsidRPr="00FC5453" w:rsidRDefault="00FC5453" w:rsidP="00FC5453">
      <w:pPr>
        <w:rPr>
          <w:rFonts w:ascii="GHEA Grapalat" w:hAnsi="GHEA Grapalat"/>
          <w:sz w:val="24"/>
          <w:szCs w:val="24"/>
        </w:rPr>
      </w:pPr>
      <w:r w:rsidRPr="00FC5453">
        <w:rPr>
          <w:rFonts w:ascii="Calibri" w:hAnsi="Calibri" w:cs="Calibri"/>
          <w:sz w:val="24"/>
          <w:szCs w:val="24"/>
        </w:rPr>
        <w:t> </w:t>
      </w:r>
    </w:p>
    <w:p w:rsidR="00FC5453" w:rsidRPr="00FC5453" w:rsidRDefault="00FC5453" w:rsidP="00FC5453">
      <w:pPr>
        <w:rPr>
          <w:rFonts w:ascii="GHEA Grapalat" w:hAnsi="GHEA Grapalat"/>
          <w:sz w:val="24"/>
          <w:szCs w:val="24"/>
        </w:rPr>
      </w:pPr>
    </w:p>
    <w:p w:rsidR="00FC5453" w:rsidRPr="00FC5453" w:rsidRDefault="00FC5453" w:rsidP="00D918C6">
      <w:pPr>
        <w:numPr>
          <w:ilvl w:val="0"/>
          <w:numId w:val="8"/>
        </w:numPr>
        <w:spacing w:after="33" w:line="271" w:lineRule="auto"/>
        <w:ind w:left="0" w:right="188" w:firstLine="540"/>
        <w:contextualSpacing/>
        <w:jc w:val="both"/>
        <w:rPr>
          <w:rFonts w:ascii="GHEA Grapalat" w:eastAsia="Times New Roman" w:hAnsi="GHEA Grapalat" w:cs="Times New Roman"/>
          <w:color w:val="000000"/>
          <w:sz w:val="24"/>
          <w:szCs w:val="24"/>
          <w:lang w:val="ru-RU" w:eastAsia="ru-RU"/>
        </w:rPr>
      </w:pPr>
      <w:r w:rsidRPr="00FC5453">
        <w:rPr>
          <w:rFonts w:ascii="GHEA Grapalat" w:eastAsia="Times New Roman" w:hAnsi="GHEA Grapalat" w:cs="Times New Roman"/>
          <w:b/>
          <w:bCs/>
          <w:color w:val="000000"/>
          <w:sz w:val="24"/>
          <w:szCs w:val="24"/>
          <w:lang w:val="ru-RU" w:eastAsia="ru-RU"/>
        </w:rPr>
        <w:t>ԱՐՏԱԴՐԱԿԱՆ</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ՇԵՆՔԵՐԻ</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ԿՈՆՍՏՐՈՒԿՑԻԱՆԵՐ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ՏԱՐՐԵՐ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ՀԱՄԱԿԱՐԳԵՐ</w:t>
      </w:r>
      <w:r w:rsidRPr="00FC5453">
        <w:rPr>
          <w:rFonts w:ascii="GHEA Grapalat" w:eastAsia="Times New Roman" w:hAnsi="GHEA Grapalat" w:cs="Times New Roman"/>
          <w:b/>
          <w:bCs/>
          <w:color w:val="000000"/>
          <w:sz w:val="24"/>
          <w:szCs w:val="24"/>
          <w:lang w:eastAsia="ru-RU"/>
        </w:rPr>
        <w:t xml:space="preserve">. </w:t>
      </w:r>
      <w:r w:rsidRPr="00FC5453">
        <w:rPr>
          <w:rFonts w:ascii="GHEA Grapalat" w:eastAsia="Times New Roman" w:hAnsi="GHEA Grapalat" w:cs="Times New Roman"/>
          <w:b/>
          <w:bCs/>
          <w:color w:val="000000"/>
          <w:sz w:val="24"/>
          <w:szCs w:val="24"/>
          <w:lang w:val="ru-RU" w:eastAsia="ru-RU"/>
        </w:rPr>
        <w:t xml:space="preserve">ՎՆԱՍՎԱԾՔՆԵՐԻ ԲՆՈՒԹԱԳՐԵՐ </w:t>
      </w:r>
      <w:r w:rsidRPr="00FC5453">
        <w:rPr>
          <w:rFonts w:ascii="GHEA Grapalat" w:eastAsia="Times New Roman" w:hAnsi="GHEA Grapalat" w:cs="Times New Roman"/>
          <w:b/>
          <w:bCs/>
          <w:color w:val="000000"/>
          <w:sz w:val="24"/>
          <w:szCs w:val="24"/>
          <w:lang w:eastAsia="ru-RU"/>
        </w:rPr>
        <w:t>ԵՎ</w:t>
      </w:r>
      <w:r w:rsidRPr="00FC5453">
        <w:rPr>
          <w:rFonts w:ascii="GHEA Grapalat" w:eastAsia="Times New Roman" w:hAnsi="GHEA Grapalat" w:cs="Times New Roman"/>
          <w:b/>
          <w:bCs/>
          <w:color w:val="000000"/>
          <w:sz w:val="24"/>
          <w:szCs w:val="24"/>
          <w:lang w:val="ru-RU" w:eastAsia="ru-RU"/>
        </w:rPr>
        <w:t xml:space="preserve"> ԳՆԱՀԱՏԱԿԱՆ</w:t>
      </w:r>
    </w:p>
    <w:p w:rsidR="00FC5453" w:rsidRPr="00FC5453" w:rsidRDefault="00FC5453" w:rsidP="00FC5453">
      <w:pPr>
        <w:ind w:firstLine="540"/>
        <w:rPr>
          <w:rFonts w:ascii="GHEA Grapalat" w:hAnsi="GHEA Grapalat"/>
          <w:sz w:val="24"/>
          <w:szCs w:val="24"/>
        </w:rPr>
      </w:pPr>
      <w:r w:rsidRPr="00FC5453">
        <w:rPr>
          <w:rFonts w:ascii="Calibri" w:hAnsi="Calibri" w:cs="Calibri"/>
          <w:sz w:val="24"/>
          <w:szCs w:val="24"/>
        </w:rPr>
        <w:t> </w:t>
      </w:r>
    </w:p>
    <w:p w:rsidR="00FC5453" w:rsidRPr="00FC5453" w:rsidRDefault="00FC5453" w:rsidP="00D918C6">
      <w:pPr>
        <w:numPr>
          <w:ilvl w:val="0"/>
          <w:numId w:val="6"/>
        </w:numPr>
        <w:spacing w:after="33" w:line="271" w:lineRule="auto"/>
        <w:ind w:left="0" w:right="188" w:firstLine="36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Cs/>
          <w:iCs/>
          <w:color w:val="000000"/>
          <w:sz w:val="24"/>
          <w:szCs w:val="24"/>
          <w:lang w:val="ru-RU" w:eastAsia="ru-RU"/>
        </w:rPr>
        <w:lastRenderedPageBreak/>
        <w:t>Երկաթբետոնե</w:t>
      </w:r>
      <w:r w:rsidRPr="00FC5453">
        <w:rPr>
          <w:rFonts w:ascii="GHEA Grapalat" w:eastAsia="Times New Roman" w:hAnsi="GHEA Grapalat" w:cs="Times New Roman"/>
          <w:bCs/>
          <w:iCs/>
          <w:color w:val="000000"/>
          <w:sz w:val="24"/>
          <w:szCs w:val="24"/>
          <w:lang w:eastAsia="ru-RU"/>
        </w:rPr>
        <w:t xml:space="preserve"> </w:t>
      </w:r>
      <w:r w:rsidRPr="00FC5453">
        <w:rPr>
          <w:rFonts w:ascii="GHEA Grapalat" w:eastAsia="Times New Roman" w:hAnsi="GHEA Grapalat" w:cs="Times New Roman"/>
          <w:bCs/>
          <w:iCs/>
          <w:color w:val="000000"/>
          <w:sz w:val="24"/>
          <w:szCs w:val="24"/>
          <w:lang w:val="ru-RU" w:eastAsia="ru-RU"/>
        </w:rPr>
        <w:t>կոնստրուկցիաներ</w:t>
      </w:r>
      <w:r w:rsidRPr="00FC5453">
        <w:rPr>
          <w:rFonts w:ascii="GHEA Grapalat" w:eastAsia="Times New Roman" w:hAnsi="GHEA Grapalat" w:cs="Times New Roman"/>
          <w:bCs/>
          <w:iCs/>
          <w:color w:val="000000"/>
          <w:sz w:val="24"/>
          <w:szCs w:val="24"/>
          <w:lang w:eastAsia="ru-RU"/>
        </w:rPr>
        <w:t>ում վնասվածքների բնութագրերը ներկայացված են աղյուսակ 35-ում և 36-ում:</w:t>
      </w:r>
    </w:p>
    <w:p w:rsidR="00FC5453" w:rsidRPr="00FC5453" w:rsidRDefault="00FC5453" w:rsidP="00FC5453">
      <w:pPr>
        <w:jc w:val="right"/>
        <w:rPr>
          <w:rFonts w:ascii="GHEA Grapalat" w:hAnsi="GHEA Grapalat"/>
          <w:sz w:val="24"/>
          <w:szCs w:val="24"/>
        </w:rPr>
      </w:pPr>
      <w:r w:rsidRPr="00FC5453">
        <w:rPr>
          <w:rFonts w:ascii="Calibri" w:hAnsi="Calibri" w:cs="Calibri"/>
          <w:sz w:val="24"/>
          <w:szCs w:val="24"/>
        </w:rPr>
        <w:t> </w:t>
      </w:r>
      <w:r w:rsidRPr="00FC5453">
        <w:rPr>
          <w:rFonts w:ascii="GHEA Grapalat" w:hAnsi="GHEA Grapalat"/>
          <w:bCs/>
          <w:sz w:val="24"/>
          <w:szCs w:val="24"/>
        </w:rPr>
        <w:t>աղյուսակ 35</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00"/>
        <w:gridCol w:w="4435"/>
        <w:gridCol w:w="3509"/>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Calibri" w:hAnsi="Calibri" w:cs="Calibri"/>
                <w:b/>
                <w:sz w:val="18"/>
                <w:szCs w:val="18"/>
              </w:rPr>
              <w:t> </w:t>
            </w:r>
            <w:r w:rsidRPr="00FC5453">
              <w:rPr>
                <w:rFonts w:ascii="GHEA Grapalat" w:hAnsi="GHEA Grapalat"/>
                <w:b/>
                <w:sz w:val="18"/>
                <w:szCs w:val="18"/>
              </w:rPr>
              <w:t>Վնասվածքի աստիճանը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Վթարից և երկրաշարժից վնասվածքի բնութագիրը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Վերականգնման միջոցառումները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1.Թույլ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99"/>
              <w:rPr>
                <w:rFonts w:ascii="GHEA Grapalat" w:hAnsi="GHEA Grapalat"/>
                <w:sz w:val="18"/>
                <w:szCs w:val="18"/>
              </w:rPr>
            </w:pPr>
            <w:r w:rsidRPr="00FC5453">
              <w:rPr>
                <w:rFonts w:ascii="GHEA Grapalat" w:hAnsi="GHEA Grapalat"/>
                <w:sz w:val="18"/>
                <w:szCs w:val="18"/>
              </w:rPr>
              <w:t>Կոնստրուկցիաների կրողունակությունը նվազեցնող` աննշան պոկումներ բետոնե պաշտպանիչ շերտի հաստության սահմաններում, ճաքեր ձգված գոտում մինչև 0,5 մմ բացվածքով առանց նախալարման տարրերում և մինչև 0,2 մմ նախալարված տարրերում, առանց ամրանի վնասվածքի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69"/>
              <w:rPr>
                <w:rFonts w:ascii="GHEA Grapalat" w:hAnsi="GHEA Grapalat"/>
                <w:sz w:val="18"/>
                <w:szCs w:val="18"/>
              </w:rPr>
            </w:pPr>
            <w:r w:rsidRPr="00FC5453">
              <w:rPr>
                <w:rFonts w:ascii="GHEA Grapalat" w:hAnsi="GHEA Grapalat"/>
                <w:sz w:val="18"/>
                <w:szCs w:val="18"/>
              </w:rPr>
              <w:t>Նորոգում, պոկումներով տեղերի քսահարթում և սվաղում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2.Միջին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89"/>
              <w:rPr>
                <w:rFonts w:ascii="GHEA Grapalat" w:hAnsi="GHEA Grapalat"/>
                <w:sz w:val="18"/>
                <w:szCs w:val="18"/>
              </w:rPr>
            </w:pPr>
            <w:r w:rsidRPr="00FC5453">
              <w:rPr>
                <w:rFonts w:ascii="GHEA Grapalat" w:hAnsi="GHEA Grapalat"/>
                <w:sz w:val="18"/>
                <w:szCs w:val="18"/>
              </w:rPr>
              <w:t>Կոնստրուկցիաների կրողունակությունը նվազեցնող` պոկումներ, տարրի հատվածքի 30% հասնող մակերեսով, մինչև 30% ամրանի խզում, մինչև 0,5 մմ բացվածքի ճաքեր նախալարված ձգվող և ծռվող էլեմենտներում, միջանցիկ ճաքեր մինչև 1 մմ բացվածքով և ճկվածքներ մինչև թռիչքի 1/50 չափով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64"/>
              <w:rPr>
                <w:rFonts w:ascii="GHEA Grapalat" w:hAnsi="GHEA Grapalat"/>
                <w:sz w:val="18"/>
                <w:szCs w:val="18"/>
              </w:rPr>
            </w:pPr>
            <w:r w:rsidRPr="00FC5453">
              <w:rPr>
                <w:rFonts w:ascii="GHEA Grapalat" w:hAnsi="GHEA Grapalat"/>
                <w:sz w:val="18"/>
                <w:szCs w:val="18"/>
              </w:rPr>
              <w:t>Նորոգում բետոնի մասնակի կազմատմամբ, վնասված ամրանի ուղղմամբ, պոկված տեղերի վերաբետոնացմամբ, ճաքերի ներարկմամբ հատվածքի մեծացմամբ կամ ուժեղացմամբ</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3.Ուժեղ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91"/>
              <w:rPr>
                <w:rFonts w:ascii="GHEA Grapalat" w:hAnsi="GHEA Grapalat"/>
                <w:sz w:val="18"/>
                <w:szCs w:val="18"/>
              </w:rPr>
            </w:pPr>
            <w:r w:rsidRPr="00FC5453">
              <w:rPr>
                <w:rFonts w:ascii="GHEA Grapalat" w:hAnsi="GHEA Grapalat"/>
                <w:sz w:val="18"/>
                <w:szCs w:val="18"/>
              </w:rPr>
              <w:t>Կոնստրուկցիաների կրողունակությունը զգալիորեն նվազեցնող` տարրի հատվածքի 30%-ից ավելի քայքայում, ամրանի 30-50%-ի խզում, ամրանի խարսխման գոտիների քայքայում, ճկվածքներ թռիչքի 1/50 ավելի չափով, ձգված գոտում ճաքեր 1 մմ-ից ավելի բացվածքով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59"/>
              <w:rPr>
                <w:rFonts w:ascii="GHEA Grapalat" w:hAnsi="GHEA Grapalat"/>
                <w:sz w:val="18"/>
                <w:szCs w:val="18"/>
              </w:rPr>
            </w:pPr>
            <w:r w:rsidRPr="00FC5453">
              <w:rPr>
                <w:rFonts w:ascii="GHEA Grapalat" w:hAnsi="GHEA Grapalat"/>
                <w:sz w:val="18"/>
                <w:szCs w:val="18"/>
              </w:rPr>
              <w:t>Նորոգում տարրի հատվածքի մեծացմամբ, լրացուցիչ հենարանների, պահանգների կառուցումով, ամրանի ուժեղացմամբ առանձին տարրերի կամ կոնստրուկցիաների փոխարինմամբ նորերով</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4.Ամբողջական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91"/>
              <w:rPr>
                <w:rFonts w:ascii="GHEA Grapalat" w:hAnsi="GHEA Grapalat"/>
                <w:sz w:val="18"/>
                <w:szCs w:val="18"/>
              </w:rPr>
            </w:pPr>
            <w:r w:rsidRPr="00FC5453">
              <w:rPr>
                <w:rFonts w:ascii="GHEA Grapalat" w:hAnsi="GHEA Grapalat"/>
                <w:sz w:val="18"/>
                <w:szCs w:val="18"/>
              </w:rPr>
              <w:t>Կոնստրուկցիաների կրիտիկական վիճակ` բետոնի սեղմված գոտու քայքայում, հատվածքի 50%-ից ավելի չափով, ամրանի հատվածքի 50%-ից ավելի խզում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77"/>
              <w:rPr>
                <w:rFonts w:ascii="GHEA Grapalat" w:hAnsi="GHEA Grapalat"/>
                <w:sz w:val="18"/>
                <w:szCs w:val="18"/>
              </w:rPr>
            </w:pPr>
            <w:r w:rsidRPr="00FC5453">
              <w:rPr>
                <w:rFonts w:ascii="GHEA Grapalat" w:hAnsi="GHEA Grapalat"/>
                <w:sz w:val="18"/>
                <w:szCs w:val="18"/>
              </w:rPr>
              <w:t>Վերականգնումը նպատակահարմար չէ</w:t>
            </w:r>
          </w:p>
        </w:tc>
      </w:tr>
    </w:tbl>
    <w:p w:rsidR="00FC5453" w:rsidRPr="00FC5453" w:rsidRDefault="00FC5453" w:rsidP="00FC5453">
      <w:pPr>
        <w:rPr>
          <w:rFonts w:ascii="GHEA Grapalat" w:hAnsi="GHEA Grapalat"/>
          <w:sz w:val="18"/>
          <w:szCs w:val="18"/>
        </w:rPr>
      </w:pPr>
    </w:p>
    <w:p w:rsidR="00FC5453" w:rsidRPr="00FC5453" w:rsidRDefault="00FC5453" w:rsidP="00FC5453">
      <w:pPr>
        <w:jc w:val="right"/>
        <w:rPr>
          <w:rFonts w:ascii="GHEA Grapalat" w:hAnsi="GHEA Grapalat"/>
          <w:sz w:val="18"/>
          <w:szCs w:val="18"/>
        </w:rPr>
      </w:pPr>
      <w:r w:rsidRPr="00FC5453">
        <w:rPr>
          <w:rFonts w:ascii="Calibri" w:hAnsi="Calibri" w:cs="Calibri"/>
          <w:sz w:val="18"/>
          <w:szCs w:val="18"/>
        </w:rPr>
        <w:t> </w:t>
      </w:r>
      <w:r w:rsidRPr="00FC5453">
        <w:rPr>
          <w:rFonts w:ascii="GHEA Grapalat" w:hAnsi="GHEA Grapalat" w:cs="Calibri"/>
          <w:sz w:val="18"/>
          <w:szCs w:val="18"/>
        </w:rPr>
        <w:t>աղյուսակ 36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2"/>
        <w:gridCol w:w="5153"/>
        <w:gridCol w:w="2799"/>
      </w:tblGrid>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Վնասվածքի աստիճանը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Հրդեհից վնասվածքի բնութագիրը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Վերականգնման միջոցառումները</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1.Թույլ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09"/>
              <w:rPr>
                <w:rFonts w:ascii="GHEA Grapalat" w:hAnsi="GHEA Grapalat"/>
                <w:sz w:val="18"/>
                <w:szCs w:val="18"/>
              </w:rPr>
            </w:pPr>
            <w:r w:rsidRPr="00FC5453">
              <w:rPr>
                <w:rFonts w:ascii="GHEA Grapalat" w:hAnsi="GHEA Grapalat"/>
                <w:sz w:val="18"/>
                <w:szCs w:val="18"/>
              </w:rPr>
              <w:t>Կոնստրուկցիաների կրողունակությունը չնվազեցնող` մրի հետքեր, բետոնի մակերևույթի առանձին շերտերի կճպում, բետոնի աննշան պոկումներ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96"/>
              <w:rPr>
                <w:rFonts w:ascii="GHEA Grapalat" w:hAnsi="GHEA Grapalat"/>
                <w:sz w:val="18"/>
                <w:szCs w:val="18"/>
              </w:rPr>
            </w:pPr>
            <w:r w:rsidRPr="00FC5453">
              <w:rPr>
                <w:rFonts w:ascii="GHEA Grapalat" w:hAnsi="GHEA Grapalat"/>
                <w:sz w:val="18"/>
                <w:szCs w:val="18"/>
              </w:rPr>
              <w:t>Նորոգում, մակերևույթի սվաղում, մածկում, ներկում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2.Միջին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09" w:firstLine="1"/>
              <w:rPr>
                <w:rFonts w:ascii="GHEA Grapalat" w:hAnsi="GHEA Grapalat"/>
                <w:sz w:val="18"/>
                <w:szCs w:val="18"/>
              </w:rPr>
            </w:pPr>
            <w:r w:rsidRPr="00FC5453">
              <w:rPr>
                <w:rFonts w:ascii="GHEA Grapalat" w:hAnsi="GHEA Grapalat"/>
                <w:sz w:val="18"/>
                <w:szCs w:val="18"/>
              </w:rPr>
              <w:t xml:space="preserve">Կոնստրուկցիաների կրողունակությունը նվազեցնող` բետոնի գույնի փոփոխում մինչև վարդագույնի և դարչնա-դեղին գույնի, տարրերը լրիվ ծածկված են մրով, բետոնի ջարդվածքներ/պոկվածք անկյուններում, ամրանային ցանցի մերկացում հարթ տարրերի մակերեսի մոտ 10%, անկյունային ամրանների մերկացում, բետոնի արտաքին </w:t>
            </w:r>
            <w:r w:rsidRPr="00FC5453">
              <w:rPr>
                <w:rFonts w:ascii="GHEA Grapalat" w:hAnsi="GHEA Grapalat"/>
                <w:sz w:val="18"/>
                <w:szCs w:val="18"/>
              </w:rPr>
              <w:lastRenderedPageBreak/>
              <w:t>շերտերի անջատում առանց դրանց քանդման (թխթխկացնելիս լսվում է խուլ ձայն), ճաքեր մինչև 0,5 մմ բացվածքի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67"/>
              <w:rPr>
                <w:rFonts w:ascii="GHEA Grapalat" w:hAnsi="GHEA Grapalat"/>
                <w:sz w:val="18"/>
                <w:szCs w:val="18"/>
              </w:rPr>
            </w:pPr>
            <w:r w:rsidRPr="00FC5453">
              <w:rPr>
                <w:rFonts w:ascii="GHEA Grapalat" w:hAnsi="GHEA Grapalat"/>
                <w:sz w:val="18"/>
                <w:szCs w:val="18"/>
              </w:rPr>
              <w:lastRenderedPageBreak/>
              <w:t>Նորոգում՝ բետոնի անջատված շերտերի հեռացմամբ, վերաբետոնացում, ճաքերի ներարկմամբ, տարրերի լայնական հատվածքի ավելացում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lastRenderedPageBreak/>
              <w:t>3.Ուժեղ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00"/>
              <w:rPr>
                <w:rFonts w:ascii="GHEA Grapalat" w:hAnsi="GHEA Grapalat"/>
                <w:sz w:val="18"/>
                <w:szCs w:val="18"/>
              </w:rPr>
            </w:pPr>
            <w:r w:rsidRPr="00FC5453">
              <w:rPr>
                <w:rFonts w:ascii="GHEA Grapalat" w:hAnsi="GHEA Grapalat"/>
                <w:sz w:val="18"/>
                <w:szCs w:val="18"/>
              </w:rPr>
              <w:t>Կոնստրուկցիաների կրողունակությունը զգալիորեն նվազեցնող` բետոնի գույնը` դեղին, բետոնի կոտրվածքներ` տարրի հատվածքի մինչև 30%, հարթ տարրերում ամրանային ցանցի մերկացում մակերեսի 10%-ից ավելի, ուղղանկյուն տարրերի ամրանի մինչև 50% մերկացում, մեկ ամրանաձողի կքում, բետոնի մակերևութային շերտերի պոկում, թխթխկացնելիս մնացած շերտերի ձայնը խուլ, ճաքեր մինչև 1 մմ բացվածքով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67"/>
              <w:rPr>
                <w:rFonts w:ascii="GHEA Grapalat" w:hAnsi="GHEA Grapalat"/>
                <w:sz w:val="18"/>
                <w:szCs w:val="18"/>
              </w:rPr>
            </w:pPr>
            <w:r w:rsidRPr="00FC5453">
              <w:rPr>
                <w:rFonts w:ascii="GHEA Grapalat" w:hAnsi="GHEA Grapalat"/>
                <w:sz w:val="18"/>
                <w:szCs w:val="18"/>
              </w:rPr>
              <w:t>Նորոգում՝ տարրի լայնական հատվածքի մեծացմամբ, լրացուցիչ հենարանների, պահանգների տեղադրում, ամրանի ուժեղացում</w:t>
            </w:r>
          </w:p>
        </w:tc>
      </w:tr>
      <w:tr w:rsidR="00FC5453" w:rsidRPr="00FC5453" w:rsidTr="00FC54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3.Ամբողջական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00"/>
              <w:rPr>
                <w:rFonts w:ascii="GHEA Grapalat" w:hAnsi="GHEA Grapalat"/>
                <w:sz w:val="18"/>
                <w:szCs w:val="18"/>
              </w:rPr>
            </w:pPr>
            <w:r w:rsidRPr="00FC5453">
              <w:rPr>
                <w:rFonts w:ascii="GHEA Grapalat" w:hAnsi="GHEA Grapalat"/>
                <w:sz w:val="18"/>
                <w:szCs w:val="18"/>
              </w:rPr>
              <w:t>Կոնստրուկցիաների կրիտիկական վիճակ` բետոնի գույն` դեղին, բետոնի կոտրվածքներ` հատվածքի 30-50%, ամրանի մինչև 90% մերկացում, մեկից ավելի ամրանների կքում, ամրանի խարսխման և բետոնի հետ շաղկապման խախտում, ամրանի տաքացում 300</w:t>
            </w:r>
            <w:r w:rsidRPr="00FC5453">
              <w:rPr>
                <w:rFonts w:ascii="GHEA Grapalat" w:hAnsi="GHEA Grapalat"/>
                <w:sz w:val="18"/>
                <w:szCs w:val="18"/>
                <w:vertAlign w:val="superscript"/>
              </w:rPr>
              <w:t>0</w:t>
            </w:r>
            <w:r w:rsidRPr="00FC5453">
              <w:rPr>
                <w:rFonts w:ascii="GHEA Grapalat" w:hAnsi="GHEA Grapalat"/>
                <w:sz w:val="18"/>
                <w:szCs w:val="18"/>
              </w:rPr>
              <w:t>C ավելի, միջադիր և հենարանային մասերի պոկում, կոնստրուկցիայի ճոճունություն, ճկվածքներ թռիչքի 1/50-ից ավելի չափով, ճաքեր 1 մմ-ից ավելի բացվածքով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02" w:hanging="25"/>
              <w:rPr>
                <w:rFonts w:ascii="GHEA Grapalat" w:hAnsi="GHEA Grapalat"/>
                <w:sz w:val="18"/>
                <w:szCs w:val="18"/>
              </w:rPr>
            </w:pPr>
            <w:r w:rsidRPr="00FC5453">
              <w:rPr>
                <w:rFonts w:ascii="GHEA Grapalat" w:hAnsi="GHEA Grapalat"/>
                <w:sz w:val="18"/>
                <w:szCs w:val="18"/>
              </w:rPr>
              <w:t>Վերականգնումը նպատակահարմար չէ, քայքայված կոնստրուկցիաների փոխարինում նորերով</w:t>
            </w:r>
          </w:p>
        </w:tc>
      </w:tr>
    </w:tbl>
    <w:p w:rsidR="00FC5453" w:rsidRPr="00FC5453" w:rsidRDefault="00FC5453" w:rsidP="00FC5453">
      <w:pPr>
        <w:rPr>
          <w:rFonts w:ascii="GHEA Grapalat" w:hAnsi="GHEA Grapalat"/>
          <w:sz w:val="24"/>
          <w:szCs w:val="24"/>
        </w:rPr>
      </w:pPr>
    </w:p>
    <w:p w:rsidR="00FC5453" w:rsidRPr="00FC5453" w:rsidRDefault="00FC5453" w:rsidP="00FC5453">
      <w:pPr>
        <w:rPr>
          <w:rFonts w:ascii="GHEA Grapalat" w:hAnsi="GHEA Grapalat"/>
          <w:sz w:val="24"/>
          <w:szCs w:val="24"/>
        </w:rPr>
      </w:pPr>
    </w:p>
    <w:p w:rsidR="00FC5453" w:rsidRPr="00FC5453" w:rsidRDefault="00FC5453" w:rsidP="00D918C6">
      <w:pPr>
        <w:numPr>
          <w:ilvl w:val="0"/>
          <w:numId w:val="6"/>
        </w:numPr>
        <w:spacing w:after="33" w:line="271" w:lineRule="auto"/>
        <w:ind w:left="0" w:right="188" w:firstLine="450"/>
        <w:contextualSpacing/>
        <w:jc w:val="both"/>
        <w:rPr>
          <w:rFonts w:ascii="GHEA Grapalat" w:eastAsia="Times New Roman" w:hAnsi="GHEA Grapalat" w:cs="Times New Roman"/>
          <w:color w:val="000000"/>
          <w:sz w:val="24"/>
          <w:szCs w:val="24"/>
          <w:lang w:eastAsia="ru-RU"/>
        </w:rPr>
      </w:pPr>
      <w:r w:rsidRPr="00FC5453">
        <w:rPr>
          <w:rFonts w:ascii="GHEA Grapalat" w:eastAsia="Times New Roman" w:hAnsi="GHEA Grapalat" w:cs="Times New Roman"/>
          <w:bCs/>
          <w:iCs/>
          <w:color w:val="000000"/>
          <w:sz w:val="24"/>
          <w:szCs w:val="24"/>
          <w:lang w:eastAsia="ru-RU"/>
        </w:rPr>
        <w:t xml:space="preserve">Պողպատե </w:t>
      </w:r>
      <w:r w:rsidRPr="00FC5453">
        <w:rPr>
          <w:rFonts w:ascii="GHEA Grapalat" w:eastAsia="Times New Roman" w:hAnsi="GHEA Grapalat" w:cs="Times New Roman"/>
          <w:bCs/>
          <w:iCs/>
          <w:color w:val="000000"/>
          <w:sz w:val="24"/>
          <w:szCs w:val="24"/>
          <w:lang w:val="ru-RU" w:eastAsia="ru-RU"/>
        </w:rPr>
        <w:t>կոնստրուկցիաներում</w:t>
      </w:r>
      <w:r w:rsidRPr="00FC5453">
        <w:rPr>
          <w:rFonts w:ascii="GHEA Grapalat" w:eastAsia="Times New Roman" w:hAnsi="GHEA Grapalat" w:cs="Times New Roman"/>
          <w:bCs/>
          <w:iCs/>
          <w:color w:val="000000"/>
          <w:sz w:val="24"/>
          <w:szCs w:val="24"/>
          <w:lang w:eastAsia="ru-RU"/>
        </w:rPr>
        <w:t xml:space="preserve"> </w:t>
      </w:r>
      <w:r w:rsidRPr="00FC5453">
        <w:rPr>
          <w:rFonts w:ascii="GHEA Grapalat" w:eastAsia="Times New Roman" w:hAnsi="GHEA Grapalat" w:cs="Times New Roman"/>
          <w:bCs/>
          <w:iCs/>
          <w:color w:val="000000"/>
          <w:sz w:val="24"/>
          <w:szCs w:val="24"/>
          <w:lang w:val="ru-RU" w:eastAsia="ru-RU"/>
        </w:rPr>
        <w:t>վնասվածքների</w:t>
      </w:r>
      <w:r w:rsidRPr="00FC5453">
        <w:rPr>
          <w:rFonts w:ascii="GHEA Grapalat" w:eastAsia="Times New Roman" w:hAnsi="GHEA Grapalat" w:cs="Times New Roman"/>
          <w:bCs/>
          <w:iCs/>
          <w:color w:val="000000"/>
          <w:sz w:val="24"/>
          <w:szCs w:val="24"/>
          <w:lang w:eastAsia="ru-RU"/>
        </w:rPr>
        <w:t xml:space="preserve"> </w:t>
      </w:r>
      <w:r w:rsidRPr="00FC5453">
        <w:rPr>
          <w:rFonts w:ascii="GHEA Grapalat" w:eastAsia="Times New Roman" w:hAnsi="GHEA Grapalat" w:cs="Times New Roman"/>
          <w:bCs/>
          <w:iCs/>
          <w:color w:val="000000"/>
          <w:sz w:val="24"/>
          <w:szCs w:val="24"/>
          <w:lang w:val="ru-RU" w:eastAsia="ru-RU"/>
        </w:rPr>
        <w:t>բնութագրերը</w:t>
      </w:r>
      <w:r w:rsidRPr="00FC5453">
        <w:rPr>
          <w:rFonts w:ascii="GHEA Grapalat" w:eastAsia="Times New Roman" w:hAnsi="GHEA Grapalat" w:cs="Times New Roman"/>
          <w:bCs/>
          <w:iCs/>
          <w:color w:val="000000"/>
          <w:sz w:val="24"/>
          <w:szCs w:val="24"/>
          <w:lang w:eastAsia="ru-RU"/>
        </w:rPr>
        <w:t xml:space="preserve"> </w:t>
      </w:r>
      <w:r w:rsidRPr="00FC5453">
        <w:rPr>
          <w:rFonts w:ascii="GHEA Grapalat" w:eastAsia="Times New Roman" w:hAnsi="GHEA Grapalat" w:cs="Times New Roman"/>
          <w:bCs/>
          <w:iCs/>
          <w:color w:val="000000"/>
          <w:sz w:val="24"/>
          <w:szCs w:val="24"/>
          <w:lang w:val="ru-RU" w:eastAsia="ru-RU"/>
        </w:rPr>
        <w:t>ներկայացված</w:t>
      </w:r>
      <w:r w:rsidRPr="00FC5453">
        <w:rPr>
          <w:rFonts w:ascii="GHEA Grapalat" w:eastAsia="Times New Roman" w:hAnsi="GHEA Grapalat" w:cs="Times New Roman"/>
          <w:bCs/>
          <w:iCs/>
          <w:color w:val="000000"/>
          <w:sz w:val="24"/>
          <w:szCs w:val="24"/>
          <w:lang w:eastAsia="ru-RU"/>
        </w:rPr>
        <w:t xml:space="preserve"> </w:t>
      </w:r>
      <w:r w:rsidRPr="00FC5453">
        <w:rPr>
          <w:rFonts w:ascii="GHEA Grapalat" w:eastAsia="Times New Roman" w:hAnsi="GHEA Grapalat" w:cs="Times New Roman"/>
          <w:bCs/>
          <w:iCs/>
          <w:color w:val="000000"/>
          <w:sz w:val="24"/>
          <w:szCs w:val="24"/>
          <w:lang w:val="ru-RU" w:eastAsia="ru-RU"/>
        </w:rPr>
        <w:t>են</w:t>
      </w:r>
      <w:r w:rsidRPr="00FC5453">
        <w:rPr>
          <w:rFonts w:ascii="GHEA Grapalat" w:eastAsia="Times New Roman" w:hAnsi="GHEA Grapalat" w:cs="Times New Roman"/>
          <w:bCs/>
          <w:iCs/>
          <w:color w:val="000000"/>
          <w:sz w:val="24"/>
          <w:szCs w:val="24"/>
          <w:lang w:eastAsia="ru-RU"/>
        </w:rPr>
        <w:t xml:space="preserve"> </w:t>
      </w:r>
      <w:r w:rsidRPr="00FC5453">
        <w:rPr>
          <w:rFonts w:ascii="GHEA Grapalat" w:eastAsia="Times New Roman" w:hAnsi="GHEA Grapalat" w:cs="Times New Roman"/>
          <w:bCs/>
          <w:iCs/>
          <w:color w:val="000000"/>
          <w:sz w:val="24"/>
          <w:szCs w:val="24"/>
          <w:lang w:val="ru-RU" w:eastAsia="ru-RU"/>
        </w:rPr>
        <w:t>աղյուսակ</w:t>
      </w:r>
      <w:r w:rsidRPr="00FC5453">
        <w:rPr>
          <w:rFonts w:ascii="GHEA Grapalat" w:eastAsia="Times New Roman" w:hAnsi="GHEA Grapalat" w:cs="Times New Roman"/>
          <w:bCs/>
          <w:iCs/>
          <w:color w:val="000000"/>
          <w:sz w:val="24"/>
          <w:szCs w:val="24"/>
          <w:lang w:eastAsia="ru-RU"/>
        </w:rPr>
        <w:t xml:space="preserve"> 37-</w:t>
      </w:r>
      <w:r w:rsidRPr="00FC5453">
        <w:rPr>
          <w:rFonts w:ascii="GHEA Grapalat" w:eastAsia="Times New Roman" w:hAnsi="GHEA Grapalat" w:cs="Times New Roman"/>
          <w:bCs/>
          <w:iCs/>
          <w:color w:val="000000"/>
          <w:sz w:val="24"/>
          <w:szCs w:val="24"/>
          <w:lang w:val="ru-RU" w:eastAsia="ru-RU"/>
        </w:rPr>
        <w:t>ում</w:t>
      </w:r>
      <w:r w:rsidRPr="00FC5453">
        <w:rPr>
          <w:rFonts w:ascii="GHEA Grapalat" w:eastAsia="Times New Roman" w:hAnsi="GHEA Grapalat" w:cs="Times New Roman"/>
          <w:bCs/>
          <w:iCs/>
          <w:color w:val="000000"/>
          <w:sz w:val="24"/>
          <w:szCs w:val="24"/>
          <w:lang w:eastAsia="ru-RU"/>
        </w:rPr>
        <w:t xml:space="preserve"> </w:t>
      </w:r>
      <w:r w:rsidRPr="00FC5453">
        <w:rPr>
          <w:rFonts w:ascii="GHEA Grapalat" w:eastAsia="Times New Roman" w:hAnsi="GHEA Grapalat" w:cs="Times New Roman"/>
          <w:bCs/>
          <w:iCs/>
          <w:color w:val="000000"/>
          <w:sz w:val="24"/>
          <w:szCs w:val="24"/>
          <w:lang w:val="ru-RU" w:eastAsia="ru-RU"/>
        </w:rPr>
        <w:t>և</w:t>
      </w:r>
      <w:r w:rsidRPr="00FC5453">
        <w:rPr>
          <w:rFonts w:ascii="GHEA Grapalat" w:eastAsia="Times New Roman" w:hAnsi="GHEA Grapalat" w:cs="Times New Roman"/>
          <w:bCs/>
          <w:iCs/>
          <w:color w:val="000000"/>
          <w:sz w:val="24"/>
          <w:szCs w:val="24"/>
          <w:lang w:eastAsia="ru-RU"/>
        </w:rPr>
        <w:t xml:space="preserve"> 38-</w:t>
      </w:r>
      <w:r w:rsidRPr="00FC5453">
        <w:rPr>
          <w:rFonts w:ascii="GHEA Grapalat" w:eastAsia="Times New Roman" w:hAnsi="GHEA Grapalat" w:cs="Times New Roman"/>
          <w:bCs/>
          <w:iCs/>
          <w:color w:val="000000"/>
          <w:sz w:val="24"/>
          <w:szCs w:val="24"/>
          <w:lang w:val="ru-RU" w:eastAsia="ru-RU"/>
        </w:rPr>
        <w:t>ում</w:t>
      </w:r>
      <w:r w:rsidRPr="00FC5453">
        <w:rPr>
          <w:rFonts w:ascii="GHEA Grapalat" w:eastAsia="Times New Roman" w:hAnsi="GHEA Grapalat" w:cs="Times New Roman"/>
          <w:bCs/>
          <w:iCs/>
          <w:color w:val="000000"/>
          <w:sz w:val="24"/>
          <w:szCs w:val="24"/>
          <w:lang w:eastAsia="ru-RU"/>
        </w:rPr>
        <w:t>:</w:t>
      </w:r>
    </w:p>
    <w:p w:rsidR="00FC5453" w:rsidRPr="00FC5453" w:rsidRDefault="00FC5453" w:rsidP="00FC5453">
      <w:pPr>
        <w:jc w:val="right"/>
        <w:rPr>
          <w:rFonts w:ascii="GHEA Grapalat" w:hAnsi="GHEA Grapalat"/>
          <w:sz w:val="24"/>
          <w:szCs w:val="24"/>
        </w:rPr>
      </w:pPr>
      <w:r w:rsidRPr="00FC5453">
        <w:rPr>
          <w:rFonts w:ascii="GHEA Grapalat" w:hAnsi="GHEA Grapalat" w:cs="Calibri"/>
          <w:sz w:val="24"/>
          <w:szCs w:val="24"/>
        </w:rPr>
        <w:t>աղյուսակ 37</w:t>
      </w:r>
    </w:p>
    <w:tbl>
      <w:tblPr>
        <w:tblW w:w="950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
        <w:gridCol w:w="4560"/>
        <w:gridCol w:w="1788"/>
        <w:gridCol w:w="1022"/>
        <w:gridCol w:w="1779"/>
        <w:gridCol w:w="7"/>
      </w:tblGrid>
      <w:tr w:rsidR="00FC5453" w:rsidRPr="00FC5453" w:rsidTr="00FC5453">
        <w:trPr>
          <w:gridAfter w:val="1"/>
          <w:wAfter w:w="7" w:type="dxa"/>
          <w:tblCellSpacing w:w="0" w:type="dxa"/>
        </w:trPr>
        <w:tc>
          <w:tcPr>
            <w:tcW w:w="3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24"/>
                <w:szCs w:val="24"/>
              </w:rPr>
            </w:pPr>
            <w:r w:rsidRPr="00FC5453">
              <w:rPr>
                <w:rFonts w:ascii="GHEA Grapalat" w:hAnsi="GHEA Grapalat"/>
                <w:sz w:val="24"/>
                <w:szCs w:val="24"/>
              </w:rPr>
              <w:t>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Կոնստրուկցիայի վնասվածք</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Վթարից, երկրաշարժից վնասվածքի մեծությունը և բնութագիրը</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Վնասվածքի ուղղման եղանակը</w:t>
            </w:r>
          </w:p>
        </w:tc>
      </w:tr>
      <w:tr w:rsidR="00FC5453" w:rsidRPr="00FC5453" w:rsidTr="00FC5453">
        <w:trPr>
          <w:gridAfter w:val="1"/>
          <w:wAfter w:w="7" w:type="dxa"/>
          <w:tblCellSpacing w:w="0" w:type="dxa"/>
        </w:trPr>
        <w:tc>
          <w:tcPr>
            <w:tcW w:w="3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սահմանային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r w:rsidRPr="00FC5453">
              <w:rPr>
                <w:rFonts w:ascii="GHEA Grapalat" w:hAnsi="GHEA Grapalat"/>
                <w:b/>
                <w:sz w:val="18"/>
                <w:szCs w:val="18"/>
              </w:rPr>
              <w:t>էական</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b/>
                <w:sz w:val="18"/>
                <w:szCs w:val="18"/>
              </w:rPr>
            </w:pPr>
          </w:p>
        </w:tc>
      </w:tr>
      <w:tr w:rsidR="00FC5453" w:rsidRPr="00FC5453" w:rsidTr="00FC5453">
        <w:trPr>
          <w:tblCellSpacing w:w="0" w:type="dxa"/>
        </w:trPr>
        <w:tc>
          <w:tcPr>
            <w:tcW w:w="9509" w:type="dxa"/>
            <w:gridSpan w:val="6"/>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24"/>
                <w:szCs w:val="24"/>
              </w:rPr>
            </w:pPr>
            <w:r w:rsidRPr="00FC5453">
              <w:rPr>
                <w:rFonts w:ascii="GHEA Grapalat" w:hAnsi="GHEA Grapalat"/>
                <w:b/>
                <w:bCs/>
                <w:sz w:val="14"/>
                <w:szCs w:val="14"/>
              </w:rPr>
              <w:t>1</w:t>
            </w:r>
            <w:r w:rsidRPr="00FC5453">
              <w:rPr>
                <w:rFonts w:ascii="GHEA Grapalat" w:hAnsi="GHEA Grapalat"/>
                <w:b/>
                <w:bCs/>
                <w:sz w:val="24"/>
                <w:szCs w:val="24"/>
              </w:rPr>
              <w:t xml:space="preserve">. </w:t>
            </w:r>
            <w:r w:rsidRPr="00FC5453">
              <w:rPr>
                <w:rFonts w:ascii="GHEA Grapalat" w:hAnsi="GHEA Grapalat"/>
                <w:b/>
                <w:bCs/>
                <w:sz w:val="18"/>
                <w:szCs w:val="18"/>
              </w:rPr>
              <w:t>Ծռվող տարրերի ճկվածքները (թռիչքի համեմատ)</w:t>
            </w:r>
          </w:p>
        </w:tc>
      </w:tr>
      <w:tr w:rsidR="00FC5453" w:rsidRPr="00FC5453" w:rsidTr="00FC5453">
        <w:trPr>
          <w:gridAfter w:val="1"/>
          <w:wAfter w:w="7" w:type="dxa"/>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Պարզունակների կորացում առավե</w:t>
            </w:r>
            <w:r w:rsidRPr="00FC5453">
              <w:rPr>
                <w:rFonts w:ascii="GHEA Grapalat" w:hAnsi="GHEA Grapalat"/>
                <w:sz w:val="18"/>
                <w:szCs w:val="18"/>
              </w:rPr>
              <w:softHyphen/>
              <w:t>լագույն իներցիայի մոմենտի հար</w:t>
            </w:r>
            <w:r w:rsidRPr="00FC5453">
              <w:rPr>
                <w:rFonts w:ascii="GHEA Grapalat" w:hAnsi="GHEA Grapalat"/>
                <w:sz w:val="18"/>
                <w:szCs w:val="18"/>
              </w:rPr>
              <w:softHyphen/>
              <w:t>թու</w:t>
            </w:r>
            <w:r w:rsidRPr="00FC5453">
              <w:rPr>
                <w:rFonts w:ascii="GHEA Grapalat" w:hAnsi="GHEA Grapalat"/>
                <w:sz w:val="18"/>
                <w:szCs w:val="18"/>
              </w:rPr>
              <w:softHyphen/>
              <w:t>թյունում (տանիքից բեռնվածքի առկայությամբ)</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f&gt;ℓ/100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w:t>
            </w:r>
            <w:r w:rsidRPr="00FC5453">
              <w:rPr>
                <w:rFonts w:ascii="GHEA Grapalat" w:hAnsi="GHEA Grapalat"/>
                <w:b/>
                <w:bCs/>
                <w:sz w:val="18"/>
                <w:szCs w:val="18"/>
              </w:rPr>
              <w:t>≤</w:t>
            </w:r>
            <w:r w:rsidRPr="00FC5453">
              <w:rPr>
                <w:rFonts w:ascii="GHEA Grapalat" w:hAnsi="GHEA Grapalat"/>
                <w:sz w:val="18"/>
                <w:szCs w:val="18"/>
              </w:rPr>
              <w:t>ℓ/100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ապամոնտաժում և ուղղում</w:t>
            </w:r>
          </w:p>
        </w:tc>
      </w:tr>
      <w:tr w:rsidR="00FC5453" w:rsidRPr="00FC5453" w:rsidTr="00FC5453">
        <w:trPr>
          <w:gridAfter w:val="1"/>
          <w:wAfter w:w="7" w:type="dxa"/>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Նույնը` առանց տանիքից բեռ</w:t>
            </w:r>
            <w:r w:rsidRPr="00FC5453">
              <w:rPr>
                <w:rFonts w:ascii="GHEA Grapalat" w:hAnsi="GHEA Grapalat"/>
                <w:sz w:val="18"/>
                <w:szCs w:val="18"/>
              </w:rPr>
              <w:softHyphen/>
              <w:t>նված</w:t>
            </w:r>
            <w:r w:rsidRPr="00FC5453">
              <w:rPr>
                <w:rFonts w:ascii="GHEA Grapalat" w:hAnsi="GHEA Grapalat"/>
                <w:sz w:val="18"/>
                <w:szCs w:val="18"/>
              </w:rPr>
              <w:softHyphen/>
              <w:t>քի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f&gt;ℓ/150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w:t>
            </w:r>
            <w:r w:rsidRPr="00FC5453">
              <w:rPr>
                <w:rFonts w:ascii="GHEA Grapalat" w:hAnsi="GHEA Grapalat"/>
                <w:b/>
                <w:bCs/>
                <w:sz w:val="18"/>
                <w:szCs w:val="18"/>
              </w:rPr>
              <w:t>≤</w:t>
            </w:r>
            <w:r w:rsidRPr="00FC5453">
              <w:rPr>
                <w:rFonts w:ascii="GHEA Grapalat" w:hAnsi="GHEA Grapalat"/>
                <w:sz w:val="18"/>
                <w:szCs w:val="18"/>
              </w:rPr>
              <w:t>ℓ/150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նույնը</w:t>
            </w:r>
          </w:p>
        </w:tc>
      </w:tr>
      <w:tr w:rsidR="00FC5453" w:rsidRPr="00FC5453" w:rsidTr="00FC5453">
        <w:trPr>
          <w:gridAfter w:val="1"/>
          <w:wAfter w:w="7" w:type="dxa"/>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Արտադրական շենքերի  հարթակների գլխավոր հեծան</w:t>
            </w:r>
            <w:r w:rsidRPr="00FC5453">
              <w:rPr>
                <w:rFonts w:ascii="GHEA Grapalat" w:hAnsi="GHEA Grapalat"/>
                <w:sz w:val="18"/>
                <w:szCs w:val="18"/>
              </w:rPr>
              <w:softHyphen/>
              <w:t>ների, միջհարկային ծածկերի և այլնի կորացում առավելագույն իներցիայի մոմենտի հարթությունում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f&gt;ℓ/300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w:t>
            </w:r>
            <w:r w:rsidRPr="00FC5453">
              <w:rPr>
                <w:rFonts w:ascii="GHEA Grapalat" w:hAnsi="GHEA Grapalat"/>
                <w:b/>
                <w:bCs/>
                <w:sz w:val="18"/>
                <w:szCs w:val="18"/>
              </w:rPr>
              <w:t>≤</w:t>
            </w:r>
            <w:r w:rsidRPr="00FC5453">
              <w:rPr>
                <w:rFonts w:ascii="GHEA Grapalat" w:hAnsi="GHEA Grapalat"/>
                <w:sz w:val="18"/>
                <w:szCs w:val="18"/>
              </w:rPr>
              <w:t>ℓ/300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նույնը</w:t>
            </w:r>
          </w:p>
        </w:tc>
      </w:tr>
      <w:tr w:rsidR="00FC5453" w:rsidRPr="00FC5453" w:rsidTr="00FC5453">
        <w:trPr>
          <w:gridAfter w:val="1"/>
          <w:wAfter w:w="7" w:type="dxa"/>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Ենթաամբարձչային հեծանների (ամբարձիչների Q= 50տ) կորացում առավելագույն իներցիայի մոմենտի հարթությունում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f&gt;ℓ/500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w:t>
            </w:r>
            <w:r w:rsidRPr="00FC5453">
              <w:rPr>
                <w:rFonts w:ascii="GHEA Grapalat" w:hAnsi="GHEA Grapalat"/>
                <w:b/>
                <w:bCs/>
                <w:sz w:val="18"/>
                <w:szCs w:val="18"/>
              </w:rPr>
              <w:t>≤</w:t>
            </w:r>
            <w:r w:rsidRPr="00FC5453">
              <w:rPr>
                <w:rFonts w:ascii="GHEA Grapalat" w:hAnsi="GHEA Grapalat"/>
                <w:sz w:val="18"/>
                <w:szCs w:val="18"/>
              </w:rPr>
              <w:t>ℓ/500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նույնը</w:t>
            </w:r>
          </w:p>
        </w:tc>
      </w:tr>
      <w:tr w:rsidR="00FC5453" w:rsidRPr="00FC5453" w:rsidTr="00FC5453">
        <w:trPr>
          <w:gridAfter w:val="1"/>
          <w:wAfter w:w="7" w:type="dxa"/>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Ֆերմայի ճկում ուղղաձիգ հար</w:t>
            </w:r>
            <w:r w:rsidRPr="00FC5453">
              <w:rPr>
                <w:rFonts w:ascii="GHEA Grapalat" w:hAnsi="GHEA Grapalat"/>
                <w:sz w:val="18"/>
                <w:szCs w:val="18"/>
              </w:rPr>
              <w:softHyphen/>
              <w:t>թու</w:t>
            </w:r>
            <w:r w:rsidRPr="00FC5453">
              <w:rPr>
                <w:rFonts w:ascii="GHEA Grapalat" w:hAnsi="GHEA Grapalat"/>
                <w:sz w:val="18"/>
                <w:szCs w:val="18"/>
              </w:rPr>
              <w:softHyphen/>
              <w:t>թյունում (տանիքի վրա բեռնվածքի առկայությամբ)</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f&gt;ℓ/200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w:t>
            </w:r>
            <w:r w:rsidRPr="00FC5453">
              <w:rPr>
                <w:rFonts w:ascii="GHEA Grapalat" w:hAnsi="GHEA Grapalat"/>
                <w:b/>
                <w:bCs/>
                <w:sz w:val="18"/>
                <w:szCs w:val="18"/>
              </w:rPr>
              <w:t>≤</w:t>
            </w:r>
            <w:r w:rsidRPr="00FC5453">
              <w:rPr>
                <w:rFonts w:ascii="GHEA Grapalat" w:hAnsi="GHEA Grapalat"/>
                <w:sz w:val="18"/>
                <w:szCs w:val="18"/>
              </w:rPr>
              <w:t>ℓ/200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իջեցնել ճկվածքը մինչև /500</w:t>
            </w:r>
          </w:p>
        </w:tc>
      </w:tr>
      <w:tr w:rsidR="00FC5453" w:rsidRPr="00FC5453" w:rsidTr="00FC5453">
        <w:trPr>
          <w:tblCellSpacing w:w="0" w:type="dxa"/>
        </w:trPr>
        <w:tc>
          <w:tcPr>
            <w:tcW w:w="9509" w:type="dxa"/>
            <w:gridSpan w:val="6"/>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7"/>
              </w:numPr>
              <w:spacing w:after="33" w:line="271" w:lineRule="auto"/>
              <w:ind w:right="188"/>
              <w:contextualSpacing/>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b/>
                <w:bCs/>
                <w:color w:val="000000"/>
                <w:sz w:val="18"/>
                <w:szCs w:val="18"/>
                <w:lang w:eastAsia="ru-RU"/>
              </w:rPr>
              <w:t>Ֆ</w:t>
            </w:r>
            <w:r w:rsidRPr="00FC5453">
              <w:rPr>
                <w:rFonts w:ascii="GHEA Grapalat" w:eastAsia="Times New Roman" w:hAnsi="GHEA Grapalat" w:cs="Times New Roman"/>
                <w:b/>
                <w:bCs/>
                <w:color w:val="000000"/>
                <w:sz w:val="18"/>
                <w:szCs w:val="18"/>
                <w:lang w:val="ru-RU" w:eastAsia="ru-RU"/>
              </w:rPr>
              <w:t>երմայի</w:t>
            </w:r>
            <w:r w:rsidRPr="00FC5453">
              <w:rPr>
                <w:rFonts w:ascii="GHEA Grapalat" w:eastAsia="Times New Roman" w:hAnsi="GHEA Grapalat" w:cs="Times New Roman"/>
                <w:b/>
                <w:bCs/>
                <w:color w:val="000000"/>
                <w:sz w:val="18"/>
                <w:szCs w:val="18"/>
                <w:lang w:eastAsia="ru-RU"/>
              </w:rPr>
              <w:t xml:space="preserve"> </w:t>
            </w:r>
            <w:r w:rsidRPr="00FC5453">
              <w:rPr>
                <w:rFonts w:ascii="GHEA Grapalat" w:eastAsia="Times New Roman" w:hAnsi="GHEA Grapalat" w:cs="Times New Roman"/>
                <w:b/>
                <w:bCs/>
                <w:color w:val="000000"/>
                <w:sz w:val="18"/>
                <w:szCs w:val="18"/>
                <w:lang w:val="ru-RU" w:eastAsia="ru-RU"/>
              </w:rPr>
              <w:t>սեղմված</w:t>
            </w:r>
            <w:r w:rsidRPr="00FC5453">
              <w:rPr>
                <w:rFonts w:ascii="Calibri" w:eastAsia="Times New Roman" w:hAnsi="Calibri" w:cs="Calibri"/>
                <w:b/>
                <w:bCs/>
                <w:color w:val="000000"/>
                <w:sz w:val="18"/>
                <w:szCs w:val="18"/>
                <w:lang w:eastAsia="ru-RU"/>
              </w:rPr>
              <w:t> </w:t>
            </w:r>
            <w:r w:rsidRPr="00FC5453">
              <w:rPr>
                <w:rFonts w:ascii="GHEA Grapalat" w:eastAsia="Times New Roman" w:hAnsi="GHEA Grapalat" w:cs="Times New Roman"/>
                <w:b/>
                <w:bCs/>
                <w:color w:val="000000"/>
                <w:sz w:val="18"/>
                <w:szCs w:val="18"/>
                <w:lang w:val="ru-RU" w:eastAsia="ru-RU"/>
              </w:rPr>
              <w:t>և</w:t>
            </w:r>
            <w:r w:rsidRPr="00FC5453">
              <w:rPr>
                <w:rFonts w:ascii="GHEA Grapalat" w:eastAsia="Times New Roman" w:hAnsi="GHEA Grapalat" w:cs="Times New Roman"/>
                <w:b/>
                <w:bCs/>
                <w:color w:val="000000"/>
                <w:sz w:val="18"/>
                <w:szCs w:val="18"/>
                <w:lang w:eastAsia="ru-RU"/>
              </w:rPr>
              <w:t xml:space="preserve"> </w:t>
            </w:r>
            <w:r w:rsidRPr="00FC5453">
              <w:rPr>
                <w:rFonts w:ascii="GHEA Grapalat" w:eastAsia="Times New Roman" w:hAnsi="GHEA Grapalat" w:cs="Times New Roman"/>
                <w:b/>
                <w:bCs/>
                <w:color w:val="000000"/>
                <w:sz w:val="18"/>
                <w:szCs w:val="18"/>
                <w:lang w:val="ru-RU" w:eastAsia="ru-RU"/>
              </w:rPr>
              <w:t>ձգված</w:t>
            </w:r>
            <w:r w:rsidRPr="00FC5453">
              <w:rPr>
                <w:rFonts w:ascii="GHEA Grapalat" w:eastAsia="Times New Roman" w:hAnsi="GHEA Grapalat" w:cs="Times New Roman"/>
                <w:b/>
                <w:bCs/>
                <w:color w:val="000000"/>
                <w:sz w:val="18"/>
                <w:szCs w:val="18"/>
                <w:lang w:eastAsia="ru-RU"/>
              </w:rPr>
              <w:t xml:space="preserve"> </w:t>
            </w:r>
            <w:r w:rsidRPr="00FC5453">
              <w:rPr>
                <w:rFonts w:ascii="GHEA Grapalat" w:eastAsia="Times New Roman" w:hAnsi="GHEA Grapalat" w:cs="Times New Roman"/>
                <w:b/>
                <w:bCs/>
                <w:color w:val="000000"/>
                <w:sz w:val="18"/>
                <w:szCs w:val="18"/>
                <w:lang w:val="ru-RU" w:eastAsia="ru-RU"/>
              </w:rPr>
              <w:t>ձողերի</w:t>
            </w:r>
            <w:r w:rsidRPr="00FC5453">
              <w:rPr>
                <w:rFonts w:ascii="GHEA Grapalat" w:eastAsia="Times New Roman" w:hAnsi="GHEA Grapalat" w:cs="Times New Roman"/>
                <w:b/>
                <w:bCs/>
                <w:color w:val="000000"/>
                <w:sz w:val="18"/>
                <w:szCs w:val="18"/>
                <w:lang w:eastAsia="ru-RU"/>
              </w:rPr>
              <w:t xml:space="preserve"> </w:t>
            </w:r>
            <w:r w:rsidRPr="00FC5453">
              <w:rPr>
                <w:rFonts w:ascii="GHEA Grapalat" w:eastAsia="Times New Roman" w:hAnsi="GHEA Grapalat" w:cs="Times New Roman"/>
                <w:b/>
                <w:bCs/>
                <w:color w:val="000000"/>
                <w:sz w:val="18"/>
                <w:szCs w:val="18"/>
                <w:lang w:val="ru-RU" w:eastAsia="ru-RU"/>
              </w:rPr>
              <w:t>ծռում</w:t>
            </w:r>
            <w:r w:rsidRPr="00FC5453">
              <w:rPr>
                <w:rFonts w:ascii="GHEA Grapalat" w:eastAsia="Times New Roman" w:hAnsi="GHEA Grapalat" w:cs="Times New Roman"/>
                <w:b/>
                <w:bCs/>
                <w:color w:val="000000"/>
                <w:sz w:val="18"/>
                <w:szCs w:val="18"/>
                <w:lang w:eastAsia="ru-RU"/>
              </w:rPr>
              <w:t xml:space="preserve"> (</w:t>
            </w:r>
            <w:r w:rsidRPr="00FC5453">
              <w:rPr>
                <w:rFonts w:ascii="GHEA Grapalat" w:eastAsia="Times New Roman" w:hAnsi="GHEA Grapalat" w:cs="Times New Roman"/>
                <w:b/>
                <w:bCs/>
                <w:color w:val="000000"/>
                <w:sz w:val="18"/>
                <w:szCs w:val="18"/>
                <w:lang w:val="ru-RU" w:eastAsia="ru-RU"/>
              </w:rPr>
              <w:t>երկարության</w:t>
            </w:r>
            <w:r w:rsidRPr="00FC5453">
              <w:rPr>
                <w:rFonts w:ascii="GHEA Grapalat" w:eastAsia="Times New Roman" w:hAnsi="GHEA Grapalat" w:cs="Times New Roman"/>
                <w:b/>
                <w:bCs/>
                <w:color w:val="000000"/>
                <w:sz w:val="18"/>
                <w:szCs w:val="18"/>
                <w:lang w:eastAsia="ru-RU"/>
              </w:rPr>
              <w:t xml:space="preserve"> </w:t>
            </w:r>
            <w:r w:rsidRPr="00FC5453">
              <w:rPr>
                <w:rFonts w:ascii="GHEA Grapalat" w:eastAsia="Times New Roman" w:hAnsi="GHEA Grapalat" w:cs="Times New Roman"/>
                <w:b/>
                <w:bCs/>
                <w:color w:val="000000"/>
                <w:sz w:val="18"/>
                <w:szCs w:val="18"/>
                <w:lang w:val="ru-RU" w:eastAsia="ru-RU"/>
              </w:rPr>
              <w:t>համեմատ</w:t>
            </w:r>
            <w:r w:rsidRPr="00FC5453">
              <w:rPr>
                <w:rFonts w:ascii="GHEA Grapalat" w:eastAsia="Times New Roman" w:hAnsi="GHEA Grapalat" w:cs="Times New Roman"/>
                <w:b/>
                <w:bCs/>
                <w:color w:val="000000"/>
                <w:sz w:val="18"/>
                <w:szCs w:val="18"/>
                <w:lang w:eastAsia="ru-RU"/>
              </w:rPr>
              <w:t>)</w:t>
            </w:r>
          </w:p>
        </w:tc>
      </w:tr>
      <w:tr w:rsidR="00FC5453" w:rsidRPr="00FC5453" w:rsidTr="00FC5453">
        <w:trPr>
          <w:gridAfter w:val="1"/>
          <w:wAfter w:w="7" w:type="dxa"/>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Սեղմված ձողերի ծռում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f&gt;ℓ/400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w:t>
            </w:r>
            <w:r w:rsidRPr="00FC5453">
              <w:rPr>
                <w:rFonts w:ascii="GHEA Grapalat" w:hAnsi="GHEA Grapalat"/>
                <w:b/>
                <w:bCs/>
                <w:sz w:val="18"/>
                <w:szCs w:val="18"/>
              </w:rPr>
              <w:t>≤</w:t>
            </w:r>
            <w:r w:rsidRPr="00FC5453">
              <w:rPr>
                <w:rFonts w:ascii="GHEA Grapalat" w:hAnsi="GHEA Grapalat"/>
                <w:sz w:val="18"/>
                <w:szCs w:val="18"/>
              </w:rPr>
              <w:t>ℓ/400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ձողի ուղղում</w:t>
            </w:r>
          </w:p>
        </w:tc>
      </w:tr>
      <w:tr w:rsidR="00FC5453" w:rsidRPr="00FC5453" w:rsidTr="00FC5453">
        <w:trPr>
          <w:gridAfter w:val="1"/>
          <w:wAfter w:w="7" w:type="dxa"/>
          <w:tblCellSpacing w:w="0" w:type="dxa"/>
        </w:trPr>
        <w:tc>
          <w:tcPr>
            <w:tcW w:w="352"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Ձգված ձողերի ծռում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f&gt;ℓ/100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f</w:t>
            </w:r>
            <w:r w:rsidRPr="00FC5453">
              <w:rPr>
                <w:rFonts w:ascii="GHEA Grapalat" w:hAnsi="GHEA Grapalat"/>
                <w:b/>
                <w:bCs/>
                <w:sz w:val="18"/>
                <w:szCs w:val="18"/>
              </w:rPr>
              <w:t>≤</w:t>
            </w:r>
            <w:r w:rsidRPr="00FC5453">
              <w:rPr>
                <w:rFonts w:ascii="GHEA Grapalat" w:hAnsi="GHEA Grapalat"/>
                <w:sz w:val="18"/>
                <w:szCs w:val="18"/>
              </w:rPr>
              <w:t>ℓ/100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նույնը</w:t>
            </w:r>
          </w:p>
        </w:tc>
      </w:tr>
    </w:tbl>
    <w:p w:rsidR="00FC5453" w:rsidRPr="00FC5453" w:rsidRDefault="00FC5453" w:rsidP="00FC5453">
      <w:pPr>
        <w:rPr>
          <w:rFonts w:ascii="GHEA Grapalat" w:hAnsi="GHEA Grapalat"/>
          <w:sz w:val="24"/>
          <w:szCs w:val="24"/>
        </w:rPr>
      </w:pPr>
    </w:p>
    <w:p w:rsidR="00FC5453" w:rsidRPr="00FC5453" w:rsidRDefault="00FC5453" w:rsidP="00FC5453">
      <w:pPr>
        <w:rPr>
          <w:rFonts w:ascii="GHEA Grapalat" w:hAnsi="GHEA Grapalat"/>
          <w:sz w:val="24"/>
          <w:szCs w:val="24"/>
        </w:rPr>
      </w:pPr>
    </w:p>
    <w:p w:rsidR="00FC5453" w:rsidRPr="00FC5453" w:rsidRDefault="00FC5453" w:rsidP="00FC5453">
      <w:pPr>
        <w:jc w:val="right"/>
        <w:rPr>
          <w:rFonts w:ascii="GHEA Grapalat" w:hAnsi="GHEA Grapalat"/>
          <w:sz w:val="24"/>
          <w:szCs w:val="24"/>
        </w:rPr>
      </w:pPr>
      <w:r w:rsidRPr="00FC5453">
        <w:rPr>
          <w:rFonts w:ascii="GHEA Grapalat" w:hAnsi="GHEA Grapalat"/>
          <w:bCs/>
          <w:sz w:val="24"/>
          <w:szCs w:val="24"/>
        </w:rPr>
        <w:t>աղյուսակ 38</w:t>
      </w:r>
    </w:p>
    <w:p w:rsidR="00FC5453" w:rsidRPr="00FC5453" w:rsidRDefault="00FC5453" w:rsidP="00FC5453">
      <w:pPr>
        <w:rPr>
          <w:rFonts w:ascii="GHEA Grapalat" w:hAnsi="GHEA Grapalat"/>
          <w:sz w:val="24"/>
          <w:szCs w:val="24"/>
        </w:rPr>
      </w:pPr>
      <w:r w:rsidRPr="00FC5453">
        <w:rPr>
          <w:rFonts w:ascii="Calibri" w:hAnsi="Calibri" w:cs="Calibri"/>
          <w:sz w:val="24"/>
          <w:szCs w:val="24"/>
        </w:rPr>
        <w:t> </w:t>
      </w:r>
    </w:p>
    <w:tbl>
      <w:tblPr>
        <w:tblW w:w="100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1"/>
        <w:gridCol w:w="1520"/>
        <w:gridCol w:w="2418"/>
        <w:gridCol w:w="2165"/>
        <w:gridCol w:w="1655"/>
      </w:tblGrid>
      <w:tr w:rsidR="00FC5453" w:rsidRPr="00FC5453" w:rsidTr="00FC5453">
        <w:trPr>
          <w:tblCellSpacing w:w="0" w:type="dxa"/>
        </w:trPr>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ind w:left="240"/>
              <w:rPr>
                <w:rFonts w:ascii="GHEA Grapalat" w:hAnsi="GHEA Grapalat"/>
                <w:b/>
                <w:sz w:val="18"/>
                <w:szCs w:val="18"/>
              </w:rPr>
            </w:pPr>
            <w:r w:rsidRPr="00FC5453">
              <w:rPr>
                <w:rFonts w:ascii="GHEA Grapalat" w:hAnsi="GHEA Grapalat"/>
                <w:b/>
                <w:sz w:val="18"/>
                <w:szCs w:val="18"/>
              </w:rPr>
              <w:t>Արտաքին հատկանիշներ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ind w:left="150"/>
              <w:rPr>
                <w:rFonts w:ascii="GHEA Grapalat" w:hAnsi="GHEA Grapalat"/>
                <w:b/>
                <w:sz w:val="18"/>
                <w:szCs w:val="18"/>
              </w:rPr>
            </w:pPr>
            <w:r w:rsidRPr="00FC5453">
              <w:rPr>
                <w:rFonts w:ascii="GHEA Grapalat" w:hAnsi="GHEA Grapalat"/>
                <w:b/>
                <w:sz w:val="18"/>
                <w:szCs w:val="18"/>
              </w:rPr>
              <w:t>Հրդեհից ջերմաստի-</w:t>
            </w:r>
            <w:r w:rsidRPr="00FC5453">
              <w:rPr>
                <w:rFonts w:ascii="GHEA Grapalat" w:hAnsi="GHEA Grapalat"/>
                <w:b/>
                <w:sz w:val="18"/>
                <w:szCs w:val="18"/>
              </w:rPr>
              <w:br/>
              <w:t>ճանի ազդեցության ռեժիմը</w:t>
            </w:r>
          </w:p>
        </w:tc>
        <w:tc>
          <w:tcPr>
            <w:tcW w:w="2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ind w:left="240"/>
              <w:rPr>
                <w:rFonts w:ascii="GHEA Grapalat" w:hAnsi="GHEA Grapalat"/>
                <w:b/>
                <w:sz w:val="18"/>
                <w:szCs w:val="18"/>
              </w:rPr>
            </w:pPr>
            <w:r w:rsidRPr="00FC5453">
              <w:rPr>
                <w:rFonts w:ascii="GHEA Grapalat" w:hAnsi="GHEA Grapalat"/>
                <w:b/>
                <w:sz w:val="18"/>
                <w:szCs w:val="18"/>
              </w:rPr>
              <w:t>Ամրությունը՝</w:t>
            </w:r>
          </w:p>
          <w:p w:rsidR="00FC5453" w:rsidRPr="00FC5453" w:rsidRDefault="00FC5453" w:rsidP="00FC5453">
            <w:pPr>
              <w:ind w:left="240"/>
              <w:rPr>
                <w:rFonts w:ascii="GHEA Grapalat" w:hAnsi="GHEA Grapalat"/>
                <w:b/>
                <w:sz w:val="18"/>
                <w:szCs w:val="18"/>
              </w:rPr>
            </w:pPr>
            <w:r w:rsidRPr="00FC5453">
              <w:rPr>
                <w:rFonts w:ascii="GHEA Grapalat" w:hAnsi="GHEA Grapalat"/>
                <w:b/>
                <w:sz w:val="18"/>
                <w:szCs w:val="18"/>
              </w:rPr>
              <w:t>ըստ հրդեհի ազդեցությունից վնասված կոնստրուկցիաների  փորձարկման արդյունքների</w:t>
            </w:r>
          </w:p>
        </w:tc>
        <w:tc>
          <w:tcPr>
            <w:tcW w:w="2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ind w:left="195"/>
              <w:rPr>
                <w:rFonts w:ascii="GHEA Grapalat" w:hAnsi="GHEA Grapalat"/>
                <w:b/>
                <w:sz w:val="18"/>
                <w:szCs w:val="18"/>
              </w:rPr>
            </w:pPr>
            <w:r w:rsidRPr="00FC5453">
              <w:rPr>
                <w:rFonts w:ascii="GHEA Grapalat" w:hAnsi="GHEA Grapalat"/>
                <w:b/>
                <w:sz w:val="18"/>
                <w:szCs w:val="18"/>
              </w:rPr>
              <w:t>Եզրակացություն տարրի օգտագործման մասին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5453" w:rsidRPr="00FC5453" w:rsidRDefault="00FC5453" w:rsidP="00FC5453">
            <w:pPr>
              <w:ind w:left="270"/>
              <w:rPr>
                <w:rFonts w:ascii="GHEA Grapalat" w:hAnsi="GHEA Grapalat"/>
                <w:b/>
                <w:sz w:val="18"/>
                <w:szCs w:val="18"/>
              </w:rPr>
            </w:pPr>
            <w:r w:rsidRPr="00FC5453">
              <w:rPr>
                <w:rFonts w:ascii="GHEA Grapalat" w:hAnsi="GHEA Grapalat"/>
                <w:b/>
                <w:sz w:val="18"/>
                <w:szCs w:val="18"/>
              </w:rPr>
              <w:t>Ամրության</w:t>
            </w:r>
          </w:p>
          <w:p w:rsidR="00FC5453" w:rsidRPr="00FC5453" w:rsidRDefault="00FC5453" w:rsidP="00FC5453">
            <w:pPr>
              <w:ind w:left="270"/>
              <w:rPr>
                <w:rFonts w:ascii="GHEA Grapalat" w:hAnsi="GHEA Grapalat"/>
                <w:b/>
                <w:sz w:val="18"/>
                <w:szCs w:val="18"/>
              </w:rPr>
            </w:pPr>
            <w:r w:rsidRPr="00FC5453">
              <w:rPr>
                <w:rFonts w:ascii="GHEA Grapalat" w:hAnsi="GHEA Grapalat"/>
                <w:b/>
                <w:sz w:val="18"/>
                <w:szCs w:val="18"/>
              </w:rPr>
              <w:t>ստուգումը</w:t>
            </w:r>
          </w:p>
        </w:tc>
      </w:tr>
      <w:tr w:rsidR="00FC5453" w:rsidRPr="00FC5453" w:rsidTr="00FC5453">
        <w:trPr>
          <w:tblCellSpacing w:w="0" w:type="dxa"/>
        </w:trPr>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7"/>
              </w:numPr>
              <w:spacing w:after="33" w:line="271" w:lineRule="auto"/>
              <w:ind w:left="60" w:right="188" w:firstLine="300"/>
              <w:contextualSpacing/>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color w:val="000000"/>
                <w:sz w:val="18"/>
                <w:szCs w:val="18"/>
                <w:lang w:val="ru-RU" w:eastAsia="ru-RU"/>
              </w:rPr>
              <w:t>Սակավ</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դեֆորմացված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և</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մակերեսի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վրա</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ունեն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հեշտ</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մաքրվող</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այրուք</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և</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մակայրված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եզրեր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կարճատև, 400</w:t>
            </w:r>
            <w:r w:rsidRPr="00FC5453">
              <w:rPr>
                <w:rFonts w:ascii="GHEA Grapalat" w:hAnsi="GHEA Grapalat"/>
                <w:sz w:val="18"/>
                <w:szCs w:val="18"/>
                <w:vertAlign w:val="superscript"/>
              </w:rPr>
              <w:t>o</w:t>
            </w:r>
            <w:r w:rsidRPr="00FC5453">
              <w:rPr>
                <w:rFonts w:ascii="GHEA Grapalat" w:hAnsi="GHEA Grapalat"/>
                <w:sz w:val="18"/>
                <w:szCs w:val="18"/>
              </w:rPr>
              <w:t>-600</w:t>
            </w:r>
            <w:r w:rsidRPr="00FC5453">
              <w:rPr>
                <w:rFonts w:ascii="GHEA Grapalat" w:hAnsi="GHEA Grapalat"/>
                <w:sz w:val="18"/>
                <w:szCs w:val="18"/>
                <w:vertAlign w:val="superscript"/>
              </w:rPr>
              <w:t>o</w:t>
            </w:r>
            <w:r w:rsidRPr="00FC5453">
              <w:rPr>
                <w:rFonts w:ascii="GHEA Grapalat" w:hAnsi="GHEA Grapalat"/>
                <w:sz w:val="18"/>
                <w:szCs w:val="18"/>
              </w:rPr>
              <w:t>C</w:t>
            </w:r>
          </w:p>
        </w:tc>
        <w:tc>
          <w:tcPr>
            <w:tcW w:w="2418"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85"/>
              <w:rPr>
                <w:rFonts w:ascii="GHEA Grapalat" w:hAnsi="GHEA Grapalat"/>
                <w:sz w:val="18"/>
                <w:szCs w:val="18"/>
              </w:rPr>
            </w:pPr>
            <w:r w:rsidRPr="00FC5453">
              <w:rPr>
                <w:rFonts w:ascii="GHEA Grapalat" w:hAnsi="GHEA Grapalat"/>
                <w:sz w:val="18"/>
                <w:szCs w:val="18"/>
              </w:rPr>
              <w:t>ամրությունը համապատաս-խանում է պողպատի մակնիշին</w:t>
            </w:r>
          </w:p>
        </w:tc>
        <w:tc>
          <w:tcPr>
            <w:tcW w:w="2165"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330" w:firstLine="15"/>
              <w:rPr>
                <w:rFonts w:ascii="GHEA Grapalat" w:hAnsi="GHEA Grapalat"/>
                <w:sz w:val="18"/>
                <w:szCs w:val="18"/>
              </w:rPr>
            </w:pPr>
            <w:r w:rsidRPr="00FC5453">
              <w:rPr>
                <w:rFonts w:ascii="GHEA Grapalat" w:hAnsi="GHEA Grapalat"/>
                <w:sz w:val="18"/>
                <w:szCs w:val="18"/>
              </w:rPr>
              <w:t>օգտագործվում է առանց սահմանափակման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300"/>
              <w:rPr>
                <w:rFonts w:ascii="GHEA Grapalat" w:hAnsi="GHEA Grapalat"/>
                <w:sz w:val="18"/>
                <w:szCs w:val="18"/>
              </w:rPr>
            </w:pPr>
            <w:r w:rsidRPr="00FC5453">
              <w:rPr>
                <w:rFonts w:ascii="GHEA Grapalat" w:hAnsi="GHEA Grapalat"/>
                <w:sz w:val="18"/>
                <w:szCs w:val="18"/>
              </w:rPr>
              <w:t>թույլատրվում է չկատարել</w:t>
            </w:r>
          </w:p>
        </w:tc>
      </w:tr>
      <w:tr w:rsidR="00FC5453" w:rsidRPr="00FC5453" w:rsidTr="00FC5453">
        <w:trPr>
          <w:tblCellSpacing w:w="0" w:type="dxa"/>
        </w:trPr>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7"/>
              </w:numPr>
              <w:spacing w:after="33" w:line="271" w:lineRule="auto"/>
              <w:ind w:left="60" w:right="188" w:firstLine="300"/>
              <w:contextualSpacing/>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color w:val="000000"/>
                <w:sz w:val="18"/>
                <w:szCs w:val="18"/>
                <w:lang w:val="ru-RU" w:eastAsia="ru-RU"/>
              </w:rPr>
              <w:t>Սակավ</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դեֆորմացված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և</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մակերեսի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վրա</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ունեն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այրուք</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և</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բարակ</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դժվար</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մաքրվող</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հրաթեփի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շերտ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կարճատև, 700-900</w:t>
            </w:r>
            <w:r w:rsidRPr="00FC5453">
              <w:rPr>
                <w:rFonts w:ascii="GHEA Grapalat" w:hAnsi="GHEA Grapalat"/>
                <w:sz w:val="18"/>
                <w:szCs w:val="18"/>
                <w:vertAlign w:val="superscript"/>
              </w:rPr>
              <w:t>o</w:t>
            </w:r>
            <w:r w:rsidRPr="00FC5453">
              <w:rPr>
                <w:rFonts w:ascii="GHEA Grapalat" w:hAnsi="GHEA Grapalat"/>
                <w:sz w:val="18"/>
                <w:szCs w:val="18"/>
              </w:rPr>
              <w:t>C</w:t>
            </w:r>
          </w:p>
        </w:tc>
        <w:tc>
          <w:tcPr>
            <w:tcW w:w="2418"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85"/>
              <w:rPr>
                <w:rFonts w:ascii="GHEA Grapalat" w:hAnsi="GHEA Grapalat"/>
                <w:sz w:val="18"/>
                <w:szCs w:val="18"/>
              </w:rPr>
            </w:pPr>
            <w:r w:rsidRPr="00FC5453">
              <w:rPr>
                <w:rFonts w:ascii="GHEA Grapalat" w:hAnsi="GHEA Grapalat"/>
                <w:sz w:val="18"/>
                <w:szCs w:val="18"/>
              </w:rPr>
              <w:t>ամրությունը համապատաս-խանում է պողպատի մակնիշին</w:t>
            </w:r>
          </w:p>
        </w:tc>
        <w:tc>
          <w:tcPr>
            <w:tcW w:w="2165"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55"/>
              <w:rPr>
                <w:rFonts w:ascii="GHEA Grapalat" w:hAnsi="GHEA Grapalat"/>
                <w:sz w:val="18"/>
                <w:szCs w:val="18"/>
              </w:rPr>
            </w:pPr>
            <w:r w:rsidRPr="00FC5453">
              <w:rPr>
                <w:rFonts w:ascii="GHEA Grapalat" w:hAnsi="GHEA Grapalat"/>
                <w:sz w:val="18"/>
                <w:szCs w:val="18"/>
              </w:rPr>
              <w:t>օգտագործվում է առանց սահմանափակման, բայց տաք մշակման արգելմամբ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55"/>
              <w:rPr>
                <w:rFonts w:ascii="GHEA Grapalat" w:hAnsi="GHEA Grapalat"/>
                <w:sz w:val="18"/>
                <w:szCs w:val="18"/>
              </w:rPr>
            </w:pPr>
            <w:r w:rsidRPr="00FC5453">
              <w:rPr>
                <w:rFonts w:ascii="GHEA Grapalat" w:hAnsi="GHEA Grapalat"/>
                <w:sz w:val="18"/>
                <w:szCs w:val="18"/>
              </w:rPr>
              <w:t>ստուգվում է կասկածելի դեպքերում</w:t>
            </w:r>
          </w:p>
        </w:tc>
      </w:tr>
      <w:tr w:rsidR="00FC5453" w:rsidRPr="00FC5453" w:rsidTr="00FC5453">
        <w:trPr>
          <w:tblCellSpacing w:w="0" w:type="dxa"/>
        </w:trPr>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7"/>
              </w:numPr>
              <w:spacing w:after="33" w:line="271" w:lineRule="auto"/>
              <w:ind w:right="188" w:firstLine="360"/>
              <w:contextualSpacing/>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color w:val="000000"/>
                <w:sz w:val="18"/>
                <w:szCs w:val="18"/>
                <w:lang w:val="ru-RU" w:eastAsia="ru-RU"/>
              </w:rPr>
              <w:t>Սակավ</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դեֆորմացված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և</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ունեն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տեղական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շերտատումով</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հրաթեփի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շերտ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կարճատև, 900</w:t>
            </w:r>
            <w:r w:rsidRPr="00FC5453">
              <w:rPr>
                <w:rFonts w:ascii="GHEA Grapalat" w:hAnsi="GHEA Grapalat"/>
                <w:sz w:val="18"/>
                <w:szCs w:val="18"/>
                <w:vertAlign w:val="superscript"/>
              </w:rPr>
              <w:t>o</w:t>
            </w:r>
            <w:r w:rsidRPr="00FC5453">
              <w:rPr>
                <w:rFonts w:ascii="GHEA Grapalat" w:hAnsi="GHEA Grapalat"/>
                <w:sz w:val="18"/>
                <w:szCs w:val="18"/>
              </w:rPr>
              <w:t>C-ից ավելի</w:t>
            </w:r>
          </w:p>
        </w:tc>
        <w:tc>
          <w:tcPr>
            <w:tcW w:w="2418"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375"/>
              <w:rPr>
                <w:rFonts w:ascii="GHEA Grapalat" w:hAnsi="GHEA Grapalat"/>
                <w:sz w:val="18"/>
                <w:szCs w:val="18"/>
              </w:rPr>
            </w:pPr>
            <w:r w:rsidRPr="00FC5453">
              <w:rPr>
                <w:rFonts w:ascii="GHEA Grapalat" w:hAnsi="GHEA Grapalat"/>
                <w:sz w:val="18"/>
                <w:szCs w:val="18"/>
              </w:rPr>
              <w:t>ամրությունը նվազել է մինչև 15%</w:t>
            </w:r>
          </w:p>
        </w:tc>
        <w:tc>
          <w:tcPr>
            <w:tcW w:w="2165"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55" w:firstLine="15"/>
              <w:rPr>
                <w:rFonts w:ascii="GHEA Grapalat" w:hAnsi="GHEA Grapalat"/>
                <w:sz w:val="18"/>
                <w:szCs w:val="18"/>
              </w:rPr>
            </w:pPr>
            <w:r w:rsidRPr="00FC5453">
              <w:rPr>
                <w:rFonts w:ascii="GHEA Grapalat" w:hAnsi="GHEA Grapalat"/>
                <w:sz w:val="18"/>
                <w:szCs w:val="18"/>
              </w:rPr>
              <w:t>օգտագործվում է կրողունակության սահմանափակմամբ (ոչ ավելի 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55"/>
              <w:rPr>
                <w:rFonts w:ascii="GHEA Grapalat" w:hAnsi="GHEA Grapalat"/>
                <w:sz w:val="18"/>
                <w:szCs w:val="18"/>
              </w:rPr>
            </w:pPr>
            <w:r w:rsidRPr="00FC5453">
              <w:rPr>
                <w:rFonts w:ascii="GHEA Grapalat" w:hAnsi="GHEA Grapalat"/>
                <w:sz w:val="18"/>
                <w:szCs w:val="18"/>
              </w:rPr>
              <w:t>ստուգվում է կասկածելի դեպքերում</w:t>
            </w:r>
          </w:p>
        </w:tc>
      </w:tr>
      <w:tr w:rsidR="00FC5453" w:rsidRPr="00FC5453" w:rsidTr="00FC5453">
        <w:trPr>
          <w:tblCellSpacing w:w="0" w:type="dxa"/>
        </w:trPr>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7"/>
              </w:numPr>
              <w:spacing w:after="33" w:line="271" w:lineRule="auto"/>
              <w:ind w:left="60" w:right="188" w:firstLine="360"/>
              <w:contextualSpacing/>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color w:val="000000"/>
                <w:sz w:val="18"/>
                <w:szCs w:val="18"/>
                <w:lang w:val="ru-RU" w:eastAsia="ru-RU"/>
              </w:rPr>
              <w:t>Խիստ</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դեֆորմացված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և</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ունեն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հրաթեփի</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հաստ</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շերտ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երկարատև, 900</w:t>
            </w:r>
            <w:r w:rsidRPr="00FC5453">
              <w:rPr>
                <w:rFonts w:ascii="GHEA Grapalat" w:hAnsi="GHEA Grapalat"/>
                <w:sz w:val="18"/>
                <w:szCs w:val="18"/>
                <w:vertAlign w:val="superscript"/>
              </w:rPr>
              <w:t>o</w:t>
            </w:r>
            <w:r w:rsidRPr="00FC5453">
              <w:rPr>
                <w:rFonts w:ascii="GHEA Grapalat" w:hAnsi="GHEA Grapalat"/>
                <w:sz w:val="18"/>
                <w:szCs w:val="18"/>
              </w:rPr>
              <w:t>C-ից ավելի</w:t>
            </w:r>
          </w:p>
        </w:tc>
        <w:tc>
          <w:tcPr>
            <w:tcW w:w="2418"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195"/>
              <w:rPr>
                <w:rFonts w:ascii="GHEA Grapalat" w:hAnsi="GHEA Grapalat"/>
                <w:sz w:val="18"/>
                <w:szCs w:val="18"/>
              </w:rPr>
            </w:pPr>
            <w:r w:rsidRPr="00FC5453">
              <w:rPr>
                <w:rFonts w:ascii="GHEA Grapalat" w:hAnsi="GHEA Grapalat"/>
                <w:sz w:val="18"/>
                <w:szCs w:val="18"/>
              </w:rPr>
              <w:t>ամրությունը նվազել է մինչև 30% և ավելի</w:t>
            </w:r>
          </w:p>
        </w:tc>
        <w:tc>
          <w:tcPr>
            <w:tcW w:w="2165"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որպես կանոն օգտագործվում է ոչ բեռնված/աշխատող տարրերի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ind w:left="210"/>
              <w:rPr>
                <w:rFonts w:ascii="GHEA Grapalat" w:hAnsi="GHEA Grapalat"/>
                <w:sz w:val="18"/>
                <w:szCs w:val="18"/>
              </w:rPr>
            </w:pPr>
            <w:r w:rsidRPr="00FC5453">
              <w:rPr>
                <w:rFonts w:ascii="GHEA Grapalat" w:hAnsi="GHEA Grapalat"/>
                <w:sz w:val="18"/>
                <w:szCs w:val="18"/>
              </w:rPr>
              <w:t>պարտադիր է</w:t>
            </w:r>
          </w:p>
        </w:tc>
      </w:tr>
      <w:tr w:rsidR="00FC5453" w:rsidRPr="00FC5453" w:rsidTr="00FC5453">
        <w:trPr>
          <w:tblCellSpacing w:w="0" w:type="dxa"/>
        </w:trPr>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D918C6">
            <w:pPr>
              <w:numPr>
                <w:ilvl w:val="0"/>
                <w:numId w:val="47"/>
              </w:numPr>
              <w:spacing w:after="33" w:line="271" w:lineRule="auto"/>
              <w:ind w:left="150" w:right="188" w:firstLine="210"/>
              <w:contextualSpacing/>
              <w:jc w:val="both"/>
              <w:rPr>
                <w:rFonts w:ascii="GHEA Grapalat" w:eastAsia="Times New Roman" w:hAnsi="GHEA Grapalat" w:cs="Times New Roman"/>
                <w:color w:val="000000"/>
                <w:sz w:val="18"/>
                <w:szCs w:val="18"/>
                <w:lang w:eastAsia="ru-RU"/>
              </w:rPr>
            </w:pPr>
            <w:r w:rsidRPr="00FC5453">
              <w:rPr>
                <w:rFonts w:ascii="GHEA Grapalat" w:eastAsia="Times New Roman" w:hAnsi="GHEA Grapalat" w:cs="Times New Roman"/>
                <w:color w:val="000000"/>
                <w:sz w:val="18"/>
                <w:szCs w:val="18"/>
                <w:lang w:val="ru-RU" w:eastAsia="ru-RU"/>
              </w:rPr>
              <w:t>Խիստ</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դեֆորմացված</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ունեն</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կոտրվածքներ</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lastRenderedPageBreak/>
              <w:t>պատռվածքներ</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հալվածք</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և</w:t>
            </w:r>
            <w:r w:rsidRPr="00FC5453">
              <w:rPr>
                <w:rFonts w:ascii="GHEA Grapalat" w:eastAsia="Times New Roman" w:hAnsi="GHEA Grapalat" w:cs="Times New Roman"/>
                <w:color w:val="000000"/>
                <w:sz w:val="18"/>
                <w:szCs w:val="18"/>
                <w:lang w:eastAsia="ru-RU"/>
              </w:rPr>
              <w:t xml:space="preserve"> </w:t>
            </w:r>
            <w:r w:rsidRPr="00FC5453">
              <w:rPr>
                <w:rFonts w:ascii="GHEA Grapalat" w:eastAsia="Times New Roman" w:hAnsi="GHEA Grapalat" w:cs="Times New Roman"/>
                <w:color w:val="000000"/>
                <w:sz w:val="18"/>
                <w:szCs w:val="18"/>
                <w:lang w:val="ru-RU" w:eastAsia="ru-RU"/>
              </w:rPr>
              <w:t>գերայրում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lastRenderedPageBreak/>
              <w:t>երկարատև, մոտ 1400</w:t>
            </w:r>
            <w:r w:rsidRPr="00FC5453">
              <w:rPr>
                <w:rFonts w:ascii="GHEA Grapalat" w:hAnsi="GHEA Grapalat"/>
                <w:sz w:val="18"/>
                <w:szCs w:val="18"/>
                <w:vertAlign w:val="superscript"/>
              </w:rPr>
              <w:t>o</w:t>
            </w:r>
            <w:r w:rsidRPr="00FC5453">
              <w:rPr>
                <w:rFonts w:ascii="GHEA Grapalat" w:hAnsi="GHEA Grapalat"/>
                <w:sz w:val="18"/>
                <w:szCs w:val="18"/>
              </w:rPr>
              <w:t>C</w:t>
            </w:r>
          </w:p>
        </w:tc>
        <w:tc>
          <w:tcPr>
            <w:tcW w:w="2418"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Calibri" w:hAnsi="Calibri" w:cs="Calibri"/>
                <w:sz w:val="18"/>
                <w:szCs w:val="18"/>
              </w:rPr>
              <w:t> </w:t>
            </w:r>
          </w:p>
          <w:p w:rsidR="00FC5453" w:rsidRPr="00FC5453" w:rsidRDefault="00FC5453" w:rsidP="00FC5453">
            <w:pPr>
              <w:rPr>
                <w:rFonts w:ascii="GHEA Grapalat" w:hAnsi="GHEA Grapalat"/>
                <w:sz w:val="18"/>
                <w:szCs w:val="18"/>
              </w:rPr>
            </w:pPr>
            <w:r w:rsidRPr="00FC5453">
              <w:rPr>
                <w:rFonts w:ascii="GHEA Grapalat" w:hAnsi="GHEA Grapalat"/>
                <w:sz w:val="18"/>
                <w:szCs w:val="18"/>
              </w:rPr>
              <w:t>-</w:t>
            </w:r>
          </w:p>
        </w:tc>
        <w:tc>
          <w:tcPr>
            <w:tcW w:w="2165" w:type="dxa"/>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GHEA Grapalat" w:hAnsi="GHEA Grapalat"/>
                <w:sz w:val="18"/>
                <w:szCs w:val="18"/>
              </w:rPr>
              <w:t>օգտագործման պիտանի չէ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5453" w:rsidRPr="00FC5453" w:rsidRDefault="00FC5453" w:rsidP="00FC5453">
            <w:pPr>
              <w:rPr>
                <w:rFonts w:ascii="GHEA Grapalat" w:hAnsi="GHEA Grapalat"/>
                <w:sz w:val="18"/>
                <w:szCs w:val="18"/>
              </w:rPr>
            </w:pPr>
            <w:r w:rsidRPr="00FC5453">
              <w:rPr>
                <w:rFonts w:ascii="Calibri" w:hAnsi="Calibri" w:cs="Calibri"/>
                <w:sz w:val="18"/>
                <w:szCs w:val="18"/>
              </w:rPr>
              <w:t> </w:t>
            </w:r>
          </w:p>
          <w:p w:rsidR="00FC5453" w:rsidRPr="00FC5453" w:rsidRDefault="00FC5453" w:rsidP="00FC5453">
            <w:pPr>
              <w:rPr>
                <w:rFonts w:ascii="GHEA Grapalat" w:hAnsi="GHEA Grapalat"/>
                <w:sz w:val="18"/>
                <w:szCs w:val="18"/>
              </w:rPr>
            </w:pPr>
            <w:r w:rsidRPr="00FC5453">
              <w:rPr>
                <w:rFonts w:ascii="GHEA Grapalat" w:hAnsi="GHEA Grapalat"/>
                <w:sz w:val="18"/>
                <w:szCs w:val="18"/>
              </w:rPr>
              <w:t>-</w:t>
            </w:r>
          </w:p>
        </w:tc>
      </w:tr>
    </w:tbl>
    <w:p w:rsidR="00255195" w:rsidRPr="000B5B70" w:rsidRDefault="00255195" w:rsidP="00D918C6">
      <w:pPr>
        <w:pStyle w:val="ListParagraph"/>
        <w:numPr>
          <w:ilvl w:val="0"/>
          <w:numId w:val="2"/>
        </w:numPr>
        <w:spacing w:line="360" w:lineRule="auto"/>
        <w:ind w:left="0" w:right="-634" w:firstLine="360"/>
        <w:jc w:val="both"/>
        <w:rPr>
          <w:rFonts w:ascii="GHEA Grapalat" w:hAnsi="GHEA Grapalat" w:cs="Cambria Math"/>
          <w:sz w:val="24"/>
          <w:szCs w:val="24"/>
          <w:lang w:val="hy-AM"/>
        </w:rPr>
      </w:pPr>
    </w:p>
    <w:sectPr w:rsidR="00255195" w:rsidRPr="000B5B70" w:rsidSect="0064081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llak Helv">
    <w:charset w:val="00"/>
    <w:family w:val="auto"/>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427"/>
    <w:multiLevelType w:val="hybridMultilevel"/>
    <w:tmpl w:val="64544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7B78"/>
    <w:multiLevelType w:val="hybridMultilevel"/>
    <w:tmpl w:val="F0301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B376C"/>
    <w:multiLevelType w:val="multilevel"/>
    <w:tmpl w:val="D8802AD2"/>
    <w:styleLink w:val="WWNum46"/>
    <w:lvl w:ilvl="0">
      <w:start w:val="349"/>
      <w:numFmt w:val="decimal"/>
      <w:lvlText w:val="%1."/>
      <w:lvlJc w:val="left"/>
      <w:pPr>
        <w:ind w:left="0"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ind w:left="1620"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1.%2.%3"/>
      <w:lvlJc w:val="left"/>
      <w:pPr>
        <w:ind w:left="2340"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1.%2.%3.%4"/>
      <w:lvlJc w:val="left"/>
      <w:pPr>
        <w:ind w:left="3060"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1.%2.%3.%4.%5"/>
      <w:lvlJc w:val="left"/>
      <w:pPr>
        <w:ind w:left="3780"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1.%2.%3.%4.%5.%6"/>
      <w:lvlJc w:val="left"/>
      <w:pPr>
        <w:ind w:left="4500"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1.%2.%3.%4.%5.%6.%7"/>
      <w:lvlJc w:val="left"/>
      <w:pPr>
        <w:ind w:left="5220"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1.%2.%3.%4.%5.%6.%7.%8"/>
      <w:lvlJc w:val="left"/>
      <w:pPr>
        <w:ind w:left="5940"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1.%2.%3.%4.%5.%6.%7.%8.%9"/>
      <w:lvlJc w:val="left"/>
      <w:pPr>
        <w:ind w:left="6660"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3" w15:restartNumberingAfterBreak="0">
    <w:nsid w:val="0E9766DA"/>
    <w:multiLevelType w:val="hybridMultilevel"/>
    <w:tmpl w:val="EFC61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860CB"/>
    <w:multiLevelType w:val="hybridMultilevel"/>
    <w:tmpl w:val="5516C77E"/>
    <w:lvl w:ilvl="0" w:tplc="5422ECCE">
      <w:start w:val="2"/>
      <w:numFmt w:val="decimal"/>
      <w:lvlText w:val="%1."/>
      <w:lvlJc w:val="left"/>
      <w:pPr>
        <w:ind w:left="360" w:hanging="360"/>
      </w:pPr>
      <w:rPr>
        <w:rFonts w:hint="default"/>
      </w:rPr>
    </w:lvl>
    <w:lvl w:ilvl="1" w:tplc="6C88009A">
      <w:start w:val="1"/>
      <w:numFmt w:val="decimal"/>
      <w:lvlText w:val="%2)"/>
      <w:lvlJc w:val="left"/>
      <w:pPr>
        <w:ind w:left="1715" w:hanging="465"/>
      </w:pPr>
      <w:rPr>
        <w:rFonts w:hint="default"/>
      </w:rPr>
    </w:lvl>
    <w:lvl w:ilvl="2" w:tplc="A36CEA94">
      <w:start w:val="1"/>
      <w:numFmt w:val="decimal"/>
      <w:lvlText w:val="(%3)"/>
      <w:lvlJc w:val="left"/>
      <w:pPr>
        <w:ind w:left="2510" w:hanging="360"/>
      </w:pPr>
      <w:rPr>
        <w:rFonts w:ascii="GHEA Grapalat" w:hAnsi="GHEA Grapalat" w:cstheme="minorHAnsi" w:hint="default"/>
        <w:sz w:val="24"/>
      </w:r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5" w15:restartNumberingAfterBreak="0">
    <w:nsid w:val="12BE38E7"/>
    <w:multiLevelType w:val="hybridMultilevel"/>
    <w:tmpl w:val="A98498B0"/>
    <w:lvl w:ilvl="0" w:tplc="3788B3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6921543"/>
    <w:multiLevelType w:val="hybridMultilevel"/>
    <w:tmpl w:val="31AA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53836"/>
    <w:multiLevelType w:val="hybridMultilevel"/>
    <w:tmpl w:val="6B46C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445D8"/>
    <w:multiLevelType w:val="hybridMultilevel"/>
    <w:tmpl w:val="8D407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B696B"/>
    <w:multiLevelType w:val="hybridMultilevel"/>
    <w:tmpl w:val="165E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D4691"/>
    <w:multiLevelType w:val="hybridMultilevel"/>
    <w:tmpl w:val="CA26BD38"/>
    <w:lvl w:ilvl="0" w:tplc="469C3D44">
      <w:start w:val="1"/>
      <w:numFmt w:val="decimal"/>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1" w15:restartNumberingAfterBreak="0">
    <w:nsid w:val="22A01EBE"/>
    <w:multiLevelType w:val="hybridMultilevel"/>
    <w:tmpl w:val="3EC44396"/>
    <w:lvl w:ilvl="0" w:tplc="B5FAAB0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3331EB1"/>
    <w:multiLevelType w:val="multilevel"/>
    <w:tmpl w:val="EBC21EE4"/>
    <w:lvl w:ilvl="0">
      <w:start w:val="4"/>
      <w:numFmt w:val="decimal"/>
      <w:lvlText w:val="%1."/>
      <w:lvlJc w:val="left"/>
      <w:pPr>
        <w:ind w:left="1800" w:hanging="360"/>
      </w:pPr>
      <w:rPr>
        <w:rFonts w:ascii="GHEA Grapalat" w:hAnsi="GHEA Grapalat" w:hint="default"/>
        <w:b w:val="0"/>
        <w:sz w:val="24"/>
        <w:szCs w:val="24"/>
      </w:rPr>
    </w:lvl>
    <w:lvl w:ilvl="1">
      <w:start w:val="1"/>
      <w:numFmt w:val="decimal"/>
      <w:isLgl/>
      <w:lvlText w:val="%1.%2."/>
      <w:lvlJc w:val="left"/>
      <w:pPr>
        <w:ind w:left="1336" w:hanging="840"/>
      </w:pPr>
      <w:rPr>
        <w:rFonts w:hint="default"/>
        <w:b/>
      </w:rPr>
    </w:lvl>
    <w:lvl w:ilvl="2">
      <w:start w:val="1"/>
      <w:numFmt w:val="decimal"/>
      <w:isLgl/>
      <w:lvlText w:val="%1.%2.%3."/>
      <w:lvlJc w:val="left"/>
      <w:pPr>
        <w:ind w:left="1406" w:hanging="840"/>
      </w:pPr>
      <w:rPr>
        <w:rFonts w:hint="default"/>
        <w:b/>
      </w:rPr>
    </w:lvl>
    <w:lvl w:ilvl="3">
      <w:start w:val="1"/>
      <w:numFmt w:val="decimal"/>
      <w:isLgl/>
      <w:lvlText w:val="%1.%2.%3.%4."/>
      <w:lvlJc w:val="left"/>
      <w:pPr>
        <w:ind w:left="1716" w:hanging="1080"/>
      </w:pPr>
      <w:rPr>
        <w:rFonts w:hint="default"/>
        <w:b/>
      </w:rPr>
    </w:lvl>
    <w:lvl w:ilvl="4">
      <w:start w:val="1"/>
      <w:numFmt w:val="decimal"/>
      <w:isLgl/>
      <w:lvlText w:val="%1.%2.%3.%4.%5."/>
      <w:lvlJc w:val="left"/>
      <w:pPr>
        <w:ind w:left="1786" w:hanging="1080"/>
      </w:pPr>
      <w:rPr>
        <w:rFonts w:hint="default"/>
        <w:b/>
      </w:rPr>
    </w:lvl>
    <w:lvl w:ilvl="5">
      <w:start w:val="1"/>
      <w:numFmt w:val="decimal"/>
      <w:isLgl/>
      <w:lvlText w:val="%1.%2.%3.%4.%5.%6."/>
      <w:lvlJc w:val="left"/>
      <w:pPr>
        <w:ind w:left="2216" w:hanging="1440"/>
      </w:pPr>
      <w:rPr>
        <w:rFonts w:hint="default"/>
        <w:b/>
      </w:rPr>
    </w:lvl>
    <w:lvl w:ilvl="6">
      <w:start w:val="1"/>
      <w:numFmt w:val="decimal"/>
      <w:isLgl/>
      <w:lvlText w:val="%1.%2.%3.%4.%5.%6.%7."/>
      <w:lvlJc w:val="left"/>
      <w:pPr>
        <w:ind w:left="2286" w:hanging="1440"/>
      </w:pPr>
      <w:rPr>
        <w:rFonts w:hint="default"/>
        <w:b/>
      </w:rPr>
    </w:lvl>
    <w:lvl w:ilvl="7">
      <w:start w:val="1"/>
      <w:numFmt w:val="decimal"/>
      <w:isLgl/>
      <w:lvlText w:val="%1.%2.%3.%4.%5.%6.%7.%8."/>
      <w:lvlJc w:val="left"/>
      <w:pPr>
        <w:ind w:left="2716" w:hanging="1800"/>
      </w:pPr>
      <w:rPr>
        <w:rFonts w:hint="default"/>
        <w:b/>
      </w:rPr>
    </w:lvl>
    <w:lvl w:ilvl="8">
      <w:start w:val="1"/>
      <w:numFmt w:val="decimal"/>
      <w:isLgl/>
      <w:lvlText w:val="%1.%2.%3.%4.%5.%6.%7.%8.%9."/>
      <w:lvlJc w:val="left"/>
      <w:pPr>
        <w:ind w:left="2786" w:hanging="1800"/>
      </w:pPr>
      <w:rPr>
        <w:rFonts w:hint="default"/>
        <w:b/>
      </w:rPr>
    </w:lvl>
  </w:abstractNum>
  <w:abstractNum w:abstractNumId="13" w15:restartNumberingAfterBreak="0">
    <w:nsid w:val="24311A1C"/>
    <w:multiLevelType w:val="hybridMultilevel"/>
    <w:tmpl w:val="8182B734"/>
    <w:lvl w:ilvl="0" w:tplc="E7CAD24A">
      <w:start w:val="1"/>
      <w:numFmt w:val="decimal"/>
      <w:lvlText w:val="%1."/>
      <w:lvlJc w:val="left"/>
      <w:pPr>
        <w:ind w:left="900" w:hanging="360"/>
      </w:pPr>
      <w:rPr>
        <w:rFonts w:ascii="GHEA Grapalat" w:hAnsi="GHEA Grapalat"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8363A"/>
    <w:multiLevelType w:val="hybridMultilevel"/>
    <w:tmpl w:val="A4723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97941"/>
    <w:multiLevelType w:val="hybridMultilevel"/>
    <w:tmpl w:val="2BB6287C"/>
    <w:lvl w:ilvl="0" w:tplc="1F6612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59F09DA"/>
    <w:multiLevelType w:val="hybridMultilevel"/>
    <w:tmpl w:val="0E180870"/>
    <w:lvl w:ilvl="0" w:tplc="635A035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500BB"/>
    <w:multiLevelType w:val="hybridMultilevel"/>
    <w:tmpl w:val="B0C6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B5E8D"/>
    <w:multiLevelType w:val="hybridMultilevel"/>
    <w:tmpl w:val="0A047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63E36"/>
    <w:multiLevelType w:val="hybridMultilevel"/>
    <w:tmpl w:val="DC44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77104"/>
    <w:multiLevelType w:val="hybridMultilevel"/>
    <w:tmpl w:val="EC5626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D3493"/>
    <w:multiLevelType w:val="hybridMultilevel"/>
    <w:tmpl w:val="12E43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0265F"/>
    <w:multiLevelType w:val="hybridMultilevel"/>
    <w:tmpl w:val="C9009576"/>
    <w:lvl w:ilvl="0" w:tplc="039A6AF2">
      <w:start w:val="1"/>
      <w:numFmt w:val="decimal"/>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322032AD"/>
    <w:multiLevelType w:val="hybridMultilevel"/>
    <w:tmpl w:val="1D78C6EC"/>
    <w:lvl w:ilvl="0" w:tplc="054A20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361D391B"/>
    <w:multiLevelType w:val="hybridMultilevel"/>
    <w:tmpl w:val="FC9E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32194"/>
    <w:multiLevelType w:val="hybridMultilevel"/>
    <w:tmpl w:val="3F8A0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F4AE7"/>
    <w:multiLevelType w:val="hybridMultilevel"/>
    <w:tmpl w:val="AB8C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97978"/>
    <w:multiLevelType w:val="hybridMultilevel"/>
    <w:tmpl w:val="4B8A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2531A"/>
    <w:multiLevelType w:val="hybridMultilevel"/>
    <w:tmpl w:val="F60C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80798"/>
    <w:multiLevelType w:val="hybridMultilevel"/>
    <w:tmpl w:val="EDA09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31C65"/>
    <w:multiLevelType w:val="hybridMultilevel"/>
    <w:tmpl w:val="9A94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E77A6"/>
    <w:multiLevelType w:val="hybridMultilevel"/>
    <w:tmpl w:val="66B47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F2998"/>
    <w:multiLevelType w:val="hybridMultilevel"/>
    <w:tmpl w:val="1B3E7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F5C89"/>
    <w:multiLevelType w:val="hybridMultilevel"/>
    <w:tmpl w:val="37CC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C5737"/>
    <w:multiLevelType w:val="hybridMultilevel"/>
    <w:tmpl w:val="AA44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61144"/>
    <w:multiLevelType w:val="hybridMultilevel"/>
    <w:tmpl w:val="337A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C038D"/>
    <w:multiLevelType w:val="hybridMultilevel"/>
    <w:tmpl w:val="0702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B35FB"/>
    <w:multiLevelType w:val="hybridMultilevel"/>
    <w:tmpl w:val="6E90132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E43A6"/>
    <w:multiLevelType w:val="hybridMultilevel"/>
    <w:tmpl w:val="50BC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D6EA0"/>
    <w:multiLevelType w:val="hybridMultilevel"/>
    <w:tmpl w:val="D7A0C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8348FE"/>
    <w:multiLevelType w:val="hybridMultilevel"/>
    <w:tmpl w:val="154E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055F6"/>
    <w:multiLevelType w:val="hybridMultilevel"/>
    <w:tmpl w:val="7A62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A3078"/>
    <w:multiLevelType w:val="hybridMultilevel"/>
    <w:tmpl w:val="19505002"/>
    <w:lvl w:ilvl="0" w:tplc="E484286E">
      <w:start w:val="1"/>
      <w:numFmt w:val="decimal"/>
      <w:lvlText w:val="%1)"/>
      <w:lvlJc w:val="left"/>
      <w:pPr>
        <w:ind w:left="1260" w:hanging="360"/>
      </w:pPr>
      <w:rPr>
        <w:rFonts w:ascii="GHEA Grapalat" w:hAnsi="GHEA Grapalat"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6FA85C94"/>
    <w:multiLevelType w:val="hybridMultilevel"/>
    <w:tmpl w:val="ABB24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5B4C54"/>
    <w:multiLevelType w:val="hybridMultilevel"/>
    <w:tmpl w:val="B384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0387C"/>
    <w:multiLevelType w:val="hybridMultilevel"/>
    <w:tmpl w:val="63202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8B642B"/>
    <w:multiLevelType w:val="hybridMultilevel"/>
    <w:tmpl w:val="C3AE6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02CDE"/>
    <w:multiLevelType w:val="hybridMultilevel"/>
    <w:tmpl w:val="3F7C0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2"/>
  </w:num>
  <w:num w:numId="4">
    <w:abstractNumId w:val="4"/>
  </w:num>
  <w:num w:numId="5">
    <w:abstractNumId w:val="20"/>
  </w:num>
  <w:num w:numId="6">
    <w:abstractNumId w:val="12"/>
  </w:num>
  <w:num w:numId="7">
    <w:abstractNumId w:val="30"/>
  </w:num>
  <w:num w:numId="8">
    <w:abstractNumId w:val="13"/>
  </w:num>
  <w:num w:numId="9">
    <w:abstractNumId w:val="1"/>
  </w:num>
  <w:num w:numId="10">
    <w:abstractNumId w:val="16"/>
  </w:num>
  <w:num w:numId="11">
    <w:abstractNumId w:val="18"/>
  </w:num>
  <w:num w:numId="12">
    <w:abstractNumId w:val="21"/>
  </w:num>
  <w:num w:numId="13">
    <w:abstractNumId w:val="45"/>
  </w:num>
  <w:num w:numId="14">
    <w:abstractNumId w:val="39"/>
  </w:num>
  <w:num w:numId="15">
    <w:abstractNumId w:val="15"/>
  </w:num>
  <w:num w:numId="16">
    <w:abstractNumId w:val="33"/>
  </w:num>
  <w:num w:numId="17">
    <w:abstractNumId w:val="23"/>
  </w:num>
  <w:num w:numId="18">
    <w:abstractNumId w:val="11"/>
  </w:num>
  <w:num w:numId="19">
    <w:abstractNumId w:val="5"/>
  </w:num>
  <w:num w:numId="20">
    <w:abstractNumId w:val="26"/>
  </w:num>
  <w:num w:numId="21">
    <w:abstractNumId w:val="25"/>
  </w:num>
  <w:num w:numId="22">
    <w:abstractNumId w:val="31"/>
  </w:num>
  <w:num w:numId="23">
    <w:abstractNumId w:val="6"/>
  </w:num>
  <w:num w:numId="24">
    <w:abstractNumId w:val="41"/>
  </w:num>
  <w:num w:numId="25">
    <w:abstractNumId w:val="3"/>
  </w:num>
  <w:num w:numId="26">
    <w:abstractNumId w:val="28"/>
  </w:num>
  <w:num w:numId="27">
    <w:abstractNumId w:val="36"/>
  </w:num>
  <w:num w:numId="28">
    <w:abstractNumId w:val="44"/>
  </w:num>
  <w:num w:numId="29">
    <w:abstractNumId w:val="29"/>
  </w:num>
  <w:num w:numId="30">
    <w:abstractNumId w:val="43"/>
  </w:num>
  <w:num w:numId="31">
    <w:abstractNumId w:val="9"/>
  </w:num>
  <w:num w:numId="32">
    <w:abstractNumId w:val="47"/>
  </w:num>
  <w:num w:numId="33">
    <w:abstractNumId w:val="38"/>
  </w:num>
  <w:num w:numId="34">
    <w:abstractNumId w:val="34"/>
  </w:num>
  <w:num w:numId="35">
    <w:abstractNumId w:val="35"/>
  </w:num>
  <w:num w:numId="36">
    <w:abstractNumId w:val="14"/>
  </w:num>
  <w:num w:numId="37">
    <w:abstractNumId w:val="27"/>
  </w:num>
  <w:num w:numId="38">
    <w:abstractNumId w:val="40"/>
  </w:num>
  <w:num w:numId="39">
    <w:abstractNumId w:val="19"/>
  </w:num>
  <w:num w:numId="40">
    <w:abstractNumId w:val="7"/>
  </w:num>
  <w:num w:numId="41">
    <w:abstractNumId w:val="17"/>
  </w:num>
  <w:num w:numId="42">
    <w:abstractNumId w:val="8"/>
  </w:num>
  <w:num w:numId="43">
    <w:abstractNumId w:val="0"/>
  </w:num>
  <w:num w:numId="44">
    <w:abstractNumId w:val="32"/>
  </w:num>
  <w:num w:numId="45">
    <w:abstractNumId w:val="37"/>
  </w:num>
  <w:num w:numId="46">
    <w:abstractNumId w:val="46"/>
  </w:num>
  <w:num w:numId="47">
    <w:abstractNumId w:val="24"/>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EE"/>
    <w:rsid w:val="0000085F"/>
    <w:rsid w:val="00000FC3"/>
    <w:rsid w:val="000079BE"/>
    <w:rsid w:val="00013976"/>
    <w:rsid w:val="00016109"/>
    <w:rsid w:val="0002028E"/>
    <w:rsid w:val="00020532"/>
    <w:rsid w:val="00020797"/>
    <w:rsid w:val="000243CB"/>
    <w:rsid w:val="00026C28"/>
    <w:rsid w:val="00027202"/>
    <w:rsid w:val="000344C0"/>
    <w:rsid w:val="00042F34"/>
    <w:rsid w:val="0005261D"/>
    <w:rsid w:val="000601AF"/>
    <w:rsid w:val="000610E3"/>
    <w:rsid w:val="00062E2F"/>
    <w:rsid w:val="00066EE4"/>
    <w:rsid w:val="000707DA"/>
    <w:rsid w:val="000734C0"/>
    <w:rsid w:val="0007484D"/>
    <w:rsid w:val="00084D4B"/>
    <w:rsid w:val="00090A96"/>
    <w:rsid w:val="00095134"/>
    <w:rsid w:val="000A0BA6"/>
    <w:rsid w:val="000A63A8"/>
    <w:rsid w:val="000B0DA1"/>
    <w:rsid w:val="000B5B70"/>
    <w:rsid w:val="000C219E"/>
    <w:rsid w:val="000E3B25"/>
    <w:rsid w:val="000E5BD6"/>
    <w:rsid w:val="00111EE4"/>
    <w:rsid w:val="00115155"/>
    <w:rsid w:val="001255FD"/>
    <w:rsid w:val="0013281F"/>
    <w:rsid w:val="00132E66"/>
    <w:rsid w:val="0014018D"/>
    <w:rsid w:val="0014039E"/>
    <w:rsid w:val="001552E9"/>
    <w:rsid w:val="001627FE"/>
    <w:rsid w:val="00172ABA"/>
    <w:rsid w:val="00185405"/>
    <w:rsid w:val="00186A17"/>
    <w:rsid w:val="001925F3"/>
    <w:rsid w:val="00192EE4"/>
    <w:rsid w:val="00196899"/>
    <w:rsid w:val="001A2618"/>
    <w:rsid w:val="001B55F1"/>
    <w:rsid w:val="001B6F6F"/>
    <w:rsid w:val="001B7854"/>
    <w:rsid w:val="001D136F"/>
    <w:rsid w:val="001D43E6"/>
    <w:rsid w:val="001E1A2B"/>
    <w:rsid w:val="001E4BCF"/>
    <w:rsid w:val="00202A9F"/>
    <w:rsid w:val="00205872"/>
    <w:rsid w:val="00214250"/>
    <w:rsid w:val="002219A8"/>
    <w:rsid w:val="002303CC"/>
    <w:rsid w:val="002414AB"/>
    <w:rsid w:val="00255195"/>
    <w:rsid w:val="002636D6"/>
    <w:rsid w:val="00263E9A"/>
    <w:rsid w:val="00274D47"/>
    <w:rsid w:val="002765A0"/>
    <w:rsid w:val="0028301C"/>
    <w:rsid w:val="002851BE"/>
    <w:rsid w:val="00286541"/>
    <w:rsid w:val="00291BCF"/>
    <w:rsid w:val="00297E24"/>
    <w:rsid w:val="00297E25"/>
    <w:rsid w:val="002B624A"/>
    <w:rsid w:val="002C305E"/>
    <w:rsid w:val="002C5070"/>
    <w:rsid w:val="002D23FE"/>
    <w:rsid w:val="002D7AB8"/>
    <w:rsid w:val="002E7060"/>
    <w:rsid w:val="002F389D"/>
    <w:rsid w:val="00302108"/>
    <w:rsid w:val="003066AA"/>
    <w:rsid w:val="00312021"/>
    <w:rsid w:val="00312A69"/>
    <w:rsid w:val="003229BB"/>
    <w:rsid w:val="00327063"/>
    <w:rsid w:val="003340D1"/>
    <w:rsid w:val="00341C73"/>
    <w:rsid w:val="00362014"/>
    <w:rsid w:val="003670D5"/>
    <w:rsid w:val="00376ACB"/>
    <w:rsid w:val="00380E03"/>
    <w:rsid w:val="00381AB2"/>
    <w:rsid w:val="00383985"/>
    <w:rsid w:val="003A6C42"/>
    <w:rsid w:val="003B58EE"/>
    <w:rsid w:val="003C1550"/>
    <w:rsid w:val="003D1492"/>
    <w:rsid w:val="004019D9"/>
    <w:rsid w:val="00402752"/>
    <w:rsid w:val="00410FB0"/>
    <w:rsid w:val="00422E3B"/>
    <w:rsid w:val="00426CAB"/>
    <w:rsid w:val="004507A5"/>
    <w:rsid w:val="00456A11"/>
    <w:rsid w:val="00457FD1"/>
    <w:rsid w:val="004608DE"/>
    <w:rsid w:val="00476D08"/>
    <w:rsid w:val="004819B0"/>
    <w:rsid w:val="004903E2"/>
    <w:rsid w:val="00493684"/>
    <w:rsid w:val="004A493E"/>
    <w:rsid w:val="004B5473"/>
    <w:rsid w:val="004B588F"/>
    <w:rsid w:val="004D42CD"/>
    <w:rsid w:val="004E0205"/>
    <w:rsid w:val="004E0251"/>
    <w:rsid w:val="004F43BB"/>
    <w:rsid w:val="00500914"/>
    <w:rsid w:val="00502481"/>
    <w:rsid w:val="00510087"/>
    <w:rsid w:val="005124E5"/>
    <w:rsid w:val="00515571"/>
    <w:rsid w:val="00523343"/>
    <w:rsid w:val="00524823"/>
    <w:rsid w:val="00543502"/>
    <w:rsid w:val="00552053"/>
    <w:rsid w:val="005526A9"/>
    <w:rsid w:val="00565A49"/>
    <w:rsid w:val="00565CE2"/>
    <w:rsid w:val="00566293"/>
    <w:rsid w:val="0056733F"/>
    <w:rsid w:val="00573C0D"/>
    <w:rsid w:val="005932B4"/>
    <w:rsid w:val="005A0B7D"/>
    <w:rsid w:val="005A552E"/>
    <w:rsid w:val="005B0D9C"/>
    <w:rsid w:val="005C614D"/>
    <w:rsid w:val="005D3E40"/>
    <w:rsid w:val="005D4494"/>
    <w:rsid w:val="005D4C9E"/>
    <w:rsid w:val="005D53F2"/>
    <w:rsid w:val="005D7DA3"/>
    <w:rsid w:val="005E601B"/>
    <w:rsid w:val="005E762C"/>
    <w:rsid w:val="005F1FCA"/>
    <w:rsid w:val="006108B5"/>
    <w:rsid w:val="006113A9"/>
    <w:rsid w:val="006346ED"/>
    <w:rsid w:val="00637135"/>
    <w:rsid w:val="006376D3"/>
    <w:rsid w:val="00640815"/>
    <w:rsid w:val="00674E8A"/>
    <w:rsid w:val="006816CF"/>
    <w:rsid w:val="006837D2"/>
    <w:rsid w:val="006A16D3"/>
    <w:rsid w:val="006A6E33"/>
    <w:rsid w:val="006A70B0"/>
    <w:rsid w:val="006C5A1D"/>
    <w:rsid w:val="007018E3"/>
    <w:rsid w:val="00702CB5"/>
    <w:rsid w:val="00705C1F"/>
    <w:rsid w:val="00710560"/>
    <w:rsid w:val="00713B8A"/>
    <w:rsid w:val="007247B0"/>
    <w:rsid w:val="00743364"/>
    <w:rsid w:val="0074526A"/>
    <w:rsid w:val="00750103"/>
    <w:rsid w:val="00763868"/>
    <w:rsid w:val="007730B3"/>
    <w:rsid w:val="00773587"/>
    <w:rsid w:val="007760B2"/>
    <w:rsid w:val="00786C86"/>
    <w:rsid w:val="00792A50"/>
    <w:rsid w:val="00792BD4"/>
    <w:rsid w:val="00793A4D"/>
    <w:rsid w:val="007A02E7"/>
    <w:rsid w:val="007A1C71"/>
    <w:rsid w:val="007B00A7"/>
    <w:rsid w:val="007B120E"/>
    <w:rsid w:val="007B480F"/>
    <w:rsid w:val="007B6BB7"/>
    <w:rsid w:val="007C2892"/>
    <w:rsid w:val="007D68F5"/>
    <w:rsid w:val="007D7A71"/>
    <w:rsid w:val="007F2E7C"/>
    <w:rsid w:val="00801A6E"/>
    <w:rsid w:val="00803EC1"/>
    <w:rsid w:val="008133AF"/>
    <w:rsid w:val="008139EE"/>
    <w:rsid w:val="00823F33"/>
    <w:rsid w:val="008246DD"/>
    <w:rsid w:val="00826726"/>
    <w:rsid w:val="008269F1"/>
    <w:rsid w:val="008305B3"/>
    <w:rsid w:val="00830E0A"/>
    <w:rsid w:val="008418E1"/>
    <w:rsid w:val="0084382B"/>
    <w:rsid w:val="008447C8"/>
    <w:rsid w:val="00846812"/>
    <w:rsid w:val="0085183B"/>
    <w:rsid w:val="0085417C"/>
    <w:rsid w:val="00856948"/>
    <w:rsid w:val="00861EC4"/>
    <w:rsid w:val="0087272E"/>
    <w:rsid w:val="008849BD"/>
    <w:rsid w:val="00891BA6"/>
    <w:rsid w:val="0089639F"/>
    <w:rsid w:val="008A6B9C"/>
    <w:rsid w:val="008B25EE"/>
    <w:rsid w:val="008B4830"/>
    <w:rsid w:val="008B51BC"/>
    <w:rsid w:val="008C155B"/>
    <w:rsid w:val="008D0044"/>
    <w:rsid w:val="008D341F"/>
    <w:rsid w:val="008D593F"/>
    <w:rsid w:val="008E5D20"/>
    <w:rsid w:val="008F4BF6"/>
    <w:rsid w:val="008F6FD3"/>
    <w:rsid w:val="00905B58"/>
    <w:rsid w:val="00905FD6"/>
    <w:rsid w:val="009130B8"/>
    <w:rsid w:val="009160D1"/>
    <w:rsid w:val="009270A2"/>
    <w:rsid w:val="009405A2"/>
    <w:rsid w:val="0096479A"/>
    <w:rsid w:val="009673CE"/>
    <w:rsid w:val="00984A8A"/>
    <w:rsid w:val="00995BBA"/>
    <w:rsid w:val="00996E03"/>
    <w:rsid w:val="009A1660"/>
    <w:rsid w:val="009A3B0C"/>
    <w:rsid w:val="009C031D"/>
    <w:rsid w:val="009C25B8"/>
    <w:rsid w:val="009C5149"/>
    <w:rsid w:val="009D783D"/>
    <w:rsid w:val="009E0964"/>
    <w:rsid w:val="009E7A43"/>
    <w:rsid w:val="009E7C69"/>
    <w:rsid w:val="009F6EA5"/>
    <w:rsid w:val="00A11BA2"/>
    <w:rsid w:val="00A13C9C"/>
    <w:rsid w:val="00A269F9"/>
    <w:rsid w:val="00A3186F"/>
    <w:rsid w:val="00A32910"/>
    <w:rsid w:val="00A36F69"/>
    <w:rsid w:val="00A42D47"/>
    <w:rsid w:val="00A5176F"/>
    <w:rsid w:val="00A54307"/>
    <w:rsid w:val="00A566FA"/>
    <w:rsid w:val="00A57D59"/>
    <w:rsid w:val="00A61593"/>
    <w:rsid w:val="00A63EC1"/>
    <w:rsid w:val="00A75A4A"/>
    <w:rsid w:val="00A772F7"/>
    <w:rsid w:val="00AA172B"/>
    <w:rsid w:val="00AA7D15"/>
    <w:rsid w:val="00AC0697"/>
    <w:rsid w:val="00AC77B9"/>
    <w:rsid w:val="00AD4A23"/>
    <w:rsid w:val="00AF0FD6"/>
    <w:rsid w:val="00AF1045"/>
    <w:rsid w:val="00B12680"/>
    <w:rsid w:val="00B1462D"/>
    <w:rsid w:val="00B16733"/>
    <w:rsid w:val="00B21705"/>
    <w:rsid w:val="00B30E40"/>
    <w:rsid w:val="00B436F4"/>
    <w:rsid w:val="00B73E43"/>
    <w:rsid w:val="00B76C1C"/>
    <w:rsid w:val="00B7755B"/>
    <w:rsid w:val="00B84E76"/>
    <w:rsid w:val="00B84FB1"/>
    <w:rsid w:val="00BA49C5"/>
    <w:rsid w:val="00BB3EAF"/>
    <w:rsid w:val="00BF7107"/>
    <w:rsid w:val="00C00A56"/>
    <w:rsid w:val="00C03DF7"/>
    <w:rsid w:val="00C04328"/>
    <w:rsid w:val="00C13224"/>
    <w:rsid w:val="00C21154"/>
    <w:rsid w:val="00C25547"/>
    <w:rsid w:val="00C57AC3"/>
    <w:rsid w:val="00C60FD0"/>
    <w:rsid w:val="00C67730"/>
    <w:rsid w:val="00C8173B"/>
    <w:rsid w:val="00C82F07"/>
    <w:rsid w:val="00C86E39"/>
    <w:rsid w:val="00C917CD"/>
    <w:rsid w:val="00C97D6D"/>
    <w:rsid w:val="00CA1D25"/>
    <w:rsid w:val="00CC099B"/>
    <w:rsid w:val="00CE149A"/>
    <w:rsid w:val="00CF3F22"/>
    <w:rsid w:val="00CF4B0D"/>
    <w:rsid w:val="00CF76A0"/>
    <w:rsid w:val="00D1308A"/>
    <w:rsid w:val="00D140F8"/>
    <w:rsid w:val="00D149A2"/>
    <w:rsid w:val="00D20F52"/>
    <w:rsid w:val="00D2269C"/>
    <w:rsid w:val="00D26D65"/>
    <w:rsid w:val="00D31930"/>
    <w:rsid w:val="00D378A4"/>
    <w:rsid w:val="00D42607"/>
    <w:rsid w:val="00D50A57"/>
    <w:rsid w:val="00D51447"/>
    <w:rsid w:val="00D550B5"/>
    <w:rsid w:val="00D56AC7"/>
    <w:rsid w:val="00D708D1"/>
    <w:rsid w:val="00D770CE"/>
    <w:rsid w:val="00D918C6"/>
    <w:rsid w:val="00DA3783"/>
    <w:rsid w:val="00DA475E"/>
    <w:rsid w:val="00DC4C85"/>
    <w:rsid w:val="00DF075D"/>
    <w:rsid w:val="00DF0F67"/>
    <w:rsid w:val="00DF1C66"/>
    <w:rsid w:val="00DF4F8E"/>
    <w:rsid w:val="00E17BE4"/>
    <w:rsid w:val="00E43507"/>
    <w:rsid w:val="00E671A8"/>
    <w:rsid w:val="00E716AF"/>
    <w:rsid w:val="00E758F1"/>
    <w:rsid w:val="00E91081"/>
    <w:rsid w:val="00E93B0B"/>
    <w:rsid w:val="00EA3725"/>
    <w:rsid w:val="00EB32E0"/>
    <w:rsid w:val="00EB5CEA"/>
    <w:rsid w:val="00EC4B38"/>
    <w:rsid w:val="00EC4C43"/>
    <w:rsid w:val="00EC6EC2"/>
    <w:rsid w:val="00ED46F8"/>
    <w:rsid w:val="00ED796D"/>
    <w:rsid w:val="00EF4D58"/>
    <w:rsid w:val="00F2179A"/>
    <w:rsid w:val="00F3079B"/>
    <w:rsid w:val="00F335A4"/>
    <w:rsid w:val="00F34FBA"/>
    <w:rsid w:val="00F368D2"/>
    <w:rsid w:val="00F46474"/>
    <w:rsid w:val="00F535D9"/>
    <w:rsid w:val="00F57E41"/>
    <w:rsid w:val="00F640AC"/>
    <w:rsid w:val="00F75475"/>
    <w:rsid w:val="00F8474A"/>
    <w:rsid w:val="00F93F5D"/>
    <w:rsid w:val="00FA2C25"/>
    <w:rsid w:val="00FB0C6D"/>
    <w:rsid w:val="00FB5017"/>
    <w:rsid w:val="00FC485C"/>
    <w:rsid w:val="00FC4FBB"/>
    <w:rsid w:val="00FC5453"/>
    <w:rsid w:val="00FC5507"/>
    <w:rsid w:val="00FC6311"/>
    <w:rsid w:val="00FD0C22"/>
    <w:rsid w:val="00FE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8272"/>
  <w15:chartTrackingRefBased/>
  <w15:docId w15:val="{4F8EFCAC-BD9C-4B09-8A51-92E1EAE6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FC5453"/>
    <w:pPr>
      <w:keepNext/>
      <w:keepLines/>
      <w:spacing w:after="4" w:line="267" w:lineRule="auto"/>
      <w:ind w:left="202" w:hanging="10"/>
      <w:outlineLvl w:val="0"/>
    </w:pPr>
    <w:rPr>
      <w:rFonts w:ascii="Times New Roman" w:eastAsia="Times New Roman" w:hAnsi="Times New Roman" w:cs="Times New Roman"/>
      <w:b/>
      <w:color w:val="000000"/>
      <w:sz w:val="20"/>
      <w:lang w:val="ru-RU" w:eastAsia="ru-RU"/>
    </w:rPr>
  </w:style>
  <w:style w:type="paragraph" w:styleId="Heading2">
    <w:name w:val="heading 2"/>
    <w:next w:val="Normal"/>
    <w:link w:val="Heading2Char"/>
    <w:uiPriority w:val="9"/>
    <w:unhideWhenUsed/>
    <w:qFormat/>
    <w:rsid w:val="00FC5453"/>
    <w:pPr>
      <w:keepNext/>
      <w:keepLines/>
      <w:spacing w:after="4" w:line="267" w:lineRule="auto"/>
      <w:ind w:left="202" w:hanging="10"/>
      <w:outlineLvl w:val="1"/>
    </w:pPr>
    <w:rPr>
      <w:rFonts w:ascii="Times New Roman" w:eastAsia="Times New Roman" w:hAnsi="Times New Roman" w:cs="Times New Roman"/>
      <w:b/>
      <w:color w:val="000000"/>
      <w:sz w:val="20"/>
      <w:lang w:val="ru-RU" w:eastAsia="ru-RU"/>
    </w:rPr>
  </w:style>
  <w:style w:type="paragraph" w:styleId="Heading5">
    <w:name w:val="heading 5"/>
    <w:basedOn w:val="Normal"/>
    <w:next w:val="Normal"/>
    <w:link w:val="Heading5Char"/>
    <w:uiPriority w:val="9"/>
    <w:semiHidden/>
    <w:unhideWhenUsed/>
    <w:qFormat/>
    <w:rsid w:val="00FC54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
    <w:basedOn w:val="Normal"/>
    <w:link w:val="ListParagraphChar"/>
    <w:uiPriority w:val="34"/>
    <w:qFormat/>
    <w:rsid w:val="003A6C42"/>
    <w:pPr>
      <w:ind w:left="720"/>
      <w:contextualSpacing/>
    </w:pPr>
  </w:style>
  <w:style w:type="character" w:styleId="PlaceholderText">
    <w:name w:val="Placeholder Text"/>
    <w:basedOn w:val="DefaultParagraphFont"/>
    <w:uiPriority w:val="99"/>
    <w:semiHidden/>
    <w:rsid w:val="005124E5"/>
    <w:rPr>
      <w:color w:val="808080"/>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0C219E"/>
    <w:rPr>
      <w:rFonts w:ascii="Times New Roman" w:hAnsi="Times New Roman" w:cs="Times New Roman"/>
      <w:sz w:val="24"/>
      <w:szCs w:val="24"/>
    </w:rPr>
  </w:style>
  <w:style w:type="character" w:customStyle="1" w:styleId="Heading1Char">
    <w:name w:val="Heading 1 Char"/>
    <w:basedOn w:val="DefaultParagraphFont"/>
    <w:link w:val="Heading1"/>
    <w:uiPriority w:val="9"/>
    <w:rsid w:val="00FC5453"/>
    <w:rPr>
      <w:rFonts w:ascii="Times New Roman" w:eastAsia="Times New Roman" w:hAnsi="Times New Roman" w:cs="Times New Roman"/>
      <w:b/>
      <w:color w:val="000000"/>
      <w:sz w:val="20"/>
      <w:lang w:val="ru-RU" w:eastAsia="ru-RU"/>
    </w:rPr>
  </w:style>
  <w:style w:type="character" w:customStyle="1" w:styleId="Heading2Char">
    <w:name w:val="Heading 2 Char"/>
    <w:basedOn w:val="DefaultParagraphFont"/>
    <w:link w:val="Heading2"/>
    <w:uiPriority w:val="9"/>
    <w:rsid w:val="00FC5453"/>
    <w:rPr>
      <w:rFonts w:ascii="Times New Roman" w:eastAsia="Times New Roman" w:hAnsi="Times New Roman" w:cs="Times New Roman"/>
      <w:b/>
      <w:color w:val="000000"/>
      <w:sz w:val="20"/>
      <w:lang w:val="ru-RU" w:eastAsia="ru-RU"/>
    </w:rPr>
  </w:style>
  <w:style w:type="character" w:customStyle="1" w:styleId="Heading5Char">
    <w:name w:val="Heading 5 Char"/>
    <w:basedOn w:val="DefaultParagraphFont"/>
    <w:link w:val="Heading5"/>
    <w:uiPriority w:val="9"/>
    <w:semiHidden/>
    <w:rsid w:val="00FC5453"/>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FC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C5453"/>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Standard">
    <w:name w:val="Standard"/>
    <w:rsid w:val="00FC5453"/>
    <w:pPr>
      <w:suppressAutoHyphens/>
      <w:autoSpaceDN w:val="0"/>
      <w:spacing w:after="33" w:line="268" w:lineRule="auto"/>
      <w:ind w:right="188" w:firstLine="530"/>
      <w:jc w:val="both"/>
    </w:pPr>
    <w:rPr>
      <w:rFonts w:ascii="Times New Roman" w:eastAsia="Times New Roman" w:hAnsi="Times New Roman" w:cs="Times New Roman"/>
      <w:color w:val="000000"/>
      <w:kern w:val="3"/>
      <w:sz w:val="20"/>
      <w:lang w:val="ru-RU" w:eastAsia="ru-RU"/>
    </w:rPr>
  </w:style>
  <w:style w:type="numbering" w:customStyle="1" w:styleId="WWNum46">
    <w:name w:val="WWNum46"/>
    <w:rsid w:val="00FC5453"/>
    <w:pPr>
      <w:numPr>
        <w:numId w:val="3"/>
      </w:numPr>
    </w:pPr>
  </w:style>
  <w:style w:type="paragraph" w:styleId="HTMLPreformatted">
    <w:name w:val="HTML Preformatted"/>
    <w:basedOn w:val="Normal"/>
    <w:link w:val="HTMLPreformattedChar"/>
    <w:uiPriority w:val="99"/>
    <w:semiHidden/>
    <w:unhideWhenUsed/>
    <w:rsid w:val="00FC5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FC5453"/>
    <w:rPr>
      <w:rFonts w:ascii="Courier New" w:eastAsia="Times New Roman" w:hAnsi="Courier New" w:cs="Courier New"/>
      <w:sz w:val="20"/>
      <w:szCs w:val="20"/>
      <w:lang w:val="ru-RU" w:eastAsia="ru-RU"/>
    </w:rPr>
  </w:style>
  <w:style w:type="character" w:customStyle="1" w:styleId="y2iqfc">
    <w:name w:val="y2iqfc"/>
    <w:basedOn w:val="DefaultParagraphFont"/>
    <w:rsid w:val="00FC5453"/>
  </w:style>
  <w:style w:type="character" w:styleId="Hyperlink">
    <w:name w:val="Hyperlink"/>
    <w:basedOn w:val="DefaultParagraphFont"/>
    <w:uiPriority w:val="99"/>
    <w:unhideWhenUsed/>
    <w:rsid w:val="00FC5453"/>
    <w:rPr>
      <w:color w:val="0000FF"/>
      <w:u w:val="single"/>
    </w:rPr>
  </w:style>
  <w:style w:type="paragraph" w:customStyle="1" w:styleId="formattext">
    <w:name w:val="formattext"/>
    <w:basedOn w:val="Normal"/>
    <w:rsid w:val="00FC54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FC5453"/>
    <w:pPr>
      <w:spacing w:after="0" w:line="240" w:lineRule="auto"/>
      <w:ind w:right="188" w:firstLine="530"/>
      <w:jc w:val="both"/>
    </w:pPr>
    <w:rPr>
      <w:rFonts w:ascii="Segoe UI" w:eastAsia="Times New Roman" w:hAnsi="Segoe UI" w:cs="Segoe UI"/>
      <w:color w:val="000000"/>
      <w:sz w:val="18"/>
      <w:szCs w:val="18"/>
      <w:lang w:val="ru-RU" w:eastAsia="ru-RU"/>
    </w:rPr>
  </w:style>
  <w:style w:type="character" w:customStyle="1" w:styleId="BalloonTextChar">
    <w:name w:val="Balloon Text Char"/>
    <w:basedOn w:val="DefaultParagraphFont"/>
    <w:link w:val="BalloonText"/>
    <w:uiPriority w:val="99"/>
    <w:semiHidden/>
    <w:rsid w:val="00FC5453"/>
    <w:rPr>
      <w:rFonts w:ascii="Segoe UI" w:eastAsia="Times New Roman" w:hAnsi="Segoe UI" w:cs="Segoe UI"/>
      <w:color w:val="000000"/>
      <w:sz w:val="18"/>
      <w:szCs w:val="18"/>
      <w:lang w:val="ru-RU" w:eastAsia="ru-RU"/>
    </w:rPr>
  </w:style>
  <w:style w:type="paragraph" w:styleId="Header">
    <w:name w:val="header"/>
    <w:basedOn w:val="Normal"/>
    <w:link w:val="HeaderChar"/>
    <w:uiPriority w:val="99"/>
    <w:unhideWhenUsed/>
    <w:rsid w:val="00FC5453"/>
    <w:pPr>
      <w:tabs>
        <w:tab w:val="center" w:pos="4677"/>
        <w:tab w:val="right" w:pos="9355"/>
      </w:tabs>
      <w:spacing w:after="0" w:line="240" w:lineRule="auto"/>
      <w:ind w:right="188" w:firstLine="530"/>
      <w:jc w:val="both"/>
    </w:pPr>
    <w:rPr>
      <w:rFonts w:ascii="Times New Roman" w:eastAsia="Times New Roman" w:hAnsi="Times New Roman" w:cs="Times New Roman"/>
      <w:color w:val="000000"/>
      <w:sz w:val="20"/>
      <w:lang w:val="ru-RU" w:eastAsia="ru-RU"/>
    </w:rPr>
  </w:style>
  <w:style w:type="character" w:customStyle="1" w:styleId="HeaderChar">
    <w:name w:val="Header Char"/>
    <w:basedOn w:val="DefaultParagraphFont"/>
    <w:link w:val="Header"/>
    <w:uiPriority w:val="99"/>
    <w:rsid w:val="00FC5453"/>
    <w:rPr>
      <w:rFonts w:ascii="Times New Roman" w:eastAsia="Times New Roman" w:hAnsi="Times New Roman" w:cs="Times New Roman"/>
      <w:color w:val="000000"/>
      <w:sz w:val="20"/>
      <w:lang w:val="ru-RU" w:eastAsia="ru-RU"/>
    </w:rPr>
  </w:style>
  <w:style w:type="character" w:customStyle="1" w:styleId="user-name">
    <w:name w:val="user-name"/>
    <w:rsid w:val="00FC5453"/>
    <w:rPr>
      <w:rFonts w:ascii="Times New Roman" w:hAnsi="Times New Roman" w:cs="Times New Roman" w:hint="default"/>
    </w:rPr>
  </w:style>
  <w:style w:type="paragraph" w:styleId="CommentText">
    <w:name w:val="annotation text"/>
    <w:basedOn w:val="Normal"/>
    <w:link w:val="CommentTextChar"/>
    <w:uiPriority w:val="99"/>
    <w:semiHidden/>
    <w:unhideWhenUsed/>
    <w:rsid w:val="00FC5453"/>
    <w:pPr>
      <w:spacing w:after="33" w:line="240" w:lineRule="auto"/>
      <w:ind w:right="188" w:firstLine="530"/>
      <w:jc w:val="both"/>
    </w:pPr>
    <w:rPr>
      <w:rFonts w:ascii="Times New Roman" w:eastAsia="Times New Roman" w:hAnsi="Times New Roman" w:cs="Times New Roman"/>
      <w:color w:val="000000"/>
      <w:sz w:val="20"/>
      <w:szCs w:val="20"/>
      <w:lang w:val="ru-RU" w:eastAsia="ru-RU"/>
    </w:rPr>
  </w:style>
  <w:style w:type="character" w:customStyle="1" w:styleId="CommentTextChar">
    <w:name w:val="Comment Text Char"/>
    <w:basedOn w:val="DefaultParagraphFont"/>
    <w:link w:val="CommentText"/>
    <w:uiPriority w:val="99"/>
    <w:semiHidden/>
    <w:rsid w:val="00FC5453"/>
    <w:rPr>
      <w:rFonts w:ascii="Times New Roman" w:eastAsia="Times New Roman" w:hAnsi="Times New Roman" w:cs="Times New Roman"/>
      <w:color w:val="000000"/>
      <w:sz w:val="20"/>
      <w:szCs w:val="20"/>
      <w:lang w:val="ru-RU" w:eastAsia="ru-RU"/>
    </w:rPr>
  </w:style>
  <w:style w:type="paragraph" w:styleId="TOCHeading">
    <w:name w:val="TOC Heading"/>
    <w:basedOn w:val="Heading1"/>
    <w:next w:val="Normal"/>
    <w:uiPriority w:val="39"/>
    <w:unhideWhenUsed/>
    <w:qFormat/>
    <w:rsid w:val="00FC5453"/>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C5453"/>
    <w:pPr>
      <w:spacing w:after="100" w:line="271" w:lineRule="auto"/>
      <w:ind w:right="188" w:firstLine="530"/>
      <w:jc w:val="both"/>
    </w:pPr>
    <w:rPr>
      <w:rFonts w:ascii="Times New Roman" w:eastAsia="Times New Roman" w:hAnsi="Times New Roman" w:cs="Times New Roman"/>
      <w:color w:val="000000"/>
      <w:sz w:val="20"/>
      <w:lang w:val="ru-RU" w:eastAsia="ru-RU"/>
    </w:rPr>
  </w:style>
  <w:style w:type="paragraph" w:styleId="TOC2">
    <w:name w:val="toc 2"/>
    <w:basedOn w:val="Normal"/>
    <w:next w:val="Normal"/>
    <w:autoRedefine/>
    <w:uiPriority w:val="39"/>
    <w:unhideWhenUsed/>
    <w:rsid w:val="00FC5453"/>
    <w:pPr>
      <w:spacing w:after="100" w:line="271" w:lineRule="auto"/>
      <w:ind w:left="200" w:right="188" w:firstLine="530"/>
      <w:jc w:val="both"/>
    </w:pPr>
    <w:rPr>
      <w:rFonts w:ascii="Times New Roman" w:eastAsia="Times New Roman" w:hAnsi="Times New Roman" w:cs="Times New Roman"/>
      <w:color w:val="000000"/>
      <w:sz w:val="20"/>
      <w:lang w:val="ru-RU" w:eastAsia="ru-RU"/>
    </w:rPr>
  </w:style>
  <w:style w:type="character" w:styleId="Strong">
    <w:name w:val="Strong"/>
    <w:basedOn w:val="DefaultParagraphFont"/>
    <w:uiPriority w:val="22"/>
    <w:qFormat/>
    <w:rsid w:val="00FC5453"/>
    <w:rPr>
      <w:b/>
      <w:bCs/>
    </w:rPr>
  </w:style>
  <w:style w:type="paragraph" w:styleId="Footer">
    <w:name w:val="footer"/>
    <w:basedOn w:val="Normal"/>
    <w:link w:val="FooterChar"/>
    <w:uiPriority w:val="99"/>
    <w:unhideWhenUsed/>
    <w:rsid w:val="00FC5453"/>
    <w:pPr>
      <w:tabs>
        <w:tab w:val="center" w:pos="4844"/>
        <w:tab w:val="right" w:pos="9689"/>
      </w:tabs>
      <w:spacing w:after="0" w:line="240" w:lineRule="auto"/>
      <w:ind w:right="188" w:firstLine="530"/>
      <w:jc w:val="both"/>
    </w:pPr>
    <w:rPr>
      <w:rFonts w:ascii="Times New Roman" w:eastAsia="Times New Roman" w:hAnsi="Times New Roman" w:cs="Times New Roman"/>
      <w:color w:val="000000"/>
      <w:sz w:val="20"/>
      <w:lang w:val="ru-RU" w:eastAsia="ru-RU"/>
    </w:rPr>
  </w:style>
  <w:style w:type="character" w:customStyle="1" w:styleId="FooterChar">
    <w:name w:val="Footer Char"/>
    <w:basedOn w:val="DefaultParagraphFont"/>
    <w:link w:val="Footer"/>
    <w:uiPriority w:val="99"/>
    <w:rsid w:val="00FC5453"/>
    <w:rPr>
      <w:rFonts w:ascii="Times New Roman" w:eastAsia="Times New Roman" w:hAnsi="Times New Roman" w:cs="Times New Roman"/>
      <w:color w:val="000000"/>
      <w:sz w:val="20"/>
      <w:lang w:val="ru-RU" w:eastAsia="ru-RU"/>
    </w:rPr>
  </w:style>
  <w:style w:type="paragraph" w:customStyle="1" w:styleId="naxarar">
    <w:name w:val="naxarar"/>
    <w:basedOn w:val="Normal"/>
    <w:rsid w:val="00FC5453"/>
    <w:pPr>
      <w:spacing w:after="0" w:line="240" w:lineRule="auto"/>
      <w:ind w:left="397" w:right="283"/>
      <w:jc w:val="both"/>
    </w:pPr>
    <w:rPr>
      <w:rFonts w:ascii="Dallak Helv" w:eastAsia="Times New Roman" w:hAnsi="Dallak Helv" w:cs="Dallak Helv"/>
      <w:b/>
      <w:sz w:val="18"/>
      <w:szCs w:val="20"/>
    </w:rPr>
  </w:style>
  <w:style w:type="paragraph" w:customStyle="1" w:styleId="hodvatsken">
    <w:name w:val="hodvats ken"/>
    <w:basedOn w:val="Normal"/>
    <w:rsid w:val="00FC5453"/>
    <w:pPr>
      <w:tabs>
        <w:tab w:val="left" w:pos="993"/>
        <w:tab w:val="left" w:pos="1985"/>
      </w:tabs>
      <w:spacing w:before="57" w:after="170" w:line="260" w:lineRule="exact"/>
      <w:jc w:val="center"/>
    </w:pPr>
    <w:rPr>
      <w:rFonts w:ascii="Dallak Helv" w:eastAsia="Times New Roman" w:hAnsi="Dallak Helv" w:cs="Dallak Helv"/>
      <w:b/>
      <w:sz w:val="18"/>
      <w:szCs w:val="20"/>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FC5453"/>
    <w:rPr>
      <w:rFonts w:ascii="Times New Roman" w:hAnsi="Times New Roman" w:cs="Times New Roman"/>
      <w:sz w:val="24"/>
      <w:szCs w:val="24"/>
    </w:rPr>
  </w:style>
  <w:style w:type="paragraph" w:customStyle="1" w:styleId="Default">
    <w:name w:val="Default"/>
    <w:rsid w:val="00FC54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qFormat/>
    <w:locked/>
    <w:rsid w:val="00FC5453"/>
  </w:style>
  <w:style w:type="paragraph" w:customStyle="1" w:styleId="a">
    <w:name w:val="Բաժնի անվանում"/>
    <w:basedOn w:val="ListParagraph"/>
    <w:link w:val="Char"/>
    <w:qFormat/>
    <w:rsid w:val="00FC5453"/>
    <w:pPr>
      <w:autoSpaceDE w:val="0"/>
      <w:autoSpaceDN w:val="0"/>
      <w:adjustRightInd w:val="0"/>
      <w:spacing w:after="0" w:line="276" w:lineRule="auto"/>
      <w:ind w:hanging="360"/>
      <w:jc w:val="both"/>
    </w:pPr>
    <w:rPr>
      <w:rFonts w:ascii="GHEA Grapalat" w:hAnsi="GHEA Grapalat" w:cs="Times New Roman"/>
      <w:b/>
      <w:bCs/>
      <w:color w:val="333333"/>
      <w:sz w:val="28"/>
      <w:szCs w:val="24"/>
      <w:lang w:val="hy-AM"/>
    </w:rPr>
  </w:style>
  <w:style w:type="character" w:customStyle="1" w:styleId="Char">
    <w:name w:val="Բաժնի անվանում Char"/>
    <w:basedOn w:val="DefaultParagraphFont"/>
    <w:link w:val="a"/>
    <w:rsid w:val="00FC5453"/>
    <w:rPr>
      <w:rFonts w:ascii="GHEA Grapalat" w:hAnsi="GHEA Grapalat" w:cs="Times New Roman"/>
      <w:b/>
      <w:bCs/>
      <w:color w:val="333333"/>
      <w:sz w:val="28"/>
      <w:szCs w:val="24"/>
      <w:lang w:val="hy-AM"/>
    </w:rPr>
  </w:style>
  <w:style w:type="paragraph" w:styleId="BodyTextIndent">
    <w:name w:val="Body Text Indent"/>
    <w:basedOn w:val="Normal"/>
    <w:link w:val="BodyTextIndentChar"/>
    <w:uiPriority w:val="99"/>
    <w:unhideWhenUsed/>
    <w:rsid w:val="00FC545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C545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C5453"/>
    <w:pPr>
      <w:spacing w:after="120" w:line="480" w:lineRule="auto"/>
      <w:ind w:left="360"/>
    </w:pPr>
  </w:style>
  <w:style w:type="character" w:customStyle="1" w:styleId="BodyTextIndent2Char">
    <w:name w:val="Body Text Indent 2 Char"/>
    <w:basedOn w:val="DefaultParagraphFont"/>
    <w:link w:val="BodyTextIndent2"/>
    <w:uiPriority w:val="99"/>
    <w:semiHidden/>
    <w:rsid w:val="00FC5453"/>
  </w:style>
  <w:style w:type="character" w:styleId="Emphasis">
    <w:name w:val="Emphasis"/>
    <w:basedOn w:val="DefaultParagraphFont"/>
    <w:uiPriority w:val="20"/>
    <w:qFormat/>
    <w:rsid w:val="00FC5453"/>
    <w:rPr>
      <w:i/>
      <w:iCs/>
    </w:rPr>
  </w:style>
  <w:style w:type="numbering" w:customStyle="1" w:styleId="NoList1">
    <w:name w:val="No List1"/>
    <w:next w:val="NoList"/>
    <w:uiPriority w:val="99"/>
    <w:semiHidden/>
    <w:unhideWhenUsed/>
    <w:rsid w:val="00FC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82363538">
      <w:bodyDiv w:val="1"/>
      <w:marLeft w:val="0"/>
      <w:marRight w:val="0"/>
      <w:marTop w:val="0"/>
      <w:marBottom w:val="0"/>
      <w:divBdr>
        <w:top w:val="none" w:sz="0" w:space="0" w:color="auto"/>
        <w:left w:val="none" w:sz="0" w:space="0" w:color="auto"/>
        <w:bottom w:val="none" w:sz="0" w:space="0" w:color="auto"/>
        <w:right w:val="none" w:sz="0" w:space="0" w:color="auto"/>
      </w:divBdr>
    </w:div>
    <w:div w:id="823354007">
      <w:bodyDiv w:val="1"/>
      <w:marLeft w:val="0"/>
      <w:marRight w:val="0"/>
      <w:marTop w:val="0"/>
      <w:marBottom w:val="0"/>
      <w:divBdr>
        <w:top w:val="none" w:sz="0" w:space="0" w:color="auto"/>
        <w:left w:val="none" w:sz="0" w:space="0" w:color="auto"/>
        <w:bottom w:val="none" w:sz="0" w:space="0" w:color="auto"/>
        <w:right w:val="none" w:sz="0" w:space="0" w:color="auto"/>
      </w:divBdr>
    </w:div>
    <w:div w:id="1285041069">
      <w:bodyDiv w:val="1"/>
      <w:marLeft w:val="0"/>
      <w:marRight w:val="0"/>
      <w:marTop w:val="0"/>
      <w:marBottom w:val="0"/>
      <w:divBdr>
        <w:top w:val="none" w:sz="0" w:space="0" w:color="auto"/>
        <w:left w:val="none" w:sz="0" w:space="0" w:color="auto"/>
        <w:bottom w:val="none" w:sz="0" w:space="0" w:color="auto"/>
        <w:right w:val="none" w:sz="0" w:space="0" w:color="auto"/>
      </w:divBdr>
    </w:div>
    <w:div w:id="1451123944">
      <w:bodyDiv w:val="1"/>
      <w:marLeft w:val="0"/>
      <w:marRight w:val="0"/>
      <w:marTop w:val="0"/>
      <w:marBottom w:val="0"/>
      <w:divBdr>
        <w:top w:val="none" w:sz="0" w:space="0" w:color="auto"/>
        <w:left w:val="none" w:sz="0" w:space="0" w:color="auto"/>
        <w:bottom w:val="none" w:sz="0" w:space="0" w:color="auto"/>
        <w:right w:val="none" w:sz="0" w:space="0" w:color="auto"/>
      </w:divBdr>
    </w:div>
    <w:div w:id="1805345357">
      <w:bodyDiv w:val="1"/>
      <w:marLeft w:val="0"/>
      <w:marRight w:val="0"/>
      <w:marTop w:val="0"/>
      <w:marBottom w:val="0"/>
      <w:divBdr>
        <w:top w:val="none" w:sz="0" w:space="0" w:color="auto"/>
        <w:left w:val="none" w:sz="0" w:space="0" w:color="auto"/>
        <w:bottom w:val="none" w:sz="0" w:space="0" w:color="auto"/>
        <w:right w:val="none" w:sz="0" w:space="0" w:color="auto"/>
      </w:divBdr>
    </w:div>
    <w:div w:id="1957445010">
      <w:bodyDiv w:val="1"/>
      <w:marLeft w:val="0"/>
      <w:marRight w:val="0"/>
      <w:marTop w:val="0"/>
      <w:marBottom w:val="0"/>
      <w:divBdr>
        <w:top w:val="none" w:sz="0" w:space="0" w:color="auto"/>
        <w:left w:val="none" w:sz="0" w:space="0" w:color="auto"/>
        <w:bottom w:val="none" w:sz="0" w:space="0" w:color="auto"/>
        <w:right w:val="none" w:sz="0" w:space="0" w:color="auto"/>
      </w:divBdr>
    </w:div>
    <w:div w:id="20634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4323-EF9E-488D-BE6C-410C9459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19383</Words>
  <Characters>110489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 Tsaturyan</dc:creator>
  <cp:keywords>https:/mul2-mud.gov.am/tasks/724243/oneclick/11Naxagits.docx?token=5c6ef81ec9aef39fe87249823fd56316</cp:keywords>
  <dc:description/>
  <cp:lastModifiedBy>Heghine Musayelyan</cp:lastModifiedBy>
  <cp:revision>2</cp:revision>
  <dcterms:created xsi:type="dcterms:W3CDTF">2024-11-13T05:35:00Z</dcterms:created>
  <dcterms:modified xsi:type="dcterms:W3CDTF">2024-11-13T05:35:00Z</dcterms:modified>
</cp:coreProperties>
</file>