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2B" w:rsidRPr="009F2F2B" w:rsidRDefault="009F2F2B" w:rsidP="00487030">
      <w:pPr>
        <w:spacing w:after="0" w:line="276" w:lineRule="auto"/>
        <w:jc w:val="right"/>
        <w:rPr>
          <w:rFonts w:ascii="GHEA Mariam" w:hAnsi="GHEA Mariam"/>
          <w:sz w:val="24"/>
          <w:szCs w:val="24"/>
        </w:rPr>
      </w:pPr>
      <w:r w:rsidRPr="009F2F2B">
        <w:rPr>
          <w:rFonts w:ascii="GHEA Mariam" w:hAnsi="GHEA Mariam"/>
          <w:sz w:val="24"/>
          <w:szCs w:val="24"/>
        </w:rPr>
        <w:t>Հավելված N 2</w:t>
      </w:r>
    </w:p>
    <w:p w:rsidR="009F2F2B" w:rsidRPr="009F2F2B" w:rsidRDefault="009F2F2B" w:rsidP="00487030">
      <w:pPr>
        <w:spacing w:after="0" w:line="276" w:lineRule="auto"/>
        <w:jc w:val="right"/>
        <w:rPr>
          <w:rFonts w:ascii="GHEA Mariam" w:hAnsi="GHEA Mariam"/>
          <w:sz w:val="24"/>
          <w:szCs w:val="24"/>
        </w:rPr>
      </w:pPr>
      <w:r w:rsidRPr="009F2F2B">
        <w:rPr>
          <w:rFonts w:ascii="GHEA Mariam" w:hAnsi="GHEA Mariam"/>
          <w:sz w:val="24"/>
          <w:szCs w:val="24"/>
        </w:rPr>
        <w:t>ՀՀ կառավարության 2021 թվականի</w:t>
      </w:r>
    </w:p>
    <w:p w:rsidR="009F2F2B" w:rsidRPr="009F2F2B" w:rsidRDefault="009F2F2B" w:rsidP="00487030">
      <w:pPr>
        <w:spacing w:after="0" w:line="276" w:lineRule="auto"/>
        <w:jc w:val="right"/>
        <w:rPr>
          <w:rFonts w:ascii="GHEA Mariam" w:hAnsi="GHEA Mariam"/>
          <w:sz w:val="24"/>
          <w:szCs w:val="24"/>
          <w:lang w:val="hy-AM"/>
        </w:rPr>
      </w:pPr>
      <w:r w:rsidRPr="009F2F2B">
        <w:rPr>
          <w:rFonts w:ascii="GHEA Mariam" w:hAnsi="GHEA Mariam"/>
          <w:sz w:val="24"/>
          <w:szCs w:val="24"/>
        </w:rPr>
        <w:t>-----------</w:t>
      </w:r>
      <w:r w:rsidRPr="009F2F2B">
        <w:rPr>
          <w:rFonts w:ascii="GHEA Mariam" w:hAnsi="GHEA Mariam"/>
          <w:sz w:val="24"/>
          <w:szCs w:val="24"/>
          <w:lang w:val="hy-AM"/>
        </w:rPr>
        <w:t xml:space="preserve"> N </w:t>
      </w:r>
      <w:r w:rsidRPr="009F2F2B">
        <w:rPr>
          <w:rFonts w:ascii="GHEA Mariam" w:hAnsi="GHEA Mariam"/>
          <w:sz w:val="24"/>
          <w:szCs w:val="24"/>
        </w:rPr>
        <w:t xml:space="preserve">---- </w:t>
      </w:r>
      <w:r w:rsidRPr="009F2F2B">
        <w:rPr>
          <w:rFonts w:ascii="GHEA Mariam" w:hAnsi="GHEA Mariam"/>
          <w:sz w:val="24"/>
          <w:szCs w:val="24"/>
          <w:lang w:val="hy-AM"/>
        </w:rPr>
        <w:t>-Լ որոշման</w:t>
      </w:r>
    </w:p>
    <w:p w:rsidR="009F2F2B" w:rsidRPr="009F2F2B" w:rsidRDefault="009F2F2B" w:rsidP="00CF5946">
      <w:pPr>
        <w:spacing w:after="0" w:line="276" w:lineRule="auto"/>
        <w:jc w:val="both"/>
        <w:rPr>
          <w:rFonts w:ascii="GHEA Mariam" w:hAnsi="GHEA Mariam"/>
          <w:sz w:val="24"/>
          <w:szCs w:val="24"/>
        </w:rPr>
      </w:pPr>
    </w:p>
    <w:p w:rsidR="009F2F2B" w:rsidRPr="009F2F2B" w:rsidRDefault="009F2F2B" w:rsidP="00CF5946">
      <w:pPr>
        <w:spacing w:after="0" w:line="276" w:lineRule="auto"/>
        <w:jc w:val="both"/>
        <w:rPr>
          <w:rFonts w:ascii="GHEA Mariam" w:hAnsi="GHEA Mariam"/>
          <w:sz w:val="24"/>
          <w:szCs w:val="24"/>
        </w:rPr>
      </w:pPr>
    </w:p>
    <w:p w:rsidR="009F2F2B" w:rsidRPr="009F2F2B" w:rsidRDefault="009F2F2B" w:rsidP="00487030">
      <w:pPr>
        <w:spacing w:after="0" w:line="276" w:lineRule="auto"/>
        <w:jc w:val="center"/>
        <w:rPr>
          <w:rFonts w:ascii="GHEA Mariam" w:hAnsi="GHEA Mariam"/>
          <w:b/>
          <w:sz w:val="24"/>
          <w:szCs w:val="24"/>
        </w:rPr>
      </w:pPr>
      <w:r w:rsidRPr="009F2F2B">
        <w:rPr>
          <w:rFonts w:ascii="GHEA Mariam" w:hAnsi="GHEA Mariam"/>
          <w:b/>
          <w:sz w:val="24"/>
          <w:szCs w:val="24"/>
        </w:rPr>
        <w:t>Հ Ի Մ Ն Ա Վ Ո Ր ՈՒ Մ Ն Ե Ր</w:t>
      </w:r>
    </w:p>
    <w:p w:rsidR="009F2F2B" w:rsidRPr="009F2F2B" w:rsidRDefault="009F2F2B" w:rsidP="00487030">
      <w:pPr>
        <w:spacing w:after="0" w:line="276" w:lineRule="auto"/>
        <w:jc w:val="center"/>
        <w:rPr>
          <w:rFonts w:ascii="GHEA Mariam" w:hAnsi="GHEA Mariam"/>
          <w:b/>
          <w:sz w:val="24"/>
          <w:szCs w:val="24"/>
        </w:rPr>
      </w:pPr>
      <w:r w:rsidRPr="009F2F2B">
        <w:rPr>
          <w:rFonts w:ascii="GHEA Mariam" w:hAnsi="GHEA Mariam"/>
          <w:b/>
          <w:sz w:val="24"/>
          <w:szCs w:val="24"/>
        </w:rPr>
        <w:t>ԿԱՌԱՎԱՐՈՒԹՅԱՆ 2021-2026 ԹՎԱԿԱՆՆԵՐԻ ԳՈՐԾՈՒՆԵՈՒԹՅԱՆ ԾՐԱԳՐԻ ԿԱՏԱՐՈՒՄՆ ԱՊԱՀՈՎՈՂ</w:t>
      </w:r>
    </w:p>
    <w:p w:rsidR="009F2F2B" w:rsidRPr="009F2F2B" w:rsidRDefault="009F2F2B" w:rsidP="00487030">
      <w:pPr>
        <w:spacing w:after="0" w:line="276" w:lineRule="auto"/>
        <w:jc w:val="center"/>
        <w:rPr>
          <w:rFonts w:ascii="GHEA Mariam" w:hAnsi="GHEA Mariam"/>
          <w:b/>
          <w:sz w:val="24"/>
          <w:szCs w:val="24"/>
        </w:rPr>
      </w:pPr>
      <w:r w:rsidRPr="009F2F2B">
        <w:rPr>
          <w:rFonts w:ascii="GHEA Mariam" w:hAnsi="GHEA Mariam"/>
          <w:b/>
          <w:sz w:val="24"/>
          <w:szCs w:val="24"/>
        </w:rPr>
        <w:t>ՄԻՋՈՑԱՌՈՒՄՆԵՐԻ</w:t>
      </w:r>
    </w:p>
    <w:p w:rsidR="009F2F2B" w:rsidRPr="009F2F2B" w:rsidRDefault="009F2F2B" w:rsidP="00CF5946">
      <w:pPr>
        <w:spacing w:after="0" w:line="276" w:lineRule="auto"/>
        <w:jc w:val="both"/>
        <w:rPr>
          <w:rFonts w:ascii="GHEA Mariam" w:hAnsi="GHEA Mariam"/>
          <w:sz w:val="24"/>
          <w:szCs w:val="24"/>
        </w:rPr>
      </w:pPr>
    </w:p>
    <w:tbl>
      <w:tblPr>
        <w:tblW w:w="14935" w:type="dxa"/>
        <w:tblInd w:w="228" w:type="dxa"/>
        <w:tblCellMar>
          <w:top w:w="61" w:type="dxa"/>
          <w:left w:w="104" w:type="dxa"/>
          <w:right w:w="43" w:type="dxa"/>
        </w:tblCellMar>
        <w:tblLook w:val="04A0" w:firstRow="1" w:lastRow="0" w:firstColumn="1" w:lastColumn="0" w:noHBand="0" w:noVBand="1"/>
      </w:tblPr>
      <w:tblGrid>
        <w:gridCol w:w="614"/>
        <w:gridCol w:w="14321"/>
      </w:tblGrid>
      <w:tr w:rsidR="009F2F2B" w:rsidRPr="009F2F2B" w:rsidTr="00EB7B2A">
        <w:trPr>
          <w:trHeight w:val="20"/>
        </w:trPr>
        <w:tc>
          <w:tcPr>
            <w:tcW w:w="614" w:type="dxa"/>
            <w:tcBorders>
              <w:top w:val="single" w:sz="4" w:space="0" w:color="000000"/>
              <w:left w:val="single" w:sz="4" w:space="0" w:color="000000"/>
              <w:bottom w:val="single" w:sz="4" w:space="0" w:color="000000"/>
              <w:right w:val="nil"/>
            </w:tcBorders>
            <w:shd w:val="clear" w:color="auto" w:fill="FFFF00"/>
          </w:tcPr>
          <w:p w:rsidR="009F2F2B" w:rsidRPr="00487030" w:rsidRDefault="009F2F2B" w:rsidP="00487030">
            <w:pPr>
              <w:spacing w:after="0" w:line="276" w:lineRule="auto"/>
              <w:jc w:val="center"/>
              <w:rPr>
                <w:rFonts w:ascii="GHEA Mariam" w:hAnsi="GHEA Mariam"/>
                <w:b/>
                <w:sz w:val="24"/>
                <w:szCs w:val="24"/>
              </w:rPr>
            </w:pPr>
          </w:p>
        </w:tc>
        <w:tc>
          <w:tcPr>
            <w:tcW w:w="14321" w:type="dxa"/>
            <w:tcBorders>
              <w:top w:val="single" w:sz="4" w:space="0" w:color="000000"/>
              <w:left w:val="nil"/>
              <w:bottom w:val="single" w:sz="4" w:space="0" w:color="000000"/>
              <w:right w:val="single" w:sz="4" w:space="0" w:color="000000"/>
            </w:tcBorders>
            <w:shd w:val="clear" w:color="auto" w:fill="FFFF00"/>
          </w:tcPr>
          <w:p w:rsidR="009F2F2B" w:rsidRPr="00487030" w:rsidRDefault="009F2F2B" w:rsidP="00487030">
            <w:pPr>
              <w:spacing w:after="0" w:line="276" w:lineRule="auto"/>
              <w:jc w:val="center"/>
              <w:rPr>
                <w:rFonts w:ascii="GHEA Mariam" w:hAnsi="GHEA Mariam"/>
                <w:b/>
                <w:sz w:val="24"/>
                <w:szCs w:val="24"/>
              </w:rPr>
            </w:pPr>
            <w:r w:rsidRPr="00487030">
              <w:rPr>
                <w:rFonts w:ascii="GHEA Mariam" w:hAnsi="GHEA Mariam"/>
                <w:b/>
                <w:sz w:val="24"/>
                <w:szCs w:val="24"/>
              </w:rPr>
              <w:t>Կադաստրի կոմիտե</w:t>
            </w:r>
          </w:p>
        </w:tc>
      </w:tr>
      <w:tr w:rsidR="009F2F2B" w:rsidRPr="009F2F2B" w:rsidTr="00EB7B2A">
        <w:trPr>
          <w:trHeight w:val="20"/>
        </w:trPr>
        <w:tc>
          <w:tcPr>
            <w:tcW w:w="614" w:type="dxa"/>
            <w:tcBorders>
              <w:top w:val="single" w:sz="4" w:space="0" w:color="000000"/>
              <w:left w:val="single" w:sz="4" w:space="0" w:color="000000"/>
              <w:bottom w:val="single" w:sz="4" w:space="0" w:color="000000"/>
              <w:right w:val="single" w:sz="4" w:space="0" w:color="000000"/>
            </w:tcBorders>
          </w:tcPr>
          <w:p w:rsidR="009F2F2B" w:rsidRPr="00487030" w:rsidRDefault="009F2F2B" w:rsidP="00487030">
            <w:pPr>
              <w:spacing w:after="0" w:line="276" w:lineRule="auto"/>
              <w:jc w:val="center"/>
              <w:rPr>
                <w:rFonts w:ascii="GHEA Mariam" w:hAnsi="GHEA Mariam"/>
                <w:b/>
                <w:sz w:val="24"/>
                <w:szCs w:val="24"/>
              </w:rPr>
            </w:pPr>
            <w:r w:rsidRPr="00487030">
              <w:rPr>
                <w:rFonts w:ascii="GHEA Mariam" w:hAnsi="GHEA Mariam"/>
                <w:b/>
                <w:sz w:val="24"/>
                <w:szCs w:val="24"/>
              </w:rPr>
              <w:t>NN</w:t>
            </w:r>
          </w:p>
        </w:tc>
        <w:tc>
          <w:tcPr>
            <w:tcW w:w="14321" w:type="dxa"/>
            <w:tcBorders>
              <w:top w:val="single" w:sz="4" w:space="0" w:color="000000"/>
              <w:left w:val="single" w:sz="4" w:space="0" w:color="000000"/>
              <w:bottom w:val="single" w:sz="4" w:space="0" w:color="000000"/>
              <w:right w:val="single" w:sz="4" w:space="0" w:color="000000"/>
            </w:tcBorders>
          </w:tcPr>
          <w:p w:rsidR="009F2F2B" w:rsidRPr="00487030" w:rsidRDefault="009F2F2B" w:rsidP="00487030">
            <w:pPr>
              <w:spacing w:after="0" w:line="276" w:lineRule="auto"/>
              <w:jc w:val="center"/>
              <w:rPr>
                <w:rFonts w:ascii="GHEA Mariam" w:hAnsi="GHEA Mariam"/>
                <w:b/>
                <w:sz w:val="24"/>
                <w:szCs w:val="24"/>
              </w:rPr>
            </w:pPr>
            <w:r w:rsidRPr="00487030">
              <w:rPr>
                <w:rFonts w:ascii="GHEA Mariam" w:hAnsi="GHEA Mariam"/>
                <w:b/>
                <w:sz w:val="24"/>
                <w:szCs w:val="24"/>
              </w:rPr>
              <w:t>ՀԻՄՆԱՎՈՐՈՒՄՆԵՐ</w:t>
            </w:r>
          </w:p>
        </w:tc>
      </w:tr>
      <w:tr w:rsidR="009F2F2B" w:rsidRPr="009F2F2B" w:rsidTr="00EB7B2A">
        <w:trPr>
          <w:trHeight w:val="20"/>
        </w:trPr>
        <w:tc>
          <w:tcPr>
            <w:tcW w:w="614" w:type="dxa"/>
            <w:tcBorders>
              <w:top w:val="single" w:sz="4" w:space="0" w:color="000000"/>
              <w:left w:val="single" w:sz="4" w:space="0" w:color="000000"/>
              <w:bottom w:val="single" w:sz="3" w:space="0" w:color="000000"/>
              <w:right w:val="single" w:sz="4" w:space="0" w:color="000000"/>
            </w:tcBorders>
          </w:tcPr>
          <w:p w:rsidR="009F2F2B" w:rsidRPr="00626D29" w:rsidRDefault="009F2F2B" w:rsidP="00CF5946">
            <w:pPr>
              <w:spacing w:after="0" w:line="276" w:lineRule="auto"/>
              <w:jc w:val="both"/>
              <w:rPr>
                <w:rFonts w:ascii="GHEA Mariam" w:hAnsi="GHEA Mariam"/>
                <w:b/>
                <w:sz w:val="24"/>
                <w:szCs w:val="24"/>
              </w:rPr>
            </w:pPr>
            <w:r w:rsidRPr="00626D29">
              <w:rPr>
                <w:rFonts w:ascii="GHEA Mariam" w:hAnsi="GHEA Mariam"/>
                <w:b/>
                <w:sz w:val="24"/>
                <w:szCs w:val="24"/>
              </w:rPr>
              <w:t>1</w:t>
            </w:r>
          </w:p>
        </w:tc>
        <w:tc>
          <w:tcPr>
            <w:tcW w:w="14321" w:type="dxa"/>
            <w:tcBorders>
              <w:top w:val="single" w:sz="4" w:space="0" w:color="000000"/>
              <w:left w:val="single" w:sz="4" w:space="0" w:color="000000"/>
              <w:bottom w:val="single" w:sz="3" w:space="0" w:color="000000"/>
              <w:right w:val="single" w:sz="4" w:space="0" w:color="000000"/>
            </w:tcBorders>
          </w:tcPr>
          <w:p w:rsidR="009F2F2B" w:rsidRPr="002952B1" w:rsidRDefault="009F2F2B" w:rsidP="002952B1">
            <w:pPr>
              <w:pStyle w:val="ListParagraph"/>
              <w:numPr>
                <w:ilvl w:val="1"/>
                <w:numId w:val="47"/>
              </w:numPr>
              <w:spacing w:after="0" w:line="276" w:lineRule="auto"/>
              <w:jc w:val="both"/>
              <w:rPr>
                <w:rFonts w:ascii="GHEA Mariam" w:hAnsi="GHEA Mariam"/>
                <w:b/>
                <w:sz w:val="24"/>
                <w:szCs w:val="24"/>
              </w:rPr>
            </w:pPr>
            <w:r w:rsidRPr="002952B1">
              <w:rPr>
                <w:rFonts w:ascii="GHEA Mariam" w:hAnsi="GHEA Mariam"/>
                <w:b/>
                <w:sz w:val="24"/>
                <w:szCs w:val="24"/>
              </w:rPr>
              <w:t>Տարածական տվյալների կառավարման (ԵՏՀ/GIS) մասնագետների վերապատրաստում</w:t>
            </w:r>
          </w:p>
          <w:p w:rsidR="009F2F2B" w:rsidRPr="009F2F2B" w:rsidRDefault="009F2F2B" w:rsidP="00CF5946">
            <w:pPr>
              <w:spacing w:after="0" w:line="276" w:lineRule="auto"/>
              <w:jc w:val="both"/>
              <w:rPr>
                <w:rFonts w:ascii="GHEA Mariam" w:hAnsi="GHEA Mariam"/>
                <w:sz w:val="24"/>
                <w:szCs w:val="24"/>
              </w:rPr>
            </w:pPr>
          </w:p>
          <w:p w:rsidR="009F2F2B" w:rsidRPr="002952B1" w:rsidRDefault="009F2F2B" w:rsidP="002952B1">
            <w:pPr>
              <w:pStyle w:val="ListParagraph"/>
              <w:numPr>
                <w:ilvl w:val="0"/>
                <w:numId w:val="48"/>
              </w:numPr>
              <w:spacing w:after="0" w:line="276" w:lineRule="auto"/>
              <w:jc w:val="both"/>
              <w:rPr>
                <w:rFonts w:ascii="GHEA Mariam" w:hAnsi="GHEA Mariam"/>
                <w:b/>
                <w:sz w:val="24"/>
                <w:szCs w:val="24"/>
              </w:rPr>
            </w:pPr>
            <w:r w:rsidRPr="002952B1">
              <w:rPr>
                <w:rFonts w:ascii="GHEA Mariam" w:hAnsi="GHEA Mariam" w:cs="Arial"/>
                <w:b/>
                <w:sz w:val="24"/>
                <w:szCs w:val="24"/>
              </w:rPr>
              <w:t>Միջոցառման</w:t>
            </w:r>
            <w:r w:rsidRPr="002952B1">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Ինտեգրված կադաստրի միջոցառման իրականացումը տարածական հղմամբ պետական միասնական տեղեկատվական համակարգի ստեղծումն է, որը կենտրոնացնում է հանրապետության բնական և մարդածին ռեսուրսների, դրանց իրավական կարգավիճակի և արժեքի վերաբերյալ ամբողջական տեքստային ու գրաֆիկական տվյալները և նպատակաուղղված է ռեսուրսների կառավարման արդյունավետության բարձրացմանը: Միջոցառման իրականացման համար ընդունման ենթակա են ՀՀ օրենքներ, ՀՀ կառավարության, վարչապետի որոշումներ, ընդունման համար հիմք են հանդիսանում ՀՀ Սահմանադրության 153-րդ հոդվածը, ՀՀ Ազգային ժողովի 14.02.2019թ. N ԱԺՈ-002-Ն որոշմամբ հավանության արժանացած ՀՀ կառավարության ծրագրի 1-ին բաժնի 4-րդ կետը, ՀՀ Ազգային ժողովի 26.08.2021թ. N ԱԺՈ-002-Ն որոշմամբ հավանության արժանացած ՀՀ կառավարության ծրագրի 6.5 բաժինը, ՀՀ կառավարության 2021 թվականի ապրիլի 8-ի «Ինտեգրված կադաստրի ստեղծման ռազմավարության ծրագիրը հաստատելու մասին» N 505-Լ որոշումը:</w:t>
            </w:r>
          </w:p>
          <w:p w:rsidR="009F2F2B" w:rsidRPr="002952B1" w:rsidRDefault="009F2F2B" w:rsidP="002952B1">
            <w:pPr>
              <w:pStyle w:val="ListParagraph"/>
              <w:numPr>
                <w:ilvl w:val="1"/>
                <w:numId w:val="48"/>
              </w:numPr>
              <w:spacing w:after="0" w:line="276" w:lineRule="auto"/>
              <w:jc w:val="both"/>
              <w:rPr>
                <w:rFonts w:ascii="GHEA Mariam" w:hAnsi="GHEA Mariam"/>
                <w:b/>
                <w:sz w:val="24"/>
                <w:szCs w:val="24"/>
              </w:rPr>
            </w:pPr>
            <w:r w:rsidRPr="002952B1">
              <w:rPr>
                <w:rFonts w:ascii="GHEA Mariam" w:hAnsi="GHEA Mariam" w:cs="Arial"/>
                <w:b/>
                <w:sz w:val="24"/>
                <w:szCs w:val="24"/>
              </w:rPr>
              <w:t>Կարգավորման</w:t>
            </w:r>
            <w:r w:rsidRPr="002952B1">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Հայաստանի Հանրապետության տնտեսության կառավարման մի շարք ոլորտներ կարգավորող օրենսդրությամբ` օրենսգրքերով և օրենքներով, համապատասխան կառավարման մարմինների համար սահմանվել են իրենց ոլորտների կառավարման ներքո գտնվող օբյեկտների, գույքի և ռեսուրսների կադաստրների վարման գործառույթներ, սակայն դրանք հիմնականում չեն </w:t>
            </w:r>
            <w:r w:rsidRPr="009F2F2B">
              <w:rPr>
                <w:rFonts w:ascii="GHEA Mariam" w:hAnsi="GHEA Mariam"/>
                <w:sz w:val="24"/>
                <w:szCs w:val="24"/>
              </w:rPr>
              <w:lastRenderedPageBreak/>
              <w:t>իրականացվել, իսկ որոշ դեպքերում ստեղծվել են տեղեկատվական ֆոնդեր կամ համակարգեր այլ ոլորտներից՝ անկախ, չհամաձայնեցված, որը լուրջ դժվարություններ է հարուցում պետական համալիր ծրագրերի մշակման և արդյունավետ իրագործման համար: Ակնհայտ է, որ ոլորտային կադաստրների վարումը անհամեմատ ավելի արդյունավետ կարող է լինել՝ դրանք ամբողջական միասնական համակարգի մեջ ընդգրկելով: Այն փոխկապակցված և փոխհամաձայնեցված կադաստրների և ռեգիստրների համալիր է՝ ընդհանուր և միասնական մեթոդական սկզբունքներով և տեղեկատվական հիմքով: Հաշվի առնելով ոլորտային կադաստրներ վարող սուբյեկտների համապատասխան համակարգերի փոխգործելիությունն ապահովելու անհրաժեշտությունը նախատեսվում է հնարավորություն տալ նշված սուբեկտներին (այդ թվում՝ ենթակառուցվածքներ տնօրինող կազմակերպություններին) մասնակցելու Ազգային գեոպորտալի տեխնիկական առաջադրանքի կազմմանը:</w:t>
            </w:r>
          </w:p>
          <w:p w:rsidR="009F2F2B" w:rsidRPr="002952B1" w:rsidRDefault="009F2F2B" w:rsidP="002952B1">
            <w:pPr>
              <w:pStyle w:val="ListParagraph"/>
              <w:numPr>
                <w:ilvl w:val="1"/>
                <w:numId w:val="48"/>
              </w:numPr>
              <w:spacing w:after="0" w:line="276" w:lineRule="auto"/>
              <w:jc w:val="both"/>
              <w:rPr>
                <w:rFonts w:ascii="GHEA Mariam" w:hAnsi="GHEA Mariam"/>
                <w:b/>
                <w:sz w:val="24"/>
                <w:szCs w:val="24"/>
              </w:rPr>
            </w:pPr>
            <w:r w:rsidRPr="002952B1">
              <w:rPr>
                <w:rFonts w:ascii="GHEA Mariam" w:hAnsi="GHEA Mariam" w:cs="Arial"/>
                <w:b/>
                <w:sz w:val="24"/>
                <w:szCs w:val="24"/>
              </w:rPr>
              <w:t>Առկա</w:t>
            </w:r>
            <w:r w:rsidRPr="002952B1">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Կադաստրի կոմիտեում զգալի աշխատանքներ են կատարվել երկրատեղեկատվական բազային համակարգերի ստեղծման ուղղությամբ: Ժամանակակից թվային տեխնոլոգիաների կիրառմամբ մշակվել են Երևան, Գյումրի և Վանաձոր քաղաքների բազային երկրատեղեկատվական համակարգերը: Ձեռք են բերվել մասնագիտական անհրաժեշտ փորձառություն, համապատասխան տեխնիկական միջոցներ, պատրաստվել են կադրեր: Կոմիտեի ստորաբաժանումներում կուտակած տեղեկատվական բանկը և երկրատեղեկատվական համակարգի բազան հնարավորություն են տալիս կազմակերպելու և համակարգելու ոլորտների թեմատիկ կադաստրների տեղեկատվական բանկի ստեղծումը և դրանք ամբողջացնելով՝ ընդգրկել ինտեգրված կադաստրի և երկրատեղեկատվական համակարգի մեջ: Ծրագրի իրականացման համար ՀՀ վարչապետի 2019 թվականի հուլիսի 26-ի N 1006-Ա որոշմամբ ստեղծվել է միջգերատեսչական հանձնաժողով, որում ընդգրկված են համակատարող մարմիններ Շրջակա միջավայրի նախարարությունը, Տարածքային կառավարման և ենթակառուցվածքների նախարարությունը, Կրթության, գիտության մշակույթի և սպորտի նախարարությունը, Էկոնոմիկայի նախարարությունը, Բարձր տեխնոլոգիական արդյունաբերության նախարարությունը, Արտակարգ իրավիճակների նախարարությունը, Քաղաքաշինության կոմիտեն, Ներքին գործերի նախարարությունը, Երևանի քաղաքապետարանը, ենթակառուցվածքներ տնօրինող կազմակերպություններ: Նշված մարմինների կողմից միջոցառման առնչությամբ կատարման ենթակա գործողությունները կհաստատվեն ստեղծվելիք հանձնաժողովի աշխատակարգով: Կիրականացվեն հետևյալ միջոցառումները՝</w:t>
            </w:r>
          </w:p>
          <w:p w:rsidR="009F2F2B" w:rsidRPr="009F2F2B" w:rsidRDefault="009F2F2B" w:rsidP="00CF5946">
            <w:pPr>
              <w:numPr>
                <w:ilvl w:val="0"/>
                <w:numId w:val="2"/>
              </w:numPr>
              <w:spacing w:after="0" w:line="276" w:lineRule="auto"/>
              <w:jc w:val="both"/>
              <w:rPr>
                <w:rFonts w:ascii="GHEA Mariam" w:hAnsi="GHEA Mariam"/>
                <w:sz w:val="24"/>
                <w:szCs w:val="24"/>
              </w:rPr>
            </w:pPr>
            <w:r w:rsidRPr="009F2F2B">
              <w:rPr>
                <w:rFonts w:ascii="GHEA Mariam" w:hAnsi="GHEA Mariam"/>
                <w:sz w:val="24"/>
                <w:szCs w:val="24"/>
              </w:rPr>
              <w:t>Տարածական տվյալների կառավարման (ԵՏՀ/ GIS) մասնագետների վերապատրաստում,</w:t>
            </w:r>
          </w:p>
          <w:p w:rsidR="000D0323" w:rsidRDefault="009F2F2B" w:rsidP="00CF5946">
            <w:pPr>
              <w:numPr>
                <w:ilvl w:val="0"/>
                <w:numId w:val="2"/>
              </w:numPr>
              <w:spacing w:after="0" w:line="276" w:lineRule="auto"/>
              <w:jc w:val="both"/>
              <w:rPr>
                <w:rFonts w:ascii="GHEA Mariam" w:hAnsi="GHEA Mariam"/>
                <w:sz w:val="24"/>
                <w:szCs w:val="24"/>
              </w:rPr>
            </w:pPr>
            <w:r w:rsidRPr="009F2F2B">
              <w:rPr>
                <w:rFonts w:ascii="GHEA Mariam" w:hAnsi="GHEA Mariam"/>
                <w:sz w:val="24"/>
                <w:szCs w:val="24"/>
              </w:rPr>
              <w:t xml:space="preserve">Ինտեգրված կադաստրի ոլորտային բաղադրիչների ստեղծում և համակարգի ամբողջական գործարկում՝ ըստ ոլորտների պատրաստվածության, </w:t>
            </w:r>
          </w:p>
          <w:p w:rsidR="009F2F2B" w:rsidRDefault="009F2F2B" w:rsidP="00CF5946">
            <w:pPr>
              <w:numPr>
                <w:ilvl w:val="0"/>
                <w:numId w:val="2"/>
              </w:numPr>
              <w:spacing w:after="0" w:line="276" w:lineRule="auto"/>
              <w:jc w:val="both"/>
              <w:rPr>
                <w:rFonts w:ascii="GHEA Mariam" w:hAnsi="GHEA Mariam"/>
                <w:sz w:val="24"/>
                <w:szCs w:val="24"/>
              </w:rPr>
            </w:pPr>
            <w:r w:rsidRPr="009F2F2B">
              <w:rPr>
                <w:rFonts w:ascii="GHEA Mariam" w:hAnsi="GHEA Mariam"/>
                <w:sz w:val="24"/>
                <w:szCs w:val="24"/>
              </w:rPr>
              <w:t>Ազգային գեոպորտալի տեխնիկական առաջադրանքի կազմում, ծրագրի ձեռքբերում և գործարկում,</w:t>
            </w:r>
          </w:p>
          <w:p w:rsidR="00A777F4" w:rsidRPr="009F2F2B" w:rsidRDefault="00A777F4" w:rsidP="00A777F4">
            <w:pPr>
              <w:numPr>
                <w:ilvl w:val="0"/>
                <w:numId w:val="3"/>
              </w:numPr>
              <w:spacing w:after="0" w:line="276" w:lineRule="auto"/>
              <w:jc w:val="both"/>
              <w:rPr>
                <w:rFonts w:ascii="GHEA Mariam" w:hAnsi="GHEA Mariam"/>
                <w:sz w:val="24"/>
                <w:szCs w:val="24"/>
              </w:rPr>
            </w:pPr>
            <w:r w:rsidRPr="009F2F2B">
              <w:rPr>
                <w:rFonts w:ascii="GHEA Mariam" w:hAnsi="GHEA Mariam"/>
                <w:sz w:val="24"/>
                <w:szCs w:val="24"/>
              </w:rPr>
              <w:t>Պիլոտային ոլորտային կադաստրի ստեղծում և ներդրում,</w:t>
            </w:r>
          </w:p>
          <w:p w:rsidR="00A777F4" w:rsidRDefault="00A777F4" w:rsidP="00A777F4">
            <w:pPr>
              <w:numPr>
                <w:ilvl w:val="0"/>
                <w:numId w:val="3"/>
              </w:numPr>
              <w:spacing w:after="0" w:line="276" w:lineRule="auto"/>
              <w:jc w:val="both"/>
              <w:rPr>
                <w:rFonts w:ascii="GHEA Mariam" w:hAnsi="GHEA Mariam"/>
                <w:sz w:val="24"/>
                <w:szCs w:val="24"/>
              </w:rPr>
            </w:pPr>
            <w:r w:rsidRPr="009F2F2B">
              <w:rPr>
                <w:rFonts w:ascii="GHEA Mariam" w:hAnsi="GHEA Mariam"/>
                <w:sz w:val="24"/>
                <w:szCs w:val="24"/>
              </w:rPr>
              <w:lastRenderedPageBreak/>
              <w:t>Համակարգի տեխնիկական (սերվերային համակարգ և կառավարման կենտրոն) միջոցների տեխնիկական առաջադրանքի կազմում, ձեռքբերում և տեղադրում:</w:t>
            </w:r>
          </w:p>
          <w:p w:rsidR="00A777F4" w:rsidRPr="009F2F2B" w:rsidRDefault="00A777F4" w:rsidP="00A777F4">
            <w:pPr>
              <w:spacing w:after="0" w:line="276" w:lineRule="auto"/>
              <w:jc w:val="both"/>
              <w:rPr>
                <w:rFonts w:ascii="GHEA Mariam" w:hAnsi="GHEA Mariam"/>
                <w:sz w:val="24"/>
                <w:szCs w:val="24"/>
              </w:rPr>
            </w:pPr>
          </w:p>
          <w:p w:rsidR="00A777F4" w:rsidRDefault="00A777F4" w:rsidP="00A777F4">
            <w:pPr>
              <w:spacing w:after="0" w:line="276" w:lineRule="auto"/>
              <w:jc w:val="both"/>
              <w:rPr>
                <w:rFonts w:ascii="GHEA Mariam" w:hAnsi="GHEA Mariam"/>
                <w:b/>
                <w:sz w:val="24"/>
                <w:szCs w:val="24"/>
              </w:rPr>
            </w:pPr>
            <w:r w:rsidRPr="003852EC">
              <w:rPr>
                <w:rFonts w:ascii="GHEA Mariam" w:hAnsi="GHEA Mariam"/>
                <w:b/>
                <w:sz w:val="24"/>
                <w:szCs w:val="24"/>
              </w:rPr>
              <w:t>2. Միջոցառման իրականացումից ակնկալվող արդյունքը</w:t>
            </w:r>
          </w:p>
          <w:p w:rsidR="00A777F4" w:rsidRPr="003852EC" w:rsidRDefault="00A777F4" w:rsidP="00A777F4">
            <w:pPr>
              <w:spacing w:after="0" w:line="276" w:lineRule="auto"/>
              <w:jc w:val="both"/>
              <w:rPr>
                <w:rFonts w:ascii="GHEA Mariam" w:hAnsi="GHEA Mariam"/>
                <w:b/>
                <w:sz w:val="24"/>
                <w:szCs w:val="24"/>
              </w:rPr>
            </w:pPr>
          </w:p>
          <w:p w:rsidR="00A777F4" w:rsidRPr="009F2F2B" w:rsidRDefault="00A777F4" w:rsidP="00A777F4">
            <w:pPr>
              <w:numPr>
                <w:ilvl w:val="0"/>
                <w:numId w:val="4"/>
              </w:numPr>
              <w:spacing w:after="0" w:line="276" w:lineRule="auto"/>
              <w:jc w:val="both"/>
              <w:rPr>
                <w:rFonts w:ascii="GHEA Mariam" w:hAnsi="GHEA Mariam"/>
                <w:sz w:val="24"/>
                <w:szCs w:val="24"/>
              </w:rPr>
            </w:pPr>
            <w:r w:rsidRPr="009F2F2B">
              <w:rPr>
                <w:rFonts w:ascii="GHEA Mariam" w:hAnsi="GHEA Mariam"/>
                <w:sz w:val="24"/>
                <w:szCs w:val="24"/>
              </w:rPr>
              <w:t>Ինքնաշխատ ամբողջական տեղեկատվական ռեսուրսի ստեղծում՝ փոխկապակցված տեղեկատվական փաստաթղթերի հիման վրա.</w:t>
            </w:r>
          </w:p>
          <w:p w:rsidR="000D0323" w:rsidRDefault="00A777F4" w:rsidP="00A777F4">
            <w:pPr>
              <w:numPr>
                <w:ilvl w:val="0"/>
                <w:numId w:val="4"/>
              </w:numPr>
              <w:spacing w:after="0" w:line="276" w:lineRule="auto"/>
              <w:jc w:val="both"/>
              <w:rPr>
                <w:rFonts w:ascii="GHEA Mariam" w:hAnsi="GHEA Mariam"/>
                <w:sz w:val="24"/>
                <w:szCs w:val="24"/>
              </w:rPr>
            </w:pPr>
            <w:r w:rsidRPr="009F2F2B">
              <w:rPr>
                <w:rFonts w:ascii="GHEA Mariam" w:hAnsi="GHEA Mariam"/>
                <w:sz w:val="24"/>
                <w:szCs w:val="24"/>
              </w:rPr>
              <w:t xml:space="preserve">Ոլորտային կադաստրների տեղեկատվական բանկի ստեղծում՝ տվյալների տարածական հղմամբ աշխարհագրական հարաչափեր ունեցող ճյուղային կադաստրների և ռեգիստրների միավորմամբ փոխկապակցված տեղեկատվական փաստաթղթերի հիման վրա մեկ միասնական տեղեկատվական ռեսուրսի ստեղծում ապահովելով համապատասխան ոլորտային կադաստրների ինտեգրում մեկ միասնական հարթակում. </w:t>
            </w:r>
          </w:p>
          <w:p w:rsidR="00A777F4" w:rsidRPr="009F2F2B" w:rsidRDefault="00A777F4" w:rsidP="00A777F4">
            <w:pPr>
              <w:numPr>
                <w:ilvl w:val="0"/>
                <w:numId w:val="4"/>
              </w:numPr>
              <w:spacing w:after="0" w:line="276" w:lineRule="auto"/>
              <w:jc w:val="both"/>
              <w:rPr>
                <w:rFonts w:ascii="GHEA Mariam" w:hAnsi="GHEA Mariam"/>
                <w:sz w:val="24"/>
                <w:szCs w:val="24"/>
              </w:rPr>
            </w:pPr>
            <w:r w:rsidRPr="009F2F2B">
              <w:rPr>
                <w:rFonts w:ascii="GHEA Mariam" w:hAnsi="GHEA Mariam"/>
                <w:sz w:val="24"/>
                <w:szCs w:val="24"/>
              </w:rPr>
              <w:t>Ծրագրային ապահովման բազային և թեմատիկ շերտերի մոդուլների, ազգային գեոպորտալի գործարկում և դրանց հասանելիության աստիճանակարգի սահմանում.</w:t>
            </w:r>
          </w:p>
          <w:p w:rsidR="00A777F4" w:rsidRPr="009F2F2B" w:rsidRDefault="00A777F4" w:rsidP="00A777F4">
            <w:pPr>
              <w:numPr>
                <w:ilvl w:val="0"/>
                <w:numId w:val="5"/>
              </w:numPr>
              <w:spacing w:after="0" w:line="276" w:lineRule="auto"/>
              <w:jc w:val="both"/>
              <w:rPr>
                <w:rFonts w:ascii="GHEA Mariam" w:hAnsi="GHEA Mariam"/>
                <w:sz w:val="24"/>
                <w:szCs w:val="24"/>
              </w:rPr>
            </w:pPr>
            <w:r w:rsidRPr="009F2F2B">
              <w:rPr>
                <w:rFonts w:ascii="GHEA Mariam" w:hAnsi="GHEA Mariam"/>
                <w:sz w:val="24"/>
                <w:szCs w:val="24"/>
              </w:rPr>
              <w:t>Տարածքների, տնտեսության, բնական պաշարների, բնապահպանական, քաղաքաշինական և այլ գործընթացների արագ և արդյունավետ կառավարում.</w:t>
            </w:r>
          </w:p>
          <w:p w:rsidR="00A777F4" w:rsidRPr="009F2F2B" w:rsidRDefault="00A777F4" w:rsidP="00A777F4">
            <w:pPr>
              <w:numPr>
                <w:ilvl w:val="0"/>
                <w:numId w:val="5"/>
              </w:numPr>
              <w:spacing w:after="0" w:line="276" w:lineRule="auto"/>
              <w:jc w:val="both"/>
              <w:rPr>
                <w:rFonts w:ascii="GHEA Mariam" w:hAnsi="GHEA Mariam"/>
                <w:sz w:val="24"/>
                <w:szCs w:val="24"/>
              </w:rPr>
            </w:pPr>
            <w:r w:rsidRPr="009F2F2B">
              <w:rPr>
                <w:rFonts w:ascii="GHEA Mariam" w:hAnsi="GHEA Mariam"/>
                <w:sz w:val="24"/>
                <w:szCs w:val="24"/>
              </w:rPr>
              <w:t>Իրական ժամանակի ռեժիմում, փոխկապակցված, հավաստի տեղեկության միջոցով իրավիճակի համալիր վերլուծությամբ հիմնավորված որոշումների ընդունում` կրճատելով համաձայնեցումների գրավոր ձևերին տրամադրվող ժամանակը.</w:t>
            </w:r>
          </w:p>
          <w:p w:rsidR="00A777F4" w:rsidRPr="009F2F2B" w:rsidRDefault="00A777F4" w:rsidP="00A777F4">
            <w:pPr>
              <w:numPr>
                <w:ilvl w:val="0"/>
                <w:numId w:val="5"/>
              </w:numPr>
              <w:spacing w:after="0" w:line="276" w:lineRule="auto"/>
              <w:jc w:val="both"/>
              <w:rPr>
                <w:rFonts w:ascii="GHEA Mariam" w:hAnsi="GHEA Mariam"/>
                <w:sz w:val="24"/>
                <w:szCs w:val="24"/>
              </w:rPr>
            </w:pPr>
            <w:r w:rsidRPr="009F2F2B">
              <w:rPr>
                <w:rFonts w:ascii="GHEA Mariam" w:hAnsi="GHEA Mariam"/>
                <w:sz w:val="24"/>
                <w:szCs w:val="24"/>
              </w:rPr>
              <w:t>Ֆինանսական միջոցների և աշխատանքային ռեսուրսների խնայողություն.</w:t>
            </w:r>
          </w:p>
          <w:p w:rsidR="00A777F4" w:rsidRPr="009F2F2B" w:rsidRDefault="00A777F4" w:rsidP="00A777F4">
            <w:pPr>
              <w:numPr>
                <w:ilvl w:val="0"/>
                <w:numId w:val="5"/>
              </w:numPr>
              <w:spacing w:after="0" w:line="276" w:lineRule="auto"/>
              <w:jc w:val="both"/>
              <w:rPr>
                <w:rFonts w:ascii="GHEA Mariam" w:hAnsi="GHEA Mariam"/>
                <w:sz w:val="24"/>
                <w:szCs w:val="24"/>
              </w:rPr>
            </w:pPr>
            <w:r w:rsidRPr="009F2F2B">
              <w:rPr>
                <w:rFonts w:ascii="GHEA Mariam" w:hAnsi="GHEA Mariam"/>
                <w:sz w:val="24"/>
                <w:szCs w:val="24"/>
              </w:rPr>
              <w:t>Հասարակության իրազեկվածության և տեղեկատվության հասանելիության բարձր մակարդակ.</w:t>
            </w:r>
          </w:p>
          <w:p w:rsidR="00A777F4" w:rsidRDefault="00A777F4" w:rsidP="00A777F4">
            <w:pPr>
              <w:numPr>
                <w:ilvl w:val="0"/>
                <w:numId w:val="5"/>
              </w:numPr>
              <w:spacing w:after="0" w:line="276" w:lineRule="auto"/>
              <w:jc w:val="both"/>
              <w:rPr>
                <w:rFonts w:ascii="GHEA Mariam" w:hAnsi="GHEA Mariam"/>
                <w:sz w:val="24"/>
                <w:szCs w:val="24"/>
              </w:rPr>
            </w:pPr>
            <w:r w:rsidRPr="009F2F2B">
              <w:rPr>
                <w:rFonts w:ascii="GHEA Mariam" w:hAnsi="GHEA Mariam"/>
                <w:sz w:val="24"/>
                <w:szCs w:val="24"/>
              </w:rPr>
              <w:t>Նորագույն ինֆորմացիոն տեխնոլոգիաների և տեխնիկական միջոցների ներդրման արագություն և արդյունավետություն:</w:t>
            </w:r>
          </w:p>
          <w:p w:rsidR="002952B1" w:rsidRPr="009F2F2B" w:rsidRDefault="002952B1" w:rsidP="000D0323">
            <w:pPr>
              <w:spacing w:after="0" w:line="276" w:lineRule="auto"/>
              <w:jc w:val="both"/>
              <w:rPr>
                <w:rFonts w:ascii="GHEA Mariam" w:hAnsi="GHEA Mariam"/>
                <w:sz w:val="24"/>
                <w:szCs w:val="24"/>
              </w:rPr>
            </w:pPr>
          </w:p>
        </w:tc>
      </w:tr>
      <w:tr w:rsidR="009F2F2B" w:rsidRPr="009F2F2B" w:rsidTr="00EB7B2A">
        <w:tblPrEx>
          <w:tblCellMar>
            <w:top w:w="63" w:type="dxa"/>
            <w:left w:w="106" w:type="dxa"/>
            <w:right w:w="45" w:type="dxa"/>
          </w:tblCellMar>
        </w:tblPrEx>
        <w:trPr>
          <w:trHeight w:val="20"/>
        </w:trPr>
        <w:tc>
          <w:tcPr>
            <w:tcW w:w="614" w:type="dxa"/>
            <w:vMerge w:val="restart"/>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Default="001E1FEE" w:rsidP="00CF5946">
            <w:pPr>
              <w:spacing w:after="0" w:line="276" w:lineRule="auto"/>
              <w:jc w:val="both"/>
              <w:rPr>
                <w:rFonts w:ascii="GHEA Mariam" w:hAnsi="GHEA Mariam"/>
                <w:b/>
                <w:sz w:val="24"/>
                <w:szCs w:val="24"/>
              </w:rPr>
            </w:pPr>
            <w:r>
              <w:rPr>
                <w:rFonts w:ascii="GHEA Mariam" w:hAnsi="GHEA Mariam"/>
                <w:b/>
                <w:sz w:val="24"/>
                <w:szCs w:val="24"/>
              </w:rPr>
              <w:t xml:space="preserve">1.2 </w:t>
            </w:r>
            <w:r w:rsidR="009F2F2B" w:rsidRPr="003852EC">
              <w:rPr>
                <w:rFonts w:ascii="GHEA Mariam" w:hAnsi="GHEA Mariam"/>
                <w:b/>
                <w:sz w:val="24"/>
                <w:szCs w:val="24"/>
              </w:rPr>
              <w:t>Ինտեգրված կադաստրի ոլորտային բաղադրիչների ստեղծում և համակարգի ամբողջական գործարկում՝ ըստ ոլորտների պատրաստվածության</w:t>
            </w:r>
          </w:p>
          <w:p w:rsidR="007A4EF6" w:rsidRPr="003852EC" w:rsidRDefault="007A4EF6" w:rsidP="00CF5946">
            <w:pPr>
              <w:spacing w:after="0" w:line="276" w:lineRule="auto"/>
              <w:jc w:val="both"/>
              <w:rPr>
                <w:rFonts w:ascii="GHEA Mariam" w:hAnsi="GHEA Mariam"/>
                <w:b/>
                <w:sz w:val="24"/>
                <w:szCs w:val="24"/>
              </w:rPr>
            </w:pPr>
          </w:p>
          <w:p w:rsidR="009F2F2B" w:rsidRPr="003852EC" w:rsidRDefault="007A4EF6" w:rsidP="00CF5946">
            <w:pPr>
              <w:spacing w:after="0" w:line="276" w:lineRule="auto"/>
              <w:jc w:val="both"/>
              <w:rPr>
                <w:rFonts w:ascii="GHEA Mariam" w:hAnsi="GHEA Mariam"/>
                <w:b/>
                <w:sz w:val="24"/>
                <w:szCs w:val="24"/>
              </w:rPr>
            </w:pPr>
            <w:r>
              <w:rPr>
                <w:rFonts w:ascii="GHEA Mariam" w:hAnsi="GHEA Mariam"/>
                <w:sz w:val="24"/>
                <w:szCs w:val="24"/>
              </w:rPr>
              <w:t xml:space="preserve">1. </w:t>
            </w:r>
            <w:r w:rsidR="009F2F2B" w:rsidRPr="003852EC">
              <w:rPr>
                <w:rFonts w:ascii="GHEA Mariam" w:hAnsi="GHEA Mariam"/>
                <w:b/>
                <w:sz w:val="24"/>
                <w:szCs w:val="24"/>
              </w:rPr>
              <w:t>Միջոցառման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lastRenderedPageBreak/>
              <w:t>Ինտեգրված կադաստրի միջոցառման իրականացումը տարածական հղմամբ պետական միասնական տեղեկատվական համակարգի ստեղծումն է, որը կենտրոնացնում է հանրապետության բնական և մարդածին ռեսուրսների, դրանց իրավական կարգավիճակի և արժեքի վերաբերյալ ամբողջական տեքստային ու գրաֆիկական տվյալները և նպատակաուղղված է ռեսուրսների կառավարման արդյունավետության բարձրացմանը: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իրականացման համար ընդունման ենթակա են ՀՀ օրենքներ, ՀՀ կառավարության, վարչապետի որոշումներ, ընդունման համար հիմք են հանդիսանում ՀՀ Սահմանադրության 153-րդ հոդվածը, ՀՀ Ազգային ժողովի 14.02.2019թ. N ԱԺՈ-002-Ն որոշմամբ հավանության արժանացած ՀՀ կառավարության ծրագրի 1-ին բաժնի 4-րդ կետը:</w:t>
            </w:r>
          </w:p>
          <w:p w:rsidR="009F2F2B" w:rsidRPr="006A7B88" w:rsidRDefault="009F2F2B" w:rsidP="00471157">
            <w:pPr>
              <w:pStyle w:val="ListParagraph"/>
              <w:numPr>
                <w:ilvl w:val="1"/>
                <w:numId w:val="26"/>
              </w:numPr>
              <w:spacing w:after="0" w:line="276" w:lineRule="auto"/>
              <w:jc w:val="both"/>
              <w:rPr>
                <w:rFonts w:ascii="GHEA Mariam" w:hAnsi="GHEA Mariam"/>
                <w:b/>
                <w:sz w:val="24"/>
                <w:szCs w:val="24"/>
              </w:rPr>
            </w:pPr>
            <w:r w:rsidRPr="006A7B88">
              <w:rPr>
                <w:rFonts w:ascii="GHEA Mariam" w:hAnsi="GHEA Mariam" w:cs="Arial"/>
                <w:b/>
                <w:sz w:val="24"/>
                <w:szCs w:val="24"/>
              </w:rPr>
              <w:t>Կարգավորման</w:t>
            </w:r>
            <w:r w:rsidRPr="006A7B88">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ՀՀ տնտեսության կառավարման մի շարք ոլորտներ կարգավորող օրենսդրությամբ` օրենսգրքերով և օրենքներով, համապատասխան կառավարման մարմինների համար սահմանվել են իրենց ոլորտների կառավարման ներքո գտնվող օբյեկտների, գույքի և ռեսուրսների կադաստրների վարման գործառույթներ, սակայն դրանք հիմնականում չեն իրականացվել, իսկ որոշ դեպքերում ստեղծվել են տեղեկատվական ֆոնդեր կամ համակարգեր  այլ ոլորտներից՝ անկախ, չհամաձայնեցված, որը լուրջ դժվարություններ է հարուցում պետական համալիր ծրագրերի մշակման և արդյունավետ իրագործման համար:</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Ակնհայտ է, որ ոլորտային կադաստրների վարումը անհամեմատ ավելի արդյունավետ կարող է լինել՝ դրանք ամբողջական միասնական համակարգի մեջ ընդգրկելով: Այն փոխկապակցված և փոխհամաձայնեցված կադաստրների և ռեգիստրների համալիր է՝ ընդհանուր և միասնական մեթոդական սկզբունքներով և տեղեկատվական հիմքով:</w:t>
            </w:r>
          </w:p>
          <w:p w:rsidR="009F2F2B" w:rsidRPr="006A7B88" w:rsidRDefault="009F2F2B" w:rsidP="00471157">
            <w:pPr>
              <w:pStyle w:val="ListParagraph"/>
              <w:numPr>
                <w:ilvl w:val="1"/>
                <w:numId w:val="26"/>
              </w:numPr>
              <w:spacing w:after="0" w:line="276" w:lineRule="auto"/>
              <w:jc w:val="both"/>
              <w:rPr>
                <w:rFonts w:ascii="GHEA Mariam" w:hAnsi="GHEA Mariam"/>
                <w:b/>
                <w:sz w:val="24"/>
                <w:szCs w:val="24"/>
              </w:rPr>
            </w:pPr>
            <w:r w:rsidRPr="006A7B88">
              <w:rPr>
                <w:rFonts w:ascii="GHEA Mariam" w:hAnsi="GHEA Mariam" w:cs="Arial"/>
                <w:b/>
                <w:sz w:val="24"/>
                <w:szCs w:val="24"/>
              </w:rPr>
              <w:t>Առկա</w:t>
            </w:r>
            <w:r w:rsidRPr="006A7B88">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Կադաստրի կոմիտեում զգալի աշխատանքներ են կատարվել երկրատեղեկատվական բազային համակարգերի ստեղծման ուղղությամբ: Ժամանակակից թվային տեխնոլոգիաների կիրառմամբ մշակվել  են Երևան, Գյումրի և Վանաձոր քաղաքների բազային երկրատեղեկատվական համակարգերը: Ձեռք են բերվել մասնագիտական անհրաժեշտ փորձառություն, համապատասխան տեխնիկական միջոցներ, պատրաստվել են կադրեր: Կոմիտեի ստորաբաժանումներում կուտակած տեղեկատվական բանկը և երկրատեղեկատվական համակարգի բազան հնարավորություն են տալիս կազմակերպելու և համակարգելու ոլորտների թեմատիկ կադաստրների տեղեկատվական բանկի ստեղծումը և դրանք ամբողջացնելով՝ ընդգրկել  ինտեգրված կադաստրի և երկրատեղեկատվական համակարգի մեջ:</w:t>
            </w:r>
          </w:p>
          <w:p w:rsidR="007A4EF6" w:rsidRPr="007A4EF6"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Ծրագրի իրականացման համար ՀՀ վարչապետի 2019 թվականի հուլիսի 26-ի N 1006-Ա որոշմամբ ստեղծվել է միջգերատեսչական հանձնաժողով, որում ընդգկված են համակատարող մարմիններ Շրջակա միջավայրի </w:t>
            </w:r>
            <w:r w:rsidR="007A4EF6" w:rsidRPr="007A4EF6">
              <w:rPr>
                <w:rFonts w:ascii="GHEA Mariam" w:hAnsi="GHEA Mariam"/>
                <w:sz w:val="24"/>
                <w:szCs w:val="24"/>
              </w:rPr>
              <w:t xml:space="preserve">նախարարությունը, Տարածքային կառավարման և ենթակառուցվածքների նախարարությունը, Կրթության, գիտության մշակույթի և սպորտի նախարարությունը, Էկոնոմիկայի նախարարությունը, Բարձր տեխնոլոգիական արդյունաբերության նախարարությունը, </w:t>
            </w:r>
            <w:r w:rsidR="007A4EF6" w:rsidRPr="007A4EF6">
              <w:rPr>
                <w:rFonts w:ascii="GHEA Mariam" w:hAnsi="GHEA Mariam"/>
                <w:sz w:val="24"/>
                <w:szCs w:val="24"/>
              </w:rPr>
              <w:lastRenderedPageBreak/>
              <w:t>Արտակարգ իրավիճակների նախարարությունը, Քաղաքաշինության կոմիտեն, Ներքին գործերի նախարարությունը, Երևանի քաղաքապետարանը, ենթակառուցվածքներ տնօրինող կազմակերպություններ: Նշված մարմինների կողմից միջոցառման առնչությամբ կատարման ենթակա գործողությունները հաստատված են ստեղծված հանձնաժողովի աշխատակարգով:</w:t>
            </w:r>
          </w:p>
          <w:p w:rsidR="007A4EF6" w:rsidRPr="007A4EF6" w:rsidRDefault="007A4EF6" w:rsidP="00CF5946">
            <w:pPr>
              <w:spacing w:after="0" w:line="276" w:lineRule="auto"/>
              <w:jc w:val="both"/>
              <w:rPr>
                <w:rFonts w:ascii="GHEA Mariam" w:hAnsi="GHEA Mariam"/>
                <w:b/>
                <w:sz w:val="24"/>
                <w:szCs w:val="24"/>
              </w:rPr>
            </w:pPr>
            <w:r w:rsidRPr="007A4EF6">
              <w:rPr>
                <w:rFonts w:ascii="GHEA Mariam" w:hAnsi="GHEA Mariam"/>
                <w:b/>
                <w:sz w:val="24"/>
                <w:szCs w:val="24"/>
              </w:rPr>
              <w:t>2. Միջոցառման իրականացումից ակնկալվող արդյունքը</w:t>
            </w:r>
          </w:p>
          <w:p w:rsidR="009F2F2B" w:rsidRPr="009F2F2B" w:rsidRDefault="007A4EF6" w:rsidP="00CF5946">
            <w:pPr>
              <w:spacing w:after="0" w:line="276" w:lineRule="auto"/>
              <w:jc w:val="both"/>
              <w:rPr>
                <w:rFonts w:ascii="GHEA Mariam" w:hAnsi="GHEA Mariam"/>
                <w:sz w:val="24"/>
                <w:szCs w:val="24"/>
              </w:rPr>
            </w:pPr>
            <w:r w:rsidRPr="007A4EF6">
              <w:rPr>
                <w:rFonts w:ascii="GHEA Mariam" w:hAnsi="GHEA Mariam"/>
                <w:sz w:val="24"/>
                <w:szCs w:val="24"/>
              </w:rPr>
              <w:t>Ոլորտային կադաստրների տեղեկատվական բանկի ստեղծում՝ տվյալների տարածական հղմամբ աշխարհագրական հարաչափեր ունեցող ճյուղային կադաստրների և ռեգիստրների միավորմամբ փոխկապակցված տեղեկատվական փաստաթղթերի հիման վրա մեկ միասնական տեղեկատվական ռեսուրսի ստեղծում ապահովելով համապատասխան ոլորտային կադաստրների ինտեգրում մեկ միասնական հարթակում:</w:t>
            </w:r>
          </w:p>
        </w:tc>
      </w:tr>
      <w:tr w:rsidR="009F2F2B" w:rsidRPr="009F2F2B" w:rsidTr="00EB7B2A">
        <w:tblPrEx>
          <w:tblCellMar>
            <w:top w:w="32" w:type="dxa"/>
            <w:left w:w="0" w:type="dxa"/>
            <w:right w:w="45" w:type="dxa"/>
          </w:tblCellMar>
        </w:tblPrEx>
        <w:trPr>
          <w:trHeight w:val="20"/>
        </w:trPr>
        <w:tc>
          <w:tcPr>
            <w:tcW w:w="614" w:type="dxa"/>
            <w:vMerge/>
            <w:tcBorders>
              <w:top w:val="nil"/>
              <w:left w:val="single" w:sz="4" w:space="0" w:color="000000"/>
              <w:bottom w:val="nil"/>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nil"/>
              <w:right w:val="single" w:sz="4" w:space="0" w:color="000000"/>
            </w:tcBorders>
          </w:tcPr>
          <w:p w:rsidR="009F2F2B" w:rsidRPr="00AB1640" w:rsidRDefault="009F2F2B" w:rsidP="00CF5946">
            <w:pPr>
              <w:spacing w:after="0" w:line="276" w:lineRule="auto"/>
              <w:jc w:val="both"/>
              <w:rPr>
                <w:rFonts w:ascii="GHEA Mariam" w:hAnsi="GHEA Mariam"/>
                <w:b/>
                <w:sz w:val="24"/>
                <w:szCs w:val="24"/>
              </w:rPr>
            </w:pPr>
            <w:r w:rsidRPr="00AB1640">
              <w:rPr>
                <w:rFonts w:ascii="GHEA Mariam" w:hAnsi="GHEA Mariam"/>
                <w:b/>
                <w:sz w:val="24"/>
                <w:szCs w:val="24"/>
              </w:rPr>
              <w:t>1.3 Ազգային գեոպորտալի  տեխնիկական առաջադրանքի կազմում, ծրագրի ձեռքբերում և գործարկում</w:t>
            </w:r>
          </w:p>
          <w:p w:rsidR="009F2F2B" w:rsidRPr="009F2F2B" w:rsidRDefault="009F2F2B" w:rsidP="00CF5946">
            <w:pPr>
              <w:spacing w:after="0" w:line="276" w:lineRule="auto"/>
              <w:jc w:val="both"/>
              <w:rPr>
                <w:rFonts w:ascii="GHEA Mariam" w:hAnsi="GHEA Mariam"/>
                <w:sz w:val="24"/>
                <w:szCs w:val="24"/>
              </w:rPr>
            </w:pPr>
          </w:p>
          <w:p w:rsidR="009F2F2B" w:rsidRPr="00AB1640" w:rsidRDefault="00EE4370" w:rsidP="00CF5946">
            <w:pPr>
              <w:spacing w:after="0" w:line="276" w:lineRule="auto"/>
              <w:jc w:val="both"/>
              <w:rPr>
                <w:rFonts w:ascii="GHEA Mariam" w:hAnsi="GHEA Mariam"/>
                <w:b/>
                <w:sz w:val="24"/>
                <w:szCs w:val="24"/>
              </w:rPr>
            </w:pPr>
            <w:r>
              <w:rPr>
                <w:rFonts w:ascii="GHEA Mariam" w:hAnsi="GHEA Mariam"/>
                <w:b/>
                <w:sz w:val="24"/>
                <w:szCs w:val="24"/>
              </w:rPr>
              <w:t xml:space="preserve">   </w:t>
            </w:r>
            <w:r w:rsidR="009F2F2B" w:rsidRPr="00AB1640">
              <w:rPr>
                <w:rFonts w:ascii="GHEA Mariam" w:hAnsi="GHEA Mariam"/>
                <w:b/>
                <w:sz w:val="24"/>
                <w:szCs w:val="24"/>
              </w:rPr>
              <w:t>1. Միջոցառման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Ինտեգրված կադաստրի միջոցառման իրականացումը տարածական հղմամբ պետական միասնական տեղեկատվական համակարգի ստեղծումն է, որը կենտրոնացնում է հանրապետության բնական և մարդածին ռեսուրսների, դրանց իրավական կարգավիճակի և արժեքի վերաբերյալ ամբողջական տեքստային ու գրաֆիկական տվյալները և նպատակաուղղված է ռեսուրսների կառավարման արդյունավետության բարձրացմանը:</w:t>
            </w:r>
          </w:p>
          <w:p w:rsid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իրականացման համար ընդունման ենթակա են ՀՀ օրենքներ, ՀՀ կառավարության, վարչապետի որոշումներ, ընդունման համար հիմք են հանդիսանում ՀՀ Սահմանադրության 153-րդ հոդվածը, ՀՀ Ազգային ժողովի 14.02.2019թ. N ԱԺՈ-002-Ն որոշմամբ հավանության արժանացած ՀՀ կառավարության ծրագրի 1-ին բաժնի 4-րդ կետը:</w:t>
            </w:r>
          </w:p>
          <w:p w:rsidR="001E1FEE" w:rsidRPr="009F2F2B" w:rsidRDefault="001E1FEE" w:rsidP="001E1FEE">
            <w:pPr>
              <w:spacing w:after="0" w:line="276" w:lineRule="auto"/>
              <w:ind w:firstLine="154"/>
              <w:jc w:val="both"/>
              <w:rPr>
                <w:rFonts w:ascii="GHEA Mariam" w:hAnsi="GHEA Mariam"/>
                <w:sz w:val="24"/>
                <w:szCs w:val="24"/>
              </w:rPr>
            </w:pPr>
            <w:r w:rsidRPr="00FC1804">
              <w:rPr>
                <w:rFonts w:ascii="GHEA Mariam" w:hAnsi="GHEA Mariam"/>
                <w:b/>
                <w:sz w:val="24"/>
                <w:szCs w:val="24"/>
              </w:rPr>
              <w:t>1.1.</w:t>
            </w:r>
            <w:r w:rsidRPr="00AB1640">
              <w:rPr>
                <w:rFonts w:ascii="GHEA Mariam" w:hAnsi="GHEA Mariam"/>
                <w:b/>
                <w:sz w:val="24"/>
                <w:szCs w:val="24"/>
              </w:rPr>
              <w:t>Կարգավորման հարաբերությունների ներկա իրավիճակը և առկա խնդիրները</w:t>
            </w:r>
          </w:p>
          <w:p w:rsidR="001E1FEE" w:rsidRPr="009F2F2B" w:rsidRDefault="001E1FEE" w:rsidP="001E1FEE">
            <w:pPr>
              <w:spacing w:after="0" w:line="276" w:lineRule="auto"/>
              <w:jc w:val="both"/>
              <w:rPr>
                <w:rFonts w:ascii="GHEA Mariam" w:hAnsi="GHEA Mariam"/>
                <w:sz w:val="24"/>
                <w:szCs w:val="24"/>
              </w:rPr>
            </w:pPr>
            <w:r w:rsidRPr="009F2F2B">
              <w:rPr>
                <w:rFonts w:ascii="GHEA Mariam" w:hAnsi="GHEA Mariam"/>
                <w:sz w:val="24"/>
                <w:szCs w:val="24"/>
              </w:rPr>
              <w:t>ՀՀ տնտեսության կառավարման մի շարք ոլորտներ կարգավորող օրենսդրությամբ` օրենսգրքերով և օրենքներով, համապատասխան կառավարման մարմինների համար սահմանվել են իրենց ոլորտների կառավարման ներքո գտնվող օբյեկտների, գույքի և ռեսուրսների կադաստրների վարման գործառույթներ, սակայն դրանք հիմնականում չեն իրականացվել, իսկ որոշ դեպքերում ստեղծվել են տեղեկատվական ֆոնդեր կամ համակարգեր  այլ ոլորտներից՝ անկախ, չհամաձայնեցված, որը լուրջ դժվարություններ է հարուցում պետական համալիր ծրագրերի մշակման և արդյունավետ իրագործման համար:</w:t>
            </w:r>
          </w:p>
          <w:p w:rsidR="001E1FEE" w:rsidRPr="009F2F2B" w:rsidRDefault="001E1FEE" w:rsidP="001E1FEE">
            <w:pPr>
              <w:spacing w:after="0" w:line="276" w:lineRule="auto"/>
              <w:jc w:val="both"/>
              <w:rPr>
                <w:rFonts w:ascii="GHEA Mariam" w:hAnsi="GHEA Mariam"/>
                <w:sz w:val="24"/>
                <w:szCs w:val="24"/>
              </w:rPr>
            </w:pPr>
            <w:r w:rsidRPr="009F2F2B">
              <w:rPr>
                <w:rFonts w:ascii="GHEA Mariam" w:hAnsi="GHEA Mariam"/>
                <w:sz w:val="24"/>
                <w:szCs w:val="24"/>
              </w:rPr>
              <w:t>Ակնհայտ է, որ ոլորտային կադաստրների վարումը անհամեմատ ավելի արդյունավետ կարող է լինել՝ դրանք ամբողջական միասնական համակարգի մեջ ընդգրկելով: Այն փոխկապակցված և փոխհամաձայնեցված կադաստրների և ռեգիստրների համալիր է՝ ընդհանուր և միասնական մեթոդական սկզբունքներով և տեղեկատվական հիմքով:</w:t>
            </w:r>
          </w:p>
          <w:p w:rsidR="001E1FEE" w:rsidRPr="00FC1804" w:rsidRDefault="001E1FEE" w:rsidP="001E1FEE">
            <w:pPr>
              <w:spacing w:after="0" w:line="276" w:lineRule="auto"/>
              <w:ind w:firstLine="295"/>
              <w:jc w:val="both"/>
              <w:rPr>
                <w:rFonts w:ascii="GHEA Mariam" w:hAnsi="GHEA Mariam"/>
                <w:b/>
                <w:sz w:val="24"/>
                <w:szCs w:val="24"/>
              </w:rPr>
            </w:pPr>
            <w:r w:rsidRPr="00FC1804">
              <w:rPr>
                <w:rFonts w:ascii="GHEA Mariam" w:hAnsi="GHEA Mariam"/>
                <w:b/>
                <w:sz w:val="24"/>
                <w:szCs w:val="24"/>
              </w:rPr>
              <w:t>1.2. Առկա խնդիրների առաջարկվող լուծումները</w:t>
            </w:r>
          </w:p>
          <w:p w:rsidR="001E1FEE" w:rsidRPr="009F2F2B" w:rsidRDefault="001E1FEE" w:rsidP="001E1FEE">
            <w:pPr>
              <w:spacing w:after="0" w:line="276" w:lineRule="auto"/>
              <w:jc w:val="both"/>
              <w:rPr>
                <w:rFonts w:ascii="GHEA Mariam" w:hAnsi="GHEA Mariam"/>
                <w:sz w:val="24"/>
                <w:szCs w:val="24"/>
              </w:rPr>
            </w:pPr>
            <w:r w:rsidRPr="009F2F2B">
              <w:rPr>
                <w:rFonts w:ascii="GHEA Mariam" w:hAnsi="GHEA Mariam"/>
                <w:sz w:val="24"/>
                <w:szCs w:val="24"/>
              </w:rPr>
              <w:lastRenderedPageBreak/>
              <w:t>Կադաստրի կոմիտեում զգալի աշխատանքներ են կատարվել երկրատեղեկատվական բազային համակարգերի ստեղծման ուղղությամբ: Ժամանակակից թվային տեխնոլոգիաների կիրառմամբ մշակվել  են Երևան, Գյումրի և Վանաձոր քաղաքների բազային երկրատեղեկատվական համակարգերը: Ձեռք են բերվել մասնագիտական անհրաժեշտ փորձառություն, համապատասխան տեխնիկական միջոցներ, պատրաստվել են կադրեր: Կոմիտեի ստորաբաժանումներում կուտակած տեղեկատվական բանկը և երկրատեղեկատվական համակարգի բազան հնարավորություն են տալիս կազմակերպելու և համակարգելու ոլորտների թեմատիկ կադաստրների տեղեկատվական բանկի ստեղծումը և դրանք ամբողջացնելով՝ ընդգրկել  ինտեգրված կադաստրի և երկրատեղեկատվական համակարգի մեջ:</w:t>
            </w:r>
          </w:p>
          <w:p w:rsidR="001E1FEE" w:rsidRPr="009F2F2B" w:rsidRDefault="001E1FEE" w:rsidP="001E1FEE">
            <w:pPr>
              <w:spacing w:after="0" w:line="276" w:lineRule="auto"/>
              <w:jc w:val="both"/>
              <w:rPr>
                <w:rFonts w:ascii="GHEA Mariam" w:hAnsi="GHEA Mariam"/>
                <w:sz w:val="24"/>
                <w:szCs w:val="24"/>
              </w:rPr>
            </w:pPr>
            <w:r w:rsidRPr="009F2F2B">
              <w:rPr>
                <w:rFonts w:ascii="GHEA Mariam" w:hAnsi="GHEA Mariam"/>
                <w:sz w:val="24"/>
                <w:szCs w:val="24"/>
              </w:rPr>
              <w:t>Ծրագրի իրականացման համար ՀՀ վարչապետի 2019 թվականի հուլիսի 26-ի N 1006-Ա որոշմամբ ստեղծվել է միջգերատեսչական հանձնաժողով, որում ընդգկված են համակատարող մարմիններ Շրջակա միջավայրի նախարարությունը, Տարածքային կառավարման և ենթակառուցվածքների նախարարությունը, Կրթության, գիտության մշակույթի և սպորտի նախարարությունը, Էկոնոմիկայի նախարարությունը, Բարձր տեխնոլոգիական արդյունաբերության նախարարությունը, Արտակարգ իրավիճակների նախարարությունը, Քաղաքաշինության կոմիտեն, Ներքին գործերի նախարարությունը, Երևանի քաղաքապետարանը, ենթակառուցվածքներ տնօրինող կազմակերպություններ: Նշված մարմինների կողմից միջոցառման առնչությամբ կատարման ենթակա գործողությունները հաստատված են ստեղծված հանձնաժողովի աշխատակարգով:</w:t>
            </w:r>
          </w:p>
          <w:p w:rsidR="001E1FEE" w:rsidRPr="00FC1804" w:rsidRDefault="001E1FEE" w:rsidP="001E1FEE">
            <w:pPr>
              <w:spacing w:after="0" w:line="276" w:lineRule="auto"/>
              <w:jc w:val="both"/>
              <w:rPr>
                <w:rFonts w:ascii="GHEA Mariam" w:hAnsi="GHEA Mariam"/>
                <w:b/>
                <w:sz w:val="24"/>
                <w:szCs w:val="24"/>
              </w:rPr>
            </w:pPr>
            <w:r>
              <w:rPr>
                <w:rFonts w:ascii="GHEA Mariam" w:hAnsi="GHEA Mariam"/>
                <w:b/>
                <w:sz w:val="24"/>
                <w:szCs w:val="24"/>
              </w:rPr>
              <w:t xml:space="preserve">   </w:t>
            </w:r>
            <w:r w:rsidRPr="00FC1804">
              <w:rPr>
                <w:rFonts w:ascii="GHEA Mariam" w:hAnsi="GHEA Mariam"/>
                <w:b/>
                <w:sz w:val="24"/>
                <w:szCs w:val="24"/>
              </w:rPr>
              <w:t>2. Միջոցառման իրականացումից ակնկալվող արդյունքը</w:t>
            </w:r>
          </w:p>
          <w:p w:rsidR="001E1FEE" w:rsidRPr="009F2F2B" w:rsidRDefault="001E1FEE" w:rsidP="001E1FEE">
            <w:pPr>
              <w:spacing w:after="0" w:line="276" w:lineRule="auto"/>
              <w:jc w:val="both"/>
              <w:rPr>
                <w:rFonts w:ascii="GHEA Mariam" w:hAnsi="GHEA Mariam"/>
                <w:sz w:val="24"/>
                <w:szCs w:val="24"/>
              </w:rPr>
            </w:pPr>
            <w:r w:rsidRPr="009F2F2B">
              <w:rPr>
                <w:rFonts w:ascii="GHEA Mariam" w:hAnsi="GHEA Mariam"/>
                <w:sz w:val="24"/>
                <w:szCs w:val="24"/>
              </w:rPr>
              <w:t>Ծրագրային ապահովման բազային և թեմատիկ շերտերի մոդուլների, ազգային գեոպորտալի գործարկում և դրանց հասանելիության աստիճանակարգի սահմանում:</w:t>
            </w:r>
          </w:p>
        </w:tc>
      </w:tr>
      <w:tr w:rsidR="006A4264" w:rsidRPr="009F2F2B" w:rsidTr="00EB7B2A">
        <w:tblPrEx>
          <w:tblCellMar>
            <w:top w:w="32" w:type="dxa"/>
            <w:left w:w="0" w:type="dxa"/>
            <w:right w:w="45" w:type="dxa"/>
          </w:tblCellMar>
        </w:tblPrEx>
        <w:trPr>
          <w:gridAfter w:val="1"/>
          <w:wAfter w:w="14321" w:type="dxa"/>
          <w:trHeight w:val="380"/>
        </w:trPr>
        <w:tc>
          <w:tcPr>
            <w:tcW w:w="614" w:type="dxa"/>
            <w:vMerge w:val="restart"/>
            <w:tcBorders>
              <w:top w:val="nil"/>
              <w:left w:val="single" w:sz="4" w:space="0" w:color="000000"/>
              <w:bottom w:val="single" w:sz="4" w:space="0" w:color="000000"/>
              <w:right w:val="single" w:sz="4" w:space="0" w:color="000000"/>
            </w:tcBorders>
          </w:tcPr>
          <w:p w:rsidR="006A4264" w:rsidRPr="009F2F2B" w:rsidRDefault="006A4264" w:rsidP="00CF5946">
            <w:pPr>
              <w:spacing w:after="0" w:line="276" w:lineRule="auto"/>
              <w:jc w:val="both"/>
              <w:rPr>
                <w:rFonts w:ascii="GHEA Mariam" w:hAnsi="GHEA Mariam"/>
                <w:sz w:val="24"/>
                <w:szCs w:val="24"/>
              </w:rPr>
            </w:pPr>
          </w:p>
        </w:tc>
      </w:tr>
      <w:tr w:rsidR="009F2F2B" w:rsidRPr="009F2F2B" w:rsidTr="00EB7B2A">
        <w:tblPrEx>
          <w:tblCellMar>
            <w:top w:w="32" w:type="dxa"/>
            <w:left w:w="0" w:type="dxa"/>
            <w:right w:w="45" w:type="dxa"/>
          </w:tblCellMar>
        </w:tblPrEx>
        <w:trPr>
          <w:trHeight w:val="20"/>
        </w:trPr>
        <w:tc>
          <w:tcPr>
            <w:tcW w:w="614" w:type="dxa"/>
            <w:vMerge/>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FC1804" w:rsidRDefault="009F2F2B" w:rsidP="00CF5946">
            <w:pPr>
              <w:spacing w:after="0" w:line="276" w:lineRule="auto"/>
              <w:jc w:val="both"/>
              <w:rPr>
                <w:rFonts w:ascii="GHEA Mariam" w:hAnsi="GHEA Mariam"/>
                <w:b/>
                <w:sz w:val="24"/>
                <w:szCs w:val="24"/>
              </w:rPr>
            </w:pPr>
            <w:r w:rsidRPr="00FC1804">
              <w:rPr>
                <w:rFonts w:ascii="GHEA Mariam" w:hAnsi="GHEA Mariam"/>
                <w:b/>
                <w:sz w:val="24"/>
                <w:szCs w:val="24"/>
              </w:rPr>
              <w:t>1.4 Պիլոտային ոլորտային կադաստրի ստեղծում և ներդրում</w:t>
            </w:r>
          </w:p>
          <w:p w:rsidR="00FC1804" w:rsidRPr="00FC1804" w:rsidRDefault="00EE4370" w:rsidP="00CF5946">
            <w:pPr>
              <w:spacing w:after="0" w:line="276" w:lineRule="auto"/>
              <w:jc w:val="both"/>
              <w:rPr>
                <w:rFonts w:ascii="GHEA Mariam" w:hAnsi="GHEA Mariam"/>
                <w:b/>
                <w:sz w:val="24"/>
                <w:szCs w:val="24"/>
              </w:rPr>
            </w:pPr>
            <w:r>
              <w:rPr>
                <w:rFonts w:ascii="GHEA Mariam" w:hAnsi="GHEA Mariam"/>
                <w:b/>
                <w:sz w:val="24"/>
                <w:szCs w:val="24"/>
              </w:rPr>
              <w:t xml:space="preserve">   </w:t>
            </w:r>
            <w:r w:rsidR="00FC1804" w:rsidRPr="00FC1804">
              <w:rPr>
                <w:rFonts w:ascii="GHEA Mariam" w:hAnsi="GHEA Mariam"/>
                <w:b/>
                <w:sz w:val="24"/>
                <w:szCs w:val="24"/>
              </w:rPr>
              <w:t>1.</w:t>
            </w:r>
            <w:r w:rsidR="00FC1804" w:rsidRPr="00FC1804">
              <w:rPr>
                <w:rFonts w:ascii="GHEA Mariam" w:hAnsi="GHEA Mariam"/>
                <w:b/>
                <w:sz w:val="24"/>
                <w:szCs w:val="24"/>
              </w:rPr>
              <w:tab/>
              <w:t>Միջոցառման իրականացման անհրաժեշտությունը և նպատակը</w:t>
            </w:r>
          </w:p>
          <w:p w:rsidR="00FC1804" w:rsidRPr="00FC1804" w:rsidRDefault="00FC1804" w:rsidP="00CF5946">
            <w:pPr>
              <w:spacing w:after="0" w:line="276" w:lineRule="auto"/>
              <w:jc w:val="both"/>
              <w:rPr>
                <w:rFonts w:ascii="GHEA Mariam" w:hAnsi="GHEA Mariam"/>
                <w:sz w:val="24"/>
                <w:szCs w:val="24"/>
              </w:rPr>
            </w:pPr>
            <w:r w:rsidRPr="00FC1804">
              <w:rPr>
                <w:rFonts w:ascii="GHEA Mariam" w:hAnsi="GHEA Mariam"/>
                <w:sz w:val="24"/>
                <w:szCs w:val="24"/>
              </w:rPr>
              <w:t>Ինտեգրված կադաստրի միջոցառման իրականացումը տարածական հղմամբ պետական միասնական տեղեկատվական համակարգի ստեղծումն է, որը կենտրոնացնում է հանրապետության բնական և մարդածին ռեսուրսների, դրանց իրավական կարգավիճակի և արժեքի վերաբերյալ ամբողջական տեքստային ու գրաֆիկական տվյալները և նպատակաուղղված է ռեսուրսների կառավարման արդյունավետության բարձրացմանը:</w:t>
            </w:r>
          </w:p>
          <w:p w:rsidR="00FC1804" w:rsidRPr="00FC1804" w:rsidRDefault="00FC1804" w:rsidP="00CF5946">
            <w:pPr>
              <w:spacing w:after="0" w:line="276" w:lineRule="auto"/>
              <w:jc w:val="both"/>
              <w:rPr>
                <w:rFonts w:ascii="GHEA Mariam" w:hAnsi="GHEA Mariam"/>
                <w:sz w:val="24"/>
                <w:szCs w:val="24"/>
              </w:rPr>
            </w:pPr>
            <w:r w:rsidRPr="00FC1804">
              <w:rPr>
                <w:rFonts w:ascii="GHEA Mariam" w:hAnsi="GHEA Mariam"/>
                <w:sz w:val="24"/>
                <w:szCs w:val="24"/>
              </w:rPr>
              <w:t>Միջոցառման իրականացման համար ընդունման ենթակա են ՀՀ օրենքներ, ՀՀ կառավարության, վարչապետի որոշումներ, ընդունման համար հիմք են հանդիսանում ՀՀ Սահմանադրության 153-րդ հոդվածը, ՀՀ Ազգային ժողովի 14.02.2019թ. N ԱԺՈ-002-Ն որոշմամբ հավանության արժանացած ՀՀ կառավարության ծրագրի 1-ին բաժնի 4-րդ կետը:</w:t>
            </w:r>
          </w:p>
          <w:p w:rsidR="00FC1804" w:rsidRPr="00F375E5" w:rsidRDefault="00FC1804" w:rsidP="00EE4370">
            <w:pPr>
              <w:spacing w:after="0" w:line="276" w:lineRule="auto"/>
              <w:ind w:firstLine="290"/>
              <w:jc w:val="both"/>
              <w:rPr>
                <w:rFonts w:ascii="GHEA Mariam" w:hAnsi="GHEA Mariam"/>
                <w:b/>
                <w:sz w:val="24"/>
                <w:szCs w:val="24"/>
              </w:rPr>
            </w:pPr>
            <w:r w:rsidRPr="00F375E5">
              <w:rPr>
                <w:rFonts w:ascii="GHEA Mariam" w:hAnsi="GHEA Mariam"/>
                <w:b/>
                <w:sz w:val="24"/>
                <w:szCs w:val="24"/>
              </w:rPr>
              <w:t>1.1</w:t>
            </w:r>
            <w:r w:rsidRPr="00F375E5">
              <w:rPr>
                <w:rFonts w:ascii="GHEA Mariam" w:hAnsi="GHEA Mariam"/>
                <w:b/>
                <w:sz w:val="24"/>
                <w:szCs w:val="24"/>
              </w:rPr>
              <w:tab/>
              <w:t>Կարգավորման հարաբերությունների ներկա իրավիճակը և առկա խնդիրները</w:t>
            </w:r>
          </w:p>
          <w:p w:rsidR="00FC1804" w:rsidRPr="00FC1804" w:rsidRDefault="00FC1804" w:rsidP="00CF5946">
            <w:pPr>
              <w:spacing w:after="0" w:line="276" w:lineRule="auto"/>
              <w:jc w:val="both"/>
              <w:rPr>
                <w:rFonts w:ascii="GHEA Mariam" w:hAnsi="GHEA Mariam"/>
                <w:sz w:val="24"/>
                <w:szCs w:val="24"/>
              </w:rPr>
            </w:pPr>
            <w:r w:rsidRPr="00FC1804">
              <w:rPr>
                <w:rFonts w:ascii="GHEA Mariam" w:hAnsi="GHEA Mariam"/>
                <w:sz w:val="24"/>
                <w:szCs w:val="24"/>
              </w:rPr>
              <w:lastRenderedPageBreak/>
              <w:t>ՀՀ տնտեսության կառավարման մի շարք ոլորտներ կարգավորող օրենսդրությամբ` օրենսգրքերով և օրենքներով, համապատասխան կառավարման մարմինների համար սահմանվել են իրենց ոլորտների կառավարման ներքո գտնվող օբյեկտների, գույքի և ռեսուրսների կադաստրների վարման գործառույթներ, սակայն դրանք հիմնականում չեն իրականացվել, իսկ որոշ դեպքերում ստեղծվել են տեղեկատվական ֆոնդեր կամ համակարգեր  այլ ոլորտներից՝ անկախ, չհամաձայնեցված, որը լուրջ դժվարություններ է հարուցում պետական համալիր ծրագրերի մշակման և արդյունավետ իրագործման համար:</w:t>
            </w:r>
          </w:p>
          <w:p w:rsidR="00FC1804" w:rsidRPr="00FC1804" w:rsidRDefault="00FC1804" w:rsidP="00CF5946">
            <w:pPr>
              <w:spacing w:after="0" w:line="276" w:lineRule="auto"/>
              <w:jc w:val="both"/>
              <w:rPr>
                <w:rFonts w:ascii="GHEA Mariam" w:hAnsi="GHEA Mariam"/>
                <w:sz w:val="24"/>
                <w:szCs w:val="24"/>
              </w:rPr>
            </w:pPr>
            <w:r w:rsidRPr="00FC1804">
              <w:rPr>
                <w:rFonts w:ascii="GHEA Mariam" w:hAnsi="GHEA Mariam"/>
                <w:sz w:val="24"/>
                <w:szCs w:val="24"/>
              </w:rPr>
              <w:t>Ակնհայտ է, որ ոլորտային կադաստրների վարումը անհամեմատ ավելի արդյունավետ կարող է լինել՝ դրանք ամբողջական միասնական համակարգի մեջ ընդգրկելով: Այն փոխկապակցված և փոխհամաձայնեցված կադաստրների և ռեգիստրների համալիր է՝ ընդհանուր և միասնական մեթոդական սկզբունքներով և տեղեկատվական հիմքով:</w:t>
            </w:r>
          </w:p>
          <w:p w:rsidR="00FC1804" w:rsidRPr="00F375E5" w:rsidRDefault="00FC1804" w:rsidP="0046226B">
            <w:pPr>
              <w:spacing w:after="0" w:line="276" w:lineRule="auto"/>
              <w:ind w:firstLine="154"/>
              <w:jc w:val="both"/>
              <w:rPr>
                <w:rFonts w:ascii="GHEA Mariam" w:hAnsi="GHEA Mariam"/>
                <w:b/>
                <w:sz w:val="24"/>
                <w:szCs w:val="24"/>
              </w:rPr>
            </w:pPr>
            <w:r w:rsidRPr="00F375E5">
              <w:rPr>
                <w:rFonts w:ascii="GHEA Mariam" w:hAnsi="GHEA Mariam"/>
                <w:b/>
                <w:sz w:val="24"/>
                <w:szCs w:val="24"/>
              </w:rPr>
              <w:t>1.2</w:t>
            </w:r>
            <w:r w:rsidRPr="00F375E5">
              <w:rPr>
                <w:rFonts w:ascii="GHEA Mariam" w:hAnsi="GHEA Mariam"/>
                <w:b/>
                <w:sz w:val="24"/>
                <w:szCs w:val="24"/>
              </w:rPr>
              <w:tab/>
              <w:t>Առկա խնդիրների առաջարկվող լուծումները</w:t>
            </w:r>
          </w:p>
          <w:p w:rsidR="00FC1804" w:rsidRPr="00FC1804" w:rsidRDefault="00FC1804" w:rsidP="00CF5946">
            <w:pPr>
              <w:spacing w:after="0" w:line="276" w:lineRule="auto"/>
              <w:jc w:val="both"/>
              <w:rPr>
                <w:rFonts w:ascii="GHEA Mariam" w:hAnsi="GHEA Mariam"/>
                <w:sz w:val="24"/>
                <w:szCs w:val="24"/>
              </w:rPr>
            </w:pPr>
            <w:r w:rsidRPr="00FC1804">
              <w:rPr>
                <w:rFonts w:ascii="GHEA Mariam" w:hAnsi="GHEA Mariam"/>
                <w:sz w:val="24"/>
                <w:szCs w:val="24"/>
              </w:rPr>
              <w:t>Կադաստրի կոմիտեում զգալի աշխատանքներ են կատարվել երկրատեղեկատվական բազային համակարգերի ստեղծման ուղղությամբ: Ժամանակակից թվային տեխնոլոգիաների կիրառմամբ մշակվել  են Երևան, Գյումրի և Վանաձոր քաղաքների բազային երկրատեղեկատվական համակարգերը: Ձեռք են բերվել մասնագիտական անհրաժեշտ փորձառություն, համապատասխան տեխնիկական միջոցներ, պատրաստվել են կադրեր: Կոմիտեի ստորաբաժանումներում կուտակած տեղեկատվական բանկը և երկրատեղեկատվական համակարգի բազան հնարավորություն են տալիս կազմակերպելու և համակարգելու ոլորտների թեմատիկ կադաստրների տեղեկատվական բանկի ստեղծումը և դրանք ամբողջացնելով՝ ընդգրկել  ինտեգրված կադաստրի և երկրատեղեկատվական համակարգի մեջ:</w:t>
            </w:r>
          </w:p>
          <w:p w:rsidR="00FC1804" w:rsidRPr="00FC1804" w:rsidRDefault="00FC1804" w:rsidP="00CF5946">
            <w:pPr>
              <w:spacing w:after="0" w:line="276" w:lineRule="auto"/>
              <w:jc w:val="both"/>
              <w:rPr>
                <w:rFonts w:ascii="GHEA Mariam" w:hAnsi="GHEA Mariam"/>
                <w:sz w:val="24"/>
                <w:szCs w:val="24"/>
              </w:rPr>
            </w:pPr>
            <w:r w:rsidRPr="00FC1804">
              <w:rPr>
                <w:rFonts w:ascii="GHEA Mariam" w:hAnsi="GHEA Mariam"/>
                <w:sz w:val="24"/>
                <w:szCs w:val="24"/>
              </w:rPr>
              <w:t>Ծրագրի իրականացման համար ՀՀ վարչապետի 2019 թվականի հուլիսի 26-ի N 1006-Ա որոշմամբ ստեղծվել է միջգերատեսչական հանձնաժողով, որում ընդգկված են համակատարող մարմիններ Շրջակա միջավայրի նախարարությունը, Տարածքային կառավարման և ենթակառուցվածքների նախարարությունը, Կրթության, գիտության մշակույթի և սպորտի նախարարությունը, Էկոնոմիկայի նախարարությունը, Բարձր տեխնոլոգիական արդյունաբերության նախարարությունը, Արտակարգ իրավիճակների նախարարությունը, Քաղաքաշինության կոմիտեն, Ներքին գործերի նախարարությունը, Երևանի քաղաքապետարանը, ենթակառուցվածքներ տնօրինող կազմակերպություններ: Նշված մարմինների կողմից միջոցառման առնչությամբ կատարման ենթակա գործողությունները հաստատված են ստեղծված հանձնաժողովի աշխատակարգով:</w:t>
            </w:r>
          </w:p>
          <w:p w:rsidR="00FC1804" w:rsidRPr="00F375E5" w:rsidRDefault="00FC1804" w:rsidP="00C1273A">
            <w:pPr>
              <w:spacing w:after="0" w:line="276" w:lineRule="auto"/>
              <w:ind w:firstLine="154"/>
              <w:jc w:val="both"/>
              <w:rPr>
                <w:rFonts w:ascii="GHEA Mariam" w:hAnsi="GHEA Mariam"/>
                <w:b/>
                <w:sz w:val="24"/>
                <w:szCs w:val="24"/>
              </w:rPr>
            </w:pPr>
            <w:r w:rsidRPr="00F375E5">
              <w:rPr>
                <w:rFonts w:ascii="GHEA Mariam" w:hAnsi="GHEA Mariam"/>
                <w:b/>
                <w:sz w:val="24"/>
                <w:szCs w:val="24"/>
              </w:rPr>
              <w:t>2.</w:t>
            </w:r>
            <w:r w:rsidRPr="00F375E5">
              <w:rPr>
                <w:rFonts w:ascii="GHEA Mariam" w:hAnsi="GHEA Mariam"/>
                <w:b/>
                <w:sz w:val="24"/>
                <w:szCs w:val="24"/>
              </w:rPr>
              <w:tab/>
              <w:t>Միջոցառման իրականացումից ակնկալվող արդյունքը</w:t>
            </w:r>
          </w:p>
          <w:p w:rsidR="00FC1804" w:rsidRPr="00FC1804" w:rsidRDefault="00FC1804" w:rsidP="00CF5946">
            <w:pPr>
              <w:spacing w:after="0" w:line="276" w:lineRule="auto"/>
              <w:jc w:val="both"/>
              <w:rPr>
                <w:rFonts w:ascii="GHEA Mariam" w:hAnsi="GHEA Mariam"/>
                <w:sz w:val="24"/>
                <w:szCs w:val="24"/>
              </w:rPr>
            </w:pPr>
            <w:r w:rsidRPr="00FC1804">
              <w:rPr>
                <w:rFonts w:ascii="GHEA Mariam" w:hAnsi="GHEA Mariam"/>
                <w:sz w:val="24"/>
                <w:szCs w:val="24"/>
              </w:rPr>
              <w:t>Մեկ ոլորտի կադաստրի ստեղծում և ներդրում, որը հնարավորություն կտա վերհանել ինտեգրման գործնական խնդիրները, և ըստ անհրաժեշտության</w:t>
            </w:r>
          </w:p>
          <w:p w:rsidR="009F2F2B" w:rsidRPr="009F2F2B" w:rsidRDefault="00FC1804" w:rsidP="00CF5946">
            <w:pPr>
              <w:spacing w:after="0" w:line="276" w:lineRule="auto"/>
              <w:jc w:val="both"/>
              <w:rPr>
                <w:rFonts w:ascii="GHEA Mariam" w:hAnsi="GHEA Mariam"/>
                <w:sz w:val="24"/>
                <w:szCs w:val="24"/>
              </w:rPr>
            </w:pPr>
            <w:r w:rsidRPr="00FC1804">
              <w:rPr>
                <w:rFonts w:ascii="GHEA Mariam" w:hAnsi="GHEA Mariam"/>
                <w:sz w:val="24"/>
                <w:szCs w:val="24"/>
              </w:rPr>
              <w:t>խմբագրումներ կատարել նախորդ քայլերով մշակված իրավական ակտերում և այլ գործառնական փաստաթղթերում:</w:t>
            </w:r>
          </w:p>
        </w:tc>
      </w:tr>
      <w:tr w:rsidR="009F2F2B" w:rsidRPr="009F2F2B" w:rsidTr="00EB7B2A">
        <w:tblPrEx>
          <w:tblCellMar>
            <w:top w:w="63" w:type="dxa"/>
            <w:left w:w="106" w:type="dxa"/>
            <w:right w:w="45" w:type="dxa"/>
          </w:tblCellMar>
        </w:tblPrEx>
        <w:trPr>
          <w:trHeight w:val="20"/>
        </w:trPr>
        <w:tc>
          <w:tcPr>
            <w:tcW w:w="614" w:type="dxa"/>
            <w:tcBorders>
              <w:top w:val="single" w:sz="4" w:space="0" w:color="000000"/>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F375E5" w:rsidRPr="002020E6" w:rsidRDefault="00F375E5" w:rsidP="00CF5946">
            <w:pPr>
              <w:spacing w:after="0" w:line="276" w:lineRule="auto"/>
              <w:jc w:val="both"/>
              <w:rPr>
                <w:rFonts w:ascii="GHEA Mariam" w:hAnsi="GHEA Mariam"/>
                <w:b/>
                <w:sz w:val="24"/>
                <w:szCs w:val="24"/>
              </w:rPr>
            </w:pPr>
            <w:r w:rsidRPr="002020E6">
              <w:rPr>
                <w:rFonts w:ascii="GHEA Mariam" w:hAnsi="GHEA Mariam"/>
                <w:b/>
                <w:sz w:val="24"/>
                <w:szCs w:val="24"/>
              </w:rPr>
              <w:t>1.5 Համակարգի տեխնիկական (սերվերային համակարգ և կառավարման կենտրոն) միջոցների տեխնիկական առաջադրանքի կազմում, ձեռքբերում և տեղադրում</w:t>
            </w:r>
          </w:p>
          <w:p w:rsidR="00F375E5" w:rsidRPr="00F375E5" w:rsidRDefault="00F375E5" w:rsidP="00CF5946">
            <w:pPr>
              <w:spacing w:after="0" w:line="276" w:lineRule="auto"/>
              <w:jc w:val="both"/>
              <w:rPr>
                <w:rFonts w:ascii="GHEA Mariam" w:hAnsi="GHEA Mariam"/>
                <w:sz w:val="24"/>
                <w:szCs w:val="24"/>
              </w:rPr>
            </w:pPr>
          </w:p>
          <w:p w:rsidR="00F375E5" w:rsidRPr="002020E6" w:rsidRDefault="00C1273A" w:rsidP="00CF5946">
            <w:pPr>
              <w:spacing w:after="0" w:line="276" w:lineRule="auto"/>
              <w:jc w:val="both"/>
              <w:rPr>
                <w:rFonts w:ascii="GHEA Mariam" w:hAnsi="GHEA Mariam"/>
                <w:b/>
                <w:sz w:val="24"/>
                <w:szCs w:val="24"/>
              </w:rPr>
            </w:pPr>
            <w:r>
              <w:rPr>
                <w:rFonts w:ascii="GHEA Mariam" w:hAnsi="GHEA Mariam"/>
                <w:b/>
                <w:sz w:val="24"/>
                <w:szCs w:val="24"/>
              </w:rPr>
              <w:t xml:space="preserve">   </w:t>
            </w:r>
            <w:r w:rsidR="00F375E5" w:rsidRPr="002020E6">
              <w:rPr>
                <w:rFonts w:ascii="GHEA Mariam" w:hAnsi="GHEA Mariam"/>
                <w:b/>
                <w:sz w:val="24"/>
                <w:szCs w:val="24"/>
              </w:rPr>
              <w:t>1. Միջոցառման իրականացման անհրաժեշտությունը և նպատակը</w:t>
            </w:r>
          </w:p>
          <w:p w:rsidR="00F375E5" w:rsidRPr="00F375E5" w:rsidRDefault="00F375E5" w:rsidP="00CF5946">
            <w:pPr>
              <w:spacing w:after="0" w:line="276" w:lineRule="auto"/>
              <w:jc w:val="both"/>
              <w:rPr>
                <w:rFonts w:ascii="GHEA Mariam" w:hAnsi="GHEA Mariam"/>
                <w:sz w:val="24"/>
                <w:szCs w:val="24"/>
              </w:rPr>
            </w:pPr>
            <w:r w:rsidRPr="00F375E5">
              <w:rPr>
                <w:rFonts w:ascii="GHEA Mariam" w:hAnsi="GHEA Mariam"/>
                <w:sz w:val="24"/>
                <w:szCs w:val="24"/>
              </w:rPr>
              <w:t>Ինտեգրված կադաստրի միջոցառման իրականացումը տարածական հղմամբ պետական միասնական տեղեկատվական համակարգի ստեղծումն է, որը կենտրոնացնում է հանրապետության բնական և մարդածին ռեսուրսների, դրանց իրավական կարգավիճակի և արժեքի վերաբերյալ ամբողջական տեքստային ու գրաֆիկական տվյալները և նպատակաուղղված է ռեսուրսների կառավարման արդյունավետության բարձրացմանը:</w:t>
            </w:r>
          </w:p>
          <w:p w:rsidR="009F2F2B" w:rsidRDefault="00F375E5" w:rsidP="00CF5946">
            <w:pPr>
              <w:spacing w:after="0" w:line="276" w:lineRule="auto"/>
              <w:jc w:val="both"/>
              <w:rPr>
                <w:rFonts w:ascii="GHEA Mariam" w:hAnsi="GHEA Mariam"/>
                <w:sz w:val="24"/>
                <w:szCs w:val="24"/>
              </w:rPr>
            </w:pPr>
            <w:r w:rsidRPr="00F375E5">
              <w:rPr>
                <w:rFonts w:ascii="GHEA Mariam" w:hAnsi="GHEA Mariam"/>
                <w:sz w:val="24"/>
                <w:szCs w:val="24"/>
              </w:rPr>
              <w:t>Միջոցառման իրականացման համար ընդունման ենթակա են ՀՀ օրենքներ, ՀՀ կառավարության, վարչապետի որոշումներ, ընդունման համար հիմք են հանդիսանում ՀՀ Սահմանադրության 153-րդ հոդվածը, ՀՀ Ազգային ժողովի 14.02.2019թ. N ԱԺՈ-002-Ն որոշմամբ հավանության արժանացած ՀՀ կառավարության ծրագրի 1-ին բաժնի 4-րդ կետը</w:t>
            </w:r>
            <w:r w:rsidR="002020E6">
              <w:rPr>
                <w:rFonts w:ascii="GHEA Mariam" w:hAnsi="GHEA Mariam"/>
                <w:sz w:val="24"/>
                <w:szCs w:val="24"/>
              </w:rPr>
              <w:t>:</w:t>
            </w:r>
          </w:p>
          <w:p w:rsidR="0046226B" w:rsidRPr="0046226B" w:rsidRDefault="0046226B" w:rsidP="004E3226">
            <w:pPr>
              <w:spacing w:after="0" w:line="276" w:lineRule="auto"/>
              <w:ind w:firstLine="175"/>
              <w:jc w:val="both"/>
              <w:rPr>
                <w:rFonts w:ascii="GHEA Mariam" w:hAnsi="GHEA Mariam"/>
                <w:b/>
                <w:sz w:val="24"/>
                <w:szCs w:val="24"/>
              </w:rPr>
            </w:pPr>
            <w:r w:rsidRPr="0046226B">
              <w:rPr>
                <w:rFonts w:ascii="GHEA Mariam" w:hAnsi="GHEA Mariam"/>
                <w:b/>
                <w:sz w:val="24"/>
                <w:szCs w:val="24"/>
              </w:rPr>
              <w:t>1.1 Կարգավորման հարաբերությունների ներկա իրավիճակը և առկա խնդիրները</w:t>
            </w:r>
          </w:p>
          <w:p w:rsidR="0046226B" w:rsidRPr="0046226B" w:rsidRDefault="0046226B" w:rsidP="0046226B">
            <w:pPr>
              <w:spacing w:after="0" w:line="276" w:lineRule="auto"/>
              <w:jc w:val="both"/>
              <w:rPr>
                <w:rFonts w:ascii="GHEA Mariam" w:hAnsi="GHEA Mariam"/>
                <w:sz w:val="24"/>
                <w:szCs w:val="24"/>
              </w:rPr>
            </w:pPr>
            <w:r w:rsidRPr="0046226B">
              <w:rPr>
                <w:rFonts w:ascii="GHEA Mariam" w:hAnsi="GHEA Mariam"/>
                <w:sz w:val="24"/>
                <w:szCs w:val="24"/>
              </w:rPr>
              <w:t>ՀՀ տնտեսության կառավարման մի շարք ոլորտներ կարգավորող օրենսդրությամբ` օրենսգրքերով և օրենքներով, համապատասխան կառավարման մարմինների համար սահմանվել են իրենց ոլորտների կառավարման ներքո գտնվող օբյեկտների, գույքի և ռեսուրսների կադաստրների վարման գործառույթներ, սակայն դրանք հիմնականում չեն իրականացվել, իսկ որոշ դեպքերում ստեղծվել են տեղեկատվական ֆոնդեր կամ համակարգեր  այլ ոլորտներից՝ անկախ, չհամաձայնեցված, որը լուրջ դժվարություններ է հարուցում պետական համալիր ծրագրերի մշակման և արդյունավետ իրագործման համար:</w:t>
            </w:r>
          </w:p>
          <w:p w:rsidR="0046226B" w:rsidRPr="0046226B" w:rsidRDefault="0046226B" w:rsidP="0046226B">
            <w:pPr>
              <w:spacing w:after="0" w:line="276" w:lineRule="auto"/>
              <w:jc w:val="both"/>
              <w:rPr>
                <w:rFonts w:ascii="GHEA Mariam" w:hAnsi="GHEA Mariam"/>
                <w:sz w:val="24"/>
                <w:szCs w:val="24"/>
              </w:rPr>
            </w:pPr>
            <w:r w:rsidRPr="0046226B">
              <w:rPr>
                <w:rFonts w:ascii="GHEA Mariam" w:hAnsi="GHEA Mariam"/>
                <w:sz w:val="24"/>
                <w:szCs w:val="24"/>
              </w:rPr>
              <w:t>Ակնհայտ է, որ ոլորտային կադաստրների վարումը անհամեմատ ավելի արդյունավետ կարող է լինել՝ դրանք ամբողջական միասնական համակարգի մեջ ընդգրկելով: Այն փոխկապակցված և փոխհամաձայնեցված կադաստրների և ռեգիստրների համալիր է՝ ընդհանուր և միասնական մեթոդական սկզբունքներով և տեղեկատվական հիմքով:</w:t>
            </w:r>
          </w:p>
          <w:p w:rsidR="0046226B" w:rsidRPr="00C1273A" w:rsidRDefault="0046226B" w:rsidP="004E3226">
            <w:pPr>
              <w:spacing w:after="0" w:line="276" w:lineRule="auto"/>
              <w:ind w:firstLine="175"/>
              <w:jc w:val="both"/>
              <w:rPr>
                <w:rFonts w:ascii="GHEA Mariam" w:hAnsi="GHEA Mariam"/>
                <w:b/>
                <w:sz w:val="24"/>
                <w:szCs w:val="24"/>
              </w:rPr>
            </w:pPr>
            <w:r w:rsidRPr="00C1273A">
              <w:rPr>
                <w:rFonts w:ascii="GHEA Mariam" w:hAnsi="GHEA Mariam"/>
                <w:b/>
                <w:sz w:val="24"/>
                <w:szCs w:val="24"/>
              </w:rPr>
              <w:t>1.2. Առկա խնդիրների առաջարկվող լուծումները</w:t>
            </w:r>
          </w:p>
          <w:p w:rsidR="0046226B" w:rsidRPr="0046226B" w:rsidRDefault="0046226B" w:rsidP="0046226B">
            <w:pPr>
              <w:spacing w:after="0" w:line="276" w:lineRule="auto"/>
              <w:jc w:val="both"/>
              <w:rPr>
                <w:rFonts w:ascii="GHEA Mariam" w:hAnsi="GHEA Mariam"/>
                <w:sz w:val="24"/>
                <w:szCs w:val="24"/>
              </w:rPr>
            </w:pPr>
            <w:r w:rsidRPr="0046226B">
              <w:rPr>
                <w:rFonts w:ascii="GHEA Mariam" w:hAnsi="GHEA Mariam"/>
                <w:sz w:val="24"/>
                <w:szCs w:val="24"/>
              </w:rPr>
              <w:t>Կադաստրի կոմիտեում զգալի աշխատանքներ են կատարվել երկրատեղեկատվական բազային համակարգերի ստեղծման ուղղությամբ: Ժամանակակից թվային տեխնոլոգիաների կիրառմամբ մշակվել  են Երևան, Գյումրի և Վանաձոր քաղաքների բազային երկրատեղեկատվական համակարգերը: Ձեռք են բերվել մասնագիտական անհրաժեշտ փորձառություն, համապատասխան տեխնիկական միջոցներ, պատրաստվել են կադրեր: Կոմիտեի ստորաբաժանումներում կուտակած տեղեկատվական բանկը և երկրատեղեկատվական համակարգի բազան հնարավորություն են տալիս կազմակերպելու և համակարգելու ոլորտների թեմատիկ կադաստրների տեղեկատվական բանկի ստեղծումը և դրանք ամբողջացնելով՝ ընդգրկել  ինտեգրված կադաստրի և երկրատեղեկատվական համակարգի մեջ:</w:t>
            </w:r>
          </w:p>
          <w:p w:rsidR="0046226B" w:rsidRPr="0046226B" w:rsidRDefault="0046226B" w:rsidP="0046226B">
            <w:pPr>
              <w:spacing w:after="0" w:line="276" w:lineRule="auto"/>
              <w:jc w:val="both"/>
              <w:rPr>
                <w:rFonts w:ascii="GHEA Mariam" w:hAnsi="GHEA Mariam"/>
                <w:sz w:val="24"/>
                <w:szCs w:val="24"/>
              </w:rPr>
            </w:pPr>
            <w:r w:rsidRPr="0046226B">
              <w:rPr>
                <w:rFonts w:ascii="GHEA Mariam" w:hAnsi="GHEA Mariam"/>
                <w:sz w:val="24"/>
                <w:szCs w:val="24"/>
              </w:rPr>
              <w:lastRenderedPageBreak/>
              <w:t>Ծրագրի իրականացման համար ՀՀ վարչապետի 2019 թվականի հուլիսի 26-ի N 1006-Ա որոշմամբ ստեղծվել է միջգերատեսչական հանձնաժողով, որում ընդգկված են համակատարող մարմիններ Շրջակա միջավայրի նախարարությունը, Տարածքային կառավարման և ենթակառուցվածքների նախարարությունը, Կրթության, գիտության մշակույթի և սպորտի նախարարությունը, Էկոնոմիկայի նախարարությունը, Բարձր տեխնոլոգիական արդյունաբերության նախարարությունը, Արտակարգ իրավիճակների նախարարությունը, Քաղաքաշինության կոմիտեն, Ներքին գործերի նախարարությունը, Երևանի քաղաքապետարանը, ենթակառուցվածքներ տնօրինող կազմակերպություններ: Նշված մարմինների կողմից միջոցառման առնչությամբ կատարման ենթակա գործողությունները հաստատված են ստեղծված հանձնաժողովի աշխատակարգով:</w:t>
            </w:r>
          </w:p>
          <w:p w:rsidR="0046226B" w:rsidRPr="00C1273A" w:rsidRDefault="0046226B" w:rsidP="0046226B">
            <w:pPr>
              <w:spacing w:after="0" w:line="276" w:lineRule="auto"/>
              <w:jc w:val="both"/>
              <w:rPr>
                <w:rFonts w:ascii="GHEA Mariam" w:hAnsi="GHEA Mariam"/>
                <w:b/>
                <w:sz w:val="24"/>
                <w:szCs w:val="24"/>
              </w:rPr>
            </w:pPr>
            <w:r w:rsidRPr="00C1273A">
              <w:rPr>
                <w:rFonts w:ascii="GHEA Mariam" w:hAnsi="GHEA Mariam"/>
                <w:b/>
                <w:sz w:val="24"/>
                <w:szCs w:val="24"/>
              </w:rPr>
              <w:t>2. Միջոցառման իրականացումից ակնկալվող արդյունքը</w:t>
            </w:r>
          </w:p>
          <w:p w:rsidR="0046226B" w:rsidRPr="009F2F2B" w:rsidRDefault="0046226B" w:rsidP="0046226B">
            <w:pPr>
              <w:spacing w:after="0" w:line="276" w:lineRule="auto"/>
              <w:jc w:val="both"/>
              <w:rPr>
                <w:rFonts w:ascii="GHEA Mariam" w:hAnsi="GHEA Mariam"/>
                <w:sz w:val="24"/>
                <w:szCs w:val="24"/>
              </w:rPr>
            </w:pPr>
            <w:r w:rsidRPr="0046226B">
              <w:rPr>
                <w:rFonts w:ascii="GHEA Mariam" w:hAnsi="GHEA Mariam"/>
                <w:sz w:val="24"/>
                <w:szCs w:val="24"/>
              </w:rPr>
              <w:t>Սերվերային համակարգի տեղադրում և ծրագրային ապահովում, կադաստրային և քարտեզագրական մոդուլի գործարկում, բազային և ոլորտային կադաստրների ռեգիստրների ծրագրային ապահովում, կառավարման կենտրոնի ստեղծում, սերվերային համակարգի տեղադրում և կառավարման կենտրոնի ստեղծում:</w:t>
            </w:r>
          </w:p>
        </w:tc>
      </w:tr>
      <w:tr w:rsidR="00AA55E1" w:rsidRPr="009F2F2B" w:rsidTr="00EB7B2A">
        <w:tblPrEx>
          <w:tblCellMar>
            <w:top w:w="62" w:type="dxa"/>
            <w:left w:w="106" w:type="dxa"/>
            <w:right w:w="45" w:type="dxa"/>
          </w:tblCellMar>
        </w:tblPrEx>
        <w:trPr>
          <w:trHeight w:val="20"/>
        </w:trPr>
        <w:tc>
          <w:tcPr>
            <w:tcW w:w="614" w:type="dxa"/>
            <w:vMerge w:val="restart"/>
            <w:tcBorders>
              <w:top w:val="single" w:sz="3" w:space="0" w:color="000000"/>
              <w:left w:val="single" w:sz="4" w:space="0" w:color="000000"/>
              <w:right w:val="single" w:sz="4" w:space="0" w:color="000000"/>
            </w:tcBorders>
          </w:tcPr>
          <w:p w:rsidR="00AA55E1" w:rsidRPr="00882ADE" w:rsidRDefault="00AA55E1" w:rsidP="00CF5946">
            <w:pPr>
              <w:spacing w:after="0" w:line="276" w:lineRule="auto"/>
              <w:jc w:val="both"/>
              <w:rPr>
                <w:rFonts w:ascii="GHEA Mariam" w:hAnsi="GHEA Mariam"/>
                <w:b/>
                <w:sz w:val="24"/>
                <w:szCs w:val="24"/>
              </w:rPr>
            </w:pPr>
            <w:r w:rsidRPr="00882ADE">
              <w:rPr>
                <w:rFonts w:ascii="GHEA Mariam" w:hAnsi="GHEA Mariam"/>
                <w:b/>
                <w:sz w:val="24"/>
                <w:szCs w:val="24"/>
              </w:rPr>
              <w:lastRenderedPageBreak/>
              <w:t>2</w:t>
            </w:r>
          </w:p>
        </w:tc>
        <w:tc>
          <w:tcPr>
            <w:tcW w:w="14321" w:type="dxa"/>
            <w:tcBorders>
              <w:top w:val="single" w:sz="3" w:space="0" w:color="000000"/>
              <w:left w:val="single" w:sz="4" w:space="0" w:color="000000"/>
              <w:bottom w:val="single" w:sz="4" w:space="0" w:color="auto"/>
              <w:right w:val="single" w:sz="4" w:space="0" w:color="000000"/>
            </w:tcBorders>
          </w:tcPr>
          <w:p w:rsidR="00AA55E1" w:rsidRPr="00CC3503" w:rsidRDefault="00AA55E1" w:rsidP="00CF5946">
            <w:pPr>
              <w:spacing w:after="0" w:line="276" w:lineRule="auto"/>
              <w:jc w:val="both"/>
              <w:rPr>
                <w:rFonts w:ascii="GHEA Mariam" w:hAnsi="GHEA Mariam"/>
                <w:b/>
                <w:sz w:val="24"/>
                <w:szCs w:val="24"/>
              </w:rPr>
            </w:pPr>
            <w:r w:rsidRPr="00CC3503">
              <w:rPr>
                <w:rFonts w:ascii="GHEA Mariam" w:hAnsi="GHEA Mariam"/>
                <w:b/>
                <w:sz w:val="24"/>
                <w:szCs w:val="24"/>
              </w:rPr>
              <w:t>2.1 Հայաստանի Հանրապետության տարածական տվյալների, մետատվյալների բանկերի վերաբերյալ նորմատիվտեխնիկական և իրավական փաստաթղթերի մշակում և արդիականացում</w:t>
            </w:r>
          </w:p>
          <w:p w:rsidR="00AA55E1" w:rsidRPr="009F2F2B" w:rsidRDefault="00AA55E1" w:rsidP="00CF5946">
            <w:pPr>
              <w:spacing w:after="0" w:line="276" w:lineRule="auto"/>
              <w:jc w:val="both"/>
              <w:rPr>
                <w:rFonts w:ascii="GHEA Mariam" w:hAnsi="GHEA Mariam"/>
                <w:sz w:val="24"/>
                <w:szCs w:val="24"/>
              </w:rPr>
            </w:pPr>
          </w:p>
          <w:p w:rsidR="00AA55E1" w:rsidRPr="00BB6D1C" w:rsidRDefault="00AA55E1" w:rsidP="00471157">
            <w:pPr>
              <w:pStyle w:val="ListParagraph"/>
              <w:numPr>
                <w:ilvl w:val="0"/>
                <w:numId w:val="17"/>
              </w:numPr>
              <w:spacing w:after="0" w:line="276" w:lineRule="auto"/>
              <w:jc w:val="both"/>
              <w:rPr>
                <w:rFonts w:ascii="GHEA Mariam" w:hAnsi="GHEA Mariam"/>
                <w:b/>
                <w:sz w:val="24"/>
                <w:szCs w:val="24"/>
              </w:rPr>
            </w:pPr>
            <w:r w:rsidRPr="00BB6D1C">
              <w:rPr>
                <w:rFonts w:ascii="GHEA Mariam" w:hAnsi="GHEA Mariam" w:cs="Arial"/>
                <w:b/>
                <w:sz w:val="24"/>
                <w:szCs w:val="24"/>
              </w:rPr>
              <w:t>Միջոցառման</w:t>
            </w:r>
            <w:r w:rsidRPr="00BB6D1C">
              <w:rPr>
                <w:rFonts w:ascii="GHEA Mariam" w:hAnsi="GHEA Mariam"/>
                <w:b/>
                <w:sz w:val="24"/>
                <w:szCs w:val="24"/>
              </w:rPr>
              <w:t xml:space="preserve"> իրականացման անհրաժեշտությունը և նպատակը</w:t>
            </w:r>
          </w:p>
          <w:p w:rsidR="00AA55E1" w:rsidRPr="009F2F2B" w:rsidRDefault="00AA55E1" w:rsidP="00CF5946">
            <w:pPr>
              <w:spacing w:after="0" w:line="276" w:lineRule="auto"/>
              <w:jc w:val="both"/>
              <w:rPr>
                <w:rFonts w:ascii="GHEA Mariam" w:hAnsi="GHEA Mariam"/>
                <w:sz w:val="24"/>
                <w:szCs w:val="24"/>
              </w:rPr>
            </w:pPr>
            <w:r w:rsidRPr="009F2F2B">
              <w:rPr>
                <w:rFonts w:ascii="GHEA Mariam" w:hAnsi="GHEA Mariam"/>
                <w:sz w:val="24"/>
                <w:szCs w:val="24"/>
              </w:rPr>
              <w:t>Տարածական տվյալների ենթակառուցվածքը (ՏՏԵ) տեխնոլոգիաների, իրավական կարգավորումների, ստանդարտների, մարդկային ռեսուրսների և հարակից գործունեությունների համակարգ է, որն անհրաժեշտ է տարածական տվյաների ստեղծումը, հավաքագրումը, պահպանումը, մշակումը, տարածումը և օգտագործումը արդյունավետ և ճկուն դարձնելու համար։</w:t>
            </w:r>
          </w:p>
          <w:p w:rsidR="00AA55E1" w:rsidRPr="009F2F2B" w:rsidRDefault="00AA55E1" w:rsidP="00CF5946">
            <w:pPr>
              <w:spacing w:after="0" w:line="276" w:lineRule="auto"/>
              <w:jc w:val="both"/>
              <w:rPr>
                <w:rFonts w:ascii="GHEA Mariam" w:hAnsi="GHEA Mariam"/>
                <w:sz w:val="24"/>
                <w:szCs w:val="24"/>
              </w:rPr>
            </w:pPr>
            <w:r w:rsidRPr="009F2F2B">
              <w:rPr>
                <w:rFonts w:ascii="GHEA Mariam" w:hAnsi="GHEA Mariam"/>
                <w:sz w:val="24"/>
                <w:szCs w:val="24"/>
              </w:rPr>
              <w:t>Միջոցառման նպատակն է ստեղծել Ազգային տարածական տվյալների ենթակառուցվածք (ստանդարտ), որը կուղղորդի տարածական տվյալների հետ առնչվող բոլոր շահագրգիռ կողմերին։</w:t>
            </w:r>
          </w:p>
          <w:p w:rsidR="00AA55E1" w:rsidRPr="009F2F2B" w:rsidRDefault="00AA55E1"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իրականացման համար նորմատիվ իրավական ակտերի ընդունման անհրաժեշտություն է առաջանում հիմքը՝ «Գեոդեզիական, քարտեզագրության և տարածական տվյալների ենթակառուցվածքի մասին» ՀՀ օրենքի 8-րդ հոդված:</w:t>
            </w:r>
          </w:p>
          <w:p w:rsidR="00AA55E1" w:rsidRPr="009F2F2B" w:rsidRDefault="00AA55E1" w:rsidP="00AA55E1">
            <w:pPr>
              <w:spacing w:after="0" w:line="276" w:lineRule="auto"/>
              <w:ind w:firstLine="187"/>
              <w:jc w:val="both"/>
              <w:rPr>
                <w:rFonts w:ascii="GHEA Mariam" w:hAnsi="GHEA Mariam"/>
                <w:sz w:val="24"/>
                <w:szCs w:val="24"/>
              </w:rPr>
            </w:pPr>
            <w:r w:rsidRPr="00BB6D1C">
              <w:rPr>
                <w:rFonts w:ascii="GHEA Mariam" w:hAnsi="GHEA Mariam"/>
                <w:b/>
                <w:sz w:val="24"/>
                <w:szCs w:val="24"/>
              </w:rPr>
              <w:t>1.1</w:t>
            </w:r>
            <w:r w:rsidRPr="009F2F2B">
              <w:rPr>
                <w:rFonts w:ascii="GHEA Mariam" w:hAnsi="GHEA Mariam"/>
                <w:sz w:val="24"/>
                <w:szCs w:val="24"/>
              </w:rPr>
              <w:t xml:space="preserve"> </w:t>
            </w:r>
            <w:r w:rsidRPr="00273227">
              <w:rPr>
                <w:rFonts w:ascii="GHEA Mariam" w:hAnsi="GHEA Mariam"/>
                <w:b/>
                <w:sz w:val="24"/>
                <w:szCs w:val="24"/>
              </w:rPr>
              <w:t>Կարգավորման հարաբերությունների ներկա իրավիճակը և առկա խնդիրները</w:t>
            </w:r>
          </w:p>
          <w:p w:rsidR="00AA55E1" w:rsidRDefault="00AA55E1" w:rsidP="00CF5946">
            <w:pPr>
              <w:spacing w:after="0" w:line="276" w:lineRule="auto"/>
              <w:jc w:val="both"/>
              <w:rPr>
                <w:rFonts w:ascii="GHEA Mariam" w:hAnsi="GHEA Mariam"/>
                <w:sz w:val="24"/>
                <w:szCs w:val="24"/>
              </w:rPr>
            </w:pPr>
            <w:r w:rsidRPr="009F2F2B">
              <w:rPr>
                <w:rFonts w:ascii="GHEA Mariam" w:hAnsi="GHEA Mariam"/>
                <w:sz w:val="24"/>
                <w:szCs w:val="24"/>
              </w:rPr>
              <w:t>Հայաստանի Հանրապետությունում մինչ այժմ ստեղծված չի եղել ազգային ՏՏԵ, ինչը տարածական տվյալների հետ առնչվող անհատների և կազմակերպությունների անհամաձայնեցված գործողությունների պատճառ է դարձել։</w:t>
            </w:r>
          </w:p>
          <w:p w:rsidR="00AA55E1" w:rsidRPr="00AA55E1" w:rsidRDefault="00AA55E1" w:rsidP="00AA55E1">
            <w:pPr>
              <w:spacing w:after="0" w:line="276" w:lineRule="auto"/>
              <w:ind w:firstLine="329"/>
              <w:jc w:val="both"/>
              <w:rPr>
                <w:rFonts w:ascii="GHEA Mariam" w:hAnsi="GHEA Mariam"/>
                <w:b/>
                <w:sz w:val="24"/>
                <w:szCs w:val="24"/>
              </w:rPr>
            </w:pPr>
            <w:r w:rsidRPr="00AA55E1">
              <w:rPr>
                <w:rFonts w:ascii="GHEA Mariam" w:hAnsi="GHEA Mariam"/>
                <w:b/>
                <w:sz w:val="24"/>
                <w:szCs w:val="24"/>
              </w:rPr>
              <w:t>1.2 Առկա խնդիրների առաջարկվող լուծումները</w:t>
            </w:r>
          </w:p>
          <w:p w:rsidR="00AA55E1" w:rsidRPr="009F2F2B" w:rsidRDefault="00AA55E1" w:rsidP="00CF5946">
            <w:pPr>
              <w:spacing w:after="0" w:line="276" w:lineRule="auto"/>
              <w:jc w:val="both"/>
              <w:rPr>
                <w:rFonts w:ascii="GHEA Mariam" w:hAnsi="GHEA Mariam"/>
                <w:sz w:val="24"/>
                <w:szCs w:val="24"/>
              </w:rPr>
            </w:pPr>
            <w:r w:rsidRPr="009F2F2B">
              <w:rPr>
                <w:rFonts w:ascii="GHEA Mariam" w:hAnsi="GHEA Mariam"/>
                <w:sz w:val="24"/>
                <w:szCs w:val="24"/>
              </w:rPr>
              <w:lastRenderedPageBreak/>
              <w:t>Միջոցառման համակատարող Բարձր տեխնոլոգիական արդյունաբերության նախարարության հետ կհամաձայնեցվեն մշակվելիք ստանդարտների շրջանակներում հստակեցվող բոլոր այն մոտեցումները, որոնք անհրաժեշտ են տարածական տվյալների ստեղծման, պահպանման և տարածման համար։ Կսահմանվեն պահանջներ որակի ապահովման համար, և կստեղծվի մետատվյալների ալբոմ։</w:t>
            </w:r>
          </w:p>
          <w:p w:rsidR="00AA55E1" w:rsidRPr="00BB6D1C" w:rsidRDefault="00AA55E1" w:rsidP="00471157">
            <w:pPr>
              <w:pStyle w:val="ListParagraph"/>
              <w:numPr>
                <w:ilvl w:val="0"/>
                <w:numId w:val="17"/>
              </w:numPr>
              <w:spacing w:after="0" w:line="276" w:lineRule="auto"/>
              <w:jc w:val="both"/>
              <w:rPr>
                <w:rFonts w:ascii="GHEA Mariam" w:hAnsi="GHEA Mariam"/>
                <w:b/>
                <w:sz w:val="24"/>
                <w:szCs w:val="24"/>
              </w:rPr>
            </w:pPr>
            <w:r w:rsidRPr="00BB6D1C">
              <w:rPr>
                <w:rFonts w:ascii="GHEA Mariam" w:hAnsi="GHEA Mariam" w:cs="Arial"/>
                <w:b/>
                <w:sz w:val="24"/>
                <w:szCs w:val="24"/>
              </w:rPr>
              <w:t>Միջոցառման</w:t>
            </w:r>
            <w:r w:rsidRPr="00BB6D1C">
              <w:rPr>
                <w:rFonts w:ascii="GHEA Mariam" w:hAnsi="GHEA Mariam"/>
                <w:b/>
                <w:sz w:val="24"/>
                <w:szCs w:val="24"/>
              </w:rPr>
              <w:t xml:space="preserve"> իրականացումից ակնկալվող արդյունքը</w:t>
            </w:r>
          </w:p>
          <w:p w:rsidR="00AA55E1" w:rsidRPr="00CC3503" w:rsidRDefault="00AA55E1" w:rsidP="009451B2">
            <w:pPr>
              <w:spacing w:after="0" w:line="276" w:lineRule="auto"/>
              <w:jc w:val="both"/>
              <w:rPr>
                <w:rFonts w:ascii="GHEA Mariam" w:hAnsi="GHEA Mariam"/>
                <w:b/>
                <w:sz w:val="24"/>
                <w:szCs w:val="24"/>
              </w:rPr>
            </w:pPr>
            <w:r w:rsidRPr="009F2F2B">
              <w:rPr>
                <w:rFonts w:ascii="GHEA Mariam" w:hAnsi="GHEA Mariam"/>
                <w:sz w:val="24"/>
                <w:szCs w:val="24"/>
              </w:rPr>
              <w:t>Տվյալների քաղաքականության վերաբերյալ իրավական ակտի ընդունում, թեմատիկ շերտերի պահանջների սահմանում:</w:t>
            </w:r>
          </w:p>
        </w:tc>
      </w:tr>
      <w:tr w:rsidR="00AA55E1" w:rsidRPr="009F2F2B" w:rsidTr="00EB7B2A">
        <w:tblPrEx>
          <w:tblCellMar>
            <w:top w:w="62" w:type="dxa"/>
            <w:left w:w="106" w:type="dxa"/>
            <w:right w:w="45" w:type="dxa"/>
          </w:tblCellMar>
        </w:tblPrEx>
        <w:trPr>
          <w:trHeight w:val="20"/>
        </w:trPr>
        <w:tc>
          <w:tcPr>
            <w:tcW w:w="614" w:type="dxa"/>
            <w:vMerge/>
            <w:tcBorders>
              <w:left w:val="single" w:sz="4" w:space="0" w:color="000000"/>
              <w:bottom w:val="single" w:sz="3" w:space="0" w:color="000000"/>
              <w:right w:val="single" w:sz="4" w:space="0" w:color="000000"/>
            </w:tcBorders>
          </w:tcPr>
          <w:p w:rsidR="00AA55E1" w:rsidRPr="009F2F2B" w:rsidRDefault="00AA55E1" w:rsidP="00CF5946">
            <w:pPr>
              <w:spacing w:after="0" w:line="276" w:lineRule="auto"/>
              <w:jc w:val="both"/>
              <w:rPr>
                <w:rFonts w:ascii="GHEA Mariam" w:hAnsi="GHEA Mariam"/>
                <w:sz w:val="24"/>
                <w:szCs w:val="24"/>
              </w:rPr>
            </w:pPr>
          </w:p>
        </w:tc>
        <w:tc>
          <w:tcPr>
            <w:tcW w:w="14321" w:type="dxa"/>
            <w:tcBorders>
              <w:top w:val="single" w:sz="4" w:space="0" w:color="auto"/>
              <w:left w:val="single" w:sz="4" w:space="0" w:color="000000"/>
              <w:bottom w:val="single" w:sz="3" w:space="0" w:color="000000"/>
              <w:right w:val="single" w:sz="4" w:space="0" w:color="000000"/>
            </w:tcBorders>
          </w:tcPr>
          <w:p w:rsidR="00AA55E1" w:rsidRPr="00C65CD4" w:rsidRDefault="00AA55E1" w:rsidP="00AA55E1">
            <w:pPr>
              <w:spacing w:after="0" w:line="276" w:lineRule="auto"/>
              <w:jc w:val="both"/>
              <w:rPr>
                <w:rFonts w:ascii="GHEA Mariam" w:hAnsi="GHEA Mariam"/>
                <w:b/>
                <w:sz w:val="24"/>
                <w:szCs w:val="24"/>
              </w:rPr>
            </w:pPr>
            <w:r w:rsidRPr="00C65CD4">
              <w:rPr>
                <w:rFonts w:ascii="GHEA Mariam" w:hAnsi="GHEA Mariam"/>
                <w:b/>
                <w:sz w:val="24"/>
                <w:szCs w:val="24"/>
              </w:rPr>
              <w:t>2.2 ԵՄ տարածական տվյալներին վերաբերող INSPIRE դիրեկտիվների տեղայնացում և ներդաշնակեցում ՀՀ գեոդեզիայի և քարտեզագրության ոլորտներում գործող նորմատիվ-տեխնիկական և իրավական փաստաթղթերին</w:t>
            </w:r>
          </w:p>
          <w:p w:rsidR="00AA55E1" w:rsidRPr="009F2F2B" w:rsidRDefault="00AA55E1" w:rsidP="00AA55E1">
            <w:pPr>
              <w:spacing w:after="0" w:line="276" w:lineRule="auto"/>
              <w:jc w:val="both"/>
              <w:rPr>
                <w:rFonts w:ascii="GHEA Mariam" w:hAnsi="GHEA Mariam"/>
                <w:sz w:val="24"/>
                <w:szCs w:val="24"/>
              </w:rPr>
            </w:pPr>
          </w:p>
          <w:p w:rsidR="00AA55E1" w:rsidRPr="00BB6D1C" w:rsidRDefault="00AA55E1" w:rsidP="00AA55E1">
            <w:pPr>
              <w:pStyle w:val="ListParagraph"/>
              <w:numPr>
                <w:ilvl w:val="0"/>
                <w:numId w:val="18"/>
              </w:numPr>
              <w:spacing w:after="0" w:line="276" w:lineRule="auto"/>
              <w:jc w:val="both"/>
              <w:rPr>
                <w:rFonts w:ascii="GHEA Mariam" w:hAnsi="GHEA Mariam"/>
                <w:b/>
                <w:sz w:val="24"/>
                <w:szCs w:val="24"/>
              </w:rPr>
            </w:pPr>
            <w:r w:rsidRPr="00BB6D1C">
              <w:rPr>
                <w:rFonts w:ascii="GHEA Mariam" w:hAnsi="GHEA Mariam" w:cs="Arial"/>
                <w:b/>
                <w:sz w:val="24"/>
                <w:szCs w:val="24"/>
              </w:rPr>
              <w:t>Միջոցառման</w:t>
            </w:r>
            <w:r w:rsidRPr="00BB6D1C">
              <w:rPr>
                <w:rFonts w:ascii="GHEA Mariam" w:hAnsi="GHEA Mariam"/>
                <w:b/>
                <w:sz w:val="24"/>
                <w:szCs w:val="24"/>
              </w:rPr>
              <w:t xml:space="preserve"> իրականացման անհրաժեշտությունը և նպատակը</w:t>
            </w:r>
          </w:p>
          <w:p w:rsidR="00AA55E1" w:rsidRPr="009F2F2B" w:rsidRDefault="00AA55E1" w:rsidP="00AA55E1">
            <w:pPr>
              <w:spacing w:after="0" w:line="276" w:lineRule="auto"/>
              <w:jc w:val="both"/>
              <w:rPr>
                <w:rFonts w:ascii="GHEA Mariam" w:hAnsi="GHEA Mariam"/>
                <w:sz w:val="24"/>
                <w:szCs w:val="24"/>
              </w:rPr>
            </w:pPr>
            <w:r w:rsidRPr="009F2F2B">
              <w:rPr>
                <w:rFonts w:ascii="GHEA Mariam" w:hAnsi="GHEA Mariam"/>
                <w:sz w:val="24"/>
                <w:szCs w:val="24"/>
              </w:rPr>
              <w:t>Տարածական տվյալների ենթակառուցվածքը (ՏՏԵ) տեխնոլոգիաների, իրավական կարգավորումների, ստանդարտների, մարդկային ռեսուրսների և հարակից գործունեությունների համակարգ է, որն անհրաժեշտ է տարածական տվյաների ստեղծումը, հավաքագրումը, պահպանումը, մշակումը, տարածումը և օգտագործումը արդյունավետ և ճկուն դարձնելու համար։</w:t>
            </w:r>
          </w:p>
          <w:p w:rsidR="00AA55E1" w:rsidRPr="009F2F2B" w:rsidRDefault="00AA55E1" w:rsidP="00AA55E1">
            <w:pPr>
              <w:spacing w:after="0" w:line="276" w:lineRule="auto"/>
              <w:jc w:val="both"/>
              <w:rPr>
                <w:rFonts w:ascii="GHEA Mariam" w:hAnsi="GHEA Mariam"/>
                <w:sz w:val="24"/>
                <w:szCs w:val="24"/>
              </w:rPr>
            </w:pPr>
            <w:r w:rsidRPr="009F2F2B">
              <w:rPr>
                <w:rFonts w:ascii="GHEA Mariam" w:hAnsi="GHEA Mariam"/>
                <w:sz w:val="24"/>
                <w:szCs w:val="24"/>
              </w:rPr>
              <w:t>Միջոցառման նպատակն է ստեղծել Ազգային տարածական տվյալների ենթակառուցվածք (ստանդարտ), որը կուղղորդի տարածական տվյալների հետ առնչվող բոլոր շահագրգիռ կողմերին։</w:t>
            </w:r>
          </w:p>
          <w:p w:rsidR="00AA55E1" w:rsidRPr="009F2F2B" w:rsidRDefault="00AA55E1" w:rsidP="00AA55E1">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իրականացման համար նորմատիվ իրավական ակտերի ընդունման անհրաժեշտություն է առաջանում հիմքը՝ «Գեոդեզիական, քարտեզագրության և տարածական տվյալների մասին» ՀՀ օրենքի 8-րդ հոդված:</w:t>
            </w:r>
          </w:p>
          <w:p w:rsidR="00AA55E1" w:rsidRPr="00BB6D1C" w:rsidRDefault="00AA55E1" w:rsidP="00AA55E1">
            <w:pPr>
              <w:pStyle w:val="ListParagraph"/>
              <w:numPr>
                <w:ilvl w:val="1"/>
                <w:numId w:val="18"/>
              </w:numPr>
              <w:spacing w:after="0" w:line="276" w:lineRule="auto"/>
              <w:jc w:val="both"/>
              <w:rPr>
                <w:rFonts w:ascii="GHEA Mariam" w:hAnsi="GHEA Mariam"/>
                <w:b/>
                <w:sz w:val="24"/>
                <w:szCs w:val="24"/>
              </w:rPr>
            </w:pPr>
            <w:r w:rsidRPr="00BB6D1C">
              <w:rPr>
                <w:rFonts w:ascii="GHEA Mariam" w:hAnsi="GHEA Mariam" w:cs="Arial"/>
                <w:b/>
                <w:sz w:val="24"/>
                <w:szCs w:val="24"/>
              </w:rPr>
              <w:t>Կարգավորման</w:t>
            </w:r>
            <w:r w:rsidRPr="00BB6D1C">
              <w:rPr>
                <w:rFonts w:ascii="GHEA Mariam" w:hAnsi="GHEA Mariam"/>
                <w:b/>
                <w:sz w:val="24"/>
                <w:szCs w:val="24"/>
              </w:rPr>
              <w:t xml:space="preserve"> հարաբերությունների ներկա իրավիճակը և առկա խնդիրները</w:t>
            </w:r>
          </w:p>
          <w:p w:rsidR="00AA55E1" w:rsidRPr="009F2F2B" w:rsidRDefault="00AA55E1" w:rsidP="00AA55E1">
            <w:pPr>
              <w:spacing w:after="0" w:line="276" w:lineRule="auto"/>
              <w:jc w:val="both"/>
              <w:rPr>
                <w:rFonts w:ascii="GHEA Mariam" w:hAnsi="GHEA Mariam"/>
                <w:sz w:val="24"/>
                <w:szCs w:val="24"/>
              </w:rPr>
            </w:pPr>
            <w:r w:rsidRPr="009F2F2B">
              <w:rPr>
                <w:rFonts w:ascii="GHEA Mariam" w:hAnsi="GHEA Mariam"/>
                <w:sz w:val="24"/>
                <w:szCs w:val="24"/>
              </w:rPr>
              <w:t>Հայաստանի Հանրապետությունում մինչ այժմ ստեղծված չի եղել ազգային ՏՏԵ, ինչը տարածական տվյալների հետ առնչվող անհատների և կազմակերպությունների անհամաձայնեցված գործողությունների պատճառ է դարձել։</w:t>
            </w:r>
          </w:p>
          <w:p w:rsidR="00AA55E1" w:rsidRPr="00644BAE" w:rsidRDefault="00AA55E1" w:rsidP="00AA55E1">
            <w:pPr>
              <w:pStyle w:val="ListParagraph"/>
              <w:numPr>
                <w:ilvl w:val="1"/>
                <w:numId w:val="18"/>
              </w:numPr>
              <w:spacing w:after="0" w:line="276" w:lineRule="auto"/>
              <w:jc w:val="both"/>
              <w:rPr>
                <w:rFonts w:ascii="GHEA Mariam" w:hAnsi="GHEA Mariam"/>
                <w:b/>
                <w:sz w:val="24"/>
                <w:szCs w:val="24"/>
              </w:rPr>
            </w:pPr>
            <w:r w:rsidRPr="00644BAE">
              <w:rPr>
                <w:rFonts w:ascii="GHEA Mariam" w:hAnsi="GHEA Mariam" w:cs="Arial"/>
                <w:b/>
                <w:sz w:val="24"/>
                <w:szCs w:val="24"/>
              </w:rPr>
              <w:t>Առկա</w:t>
            </w:r>
            <w:r w:rsidRPr="00644BAE">
              <w:rPr>
                <w:rFonts w:ascii="GHEA Mariam" w:hAnsi="GHEA Mariam"/>
                <w:b/>
                <w:sz w:val="24"/>
                <w:szCs w:val="24"/>
              </w:rPr>
              <w:t xml:space="preserve"> խնդիրների առաջարկվող լուծումները</w:t>
            </w:r>
          </w:p>
          <w:p w:rsidR="00AA55E1" w:rsidRPr="009F2F2B" w:rsidRDefault="00AA55E1" w:rsidP="00AA55E1">
            <w:pPr>
              <w:spacing w:after="0" w:line="276" w:lineRule="auto"/>
              <w:jc w:val="both"/>
              <w:rPr>
                <w:rFonts w:ascii="GHEA Mariam" w:hAnsi="GHEA Mariam"/>
                <w:sz w:val="24"/>
                <w:szCs w:val="24"/>
              </w:rPr>
            </w:pPr>
            <w:r w:rsidRPr="009F2F2B">
              <w:rPr>
                <w:rFonts w:ascii="GHEA Mariam" w:hAnsi="GHEA Mariam"/>
                <w:sz w:val="24"/>
                <w:szCs w:val="24"/>
              </w:rPr>
              <w:t>Կներդրվի ազգային տարածական տվյալների ենթակառուցվածք (ստանդարտներ):</w:t>
            </w:r>
          </w:p>
          <w:p w:rsidR="00AA55E1" w:rsidRPr="009A26AF" w:rsidRDefault="00AA55E1" w:rsidP="00AA55E1">
            <w:pPr>
              <w:numPr>
                <w:ilvl w:val="0"/>
                <w:numId w:val="18"/>
              </w:numPr>
              <w:spacing w:after="0" w:line="276" w:lineRule="auto"/>
              <w:jc w:val="both"/>
              <w:rPr>
                <w:rFonts w:ascii="GHEA Mariam" w:hAnsi="GHEA Mariam"/>
                <w:b/>
                <w:sz w:val="24"/>
                <w:szCs w:val="24"/>
              </w:rPr>
            </w:pPr>
            <w:r w:rsidRPr="009A26AF">
              <w:rPr>
                <w:rFonts w:ascii="GHEA Mariam" w:hAnsi="GHEA Mariam"/>
                <w:b/>
                <w:sz w:val="24"/>
                <w:szCs w:val="24"/>
              </w:rPr>
              <w:t>Միջոցառման իրականացումից ակնկալվող արդյունքը</w:t>
            </w:r>
          </w:p>
          <w:p w:rsidR="00AA55E1" w:rsidRPr="00CC3503" w:rsidRDefault="00AA55E1" w:rsidP="00AA55E1">
            <w:pPr>
              <w:spacing w:after="0" w:line="276" w:lineRule="auto"/>
              <w:ind w:left="225"/>
              <w:jc w:val="both"/>
              <w:rPr>
                <w:rFonts w:ascii="GHEA Mariam" w:hAnsi="GHEA Mariam"/>
                <w:b/>
                <w:sz w:val="24"/>
                <w:szCs w:val="24"/>
              </w:rPr>
            </w:pPr>
            <w:r w:rsidRPr="009F2F2B">
              <w:rPr>
                <w:rFonts w:ascii="GHEA Mariam" w:hAnsi="GHEA Mariam"/>
                <w:sz w:val="24"/>
                <w:szCs w:val="24"/>
              </w:rPr>
              <w:t>Ազգային տարածական տվյալների ենթակառուցվածքի (ստանդարտների) ներդրում:</w:t>
            </w:r>
          </w:p>
        </w:tc>
      </w:tr>
      <w:tr w:rsidR="008C1586" w:rsidRPr="009F2F2B" w:rsidTr="00EB7B2A">
        <w:tblPrEx>
          <w:tblCellMar>
            <w:top w:w="62" w:type="dxa"/>
            <w:left w:w="106" w:type="dxa"/>
            <w:right w:w="45" w:type="dxa"/>
          </w:tblCellMar>
        </w:tblPrEx>
        <w:trPr>
          <w:trHeight w:val="20"/>
        </w:trPr>
        <w:tc>
          <w:tcPr>
            <w:tcW w:w="614" w:type="dxa"/>
            <w:tcBorders>
              <w:top w:val="single" w:sz="3" w:space="0" w:color="000000"/>
              <w:left w:val="single" w:sz="4" w:space="0" w:color="000000"/>
              <w:bottom w:val="single" w:sz="3" w:space="0" w:color="000000"/>
              <w:right w:val="single" w:sz="4" w:space="0" w:color="000000"/>
            </w:tcBorders>
          </w:tcPr>
          <w:p w:rsidR="008C1586" w:rsidRPr="009F2F2B" w:rsidRDefault="008C1586" w:rsidP="008C1586">
            <w:pPr>
              <w:spacing w:after="0" w:line="276" w:lineRule="auto"/>
              <w:jc w:val="both"/>
              <w:rPr>
                <w:rFonts w:ascii="GHEA Mariam" w:hAnsi="GHEA Mariam"/>
                <w:sz w:val="24"/>
                <w:szCs w:val="24"/>
              </w:rPr>
            </w:pPr>
          </w:p>
        </w:tc>
        <w:tc>
          <w:tcPr>
            <w:tcW w:w="14321" w:type="dxa"/>
            <w:tcBorders>
              <w:top w:val="single" w:sz="3" w:space="0" w:color="000000"/>
              <w:left w:val="single" w:sz="4" w:space="0" w:color="000000"/>
              <w:bottom w:val="single" w:sz="3" w:space="0" w:color="000000"/>
              <w:right w:val="single" w:sz="4" w:space="0" w:color="000000"/>
            </w:tcBorders>
          </w:tcPr>
          <w:p w:rsidR="008C1586" w:rsidRPr="008504C3" w:rsidRDefault="008C1586" w:rsidP="008C1586">
            <w:pPr>
              <w:spacing w:after="0" w:line="276" w:lineRule="auto"/>
              <w:jc w:val="both"/>
              <w:rPr>
                <w:rFonts w:ascii="GHEA Mariam" w:hAnsi="GHEA Mariam"/>
                <w:b/>
                <w:sz w:val="24"/>
                <w:szCs w:val="24"/>
              </w:rPr>
            </w:pPr>
            <w:r w:rsidRPr="008504C3">
              <w:rPr>
                <w:rFonts w:ascii="GHEA Mariam" w:hAnsi="GHEA Mariam"/>
                <w:b/>
                <w:sz w:val="24"/>
                <w:szCs w:val="24"/>
              </w:rPr>
              <w:t>2.3</w:t>
            </w:r>
            <w:r w:rsidRPr="008504C3">
              <w:rPr>
                <w:rFonts w:ascii="GHEA Mariam" w:hAnsi="GHEA Mariam"/>
                <w:b/>
                <w:sz w:val="24"/>
                <w:szCs w:val="24"/>
              </w:rPr>
              <w:tab/>
              <w:t>Իրավական դաշտի կարգավորում</w:t>
            </w:r>
          </w:p>
          <w:p w:rsidR="008C1586" w:rsidRPr="008504C3" w:rsidRDefault="008C1586" w:rsidP="008C1586">
            <w:pPr>
              <w:spacing w:after="0" w:line="276" w:lineRule="auto"/>
              <w:jc w:val="both"/>
              <w:rPr>
                <w:rFonts w:ascii="GHEA Mariam" w:hAnsi="GHEA Mariam"/>
                <w:sz w:val="24"/>
                <w:szCs w:val="24"/>
              </w:rPr>
            </w:pPr>
          </w:p>
          <w:p w:rsidR="008C1586" w:rsidRPr="008504C3" w:rsidRDefault="00AA55E1" w:rsidP="008C1586">
            <w:pPr>
              <w:spacing w:after="0" w:line="276" w:lineRule="auto"/>
              <w:jc w:val="both"/>
              <w:rPr>
                <w:rFonts w:ascii="GHEA Mariam" w:hAnsi="GHEA Mariam"/>
                <w:b/>
                <w:sz w:val="24"/>
                <w:szCs w:val="24"/>
              </w:rPr>
            </w:pPr>
            <w:r>
              <w:rPr>
                <w:rFonts w:ascii="GHEA Mariam" w:hAnsi="GHEA Mariam"/>
                <w:b/>
                <w:sz w:val="24"/>
                <w:szCs w:val="24"/>
              </w:rPr>
              <w:t xml:space="preserve">   </w:t>
            </w:r>
            <w:r w:rsidR="008C1586" w:rsidRPr="008504C3">
              <w:rPr>
                <w:rFonts w:ascii="GHEA Mariam" w:hAnsi="GHEA Mariam"/>
                <w:b/>
                <w:sz w:val="24"/>
                <w:szCs w:val="24"/>
              </w:rPr>
              <w:t>1.</w:t>
            </w:r>
            <w:r w:rsidR="008C1586" w:rsidRPr="008504C3">
              <w:rPr>
                <w:rFonts w:ascii="GHEA Mariam" w:hAnsi="GHEA Mariam"/>
                <w:b/>
                <w:sz w:val="24"/>
                <w:szCs w:val="24"/>
              </w:rPr>
              <w:tab/>
              <w:t>Միջոցառման իրականացման անհրաժեշտությունը և նպատակը</w:t>
            </w:r>
          </w:p>
          <w:p w:rsidR="008C1586" w:rsidRPr="008504C3" w:rsidRDefault="008C1586" w:rsidP="008C1586">
            <w:pPr>
              <w:spacing w:after="0" w:line="276" w:lineRule="auto"/>
              <w:jc w:val="both"/>
              <w:rPr>
                <w:rFonts w:ascii="GHEA Mariam" w:hAnsi="GHEA Mariam"/>
                <w:sz w:val="24"/>
                <w:szCs w:val="24"/>
              </w:rPr>
            </w:pPr>
            <w:r w:rsidRPr="008504C3">
              <w:rPr>
                <w:rFonts w:ascii="GHEA Mariam" w:hAnsi="GHEA Mariam"/>
                <w:sz w:val="24"/>
                <w:szCs w:val="24"/>
              </w:rPr>
              <w:lastRenderedPageBreak/>
              <w:t>Տարածական տվյալների ենթակառուցվածքը (ՏՏԵ) տեխնոլոգիաների, իրավական կարգավորումների, ստանդարտների, մարդկային ռեսուրսների և հարակից գործունեությունների համակարգ է, որն անհրաժեշտ է տարածական տվյաների ստեղծումը, հավաքագրումը, պահպանումը, մշակումը, տարածումը և օգտագործումը արդյունավետ և ճկուն դարձնելու համար։ Միջոցառման նպատակն է ստեղծել Ազգային տարածական տվյալների ենթակառուցվածք (ստանդարտ), որը կուղղորդի տարածական տվյալների հետ առնչվող բոլոր շահագրգիռ կողմերին։ Միջոցառման իրականացման համար նորմատիվ իրավական ակտերի ընդունման անհրաժեշտություն է առաջանում հիմքը՝ «Գեոդեզիայի, քարտեզագրության և տարածական տվյալների ենթակառուցվածքի մասին» ՀՀ օրենքի 8-րդ հոդված:</w:t>
            </w:r>
          </w:p>
          <w:p w:rsidR="008C1586" w:rsidRPr="008C1586" w:rsidRDefault="008C1586" w:rsidP="00B57CF8">
            <w:pPr>
              <w:spacing w:after="0" w:line="276" w:lineRule="auto"/>
              <w:ind w:firstLine="459"/>
              <w:jc w:val="both"/>
              <w:rPr>
                <w:rFonts w:ascii="GHEA Mariam" w:hAnsi="GHEA Mariam"/>
                <w:b/>
                <w:sz w:val="24"/>
                <w:szCs w:val="24"/>
              </w:rPr>
            </w:pPr>
            <w:r w:rsidRPr="008C1586">
              <w:rPr>
                <w:rFonts w:ascii="GHEA Mariam" w:hAnsi="GHEA Mariam"/>
                <w:b/>
                <w:sz w:val="24"/>
                <w:szCs w:val="24"/>
              </w:rPr>
              <w:t>1.1. Կարգավորման հարաբերությունների ներկա իրավիճակը և առկա խնդիրները</w:t>
            </w:r>
          </w:p>
          <w:p w:rsidR="00AA55E1" w:rsidRDefault="008C1586" w:rsidP="008C1586">
            <w:pPr>
              <w:spacing w:after="0" w:line="276" w:lineRule="auto"/>
              <w:jc w:val="both"/>
              <w:rPr>
                <w:rFonts w:ascii="GHEA Mariam" w:hAnsi="GHEA Mariam"/>
                <w:sz w:val="24"/>
                <w:szCs w:val="24"/>
              </w:rPr>
            </w:pPr>
            <w:r w:rsidRPr="008504C3">
              <w:rPr>
                <w:rFonts w:ascii="GHEA Mariam" w:hAnsi="GHEA Mariam"/>
                <w:sz w:val="24"/>
                <w:szCs w:val="24"/>
              </w:rPr>
              <w:t>Հայաստանի Հանրապետությունում մինչ այժմ ստեղծված չի եղել ազգային ՏՏԵ, ինչը տարածական տվյալների հետ առնչվող անհատների և կազմակերպությունների անհամաձայնեցված գործողությունների պատճառ է դարձել։</w:t>
            </w:r>
          </w:p>
          <w:p w:rsidR="008C1586" w:rsidRPr="00AA55E1" w:rsidRDefault="008C1586" w:rsidP="00AA55E1">
            <w:pPr>
              <w:spacing w:after="0" w:line="276" w:lineRule="auto"/>
              <w:ind w:firstLine="471"/>
              <w:jc w:val="both"/>
              <w:rPr>
                <w:rFonts w:ascii="GHEA Mariam" w:hAnsi="GHEA Mariam"/>
                <w:b/>
                <w:sz w:val="24"/>
                <w:szCs w:val="24"/>
              </w:rPr>
            </w:pPr>
            <w:r w:rsidRPr="00AA55E1">
              <w:rPr>
                <w:rFonts w:ascii="GHEA Mariam" w:hAnsi="GHEA Mariam"/>
                <w:b/>
                <w:sz w:val="24"/>
                <w:szCs w:val="24"/>
              </w:rPr>
              <w:t>1.2. Առկա խնդիրների առաջարկվող լուծումները</w:t>
            </w:r>
          </w:p>
          <w:p w:rsidR="008C1586" w:rsidRPr="008504C3" w:rsidRDefault="008C1586" w:rsidP="008C1586">
            <w:pPr>
              <w:spacing w:after="0" w:line="276" w:lineRule="auto"/>
              <w:jc w:val="both"/>
              <w:rPr>
                <w:rFonts w:ascii="GHEA Mariam" w:hAnsi="GHEA Mariam"/>
                <w:sz w:val="24"/>
                <w:szCs w:val="24"/>
              </w:rPr>
            </w:pPr>
            <w:r w:rsidRPr="008504C3">
              <w:rPr>
                <w:rFonts w:ascii="GHEA Mariam" w:hAnsi="GHEA Mariam"/>
                <w:sz w:val="24"/>
                <w:szCs w:val="24"/>
              </w:rPr>
              <w:t>Միջոցառման համակատարող Բարձր տեխնոլոգիական արդյունաբերության նախարարության հետ կհամաձայնեցվեն մշակվելիք ստանդարտների շրջանակներում հստակեցվող բոլոր այն մոտեցումները, որոնք անհրաժեշտ են տարածական տվյալների ստեղծման, պահպանման և տարածման համար։ Կսահմանվեն պահանջներ որակի ապահովման համար, և կստեղծվի մետատվյալների ալբոմ։ Կիրականացվեն հետևյալ միջոցառումները՝</w:t>
            </w:r>
          </w:p>
          <w:p w:rsidR="008C1586" w:rsidRPr="008504C3" w:rsidRDefault="008C1586" w:rsidP="008C1586">
            <w:pPr>
              <w:spacing w:after="0" w:line="276" w:lineRule="auto"/>
              <w:jc w:val="both"/>
              <w:rPr>
                <w:rFonts w:ascii="GHEA Mariam" w:hAnsi="GHEA Mariam"/>
                <w:sz w:val="24"/>
                <w:szCs w:val="24"/>
              </w:rPr>
            </w:pPr>
            <w:r w:rsidRPr="008504C3">
              <w:rPr>
                <w:rFonts w:ascii="GHEA Mariam" w:hAnsi="GHEA Mariam"/>
                <w:sz w:val="24"/>
                <w:szCs w:val="24"/>
              </w:rPr>
              <w:t>1.</w:t>
            </w:r>
            <w:r w:rsidRPr="008504C3">
              <w:rPr>
                <w:rFonts w:ascii="GHEA Mariam" w:hAnsi="GHEA Mariam"/>
                <w:sz w:val="24"/>
                <w:szCs w:val="24"/>
              </w:rPr>
              <w:tab/>
              <w:t>Հայաստանի Հանրապետության տարածական տվյալների՝ պետական, ճյուղային, տարածքային և համայնքային, ինչպես նաև մետատվյալների բանկերի վերաբերյալ նորմատիվ-տեխնիկական և իրավական փաստաթղթերի մշակում և արդիականացում,</w:t>
            </w:r>
          </w:p>
          <w:p w:rsidR="008C1586" w:rsidRPr="008504C3" w:rsidRDefault="008C1586" w:rsidP="008C1586">
            <w:pPr>
              <w:spacing w:after="0" w:line="276" w:lineRule="auto"/>
              <w:jc w:val="both"/>
              <w:rPr>
                <w:rFonts w:ascii="GHEA Mariam" w:hAnsi="GHEA Mariam"/>
                <w:sz w:val="24"/>
                <w:szCs w:val="24"/>
              </w:rPr>
            </w:pPr>
            <w:r w:rsidRPr="008504C3">
              <w:rPr>
                <w:rFonts w:ascii="GHEA Mariam" w:hAnsi="GHEA Mariam"/>
                <w:sz w:val="24"/>
                <w:szCs w:val="24"/>
              </w:rPr>
              <w:t>2.</w:t>
            </w:r>
            <w:r w:rsidRPr="008504C3">
              <w:rPr>
                <w:rFonts w:ascii="GHEA Mariam" w:hAnsi="GHEA Mariam"/>
                <w:sz w:val="24"/>
                <w:szCs w:val="24"/>
              </w:rPr>
              <w:tab/>
              <w:t>ԵՄ տարածական տվյալներին վերաբերող INSPIRE դիրեկտիվների տեղայնացում և ներդաշնակեցում ՀՀ գեոդեզիայի և քարտեզագրության ոլորտներում գործող նորմատիվ-տեխնիկական և իրավական փաստաթղթերին:</w:t>
            </w:r>
          </w:p>
          <w:p w:rsidR="008C1586" w:rsidRPr="008504C3" w:rsidRDefault="008C1586" w:rsidP="008C1586">
            <w:pPr>
              <w:spacing w:after="0" w:line="276" w:lineRule="auto"/>
              <w:jc w:val="both"/>
              <w:rPr>
                <w:rFonts w:ascii="GHEA Mariam" w:hAnsi="GHEA Mariam"/>
                <w:sz w:val="24"/>
                <w:szCs w:val="24"/>
              </w:rPr>
            </w:pPr>
            <w:r w:rsidRPr="008504C3">
              <w:rPr>
                <w:rFonts w:ascii="GHEA Mariam" w:hAnsi="GHEA Mariam"/>
                <w:sz w:val="24"/>
                <w:szCs w:val="24"/>
              </w:rPr>
              <w:t>3.</w:t>
            </w:r>
            <w:r w:rsidRPr="008504C3">
              <w:rPr>
                <w:rFonts w:ascii="GHEA Mariam" w:hAnsi="GHEA Mariam"/>
                <w:sz w:val="24"/>
                <w:szCs w:val="24"/>
              </w:rPr>
              <w:tab/>
              <w:t>Իրավական դաշտի կարգավորում:</w:t>
            </w:r>
          </w:p>
          <w:p w:rsidR="008C1586" w:rsidRPr="00B57CF8" w:rsidRDefault="008C1586" w:rsidP="008C1586">
            <w:pPr>
              <w:spacing w:after="0" w:line="276" w:lineRule="auto"/>
              <w:jc w:val="both"/>
              <w:rPr>
                <w:rFonts w:ascii="GHEA Mariam" w:hAnsi="GHEA Mariam"/>
                <w:b/>
                <w:sz w:val="24"/>
                <w:szCs w:val="24"/>
              </w:rPr>
            </w:pPr>
            <w:r w:rsidRPr="00B57CF8">
              <w:rPr>
                <w:rFonts w:ascii="GHEA Mariam" w:hAnsi="GHEA Mariam"/>
                <w:b/>
                <w:sz w:val="24"/>
                <w:szCs w:val="24"/>
              </w:rPr>
              <w:t xml:space="preserve">   2. Միջոցառման իրականացումից ակնկալվող արդյունքը</w:t>
            </w:r>
          </w:p>
          <w:p w:rsidR="008C1586" w:rsidRPr="009F2F2B" w:rsidRDefault="008C1586" w:rsidP="008C1586">
            <w:pPr>
              <w:spacing w:after="0" w:line="276" w:lineRule="auto"/>
              <w:jc w:val="both"/>
              <w:rPr>
                <w:rFonts w:ascii="GHEA Mariam" w:hAnsi="GHEA Mariam"/>
                <w:sz w:val="24"/>
                <w:szCs w:val="24"/>
              </w:rPr>
            </w:pPr>
            <w:r w:rsidRPr="008504C3">
              <w:rPr>
                <w:rFonts w:ascii="GHEA Mariam" w:hAnsi="GHEA Mariam"/>
                <w:sz w:val="24"/>
                <w:szCs w:val="24"/>
              </w:rPr>
              <w:t>Միջոցառման իրականացման արդյունքում կստեղծվի Ազգային տարածական տվյալների ենթակառուցվածքի մշակման և ներդրման համար անհրաժեշտ իրավական կարգավորումների և ստանդարտների փաթեթ։</w:t>
            </w:r>
          </w:p>
        </w:tc>
      </w:tr>
      <w:tr w:rsidR="009F2F2B" w:rsidRPr="009F2F2B" w:rsidTr="00EB7B2A">
        <w:tblPrEx>
          <w:tblCellMar>
            <w:top w:w="63" w:type="dxa"/>
            <w:left w:w="106" w:type="dxa"/>
            <w:right w:w="45" w:type="dxa"/>
          </w:tblCellMar>
        </w:tblPrEx>
        <w:trPr>
          <w:trHeight w:val="20"/>
        </w:trPr>
        <w:tc>
          <w:tcPr>
            <w:tcW w:w="614" w:type="dxa"/>
            <w:tcBorders>
              <w:top w:val="single" w:sz="4" w:space="0" w:color="000000"/>
              <w:left w:val="single" w:sz="4" w:space="0" w:color="000000"/>
              <w:bottom w:val="single" w:sz="4" w:space="0" w:color="000000"/>
              <w:right w:val="single" w:sz="4" w:space="0" w:color="000000"/>
            </w:tcBorders>
          </w:tcPr>
          <w:p w:rsidR="009F2F2B" w:rsidRPr="0023505E" w:rsidRDefault="0023505E" w:rsidP="00CF5946">
            <w:pPr>
              <w:spacing w:after="0" w:line="276" w:lineRule="auto"/>
              <w:jc w:val="both"/>
              <w:rPr>
                <w:rFonts w:ascii="GHEA Mariam" w:hAnsi="GHEA Mariam"/>
                <w:b/>
                <w:sz w:val="24"/>
                <w:szCs w:val="24"/>
              </w:rPr>
            </w:pPr>
            <w:r w:rsidRPr="0023505E">
              <w:rPr>
                <w:rFonts w:ascii="GHEA Mariam" w:hAnsi="GHEA Mariam"/>
                <w:b/>
                <w:sz w:val="24"/>
                <w:szCs w:val="24"/>
              </w:rPr>
              <w:lastRenderedPageBreak/>
              <w:t>3.</w:t>
            </w:r>
          </w:p>
        </w:tc>
        <w:tc>
          <w:tcPr>
            <w:tcW w:w="14321" w:type="dxa"/>
            <w:tcBorders>
              <w:top w:val="single" w:sz="4" w:space="0" w:color="000000"/>
              <w:left w:val="single" w:sz="4" w:space="0" w:color="000000"/>
              <w:bottom w:val="single" w:sz="4" w:space="0" w:color="000000"/>
              <w:right w:val="single" w:sz="4" w:space="0" w:color="000000"/>
            </w:tcBorders>
          </w:tcPr>
          <w:p w:rsidR="00875CF4" w:rsidRPr="00B43C97" w:rsidRDefault="00875CF4" w:rsidP="00875CF4">
            <w:pPr>
              <w:spacing w:after="0" w:line="276" w:lineRule="auto"/>
              <w:jc w:val="both"/>
              <w:rPr>
                <w:rFonts w:ascii="GHEA Mariam" w:hAnsi="GHEA Mariam"/>
                <w:b/>
                <w:sz w:val="24"/>
                <w:szCs w:val="24"/>
              </w:rPr>
            </w:pPr>
            <w:r w:rsidRPr="00B43C97">
              <w:rPr>
                <w:rFonts w:ascii="GHEA Mariam" w:hAnsi="GHEA Mariam"/>
                <w:b/>
                <w:sz w:val="24"/>
                <w:szCs w:val="24"/>
              </w:rPr>
              <w:t>3.1 Հանրապետության տարածքի օդալուսանկարահանում, օրթոֆոտոհատակագծերի և թվային բարձունքային մոդելի ստեղծման աշխատանքներ</w:t>
            </w:r>
          </w:p>
          <w:p w:rsidR="00875CF4" w:rsidRPr="00B43C97" w:rsidRDefault="00875CF4" w:rsidP="00875CF4">
            <w:pPr>
              <w:spacing w:after="0" w:line="276" w:lineRule="auto"/>
              <w:jc w:val="both"/>
              <w:rPr>
                <w:rFonts w:ascii="GHEA Mariam" w:hAnsi="GHEA Mariam"/>
                <w:b/>
                <w:sz w:val="24"/>
                <w:szCs w:val="24"/>
              </w:rPr>
            </w:pPr>
          </w:p>
          <w:p w:rsidR="00875CF4" w:rsidRPr="00875CF4" w:rsidRDefault="00875CF4" w:rsidP="00471157">
            <w:pPr>
              <w:pStyle w:val="ListParagraph"/>
              <w:numPr>
                <w:ilvl w:val="0"/>
                <w:numId w:val="19"/>
              </w:numPr>
              <w:spacing w:after="0" w:line="276" w:lineRule="auto"/>
              <w:jc w:val="both"/>
              <w:rPr>
                <w:rFonts w:ascii="GHEA Mariam" w:hAnsi="GHEA Mariam"/>
                <w:sz w:val="24"/>
                <w:szCs w:val="24"/>
              </w:rPr>
            </w:pPr>
            <w:r w:rsidRPr="00875CF4">
              <w:rPr>
                <w:rFonts w:ascii="GHEA Mariam" w:hAnsi="GHEA Mariam" w:cs="Arial"/>
                <w:b/>
                <w:sz w:val="24"/>
                <w:szCs w:val="24"/>
              </w:rPr>
              <w:lastRenderedPageBreak/>
              <w:t>Միջոցառման</w:t>
            </w:r>
            <w:r w:rsidRPr="00875CF4">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ՀՀ կառավարության 2014 թվականի հունվարի 16-ի N 86-Ն որոշման պահանջներին համապատասխան` ՀՀ մասշտաբային շարքի տեղագրական քարտեզները արդիականացնելու նպատակով իրականացվելու է նոր առաջացած տարածական տվյալների և տեղագրական տարրեր պարունակող օբյեկտների տեղադրում տեղագրական քարտեզների վրա: Այս աշխատանքները լինելու են շարունակական: Միաժամանակ անհրաժեշտ է ՀՀ ամբողջ տարածքի արդեն իսկ ստեղծված թվային քարտեզները տեղափոխել ArcGis ծրագրային փաթեթ: Միջոցառման իրականացման հիմնական նպատակը Հայաստանի Հանրապետությունում ժամանակակից պահանջներին բավարարող բազային երկրատեղեկատվական համակարգի ստեղծումն է, որն անհրաժեշտ է պետական և տեղական ինքնակառավարման մարմիններին տնտեսության տարբեր ոլորտների խնդիրների արդյունավետ լուծման, հանրապետության բնական և տնտեսական ռեսուրսների վերաբերյալ տվյալների (ինչպես քարտեզագրական, այնպես էլ տեքստային) պետական միասնական տեղեկատվական բանկի ստեղծման և հանրապետության ռեսուրսների կառավարման արդյունավետության բարձրացման համար: Հանրապետության բնական և տնտեսական ռեսուրսների արդյունավետ կառավարման համար անհրաժեշտ է ունենալ հավաստի և ամբողջական տեղեկատվություն ՀՀ և նրա առանձին վարչատարածքային միավորների տնտեսության վիճակի ու բնական ռեսուրսների, այդ թվում՝ հողային, ջրային, անտառային ռեսուրսների, օգտակար հանածոների, տնտեսական զարգացման, արդյունաբերական և գյուղատնտեսական ձեռնարկությունների, անշարժ գույքի, բնակչության տեղաբաշխման, ճանապարհային ցանցի ու ենթակառուցվածքների այլ տարրերի, էկոլոգիական վիճակի վերաբերյալ:</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իրականացման համար իրավական ակտերի ընդունման անհրաժեշտություն չի առաջանում:</w:t>
            </w:r>
          </w:p>
          <w:p w:rsidR="009F2F2B" w:rsidRPr="004C0772" w:rsidRDefault="009F2F2B" w:rsidP="004C0772">
            <w:pPr>
              <w:spacing w:after="0" w:line="276" w:lineRule="auto"/>
              <w:ind w:firstLine="175"/>
              <w:jc w:val="both"/>
              <w:rPr>
                <w:rFonts w:ascii="GHEA Mariam" w:hAnsi="GHEA Mariam"/>
                <w:b/>
                <w:sz w:val="24"/>
                <w:szCs w:val="24"/>
              </w:rPr>
            </w:pPr>
            <w:r w:rsidRPr="004C0772">
              <w:rPr>
                <w:rFonts w:ascii="GHEA Mariam" w:hAnsi="GHEA Mariam"/>
                <w:b/>
                <w:sz w:val="24"/>
                <w:szCs w:val="24"/>
              </w:rPr>
              <w:t>1.1 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ՀՀ պետական մասշտաբային շարքի քարտեզները՝ տեղափոխված ԵՏՀ միջավայր, հիմք են հանդիսանում գերատեսչական տարբեր ոլորտների (քաղաքաշինական, բնապահպանական, արդյունաբերության, կադաստրի, տարածքների պլանավորման, գյուղատնտեսական հողերի հաշվառման, հողերի միավորման, հողերի օգտագործման և գոտիավորման սխեմաների կազմման, վարչական և տնտեսական գործունեության, մելիորացիայի, երկրաբանական հետախուզական աշխատանքների, անտառտնտեսության և այլն) խնդիրների լուծման նպատակով ստեղծվելիք քարտեզագրական նյութերի համար: Նորվեգական դրամաշնորհով 2014 թվականին նախատեսվել և իրականացվել է ՀՀ տարածքի օդալուսանկարահանում՝ 10 սմ լուծաչափով Երևան, Գյումրի և Վանաձոր քաղաքների համար 20 սմ լուծաչափով՝ և մնացած քաղաքների ու բնակավայրերի հարակից տարածքների համար` 1:2000 մասշտաբի օրթոֆոտոհատակագծերի ստեղծման նպատակով: 2013 թվականից մասշտաբային շարքի բոլոր տեղագրական քարտեզները տեղափոխվում են ArcGIS միջավայր, իսկ 2015 թվականից ՀՀ քաղաքների տեղագրական հատակագծերը արդեն իսկ ստեղծվում են ԵՏՀ միջավայրում: Այս ուղղությամբ 2005-2012 թվականներին Երևան </w:t>
            </w:r>
            <w:r w:rsidRPr="009F2F2B">
              <w:rPr>
                <w:rFonts w:ascii="GHEA Mariam" w:hAnsi="GHEA Mariam"/>
                <w:sz w:val="24"/>
                <w:szCs w:val="24"/>
              </w:rPr>
              <w:lastRenderedPageBreak/>
              <w:t>քաղաքի բոլոր վարչական շրջաններում իրականացվել են բազային երկրատեղեկատվական համակարգի ստեղծման աշխատանքներ, որոնց հիմնական նպատակն աշխարհագրական անվանումների, հողային ֆոնդի, անշարժ գույքի նպատակային, գործառնական նշանակության, հողատեսքերի, ջրագրության, ռելիեֆի, գծային ենթակառուցվածքների օբյեկտների մասին քարտեզագրական և տեքստային տվյալների տեղեկատվական բանկի ստեղծումն ու կառավարումն էր: Ֆինանսավորման առկայության դեպքում այս նյութերը ենթակա են թարմացման: 2016-2017 թվականներին ավարտվել են Գյումրի և Վանաձոր քաղաքների, իսկ 2017-2018 թվականներին՝ Սևան և Սպիտակ քաղաքների բազային երկրատեղեկատվական համակարգի ստեղծման աշխատանքները:</w:t>
            </w:r>
          </w:p>
          <w:p w:rsidR="009F2F2B" w:rsidRPr="004C0772" w:rsidRDefault="009F2F2B" w:rsidP="00AA55E1">
            <w:pPr>
              <w:spacing w:after="0" w:line="276" w:lineRule="auto"/>
              <w:ind w:firstLine="329"/>
              <w:jc w:val="both"/>
              <w:rPr>
                <w:rFonts w:ascii="GHEA Mariam" w:hAnsi="GHEA Mariam"/>
                <w:b/>
                <w:sz w:val="24"/>
                <w:szCs w:val="24"/>
              </w:rPr>
            </w:pPr>
            <w:r w:rsidRPr="004C0772">
              <w:rPr>
                <w:rFonts w:ascii="GHEA Mariam" w:hAnsi="GHEA Mariam"/>
                <w:b/>
                <w:sz w:val="24"/>
                <w:szCs w:val="24"/>
              </w:rPr>
              <w:t>1.2 Առկա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Ծրագրի հիմնական նպատակը Հայաստանի Հանրապետության ամբողջ տարածքի ապահովումն է նոր օրթոֆոտոհատակագծերով, որոնց կիրառմամբ ստեղծվող քարտեզները անհրաժեշտ է պետական և տեղական ինքնակառավարման մարմիններին տնտեսության տարբեր ոլորտների խնդիրների արդյունավետ լուծման, պետական միասնական տեղեկատվական բանկի ստեղծման և հանրապետության ռեսուրսների կառավարման արդյունավետության բարձրացման համար: Պետական մակարդակով երկրատեղեկատվական համակարգերի ստեղծումը և ներդրումը թույլ կտան բացառել ոչ բավարար հիմնավորում ունեցող որոշումների ընդունումը և անցնել պետական կառավարման որակապես նոր մակարդակի: Պետական կառավարման և տեղական ինքնակառավարման բնագավառում ժամանակակից երկրատեղեկատվական համակարգի օգտագործումը կնպաստի`</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Հայաստանի Հանրապետության մարզերի և համայնքների տնտեսական ծրագրերի արդյունավետ մշակմանը,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ա. կառավարման համար անհրաժեշտ տվյալների հավաքագրման և մշակման ստանդարտացման աստիճանի բարձրացմանը,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բ. տնտեսության տարբեր ոլորտներում օգտագործվող տարածական տեղեկատվության անհարկի կրկնօրինակման և տվյալների հակասականության բացառմանը,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գ. տարածական տվյալների ստեղծման գործընթացի հեշտացմանը, օպերատիվության բարձրացմանը և ծախսերի նվազեցմանը,</w:t>
            </w:r>
          </w:p>
        </w:tc>
      </w:tr>
    </w:tbl>
    <w:p w:rsidR="009F2F2B" w:rsidRPr="009F2F2B" w:rsidRDefault="009F2F2B" w:rsidP="00CF5946">
      <w:pPr>
        <w:spacing w:after="0" w:line="276" w:lineRule="auto"/>
        <w:jc w:val="both"/>
        <w:rPr>
          <w:rFonts w:ascii="GHEA Mariam" w:hAnsi="GHEA Mariam"/>
          <w:sz w:val="24"/>
          <w:szCs w:val="24"/>
        </w:rPr>
      </w:pPr>
    </w:p>
    <w:tbl>
      <w:tblPr>
        <w:tblW w:w="14935" w:type="dxa"/>
        <w:tblInd w:w="228" w:type="dxa"/>
        <w:tblCellMar>
          <w:top w:w="63" w:type="dxa"/>
          <w:left w:w="106" w:type="dxa"/>
          <w:right w:w="45" w:type="dxa"/>
        </w:tblCellMar>
        <w:tblLook w:val="04A0" w:firstRow="1" w:lastRow="0" w:firstColumn="1" w:lastColumn="0" w:noHBand="0" w:noVBand="1"/>
      </w:tblPr>
      <w:tblGrid>
        <w:gridCol w:w="614"/>
        <w:gridCol w:w="14321"/>
      </w:tblGrid>
      <w:tr w:rsidR="009F2F2B" w:rsidRPr="009F2F2B" w:rsidTr="007D1FAD">
        <w:trPr>
          <w:trHeight w:val="3662"/>
        </w:trPr>
        <w:tc>
          <w:tcPr>
            <w:tcW w:w="614" w:type="dxa"/>
            <w:vMerge w:val="restart"/>
            <w:tcBorders>
              <w:top w:val="single" w:sz="4" w:space="0" w:color="000000"/>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դ. տարածական տվյալների մատչելիության ապահովմանը, հանրության համար տեղեկատվության հասանելիության ապահովմանը,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ե. տվյալների ամբողջականության, հավաստիության, ճշտության ստուգման ներքին մեխանիզմների մշակմանը,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զ. տարածական տվյալների արդիականության և անընդհատության ապահովմանը: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Կիրականացվեն հետևյալ միջոցառումները՝</w:t>
            </w:r>
          </w:p>
          <w:p w:rsidR="009F2F2B" w:rsidRPr="009F2F2B" w:rsidRDefault="009F2F2B" w:rsidP="00471157">
            <w:pPr>
              <w:numPr>
                <w:ilvl w:val="0"/>
                <w:numId w:val="6"/>
              </w:numPr>
              <w:spacing w:after="0" w:line="276" w:lineRule="auto"/>
              <w:jc w:val="both"/>
              <w:rPr>
                <w:rFonts w:ascii="GHEA Mariam" w:hAnsi="GHEA Mariam"/>
                <w:sz w:val="24"/>
                <w:szCs w:val="24"/>
              </w:rPr>
            </w:pPr>
            <w:r w:rsidRPr="009F2F2B">
              <w:rPr>
                <w:rFonts w:ascii="GHEA Mariam" w:hAnsi="GHEA Mariam"/>
                <w:sz w:val="24"/>
                <w:szCs w:val="24"/>
              </w:rPr>
              <w:t>Հանրապետության տարածքի օդալուսանկարահանում, օրթոֆոտոհատակագծերի և թվային բարձունքային մոդելի ստեղծման աշխատանքներ,</w:t>
            </w:r>
          </w:p>
          <w:p w:rsidR="009F2F2B" w:rsidRPr="009F2F2B" w:rsidRDefault="009F2F2B" w:rsidP="00471157">
            <w:pPr>
              <w:numPr>
                <w:ilvl w:val="0"/>
                <w:numId w:val="6"/>
              </w:numPr>
              <w:spacing w:after="0" w:line="276" w:lineRule="auto"/>
              <w:jc w:val="both"/>
              <w:rPr>
                <w:rFonts w:ascii="GHEA Mariam" w:hAnsi="GHEA Mariam"/>
                <w:sz w:val="24"/>
                <w:szCs w:val="24"/>
              </w:rPr>
            </w:pPr>
            <w:r w:rsidRPr="009F2F2B">
              <w:rPr>
                <w:rFonts w:ascii="GHEA Mariam" w:hAnsi="GHEA Mariam"/>
                <w:sz w:val="24"/>
                <w:szCs w:val="24"/>
              </w:rPr>
              <w:t>Երկրատեղեկատվական համակարգում Հայաստանի Հանրապետության բնակավայրերի քարտեզագրական հենքի ստեղծման աշխատանքներ:</w:t>
            </w:r>
          </w:p>
          <w:p w:rsidR="009F2F2B" w:rsidRPr="004C0772" w:rsidRDefault="004D0CCF" w:rsidP="00CF5946">
            <w:pPr>
              <w:spacing w:after="0" w:line="276" w:lineRule="auto"/>
              <w:jc w:val="both"/>
              <w:rPr>
                <w:rFonts w:ascii="GHEA Mariam" w:hAnsi="GHEA Mariam"/>
                <w:b/>
                <w:sz w:val="24"/>
                <w:szCs w:val="24"/>
              </w:rPr>
            </w:pPr>
            <w:r>
              <w:rPr>
                <w:rFonts w:ascii="GHEA Mariam" w:hAnsi="GHEA Mariam"/>
                <w:b/>
                <w:sz w:val="24"/>
                <w:szCs w:val="24"/>
              </w:rPr>
              <w:t xml:space="preserve">   </w:t>
            </w:r>
            <w:r w:rsidR="009F2F2B" w:rsidRPr="004C0772">
              <w:rPr>
                <w:rFonts w:ascii="GHEA Mariam" w:hAnsi="GHEA Mariam"/>
                <w:b/>
                <w:sz w:val="24"/>
                <w:szCs w:val="24"/>
              </w:rPr>
              <w:t>2. 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Այս աշխատանքների իրականացման արդյունքում նախատեսվում է ունենալ Հայաստանի Հանրապետության ամբողջ տարածքի օրթոֆոտոհատակագծերի և թվային բարձունքային մոդելի թարմացված ժամանակագրական շարք, Հայաստանի Հանրապետության բնակավայրերի տարածական տվյալների բազա և քարտեզագրական հենք, Հայաստանի Հանրապետության քաղաքների քարտեզագրական հենքի թարմացված ժամանակագրական շարք։</w:t>
            </w:r>
          </w:p>
        </w:tc>
      </w:tr>
      <w:tr w:rsidR="009F2F2B" w:rsidRPr="009F2F2B" w:rsidTr="004D0CCF">
        <w:trPr>
          <w:trHeight w:val="4479"/>
        </w:trPr>
        <w:tc>
          <w:tcPr>
            <w:tcW w:w="0" w:type="auto"/>
            <w:vMerge/>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4C0772" w:rsidRDefault="009F2F2B" w:rsidP="00CF5946">
            <w:pPr>
              <w:spacing w:after="0" w:line="276" w:lineRule="auto"/>
              <w:jc w:val="both"/>
              <w:rPr>
                <w:rFonts w:ascii="GHEA Mariam" w:hAnsi="GHEA Mariam"/>
                <w:b/>
                <w:sz w:val="24"/>
                <w:szCs w:val="24"/>
              </w:rPr>
            </w:pPr>
            <w:r w:rsidRPr="004C0772">
              <w:rPr>
                <w:rFonts w:ascii="GHEA Mariam" w:hAnsi="GHEA Mariam"/>
                <w:b/>
                <w:sz w:val="24"/>
                <w:szCs w:val="24"/>
              </w:rPr>
              <w:t>3.2 Երկրատեղեկատվական համակարգում Հայաստանի Հանրապետության բնակավայրերի քարտեզագրական հենքի ստեղծման աշխատանքներ</w:t>
            </w:r>
          </w:p>
          <w:p w:rsidR="009F2F2B" w:rsidRPr="009F2F2B" w:rsidRDefault="009F2F2B" w:rsidP="00CF5946">
            <w:pPr>
              <w:spacing w:after="0" w:line="276" w:lineRule="auto"/>
              <w:jc w:val="both"/>
              <w:rPr>
                <w:rFonts w:ascii="GHEA Mariam" w:hAnsi="GHEA Mariam"/>
                <w:sz w:val="24"/>
                <w:szCs w:val="24"/>
              </w:rPr>
            </w:pPr>
          </w:p>
          <w:p w:rsidR="009F2F2B" w:rsidRPr="004C0772" w:rsidRDefault="009F2F2B" w:rsidP="00471157">
            <w:pPr>
              <w:pStyle w:val="ListParagraph"/>
              <w:numPr>
                <w:ilvl w:val="0"/>
                <w:numId w:val="20"/>
              </w:numPr>
              <w:spacing w:after="0" w:line="276" w:lineRule="auto"/>
              <w:jc w:val="both"/>
              <w:rPr>
                <w:rFonts w:ascii="GHEA Mariam" w:hAnsi="GHEA Mariam"/>
                <w:b/>
                <w:sz w:val="24"/>
                <w:szCs w:val="24"/>
              </w:rPr>
            </w:pPr>
            <w:r w:rsidRPr="004C0772">
              <w:rPr>
                <w:rFonts w:ascii="GHEA Mariam" w:hAnsi="GHEA Mariam" w:cs="Arial"/>
                <w:b/>
                <w:sz w:val="24"/>
                <w:szCs w:val="24"/>
              </w:rPr>
              <w:t>Միջոցառման</w:t>
            </w:r>
            <w:r w:rsidRPr="004C0772">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ՀՀ կառավարության 2014 թվականի հունվարի 16-ի N 86-Ն որոշման պահանջներին համապատասխան` ՀՀ մասշտաբային շարքի տեղագրական քարտեզները արդիականացնելու նպատակով իրականացվելու է նոր առաջացած տարածական տվյալների և տեղագրական տարրեր պարունակող օբյեկտների տեղադրում տեղագրական քարտեզների վրա: Այս աշխատանքները լինելու են շարունակական: Միաժամանակ անհրաժեշտ է ՀՀ ամբողջ տարածքի արդեն իսկ ստեղծված թվային քարտեզները տեղափոխել GIS միջավայր:</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Միջոցառման իրականացման հիմնական նպատակը Հայաստանի Հանրապետությունում ժամանակակից պահանջներին բավարարող բազային երկրատեղեկատվական համակարգի ստեղծումն է, որն անհրաժեշտ է պետական և տեղական ինքնակառավարման մարմիններին տնտեսության տարբեր ոլորտների խնդիրների արդյունավետ լուծման, հանրապետության բնական և տնտեսական ռեսուրսների վերաբերյալ տվյալների (ինչպես քարտեզագրական, այնպես էլ տեքստային) պետական </w:t>
            </w:r>
            <w:r w:rsidRPr="009F2F2B">
              <w:rPr>
                <w:rFonts w:ascii="GHEA Mariam" w:hAnsi="GHEA Mariam"/>
                <w:sz w:val="24"/>
                <w:szCs w:val="24"/>
              </w:rPr>
              <w:lastRenderedPageBreak/>
              <w:t>միասնական տեղեկատվական բանկի ստեղծման և հանրապետության ռեսուրսների կառավարման արդյունավետության բարձրացման համար:</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Հանրապետության բնական և տնտեսական ռեսուրսների արդյունավետ կառավարման համար անհրաժեշտ է ունենալ հավաստի և ամբողջական տեղեկատվություն ՀՀ և նրա առանձին վարչատարածքային միավորների տնտեսության վիճակի ու բնական ռեսուրսների, այդ թվում՝ հողային, ջրային, անտառային ռեսուրսների, օգտակար հանածոների, տնտեսական զարգացման, արդյունաբերական և գյուղատնտեսական ձեռնարկությունների, անշարժ գույքի, բնակչության տեղաբաշխման, ճանապարհային ցանցի ու ենթակառուցվածքների այլ տարրերի, էկոլոգիական վիճակի վերաբերյալ:</w:t>
            </w:r>
          </w:p>
          <w:p w:rsidR="009F2F2B" w:rsidRPr="004C0772" w:rsidRDefault="009F2F2B" w:rsidP="00E71F97">
            <w:pPr>
              <w:spacing w:after="0" w:line="276" w:lineRule="auto"/>
              <w:ind w:firstLine="175"/>
              <w:jc w:val="both"/>
              <w:rPr>
                <w:rFonts w:ascii="GHEA Mariam" w:hAnsi="GHEA Mariam"/>
                <w:b/>
                <w:sz w:val="24"/>
                <w:szCs w:val="24"/>
              </w:rPr>
            </w:pPr>
            <w:r w:rsidRPr="004C0772">
              <w:rPr>
                <w:rFonts w:ascii="GHEA Mariam" w:hAnsi="GHEA Mariam"/>
                <w:b/>
                <w:sz w:val="24"/>
                <w:szCs w:val="24"/>
              </w:rPr>
              <w:t>1.1. 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ՀՀ պետական մասշտաբային շարքի քարտեզները՝ տեղափոխված ԵՏՀ միջավայր, հիմք են հանդիսանում գերատեսչական տարբեր ոլորտների (քաղաքաշինական, բնապահպանական, արդյունաբերության, կադաստրի, տարածքների պլանավորման, գյուղատնտեսական հողերի հաշվառման, հողերի միավորման, հողերի օգտագործման և գոտիավորման սխեմաների կազմման, վարչական և տնտեսական գործունեության, մելիորացիայի, երկրաբանական հետախուզական աշխատանքների, անտառտնտեսության և այլն) խնդիրների լուծման նպատակով ստեղծվելիք քարտեզագրական նյութերի համար:</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Նորվեգական դրամաշնորհով 2014 թվականին նախատեսվել և իրականացվել է ՀՀ տարածքի օդալուսանկարահանում՝ 10  սմ լուծաչափով Երևան, Գյումրի և Վանաձոր քաղաքների համար 20  սմ լուծաչափով՝ և մնացած քաղաքների ու բնակավայրերի հարակից տարածքների համար` 1:2000 մասշտաբի օրթոֆոտոհատակագծերի ստեղծման նպատակով:</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2013 թվականից մասշտաբային շարքի բոլոր տեղագրական քարտեզները տեղափոխվում են GIS միջավայր, իսկ 2015 թվականից ՀՀ քաղաքների տեղագրական հատակագծերը արդեն իսկ ստեղծվում են ԵՏՀ միջավայրում:  Այս ուղղությամբ 2005-2012 թվականներին Երևան քաղաքի բոլոր վարչական շրջաններում իրականացվել են բազային երկրատեղեկատվական համակարգի ստեղծման աշխատանքներ, որոնց հիմնական նպատակն աշխարհագրական անվանումների, հողային ֆոնդի, անշարժ գույքի նպատակային, գործառնական նշանակության, հողատեսքերի, ջրագրության, ռելիեֆի, գծային ենթակառուցվածքների օբյեկտների մասին քարտեզագրական և տեքստային տվյալների տեղեկատվական բանկի ստեղծումն ու կառավարումն էր: Ֆինանսավորման առկայության դեպքում այս նյութերը ենթակա են թարմացման:</w:t>
            </w:r>
          </w:p>
          <w:p w:rsid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2016-2017 թվականներին ավարտվել են Գյումրի և Վանաձոր քաղաքների, իսկ 2017-2018 թվականներին՝ Սևան և Սպիտակ քաղաքների բազային երկրատեղեկատվական համակարգի ստեղծման աշխատանքները:</w:t>
            </w:r>
          </w:p>
          <w:p w:rsidR="00E71F97" w:rsidRPr="00E71F97" w:rsidRDefault="00E71F97" w:rsidP="00E71F97">
            <w:pPr>
              <w:spacing w:after="0" w:line="276" w:lineRule="auto"/>
              <w:ind w:firstLine="175"/>
              <w:jc w:val="both"/>
              <w:rPr>
                <w:rFonts w:ascii="GHEA Mariam" w:hAnsi="GHEA Mariam"/>
                <w:b/>
                <w:sz w:val="24"/>
                <w:szCs w:val="24"/>
              </w:rPr>
            </w:pPr>
            <w:r w:rsidRPr="00E71F97">
              <w:rPr>
                <w:rFonts w:ascii="GHEA Mariam" w:hAnsi="GHEA Mariam"/>
                <w:b/>
                <w:sz w:val="24"/>
                <w:szCs w:val="24"/>
              </w:rPr>
              <w:t>1.2. Առկա խնդիրների առաջարկվող լուծումները</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 xml:space="preserve">Ծրագրի հիմնական նպատակը Հայաստանի Հանրապետության ամբողջ տարածքի ապահովումն է նոր օրթոֆոտոհատակագծերով, որոնց կիրառմամբ ստեղծվող քարտեզները անհրաժեշտ է պետական և տեղական </w:t>
            </w:r>
            <w:r w:rsidRPr="009F2F2B">
              <w:rPr>
                <w:rFonts w:ascii="GHEA Mariam" w:hAnsi="GHEA Mariam"/>
                <w:sz w:val="24"/>
                <w:szCs w:val="24"/>
              </w:rPr>
              <w:lastRenderedPageBreak/>
              <w:t>ինքնակառավարման մարմիններին տնտեսության տարբեր ոլորտների խնդիրների արդյունավետ լուծման, պետական միասնական տեղեկատվական բանկի ստեղծման և հանրապետության ռեսուրսների կառավարման արդյունավետության բարձրացման համար:</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Պետական մակարդակով երկրատեղեկատվական համակարգերի ստեղծումը և ներդնումը թույլ կտա բացառել ոչ բավարար հիմնավորում ունեցող որոշումների ընդունումը և անցնել պետական կառավարման որակապես նոր մակարդակի:</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 xml:space="preserve">Պետական </w:t>
            </w:r>
            <w:r w:rsidRPr="009F2F2B">
              <w:rPr>
                <w:rFonts w:ascii="GHEA Mariam" w:hAnsi="GHEA Mariam"/>
                <w:sz w:val="24"/>
                <w:szCs w:val="24"/>
              </w:rPr>
              <w:tab/>
              <w:t xml:space="preserve">կառավարման </w:t>
            </w:r>
            <w:r w:rsidRPr="009F2F2B">
              <w:rPr>
                <w:rFonts w:ascii="GHEA Mariam" w:hAnsi="GHEA Mariam"/>
                <w:sz w:val="24"/>
                <w:szCs w:val="24"/>
              </w:rPr>
              <w:tab/>
              <w:t xml:space="preserve">և </w:t>
            </w:r>
            <w:r w:rsidRPr="009F2F2B">
              <w:rPr>
                <w:rFonts w:ascii="GHEA Mariam" w:hAnsi="GHEA Mariam"/>
                <w:sz w:val="24"/>
                <w:szCs w:val="24"/>
              </w:rPr>
              <w:tab/>
              <w:t xml:space="preserve">տեղական </w:t>
            </w:r>
            <w:r w:rsidRPr="009F2F2B">
              <w:rPr>
                <w:rFonts w:ascii="GHEA Mariam" w:hAnsi="GHEA Mariam"/>
                <w:sz w:val="24"/>
                <w:szCs w:val="24"/>
              </w:rPr>
              <w:tab/>
              <w:t xml:space="preserve">ինքնակառավարման </w:t>
            </w:r>
            <w:r w:rsidRPr="009F2F2B">
              <w:rPr>
                <w:rFonts w:ascii="GHEA Mariam" w:hAnsi="GHEA Mariam"/>
                <w:sz w:val="24"/>
                <w:szCs w:val="24"/>
              </w:rPr>
              <w:tab/>
              <w:t xml:space="preserve">բնագավառում </w:t>
            </w:r>
            <w:r w:rsidRPr="009F2F2B">
              <w:rPr>
                <w:rFonts w:ascii="GHEA Mariam" w:hAnsi="GHEA Mariam"/>
                <w:sz w:val="24"/>
                <w:szCs w:val="24"/>
              </w:rPr>
              <w:tab/>
              <w:t>ժամանակակից երկրատեղեկատվական համակարգի օգտագործումը կնպաստի`</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Հայաստանի Հանրապետության մարզերի և համայնքների տնտեսական ծրագրերի արդյունավետ մշակմանը,</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ա. կառավարման համար անհրաժեշտ տվյալների հավաքագրման և մշակման ստանդարտացման աստիճանի բարձրացմանը,</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 xml:space="preserve">բ. </w:t>
            </w:r>
            <w:r w:rsidRPr="009F2F2B">
              <w:rPr>
                <w:rFonts w:ascii="GHEA Mariam" w:hAnsi="GHEA Mariam"/>
                <w:sz w:val="24"/>
                <w:szCs w:val="24"/>
              </w:rPr>
              <w:tab/>
              <w:t xml:space="preserve">տնտեսության </w:t>
            </w:r>
            <w:r w:rsidRPr="009F2F2B">
              <w:rPr>
                <w:rFonts w:ascii="GHEA Mariam" w:hAnsi="GHEA Mariam"/>
                <w:sz w:val="24"/>
                <w:szCs w:val="24"/>
              </w:rPr>
              <w:tab/>
              <w:t xml:space="preserve">տարբեր </w:t>
            </w:r>
            <w:r w:rsidRPr="009F2F2B">
              <w:rPr>
                <w:rFonts w:ascii="GHEA Mariam" w:hAnsi="GHEA Mariam"/>
                <w:sz w:val="24"/>
                <w:szCs w:val="24"/>
              </w:rPr>
              <w:tab/>
              <w:t xml:space="preserve">ոլորտներում </w:t>
            </w:r>
            <w:r w:rsidRPr="009F2F2B">
              <w:rPr>
                <w:rFonts w:ascii="GHEA Mariam" w:hAnsi="GHEA Mariam"/>
                <w:sz w:val="24"/>
                <w:szCs w:val="24"/>
              </w:rPr>
              <w:tab/>
              <w:t xml:space="preserve">օգտագործվող </w:t>
            </w:r>
            <w:r w:rsidRPr="009F2F2B">
              <w:rPr>
                <w:rFonts w:ascii="GHEA Mariam" w:hAnsi="GHEA Mariam"/>
                <w:sz w:val="24"/>
                <w:szCs w:val="24"/>
              </w:rPr>
              <w:tab/>
              <w:t xml:space="preserve">տարածական </w:t>
            </w:r>
            <w:r w:rsidRPr="009F2F2B">
              <w:rPr>
                <w:rFonts w:ascii="GHEA Mariam" w:hAnsi="GHEA Mariam"/>
                <w:sz w:val="24"/>
                <w:szCs w:val="24"/>
              </w:rPr>
              <w:tab/>
              <w:t xml:space="preserve">տեղեկատվության </w:t>
            </w:r>
            <w:r w:rsidRPr="009F2F2B">
              <w:rPr>
                <w:rFonts w:ascii="GHEA Mariam" w:hAnsi="GHEA Mariam"/>
                <w:sz w:val="24"/>
                <w:szCs w:val="24"/>
              </w:rPr>
              <w:tab/>
              <w:t>անհարկի կրկնօրինակման և տվյալների հակասականության բացառմանը,</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գ. տարածական տվյալների ստեղծման գործընթացի հեշտացմանը, օպերատիվության բարձրացմանը և ծախսերի նվազեցմանը,</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դ. տարածական տվյալների մատչելիության ապահովմանը, հանրության համար տեղեկատվության հասանելիության ապահովմանը,</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ե. տվյալների ամբողջականության, հավաստիության, ճշտության ստուգման ներքին մեխանիզմների մշակմանը,</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զ. տարածական տվյալների արդիականության և անընդհատության ապահովմանը:</w:t>
            </w:r>
          </w:p>
          <w:p w:rsidR="00E71F97" w:rsidRPr="00E71F97" w:rsidRDefault="00E71F97" w:rsidP="00E71F97">
            <w:pPr>
              <w:spacing w:after="0" w:line="276" w:lineRule="auto"/>
              <w:jc w:val="both"/>
              <w:rPr>
                <w:rFonts w:ascii="GHEA Mariam" w:hAnsi="GHEA Mariam"/>
                <w:b/>
                <w:sz w:val="24"/>
                <w:szCs w:val="24"/>
              </w:rPr>
            </w:pPr>
            <w:r>
              <w:rPr>
                <w:rFonts w:ascii="GHEA Mariam" w:hAnsi="GHEA Mariam"/>
                <w:b/>
                <w:sz w:val="24"/>
                <w:szCs w:val="24"/>
              </w:rPr>
              <w:t xml:space="preserve"> </w:t>
            </w:r>
            <w:r w:rsidR="00DC630F">
              <w:rPr>
                <w:rFonts w:ascii="GHEA Mariam" w:hAnsi="GHEA Mariam"/>
                <w:b/>
                <w:sz w:val="24"/>
                <w:szCs w:val="24"/>
              </w:rPr>
              <w:t xml:space="preserve">  </w:t>
            </w:r>
            <w:r w:rsidRPr="00E71F97">
              <w:rPr>
                <w:rFonts w:ascii="GHEA Mariam" w:hAnsi="GHEA Mariam"/>
                <w:b/>
                <w:sz w:val="24"/>
                <w:szCs w:val="24"/>
              </w:rPr>
              <w:t>2. Միջոցառման իրականացումից ակնկալվող արդյունքը</w:t>
            </w:r>
          </w:p>
          <w:p w:rsidR="00E71F97" w:rsidRPr="009F2F2B" w:rsidRDefault="00E71F97" w:rsidP="00E71F97">
            <w:pPr>
              <w:spacing w:after="0" w:line="276" w:lineRule="auto"/>
              <w:jc w:val="both"/>
              <w:rPr>
                <w:rFonts w:ascii="GHEA Mariam" w:hAnsi="GHEA Mariam"/>
                <w:sz w:val="24"/>
                <w:szCs w:val="24"/>
              </w:rPr>
            </w:pPr>
            <w:r w:rsidRPr="009F2F2B">
              <w:rPr>
                <w:rFonts w:ascii="GHEA Mariam" w:hAnsi="GHEA Mariam"/>
                <w:sz w:val="24"/>
                <w:szCs w:val="24"/>
              </w:rPr>
              <w:t>Հայաստանի Հանրապետության շուրջ 41000 հա տարածքի քարտեզագրական հենքի թարմացված ժամանակագրական շարք:</w:t>
            </w:r>
          </w:p>
        </w:tc>
      </w:tr>
      <w:tr w:rsidR="009F2F2B" w:rsidRPr="009F2F2B" w:rsidTr="00DC630F">
        <w:trPr>
          <w:trHeight w:val="20"/>
        </w:trPr>
        <w:tc>
          <w:tcPr>
            <w:tcW w:w="614" w:type="dxa"/>
            <w:tcBorders>
              <w:top w:val="single" w:sz="4" w:space="0" w:color="000000"/>
              <w:left w:val="single" w:sz="4" w:space="0" w:color="000000"/>
              <w:bottom w:val="single" w:sz="4" w:space="0" w:color="000000"/>
              <w:right w:val="single" w:sz="4" w:space="0" w:color="000000"/>
            </w:tcBorders>
          </w:tcPr>
          <w:p w:rsidR="009F2F2B" w:rsidRPr="00DC630F" w:rsidRDefault="009F2F2B" w:rsidP="00CF5946">
            <w:pPr>
              <w:spacing w:after="0" w:line="276" w:lineRule="auto"/>
              <w:jc w:val="both"/>
              <w:rPr>
                <w:rFonts w:ascii="GHEA Mariam" w:hAnsi="GHEA Mariam"/>
                <w:b/>
                <w:sz w:val="24"/>
                <w:szCs w:val="24"/>
              </w:rPr>
            </w:pPr>
            <w:r w:rsidRPr="00DC630F">
              <w:rPr>
                <w:rFonts w:ascii="GHEA Mariam" w:hAnsi="GHEA Mariam"/>
                <w:b/>
                <w:sz w:val="24"/>
                <w:szCs w:val="24"/>
              </w:rPr>
              <w:lastRenderedPageBreak/>
              <w:t>4</w:t>
            </w:r>
          </w:p>
        </w:tc>
        <w:tc>
          <w:tcPr>
            <w:tcW w:w="14321" w:type="dxa"/>
            <w:tcBorders>
              <w:top w:val="single" w:sz="4" w:space="0" w:color="000000"/>
              <w:left w:val="single" w:sz="4" w:space="0" w:color="000000"/>
              <w:bottom w:val="single" w:sz="4" w:space="0" w:color="000000"/>
              <w:right w:val="single" w:sz="4" w:space="0" w:color="000000"/>
            </w:tcBorders>
          </w:tcPr>
          <w:p w:rsidR="009F2F2B" w:rsidRPr="00EF2BBF" w:rsidRDefault="009F2F2B" w:rsidP="00CF5946">
            <w:pPr>
              <w:spacing w:after="0" w:line="276" w:lineRule="auto"/>
              <w:jc w:val="both"/>
              <w:rPr>
                <w:rFonts w:ascii="GHEA Mariam" w:hAnsi="GHEA Mariam"/>
                <w:b/>
                <w:sz w:val="24"/>
                <w:szCs w:val="24"/>
              </w:rPr>
            </w:pPr>
            <w:r w:rsidRPr="00EF2BBF">
              <w:rPr>
                <w:rFonts w:ascii="GHEA Mariam" w:hAnsi="GHEA Mariam"/>
                <w:b/>
                <w:sz w:val="24"/>
                <w:szCs w:val="24"/>
              </w:rPr>
              <w:t>4.1 Գործող իրավական ակտերում փոփոխությունների իրականացում, անհրաժեշտության դեպքում նոր կարգավորումներ</w:t>
            </w:r>
          </w:p>
          <w:p w:rsidR="009F2F2B" w:rsidRPr="00EF2BBF" w:rsidRDefault="009F2F2B" w:rsidP="00CF5946">
            <w:pPr>
              <w:spacing w:after="0" w:line="276" w:lineRule="auto"/>
              <w:jc w:val="both"/>
              <w:rPr>
                <w:rFonts w:ascii="GHEA Mariam" w:hAnsi="GHEA Mariam"/>
                <w:b/>
                <w:sz w:val="24"/>
                <w:szCs w:val="24"/>
              </w:rPr>
            </w:pPr>
          </w:p>
          <w:p w:rsidR="009F2F2B" w:rsidRPr="00EF2BBF" w:rsidRDefault="00DC630F" w:rsidP="00CF5946">
            <w:pPr>
              <w:spacing w:after="0" w:line="276" w:lineRule="auto"/>
              <w:jc w:val="both"/>
              <w:rPr>
                <w:rFonts w:ascii="GHEA Mariam" w:hAnsi="GHEA Mariam"/>
                <w:b/>
                <w:sz w:val="24"/>
                <w:szCs w:val="24"/>
              </w:rPr>
            </w:pPr>
            <w:r>
              <w:rPr>
                <w:rFonts w:ascii="GHEA Mariam" w:hAnsi="GHEA Mariam"/>
                <w:b/>
                <w:sz w:val="24"/>
                <w:szCs w:val="24"/>
              </w:rPr>
              <w:t xml:space="preserve">   </w:t>
            </w:r>
            <w:r w:rsidR="009F2F2B" w:rsidRPr="00EF2BBF">
              <w:rPr>
                <w:rFonts w:ascii="GHEA Mariam" w:hAnsi="GHEA Mariam"/>
                <w:b/>
                <w:sz w:val="24"/>
                <w:szCs w:val="24"/>
              </w:rPr>
              <w:t>1. Միջոցառման իրականացման անհրաժեշտությունը և նպատակը</w:t>
            </w:r>
          </w:p>
          <w:p w:rsidR="009F2F2B" w:rsidRPr="009F2F2B" w:rsidRDefault="009F2F2B" w:rsidP="00EF2BBF">
            <w:pPr>
              <w:spacing w:after="0" w:line="276" w:lineRule="auto"/>
              <w:jc w:val="both"/>
              <w:rPr>
                <w:rFonts w:ascii="GHEA Mariam" w:hAnsi="GHEA Mariam"/>
                <w:sz w:val="24"/>
                <w:szCs w:val="24"/>
              </w:rPr>
            </w:pPr>
            <w:r w:rsidRPr="009F2F2B">
              <w:rPr>
                <w:rFonts w:ascii="GHEA Mariam" w:hAnsi="GHEA Mariam"/>
                <w:sz w:val="24"/>
                <w:szCs w:val="24"/>
              </w:rPr>
              <w:t>Իրավական ակտերի ընդունում (օրենքներ, կառավարության որոշումներ, հրամաններ և հրահանգներ), որոնք հնարավորություն են ընձեռելու ապահովել կադաստրային քարտեզների ուղղման աշխատանքներ: Միջոցառման իրականացումը նորմատիվ իրավական ակտերի ընդունման անհրաժեշտություն է առաջացնում:</w:t>
            </w:r>
          </w:p>
          <w:p w:rsidR="009F2F2B" w:rsidRPr="00EF2BBF" w:rsidRDefault="009F2F2B" w:rsidP="00DC630F">
            <w:pPr>
              <w:pStyle w:val="ListParagraph"/>
              <w:numPr>
                <w:ilvl w:val="1"/>
                <w:numId w:val="20"/>
              </w:numPr>
              <w:spacing w:after="0" w:line="276" w:lineRule="auto"/>
              <w:ind w:left="326" w:hanging="142"/>
              <w:jc w:val="both"/>
              <w:rPr>
                <w:rFonts w:ascii="GHEA Mariam" w:hAnsi="GHEA Mariam"/>
                <w:b/>
                <w:sz w:val="24"/>
                <w:szCs w:val="24"/>
              </w:rPr>
            </w:pPr>
            <w:r w:rsidRPr="00EF2BBF">
              <w:rPr>
                <w:rFonts w:ascii="GHEA Mariam" w:hAnsi="GHEA Mariam" w:cs="Arial"/>
                <w:b/>
                <w:sz w:val="24"/>
                <w:szCs w:val="24"/>
              </w:rPr>
              <w:t>Կարգավորման</w:t>
            </w:r>
            <w:r w:rsidRPr="00EF2BBF">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lastRenderedPageBreak/>
              <w:t>Կադաստրային հատակագծերում և քարտեզներում հայտնաբերված սխալների ուղղումն իրականացվում է ՀՀ կառավարության 2021 թվականի ապրիլի 29-ի «Կադաստրային քարտեզում հայտնաբերված սխալների ուղղման կարգը սահմանելու մասին» N 698-Ն որոշման, Հայաստանի Հանրապետության կառավարությանն առընթեր անշարժ գույքի կադաստրի պետական կոմիտեի նախագահի 2009 թվականի փետրվարի 26-ի «Կադաստրային քարտեզագրման աշխատանքների իրականացման հրահանգը հաստատելու մասին» N 51-Ն հրամանի պահանջներով: Անհրաժեշտություն է առաջացել իրականացնել նոր կարգավորումներ:</w:t>
            </w:r>
          </w:p>
          <w:p w:rsidR="009F2F2B" w:rsidRPr="00EF2BBF" w:rsidRDefault="000B2FF0" w:rsidP="00EF2BBF">
            <w:pPr>
              <w:spacing w:after="0" w:line="276" w:lineRule="auto"/>
              <w:ind w:left="365"/>
              <w:jc w:val="both"/>
              <w:rPr>
                <w:rFonts w:ascii="GHEA Mariam" w:hAnsi="GHEA Mariam"/>
                <w:b/>
                <w:sz w:val="24"/>
                <w:szCs w:val="24"/>
              </w:rPr>
            </w:pPr>
            <w:r>
              <w:rPr>
                <w:rFonts w:ascii="GHEA Mariam" w:hAnsi="GHEA Mariam"/>
                <w:b/>
                <w:sz w:val="24"/>
                <w:szCs w:val="24"/>
              </w:rPr>
              <w:t xml:space="preserve">1.2. </w:t>
            </w:r>
            <w:r w:rsidR="009F2F2B" w:rsidRPr="00EF2BBF">
              <w:rPr>
                <w:rFonts w:ascii="GHEA Mariam" w:hAnsi="GHEA Mariam"/>
                <w:b/>
                <w:sz w:val="24"/>
                <w:szCs w:val="24"/>
              </w:rPr>
              <w:t>Առկա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Առաջարկվում է փոփոխություն կատարել ՀՀ կառավարության 2021 թվականի ապրիլի 29-ի N 698-Ն որոշման մեջ: Կիրականացվեն հետևյալ միջոցառումները՝</w:t>
            </w:r>
          </w:p>
          <w:p w:rsidR="009F2F2B" w:rsidRPr="009F2F2B" w:rsidRDefault="009F2F2B" w:rsidP="00471157">
            <w:pPr>
              <w:numPr>
                <w:ilvl w:val="0"/>
                <w:numId w:val="7"/>
              </w:numPr>
              <w:spacing w:after="0" w:line="276" w:lineRule="auto"/>
              <w:jc w:val="both"/>
              <w:rPr>
                <w:rFonts w:ascii="GHEA Mariam" w:hAnsi="GHEA Mariam"/>
                <w:sz w:val="24"/>
                <w:szCs w:val="24"/>
              </w:rPr>
            </w:pPr>
            <w:r w:rsidRPr="009F2F2B">
              <w:rPr>
                <w:rFonts w:ascii="GHEA Mariam" w:hAnsi="GHEA Mariam"/>
                <w:sz w:val="24"/>
                <w:szCs w:val="24"/>
              </w:rPr>
              <w:t>Գործող իրավական ակտերում փոփոխությունների իրականացում, անհրաժեշտության դեպքում նոր կարգավորումներ,</w:t>
            </w:r>
          </w:p>
          <w:p w:rsidR="009F2F2B" w:rsidRPr="009F2F2B" w:rsidRDefault="009F2F2B" w:rsidP="00471157">
            <w:pPr>
              <w:numPr>
                <w:ilvl w:val="0"/>
                <w:numId w:val="7"/>
              </w:numPr>
              <w:spacing w:after="0" w:line="276" w:lineRule="auto"/>
              <w:jc w:val="both"/>
              <w:rPr>
                <w:rFonts w:ascii="GHEA Mariam" w:hAnsi="GHEA Mariam"/>
                <w:sz w:val="24"/>
                <w:szCs w:val="24"/>
              </w:rPr>
            </w:pPr>
            <w:r w:rsidRPr="009F2F2B">
              <w:rPr>
                <w:rFonts w:ascii="GHEA Mariam" w:hAnsi="GHEA Mariam"/>
                <w:sz w:val="24"/>
                <w:szCs w:val="24"/>
              </w:rPr>
              <w:t xml:space="preserve">ՀՀ </w:t>
            </w:r>
            <w:r w:rsidRPr="009F2F2B">
              <w:rPr>
                <w:rFonts w:ascii="GHEA Mariam" w:hAnsi="GHEA Mariam"/>
                <w:sz w:val="24"/>
                <w:szCs w:val="24"/>
              </w:rPr>
              <w:tab/>
              <w:t xml:space="preserve">օրթոֆոտոհատակագծերով </w:t>
            </w:r>
            <w:r w:rsidRPr="009F2F2B">
              <w:rPr>
                <w:rFonts w:ascii="GHEA Mariam" w:hAnsi="GHEA Mariam"/>
                <w:sz w:val="24"/>
                <w:szCs w:val="24"/>
              </w:rPr>
              <w:tab/>
              <w:t xml:space="preserve">ծածկված </w:t>
            </w:r>
            <w:r w:rsidRPr="009F2F2B">
              <w:rPr>
                <w:rFonts w:ascii="GHEA Mariam" w:hAnsi="GHEA Mariam"/>
                <w:sz w:val="24"/>
                <w:szCs w:val="24"/>
              </w:rPr>
              <w:tab/>
              <w:t xml:space="preserve">համայնքների </w:t>
            </w:r>
            <w:r w:rsidRPr="009F2F2B">
              <w:rPr>
                <w:rFonts w:ascii="GHEA Mariam" w:hAnsi="GHEA Mariam"/>
                <w:sz w:val="24"/>
                <w:szCs w:val="24"/>
              </w:rPr>
              <w:tab/>
              <w:t xml:space="preserve">կադաստրային </w:t>
            </w:r>
            <w:r w:rsidRPr="009F2F2B">
              <w:rPr>
                <w:rFonts w:ascii="GHEA Mariam" w:hAnsi="GHEA Mariam"/>
                <w:sz w:val="24"/>
                <w:szCs w:val="24"/>
              </w:rPr>
              <w:tab/>
              <w:t xml:space="preserve">քարտեզների </w:t>
            </w:r>
            <w:r w:rsidRPr="009F2F2B">
              <w:rPr>
                <w:rFonts w:ascii="GHEA Mariam" w:hAnsi="GHEA Mariam"/>
                <w:sz w:val="24"/>
                <w:szCs w:val="24"/>
              </w:rPr>
              <w:tab/>
              <w:t>ճշգրտման աշխատանքներ,</w:t>
            </w:r>
          </w:p>
          <w:p w:rsidR="009F2F2B" w:rsidRPr="009F2F2B" w:rsidRDefault="009F2F2B" w:rsidP="00471157">
            <w:pPr>
              <w:numPr>
                <w:ilvl w:val="0"/>
                <w:numId w:val="7"/>
              </w:numPr>
              <w:spacing w:after="0" w:line="276" w:lineRule="auto"/>
              <w:jc w:val="both"/>
              <w:rPr>
                <w:rFonts w:ascii="GHEA Mariam" w:hAnsi="GHEA Mariam"/>
                <w:sz w:val="24"/>
                <w:szCs w:val="24"/>
              </w:rPr>
            </w:pPr>
            <w:r w:rsidRPr="009F2F2B">
              <w:rPr>
                <w:rFonts w:ascii="GHEA Mariam" w:hAnsi="GHEA Mariam"/>
                <w:sz w:val="24"/>
                <w:szCs w:val="24"/>
              </w:rPr>
              <w:t>ՀՀ համայնքների կադաստրային թաղամասերի ուղղման նպատակով լրացուցիչ կետերի դիտարկում:</w:t>
            </w:r>
          </w:p>
          <w:p w:rsidR="009F2F2B" w:rsidRPr="009F2F2B" w:rsidRDefault="004D0CCF" w:rsidP="00CF5946">
            <w:pPr>
              <w:spacing w:after="0" w:line="276" w:lineRule="auto"/>
              <w:jc w:val="both"/>
              <w:rPr>
                <w:rFonts w:ascii="GHEA Mariam" w:hAnsi="GHEA Mariam"/>
                <w:sz w:val="24"/>
                <w:szCs w:val="24"/>
              </w:rPr>
            </w:pPr>
            <w:r>
              <w:rPr>
                <w:rFonts w:ascii="GHEA Mariam" w:hAnsi="GHEA Mariam"/>
                <w:b/>
                <w:sz w:val="24"/>
                <w:szCs w:val="24"/>
              </w:rPr>
              <w:t xml:space="preserve">   </w:t>
            </w:r>
            <w:r w:rsidR="009F2F2B" w:rsidRPr="000B2FF0">
              <w:rPr>
                <w:rFonts w:ascii="GHEA Mariam" w:hAnsi="GHEA Mariam"/>
                <w:b/>
                <w:sz w:val="24"/>
                <w:szCs w:val="24"/>
              </w:rPr>
              <w:t>2.</w:t>
            </w:r>
            <w:r w:rsidR="009F2F2B" w:rsidRPr="009F2F2B">
              <w:rPr>
                <w:rFonts w:ascii="GHEA Mariam" w:hAnsi="GHEA Mariam"/>
                <w:sz w:val="24"/>
                <w:szCs w:val="24"/>
              </w:rPr>
              <w:t xml:space="preserve"> </w:t>
            </w:r>
            <w:r w:rsidR="009F2F2B" w:rsidRPr="000B2FF0">
              <w:rPr>
                <w:rFonts w:ascii="GHEA Mariam" w:hAnsi="GHEA Mariam"/>
                <w:b/>
                <w:sz w:val="24"/>
                <w:szCs w:val="24"/>
              </w:rPr>
              <w:t>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ՀՀ օրթոֆոտոհատակագծերով ամբողջությամբ ծածկված համայնքների ճշգրտված կադաստրային հատակագծեր: ՀՀ համայնքների կադաստրային թաղամասերի արտաքին սահմանների ամբողջական ուղղում: Ճշտված կադաստրային քարտեզներ, որը կհանգեցնի անշարժ գույքի արտադատարանական և դատարանական վեճերի նվազմանը: Կադաստրային քարտեզների ուղղման աշխատանքները կարևորվում են նաև հետևյալով. 2021 թվականի արտահերթ խորհրդարանական ընտրությունների նախընտրական քարոզարշավի շրջանում ՀՀ վարչապետի կողմից հնչեցվել են նախընտրական խոստումներ և հանձնարարականներ՝ մանկապարտեզներ, դպրոցներ, ջրամբարներ կառուցելու վերաբերյալ։ Ճշտված կադաստրային քարտեզները հնարավորություն են</w:t>
            </w:r>
            <w:r w:rsidR="006A7B88">
              <w:rPr>
                <w:rFonts w:ascii="GHEA Mariam" w:hAnsi="GHEA Mariam"/>
                <w:sz w:val="24"/>
                <w:szCs w:val="24"/>
              </w:rPr>
              <w:t xml:space="preserve"> </w:t>
            </w:r>
            <w:r w:rsidR="006A7B88" w:rsidRPr="009F2F2B">
              <w:rPr>
                <w:rFonts w:ascii="GHEA Mariam" w:hAnsi="GHEA Mariam"/>
                <w:sz w:val="24"/>
                <w:szCs w:val="24"/>
              </w:rPr>
              <w:t>ստեղծելու նշված խոստումները և հանձնարարականները իրագործել ժամանակին և առանց լրացուցիչ խոչընդոտների։</w:t>
            </w:r>
          </w:p>
        </w:tc>
      </w:tr>
      <w:tr w:rsidR="009F2F2B" w:rsidRPr="009F2F2B" w:rsidTr="00DC630F">
        <w:trPr>
          <w:trHeight w:val="1531"/>
        </w:trPr>
        <w:tc>
          <w:tcPr>
            <w:tcW w:w="0" w:type="auto"/>
            <w:vMerge w:val="restart"/>
            <w:tcBorders>
              <w:top w:val="nil"/>
              <w:left w:val="single" w:sz="4" w:space="0" w:color="000000"/>
              <w:bottom w:val="nil"/>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0B2FF0" w:rsidRDefault="009F2F2B" w:rsidP="00CF5946">
            <w:pPr>
              <w:spacing w:after="0" w:line="276" w:lineRule="auto"/>
              <w:jc w:val="both"/>
              <w:rPr>
                <w:rFonts w:ascii="GHEA Mariam" w:hAnsi="GHEA Mariam"/>
                <w:b/>
                <w:sz w:val="24"/>
                <w:szCs w:val="24"/>
              </w:rPr>
            </w:pPr>
            <w:r w:rsidRPr="000B2FF0">
              <w:rPr>
                <w:rFonts w:ascii="GHEA Mariam" w:hAnsi="GHEA Mariam"/>
                <w:b/>
                <w:sz w:val="24"/>
                <w:szCs w:val="24"/>
              </w:rPr>
              <w:t>4.2 ՀՀ օրթոֆոտոհատակագծերով ծածկված համայնքների կադաստրային քարտեզների  ճշգրտման աշխատանքներ</w:t>
            </w:r>
          </w:p>
          <w:p w:rsidR="009F2F2B" w:rsidRPr="000B2FF0" w:rsidRDefault="009F2F2B" w:rsidP="00CF5946">
            <w:pPr>
              <w:spacing w:after="0" w:line="276" w:lineRule="auto"/>
              <w:jc w:val="both"/>
              <w:rPr>
                <w:rFonts w:ascii="GHEA Mariam" w:hAnsi="GHEA Mariam"/>
                <w:b/>
                <w:sz w:val="24"/>
                <w:szCs w:val="24"/>
              </w:rPr>
            </w:pPr>
          </w:p>
          <w:p w:rsidR="009F2F2B" w:rsidRPr="00AC2D07" w:rsidRDefault="009F2F2B" w:rsidP="00471157">
            <w:pPr>
              <w:pStyle w:val="ListParagraph"/>
              <w:numPr>
                <w:ilvl w:val="0"/>
                <w:numId w:val="21"/>
              </w:numPr>
              <w:spacing w:after="0" w:line="276" w:lineRule="auto"/>
              <w:jc w:val="both"/>
              <w:rPr>
                <w:rFonts w:ascii="GHEA Mariam" w:hAnsi="GHEA Mariam"/>
                <w:b/>
                <w:sz w:val="24"/>
                <w:szCs w:val="24"/>
              </w:rPr>
            </w:pPr>
            <w:r w:rsidRPr="00AC2D07">
              <w:rPr>
                <w:rFonts w:ascii="GHEA Mariam" w:hAnsi="GHEA Mariam" w:cs="Arial"/>
                <w:b/>
                <w:sz w:val="24"/>
                <w:szCs w:val="24"/>
              </w:rPr>
              <w:t>Միջոցառման</w:t>
            </w:r>
            <w:r w:rsidRPr="00AC2D07">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նպատակն է իրավունքի պետական գրանցում ստացած, սակայն կադաստրային քարտեզում չտեղադրված գույքերի հայտնաբերումը, նույնականացումը, կադաստրային քարտեզում արտացոլումը ու</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Հայաստանի անշարժ գույքի տեղեկատվական (ARPIS) համակարգում տվյալների ուղղումը։</w:t>
            </w:r>
          </w:p>
          <w:p w:rsidR="009F2F2B" w:rsidRPr="000B2FF0" w:rsidRDefault="009F2F2B" w:rsidP="00471157">
            <w:pPr>
              <w:pStyle w:val="ListParagraph"/>
              <w:numPr>
                <w:ilvl w:val="1"/>
                <w:numId w:val="19"/>
              </w:numPr>
              <w:spacing w:after="0" w:line="276" w:lineRule="auto"/>
              <w:jc w:val="both"/>
              <w:rPr>
                <w:rFonts w:ascii="GHEA Mariam" w:hAnsi="GHEA Mariam"/>
                <w:b/>
                <w:sz w:val="24"/>
                <w:szCs w:val="24"/>
              </w:rPr>
            </w:pPr>
            <w:r w:rsidRPr="000B2FF0">
              <w:rPr>
                <w:rFonts w:ascii="GHEA Mariam" w:hAnsi="GHEA Mariam" w:cs="Arial"/>
                <w:b/>
                <w:sz w:val="24"/>
                <w:szCs w:val="24"/>
              </w:rPr>
              <w:lastRenderedPageBreak/>
              <w:t>Կարգավորման</w:t>
            </w:r>
            <w:r w:rsidRPr="000B2FF0">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Ներկայումս առկա են իրավունքի պետական գրանցում ստացած բազմաթիվ գույքային միավորներ, որոնց կադաստրային գործերում բացակայում են քարտեզահատակագծային տվյալները և/կամ գույքը արտացոլված չէ կադաստրային քարտեզում, ինչը բերում է բազմաթիվ խնդիրների կադաստրային քարտեզի վարման և գույքի նկատմամբ իրավունքի պետական գրանցման գործընթացներում:</w:t>
            </w:r>
          </w:p>
          <w:p w:rsidR="009F2F2B" w:rsidRPr="000B2FF0" w:rsidRDefault="009F2F2B" w:rsidP="00471157">
            <w:pPr>
              <w:pStyle w:val="ListParagraph"/>
              <w:numPr>
                <w:ilvl w:val="1"/>
                <w:numId w:val="19"/>
              </w:numPr>
              <w:spacing w:after="0" w:line="276" w:lineRule="auto"/>
              <w:jc w:val="both"/>
              <w:rPr>
                <w:rFonts w:ascii="GHEA Mariam" w:hAnsi="GHEA Mariam"/>
                <w:b/>
                <w:sz w:val="24"/>
                <w:szCs w:val="24"/>
              </w:rPr>
            </w:pPr>
            <w:r w:rsidRPr="000B2FF0">
              <w:rPr>
                <w:rFonts w:ascii="GHEA Mariam" w:hAnsi="GHEA Mariam" w:cs="Arial"/>
                <w:b/>
                <w:sz w:val="24"/>
                <w:szCs w:val="24"/>
              </w:rPr>
              <w:t>Առկա</w:t>
            </w:r>
            <w:r w:rsidRPr="000B2FF0">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Դաշտային հանութագրման, գրասենյակային վերծանման և համայնքների ներկայացուցիչների հետ համագործակցության միջոցով իրավունքի պետական գրանցում ստացած, սակայն կադաստրային քարտեզում չտեղադրված գույքերի հայտնաբերում, նույնականացում, կադաստրային քարտեզում արտացոլելու նպատակով հատակագծերի/սխեմաների կազմում ու Հայաստանի անշարժ գույքի տեղեկատվական (ARPIS) համակարկում տվյալների ուղղում:</w:t>
            </w:r>
          </w:p>
          <w:p w:rsidR="009F2F2B" w:rsidRPr="000B2FF0" w:rsidRDefault="009F2F2B" w:rsidP="00471157">
            <w:pPr>
              <w:numPr>
                <w:ilvl w:val="0"/>
                <w:numId w:val="19"/>
              </w:numPr>
              <w:spacing w:after="0" w:line="276" w:lineRule="auto"/>
              <w:jc w:val="both"/>
              <w:rPr>
                <w:rFonts w:ascii="GHEA Mariam" w:hAnsi="GHEA Mariam"/>
                <w:b/>
                <w:sz w:val="24"/>
                <w:szCs w:val="24"/>
              </w:rPr>
            </w:pPr>
            <w:r w:rsidRPr="000B2FF0">
              <w:rPr>
                <w:rFonts w:ascii="GHEA Mariam" w:hAnsi="GHEA Mariam"/>
                <w:b/>
                <w:sz w:val="24"/>
                <w:szCs w:val="24"/>
              </w:rPr>
              <w:t>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Աշխատանքների իրականացման արդյունքում կունենանք գույքերի թարմացված և ուղղված կադաստրային քարտեզներ ու բազա:</w:t>
            </w:r>
          </w:p>
        </w:tc>
      </w:tr>
      <w:tr w:rsidR="009F2F2B" w:rsidRPr="009F2F2B" w:rsidTr="00DC630F">
        <w:trPr>
          <w:trHeight w:val="1134"/>
        </w:trPr>
        <w:tc>
          <w:tcPr>
            <w:tcW w:w="0" w:type="auto"/>
            <w:vMerge/>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AC2D07" w:rsidRDefault="009F2F2B" w:rsidP="00CF5946">
            <w:pPr>
              <w:spacing w:after="0" w:line="276" w:lineRule="auto"/>
              <w:jc w:val="both"/>
              <w:rPr>
                <w:rFonts w:ascii="GHEA Mariam" w:hAnsi="GHEA Mariam"/>
                <w:b/>
                <w:sz w:val="24"/>
                <w:szCs w:val="24"/>
              </w:rPr>
            </w:pPr>
            <w:r w:rsidRPr="00AC2D07">
              <w:rPr>
                <w:rFonts w:ascii="GHEA Mariam" w:hAnsi="GHEA Mariam"/>
                <w:b/>
                <w:sz w:val="24"/>
                <w:szCs w:val="24"/>
              </w:rPr>
              <w:t>4.3 ՀՀ համայնքների կադաստրային թաղամասերի ուղղման նպատակով լրացուցիչ կետերի դիտարկում</w:t>
            </w:r>
          </w:p>
          <w:p w:rsidR="009F2F2B" w:rsidRPr="00AC2D07" w:rsidRDefault="009F2F2B" w:rsidP="00CF5946">
            <w:pPr>
              <w:spacing w:after="0" w:line="276" w:lineRule="auto"/>
              <w:jc w:val="both"/>
              <w:rPr>
                <w:rFonts w:ascii="GHEA Mariam" w:hAnsi="GHEA Mariam"/>
                <w:b/>
                <w:sz w:val="24"/>
                <w:szCs w:val="24"/>
              </w:rPr>
            </w:pPr>
          </w:p>
          <w:p w:rsidR="009F2F2B" w:rsidRPr="00AC2D07" w:rsidRDefault="009F2F2B" w:rsidP="00471157">
            <w:pPr>
              <w:pStyle w:val="ListParagraph"/>
              <w:numPr>
                <w:ilvl w:val="0"/>
                <w:numId w:val="22"/>
              </w:numPr>
              <w:spacing w:after="0" w:line="276" w:lineRule="auto"/>
              <w:jc w:val="both"/>
              <w:rPr>
                <w:rFonts w:ascii="GHEA Mariam" w:hAnsi="GHEA Mariam"/>
                <w:b/>
                <w:sz w:val="24"/>
                <w:szCs w:val="24"/>
              </w:rPr>
            </w:pPr>
            <w:r w:rsidRPr="00AC2D07">
              <w:rPr>
                <w:rFonts w:ascii="GHEA Mariam" w:hAnsi="GHEA Mariam" w:cs="Arial"/>
                <w:b/>
                <w:sz w:val="24"/>
                <w:szCs w:val="24"/>
              </w:rPr>
              <w:t>Միջոցառման</w:t>
            </w:r>
            <w:r w:rsidRPr="00AC2D07">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նպատակն է Կադաստրի կոմիտեի նախաձեռնությամբ արբանյակային լուսանկարահանման միջոցով ստացված օրթոֆոտոհատակագծերով ծածկված համայնքների կադաստրային քարտեզների ուղղման ընթացքում անհրաժեշտության դեպքում լրացուցիչ կետերի դիտարկումը:</w:t>
            </w:r>
          </w:p>
          <w:p w:rsidR="009F2F2B" w:rsidRPr="00AC2D07" w:rsidRDefault="009F2F2B" w:rsidP="002B5537">
            <w:pPr>
              <w:spacing w:after="0" w:line="276" w:lineRule="auto"/>
              <w:ind w:firstLine="471"/>
              <w:jc w:val="both"/>
              <w:rPr>
                <w:rFonts w:ascii="GHEA Mariam" w:hAnsi="GHEA Mariam"/>
                <w:b/>
                <w:sz w:val="24"/>
                <w:szCs w:val="24"/>
              </w:rPr>
            </w:pPr>
            <w:r w:rsidRPr="00AC2D07">
              <w:rPr>
                <w:rFonts w:ascii="GHEA Mariam" w:hAnsi="GHEA Mariam"/>
                <w:b/>
                <w:sz w:val="24"/>
                <w:szCs w:val="24"/>
              </w:rPr>
              <w:t>1.1. 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2021 թ. ընթացքում իրականացվել է ՀՀ ամբողջ տարածքի օրթոֆոտոհատակագծերի կազմումը՝ օդալուսանկարահանման և տիեզերանկարահաման միջոցով: Ստացված օրթոֆոտոհատակագծերը հիմք են հանդիսանում կադաստրային հատակագծերում և քարտեզներում հայտնաբերված սխալների ուղղման համար՝ համաձայն ՀՀ կառավարության 2021 թվականի ապրիլի 29-ի «Կադաստրային քարտեզում հայտնաբերված սխալների ուղղման կարգը սահմանելու մասին» N 698-Ն որոշման: Արբանյակային նկարների արդյունքում ստացված օրթոֆոտոհատակագծերի առանձնահատկություններից ելնելով, կադաստրային քարտեզները առավել ճշգրիտ ուղղման նպատակով անհրաժեշտ է լրացուցիչ կետերի դիտարկում:</w:t>
            </w:r>
          </w:p>
          <w:p w:rsidR="009F2F2B" w:rsidRPr="00AC2D07" w:rsidRDefault="009F2F2B" w:rsidP="002B5537">
            <w:pPr>
              <w:spacing w:after="0" w:line="276" w:lineRule="auto"/>
              <w:ind w:firstLine="471"/>
              <w:jc w:val="both"/>
              <w:rPr>
                <w:rFonts w:ascii="GHEA Mariam" w:hAnsi="GHEA Mariam"/>
                <w:b/>
                <w:sz w:val="24"/>
                <w:szCs w:val="24"/>
              </w:rPr>
            </w:pPr>
            <w:r w:rsidRPr="00AC2D07">
              <w:rPr>
                <w:rFonts w:ascii="GHEA Mariam" w:hAnsi="GHEA Mariam"/>
                <w:b/>
                <w:sz w:val="24"/>
                <w:szCs w:val="24"/>
              </w:rPr>
              <w:t>1.2. Առկա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lastRenderedPageBreak/>
              <w:t>Կադաստրային քարտեզներում հայտնաբերված սխալների ուղղումը իրականացնել օրթոֆոտոհատակագծերի և՝ ըստ անհրաժեշտության, հանութագրված կետերի հիման վրա:</w:t>
            </w:r>
          </w:p>
          <w:p w:rsidR="009F2F2B" w:rsidRPr="00AC2D07" w:rsidRDefault="002B5537" w:rsidP="00CF5946">
            <w:pPr>
              <w:spacing w:after="0" w:line="276" w:lineRule="auto"/>
              <w:jc w:val="both"/>
              <w:rPr>
                <w:rFonts w:ascii="GHEA Mariam" w:hAnsi="GHEA Mariam"/>
                <w:b/>
                <w:sz w:val="24"/>
                <w:szCs w:val="24"/>
              </w:rPr>
            </w:pPr>
            <w:r>
              <w:rPr>
                <w:rFonts w:ascii="GHEA Mariam" w:hAnsi="GHEA Mariam"/>
                <w:b/>
                <w:sz w:val="24"/>
                <w:szCs w:val="24"/>
              </w:rPr>
              <w:t xml:space="preserve">   </w:t>
            </w:r>
            <w:r w:rsidR="009F2F2B" w:rsidRPr="00AC2D07">
              <w:rPr>
                <w:rFonts w:ascii="GHEA Mariam" w:hAnsi="GHEA Mariam"/>
                <w:b/>
                <w:sz w:val="24"/>
                <w:szCs w:val="24"/>
              </w:rPr>
              <w:t>2. 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Յուրաքանչյուր ճշտվող համայնքում անհրաժեշտության դեպքում մինչև 25 կետի հանութագրում:</w:t>
            </w:r>
          </w:p>
        </w:tc>
      </w:tr>
      <w:tr w:rsidR="009F2F2B" w:rsidRPr="009F2F2B" w:rsidTr="00875CAD">
        <w:trPr>
          <w:trHeight w:val="2352"/>
        </w:trPr>
        <w:tc>
          <w:tcPr>
            <w:tcW w:w="614" w:type="dxa"/>
            <w:tcBorders>
              <w:top w:val="single" w:sz="4" w:space="0" w:color="000000"/>
              <w:left w:val="single" w:sz="4" w:space="0" w:color="000000"/>
              <w:bottom w:val="single" w:sz="4" w:space="0" w:color="000000"/>
              <w:right w:val="single" w:sz="4" w:space="0" w:color="000000"/>
            </w:tcBorders>
          </w:tcPr>
          <w:p w:rsidR="009F2F2B" w:rsidRPr="00AC2D07" w:rsidRDefault="009F2F2B" w:rsidP="00CF5946">
            <w:pPr>
              <w:spacing w:after="0" w:line="276" w:lineRule="auto"/>
              <w:jc w:val="both"/>
              <w:rPr>
                <w:rFonts w:ascii="GHEA Mariam" w:hAnsi="GHEA Mariam"/>
                <w:b/>
                <w:sz w:val="24"/>
                <w:szCs w:val="24"/>
              </w:rPr>
            </w:pPr>
            <w:r w:rsidRPr="00AC2D07">
              <w:rPr>
                <w:rFonts w:ascii="GHEA Mariam" w:hAnsi="GHEA Mariam"/>
                <w:b/>
                <w:sz w:val="24"/>
                <w:szCs w:val="24"/>
              </w:rPr>
              <w:lastRenderedPageBreak/>
              <w:t>5</w:t>
            </w:r>
          </w:p>
        </w:tc>
        <w:tc>
          <w:tcPr>
            <w:tcW w:w="14321" w:type="dxa"/>
            <w:tcBorders>
              <w:top w:val="single" w:sz="4" w:space="0" w:color="000000"/>
              <w:left w:val="single" w:sz="4" w:space="0" w:color="000000"/>
              <w:bottom w:val="single" w:sz="4" w:space="0" w:color="000000"/>
              <w:right w:val="single" w:sz="4" w:space="0" w:color="000000"/>
            </w:tcBorders>
          </w:tcPr>
          <w:p w:rsidR="009F2F2B" w:rsidRPr="00AC2D07" w:rsidRDefault="009F2F2B" w:rsidP="00CF5946">
            <w:pPr>
              <w:spacing w:after="0" w:line="276" w:lineRule="auto"/>
              <w:jc w:val="both"/>
              <w:rPr>
                <w:rFonts w:ascii="GHEA Mariam" w:hAnsi="GHEA Mariam"/>
                <w:b/>
                <w:sz w:val="24"/>
                <w:szCs w:val="24"/>
              </w:rPr>
            </w:pPr>
            <w:r w:rsidRPr="00AC2D07">
              <w:rPr>
                <w:rFonts w:ascii="GHEA Mariam" w:hAnsi="GHEA Mariam"/>
                <w:b/>
                <w:sz w:val="24"/>
                <w:szCs w:val="24"/>
              </w:rPr>
              <w:t>5</w:t>
            </w:r>
            <w:r w:rsidRPr="00AC2D07">
              <w:rPr>
                <w:rFonts w:ascii="MS Gothic" w:eastAsia="MS Gothic" w:hAnsi="MS Gothic" w:cs="MS Gothic" w:hint="eastAsia"/>
                <w:b/>
                <w:sz w:val="24"/>
                <w:szCs w:val="24"/>
              </w:rPr>
              <w:t>․</w:t>
            </w:r>
            <w:r w:rsidRPr="00AC2D07">
              <w:rPr>
                <w:rFonts w:ascii="GHEA Mariam" w:hAnsi="GHEA Mariam"/>
                <w:b/>
                <w:sz w:val="24"/>
                <w:szCs w:val="24"/>
              </w:rPr>
              <w:t>1 Ցանցի խտացում, հավասարակշռում, ծրագրային ապահովումների արդիականացում, սերվերային հանգույցի թարմացում</w:t>
            </w:r>
          </w:p>
          <w:p w:rsidR="009F2F2B" w:rsidRPr="00AC2D07" w:rsidRDefault="009F2F2B" w:rsidP="00CF5946">
            <w:pPr>
              <w:spacing w:after="0" w:line="276" w:lineRule="auto"/>
              <w:jc w:val="both"/>
              <w:rPr>
                <w:rFonts w:ascii="GHEA Mariam" w:hAnsi="GHEA Mariam"/>
                <w:b/>
                <w:sz w:val="24"/>
                <w:szCs w:val="24"/>
              </w:rPr>
            </w:pPr>
          </w:p>
          <w:p w:rsidR="009F2F2B" w:rsidRPr="00AC2D07" w:rsidRDefault="002B5537" w:rsidP="00CF5946">
            <w:pPr>
              <w:spacing w:after="0" w:line="276" w:lineRule="auto"/>
              <w:jc w:val="both"/>
              <w:rPr>
                <w:rFonts w:ascii="GHEA Mariam" w:hAnsi="GHEA Mariam"/>
                <w:b/>
                <w:sz w:val="24"/>
                <w:szCs w:val="24"/>
              </w:rPr>
            </w:pPr>
            <w:r>
              <w:rPr>
                <w:rFonts w:ascii="GHEA Mariam" w:hAnsi="GHEA Mariam"/>
                <w:b/>
                <w:sz w:val="24"/>
                <w:szCs w:val="24"/>
              </w:rPr>
              <w:t xml:space="preserve">   </w:t>
            </w:r>
            <w:r w:rsidR="009F2F2B" w:rsidRPr="00AC2D07">
              <w:rPr>
                <w:rFonts w:ascii="GHEA Mariam" w:hAnsi="GHEA Mariam"/>
                <w:b/>
                <w:sz w:val="24"/>
                <w:szCs w:val="24"/>
              </w:rPr>
              <w:t>1. Միջոցառման իրականացման անհրաժեշտությունը և նպատակը</w:t>
            </w:r>
          </w:p>
          <w:p w:rsid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Նորվեգիայի Թագավորության քարտեզագրության և կադաստրի վարչության (Statens Kartverk) գույքային իրավունքների ու զարգացման կենտրոնի հետ համատեղ իրականացվող «Հողային ռեսուրսների արդյունավետ կառավարման գործիքներ» ծրագրի շրջանակներում Հայաստանի Հանրապետությունում 2013 թվականին ստեղծվել է մշտապես գործող տասներկու ռեֆերենց կայաններից կազմված ցանց, որոնք հավասարապես բաշխված են Հայաստանի Հանրապետության ողջ տարածքով:</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ՀՀ տարածքը «Ռեֆերենց կայանների» ծածկույթով ապահովելու նպատակով ստեղծվել է 40 կմ շառավղով 12 մշտական գործող կայան, որոնք տեղադրվել են հարմարավետ վայրերում: Այդ վայրերը ընտրելիս հաշվի են առնվել.</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t>հարևան ռեֆերենց կայաններով ծածկույթների հեռավորությունը (40 կմ),</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t>խոշոր բնակավայրերի առկայությունը,</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t>գլխավոր ճանապարհներով կապը,</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t>օդերևութաբանական կայանների առկայությունը: Որպեսզի կայանների գործունեությունը լինի առավել արդյունավետ և աշխատի անխափան, իրական ժամանակում մշտական գործող կայանի տեղադրման վայրի ընտրության ժամանակ հաշվի են առնվել հետևյալ հանգամանքները.</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t>երկնքի տեսանելիության ապահովումը,</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t>ալեհավաքի կայունությունը,</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t>ալիքների անդրադարձումը,</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t>սարքավորումների պահպանությունը,</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t>ֆիզիկական անվտանգությունը,</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t>տեղադրման վայրի եղանակային պայմանները,</w:t>
            </w:r>
          </w:p>
          <w:p w:rsidR="00317B33" w:rsidRPr="009F2F2B" w:rsidRDefault="00317B33" w:rsidP="00317B33">
            <w:pPr>
              <w:numPr>
                <w:ilvl w:val="0"/>
                <w:numId w:val="8"/>
              </w:numPr>
              <w:spacing w:after="0" w:line="276" w:lineRule="auto"/>
              <w:ind w:firstLine="39"/>
              <w:jc w:val="both"/>
              <w:rPr>
                <w:rFonts w:ascii="GHEA Mariam" w:hAnsi="GHEA Mariam"/>
                <w:sz w:val="24"/>
                <w:szCs w:val="24"/>
              </w:rPr>
            </w:pPr>
            <w:r w:rsidRPr="009F2F2B">
              <w:rPr>
                <w:rFonts w:ascii="GHEA Mariam" w:hAnsi="GHEA Mariam"/>
                <w:sz w:val="24"/>
                <w:szCs w:val="24"/>
              </w:rPr>
              <w:lastRenderedPageBreak/>
              <w:t>էլեկտրասնուցման և մայրուղային կապերի առկայությունը: Ավելին՝ կոորդինատների որոշման` հավասարակշռման աշխատանքներում ներգրավված են եղել նաև 8 գեոդեզիական կետեր: Կոորդինատների հաշվարկումը իրականացվել է միջազգային ստանդարտ ռեֆերենց շրջանակում (ITRF2008/IGS08): Վերջնական արդյունքում դրանք փոխակերպվել են ARMREF02 համակարգ` օգտագործելով որոշ մշտապես գործող ռեֆերենց կայանների (CORS) ռեֆերենց կոորդինատները: ARMREF02 համակարգը Հայաստանի համար գեոդեզիական ռեֆերենց պաշտոնական համակարգ է, որը համապատասխանում է Համաշխարհային գեոդեզիական ռեֆերենց համակարգին (ITRS) ITRF2000 էպոխայի (epoch) 2002.9-ի միջոցով: Միջոցառման իրականացումը նորմատիվ իրավական ակտերի ընդունման անհրաժեշտություն չի առաջացնում:</w:t>
            </w:r>
          </w:p>
          <w:p w:rsidR="00317B33" w:rsidRPr="00AC2D07" w:rsidRDefault="00317B33" w:rsidP="002B5537">
            <w:pPr>
              <w:pStyle w:val="ListParagraph"/>
              <w:numPr>
                <w:ilvl w:val="1"/>
                <w:numId w:val="22"/>
              </w:numPr>
              <w:spacing w:after="0" w:line="276" w:lineRule="auto"/>
              <w:ind w:left="0" w:firstLine="329"/>
              <w:jc w:val="both"/>
              <w:rPr>
                <w:rFonts w:ascii="GHEA Mariam" w:hAnsi="GHEA Mariam"/>
                <w:b/>
                <w:sz w:val="24"/>
                <w:szCs w:val="24"/>
              </w:rPr>
            </w:pPr>
            <w:r w:rsidRPr="00AC2D07">
              <w:rPr>
                <w:rFonts w:ascii="GHEA Mariam" w:hAnsi="GHEA Mariam" w:cs="Arial"/>
                <w:b/>
                <w:sz w:val="24"/>
                <w:szCs w:val="24"/>
              </w:rPr>
              <w:t>Կարգավորման</w:t>
            </w:r>
            <w:r w:rsidRPr="00AC2D07">
              <w:rPr>
                <w:rFonts w:ascii="GHEA Mariam" w:hAnsi="GHEA Mariam"/>
                <w:b/>
                <w:sz w:val="24"/>
                <w:szCs w:val="24"/>
              </w:rPr>
              <w:t xml:space="preserve"> հարաբերությունների ներկա իրավիճակը և առկա խնդիրները</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Մշտապես գործող ռեֆերենց կայանները դիտարկվել և հաշվարկվել են 2013 թվականի սեպտեմբերի 22-ից մինչև հոկտեմբերի 11-ը (տարվա օրերն են 265-284) կատարած GPS C1/L1/P2/L2 չափագրումների 20-օրյա, 30-օրյա նմուշառման չափի շարքով: Ելնելով առաջիկայում Հայաստանի Հանրապետության տարածքում նախատեսվող տեղագրագեոդեզիական աշխատանքների արագ և ճշգրիտ իրականացման պահանջներից</w:t>
            </w:r>
            <w:r>
              <w:rPr>
                <w:rFonts w:ascii="GHEA Mariam" w:hAnsi="GHEA Mariam"/>
                <w:sz w:val="24"/>
                <w:szCs w:val="24"/>
              </w:rPr>
              <w:t xml:space="preserve"> </w:t>
            </w:r>
            <w:r w:rsidRPr="009F2F2B">
              <w:rPr>
                <w:rFonts w:ascii="GHEA Mariam" w:hAnsi="GHEA Mariam"/>
                <w:sz w:val="24"/>
                <w:szCs w:val="24"/>
              </w:rPr>
              <w:t>անհրաժեշտություն է առաջացել իրական ժամանակում մշտական գործող ռեֆերենց կայանների ցանցը խտացնել` կայաններն ավելացնելով ևս 2-ով: Քանի որ Հայաստանի Հանրապետությունում տեղագրագեոդեզիական աշխատանքների առավել զգալի բաժինը իրականացվում է խիտ բնակեցված և կառուցապատված Երևան քաղաքի և Արարատյան դաշտի տարածաշրջանում, ուստի անհրաժեշտություն է առաջացել կայաններից մեկը տեղադրել Երևան քաղաքում: Երևանում նախատեսվող կայանը նպատակահարմար է տեղադրել մայր ապարի վրա՝ գեոդեզիական գրունտային հիմնակետի տեսքով, որպեսզի հնարավոր լինի ավելի ճշգրիտ հետևել երկրակեղևի ուղղաձիգ և հորիզոնական շարժերին (քանի որ 12 մշտական գործող ռեֆերենց կայանները տեղադրված են շենքերի տանիքների վրա): Հյուսիսային տարածքներում նախատեսվում է համագործակցություն Վրաստանի Հանրապետության մշտական գործող կայանների հետ, ուստի երկրորդ ռեֆերենց կայանը նպատակահարմար է տեղադրել Տաշիր քաղաքում, հայ-վրացական սահմանի՝ նախատեսվող սահմանազատման և սահմանագծման աշխատանքները բարձր ճշտությամբ իրականացնելու համար: Մշտական գործող ռեֆերենց կայանների ցանցի ղեկավարումն իրականացվում է վերստուգիչ կենտրոնում` «Տեղեկատվական տեխնոլոգիաների կենտրոն» ստորաբաժանման տեխնիկական բազայում առկա հզոր սերվերի, համապատասխան ծրագրային ապահովման միջոցով:</w:t>
            </w:r>
          </w:p>
          <w:p w:rsidR="00317B33" w:rsidRPr="00AC2D07" w:rsidRDefault="00317B33" w:rsidP="002B5537">
            <w:pPr>
              <w:pStyle w:val="ListParagraph"/>
              <w:numPr>
                <w:ilvl w:val="1"/>
                <w:numId w:val="22"/>
              </w:numPr>
              <w:spacing w:after="0" w:line="276" w:lineRule="auto"/>
              <w:ind w:left="0" w:firstLine="329"/>
              <w:jc w:val="both"/>
              <w:rPr>
                <w:rFonts w:ascii="GHEA Mariam" w:hAnsi="GHEA Mariam"/>
                <w:b/>
                <w:sz w:val="24"/>
                <w:szCs w:val="24"/>
              </w:rPr>
            </w:pPr>
            <w:r w:rsidRPr="00AC2D07">
              <w:rPr>
                <w:rFonts w:ascii="GHEA Mariam" w:hAnsi="GHEA Mariam" w:cs="Arial"/>
                <w:b/>
                <w:sz w:val="24"/>
                <w:szCs w:val="24"/>
              </w:rPr>
              <w:t>Առկա</w:t>
            </w:r>
            <w:r w:rsidRPr="00AC2D07">
              <w:rPr>
                <w:rFonts w:ascii="GHEA Mariam" w:hAnsi="GHEA Mariam"/>
                <w:b/>
                <w:sz w:val="24"/>
                <w:szCs w:val="24"/>
              </w:rPr>
              <w:t xml:space="preserve"> խնդիրների առաջարկվող լուծումները</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 xml:space="preserve">Մշտական գործող նոր կայանները հնարավորություն են տալիս GPS ռովեր կայանի միջոցով իրական ժամանակում, ծածկույթի ընդգրկման շրջանում, կարճ ժամանակամիջոցում ստանալու տեղադիրքի կոորդինատները վերը նշված տարածաշրջանների համար, որոնց տվյալները կկիրառվեն դիրքորոշման բազմաթիվ բնագավառներում: Որպես գեոդեզիայի բնագավառի </w:t>
            </w:r>
            <w:r w:rsidRPr="009F2F2B">
              <w:rPr>
                <w:rFonts w:ascii="GHEA Mariam" w:hAnsi="GHEA Mariam"/>
                <w:sz w:val="24"/>
                <w:szCs w:val="24"/>
              </w:rPr>
              <w:lastRenderedPageBreak/>
              <w:t>զարգացում՝ ստեղծվելիք նոր երկու ռեֆերենց մշտական գործող կայանների ներդրմամբ կհասցվեն 14-ի: Կիրականացվի հետևյալ միջոցառումը՝</w:t>
            </w:r>
          </w:p>
          <w:p w:rsidR="00317B33" w:rsidRDefault="00317B33" w:rsidP="00317B33">
            <w:pPr>
              <w:numPr>
                <w:ilvl w:val="0"/>
                <w:numId w:val="9"/>
              </w:numPr>
              <w:spacing w:after="0" w:line="276" w:lineRule="auto"/>
              <w:ind w:firstLine="39"/>
              <w:jc w:val="both"/>
              <w:rPr>
                <w:rFonts w:ascii="GHEA Mariam" w:hAnsi="GHEA Mariam"/>
                <w:sz w:val="24"/>
                <w:szCs w:val="24"/>
              </w:rPr>
            </w:pPr>
            <w:r w:rsidRPr="009F2F2B">
              <w:rPr>
                <w:rFonts w:ascii="GHEA Mariam" w:hAnsi="GHEA Mariam"/>
                <w:sz w:val="24"/>
                <w:szCs w:val="24"/>
              </w:rPr>
              <w:t>Ցանցի խտացում հավասարակշռում, ծրագրային ապահովումների արդիականացում, սերվերային հանգույցի թարմացում:</w:t>
            </w:r>
          </w:p>
          <w:p w:rsidR="00B32C8D" w:rsidRPr="009F2F2B" w:rsidRDefault="00B32C8D" w:rsidP="00B32C8D">
            <w:pPr>
              <w:spacing w:after="0" w:line="276" w:lineRule="auto"/>
              <w:ind w:left="39"/>
              <w:jc w:val="both"/>
              <w:rPr>
                <w:rFonts w:ascii="GHEA Mariam" w:hAnsi="GHEA Mariam"/>
                <w:sz w:val="24"/>
                <w:szCs w:val="24"/>
              </w:rPr>
            </w:pPr>
          </w:p>
          <w:p w:rsidR="00B32C8D" w:rsidRPr="00B32C8D" w:rsidRDefault="00B32C8D" w:rsidP="00B32C8D">
            <w:pPr>
              <w:pStyle w:val="ListParagraph"/>
              <w:spacing w:after="0" w:line="276" w:lineRule="auto"/>
              <w:ind w:left="0"/>
              <w:jc w:val="both"/>
              <w:rPr>
                <w:rFonts w:ascii="GHEA Mariam" w:hAnsi="GHEA Mariam"/>
                <w:b/>
                <w:sz w:val="24"/>
                <w:szCs w:val="24"/>
              </w:rPr>
            </w:pPr>
            <w:r w:rsidRPr="00B32C8D">
              <w:rPr>
                <w:rFonts w:ascii="GHEA Mariam" w:hAnsi="GHEA Mariam" w:cs="Arial"/>
                <w:b/>
                <w:sz w:val="24"/>
                <w:szCs w:val="24"/>
              </w:rPr>
              <w:t xml:space="preserve">   2.</w:t>
            </w:r>
            <w:r w:rsidR="00317B33" w:rsidRPr="00B32C8D">
              <w:rPr>
                <w:rFonts w:ascii="GHEA Mariam" w:hAnsi="GHEA Mariam" w:cs="Arial"/>
                <w:b/>
                <w:sz w:val="24"/>
                <w:szCs w:val="24"/>
              </w:rPr>
              <w:t>Միջոցառման</w:t>
            </w:r>
            <w:r w:rsidR="00317B33" w:rsidRPr="00B32C8D">
              <w:rPr>
                <w:rFonts w:ascii="GHEA Mariam" w:hAnsi="GHEA Mariam"/>
                <w:b/>
                <w:sz w:val="24"/>
                <w:szCs w:val="24"/>
              </w:rPr>
              <w:t xml:space="preserve"> իրականացումից ակնկալվող արդյունքը </w:t>
            </w:r>
          </w:p>
          <w:p w:rsidR="00317B33" w:rsidRPr="009F2F2B" w:rsidRDefault="00317B33" w:rsidP="00B32C8D">
            <w:pPr>
              <w:spacing w:after="0" w:line="276" w:lineRule="auto"/>
              <w:ind w:left="39"/>
              <w:jc w:val="both"/>
              <w:rPr>
                <w:rFonts w:ascii="GHEA Mariam" w:hAnsi="GHEA Mariam"/>
                <w:sz w:val="24"/>
                <w:szCs w:val="24"/>
              </w:rPr>
            </w:pPr>
            <w:r w:rsidRPr="009F2F2B">
              <w:rPr>
                <w:rFonts w:ascii="GHEA Mariam" w:hAnsi="GHEA Mariam"/>
                <w:sz w:val="24"/>
                <w:szCs w:val="24"/>
              </w:rPr>
              <w:t>Ծրագրի իրականացումից հետո ակնկալվում է ունենալ.</w:t>
            </w:r>
          </w:p>
          <w:p w:rsidR="00317B33" w:rsidRPr="009F2F2B" w:rsidRDefault="00317B33" w:rsidP="00317B33">
            <w:pPr>
              <w:numPr>
                <w:ilvl w:val="0"/>
                <w:numId w:val="10"/>
              </w:numPr>
              <w:spacing w:after="0" w:line="276" w:lineRule="auto"/>
              <w:ind w:firstLine="39"/>
              <w:jc w:val="both"/>
              <w:rPr>
                <w:rFonts w:ascii="GHEA Mariam" w:hAnsi="GHEA Mariam"/>
                <w:sz w:val="24"/>
                <w:szCs w:val="24"/>
              </w:rPr>
            </w:pPr>
            <w:r w:rsidRPr="009F2F2B">
              <w:rPr>
                <w:rFonts w:ascii="GHEA Mariam" w:hAnsi="GHEA Mariam"/>
                <w:sz w:val="24"/>
                <w:szCs w:val="24"/>
              </w:rPr>
              <w:t>մշտական գործող երկու ռեֆերենց կայաններ նախատեսված տարածաշրջաններում,</w:t>
            </w:r>
          </w:p>
          <w:p w:rsidR="00317B33" w:rsidRPr="009F2F2B" w:rsidRDefault="00317B33" w:rsidP="00317B33">
            <w:pPr>
              <w:numPr>
                <w:ilvl w:val="0"/>
                <w:numId w:val="10"/>
              </w:numPr>
              <w:spacing w:after="0" w:line="276" w:lineRule="auto"/>
              <w:ind w:firstLine="39"/>
              <w:jc w:val="both"/>
              <w:rPr>
                <w:rFonts w:ascii="GHEA Mariam" w:hAnsi="GHEA Mariam"/>
                <w:sz w:val="24"/>
                <w:szCs w:val="24"/>
              </w:rPr>
            </w:pPr>
            <w:r w:rsidRPr="009F2F2B">
              <w:rPr>
                <w:rFonts w:ascii="GHEA Mariam" w:hAnsi="GHEA Mariam"/>
                <w:sz w:val="24"/>
                <w:szCs w:val="24"/>
              </w:rPr>
              <w:t>ռեֆերենց երկու կայանների տեղադիրքերի հավասարակշռված կոորդինատներ,</w:t>
            </w:r>
          </w:p>
          <w:p w:rsidR="00C4733B" w:rsidRPr="00B32C8D" w:rsidRDefault="00317B33" w:rsidP="00B32C8D">
            <w:pPr>
              <w:pStyle w:val="ListParagraph"/>
              <w:numPr>
                <w:ilvl w:val="0"/>
                <w:numId w:val="10"/>
              </w:numPr>
              <w:spacing w:after="0" w:line="276" w:lineRule="auto"/>
              <w:jc w:val="both"/>
              <w:rPr>
                <w:rFonts w:ascii="GHEA Mariam" w:hAnsi="GHEA Mariam"/>
                <w:sz w:val="24"/>
                <w:szCs w:val="24"/>
              </w:rPr>
            </w:pPr>
            <w:r w:rsidRPr="00B32C8D">
              <w:rPr>
                <w:rFonts w:ascii="GHEA Mariam" w:hAnsi="GHEA Mariam" w:cs="Arial"/>
                <w:sz w:val="24"/>
                <w:szCs w:val="24"/>
              </w:rPr>
              <w:t>ՀՀ</w:t>
            </w:r>
            <w:r w:rsidRPr="00B32C8D">
              <w:rPr>
                <w:rFonts w:ascii="GHEA Mariam" w:hAnsi="GHEA Mariam"/>
                <w:sz w:val="24"/>
                <w:szCs w:val="24"/>
              </w:rPr>
              <w:t xml:space="preserve"> տարածքում մշտական գործող 14 ռեֆերենց կայանների Միջազգային արբանյակային նավիգացիոն համակարգին կապակցված ցանց:</w:t>
            </w:r>
          </w:p>
        </w:tc>
      </w:tr>
      <w:tr w:rsidR="00317B33" w:rsidRPr="009F2F2B" w:rsidTr="00DC630F">
        <w:trPr>
          <w:trHeight w:val="20"/>
        </w:trPr>
        <w:tc>
          <w:tcPr>
            <w:tcW w:w="614" w:type="dxa"/>
            <w:tcBorders>
              <w:top w:val="single" w:sz="4" w:space="0" w:color="000000"/>
              <w:left w:val="single" w:sz="4" w:space="0" w:color="000000"/>
              <w:bottom w:val="single" w:sz="4" w:space="0" w:color="000000"/>
              <w:right w:val="single" w:sz="4" w:space="0" w:color="000000"/>
            </w:tcBorders>
          </w:tcPr>
          <w:p w:rsidR="00317B33" w:rsidRPr="00AC2D07" w:rsidRDefault="00317B33" w:rsidP="00CF5946">
            <w:pPr>
              <w:spacing w:after="0" w:line="276" w:lineRule="auto"/>
              <w:jc w:val="both"/>
              <w:rPr>
                <w:rFonts w:ascii="GHEA Mariam" w:hAnsi="GHEA Mariam"/>
                <w:b/>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317B33" w:rsidRPr="00AC2D07" w:rsidRDefault="00317B33" w:rsidP="00317B33">
            <w:pPr>
              <w:spacing w:after="0" w:line="276" w:lineRule="auto"/>
              <w:ind w:firstLine="39"/>
              <w:jc w:val="both"/>
              <w:rPr>
                <w:rFonts w:ascii="GHEA Mariam" w:hAnsi="GHEA Mariam"/>
                <w:b/>
                <w:sz w:val="24"/>
                <w:szCs w:val="24"/>
              </w:rPr>
            </w:pPr>
            <w:r w:rsidRPr="00AC2D07">
              <w:rPr>
                <w:rFonts w:ascii="GHEA Mariam" w:hAnsi="GHEA Mariam"/>
                <w:b/>
                <w:sz w:val="24"/>
                <w:szCs w:val="24"/>
              </w:rPr>
              <w:t>6.1  Հայաստանի Հանրապետության աշխարհագրական անվանումների պետական քարտադարանի վարում, թարմացում և տեղեկագրերի ստեղծում</w:t>
            </w:r>
          </w:p>
          <w:p w:rsidR="00317B33" w:rsidRPr="00AC2D07" w:rsidRDefault="00317B33" w:rsidP="00317B33">
            <w:pPr>
              <w:spacing w:after="0" w:line="276" w:lineRule="auto"/>
              <w:ind w:firstLine="39"/>
              <w:jc w:val="both"/>
              <w:rPr>
                <w:rFonts w:ascii="GHEA Mariam" w:hAnsi="GHEA Mariam"/>
                <w:b/>
                <w:sz w:val="24"/>
                <w:szCs w:val="24"/>
              </w:rPr>
            </w:pPr>
          </w:p>
          <w:p w:rsidR="00317B33" w:rsidRPr="00AC2D07" w:rsidRDefault="00317B33" w:rsidP="00B32C8D">
            <w:pPr>
              <w:pStyle w:val="ListParagraph"/>
              <w:numPr>
                <w:ilvl w:val="0"/>
                <w:numId w:val="49"/>
              </w:numPr>
              <w:spacing w:after="0" w:line="276" w:lineRule="auto"/>
              <w:jc w:val="both"/>
              <w:rPr>
                <w:rFonts w:ascii="GHEA Mariam" w:hAnsi="GHEA Mariam"/>
                <w:b/>
                <w:sz w:val="24"/>
                <w:szCs w:val="24"/>
              </w:rPr>
            </w:pPr>
            <w:r w:rsidRPr="00AC2D07">
              <w:rPr>
                <w:rFonts w:ascii="GHEA Mariam" w:hAnsi="GHEA Mariam" w:cs="Arial"/>
                <w:b/>
                <w:sz w:val="24"/>
                <w:szCs w:val="24"/>
              </w:rPr>
              <w:t>Միջոցառման</w:t>
            </w:r>
            <w:r w:rsidRPr="00AC2D07">
              <w:rPr>
                <w:rFonts w:ascii="GHEA Mariam" w:hAnsi="GHEA Mariam"/>
                <w:b/>
                <w:sz w:val="24"/>
                <w:szCs w:val="24"/>
              </w:rPr>
              <w:t xml:space="preserve"> իրականացման անհրաժեշտությունը և նպատակը</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Հայաստանի Հանրապետության աշխարհագրական անվանումների պետական քարտադարանի վարման և թարմացման աշխատանքները կրում են շարունակական բնույթ և բխում են «Աշխարհագրական անվանումների մասին» ՀՀ օրենքի 11-րդ հոդվածի պահանջներից: Նախապատրաստվող և հրատարակվող տեղեկատուների անհրաժեշտությունը բխում է «Աշխարհագրական անվանումների մասին» ՀՀ օրենքի 9-րդ հոդվածի 1-ին մասի և 13-րդ հոդվածի 1-ին մասի պահանջներից և կարևոր նշանակություն ունի լրատվական, գիտական, կրթական, քարտեզագրական և այլ ոլորտներում:</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Դրանց անհրաժեշտությունը պայմանավորված է նրանով, որ վերջին տարիների ընթացքում շատացել է հայալեզու հրատարակչական արտադրանքը, ստեղծվել են նոր հեռուստատեսային և ռադիոընկերություններ, գրահրատարակչություններ, թերթեր և ամսագրեր, որոնց կողմից ներկայացվող նյութերում տեղ են գտնում բազմաթիվ աշխարհագրական անվանումներ: Անճշտություններից և կոպիտ վրիպակներից խուսափելու նպատակով շատ կարևոր է ունենալ հավաստի և պաշտոնական տեղեկատու, որոնց միջոցով կներկայացվեն աշխարհագրական անվանումների ճշգրիտ գրելաձևերը:</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Աշխատանքների իրականացման արդյունքում ստացված տեղեկատուները անհրաժեշտ են պետական կառավարման և տեղական ինքնակառավարման մարմիններին, ինչպես նաև համապատասխան պետական կազմակերպություններին, կրթական և գիտական հիմնարկներին:</w:t>
            </w:r>
          </w:p>
          <w:p w:rsidR="00317B33" w:rsidRPr="009F2F2B" w:rsidRDefault="00317B33" w:rsidP="00B32C8D">
            <w:pPr>
              <w:spacing w:after="0" w:line="276" w:lineRule="auto"/>
              <w:ind w:firstLine="471"/>
              <w:jc w:val="both"/>
              <w:rPr>
                <w:rFonts w:ascii="GHEA Mariam" w:hAnsi="GHEA Mariam"/>
                <w:sz w:val="24"/>
                <w:szCs w:val="24"/>
              </w:rPr>
            </w:pPr>
            <w:r w:rsidRPr="00AC2D07">
              <w:rPr>
                <w:rFonts w:ascii="GHEA Mariam" w:hAnsi="GHEA Mariam"/>
                <w:b/>
                <w:sz w:val="24"/>
                <w:szCs w:val="24"/>
              </w:rPr>
              <w:lastRenderedPageBreak/>
              <w:t xml:space="preserve">1.1. </w:t>
            </w:r>
            <w:r>
              <w:rPr>
                <w:rFonts w:ascii="GHEA Mariam" w:hAnsi="GHEA Mariam"/>
                <w:b/>
                <w:sz w:val="24"/>
                <w:szCs w:val="24"/>
              </w:rPr>
              <w:t>Կ</w:t>
            </w:r>
            <w:r w:rsidRPr="00AC2D07">
              <w:rPr>
                <w:rFonts w:ascii="GHEA Mariam" w:hAnsi="GHEA Mariam"/>
                <w:b/>
                <w:sz w:val="24"/>
                <w:szCs w:val="24"/>
              </w:rPr>
              <w:t>արգավորման հարաբերությունների ներկա վիճակը և առկա խնդիրները</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Ծրագրի հիմնական նպատակն է «Աշխարհագրական անվանումների մասին» ՀՀ օրենքի պահանջներին համապատասխան ոլորտի զարգացման և արդյունավետության բարձրացման համար Հայաստանի Հանրապետության աշխարհագրական անվանումների պետական քարտադարանի վարումը, ՀՀ սահմաններից դուրս գտնվող աշխարհագրական անվանումների տեղեկատվական բանկի ստեղծումը և տարբեր տեղեկատուների ու բառարանների առցանց հրատարակումը:</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Այս բնագավառում ՀՀ կառավարության 2001 թվականի հունիսի 9-ի N 502 որոշմամբ հաստատված «ՀՀ աշխարհագրական անվանումների հաշվառման ու գրանցման, պետական քարտադարանի ստեղծման և վարման կարգ»-ի պահանջներին համապատասխան՝ 2002-2007 թվականներին ավարտվել են Հայաստանի Հանրապետության բոլոր մարզերի աշխարհագրական անվանումների հաշվառման և գրանցման աշխատանքները, միաժամանակ ստեղծվել է աշխարհագրական անվանումների պետական քարտադարանը, որը պարբերաբար թարմացվում է:</w:t>
            </w:r>
          </w:p>
          <w:p w:rsidR="00317B33"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 xml:space="preserve">2002-2014 թվականների ընթացքում կատարվել են ՀՀ տարածքի ավելի քան 41000 աշխարհագրական օբյեկտների անվանումների հաշվառման աշխատանքներ: ՀՀ կառավարության կողմից ստեղծված ՀՀ աշխարհագրական օբյեկտների անվանակոչումների և անվանափոխումների մասնագիտական հանձնաժողովի աշխատանքի արդյունքում ՀՀ կառավարության կողմից հաստատվել են ՀՀ 10 մարզերի  և Երևան քաղաքի աշխարհագրական օբյեկտների անվանումները: Աշխարհագրական անվանումների պետական քարտադարանի թարմացման արդյունքում 2009-2017 թվականներին ՀՀ կառավարության կողմից հաստատվել են համապատասխանաբար մոտ 3200 նոր աշխարհագրական օբյեկտների անվանումներ: Գրանցվել է ՀՀ 10 մարզերի և Երևան քաղաքի աշխարհագրական օբյեկտների ավելի քան 41 հազար անվանում: Անվանափոխվել են ՀՀ 59 բնակավայրեր, նախատեսվում է անվանափոխել ևս 21 բնակավայր: Այս բնագավառում իրականացված աշխատանքների արդյունքում հրատարակվել են ՀՀ մարզերի աշխարհագրական անվանումների պաշտոնական տեղեկատուները` գազետիրները, որոնցում զետեղված են ՀՀ մարզերի տարածքներում գտնող աշխարհագրական օբյեկտների անվանումները: Հրատարակվել է նաև «ՀՀ բնակավայրերի բառարան»-ը, «ՀՀ ֆիզիկաաշխարհագրական օբյեկտների համառոտ տեղեկատու-բառարան»-ը, «Աշխարհագրական անվանումների հայերեն լեզվով էկզոնիմների ցանկ»-ը, «ՀՀ վարչատարածքային բաժանման տեղեկատուն», «ՀՀ պատմաճարտարապետական հուշարձանների համառոտ տեղեկատուն», «ՀՀ լեռնագրական օբյեկտների համառոտ տեղեկատուն», ինչպես նաև «Աշխարհի պետությունների համառոտ տեղեկատու բառարանը» և «Աշխարհի խոշորագույն և կարևորագույն քաղաքների համառոտ տեղեկատու-բառարան»-ը: </w:t>
            </w:r>
          </w:p>
          <w:p w:rsidR="00317B33" w:rsidRPr="002475A3" w:rsidRDefault="00317B33" w:rsidP="00DD11E9">
            <w:pPr>
              <w:spacing w:after="0" w:line="276" w:lineRule="auto"/>
              <w:ind w:firstLine="471"/>
              <w:jc w:val="both"/>
              <w:rPr>
                <w:rFonts w:ascii="GHEA Mariam" w:hAnsi="GHEA Mariam"/>
                <w:b/>
                <w:sz w:val="24"/>
                <w:szCs w:val="24"/>
              </w:rPr>
            </w:pPr>
            <w:r w:rsidRPr="002475A3">
              <w:rPr>
                <w:rFonts w:ascii="GHEA Mariam" w:hAnsi="GHEA Mariam"/>
                <w:b/>
                <w:sz w:val="24"/>
                <w:szCs w:val="24"/>
              </w:rPr>
              <w:t>1</w:t>
            </w:r>
            <w:r w:rsidRPr="002475A3">
              <w:rPr>
                <w:rFonts w:ascii="MS Gothic" w:eastAsia="MS Gothic" w:hAnsi="MS Gothic" w:cs="MS Gothic" w:hint="eastAsia"/>
                <w:b/>
                <w:sz w:val="24"/>
                <w:szCs w:val="24"/>
              </w:rPr>
              <w:t>․</w:t>
            </w:r>
            <w:r w:rsidRPr="002475A3">
              <w:rPr>
                <w:rFonts w:ascii="GHEA Mariam" w:hAnsi="GHEA Mariam"/>
                <w:b/>
                <w:sz w:val="24"/>
                <w:szCs w:val="24"/>
              </w:rPr>
              <w:t xml:space="preserve">2. </w:t>
            </w:r>
            <w:r>
              <w:rPr>
                <w:rFonts w:ascii="GHEA Mariam" w:hAnsi="GHEA Mariam"/>
                <w:b/>
                <w:sz w:val="24"/>
                <w:szCs w:val="24"/>
              </w:rPr>
              <w:t>Ա</w:t>
            </w:r>
            <w:r w:rsidRPr="002475A3">
              <w:rPr>
                <w:rFonts w:ascii="GHEA Mariam" w:hAnsi="GHEA Mariam"/>
                <w:b/>
                <w:sz w:val="24"/>
                <w:szCs w:val="24"/>
              </w:rPr>
              <w:t>ռկա խնդիրների առաջարկվող լուծումները</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lastRenderedPageBreak/>
              <w:t>Աշխարհագրական անվանումների ոլորտում բացի շարունակական բնույթ կրող Հայաստանի Հանրապետության աշխարհագրական անվանումների պետական քարտադարանի վարման և թարմացման աշխատանքներից, իրականացնել առցանց և տպագիր բառարանների և տեղեկատուների ստեղծման աշխատանքներ։</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Կիրականացվեն հետևյալ միջոցառումները՝</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1 Հայաստանի Հանրապետության աշխարհագրական անվանումների պետական քարտադարանի  թարմացում:</w:t>
            </w:r>
          </w:p>
          <w:p w:rsidR="00317B33"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 xml:space="preserve">2. ՀՀ Ազգային տարածական տվյալների ենթակառուցվածքների համապատասխան շերտի ապահովման աշխատանքներ: </w:t>
            </w:r>
          </w:p>
          <w:p w:rsidR="00317B33" w:rsidRPr="009F2F2B"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3. ՀՀ և աշխարհի աշխարհագրական անվանումների փոփոխված և վերականգնված հայերեն տպագիր բառարանների և տեղեկատուների ստեղծում:</w:t>
            </w:r>
          </w:p>
          <w:p w:rsidR="00317B33" w:rsidRPr="002475A3" w:rsidRDefault="00317B33" w:rsidP="00317B33">
            <w:pPr>
              <w:spacing w:after="0" w:line="276" w:lineRule="auto"/>
              <w:ind w:firstLine="39"/>
              <w:jc w:val="both"/>
              <w:rPr>
                <w:rFonts w:ascii="GHEA Mariam" w:hAnsi="GHEA Mariam"/>
                <w:b/>
                <w:sz w:val="24"/>
                <w:szCs w:val="24"/>
              </w:rPr>
            </w:pPr>
            <w:r>
              <w:rPr>
                <w:rFonts w:ascii="GHEA Mariam" w:hAnsi="GHEA Mariam"/>
                <w:b/>
                <w:sz w:val="24"/>
                <w:szCs w:val="24"/>
              </w:rPr>
              <w:t xml:space="preserve"> </w:t>
            </w:r>
            <w:r w:rsidR="00DD11E9">
              <w:rPr>
                <w:rFonts w:ascii="GHEA Mariam" w:hAnsi="GHEA Mariam"/>
                <w:b/>
                <w:sz w:val="24"/>
                <w:szCs w:val="24"/>
              </w:rPr>
              <w:t xml:space="preserve">  </w:t>
            </w:r>
            <w:r w:rsidRPr="002475A3">
              <w:rPr>
                <w:rFonts w:ascii="GHEA Mariam" w:hAnsi="GHEA Mariam"/>
                <w:b/>
                <w:sz w:val="24"/>
                <w:szCs w:val="24"/>
              </w:rPr>
              <w:t>2</w:t>
            </w:r>
            <w:r w:rsidRPr="002475A3">
              <w:rPr>
                <w:rFonts w:ascii="MS Gothic" w:eastAsia="MS Gothic" w:hAnsi="MS Gothic" w:cs="MS Gothic" w:hint="eastAsia"/>
                <w:b/>
                <w:sz w:val="24"/>
                <w:szCs w:val="24"/>
              </w:rPr>
              <w:t>․</w:t>
            </w:r>
            <w:r w:rsidRPr="002475A3">
              <w:rPr>
                <w:rFonts w:ascii="GHEA Mariam" w:hAnsi="GHEA Mariam"/>
                <w:b/>
                <w:sz w:val="24"/>
                <w:szCs w:val="24"/>
              </w:rPr>
              <w:t xml:space="preserve"> Միջոցառման իրականացումից ակնկալվող արդյունքը</w:t>
            </w:r>
          </w:p>
          <w:p w:rsidR="00317B33" w:rsidRDefault="00317B33" w:rsidP="00317B33">
            <w:pPr>
              <w:spacing w:after="0" w:line="276" w:lineRule="auto"/>
              <w:ind w:firstLine="39"/>
              <w:jc w:val="both"/>
              <w:rPr>
                <w:rFonts w:ascii="GHEA Mariam" w:hAnsi="GHEA Mariam"/>
                <w:sz w:val="24"/>
                <w:szCs w:val="24"/>
              </w:rPr>
            </w:pPr>
            <w:r w:rsidRPr="009F2F2B">
              <w:rPr>
                <w:rFonts w:ascii="GHEA Mariam" w:hAnsi="GHEA Mariam"/>
                <w:sz w:val="24"/>
                <w:szCs w:val="24"/>
              </w:rPr>
              <w:t xml:space="preserve">1. ՀՀ աշխարհագրական անվանումների փոփոխված և վերականգնված հայերեն էլեկտրոնային շտեմարանի թարմացում, ՀՀ Ազգային տարածական տվյալների ենթակառուցվածքների համապատասխան շերտի ապահովում: </w:t>
            </w:r>
          </w:p>
          <w:p w:rsidR="00317B33" w:rsidRPr="00AC2D07" w:rsidRDefault="00317B33" w:rsidP="00317B33">
            <w:pPr>
              <w:spacing w:after="0" w:line="276" w:lineRule="auto"/>
              <w:jc w:val="both"/>
              <w:rPr>
                <w:rFonts w:ascii="GHEA Mariam" w:hAnsi="GHEA Mariam"/>
                <w:b/>
                <w:sz w:val="24"/>
                <w:szCs w:val="24"/>
              </w:rPr>
            </w:pPr>
            <w:r w:rsidRPr="009F2F2B">
              <w:rPr>
                <w:rFonts w:ascii="GHEA Mariam" w:hAnsi="GHEA Mariam"/>
                <w:sz w:val="24"/>
                <w:szCs w:val="24"/>
              </w:rPr>
              <w:t>2. ՀՀ և աշխարհի աշխարհագրական անվանումների փոփոխված և վերականգնված հայերեն բառարանների և տեղեկատուների տպագրում, որն անհրաժեշտ է պետական, գիտական և կրթական համակարգերի համար</w:t>
            </w:r>
            <w:r>
              <w:rPr>
                <w:rFonts w:ascii="GHEA Mariam" w:hAnsi="GHEA Mariam"/>
                <w:sz w:val="24"/>
                <w:szCs w:val="24"/>
              </w:rPr>
              <w:t>:</w:t>
            </w:r>
          </w:p>
        </w:tc>
      </w:tr>
      <w:tr w:rsidR="009F2F2B" w:rsidRPr="009F2F2B" w:rsidTr="00F24E51">
        <w:trPr>
          <w:trHeight w:val="2211"/>
        </w:trPr>
        <w:tc>
          <w:tcPr>
            <w:tcW w:w="0" w:type="auto"/>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823AE3" w:rsidRDefault="009F2F2B" w:rsidP="00CF5946">
            <w:pPr>
              <w:spacing w:after="0" w:line="276" w:lineRule="auto"/>
              <w:jc w:val="both"/>
              <w:rPr>
                <w:rFonts w:ascii="GHEA Mariam" w:hAnsi="GHEA Mariam"/>
                <w:b/>
                <w:sz w:val="24"/>
                <w:szCs w:val="24"/>
              </w:rPr>
            </w:pPr>
            <w:r w:rsidRPr="00823AE3">
              <w:rPr>
                <w:rFonts w:ascii="GHEA Mariam" w:hAnsi="GHEA Mariam"/>
                <w:b/>
                <w:sz w:val="24"/>
                <w:szCs w:val="24"/>
              </w:rPr>
              <w:t>6.2 ՀՀ և աշխարհի աշխարհագրական անվանումների փոփոխված և վերականգնված հայերեն տպագիր բառարանների և տեղեկատուների ստեղծում</w:t>
            </w:r>
          </w:p>
          <w:p w:rsidR="009F2F2B" w:rsidRPr="00823AE3" w:rsidRDefault="009F2F2B" w:rsidP="00CF5946">
            <w:pPr>
              <w:spacing w:after="0" w:line="276" w:lineRule="auto"/>
              <w:jc w:val="both"/>
              <w:rPr>
                <w:rFonts w:ascii="GHEA Mariam" w:hAnsi="GHEA Mariam"/>
                <w:b/>
                <w:sz w:val="24"/>
                <w:szCs w:val="24"/>
              </w:rPr>
            </w:pPr>
          </w:p>
          <w:p w:rsidR="009F2F2B" w:rsidRPr="00823AE3" w:rsidRDefault="009F2F2B" w:rsidP="00471157">
            <w:pPr>
              <w:pStyle w:val="ListParagraph"/>
              <w:numPr>
                <w:ilvl w:val="0"/>
                <w:numId w:val="24"/>
              </w:numPr>
              <w:spacing w:after="0" w:line="276" w:lineRule="auto"/>
              <w:jc w:val="both"/>
              <w:rPr>
                <w:rFonts w:ascii="GHEA Mariam" w:hAnsi="GHEA Mariam"/>
                <w:b/>
                <w:sz w:val="24"/>
                <w:szCs w:val="24"/>
              </w:rPr>
            </w:pPr>
            <w:r w:rsidRPr="00823AE3">
              <w:rPr>
                <w:rFonts w:ascii="GHEA Mariam" w:hAnsi="GHEA Mariam" w:cs="Arial"/>
                <w:b/>
                <w:sz w:val="24"/>
                <w:szCs w:val="24"/>
              </w:rPr>
              <w:t>Միջոցառման</w:t>
            </w:r>
            <w:r w:rsidRPr="00823AE3">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Հայաստանի Հանրապետության աշխարհագրական անվանումների պետական քարտադարանի վարման և թարմացման աշխատանքները կրում են շարունակական բնույթ և բխում են «Աշխարհագրական անվանումների մասին» ՀՀ օրենքի 11-րդ հոդվածի պահանջներից: Նախապատրաստվող և հրատարակվող տեղեկատուների անհրաժեշտությունը բխում է «Աշխարհագրական անվանումների մասին» ՀՀ օրենքի 9-րդ հոդվածի 1-ին մասի և 13-րդ հոդվածի 1-ին մասի պահանջներից և կարևոր նշանակություն ունի լրատվական, գիտական, կրթական, քարտեզագրական և այլ ոլորտներում:</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Դրանց անհրաժեշտությունը պայմանավորված է նրանով, որ վերջին տարիների ընթացքում շատացել է հայալեզու հրատարակչական արտադրանքը, ստեղծվել են նոր հեռուստատեսային և ռադիոընկերություններ, գրահրատարակչություններ, թերթեր և ամսագրեր, որոնց կողմից ներկայացվող նյութերում տեղ են գտնում բազմաթիվ աշխարհագրական անվանումներ: Անճշտություններից և կոպիտ վրիպակներից խուսափելու նպատակով շատ կարևոր է ունենալ հավաստի և պաշտոնական տեղեկատու, որոնց միջոցով կներկայացվեն աշխարհագրական անվանումների ճշգրիտ գրելաձևերը: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lastRenderedPageBreak/>
              <w:t>Աշխատանքների իրականացման արդյունքում ստացված տեղեկատուները անհրաժեշտ են պետական կառավարման և տեղական ինքնակառավարման մարմիններին, ինչպես նաև համապատասխան պետական կազմակերպություններին, կրթական և գիտական հիմնարկներին:</w:t>
            </w:r>
          </w:p>
          <w:p w:rsidR="009F2F2B" w:rsidRPr="00823AE3" w:rsidRDefault="009F2F2B" w:rsidP="00823AE3">
            <w:pPr>
              <w:spacing w:after="0" w:line="276" w:lineRule="auto"/>
              <w:ind w:firstLine="175"/>
              <w:jc w:val="both"/>
              <w:rPr>
                <w:rFonts w:ascii="GHEA Mariam" w:hAnsi="GHEA Mariam"/>
                <w:b/>
                <w:sz w:val="24"/>
                <w:szCs w:val="24"/>
              </w:rPr>
            </w:pPr>
            <w:r w:rsidRPr="00823AE3">
              <w:rPr>
                <w:rFonts w:ascii="GHEA Mariam" w:hAnsi="GHEA Mariam"/>
                <w:b/>
                <w:sz w:val="24"/>
                <w:szCs w:val="24"/>
              </w:rPr>
              <w:t>1.1. 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Ծրագրի հիմնական նպատակն է «Աշխարհագրական անվանումների մասին» ՀՀ օրենքի պահանջներին համապատասխան ոլորտի զարգացման և արդյունավետության բարձրացման համար Հայաստանի Հանրապետության աշխարհագրական անվանումների պետական քարտադարանի վարումը, ՀՀ սահմաններից դուրս գտնվող աշխարհագրական անվանումների տեղեկատվական բանկի ստեղծումը և տարբեր տեղեկատուների ու բառարանների առցանց հրատարակումը: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Այս բնագավառում ՀՀ կառավարության 2001 թվականի հունիսի 9-ի N 502 որոշմամբ հաստատված «ՀՀ աշխարհագրական անվանումների հաշվառման ու գրանցման, պետական քարտադարանի ստեղծման և վարման կարգ»-ի պահանջներին համապատասխան՝ 2002-2007 թվականներին ավարտվել են Հայաստանի Հանրապետության բոլոր մարզերի աշխարհագրական անվանումների հաշվառման և գրանցման աշխատանքները, միաժամանակ ստեղծվել է աշխարհագրական անվանումների պետական քարտադարանը, որը պարբերաբար թարմացվում է:</w:t>
            </w:r>
          </w:p>
          <w:p w:rsidR="00623661" w:rsidRDefault="009F2F2B" w:rsidP="00623661">
            <w:pPr>
              <w:spacing w:after="0" w:line="276" w:lineRule="auto"/>
              <w:jc w:val="both"/>
              <w:rPr>
                <w:rFonts w:ascii="GHEA Mariam" w:hAnsi="GHEA Mariam"/>
                <w:sz w:val="24"/>
                <w:szCs w:val="24"/>
              </w:rPr>
            </w:pPr>
            <w:r w:rsidRPr="009F2F2B">
              <w:rPr>
                <w:rFonts w:ascii="GHEA Mariam" w:hAnsi="GHEA Mariam"/>
                <w:sz w:val="24"/>
                <w:szCs w:val="24"/>
              </w:rPr>
              <w:t>2002-2014 թվականների ընթացքում կատարվել են ՀՀ տարածքի ավելի քան 41000 աշխարհագրական օբյեկտների անվանումների հաշվառման աշխատանքներ: ՀՀ կառավարության կողմից ստեղծված ՀՀ աշխարհագրական օբյեկտների անվանակոչումների և անվանափոխումների մասնագիտական հանձնաժողովի աշխատանքի արդյունքում ՀՀ կառավարության կողմից հաստատվել են ՀՀ 10 մարզերի  և Երևան քաղաքի աշխարհագրական օբյեկտների անվանումները: Աշխարհագրական անվանումների պետական քարտադարանի թարմացման արդյունքում 2009-2017 թվականներին ՀՀ կառավարության կողմից հաստատվել են համապատասխանաբար մոտ 3200 նոր աշխարհագրական օբյեկտների անվանումներ: Գրանցվել է ՀՀ 10 մարզերի և Երևան քաղաքի աշխարհագրական օբյեկտների ավելի քան 41 հազար անվանում: Անվանափոխվել են ՀՀ 59 բնակավայրեր, նախատեսվում է անվանափոխել ևս 21 բնակավայր: Այս բնագավառում իրականացված աշխատանքների արդյունքում հրատարակվել են ՀՀ մարզերի աշխարհագրական անվանումների պաշտոնական տեղեկատուները` գազետիրները, որոնցում զետեղված են ՀՀ մարզերի տարածքներում գտնող աշխարհագրական օբյեկտների անվանումները: Հրատարակվել է նաև «ՀՀ բնակավայրերի բառարան»-ը, «ՀՀ ֆիզիկաաշխարհագրական օբյեկտների համառոտ տեղեկատու-բառարան»-ը, «Աշխարհագրական անվանումների հայերեն լեզվով էկզոնիմների ցանկ»-ը, «ՀՀ վարչատարածքային բաժանման տեղեկատուն», «ՀՀ պատմաճարտարապետական հուշարձանների համառոտ տեղեկատուն», «ՀՀ լեռնագրական օբյեկտների համառոտ տեղեկատուն», ինչպես նաև</w:t>
            </w:r>
            <w:r w:rsidR="00623661">
              <w:rPr>
                <w:rFonts w:ascii="GHEA Mariam" w:hAnsi="GHEA Mariam"/>
                <w:sz w:val="24"/>
                <w:szCs w:val="24"/>
              </w:rPr>
              <w:t xml:space="preserve"> </w:t>
            </w:r>
            <w:r w:rsidR="00623661" w:rsidRPr="009F2F2B">
              <w:rPr>
                <w:rFonts w:ascii="GHEA Mariam" w:hAnsi="GHEA Mariam"/>
                <w:sz w:val="24"/>
                <w:szCs w:val="24"/>
              </w:rPr>
              <w:t xml:space="preserve">«Աշխարհի պետությունների համառոտ տեղեկատու բառարանը» և «Աշխարհի խոշորագույն և կարևորագույն քաղաքների համառոտ տեղեկատու-բառարան»-ը: </w:t>
            </w:r>
          </w:p>
          <w:p w:rsidR="00623661" w:rsidRPr="00623661" w:rsidRDefault="00623661" w:rsidP="00DD11E9">
            <w:pPr>
              <w:spacing w:after="0" w:line="276" w:lineRule="auto"/>
              <w:ind w:firstLine="471"/>
              <w:jc w:val="both"/>
              <w:rPr>
                <w:rFonts w:ascii="GHEA Mariam" w:hAnsi="GHEA Mariam"/>
                <w:b/>
                <w:sz w:val="24"/>
                <w:szCs w:val="24"/>
              </w:rPr>
            </w:pPr>
            <w:r w:rsidRPr="00623661">
              <w:rPr>
                <w:rFonts w:ascii="GHEA Mariam" w:hAnsi="GHEA Mariam"/>
                <w:b/>
                <w:sz w:val="24"/>
                <w:szCs w:val="24"/>
              </w:rPr>
              <w:lastRenderedPageBreak/>
              <w:t>1.2. Առկա խնդիրների առաջարկվող լուծումները</w:t>
            </w:r>
          </w:p>
          <w:p w:rsidR="00623661" w:rsidRDefault="00623661" w:rsidP="00623661">
            <w:pPr>
              <w:spacing w:after="0" w:line="276" w:lineRule="auto"/>
              <w:jc w:val="both"/>
              <w:rPr>
                <w:rFonts w:ascii="GHEA Mariam" w:hAnsi="GHEA Mariam"/>
                <w:sz w:val="24"/>
                <w:szCs w:val="24"/>
              </w:rPr>
            </w:pPr>
            <w:r w:rsidRPr="009F2F2B">
              <w:rPr>
                <w:rFonts w:ascii="GHEA Mariam" w:hAnsi="GHEA Mariam"/>
                <w:sz w:val="24"/>
                <w:szCs w:val="24"/>
              </w:rPr>
              <w:t xml:space="preserve">Աշխարհագրական անվանումների ոլորտում բացի շարունակական բնույթ կրող Հայաստանի Հանրապետության աշխարհագրական անվանումների պետական քարտադարանի վարման և թարմացման աշխատանքներից, իրականացնել առցանց և տպագիր բառարանների և տեղեկատուների ստեղծման աշխատանքներ։ </w:t>
            </w:r>
          </w:p>
          <w:p w:rsidR="00623661" w:rsidRPr="00623661" w:rsidRDefault="00DD11E9" w:rsidP="00623661">
            <w:pPr>
              <w:spacing w:after="0" w:line="276" w:lineRule="auto"/>
              <w:jc w:val="both"/>
              <w:rPr>
                <w:rFonts w:ascii="GHEA Mariam" w:hAnsi="GHEA Mariam"/>
                <w:b/>
                <w:sz w:val="24"/>
                <w:szCs w:val="24"/>
              </w:rPr>
            </w:pPr>
            <w:r>
              <w:rPr>
                <w:rFonts w:ascii="GHEA Mariam" w:hAnsi="GHEA Mariam"/>
                <w:b/>
                <w:sz w:val="24"/>
                <w:szCs w:val="24"/>
              </w:rPr>
              <w:t xml:space="preserve">   </w:t>
            </w:r>
            <w:r w:rsidR="00623661" w:rsidRPr="00623661">
              <w:rPr>
                <w:rFonts w:ascii="GHEA Mariam" w:hAnsi="GHEA Mariam"/>
                <w:b/>
                <w:sz w:val="24"/>
                <w:szCs w:val="24"/>
              </w:rPr>
              <w:t>2. Միջոցառման իրականացումից ակնկալվող արդյունքը</w:t>
            </w:r>
          </w:p>
          <w:p w:rsidR="009F2F2B" w:rsidRPr="009F2F2B" w:rsidRDefault="00623661" w:rsidP="00623661">
            <w:pPr>
              <w:spacing w:after="0" w:line="276" w:lineRule="auto"/>
              <w:jc w:val="both"/>
              <w:rPr>
                <w:rFonts w:ascii="GHEA Mariam" w:hAnsi="GHEA Mariam"/>
                <w:sz w:val="24"/>
                <w:szCs w:val="24"/>
              </w:rPr>
            </w:pPr>
            <w:r w:rsidRPr="009F2F2B">
              <w:rPr>
                <w:rFonts w:ascii="GHEA Mariam" w:hAnsi="GHEA Mariam"/>
                <w:sz w:val="24"/>
                <w:szCs w:val="24"/>
              </w:rPr>
              <w:t>ՀՀ և աշխարհի աշխարհագրական անվանումների փոփոխված և վերականգնված հայերեն բառարանների և տեղեկատուների տպագրում, որն անհրաժեշտ է պետական, գիտական և կրթական համակարգերի համար:</w:t>
            </w:r>
          </w:p>
        </w:tc>
      </w:tr>
      <w:tr w:rsidR="009F2F2B" w:rsidRPr="009F2F2B" w:rsidTr="00F24E51">
        <w:tblPrEx>
          <w:tblCellMar>
            <w:top w:w="61" w:type="dxa"/>
            <w:left w:w="48" w:type="dxa"/>
          </w:tblCellMar>
        </w:tblPrEx>
        <w:trPr>
          <w:trHeight w:val="1928"/>
        </w:trPr>
        <w:tc>
          <w:tcPr>
            <w:tcW w:w="614" w:type="dxa"/>
            <w:tcBorders>
              <w:top w:val="single" w:sz="4" w:space="0" w:color="000000"/>
              <w:left w:val="single" w:sz="4" w:space="0" w:color="000000"/>
              <w:bottom w:val="single" w:sz="4" w:space="0" w:color="000000"/>
              <w:right w:val="single" w:sz="4" w:space="0" w:color="000000"/>
            </w:tcBorders>
          </w:tcPr>
          <w:p w:rsidR="009F2F2B" w:rsidRPr="00F24E51" w:rsidRDefault="009F2F2B" w:rsidP="00CF5946">
            <w:pPr>
              <w:spacing w:after="0" w:line="276" w:lineRule="auto"/>
              <w:jc w:val="both"/>
              <w:rPr>
                <w:rFonts w:ascii="GHEA Mariam" w:hAnsi="GHEA Mariam"/>
                <w:b/>
                <w:sz w:val="24"/>
                <w:szCs w:val="24"/>
              </w:rPr>
            </w:pPr>
            <w:r w:rsidRPr="00F24E51">
              <w:rPr>
                <w:rFonts w:ascii="GHEA Mariam" w:hAnsi="GHEA Mariam"/>
                <w:b/>
                <w:sz w:val="24"/>
                <w:szCs w:val="24"/>
              </w:rPr>
              <w:lastRenderedPageBreak/>
              <w:t>7</w:t>
            </w:r>
          </w:p>
        </w:tc>
        <w:tc>
          <w:tcPr>
            <w:tcW w:w="14321" w:type="dxa"/>
            <w:tcBorders>
              <w:top w:val="single" w:sz="4" w:space="0" w:color="000000"/>
              <w:left w:val="single" w:sz="4" w:space="0" w:color="000000"/>
              <w:bottom w:val="single" w:sz="4" w:space="0" w:color="000000"/>
              <w:right w:val="single" w:sz="4" w:space="0" w:color="000000"/>
            </w:tcBorders>
          </w:tcPr>
          <w:p w:rsidR="009F2F2B" w:rsidRPr="00FE4057" w:rsidRDefault="009F2F2B" w:rsidP="00CF5946">
            <w:pPr>
              <w:spacing w:after="0" w:line="276" w:lineRule="auto"/>
              <w:jc w:val="both"/>
              <w:rPr>
                <w:rFonts w:ascii="GHEA Mariam" w:hAnsi="GHEA Mariam"/>
                <w:b/>
                <w:sz w:val="24"/>
                <w:szCs w:val="24"/>
              </w:rPr>
            </w:pPr>
            <w:r w:rsidRPr="00FE4057">
              <w:rPr>
                <w:rFonts w:ascii="GHEA Mariam" w:hAnsi="GHEA Mariam"/>
                <w:b/>
                <w:sz w:val="24"/>
                <w:szCs w:val="24"/>
              </w:rPr>
              <w:t>7.1 Նոր ձևաչափով՝ տպագիր, բազմալեզու,  ինչպես նաև համացանցում տեղադրված հնարավորությամբ ատլաս</w:t>
            </w:r>
          </w:p>
          <w:p w:rsidR="009F2F2B" w:rsidRPr="00FE4057" w:rsidRDefault="009F2F2B" w:rsidP="00CF5946">
            <w:pPr>
              <w:spacing w:after="0" w:line="276" w:lineRule="auto"/>
              <w:jc w:val="both"/>
              <w:rPr>
                <w:rFonts w:ascii="GHEA Mariam" w:hAnsi="GHEA Mariam"/>
                <w:b/>
                <w:sz w:val="24"/>
                <w:szCs w:val="24"/>
              </w:rPr>
            </w:pPr>
          </w:p>
          <w:p w:rsidR="009F2F2B" w:rsidRPr="00FE4057" w:rsidRDefault="009F2F2B" w:rsidP="00BE48D8">
            <w:pPr>
              <w:pStyle w:val="ListParagraph"/>
              <w:numPr>
                <w:ilvl w:val="0"/>
                <w:numId w:val="25"/>
              </w:numPr>
              <w:spacing w:after="0" w:line="276" w:lineRule="auto"/>
              <w:ind w:hanging="177"/>
              <w:jc w:val="both"/>
              <w:rPr>
                <w:rFonts w:ascii="GHEA Mariam" w:hAnsi="GHEA Mariam"/>
                <w:b/>
                <w:sz w:val="24"/>
                <w:szCs w:val="24"/>
              </w:rPr>
            </w:pPr>
            <w:r w:rsidRPr="00FE4057">
              <w:rPr>
                <w:rFonts w:ascii="GHEA Mariam" w:hAnsi="GHEA Mariam" w:cs="Arial"/>
                <w:b/>
                <w:sz w:val="24"/>
                <w:szCs w:val="24"/>
              </w:rPr>
              <w:t>Միջոցառման</w:t>
            </w:r>
            <w:r w:rsidRPr="00FE4057">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Թեմատիկ քարտեզագրությունը դիտարկվում է որպես պետական նշանակության ոլորտ: Այն ամրագրված է նաև «Գեոդեզիայի, քարտեզագրության և տարածական տվյալների ենթակառուցվածքի մասին» ՀՀ օրենքի 2-րդ հոդվածի 4-րդ մասի է/ կետում: Պետական նշանակության թեմատիկ քարտեզագրության հրատարակումները համարվում են պաշտոնական նյութեր, որոնց վրա կարելի է հղում կատարել և օգտագործել հավաստի տեղեկատվություն ստանալու համար:</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Այդ աշխատանքների շարքնն են դասվում հիմնարար ատլասները (Ազգային ատլաս, Աշխարհի մեծ ատլաս, Երևան ատլաս), ինչպես նաև կրթական համակարգի համար նախատեսված հավաստի նյութ պարունակող ուսումնական քարտեզներն ու ատլասները:</w:t>
            </w:r>
          </w:p>
          <w:p w:rsidR="009F2F2B" w:rsidRPr="00FE4057" w:rsidRDefault="00FE4057" w:rsidP="00FE4057">
            <w:pPr>
              <w:spacing w:after="0" w:line="276" w:lineRule="auto"/>
              <w:ind w:left="422"/>
              <w:jc w:val="both"/>
              <w:rPr>
                <w:rFonts w:ascii="GHEA Mariam" w:hAnsi="GHEA Mariam"/>
                <w:b/>
                <w:sz w:val="24"/>
                <w:szCs w:val="24"/>
              </w:rPr>
            </w:pPr>
            <w:r>
              <w:rPr>
                <w:rFonts w:ascii="GHEA Mariam" w:hAnsi="GHEA Mariam"/>
                <w:b/>
                <w:sz w:val="24"/>
                <w:szCs w:val="24"/>
              </w:rPr>
              <w:t>1.1.</w:t>
            </w:r>
            <w:r w:rsidR="009F2F2B" w:rsidRPr="00FE4057">
              <w:rPr>
                <w:rFonts w:ascii="GHEA Mariam" w:hAnsi="GHEA Mariam"/>
                <w:b/>
                <w:sz w:val="24"/>
                <w:szCs w:val="24"/>
              </w:rPr>
              <w:t>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Բնագավառում իրականացված աշխատանքների արդյունքում նախկինում հրատարակվել են Հայաստանի ազգային ատլասի Ա և Բ հատորները, շարունակվում են նաև Հայաստանի ազգային ատլասի Ա հատորի անգլերեն տարբերակի ստեղծման աշխատանքները, պատրաստվում են նաև ռուսաց լեզվով միավորված մեկ հատորյակը, ինչպես նաև 32 անվամբ ուսումնական քարտեզներ:</w:t>
            </w:r>
          </w:p>
          <w:p w:rsidR="009F2F2B" w:rsidRPr="00FE4057" w:rsidRDefault="009F2F2B" w:rsidP="00471157">
            <w:pPr>
              <w:pStyle w:val="ListParagraph"/>
              <w:numPr>
                <w:ilvl w:val="1"/>
                <w:numId w:val="25"/>
              </w:numPr>
              <w:spacing w:after="0" w:line="276" w:lineRule="auto"/>
              <w:jc w:val="both"/>
              <w:rPr>
                <w:rFonts w:ascii="GHEA Mariam" w:hAnsi="GHEA Mariam"/>
                <w:b/>
                <w:sz w:val="24"/>
                <w:szCs w:val="24"/>
              </w:rPr>
            </w:pPr>
            <w:r w:rsidRPr="00FE4057">
              <w:rPr>
                <w:rFonts w:ascii="GHEA Mariam" w:hAnsi="GHEA Mariam" w:cs="Arial"/>
                <w:b/>
                <w:sz w:val="24"/>
                <w:szCs w:val="24"/>
              </w:rPr>
              <w:t>Առկա</w:t>
            </w:r>
            <w:r w:rsidRPr="00FE4057">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Հիմք ընդունելով «Գեոդեզիայի, քարտեզագրության և տարածական տվյալների ենթակառուցվածքի մասին» ՀՀ օրենքի վերը նշված հոդվածի դրույթները և հաշվի առնելով օգտագործողների մեծ պահանջարկը անհրաժեշտություն է առաջացել պետական մակարդակով ստեղծելու նոր հիմնարար ատլաս` Հայաստանի ազգային նոր ատլասի ստեղծում: Դա հիմնավորվում է նաև նրանով, որ նախատեսվում է իրականացնել Աշխարհի աշխարհագրական անվանումների պաշտոնական տեղեկատուի </w:t>
            </w:r>
            <w:r w:rsidRPr="009F2F2B">
              <w:rPr>
                <w:rFonts w:ascii="GHEA Mariam" w:hAnsi="GHEA Mariam"/>
                <w:sz w:val="24"/>
                <w:szCs w:val="24"/>
              </w:rPr>
              <w:lastRenderedPageBreak/>
              <w:t>ստեղծման աշխատանքներ, որի արդյունքում ստեղծված հսկայածավալ նյութը կօգտագործվի այդ ատլասի նախապատրաստման համար:</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Նախկինում ստեղծված քարտեզագրական նյութերի հիման վրա նոր ձևաչափով վերահրատարակվելու է Հայաստանի ազգային ատլասը, Աշխարհի մեծ ատլասը, Սպայի ատլասը և այլ նմանատիպ, անհրաժեշտ ատլասներ։</w:t>
            </w:r>
          </w:p>
          <w:p w:rsidR="00BF7F54" w:rsidRPr="00BF7F54" w:rsidRDefault="009F2F2B" w:rsidP="00BE48D8">
            <w:pPr>
              <w:pStyle w:val="ListParagraph"/>
              <w:numPr>
                <w:ilvl w:val="0"/>
                <w:numId w:val="25"/>
              </w:numPr>
              <w:spacing w:after="0" w:line="276" w:lineRule="auto"/>
              <w:ind w:hanging="35"/>
              <w:jc w:val="both"/>
              <w:rPr>
                <w:rFonts w:ascii="GHEA Mariam" w:hAnsi="GHEA Mariam"/>
                <w:b/>
                <w:sz w:val="24"/>
                <w:szCs w:val="24"/>
              </w:rPr>
            </w:pPr>
            <w:r w:rsidRPr="00BF7F54">
              <w:rPr>
                <w:rFonts w:ascii="GHEA Mariam" w:hAnsi="GHEA Mariam" w:cs="Arial"/>
                <w:b/>
                <w:sz w:val="24"/>
                <w:szCs w:val="24"/>
              </w:rPr>
              <w:t>Միջոցառման</w:t>
            </w:r>
            <w:r w:rsidRPr="00BF7F54">
              <w:rPr>
                <w:rFonts w:ascii="GHEA Mariam" w:hAnsi="GHEA Mariam"/>
                <w:b/>
                <w:sz w:val="24"/>
                <w:szCs w:val="24"/>
              </w:rPr>
              <w:t xml:space="preserve"> իրականացումից ակնկալվող արդյունքը </w:t>
            </w:r>
          </w:p>
          <w:p w:rsidR="009F2F2B" w:rsidRPr="00BF7F54" w:rsidRDefault="009F2F2B" w:rsidP="00BF7F54">
            <w:pPr>
              <w:spacing w:after="0" w:line="276" w:lineRule="auto"/>
              <w:ind w:left="58"/>
              <w:jc w:val="both"/>
              <w:rPr>
                <w:rFonts w:ascii="GHEA Mariam" w:hAnsi="GHEA Mariam"/>
                <w:sz w:val="24"/>
                <w:szCs w:val="24"/>
              </w:rPr>
            </w:pPr>
            <w:r w:rsidRPr="00BF7F54">
              <w:rPr>
                <w:rFonts w:ascii="GHEA Mariam" w:hAnsi="GHEA Mariam"/>
                <w:sz w:val="24"/>
                <w:szCs w:val="24"/>
              </w:rPr>
              <w:t>Թարմացված բազմալեզու ատլասներ:</w:t>
            </w:r>
          </w:p>
        </w:tc>
      </w:tr>
      <w:tr w:rsidR="009F2F2B" w:rsidRPr="009F2F2B" w:rsidTr="00C51AE4">
        <w:tblPrEx>
          <w:tblCellMar>
            <w:top w:w="61" w:type="dxa"/>
            <w:left w:w="48" w:type="dxa"/>
          </w:tblCellMar>
        </w:tblPrEx>
        <w:trPr>
          <w:trHeight w:val="20"/>
        </w:trPr>
        <w:tc>
          <w:tcPr>
            <w:tcW w:w="614" w:type="dxa"/>
            <w:tcBorders>
              <w:top w:val="single" w:sz="4" w:space="0" w:color="000000"/>
              <w:left w:val="single" w:sz="4" w:space="0" w:color="000000"/>
              <w:bottom w:val="single" w:sz="4" w:space="0" w:color="000000"/>
              <w:right w:val="single" w:sz="4" w:space="0" w:color="000000"/>
            </w:tcBorders>
          </w:tcPr>
          <w:p w:rsidR="009F2F2B" w:rsidRPr="00F24E51" w:rsidRDefault="009F2F2B" w:rsidP="00CF5946">
            <w:pPr>
              <w:spacing w:after="0" w:line="276" w:lineRule="auto"/>
              <w:jc w:val="both"/>
              <w:rPr>
                <w:rFonts w:ascii="GHEA Mariam" w:hAnsi="GHEA Mariam"/>
                <w:b/>
                <w:sz w:val="24"/>
                <w:szCs w:val="24"/>
              </w:rPr>
            </w:pPr>
            <w:r w:rsidRPr="00F24E51">
              <w:rPr>
                <w:rFonts w:ascii="GHEA Mariam" w:hAnsi="GHEA Mariam"/>
                <w:b/>
                <w:sz w:val="24"/>
                <w:szCs w:val="24"/>
              </w:rPr>
              <w:lastRenderedPageBreak/>
              <w:t>8</w:t>
            </w:r>
          </w:p>
        </w:tc>
        <w:tc>
          <w:tcPr>
            <w:tcW w:w="14321" w:type="dxa"/>
            <w:tcBorders>
              <w:top w:val="single" w:sz="4" w:space="0" w:color="000000"/>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r>
      <w:tr w:rsidR="009F2F2B" w:rsidRPr="009F2F2B" w:rsidTr="00A75C29">
        <w:trPr>
          <w:trHeight w:val="5741"/>
        </w:trPr>
        <w:tc>
          <w:tcPr>
            <w:tcW w:w="614" w:type="dxa"/>
            <w:tcBorders>
              <w:top w:val="single" w:sz="4" w:space="0" w:color="000000"/>
              <w:left w:val="single" w:sz="4" w:space="0" w:color="000000"/>
              <w:bottom w:val="single" w:sz="4" w:space="0" w:color="000000"/>
              <w:right w:val="single" w:sz="4" w:space="0" w:color="000000"/>
            </w:tcBorders>
          </w:tcPr>
          <w:p w:rsidR="009F2F2B" w:rsidRPr="0059150E" w:rsidRDefault="009F2F2B" w:rsidP="00CF5946">
            <w:pPr>
              <w:spacing w:after="0" w:line="276" w:lineRule="auto"/>
              <w:jc w:val="both"/>
              <w:rPr>
                <w:rFonts w:ascii="GHEA Mariam" w:hAnsi="GHEA Mariam"/>
                <w:b/>
                <w:sz w:val="24"/>
                <w:szCs w:val="24"/>
              </w:rPr>
            </w:pPr>
            <w:r w:rsidRPr="0059150E">
              <w:rPr>
                <w:rFonts w:ascii="GHEA Mariam" w:hAnsi="GHEA Mariam"/>
                <w:b/>
                <w:sz w:val="24"/>
                <w:szCs w:val="24"/>
              </w:rPr>
              <w:t>9</w:t>
            </w:r>
          </w:p>
        </w:tc>
        <w:tc>
          <w:tcPr>
            <w:tcW w:w="14321" w:type="dxa"/>
            <w:tcBorders>
              <w:top w:val="single" w:sz="4" w:space="0" w:color="000000"/>
              <w:left w:val="single" w:sz="4" w:space="0" w:color="000000"/>
              <w:bottom w:val="single" w:sz="4" w:space="0" w:color="000000"/>
              <w:right w:val="single" w:sz="4" w:space="0" w:color="000000"/>
            </w:tcBorders>
          </w:tcPr>
          <w:p w:rsidR="009F2F2B" w:rsidRPr="00067631" w:rsidRDefault="009F2F2B" w:rsidP="00CF5946">
            <w:pPr>
              <w:spacing w:after="0" w:line="276" w:lineRule="auto"/>
              <w:jc w:val="both"/>
              <w:rPr>
                <w:rFonts w:ascii="GHEA Mariam" w:hAnsi="GHEA Mariam"/>
                <w:b/>
                <w:sz w:val="24"/>
                <w:szCs w:val="24"/>
              </w:rPr>
            </w:pPr>
            <w:r w:rsidRPr="00067631">
              <w:rPr>
                <w:rFonts w:ascii="GHEA Mariam" w:hAnsi="GHEA Mariam"/>
                <w:b/>
                <w:sz w:val="24"/>
                <w:szCs w:val="24"/>
              </w:rPr>
              <w:t>9.1 Քարտեզների կազմում՝ ընդհանրացման եղանակով</w:t>
            </w:r>
          </w:p>
          <w:p w:rsidR="009F2F2B" w:rsidRPr="00067631" w:rsidRDefault="00DB381A" w:rsidP="00CF5946">
            <w:pPr>
              <w:spacing w:after="0" w:line="276" w:lineRule="auto"/>
              <w:jc w:val="both"/>
              <w:rPr>
                <w:rFonts w:ascii="GHEA Mariam" w:hAnsi="GHEA Mariam"/>
                <w:b/>
                <w:sz w:val="24"/>
                <w:szCs w:val="24"/>
              </w:rPr>
            </w:pPr>
            <w:r>
              <w:rPr>
                <w:rFonts w:ascii="GHEA Mariam" w:hAnsi="GHEA Mariam"/>
                <w:b/>
                <w:sz w:val="24"/>
                <w:szCs w:val="24"/>
              </w:rPr>
              <w:t xml:space="preserve">   </w:t>
            </w:r>
            <w:r w:rsidR="009F2F2B" w:rsidRPr="00067631">
              <w:rPr>
                <w:rFonts w:ascii="GHEA Mariam" w:hAnsi="GHEA Mariam"/>
                <w:b/>
                <w:sz w:val="24"/>
                <w:szCs w:val="24"/>
              </w:rPr>
              <w:t>1.</w:t>
            </w:r>
            <w:r w:rsidR="009F2F2B" w:rsidRPr="00067631">
              <w:rPr>
                <w:rFonts w:ascii="GHEA Mariam" w:hAnsi="GHEA Mariam"/>
                <w:b/>
                <w:sz w:val="24"/>
                <w:szCs w:val="24"/>
              </w:rPr>
              <w:tab/>
              <w:t>Միջոցառման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ՀՀ տարածքում բազային քարտեզագրական շերտերի հիման վրա բազմամասշտաբ թվային քարտեզների ստեղծում, որոնք տարբեր կերպ են ցուցադրում տվյալները։ Բազմամասշտաբ քարտեզները ստեղծվում են այնպես, որ ապահովում են տեսողական հետևողականություն և արդյունավետ կերպով տեղեկատվության փոխանցում օգտատիրոջը։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ՀՀ մասշտաբային շարքի տեղագրական քարտեզները արդիականացնելու նպատակով իրականացվելու է նոր առաջացած տարածական տվյալների և տեղագրական տարրեր պարունակող օբյեկտների տեղադրում տեղագրական քարտեզների վրա։</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Ծրագրի հիմնական նպատակը բազային երկրատեղեկատվական համակարգի ստեղծումն է, ինչպես նաև Ազգային գեոպորտալում արտացոլումը։ Այն անհրաժեշտ է ինչպես պետական, այնպես էլ տեղական ինքնակառավարման մարմիններին տարբեր ոլորտների խնդիրների արդյունավետ լուծման համար:</w:t>
            </w:r>
          </w:p>
          <w:p w:rsidR="009F2F2B" w:rsidRPr="009F2F2B" w:rsidRDefault="00DB381A" w:rsidP="00067631">
            <w:pPr>
              <w:spacing w:after="0" w:line="276" w:lineRule="auto"/>
              <w:ind w:firstLine="175"/>
              <w:jc w:val="both"/>
              <w:rPr>
                <w:rFonts w:ascii="GHEA Mariam" w:hAnsi="GHEA Mariam"/>
                <w:sz w:val="24"/>
                <w:szCs w:val="24"/>
              </w:rPr>
            </w:pPr>
            <w:r>
              <w:rPr>
                <w:rFonts w:ascii="GHEA Mariam" w:hAnsi="GHEA Mariam"/>
                <w:sz w:val="24"/>
                <w:szCs w:val="24"/>
              </w:rPr>
              <w:t xml:space="preserve">1.1 </w:t>
            </w:r>
            <w:r w:rsidR="009F2F2B" w:rsidRPr="00067631">
              <w:rPr>
                <w:rFonts w:ascii="GHEA Mariam" w:hAnsi="GHEA Mariam"/>
                <w:b/>
                <w:sz w:val="24"/>
                <w:szCs w:val="24"/>
              </w:rPr>
              <w:t>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Բազային շերտերի թվայնացում՝ օրթոֆոտոլուսանկարների հիման վրա:</w:t>
            </w:r>
          </w:p>
          <w:p w:rsidR="009F2F2B" w:rsidRPr="00067631" w:rsidRDefault="009F2F2B" w:rsidP="00067631">
            <w:pPr>
              <w:spacing w:after="0" w:line="276" w:lineRule="auto"/>
              <w:ind w:firstLine="175"/>
              <w:jc w:val="both"/>
              <w:rPr>
                <w:rFonts w:ascii="GHEA Mariam" w:hAnsi="GHEA Mariam"/>
                <w:b/>
                <w:sz w:val="24"/>
                <w:szCs w:val="24"/>
              </w:rPr>
            </w:pPr>
            <w:r w:rsidRPr="00067631">
              <w:rPr>
                <w:rFonts w:ascii="GHEA Mariam" w:hAnsi="GHEA Mariam"/>
                <w:b/>
                <w:sz w:val="24"/>
                <w:szCs w:val="24"/>
              </w:rPr>
              <w:t>1.2.</w:t>
            </w:r>
            <w:r w:rsidRPr="00067631">
              <w:rPr>
                <w:rFonts w:ascii="GHEA Mariam" w:hAnsi="GHEA Mariam"/>
                <w:b/>
                <w:sz w:val="24"/>
                <w:szCs w:val="24"/>
              </w:rPr>
              <w:tab/>
              <w:t>Առկա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Ծրագրի նպատակն է ստեղծել բազմամասշտաբ բազային քարտեզագրական շերտեր, որոնց կիրառմամբ ստեղծվող քարտեզները անհրաժեշտ է պետական և տեղական ինքնակառավարման մարմիններին տարբեր ոլորտների խնդիրների արդյունավետ լուծման համար:</w:t>
            </w:r>
          </w:p>
          <w:p w:rsidR="009F2F2B" w:rsidRPr="00067631" w:rsidRDefault="00DB381A" w:rsidP="00CF5946">
            <w:pPr>
              <w:spacing w:after="0" w:line="276" w:lineRule="auto"/>
              <w:jc w:val="both"/>
              <w:rPr>
                <w:rFonts w:ascii="GHEA Mariam" w:hAnsi="GHEA Mariam"/>
                <w:b/>
                <w:sz w:val="24"/>
                <w:szCs w:val="24"/>
              </w:rPr>
            </w:pPr>
            <w:r>
              <w:rPr>
                <w:rFonts w:ascii="GHEA Mariam" w:hAnsi="GHEA Mariam"/>
                <w:b/>
                <w:sz w:val="24"/>
                <w:szCs w:val="24"/>
              </w:rPr>
              <w:t xml:space="preserve">   </w:t>
            </w:r>
            <w:r w:rsidR="009F2F2B" w:rsidRPr="00067631">
              <w:rPr>
                <w:rFonts w:ascii="GHEA Mariam" w:hAnsi="GHEA Mariam"/>
                <w:b/>
                <w:sz w:val="24"/>
                <w:szCs w:val="24"/>
              </w:rPr>
              <w:t>2.</w:t>
            </w:r>
            <w:r w:rsidR="009F2F2B" w:rsidRPr="00067631">
              <w:rPr>
                <w:rFonts w:ascii="GHEA Mariam" w:hAnsi="GHEA Mariam"/>
                <w:b/>
                <w:sz w:val="24"/>
                <w:szCs w:val="24"/>
              </w:rPr>
              <w:tab/>
              <w:t>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Բազմամասշտաբ բազային քարտեզագրական շերտերի ստացում:</w:t>
            </w:r>
          </w:p>
        </w:tc>
      </w:tr>
      <w:tr w:rsidR="009F2F2B" w:rsidRPr="009F2F2B" w:rsidTr="00A75C29">
        <w:trPr>
          <w:trHeight w:val="776"/>
        </w:trPr>
        <w:tc>
          <w:tcPr>
            <w:tcW w:w="614" w:type="dxa"/>
            <w:tcBorders>
              <w:top w:val="single" w:sz="4" w:space="0" w:color="000000"/>
              <w:left w:val="single" w:sz="4" w:space="0" w:color="000000"/>
              <w:bottom w:val="single" w:sz="4" w:space="0" w:color="000000"/>
              <w:right w:val="single" w:sz="4" w:space="0" w:color="000000"/>
            </w:tcBorders>
          </w:tcPr>
          <w:p w:rsidR="009F2F2B" w:rsidRPr="0059150E" w:rsidRDefault="009F2F2B" w:rsidP="00CF5946">
            <w:pPr>
              <w:spacing w:after="0" w:line="276" w:lineRule="auto"/>
              <w:jc w:val="both"/>
              <w:rPr>
                <w:rFonts w:ascii="GHEA Mariam" w:hAnsi="GHEA Mariam"/>
                <w:b/>
                <w:sz w:val="24"/>
                <w:szCs w:val="24"/>
              </w:rPr>
            </w:pPr>
            <w:r w:rsidRPr="0059150E">
              <w:rPr>
                <w:rFonts w:ascii="GHEA Mariam" w:hAnsi="GHEA Mariam"/>
                <w:b/>
                <w:sz w:val="24"/>
                <w:szCs w:val="24"/>
              </w:rPr>
              <w:t>10</w:t>
            </w:r>
          </w:p>
        </w:tc>
        <w:tc>
          <w:tcPr>
            <w:tcW w:w="14321" w:type="dxa"/>
            <w:tcBorders>
              <w:top w:val="single" w:sz="4" w:space="0" w:color="000000"/>
              <w:left w:val="single" w:sz="4" w:space="0" w:color="000000"/>
              <w:bottom w:val="single" w:sz="4" w:space="0" w:color="000000"/>
              <w:right w:val="single" w:sz="4" w:space="0" w:color="000000"/>
            </w:tcBorders>
          </w:tcPr>
          <w:p w:rsidR="009F2F2B" w:rsidRPr="00843395" w:rsidRDefault="009F2F2B" w:rsidP="00CF5946">
            <w:pPr>
              <w:spacing w:after="0" w:line="276" w:lineRule="auto"/>
              <w:jc w:val="both"/>
              <w:rPr>
                <w:rFonts w:ascii="GHEA Mariam" w:hAnsi="GHEA Mariam"/>
                <w:b/>
                <w:sz w:val="24"/>
                <w:szCs w:val="24"/>
              </w:rPr>
            </w:pPr>
            <w:r w:rsidRPr="00843395">
              <w:rPr>
                <w:rFonts w:ascii="GHEA Mariam" w:hAnsi="GHEA Mariam"/>
                <w:b/>
                <w:sz w:val="24"/>
                <w:szCs w:val="24"/>
              </w:rPr>
              <w:t>10.1 «Գույքի նկատմամբ իրավունքների պետական գրանցման մասին» ՀՀ օրենքում փոփոխություններ և լրացումներ կատարելու մասին» ՀՀ օրենքի նախագծի մշակում, ՀՀ Վարչապետի աշխատակազմ ներկայացում</w:t>
            </w:r>
          </w:p>
          <w:p w:rsidR="009F2F2B" w:rsidRPr="009F2F2B" w:rsidRDefault="009F2F2B" w:rsidP="00CF5946">
            <w:pPr>
              <w:spacing w:after="0" w:line="276" w:lineRule="auto"/>
              <w:jc w:val="both"/>
              <w:rPr>
                <w:rFonts w:ascii="GHEA Mariam" w:hAnsi="GHEA Mariam"/>
                <w:sz w:val="24"/>
                <w:szCs w:val="24"/>
              </w:rPr>
            </w:pPr>
          </w:p>
          <w:p w:rsidR="009F2F2B" w:rsidRPr="00843395" w:rsidRDefault="009F2F2B" w:rsidP="00471157">
            <w:pPr>
              <w:pStyle w:val="ListParagraph"/>
              <w:numPr>
                <w:ilvl w:val="0"/>
                <w:numId w:val="28"/>
              </w:numPr>
              <w:spacing w:after="0" w:line="276" w:lineRule="auto"/>
              <w:jc w:val="both"/>
              <w:rPr>
                <w:rFonts w:ascii="GHEA Mariam" w:hAnsi="GHEA Mariam"/>
                <w:b/>
                <w:sz w:val="24"/>
                <w:szCs w:val="24"/>
              </w:rPr>
            </w:pPr>
            <w:r w:rsidRPr="00843395">
              <w:rPr>
                <w:rFonts w:ascii="GHEA Mariam" w:hAnsi="GHEA Mariam" w:cs="Arial"/>
                <w:b/>
                <w:sz w:val="24"/>
                <w:szCs w:val="24"/>
              </w:rPr>
              <w:t>Միջոցառման</w:t>
            </w:r>
            <w:r w:rsidRPr="00843395">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իրականացումն է էականորեն պարզեցնել և դյուրացնել Կադաստրի կոմիտեի կողմից մատուցվող ծառայություններից օգտվելը, հնարավորություն ընձեռել դրանցից օգտվել հիմնականում առանց կադաստր վարող մարմին ներկայանալու և հնարավորինս կարճ ժամկետներում հնարավորինս բացառել քաղաքացիների և պաշտոնատար անձանց անմիջական շփումը, ինչպես նաև նվազեցնել կադաստրի աշխատակիցների ծանրաբեռնվածությունը և հնարավոր դարձնել համակարգի և աշխատակիցների օպտիմալացումը, արդյունքում՝ նվազեցնել համակարգի պահպանման ծախսերը և ավելացնել եկամուտները: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իրականացման համար ընդունման ենթակա է «Գույքի նկատմամբ իրավունքների պետական գրանցման մասին» օրենքում փոփոխություններ և լրացումներ կատարելու մասին» ՀՀ օրենքի նախագծին հավանություն տալու մասին» ՀՀ կառավարության որոշման ընդունում:</w:t>
            </w:r>
          </w:p>
          <w:p w:rsidR="009F2F2B" w:rsidRPr="00843395" w:rsidRDefault="009F2F2B" w:rsidP="00843395">
            <w:pPr>
              <w:spacing w:after="0" w:line="276" w:lineRule="auto"/>
              <w:ind w:firstLine="175"/>
              <w:jc w:val="both"/>
              <w:rPr>
                <w:rFonts w:ascii="GHEA Mariam" w:hAnsi="GHEA Mariam"/>
                <w:b/>
                <w:sz w:val="24"/>
                <w:szCs w:val="24"/>
              </w:rPr>
            </w:pPr>
            <w:r w:rsidRPr="00843395">
              <w:rPr>
                <w:rFonts w:ascii="GHEA Mariam" w:hAnsi="GHEA Mariam"/>
                <w:b/>
                <w:sz w:val="24"/>
                <w:szCs w:val="24"/>
              </w:rPr>
              <w:t>1.1. 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Մշակված և 2012 թվականից ներդրված է ARPIS գրանցման ինքնաշխատ համակարգը: Այն փաստաթղթաշրջանառության էլեկտրոնային համակարգ է, որը թույլ է տալիս դիմումների ընդունումից սկսած մինչև դրանց հիման վրա կազմված իրավունքների պետական գրանցման վկայականների և տեղեկատվության տրամադրման տեղեկանքների տրամադրումն իրականացնել էլեկտրոնային եղանակով:</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Կադաստրային տվյալների միասնական էլեկտրոնային բազա և գրանցման ինքնաշխատ համակարգ ունենալը հնարավորություն ընձեռեց անցնելու էլեկտրոնային եղանակով իրավունքների պետական գրանցմանը և տեղեկատվության տրամադրմանը: Արդյունքում դյուրինացվեց Կադաստրի կոմիտեի կողմից մատուցվող ծառայություններից օգտվելը, հնարավոր եղավ մատուցել էլեկտրոնային առցանց ծառայություններ:</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Չնայած վերոգրյալին՝ տեղեկատվության տրամադրման գործընթացը հիմնականում իրականացվում է մարդկային մեծ ռեսուրսների ներգրավմամբ, քանի որ էլեկտրոնային շտեմարաններում առկա է տվյալների ամբողջականացման խնդիր, և անհրաժեշտ է յուրաքանչյուր դիմումի ժամանակ հավաստիանալ հարցվող տեղեկատվության ճիշտ և ամբողջական լինելու մեջ: Տրամադրվող տեղեկանքները պետք է լինեն թղթային, քանի որ հավաստվում են սպասարկման գրասենյակների կնիքով:</w:t>
            </w:r>
          </w:p>
          <w:p w:rsidR="00843395"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2018 թվականից ներդրվել է առցանց՝ ինքնաշխատ եղանակով որոշ տեղեկատվությունների տրամադրման համակարգ, սակայն այն դեռևս չունի բավարար պահանջարկ տրամադրվող տեղեկությունների սահմանափակ լինելու, ինչպես նաև տրամադրված տեղեկանքները կնքված չլինելու պատճառով: Տվյալ ծառայության զարգացմանը խոչընդոտում է նաև քաղաքացիների ոչ իրազեկված լինելու հանգամանքը ևս: </w:t>
            </w:r>
          </w:p>
          <w:p w:rsidR="009F2F2B" w:rsidRPr="00843395" w:rsidRDefault="009F2F2B" w:rsidP="00843395">
            <w:pPr>
              <w:spacing w:after="0" w:line="276" w:lineRule="auto"/>
              <w:ind w:firstLine="175"/>
              <w:jc w:val="both"/>
              <w:rPr>
                <w:rFonts w:ascii="GHEA Mariam" w:hAnsi="GHEA Mariam"/>
                <w:b/>
                <w:sz w:val="24"/>
                <w:szCs w:val="24"/>
              </w:rPr>
            </w:pPr>
            <w:r w:rsidRPr="00843395">
              <w:rPr>
                <w:rFonts w:ascii="GHEA Mariam" w:hAnsi="GHEA Mariam"/>
                <w:b/>
                <w:sz w:val="24"/>
                <w:szCs w:val="24"/>
              </w:rPr>
              <w:lastRenderedPageBreak/>
              <w:t xml:space="preserve">1.2. </w:t>
            </w:r>
            <w:r w:rsidR="00843395">
              <w:rPr>
                <w:rFonts w:ascii="GHEA Mariam" w:hAnsi="GHEA Mariam"/>
                <w:b/>
                <w:sz w:val="24"/>
                <w:szCs w:val="24"/>
              </w:rPr>
              <w:t>Ա</w:t>
            </w:r>
            <w:r w:rsidRPr="00843395">
              <w:rPr>
                <w:rFonts w:ascii="GHEA Mariam" w:hAnsi="GHEA Mariam"/>
                <w:b/>
                <w:sz w:val="24"/>
                <w:szCs w:val="24"/>
              </w:rPr>
              <w:t>ռկա խնդիրների առաջարկվող լուծումները</w:t>
            </w:r>
          </w:p>
          <w:p w:rsidR="00F713AA" w:rsidRPr="00F713AA" w:rsidRDefault="009F2F2B" w:rsidP="00F713AA">
            <w:pPr>
              <w:spacing w:after="0" w:line="276" w:lineRule="auto"/>
              <w:jc w:val="both"/>
              <w:rPr>
                <w:rFonts w:ascii="GHEA Mariam" w:hAnsi="GHEA Mariam"/>
                <w:sz w:val="24"/>
                <w:szCs w:val="24"/>
              </w:rPr>
            </w:pPr>
            <w:r w:rsidRPr="009F2F2B">
              <w:rPr>
                <w:rFonts w:ascii="GHEA Mariam" w:hAnsi="GHEA Mariam"/>
                <w:sz w:val="24"/>
                <w:szCs w:val="24"/>
              </w:rPr>
              <w:t>Առկա խնդիրները լուծելու նպատակով նախատեսվում է ընդլայնել առցանց տրամադրվող տեղեկությունների տեսակները, մշակել նոր տեղեկատվական փաթեթներ, ստեղծել տեղեկատվության որոնման առցանց գործող</w:t>
            </w:r>
            <w:r w:rsidR="00717ECF">
              <w:rPr>
                <w:rFonts w:ascii="GHEA Mariam" w:hAnsi="GHEA Mariam"/>
                <w:sz w:val="24"/>
                <w:szCs w:val="24"/>
              </w:rPr>
              <w:t xml:space="preserve"> </w:t>
            </w:r>
            <w:r w:rsidR="00F713AA" w:rsidRPr="00F713AA">
              <w:rPr>
                <w:rFonts w:ascii="GHEA Mariam" w:hAnsi="GHEA Mariam"/>
                <w:sz w:val="24"/>
                <w:szCs w:val="24"/>
              </w:rPr>
              <w:t>տարածական հարթակ, վերացնել տրամադրվող ավարտական փաստաթղթի կնքված լինելու պահանջը, զարգացնել էլեկտրոնային ծառայությունների մատուցման համար նախատեսված www.e-cadastre.am կայքը, քաղաքացիներին, անշարժ գույքի շուկայի մասնակիցներին իրազեկել ներդրված նոր ծառայությունների և դրանցից հարմարավետ օգտվելու տարբերակների մասին:</w:t>
            </w:r>
          </w:p>
          <w:p w:rsidR="00F713AA" w:rsidRPr="00F713AA" w:rsidRDefault="00F713AA" w:rsidP="00F713AA">
            <w:pPr>
              <w:spacing w:after="0" w:line="276" w:lineRule="auto"/>
              <w:jc w:val="both"/>
              <w:rPr>
                <w:rFonts w:ascii="GHEA Mariam" w:hAnsi="GHEA Mariam"/>
                <w:sz w:val="24"/>
                <w:szCs w:val="24"/>
              </w:rPr>
            </w:pPr>
            <w:r w:rsidRPr="00F713AA">
              <w:rPr>
                <w:rFonts w:ascii="GHEA Mariam" w:hAnsi="GHEA Mariam"/>
                <w:sz w:val="24"/>
                <w:szCs w:val="24"/>
              </w:rPr>
              <w:t>Միջոցառման համակատարող հանդիսացող ՀՀ տարածքային կառավարման և ենթակառուցվածքմների նախարարության, ՀՀ բարձր տեխնոլոգիական արդյունաբերության նախարարության, ՀՀ արդարադատության նախարարության հարկադիր կատարման ծառայության, ՀՀ պետական եկամուտների կոմիտեի, ՀՀ դատախազության, ՀՀ քննչական կոմիտեի. ՀՀ ազգային անվտանգության ծառայության, Բարձրագույն դատական խորհրդի կողմից կատարման ենթակա գործողությունները կսահմանվեն աշխատանքային խումբ ստեղծելու միջոցով:</w:t>
            </w:r>
          </w:p>
          <w:p w:rsidR="00F713AA" w:rsidRPr="00DB381A" w:rsidRDefault="00D01262" w:rsidP="00F713AA">
            <w:pPr>
              <w:spacing w:after="0" w:line="276" w:lineRule="auto"/>
              <w:jc w:val="both"/>
              <w:rPr>
                <w:rFonts w:ascii="GHEA Mariam" w:hAnsi="GHEA Mariam"/>
                <w:b/>
                <w:sz w:val="24"/>
                <w:szCs w:val="24"/>
              </w:rPr>
            </w:pPr>
            <w:r>
              <w:rPr>
                <w:rFonts w:ascii="GHEA Mariam" w:hAnsi="GHEA Mariam"/>
                <w:b/>
                <w:sz w:val="24"/>
                <w:szCs w:val="24"/>
              </w:rPr>
              <w:t xml:space="preserve">   </w:t>
            </w:r>
            <w:r w:rsidR="00F713AA" w:rsidRPr="00DB381A">
              <w:rPr>
                <w:rFonts w:ascii="GHEA Mariam" w:hAnsi="GHEA Mariam"/>
                <w:b/>
                <w:sz w:val="24"/>
                <w:szCs w:val="24"/>
              </w:rPr>
              <w:t>2. Միջոցառման իրականացումից ակնկալվող արդյունքը</w:t>
            </w:r>
          </w:p>
          <w:p w:rsidR="009F2F2B" w:rsidRPr="009F2F2B" w:rsidRDefault="00F713AA" w:rsidP="00F713AA">
            <w:pPr>
              <w:spacing w:after="0" w:line="276" w:lineRule="auto"/>
              <w:jc w:val="both"/>
              <w:rPr>
                <w:rFonts w:ascii="GHEA Mariam" w:hAnsi="GHEA Mariam"/>
                <w:sz w:val="24"/>
                <w:szCs w:val="24"/>
              </w:rPr>
            </w:pPr>
            <w:r w:rsidRPr="00F713AA">
              <w:rPr>
                <w:rFonts w:ascii="GHEA Mariam" w:hAnsi="GHEA Mariam"/>
                <w:sz w:val="24"/>
                <w:szCs w:val="24"/>
              </w:rPr>
              <w:t>Օրենսդրական դաշտի կարգավորում, որի արդյունքում իրավունքների պետական գրանցման համար անհրաժեշտ փաստաթղթերը կներկայացվեն այն տրամադրող մարմինների կողմից: Ընդ որում դրանք պետք է ներկայացվեն միայն էլեկտրոնային եղանակով՝ հատուկ կապուղիների կամ էլեկտրոնային տեղեկատվական համակարգերի միջոցով:</w:t>
            </w:r>
          </w:p>
        </w:tc>
      </w:tr>
      <w:tr w:rsidR="009F2F2B" w:rsidRPr="009F2F2B" w:rsidTr="00D01262">
        <w:trPr>
          <w:trHeight w:val="6917"/>
        </w:trPr>
        <w:tc>
          <w:tcPr>
            <w:tcW w:w="0" w:type="auto"/>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056A57" w:rsidRDefault="009F2F2B" w:rsidP="00CF5946">
            <w:pPr>
              <w:spacing w:after="0" w:line="276" w:lineRule="auto"/>
              <w:jc w:val="both"/>
              <w:rPr>
                <w:rFonts w:ascii="GHEA Mariam" w:hAnsi="GHEA Mariam"/>
                <w:b/>
                <w:sz w:val="24"/>
                <w:szCs w:val="24"/>
              </w:rPr>
            </w:pPr>
            <w:r w:rsidRPr="00056A57">
              <w:rPr>
                <w:rFonts w:ascii="GHEA Mariam" w:hAnsi="GHEA Mariam"/>
                <w:b/>
                <w:sz w:val="24"/>
                <w:szCs w:val="24"/>
              </w:rPr>
              <w:t>10.2 «Գույքի նկատմամբ իրավունքների պետական գրանցման մասին» ՀՀ օրենքում փոփոխություններ  և լրացումներ կատարելու մասին» ՀՀ օրենքի նախագծի մշակում, ՀՀ Վարչապետի աշխատակազմ ներկայացում</w:t>
            </w:r>
          </w:p>
          <w:p w:rsidR="009F2F2B" w:rsidRPr="009F2F2B" w:rsidRDefault="009F2F2B" w:rsidP="00CF5946">
            <w:pPr>
              <w:spacing w:after="0" w:line="276" w:lineRule="auto"/>
              <w:jc w:val="both"/>
              <w:rPr>
                <w:rFonts w:ascii="GHEA Mariam" w:hAnsi="GHEA Mariam"/>
                <w:sz w:val="24"/>
                <w:szCs w:val="24"/>
              </w:rPr>
            </w:pPr>
          </w:p>
          <w:p w:rsidR="009F2F2B" w:rsidRPr="00056A57" w:rsidRDefault="009F2F2B" w:rsidP="00471157">
            <w:pPr>
              <w:pStyle w:val="ListParagraph"/>
              <w:numPr>
                <w:ilvl w:val="0"/>
                <w:numId w:val="29"/>
              </w:numPr>
              <w:spacing w:after="0" w:line="276" w:lineRule="auto"/>
              <w:jc w:val="both"/>
              <w:rPr>
                <w:rFonts w:ascii="GHEA Mariam" w:hAnsi="GHEA Mariam"/>
                <w:b/>
                <w:sz w:val="24"/>
                <w:szCs w:val="24"/>
              </w:rPr>
            </w:pPr>
            <w:r w:rsidRPr="00056A57">
              <w:rPr>
                <w:rFonts w:ascii="GHEA Mariam" w:hAnsi="GHEA Mariam" w:cs="Arial"/>
                <w:b/>
                <w:sz w:val="24"/>
                <w:szCs w:val="24"/>
              </w:rPr>
              <w:t>Միջոցառման</w:t>
            </w:r>
            <w:r w:rsidRPr="00056A57">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իրականացումն է էականորեն պարզեցնել և դյուրացնել Կադաստրի կոմիտեի կողմից մատուցվող ծառայություններից օգտվելը, հնարավորություն ընձեռել դրանցից օգտվել հիմնականում առանց կադաստր վարող մարմին ներկայանալու և հնարավորինս կարճ ժամկետներում հնարավորինս բացառել քաղաքացիների և պաշտոնատար անձանց անմիջական շփումը, ինչպես նաև նվազեցնել կադաստրի աշխատակիցների ծանրաբեռնվածությունը և հնարավոր դարձնել համակարգի և աշխատակիցների օպտիմալացումը, արդյունքում՝ նվազեցնել համակարգի պահպանման ծախսերը և ավելացնել եկամուտները: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իրականացման համար ընդունման ենթակա է «Գույքի նկատմամբ իրավունքների պետական գրանցման մասին» օրենքում փոփոխություններ և լրացումներ կատարելու մասին» ՀՀ օրենք նախագծին հավանություն տալու մասին» ՀՀ կառավարության որոշման ընդունում:</w:t>
            </w:r>
          </w:p>
          <w:p w:rsidR="009F2F2B" w:rsidRPr="00056A57" w:rsidRDefault="009F2F2B" w:rsidP="00056A57">
            <w:pPr>
              <w:spacing w:after="0" w:line="276" w:lineRule="auto"/>
              <w:ind w:firstLine="315"/>
              <w:jc w:val="both"/>
              <w:rPr>
                <w:rFonts w:ascii="GHEA Mariam" w:hAnsi="GHEA Mariam"/>
                <w:b/>
                <w:sz w:val="24"/>
                <w:szCs w:val="24"/>
              </w:rPr>
            </w:pPr>
            <w:r w:rsidRPr="00056A57">
              <w:rPr>
                <w:rFonts w:ascii="GHEA Mariam" w:hAnsi="GHEA Mariam"/>
                <w:b/>
                <w:sz w:val="24"/>
                <w:szCs w:val="24"/>
              </w:rPr>
              <w:t>1.1. 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Մշակված և 2012 թվականից ներդրված է ARPIS գրանցման ինքնաշխատ համակարգը: Այն փաստաթղթաշրջանառության էլեկտրոնային համակարգ է, որը թույլ է տալիս դիմումների ընդունումից սկսած մինչև դրանց հիման վրա կազմված իրավունքների պետական գրանցման վկայականների և տեղեկատվության տրամադրման տեղեկանքների տրամադրումն իրականացնել էլեկտրոնային եղանակով:</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Կադաստրային տվյալների միասնական էլեկտրոնային բազա և գրանցման ինքնաշխատ համակարգ ունենալը հնարավորություն ընձեռեց անցնելու էլեկտրոնային եղանակով իրավունքների պետական գրանցմանը և տեղեկատվության տրամադրմանը: Արդյունքում դյուրինացվեց Կադաստրի կոմիտեի կողմից մատուցվող ծառայություններից օգտվելը, հնարավոր եղավ մատուցել էլեկտրոնային առցանց ծառայություններ:</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Չնայած վերոգրյալին՝ տեղեկատվության տրամադրման գործընթացը հիմնականում իրականացվում է մարդկային մեծ ռեսուրսների ներգրավմամբ, քանի որ էլեկտրոնային շտեմարաններում առկա է տվյալների ամբողջականացման խնդիր, և անհրաժեշտ է յուրաքանչյուր դիմումի ժամանակ հավաստիանալ հարցվող տեղեկատվության ճիշտ և ամբողջական լինելու մեջ: Տրամադրվող տեղեկանքները պետք է լինեն թղթային, քանի որ հավաստվում են սպասարկման գրասենյակների կնիքով:</w:t>
            </w:r>
          </w:p>
          <w:p w:rsidR="00056A57"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2018 թվականից ներդրվել է առցանց՝ ինքնաշխատ եղանակով որոշ տեղեկատվությունների տրամադրման համակարգ, սակայն այն դեռևս չունի բավարար պահանջարկ տրամադրվող տեղեկությունների սահմանափակ լինելու, ինչպես նաև տրամադրված </w:t>
            </w:r>
            <w:r w:rsidRPr="009F2F2B">
              <w:rPr>
                <w:rFonts w:ascii="GHEA Mariam" w:hAnsi="GHEA Mariam"/>
                <w:sz w:val="24"/>
                <w:szCs w:val="24"/>
              </w:rPr>
              <w:lastRenderedPageBreak/>
              <w:t xml:space="preserve">տեղեկանքները կնքված չլինելու պատճառով: Տվյալ ծառայության զարգացմանը խոչընդոտում է նաև քաղաքացիների ոչ իրազեկված լինելու հանգամանքը ևս: </w:t>
            </w:r>
          </w:p>
          <w:p w:rsidR="009F2F2B" w:rsidRPr="00056A57" w:rsidRDefault="009F2F2B" w:rsidP="00056A57">
            <w:pPr>
              <w:spacing w:after="0" w:line="276" w:lineRule="auto"/>
              <w:ind w:firstLine="173"/>
              <w:jc w:val="both"/>
              <w:rPr>
                <w:rFonts w:ascii="GHEA Mariam" w:hAnsi="GHEA Mariam"/>
                <w:b/>
                <w:sz w:val="24"/>
                <w:szCs w:val="24"/>
              </w:rPr>
            </w:pPr>
            <w:r w:rsidRPr="00056A57">
              <w:rPr>
                <w:rFonts w:ascii="GHEA Mariam" w:hAnsi="GHEA Mariam"/>
                <w:b/>
                <w:sz w:val="24"/>
                <w:szCs w:val="24"/>
              </w:rPr>
              <w:t xml:space="preserve">1.2. </w:t>
            </w:r>
            <w:r w:rsidR="00056A57" w:rsidRPr="00056A57">
              <w:rPr>
                <w:rFonts w:ascii="GHEA Mariam" w:hAnsi="GHEA Mariam"/>
                <w:b/>
                <w:sz w:val="24"/>
                <w:szCs w:val="24"/>
              </w:rPr>
              <w:t>Ա</w:t>
            </w:r>
            <w:r w:rsidRPr="00056A57">
              <w:rPr>
                <w:rFonts w:ascii="GHEA Mariam" w:hAnsi="GHEA Mariam"/>
                <w:b/>
                <w:sz w:val="24"/>
                <w:szCs w:val="24"/>
              </w:rPr>
              <w:t>ռկա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Առկա խնդիրները լուծելու նպատակով նախատեսվում է ընդլայնել առցանց տրամադրվող տեղեկությունների տեսակները, մշակել նոր տեղեկատվական փաթեթներ, ստեղծել տեղեկատվության որոնման առցանց գործող տարածական հարթակ, վերացնել տրամադրվող ավարտական փաստաթղթի կնքված լինելու պահանջը, զարգացնել էլեկտրոնային ծառայությունների մատուցման համար նախատեսված www.e-cadastre.am կայքը, քաղաքացիներին, անշարժ գույքի շուկայի մասնակիցներին իրազեկել ներդրված նոր ծառայությունների և դրանցից հարմարավետ օգտվելու տարբերակների մասին:</w:t>
            </w:r>
          </w:p>
          <w:p w:rsidR="00340170" w:rsidRPr="00340170" w:rsidRDefault="009F2F2B" w:rsidP="00340170">
            <w:pPr>
              <w:spacing w:after="0" w:line="276" w:lineRule="auto"/>
              <w:jc w:val="both"/>
              <w:rPr>
                <w:rFonts w:ascii="GHEA Mariam" w:hAnsi="GHEA Mariam"/>
                <w:sz w:val="24"/>
                <w:szCs w:val="24"/>
              </w:rPr>
            </w:pPr>
            <w:r w:rsidRPr="009F2F2B">
              <w:rPr>
                <w:rFonts w:ascii="GHEA Mariam" w:hAnsi="GHEA Mariam"/>
                <w:sz w:val="24"/>
                <w:szCs w:val="24"/>
              </w:rPr>
              <w:t>Միջոցառման համակատարող հանդիսացող ՀՀ տարածքային կառավարման և ենթակառուցվածքմների նախարարության, ՀՀ բարձր տեխնոլոգիական արդյունաբերության նախարարության, ՀՀ արդարադատության</w:t>
            </w:r>
            <w:r w:rsidR="00056A57">
              <w:rPr>
                <w:rFonts w:ascii="GHEA Mariam" w:hAnsi="GHEA Mariam"/>
                <w:sz w:val="24"/>
                <w:szCs w:val="24"/>
              </w:rPr>
              <w:t xml:space="preserve"> </w:t>
            </w:r>
            <w:r w:rsidR="00340170" w:rsidRPr="00340170">
              <w:rPr>
                <w:rFonts w:ascii="GHEA Mariam" w:hAnsi="GHEA Mariam"/>
                <w:sz w:val="24"/>
                <w:szCs w:val="24"/>
              </w:rPr>
              <w:t>նախարարության հարկադիր կատարման ծառայության, ՀՀ պետական եկամուտների կոմիտեի, ՀՀ դատախազության, ՀՀ քննչական կոմիտեի. ՀՀ ազգային անվտանգության ծառայության, Բարձրագույն դատական խորհրդի կողմից կատարման ենթակա գործողությունները կսահմանվեն աշխատանքային խումբ ստեղծելու միջոցով:</w:t>
            </w:r>
          </w:p>
          <w:p w:rsidR="00340170" w:rsidRPr="00C77734" w:rsidRDefault="00D01262" w:rsidP="00340170">
            <w:pPr>
              <w:spacing w:after="0" w:line="276" w:lineRule="auto"/>
              <w:jc w:val="both"/>
              <w:rPr>
                <w:rFonts w:ascii="GHEA Mariam" w:hAnsi="GHEA Mariam"/>
                <w:b/>
                <w:sz w:val="24"/>
                <w:szCs w:val="24"/>
              </w:rPr>
            </w:pPr>
            <w:r>
              <w:rPr>
                <w:rFonts w:ascii="GHEA Mariam" w:hAnsi="GHEA Mariam"/>
                <w:b/>
                <w:sz w:val="24"/>
                <w:szCs w:val="24"/>
              </w:rPr>
              <w:t xml:space="preserve">   </w:t>
            </w:r>
            <w:r w:rsidR="00340170" w:rsidRPr="00C77734">
              <w:rPr>
                <w:rFonts w:ascii="GHEA Mariam" w:hAnsi="GHEA Mariam"/>
                <w:b/>
                <w:sz w:val="24"/>
                <w:szCs w:val="24"/>
              </w:rPr>
              <w:t>2. Միջոցառման իրականացումից ակնկալվող արդյունքը</w:t>
            </w:r>
          </w:p>
          <w:p w:rsidR="009F2F2B" w:rsidRPr="009F2F2B" w:rsidRDefault="00340170" w:rsidP="00340170">
            <w:pPr>
              <w:spacing w:after="0" w:line="276" w:lineRule="auto"/>
              <w:jc w:val="both"/>
              <w:rPr>
                <w:rFonts w:ascii="GHEA Mariam" w:hAnsi="GHEA Mariam"/>
                <w:sz w:val="24"/>
                <w:szCs w:val="24"/>
              </w:rPr>
            </w:pPr>
            <w:r w:rsidRPr="00340170">
              <w:rPr>
                <w:rFonts w:ascii="GHEA Mariam" w:hAnsi="GHEA Mariam"/>
                <w:sz w:val="24"/>
                <w:szCs w:val="24"/>
              </w:rPr>
              <w:t>Օրենսդրական դաշտի կարգավորում, որի արդյունքում սահմանափակում կիրառող իրավասու մարմինների կողմից սահմանափակումների կիրառման, փոփոխման, դադարման գրանցման համար անհրաժեշտ փաստաթղթերը կներկայացվեն միայն էլեկտրոնային եղանակով՝ Կադաստրի կոմիտեի և համապատասխան մարմինների միջև հատուկ կապուղիների և էլեկտրոնային տեղեկատվական համակարգերի միջոցով առցանց ռեժիմով:</w:t>
            </w:r>
          </w:p>
        </w:tc>
      </w:tr>
      <w:tr w:rsidR="009F2F2B" w:rsidRPr="009F2F2B" w:rsidTr="00D4205D">
        <w:trPr>
          <w:trHeight w:val="5896"/>
        </w:trPr>
        <w:tc>
          <w:tcPr>
            <w:tcW w:w="0" w:type="auto"/>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C77734" w:rsidRDefault="009F2F2B" w:rsidP="00CF5946">
            <w:pPr>
              <w:spacing w:after="0" w:line="276" w:lineRule="auto"/>
              <w:jc w:val="both"/>
              <w:rPr>
                <w:rFonts w:ascii="GHEA Mariam" w:hAnsi="GHEA Mariam"/>
                <w:b/>
                <w:sz w:val="24"/>
                <w:szCs w:val="24"/>
              </w:rPr>
            </w:pPr>
            <w:r w:rsidRPr="00C77734">
              <w:rPr>
                <w:rFonts w:ascii="GHEA Mariam" w:hAnsi="GHEA Mariam"/>
                <w:b/>
                <w:sz w:val="24"/>
                <w:szCs w:val="24"/>
              </w:rPr>
              <w:t>10.3 Էլեկտրոնային համակարգի տեքստային տվյալների բազայում գործող և դադարած իրավունքների սուբյեկտների ճշգրտում և նույնականացում, այդ թվում համայնքներում և այլ պետական մարմիններում առկա տեղեկատվության հիման վրա</w:t>
            </w:r>
          </w:p>
          <w:p w:rsidR="009F2F2B" w:rsidRPr="009F2F2B" w:rsidRDefault="009F2F2B" w:rsidP="00CF5946">
            <w:pPr>
              <w:spacing w:after="0" w:line="276" w:lineRule="auto"/>
              <w:jc w:val="both"/>
              <w:rPr>
                <w:rFonts w:ascii="GHEA Mariam" w:hAnsi="GHEA Mariam"/>
                <w:sz w:val="24"/>
                <w:szCs w:val="24"/>
              </w:rPr>
            </w:pPr>
          </w:p>
          <w:p w:rsidR="009F2F2B" w:rsidRPr="00C77734" w:rsidRDefault="009F2F2B" w:rsidP="00471157">
            <w:pPr>
              <w:pStyle w:val="ListParagraph"/>
              <w:numPr>
                <w:ilvl w:val="0"/>
                <w:numId w:val="30"/>
              </w:numPr>
              <w:spacing w:after="0" w:line="276" w:lineRule="auto"/>
              <w:jc w:val="both"/>
              <w:rPr>
                <w:rFonts w:ascii="GHEA Mariam" w:hAnsi="GHEA Mariam"/>
                <w:b/>
                <w:sz w:val="24"/>
                <w:szCs w:val="24"/>
              </w:rPr>
            </w:pPr>
            <w:r w:rsidRPr="00C77734">
              <w:rPr>
                <w:rFonts w:ascii="GHEA Mariam" w:hAnsi="GHEA Mariam" w:cs="Arial"/>
                <w:b/>
                <w:sz w:val="24"/>
                <w:szCs w:val="24"/>
              </w:rPr>
              <w:t>Միջոցառման</w:t>
            </w:r>
            <w:r w:rsidRPr="00C77734">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Նշված աշխատանքների իրականացումը էապես կնպաստի կոնկրետ ֆիզիկական անձին պատկանող անշարժ գույքի (գույքերի) առկայության վերաբերյալ տվյալների արագ տրամադրմանը, այդ թվում՝ առցանց՝ ինքնաշխատ եղանակով, ինչպես նաև անձին պատկանող գույքի նկատմամբ սահմանափակումների (արգելանքի) կիրառմանը: Այն միտված է նաև էլեկտրոնային համակարգից օգտվողների աշխատանքի դյուրացմանը և աշխատաժամանակի կրճատմանը, արդյունավետության բարձրացմանը և ռեսուրսների խնայման ապահովմանը, աշխատակիցների ծանրաբեռնվածության նվազեցմանը՝ էականորեն պարզեցնելով տեղեկատվության ձեռքբերման ընթացակարգը՝ կրճատելով տեղեկատվության տրամադրման ժամկետները (հարցումից հետո անմիջապես ստանալու հնարավորությամբ):</w:t>
            </w:r>
          </w:p>
          <w:p w:rsidR="009F2F2B" w:rsidRPr="009F2F2B" w:rsidRDefault="00D01262" w:rsidP="00C77734">
            <w:pPr>
              <w:spacing w:after="0" w:line="276" w:lineRule="auto"/>
              <w:ind w:firstLine="178"/>
              <w:jc w:val="both"/>
              <w:rPr>
                <w:rFonts w:ascii="GHEA Mariam" w:hAnsi="GHEA Mariam"/>
                <w:sz w:val="24"/>
                <w:szCs w:val="24"/>
              </w:rPr>
            </w:pPr>
            <w:r>
              <w:rPr>
                <w:rFonts w:ascii="GHEA Mariam" w:hAnsi="GHEA Mariam"/>
                <w:sz w:val="24"/>
                <w:szCs w:val="24"/>
              </w:rPr>
              <w:t xml:space="preserve">1.1 </w:t>
            </w:r>
            <w:r w:rsidR="009F2F2B" w:rsidRPr="00C77734">
              <w:rPr>
                <w:rFonts w:ascii="GHEA Mariam" w:hAnsi="GHEA Mariam"/>
                <w:b/>
                <w:sz w:val="24"/>
                <w:szCs w:val="24"/>
              </w:rPr>
              <w:t>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2000-2006թ.թ. ընթացքում ՀՀ կառավարութան 1998 թվականի դեկտեմբերի 31-ի N 867 որոշմամբ հաստատված կարգի պահանջներին համապատասխան անշարժ գույքի նկատմամբ իրավունքների առաջին պետական գրանցման աշխատանքների իրականացման շրջանակներում անվճար իրավունքների պետական գրանցում են ստացել շուրջ 1,620,000 միավոր անշարժ գույք:</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Նշված գույքերը քաղաքացիները ձեռք են բերել հիմնականում 1991-1997 թվականների ընթացքում՝ «Գյուղացիական և գյուղացիական կոլեկտիվ տնտեսությունների մասին» կամ «Հայաստանի Հանրապետության պետական, հանրային և համայնքային բնակարանային ֆոնդի սեփականաշնորհման մասին» ՀՀ օրենքների հիման վրա:</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Հողամասերի մասով պետական գրանցման համար հիմնականում հիմք են հանդիսացել գյուղական բնակավայրերում տնտեսությունների գրքերից (ծխամատյաններից) քաղվածքները, հողային բարեփոխումների և սեփականաշնորհման հանձնաժողովների որոշումները, հողի սեփականության իրավունքի ժամանակավոր վկայականները, հողի սեփականության իրավունքի պետական ակտերը, անշարժ գույքի սեփականության (օգտագործման) իրավունքի գրանցման վկայականները, այգեգործների անդամատոմսերը, իսկ բնակարանների մասով՝ սեփականության վկայագրերը և բնակարանների սեփականաշնորհման մասին նախկին գործադիր կոմիտեների որոշումները: Այդ փաստաթղթերում նշված են սեփականաշնորհմանը մասնակցած անձանց միայն անունը և ազգանունը, իսկ որոշ դեպքերում՝ նաև հայրանունը և (կամ) ծննդյան տարեթիվը: Բնականաբար պատական գրանցումներն իրականացնելիս չեն լրացվել ֆիզիկական անձին միանշանակ </w:t>
            </w:r>
            <w:r w:rsidRPr="009F2F2B">
              <w:rPr>
                <w:rFonts w:ascii="GHEA Mariam" w:hAnsi="GHEA Mariam"/>
                <w:sz w:val="24"/>
                <w:szCs w:val="24"/>
              </w:rPr>
              <w:lastRenderedPageBreak/>
              <w:t>նույնականացնող որևէ տվյալ (անձնագրի համար, ՀԾՀ, Նույնականացման քարտ և այլն), որոնց թիվը 2020 թվականի դեկտեմբերի 10-ի դրությամբ կազմել է շուրջ 2,376,000, իսկ 2022 թվականի նոյեմբերի 14-ի դրությամբ՝ շուրջ 993,000 սուբյեկտ:</w:t>
            </w:r>
          </w:p>
          <w:p w:rsidR="00232DE8"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Միանշանակ նույնականացման համար տվյալների բացակայությունը հնարավորություն չի տալիս կոնկրետ ֆիզիկական անձին պատկանող անշարժ գույքի (գույքերի) առկայության վերաբերյալ տվյալների արագ տրամադրմանը, այդ թվում՝ առցանց՝ ինքնաշխատ եղանակով, ինչպես նաև անձին պատկանող գույքի նկատմամբ սահմանափակումների (արգելանքի) կիրառման դեպքում ճշտգրիտ տվյալների տրամադրումը: </w:t>
            </w:r>
          </w:p>
          <w:p w:rsidR="009F2F2B" w:rsidRPr="00232DE8" w:rsidRDefault="009F2F2B" w:rsidP="00232DE8">
            <w:pPr>
              <w:spacing w:after="0" w:line="276" w:lineRule="auto"/>
              <w:ind w:firstLine="178"/>
              <w:jc w:val="both"/>
              <w:rPr>
                <w:rFonts w:ascii="GHEA Mariam" w:hAnsi="GHEA Mariam"/>
                <w:b/>
                <w:sz w:val="24"/>
                <w:szCs w:val="24"/>
              </w:rPr>
            </w:pPr>
            <w:r w:rsidRPr="00232DE8">
              <w:rPr>
                <w:rFonts w:ascii="GHEA Mariam" w:hAnsi="GHEA Mariam"/>
                <w:b/>
                <w:sz w:val="24"/>
                <w:szCs w:val="24"/>
              </w:rPr>
              <w:t xml:space="preserve">1.2. </w:t>
            </w:r>
            <w:r w:rsidR="00232DE8">
              <w:rPr>
                <w:rFonts w:ascii="GHEA Mariam" w:hAnsi="GHEA Mariam"/>
                <w:b/>
                <w:sz w:val="24"/>
                <w:szCs w:val="24"/>
              </w:rPr>
              <w:t>Ա</w:t>
            </w:r>
            <w:r w:rsidRPr="00232DE8">
              <w:rPr>
                <w:rFonts w:ascii="GHEA Mariam" w:hAnsi="GHEA Mariam"/>
                <w:b/>
                <w:sz w:val="24"/>
                <w:szCs w:val="24"/>
              </w:rPr>
              <w:t>ռկա խնդիրների առաջարկվող լուծումները</w:t>
            </w:r>
          </w:p>
          <w:p w:rsid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Հաշվի առնելով այն հանգամանքը, որ «Գյուղացիական և գյուղացիական կոլեկտիվ տնտեսությունների մասին» և «Հայաստանի Հանրապետության պետական, հանրային և համայնքային բնակարանային ֆոնդի սեփականաշնորհման մասին» ՀՀ օրենքների հիման վրա գույքը հիմնականում սեփականաշնորհվել է կոնկրետ ընտանիքի անդամներին, որոնք սեփականաշնորհման պահին հաշվառված են եղել միևնույն վայրում, նույնականացման աշխատանքները արդյունավետ իրականացնելու նպատակով որպես համակատարող ՀՀ ներքին գործերի նախարարությունից, ինչպես նաև համապատասխան համայնքներից տրամադրված տեղեկատվության հիման վրա Կոմիտեի կողմից 2012 թվականից շահագործվող ARPIS գրանցման էլեկտրոնային համակարգում ֆիզիկական անձանց միանշանակ նույնականացնող տվյալների լրացում:</w:t>
            </w:r>
          </w:p>
          <w:p w:rsidR="00232DE8" w:rsidRPr="00D01262" w:rsidRDefault="00D01262" w:rsidP="00232DE8">
            <w:pPr>
              <w:spacing w:after="0" w:line="276" w:lineRule="auto"/>
              <w:jc w:val="both"/>
              <w:rPr>
                <w:rFonts w:ascii="GHEA Mariam" w:hAnsi="GHEA Mariam"/>
                <w:b/>
                <w:sz w:val="24"/>
                <w:szCs w:val="24"/>
              </w:rPr>
            </w:pPr>
            <w:r>
              <w:rPr>
                <w:rFonts w:ascii="GHEA Mariam" w:hAnsi="GHEA Mariam"/>
                <w:b/>
                <w:sz w:val="24"/>
                <w:szCs w:val="24"/>
              </w:rPr>
              <w:t xml:space="preserve">   </w:t>
            </w:r>
            <w:r w:rsidR="00232DE8" w:rsidRPr="00D01262">
              <w:rPr>
                <w:rFonts w:ascii="GHEA Mariam" w:hAnsi="GHEA Mariam"/>
                <w:b/>
                <w:sz w:val="24"/>
                <w:szCs w:val="24"/>
              </w:rPr>
              <w:t>2. Միջոցառման իրականացումից ակնկալվող արդյունքը</w:t>
            </w:r>
          </w:p>
          <w:p w:rsidR="00232DE8" w:rsidRPr="009F2F2B" w:rsidRDefault="00232DE8" w:rsidP="00232DE8">
            <w:pPr>
              <w:spacing w:after="0" w:line="276" w:lineRule="auto"/>
              <w:jc w:val="both"/>
              <w:rPr>
                <w:rFonts w:ascii="GHEA Mariam" w:hAnsi="GHEA Mariam"/>
                <w:sz w:val="24"/>
                <w:szCs w:val="24"/>
              </w:rPr>
            </w:pPr>
            <w:r w:rsidRPr="00232DE8">
              <w:rPr>
                <w:rFonts w:ascii="GHEA Mariam" w:hAnsi="GHEA Mariam"/>
                <w:sz w:val="24"/>
                <w:szCs w:val="24"/>
              </w:rPr>
              <w:t>Անշարժ գույքի սուբյեկտների նույնականացում, առցանց տրամադրվող տեղեկատվության ճշգրտության ապահովում, սահմանափակումների ինքնաշխատ կիրառման համար հնարավորության ընձեռում:</w:t>
            </w:r>
          </w:p>
        </w:tc>
      </w:tr>
      <w:tr w:rsidR="009F2F2B" w:rsidRPr="009F2F2B" w:rsidTr="0059150E">
        <w:tblPrEx>
          <w:tblCellMar>
            <w:top w:w="66" w:type="dxa"/>
          </w:tblCellMar>
        </w:tblPrEx>
        <w:trPr>
          <w:trHeight w:val="2381"/>
        </w:trPr>
        <w:tc>
          <w:tcPr>
            <w:tcW w:w="0" w:type="auto"/>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232DE8" w:rsidRDefault="009F2F2B" w:rsidP="00CF5946">
            <w:pPr>
              <w:spacing w:after="0" w:line="276" w:lineRule="auto"/>
              <w:jc w:val="both"/>
              <w:rPr>
                <w:rFonts w:ascii="GHEA Mariam" w:hAnsi="GHEA Mariam"/>
                <w:b/>
                <w:sz w:val="24"/>
                <w:szCs w:val="24"/>
              </w:rPr>
            </w:pPr>
            <w:r w:rsidRPr="00232DE8">
              <w:rPr>
                <w:rFonts w:ascii="GHEA Mariam" w:hAnsi="GHEA Mariam"/>
                <w:b/>
                <w:sz w:val="24"/>
                <w:szCs w:val="24"/>
              </w:rPr>
              <w:t>10.4 Առցանց տրամադրվող տեղեկությունների տեսակների ընդլայնում՝ նոր տեղեկատվական փաթեթների մշակում, տեղեկատվության որոնում առցանց վարվող կադաստրային քարտեզներից</w:t>
            </w:r>
          </w:p>
          <w:p w:rsidR="009F2F2B" w:rsidRPr="009F2F2B" w:rsidRDefault="009F2F2B" w:rsidP="00CF5946">
            <w:pPr>
              <w:spacing w:after="0" w:line="276" w:lineRule="auto"/>
              <w:jc w:val="both"/>
              <w:rPr>
                <w:rFonts w:ascii="GHEA Mariam" w:hAnsi="GHEA Mariam"/>
                <w:sz w:val="24"/>
                <w:szCs w:val="24"/>
              </w:rPr>
            </w:pPr>
          </w:p>
          <w:p w:rsidR="009F2F2B" w:rsidRPr="00232DE8" w:rsidRDefault="009F2F2B" w:rsidP="00D4205D">
            <w:pPr>
              <w:pStyle w:val="ListParagraph"/>
              <w:numPr>
                <w:ilvl w:val="0"/>
                <w:numId w:val="11"/>
              </w:numPr>
              <w:spacing w:after="0" w:line="276" w:lineRule="auto"/>
              <w:ind w:hanging="360"/>
              <w:jc w:val="both"/>
              <w:rPr>
                <w:rFonts w:ascii="GHEA Mariam" w:hAnsi="GHEA Mariam"/>
                <w:b/>
                <w:sz w:val="24"/>
                <w:szCs w:val="24"/>
              </w:rPr>
            </w:pPr>
            <w:r w:rsidRPr="00232DE8">
              <w:rPr>
                <w:rFonts w:ascii="GHEA Mariam" w:hAnsi="GHEA Mariam" w:cs="Arial"/>
                <w:b/>
                <w:sz w:val="24"/>
                <w:szCs w:val="24"/>
              </w:rPr>
              <w:t>Միջոցառման</w:t>
            </w:r>
            <w:r w:rsidRPr="00232DE8">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Միջոցառման իրականացումն է էականորեն պարզեցնել և դյուրացնել Կադաստրի կոմիտեի կողմից մատուցվող ծառայություններից օգտվելը, հնարավորություն ընձեռել դրանցից օգտվել հիմնականում առանց կադաստր վարող մարմին ներկայանալու և հնարավորինս կարճ ժամկետներում հնարավորինս բացառել քաղաքացիների և պաշտոնատար անձանց անմիջական շփումը, ինչպես նաև նվազեցնել կադաստրի աշխատակիցների ծանրաբեռնվածությունը և հնարավոր դարձնել համակարգի և աշխատակիցների օպտիմալացումը, արդյունքում՝ նվազեցնել համակարգի պահպանման ծախսերը և ավելացնել եկամուտները: Միջոցառման իրականացման համար ընդունման ենթակա է «Գույքի նկատմամբ իրավունքների պետական </w:t>
            </w:r>
            <w:r w:rsidRPr="009F2F2B">
              <w:rPr>
                <w:rFonts w:ascii="GHEA Mariam" w:hAnsi="GHEA Mariam"/>
                <w:sz w:val="24"/>
                <w:szCs w:val="24"/>
              </w:rPr>
              <w:lastRenderedPageBreak/>
              <w:t>գրանցման մասին» օրենքում փոփոխություններ և լրացումներ կատարելու մասին» ՀՀ օրենք: Միջոցառման իրականացումը կնպաստի «Հայաստանի վերափոխման ռազմավարություն 2050» գործարարների համար գրավիչ և գիտելիքահենք Հայաստան կերտելու մեգանպատակների իրագործմանը:</w:t>
            </w:r>
          </w:p>
          <w:p w:rsidR="009F2F2B" w:rsidRPr="0059150E" w:rsidRDefault="009F2F2B" w:rsidP="0059150E">
            <w:pPr>
              <w:pStyle w:val="ListParagraph"/>
              <w:numPr>
                <w:ilvl w:val="1"/>
                <w:numId w:val="30"/>
              </w:numPr>
              <w:spacing w:after="0" w:line="276" w:lineRule="auto"/>
              <w:jc w:val="both"/>
              <w:rPr>
                <w:rFonts w:ascii="GHEA Mariam" w:hAnsi="GHEA Mariam"/>
                <w:b/>
                <w:sz w:val="24"/>
                <w:szCs w:val="24"/>
              </w:rPr>
            </w:pPr>
            <w:r w:rsidRPr="0059150E">
              <w:rPr>
                <w:rFonts w:ascii="GHEA Mariam" w:hAnsi="GHEA Mariam" w:cs="Arial"/>
                <w:b/>
                <w:sz w:val="24"/>
                <w:szCs w:val="24"/>
              </w:rPr>
              <w:t>Կարգավորման</w:t>
            </w:r>
            <w:r w:rsidRPr="0059150E">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Մշակված և 2012 թվականից ներդրված է ARPIS գրանցման ինքնաշխատ համակարգը: Այն փաստաթղթաշրջանառության էլեկտրոնային համակարգ է, որը թույլ է տալիս դիմումների ընդունումից սկսած մինչև դրանց հիման վրա կազմված իրավունքների պետական գրանցման վկայականների և տեղեկատվության տրամադրման տեղեկանքների տրամադրումն իրականացնել էլեկտրոնային եղանակով: Կադաստրային տվյալների միասնական էլեկտրոնային բազա և գրանցման ինքնաշխատ համակարգ ունենալը հնարավորություն ընձեռեց անցնելու էլեկտրոնային եղանակով իրավունքների պետական գրանցմանը և տեղեկատվության տրամադրմանը: Արդյունքում դյուրինացվեց Կադաստրի կոմիտեի կողմից մատուցվող ծառայություններից օգտվելը, հնարավոր եղավ մատուցել էլեկտրոնային առցանց ծառայություններ: Չնայած վերոգրյալին՝ տեղեկատվության տրամադրման գործընթացը հիմնականում իրականացվում է մարդկային մեծ ռեսուրսների ներգրավմամբ, քանի որ էլեկտրոնային շտեմարաններում առկա է տվյալների ամբողջականացման խնդիր, և անհրաժեշտ է յուրաքանչյուր դիմումի ժամանակ հավաստիանալ հարցվող տեղեկատվության ճիշտ և ամբողջական լինելու մեջ: Տրամադրվող տեղեկանքները պետք է լինեն թղթային, քանի որ հավաստվում են սպասարկման գրասենյակների կնիքով: 2018 թվականից ներդրվել է առցանց՝ ինքնաշխատ եղանակով որոշ տեղեկատվությունների տրամադրման համակարգ, սակայն այն դեռևս չունի բավարար պահանջարկ տրամադրվող տեղեկությունների սահմանափակ լինելու, ինչպես նաև տրամադրված տեղեկանքները կնքված չլինելու պատճառով: Տվյալ ծառայության զարգացմանը խոչընդոտում է նաև քաղաքացիների ոչ իրազեկված լինելու հանգամանքը ևս:</w:t>
            </w:r>
          </w:p>
          <w:p w:rsidR="009F2F2B" w:rsidRPr="0059150E" w:rsidRDefault="009F2F2B" w:rsidP="0059150E">
            <w:pPr>
              <w:pStyle w:val="ListParagraph"/>
              <w:numPr>
                <w:ilvl w:val="1"/>
                <w:numId w:val="30"/>
              </w:numPr>
              <w:spacing w:after="0" w:line="276" w:lineRule="auto"/>
              <w:jc w:val="both"/>
              <w:rPr>
                <w:rFonts w:ascii="GHEA Mariam" w:hAnsi="GHEA Mariam"/>
                <w:b/>
                <w:sz w:val="24"/>
                <w:szCs w:val="24"/>
              </w:rPr>
            </w:pPr>
            <w:r w:rsidRPr="0059150E">
              <w:rPr>
                <w:rFonts w:ascii="GHEA Mariam" w:hAnsi="GHEA Mariam" w:cs="Arial"/>
                <w:b/>
                <w:sz w:val="24"/>
                <w:szCs w:val="24"/>
              </w:rPr>
              <w:t>Առկա</w:t>
            </w:r>
            <w:r w:rsidRPr="0059150E">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Առկա խնդիրները լուծելու նպատակով նախատեսվում է ընդլայնել առցանց տրամադրվող տեղեկությունների տեսակները, մշակել նոր տեղեկատվական փաթեթներ, ստեղծել տեղեկատվության որոնման առցանց գործող տարածական հարթակ, վերացնել տրամադրվող ավարտական փաստաթղթի կնքված լինելու պահանջը, զարգացնել էլեկտրոնային ծառայությունների մատուցման համար նախատեսված www.e-cadastre.am կայքը, քաղաքացիներին, անշարժ գույքի շուկայի մասնակիցներին իրազեկել ներդրված նոր ծառայությունների և դրանցից հարմարավետ օգտվելու տարբերակների մասին: Միջոցառման համակատարող հանդիսացող ՀՀ տարածքային կառավարման և ենթակառուցվածքների նախարարության, ՀՀ բարձր տեխնոլոգիական արդյունաբերության նախարարության, ՀՀ արդարադատության նախարարության հարկադիր կատարման ծառայության, ՀՀ պետական եկամուտների կոմիտեի, ՀՀ դատախազության, ՀՀ քննչական կոմիտեի. ՀՀ ազգային </w:t>
            </w:r>
            <w:r w:rsidRPr="009F2F2B">
              <w:rPr>
                <w:rFonts w:ascii="GHEA Mariam" w:hAnsi="GHEA Mariam"/>
                <w:sz w:val="24"/>
                <w:szCs w:val="24"/>
              </w:rPr>
              <w:lastRenderedPageBreak/>
              <w:t>անվտանգության ծառայության կողմից կատարման ենթակա գործողությունները կսահմանվեն աշխատանքային խումբ ստեղծելու միջոցով: Կիրականացվեն հետևյալ միջոցառումները՝</w:t>
            </w:r>
          </w:p>
          <w:p w:rsidR="009F2F2B" w:rsidRPr="009F2F2B" w:rsidRDefault="009F2F2B" w:rsidP="0059150E">
            <w:pPr>
              <w:numPr>
                <w:ilvl w:val="0"/>
                <w:numId w:val="30"/>
              </w:numPr>
              <w:spacing w:after="0" w:line="276" w:lineRule="auto"/>
              <w:jc w:val="both"/>
              <w:rPr>
                <w:rFonts w:ascii="GHEA Mariam" w:hAnsi="GHEA Mariam"/>
                <w:sz w:val="24"/>
                <w:szCs w:val="24"/>
              </w:rPr>
            </w:pPr>
            <w:r w:rsidRPr="009F2F2B">
              <w:rPr>
                <w:rFonts w:ascii="GHEA Mariam" w:hAnsi="GHEA Mariam"/>
                <w:sz w:val="24"/>
                <w:szCs w:val="24"/>
              </w:rPr>
              <w:t>«Գույքի նկատմամբ իրավունքների պետական գրանցման մասին» ՀՀ օրենքում փոփոխություններ և լրացումներ կատարելու մասին» ՀՀ օրենքի նախագծի մշակում, ՀՀ վարչապետի աշխատակազմ ներկայացում,</w:t>
            </w:r>
          </w:p>
          <w:p w:rsidR="009F2F2B" w:rsidRPr="009F2F2B" w:rsidRDefault="009F2F2B" w:rsidP="0059150E">
            <w:pPr>
              <w:numPr>
                <w:ilvl w:val="0"/>
                <w:numId w:val="30"/>
              </w:numPr>
              <w:spacing w:after="0" w:line="276" w:lineRule="auto"/>
              <w:jc w:val="both"/>
              <w:rPr>
                <w:rFonts w:ascii="GHEA Mariam" w:hAnsi="GHEA Mariam"/>
                <w:sz w:val="24"/>
                <w:szCs w:val="24"/>
              </w:rPr>
            </w:pPr>
            <w:r w:rsidRPr="009F2F2B">
              <w:rPr>
                <w:rFonts w:ascii="GHEA Mariam" w:hAnsi="GHEA Mariam"/>
                <w:sz w:val="24"/>
                <w:szCs w:val="24"/>
              </w:rPr>
              <w:t>«Գույքի նկատմամբ իրավունքների պետական գրանցման մասին» ՀՀ օրենքում փոփոխություններ և լրացումներ կատարելու մասին» ՀՀ օրենքի նախագծի մշակում, ՀՀ վարչապետի աշխատակազմ ներկայացում,</w:t>
            </w:r>
          </w:p>
          <w:p w:rsidR="009F2F2B" w:rsidRPr="009F2F2B" w:rsidRDefault="009F2F2B" w:rsidP="0059150E">
            <w:pPr>
              <w:numPr>
                <w:ilvl w:val="0"/>
                <w:numId w:val="30"/>
              </w:numPr>
              <w:spacing w:after="0" w:line="276" w:lineRule="auto"/>
              <w:jc w:val="both"/>
              <w:rPr>
                <w:rFonts w:ascii="GHEA Mariam" w:hAnsi="GHEA Mariam"/>
                <w:sz w:val="24"/>
                <w:szCs w:val="24"/>
              </w:rPr>
            </w:pPr>
            <w:r w:rsidRPr="009F2F2B">
              <w:rPr>
                <w:rFonts w:ascii="GHEA Mariam" w:hAnsi="GHEA Mariam"/>
                <w:sz w:val="24"/>
                <w:szCs w:val="24"/>
              </w:rPr>
              <w:t>Էլեկտրոնային համակարգի տեքստային տվյալների բազայում գործող և դադարած իրավունքների սուբյեկտների ճշգրտում և նույնականացում, այդ թվում համայնքներում և այլ պետական մարմիններում առկա տեղեկատվության հիման վրա,</w:t>
            </w:r>
          </w:p>
          <w:p w:rsidR="009F2F2B" w:rsidRDefault="009F2F2B" w:rsidP="0059150E">
            <w:pPr>
              <w:numPr>
                <w:ilvl w:val="0"/>
                <w:numId w:val="30"/>
              </w:numPr>
              <w:spacing w:after="0" w:line="276" w:lineRule="auto"/>
              <w:jc w:val="both"/>
              <w:rPr>
                <w:rFonts w:ascii="GHEA Mariam" w:hAnsi="GHEA Mariam"/>
                <w:sz w:val="24"/>
                <w:szCs w:val="24"/>
              </w:rPr>
            </w:pPr>
            <w:r w:rsidRPr="009F2F2B">
              <w:rPr>
                <w:rFonts w:ascii="GHEA Mariam" w:hAnsi="GHEA Mariam"/>
                <w:sz w:val="24"/>
                <w:szCs w:val="24"/>
              </w:rPr>
              <w:t>Առցանց տրամադրվող տեղեկությունների տեսակների ընդլայնում՝ նոր տեղեկատվական փաթեթների մշակում, տեղեկատվության որոնում առցանց վարվող կադաստրային քարտեզներից,</w:t>
            </w:r>
          </w:p>
          <w:p w:rsidR="00D4205D" w:rsidRPr="009F2F2B" w:rsidRDefault="00D4205D" w:rsidP="0059150E">
            <w:pPr>
              <w:numPr>
                <w:ilvl w:val="0"/>
                <w:numId w:val="30"/>
              </w:numPr>
              <w:spacing w:after="0" w:line="276" w:lineRule="auto"/>
              <w:jc w:val="both"/>
              <w:rPr>
                <w:rFonts w:ascii="GHEA Mariam" w:hAnsi="GHEA Mariam"/>
                <w:sz w:val="24"/>
                <w:szCs w:val="24"/>
              </w:rPr>
            </w:pPr>
            <w:r w:rsidRPr="009F2F2B">
              <w:rPr>
                <w:rFonts w:ascii="GHEA Mariam" w:hAnsi="GHEA Mariam"/>
                <w:sz w:val="24"/>
                <w:szCs w:val="24"/>
              </w:rPr>
              <w:t>Յուրաքանչյուր պետական մարմնի պահանջմունքներին համապատասխանող առցանց մատուցվող ծառայության ներդրում (Տեխնիկական առաջադրանքը ներկայացնում է համապատասխան մարմինը: Այն մինչև ներկայացնելը համաձայնեցվում է Կադաստրի կոմիտեի հետ),</w:t>
            </w:r>
          </w:p>
          <w:p w:rsidR="00D4205D" w:rsidRPr="009F2F2B" w:rsidRDefault="00D4205D" w:rsidP="0059150E">
            <w:pPr>
              <w:numPr>
                <w:ilvl w:val="0"/>
                <w:numId w:val="30"/>
              </w:numPr>
              <w:spacing w:after="0" w:line="276" w:lineRule="auto"/>
              <w:jc w:val="both"/>
              <w:rPr>
                <w:rFonts w:ascii="GHEA Mariam" w:hAnsi="GHEA Mariam"/>
                <w:sz w:val="24"/>
                <w:szCs w:val="24"/>
              </w:rPr>
            </w:pPr>
            <w:r w:rsidRPr="009F2F2B">
              <w:rPr>
                <w:rFonts w:ascii="GHEA Mariam" w:hAnsi="GHEA Mariam"/>
                <w:sz w:val="24"/>
                <w:szCs w:val="24"/>
              </w:rPr>
              <w:t>Կադաստրային գործերի թվայնացում մասամբ տեքստային (OCR) տեսաներածմամբ,</w:t>
            </w:r>
          </w:p>
          <w:p w:rsidR="00D4205D" w:rsidRDefault="00D4205D" w:rsidP="0059150E">
            <w:pPr>
              <w:numPr>
                <w:ilvl w:val="0"/>
                <w:numId w:val="30"/>
              </w:numPr>
              <w:spacing w:after="0" w:line="276" w:lineRule="auto"/>
              <w:jc w:val="both"/>
              <w:rPr>
                <w:rFonts w:ascii="GHEA Mariam" w:hAnsi="GHEA Mariam"/>
                <w:sz w:val="24"/>
                <w:szCs w:val="24"/>
              </w:rPr>
            </w:pPr>
            <w:r w:rsidRPr="009F2F2B">
              <w:rPr>
                <w:rFonts w:ascii="GHEA Mariam" w:hAnsi="GHEA Mariam"/>
                <w:sz w:val="24"/>
                <w:szCs w:val="24"/>
              </w:rPr>
              <w:t xml:space="preserve">«Գույքի նկատմամբ իրավունքների պետական գրանցման մասին» ՀՀ օրենքում փոփոխություններ և լրացումներ կատարելու մասին» ՀՀ օրենքի նախագծի մշակում և ՀՀ վարչապետի աշխատակազմ ներկայացում: </w:t>
            </w:r>
          </w:p>
          <w:p w:rsidR="00D4205D" w:rsidRPr="004F4A3F" w:rsidRDefault="00D4205D" w:rsidP="00D4205D">
            <w:pPr>
              <w:spacing w:after="0" w:line="276" w:lineRule="auto"/>
              <w:jc w:val="both"/>
              <w:rPr>
                <w:rFonts w:ascii="GHEA Mariam" w:hAnsi="GHEA Mariam"/>
                <w:b/>
                <w:sz w:val="24"/>
                <w:szCs w:val="24"/>
              </w:rPr>
            </w:pPr>
            <w:r>
              <w:rPr>
                <w:rFonts w:ascii="GHEA Mariam" w:hAnsi="GHEA Mariam"/>
                <w:b/>
                <w:sz w:val="24"/>
                <w:szCs w:val="24"/>
              </w:rPr>
              <w:t xml:space="preserve">  </w:t>
            </w:r>
            <w:r w:rsidRPr="004F4A3F">
              <w:rPr>
                <w:rFonts w:ascii="GHEA Mariam" w:hAnsi="GHEA Mariam"/>
                <w:b/>
                <w:sz w:val="24"/>
                <w:szCs w:val="24"/>
              </w:rPr>
              <w:t xml:space="preserve"> 2. Միջոցառման իրականացումից ակնկալվող արդյունքը</w:t>
            </w:r>
          </w:p>
          <w:p w:rsidR="00D4205D" w:rsidRPr="009F2F2B" w:rsidRDefault="00D4205D" w:rsidP="0059150E">
            <w:pPr>
              <w:numPr>
                <w:ilvl w:val="0"/>
                <w:numId w:val="30"/>
              </w:numPr>
              <w:spacing w:after="0" w:line="276" w:lineRule="auto"/>
              <w:jc w:val="both"/>
              <w:rPr>
                <w:rFonts w:ascii="GHEA Mariam" w:hAnsi="GHEA Mariam"/>
                <w:sz w:val="24"/>
                <w:szCs w:val="24"/>
              </w:rPr>
            </w:pPr>
            <w:r w:rsidRPr="009F2F2B">
              <w:rPr>
                <w:rFonts w:ascii="GHEA Mariam" w:hAnsi="GHEA Mariam"/>
                <w:sz w:val="24"/>
                <w:szCs w:val="24"/>
              </w:rPr>
              <w:t>Միջոցառման իրականացման արդյունքում ակնկալվում է հնարավորինս բացառել քաղաքացիների և պաշտոնատար անձանց անմիջական շփումը, նվազեցնել այդ շփումներով պայմանավորված առկա կոռուպցիոն ռիսկերը, բարելավել ՀՀ դիրքը «Գործարարությամբ զբաղվելը զեկույց»-ում, էականորեն պարզեցնել տեղեկատվության ձեռքբերման ընթացակարգը, դիմումներ ներկայացնել, ավարտական փաստաթղթեր ստանալ առանց կադաստր վարող մարմին անձամբ այցելելու, կրճատել տեղեկատվության տրամադրման ժամկետները, ընդհուպ հարցումից հետո անմիջապես ստանալու հնարավորությամբ, նվազեցնել տարածքային ստորաբաժանումների և սպասարկման գրասենյակների աշխատակիցների ծանրաբեռնվածությունը, հնարավորություն ընձեռել համակարգի և աշխատակիցների օպտիմալացման, էականորեն կրճատել համակարգի պահպանման ծախսերը և ավելացնել կոմիտեի եկամուտները:</w:t>
            </w:r>
          </w:p>
        </w:tc>
      </w:tr>
    </w:tbl>
    <w:p w:rsidR="009F2F2B" w:rsidRPr="009F2F2B" w:rsidRDefault="009F2F2B" w:rsidP="00CF5946">
      <w:pPr>
        <w:spacing w:after="0" w:line="276" w:lineRule="auto"/>
        <w:jc w:val="both"/>
        <w:rPr>
          <w:rFonts w:ascii="GHEA Mariam" w:hAnsi="GHEA Mariam"/>
          <w:sz w:val="24"/>
          <w:szCs w:val="24"/>
        </w:rPr>
      </w:pPr>
    </w:p>
    <w:tbl>
      <w:tblPr>
        <w:tblW w:w="14935" w:type="dxa"/>
        <w:tblInd w:w="228" w:type="dxa"/>
        <w:tblCellMar>
          <w:top w:w="63" w:type="dxa"/>
          <w:left w:w="106" w:type="dxa"/>
          <w:right w:w="45" w:type="dxa"/>
        </w:tblCellMar>
        <w:tblLook w:val="04A0" w:firstRow="1" w:lastRow="0" w:firstColumn="1" w:lastColumn="0" w:noHBand="0" w:noVBand="1"/>
      </w:tblPr>
      <w:tblGrid>
        <w:gridCol w:w="614"/>
        <w:gridCol w:w="14321"/>
      </w:tblGrid>
      <w:tr w:rsidR="009F2F2B" w:rsidRPr="009F2F2B" w:rsidTr="0059150E">
        <w:trPr>
          <w:trHeight w:val="20"/>
        </w:trPr>
        <w:tc>
          <w:tcPr>
            <w:tcW w:w="0" w:type="auto"/>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982595" w:rsidRDefault="009F2F2B" w:rsidP="00CF5946">
            <w:pPr>
              <w:spacing w:after="0" w:line="276" w:lineRule="auto"/>
              <w:jc w:val="both"/>
              <w:rPr>
                <w:rFonts w:ascii="GHEA Mariam" w:hAnsi="GHEA Mariam"/>
                <w:b/>
                <w:sz w:val="24"/>
                <w:szCs w:val="24"/>
              </w:rPr>
            </w:pPr>
            <w:r w:rsidRPr="00982595">
              <w:rPr>
                <w:rFonts w:ascii="GHEA Mariam" w:hAnsi="GHEA Mariam"/>
                <w:b/>
                <w:sz w:val="24"/>
                <w:szCs w:val="24"/>
              </w:rPr>
              <w:t>10.5 Յուրաքանչյուր պետական մարմնի պահանջմունքներին համապատասխանող առցանց մատուցվող ծառայության ներդրում</w:t>
            </w:r>
            <w:r w:rsidR="00982595" w:rsidRPr="00982595">
              <w:rPr>
                <w:rFonts w:ascii="GHEA Mariam" w:hAnsi="GHEA Mariam"/>
                <w:b/>
                <w:sz w:val="24"/>
                <w:szCs w:val="24"/>
              </w:rPr>
              <w:t xml:space="preserve"> </w:t>
            </w:r>
            <w:r w:rsidRPr="00982595">
              <w:rPr>
                <w:rFonts w:ascii="GHEA Mariam" w:hAnsi="GHEA Mariam"/>
                <w:b/>
                <w:sz w:val="24"/>
                <w:szCs w:val="24"/>
              </w:rPr>
              <w:t>(տեխնիկական առաջադրանքը ներկայացնում է համապատասխան մարմինը: Այն մինչև ներկայացնելը համաձյանեցվում է Կադաստրի կոմիտեի հետ)</w:t>
            </w:r>
          </w:p>
          <w:p w:rsidR="009F2F2B" w:rsidRPr="009F2F2B" w:rsidRDefault="009F2F2B" w:rsidP="00CF5946">
            <w:pPr>
              <w:spacing w:after="0" w:line="276" w:lineRule="auto"/>
              <w:jc w:val="both"/>
              <w:rPr>
                <w:rFonts w:ascii="GHEA Mariam" w:hAnsi="GHEA Mariam"/>
                <w:sz w:val="24"/>
                <w:szCs w:val="24"/>
              </w:rPr>
            </w:pPr>
          </w:p>
          <w:p w:rsidR="009F2F2B" w:rsidRPr="00982595" w:rsidRDefault="009F2F2B" w:rsidP="00471157">
            <w:pPr>
              <w:pStyle w:val="ListParagraph"/>
              <w:numPr>
                <w:ilvl w:val="0"/>
                <w:numId w:val="32"/>
              </w:numPr>
              <w:spacing w:after="0" w:line="276" w:lineRule="auto"/>
              <w:jc w:val="both"/>
              <w:rPr>
                <w:rFonts w:ascii="GHEA Mariam" w:hAnsi="GHEA Mariam"/>
                <w:b/>
                <w:sz w:val="24"/>
                <w:szCs w:val="24"/>
              </w:rPr>
            </w:pPr>
            <w:r w:rsidRPr="00982595">
              <w:rPr>
                <w:rFonts w:ascii="GHEA Mariam" w:hAnsi="GHEA Mariam" w:cs="Arial"/>
                <w:b/>
                <w:sz w:val="24"/>
                <w:szCs w:val="24"/>
              </w:rPr>
              <w:t>Միջոցառման</w:t>
            </w:r>
            <w:r w:rsidRPr="00982595">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իրականացումն է էականորեն պարզեցնել և դյուրացնել Կադաստրի կոմիտեի կողմից մատուցվող ծառայություններից օգտվելը, հնարավորություն ընձեռել դրանցից օգտվել հիմնականում առանց կադաստր վարող մարմին ներկայանալու և հնարավորինս կարճ ժամկետներում հնարավորինս բացառել քաղաքացիների և պաշտոնատար անձանց անմիջական շփումը, ինչպես նաև նվազեցնել կադաստրի աշխատակիցների ծանրաբեռնվածությունը և հնարավոր դարձնել համակարգի և աշխատակիցների օպտիմալացումը, արդյունքում՝ նվազեցնել համակարգի պահպանման ծախսերը և ավելացնել եկամուտները: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իրականացման համար ընդունման ենթակա է «Գույքի նկատմամբ իրավունքների պետական գրանցման մասին» օրենքում փոփոխություններ և լրացումներ կատարելու մասին» ՀՀ օրենք:</w:t>
            </w:r>
          </w:p>
          <w:p w:rsidR="009F2F2B" w:rsidRPr="009F2F2B" w:rsidRDefault="00674BBF" w:rsidP="00674BBF">
            <w:pPr>
              <w:spacing w:after="0" w:line="276" w:lineRule="auto"/>
              <w:ind w:firstLine="471"/>
              <w:jc w:val="both"/>
              <w:rPr>
                <w:rFonts w:ascii="GHEA Mariam" w:hAnsi="GHEA Mariam"/>
                <w:sz w:val="24"/>
                <w:szCs w:val="24"/>
              </w:rPr>
            </w:pPr>
            <w:r w:rsidRPr="00674BBF">
              <w:rPr>
                <w:rFonts w:ascii="GHEA Mariam" w:hAnsi="GHEA Mariam"/>
                <w:b/>
                <w:sz w:val="24"/>
                <w:szCs w:val="24"/>
              </w:rPr>
              <w:t>1.1</w:t>
            </w:r>
            <w:r>
              <w:rPr>
                <w:rFonts w:ascii="GHEA Mariam" w:hAnsi="GHEA Mariam"/>
                <w:sz w:val="24"/>
                <w:szCs w:val="24"/>
              </w:rPr>
              <w:t xml:space="preserve"> </w:t>
            </w:r>
            <w:r w:rsidR="009F2F2B" w:rsidRPr="00982595">
              <w:rPr>
                <w:rFonts w:ascii="GHEA Mariam" w:hAnsi="GHEA Mariam"/>
                <w:b/>
                <w:sz w:val="24"/>
                <w:szCs w:val="24"/>
              </w:rPr>
              <w:t>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Մշակված և 2012 թվականից ներդրված է ARPIS գրանցման ինքնաշխատ համակարգը: Այն փաստաթղթաշրջանառության էլեկտրոնային համակարգ է, որը թույլ է տալիս դիմումների ընդունումից սկսած մինչև դրանց հիման վրա կազմված իրավունքների պետական գրանցման վկայականների և տեղեկատվության տրամադրման տեղեկանքների տրամադրումն իրականացնել էլեկտրոնային եղանակով:</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Կադաստրային տվյալների միասնական էլեկտրոնային բազա և գրանցման ինքնաշխատ համակարգ ունենալը հնարավորություն ընձեռեց անցնելու էլեկտրոնային եղանակով իրավունքների պետական գրանցմանը և տեղեկատվության տրամադրմանը: Արդյունքում դյուրինացվեց Կադաստրի կոմիտեի կողմից մատուցվող ծառայություններից օգտվելը, հնարավոր եղավ մատուցել էլեկտրոնային առցանց ծառայություններ:</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Չնայած վերոգրյալին՝ տեղեկատվության տրամադրման գործընթացը հիմնականում իրականացվում է մարդկային մեծ ռեսուրսների ներգրավմամբ, քանի որ էլեկտրոնային շտեմարաններում առկա է տվյալների ամբողջականացման խնդիր, և անհրաժեշտ է յուրաքանչյուր դիմումի ժամանակ հավաստիանալ հարցվող տեղեկատվության ճիշտ և ամբողջական լինելու մեջ: Տրամադրվող տեղեկանքները պետք է լինեն թղթային, քանի որ հավաստվում են սպասարկման գրասենյակների կնիքով:</w:t>
            </w:r>
          </w:p>
          <w:p w:rsidR="00982595"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2018 թվականից ներդրվել է առցանց՝ ինքնաշխատ եղանակով որոշ տեղեկատվությունների տրամադրման համակարգ, սակայն այն դեռևս չունի բավարար պահանջարկ տրամադրվող տեղեկությունների սահմանափակ լինելու, ինչպես նաև տրամադրված </w:t>
            </w:r>
            <w:r w:rsidRPr="009F2F2B">
              <w:rPr>
                <w:rFonts w:ascii="GHEA Mariam" w:hAnsi="GHEA Mariam"/>
                <w:sz w:val="24"/>
                <w:szCs w:val="24"/>
              </w:rPr>
              <w:lastRenderedPageBreak/>
              <w:t xml:space="preserve">տեղեկանքները կնքված չլինելու պատճառով: Տվյալ ծառայության զարգացմանը խոչընդոտում է նաև քաղաքացիների ոչ իրազեկված լինելու հանգամանքը ևս: </w:t>
            </w:r>
          </w:p>
          <w:p w:rsidR="009F2F2B" w:rsidRPr="00982595" w:rsidRDefault="009F2F2B" w:rsidP="00674BBF">
            <w:pPr>
              <w:spacing w:after="0" w:line="276" w:lineRule="auto"/>
              <w:ind w:firstLine="471"/>
              <w:jc w:val="both"/>
              <w:rPr>
                <w:rFonts w:ascii="GHEA Mariam" w:hAnsi="GHEA Mariam"/>
                <w:b/>
                <w:sz w:val="24"/>
                <w:szCs w:val="24"/>
              </w:rPr>
            </w:pPr>
            <w:r w:rsidRPr="00982595">
              <w:rPr>
                <w:rFonts w:ascii="GHEA Mariam" w:hAnsi="GHEA Mariam"/>
                <w:b/>
                <w:sz w:val="24"/>
                <w:szCs w:val="24"/>
              </w:rPr>
              <w:t xml:space="preserve">1.2. </w:t>
            </w:r>
            <w:r w:rsidR="00982595">
              <w:rPr>
                <w:rFonts w:ascii="GHEA Mariam" w:hAnsi="GHEA Mariam"/>
                <w:b/>
                <w:sz w:val="24"/>
                <w:szCs w:val="24"/>
              </w:rPr>
              <w:t>Ա</w:t>
            </w:r>
            <w:r w:rsidRPr="00982595">
              <w:rPr>
                <w:rFonts w:ascii="GHEA Mariam" w:hAnsi="GHEA Mariam"/>
                <w:b/>
                <w:sz w:val="24"/>
                <w:szCs w:val="24"/>
              </w:rPr>
              <w:t>ռկա խնդիրների առաջարկվող լուծումները</w:t>
            </w:r>
          </w:p>
          <w:p w:rsid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Առկա խնդիրները լուծելու նպատակով նախատեսվում է ընդլայնել առցանց տրամադրվող տեղեկությունների տեսակները, մշակել նոր տեղեկատվական փաթեթներ, ստեղծել տեղեկատվության որոնման առցանց գործող տարածական հարթակ, վերացնել տրամադրվող ավարտական փաստաթղթի կնքված լինելու պահանջը, զարգացնել էլեկտրոնային ծառայությունների մատուցման համար նախատեսված www.e-cadastre.am կայքը, քաղաքացիներին, անշարժ գույքի շուկայի մասնակիցներին իրազեկել ներդրված նոր ծառայությունների և դրանցից հարմարավետ օգտվելու տարբերակների մասին:</w:t>
            </w:r>
          </w:p>
          <w:p w:rsidR="00904623" w:rsidRPr="00904623" w:rsidRDefault="00904623" w:rsidP="00904623">
            <w:pPr>
              <w:spacing w:after="0" w:line="276" w:lineRule="auto"/>
              <w:jc w:val="both"/>
              <w:rPr>
                <w:rFonts w:ascii="GHEA Mariam" w:hAnsi="GHEA Mariam"/>
                <w:sz w:val="24"/>
                <w:szCs w:val="24"/>
              </w:rPr>
            </w:pPr>
            <w:r w:rsidRPr="00904623">
              <w:rPr>
                <w:rFonts w:ascii="GHEA Mariam" w:hAnsi="GHEA Mariam"/>
                <w:sz w:val="24"/>
                <w:szCs w:val="24"/>
              </w:rPr>
              <w:t>Միջոցառման համակատարող հանդիսացող ՀՀ տարածքային կառավարման և ենթակառուցվածքմների նախարարության, ՀՀ բարձր տեխնոլոգիական արդյունաբերության նախարարության, ՀՀ արդարադատության նախարարության հարկադիր կատարման ծառայության, ՀՀ պետական եկամուտների կոմիտեի, ՀՀ դատախազության, ՀՀ քննչական կոմիտեի. ՀՀ ազգային անվտանգության ծառայության, Բարձրագույն դատական խորհրդի կողմից կատարման ենթակա գործողությունները կսահմանվեն աշխատանքային խումբ ստեղծելու միջոցով:</w:t>
            </w:r>
          </w:p>
          <w:p w:rsidR="00904623" w:rsidRPr="00904623" w:rsidRDefault="00904623" w:rsidP="00904623">
            <w:pPr>
              <w:spacing w:after="0" w:line="276" w:lineRule="auto"/>
              <w:jc w:val="both"/>
              <w:rPr>
                <w:rFonts w:ascii="GHEA Mariam" w:hAnsi="GHEA Mariam"/>
                <w:b/>
                <w:sz w:val="24"/>
                <w:szCs w:val="24"/>
              </w:rPr>
            </w:pPr>
            <w:r>
              <w:rPr>
                <w:rFonts w:ascii="GHEA Mariam" w:hAnsi="GHEA Mariam"/>
                <w:b/>
                <w:sz w:val="24"/>
                <w:szCs w:val="24"/>
              </w:rPr>
              <w:t xml:space="preserve">   </w:t>
            </w:r>
            <w:r w:rsidRPr="00904623">
              <w:rPr>
                <w:rFonts w:ascii="GHEA Mariam" w:hAnsi="GHEA Mariam"/>
                <w:b/>
                <w:sz w:val="24"/>
                <w:szCs w:val="24"/>
              </w:rPr>
              <w:t>2. Միջոցառման իրականացումից ակնկալվող արդյունքը</w:t>
            </w:r>
          </w:p>
          <w:p w:rsidR="00904623" w:rsidRPr="009F2F2B" w:rsidRDefault="00904623" w:rsidP="00904623">
            <w:pPr>
              <w:spacing w:after="0" w:line="276" w:lineRule="auto"/>
              <w:jc w:val="both"/>
              <w:rPr>
                <w:rFonts w:ascii="GHEA Mariam" w:hAnsi="GHEA Mariam"/>
                <w:sz w:val="24"/>
                <w:szCs w:val="24"/>
              </w:rPr>
            </w:pPr>
            <w:r w:rsidRPr="00904623">
              <w:rPr>
                <w:rFonts w:ascii="GHEA Mariam" w:hAnsi="GHEA Mariam"/>
                <w:sz w:val="24"/>
                <w:szCs w:val="24"/>
              </w:rPr>
              <w:t>Օպտիմալացման արդյունքում սուբյեկտների նույնականացում իրականացնող 15 հոգանոց խմբի համալրում:</w:t>
            </w:r>
          </w:p>
        </w:tc>
      </w:tr>
      <w:tr w:rsidR="005E119A" w:rsidRPr="009F2F2B" w:rsidTr="004E5008">
        <w:trPr>
          <w:trHeight w:val="20"/>
        </w:trPr>
        <w:tc>
          <w:tcPr>
            <w:tcW w:w="0" w:type="auto"/>
            <w:tcBorders>
              <w:top w:val="nil"/>
              <w:left w:val="single" w:sz="4" w:space="0" w:color="000000"/>
              <w:bottom w:val="nil"/>
              <w:right w:val="single" w:sz="4" w:space="0" w:color="000000"/>
            </w:tcBorders>
          </w:tcPr>
          <w:p w:rsidR="005E119A" w:rsidRPr="009F2F2B" w:rsidRDefault="005E119A"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right w:val="single" w:sz="4" w:space="0" w:color="000000"/>
            </w:tcBorders>
          </w:tcPr>
          <w:p w:rsidR="005E119A" w:rsidRPr="009F2F2B" w:rsidRDefault="00CA5611" w:rsidP="00D26BF5">
            <w:pPr>
              <w:spacing w:after="0" w:line="276" w:lineRule="auto"/>
              <w:jc w:val="both"/>
              <w:rPr>
                <w:rFonts w:ascii="GHEA Mariam" w:hAnsi="GHEA Mariam"/>
                <w:sz w:val="24"/>
                <w:szCs w:val="24"/>
              </w:rPr>
            </w:pPr>
            <w:r>
              <w:rPr>
                <w:rFonts w:ascii="GHEA Mariam" w:hAnsi="GHEA Mariam"/>
                <w:b/>
                <w:sz w:val="24"/>
                <w:szCs w:val="24"/>
              </w:rPr>
              <w:t>10.6</w:t>
            </w:r>
            <w:bookmarkStart w:id="0" w:name="_GoBack"/>
            <w:bookmarkEnd w:id="0"/>
          </w:p>
        </w:tc>
      </w:tr>
      <w:tr w:rsidR="00640D95" w:rsidRPr="009F2F2B" w:rsidTr="004E5008">
        <w:trPr>
          <w:trHeight w:val="1044"/>
        </w:trPr>
        <w:tc>
          <w:tcPr>
            <w:tcW w:w="0" w:type="auto"/>
            <w:tcBorders>
              <w:top w:val="nil"/>
              <w:left w:val="single" w:sz="4" w:space="0" w:color="000000"/>
              <w:bottom w:val="nil"/>
              <w:right w:val="single" w:sz="4" w:space="0" w:color="000000"/>
            </w:tcBorders>
          </w:tcPr>
          <w:p w:rsidR="00640D95" w:rsidRPr="009F2F2B" w:rsidRDefault="00640D95" w:rsidP="00640D95">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640D95" w:rsidRDefault="00640D95" w:rsidP="00640D95">
            <w:pPr>
              <w:spacing w:after="0" w:line="276" w:lineRule="auto"/>
              <w:jc w:val="both"/>
              <w:rPr>
                <w:rFonts w:ascii="GHEA Mariam" w:hAnsi="GHEA Mariam"/>
                <w:b/>
                <w:sz w:val="24"/>
                <w:szCs w:val="24"/>
              </w:rPr>
            </w:pPr>
            <w:r w:rsidRPr="00E9205A">
              <w:rPr>
                <w:rFonts w:ascii="GHEA Mariam" w:hAnsi="GHEA Mariam"/>
                <w:b/>
                <w:sz w:val="24"/>
                <w:szCs w:val="24"/>
              </w:rPr>
              <w:t>11.1 Երևան համայնքի, 1 քաղաքային ու 1 գյուղական բնակավայրի հասցեավորված օբյեկտների վերաբերյալ տվյալնեի հավաքագրում, մուտքագրում, համակցում կադաստրային քարտեզներին և համակարգի պիլոտային գործարկում</w:t>
            </w:r>
          </w:p>
          <w:p w:rsidR="00640D95" w:rsidRPr="00E9205A" w:rsidRDefault="00640D95" w:rsidP="00640D95">
            <w:pPr>
              <w:spacing w:after="0" w:line="276" w:lineRule="auto"/>
              <w:jc w:val="both"/>
              <w:rPr>
                <w:rFonts w:ascii="GHEA Mariam" w:hAnsi="GHEA Mariam"/>
                <w:b/>
                <w:sz w:val="24"/>
                <w:szCs w:val="24"/>
              </w:rPr>
            </w:pPr>
          </w:p>
          <w:p w:rsidR="00640D95" w:rsidRPr="00E9205A" w:rsidRDefault="00640D95" w:rsidP="00640D95">
            <w:pPr>
              <w:spacing w:after="0" w:line="276" w:lineRule="auto"/>
              <w:jc w:val="both"/>
              <w:rPr>
                <w:rFonts w:ascii="GHEA Mariam" w:hAnsi="GHEA Mariam"/>
                <w:b/>
                <w:sz w:val="24"/>
                <w:szCs w:val="24"/>
              </w:rPr>
            </w:pPr>
            <w:r w:rsidRPr="00E9205A">
              <w:rPr>
                <w:rFonts w:ascii="GHEA Mariam" w:hAnsi="GHEA Mariam"/>
                <w:b/>
                <w:sz w:val="24"/>
                <w:szCs w:val="24"/>
              </w:rPr>
              <w:t>1. Միջոցառման իրականացման անհրաժեշտությունը և նպատակը</w:t>
            </w:r>
          </w:p>
          <w:p w:rsidR="00640D95" w:rsidRDefault="00640D95" w:rsidP="00640D95">
            <w:pPr>
              <w:spacing w:after="0" w:line="276" w:lineRule="auto"/>
              <w:jc w:val="both"/>
              <w:rPr>
                <w:rFonts w:ascii="GHEA Mariam" w:hAnsi="GHEA Mariam"/>
                <w:sz w:val="24"/>
                <w:szCs w:val="24"/>
              </w:rPr>
            </w:pPr>
            <w:r w:rsidRPr="009F2F2B">
              <w:rPr>
                <w:rFonts w:ascii="GHEA Mariam" w:hAnsi="GHEA Mariam"/>
                <w:sz w:val="24"/>
                <w:szCs w:val="24"/>
              </w:rPr>
              <w:t>Հանրապետությունում հասցեների ճշգրիտ և լիարժեք ռեեստր ստեղծելու համար անհրաժեշտ է ունենալ հավաստի, չկրկնվող և ամբողջական տեղեկատվություն Հայաստանի Հանրապետության հասցեների վերաբերյալ: Նշված արդյունքին հասնելու համար պետք է հստակեցնել և պարզեցնել բնակավայրերում ներբնակավայրային աշխարհագրական oբյեկտների անվանակոչման և անվանափոխման գրանցման և անշարժ գույքի համարակալման, հաuցեավորման ընթացակարգերը՝ դրանք դարձնելով համակարգված և ինքնաշխատ: Անհրաժեշտ է ապահովել անշարժ գույքի հասցեների վերաբերյալ տեղեկատվության միատեսակությունը պետական մարմինների գործառույթների իրականացման գործում` բացառելով անշարժ գույքի տարբեր օբյեկտների նույնական հասցեների առկայությունը:</w:t>
            </w:r>
          </w:p>
          <w:p w:rsidR="00640D95" w:rsidRPr="00E9205A" w:rsidRDefault="00640D95" w:rsidP="00640D95">
            <w:pPr>
              <w:spacing w:after="0" w:line="276" w:lineRule="auto"/>
              <w:jc w:val="both"/>
              <w:rPr>
                <w:rFonts w:ascii="GHEA Mariam" w:hAnsi="GHEA Mariam"/>
                <w:sz w:val="24"/>
                <w:szCs w:val="24"/>
              </w:rPr>
            </w:pPr>
            <w:r w:rsidRPr="00E9205A">
              <w:rPr>
                <w:rFonts w:ascii="GHEA Mariam" w:hAnsi="GHEA Mariam"/>
                <w:sz w:val="24"/>
                <w:szCs w:val="24"/>
              </w:rPr>
              <w:lastRenderedPageBreak/>
              <w:t>Միջոցառման իրականացման համար ընդունման ենթակա չեն նորմատիվ իրավական ակտեր:</w:t>
            </w:r>
          </w:p>
          <w:p w:rsidR="00640D95" w:rsidRPr="00E9205A" w:rsidRDefault="00640D95" w:rsidP="00640D95">
            <w:pPr>
              <w:spacing w:after="0" w:line="276" w:lineRule="auto"/>
              <w:ind w:firstLine="178"/>
              <w:jc w:val="both"/>
              <w:rPr>
                <w:rFonts w:ascii="GHEA Mariam" w:hAnsi="GHEA Mariam"/>
                <w:b/>
                <w:sz w:val="24"/>
                <w:szCs w:val="24"/>
              </w:rPr>
            </w:pPr>
            <w:r w:rsidRPr="00E9205A">
              <w:rPr>
                <w:rFonts w:ascii="GHEA Mariam" w:hAnsi="GHEA Mariam"/>
                <w:b/>
                <w:sz w:val="24"/>
                <w:szCs w:val="24"/>
              </w:rPr>
              <w:t>1.1. Կարգավորման հարաբերությունների ներկա իրավիճակը և առկա խնդիրները</w:t>
            </w:r>
          </w:p>
          <w:p w:rsidR="00640D95" w:rsidRPr="00E9205A" w:rsidRDefault="00640D95" w:rsidP="00640D95">
            <w:pPr>
              <w:spacing w:after="0" w:line="276" w:lineRule="auto"/>
              <w:jc w:val="both"/>
              <w:rPr>
                <w:rFonts w:ascii="GHEA Mariam" w:hAnsi="GHEA Mariam"/>
                <w:sz w:val="24"/>
                <w:szCs w:val="24"/>
              </w:rPr>
            </w:pPr>
            <w:r w:rsidRPr="00E9205A">
              <w:rPr>
                <w:rFonts w:ascii="GHEA Mariam" w:hAnsi="GHEA Mariam"/>
                <w:sz w:val="24"/>
                <w:szCs w:val="24"/>
              </w:rPr>
              <w:t>Ներբնակավայրային աշխարհագրական օբյեկտների անվանակոչման և անվանափոխման մասին որոշումների ընդունումը և անշարժ գույքի հասցեավորումն իրականացվում են տեղական ինքնակառավարման մարմինների կողմից, իսկ հասցեների գրանցումը, ռեեստրի վարումը՝ ՀՀ անշարժ գույքի կադաստրի կոմիտեի կողմից: Գործառույթների՝ պետական և տեղական ինքնակառավարման մարմինների միջև բաժանված լինելը ոլորտում առաջացնում է տեղական ինքնակառավարման մարմինների (համայնքների) և պետական մարմնի միջև տվյալների փոխանակմանն առնչվող մի շարք խնդիրներ, ինչի արդյունքում հասցեների ռեեստրը պարունակում է որոշ դեպքերում սխալ և թերի տեղեկատվություն, մասնավորապես բազմաթիվ համայնքներում անշարժ գույքի առաջին հասցեավորմանը հաջորդող ժամանակաշրջանում կատարված փոփոխությունները չեն ընդգրկվել հասցեների ռեեստրում և կադաստրային քարտեզներում, քանի որ նոր հասցեավորումներն ու համարակալումները սահմանված կարգով չեն ներկայացվել պետական գրանցման, չեն ներառվել հասցեների ռեեստրում, ինչպես նաև որոշ դեպքերում անվանակոչման լիազոր մարմինների կողմից անշարժ գույքին հասցե տրամադրելու մասին որոշումները չեն համապատասխանում ՀՀ կառավարության 2005 թվականի դեկտեմբերի 29-ի N 2387-Ն որոշման պահանջներին և այլն:</w:t>
            </w:r>
          </w:p>
          <w:p w:rsidR="00640D95" w:rsidRPr="00E9205A" w:rsidRDefault="00640D95" w:rsidP="00640D95">
            <w:pPr>
              <w:spacing w:after="0" w:line="276" w:lineRule="auto"/>
              <w:ind w:firstLine="178"/>
              <w:jc w:val="both"/>
              <w:rPr>
                <w:rFonts w:ascii="GHEA Mariam" w:hAnsi="GHEA Mariam"/>
                <w:b/>
                <w:sz w:val="24"/>
                <w:szCs w:val="24"/>
              </w:rPr>
            </w:pPr>
            <w:r w:rsidRPr="00E9205A">
              <w:rPr>
                <w:rFonts w:ascii="GHEA Mariam" w:hAnsi="GHEA Mariam"/>
                <w:b/>
                <w:sz w:val="24"/>
                <w:szCs w:val="24"/>
              </w:rPr>
              <w:t>1.2. Առկա խնդիրների առաջարկվող լուծումները</w:t>
            </w:r>
          </w:p>
          <w:p w:rsidR="00640D95" w:rsidRPr="00E9205A" w:rsidRDefault="00640D95" w:rsidP="00640D95">
            <w:pPr>
              <w:spacing w:after="0" w:line="276" w:lineRule="auto"/>
              <w:jc w:val="both"/>
              <w:rPr>
                <w:rFonts w:ascii="GHEA Mariam" w:hAnsi="GHEA Mariam"/>
                <w:sz w:val="24"/>
                <w:szCs w:val="24"/>
              </w:rPr>
            </w:pPr>
            <w:r w:rsidRPr="00E9205A">
              <w:rPr>
                <w:rFonts w:ascii="GHEA Mariam" w:hAnsi="GHEA Mariam"/>
                <w:sz w:val="24"/>
                <w:szCs w:val="24"/>
              </w:rPr>
              <w:t>Հասցեավորված գույքերի մասով էլեկտրոնային հարթակի ստեղծում, որը հնարավորություն կտա այն հետագայում ինտեգրելու այլ թվային բազաների հետ, այդ թվում՝ ինտեգրված կադաստրին: Միջոցառման համակատարող ՀՀ տարածքային կառավարման և ենթակառուցվածքների նախարարության, ՀՀ բարձր տեխնոլոգիական արդյունաբերության նախարարության, ՀՀ պետական եկամուտների կոմիտեի, ՀՀ Ներքին գործերի նախարարության և «ԷԿԵՆԳ» ՓԲԸ-ի կողմից իրականացվելիք գործառույթները սահմանված են ՀՀ կառավարության 2019 թվականի մայիսի 10-ի N 553-L որոշմամբ հաստատված հայեցակարգով: Կիրականացվեն հետևյալ միջոցառումները՝</w:t>
            </w:r>
          </w:p>
          <w:p w:rsidR="00640D95" w:rsidRPr="00E9205A" w:rsidRDefault="00640D95" w:rsidP="00640D95">
            <w:pPr>
              <w:spacing w:after="0" w:line="276" w:lineRule="auto"/>
              <w:jc w:val="both"/>
              <w:rPr>
                <w:rFonts w:ascii="GHEA Mariam" w:hAnsi="GHEA Mariam"/>
                <w:sz w:val="24"/>
                <w:szCs w:val="24"/>
              </w:rPr>
            </w:pPr>
            <w:r w:rsidRPr="00E9205A">
              <w:rPr>
                <w:rFonts w:ascii="GHEA Mariam" w:hAnsi="GHEA Mariam"/>
                <w:sz w:val="24"/>
                <w:szCs w:val="24"/>
              </w:rPr>
              <w:t>1.</w:t>
            </w:r>
            <w:r w:rsidRPr="00E9205A">
              <w:rPr>
                <w:rFonts w:ascii="GHEA Mariam" w:hAnsi="GHEA Mariam"/>
                <w:sz w:val="24"/>
                <w:szCs w:val="24"/>
              </w:rPr>
              <w:tab/>
              <w:t>Երևան համայնքի, 1 քաղաքային ու 1 գյուղական բնակավայրի հասցեավորված օբյեկտների վերաբերյալ տվյալների հավաքագրում, մուտքագրում, համակցում կադաստրային քարտեզներին,</w:t>
            </w:r>
          </w:p>
          <w:p w:rsidR="00640D95" w:rsidRPr="00E9205A" w:rsidRDefault="00640D95" w:rsidP="00640D95">
            <w:pPr>
              <w:spacing w:after="0" w:line="276" w:lineRule="auto"/>
              <w:jc w:val="both"/>
              <w:rPr>
                <w:rFonts w:ascii="GHEA Mariam" w:hAnsi="GHEA Mariam"/>
                <w:sz w:val="24"/>
                <w:szCs w:val="24"/>
              </w:rPr>
            </w:pPr>
            <w:r w:rsidRPr="00E9205A">
              <w:rPr>
                <w:rFonts w:ascii="GHEA Mariam" w:hAnsi="GHEA Mariam"/>
                <w:sz w:val="24"/>
                <w:szCs w:val="24"/>
              </w:rPr>
              <w:t>2.</w:t>
            </w:r>
            <w:r w:rsidRPr="00E9205A">
              <w:rPr>
                <w:rFonts w:ascii="GHEA Mariam" w:hAnsi="GHEA Mariam"/>
                <w:sz w:val="24"/>
                <w:szCs w:val="24"/>
              </w:rPr>
              <w:tab/>
              <w:t>Մարզկենտրոններում, համայնքներում համայնքի ղեկավարների հետ հանդիպումների կազմակերպում, հասցեների ռեեստրի ինքնաշխատ տեղեկատվական համակարգից օգտվելու կարգի ներկայացում, մասնագետների վերապատրաստում, ինչպես նաև բոլոր համայնքներից հասցեավորված օբյեկտների վերաբերյալ տվյալների հավաքագրում, մուտքագրում և համակցում կադաստրային քարտեզներին,</w:t>
            </w:r>
          </w:p>
          <w:p w:rsidR="00640D95" w:rsidRPr="00E9205A" w:rsidRDefault="00640D95" w:rsidP="00640D95">
            <w:pPr>
              <w:spacing w:after="0" w:line="276" w:lineRule="auto"/>
              <w:jc w:val="both"/>
              <w:rPr>
                <w:rFonts w:ascii="GHEA Mariam" w:hAnsi="GHEA Mariam"/>
                <w:sz w:val="24"/>
                <w:szCs w:val="24"/>
              </w:rPr>
            </w:pPr>
            <w:r w:rsidRPr="00E9205A">
              <w:rPr>
                <w:rFonts w:ascii="GHEA Mariam" w:hAnsi="GHEA Mariam"/>
                <w:sz w:val="24"/>
                <w:szCs w:val="24"/>
              </w:rPr>
              <w:lastRenderedPageBreak/>
              <w:t>3.</w:t>
            </w:r>
            <w:r w:rsidRPr="00E9205A">
              <w:rPr>
                <w:rFonts w:ascii="GHEA Mariam" w:hAnsi="GHEA Mariam"/>
                <w:sz w:val="24"/>
                <w:szCs w:val="24"/>
              </w:rPr>
              <w:tab/>
              <w:t>Հասցեների միասնական ռեգիստրի և հասցեների ռեեստրի ինքնաշխատ տեղեկատվական համակարգի գործարկում՝ ինտեգրված կադաստրի և փոխգործելիության շրջանակներում:</w:t>
            </w:r>
          </w:p>
          <w:p w:rsidR="00640D95" w:rsidRPr="00E9205A" w:rsidRDefault="00640D95" w:rsidP="00640D95">
            <w:pPr>
              <w:spacing w:after="0" w:line="276" w:lineRule="auto"/>
              <w:jc w:val="both"/>
              <w:rPr>
                <w:rFonts w:ascii="GHEA Mariam" w:hAnsi="GHEA Mariam"/>
                <w:b/>
                <w:sz w:val="24"/>
                <w:szCs w:val="24"/>
              </w:rPr>
            </w:pPr>
            <w:r>
              <w:rPr>
                <w:rFonts w:ascii="GHEA Mariam" w:hAnsi="GHEA Mariam"/>
                <w:b/>
                <w:sz w:val="24"/>
                <w:szCs w:val="24"/>
              </w:rPr>
              <w:t xml:space="preserve">   </w:t>
            </w:r>
            <w:r w:rsidRPr="00E9205A">
              <w:rPr>
                <w:rFonts w:ascii="GHEA Mariam" w:hAnsi="GHEA Mariam"/>
                <w:b/>
                <w:sz w:val="24"/>
                <w:szCs w:val="24"/>
              </w:rPr>
              <w:t>2. Միջոցառման իրականացումից ակնկալվող արդյունքը</w:t>
            </w:r>
          </w:p>
          <w:p w:rsidR="00640D95" w:rsidRPr="009F2F2B" w:rsidRDefault="00640D95" w:rsidP="00640D95">
            <w:pPr>
              <w:spacing w:after="0" w:line="276" w:lineRule="auto"/>
              <w:jc w:val="both"/>
              <w:rPr>
                <w:rFonts w:ascii="GHEA Mariam" w:hAnsi="GHEA Mariam"/>
                <w:sz w:val="24"/>
                <w:szCs w:val="24"/>
              </w:rPr>
            </w:pPr>
            <w:r w:rsidRPr="00E9205A">
              <w:rPr>
                <w:rFonts w:ascii="GHEA Mariam" w:hAnsi="GHEA Mariam"/>
                <w:sz w:val="24"/>
                <w:szCs w:val="24"/>
              </w:rPr>
              <w:t>Հասցեների միասնական ռեգիստրի և հասցեների միասնական տեղեկատվական համակարգում ճշտված ռեեստրի և կադաստրային քարտեզների հետ համակցման համար:</w:t>
            </w:r>
          </w:p>
        </w:tc>
      </w:tr>
      <w:tr w:rsidR="00640D95" w:rsidRPr="009F2F2B" w:rsidTr="004E5008">
        <w:trPr>
          <w:trHeight w:val="1044"/>
        </w:trPr>
        <w:tc>
          <w:tcPr>
            <w:tcW w:w="0" w:type="auto"/>
            <w:tcBorders>
              <w:top w:val="nil"/>
              <w:left w:val="single" w:sz="4" w:space="0" w:color="000000"/>
              <w:bottom w:val="single" w:sz="4" w:space="0" w:color="000000"/>
              <w:right w:val="single" w:sz="4" w:space="0" w:color="000000"/>
            </w:tcBorders>
          </w:tcPr>
          <w:p w:rsidR="00640D95" w:rsidRPr="009F2F2B" w:rsidRDefault="00640D95" w:rsidP="00640D95">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640D95" w:rsidRPr="009D7B84" w:rsidRDefault="00640D95" w:rsidP="00640D95">
            <w:pPr>
              <w:spacing w:after="0" w:line="276" w:lineRule="auto"/>
              <w:jc w:val="both"/>
              <w:rPr>
                <w:rFonts w:ascii="GHEA Mariam" w:hAnsi="GHEA Mariam"/>
                <w:b/>
                <w:sz w:val="24"/>
                <w:szCs w:val="24"/>
              </w:rPr>
            </w:pPr>
            <w:r w:rsidRPr="009D7B84">
              <w:rPr>
                <w:rFonts w:ascii="GHEA Mariam" w:hAnsi="GHEA Mariam"/>
                <w:b/>
                <w:sz w:val="24"/>
                <w:szCs w:val="24"/>
              </w:rPr>
              <w:t>11.2 Մարզկենտրոններում, համայնքներում համայնքի ղեկավարների հետ հանդիպումների կազմակերպում, հասցեների ռեեստրի տեղեկատվական համակարգից օգտվելու կարգի ներկայացում, մասնագետների վերապատրաստում, ինչպես նաև բոլոր համայնքներից հասցեավորված օբյեկտների վերաբերյալ տվյալների հավաքագրում, մուտքագրում և  համակցում կադաստրային քարտեզներին</w:t>
            </w:r>
          </w:p>
          <w:p w:rsidR="00640D95" w:rsidRPr="009F2F2B" w:rsidRDefault="00640D95" w:rsidP="00640D95">
            <w:pPr>
              <w:spacing w:after="0" w:line="276" w:lineRule="auto"/>
              <w:jc w:val="both"/>
              <w:rPr>
                <w:rFonts w:ascii="GHEA Mariam" w:hAnsi="GHEA Mariam"/>
                <w:sz w:val="24"/>
                <w:szCs w:val="24"/>
              </w:rPr>
            </w:pPr>
          </w:p>
          <w:p w:rsidR="00640D95" w:rsidRPr="009D7B84" w:rsidRDefault="00640D95" w:rsidP="00640D95">
            <w:pPr>
              <w:pStyle w:val="ListParagraph"/>
              <w:numPr>
                <w:ilvl w:val="0"/>
                <w:numId w:val="34"/>
              </w:numPr>
              <w:spacing w:after="0" w:line="276" w:lineRule="auto"/>
              <w:jc w:val="both"/>
              <w:rPr>
                <w:rFonts w:ascii="GHEA Mariam" w:hAnsi="GHEA Mariam"/>
                <w:b/>
                <w:sz w:val="24"/>
                <w:szCs w:val="24"/>
              </w:rPr>
            </w:pPr>
            <w:r w:rsidRPr="009D7B84">
              <w:rPr>
                <w:rFonts w:ascii="GHEA Mariam" w:hAnsi="GHEA Mariam" w:cs="Arial"/>
                <w:b/>
                <w:sz w:val="24"/>
                <w:szCs w:val="24"/>
              </w:rPr>
              <w:t>Միջոցառման</w:t>
            </w:r>
            <w:r w:rsidRPr="009D7B84">
              <w:rPr>
                <w:rFonts w:ascii="GHEA Mariam" w:hAnsi="GHEA Mariam"/>
                <w:b/>
                <w:sz w:val="24"/>
                <w:szCs w:val="24"/>
              </w:rPr>
              <w:t xml:space="preserve"> իրականացման անհրաժեշտությունը և նպատակը</w:t>
            </w:r>
          </w:p>
          <w:p w:rsidR="00640D95" w:rsidRPr="009F2F2B" w:rsidRDefault="00640D95" w:rsidP="00640D95">
            <w:pPr>
              <w:spacing w:after="0" w:line="276" w:lineRule="auto"/>
              <w:jc w:val="both"/>
              <w:rPr>
                <w:rFonts w:ascii="GHEA Mariam" w:hAnsi="GHEA Mariam"/>
                <w:sz w:val="24"/>
                <w:szCs w:val="24"/>
              </w:rPr>
            </w:pPr>
            <w:r w:rsidRPr="009F2F2B">
              <w:rPr>
                <w:rFonts w:ascii="GHEA Mariam" w:hAnsi="GHEA Mariam"/>
                <w:sz w:val="24"/>
                <w:szCs w:val="24"/>
              </w:rPr>
              <w:t>Հանրապետությունում հասցեների ճշգրիտ և լիարժեք ռեեստր ստեղծելու համար անհրաժեշտ է ունենալ հավաստի, չկրկնվող և ամբողջական տեղեկատվություն Հայաստանի Հանրապետության հասցեների վերաբերյալ: Նշված արդյունքին հասնելու համար պետք է հստակեցնել և պարզեցնել բնակավայրերում ներբնակավայրային աշխարհագրական oբյեկտների անվանակոչման և անվանափոխման գրանցման և անշարժ գույքի համարակալման, հաuցեավորման ընթացակարգերը՝ դրանք դարձնելով համակարգված և ինքնաշխատ: Անհրաժեշտ է ապահովել անշարժ գույքի հասցեների վերաբերյալ տեղեկատվության միատեսակությունը պետական մարմինների գործառույթների իրականացման գործում` բացառելով անշարժ գույքի տարբեր օբյեկտների նույնական հասցեների առկայությունը:</w:t>
            </w:r>
          </w:p>
          <w:p w:rsidR="00640D95" w:rsidRPr="007C5269" w:rsidRDefault="00640D95" w:rsidP="005E119A">
            <w:pPr>
              <w:spacing w:after="0" w:line="276" w:lineRule="auto"/>
              <w:ind w:firstLine="329"/>
              <w:jc w:val="both"/>
              <w:rPr>
                <w:rFonts w:ascii="GHEA Mariam" w:hAnsi="GHEA Mariam"/>
                <w:b/>
                <w:sz w:val="24"/>
                <w:szCs w:val="24"/>
              </w:rPr>
            </w:pPr>
            <w:r w:rsidRPr="007C5269">
              <w:rPr>
                <w:rFonts w:ascii="GHEA Mariam" w:hAnsi="GHEA Mariam"/>
                <w:b/>
                <w:sz w:val="24"/>
                <w:szCs w:val="24"/>
              </w:rPr>
              <w:t>1.1. Կարգավորման հարաբերությունների ներկա իրավիճակը և առկա խնդիրները</w:t>
            </w:r>
          </w:p>
          <w:p w:rsidR="00640D95" w:rsidRPr="009D7B84" w:rsidRDefault="00640D95" w:rsidP="00640D95">
            <w:pPr>
              <w:spacing w:after="0" w:line="276" w:lineRule="auto"/>
              <w:jc w:val="both"/>
              <w:rPr>
                <w:rFonts w:ascii="GHEA Mariam" w:hAnsi="GHEA Mariam"/>
                <w:sz w:val="24"/>
                <w:szCs w:val="24"/>
              </w:rPr>
            </w:pPr>
            <w:r w:rsidRPr="009F2F2B">
              <w:rPr>
                <w:rFonts w:ascii="GHEA Mariam" w:hAnsi="GHEA Mariam"/>
                <w:sz w:val="24"/>
                <w:szCs w:val="24"/>
              </w:rPr>
              <w:t>Ներբնակավայրային աշխարհագրական օբյեկտների անվանակոչման և անվանափոխման մասին որոշումների ընդունումը և անշարժ գույքի հասցեավորումն իրականացվում են տեղական ինքնակառավարման մարմինների կողմից, իսկ հասցեների գրանցումը, ռեեստրի վարումը՝ ՀՀ անշարժ գույքի կադաստրի կոմիտեի կողմից: Գործառույթների՝ պետական և տեղական ինքնակառավարման մարմինների միջև բաժանված լինելը ոլորտում առաջացնում է տեղական ինքնակառավարման մարմինների (համայնքների) և պետական մարմնի միջև տվյալների փոխանակմանն առնչվող մի շարք խնդիրներ, ինչի արդյունքում հասցեների ռեեստրը պարունակում է որոշ դեպքերում սխալ և թերի տեղեկատվություն, մասնավորապես բազմաթիվ համայնքներում անշարժ գույքի առաջին</w:t>
            </w:r>
            <w:r>
              <w:rPr>
                <w:rFonts w:ascii="GHEA Mariam" w:hAnsi="GHEA Mariam"/>
                <w:sz w:val="24"/>
                <w:szCs w:val="24"/>
              </w:rPr>
              <w:t xml:space="preserve"> </w:t>
            </w:r>
            <w:r w:rsidRPr="009D7B84">
              <w:rPr>
                <w:rFonts w:ascii="GHEA Mariam" w:hAnsi="GHEA Mariam"/>
                <w:sz w:val="24"/>
                <w:szCs w:val="24"/>
              </w:rPr>
              <w:t xml:space="preserve">հասցեավորմանը հաջորդող ժամանակաշրջանում կատարված փոփոխությունները չեն ընդգրկվել հասցեների ռեեստրում և կադաստրային քարտեզներում, քանի որ նոր հասցեավորումներն </w:t>
            </w:r>
            <w:r w:rsidRPr="009D7B84">
              <w:rPr>
                <w:rFonts w:ascii="GHEA Mariam" w:hAnsi="GHEA Mariam"/>
                <w:sz w:val="24"/>
                <w:szCs w:val="24"/>
              </w:rPr>
              <w:lastRenderedPageBreak/>
              <w:t>ու համարակալումները սահմանված կարգով չեն ներկայացվել պետական գրանցման, չեն ներառվել հասցեների ռեեստրում, ինչպես նաև որոշ դեպքերում անվանակոչման լիազոր մարմինների կողմից անշարժ գույքին հասցե տրամադրելու մասին որոշումները չեն համապատասխանում ՀՀ կառավարության 2005 թվականի դեկտեմբերի 29-ի N 2387-Ն որոշման պահանջներին և այլն:</w:t>
            </w:r>
          </w:p>
          <w:p w:rsidR="00640D95" w:rsidRPr="007C5269" w:rsidRDefault="00640D95" w:rsidP="005E119A">
            <w:pPr>
              <w:spacing w:after="0" w:line="276" w:lineRule="auto"/>
              <w:ind w:firstLine="329"/>
              <w:jc w:val="both"/>
              <w:rPr>
                <w:rFonts w:ascii="GHEA Mariam" w:hAnsi="GHEA Mariam"/>
                <w:b/>
                <w:sz w:val="24"/>
                <w:szCs w:val="24"/>
              </w:rPr>
            </w:pPr>
            <w:r w:rsidRPr="007C5269">
              <w:rPr>
                <w:rFonts w:ascii="GHEA Mariam" w:hAnsi="GHEA Mariam"/>
                <w:b/>
                <w:sz w:val="24"/>
                <w:szCs w:val="24"/>
              </w:rPr>
              <w:t>1.2. Առկա խնդիրների առաջարկվող լուծումները</w:t>
            </w:r>
          </w:p>
          <w:p w:rsidR="00640D95" w:rsidRPr="009D7B84" w:rsidRDefault="00640D95" w:rsidP="00640D95">
            <w:pPr>
              <w:spacing w:after="0" w:line="276" w:lineRule="auto"/>
              <w:jc w:val="both"/>
              <w:rPr>
                <w:rFonts w:ascii="GHEA Mariam" w:hAnsi="GHEA Mariam"/>
                <w:sz w:val="24"/>
                <w:szCs w:val="24"/>
              </w:rPr>
            </w:pPr>
            <w:r w:rsidRPr="009D7B84">
              <w:rPr>
                <w:rFonts w:ascii="GHEA Mariam" w:hAnsi="GHEA Mariam"/>
                <w:sz w:val="24"/>
                <w:szCs w:val="24"/>
              </w:rPr>
              <w:t>Հասցեավորված գույքերի մասով էլեկտրոնային հարթակի ստեղծում, որը հնարավորություն կտա այն հետագայում ինտեգրելու այլ թվային բազաների հետ, այդ թվում՝ ինտեգրված կադաստրին:</w:t>
            </w:r>
          </w:p>
          <w:p w:rsidR="00640D95" w:rsidRPr="009D7B84" w:rsidRDefault="00640D95" w:rsidP="00640D95">
            <w:pPr>
              <w:spacing w:after="0" w:line="276" w:lineRule="auto"/>
              <w:jc w:val="both"/>
              <w:rPr>
                <w:rFonts w:ascii="GHEA Mariam" w:hAnsi="GHEA Mariam"/>
                <w:sz w:val="24"/>
                <w:szCs w:val="24"/>
              </w:rPr>
            </w:pPr>
            <w:r w:rsidRPr="009D7B84">
              <w:rPr>
                <w:rFonts w:ascii="GHEA Mariam" w:hAnsi="GHEA Mariam"/>
                <w:sz w:val="24"/>
                <w:szCs w:val="24"/>
              </w:rPr>
              <w:t>Միջոցառման համակատարող ՀՀ տարածքային կառավարման և ենթակառուցվածքների նախարարության, ՀՀ բարձր տեխնոլոգիական արդյունաբերության նախարարության, ՀՀ պետական եկամուտների կոմիտե, ՀՀ ոստիկանության և «ԷԿԵՆԳ» ՓԲԸ-ի կողմից իրականացվելիք գործառույթները սահմանված են ՀՀ կառավարության 2019 թվականի մայիսի 10-ի N 553-L որոշմամբ հաստատված հայեցակարգով:</w:t>
            </w:r>
          </w:p>
          <w:p w:rsidR="00640D95" w:rsidRPr="007C5269" w:rsidRDefault="005E119A" w:rsidP="00640D95">
            <w:pPr>
              <w:spacing w:after="0" w:line="276" w:lineRule="auto"/>
              <w:jc w:val="both"/>
              <w:rPr>
                <w:rFonts w:ascii="GHEA Mariam" w:hAnsi="GHEA Mariam"/>
                <w:b/>
                <w:sz w:val="24"/>
                <w:szCs w:val="24"/>
              </w:rPr>
            </w:pPr>
            <w:r>
              <w:rPr>
                <w:rFonts w:ascii="GHEA Mariam" w:hAnsi="GHEA Mariam"/>
                <w:b/>
                <w:sz w:val="24"/>
                <w:szCs w:val="24"/>
              </w:rPr>
              <w:t xml:space="preserve">   </w:t>
            </w:r>
            <w:r w:rsidR="00640D95" w:rsidRPr="007C5269">
              <w:rPr>
                <w:rFonts w:ascii="GHEA Mariam" w:hAnsi="GHEA Mariam"/>
                <w:b/>
                <w:sz w:val="24"/>
                <w:szCs w:val="24"/>
              </w:rPr>
              <w:t>2. Միջոցառման իրականացումից ակնկալվող արդյունքը</w:t>
            </w:r>
          </w:p>
          <w:p w:rsidR="00640D95" w:rsidRPr="009F2F2B" w:rsidRDefault="00640D95" w:rsidP="00640D95">
            <w:pPr>
              <w:spacing w:after="0" w:line="276" w:lineRule="auto"/>
              <w:jc w:val="both"/>
              <w:rPr>
                <w:rFonts w:ascii="GHEA Mariam" w:hAnsi="GHEA Mariam"/>
                <w:sz w:val="24"/>
                <w:szCs w:val="24"/>
              </w:rPr>
            </w:pPr>
            <w:r w:rsidRPr="009D7B84">
              <w:rPr>
                <w:rFonts w:ascii="GHEA Mariam" w:hAnsi="GHEA Mariam"/>
                <w:sz w:val="24"/>
                <w:szCs w:val="24"/>
              </w:rPr>
              <w:t>Հասցեների միասնական ռեգիստրի և հասցեների միասնական տեղեկատվական համակարգում ճշտված ռեեստրի համակցում կադաստրային քարտեզների հետ:</w:t>
            </w:r>
          </w:p>
        </w:tc>
      </w:tr>
      <w:tr w:rsidR="0093163B" w:rsidRPr="009F2F2B" w:rsidTr="004E5008">
        <w:trPr>
          <w:trHeight w:val="20"/>
        </w:trPr>
        <w:tc>
          <w:tcPr>
            <w:tcW w:w="0" w:type="auto"/>
            <w:tcBorders>
              <w:top w:val="nil"/>
              <w:left w:val="single" w:sz="4" w:space="0" w:color="000000"/>
              <w:bottom w:val="single" w:sz="4" w:space="0" w:color="000000"/>
              <w:right w:val="single" w:sz="4" w:space="0" w:color="000000"/>
            </w:tcBorders>
          </w:tcPr>
          <w:p w:rsidR="0093163B" w:rsidRPr="009F2F2B" w:rsidRDefault="0093163B" w:rsidP="0093163B">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3163B" w:rsidRPr="007C5269" w:rsidRDefault="0093163B" w:rsidP="0093163B">
            <w:pPr>
              <w:spacing w:after="0" w:line="276" w:lineRule="auto"/>
              <w:jc w:val="both"/>
              <w:rPr>
                <w:rFonts w:ascii="GHEA Mariam" w:hAnsi="GHEA Mariam"/>
                <w:b/>
                <w:sz w:val="24"/>
                <w:szCs w:val="24"/>
              </w:rPr>
            </w:pPr>
            <w:r w:rsidRPr="007C5269">
              <w:rPr>
                <w:rFonts w:ascii="GHEA Mariam" w:hAnsi="GHEA Mariam"/>
                <w:b/>
                <w:sz w:val="24"/>
                <w:szCs w:val="24"/>
              </w:rPr>
              <w:t>11.3 Հասցեների միասնական ռեգիստրի և հասցեների ռեեստրի տեղեկատվական համակարգի գործարկում՝ ինտեգրված կադաստրի և փոխգործելիության շրջանակներում</w:t>
            </w:r>
          </w:p>
          <w:p w:rsidR="0093163B" w:rsidRPr="009F2F2B" w:rsidRDefault="0093163B" w:rsidP="0093163B">
            <w:pPr>
              <w:spacing w:after="0" w:line="276" w:lineRule="auto"/>
              <w:jc w:val="both"/>
              <w:rPr>
                <w:rFonts w:ascii="GHEA Mariam" w:hAnsi="GHEA Mariam"/>
                <w:sz w:val="24"/>
                <w:szCs w:val="24"/>
              </w:rPr>
            </w:pPr>
          </w:p>
          <w:p w:rsidR="0093163B" w:rsidRPr="007C5269" w:rsidRDefault="0093163B" w:rsidP="0093163B">
            <w:pPr>
              <w:pStyle w:val="ListParagraph"/>
              <w:numPr>
                <w:ilvl w:val="0"/>
                <w:numId w:val="35"/>
              </w:numPr>
              <w:spacing w:after="0" w:line="276" w:lineRule="auto"/>
              <w:jc w:val="both"/>
              <w:rPr>
                <w:rFonts w:ascii="GHEA Mariam" w:hAnsi="GHEA Mariam"/>
                <w:b/>
                <w:sz w:val="24"/>
                <w:szCs w:val="24"/>
              </w:rPr>
            </w:pPr>
            <w:r w:rsidRPr="007C5269">
              <w:rPr>
                <w:rFonts w:ascii="GHEA Mariam" w:hAnsi="GHEA Mariam" w:cs="Arial"/>
                <w:b/>
                <w:sz w:val="24"/>
                <w:szCs w:val="24"/>
              </w:rPr>
              <w:t>Միջոցառման</w:t>
            </w:r>
            <w:r w:rsidRPr="007C5269">
              <w:rPr>
                <w:rFonts w:ascii="GHEA Mariam" w:hAnsi="GHEA Mariam"/>
                <w:b/>
                <w:sz w:val="24"/>
                <w:szCs w:val="24"/>
              </w:rPr>
              <w:t xml:space="preserve"> իրականացման անհրաժեշտությունը և նպատակը</w:t>
            </w:r>
          </w:p>
          <w:p w:rsidR="0093163B" w:rsidRPr="009F2F2B" w:rsidRDefault="0093163B" w:rsidP="0093163B">
            <w:pPr>
              <w:spacing w:after="0" w:line="276" w:lineRule="auto"/>
              <w:jc w:val="both"/>
              <w:rPr>
                <w:rFonts w:ascii="GHEA Mariam" w:hAnsi="GHEA Mariam"/>
                <w:sz w:val="24"/>
                <w:szCs w:val="24"/>
              </w:rPr>
            </w:pPr>
            <w:r w:rsidRPr="009F2F2B">
              <w:rPr>
                <w:rFonts w:ascii="GHEA Mariam" w:hAnsi="GHEA Mariam"/>
                <w:sz w:val="24"/>
                <w:szCs w:val="24"/>
              </w:rPr>
              <w:t>Հանրապետությունում հասցեների ճշգրիտ և լիարժեք ռեեստր ստեղծելու համար անհրաժեշտ է ունենալ հավաստի, չկրկնվող և ամբողջական տեղեկատվություն Հայաստանի Հանրապետության հասցեների վերաբերյալ: Նշված արդյունքին հասնելու համար պետք է հստակեցնել և պարզեցնել բնակավայրերում ներբնակավայրային աշխարհագրական oբյեկտների անվանակոչման և անվանափոխման գրանցման և անշարժ գույքի համարակալման, հաuցեավորման ընթացակարգերը՝ դրանք դարձնելով համակարգված և ինքնաշխատ: Անհրաժեշտ է ապահովել անշարժ գույքի հասցեների վերաբերյալ տեղեկատվության միատեսակությունը պետական մարմինների գործառույթների իրականացման գործում` բացառելով անշարժ գույքի տարբեր օբյեկտների նույնական հասցեների առկայությունը:</w:t>
            </w:r>
          </w:p>
          <w:p w:rsidR="0093163B" w:rsidRPr="007C5269" w:rsidRDefault="0093163B" w:rsidP="0093163B">
            <w:pPr>
              <w:pStyle w:val="ListParagraph"/>
              <w:numPr>
                <w:ilvl w:val="1"/>
                <w:numId w:val="35"/>
              </w:numPr>
              <w:spacing w:after="0" w:line="276" w:lineRule="auto"/>
              <w:jc w:val="both"/>
              <w:rPr>
                <w:rFonts w:ascii="GHEA Mariam" w:hAnsi="GHEA Mariam"/>
                <w:b/>
                <w:sz w:val="24"/>
                <w:szCs w:val="24"/>
              </w:rPr>
            </w:pPr>
            <w:r w:rsidRPr="007C5269">
              <w:rPr>
                <w:rFonts w:ascii="GHEA Mariam" w:hAnsi="GHEA Mariam" w:cs="Arial"/>
                <w:b/>
                <w:sz w:val="24"/>
                <w:szCs w:val="24"/>
              </w:rPr>
              <w:t>Կարգավոր</w:t>
            </w:r>
            <w:r w:rsidRPr="007C5269">
              <w:rPr>
                <w:rFonts w:ascii="GHEA Mariam" w:hAnsi="GHEA Mariam"/>
                <w:b/>
                <w:sz w:val="24"/>
                <w:szCs w:val="24"/>
              </w:rPr>
              <w:t>ման հարաբերությունների ներկա իրավիճակը և առկա խնդիրները</w:t>
            </w:r>
          </w:p>
          <w:p w:rsidR="0093163B" w:rsidRPr="009F2F2B" w:rsidRDefault="0093163B" w:rsidP="0093163B">
            <w:pPr>
              <w:spacing w:after="0" w:line="276" w:lineRule="auto"/>
              <w:jc w:val="both"/>
              <w:rPr>
                <w:rFonts w:ascii="GHEA Mariam" w:hAnsi="GHEA Mariam"/>
                <w:sz w:val="24"/>
                <w:szCs w:val="24"/>
              </w:rPr>
            </w:pPr>
            <w:r w:rsidRPr="009F2F2B">
              <w:rPr>
                <w:rFonts w:ascii="GHEA Mariam" w:hAnsi="GHEA Mariam"/>
                <w:sz w:val="24"/>
                <w:szCs w:val="24"/>
              </w:rPr>
              <w:lastRenderedPageBreak/>
              <w:t>Ներբնակավայրային աշխարհագրական օբյեկտների անվանակոչման և անվանափոխման մասին որոշումների ընդունումը և անշարժ գույքի հասցեավորումն իրականացվում են տեղական ինքնակառավարման մարմինների կողմից, իսկ հասցեների գրանցումը, ռեեստրի վարումը՝ ՀՀ անշարժ գույքի կադաստրի կոմիտեի կողմից: Գործառույթների՝ պետական և տեղական ինքնակառավարման մարմինների միջև բաժանված լինելը ոլորտում առաջացնում է տեղական ինքնակառավարման մարմինների (համայնքների) և պետական մարմնի միջև տվյալների փոխանակմանն առնչվող մի շարք խնդիրներ, ինչի արդյունքում հասցեների ռեեստրը պարունակում է որոշ դեպքերում սխալ և թերի տեղեկատվություն, մասնավորապես բազմաթիվ համայնքներում անշարժ գույքի առաջին հասցեավորմանը հաջորդող ժամանակաշրջանում կատարված փոփոխությունները չեն ընդգրկվել հասցեների ռեեստրում և կադաստրային քարտեզներում, քանի որ նոր հասցեավորումներն ու համարակալումները սահմանված կարգով չեն ներկայացվել պետական գրանցման, չեն ներառվել հասցեների ռեեստրում, ինչպես նաև որոշ դեպքերում անվանակոչման լիազոր մարմինների կողմից անշարժ գույքին հասցե տրամադրելու մասին որոշումները չեն համապատասխանում ՀՀ կառավարության 2005 թվականի դեկտեմբերի 29-ի N 2387-Ն որոշման պահանջներին և այլն:</w:t>
            </w:r>
          </w:p>
          <w:p w:rsidR="0093163B" w:rsidRPr="007C5269" w:rsidRDefault="0093163B" w:rsidP="0093163B">
            <w:pPr>
              <w:pStyle w:val="ListParagraph"/>
              <w:numPr>
                <w:ilvl w:val="1"/>
                <w:numId w:val="35"/>
              </w:numPr>
              <w:spacing w:after="0" w:line="276" w:lineRule="auto"/>
              <w:jc w:val="both"/>
              <w:rPr>
                <w:rFonts w:ascii="GHEA Mariam" w:hAnsi="GHEA Mariam"/>
                <w:b/>
                <w:sz w:val="24"/>
                <w:szCs w:val="24"/>
              </w:rPr>
            </w:pPr>
            <w:r w:rsidRPr="007C5269">
              <w:rPr>
                <w:rFonts w:ascii="GHEA Mariam" w:hAnsi="GHEA Mariam" w:cs="Arial"/>
                <w:b/>
                <w:sz w:val="24"/>
                <w:szCs w:val="24"/>
              </w:rPr>
              <w:t>Առկա</w:t>
            </w:r>
            <w:r w:rsidRPr="007C5269">
              <w:rPr>
                <w:rFonts w:ascii="GHEA Mariam" w:hAnsi="GHEA Mariam"/>
                <w:b/>
                <w:sz w:val="24"/>
                <w:szCs w:val="24"/>
              </w:rPr>
              <w:t xml:space="preserve"> խնդիրների առաջարկվող լուծումները</w:t>
            </w:r>
          </w:p>
          <w:p w:rsidR="0093163B" w:rsidRPr="009F2F2B" w:rsidRDefault="0093163B" w:rsidP="0093163B">
            <w:pPr>
              <w:spacing w:after="0" w:line="276" w:lineRule="auto"/>
              <w:jc w:val="both"/>
              <w:rPr>
                <w:rFonts w:ascii="GHEA Mariam" w:hAnsi="GHEA Mariam"/>
                <w:sz w:val="24"/>
                <w:szCs w:val="24"/>
              </w:rPr>
            </w:pPr>
            <w:r w:rsidRPr="009F2F2B">
              <w:rPr>
                <w:rFonts w:ascii="GHEA Mariam" w:hAnsi="GHEA Mariam"/>
                <w:sz w:val="24"/>
                <w:szCs w:val="24"/>
              </w:rPr>
              <w:t>Հասցեավորված գույքերի մասով էլեկտրոնային հարթակի ստեղծում, որը հնարավորություն կտա այն հետագայում ինտեգրելու այլ թվային բազաների հետ, այդ թվում՝ ինտեգրված կադաստրին:</w:t>
            </w:r>
          </w:p>
          <w:p w:rsidR="0093163B" w:rsidRPr="009F2F2B" w:rsidRDefault="0093163B" w:rsidP="0093163B">
            <w:pPr>
              <w:spacing w:after="0" w:line="276" w:lineRule="auto"/>
              <w:jc w:val="both"/>
              <w:rPr>
                <w:rFonts w:ascii="GHEA Mariam" w:hAnsi="GHEA Mariam"/>
                <w:sz w:val="24"/>
                <w:szCs w:val="24"/>
              </w:rPr>
            </w:pPr>
            <w:r w:rsidRPr="009F2F2B">
              <w:rPr>
                <w:rFonts w:ascii="GHEA Mariam" w:hAnsi="GHEA Mariam"/>
                <w:sz w:val="24"/>
                <w:szCs w:val="24"/>
              </w:rPr>
              <w:t>Միջոցառման համակատարող ՀՀ տարածքային կառավարման և ենթակառուցվածքների նախարարության, ՀՀ բարձր տեխնոլոգիական արդյունաբերության նախարարության, ՀՀ պետական եկամուտների կոմիտե, ՀՀ ոստիկանության և «ԷԿԵՆԳ» ՓԲԸ-ի կողմից իրականացվելիք գործառույթները սահմանված են ՀՀ կառավարության 2019 թվականի մայիսի 10-ի N 553-L որոշմամբ հաստատված հայեցակարգով:</w:t>
            </w:r>
          </w:p>
          <w:p w:rsidR="0093163B" w:rsidRPr="007C5269" w:rsidRDefault="0093163B" w:rsidP="0093163B">
            <w:pPr>
              <w:numPr>
                <w:ilvl w:val="0"/>
                <w:numId w:val="35"/>
              </w:numPr>
              <w:spacing w:after="0" w:line="276" w:lineRule="auto"/>
              <w:jc w:val="both"/>
              <w:rPr>
                <w:rFonts w:ascii="GHEA Mariam" w:hAnsi="GHEA Mariam"/>
                <w:b/>
                <w:sz w:val="24"/>
                <w:szCs w:val="24"/>
              </w:rPr>
            </w:pPr>
            <w:r w:rsidRPr="007C5269">
              <w:rPr>
                <w:rFonts w:ascii="GHEA Mariam" w:hAnsi="GHEA Mariam"/>
                <w:b/>
                <w:sz w:val="24"/>
                <w:szCs w:val="24"/>
              </w:rPr>
              <w:t>Միջոցառման իրականացումից ակնկալվող արդյունքը</w:t>
            </w:r>
          </w:p>
          <w:p w:rsidR="0093163B" w:rsidRPr="009F2F2B" w:rsidRDefault="0093163B" w:rsidP="0093163B">
            <w:pPr>
              <w:spacing w:after="0" w:line="276" w:lineRule="auto"/>
              <w:jc w:val="both"/>
              <w:rPr>
                <w:rFonts w:ascii="GHEA Mariam" w:hAnsi="GHEA Mariam"/>
                <w:sz w:val="24"/>
                <w:szCs w:val="24"/>
              </w:rPr>
            </w:pPr>
            <w:r w:rsidRPr="009F2F2B">
              <w:rPr>
                <w:rFonts w:ascii="GHEA Mariam" w:hAnsi="GHEA Mariam"/>
                <w:sz w:val="24"/>
                <w:szCs w:val="24"/>
              </w:rPr>
              <w:t>Հասցեների ռեեստրում անշարժ գույքի հասցեի անվանափոխման, համարակալման ցանկացած փոփոխության արտացոլում և հասանելիություն օգտվողների համար, հասցեի հիման վրա գործող պետական ու մասնավոր ռեգիստրների և այլ  համակարգերի փոխգործելիության ապահովում, ինչպես նաև տեղեկատվության  արտացոլում կադաստրային քարտեզներում:</w:t>
            </w:r>
          </w:p>
        </w:tc>
      </w:tr>
      <w:tr w:rsidR="009F2F2B" w:rsidRPr="009F2F2B" w:rsidTr="00196C26">
        <w:tblPrEx>
          <w:tblCellMar>
            <w:top w:w="32" w:type="dxa"/>
            <w:left w:w="0" w:type="dxa"/>
          </w:tblCellMar>
        </w:tblPrEx>
        <w:trPr>
          <w:trHeight w:val="20"/>
        </w:trPr>
        <w:tc>
          <w:tcPr>
            <w:tcW w:w="614" w:type="dxa"/>
            <w:vMerge w:val="restart"/>
            <w:tcBorders>
              <w:top w:val="single" w:sz="4" w:space="0" w:color="000000"/>
              <w:left w:val="single" w:sz="4" w:space="0" w:color="000000"/>
              <w:bottom w:val="nil"/>
              <w:right w:val="single" w:sz="4" w:space="0" w:color="000000"/>
            </w:tcBorders>
          </w:tcPr>
          <w:p w:rsidR="009F2F2B" w:rsidRPr="005E119A" w:rsidRDefault="005E119A" w:rsidP="005E119A">
            <w:pPr>
              <w:spacing w:after="0" w:line="276" w:lineRule="auto"/>
              <w:jc w:val="center"/>
              <w:rPr>
                <w:rFonts w:ascii="GHEA Mariam" w:hAnsi="GHEA Mariam"/>
                <w:b/>
                <w:sz w:val="24"/>
                <w:szCs w:val="24"/>
              </w:rPr>
            </w:pPr>
            <w:r w:rsidRPr="005E119A">
              <w:rPr>
                <w:rFonts w:ascii="GHEA Mariam" w:hAnsi="GHEA Mariam"/>
                <w:b/>
                <w:sz w:val="24"/>
                <w:szCs w:val="24"/>
              </w:rPr>
              <w:lastRenderedPageBreak/>
              <w:t>12</w:t>
            </w:r>
          </w:p>
        </w:tc>
        <w:tc>
          <w:tcPr>
            <w:tcW w:w="14321" w:type="dxa"/>
            <w:tcBorders>
              <w:top w:val="single" w:sz="4" w:space="0" w:color="000000"/>
              <w:left w:val="single" w:sz="4" w:space="0" w:color="000000"/>
              <w:bottom w:val="single" w:sz="3" w:space="0" w:color="000000"/>
              <w:right w:val="single" w:sz="4" w:space="0" w:color="000000"/>
            </w:tcBorders>
          </w:tcPr>
          <w:p w:rsidR="009F2F2B" w:rsidRPr="007C5269" w:rsidRDefault="009F2F2B" w:rsidP="00471157">
            <w:pPr>
              <w:pStyle w:val="ListParagraph"/>
              <w:numPr>
                <w:ilvl w:val="1"/>
                <w:numId w:val="36"/>
              </w:numPr>
              <w:spacing w:after="0" w:line="276" w:lineRule="auto"/>
              <w:jc w:val="both"/>
              <w:rPr>
                <w:rFonts w:ascii="GHEA Mariam" w:hAnsi="GHEA Mariam"/>
                <w:b/>
                <w:sz w:val="24"/>
                <w:szCs w:val="24"/>
              </w:rPr>
            </w:pPr>
            <w:r w:rsidRPr="007C5269">
              <w:rPr>
                <w:rFonts w:ascii="GHEA Mariam" w:hAnsi="GHEA Mariam"/>
                <w:b/>
                <w:sz w:val="24"/>
                <w:szCs w:val="24"/>
              </w:rPr>
              <w:t>Գրանցման միասնական ստորաբաժանման ստեղծում</w:t>
            </w:r>
          </w:p>
          <w:p w:rsidR="009F2F2B" w:rsidRPr="009F2F2B" w:rsidRDefault="009F2F2B" w:rsidP="00CF5946">
            <w:pPr>
              <w:spacing w:after="0" w:line="276" w:lineRule="auto"/>
              <w:jc w:val="both"/>
              <w:rPr>
                <w:rFonts w:ascii="GHEA Mariam" w:hAnsi="GHEA Mariam"/>
                <w:sz w:val="24"/>
                <w:szCs w:val="24"/>
              </w:rPr>
            </w:pPr>
          </w:p>
          <w:p w:rsidR="009F2F2B" w:rsidRPr="007C5269" w:rsidRDefault="009F2F2B" w:rsidP="00471157">
            <w:pPr>
              <w:pStyle w:val="ListParagraph"/>
              <w:numPr>
                <w:ilvl w:val="0"/>
                <w:numId w:val="37"/>
              </w:numPr>
              <w:spacing w:after="0" w:line="276" w:lineRule="auto"/>
              <w:jc w:val="both"/>
              <w:rPr>
                <w:rFonts w:ascii="GHEA Mariam" w:hAnsi="GHEA Mariam"/>
                <w:b/>
                <w:sz w:val="24"/>
                <w:szCs w:val="24"/>
              </w:rPr>
            </w:pPr>
            <w:r w:rsidRPr="007C5269">
              <w:rPr>
                <w:rFonts w:ascii="GHEA Mariam" w:hAnsi="GHEA Mariam" w:cs="Arial"/>
                <w:b/>
                <w:sz w:val="24"/>
                <w:szCs w:val="24"/>
              </w:rPr>
              <w:t>Միջոցառման</w:t>
            </w:r>
            <w:r w:rsidRPr="007C5269">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Միջոցառման իրականացման անհրաժեշտությունը պայմանավորված է Կադաստրի կոմիտեի համակարգում գործող 4 ստորաբաժանումների կենտրոնացմամբ մեկ ստորաբաժանման մեջ, ինչպես նաև գործող 40 սպասարկման գրասենյակների </w:t>
            </w:r>
            <w:r w:rsidRPr="009F2F2B">
              <w:rPr>
                <w:rFonts w:ascii="GHEA Mariam" w:hAnsi="GHEA Mariam"/>
                <w:sz w:val="24"/>
                <w:szCs w:val="24"/>
              </w:rPr>
              <w:lastRenderedPageBreak/>
              <w:t>օպտիմալացմամբ ի հաշիվ առցանց մատուցվող ծառայությունների զարգացման, օպերատորների (համայնքներ, «Հայփոստ» ՓԲԸ և այլն) կողմից մատուցվող ծառայությունների ցանկի և աշխարհագրության ընդլայնման, ինչպես նաև մասնավոր ընկերությունների սպասարկման գրասենյակների գործառույթների պատվիրակման:</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իրականացումը առաջացնում է ՀՀ վարչապետի 2018 թվականի հունիսի 11-ի N 749-Լ որոշման մեջ փոփոխություններ և լրացումներ կատարելու անհրաժեշտություն:</w:t>
            </w:r>
          </w:p>
          <w:p w:rsidR="009F2F2B" w:rsidRPr="007C5269" w:rsidRDefault="009F2F2B" w:rsidP="00471157">
            <w:pPr>
              <w:pStyle w:val="ListParagraph"/>
              <w:numPr>
                <w:ilvl w:val="1"/>
                <w:numId w:val="37"/>
              </w:numPr>
              <w:spacing w:after="0" w:line="276" w:lineRule="auto"/>
              <w:jc w:val="both"/>
              <w:rPr>
                <w:rFonts w:ascii="GHEA Mariam" w:hAnsi="GHEA Mariam"/>
                <w:b/>
                <w:sz w:val="24"/>
                <w:szCs w:val="24"/>
              </w:rPr>
            </w:pPr>
            <w:r w:rsidRPr="007C5269">
              <w:rPr>
                <w:rFonts w:ascii="GHEA Mariam" w:hAnsi="GHEA Mariam" w:cs="Arial"/>
                <w:b/>
                <w:sz w:val="24"/>
                <w:szCs w:val="24"/>
              </w:rPr>
              <w:t>Կարգավորման</w:t>
            </w:r>
            <w:r w:rsidRPr="007C5269">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Կոմիտեի համակարգում ներկայումս գործում է 4 տարածքային ստորաբաժանում, որից 1-ը՝ Երևանում (Անշարժ գույքի գրանցման միասնական ստորաբաժանում), 3-ը` մարզերում (Շիրակ, Լոռի, Սյունիք) և 40 սպասարկման գրասենյակ, որից 3-ը՝ Երևանում, 37-ը` բոլոր 10 մարզերում, որոնց պահպանության ու շահագործման ծախսերն իրականացվում են կոմիտեի միջոցների հաշվին, և հաստիքների որոշակի քանակի անհրաժեշտություն է առաջանում:</w:t>
            </w:r>
          </w:p>
          <w:p w:rsidR="009F2F2B" w:rsidRPr="007C5269" w:rsidRDefault="009F2F2B" w:rsidP="00471157">
            <w:pPr>
              <w:pStyle w:val="ListParagraph"/>
              <w:numPr>
                <w:ilvl w:val="1"/>
                <w:numId w:val="37"/>
              </w:numPr>
              <w:spacing w:after="0" w:line="276" w:lineRule="auto"/>
              <w:jc w:val="both"/>
              <w:rPr>
                <w:rFonts w:ascii="GHEA Mariam" w:hAnsi="GHEA Mariam"/>
                <w:b/>
                <w:sz w:val="24"/>
                <w:szCs w:val="24"/>
              </w:rPr>
            </w:pPr>
            <w:r w:rsidRPr="007C5269">
              <w:rPr>
                <w:rFonts w:ascii="GHEA Mariam" w:hAnsi="GHEA Mariam" w:cs="Arial"/>
                <w:b/>
                <w:sz w:val="24"/>
                <w:szCs w:val="24"/>
              </w:rPr>
              <w:t>Առկա</w:t>
            </w:r>
            <w:r w:rsidRPr="007C5269">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Բարեփոխումների արդյունքում նախատեսվում է 4 ստորաբաժանումների գործառույթները կենտրոնացնել մեկ ստորաբաժանման մեջ:</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Կիրականացվեն հետևյալ միջոցառումները՝</w:t>
            </w:r>
          </w:p>
          <w:p w:rsidR="009F2F2B" w:rsidRPr="009F2F2B" w:rsidRDefault="009F2F2B" w:rsidP="00471157">
            <w:pPr>
              <w:numPr>
                <w:ilvl w:val="0"/>
                <w:numId w:val="13"/>
              </w:numPr>
              <w:spacing w:after="0" w:line="276" w:lineRule="auto"/>
              <w:jc w:val="both"/>
              <w:rPr>
                <w:rFonts w:ascii="GHEA Mariam" w:hAnsi="GHEA Mariam"/>
                <w:sz w:val="24"/>
                <w:szCs w:val="24"/>
              </w:rPr>
            </w:pPr>
            <w:r w:rsidRPr="009F2F2B">
              <w:rPr>
                <w:rFonts w:ascii="GHEA Mariam" w:hAnsi="GHEA Mariam"/>
                <w:sz w:val="24"/>
                <w:szCs w:val="24"/>
              </w:rPr>
              <w:t>Գրանցման միասնական ստորաբաժանման ստեղծում,</w:t>
            </w:r>
          </w:p>
          <w:p w:rsidR="009F2F2B" w:rsidRPr="009F2F2B" w:rsidRDefault="009F2F2B" w:rsidP="00471157">
            <w:pPr>
              <w:numPr>
                <w:ilvl w:val="0"/>
                <w:numId w:val="13"/>
              </w:numPr>
              <w:spacing w:after="0" w:line="276" w:lineRule="auto"/>
              <w:jc w:val="both"/>
              <w:rPr>
                <w:rFonts w:ascii="GHEA Mariam" w:hAnsi="GHEA Mariam"/>
                <w:sz w:val="24"/>
                <w:szCs w:val="24"/>
              </w:rPr>
            </w:pPr>
            <w:r w:rsidRPr="009F2F2B">
              <w:rPr>
                <w:rFonts w:ascii="GHEA Mariam" w:hAnsi="GHEA Mariam"/>
                <w:sz w:val="24"/>
                <w:szCs w:val="24"/>
              </w:rPr>
              <w:t>Սպասարկման գրասենյակների օպտիմալացում ի հաշիվ առցանց մատուցվող ծառայությունների զարգացման, օպերատորների (համայնքներ, «Հայփոստ» ՓԲԸ և այլն) կողմից մատուցվող ծառայությունների ցանկի և աշխարհագրության ընդլայնման: Օպտիմալացված գրասենյակների փոխարեն խորհրդատվական կենտրոնի ստեղծում:</w:t>
            </w:r>
          </w:p>
          <w:p w:rsidR="009F2F2B" w:rsidRPr="009F2F2B" w:rsidRDefault="007C5269" w:rsidP="00CF5946">
            <w:pPr>
              <w:spacing w:after="0" w:line="276" w:lineRule="auto"/>
              <w:jc w:val="both"/>
              <w:rPr>
                <w:rFonts w:ascii="GHEA Mariam" w:hAnsi="GHEA Mariam"/>
                <w:sz w:val="24"/>
                <w:szCs w:val="24"/>
              </w:rPr>
            </w:pPr>
            <w:r>
              <w:rPr>
                <w:rFonts w:ascii="GHEA Mariam" w:hAnsi="GHEA Mariam"/>
                <w:b/>
                <w:sz w:val="24"/>
                <w:szCs w:val="24"/>
              </w:rPr>
              <w:t xml:space="preserve">   </w:t>
            </w:r>
            <w:r w:rsidR="009F2F2B" w:rsidRPr="007C5269">
              <w:rPr>
                <w:rFonts w:ascii="GHEA Mariam" w:hAnsi="GHEA Mariam"/>
                <w:b/>
                <w:sz w:val="24"/>
                <w:szCs w:val="24"/>
              </w:rPr>
              <w:t>2</w:t>
            </w:r>
            <w:r w:rsidR="009F2F2B" w:rsidRPr="009F2F2B">
              <w:rPr>
                <w:rFonts w:ascii="GHEA Mariam" w:hAnsi="GHEA Mariam"/>
                <w:sz w:val="24"/>
                <w:szCs w:val="24"/>
              </w:rPr>
              <w:t xml:space="preserve">. </w:t>
            </w:r>
            <w:r w:rsidR="009F2F2B" w:rsidRPr="007C5269">
              <w:rPr>
                <w:rFonts w:ascii="GHEA Mariam" w:hAnsi="GHEA Mariam"/>
                <w:b/>
                <w:sz w:val="24"/>
                <w:szCs w:val="24"/>
              </w:rPr>
              <w:t>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Գրանցման և տեղեկատվության տրամադրման, գնահատման, կադաստրային գործերի արխիվի,  հաշվառման տվյալների և կադաստրային քարտեզների վարման կենտրոնացում, միասնական մեթոդաբանության ձևավորում:</w:t>
            </w:r>
          </w:p>
        </w:tc>
      </w:tr>
      <w:tr w:rsidR="009F2F2B" w:rsidRPr="009F2F2B" w:rsidTr="00196C26">
        <w:tblPrEx>
          <w:tblCellMar>
            <w:top w:w="32" w:type="dxa"/>
            <w:left w:w="0" w:type="dxa"/>
          </w:tblCellMar>
        </w:tblPrEx>
        <w:trPr>
          <w:trHeight w:val="5243"/>
        </w:trPr>
        <w:tc>
          <w:tcPr>
            <w:tcW w:w="0" w:type="auto"/>
            <w:vMerge/>
            <w:tcBorders>
              <w:top w:val="nil"/>
              <w:left w:val="single" w:sz="4" w:space="0" w:color="000000"/>
              <w:bottom w:val="nil"/>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3" w:space="0" w:color="000000"/>
              <w:left w:val="single" w:sz="4" w:space="0" w:color="000000"/>
              <w:bottom w:val="nil"/>
              <w:right w:val="single" w:sz="4" w:space="0" w:color="000000"/>
            </w:tcBorders>
          </w:tcPr>
          <w:p w:rsidR="009F2F2B" w:rsidRPr="007C5269" w:rsidRDefault="009F2F2B" w:rsidP="00CF5946">
            <w:pPr>
              <w:spacing w:after="0" w:line="276" w:lineRule="auto"/>
              <w:jc w:val="both"/>
              <w:rPr>
                <w:rFonts w:ascii="GHEA Mariam" w:hAnsi="GHEA Mariam"/>
                <w:b/>
                <w:sz w:val="24"/>
                <w:szCs w:val="24"/>
              </w:rPr>
            </w:pPr>
            <w:r w:rsidRPr="007C5269">
              <w:rPr>
                <w:rFonts w:ascii="GHEA Mariam" w:hAnsi="GHEA Mariam"/>
                <w:b/>
                <w:sz w:val="24"/>
                <w:szCs w:val="24"/>
              </w:rPr>
              <w:t>12.2 Սպասարկման գրասենյակների օպտիմալացում ի հաշիվ առցանց մատուցվող ծառայությունների զարգացման,  օպերատորների (համայնքներ, «Հայփոստ» ՓԲԸ և այլն) կողմից մատուցվող</w:t>
            </w:r>
          </w:p>
          <w:p w:rsidR="009F2F2B" w:rsidRPr="007C5269" w:rsidRDefault="009F2F2B" w:rsidP="00CF5946">
            <w:pPr>
              <w:spacing w:after="0" w:line="276" w:lineRule="auto"/>
              <w:jc w:val="both"/>
              <w:rPr>
                <w:rFonts w:ascii="GHEA Mariam" w:hAnsi="GHEA Mariam"/>
                <w:b/>
                <w:sz w:val="24"/>
                <w:szCs w:val="24"/>
              </w:rPr>
            </w:pPr>
            <w:r w:rsidRPr="007C5269">
              <w:rPr>
                <w:rFonts w:ascii="GHEA Mariam" w:hAnsi="GHEA Mariam"/>
                <w:b/>
                <w:sz w:val="24"/>
                <w:szCs w:val="24"/>
              </w:rPr>
              <w:t>ծառայությունների ցանկի և աշխարհագրության ընդլայնման: Օպտիմալացված գրասենյակների փոխարեն խորհրդատվական կենտրոնի ստեղծում</w:t>
            </w:r>
          </w:p>
          <w:p w:rsidR="009F2F2B" w:rsidRPr="009F2F2B" w:rsidRDefault="009F2F2B" w:rsidP="00CF5946">
            <w:pPr>
              <w:spacing w:after="0" w:line="276" w:lineRule="auto"/>
              <w:jc w:val="both"/>
              <w:rPr>
                <w:rFonts w:ascii="GHEA Mariam" w:hAnsi="GHEA Mariam"/>
                <w:sz w:val="24"/>
                <w:szCs w:val="24"/>
              </w:rPr>
            </w:pPr>
          </w:p>
          <w:p w:rsidR="009F2F2B" w:rsidRPr="007C5269" w:rsidRDefault="007C5269" w:rsidP="00471157">
            <w:pPr>
              <w:pStyle w:val="ListParagraph"/>
              <w:numPr>
                <w:ilvl w:val="0"/>
                <w:numId w:val="38"/>
              </w:numPr>
              <w:spacing w:after="0" w:line="276" w:lineRule="auto"/>
              <w:jc w:val="both"/>
              <w:rPr>
                <w:rFonts w:ascii="GHEA Mariam" w:hAnsi="GHEA Mariam"/>
                <w:b/>
                <w:sz w:val="24"/>
                <w:szCs w:val="24"/>
              </w:rPr>
            </w:pPr>
            <w:r>
              <w:rPr>
                <w:rFonts w:ascii="GHEA Mariam" w:hAnsi="GHEA Mariam" w:cs="Arial"/>
                <w:b/>
                <w:sz w:val="24"/>
                <w:szCs w:val="24"/>
              </w:rPr>
              <w:t xml:space="preserve"> </w:t>
            </w:r>
            <w:r w:rsidR="009F2F2B" w:rsidRPr="007C5269">
              <w:rPr>
                <w:rFonts w:ascii="GHEA Mariam" w:hAnsi="GHEA Mariam" w:cs="Arial"/>
                <w:b/>
                <w:sz w:val="24"/>
                <w:szCs w:val="24"/>
              </w:rPr>
              <w:t>Միջոցառման</w:t>
            </w:r>
            <w:r w:rsidR="009F2F2B" w:rsidRPr="007C5269">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իրականացման անհրաժեշտությունը պայմանավորված է Կադաստրի կոմիտեի համակարգում գործող 4 ստորաբաժանումների կենտրոնացմամբ մեկ ստորաբաժանման մեջ, ինչպես նաև գործող 40 սպասարկման գրասենյակների օպտիմալացմամբ ի հաշիվ առցանց մատուցվող ծառայությունների զարգացման, օպերատորների (համայնքներ, «Հայփոստ» ՓԲԸ և այլն) կողմից մատուցվող ծառայությունների ցանկի և աշխարհագրության ընդլայնման, ինչպես նաև մասնավոր ընկերությունների սպասարկման գրասենյակների գործառույթների պատվիրակման:</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իրականացումը առաջացնում է ՀՀ վարչապետի 2018 թվականի հունիսի 11-ի N 749-Լ որոշման մեջ փոփոխություններ և լրացումներ կատարելու անհրաժեշտություն:</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1.1. Կարգավորման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Կոմիտեի համակարգում ներկայումս գործում է 4 տարածքային ստորաբաժանում, որից 1-ը՝ Երևանում (Անշարժ գույքի գրանցման միասնական ստորաբաժանում), 3-ը` մարզերում (Շիրակ, Լոռի, Սյունիք) և 40 սպասարկման գրասենյակ, որից 3-ը՝ Երևանում, 37-ը` բոլոր 10 մարզերում, որոնց պահպանության ու շահագործման ծախսերն իրականացվում են կոմիտեի միջոցների հաշվին, և հաստիքների որոշակի քանակի անհրաժեշտություն է առաջանում:</w:t>
            </w:r>
          </w:p>
        </w:tc>
      </w:tr>
      <w:tr w:rsidR="009F2F2B" w:rsidRPr="009F2F2B" w:rsidTr="00196C26">
        <w:tblPrEx>
          <w:tblCellMar>
            <w:top w:w="32" w:type="dxa"/>
            <w:left w:w="0" w:type="dxa"/>
          </w:tblCellMar>
        </w:tblPrEx>
        <w:trPr>
          <w:trHeight w:val="170"/>
        </w:trPr>
        <w:tc>
          <w:tcPr>
            <w:tcW w:w="614" w:type="dxa"/>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nil"/>
              <w:left w:val="single" w:sz="4" w:space="0" w:color="000000"/>
              <w:bottom w:val="single" w:sz="4" w:space="0" w:color="000000"/>
              <w:right w:val="single" w:sz="4" w:space="0" w:color="000000"/>
            </w:tcBorders>
          </w:tcPr>
          <w:p w:rsidR="009F2F2B" w:rsidRPr="008424BE" w:rsidRDefault="009F2F2B" w:rsidP="00471157">
            <w:pPr>
              <w:pStyle w:val="ListParagraph"/>
              <w:numPr>
                <w:ilvl w:val="1"/>
                <w:numId w:val="38"/>
              </w:numPr>
              <w:spacing w:after="0" w:line="276" w:lineRule="auto"/>
              <w:jc w:val="both"/>
              <w:rPr>
                <w:rFonts w:ascii="GHEA Mariam" w:hAnsi="GHEA Mariam"/>
                <w:b/>
                <w:sz w:val="24"/>
                <w:szCs w:val="24"/>
              </w:rPr>
            </w:pPr>
            <w:r w:rsidRPr="008424BE">
              <w:rPr>
                <w:rFonts w:ascii="GHEA Mariam" w:hAnsi="GHEA Mariam"/>
                <w:b/>
                <w:sz w:val="24"/>
                <w:szCs w:val="24"/>
              </w:rPr>
              <w:t xml:space="preserve"> Առկա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Բարեփոխումների արդյունքում նախատեսվում է 4 ստորաբաժանումների գործառույթները կենտրոնացնել մեկ ստորաբաժանման մեջ:</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Կիրականացվեն հետևյալ միջոցառումները՝</w:t>
            </w:r>
          </w:p>
          <w:p w:rsidR="009F2F2B" w:rsidRPr="009F2F2B" w:rsidRDefault="009F2F2B" w:rsidP="00EC433E">
            <w:pPr>
              <w:spacing w:after="0" w:line="276" w:lineRule="auto"/>
              <w:ind w:left="106"/>
              <w:jc w:val="both"/>
              <w:rPr>
                <w:rFonts w:ascii="GHEA Mariam" w:hAnsi="GHEA Mariam"/>
                <w:sz w:val="24"/>
                <w:szCs w:val="24"/>
              </w:rPr>
            </w:pPr>
            <w:r w:rsidRPr="009F2F2B">
              <w:rPr>
                <w:rFonts w:ascii="GHEA Mariam" w:hAnsi="GHEA Mariam"/>
                <w:sz w:val="24"/>
                <w:szCs w:val="24"/>
              </w:rPr>
              <w:t>Գրանցման միասնական ստորաբաժանման ստեղծում,</w:t>
            </w:r>
          </w:p>
          <w:p w:rsidR="008424BE" w:rsidRPr="008424BE" w:rsidRDefault="009F2F2B" w:rsidP="00EC433E">
            <w:pPr>
              <w:spacing w:after="0" w:line="276" w:lineRule="auto"/>
              <w:ind w:left="106"/>
              <w:jc w:val="both"/>
              <w:rPr>
                <w:rFonts w:ascii="GHEA Mariam" w:hAnsi="GHEA Mariam"/>
                <w:sz w:val="24"/>
                <w:szCs w:val="24"/>
              </w:rPr>
            </w:pPr>
            <w:r w:rsidRPr="009F2F2B">
              <w:rPr>
                <w:rFonts w:ascii="GHEA Mariam" w:hAnsi="GHEA Mariam"/>
                <w:sz w:val="24"/>
                <w:szCs w:val="24"/>
              </w:rPr>
              <w:t>Սպասարկման գրասենյակների օպտիմալացում ի հաշիվ առցանց մատուցվող ծառայությունների զարգացման, օպերատորների (համայնքներ, «Հայփոստ» ՓԲԸ և այլն) կողմից մատուցվող ծառայությունների ցանկի և</w:t>
            </w:r>
            <w:r w:rsidR="008424BE">
              <w:rPr>
                <w:rFonts w:ascii="GHEA Mariam" w:hAnsi="GHEA Mariam"/>
                <w:sz w:val="24"/>
                <w:szCs w:val="24"/>
              </w:rPr>
              <w:t xml:space="preserve"> </w:t>
            </w:r>
            <w:r w:rsidR="008424BE" w:rsidRPr="008424BE">
              <w:rPr>
                <w:rFonts w:ascii="GHEA Mariam" w:hAnsi="GHEA Mariam"/>
                <w:sz w:val="24"/>
                <w:szCs w:val="24"/>
              </w:rPr>
              <w:t>աշխարհագրության ընդլայնման: Օպտիմալացված գրասենյակների փոխարեն խորհրդատվական կենտրոնի ստեղծում:</w:t>
            </w:r>
          </w:p>
          <w:p w:rsidR="008424BE" w:rsidRPr="008424BE" w:rsidRDefault="008424BE" w:rsidP="008424BE">
            <w:pPr>
              <w:spacing w:after="0" w:line="276" w:lineRule="auto"/>
              <w:ind w:left="106"/>
              <w:jc w:val="both"/>
              <w:rPr>
                <w:rFonts w:ascii="GHEA Mariam" w:hAnsi="GHEA Mariam"/>
                <w:b/>
                <w:sz w:val="24"/>
                <w:szCs w:val="24"/>
              </w:rPr>
            </w:pPr>
            <w:r w:rsidRPr="008424BE">
              <w:rPr>
                <w:rFonts w:ascii="GHEA Mariam" w:hAnsi="GHEA Mariam"/>
                <w:b/>
                <w:sz w:val="24"/>
                <w:szCs w:val="24"/>
              </w:rPr>
              <w:t xml:space="preserve">   2. Միջոցառման իրականացումից ակնկալվող արդյունքը</w:t>
            </w:r>
          </w:p>
          <w:p w:rsidR="009F2F2B" w:rsidRPr="009F2F2B" w:rsidRDefault="008424BE" w:rsidP="008424BE">
            <w:pPr>
              <w:spacing w:after="0" w:line="276" w:lineRule="auto"/>
              <w:ind w:left="106"/>
              <w:jc w:val="both"/>
              <w:rPr>
                <w:rFonts w:ascii="GHEA Mariam" w:hAnsi="GHEA Mariam"/>
                <w:sz w:val="24"/>
                <w:szCs w:val="24"/>
              </w:rPr>
            </w:pPr>
            <w:r w:rsidRPr="008424BE">
              <w:rPr>
                <w:rFonts w:ascii="GHEA Mariam" w:hAnsi="GHEA Mariam"/>
                <w:sz w:val="24"/>
                <w:szCs w:val="24"/>
              </w:rPr>
              <w:lastRenderedPageBreak/>
              <w:t>Աշխատանքային ռեսուրսների արդյունավետության բարձրացում և օպտիմալացում, Կադաստրի համակարգի պահպանման ծախսերի կրճատում, սպասարկման որակի բարելավում, սպասարկման աշխարհագրության ընդլայնում:</w:t>
            </w:r>
          </w:p>
        </w:tc>
      </w:tr>
      <w:tr w:rsidR="009F2F2B" w:rsidRPr="009F2F2B" w:rsidTr="00EB7B2A">
        <w:trPr>
          <w:trHeight w:val="20"/>
        </w:trPr>
        <w:tc>
          <w:tcPr>
            <w:tcW w:w="614" w:type="dxa"/>
            <w:vMerge w:val="restart"/>
            <w:tcBorders>
              <w:top w:val="single" w:sz="4" w:space="0" w:color="000000"/>
              <w:left w:val="single" w:sz="4" w:space="0" w:color="000000"/>
              <w:bottom w:val="single" w:sz="4" w:space="0" w:color="000000"/>
              <w:right w:val="single" w:sz="4" w:space="0" w:color="000000"/>
            </w:tcBorders>
          </w:tcPr>
          <w:p w:rsidR="009F2F2B" w:rsidRPr="00D401A8" w:rsidRDefault="009F2F2B" w:rsidP="00CF5946">
            <w:pPr>
              <w:spacing w:after="0" w:line="276" w:lineRule="auto"/>
              <w:jc w:val="both"/>
              <w:rPr>
                <w:rFonts w:ascii="GHEA Mariam" w:hAnsi="GHEA Mariam"/>
                <w:b/>
                <w:sz w:val="24"/>
                <w:szCs w:val="24"/>
              </w:rPr>
            </w:pPr>
            <w:r w:rsidRPr="00D401A8">
              <w:rPr>
                <w:rFonts w:ascii="GHEA Mariam" w:hAnsi="GHEA Mariam"/>
                <w:b/>
                <w:sz w:val="24"/>
                <w:szCs w:val="24"/>
              </w:rPr>
              <w:lastRenderedPageBreak/>
              <w:t>13</w:t>
            </w:r>
          </w:p>
        </w:tc>
        <w:tc>
          <w:tcPr>
            <w:tcW w:w="14321" w:type="dxa"/>
            <w:tcBorders>
              <w:top w:val="single" w:sz="4" w:space="0" w:color="000000"/>
              <w:left w:val="single" w:sz="4" w:space="0" w:color="000000"/>
              <w:bottom w:val="single" w:sz="4" w:space="0" w:color="000000"/>
              <w:right w:val="single" w:sz="4" w:space="0" w:color="000000"/>
            </w:tcBorders>
          </w:tcPr>
          <w:p w:rsidR="009F2F2B" w:rsidRPr="00EC433E" w:rsidRDefault="009F2F2B" w:rsidP="00CF5946">
            <w:pPr>
              <w:spacing w:after="0" w:line="276" w:lineRule="auto"/>
              <w:jc w:val="both"/>
              <w:rPr>
                <w:rFonts w:ascii="GHEA Mariam" w:hAnsi="GHEA Mariam"/>
                <w:b/>
                <w:sz w:val="24"/>
                <w:szCs w:val="24"/>
              </w:rPr>
            </w:pPr>
            <w:r w:rsidRPr="00EC433E">
              <w:rPr>
                <w:rFonts w:ascii="GHEA Mariam" w:hAnsi="GHEA Mariam"/>
                <w:b/>
                <w:sz w:val="24"/>
                <w:szCs w:val="24"/>
              </w:rPr>
              <w:t>13.1 «Անշարժ գույքի գնահատման գործունեության մասին» ՀՀ օրենքում փոփոխություն կատարելու մասին</w:t>
            </w:r>
            <w:r w:rsidR="00EC433E">
              <w:rPr>
                <w:rFonts w:ascii="GHEA Mariam" w:hAnsi="GHEA Mariam"/>
                <w:b/>
                <w:sz w:val="24"/>
                <w:szCs w:val="24"/>
              </w:rPr>
              <w:t xml:space="preserve">» </w:t>
            </w:r>
            <w:r w:rsidRPr="00EC433E">
              <w:rPr>
                <w:rFonts w:ascii="GHEA Mariam" w:hAnsi="GHEA Mariam"/>
                <w:b/>
                <w:sz w:val="24"/>
                <w:szCs w:val="24"/>
              </w:rPr>
              <w:t>ՀՀ օրենքի նախագիծը ՀՀ Վարչապետի աշխատակազմ ներկայացնելը</w:t>
            </w:r>
          </w:p>
          <w:p w:rsidR="009F2F2B" w:rsidRPr="009F2F2B" w:rsidRDefault="009F2F2B" w:rsidP="00CF5946">
            <w:pPr>
              <w:spacing w:after="0" w:line="276" w:lineRule="auto"/>
              <w:jc w:val="both"/>
              <w:rPr>
                <w:rFonts w:ascii="GHEA Mariam" w:hAnsi="GHEA Mariam"/>
                <w:sz w:val="24"/>
                <w:szCs w:val="24"/>
              </w:rPr>
            </w:pPr>
          </w:p>
          <w:p w:rsidR="009F2F2B" w:rsidRPr="00EC433E" w:rsidRDefault="009F2F2B" w:rsidP="00471157">
            <w:pPr>
              <w:pStyle w:val="ListParagraph"/>
              <w:numPr>
                <w:ilvl w:val="0"/>
                <w:numId w:val="39"/>
              </w:numPr>
              <w:spacing w:after="0" w:line="276" w:lineRule="auto"/>
              <w:jc w:val="both"/>
              <w:rPr>
                <w:rFonts w:ascii="GHEA Mariam" w:hAnsi="GHEA Mariam"/>
                <w:b/>
                <w:sz w:val="24"/>
                <w:szCs w:val="24"/>
              </w:rPr>
            </w:pPr>
            <w:r w:rsidRPr="00EC433E">
              <w:rPr>
                <w:rFonts w:ascii="GHEA Mariam" w:hAnsi="GHEA Mariam" w:cs="Arial"/>
                <w:b/>
                <w:sz w:val="24"/>
                <w:szCs w:val="24"/>
              </w:rPr>
              <w:t>Միջոցառման</w:t>
            </w:r>
            <w:r w:rsidRPr="00EC433E">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նպատակը մատուցվող գնահատման ծառայությունների որակի բարելավումն է, անշարժ գույքի գործակալների (բրոքերների) գործունեության օրենսդրական կարգավորումն ու ոլորտի զարգացումը: Ծրագրի համաձայն նորմատիվ իրավական ակտերի ընդունման անհրաժեշտություն է առաջանում (ՀՀ օրենք, ՀՀ կառավարության որոշումներ):</w:t>
            </w:r>
          </w:p>
          <w:p w:rsidR="009F2F2B" w:rsidRPr="00EC433E" w:rsidRDefault="009F2F2B" w:rsidP="00471157">
            <w:pPr>
              <w:pStyle w:val="ListParagraph"/>
              <w:numPr>
                <w:ilvl w:val="1"/>
                <w:numId w:val="39"/>
              </w:numPr>
              <w:spacing w:after="0" w:line="276" w:lineRule="auto"/>
              <w:jc w:val="both"/>
              <w:rPr>
                <w:rFonts w:ascii="GHEA Mariam" w:hAnsi="GHEA Mariam"/>
                <w:b/>
                <w:sz w:val="24"/>
                <w:szCs w:val="24"/>
              </w:rPr>
            </w:pPr>
            <w:r w:rsidRPr="00EC433E">
              <w:rPr>
                <w:rFonts w:ascii="GHEA Mariam" w:hAnsi="GHEA Mariam" w:cs="Arial"/>
                <w:b/>
                <w:sz w:val="24"/>
                <w:szCs w:val="24"/>
              </w:rPr>
              <w:t>Կարգավորման</w:t>
            </w:r>
            <w:r w:rsidRPr="00EC433E">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Ներկայիս գործող օրենսդրությամբ չեն կարգավորվում մի շարք իրավահարաբերություններ, որոնցում գույքի շուկայական արժեքի արտացոլման անհրաժեշտություն կա, ինչպես նաև խիստ սահմանափակվում են այդ ոլորտը պետական լիազոր մարմնի կողմից կարգավորելու հնարավորությունները: Ներկայումս անշարժ գույքի գործակալների գործունեության ոլորտը օրենսդրությամբ չի կարգավորվում։ Այդ գործունեության տեսակով գործունեություն ծավալող կազմակերպությունների կամ ֆիզիկական անձանց վերաբերյալ որևէ հաշվառում չի իրականացվում։ Արդյունքում նշված գործունեության տեսակի օրենսդրությամբ կարգավորված չլինելը որոշակի խնդիրներ է առաջացնում անշարժ գույքի շուկայի զարգացման համար։</w:t>
            </w:r>
          </w:p>
          <w:p w:rsidR="009F2F2B" w:rsidRPr="00EC433E" w:rsidRDefault="009F2F2B" w:rsidP="00471157">
            <w:pPr>
              <w:pStyle w:val="ListParagraph"/>
              <w:numPr>
                <w:ilvl w:val="1"/>
                <w:numId w:val="39"/>
              </w:numPr>
              <w:spacing w:after="0" w:line="276" w:lineRule="auto"/>
              <w:jc w:val="both"/>
              <w:rPr>
                <w:rFonts w:ascii="GHEA Mariam" w:hAnsi="GHEA Mariam"/>
                <w:b/>
                <w:sz w:val="24"/>
                <w:szCs w:val="24"/>
              </w:rPr>
            </w:pPr>
            <w:r w:rsidRPr="00EC433E">
              <w:rPr>
                <w:rFonts w:ascii="GHEA Mariam" w:hAnsi="GHEA Mariam" w:cs="Arial"/>
                <w:b/>
                <w:sz w:val="24"/>
                <w:szCs w:val="24"/>
              </w:rPr>
              <w:t>Առկա</w:t>
            </w:r>
            <w:r w:rsidRPr="00EC433E">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Ծրագրի շրջանակներում նախատեսվում է իրականացնել՝</w:t>
            </w:r>
          </w:p>
          <w:p w:rsidR="009F2F2B" w:rsidRPr="009F2F2B" w:rsidRDefault="009F2F2B" w:rsidP="00471157">
            <w:pPr>
              <w:numPr>
                <w:ilvl w:val="0"/>
                <w:numId w:val="14"/>
              </w:numPr>
              <w:spacing w:after="0" w:line="276" w:lineRule="auto"/>
              <w:jc w:val="both"/>
              <w:rPr>
                <w:rFonts w:ascii="GHEA Mariam" w:hAnsi="GHEA Mariam"/>
                <w:sz w:val="24"/>
                <w:szCs w:val="24"/>
              </w:rPr>
            </w:pPr>
            <w:r w:rsidRPr="009F2F2B">
              <w:rPr>
                <w:rFonts w:ascii="GHEA Mariam" w:hAnsi="GHEA Mariam"/>
                <w:sz w:val="24"/>
                <w:szCs w:val="24"/>
              </w:rPr>
              <w:t>«Անշարժ գույքի գնահատման գործունեության մասին» ՀՀ օրենքում փոփոխություն կատարելու մասին» ՀՀ օրենքի նախագիծը ՀՀ վարչապետի աշխատակազմ ներկայացնելը,</w:t>
            </w:r>
          </w:p>
          <w:p w:rsidR="009F2F2B" w:rsidRPr="009F2F2B" w:rsidRDefault="009F2F2B" w:rsidP="00471157">
            <w:pPr>
              <w:numPr>
                <w:ilvl w:val="0"/>
                <w:numId w:val="14"/>
              </w:numPr>
              <w:spacing w:after="0" w:line="276" w:lineRule="auto"/>
              <w:jc w:val="both"/>
              <w:rPr>
                <w:rFonts w:ascii="GHEA Mariam" w:hAnsi="GHEA Mariam"/>
                <w:sz w:val="24"/>
                <w:szCs w:val="24"/>
              </w:rPr>
            </w:pPr>
            <w:r w:rsidRPr="009F2F2B">
              <w:rPr>
                <w:rFonts w:ascii="GHEA Mariam" w:hAnsi="GHEA Mariam"/>
                <w:sz w:val="24"/>
                <w:szCs w:val="24"/>
              </w:rPr>
              <w:t>Անշարժ գույքի գործակալների (բրոքերների) գործունեության կարգավորում և զարգացում:</w:t>
            </w:r>
          </w:p>
          <w:p w:rsidR="009F2F2B" w:rsidRPr="009F2F2B" w:rsidRDefault="00EC433E" w:rsidP="00CF5946">
            <w:pPr>
              <w:spacing w:after="0" w:line="276" w:lineRule="auto"/>
              <w:jc w:val="both"/>
              <w:rPr>
                <w:rFonts w:ascii="GHEA Mariam" w:hAnsi="GHEA Mariam"/>
                <w:sz w:val="24"/>
                <w:szCs w:val="24"/>
              </w:rPr>
            </w:pPr>
            <w:r>
              <w:rPr>
                <w:rFonts w:ascii="GHEA Mariam" w:hAnsi="GHEA Mariam"/>
                <w:b/>
                <w:sz w:val="24"/>
                <w:szCs w:val="24"/>
              </w:rPr>
              <w:t xml:space="preserve">   </w:t>
            </w:r>
            <w:r w:rsidR="009F2F2B" w:rsidRPr="00EC433E">
              <w:rPr>
                <w:rFonts w:ascii="GHEA Mariam" w:hAnsi="GHEA Mariam"/>
                <w:b/>
                <w:sz w:val="24"/>
                <w:szCs w:val="24"/>
              </w:rPr>
              <w:t>2.</w:t>
            </w:r>
            <w:r w:rsidR="009F2F2B" w:rsidRPr="009F2F2B">
              <w:rPr>
                <w:rFonts w:ascii="GHEA Mariam" w:hAnsi="GHEA Mariam"/>
                <w:sz w:val="24"/>
                <w:szCs w:val="24"/>
              </w:rPr>
              <w:t xml:space="preserve"> </w:t>
            </w:r>
            <w:r w:rsidR="009F2F2B" w:rsidRPr="00EC433E">
              <w:rPr>
                <w:rFonts w:ascii="GHEA Mariam" w:hAnsi="GHEA Mariam"/>
                <w:b/>
                <w:sz w:val="24"/>
                <w:szCs w:val="24"/>
              </w:rPr>
              <w:t>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Գնահատման ոլորտի ընդլայնում և կայացում, գնահատման գործունեություն իրականացնողների նկատմամբ շուկայի մասնակիցների ու հանրության վստահության բարձրացում, մատուցվող գնահատման ծառայությունների որակի բարելավում և պետական համայնքային բյուջեների աճ և ծախսերի տնտեսում: Անշարժ գույքի գործակալների գործունեության օրենսդրական կարգավորումը կնպաստի անշարժ գույքի շուկայի զարգացմանը, կբարելավվի տվյալ գործունեությամբ զբաղվող կազմակերպությունների կամ ֆիզիկական անձանց մասնագիտական որակները, հնարավորություն կընձեռի հաշվառելու տվյալ </w:t>
            </w:r>
            <w:r w:rsidRPr="009F2F2B">
              <w:rPr>
                <w:rFonts w:ascii="GHEA Mariam" w:hAnsi="GHEA Mariam"/>
                <w:sz w:val="24"/>
                <w:szCs w:val="24"/>
              </w:rPr>
              <w:lastRenderedPageBreak/>
              <w:t>գործունեությամբ զբաղվորներին, ինչպես</w:t>
            </w:r>
            <w:r w:rsidR="00D401A8">
              <w:rPr>
                <w:rFonts w:ascii="GHEA Mariam" w:hAnsi="GHEA Mariam"/>
                <w:sz w:val="24"/>
                <w:szCs w:val="24"/>
              </w:rPr>
              <w:t xml:space="preserve"> </w:t>
            </w:r>
            <w:r w:rsidRPr="009F2F2B">
              <w:rPr>
                <w:rFonts w:ascii="GHEA Mariam" w:hAnsi="GHEA Mariam"/>
                <w:sz w:val="24"/>
                <w:szCs w:val="24"/>
              </w:rPr>
              <w:t>նաև կնպաստի ստվերային դաշտում գործող գործակալների ընդգրկումը հարկայինիրավական համակարգ։</w:t>
            </w:r>
          </w:p>
        </w:tc>
      </w:tr>
      <w:tr w:rsidR="009F2F2B" w:rsidRPr="009F2F2B" w:rsidTr="008E6C86">
        <w:trPr>
          <w:trHeight w:val="20"/>
        </w:trPr>
        <w:tc>
          <w:tcPr>
            <w:tcW w:w="0" w:type="auto"/>
            <w:vMerge/>
            <w:tcBorders>
              <w:top w:val="nil"/>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Pr="00581A73" w:rsidRDefault="009F2F2B" w:rsidP="00CF5946">
            <w:pPr>
              <w:spacing w:after="0" w:line="276" w:lineRule="auto"/>
              <w:jc w:val="both"/>
              <w:rPr>
                <w:rFonts w:ascii="GHEA Mariam" w:hAnsi="GHEA Mariam"/>
                <w:b/>
                <w:sz w:val="24"/>
                <w:szCs w:val="24"/>
              </w:rPr>
            </w:pPr>
            <w:r w:rsidRPr="00581A73">
              <w:rPr>
                <w:rFonts w:ascii="GHEA Mariam" w:hAnsi="GHEA Mariam"/>
                <w:b/>
                <w:sz w:val="24"/>
                <w:szCs w:val="24"/>
              </w:rPr>
              <w:t>13.2 Անշարժ գույքի գործակալների (բրոքերներ) գործունեության կարգավորում և զարգացում</w:t>
            </w:r>
          </w:p>
          <w:p w:rsidR="009F2F2B" w:rsidRPr="009F2F2B" w:rsidRDefault="009F2F2B" w:rsidP="00CF5946">
            <w:pPr>
              <w:spacing w:after="0" w:line="276" w:lineRule="auto"/>
              <w:jc w:val="both"/>
              <w:rPr>
                <w:rFonts w:ascii="GHEA Mariam" w:hAnsi="GHEA Mariam"/>
                <w:sz w:val="24"/>
                <w:szCs w:val="24"/>
              </w:rPr>
            </w:pPr>
          </w:p>
          <w:p w:rsidR="009F2F2B" w:rsidRPr="00581A73" w:rsidRDefault="009F2F2B" w:rsidP="00471157">
            <w:pPr>
              <w:pStyle w:val="ListParagraph"/>
              <w:numPr>
                <w:ilvl w:val="0"/>
                <w:numId w:val="40"/>
              </w:numPr>
              <w:spacing w:after="0" w:line="276" w:lineRule="auto"/>
              <w:jc w:val="both"/>
              <w:rPr>
                <w:rFonts w:ascii="GHEA Mariam" w:hAnsi="GHEA Mariam"/>
                <w:b/>
                <w:sz w:val="24"/>
                <w:szCs w:val="24"/>
              </w:rPr>
            </w:pPr>
            <w:r w:rsidRPr="00581A73">
              <w:rPr>
                <w:rFonts w:ascii="GHEA Mariam" w:hAnsi="GHEA Mariam" w:cs="Arial"/>
                <w:b/>
                <w:sz w:val="24"/>
                <w:szCs w:val="24"/>
              </w:rPr>
              <w:t>Միջոցառմա</w:t>
            </w:r>
            <w:r w:rsidRPr="00581A73">
              <w:rPr>
                <w:rFonts w:ascii="GHEA Mariam" w:hAnsi="GHEA Mariam"/>
                <w:b/>
                <w:sz w:val="24"/>
                <w:szCs w:val="24"/>
              </w:rPr>
              <w:t>ն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նպատակը անշարժ գույքի գործակալների (բրոքերների) գործունեության օրենսդրական կարգավորումն է, ու ոլորտի զարգացումը: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Ծրագրի համաձայն նորմատիվ իրավական ակտերի ընդունման անհրաժեշտություն է առաջանում (ՀՀ օրենք, ՀՀ կառավարության որոշումներ):</w:t>
            </w:r>
          </w:p>
          <w:p w:rsidR="009F2F2B" w:rsidRPr="00581A73" w:rsidRDefault="009F2F2B" w:rsidP="00471157">
            <w:pPr>
              <w:pStyle w:val="ListParagraph"/>
              <w:numPr>
                <w:ilvl w:val="1"/>
                <w:numId w:val="40"/>
              </w:numPr>
              <w:spacing w:after="0" w:line="276" w:lineRule="auto"/>
              <w:jc w:val="both"/>
              <w:rPr>
                <w:rFonts w:ascii="GHEA Mariam" w:hAnsi="GHEA Mariam"/>
                <w:b/>
                <w:sz w:val="24"/>
                <w:szCs w:val="24"/>
              </w:rPr>
            </w:pPr>
            <w:r w:rsidRPr="00581A73">
              <w:rPr>
                <w:rFonts w:ascii="GHEA Mariam" w:hAnsi="GHEA Mariam" w:cs="Arial"/>
                <w:b/>
                <w:sz w:val="24"/>
                <w:szCs w:val="24"/>
              </w:rPr>
              <w:t>Կարգավորման</w:t>
            </w:r>
            <w:r w:rsidRPr="00581A73">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Ներկայիս գործող օրենսդրությամբ չեն կարգավորվում մի շարք իրավահարաբերություններ, որոնց պարագայում խիստ սահմանափակվում են այդ ոլորտը պետական լիազոր մարմնի կողմից կարգավորելու հնարավորությունները: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Ներկայումս անշարժ գույքի գործակալների գործունեության ոլորտը օրենսդրությամբ չի կարգավորվում։ Նման գործունեություն ծավալող կազմակերպությունների կամ ֆիզիկական անձանց վերաբերյալ որևէ հաշվառում չի իրականացվում։ Արդյունքում նշված գործունեության տեսակի օրեսդրությամբ կարգավորված չլինելը որոշակի խնդիրներ է առաջացնում անշարժ գույքի շուկայի զարգացման համար։</w:t>
            </w:r>
          </w:p>
          <w:p w:rsidR="009F2F2B" w:rsidRPr="00581A73" w:rsidRDefault="009F2F2B" w:rsidP="00471157">
            <w:pPr>
              <w:pStyle w:val="ListParagraph"/>
              <w:numPr>
                <w:ilvl w:val="1"/>
                <w:numId w:val="40"/>
              </w:numPr>
              <w:spacing w:after="0" w:line="276" w:lineRule="auto"/>
              <w:jc w:val="both"/>
              <w:rPr>
                <w:rFonts w:ascii="GHEA Mariam" w:hAnsi="GHEA Mariam"/>
                <w:b/>
                <w:sz w:val="24"/>
                <w:szCs w:val="24"/>
              </w:rPr>
            </w:pPr>
            <w:r w:rsidRPr="00581A73">
              <w:rPr>
                <w:rFonts w:ascii="GHEA Mariam" w:hAnsi="GHEA Mariam" w:cs="Arial"/>
                <w:b/>
                <w:sz w:val="24"/>
                <w:szCs w:val="24"/>
              </w:rPr>
              <w:t>Առկա</w:t>
            </w:r>
            <w:r w:rsidRPr="00581A73">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Ծրագրի շրջանակներում նախատեսվում է իրականացնել անշարժ գույքի գործակալների (բրոքերների) գործունեության կարգավորում և զարգացում:</w:t>
            </w:r>
          </w:p>
          <w:p w:rsidR="009F2F2B" w:rsidRPr="00581A73" w:rsidRDefault="009F2F2B" w:rsidP="00471157">
            <w:pPr>
              <w:numPr>
                <w:ilvl w:val="0"/>
                <w:numId w:val="40"/>
              </w:numPr>
              <w:spacing w:after="0" w:line="276" w:lineRule="auto"/>
              <w:jc w:val="both"/>
              <w:rPr>
                <w:rFonts w:ascii="GHEA Mariam" w:hAnsi="GHEA Mariam"/>
                <w:b/>
                <w:sz w:val="24"/>
                <w:szCs w:val="24"/>
              </w:rPr>
            </w:pPr>
            <w:r w:rsidRPr="00581A73">
              <w:rPr>
                <w:rFonts w:ascii="GHEA Mariam" w:hAnsi="GHEA Mariam"/>
                <w:b/>
                <w:sz w:val="24"/>
                <w:szCs w:val="24"/>
              </w:rPr>
              <w:t>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Օրենսդրական կարգավորում, նոր գործիքակազմի ներդրում:</w:t>
            </w:r>
          </w:p>
        </w:tc>
      </w:tr>
      <w:tr w:rsidR="009F2F2B" w:rsidRPr="009F2F2B" w:rsidTr="008E6C86">
        <w:trPr>
          <w:trHeight w:val="1474"/>
        </w:trPr>
        <w:tc>
          <w:tcPr>
            <w:tcW w:w="614" w:type="dxa"/>
            <w:tcBorders>
              <w:top w:val="single" w:sz="4" w:space="0" w:color="000000"/>
              <w:left w:val="single" w:sz="4" w:space="0" w:color="000000"/>
              <w:bottom w:val="single" w:sz="3" w:space="0" w:color="000000"/>
              <w:right w:val="single" w:sz="4" w:space="0" w:color="000000"/>
            </w:tcBorders>
          </w:tcPr>
          <w:p w:rsidR="009F2F2B" w:rsidRPr="00D401A8" w:rsidRDefault="009F2F2B" w:rsidP="00CF5946">
            <w:pPr>
              <w:spacing w:after="0" w:line="276" w:lineRule="auto"/>
              <w:jc w:val="both"/>
              <w:rPr>
                <w:rFonts w:ascii="GHEA Mariam" w:hAnsi="GHEA Mariam"/>
                <w:b/>
                <w:sz w:val="24"/>
                <w:szCs w:val="24"/>
              </w:rPr>
            </w:pPr>
            <w:r w:rsidRPr="00D401A8">
              <w:rPr>
                <w:rFonts w:ascii="GHEA Mariam" w:hAnsi="GHEA Mariam"/>
                <w:b/>
                <w:sz w:val="24"/>
                <w:szCs w:val="24"/>
              </w:rPr>
              <w:t>14</w:t>
            </w:r>
          </w:p>
        </w:tc>
        <w:tc>
          <w:tcPr>
            <w:tcW w:w="14321" w:type="dxa"/>
            <w:tcBorders>
              <w:top w:val="single" w:sz="4" w:space="0" w:color="000000"/>
              <w:left w:val="single" w:sz="4" w:space="0" w:color="000000"/>
              <w:bottom w:val="single" w:sz="3" w:space="0" w:color="000000"/>
              <w:right w:val="single" w:sz="4" w:space="0" w:color="000000"/>
            </w:tcBorders>
          </w:tcPr>
          <w:p w:rsidR="009F2F2B" w:rsidRPr="00581A73" w:rsidRDefault="009F2F2B" w:rsidP="00CF5946">
            <w:pPr>
              <w:spacing w:after="0" w:line="276" w:lineRule="auto"/>
              <w:jc w:val="both"/>
              <w:rPr>
                <w:rFonts w:ascii="GHEA Mariam" w:hAnsi="GHEA Mariam"/>
                <w:b/>
                <w:sz w:val="24"/>
                <w:szCs w:val="24"/>
              </w:rPr>
            </w:pPr>
            <w:r w:rsidRPr="00581A73">
              <w:rPr>
                <w:rFonts w:ascii="GHEA Mariam" w:hAnsi="GHEA Mariam"/>
                <w:b/>
                <w:sz w:val="24"/>
                <w:szCs w:val="24"/>
              </w:rPr>
              <w:t>14.1 «Գյուղատնտեսական նշանակության հողերի կադաստրային արժեքները հաստատելու մասին» ՀՀ կառավարության որոշման ընդունում</w:t>
            </w:r>
          </w:p>
          <w:p w:rsidR="009F2F2B" w:rsidRPr="009F2F2B" w:rsidRDefault="009F2F2B" w:rsidP="00CF5946">
            <w:pPr>
              <w:spacing w:after="0" w:line="276" w:lineRule="auto"/>
              <w:jc w:val="both"/>
              <w:rPr>
                <w:rFonts w:ascii="GHEA Mariam" w:hAnsi="GHEA Mariam"/>
                <w:sz w:val="24"/>
                <w:szCs w:val="24"/>
              </w:rPr>
            </w:pPr>
          </w:p>
          <w:p w:rsidR="009F2F2B" w:rsidRPr="00581A73" w:rsidRDefault="009F2F2B" w:rsidP="00471157">
            <w:pPr>
              <w:pStyle w:val="ListParagraph"/>
              <w:numPr>
                <w:ilvl w:val="0"/>
                <w:numId w:val="41"/>
              </w:numPr>
              <w:spacing w:after="0" w:line="276" w:lineRule="auto"/>
              <w:jc w:val="both"/>
              <w:rPr>
                <w:rFonts w:ascii="GHEA Mariam" w:hAnsi="GHEA Mariam"/>
                <w:b/>
                <w:sz w:val="24"/>
                <w:szCs w:val="24"/>
              </w:rPr>
            </w:pPr>
            <w:r w:rsidRPr="00581A73">
              <w:rPr>
                <w:rFonts w:ascii="GHEA Mariam" w:hAnsi="GHEA Mariam" w:cs="Arial"/>
                <w:b/>
                <w:sz w:val="24"/>
                <w:szCs w:val="24"/>
              </w:rPr>
              <w:t>Մ</w:t>
            </w:r>
            <w:r w:rsidRPr="00581A73">
              <w:rPr>
                <w:rFonts w:ascii="GHEA Mariam" w:hAnsi="GHEA Mariam"/>
                <w:b/>
                <w:sz w:val="24"/>
                <w:szCs w:val="24"/>
              </w:rPr>
              <w:t>իջոցառման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Անշարժ գույքի հարկով հարկման օբյեկտ համարվող գյուղատնտեսական նշանակության հողամասերի հարկման բազաների ստեղծման համար հողամասի բազային գների ապահովում: Ծրագրի համաձայն նորմատիվ իրավական ակտերի ընդունման </w:t>
            </w:r>
            <w:r w:rsidRPr="009F2F2B">
              <w:rPr>
                <w:rFonts w:ascii="GHEA Mariam" w:hAnsi="GHEA Mariam"/>
                <w:sz w:val="24"/>
                <w:szCs w:val="24"/>
              </w:rPr>
              <w:lastRenderedPageBreak/>
              <w:t>անհրաժեշտություն է առաջանում (ՀՀ կառավարության որոշում) հիմք՝ Հայաստանի Հանրապետության հողային օրենսգրքի 66-րդ հոդվածի 3-րդ մասի պահանջներ:</w:t>
            </w:r>
          </w:p>
          <w:p w:rsidR="009F2F2B" w:rsidRPr="00581A73" w:rsidRDefault="009F2F2B" w:rsidP="00471157">
            <w:pPr>
              <w:pStyle w:val="ListParagraph"/>
              <w:numPr>
                <w:ilvl w:val="1"/>
                <w:numId w:val="41"/>
              </w:numPr>
              <w:spacing w:after="0" w:line="276" w:lineRule="auto"/>
              <w:jc w:val="both"/>
              <w:rPr>
                <w:rFonts w:ascii="GHEA Mariam" w:hAnsi="GHEA Mariam"/>
                <w:b/>
                <w:sz w:val="24"/>
                <w:szCs w:val="24"/>
              </w:rPr>
            </w:pPr>
            <w:r w:rsidRPr="00581A73">
              <w:rPr>
                <w:rFonts w:ascii="GHEA Mariam" w:hAnsi="GHEA Mariam" w:cs="Arial"/>
                <w:b/>
                <w:sz w:val="24"/>
                <w:szCs w:val="24"/>
              </w:rPr>
              <w:t>Կարգավորման</w:t>
            </w:r>
            <w:r w:rsidRPr="00581A73">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«Գյուղատնտեսական նշանակության հողերի կադաստրային արժեքները հաստատելու մասին» Հայաստանի Հանրապետության կառավարության որոշման նախագծի ընդունումը բխում է Հայաստանի Հանրապետության 712 հողային օրենսգրքի 66-րդ հոդվածի 3-րդ մասի երկրորդ պարբերության պահանջից, ըստ որի՝ գյուղատնտեսական նշանակության հողերի կադաստրային արժեքները հաստատում է Հայաստանի Հանրապետության կառավարությունը:</w:t>
            </w:r>
          </w:p>
          <w:p w:rsidR="009F2F2B" w:rsidRPr="00581A73" w:rsidRDefault="009F2F2B" w:rsidP="00471157">
            <w:pPr>
              <w:pStyle w:val="ListParagraph"/>
              <w:numPr>
                <w:ilvl w:val="1"/>
                <w:numId w:val="41"/>
              </w:numPr>
              <w:spacing w:after="0" w:line="276" w:lineRule="auto"/>
              <w:jc w:val="both"/>
              <w:rPr>
                <w:rFonts w:ascii="GHEA Mariam" w:hAnsi="GHEA Mariam"/>
                <w:b/>
                <w:sz w:val="24"/>
                <w:szCs w:val="24"/>
              </w:rPr>
            </w:pPr>
            <w:r w:rsidRPr="00581A73">
              <w:rPr>
                <w:rFonts w:ascii="GHEA Mariam" w:hAnsi="GHEA Mariam" w:cs="Arial"/>
                <w:b/>
                <w:sz w:val="24"/>
                <w:szCs w:val="24"/>
              </w:rPr>
              <w:t>Առկա</w:t>
            </w:r>
            <w:r w:rsidRPr="00581A73">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Որոշման ընդունմամբ կհաստատվեն գյուղատնտեսական նշանակության հողերի կադաստրային արժեքները, ուստի որոշման նախագծի ընդունումն անհրաժեշտ է: Կիրականացվի հետևյալ միջոցառումը՝ 1. «Գյուղատնտեսական նշանակության հողերի կադաստրային արժեքները հաստատելու մասին» ՀՀ կառավարության որոշման ընդունում:</w:t>
            </w:r>
          </w:p>
          <w:p w:rsidR="009F2F2B" w:rsidRPr="00581A73" w:rsidRDefault="009F2F2B" w:rsidP="00471157">
            <w:pPr>
              <w:numPr>
                <w:ilvl w:val="0"/>
                <w:numId w:val="41"/>
              </w:numPr>
              <w:spacing w:after="0" w:line="276" w:lineRule="auto"/>
              <w:jc w:val="both"/>
              <w:rPr>
                <w:rFonts w:ascii="GHEA Mariam" w:hAnsi="GHEA Mariam"/>
                <w:b/>
                <w:sz w:val="24"/>
                <w:szCs w:val="24"/>
              </w:rPr>
            </w:pPr>
            <w:r w:rsidRPr="00581A73">
              <w:rPr>
                <w:rFonts w:ascii="GHEA Mariam" w:hAnsi="GHEA Mariam"/>
                <w:b/>
                <w:sz w:val="24"/>
                <w:szCs w:val="24"/>
              </w:rPr>
              <w:t>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Իրավական ակտի կիրառման արդյունքում կսահմանվեն գյուղատնտեսական նշանակության հողերի կադաստրային արժեքները, ինչը կնպաստի հողի շուկայի զարգացմանը, անշարժ գույքի հարկի բազայի և համայնքային բյուջեների ձևավորմանը, ինչպես նաև Հայաստանի Հանրապետության օրենսդրությամբ սահմանված կարգով հողամասերի կադաստրային արժեքները կկիրառվեն գյուղատնտեսական նշանակության հողերի օտարման, վարձակալության իրավունքով տրամադրելու կամ այլ դեպքերում:</w:t>
            </w:r>
          </w:p>
        </w:tc>
      </w:tr>
      <w:tr w:rsidR="009F2F2B" w:rsidRPr="009F2F2B" w:rsidTr="00196C26">
        <w:trPr>
          <w:trHeight w:val="3897"/>
        </w:trPr>
        <w:tc>
          <w:tcPr>
            <w:tcW w:w="614" w:type="dxa"/>
            <w:tcBorders>
              <w:top w:val="single" w:sz="3" w:space="0" w:color="000000"/>
              <w:left w:val="single" w:sz="4" w:space="0" w:color="000000"/>
              <w:bottom w:val="single" w:sz="4" w:space="0" w:color="000000"/>
              <w:right w:val="single" w:sz="4" w:space="0" w:color="000000"/>
            </w:tcBorders>
          </w:tcPr>
          <w:p w:rsidR="009F2F2B" w:rsidRPr="00D401A8" w:rsidRDefault="009F2F2B" w:rsidP="00CF5946">
            <w:pPr>
              <w:spacing w:after="0" w:line="276" w:lineRule="auto"/>
              <w:jc w:val="both"/>
              <w:rPr>
                <w:rFonts w:ascii="GHEA Mariam" w:hAnsi="GHEA Mariam"/>
                <w:b/>
                <w:sz w:val="24"/>
                <w:szCs w:val="24"/>
              </w:rPr>
            </w:pPr>
            <w:r w:rsidRPr="00D401A8">
              <w:rPr>
                <w:rFonts w:ascii="GHEA Mariam" w:hAnsi="GHEA Mariam"/>
                <w:b/>
                <w:sz w:val="24"/>
                <w:szCs w:val="24"/>
              </w:rPr>
              <w:lastRenderedPageBreak/>
              <w:t>15</w:t>
            </w:r>
          </w:p>
        </w:tc>
        <w:tc>
          <w:tcPr>
            <w:tcW w:w="14321" w:type="dxa"/>
            <w:tcBorders>
              <w:top w:val="single" w:sz="3" w:space="0" w:color="000000"/>
              <w:left w:val="single" w:sz="4" w:space="0" w:color="000000"/>
              <w:bottom w:val="single" w:sz="4" w:space="0" w:color="000000"/>
              <w:right w:val="single" w:sz="4" w:space="0" w:color="000000"/>
            </w:tcBorders>
          </w:tcPr>
          <w:p w:rsidR="009F2F2B" w:rsidRPr="00581A73" w:rsidRDefault="009F2F2B" w:rsidP="00CF5946">
            <w:pPr>
              <w:spacing w:after="0" w:line="276" w:lineRule="auto"/>
              <w:jc w:val="both"/>
              <w:rPr>
                <w:rFonts w:ascii="GHEA Mariam" w:hAnsi="GHEA Mariam"/>
                <w:b/>
                <w:sz w:val="24"/>
                <w:szCs w:val="24"/>
              </w:rPr>
            </w:pPr>
            <w:r w:rsidRPr="00581A73">
              <w:rPr>
                <w:rFonts w:ascii="GHEA Mariam" w:hAnsi="GHEA Mariam"/>
                <w:b/>
                <w:sz w:val="24"/>
                <w:szCs w:val="24"/>
              </w:rPr>
              <w:t>15.1 2023 թվականի հուլիսի 1-ի դրությամբ հաշվառված տվյալներով անշարժ գույքի հարկով հարկման օբյեկտ համարվող անշարժ գույքի գնահատումներ (վերագնահատումներ) և դրանց վերաբերյալ տեղեկությունները տվյալների փոխանակման փոխգործելիության հարթակի միջոցով՝ ինքնաշխատ եղանակով տրամադրում համայնքային էլեկտրոնային կառավարման միասնական հարթակի (ՀԷԿՄՀ) օպերատորին</w:t>
            </w:r>
          </w:p>
          <w:p w:rsidR="009F2F2B" w:rsidRPr="009F2F2B" w:rsidRDefault="009F2F2B" w:rsidP="00CF5946">
            <w:pPr>
              <w:spacing w:after="0" w:line="276" w:lineRule="auto"/>
              <w:jc w:val="both"/>
              <w:rPr>
                <w:rFonts w:ascii="GHEA Mariam" w:hAnsi="GHEA Mariam"/>
                <w:sz w:val="24"/>
                <w:szCs w:val="24"/>
              </w:rPr>
            </w:pPr>
          </w:p>
          <w:p w:rsidR="009F2F2B" w:rsidRPr="00CD05CA" w:rsidRDefault="009F2F2B" w:rsidP="00471157">
            <w:pPr>
              <w:pStyle w:val="ListParagraph"/>
              <w:numPr>
                <w:ilvl w:val="0"/>
                <w:numId w:val="42"/>
              </w:numPr>
              <w:spacing w:after="0" w:line="276" w:lineRule="auto"/>
              <w:jc w:val="both"/>
              <w:rPr>
                <w:rFonts w:ascii="GHEA Mariam" w:hAnsi="GHEA Mariam"/>
                <w:b/>
                <w:sz w:val="24"/>
                <w:szCs w:val="24"/>
              </w:rPr>
            </w:pPr>
            <w:r w:rsidRPr="00CD05CA">
              <w:rPr>
                <w:rFonts w:ascii="GHEA Mariam" w:hAnsi="GHEA Mariam" w:cs="Arial"/>
                <w:b/>
                <w:sz w:val="24"/>
                <w:szCs w:val="24"/>
              </w:rPr>
              <w:t>Միջոցառման</w:t>
            </w:r>
            <w:r w:rsidRPr="00CD05CA">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նպատակը Հայաստանի Հանրապետությունում անշարժ գույքի 2024-2026 և 2027-2029 թվականների հարկման բազաների ձևավորումն է։</w:t>
            </w:r>
          </w:p>
          <w:p w:rsidR="009F2F2B" w:rsidRPr="00CD05CA" w:rsidRDefault="009F2F2B" w:rsidP="00471157">
            <w:pPr>
              <w:pStyle w:val="ListParagraph"/>
              <w:numPr>
                <w:ilvl w:val="1"/>
                <w:numId w:val="42"/>
              </w:numPr>
              <w:spacing w:after="0" w:line="276" w:lineRule="auto"/>
              <w:jc w:val="both"/>
              <w:rPr>
                <w:rFonts w:ascii="GHEA Mariam" w:hAnsi="GHEA Mariam"/>
                <w:b/>
                <w:sz w:val="24"/>
                <w:szCs w:val="24"/>
              </w:rPr>
            </w:pPr>
            <w:r w:rsidRPr="00CD05CA">
              <w:rPr>
                <w:rFonts w:ascii="GHEA Mariam" w:hAnsi="GHEA Mariam" w:cs="Arial"/>
                <w:b/>
                <w:sz w:val="24"/>
                <w:szCs w:val="24"/>
              </w:rPr>
              <w:t>Կարգավորման</w:t>
            </w:r>
            <w:r w:rsidRPr="00CD05CA">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Ներկայումս անշարժ գույքի կադաստրային գնահատությունն իրականացվում է «Անշարժ գույքի հարկով հարկման նպատակով անշարժ գույքի շուկայական արժեքին մոտարկված կադաստրային գնահատման կարգը սահմանելու մասին» ՀՕ-225-Ն ՀՀ </w:t>
            </w:r>
            <w:r w:rsidRPr="009F2F2B">
              <w:rPr>
                <w:rFonts w:ascii="GHEA Mariam" w:hAnsi="GHEA Mariam"/>
                <w:sz w:val="24"/>
                <w:szCs w:val="24"/>
              </w:rPr>
              <w:lastRenderedPageBreak/>
              <w:t>օրենքով սահմանված գնահատման կարգերով, և անշարժ գույքի կադաստրային արժեքը ձևավորվում է հողամասի և (կամ) դրա բարելավումների (շինությունների) կադաստրային արժեքների հանրագումարից:</w:t>
            </w:r>
          </w:p>
          <w:p w:rsidR="009F2F2B" w:rsidRPr="00B51D85" w:rsidRDefault="009F2F2B" w:rsidP="00471157">
            <w:pPr>
              <w:pStyle w:val="ListParagraph"/>
              <w:numPr>
                <w:ilvl w:val="1"/>
                <w:numId w:val="42"/>
              </w:numPr>
              <w:spacing w:after="0" w:line="276" w:lineRule="auto"/>
              <w:jc w:val="both"/>
              <w:rPr>
                <w:rFonts w:ascii="GHEA Mariam" w:hAnsi="GHEA Mariam"/>
                <w:b/>
                <w:sz w:val="24"/>
                <w:szCs w:val="24"/>
              </w:rPr>
            </w:pPr>
            <w:r w:rsidRPr="00B51D85">
              <w:rPr>
                <w:rFonts w:ascii="GHEA Mariam" w:hAnsi="GHEA Mariam" w:cs="Arial"/>
                <w:b/>
                <w:sz w:val="24"/>
                <w:szCs w:val="24"/>
              </w:rPr>
              <w:t>Առկա</w:t>
            </w:r>
            <w:r w:rsidRPr="00B51D85">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Ծրագրի շրջանակներում նախատեսվում է իրականացնել՝ Հայաստանի Հանրապետության աշարժ գույքի 2023 և 2026 թվականների հուլիսի 1-ի դրությամբ հաշվառված տվյալներով գնահատումներ (վերագնահատումներ) և դրանց վերաբերյալ տեղեկությունները տվյալների փոխանակման փոխգործելիության հարթակի միջոցով՝ ինքնաշխատ եղանակով տրամադրել համայնքային էլեկտրոնային կառավարման միասնական հարթակի (ՀԷԿՄՀ) օպերատորին:</w:t>
            </w:r>
          </w:p>
          <w:p w:rsidR="009F2F2B" w:rsidRPr="00B51D85" w:rsidRDefault="009F2F2B" w:rsidP="00471157">
            <w:pPr>
              <w:numPr>
                <w:ilvl w:val="0"/>
                <w:numId w:val="42"/>
              </w:numPr>
              <w:spacing w:after="0" w:line="276" w:lineRule="auto"/>
              <w:jc w:val="both"/>
              <w:rPr>
                <w:rFonts w:ascii="GHEA Mariam" w:hAnsi="GHEA Mariam"/>
                <w:b/>
                <w:sz w:val="24"/>
                <w:szCs w:val="24"/>
              </w:rPr>
            </w:pPr>
            <w:r w:rsidRPr="00B51D85">
              <w:rPr>
                <w:rFonts w:ascii="GHEA Mariam" w:hAnsi="GHEA Mariam"/>
                <w:b/>
                <w:sz w:val="24"/>
                <w:szCs w:val="24"/>
              </w:rPr>
              <w:t>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Հայաստանի Հանրապետության անշարժ գույքի հարկով հարկման օբյեկտ համարվող անշարժ գույքի 2024-2026 թվականների հարկման բազաների ձևավորում, ինչը տեղական ինքնակառավարման մարմիններին հնարավորություն կտա հաշվառելու և իրականացնելու 2024-2026 թվականների անշարժ գույքի հարկի վճարումների ընդունումը:</w:t>
            </w:r>
          </w:p>
        </w:tc>
      </w:tr>
      <w:tr w:rsidR="009F2F2B" w:rsidRPr="009F2F2B" w:rsidTr="008E6C86">
        <w:trPr>
          <w:trHeight w:val="1871"/>
        </w:trPr>
        <w:tc>
          <w:tcPr>
            <w:tcW w:w="614" w:type="dxa"/>
            <w:tcBorders>
              <w:top w:val="single" w:sz="4" w:space="0" w:color="000000"/>
              <w:left w:val="single" w:sz="4" w:space="0" w:color="000000"/>
              <w:bottom w:val="single" w:sz="4" w:space="0" w:color="000000"/>
              <w:right w:val="single" w:sz="4" w:space="0" w:color="000000"/>
            </w:tcBorders>
          </w:tcPr>
          <w:p w:rsidR="009F2F2B" w:rsidRPr="009F2F2B" w:rsidRDefault="009F2F2B" w:rsidP="00CF5946">
            <w:pPr>
              <w:spacing w:after="0" w:line="276" w:lineRule="auto"/>
              <w:jc w:val="both"/>
              <w:rPr>
                <w:rFonts w:ascii="GHEA Mariam" w:hAnsi="GHEA Mariam"/>
                <w:sz w:val="24"/>
                <w:szCs w:val="24"/>
              </w:rPr>
            </w:pPr>
          </w:p>
        </w:tc>
        <w:tc>
          <w:tcPr>
            <w:tcW w:w="14321" w:type="dxa"/>
            <w:tcBorders>
              <w:top w:val="single" w:sz="4" w:space="0" w:color="000000"/>
              <w:left w:val="single" w:sz="4" w:space="0" w:color="000000"/>
              <w:bottom w:val="single" w:sz="4" w:space="0" w:color="000000"/>
              <w:right w:val="single" w:sz="4" w:space="0" w:color="000000"/>
            </w:tcBorders>
          </w:tcPr>
          <w:p w:rsidR="009F2F2B" w:rsidRDefault="00B51D85" w:rsidP="00CF5946">
            <w:pPr>
              <w:spacing w:after="0" w:line="276" w:lineRule="auto"/>
              <w:jc w:val="both"/>
              <w:rPr>
                <w:rFonts w:ascii="GHEA Mariam" w:hAnsi="GHEA Mariam"/>
                <w:b/>
                <w:sz w:val="24"/>
                <w:szCs w:val="24"/>
              </w:rPr>
            </w:pPr>
            <w:r w:rsidRPr="00B51D85">
              <w:rPr>
                <w:rFonts w:ascii="GHEA Mariam" w:hAnsi="GHEA Mariam"/>
                <w:b/>
                <w:sz w:val="24"/>
                <w:szCs w:val="24"/>
              </w:rPr>
              <w:t>15.2 2026 թվականի հուլիսի 1-ի դրությամբ հաշվառված տվյալներով անշարժ գույքի հարկով հարկման օբյեկտ համարվող անշարժ գույքի գնահատումներ (վերագնահատումներ) և դրանց վերաբերյալ տեղեկությունները տվյալների փոխանակման փոխգործելիության հարթակի միջոցով՝ ինքնաշխատ եղանակով տրամադրում համայնքային էլեկտրոնային կառավարման միասնական հարթակի (ՀԷԿՄՀ) օպերատորին</w:t>
            </w:r>
          </w:p>
          <w:p w:rsidR="00B51D85" w:rsidRPr="00B51D85" w:rsidRDefault="00B51D85" w:rsidP="00CF5946">
            <w:pPr>
              <w:spacing w:after="0" w:line="276" w:lineRule="auto"/>
              <w:jc w:val="both"/>
              <w:rPr>
                <w:rFonts w:ascii="GHEA Mariam" w:hAnsi="GHEA Mariam"/>
                <w:b/>
                <w:sz w:val="24"/>
                <w:szCs w:val="24"/>
              </w:rPr>
            </w:pPr>
          </w:p>
          <w:p w:rsidR="009F2F2B" w:rsidRPr="00B51D85" w:rsidRDefault="009F2F2B" w:rsidP="00471157">
            <w:pPr>
              <w:pStyle w:val="ListParagraph"/>
              <w:numPr>
                <w:ilvl w:val="0"/>
                <w:numId w:val="43"/>
              </w:numPr>
              <w:spacing w:after="0" w:line="276" w:lineRule="auto"/>
              <w:jc w:val="both"/>
              <w:rPr>
                <w:rFonts w:ascii="GHEA Mariam" w:hAnsi="GHEA Mariam"/>
                <w:b/>
                <w:sz w:val="24"/>
                <w:szCs w:val="24"/>
              </w:rPr>
            </w:pPr>
            <w:r w:rsidRPr="00B51D85">
              <w:rPr>
                <w:rFonts w:ascii="GHEA Mariam" w:hAnsi="GHEA Mariam" w:cs="Arial"/>
                <w:b/>
                <w:sz w:val="24"/>
                <w:szCs w:val="24"/>
              </w:rPr>
              <w:t>Միջոցառման</w:t>
            </w:r>
            <w:r w:rsidRPr="00B51D85">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Միջոցառման նպատակը Հայաստանի Հանրապետությունում անշարժ գույքի 2024-2026 և 2027-2029 թվականների հարկման բազաների ձևավորումն է։</w:t>
            </w:r>
          </w:p>
          <w:p w:rsidR="009F2F2B" w:rsidRPr="00471157" w:rsidRDefault="009F2F2B" w:rsidP="00471157">
            <w:pPr>
              <w:pStyle w:val="ListParagraph"/>
              <w:numPr>
                <w:ilvl w:val="1"/>
                <w:numId w:val="43"/>
              </w:numPr>
              <w:spacing w:after="0" w:line="276" w:lineRule="auto"/>
              <w:jc w:val="both"/>
              <w:rPr>
                <w:rFonts w:ascii="GHEA Mariam" w:hAnsi="GHEA Mariam"/>
                <w:b/>
                <w:sz w:val="24"/>
                <w:szCs w:val="24"/>
              </w:rPr>
            </w:pPr>
            <w:r w:rsidRPr="00471157">
              <w:rPr>
                <w:rFonts w:ascii="GHEA Mariam" w:hAnsi="GHEA Mariam" w:cs="Arial"/>
                <w:b/>
                <w:sz w:val="24"/>
                <w:szCs w:val="24"/>
              </w:rPr>
              <w:t>Կարգավորման</w:t>
            </w:r>
            <w:r w:rsidRPr="00471157">
              <w:rPr>
                <w:rFonts w:ascii="GHEA Mariam" w:hAnsi="GHEA Mariam"/>
                <w:b/>
                <w:sz w:val="24"/>
                <w:szCs w:val="24"/>
              </w:rPr>
              <w:t xml:space="preserve"> հարաբերությունների ներկա իրավիճակը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Ներկայումս անշարժ գույքի կադաստրային գնահատությունն իրականացվում է «Անշարժ գույքի հարկով հարկման նպատակով անշարժ գույքի շուկայական արժեքին մոտարկված կադաստրային գնահատման կարգը սահմանելու մասին» ՀՕ-225-Ն ՀՀ օրենքով սահմանված գնահատման կարգերով, և անշարժ գույքի կադաստրային արժեքը ձևավորվում է հողամասի և (կամ) դրա բարելավումների (շինությունների) կադաստրային արժեքների հանրագումարից:</w:t>
            </w:r>
          </w:p>
          <w:p w:rsidR="009F2F2B" w:rsidRPr="00471157" w:rsidRDefault="009F2F2B" w:rsidP="00471157">
            <w:pPr>
              <w:pStyle w:val="ListParagraph"/>
              <w:numPr>
                <w:ilvl w:val="1"/>
                <w:numId w:val="43"/>
              </w:numPr>
              <w:spacing w:after="0" w:line="276" w:lineRule="auto"/>
              <w:jc w:val="both"/>
              <w:rPr>
                <w:rFonts w:ascii="GHEA Mariam" w:hAnsi="GHEA Mariam"/>
                <w:b/>
                <w:sz w:val="24"/>
                <w:szCs w:val="24"/>
              </w:rPr>
            </w:pPr>
            <w:r w:rsidRPr="00471157">
              <w:rPr>
                <w:rFonts w:ascii="GHEA Mariam" w:hAnsi="GHEA Mariam" w:cs="Arial"/>
                <w:b/>
                <w:sz w:val="24"/>
                <w:szCs w:val="24"/>
              </w:rPr>
              <w:t>Առկա</w:t>
            </w:r>
            <w:r w:rsidRPr="00471157">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Ծրագրի շրջանակներում նախատեսվում է իրականացնել՝ Հայաստանի Հանրապետության աշարժ գույքի 2023 և 2026 թվականների հուլիսի 1-ի դրությամբ հաշվառված տվյալներով գնահատումներ (վերագնահատումներ) և դրանց վերաբերյալ </w:t>
            </w:r>
            <w:r w:rsidRPr="009F2F2B">
              <w:rPr>
                <w:rFonts w:ascii="GHEA Mariam" w:hAnsi="GHEA Mariam"/>
                <w:sz w:val="24"/>
                <w:szCs w:val="24"/>
              </w:rPr>
              <w:lastRenderedPageBreak/>
              <w:t>տեղեկությունները տվյալների փոխանակման փոխգործելիության հարթակի միջոցով՝ ինքնաշխատ եղանակով տրամադրել համայնքային էլեկտրոնային կառավարման միասնական հարթակի (ՀԷԿՄՀ) օպերատորին:</w:t>
            </w:r>
          </w:p>
          <w:p w:rsidR="009F2F2B" w:rsidRPr="00D401A8" w:rsidRDefault="009F2F2B" w:rsidP="00471157">
            <w:pPr>
              <w:numPr>
                <w:ilvl w:val="0"/>
                <w:numId w:val="43"/>
              </w:numPr>
              <w:spacing w:after="0" w:line="276" w:lineRule="auto"/>
              <w:jc w:val="both"/>
              <w:rPr>
                <w:rFonts w:ascii="GHEA Mariam" w:hAnsi="GHEA Mariam"/>
                <w:b/>
                <w:sz w:val="24"/>
                <w:szCs w:val="24"/>
              </w:rPr>
            </w:pPr>
            <w:r w:rsidRPr="00D401A8">
              <w:rPr>
                <w:rFonts w:ascii="GHEA Mariam" w:hAnsi="GHEA Mariam"/>
                <w:b/>
                <w:sz w:val="24"/>
                <w:szCs w:val="24"/>
              </w:rPr>
              <w:t>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Հայաստանի Հանրապետության անշարժ գույքի հարկով հարկման օբյեկտ համարվող անշարժ գույքի 2027-2029 թվականների հարկման բազաների ձևավորում, ինչը տեղական ինքնակառավարման մարմիններին հնարավորություն կտա հաշվառելու և իրականացնելու 2027-2029 թվականների անշարժ գույքի հարկի վճարումների ընդունումը:</w:t>
            </w:r>
          </w:p>
        </w:tc>
      </w:tr>
      <w:tr w:rsidR="009F2F2B" w:rsidRPr="009F2F2B" w:rsidTr="008E6C86">
        <w:trPr>
          <w:trHeight w:val="20"/>
        </w:trPr>
        <w:tc>
          <w:tcPr>
            <w:tcW w:w="614" w:type="dxa"/>
            <w:tcBorders>
              <w:top w:val="single" w:sz="4" w:space="0" w:color="000000"/>
              <w:left w:val="single" w:sz="4" w:space="0" w:color="000000"/>
              <w:bottom w:val="single" w:sz="4" w:space="0" w:color="000000"/>
              <w:right w:val="single" w:sz="4" w:space="0" w:color="000000"/>
            </w:tcBorders>
          </w:tcPr>
          <w:p w:rsidR="009F2F2B" w:rsidRPr="00D401A8" w:rsidRDefault="009F2F2B" w:rsidP="00CF5946">
            <w:pPr>
              <w:spacing w:after="0" w:line="276" w:lineRule="auto"/>
              <w:jc w:val="both"/>
              <w:rPr>
                <w:rFonts w:ascii="GHEA Mariam" w:hAnsi="GHEA Mariam"/>
                <w:b/>
                <w:sz w:val="24"/>
                <w:szCs w:val="24"/>
              </w:rPr>
            </w:pPr>
            <w:r w:rsidRPr="00D401A8">
              <w:rPr>
                <w:rFonts w:ascii="GHEA Mariam" w:hAnsi="GHEA Mariam"/>
                <w:b/>
                <w:sz w:val="24"/>
                <w:szCs w:val="24"/>
              </w:rPr>
              <w:lastRenderedPageBreak/>
              <w:t>16</w:t>
            </w:r>
          </w:p>
        </w:tc>
        <w:tc>
          <w:tcPr>
            <w:tcW w:w="14321" w:type="dxa"/>
            <w:tcBorders>
              <w:top w:val="single" w:sz="4" w:space="0" w:color="000000"/>
              <w:left w:val="single" w:sz="4" w:space="0" w:color="000000"/>
              <w:bottom w:val="single" w:sz="4" w:space="0" w:color="000000"/>
              <w:right w:val="single" w:sz="4" w:space="0" w:color="000000"/>
            </w:tcBorders>
          </w:tcPr>
          <w:p w:rsidR="009F2F2B" w:rsidRPr="00532A41" w:rsidRDefault="009F2F2B" w:rsidP="00CF5946">
            <w:pPr>
              <w:spacing w:after="0" w:line="276" w:lineRule="auto"/>
              <w:jc w:val="both"/>
              <w:rPr>
                <w:rFonts w:ascii="GHEA Mariam" w:hAnsi="GHEA Mariam"/>
                <w:b/>
                <w:sz w:val="24"/>
                <w:szCs w:val="24"/>
              </w:rPr>
            </w:pPr>
            <w:r w:rsidRPr="00532A41">
              <w:rPr>
                <w:rFonts w:ascii="GHEA Mariam" w:hAnsi="GHEA Mariam"/>
                <w:b/>
                <w:sz w:val="24"/>
                <w:szCs w:val="24"/>
              </w:rPr>
              <w:t>16.1 «Հայաստանի Հանրապետության հողային ֆոնդի առկայության և բաշխման վերաբերյալ յուրաքանչյուր տարվա հաշվետվության (հողային հաշվեկշռի) մասին» Հայաստանի Հանրապետության կառավարության որոշման նախագծի փաթեթի կազմում և սահմանված կարգով ներկայացում Հայաստանի Հանրապետության կառավարություն</w:t>
            </w:r>
          </w:p>
          <w:p w:rsidR="009F2F2B" w:rsidRPr="009F2F2B" w:rsidRDefault="009F2F2B" w:rsidP="00CF5946">
            <w:pPr>
              <w:spacing w:after="0" w:line="276" w:lineRule="auto"/>
              <w:jc w:val="both"/>
              <w:rPr>
                <w:rFonts w:ascii="GHEA Mariam" w:hAnsi="GHEA Mariam"/>
                <w:sz w:val="24"/>
                <w:szCs w:val="24"/>
              </w:rPr>
            </w:pPr>
          </w:p>
          <w:p w:rsidR="009F2F2B" w:rsidRPr="00532A41" w:rsidRDefault="009F2F2B" w:rsidP="00532A41">
            <w:pPr>
              <w:pStyle w:val="ListParagraph"/>
              <w:numPr>
                <w:ilvl w:val="0"/>
                <w:numId w:val="44"/>
              </w:numPr>
              <w:spacing w:after="0" w:line="276" w:lineRule="auto"/>
              <w:jc w:val="both"/>
              <w:rPr>
                <w:rFonts w:ascii="GHEA Mariam" w:hAnsi="GHEA Mariam"/>
                <w:sz w:val="24"/>
                <w:szCs w:val="24"/>
              </w:rPr>
            </w:pPr>
            <w:r w:rsidRPr="00532A41">
              <w:rPr>
                <w:rFonts w:ascii="GHEA Mariam" w:hAnsi="GHEA Mariam" w:cs="Arial"/>
                <w:b/>
                <w:sz w:val="24"/>
                <w:szCs w:val="24"/>
              </w:rPr>
              <w:t>Միջոցառման</w:t>
            </w:r>
            <w:r w:rsidRPr="00532A41">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Հայաստանի Հանրապետության կառավարության որոշման նախագծի ընդունման միջոցառման իրականացման անհրաժեշտությունը բխում է Հայաստանի Հանրապետության հողային օրենսգրքի 34-րդ հոդվածի պահանջներից, ըստ որի` հողամասերը, անկախ սեփականության ձևից, ենթակա են պետական հաշվառման:</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Ծրագրի համաձայն նորմատիվ իրավական ակտերի ընդունման անհրաժեշտություն է առաջանում (ՀՀ կառավարության որոշում) հիմք՝ Հայաստանի Հանրապետության հողային օրենսգրքի 34-րդ հոդվածի 3-րդ մասի պահանջներ:</w:t>
            </w:r>
          </w:p>
          <w:p w:rsidR="009F2F2B" w:rsidRPr="00532A41" w:rsidRDefault="009F2F2B" w:rsidP="00532A41">
            <w:pPr>
              <w:pStyle w:val="ListParagraph"/>
              <w:numPr>
                <w:ilvl w:val="1"/>
                <w:numId w:val="44"/>
              </w:numPr>
              <w:spacing w:after="0" w:line="276" w:lineRule="auto"/>
              <w:jc w:val="both"/>
              <w:rPr>
                <w:rFonts w:ascii="GHEA Mariam" w:hAnsi="GHEA Mariam"/>
                <w:b/>
                <w:sz w:val="24"/>
                <w:szCs w:val="24"/>
              </w:rPr>
            </w:pPr>
            <w:r w:rsidRPr="00532A41">
              <w:rPr>
                <w:rFonts w:ascii="GHEA Mariam" w:hAnsi="GHEA Mariam" w:cs="Arial"/>
                <w:b/>
                <w:sz w:val="24"/>
                <w:szCs w:val="24"/>
              </w:rPr>
              <w:t>Կա</w:t>
            </w:r>
            <w:r w:rsidRPr="00532A41">
              <w:rPr>
                <w:rFonts w:ascii="GHEA Mariam" w:hAnsi="GHEA Mariam"/>
                <w:b/>
                <w:sz w:val="24"/>
                <w:szCs w:val="24"/>
              </w:rPr>
              <w:t>րգավորման հարաբերությունների ներկա վիճակը և առկա խնդիրները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Հողամասերի պետական հաշվառումն իրականացվում է հողամասերի որակի և քանակի, նպատակային նշանակության, հողատեսքերի և գործառնական նշանակության, սեփականության ու օգտագործման սուբյեկտների վերաբերյալ ամբողջական տվյալներ ստանալու նպատակով: Պետական հաշվառումն իրականացվում է անընդհատ` սկզբնական հաշվառման ելակետային տվյալների հիման վրա` տարվա ընթացքում կատարված իրավական, որակական և քանակական փոփոխություններն արտացոլելով հաշվառման տեքստային ու գրաֆիկական փաստաթղթերում:  Հողամասերի պետական հաշվառման նպատակը Հայաստանի Հանրապետության հողային ֆոնդի տարեկան հաշվետվության (հողային հաշվեկշռի)` յուրաքանչյուր տարվա հուլիսի 1-ի դրությամբ կազմումն է, որը հաստատում և հրապարակում է Հայաստանի Հանրապետության կառավարությունը: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Յուրաքանչյուր տարի Հայաստանի Հանրապետության հողային ֆոնդում կատարվում են նպատակային և գործառնական նշանակությունների, հողատեսքերի և սեփականության սուբյեկտների, ինչպես նաև ոռոգվող հողերի փոփոխություններ: </w:t>
            </w:r>
            <w:r w:rsidRPr="009F2F2B">
              <w:rPr>
                <w:rFonts w:ascii="GHEA Mariam" w:hAnsi="GHEA Mariam"/>
                <w:sz w:val="24"/>
                <w:szCs w:val="24"/>
              </w:rPr>
              <w:lastRenderedPageBreak/>
              <w:t>Անհրաժեշտ է վերոհիշյալ փոփոխություններն արտացոլել Հայաստանի Հանրապետության յուրաքանչյուր տարվա ընթացիկ հողային հաշվեկշռում:</w:t>
            </w:r>
          </w:p>
          <w:p w:rsidR="009F2F2B" w:rsidRPr="00532A41" w:rsidRDefault="009F2F2B" w:rsidP="00532A41">
            <w:pPr>
              <w:pStyle w:val="ListParagraph"/>
              <w:numPr>
                <w:ilvl w:val="1"/>
                <w:numId w:val="44"/>
              </w:numPr>
              <w:spacing w:after="0" w:line="276" w:lineRule="auto"/>
              <w:jc w:val="both"/>
              <w:rPr>
                <w:rFonts w:ascii="GHEA Mariam" w:hAnsi="GHEA Mariam"/>
                <w:b/>
                <w:sz w:val="24"/>
                <w:szCs w:val="24"/>
              </w:rPr>
            </w:pPr>
            <w:r w:rsidRPr="00532A41">
              <w:rPr>
                <w:rFonts w:ascii="GHEA Mariam" w:hAnsi="GHEA Mariam" w:cs="Arial"/>
                <w:b/>
                <w:sz w:val="24"/>
                <w:szCs w:val="24"/>
              </w:rPr>
              <w:t>Առկա</w:t>
            </w:r>
            <w:r w:rsidRPr="00532A41">
              <w:rPr>
                <w:rFonts w:ascii="GHEA Mariam" w:hAnsi="GHEA Mariam"/>
                <w:b/>
                <w:sz w:val="24"/>
                <w:szCs w:val="24"/>
              </w:rPr>
              <w:t xml:space="preserve">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Որոշման նախագծի ընդունմամբ կկատարվի Հայաստանի Հանրապետության հողային օրենսգրքի 34-րդ հոդվածի պահանջը, և տարվա ընթացքում կատարված իրավական, որակական և քանակական փոփոխությունները կարտացոլվեն յուրաքանչյուր տարվա հուլիսի 1-ի դրությամբ կազմված Հայաստանի Հանրապետության հողային հաշվեկշռում:</w:t>
            </w:r>
          </w:p>
          <w:p w:rsidR="009F2F2B" w:rsidRPr="00532A41" w:rsidRDefault="009F2F2B" w:rsidP="00532A41">
            <w:pPr>
              <w:numPr>
                <w:ilvl w:val="0"/>
                <w:numId w:val="44"/>
              </w:numPr>
              <w:spacing w:after="0" w:line="276" w:lineRule="auto"/>
              <w:jc w:val="both"/>
              <w:rPr>
                <w:rFonts w:ascii="GHEA Mariam" w:hAnsi="GHEA Mariam"/>
                <w:b/>
                <w:sz w:val="24"/>
                <w:szCs w:val="24"/>
              </w:rPr>
            </w:pPr>
            <w:r w:rsidRPr="00532A41">
              <w:rPr>
                <w:rFonts w:ascii="GHEA Mariam" w:hAnsi="GHEA Mariam"/>
                <w:b/>
                <w:sz w:val="24"/>
                <w:szCs w:val="24"/>
              </w:rPr>
              <w:t>Միջոցառման իրականացումից ակնկալվող արդյունքը</w:t>
            </w:r>
          </w:p>
          <w:p w:rsidR="00826DF7" w:rsidRPr="00826DF7" w:rsidRDefault="009F2F2B" w:rsidP="00826DF7">
            <w:pPr>
              <w:spacing w:after="0" w:line="276" w:lineRule="auto"/>
              <w:jc w:val="both"/>
              <w:rPr>
                <w:rFonts w:ascii="GHEA Mariam" w:hAnsi="GHEA Mariam"/>
                <w:sz w:val="24"/>
                <w:szCs w:val="24"/>
              </w:rPr>
            </w:pPr>
            <w:r w:rsidRPr="009F2F2B">
              <w:rPr>
                <w:rFonts w:ascii="GHEA Mariam" w:hAnsi="GHEA Mariam"/>
                <w:sz w:val="24"/>
                <w:szCs w:val="24"/>
              </w:rPr>
              <w:t>«Հայաստանի Հանրապետության հողային ֆոնդի առկայության և բաշխման վերաբերյալ յուրաքանչյուր տարվա հաշվետվության (հողային հաշվեկշռի) մասին» ՀՀ կառավարության որոշման հաստատում, որի նորացված և</w:t>
            </w:r>
            <w:r w:rsidR="00826DF7">
              <w:rPr>
                <w:rFonts w:ascii="GHEA Mariam" w:hAnsi="GHEA Mariam"/>
                <w:sz w:val="24"/>
                <w:szCs w:val="24"/>
              </w:rPr>
              <w:t xml:space="preserve"> </w:t>
            </w:r>
            <w:r w:rsidR="00826DF7" w:rsidRPr="00826DF7">
              <w:rPr>
                <w:rFonts w:ascii="GHEA Mariam" w:hAnsi="GHEA Mariam"/>
                <w:sz w:val="24"/>
                <w:szCs w:val="24"/>
              </w:rPr>
              <w:t>ճշտված տվյալներից կկարողանան օգտվել շահագրգիռ բոլոր պետական մարմինները, կազմակերպություններն ու անձինք:</w:t>
            </w:r>
          </w:p>
          <w:p w:rsidR="009F2F2B" w:rsidRPr="009F2F2B" w:rsidRDefault="00826DF7" w:rsidP="00826DF7">
            <w:pPr>
              <w:spacing w:after="0" w:line="276" w:lineRule="auto"/>
              <w:jc w:val="both"/>
              <w:rPr>
                <w:rFonts w:ascii="GHEA Mariam" w:hAnsi="GHEA Mariam"/>
                <w:sz w:val="24"/>
                <w:szCs w:val="24"/>
              </w:rPr>
            </w:pPr>
            <w:r w:rsidRPr="00826DF7">
              <w:rPr>
                <w:rFonts w:ascii="GHEA Mariam" w:hAnsi="GHEA Mariam"/>
                <w:sz w:val="24"/>
                <w:szCs w:val="24"/>
              </w:rPr>
              <w:t>Որոշման յուրաքանչյուր տարվա նախագիծը կտեղադրվի Հայաստանի Հանրապետության անշարժ գույքի կադաստրի կոմիտեի պաշտոնական  www.cadastre.am կայքէջում:</w:t>
            </w:r>
          </w:p>
        </w:tc>
      </w:tr>
      <w:tr w:rsidR="009F2F2B" w:rsidRPr="009F2F2B" w:rsidTr="00CE464E">
        <w:trPr>
          <w:trHeight w:val="20"/>
        </w:trPr>
        <w:tc>
          <w:tcPr>
            <w:tcW w:w="614" w:type="dxa"/>
            <w:tcBorders>
              <w:top w:val="single" w:sz="4" w:space="0" w:color="000000"/>
              <w:left w:val="single" w:sz="4" w:space="0" w:color="000000"/>
              <w:bottom w:val="single" w:sz="4" w:space="0" w:color="000000"/>
              <w:right w:val="single" w:sz="4" w:space="0" w:color="000000"/>
            </w:tcBorders>
          </w:tcPr>
          <w:p w:rsidR="009F2F2B" w:rsidRPr="00626D29" w:rsidRDefault="009F2F2B" w:rsidP="00CF5946">
            <w:pPr>
              <w:spacing w:after="0" w:line="276" w:lineRule="auto"/>
              <w:jc w:val="both"/>
              <w:rPr>
                <w:rFonts w:ascii="GHEA Mariam" w:hAnsi="GHEA Mariam"/>
                <w:b/>
                <w:sz w:val="24"/>
                <w:szCs w:val="24"/>
              </w:rPr>
            </w:pPr>
            <w:r w:rsidRPr="00626D29">
              <w:rPr>
                <w:rFonts w:ascii="GHEA Mariam" w:hAnsi="GHEA Mariam"/>
                <w:b/>
                <w:sz w:val="24"/>
                <w:szCs w:val="24"/>
              </w:rPr>
              <w:lastRenderedPageBreak/>
              <w:t>17</w:t>
            </w:r>
          </w:p>
        </w:tc>
        <w:tc>
          <w:tcPr>
            <w:tcW w:w="14321" w:type="dxa"/>
            <w:tcBorders>
              <w:top w:val="single" w:sz="4" w:space="0" w:color="000000"/>
              <w:left w:val="single" w:sz="4" w:space="0" w:color="000000"/>
              <w:bottom w:val="single" w:sz="4" w:space="0" w:color="000000"/>
              <w:right w:val="single" w:sz="4" w:space="0" w:color="000000"/>
            </w:tcBorders>
          </w:tcPr>
          <w:p w:rsidR="009F2F2B" w:rsidRPr="00826DF7" w:rsidRDefault="009F2F2B" w:rsidP="00CF5946">
            <w:pPr>
              <w:spacing w:after="0" w:line="276" w:lineRule="auto"/>
              <w:jc w:val="both"/>
              <w:rPr>
                <w:rFonts w:ascii="GHEA Mariam" w:hAnsi="GHEA Mariam"/>
                <w:b/>
                <w:sz w:val="24"/>
                <w:szCs w:val="24"/>
              </w:rPr>
            </w:pPr>
            <w:r w:rsidRPr="00826DF7">
              <w:rPr>
                <w:rFonts w:ascii="GHEA Mariam" w:hAnsi="GHEA Mariam"/>
                <w:b/>
                <w:sz w:val="24"/>
                <w:szCs w:val="24"/>
              </w:rPr>
              <w:t>17.1 Համագործակցություն ոլորտային կրթական ծրագրեր իրականացնող բուհերի հետ, կրթական ծրագրերի վերանայում, լաբորատորիաների ստեղծում</w:t>
            </w:r>
          </w:p>
          <w:p w:rsidR="009F2F2B" w:rsidRPr="009F2F2B" w:rsidRDefault="009F2F2B" w:rsidP="00CF5946">
            <w:pPr>
              <w:spacing w:after="0" w:line="276" w:lineRule="auto"/>
              <w:jc w:val="both"/>
              <w:rPr>
                <w:rFonts w:ascii="GHEA Mariam" w:hAnsi="GHEA Mariam"/>
                <w:sz w:val="24"/>
                <w:szCs w:val="24"/>
              </w:rPr>
            </w:pPr>
          </w:p>
          <w:p w:rsidR="009F2F2B" w:rsidRPr="00826DF7" w:rsidRDefault="009F2F2B" w:rsidP="00826DF7">
            <w:pPr>
              <w:pStyle w:val="ListParagraph"/>
              <w:numPr>
                <w:ilvl w:val="0"/>
                <w:numId w:val="45"/>
              </w:numPr>
              <w:spacing w:after="0" w:line="276" w:lineRule="auto"/>
              <w:jc w:val="both"/>
              <w:rPr>
                <w:rFonts w:ascii="GHEA Mariam" w:hAnsi="GHEA Mariam"/>
                <w:b/>
                <w:sz w:val="24"/>
                <w:szCs w:val="24"/>
              </w:rPr>
            </w:pPr>
            <w:r w:rsidRPr="00826DF7">
              <w:rPr>
                <w:rFonts w:ascii="GHEA Mariam" w:hAnsi="GHEA Mariam" w:cs="Arial"/>
                <w:b/>
                <w:sz w:val="24"/>
                <w:szCs w:val="24"/>
              </w:rPr>
              <w:t>Միջոցառման</w:t>
            </w:r>
            <w:r w:rsidRPr="00826DF7">
              <w:rPr>
                <w:rFonts w:ascii="GHEA Mariam" w:hAnsi="GHEA Mariam"/>
                <w:b/>
                <w:sz w:val="24"/>
                <w:szCs w:val="24"/>
              </w:rPr>
              <w:t xml:space="preserve"> իրականացման անհրաժեշտությունը և նպատակը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Կադաստրի կոմիտեի զարգացման ծրագրի միջոցառումներից բխող ոլորտային բարձր որակավորում ունեցող կադրերի ներգրավում:</w:t>
            </w:r>
          </w:p>
          <w:p w:rsidR="009F2F2B" w:rsidRPr="00826DF7" w:rsidRDefault="009F2F2B" w:rsidP="00826DF7">
            <w:pPr>
              <w:spacing w:after="0" w:line="276" w:lineRule="auto"/>
              <w:ind w:firstLine="175"/>
              <w:jc w:val="both"/>
              <w:rPr>
                <w:rFonts w:ascii="GHEA Mariam" w:hAnsi="GHEA Mariam"/>
                <w:b/>
                <w:sz w:val="24"/>
                <w:szCs w:val="24"/>
              </w:rPr>
            </w:pPr>
            <w:r w:rsidRPr="00826DF7">
              <w:rPr>
                <w:rFonts w:ascii="GHEA Mariam" w:hAnsi="GHEA Mariam"/>
                <w:b/>
                <w:sz w:val="24"/>
                <w:szCs w:val="24"/>
              </w:rPr>
              <w:t xml:space="preserve">1.1 </w:t>
            </w:r>
            <w:r w:rsidR="00826DF7">
              <w:rPr>
                <w:rFonts w:ascii="GHEA Mariam" w:hAnsi="GHEA Mariam"/>
                <w:b/>
                <w:sz w:val="24"/>
                <w:szCs w:val="24"/>
              </w:rPr>
              <w:t>Կ</w:t>
            </w:r>
            <w:r w:rsidRPr="00826DF7">
              <w:rPr>
                <w:rFonts w:ascii="GHEA Mariam" w:hAnsi="GHEA Mariam"/>
                <w:b/>
                <w:sz w:val="24"/>
                <w:szCs w:val="24"/>
              </w:rPr>
              <w:t>արգավորման հարաբերությունների ներկա վիճակը և առկա խնդիրները</w:t>
            </w:r>
          </w:p>
          <w:p w:rsidR="00826DF7" w:rsidRDefault="009F2F2B" w:rsidP="00CF5946">
            <w:pPr>
              <w:spacing w:after="0" w:line="276" w:lineRule="auto"/>
              <w:jc w:val="both"/>
              <w:rPr>
                <w:rFonts w:ascii="GHEA Mariam" w:hAnsi="GHEA Mariam"/>
                <w:sz w:val="24"/>
                <w:szCs w:val="24"/>
              </w:rPr>
            </w:pPr>
            <w:r w:rsidRPr="009F2F2B">
              <w:rPr>
                <w:rFonts w:ascii="GHEA Mariam" w:hAnsi="GHEA Mariam"/>
                <w:sz w:val="24"/>
                <w:szCs w:val="24"/>
              </w:rPr>
              <w:t xml:space="preserve">Կադաստրի կոմիտեի աշխատակիցները հիմնականում մասնագիտացված են կոնկրետ մի ոլորտի ուղղությամբ, ինչը խոչընդոտում է Կադաստրի կոմիտեի գործառույթների արդյունավետ իրականացմանը: </w:t>
            </w:r>
          </w:p>
          <w:p w:rsidR="009F2F2B" w:rsidRPr="00826DF7" w:rsidRDefault="009F2F2B" w:rsidP="00826DF7">
            <w:pPr>
              <w:spacing w:after="0" w:line="276" w:lineRule="auto"/>
              <w:ind w:firstLine="317"/>
              <w:jc w:val="both"/>
              <w:rPr>
                <w:rFonts w:ascii="GHEA Mariam" w:hAnsi="GHEA Mariam"/>
                <w:b/>
                <w:sz w:val="24"/>
                <w:szCs w:val="24"/>
              </w:rPr>
            </w:pPr>
            <w:r w:rsidRPr="00826DF7">
              <w:rPr>
                <w:rFonts w:ascii="GHEA Mariam" w:hAnsi="GHEA Mariam"/>
                <w:b/>
                <w:sz w:val="24"/>
                <w:szCs w:val="24"/>
              </w:rPr>
              <w:t xml:space="preserve">1.2. </w:t>
            </w:r>
            <w:r w:rsidR="00826DF7">
              <w:rPr>
                <w:rFonts w:ascii="GHEA Mariam" w:hAnsi="GHEA Mariam"/>
                <w:b/>
                <w:sz w:val="24"/>
                <w:szCs w:val="24"/>
              </w:rPr>
              <w:t>Ա</w:t>
            </w:r>
            <w:r w:rsidRPr="00826DF7">
              <w:rPr>
                <w:rFonts w:ascii="GHEA Mariam" w:hAnsi="GHEA Mariam"/>
                <w:b/>
                <w:sz w:val="24"/>
                <w:szCs w:val="24"/>
              </w:rPr>
              <w:t>ռկա խնդիրների առաջարկվող լուծումները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Համագործակցելով ոլորտային բուհերի հետ մշակել նոր կրթական ծրագրեր, ստեղծել լաբորատորիաներ նպատակ ունենալով ապահովել տարբեր ոլորտներում (իրավագիտության, քարտեզագրության, հողաշինարարության և այլն) համակողմանի գիտելիքներ ունեցող մասնագետների պատրաստումը և Կադաստրի կոմիտեում նրանց աշխատանքի ընդունումը: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Կիրականացվի հետևյալ միջոցառումը՝ համագործակցություն ոլորտային բուհերի հետ, թարմացված կրթական ծրագրերի սահմանում, լաբորատորիաների ստեղծում:</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lastRenderedPageBreak/>
              <w:t>2023 թվականին եռամսյակային կտրվածքով կիրականացվեն՝ առաջին եռամսյակում՝ ոլորտային կրթական ծրագրի կազմում և ներկայացում բուհերին, երկրորդ եռամսյակում՝ բուհերի կողմից ներկայացված դիրքորոշումների քննարկում, երրորդ եռամսյակում՝ ծրագրի ներդրում բուհական հաստատություններում, չորրորդ եռամսյակում բուհերի կողմից այդ ծրագրով կրթության կազմակերպում, յուրաքանչյուր տարի կրթության ծրագրով ուսումնառությունն առած ուսանողներին Կադաստրի կոմիտեում ուսանողական պրակտիկայի կազմակերպում:</w:t>
            </w:r>
          </w:p>
          <w:p w:rsidR="009F2F2B" w:rsidRPr="000969AF" w:rsidRDefault="000969AF" w:rsidP="00CF5946">
            <w:pPr>
              <w:spacing w:after="0" w:line="276" w:lineRule="auto"/>
              <w:jc w:val="both"/>
              <w:rPr>
                <w:rFonts w:ascii="GHEA Mariam" w:hAnsi="GHEA Mariam"/>
                <w:b/>
                <w:sz w:val="24"/>
                <w:szCs w:val="24"/>
              </w:rPr>
            </w:pPr>
            <w:r>
              <w:rPr>
                <w:rFonts w:ascii="GHEA Mariam" w:hAnsi="GHEA Mariam"/>
                <w:b/>
                <w:sz w:val="24"/>
                <w:szCs w:val="24"/>
              </w:rPr>
              <w:t xml:space="preserve">   </w:t>
            </w:r>
            <w:r w:rsidR="009F2F2B" w:rsidRPr="000969AF">
              <w:rPr>
                <w:rFonts w:ascii="GHEA Mariam" w:hAnsi="GHEA Mariam"/>
                <w:b/>
                <w:sz w:val="24"/>
                <w:szCs w:val="24"/>
              </w:rPr>
              <w:t>2. Միջոցառման իրականացումից ակնկալվող արդյունքը</w:t>
            </w:r>
          </w:p>
          <w:p w:rsidR="009F2F2B" w:rsidRPr="009F2F2B" w:rsidRDefault="009F2F2B" w:rsidP="00CF5946">
            <w:pPr>
              <w:spacing w:after="0" w:line="276" w:lineRule="auto"/>
              <w:jc w:val="both"/>
              <w:rPr>
                <w:rFonts w:ascii="GHEA Mariam" w:hAnsi="GHEA Mariam"/>
                <w:sz w:val="24"/>
                <w:szCs w:val="24"/>
              </w:rPr>
            </w:pPr>
            <w:r w:rsidRPr="009F2F2B">
              <w:rPr>
                <w:rFonts w:ascii="GHEA Mariam" w:hAnsi="GHEA Mariam"/>
                <w:sz w:val="24"/>
                <w:szCs w:val="24"/>
              </w:rPr>
              <w:t>Կադաստրի կոմիտեի զարգացման ծրագրի միջոցառումներից բխող ոլորտային բարձր որակավորում ունեցող կադրերի ներգրավում, որի արդյունքում Կադաստրի կոմիտեն կհամալրվի գիտության և տեխնիկայի պահանջները բավարարող և բանիմաց մինչև 25 երիտասարդ կադրերով, ովքեր համապատասխան մասնագիտական գիտելիքներ և հմտություններ կստանան համատեղ ստեղծված գիտակրթական լաբորատորիաներում:</w:t>
            </w:r>
          </w:p>
          <w:p w:rsidR="009F2F2B" w:rsidRPr="009F2F2B" w:rsidRDefault="009F2F2B" w:rsidP="00CF5946">
            <w:pPr>
              <w:spacing w:after="0" w:line="276" w:lineRule="auto"/>
              <w:jc w:val="both"/>
              <w:rPr>
                <w:rFonts w:ascii="GHEA Mariam" w:hAnsi="GHEA Mariam"/>
                <w:sz w:val="24"/>
                <w:szCs w:val="24"/>
              </w:rPr>
            </w:pPr>
          </w:p>
        </w:tc>
      </w:tr>
    </w:tbl>
    <w:p w:rsidR="003D7443" w:rsidRPr="009F2F2B" w:rsidRDefault="003D7443" w:rsidP="008E6C86">
      <w:pPr>
        <w:spacing w:after="0" w:line="276" w:lineRule="auto"/>
        <w:jc w:val="both"/>
        <w:rPr>
          <w:rFonts w:ascii="GHEA Mariam" w:hAnsi="GHEA Mariam"/>
          <w:sz w:val="24"/>
          <w:szCs w:val="24"/>
        </w:rPr>
      </w:pPr>
    </w:p>
    <w:sectPr w:rsidR="003D7443" w:rsidRPr="009F2F2B" w:rsidSect="00D27F9E">
      <w:pgSz w:w="16838" w:h="11906" w:orient="landscape" w:code="9"/>
      <w:pgMar w:top="426" w:right="1135" w:bottom="70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A42"/>
    <w:multiLevelType w:val="multilevel"/>
    <w:tmpl w:val="0F72F8B8"/>
    <w:lvl w:ilvl="0">
      <w:start w:val="1"/>
      <w:numFmt w:val="decimal"/>
      <w:lvlText w:val="%1."/>
      <w:lvlJc w:val="left"/>
      <w:pPr>
        <w:ind w:left="585" w:hanging="360"/>
      </w:pPr>
      <w:rPr>
        <w:rFonts w:hint="default"/>
      </w:rPr>
    </w:lvl>
    <w:lvl w:ilvl="1">
      <w:start w:val="1"/>
      <w:numFmt w:val="decimal"/>
      <w:isLgl/>
      <w:lvlText w:val="%1.%2"/>
      <w:lvlJc w:val="left"/>
      <w:pPr>
        <w:ind w:left="725" w:hanging="360"/>
      </w:pPr>
      <w:rPr>
        <w:rFonts w:hint="default"/>
      </w:rPr>
    </w:lvl>
    <w:lvl w:ilvl="2">
      <w:start w:val="1"/>
      <w:numFmt w:val="decimal"/>
      <w:isLgl/>
      <w:lvlText w:val="%1.%2.%3"/>
      <w:lvlJc w:val="left"/>
      <w:pPr>
        <w:ind w:left="122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36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3005" w:hanging="1800"/>
      </w:pPr>
      <w:rPr>
        <w:rFonts w:hint="default"/>
      </w:rPr>
    </w:lvl>
    <w:lvl w:ilvl="8">
      <w:start w:val="1"/>
      <w:numFmt w:val="decimal"/>
      <w:isLgl/>
      <w:lvlText w:val="%1.%2.%3.%4.%5.%6.%7.%8.%9"/>
      <w:lvlJc w:val="left"/>
      <w:pPr>
        <w:ind w:left="3505" w:hanging="2160"/>
      </w:pPr>
      <w:rPr>
        <w:rFonts w:hint="default"/>
      </w:rPr>
    </w:lvl>
  </w:abstractNum>
  <w:abstractNum w:abstractNumId="1" w15:restartNumberingAfterBreak="0">
    <w:nsid w:val="076145DD"/>
    <w:multiLevelType w:val="multilevel"/>
    <w:tmpl w:val="E13A2E52"/>
    <w:lvl w:ilvl="0">
      <w:start w:val="1"/>
      <w:numFmt w:val="decimal"/>
      <w:lvlText w:val="%1."/>
      <w:lvlJc w:val="left"/>
      <w:pPr>
        <w:ind w:left="585" w:hanging="360"/>
      </w:pPr>
      <w:rPr>
        <w:rFonts w:hint="default"/>
      </w:rPr>
    </w:lvl>
    <w:lvl w:ilvl="1">
      <w:start w:val="3"/>
      <w:numFmt w:val="decimal"/>
      <w:isLgl/>
      <w:lvlText w:val="%1.%2"/>
      <w:lvlJc w:val="left"/>
      <w:pPr>
        <w:ind w:left="585"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 w15:restartNumberingAfterBreak="0">
    <w:nsid w:val="08B778C1"/>
    <w:multiLevelType w:val="hybridMultilevel"/>
    <w:tmpl w:val="D2826A6E"/>
    <w:lvl w:ilvl="0" w:tplc="91D624B6">
      <w:start w:val="1"/>
      <w:numFmt w:val="decimal"/>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3" w15:restartNumberingAfterBreak="0">
    <w:nsid w:val="09193E00"/>
    <w:multiLevelType w:val="multilevel"/>
    <w:tmpl w:val="6EB45C3A"/>
    <w:lvl w:ilvl="0">
      <w:start w:val="1"/>
      <w:numFmt w:val="decimal"/>
      <w:lvlText w:val="%1."/>
      <w:lvlJc w:val="left"/>
      <w:pPr>
        <w:ind w:left="664" w:hanging="360"/>
      </w:pPr>
      <w:rPr>
        <w:rFonts w:hint="default"/>
      </w:rPr>
    </w:lvl>
    <w:lvl w:ilvl="1">
      <w:start w:val="2"/>
      <w:numFmt w:val="decimal"/>
      <w:isLgl/>
      <w:lvlText w:val="%1.%2."/>
      <w:lvlJc w:val="left"/>
      <w:pPr>
        <w:ind w:left="1024" w:hanging="720"/>
      </w:pPr>
      <w:rPr>
        <w:rFonts w:hint="default"/>
      </w:rPr>
    </w:lvl>
    <w:lvl w:ilvl="2">
      <w:start w:val="1"/>
      <w:numFmt w:val="decimal"/>
      <w:isLgl/>
      <w:lvlText w:val="%1.%2.%3."/>
      <w:lvlJc w:val="left"/>
      <w:pPr>
        <w:ind w:left="1024" w:hanging="720"/>
      </w:pPr>
      <w:rPr>
        <w:rFonts w:hint="default"/>
      </w:rPr>
    </w:lvl>
    <w:lvl w:ilvl="3">
      <w:start w:val="1"/>
      <w:numFmt w:val="decimal"/>
      <w:isLgl/>
      <w:lvlText w:val="%1.%2.%3.%4."/>
      <w:lvlJc w:val="left"/>
      <w:pPr>
        <w:ind w:left="1384" w:hanging="1080"/>
      </w:pPr>
      <w:rPr>
        <w:rFonts w:hint="default"/>
      </w:rPr>
    </w:lvl>
    <w:lvl w:ilvl="4">
      <w:start w:val="1"/>
      <w:numFmt w:val="decimal"/>
      <w:isLgl/>
      <w:lvlText w:val="%1.%2.%3.%4.%5."/>
      <w:lvlJc w:val="left"/>
      <w:pPr>
        <w:ind w:left="1384" w:hanging="1080"/>
      </w:pPr>
      <w:rPr>
        <w:rFonts w:hint="default"/>
      </w:rPr>
    </w:lvl>
    <w:lvl w:ilvl="5">
      <w:start w:val="1"/>
      <w:numFmt w:val="decimal"/>
      <w:isLgl/>
      <w:lvlText w:val="%1.%2.%3.%4.%5.%6."/>
      <w:lvlJc w:val="left"/>
      <w:pPr>
        <w:ind w:left="1744" w:hanging="1440"/>
      </w:pPr>
      <w:rPr>
        <w:rFonts w:hint="default"/>
      </w:rPr>
    </w:lvl>
    <w:lvl w:ilvl="6">
      <w:start w:val="1"/>
      <w:numFmt w:val="decimal"/>
      <w:isLgl/>
      <w:lvlText w:val="%1.%2.%3.%4.%5.%6.%7."/>
      <w:lvlJc w:val="left"/>
      <w:pPr>
        <w:ind w:left="2104" w:hanging="1800"/>
      </w:pPr>
      <w:rPr>
        <w:rFonts w:hint="default"/>
      </w:rPr>
    </w:lvl>
    <w:lvl w:ilvl="7">
      <w:start w:val="1"/>
      <w:numFmt w:val="decimal"/>
      <w:isLgl/>
      <w:lvlText w:val="%1.%2.%3.%4.%5.%6.%7.%8."/>
      <w:lvlJc w:val="left"/>
      <w:pPr>
        <w:ind w:left="2104" w:hanging="1800"/>
      </w:pPr>
      <w:rPr>
        <w:rFonts w:hint="default"/>
      </w:rPr>
    </w:lvl>
    <w:lvl w:ilvl="8">
      <w:start w:val="1"/>
      <w:numFmt w:val="decimal"/>
      <w:isLgl/>
      <w:lvlText w:val="%1.%2.%3.%4.%5.%6.%7.%8.%9."/>
      <w:lvlJc w:val="left"/>
      <w:pPr>
        <w:ind w:left="2464" w:hanging="2160"/>
      </w:pPr>
      <w:rPr>
        <w:rFonts w:hint="default"/>
      </w:rPr>
    </w:lvl>
  </w:abstractNum>
  <w:abstractNum w:abstractNumId="4" w15:restartNumberingAfterBreak="0">
    <w:nsid w:val="09D737DB"/>
    <w:multiLevelType w:val="hybridMultilevel"/>
    <w:tmpl w:val="342E131E"/>
    <w:lvl w:ilvl="0" w:tplc="CB749544">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30664BA">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7A25C26">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2B651FE">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6E8622C">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5BE9BB0">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A66779A">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023CA6">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D844E6">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C802C69"/>
    <w:multiLevelType w:val="multilevel"/>
    <w:tmpl w:val="A94AFAE4"/>
    <w:lvl w:ilvl="0">
      <w:start w:val="1"/>
      <w:numFmt w:val="decimal"/>
      <w:lvlText w:val="%1."/>
      <w:lvlJc w:val="left"/>
      <w:pPr>
        <w:ind w:left="720" w:hanging="360"/>
      </w:pPr>
      <w:rPr>
        <w:rFonts w:hint="default"/>
        <w:b/>
      </w:rPr>
    </w:lvl>
    <w:lvl w:ilvl="1">
      <w:start w:val="1"/>
      <w:numFmt w:val="decimal"/>
      <w:isLgl/>
      <w:lvlText w:val="%1.%2"/>
      <w:lvlJc w:val="left"/>
      <w:pPr>
        <w:ind w:left="725" w:hanging="360"/>
      </w:pPr>
      <w:rPr>
        <w:rFonts w:hint="default"/>
      </w:rPr>
    </w:lvl>
    <w:lvl w:ilvl="2">
      <w:start w:val="1"/>
      <w:numFmt w:val="decimal"/>
      <w:isLgl/>
      <w:lvlText w:val="%1.%2.%3"/>
      <w:lvlJc w:val="left"/>
      <w:pPr>
        <w:ind w:left="1090"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825"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5" w:hanging="1800"/>
      </w:pPr>
      <w:rPr>
        <w:rFonts w:hint="default"/>
      </w:rPr>
    </w:lvl>
    <w:lvl w:ilvl="8">
      <w:start w:val="1"/>
      <w:numFmt w:val="decimal"/>
      <w:isLgl/>
      <w:lvlText w:val="%1.%2.%3.%4.%5.%6.%7.%8.%9"/>
      <w:lvlJc w:val="left"/>
      <w:pPr>
        <w:ind w:left="2560" w:hanging="2160"/>
      </w:pPr>
      <w:rPr>
        <w:rFonts w:hint="default"/>
      </w:rPr>
    </w:lvl>
  </w:abstractNum>
  <w:abstractNum w:abstractNumId="6" w15:restartNumberingAfterBreak="0">
    <w:nsid w:val="14CC10DE"/>
    <w:multiLevelType w:val="multilevel"/>
    <w:tmpl w:val="85D4A0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C33C65"/>
    <w:multiLevelType w:val="hybridMultilevel"/>
    <w:tmpl w:val="4412EAA2"/>
    <w:lvl w:ilvl="0" w:tplc="751C4F58">
      <w:start w:val="1"/>
      <w:numFmt w:val="decimal"/>
      <w:lvlText w:val="%1."/>
      <w:lvlJc w:val="left"/>
      <w:pPr>
        <w:ind w:left="609" w:hanging="360"/>
      </w:pPr>
      <w:rPr>
        <w:rFonts w:cs="Arial" w:hint="default"/>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8" w15:restartNumberingAfterBreak="0">
    <w:nsid w:val="1E0C6F14"/>
    <w:multiLevelType w:val="hybridMultilevel"/>
    <w:tmpl w:val="5A864A0C"/>
    <w:lvl w:ilvl="0" w:tplc="37703F06">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648822A">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A1ACFF8">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45CF28A">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4FCD332">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C2437AC">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794E13E">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1BE6552">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95858CC">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E22317C"/>
    <w:multiLevelType w:val="multilevel"/>
    <w:tmpl w:val="8826C1CE"/>
    <w:lvl w:ilvl="0">
      <w:start w:val="1"/>
      <w:numFmt w:val="decimal"/>
      <w:lvlText w:val="%1."/>
      <w:lvlJc w:val="left"/>
      <w:pPr>
        <w:ind w:left="418" w:hanging="360"/>
      </w:pPr>
      <w:rPr>
        <w:rFonts w:hint="default"/>
      </w:rPr>
    </w:lvl>
    <w:lvl w:ilvl="1">
      <w:start w:val="2"/>
      <w:numFmt w:val="decimal"/>
      <w:isLgl/>
      <w:lvlText w:val="%1.%2"/>
      <w:lvlJc w:val="left"/>
      <w:pPr>
        <w:ind w:left="78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2230" w:hanging="1080"/>
      </w:pPr>
      <w:rPr>
        <w:rFonts w:hint="default"/>
      </w:rPr>
    </w:lvl>
    <w:lvl w:ilvl="4">
      <w:start w:val="1"/>
      <w:numFmt w:val="decimal"/>
      <w:isLgl/>
      <w:lvlText w:val="%1.%2.%3.%4.%5"/>
      <w:lvlJc w:val="left"/>
      <w:pPr>
        <w:ind w:left="2594" w:hanging="1080"/>
      </w:pPr>
      <w:rPr>
        <w:rFonts w:hint="default"/>
      </w:rPr>
    </w:lvl>
    <w:lvl w:ilvl="5">
      <w:start w:val="1"/>
      <w:numFmt w:val="decimal"/>
      <w:isLgl/>
      <w:lvlText w:val="%1.%2.%3.%4.%5.%6"/>
      <w:lvlJc w:val="left"/>
      <w:pPr>
        <w:ind w:left="3318" w:hanging="1440"/>
      </w:pPr>
      <w:rPr>
        <w:rFonts w:hint="default"/>
      </w:rPr>
    </w:lvl>
    <w:lvl w:ilvl="6">
      <w:start w:val="1"/>
      <w:numFmt w:val="decimal"/>
      <w:isLgl/>
      <w:lvlText w:val="%1.%2.%3.%4.%5.%6.%7"/>
      <w:lvlJc w:val="left"/>
      <w:pPr>
        <w:ind w:left="3682" w:hanging="1440"/>
      </w:pPr>
      <w:rPr>
        <w:rFonts w:hint="default"/>
      </w:rPr>
    </w:lvl>
    <w:lvl w:ilvl="7">
      <w:start w:val="1"/>
      <w:numFmt w:val="decimal"/>
      <w:isLgl/>
      <w:lvlText w:val="%1.%2.%3.%4.%5.%6.%7.%8"/>
      <w:lvlJc w:val="left"/>
      <w:pPr>
        <w:ind w:left="4406" w:hanging="1800"/>
      </w:pPr>
      <w:rPr>
        <w:rFonts w:hint="default"/>
      </w:rPr>
    </w:lvl>
    <w:lvl w:ilvl="8">
      <w:start w:val="1"/>
      <w:numFmt w:val="decimal"/>
      <w:isLgl/>
      <w:lvlText w:val="%1.%2.%3.%4.%5.%6.%7.%8.%9"/>
      <w:lvlJc w:val="left"/>
      <w:pPr>
        <w:ind w:left="5130" w:hanging="2160"/>
      </w:pPr>
      <w:rPr>
        <w:rFonts w:hint="default"/>
      </w:rPr>
    </w:lvl>
  </w:abstractNum>
  <w:abstractNum w:abstractNumId="10" w15:restartNumberingAfterBreak="0">
    <w:nsid w:val="27E0751F"/>
    <w:multiLevelType w:val="hybridMultilevel"/>
    <w:tmpl w:val="E8C4541C"/>
    <w:lvl w:ilvl="0" w:tplc="44B069C0">
      <w:start w:val="4"/>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5626970">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2E0CFFE">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6A0DB60">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8C679AA">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4BEE56C">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4821E7C">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686BDBE">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266F7B8">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2BD24876"/>
    <w:multiLevelType w:val="hybridMultilevel"/>
    <w:tmpl w:val="3182A8D4"/>
    <w:lvl w:ilvl="0" w:tplc="714E177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8B2DC5E">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BE2E944">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3BC1564">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B446E9A">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7A2E91C">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A8AB4AE">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D4E8D56">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1AF496">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2BF52416"/>
    <w:multiLevelType w:val="hybridMultilevel"/>
    <w:tmpl w:val="F9725108"/>
    <w:lvl w:ilvl="0" w:tplc="4BD0E6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2C7E2083"/>
    <w:multiLevelType w:val="hybridMultilevel"/>
    <w:tmpl w:val="34784A6C"/>
    <w:lvl w:ilvl="0" w:tplc="29620280">
      <w:start w:val="1"/>
      <w:numFmt w:val="decimal"/>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4" w15:restartNumberingAfterBreak="0">
    <w:nsid w:val="2E9C4FB1"/>
    <w:multiLevelType w:val="hybridMultilevel"/>
    <w:tmpl w:val="F6E2DD10"/>
    <w:lvl w:ilvl="0" w:tplc="65526582">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CC69FFA">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F6C122A">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9366CB6">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760BEEA">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A9E87EC">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BD84772">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09C5C52">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7D25CBE">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5524D71"/>
    <w:multiLevelType w:val="multilevel"/>
    <w:tmpl w:val="50B0CA02"/>
    <w:lvl w:ilvl="0">
      <w:start w:val="1"/>
      <w:numFmt w:val="decimal"/>
      <w:lvlText w:val="%1."/>
      <w:lvlJc w:val="left"/>
      <w:pPr>
        <w:ind w:left="585" w:hanging="360"/>
      </w:pPr>
      <w:rPr>
        <w:rFonts w:hint="default"/>
      </w:rPr>
    </w:lvl>
    <w:lvl w:ilvl="1">
      <w:start w:val="1"/>
      <w:numFmt w:val="decimal"/>
      <w:isLgl/>
      <w:lvlText w:val="%1.%2"/>
      <w:lvlJc w:val="left"/>
      <w:pPr>
        <w:ind w:left="725" w:hanging="360"/>
      </w:pPr>
      <w:rPr>
        <w:rFonts w:hint="default"/>
      </w:rPr>
    </w:lvl>
    <w:lvl w:ilvl="2">
      <w:start w:val="1"/>
      <w:numFmt w:val="decimal"/>
      <w:isLgl/>
      <w:lvlText w:val="%1.%2.%3"/>
      <w:lvlJc w:val="left"/>
      <w:pPr>
        <w:ind w:left="122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36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3005" w:hanging="1800"/>
      </w:pPr>
      <w:rPr>
        <w:rFonts w:hint="default"/>
      </w:rPr>
    </w:lvl>
    <w:lvl w:ilvl="8">
      <w:start w:val="1"/>
      <w:numFmt w:val="decimal"/>
      <w:isLgl/>
      <w:lvlText w:val="%1.%2.%3.%4.%5.%6.%7.%8.%9"/>
      <w:lvlJc w:val="left"/>
      <w:pPr>
        <w:ind w:left="3505" w:hanging="2160"/>
      </w:pPr>
      <w:rPr>
        <w:rFonts w:hint="default"/>
      </w:rPr>
    </w:lvl>
  </w:abstractNum>
  <w:abstractNum w:abstractNumId="16" w15:restartNumberingAfterBreak="0">
    <w:nsid w:val="3599655D"/>
    <w:multiLevelType w:val="hybridMultilevel"/>
    <w:tmpl w:val="E31C6D98"/>
    <w:lvl w:ilvl="0" w:tplc="C814401C">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D8C58E2">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8C69628">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814C0BE">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D50DDFC">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A0615E0">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E21DF8">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BFCBCDA">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46201D2">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36495238"/>
    <w:multiLevelType w:val="multilevel"/>
    <w:tmpl w:val="F23A61AC"/>
    <w:lvl w:ilvl="0">
      <w:start w:val="1"/>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5080" w:hanging="2160"/>
      </w:pPr>
      <w:rPr>
        <w:rFonts w:hint="default"/>
      </w:rPr>
    </w:lvl>
  </w:abstractNum>
  <w:abstractNum w:abstractNumId="18" w15:restartNumberingAfterBreak="0">
    <w:nsid w:val="43D80126"/>
    <w:multiLevelType w:val="hybridMultilevel"/>
    <w:tmpl w:val="15F2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A06ED"/>
    <w:multiLevelType w:val="multilevel"/>
    <w:tmpl w:val="FDD811E4"/>
    <w:lvl w:ilvl="0">
      <w:start w:val="1"/>
      <w:numFmt w:val="decimal"/>
      <w:lvlText w:val="%1."/>
      <w:lvlJc w:val="left"/>
      <w:pPr>
        <w:ind w:left="559" w:hanging="360"/>
      </w:pPr>
      <w:rPr>
        <w:rFonts w:hint="default"/>
      </w:rPr>
    </w:lvl>
    <w:lvl w:ilvl="1">
      <w:start w:val="1"/>
      <w:numFmt w:val="decimal"/>
      <w:isLgl/>
      <w:lvlText w:val="%1.%2"/>
      <w:lvlJc w:val="left"/>
      <w:pPr>
        <w:ind w:left="725" w:hanging="360"/>
      </w:pPr>
      <w:rPr>
        <w:rFonts w:hint="default"/>
      </w:rPr>
    </w:lvl>
    <w:lvl w:ilvl="2">
      <w:start w:val="1"/>
      <w:numFmt w:val="decimal"/>
      <w:isLgl/>
      <w:lvlText w:val="%1.%2.%3"/>
      <w:lvlJc w:val="left"/>
      <w:pPr>
        <w:ind w:left="1251" w:hanging="720"/>
      </w:pPr>
      <w:rPr>
        <w:rFonts w:hint="default"/>
      </w:rPr>
    </w:lvl>
    <w:lvl w:ilvl="3">
      <w:start w:val="1"/>
      <w:numFmt w:val="decimal"/>
      <w:isLgl/>
      <w:lvlText w:val="%1.%2.%3.%4"/>
      <w:lvlJc w:val="left"/>
      <w:pPr>
        <w:ind w:left="1777" w:hanging="1080"/>
      </w:pPr>
      <w:rPr>
        <w:rFonts w:hint="default"/>
      </w:rPr>
    </w:lvl>
    <w:lvl w:ilvl="4">
      <w:start w:val="1"/>
      <w:numFmt w:val="decimal"/>
      <w:isLgl/>
      <w:lvlText w:val="%1.%2.%3.%4.%5"/>
      <w:lvlJc w:val="left"/>
      <w:pPr>
        <w:ind w:left="1943" w:hanging="1080"/>
      </w:pPr>
      <w:rPr>
        <w:rFonts w:hint="default"/>
      </w:rPr>
    </w:lvl>
    <w:lvl w:ilvl="5">
      <w:start w:val="1"/>
      <w:numFmt w:val="decimal"/>
      <w:isLgl/>
      <w:lvlText w:val="%1.%2.%3.%4.%5.%6"/>
      <w:lvlJc w:val="left"/>
      <w:pPr>
        <w:ind w:left="2469" w:hanging="144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3161" w:hanging="1800"/>
      </w:pPr>
      <w:rPr>
        <w:rFonts w:hint="default"/>
      </w:rPr>
    </w:lvl>
    <w:lvl w:ilvl="8">
      <w:start w:val="1"/>
      <w:numFmt w:val="decimal"/>
      <w:isLgl/>
      <w:lvlText w:val="%1.%2.%3.%4.%5.%6.%7.%8.%9"/>
      <w:lvlJc w:val="left"/>
      <w:pPr>
        <w:ind w:left="3687" w:hanging="2160"/>
      </w:pPr>
      <w:rPr>
        <w:rFonts w:hint="default"/>
      </w:rPr>
    </w:lvl>
  </w:abstractNum>
  <w:abstractNum w:abstractNumId="20" w15:restartNumberingAfterBreak="0">
    <w:nsid w:val="4B3D21A4"/>
    <w:multiLevelType w:val="hybridMultilevel"/>
    <w:tmpl w:val="AEAA321E"/>
    <w:lvl w:ilvl="0" w:tplc="159A29E6">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35A4826">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C62BDB0">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EFE614E">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CAC626A">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E0ADB3C">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49ECCD0">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C6433E">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FEE46B6">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4ED80274"/>
    <w:multiLevelType w:val="multilevel"/>
    <w:tmpl w:val="8F02B69A"/>
    <w:lvl w:ilvl="0">
      <w:start w:val="1"/>
      <w:numFmt w:val="decimal"/>
      <w:lvlText w:val="%1."/>
      <w:lvlJc w:val="left"/>
      <w:pPr>
        <w:ind w:left="585" w:hanging="360"/>
      </w:pPr>
      <w:rPr>
        <w:rFonts w:cs="Arial" w:hint="default"/>
        <w:b/>
      </w:rPr>
    </w:lvl>
    <w:lvl w:ilvl="1">
      <w:start w:val="1"/>
      <w:numFmt w:val="decimal"/>
      <w:isLgl/>
      <w:lvlText w:val="%1.%2"/>
      <w:lvlJc w:val="left"/>
      <w:pPr>
        <w:ind w:left="719" w:hanging="360"/>
      </w:pPr>
      <w:rPr>
        <w:rFonts w:hint="default"/>
      </w:rPr>
    </w:lvl>
    <w:lvl w:ilvl="2">
      <w:start w:val="1"/>
      <w:numFmt w:val="decimal"/>
      <w:isLgl/>
      <w:lvlText w:val="%1.%2.%3"/>
      <w:lvlJc w:val="left"/>
      <w:pPr>
        <w:ind w:left="1213" w:hanging="720"/>
      </w:pPr>
      <w:rPr>
        <w:rFonts w:hint="default"/>
      </w:rPr>
    </w:lvl>
    <w:lvl w:ilvl="3">
      <w:start w:val="1"/>
      <w:numFmt w:val="decimal"/>
      <w:isLgl/>
      <w:lvlText w:val="%1.%2.%3.%4"/>
      <w:lvlJc w:val="left"/>
      <w:pPr>
        <w:ind w:left="1707" w:hanging="1080"/>
      </w:pPr>
      <w:rPr>
        <w:rFonts w:hint="default"/>
      </w:rPr>
    </w:lvl>
    <w:lvl w:ilvl="4">
      <w:start w:val="1"/>
      <w:numFmt w:val="decimal"/>
      <w:isLgl/>
      <w:lvlText w:val="%1.%2.%3.%4.%5"/>
      <w:lvlJc w:val="left"/>
      <w:pPr>
        <w:ind w:left="1841" w:hanging="1080"/>
      </w:pPr>
      <w:rPr>
        <w:rFonts w:hint="default"/>
      </w:rPr>
    </w:lvl>
    <w:lvl w:ilvl="5">
      <w:start w:val="1"/>
      <w:numFmt w:val="decimal"/>
      <w:isLgl/>
      <w:lvlText w:val="%1.%2.%3.%4.%5.%6"/>
      <w:lvlJc w:val="left"/>
      <w:pPr>
        <w:ind w:left="2335" w:hanging="1440"/>
      </w:pPr>
      <w:rPr>
        <w:rFonts w:hint="default"/>
      </w:rPr>
    </w:lvl>
    <w:lvl w:ilvl="6">
      <w:start w:val="1"/>
      <w:numFmt w:val="decimal"/>
      <w:isLgl/>
      <w:lvlText w:val="%1.%2.%3.%4.%5.%6.%7"/>
      <w:lvlJc w:val="left"/>
      <w:pPr>
        <w:ind w:left="2469" w:hanging="1440"/>
      </w:pPr>
      <w:rPr>
        <w:rFonts w:hint="default"/>
      </w:rPr>
    </w:lvl>
    <w:lvl w:ilvl="7">
      <w:start w:val="1"/>
      <w:numFmt w:val="decimal"/>
      <w:isLgl/>
      <w:lvlText w:val="%1.%2.%3.%4.%5.%6.%7.%8"/>
      <w:lvlJc w:val="left"/>
      <w:pPr>
        <w:ind w:left="2963" w:hanging="1800"/>
      </w:pPr>
      <w:rPr>
        <w:rFonts w:hint="default"/>
      </w:rPr>
    </w:lvl>
    <w:lvl w:ilvl="8">
      <w:start w:val="1"/>
      <w:numFmt w:val="decimal"/>
      <w:isLgl/>
      <w:lvlText w:val="%1.%2.%3.%4.%5.%6.%7.%8.%9"/>
      <w:lvlJc w:val="left"/>
      <w:pPr>
        <w:ind w:left="3457" w:hanging="2160"/>
      </w:pPr>
      <w:rPr>
        <w:rFonts w:hint="default"/>
      </w:rPr>
    </w:lvl>
  </w:abstractNum>
  <w:abstractNum w:abstractNumId="22" w15:restartNumberingAfterBreak="0">
    <w:nsid w:val="4F1E06D4"/>
    <w:multiLevelType w:val="hybridMultilevel"/>
    <w:tmpl w:val="4CCCACBE"/>
    <w:lvl w:ilvl="0" w:tplc="6EBCB48E">
      <w:start w:val="1"/>
      <w:numFmt w:val="decimal"/>
      <w:lvlText w:val="%1."/>
      <w:lvlJc w:val="left"/>
      <w:pPr>
        <w:ind w:left="1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05C264C">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326C816">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85E974E">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BA07A1C">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F0F2E6">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3248B5A">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2C4074">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BA0E5B8">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52386F8E"/>
    <w:multiLevelType w:val="hybridMultilevel"/>
    <w:tmpl w:val="BEBCBDB4"/>
    <w:lvl w:ilvl="0" w:tplc="5602059A">
      <w:start w:val="5"/>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2B84992">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E02F1EC">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212B802">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59EF39A">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4181108">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D84F0D4">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F0E4788">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078CBEC">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540E60DF"/>
    <w:multiLevelType w:val="multilevel"/>
    <w:tmpl w:val="C8923EBA"/>
    <w:lvl w:ilvl="0">
      <w:start w:val="1"/>
      <w:numFmt w:val="decimal"/>
      <w:lvlText w:val="%1."/>
      <w:lvlJc w:val="left"/>
      <w:pPr>
        <w:ind w:left="585" w:hanging="360"/>
      </w:pPr>
      <w:rPr>
        <w:rFonts w:hint="default"/>
      </w:rPr>
    </w:lvl>
    <w:lvl w:ilvl="1">
      <w:start w:val="1"/>
      <w:numFmt w:val="decimal"/>
      <w:isLgl/>
      <w:lvlText w:val="%1.%2"/>
      <w:lvlJc w:val="left"/>
      <w:pPr>
        <w:ind w:left="585"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5" w15:restartNumberingAfterBreak="0">
    <w:nsid w:val="5498234D"/>
    <w:multiLevelType w:val="hybridMultilevel"/>
    <w:tmpl w:val="846A54FC"/>
    <w:lvl w:ilvl="0" w:tplc="7DA0F45E">
      <w:start w:val="1"/>
      <w:numFmt w:val="decimal"/>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26" w15:restartNumberingAfterBreak="0">
    <w:nsid w:val="54AE6BE6"/>
    <w:multiLevelType w:val="hybridMultilevel"/>
    <w:tmpl w:val="306C270A"/>
    <w:lvl w:ilvl="0" w:tplc="11B013CA">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C288580">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5AA78A">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7023CD2">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5FCDCDE">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C50A2FE">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64CC34A">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3CC658A">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40E8CE6">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55026E45"/>
    <w:multiLevelType w:val="multilevel"/>
    <w:tmpl w:val="9E466BE4"/>
    <w:lvl w:ilvl="0">
      <w:start w:val="1"/>
      <w:numFmt w:val="decimal"/>
      <w:lvlText w:val="%1."/>
      <w:lvlJc w:val="left"/>
      <w:pPr>
        <w:ind w:left="560" w:hanging="360"/>
      </w:pPr>
      <w:rPr>
        <w:rFonts w:hint="default"/>
      </w:rPr>
    </w:lvl>
    <w:lvl w:ilvl="1">
      <w:start w:val="1"/>
      <w:numFmt w:val="decimal"/>
      <w:isLgl/>
      <w:lvlText w:val="%1.%2"/>
      <w:lvlJc w:val="left"/>
      <w:pPr>
        <w:ind w:left="668" w:hanging="360"/>
      </w:pPr>
      <w:rPr>
        <w:rFonts w:hint="default"/>
      </w:rPr>
    </w:lvl>
    <w:lvl w:ilvl="2">
      <w:start w:val="1"/>
      <w:numFmt w:val="decimal"/>
      <w:isLgl/>
      <w:lvlText w:val="%1.%2.%3"/>
      <w:lvlJc w:val="left"/>
      <w:pPr>
        <w:ind w:left="1136" w:hanging="720"/>
      </w:pPr>
      <w:rPr>
        <w:rFonts w:hint="default"/>
      </w:rPr>
    </w:lvl>
    <w:lvl w:ilvl="3">
      <w:start w:val="1"/>
      <w:numFmt w:val="decimal"/>
      <w:isLgl/>
      <w:lvlText w:val="%1.%2.%3.%4"/>
      <w:lvlJc w:val="left"/>
      <w:pPr>
        <w:ind w:left="1604" w:hanging="1080"/>
      </w:pPr>
      <w:rPr>
        <w:rFonts w:hint="default"/>
      </w:rPr>
    </w:lvl>
    <w:lvl w:ilvl="4">
      <w:start w:val="1"/>
      <w:numFmt w:val="decimal"/>
      <w:isLgl/>
      <w:lvlText w:val="%1.%2.%3.%4.%5"/>
      <w:lvlJc w:val="left"/>
      <w:pPr>
        <w:ind w:left="1712"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288" w:hanging="1440"/>
      </w:pPr>
      <w:rPr>
        <w:rFonts w:hint="default"/>
      </w:rPr>
    </w:lvl>
    <w:lvl w:ilvl="7">
      <w:start w:val="1"/>
      <w:numFmt w:val="decimal"/>
      <w:isLgl/>
      <w:lvlText w:val="%1.%2.%3.%4.%5.%6.%7.%8"/>
      <w:lvlJc w:val="left"/>
      <w:pPr>
        <w:ind w:left="2756" w:hanging="1800"/>
      </w:pPr>
      <w:rPr>
        <w:rFonts w:hint="default"/>
      </w:rPr>
    </w:lvl>
    <w:lvl w:ilvl="8">
      <w:start w:val="1"/>
      <w:numFmt w:val="decimal"/>
      <w:isLgl/>
      <w:lvlText w:val="%1.%2.%3.%4.%5.%6.%7.%8.%9"/>
      <w:lvlJc w:val="left"/>
      <w:pPr>
        <w:ind w:left="3224" w:hanging="2160"/>
      </w:pPr>
      <w:rPr>
        <w:rFonts w:hint="default"/>
      </w:rPr>
    </w:lvl>
  </w:abstractNum>
  <w:abstractNum w:abstractNumId="28" w15:restartNumberingAfterBreak="0">
    <w:nsid w:val="56AA7B63"/>
    <w:multiLevelType w:val="multilevel"/>
    <w:tmpl w:val="C4020D7C"/>
    <w:lvl w:ilvl="0">
      <w:start w:val="1"/>
      <w:numFmt w:val="decimal"/>
      <w:lvlText w:val="%1."/>
      <w:lvlJc w:val="left"/>
      <w:pPr>
        <w:ind w:left="2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3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57826FA2"/>
    <w:multiLevelType w:val="multilevel"/>
    <w:tmpl w:val="CABAD71E"/>
    <w:lvl w:ilvl="0">
      <w:start w:val="1"/>
      <w:numFmt w:val="decimal"/>
      <w:lvlText w:val="%1."/>
      <w:lvlJc w:val="left"/>
      <w:pPr>
        <w:ind w:left="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3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58132B3A"/>
    <w:multiLevelType w:val="multilevel"/>
    <w:tmpl w:val="32CE9480"/>
    <w:lvl w:ilvl="0">
      <w:start w:val="1"/>
      <w:numFmt w:val="decimal"/>
      <w:lvlText w:val="%1."/>
      <w:lvlJc w:val="left"/>
      <w:pPr>
        <w:ind w:left="559" w:hanging="360"/>
      </w:pPr>
      <w:rPr>
        <w:rFonts w:hint="default"/>
      </w:rPr>
    </w:lvl>
    <w:lvl w:ilvl="1">
      <w:start w:val="1"/>
      <w:numFmt w:val="decimal"/>
      <w:isLgl/>
      <w:lvlText w:val="%1.%2"/>
      <w:lvlJc w:val="left"/>
      <w:pPr>
        <w:ind w:left="725" w:hanging="360"/>
      </w:pPr>
      <w:rPr>
        <w:rFonts w:hint="default"/>
      </w:rPr>
    </w:lvl>
    <w:lvl w:ilvl="2">
      <w:start w:val="1"/>
      <w:numFmt w:val="decimal"/>
      <w:isLgl/>
      <w:lvlText w:val="%1.%2.%3"/>
      <w:lvlJc w:val="left"/>
      <w:pPr>
        <w:ind w:left="1251" w:hanging="720"/>
      </w:pPr>
      <w:rPr>
        <w:rFonts w:hint="default"/>
      </w:rPr>
    </w:lvl>
    <w:lvl w:ilvl="3">
      <w:start w:val="1"/>
      <w:numFmt w:val="decimal"/>
      <w:isLgl/>
      <w:lvlText w:val="%1.%2.%3.%4"/>
      <w:lvlJc w:val="left"/>
      <w:pPr>
        <w:ind w:left="1777" w:hanging="1080"/>
      </w:pPr>
      <w:rPr>
        <w:rFonts w:hint="default"/>
      </w:rPr>
    </w:lvl>
    <w:lvl w:ilvl="4">
      <w:start w:val="1"/>
      <w:numFmt w:val="decimal"/>
      <w:isLgl/>
      <w:lvlText w:val="%1.%2.%3.%4.%5"/>
      <w:lvlJc w:val="left"/>
      <w:pPr>
        <w:ind w:left="1943" w:hanging="1080"/>
      </w:pPr>
      <w:rPr>
        <w:rFonts w:hint="default"/>
      </w:rPr>
    </w:lvl>
    <w:lvl w:ilvl="5">
      <w:start w:val="1"/>
      <w:numFmt w:val="decimal"/>
      <w:isLgl/>
      <w:lvlText w:val="%1.%2.%3.%4.%5.%6"/>
      <w:lvlJc w:val="left"/>
      <w:pPr>
        <w:ind w:left="2469" w:hanging="144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3161" w:hanging="1800"/>
      </w:pPr>
      <w:rPr>
        <w:rFonts w:hint="default"/>
      </w:rPr>
    </w:lvl>
    <w:lvl w:ilvl="8">
      <w:start w:val="1"/>
      <w:numFmt w:val="decimal"/>
      <w:isLgl/>
      <w:lvlText w:val="%1.%2.%3.%4.%5.%6.%7.%8.%9"/>
      <w:lvlJc w:val="left"/>
      <w:pPr>
        <w:ind w:left="3687" w:hanging="2160"/>
      </w:pPr>
      <w:rPr>
        <w:rFonts w:hint="default"/>
      </w:rPr>
    </w:lvl>
  </w:abstractNum>
  <w:abstractNum w:abstractNumId="31" w15:restartNumberingAfterBreak="0">
    <w:nsid w:val="5BAC15A0"/>
    <w:multiLevelType w:val="multilevel"/>
    <w:tmpl w:val="9880FFE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F518FD"/>
    <w:multiLevelType w:val="hybridMultilevel"/>
    <w:tmpl w:val="C8A849A2"/>
    <w:lvl w:ilvl="0" w:tplc="3B92B47C">
      <w:start w:val="1"/>
      <w:numFmt w:val="decimal"/>
      <w:lvlText w:val="%1."/>
      <w:lvlJc w:val="left"/>
      <w:pPr>
        <w:ind w:left="1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D7E94DE">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BECC044">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D067ABA">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8922EFC">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C0A2938">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0FCD4">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9D880B6">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AE6FB12">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5DA97223"/>
    <w:multiLevelType w:val="hybridMultilevel"/>
    <w:tmpl w:val="11565466"/>
    <w:lvl w:ilvl="0" w:tplc="439E6850">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30CF164">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DF4A1F2">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952FBE0">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C3C6F9E">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840EAD4">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7642AD0">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13C377C">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8FA51D4">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005781C"/>
    <w:multiLevelType w:val="hybridMultilevel"/>
    <w:tmpl w:val="BF1C422C"/>
    <w:lvl w:ilvl="0" w:tplc="27927FC8">
      <w:start w:val="1"/>
      <w:numFmt w:val="decimal"/>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35" w15:restartNumberingAfterBreak="0">
    <w:nsid w:val="6031739A"/>
    <w:multiLevelType w:val="hybridMultilevel"/>
    <w:tmpl w:val="40BA791C"/>
    <w:lvl w:ilvl="0" w:tplc="9A56619A">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D78FC58">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1084F9E">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8DA2D4E">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02C1380">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7E83442">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5BCD468">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AE0290E">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C704444">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1067885"/>
    <w:multiLevelType w:val="multilevel"/>
    <w:tmpl w:val="CA76B682"/>
    <w:lvl w:ilvl="0">
      <w:start w:val="1"/>
      <w:numFmt w:val="decimal"/>
      <w:lvlText w:val="%1."/>
      <w:lvlJc w:val="left"/>
      <w:pPr>
        <w:ind w:left="585" w:hanging="360"/>
      </w:pPr>
      <w:rPr>
        <w:rFonts w:hint="default"/>
      </w:rPr>
    </w:lvl>
    <w:lvl w:ilvl="1">
      <w:start w:val="1"/>
      <w:numFmt w:val="decimal"/>
      <w:isLgl/>
      <w:lvlText w:val="%1.%2"/>
      <w:lvlJc w:val="left"/>
      <w:pPr>
        <w:ind w:left="725" w:hanging="360"/>
      </w:pPr>
      <w:rPr>
        <w:rFonts w:hint="default"/>
      </w:rPr>
    </w:lvl>
    <w:lvl w:ilvl="2">
      <w:start w:val="1"/>
      <w:numFmt w:val="decimal"/>
      <w:isLgl/>
      <w:lvlText w:val="%1.%2.%3"/>
      <w:lvlJc w:val="left"/>
      <w:pPr>
        <w:ind w:left="122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36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3005" w:hanging="1800"/>
      </w:pPr>
      <w:rPr>
        <w:rFonts w:hint="default"/>
      </w:rPr>
    </w:lvl>
    <w:lvl w:ilvl="8">
      <w:start w:val="1"/>
      <w:numFmt w:val="decimal"/>
      <w:isLgl/>
      <w:lvlText w:val="%1.%2.%3.%4.%5.%6.%7.%8.%9"/>
      <w:lvlJc w:val="left"/>
      <w:pPr>
        <w:ind w:left="3505" w:hanging="2160"/>
      </w:pPr>
      <w:rPr>
        <w:rFonts w:hint="default"/>
      </w:rPr>
    </w:lvl>
  </w:abstractNum>
  <w:abstractNum w:abstractNumId="37" w15:restartNumberingAfterBreak="0">
    <w:nsid w:val="62134006"/>
    <w:multiLevelType w:val="multilevel"/>
    <w:tmpl w:val="56E0500A"/>
    <w:lvl w:ilvl="0">
      <w:start w:val="1"/>
      <w:numFmt w:val="decimal"/>
      <w:lvlText w:val="%1."/>
      <w:lvlJc w:val="left"/>
      <w:pPr>
        <w:ind w:left="585" w:hanging="360"/>
      </w:pPr>
      <w:rPr>
        <w:rFonts w:hint="default"/>
      </w:rPr>
    </w:lvl>
    <w:lvl w:ilvl="1">
      <w:start w:val="1"/>
      <w:numFmt w:val="decimal"/>
      <w:isLgl/>
      <w:lvlText w:val="%1.%2"/>
      <w:lvlJc w:val="left"/>
      <w:pPr>
        <w:ind w:left="725" w:hanging="360"/>
      </w:pPr>
      <w:rPr>
        <w:rFonts w:hint="default"/>
      </w:rPr>
    </w:lvl>
    <w:lvl w:ilvl="2">
      <w:start w:val="1"/>
      <w:numFmt w:val="decimal"/>
      <w:isLgl/>
      <w:lvlText w:val="%1.%2.%3"/>
      <w:lvlJc w:val="left"/>
      <w:pPr>
        <w:ind w:left="122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36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3005" w:hanging="1800"/>
      </w:pPr>
      <w:rPr>
        <w:rFonts w:hint="default"/>
      </w:rPr>
    </w:lvl>
    <w:lvl w:ilvl="8">
      <w:start w:val="1"/>
      <w:numFmt w:val="decimal"/>
      <w:isLgl/>
      <w:lvlText w:val="%1.%2.%3.%4.%5.%6.%7.%8.%9"/>
      <w:lvlJc w:val="left"/>
      <w:pPr>
        <w:ind w:left="3505" w:hanging="2160"/>
      </w:pPr>
      <w:rPr>
        <w:rFonts w:hint="default"/>
      </w:rPr>
    </w:lvl>
  </w:abstractNum>
  <w:abstractNum w:abstractNumId="38" w15:restartNumberingAfterBreak="0">
    <w:nsid w:val="67C65F19"/>
    <w:multiLevelType w:val="hybridMultilevel"/>
    <w:tmpl w:val="8EA85CC0"/>
    <w:lvl w:ilvl="0" w:tplc="BCFEFEFC">
      <w:start w:val="1"/>
      <w:numFmt w:val="decimal"/>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39" w15:restartNumberingAfterBreak="0">
    <w:nsid w:val="68583E4A"/>
    <w:multiLevelType w:val="hybridMultilevel"/>
    <w:tmpl w:val="9C840A96"/>
    <w:lvl w:ilvl="0" w:tplc="79308A4C">
      <w:start w:val="4"/>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B9E1530">
      <w:start w:val="1"/>
      <w:numFmt w:val="lowerLetter"/>
      <w:lvlText w:val="%2"/>
      <w:lvlJc w:val="left"/>
      <w:pPr>
        <w:ind w:left="1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7E84524">
      <w:start w:val="1"/>
      <w:numFmt w:val="lowerRoman"/>
      <w:lvlText w:val="%3"/>
      <w:lvlJc w:val="left"/>
      <w:pPr>
        <w:ind w:left="19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14E4D86">
      <w:start w:val="1"/>
      <w:numFmt w:val="decimal"/>
      <w:lvlText w:val="%4"/>
      <w:lvlJc w:val="left"/>
      <w:pPr>
        <w:ind w:left="26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3A4D5C">
      <w:start w:val="1"/>
      <w:numFmt w:val="lowerLetter"/>
      <w:lvlText w:val="%5"/>
      <w:lvlJc w:val="left"/>
      <w:pPr>
        <w:ind w:left="3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988CF78">
      <w:start w:val="1"/>
      <w:numFmt w:val="lowerRoman"/>
      <w:lvlText w:val="%6"/>
      <w:lvlJc w:val="left"/>
      <w:pPr>
        <w:ind w:left="4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B2EF70">
      <w:start w:val="1"/>
      <w:numFmt w:val="decimal"/>
      <w:lvlText w:val="%7"/>
      <w:lvlJc w:val="left"/>
      <w:pPr>
        <w:ind w:left="4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2B2290E">
      <w:start w:val="1"/>
      <w:numFmt w:val="lowerLetter"/>
      <w:lvlText w:val="%8"/>
      <w:lvlJc w:val="left"/>
      <w:pPr>
        <w:ind w:left="5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C24D908">
      <w:start w:val="1"/>
      <w:numFmt w:val="lowerRoman"/>
      <w:lvlText w:val="%9"/>
      <w:lvlJc w:val="left"/>
      <w:pPr>
        <w:ind w:left="6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6B212821"/>
    <w:multiLevelType w:val="multilevel"/>
    <w:tmpl w:val="3A66E522"/>
    <w:lvl w:ilvl="0">
      <w:start w:val="1"/>
      <w:numFmt w:val="decimal"/>
      <w:lvlText w:val="%1."/>
      <w:lvlJc w:val="left"/>
      <w:pPr>
        <w:ind w:left="559" w:hanging="360"/>
      </w:pPr>
      <w:rPr>
        <w:rFonts w:hint="default"/>
      </w:rPr>
    </w:lvl>
    <w:lvl w:ilvl="1">
      <w:start w:val="1"/>
      <w:numFmt w:val="decimal"/>
      <w:isLgl/>
      <w:lvlText w:val="%1.%2"/>
      <w:lvlJc w:val="left"/>
      <w:pPr>
        <w:ind w:left="725" w:hanging="360"/>
      </w:pPr>
      <w:rPr>
        <w:rFonts w:hint="default"/>
      </w:rPr>
    </w:lvl>
    <w:lvl w:ilvl="2">
      <w:start w:val="1"/>
      <w:numFmt w:val="decimal"/>
      <w:isLgl/>
      <w:lvlText w:val="%1.%2.%3"/>
      <w:lvlJc w:val="left"/>
      <w:pPr>
        <w:ind w:left="1251" w:hanging="720"/>
      </w:pPr>
      <w:rPr>
        <w:rFonts w:hint="default"/>
      </w:rPr>
    </w:lvl>
    <w:lvl w:ilvl="3">
      <w:start w:val="1"/>
      <w:numFmt w:val="decimal"/>
      <w:isLgl/>
      <w:lvlText w:val="%1.%2.%3.%4"/>
      <w:lvlJc w:val="left"/>
      <w:pPr>
        <w:ind w:left="1777" w:hanging="1080"/>
      </w:pPr>
      <w:rPr>
        <w:rFonts w:hint="default"/>
      </w:rPr>
    </w:lvl>
    <w:lvl w:ilvl="4">
      <w:start w:val="1"/>
      <w:numFmt w:val="decimal"/>
      <w:isLgl/>
      <w:lvlText w:val="%1.%2.%3.%4.%5"/>
      <w:lvlJc w:val="left"/>
      <w:pPr>
        <w:ind w:left="1943" w:hanging="1080"/>
      </w:pPr>
      <w:rPr>
        <w:rFonts w:hint="default"/>
      </w:rPr>
    </w:lvl>
    <w:lvl w:ilvl="5">
      <w:start w:val="1"/>
      <w:numFmt w:val="decimal"/>
      <w:isLgl/>
      <w:lvlText w:val="%1.%2.%3.%4.%5.%6"/>
      <w:lvlJc w:val="left"/>
      <w:pPr>
        <w:ind w:left="2469" w:hanging="144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3161" w:hanging="1800"/>
      </w:pPr>
      <w:rPr>
        <w:rFonts w:hint="default"/>
      </w:rPr>
    </w:lvl>
    <w:lvl w:ilvl="8">
      <w:start w:val="1"/>
      <w:numFmt w:val="decimal"/>
      <w:isLgl/>
      <w:lvlText w:val="%1.%2.%3.%4.%5.%6.%7.%8.%9"/>
      <w:lvlJc w:val="left"/>
      <w:pPr>
        <w:ind w:left="3687" w:hanging="2160"/>
      </w:pPr>
      <w:rPr>
        <w:rFonts w:hint="default"/>
      </w:rPr>
    </w:lvl>
  </w:abstractNum>
  <w:abstractNum w:abstractNumId="41" w15:restartNumberingAfterBreak="0">
    <w:nsid w:val="6D691B02"/>
    <w:multiLevelType w:val="hybridMultilevel"/>
    <w:tmpl w:val="269A2D6C"/>
    <w:lvl w:ilvl="0" w:tplc="A5DC565A">
      <w:start w:val="1"/>
      <w:numFmt w:val="decimal"/>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42" w15:restartNumberingAfterBreak="0">
    <w:nsid w:val="709E2BEA"/>
    <w:multiLevelType w:val="hybridMultilevel"/>
    <w:tmpl w:val="4906E3C0"/>
    <w:lvl w:ilvl="0" w:tplc="99804C5E">
      <w:start w:val="1"/>
      <w:numFmt w:val="decimal"/>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43" w15:restartNumberingAfterBreak="0">
    <w:nsid w:val="71C85D19"/>
    <w:multiLevelType w:val="multilevel"/>
    <w:tmpl w:val="61184226"/>
    <w:lvl w:ilvl="0">
      <w:start w:val="1"/>
      <w:numFmt w:val="decimal"/>
      <w:lvlText w:val="%1."/>
      <w:lvlJc w:val="left"/>
      <w:pPr>
        <w:ind w:left="559" w:hanging="360"/>
      </w:pPr>
      <w:rPr>
        <w:rFonts w:hint="default"/>
      </w:rPr>
    </w:lvl>
    <w:lvl w:ilvl="1">
      <w:start w:val="1"/>
      <w:numFmt w:val="decimal"/>
      <w:isLgl/>
      <w:lvlText w:val="%1.%2"/>
      <w:lvlJc w:val="left"/>
      <w:pPr>
        <w:ind w:left="559" w:hanging="360"/>
      </w:pPr>
      <w:rPr>
        <w:rFonts w:cs="Arial" w:hint="default"/>
      </w:rPr>
    </w:lvl>
    <w:lvl w:ilvl="2">
      <w:start w:val="1"/>
      <w:numFmt w:val="decimal"/>
      <w:isLgl/>
      <w:lvlText w:val="%1.%2.%3"/>
      <w:lvlJc w:val="left"/>
      <w:pPr>
        <w:ind w:left="919" w:hanging="720"/>
      </w:pPr>
      <w:rPr>
        <w:rFonts w:cs="Arial" w:hint="default"/>
      </w:rPr>
    </w:lvl>
    <w:lvl w:ilvl="3">
      <w:start w:val="1"/>
      <w:numFmt w:val="decimal"/>
      <w:isLgl/>
      <w:lvlText w:val="%1.%2.%3.%4"/>
      <w:lvlJc w:val="left"/>
      <w:pPr>
        <w:ind w:left="1279" w:hanging="1080"/>
      </w:pPr>
      <w:rPr>
        <w:rFonts w:cs="Arial" w:hint="default"/>
      </w:rPr>
    </w:lvl>
    <w:lvl w:ilvl="4">
      <w:start w:val="1"/>
      <w:numFmt w:val="decimal"/>
      <w:isLgl/>
      <w:lvlText w:val="%1.%2.%3.%4.%5"/>
      <w:lvlJc w:val="left"/>
      <w:pPr>
        <w:ind w:left="1279" w:hanging="1080"/>
      </w:pPr>
      <w:rPr>
        <w:rFonts w:cs="Arial" w:hint="default"/>
      </w:rPr>
    </w:lvl>
    <w:lvl w:ilvl="5">
      <w:start w:val="1"/>
      <w:numFmt w:val="decimal"/>
      <w:isLgl/>
      <w:lvlText w:val="%1.%2.%3.%4.%5.%6"/>
      <w:lvlJc w:val="left"/>
      <w:pPr>
        <w:ind w:left="1639" w:hanging="1440"/>
      </w:pPr>
      <w:rPr>
        <w:rFonts w:cs="Arial" w:hint="default"/>
      </w:rPr>
    </w:lvl>
    <w:lvl w:ilvl="6">
      <w:start w:val="1"/>
      <w:numFmt w:val="decimal"/>
      <w:isLgl/>
      <w:lvlText w:val="%1.%2.%3.%4.%5.%6.%7"/>
      <w:lvlJc w:val="left"/>
      <w:pPr>
        <w:ind w:left="1639" w:hanging="1440"/>
      </w:pPr>
      <w:rPr>
        <w:rFonts w:cs="Arial" w:hint="default"/>
      </w:rPr>
    </w:lvl>
    <w:lvl w:ilvl="7">
      <w:start w:val="1"/>
      <w:numFmt w:val="decimal"/>
      <w:isLgl/>
      <w:lvlText w:val="%1.%2.%3.%4.%5.%6.%7.%8"/>
      <w:lvlJc w:val="left"/>
      <w:pPr>
        <w:ind w:left="1999" w:hanging="1800"/>
      </w:pPr>
      <w:rPr>
        <w:rFonts w:cs="Arial" w:hint="default"/>
      </w:rPr>
    </w:lvl>
    <w:lvl w:ilvl="8">
      <w:start w:val="1"/>
      <w:numFmt w:val="decimal"/>
      <w:isLgl/>
      <w:lvlText w:val="%1.%2.%3.%4.%5.%6.%7.%8.%9"/>
      <w:lvlJc w:val="left"/>
      <w:pPr>
        <w:ind w:left="2359" w:hanging="2160"/>
      </w:pPr>
      <w:rPr>
        <w:rFonts w:cs="Arial" w:hint="default"/>
      </w:rPr>
    </w:lvl>
  </w:abstractNum>
  <w:abstractNum w:abstractNumId="44" w15:restartNumberingAfterBreak="0">
    <w:nsid w:val="793C3C2B"/>
    <w:multiLevelType w:val="multilevel"/>
    <w:tmpl w:val="F32C7E26"/>
    <w:lvl w:ilvl="0">
      <w:start w:val="1"/>
      <w:numFmt w:val="decimal"/>
      <w:lvlText w:val="%1."/>
      <w:lvlJc w:val="left"/>
      <w:pPr>
        <w:ind w:left="664" w:hanging="360"/>
      </w:pPr>
      <w:rPr>
        <w:rFonts w:hint="default"/>
      </w:rPr>
    </w:lvl>
    <w:lvl w:ilvl="1">
      <w:start w:val="1"/>
      <w:numFmt w:val="decimal"/>
      <w:isLgl/>
      <w:lvlText w:val="%1.%2"/>
      <w:lvlJc w:val="left"/>
      <w:pPr>
        <w:ind w:left="830" w:hanging="360"/>
      </w:pPr>
      <w:rPr>
        <w:rFonts w:hint="default"/>
      </w:rPr>
    </w:lvl>
    <w:lvl w:ilvl="2">
      <w:start w:val="1"/>
      <w:numFmt w:val="decimal"/>
      <w:isLgl/>
      <w:lvlText w:val="%1.%2.%3"/>
      <w:lvlJc w:val="left"/>
      <w:pPr>
        <w:ind w:left="1356"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740" w:hanging="1440"/>
      </w:pPr>
      <w:rPr>
        <w:rFonts w:hint="default"/>
      </w:rPr>
    </w:lvl>
    <w:lvl w:ilvl="7">
      <w:start w:val="1"/>
      <w:numFmt w:val="decimal"/>
      <w:isLgl/>
      <w:lvlText w:val="%1.%2.%3.%4.%5.%6.%7.%8"/>
      <w:lvlJc w:val="left"/>
      <w:pPr>
        <w:ind w:left="3266" w:hanging="1800"/>
      </w:pPr>
      <w:rPr>
        <w:rFonts w:hint="default"/>
      </w:rPr>
    </w:lvl>
    <w:lvl w:ilvl="8">
      <w:start w:val="1"/>
      <w:numFmt w:val="decimal"/>
      <w:isLgl/>
      <w:lvlText w:val="%1.%2.%3.%4.%5.%6.%7.%8.%9"/>
      <w:lvlJc w:val="left"/>
      <w:pPr>
        <w:ind w:left="3792" w:hanging="2160"/>
      </w:pPr>
      <w:rPr>
        <w:rFonts w:hint="default"/>
      </w:rPr>
    </w:lvl>
  </w:abstractNum>
  <w:abstractNum w:abstractNumId="45" w15:restartNumberingAfterBreak="0">
    <w:nsid w:val="7CC8534C"/>
    <w:multiLevelType w:val="hybridMultilevel"/>
    <w:tmpl w:val="50683776"/>
    <w:lvl w:ilvl="0" w:tplc="8C286DF2">
      <w:start w:val="1"/>
      <w:numFmt w:val="decimal"/>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46" w15:restartNumberingAfterBreak="0">
    <w:nsid w:val="7D807097"/>
    <w:multiLevelType w:val="multilevel"/>
    <w:tmpl w:val="67B2724C"/>
    <w:lvl w:ilvl="0">
      <w:start w:val="1"/>
      <w:numFmt w:val="decimal"/>
      <w:lvlText w:val="%1."/>
      <w:lvlJc w:val="left"/>
      <w:pPr>
        <w:ind w:left="559" w:hanging="360"/>
      </w:pPr>
      <w:rPr>
        <w:rFonts w:hint="default"/>
      </w:rPr>
    </w:lvl>
    <w:lvl w:ilvl="1">
      <w:start w:val="1"/>
      <w:numFmt w:val="decimal"/>
      <w:isLgl/>
      <w:lvlText w:val="%1.%2"/>
      <w:lvlJc w:val="left"/>
      <w:pPr>
        <w:ind w:left="725" w:hanging="360"/>
      </w:pPr>
      <w:rPr>
        <w:rFonts w:hint="default"/>
      </w:rPr>
    </w:lvl>
    <w:lvl w:ilvl="2">
      <w:start w:val="1"/>
      <w:numFmt w:val="decimal"/>
      <w:isLgl/>
      <w:lvlText w:val="%1.%2.%3"/>
      <w:lvlJc w:val="left"/>
      <w:pPr>
        <w:ind w:left="1251" w:hanging="720"/>
      </w:pPr>
      <w:rPr>
        <w:rFonts w:hint="default"/>
      </w:rPr>
    </w:lvl>
    <w:lvl w:ilvl="3">
      <w:start w:val="1"/>
      <w:numFmt w:val="decimal"/>
      <w:isLgl/>
      <w:lvlText w:val="%1.%2.%3.%4"/>
      <w:lvlJc w:val="left"/>
      <w:pPr>
        <w:ind w:left="1777" w:hanging="1080"/>
      </w:pPr>
      <w:rPr>
        <w:rFonts w:hint="default"/>
      </w:rPr>
    </w:lvl>
    <w:lvl w:ilvl="4">
      <w:start w:val="1"/>
      <w:numFmt w:val="decimal"/>
      <w:isLgl/>
      <w:lvlText w:val="%1.%2.%3.%4.%5"/>
      <w:lvlJc w:val="left"/>
      <w:pPr>
        <w:ind w:left="1943" w:hanging="1080"/>
      </w:pPr>
      <w:rPr>
        <w:rFonts w:hint="default"/>
      </w:rPr>
    </w:lvl>
    <w:lvl w:ilvl="5">
      <w:start w:val="1"/>
      <w:numFmt w:val="decimal"/>
      <w:isLgl/>
      <w:lvlText w:val="%1.%2.%3.%4.%5.%6"/>
      <w:lvlJc w:val="left"/>
      <w:pPr>
        <w:ind w:left="2469" w:hanging="144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3161" w:hanging="1800"/>
      </w:pPr>
      <w:rPr>
        <w:rFonts w:hint="default"/>
      </w:rPr>
    </w:lvl>
    <w:lvl w:ilvl="8">
      <w:start w:val="1"/>
      <w:numFmt w:val="decimal"/>
      <w:isLgl/>
      <w:lvlText w:val="%1.%2.%3.%4.%5.%6.%7.%8.%9"/>
      <w:lvlJc w:val="left"/>
      <w:pPr>
        <w:ind w:left="3687" w:hanging="2160"/>
      </w:pPr>
      <w:rPr>
        <w:rFonts w:hint="default"/>
      </w:rPr>
    </w:lvl>
  </w:abstractNum>
  <w:abstractNum w:abstractNumId="47" w15:restartNumberingAfterBreak="0">
    <w:nsid w:val="7FC047F1"/>
    <w:multiLevelType w:val="multilevel"/>
    <w:tmpl w:val="E00A6FB2"/>
    <w:lvl w:ilvl="0">
      <w:start w:val="1"/>
      <w:numFmt w:val="decimal"/>
      <w:lvlText w:val="%1."/>
      <w:lvlJc w:val="left"/>
      <w:pPr>
        <w:ind w:left="643" w:hanging="360"/>
      </w:pPr>
      <w:rPr>
        <w:rFonts w:hint="default"/>
      </w:rPr>
    </w:lvl>
    <w:lvl w:ilvl="1">
      <w:start w:val="1"/>
      <w:numFmt w:val="decimal"/>
      <w:isLgl/>
      <w:lvlText w:val="%1.%2"/>
      <w:lvlJc w:val="left"/>
      <w:pPr>
        <w:ind w:left="782"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2418" w:hanging="1440"/>
      </w:pPr>
      <w:rPr>
        <w:rFonts w:hint="default"/>
      </w:rPr>
    </w:lvl>
    <w:lvl w:ilvl="6">
      <w:start w:val="1"/>
      <w:numFmt w:val="decimal"/>
      <w:isLgl/>
      <w:lvlText w:val="%1.%2.%3.%4.%5.%6.%7"/>
      <w:lvlJc w:val="left"/>
      <w:pPr>
        <w:ind w:left="2557" w:hanging="1440"/>
      </w:pPr>
      <w:rPr>
        <w:rFonts w:hint="default"/>
      </w:rPr>
    </w:lvl>
    <w:lvl w:ilvl="7">
      <w:start w:val="1"/>
      <w:numFmt w:val="decimal"/>
      <w:isLgl/>
      <w:lvlText w:val="%1.%2.%3.%4.%5.%6.%7.%8"/>
      <w:lvlJc w:val="left"/>
      <w:pPr>
        <w:ind w:left="3056" w:hanging="1800"/>
      </w:pPr>
      <w:rPr>
        <w:rFonts w:hint="default"/>
      </w:rPr>
    </w:lvl>
    <w:lvl w:ilvl="8">
      <w:start w:val="1"/>
      <w:numFmt w:val="decimal"/>
      <w:isLgl/>
      <w:lvlText w:val="%1.%2.%3.%4.%5.%6.%7.%8.%9"/>
      <w:lvlJc w:val="left"/>
      <w:pPr>
        <w:ind w:left="3555" w:hanging="2160"/>
      </w:pPr>
      <w:rPr>
        <w:rFonts w:hint="default"/>
      </w:rPr>
    </w:lvl>
  </w:abstractNum>
  <w:abstractNum w:abstractNumId="48" w15:restartNumberingAfterBreak="0">
    <w:nsid w:val="7FE955EB"/>
    <w:multiLevelType w:val="multilevel"/>
    <w:tmpl w:val="09B6FBFA"/>
    <w:lvl w:ilvl="0">
      <w:start w:val="1"/>
      <w:numFmt w:val="decimal"/>
      <w:lvlText w:val="%1."/>
      <w:lvlJc w:val="left"/>
      <w:pPr>
        <w:ind w:left="585" w:hanging="360"/>
      </w:pPr>
      <w:rPr>
        <w:rFonts w:hint="default"/>
      </w:rPr>
    </w:lvl>
    <w:lvl w:ilvl="1">
      <w:start w:val="1"/>
      <w:numFmt w:val="decimal"/>
      <w:isLgl/>
      <w:lvlText w:val="%1.%2"/>
      <w:lvlJc w:val="left"/>
      <w:pPr>
        <w:ind w:left="725" w:hanging="360"/>
      </w:pPr>
      <w:rPr>
        <w:rFonts w:hint="default"/>
      </w:rPr>
    </w:lvl>
    <w:lvl w:ilvl="2">
      <w:start w:val="1"/>
      <w:numFmt w:val="decimal"/>
      <w:isLgl/>
      <w:lvlText w:val="%1.%2.%3"/>
      <w:lvlJc w:val="left"/>
      <w:pPr>
        <w:ind w:left="122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36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3005" w:hanging="1800"/>
      </w:pPr>
      <w:rPr>
        <w:rFonts w:hint="default"/>
      </w:rPr>
    </w:lvl>
    <w:lvl w:ilvl="8">
      <w:start w:val="1"/>
      <w:numFmt w:val="decimal"/>
      <w:isLgl/>
      <w:lvlText w:val="%1.%2.%3.%4.%5.%6.%7.%8.%9"/>
      <w:lvlJc w:val="left"/>
      <w:pPr>
        <w:ind w:left="3505" w:hanging="2160"/>
      </w:pPr>
      <w:rPr>
        <w:rFonts w:hint="default"/>
      </w:rPr>
    </w:lvl>
  </w:abstractNum>
  <w:num w:numId="1">
    <w:abstractNumId w:val="29"/>
  </w:num>
  <w:num w:numId="2">
    <w:abstractNumId w:val="11"/>
  </w:num>
  <w:num w:numId="3">
    <w:abstractNumId w:val="39"/>
  </w:num>
  <w:num w:numId="4">
    <w:abstractNumId w:val="35"/>
  </w:num>
  <w:num w:numId="5">
    <w:abstractNumId w:val="10"/>
  </w:num>
  <w:num w:numId="6">
    <w:abstractNumId w:val="16"/>
  </w:num>
  <w:num w:numId="7">
    <w:abstractNumId w:val="33"/>
  </w:num>
  <w:num w:numId="8">
    <w:abstractNumId w:val="26"/>
  </w:num>
  <w:num w:numId="9">
    <w:abstractNumId w:val="20"/>
  </w:num>
  <w:num w:numId="10">
    <w:abstractNumId w:val="8"/>
  </w:num>
  <w:num w:numId="11">
    <w:abstractNumId w:val="4"/>
  </w:num>
  <w:num w:numId="12">
    <w:abstractNumId w:val="23"/>
  </w:num>
  <w:num w:numId="13">
    <w:abstractNumId w:val="22"/>
  </w:num>
  <w:num w:numId="14">
    <w:abstractNumId w:val="14"/>
  </w:num>
  <w:num w:numId="15">
    <w:abstractNumId w:val="28"/>
  </w:num>
  <w:num w:numId="16">
    <w:abstractNumId w:val="32"/>
  </w:num>
  <w:num w:numId="17">
    <w:abstractNumId w:val="1"/>
  </w:num>
  <w:num w:numId="18">
    <w:abstractNumId w:val="36"/>
  </w:num>
  <w:num w:numId="19">
    <w:abstractNumId w:val="5"/>
  </w:num>
  <w:num w:numId="20">
    <w:abstractNumId w:val="19"/>
  </w:num>
  <w:num w:numId="21">
    <w:abstractNumId w:val="12"/>
  </w:num>
  <w:num w:numId="22">
    <w:abstractNumId w:val="46"/>
  </w:num>
  <w:num w:numId="23">
    <w:abstractNumId w:val="42"/>
  </w:num>
  <w:num w:numId="24">
    <w:abstractNumId w:val="25"/>
  </w:num>
  <w:num w:numId="25">
    <w:abstractNumId w:val="9"/>
  </w:num>
  <w:num w:numId="26">
    <w:abstractNumId w:val="17"/>
  </w:num>
  <w:num w:numId="27">
    <w:abstractNumId w:val="47"/>
  </w:num>
  <w:num w:numId="28">
    <w:abstractNumId w:val="2"/>
  </w:num>
  <w:num w:numId="29">
    <w:abstractNumId w:val="34"/>
  </w:num>
  <w:num w:numId="30">
    <w:abstractNumId w:val="43"/>
  </w:num>
  <w:num w:numId="31">
    <w:abstractNumId w:val="30"/>
  </w:num>
  <w:num w:numId="32">
    <w:abstractNumId w:val="45"/>
  </w:num>
  <w:num w:numId="33">
    <w:abstractNumId w:val="41"/>
  </w:num>
  <w:num w:numId="34">
    <w:abstractNumId w:val="38"/>
  </w:num>
  <w:num w:numId="35">
    <w:abstractNumId w:val="24"/>
  </w:num>
  <w:num w:numId="36">
    <w:abstractNumId w:val="31"/>
  </w:num>
  <w:num w:numId="37">
    <w:abstractNumId w:val="44"/>
  </w:num>
  <w:num w:numId="38">
    <w:abstractNumId w:val="3"/>
  </w:num>
  <w:num w:numId="39">
    <w:abstractNumId w:val="40"/>
  </w:num>
  <w:num w:numId="40">
    <w:abstractNumId w:val="37"/>
  </w:num>
  <w:num w:numId="41">
    <w:abstractNumId w:val="0"/>
  </w:num>
  <w:num w:numId="42">
    <w:abstractNumId w:val="15"/>
  </w:num>
  <w:num w:numId="43">
    <w:abstractNumId w:val="48"/>
  </w:num>
  <w:num w:numId="44">
    <w:abstractNumId w:val="21"/>
  </w:num>
  <w:num w:numId="45">
    <w:abstractNumId w:val="13"/>
  </w:num>
  <w:num w:numId="46">
    <w:abstractNumId w:val="18"/>
  </w:num>
  <w:num w:numId="47">
    <w:abstractNumId w:val="6"/>
  </w:num>
  <w:num w:numId="48">
    <w:abstractNumId w:val="27"/>
  </w:num>
  <w:num w:numId="49">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2B"/>
    <w:rsid w:val="00021CB6"/>
    <w:rsid w:val="00040879"/>
    <w:rsid w:val="00056A57"/>
    <w:rsid w:val="00067631"/>
    <w:rsid w:val="000969AF"/>
    <w:rsid w:val="000B2FF0"/>
    <w:rsid w:val="000D0323"/>
    <w:rsid w:val="001020F5"/>
    <w:rsid w:val="00196C26"/>
    <w:rsid w:val="001A0254"/>
    <w:rsid w:val="001E1FEE"/>
    <w:rsid w:val="001E7CD2"/>
    <w:rsid w:val="002020E6"/>
    <w:rsid w:val="00232DE8"/>
    <w:rsid w:val="0023505E"/>
    <w:rsid w:val="002475A3"/>
    <w:rsid w:val="00264212"/>
    <w:rsid w:val="00273227"/>
    <w:rsid w:val="002952B1"/>
    <w:rsid w:val="002A6CEA"/>
    <w:rsid w:val="002B11B6"/>
    <w:rsid w:val="002B5537"/>
    <w:rsid w:val="00317B33"/>
    <w:rsid w:val="00340170"/>
    <w:rsid w:val="003852EC"/>
    <w:rsid w:val="00392920"/>
    <w:rsid w:val="003D7443"/>
    <w:rsid w:val="003E29EA"/>
    <w:rsid w:val="00451AF9"/>
    <w:rsid w:val="0046226B"/>
    <w:rsid w:val="00471157"/>
    <w:rsid w:val="00487030"/>
    <w:rsid w:val="004C0772"/>
    <w:rsid w:val="004D0CCF"/>
    <w:rsid w:val="004E3226"/>
    <w:rsid w:val="004E5008"/>
    <w:rsid w:val="004F4A3F"/>
    <w:rsid w:val="00501CD1"/>
    <w:rsid w:val="00532A41"/>
    <w:rsid w:val="005405B5"/>
    <w:rsid w:val="00581A73"/>
    <w:rsid w:val="0059150E"/>
    <w:rsid w:val="005E119A"/>
    <w:rsid w:val="00623661"/>
    <w:rsid w:val="00626D29"/>
    <w:rsid w:val="006405E8"/>
    <w:rsid w:val="00640D95"/>
    <w:rsid w:val="00644BAE"/>
    <w:rsid w:val="00674BBF"/>
    <w:rsid w:val="006875F3"/>
    <w:rsid w:val="006A4264"/>
    <w:rsid w:val="006A7B88"/>
    <w:rsid w:val="00707A76"/>
    <w:rsid w:val="007170EB"/>
    <w:rsid w:val="00717ECF"/>
    <w:rsid w:val="007679DA"/>
    <w:rsid w:val="00771384"/>
    <w:rsid w:val="007A4E03"/>
    <w:rsid w:val="007A4EF6"/>
    <w:rsid w:val="007C5269"/>
    <w:rsid w:val="007D1FAD"/>
    <w:rsid w:val="00823AE3"/>
    <w:rsid w:val="00826DF7"/>
    <w:rsid w:val="008424BE"/>
    <w:rsid w:val="00843395"/>
    <w:rsid w:val="008504C3"/>
    <w:rsid w:val="00875CAD"/>
    <w:rsid w:val="00875CF4"/>
    <w:rsid w:val="00882ADE"/>
    <w:rsid w:val="008C1586"/>
    <w:rsid w:val="008E6C86"/>
    <w:rsid w:val="008F5B4D"/>
    <w:rsid w:val="00904623"/>
    <w:rsid w:val="00930087"/>
    <w:rsid w:val="0093163B"/>
    <w:rsid w:val="009451B2"/>
    <w:rsid w:val="00982595"/>
    <w:rsid w:val="00992F41"/>
    <w:rsid w:val="009A26AF"/>
    <w:rsid w:val="009D4338"/>
    <w:rsid w:val="009D7B84"/>
    <w:rsid w:val="009F2F2B"/>
    <w:rsid w:val="00A00B18"/>
    <w:rsid w:val="00A70ED5"/>
    <w:rsid w:val="00A75C29"/>
    <w:rsid w:val="00A777F4"/>
    <w:rsid w:val="00AA55E1"/>
    <w:rsid w:val="00AB1640"/>
    <w:rsid w:val="00AC2D07"/>
    <w:rsid w:val="00B32C8D"/>
    <w:rsid w:val="00B43C97"/>
    <w:rsid w:val="00B50F69"/>
    <w:rsid w:val="00B51D85"/>
    <w:rsid w:val="00B57CF8"/>
    <w:rsid w:val="00BB6D1C"/>
    <w:rsid w:val="00BE48D8"/>
    <w:rsid w:val="00BF7F54"/>
    <w:rsid w:val="00C0375A"/>
    <w:rsid w:val="00C1273A"/>
    <w:rsid w:val="00C13F6D"/>
    <w:rsid w:val="00C24915"/>
    <w:rsid w:val="00C4733B"/>
    <w:rsid w:val="00C51AE4"/>
    <w:rsid w:val="00C65CD4"/>
    <w:rsid w:val="00C77734"/>
    <w:rsid w:val="00CA5611"/>
    <w:rsid w:val="00CC3503"/>
    <w:rsid w:val="00CD05CA"/>
    <w:rsid w:val="00CE464E"/>
    <w:rsid w:val="00CF09ED"/>
    <w:rsid w:val="00CF5946"/>
    <w:rsid w:val="00D01262"/>
    <w:rsid w:val="00D26BF5"/>
    <w:rsid w:val="00D27F9E"/>
    <w:rsid w:val="00D401A8"/>
    <w:rsid w:val="00D4205D"/>
    <w:rsid w:val="00D5288D"/>
    <w:rsid w:val="00D72190"/>
    <w:rsid w:val="00D83281"/>
    <w:rsid w:val="00DB381A"/>
    <w:rsid w:val="00DC630F"/>
    <w:rsid w:val="00DD11E9"/>
    <w:rsid w:val="00E4760A"/>
    <w:rsid w:val="00E71F97"/>
    <w:rsid w:val="00E9205A"/>
    <w:rsid w:val="00EB7B2A"/>
    <w:rsid w:val="00EC433E"/>
    <w:rsid w:val="00EE4370"/>
    <w:rsid w:val="00EF2BBF"/>
    <w:rsid w:val="00F24E51"/>
    <w:rsid w:val="00F375E5"/>
    <w:rsid w:val="00F713AA"/>
    <w:rsid w:val="00F915B2"/>
    <w:rsid w:val="00FC1804"/>
    <w:rsid w:val="00FE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BC40"/>
  <w15:chartTrackingRefBased/>
  <w15:docId w15:val="{5CB54A90-4EBD-43F7-9FBE-863DA656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2A40-E9A0-40E4-BFAF-07CFDCEA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49</Pages>
  <Words>15412</Words>
  <Characters>87855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Սուսաննա Մինասյան</dc:creator>
  <cp:keywords/>
  <dc:description/>
  <cp:lastModifiedBy>Սուսաննա Մինասյան</cp:lastModifiedBy>
  <cp:revision>30</cp:revision>
  <dcterms:created xsi:type="dcterms:W3CDTF">2024-10-02T13:51:00Z</dcterms:created>
  <dcterms:modified xsi:type="dcterms:W3CDTF">2024-10-03T08:29:00Z</dcterms:modified>
</cp:coreProperties>
</file>