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E5D1B" w14:textId="77777777" w:rsidR="003F4AEA" w:rsidRPr="00960E8C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i/>
          <w:color w:val="000000"/>
          <w:lang w:val="hy-AM"/>
        </w:rPr>
      </w:pPr>
      <w:r w:rsidRPr="00960E8C">
        <w:rPr>
          <w:rStyle w:val="Strong"/>
          <w:rFonts w:ascii="GHEA Grapalat" w:hAnsi="GHEA Grapalat"/>
          <w:i/>
          <w:color w:val="000000"/>
          <w:lang w:val="hy-AM"/>
        </w:rPr>
        <w:t>ՆԱԽԱԳԻԾ</w:t>
      </w:r>
    </w:p>
    <w:p w14:paraId="3E56983F" w14:textId="77777777" w:rsidR="003F4AEA" w:rsidRPr="00960E8C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1B1B6EA6" w14:textId="77777777" w:rsidR="003F4AEA" w:rsidRPr="00960E8C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06708DE8" w14:textId="77777777" w:rsidR="003F4AEA" w:rsidRPr="00960E8C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  <w:r w:rsidRPr="00960E8C">
        <w:rPr>
          <w:rStyle w:val="Strong"/>
          <w:rFonts w:ascii="GHEA Grapalat" w:hAnsi="GHEA Grapalat"/>
          <w:color w:val="000000"/>
        </w:rPr>
        <w:t>ՀԱՅԱՍՏԱՆԻ ՀԱՆՐԱՊԵՏՈՒԹՅԱՆ ԿԱՌԱՎԱՐՈՒԹՅՈՒՆ</w:t>
      </w:r>
    </w:p>
    <w:p w14:paraId="2700A838" w14:textId="77777777" w:rsidR="003F4AEA" w:rsidRPr="00960E8C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  <w:r w:rsidRPr="00960E8C">
        <w:rPr>
          <w:rFonts w:ascii="Calibri" w:hAnsi="Calibri" w:cs="Calibri"/>
          <w:color w:val="000000"/>
        </w:rPr>
        <w:t> </w:t>
      </w:r>
    </w:p>
    <w:p w14:paraId="5F4222E4" w14:textId="77777777" w:rsidR="003F4AEA" w:rsidRPr="00960E8C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  <w:r w:rsidRPr="00960E8C">
        <w:rPr>
          <w:rFonts w:ascii="GHEA Grapalat" w:hAnsi="GHEA Grapalat"/>
          <w:b/>
          <w:bCs/>
          <w:color w:val="000000"/>
        </w:rPr>
        <w:t>Ո Ր Ո Շ ՈՒ Մ</w:t>
      </w:r>
    </w:p>
    <w:p w14:paraId="074167AA" w14:textId="77777777" w:rsidR="003F4AEA" w:rsidRPr="00960E8C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  <w:r w:rsidRPr="00960E8C">
        <w:rPr>
          <w:rFonts w:ascii="Calibri" w:hAnsi="Calibri" w:cs="Calibri"/>
          <w:color w:val="000000"/>
        </w:rPr>
        <w:t> </w:t>
      </w:r>
    </w:p>
    <w:p w14:paraId="73328845" w14:textId="7485E073" w:rsidR="003F4AEA" w:rsidRPr="00960E8C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  <w:r w:rsidRPr="00960E8C">
        <w:rPr>
          <w:rFonts w:ascii="GHEA Grapalat" w:hAnsi="GHEA Grapalat"/>
          <w:color w:val="000000"/>
          <w:lang w:val="hy-AM"/>
        </w:rPr>
        <w:t xml:space="preserve">«  » «———» </w:t>
      </w:r>
      <w:r w:rsidRPr="00960E8C">
        <w:rPr>
          <w:rFonts w:ascii="GHEA Grapalat" w:hAnsi="GHEA Grapalat"/>
          <w:color w:val="000000"/>
        </w:rPr>
        <w:t>202</w:t>
      </w:r>
      <w:r w:rsidRPr="00960E8C">
        <w:rPr>
          <w:rFonts w:ascii="GHEA Grapalat" w:hAnsi="GHEA Grapalat"/>
          <w:color w:val="000000"/>
          <w:lang w:val="hy-AM"/>
        </w:rPr>
        <w:t>4</w:t>
      </w:r>
      <w:r w:rsidRPr="00960E8C">
        <w:rPr>
          <w:rFonts w:ascii="GHEA Grapalat" w:hAnsi="GHEA Grapalat"/>
          <w:color w:val="000000"/>
        </w:rPr>
        <w:t xml:space="preserve"> </w:t>
      </w:r>
      <w:proofErr w:type="spellStart"/>
      <w:r w:rsidRPr="00960E8C">
        <w:rPr>
          <w:rFonts w:ascii="GHEA Grapalat" w:hAnsi="GHEA Grapalat" w:cs="Arial Unicode"/>
          <w:color w:val="000000"/>
        </w:rPr>
        <w:t>թվականի</w:t>
      </w:r>
      <w:proofErr w:type="spellEnd"/>
      <w:r w:rsidRPr="00960E8C">
        <w:rPr>
          <w:rFonts w:ascii="GHEA Grapalat" w:hAnsi="GHEA Grapalat"/>
          <w:color w:val="000000"/>
        </w:rPr>
        <w:t xml:space="preserve"> N</w:t>
      </w:r>
      <w:r w:rsidRPr="00960E8C">
        <w:rPr>
          <w:rFonts w:ascii="GHEA Grapalat" w:hAnsi="GHEA Grapalat"/>
          <w:color w:val="000000"/>
          <w:lang w:val="hy-AM"/>
        </w:rPr>
        <w:t xml:space="preserve"> </w:t>
      </w:r>
      <w:r w:rsidRPr="00960E8C">
        <w:rPr>
          <w:rFonts w:ascii="GHEA Grapalat" w:hAnsi="GHEA Grapalat"/>
          <w:color w:val="000000"/>
        </w:rPr>
        <w:t>-</w:t>
      </w:r>
      <w:r w:rsidRPr="00960E8C">
        <w:rPr>
          <w:rFonts w:ascii="GHEA Grapalat" w:hAnsi="GHEA Grapalat" w:cs="Arial Unicode"/>
          <w:color w:val="000000"/>
        </w:rPr>
        <w:t>Ն</w:t>
      </w:r>
    </w:p>
    <w:p w14:paraId="74A2C303" w14:textId="77777777" w:rsidR="003F4AEA" w:rsidRPr="00960E8C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 w:rsidRPr="00960E8C">
        <w:rPr>
          <w:rFonts w:ascii="Calibri" w:hAnsi="Calibri" w:cs="Calibri"/>
          <w:color w:val="000000"/>
        </w:rPr>
        <w:t> </w:t>
      </w:r>
    </w:p>
    <w:p w14:paraId="23204559" w14:textId="189124CA" w:rsidR="003F4AEA" w:rsidRPr="00960E8C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  <w:r w:rsidRPr="00F01187">
        <w:rPr>
          <w:rStyle w:val="Strong"/>
          <w:rFonts w:ascii="GHEA Grapalat" w:hAnsi="GHEA Grapalat"/>
          <w:color w:val="000000"/>
        </w:rPr>
        <w:t>ՀԱՅԱՍՏԱՆԻ ՀԱՆՐԱՊԵՏՈՒԹՅԱՆ ԿԱՌԱՎԱՐՈՒԹՅԱՆ 201</w:t>
      </w:r>
      <w:r w:rsidR="00081F17" w:rsidRPr="00F01187">
        <w:rPr>
          <w:rStyle w:val="Strong"/>
          <w:rFonts w:ascii="GHEA Grapalat" w:hAnsi="GHEA Grapalat"/>
          <w:color w:val="000000"/>
          <w:lang w:val="hy-AM"/>
        </w:rPr>
        <w:t>5</w:t>
      </w:r>
      <w:r w:rsidRPr="00F01187">
        <w:rPr>
          <w:rStyle w:val="Strong"/>
          <w:rFonts w:ascii="GHEA Grapalat" w:hAnsi="GHEA Grapalat"/>
          <w:color w:val="000000"/>
        </w:rPr>
        <w:t xml:space="preserve"> ԹՎԱԿԱՆԻ </w:t>
      </w:r>
      <w:r w:rsidR="00081F17" w:rsidRPr="00F01187">
        <w:rPr>
          <w:rStyle w:val="Strong"/>
          <w:rFonts w:ascii="GHEA Grapalat" w:hAnsi="GHEA Grapalat"/>
          <w:color w:val="000000"/>
          <w:lang w:val="hy-AM"/>
        </w:rPr>
        <w:t>ՆՈՅԵՄԲԵՐԻ 26-</w:t>
      </w:r>
      <w:r w:rsidRPr="00F01187">
        <w:rPr>
          <w:rStyle w:val="Strong"/>
          <w:rFonts w:ascii="GHEA Grapalat" w:hAnsi="GHEA Grapalat"/>
          <w:color w:val="000000"/>
        </w:rPr>
        <w:t>Ի N 1</w:t>
      </w:r>
      <w:r w:rsidR="00081F17" w:rsidRPr="00F01187">
        <w:rPr>
          <w:rStyle w:val="Strong"/>
          <w:rFonts w:ascii="GHEA Grapalat" w:hAnsi="GHEA Grapalat"/>
          <w:color w:val="000000"/>
          <w:lang w:val="hy-AM"/>
        </w:rPr>
        <w:t>422</w:t>
      </w:r>
      <w:r w:rsidRPr="00F01187">
        <w:rPr>
          <w:rStyle w:val="Strong"/>
          <w:rFonts w:ascii="GHEA Grapalat" w:hAnsi="GHEA Grapalat"/>
          <w:color w:val="000000"/>
        </w:rPr>
        <w:t xml:space="preserve">-Ն ՈՐՈՇՄԱՆ ՄԵՋ </w:t>
      </w:r>
      <w:r w:rsidRPr="00F01187">
        <w:rPr>
          <w:rStyle w:val="Strong"/>
          <w:rFonts w:ascii="GHEA Grapalat" w:hAnsi="GHEA Grapalat"/>
          <w:color w:val="000000"/>
          <w:lang w:val="hy-AM"/>
        </w:rPr>
        <w:t>ՓՈՓՈԽՈՒԹՅՈՒՆ</w:t>
      </w:r>
      <w:r w:rsidRPr="00F01187">
        <w:rPr>
          <w:rStyle w:val="Strong"/>
          <w:rFonts w:ascii="GHEA Grapalat" w:hAnsi="GHEA Grapalat"/>
          <w:color w:val="000000"/>
        </w:rPr>
        <w:t xml:space="preserve">ՆԵՐ </w:t>
      </w:r>
      <w:r w:rsidRPr="00F01187">
        <w:rPr>
          <w:rStyle w:val="Strong"/>
          <w:rFonts w:ascii="GHEA Grapalat" w:hAnsi="GHEA Grapalat"/>
          <w:color w:val="000000"/>
          <w:lang w:val="hy-AM"/>
        </w:rPr>
        <w:t>ԵՎ ԼՐԱՑՈՒՄ</w:t>
      </w:r>
      <w:r w:rsidRPr="00F01187">
        <w:rPr>
          <w:rStyle w:val="Strong"/>
          <w:rFonts w:ascii="GHEA Grapalat" w:hAnsi="GHEA Grapalat"/>
          <w:color w:val="000000"/>
        </w:rPr>
        <w:t>ՆԵՐ</w:t>
      </w:r>
      <w:r w:rsidRPr="00F01187">
        <w:rPr>
          <w:rStyle w:val="Strong"/>
          <w:rFonts w:ascii="GHEA Grapalat" w:hAnsi="GHEA Grapalat"/>
          <w:color w:val="000000"/>
          <w:lang w:val="hy-AM"/>
        </w:rPr>
        <w:t xml:space="preserve"> </w:t>
      </w:r>
      <w:r w:rsidRPr="00F01187">
        <w:rPr>
          <w:rStyle w:val="Strong"/>
          <w:rFonts w:ascii="GHEA Grapalat" w:hAnsi="GHEA Grapalat"/>
          <w:color w:val="000000"/>
        </w:rPr>
        <w:t>ԿԱՏԱՐԵԼՈՒ ՄԱՍԻՆ</w:t>
      </w:r>
    </w:p>
    <w:p w14:paraId="28113988" w14:textId="77777777" w:rsidR="003F4AEA" w:rsidRPr="00960E8C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 w:rsidRPr="00960E8C">
        <w:rPr>
          <w:rFonts w:ascii="Calibri" w:hAnsi="Calibri" w:cs="Calibri"/>
          <w:color w:val="000000"/>
        </w:rPr>
        <w:t> </w:t>
      </w:r>
    </w:p>
    <w:p w14:paraId="7541A82B" w14:textId="27B9934D" w:rsidR="003F4AEA" w:rsidRPr="00960E8C" w:rsidRDefault="001E4A9A" w:rsidP="003F4AEA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Ղ</w:t>
      </w:r>
      <w:proofErr w:type="spellStart"/>
      <w:r w:rsidR="003F4AEA" w:rsidRPr="00960E8C">
        <w:rPr>
          <w:rFonts w:ascii="GHEA Grapalat" w:hAnsi="GHEA Grapalat"/>
          <w:color w:val="000000"/>
          <w:shd w:val="clear" w:color="auto" w:fill="FFFFFF"/>
        </w:rPr>
        <w:t>եկավարվելով</w:t>
      </w:r>
      <w:proofErr w:type="spellEnd"/>
      <w:r w:rsidR="003F4AEA" w:rsidRPr="00960E8C">
        <w:rPr>
          <w:rFonts w:ascii="GHEA Grapalat" w:hAnsi="GHEA Grapalat"/>
          <w:color w:val="000000"/>
          <w:shd w:val="clear" w:color="auto" w:fill="FFFFFF"/>
        </w:rPr>
        <w:t xml:space="preserve"> «</w:t>
      </w:r>
      <w:proofErr w:type="spellStart"/>
      <w:r w:rsidR="003F4AEA" w:rsidRPr="00960E8C">
        <w:rPr>
          <w:rFonts w:ascii="GHEA Grapalat" w:hAnsi="GHEA Grapalat"/>
          <w:color w:val="000000"/>
          <w:shd w:val="clear" w:color="auto" w:fill="FFFFFF"/>
        </w:rPr>
        <w:t>Նորմատիվ</w:t>
      </w:r>
      <w:proofErr w:type="spellEnd"/>
      <w:r w:rsidR="003F4AEA" w:rsidRPr="00960E8C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3F4AEA" w:rsidRPr="00960E8C">
        <w:rPr>
          <w:rFonts w:ascii="GHEA Grapalat" w:hAnsi="GHEA Grapalat"/>
          <w:color w:val="000000"/>
          <w:shd w:val="clear" w:color="auto" w:fill="FFFFFF"/>
        </w:rPr>
        <w:t>իրավական</w:t>
      </w:r>
      <w:proofErr w:type="spellEnd"/>
      <w:r w:rsidR="003F4AEA" w:rsidRPr="00960E8C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3F4AEA" w:rsidRPr="00960E8C">
        <w:rPr>
          <w:rFonts w:ascii="GHEA Grapalat" w:hAnsi="GHEA Grapalat"/>
          <w:color w:val="000000"/>
          <w:shd w:val="clear" w:color="auto" w:fill="FFFFFF"/>
        </w:rPr>
        <w:t>ակտերի</w:t>
      </w:r>
      <w:proofErr w:type="spellEnd"/>
      <w:r w:rsidR="003F4AEA" w:rsidRPr="00960E8C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3F4AEA" w:rsidRPr="00960E8C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="003F4AEA" w:rsidRPr="00960E8C">
        <w:rPr>
          <w:rFonts w:ascii="GHEA Grapalat" w:hAnsi="GHEA Grapalat"/>
          <w:color w:val="000000"/>
          <w:shd w:val="clear" w:color="auto" w:fill="FFFFFF"/>
        </w:rPr>
        <w:t xml:space="preserve">»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proofErr w:type="spellStart"/>
      <w:r w:rsidR="003F4AEA" w:rsidRPr="00960E8C">
        <w:rPr>
          <w:rFonts w:ascii="GHEA Grapalat" w:hAnsi="GHEA Grapalat"/>
          <w:color w:val="000000"/>
          <w:shd w:val="clear" w:color="auto" w:fill="FFFFFF"/>
        </w:rPr>
        <w:t>օրենքի</w:t>
      </w:r>
      <w:proofErr w:type="spellEnd"/>
      <w:r w:rsidR="003F4AEA" w:rsidRPr="00960E8C">
        <w:rPr>
          <w:rFonts w:ascii="GHEA Grapalat" w:hAnsi="GHEA Grapalat"/>
          <w:color w:val="000000"/>
          <w:shd w:val="clear" w:color="auto" w:fill="FFFFFF"/>
        </w:rPr>
        <w:t xml:space="preserve"> 3</w:t>
      </w:r>
      <w:r w:rsidR="003F4AEA" w:rsidRPr="00960E8C">
        <w:rPr>
          <w:rFonts w:ascii="GHEA Grapalat" w:hAnsi="GHEA Grapalat"/>
          <w:color w:val="000000"/>
          <w:shd w:val="clear" w:color="auto" w:fill="FFFFFF"/>
          <w:lang w:val="hy-AM"/>
        </w:rPr>
        <w:t>3</w:t>
      </w:r>
      <w:r w:rsidR="003F4AEA" w:rsidRPr="00960E8C">
        <w:rPr>
          <w:rFonts w:ascii="GHEA Grapalat" w:hAnsi="GHEA Grapalat"/>
          <w:color w:val="000000"/>
          <w:shd w:val="clear" w:color="auto" w:fill="FFFFFF"/>
        </w:rPr>
        <w:t>-</w:t>
      </w:r>
      <w:proofErr w:type="spellStart"/>
      <w:r w:rsidR="003F4AEA" w:rsidRPr="00960E8C">
        <w:rPr>
          <w:rFonts w:ascii="GHEA Grapalat" w:hAnsi="GHEA Grapalat"/>
          <w:color w:val="000000"/>
          <w:shd w:val="clear" w:color="auto" w:fill="FFFFFF"/>
        </w:rPr>
        <w:t>րդ</w:t>
      </w:r>
      <w:proofErr w:type="spellEnd"/>
      <w:r w:rsidR="003F4AEA" w:rsidRPr="00960E8C">
        <w:rPr>
          <w:rFonts w:ascii="GHEA Grapalat" w:hAnsi="GHEA Grapalat"/>
          <w:color w:val="000000"/>
          <w:shd w:val="clear" w:color="auto" w:fill="FFFFFF"/>
          <w:lang w:val="hy-AM"/>
        </w:rPr>
        <w:t xml:space="preserve"> և 34-րդ</w:t>
      </w:r>
      <w:r w:rsidR="003F4AEA" w:rsidRPr="00960E8C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3F4AEA" w:rsidRPr="00960E8C">
        <w:rPr>
          <w:rFonts w:ascii="GHEA Grapalat" w:hAnsi="GHEA Grapalat"/>
          <w:color w:val="000000"/>
          <w:shd w:val="clear" w:color="auto" w:fill="FFFFFF"/>
        </w:rPr>
        <w:t>հոդված</w:t>
      </w:r>
      <w:proofErr w:type="spellEnd"/>
      <w:r w:rsidR="003F4AEA" w:rsidRPr="00960E8C">
        <w:rPr>
          <w:rFonts w:ascii="GHEA Grapalat" w:hAnsi="GHEA Grapalat"/>
          <w:color w:val="000000"/>
          <w:shd w:val="clear" w:color="auto" w:fill="FFFFFF"/>
          <w:lang w:val="hy-AM"/>
        </w:rPr>
        <w:t>ներ</w:t>
      </w:r>
      <w:proofErr w:type="spellStart"/>
      <w:r w:rsidR="003F4AEA" w:rsidRPr="00960E8C">
        <w:rPr>
          <w:rFonts w:ascii="GHEA Grapalat" w:hAnsi="GHEA Grapalat"/>
          <w:color w:val="000000"/>
          <w:shd w:val="clear" w:color="auto" w:fill="FFFFFF"/>
        </w:rPr>
        <w:t>ով</w:t>
      </w:r>
      <w:proofErr w:type="spellEnd"/>
      <w:r w:rsidR="003F4AEA" w:rsidRPr="00960E8C">
        <w:rPr>
          <w:rFonts w:ascii="GHEA Grapalat" w:hAnsi="GHEA Grapalat"/>
          <w:color w:val="000000"/>
          <w:shd w:val="clear" w:color="auto" w:fill="FFFFFF"/>
        </w:rPr>
        <w:t xml:space="preserve">՝ </w:t>
      </w:r>
      <w:proofErr w:type="spellStart"/>
      <w:r w:rsidR="003F4AEA" w:rsidRPr="00960E8C">
        <w:rPr>
          <w:rFonts w:ascii="GHEA Grapalat" w:hAnsi="GHEA Grapalat"/>
          <w:color w:val="000000"/>
          <w:shd w:val="clear" w:color="auto" w:fill="FFFFFF"/>
        </w:rPr>
        <w:t>Հայաստանի</w:t>
      </w:r>
      <w:proofErr w:type="spellEnd"/>
      <w:r w:rsidR="003F4AEA" w:rsidRPr="00960E8C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3F4AEA" w:rsidRPr="00960E8C">
        <w:rPr>
          <w:rFonts w:ascii="GHEA Grapalat" w:hAnsi="GHEA Grapalat"/>
          <w:color w:val="000000"/>
          <w:shd w:val="clear" w:color="auto" w:fill="FFFFFF"/>
        </w:rPr>
        <w:t>Հանրապետության</w:t>
      </w:r>
      <w:proofErr w:type="spellEnd"/>
      <w:r w:rsidR="003F4AEA" w:rsidRPr="00960E8C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3F4AEA" w:rsidRPr="00960E8C">
        <w:rPr>
          <w:rFonts w:ascii="GHEA Grapalat" w:hAnsi="GHEA Grapalat"/>
          <w:color w:val="000000"/>
          <w:shd w:val="clear" w:color="auto" w:fill="FFFFFF"/>
        </w:rPr>
        <w:t>կառավարությունը</w:t>
      </w:r>
      <w:proofErr w:type="spellEnd"/>
      <w:r w:rsidR="003F4AEA" w:rsidRPr="00960E8C">
        <w:rPr>
          <w:rFonts w:ascii="Calibri" w:hAnsi="Calibri" w:cs="Calibri"/>
          <w:color w:val="000000"/>
          <w:shd w:val="clear" w:color="auto" w:fill="FFFFFF"/>
        </w:rPr>
        <w:t> </w:t>
      </w:r>
      <w:proofErr w:type="spellStart"/>
      <w:r w:rsidR="003F4AEA" w:rsidRPr="00960E8C">
        <w:rPr>
          <w:rStyle w:val="Emphasis"/>
          <w:rFonts w:ascii="GHEA Grapalat" w:hAnsi="GHEA Grapalat"/>
          <w:b/>
          <w:bCs/>
          <w:color w:val="000000"/>
          <w:shd w:val="clear" w:color="auto" w:fill="FFFFFF"/>
        </w:rPr>
        <w:t>որոշում</w:t>
      </w:r>
      <w:proofErr w:type="spellEnd"/>
      <w:r w:rsidR="003F4AEA" w:rsidRPr="00960E8C">
        <w:rPr>
          <w:rStyle w:val="Emphasis"/>
          <w:rFonts w:ascii="GHEA Grapalat" w:hAnsi="GHEA Grapalat"/>
          <w:b/>
          <w:bCs/>
          <w:color w:val="000000"/>
          <w:shd w:val="clear" w:color="auto" w:fill="FFFFFF"/>
        </w:rPr>
        <w:t xml:space="preserve"> է.</w:t>
      </w:r>
    </w:p>
    <w:p w14:paraId="14440393" w14:textId="72DD7D6B" w:rsidR="003F4AEA" w:rsidRPr="00960E8C" w:rsidRDefault="003F4AEA" w:rsidP="003F4AEA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</w:rPr>
      </w:pPr>
    </w:p>
    <w:p w14:paraId="6FECC03C" w14:textId="77777777" w:rsidR="009105DA" w:rsidRDefault="000B4B43" w:rsidP="00081F1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 w:hanging="284"/>
        <w:jc w:val="both"/>
        <w:rPr>
          <w:rFonts w:ascii="GHEA Grapalat" w:hAnsi="GHEA Grapalat"/>
          <w:color w:val="000000"/>
          <w:lang w:val="hy-AM"/>
        </w:rPr>
      </w:pPr>
      <w:r w:rsidRPr="00081F17">
        <w:rPr>
          <w:rFonts w:ascii="GHEA Grapalat" w:hAnsi="GHEA Grapalat"/>
          <w:color w:val="000000"/>
          <w:lang w:val="hy-AM"/>
        </w:rPr>
        <w:t>Հայաստանի Հանրապետության կառավարության 201</w:t>
      </w:r>
      <w:r w:rsidR="00081F17" w:rsidRPr="00081F17">
        <w:rPr>
          <w:rFonts w:ascii="GHEA Grapalat" w:hAnsi="GHEA Grapalat"/>
          <w:color w:val="000000"/>
          <w:lang w:val="hy-AM"/>
        </w:rPr>
        <w:t>5</w:t>
      </w:r>
      <w:r w:rsidRPr="00081F17">
        <w:rPr>
          <w:rFonts w:ascii="GHEA Grapalat" w:hAnsi="GHEA Grapalat"/>
          <w:color w:val="000000"/>
          <w:lang w:val="hy-AM"/>
        </w:rPr>
        <w:t xml:space="preserve"> թվականի </w:t>
      </w:r>
      <w:r w:rsidR="00081F17" w:rsidRPr="00081F17">
        <w:rPr>
          <w:rFonts w:ascii="GHEA Grapalat" w:hAnsi="GHEA Grapalat"/>
          <w:color w:val="000000"/>
          <w:lang w:val="hy-AM"/>
        </w:rPr>
        <w:t>նոյեմբերի</w:t>
      </w:r>
      <w:r w:rsidRPr="00081F17">
        <w:rPr>
          <w:rFonts w:ascii="GHEA Grapalat" w:hAnsi="GHEA Grapalat"/>
          <w:color w:val="000000"/>
          <w:lang w:val="hy-AM"/>
        </w:rPr>
        <w:t xml:space="preserve"> 2</w:t>
      </w:r>
      <w:r w:rsidR="00081F17" w:rsidRPr="00081F17">
        <w:rPr>
          <w:rFonts w:ascii="GHEA Grapalat" w:hAnsi="GHEA Grapalat"/>
          <w:color w:val="000000"/>
          <w:lang w:val="hy-AM"/>
        </w:rPr>
        <w:t>6</w:t>
      </w:r>
      <w:r w:rsidRPr="00081F17">
        <w:rPr>
          <w:rFonts w:ascii="GHEA Grapalat" w:hAnsi="GHEA Grapalat"/>
          <w:color w:val="000000"/>
          <w:lang w:val="hy-AM"/>
        </w:rPr>
        <w:t>-ի «</w:t>
      </w:r>
      <w:r w:rsidR="00081F17">
        <w:rPr>
          <w:rFonts w:ascii="GHEA Grapalat" w:hAnsi="GHEA Grapalat" w:cs="Sylfaen"/>
          <w:lang w:val="hy-AM"/>
        </w:rPr>
        <w:t>Դ</w:t>
      </w:r>
      <w:r w:rsidR="00081F17" w:rsidRPr="00081F17">
        <w:rPr>
          <w:rFonts w:ascii="GHEA Grapalat" w:hAnsi="GHEA Grapalat" w:cs="Sylfaen"/>
          <w:lang w:val="hy-AM"/>
        </w:rPr>
        <w:t xml:space="preserve">եղերի, բուժտեխնիկայի </w:t>
      </w:r>
      <w:r w:rsidR="00081F17">
        <w:rPr>
          <w:rFonts w:ascii="GHEA Grapalat" w:hAnsi="GHEA Grapalat" w:cs="Sylfaen"/>
          <w:lang w:val="hy-AM"/>
        </w:rPr>
        <w:t>և</w:t>
      </w:r>
      <w:r w:rsidR="00081F17" w:rsidRPr="00081F17">
        <w:rPr>
          <w:rFonts w:ascii="GHEA Grapalat" w:hAnsi="GHEA Grapalat" w:cs="Sylfaen"/>
          <w:lang w:val="hy-AM"/>
        </w:rPr>
        <w:t xml:space="preserve"> բուժական մեթոդների գովազդի թույլտվության տրամադրման կարգը </w:t>
      </w:r>
      <w:r w:rsidR="00081F17">
        <w:rPr>
          <w:rFonts w:ascii="GHEA Grapalat" w:hAnsi="GHEA Grapalat" w:cs="Sylfaen"/>
          <w:lang w:val="hy-AM"/>
        </w:rPr>
        <w:t>և</w:t>
      </w:r>
      <w:r w:rsidR="00081F17" w:rsidRPr="00081F17">
        <w:rPr>
          <w:rFonts w:ascii="GHEA Grapalat" w:hAnsi="GHEA Grapalat" w:cs="Sylfaen"/>
          <w:lang w:val="hy-AM"/>
        </w:rPr>
        <w:t xml:space="preserve"> այդ գովազդին ներկայացվող պահանջները հաստատելու </w:t>
      </w:r>
      <w:r w:rsidR="00081F17">
        <w:rPr>
          <w:rFonts w:ascii="GHEA Grapalat" w:hAnsi="GHEA Grapalat" w:cs="Sylfaen"/>
          <w:lang w:val="hy-AM"/>
        </w:rPr>
        <w:t>և</w:t>
      </w:r>
      <w:r w:rsidR="00081F17" w:rsidRPr="00081F17">
        <w:rPr>
          <w:rFonts w:ascii="GHEA Grapalat" w:hAnsi="GHEA Grapalat" w:cs="Sylfaen"/>
          <w:lang w:val="hy-AM"/>
        </w:rPr>
        <w:t xml:space="preserve"> </w:t>
      </w:r>
      <w:r w:rsidR="00081F17">
        <w:rPr>
          <w:rFonts w:ascii="GHEA Grapalat" w:hAnsi="GHEA Grapalat" w:cs="Sylfaen"/>
          <w:lang w:val="hy-AM"/>
        </w:rPr>
        <w:t>Հ</w:t>
      </w:r>
      <w:r w:rsidR="00081F17" w:rsidRPr="00081F17">
        <w:rPr>
          <w:rFonts w:ascii="GHEA Grapalat" w:hAnsi="GHEA Grapalat" w:cs="Sylfaen"/>
          <w:lang w:val="hy-AM"/>
        </w:rPr>
        <w:t xml:space="preserve">այաստանի </w:t>
      </w:r>
      <w:r w:rsidR="00081F17">
        <w:rPr>
          <w:rFonts w:ascii="GHEA Grapalat" w:hAnsi="GHEA Grapalat" w:cs="Sylfaen"/>
          <w:lang w:val="hy-AM"/>
        </w:rPr>
        <w:t>Հ</w:t>
      </w:r>
      <w:r w:rsidR="00081F17" w:rsidRPr="00081F17">
        <w:rPr>
          <w:rFonts w:ascii="GHEA Grapalat" w:hAnsi="GHEA Grapalat" w:cs="Sylfaen"/>
          <w:lang w:val="hy-AM"/>
        </w:rPr>
        <w:t>անրապետության կառավարության 2006 թվականի նոյեմբերի 2-ի N 1608-ն որոշումն ուժը կորցրած ճանաչելու մասին</w:t>
      </w:r>
      <w:r w:rsidRPr="00081F17">
        <w:rPr>
          <w:rFonts w:ascii="GHEA Grapalat" w:hAnsi="GHEA Grapalat"/>
          <w:color w:val="000000"/>
          <w:lang w:val="hy-AM"/>
        </w:rPr>
        <w:t>» N 1</w:t>
      </w:r>
      <w:r w:rsidR="00081F17" w:rsidRPr="00081F17">
        <w:rPr>
          <w:rFonts w:ascii="GHEA Grapalat" w:hAnsi="GHEA Grapalat"/>
          <w:color w:val="000000"/>
          <w:lang w:val="hy-AM"/>
        </w:rPr>
        <w:t>422</w:t>
      </w:r>
      <w:r w:rsidRPr="00081F17">
        <w:rPr>
          <w:rFonts w:ascii="GHEA Grapalat" w:hAnsi="GHEA Grapalat"/>
          <w:color w:val="000000"/>
          <w:lang w:val="hy-AM"/>
        </w:rPr>
        <w:t>-</w:t>
      </w:r>
      <w:r w:rsidR="001E4A9A" w:rsidRPr="00081F17">
        <w:rPr>
          <w:rFonts w:ascii="GHEA Grapalat" w:hAnsi="GHEA Grapalat"/>
          <w:color w:val="000000"/>
          <w:lang w:val="hy-AM"/>
        </w:rPr>
        <w:t>Ն</w:t>
      </w:r>
      <w:r w:rsidRPr="00081F17">
        <w:rPr>
          <w:rFonts w:ascii="GHEA Grapalat" w:hAnsi="GHEA Grapalat"/>
          <w:color w:val="000000"/>
          <w:lang w:val="hy-AM"/>
        </w:rPr>
        <w:t xml:space="preserve"> որոշման (այսուհետ՝ որոշում)</w:t>
      </w:r>
      <w:r w:rsidR="00386C80" w:rsidRPr="00081F17">
        <w:rPr>
          <w:rFonts w:ascii="GHEA Grapalat" w:hAnsi="GHEA Grapalat"/>
          <w:color w:val="000000"/>
          <w:lang w:val="hy-AM"/>
        </w:rPr>
        <w:t xml:space="preserve"> </w:t>
      </w:r>
    </w:p>
    <w:p w14:paraId="2817E700" w14:textId="7A405011" w:rsidR="009105DA" w:rsidRDefault="00386C80" w:rsidP="009105D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 w:rsidRPr="00081F17">
        <w:rPr>
          <w:rFonts w:ascii="GHEA Grapalat" w:hAnsi="GHEA Grapalat"/>
          <w:color w:val="000000"/>
          <w:lang w:val="hy-AM"/>
        </w:rPr>
        <w:t>վերնագրում «</w:t>
      </w:r>
      <w:r w:rsidR="00081F17" w:rsidRPr="00081F17">
        <w:rPr>
          <w:rFonts w:ascii="GHEA Grapalat" w:hAnsi="GHEA Grapalat" w:cs="Sylfaen"/>
          <w:lang w:val="hy-AM"/>
        </w:rPr>
        <w:t>բուժտեխնիկայի</w:t>
      </w:r>
      <w:r w:rsidRPr="00081F17">
        <w:rPr>
          <w:rFonts w:ascii="GHEA Grapalat" w:hAnsi="GHEA Grapalat"/>
          <w:color w:val="000000"/>
          <w:lang w:val="hy-AM"/>
        </w:rPr>
        <w:t>»</w:t>
      </w:r>
      <w:r w:rsidR="00081F17" w:rsidRPr="00081F17">
        <w:rPr>
          <w:rFonts w:ascii="GHEA Grapalat" w:hAnsi="GHEA Grapalat"/>
          <w:color w:val="000000"/>
          <w:lang w:val="hy-AM"/>
        </w:rPr>
        <w:t xml:space="preserve"> </w:t>
      </w:r>
      <w:r w:rsidR="00081F17">
        <w:rPr>
          <w:rFonts w:ascii="GHEA Grapalat" w:hAnsi="GHEA Grapalat"/>
          <w:color w:val="000000"/>
          <w:lang w:val="hy-AM"/>
        </w:rPr>
        <w:t xml:space="preserve">բառը փոխարինել </w:t>
      </w:r>
      <w:r w:rsidR="00081F17" w:rsidRPr="00081F17">
        <w:rPr>
          <w:rFonts w:ascii="GHEA Grapalat" w:hAnsi="GHEA Grapalat"/>
          <w:color w:val="000000"/>
          <w:lang w:val="hy-AM"/>
        </w:rPr>
        <w:t>«</w:t>
      </w:r>
      <w:r w:rsidR="00081F17">
        <w:rPr>
          <w:rFonts w:ascii="GHEA Grapalat" w:hAnsi="GHEA Grapalat" w:cs="Sylfaen"/>
          <w:lang w:val="hy-AM"/>
        </w:rPr>
        <w:t>բժշկական արտադրատեսակ</w:t>
      </w:r>
      <w:r w:rsidR="00033014">
        <w:rPr>
          <w:rFonts w:ascii="GHEA Grapalat" w:hAnsi="GHEA Grapalat" w:cs="Sylfaen"/>
          <w:lang w:val="hy-AM"/>
        </w:rPr>
        <w:t>ների</w:t>
      </w:r>
      <w:r w:rsidR="00081F17" w:rsidRPr="00081F17">
        <w:rPr>
          <w:rFonts w:ascii="GHEA Grapalat" w:hAnsi="GHEA Grapalat"/>
          <w:color w:val="000000"/>
          <w:lang w:val="hy-AM"/>
        </w:rPr>
        <w:t>»</w:t>
      </w:r>
      <w:r w:rsidR="00081F17">
        <w:rPr>
          <w:rFonts w:ascii="GHEA Grapalat" w:hAnsi="GHEA Grapalat"/>
          <w:color w:val="000000"/>
          <w:lang w:val="hy-AM"/>
        </w:rPr>
        <w:t xml:space="preserve"> բառով,</w:t>
      </w:r>
      <w:r w:rsidR="009105DA" w:rsidRPr="009105DA">
        <w:rPr>
          <w:rFonts w:ascii="GHEA Grapalat" w:hAnsi="GHEA Grapalat"/>
          <w:color w:val="000000"/>
          <w:lang w:val="hy-AM"/>
        </w:rPr>
        <w:t xml:space="preserve"> </w:t>
      </w:r>
      <w:r w:rsidR="009105DA">
        <w:rPr>
          <w:rFonts w:ascii="GHEA Grapalat" w:hAnsi="GHEA Grapalat"/>
          <w:color w:val="000000"/>
          <w:lang w:val="hy-AM"/>
        </w:rPr>
        <w:t>իսկ</w:t>
      </w:r>
      <w:r w:rsidR="00081F17" w:rsidRPr="00081F17">
        <w:rPr>
          <w:rFonts w:ascii="GHEA Grapalat" w:hAnsi="GHEA Grapalat"/>
          <w:color w:val="000000"/>
          <w:lang w:val="hy-AM"/>
        </w:rPr>
        <w:t xml:space="preserve"> «</w:t>
      </w:r>
      <w:r w:rsidR="00081F17">
        <w:rPr>
          <w:rFonts w:ascii="GHEA Grapalat" w:hAnsi="GHEA Grapalat"/>
          <w:color w:val="000000"/>
          <w:lang w:val="hy-AM"/>
        </w:rPr>
        <w:t>կարգը</w:t>
      </w:r>
      <w:r w:rsidR="00EC66C5">
        <w:rPr>
          <w:rFonts w:ascii="GHEA Grapalat" w:hAnsi="GHEA Grapalat"/>
          <w:color w:val="000000"/>
          <w:lang w:val="hy-AM"/>
        </w:rPr>
        <w:t xml:space="preserve"> և</w:t>
      </w:r>
      <w:r w:rsidR="00081F17" w:rsidRPr="00081F17">
        <w:rPr>
          <w:rFonts w:ascii="GHEA Grapalat" w:hAnsi="GHEA Grapalat"/>
          <w:color w:val="000000"/>
          <w:lang w:val="hy-AM"/>
        </w:rPr>
        <w:t xml:space="preserve">» </w:t>
      </w:r>
      <w:r w:rsidR="00081F17">
        <w:rPr>
          <w:rFonts w:ascii="GHEA Grapalat" w:hAnsi="GHEA Grapalat"/>
          <w:color w:val="000000"/>
          <w:lang w:val="hy-AM"/>
        </w:rPr>
        <w:t xml:space="preserve"> </w:t>
      </w:r>
      <w:r w:rsidRPr="00081F17">
        <w:rPr>
          <w:rFonts w:ascii="GHEA Grapalat" w:hAnsi="GHEA Grapalat"/>
          <w:color w:val="000000"/>
          <w:lang w:val="hy-AM"/>
        </w:rPr>
        <w:t>բառ</w:t>
      </w:r>
      <w:r w:rsidR="00EC66C5">
        <w:rPr>
          <w:rFonts w:ascii="GHEA Grapalat" w:hAnsi="GHEA Grapalat"/>
          <w:color w:val="000000"/>
          <w:lang w:val="hy-AM"/>
        </w:rPr>
        <w:t>եր</w:t>
      </w:r>
      <w:r w:rsidRPr="00081F17">
        <w:rPr>
          <w:rFonts w:ascii="GHEA Grapalat" w:hAnsi="GHEA Grapalat"/>
          <w:color w:val="000000"/>
          <w:lang w:val="hy-AM"/>
        </w:rPr>
        <w:t>ից հետո լրացնել «</w:t>
      </w:r>
      <w:r w:rsidR="00A376C3">
        <w:rPr>
          <w:rFonts w:ascii="GHEA Grapalat" w:hAnsi="GHEA Grapalat"/>
          <w:color w:val="000000"/>
          <w:lang w:val="hy-AM"/>
        </w:rPr>
        <w:t xml:space="preserve">անհրաժեշտ փաստաթղթերի ցանկը, </w:t>
      </w:r>
      <w:r w:rsidR="00081F17">
        <w:rPr>
          <w:rFonts w:ascii="GHEA Grapalat" w:hAnsi="GHEA Grapalat"/>
          <w:color w:val="000000"/>
          <w:lang w:val="hy-AM"/>
        </w:rPr>
        <w:t xml:space="preserve">դեղի գովազդային նյութի </w:t>
      </w:r>
      <w:r w:rsidRPr="00081F17">
        <w:rPr>
          <w:rFonts w:ascii="GHEA Grapalat" w:hAnsi="GHEA Grapalat"/>
          <w:color w:val="000000"/>
          <w:lang w:val="hy-AM"/>
        </w:rPr>
        <w:t xml:space="preserve">փորձաքննության </w:t>
      </w:r>
      <w:r w:rsidR="00081F17">
        <w:rPr>
          <w:rFonts w:ascii="GHEA Grapalat" w:hAnsi="GHEA Grapalat"/>
          <w:color w:val="000000"/>
          <w:lang w:val="hy-AM"/>
        </w:rPr>
        <w:t>կարգը</w:t>
      </w:r>
      <w:r w:rsidR="00033014">
        <w:rPr>
          <w:rFonts w:ascii="GHEA Grapalat" w:hAnsi="GHEA Grapalat"/>
          <w:color w:val="000000"/>
          <w:lang w:val="hy-AM"/>
        </w:rPr>
        <w:t>,</w:t>
      </w:r>
      <w:r w:rsidRPr="00081F17">
        <w:rPr>
          <w:rFonts w:ascii="GHEA Grapalat" w:hAnsi="GHEA Grapalat"/>
          <w:color w:val="000000"/>
          <w:lang w:val="hy-AM"/>
        </w:rPr>
        <w:t>» բառերը</w:t>
      </w:r>
      <w:r w:rsidR="009105DA">
        <w:rPr>
          <w:rFonts w:ascii="GHEA Grapalat" w:hAnsi="GHEA Grapalat"/>
          <w:color w:val="000000"/>
          <w:lang w:val="hy-AM"/>
        </w:rPr>
        <w:t>.</w:t>
      </w:r>
    </w:p>
    <w:p w14:paraId="4F40AA94" w14:textId="70B6CE0D" w:rsidR="009105DA" w:rsidRDefault="00CC1BFE" w:rsidP="009105D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 w:rsidRPr="00081F17">
        <w:rPr>
          <w:rFonts w:ascii="GHEA Grapalat" w:hAnsi="GHEA Grapalat"/>
          <w:color w:val="000000"/>
          <w:lang w:val="hy-AM"/>
        </w:rPr>
        <w:t xml:space="preserve"> </w:t>
      </w:r>
      <w:r w:rsidR="009105DA">
        <w:rPr>
          <w:rFonts w:ascii="GHEA Grapalat" w:hAnsi="GHEA Grapalat"/>
          <w:color w:val="000000"/>
          <w:lang w:val="hy-AM"/>
        </w:rPr>
        <w:t xml:space="preserve">նախաբանում </w:t>
      </w:r>
      <w:r w:rsidR="009105DA" w:rsidRPr="00081F17">
        <w:rPr>
          <w:rFonts w:ascii="GHEA Grapalat" w:hAnsi="GHEA Grapalat"/>
          <w:color w:val="000000"/>
          <w:lang w:val="hy-AM"/>
        </w:rPr>
        <w:t>«</w:t>
      </w:r>
      <w:r w:rsidR="009105DA" w:rsidRPr="009105DA">
        <w:rPr>
          <w:rFonts w:ascii="GHEA Grapalat" w:hAnsi="GHEA Grapalat" w:cs="SylfaenRegular"/>
          <w:lang w:val="hy-AM"/>
        </w:rPr>
        <w:t>7.4-րդ մասի</w:t>
      </w:r>
      <w:r w:rsidR="009105DA" w:rsidRPr="00081F17">
        <w:rPr>
          <w:rFonts w:ascii="GHEA Grapalat" w:hAnsi="GHEA Grapalat"/>
          <w:color w:val="000000"/>
          <w:lang w:val="hy-AM"/>
        </w:rPr>
        <w:t>»</w:t>
      </w:r>
      <w:r w:rsidR="009105DA">
        <w:rPr>
          <w:rFonts w:ascii="GHEA Grapalat" w:hAnsi="GHEA Grapalat"/>
          <w:color w:val="000000"/>
          <w:lang w:val="hy-AM"/>
        </w:rPr>
        <w:t xml:space="preserve"> բառերից հետո լրացնել </w:t>
      </w:r>
      <w:r w:rsidR="009105DA" w:rsidRPr="00081F17">
        <w:rPr>
          <w:rFonts w:ascii="GHEA Grapalat" w:hAnsi="GHEA Grapalat"/>
          <w:color w:val="000000"/>
          <w:lang w:val="hy-AM"/>
        </w:rPr>
        <w:t>«</w:t>
      </w:r>
      <w:r w:rsidR="009105DA">
        <w:rPr>
          <w:rFonts w:ascii="GHEA Grapalat" w:hAnsi="GHEA Grapalat"/>
          <w:color w:val="000000"/>
          <w:lang w:val="hy-AM"/>
        </w:rPr>
        <w:t xml:space="preserve">և </w:t>
      </w:r>
      <w:r w:rsidR="009105DA" w:rsidRPr="009105DA">
        <w:rPr>
          <w:rFonts w:ascii="GHEA Grapalat" w:hAnsi="GHEA Grapalat" w:cs="SylfaenRegular"/>
          <w:lang w:val="hy-AM"/>
        </w:rPr>
        <w:t>«</w:t>
      </w:r>
      <w:r w:rsidR="009105DA">
        <w:rPr>
          <w:rFonts w:ascii="GHEA Grapalat" w:hAnsi="GHEA Grapalat" w:cs="SylfaenRegular"/>
          <w:lang w:val="hy-AM"/>
        </w:rPr>
        <w:t>Դեղերի</w:t>
      </w:r>
      <w:r w:rsidR="009105DA" w:rsidRPr="009105DA">
        <w:rPr>
          <w:rFonts w:ascii="GHEA Grapalat" w:hAnsi="GHEA Grapalat" w:cs="SylfaenRegular"/>
          <w:lang w:val="hy-AM"/>
        </w:rPr>
        <w:t xml:space="preserve"> մասին» Հայաստանի Հանրապետության օրենքի </w:t>
      </w:r>
      <w:r w:rsidR="009105DA">
        <w:rPr>
          <w:rFonts w:ascii="GHEA Grapalat" w:hAnsi="GHEA Grapalat" w:cs="SylfaenRegular"/>
          <w:lang w:val="hy-AM"/>
        </w:rPr>
        <w:t>28</w:t>
      </w:r>
      <w:r w:rsidR="009105DA" w:rsidRPr="009105DA">
        <w:rPr>
          <w:rFonts w:ascii="GHEA Grapalat" w:hAnsi="GHEA Grapalat" w:cs="SylfaenRegular"/>
          <w:lang w:val="hy-AM"/>
        </w:rPr>
        <w:t>-րդ հոդվածի</w:t>
      </w:r>
      <w:bookmarkStart w:id="0" w:name="_Hlk178153444"/>
      <w:r w:rsidR="009105DA">
        <w:rPr>
          <w:rFonts w:ascii="GHEA Grapalat" w:hAnsi="GHEA Grapalat" w:cs="SylfaenRegular"/>
          <w:lang w:val="hy-AM"/>
        </w:rPr>
        <w:t xml:space="preserve"> 2</w:t>
      </w:r>
      <w:r w:rsidR="009105DA" w:rsidRPr="009105DA">
        <w:rPr>
          <w:rFonts w:ascii="GHEA Grapalat" w:hAnsi="GHEA Grapalat" w:cs="SylfaenRegular"/>
          <w:lang w:val="hy-AM"/>
        </w:rPr>
        <w:t>-րդ մասի</w:t>
      </w:r>
      <w:bookmarkEnd w:id="0"/>
      <w:r w:rsidR="009105DA" w:rsidRPr="00081F17">
        <w:rPr>
          <w:rFonts w:ascii="GHEA Grapalat" w:hAnsi="GHEA Grapalat"/>
          <w:color w:val="000000"/>
          <w:lang w:val="hy-AM"/>
        </w:rPr>
        <w:t>»</w:t>
      </w:r>
      <w:r w:rsidR="009105DA">
        <w:rPr>
          <w:rFonts w:ascii="GHEA Grapalat" w:hAnsi="GHEA Grapalat"/>
          <w:color w:val="000000"/>
          <w:lang w:val="hy-AM"/>
        </w:rPr>
        <w:t xml:space="preserve"> բառերը.</w:t>
      </w:r>
    </w:p>
    <w:p w14:paraId="186DAACD" w14:textId="68E20139" w:rsidR="00CC1BFE" w:rsidRPr="00081F17" w:rsidRDefault="00CC1BFE" w:rsidP="009105D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 w:rsidRPr="00081F17">
        <w:rPr>
          <w:rFonts w:ascii="GHEA Grapalat" w:hAnsi="GHEA Grapalat"/>
          <w:color w:val="000000"/>
          <w:lang w:val="hy-AM"/>
        </w:rPr>
        <w:t>1-ին կետ</w:t>
      </w:r>
      <w:r w:rsidR="00081F17">
        <w:rPr>
          <w:rFonts w:ascii="GHEA Grapalat" w:hAnsi="GHEA Grapalat"/>
          <w:color w:val="000000"/>
          <w:lang w:val="hy-AM"/>
        </w:rPr>
        <w:t>ը շարադրել</w:t>
      </w:r>
      <w:r w:rsidR="00386C80" w:rsidRPr="00081F17">
        <w:rPr>
          <w:rFonts w:ascii="GHEA Grapalat" w:hAnsi="GHEA Grapalat"/>
          <w:color w:val="000000"/>
          <w:lang w:val="hy-AM"/>
        </w:rPr>
        <w:t xml:space="preserve"> </w:t>
      </w:r>
      <w:r w:rsidR="00081F17">
        <w:rPr>
          <w:rFonts w:ascii="GHEA Grapalat" w:hAnsi="GHEA Grapalat"/>
          <w:color w:val="000000"/>
          <w:lang w:val="hy-AM"/>
        </w:rPr>
        <w:t>նոր խմբագրությամբ</w:t>
      </w:r>
      <w:r w:rsidRPr="00081F17">
        <w:rPr>
          <w:rFonts w:ascii="GHEA Grapalat" w:hAnsi="GHEA Grapalat"/>
          <w:color w:val="000000"/>
          <w:lang w:val="hy-AM"/>
        </w:rPr>
        <w:t>.</w:t>
      </w:r>
    </w:p>
    <w:p w14:paraId="25520F1F" w14:textId="3E6CCCD0" w:rsidR="00386C80" w:rsidRPr="0020389E" w:rsidRDefault="00386C80" w:rsidP="00CC1BFE">
      <w:pPr>
        <w:pStyle w:val="NormalWeb"/>
        <w:shd w:val="clear" w:color="auto" w:fill="FFFFFF"/>
        <w:spacing w:after="0" w:line="276" w:lineRule="auto"/>
        <w:ind w:left="426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CC1BFE" w:rsidRPr="00144A41">
        <w:rPr>
          <w:rFonts w:ascii="GHEA Grapalat" w:hAnsi="GHEA Grapalat"/>
          <w:color w:val="000000"/>
          <w:lang w:val="hy-AM"/>
        </w:rPr>
        <w:t>«</w:t>
      </w:r>
      <w:r w:rsidR="00081F17">
        <w:rPr>
          <w:rFonts w:ascii="GHEA Grapalat" w:hAnsi="GHEA Grapalat"/>
          <w:color w:val="000000"/>
          <w:lang w:val="hy-AM"/>
        </w:rPr>
        <w:t>1</w:t>
      </w:r>
      <w:r w:rsidR="00081F17" w:rsidRPr="00081F17">
        <w:rPr>
          <w:rFonts w:ascii="GHEA Grapalat" w:hAnsi="GHEA Grapalat"/>
          <w:color w:val="000000"/>
          <w:lang w:val="hy-AM"/>
        </w:rPr>
        <w:t>.</w:t>
      </w:r>
      <w:r w:rsidR="00CC1BFE" w:rsidRPr="00CC1BFE">
        <w:rPr>
          <w:rFonts w:ascii="GHEA Grapalat" w:hAnsi="GHEA Grapalat"/>
          <w:color w:val="000000"/>
          <w:lang w:val="hy-AM"/>
        </w:rPr>
        <w:t xml:space="preserve"> </w:t>
      </w:r>
      <w:r w:rsidR="00081F17" w:rsidRPr="00081F17">
        <w:rPr>
          <w:rFonts w:ascii="GHEA Grapalat" w:hAnsi="GHEA Grapalat"/>
          <w:color w:val="000000"/>
          <w:lang w:val="hy-AM"/>
        </w:rPr>
        <w:t xml:space="preserve">Հաստատել դեղերի, </w:t>
      </w:r>
      <w:r w:rsidR="00081F17">
        <w:rPr>
          <w:rFonts w:ascii="GHEA Grapalat" w:hAnsi="GHEA Grapalat"/>
          <w:color w:val="000000"/>
          <w:lang w:val="hy-AM"/>
        </w:rPr>
        <w:t>բժշկական արտադրատեսակների և</w:t>
      </w:r>
      <w:r w:rsidR="00081F17" w:rsidRPr="00081F17">
        <w:rPr>
          <w:rFonts w:ascii="GHEA Grapalat" w:hAnsi="GHEA Grapalat"/>
          <w:color w:val="000000"/>
          <w:lang w:val="hy-AM"/>
        </w:rPr>
        <w:t xml:space="preserve"> բուժական մեթոդների գովազդի թույլտվության տրամադրման կարգը</w:t>
      </w:r>
      <w:r w:rsidR="00A376C3">
        <w:rPr>
          <w:rFonts w:ascii="GHEA Grapalat" w:hAnsi="GHEA Grapalat"/>
          <w:color w:val="000000"/>
          <w:lang w:val="hy-AM"/>
        </w:rPr>
        <w:t xml:space="preserve"> և անհրաժեշտ փաստաթղթերի ցանկը,</w:t>
      </w:r>
      <w:r w:rsidR="00081F17" w:rsidRPr="00081F17">
        <w:rPr>
          <w:rFonts w:ascii="GHEA Grapalat" w:hAnsi="GHEA Grapalat"/>
          <w:color w:val="000000"/>
          <w:lang w:val="hy-AM"/>
        </w:rPr>
        <w:t xml:space="preserve"> այդ գովազդին ներկայացվող պահանջները` համաձայն N 1 հավելվածի</w:t>
      </w:r>
      <w:r w:rsidR="00CC1BFE" w:rsidRPr="00CC1BFE">
        <w:rPr>
          <w:rFonts w:ascii="GHEA Grapalat" w:hAnsi="GHEA Grapalat"/>
          <w:color w:val="000000"/>
          <w:lang w:val="hy-AM"/>
        </w:rPr>
        <w:t xml:space="preserve"> </w:t>
      </w:r>
      <w:r w:rsidR="00081F17">
        <w:rPr>
          <w:rFonts w:ascii="GHEA Grapalat" w:hAnsi="GHEA Grapalat"/>
          <w:color w:val="000000"/>
          <w:lang w:val="hy-AM"/>
        </w:rPr>
        <w:t xml:space="preserve">և դեղի գովազդային նյութի </w:t>
      </w:r>
      <w:r w:rsidR="00081F17" w:rsidRPr="00081F17">
        <w:rPr>
          <w:rFonts w:ascii="GHEA Grapalat" w:hAnsi="GHEA Grapalat"/>
          <w:color w:val="000000"/>
          <w:lang w:val="hy-AM"/>
        </w:rPr>
        <w:t xml:space="preserve">փորձաքննության </w:t>
      </w:r>
      <w:r w:rsidR="00081F17">
        <w:rPr>
          <w:rFonts w:ascii="GHEA Grapalat" w:hAnsi="GHEA Grapalat"/>
          <w:color w:val="000000"/>
          <w:lang w:val="hy-AM"/>
        </w:rPr>
        <w:t xml:space="preserve">կարգը՝  </w:t>
      </w:r>
      <w:r w:rsidR="00081F17" w:rsidRPr="00081F17">
        <w:rPr>
          <w:rFonts w:ascii="GHEA Grapalat" w:hAnsi="GHEA Grapalat"/>
          <w:color w:val="000000"/>
          <w:lang w:val="hy-AM"/>
        </w:rPr>
        <w:t>համաձայն N 2 հավելվածի</w:t>
      </w:r>
      <w:r w:rsidR="00A376C3" w:rsidRPr="00144A41">
        <w:rPr>
          <w:rFonts w:ascii="GHEA Grapalat" w:hAnsi="GHEA Grapalat"/>
          <w:color w:val="000000"/>
          <w:lang w:val="hy-AM"/>
        </w:rPr>
        <w:t>»</w:t>
      </w:r>
      <w:r w:rsidR="0020389E" w:rsidRPr="0020389E">
        <w:rPr>
          <w:rFonts w:ascii="GHEA Grapalat" w:hAnsi="GHEA Grapalat"/>
          <w:color w:val="000000"/>
          <w:lang w:val="hy-AM"/>
        </w:rPr>
        <w:t>:</w:t>
      </w:r>
    </w:p>
    <w:p w14:paraId="145DA533" w14:textId="3338CE60" w:rsidR="00386C80" w:rsidRDefault="00080879" w:rsidP="00386C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 w:rsidRPr="00144A41">
        <w:rPr>
          <w:rFonts w:ascii="GHEA Grapalat" w:hAnsi="GHEA Grapalat"/>
          <w:color w:val="000000"/>
          <w:lang w:val="hy-AM"/>
        </w:rPr>
        <w:t xml:space="preserve"> </w:t>
      </w:r>
    </w:p>
    <w:p w14:paraId="57C24E66" w14:textId="4155C5D1" w:rsidR="00A376C3" w:rsidRDefault="00A376C3" w:rsidP="00144A4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Որոշման հավելվածում</w:t>
      </w:r>
      <w:r w:rsidR="009105DA">
        <w:rPr>
          <w:rFonts w:ascii="GHEA Grapalat" w:hAnsi="GHEA Grapalat"/>
          <w:color w:val="000000"/>
          <w:lang w:val="hy-AM"/>
        </w:rPr>
        <w:t>՝</w:t>
      </w:r>
    </w:p>
    <w:p w14:paraId="192FF328" w14:textId="54D2ADBD" w:rsidR="00A376C3" w:rsidRDefault="00A376C3" w:rsidP="00A376C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 w:rsidRPr="00144A41">
        <w:rPr>
          <w:rFonts w:ascii="GHEA Grapalat" w:hAnsi="GHEA Grapalat"/>
          <w:color w:val="000000"/>
          <w:lang w:val="hy-AM"/>
        </w:rPr>
        <w:t>«</w:t>
      </w:r>
      <w:r>
        <w:rPr>
          <w:rFonts w:ascii="GHEA Grapalat" w:hAnsi="GHEA Grapalat"/>
          <w:color w:val="000000"/>
          <w:lang w:val="hy-AM"/>
        </w:rPr>
        <w:t>Հավելվածը</w:t>
      </w:r>
      <w:r w:rsidRPr="00144A41">
        <w:rPr>
          <w:rFonts w:ascii="GHEA Grapalat" w:hAnsi="GHEA Grapalat"/>
          <w:color w:val="000000"/>
          <w:lang w:val="hy-AM"/>
        </w:rPr>
        <w:t>»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9105DA">
        <w:rPr>
          <w:rFonts w:ascii="GHEA Grapalat" w:hAnsi="GHEA Grapalat"/>
          <w:color w:val="000000"/>
          <w:lang w:val="hy-AM"/>
        </w:rPr>
        <w:t xml:space="preserve">անվանումը </w:t>
      </w:r>
      <w:r>
        <w:rPr>
          <w:rFonts w:ascii="GHEA Grapalat" w:hAnsi="GHEA Grapalat"/>
          <w:color w:val="000000"/>
          <w:lang w:val="hy-AM"/>
        </w:rPr>
        <w:t xml:space="preserve">փոխարինել  </w:t>
      </w:r>
      <w:r w:rsidRPr="00144A41">
        <w:rPr>
          <w:rFonts w:ascii="GHEA Grapalat" w:hAnsi="GHEA Grapalat"/>
          <w:color w:val="000000"/>
          <w:lang w:val="hy-AM"/>
        </w:rPr>
        <w:t>«</w:t>
      </w:r>
      <w:r w:rsidR="00144A41" w:rsidRPr="00386C80">
        <w:rPr>
          <w:rFonts w:ascii="GHEA Grapalat" w:hAnsi="GHEA Grapalat"/>
          <w:color w:val="000000"/>
          <w:lang w:val="hy-AM"/>
        </w:rPr>
        <w:t xml:space="preserve">N 1 </w:t>
      </w:r>
      <w:r w:rsidR="00144A41" w:rsidRPr="00144A41">
        <w:rPr>
          <w:rFonts w:ascii="GHEA Grapalat" w:hAnsi="GHEA Grapalat"/>
          <w:color w:val="000000"/>
          <w:lang w:val="hy-AM"/>
        </w:rPr>
        <w:t>հավելված</w:t>
      </w:r>
      <w:r w:rsidRPr="00144A41">
        <w:rPr>
          <w:rFonts w:ascii="GHEA Grapalat" w:hAnsi="GHEA Grapalat"/>
          <w:color w:val="000000"/>
          <w:lang w:val="hy-AM"/>
        </w:rPr>
        <w:t>»</w:t>
      </w:r>
      <w:r w:rsidR="009105DA">
        <w:rPr>
          <w:rFonts w:ascii="GHEA Grapalat" w:hAnsi="GHEA Grapalat"/>
          <w:color w:val="000000"/>
          <w:lang w:val="hy-AM"/>
        </w:rPr>
        <w:t xml:space="preserve"> անվանմամբ</w:t>
      </w:r>
      <w:r>
        <w:rPr>
          <w:rFonts w:ascii="GHEA Grapalat" w:hAnsi="GHEA Grapalat"/>
          <w:color w:val="000000"/>
          <w:lang w:val="hy-AM"/>
        </w:rPr>
        <w:t>.</w:t>
      </w:r>
    </w:p>
    <w:p w14:paraId="4121B464" w14:textId="50AF987D" w:rsidR="0020389E" w:rsidRDefault="00EC66C5" w:rsidP="00A376C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1-ին գլխի </w:t>
      </w:r>
      <w:r w:rsidR="00A376C3">
        <w:rPr>
          <w:rFonts w:ascii="GHEA Grapalat" w:hAnsi="GHEA Grapalat"/>
          <w:color w:val="000000"/>
          <w:lang w:val="hy-AM"/>
        </w:rPr>
        <w:t xml:space="preserve">վերնագրում և </w:t>
      </w:r>
      <w:r>
        <w:rPr>
          <w:rFonts w:ascii="GHEA Grapalat" w:hAnsi="GHEA Grapalat"/>
          <w:color w:val="000000"/>
          <w:lang w:val="hy-AM"/>
        </w:rPr>
        <w:t xml:space="preserve">հավելվածի </w:t>
      </w:r>
      <w:r w:rsidR="00A376C3">
        <w:rPr>
          <w:rFonts w:ascii="GHEA Grapalat" w:hAnsi="GHEA Grapalat"/>
          <w:color w:val="000000"/>
          <w:lang w:val="hy-AM"/>
        </w:rPr>
        <w:t>ամբողջ տեքստում</w:t>
      </w:r>
      <w:r w:rsidR="0043017C">
        <w:rPr>
          <w:rFonts w:ascii="GHEA Grapalat" w:hAnsi="GHEA Grapalat"/>
          <w:color w:val="000000"/>
          <w:lang w:val="hy-AM"/>
        </w:rPr>
        <w:t xml:space="preserve"> </w:t>
      </w:r>
      <w:r w:rsidR="0043017C" w:rsidRPr="0043017C">
        <w:rPr>
          <w:rFonts w:ascii="GHEA Grapalat" w:hAnsi="GHEA Grapalat"/>
          <w:color w:val="000000"/>
          <w:lang w:val="hy-AM"/>
        </w:rPr>
        <w:t>(</w:t>
      </w:r>
      <w:r w:rsidR="0043017C">
        <w:rPr>
          <w:rFonts w:ascii="GHEA Grapalat" w:hAnsi="GHEA Grapalat"/>
          <w:color w:val="000000"/>
          <w:lang w:val="hy-AM"/>
        </w:rPr>
        <w:t>ներառյալ՝ ձևերը</w:t>
      </w:r>
      <w:r w:rsidR="0043017C" w:rsidRPr="0043017C">
        <w:rPr>
          <w:rFonts w:ascii="GHEA Grapalat" w:hAnsi="GHEA Grapalat"/>
          <w:color w:val="000000"/>
          <w:lang w:val="hy-AM"/>
        </w:rPr>
        <w:t>)</w:t>
      </w:r>
      <w:r w:rsidR="00A376C3">
        <w:rPr>
          <w:rFonts w:ascii="GHEA Grapalat" w:hAnsi="GHEA Grapalat"/>
          <w:color w:val="000000"/>
          <w:lang w:val="hy-AM"/>
        </w:rPr>
        <w:t xml:space="preserve"> </w:t>
      </w:r>
      <w:r w:rsidR="00144A41" w:rsidRPr="00144A41">
        <w:rPr>
          <w:rFonts w:ascii="GHEA Grapalat" w:hAnsi="GHEA Grapalat"/>
          <w:color w:val="000000"/>
          <w:lang w:val="hy-AM"/>
        </w:rPr>
        <w:t xml:space="preserve"> </w:t>
      </w:r>
      <w:r w:rsidR="00A376C3" w:rsidRPr="00144A41">
        <w:rPr>
          <w:rFonts w:ascii="GHEA Grapalat" w:hAnsi="GHEA Grapalat"/>
          <w:color w:val="000000"/>
          <w:lang w:val="hy-AM"/>
        </w:rPr>
        <w:t>«</w:t>
      </w:r>
      <w:r w:rsidR="00A376C3">
        <w:rPr>
          <w:rFonts w:ascii="GHEA Grapalat" w:hAnsi="GHEA Grapalat"/>
          <w:color w:val="000000"/>
          <w:lang w:val="hy-AM"/>
        </w:rPr>
        <w:t>բուժտեխնիկա</w:t>
      </w:r>
      <w:r w:rsidR="00A376C3" w:rsidRPr="00144A41">
        <w:rPr>
          <w:rFonts w:ascii="GHEA Grapalat" w:hAnsi="GHEA Grapalat"/>
          <w:color w:val="000000"/>
          <w:lang w:val="hy-AM"/>
        </w:rPr>
        <w:t>» բառը փոխարինել</w:t>
      </w:r>
      <w:r w:rsidR="00A376C3">
        <w:rPr>
          <w:rFonts w:ascii="GHEA Grapalat" w:hAnsi="GHEA Grapalat"/>
          <w:color w:val="000000"/>
          <w:lang w:val="hy-AM"/>
        </w:rPr>
        <w:t xml:space="preserve"> </w:t>
      </w:r>
      <w:r w:rsidR="00A376C3" w:rsidRPr="00144A41">
        <w:rPr>
          <w:rFonts w:ascii="GHEA Grapalat" w:hAnsi="GHEA Grapalat"/>
          <w:color w:val="000000"/>
          <w:lang w:val="hy-AM"/>
        </w:rPr>
        <w:t>«</w:t>
      </w:r>
      <w:r w:rsidR="00A376C3">
        <w:rPr>
          <w:rFonts w:ascii="GHEA Grapalat" w:hAnsi="GHEA Grapalat"/>
          <w:color w:val="000000"/>
          <w:lang w:val="hy-AM"/>
        </w:rPr>
        <w:t>բժշկական արտադրատեսակ</w:t>
      </w:r>
      <w:r w:rsidR="009D2EAA">
        <w:rPr>
          <w:rFonts w:ascii="GHEA Grapalat" w:hAnsi="GHEA Grapalat"/>
          <w:color w:val="000000"/>
          <w:lang w:val="hy-AM"/>
        </w:rPr>
        <w:t>ներ</w:t>
      </w:r>
      <w:r w:rsidR="00A376C3" w:rsidRPr="00144A41">
        <w:rPr>
          <w:rFonts w:ascii="GHEA Grapalat" w:hAnsi="GHEA Grapalat"/>
          <w:color w:val="000000"/>
          <w:lang w:val="hy-AM"/>
        </w:rPr>
        <w:t>»</w:t>
      </w:r>
      <w:r w:rsidR="00A376C3">
        <w:rPr>
          <w:rFonts w:ascii="GHEA Grapalat" w:hAnsi="GHEA Grapalat"/>
          <w:color w:val="000000"/>
          <w:lang w:val="hy-AM"/>
        </w:rPr>
        <w:t xml:space="preserve"> </w:t>
      </w:r>
      <w:r w:rsidR="00A376C3">
        <w:rPr>
          <w:rFonts w:ascii="GHEA Grapalat" w:hAnsi="GHEA Grapalat"/>
          <w:color w:val="000000"/>
          <w:lang w:val="hy-AM"/>
        </w:rPr>
        <w:lastRenderedPageBreak/>
        <w:t>բառերով՝ համապատասխան հոլովաձևերով</w:t>
      </w:r>
      <w:r>
        <w:rPr>
          <w:rFonts w:ascii="GHEA Grapalat" w:hAnsi="GHEA Grapalat"/>
          <w:color w:val="000000"/>
          <w:lang w:val="hy-AM"/>
        </w:rPr>
        <w:t>, իսկ հավելվածի և 1-ին գլխի վերնագր</w:t>
      </w:r>
      <w:r w:rsidR="009105DA">
        <w:rPr>
          <w:rFonts w:ascii="GHEA Grapalat" w:hAnsi="GHEA Grapalat"/>
          <w:color w:val="000000"/>
          <w:lang w:val="hy-AM"/>
        </w:rPr>
        <w:t>եր</w:t>
      </w:r>
      <w:r>
        <w:rPr>
          <w:rFonts w:ascii="GHEA Grapalat" w:hAnsi="GHEA Grapalat"/>
          <w:color w:val="000000"/>
          <w:lang w:val="hy-AM"/>
        </w:rPr>
        <w:t xml:space="preserve">ում </w:t>
      </w:r>
      <w:r w:rsidRPr="00081F17">
        <w:rPr>
          <w:rFonts w:ascii="GHEA Grapalat" w:hAnsi="GHEA Grapalat"/>
          <w:color w:val="000000"/>
          <w:lang w:val="hy-AM"/>
        </w:rPr>
        <w:t>«</w:t>
      </w:r>
      <w:r>
        <w:rPr>
          <w:rFonts w:ascii="GHEA Grapalat" w:hAnsi="GHEA Grapalat"/>
          <w:color w:val="000000"/>
          <w:lang w:val="hy-AM"/>
        </w:rPr>
        <w:t>կարգը և</w:t>
      </w:r>
      <w:r w:rsidRPr="00081F17">
        <w:rPr>
          <w:rFonts w:ascii="GHEA Grapalat" w:hAnsi="GHEA Grapalat"/>
          <w:color w:val="000000"/>
          <w:lang w:val="hy-AM"/>
        </w:rPr>
        <w:t>» բառ</w:t>
      </w:r>
      <w:r>
        <w:rPr>
          <w:rFonts w:ascii="GHEA Grapalat" w:hAnsi="GHEA Grapalat"/>
          <w:color w:val="000000"/>
          <w:lang w:val="hy-AM"/>
        </w:rPr>
        <w:t>եր</w:t>
      </w:r>
      <w:r w:rsidRPr="00081F17">
        <w:rPr>
          <w:rFonts w:ascii="GHEA Grapalat" w:hAnsi="GHEA Grapalat"/>
          <w:color w:val="000000"/>
          <w:lang w:val="hy-AM"/>
        </w:rPr>
        <w:t>ից հետո լրացնել «</w:t>
      </w:r>
      <w:r>
        <w:rPr>
          <w:rFonts w:ascii="GHEA Grapalat" w:hAnsi="GHEA Grapalat"/>
          <w:color w:val="000000"/>
          <w:lang w:val="hy-AM"/>
        </w:rPr>
        <w:t>անհրաժեշտ փաստաթղթերի ցանկը</w:t>
      </w:r>
      <w:r w:rsidRPr="00081F17">
        <w:rPr>
          <w:rFonts w:ascii="GHEA Grapalat" w:hAnsi="GHEA Grapalat"/>
          <w:color w:val="000000"/>
          <w:lang w:val="hy-AM"/>
        </w:rPr>
        <w:t>»</w:t>
      </w:r>
      <w:r>
        <w:rPr>
          <w:rFonts w:ascii="GHEA Grapalat" w:hAnsi="GHEA Grapalat"/>
          <w:color w:val="000000"/>
          <w:lang w:val="hy-AM"/>
        </w:rPr>
        <w:t xml:space="preserve"> բառերը</w:t>
      </w:r>
      <w:r w:rsidR="00A376C3">
        <w:rPr>
          <w:rFonts w:ascii="GHEA Grapalat" w:hAnsi="GHEA Grapalat"/>
          <w:color w:val="000000"/>
          <w:lang w:val="hy-AM"/>
        </w:rPr>
        <w:t>.</w:t>
      </w:r>
    </w:p>
    <w:p w14:paraId="5A5E9AF3" w14:textId="17C59A6F" w:rsidR="006E2DC8" w:rsidRDefault="006E2DC8" w:rsidP="006E2DC8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6-րդ կետ</w:t>
      </w:r>
      <w:r w:rsidR="0043017C">
        <w:rPr>
          <w:rFonts w:ascii="GHEA Grapalat" w:hAnsi="GHEA Grapalat"/>
          <w:color w:val="000000"/>
          <w:lang w:val="hy-AM"/>
        </w:rPr>
        <w:t>ի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6E2DC8">
        <w:rPr>
          <w:rFonts w:ascii="GHEA Grapalat" w:hAnsi="GHEA Grapalat"/>
          <w:color w:val="000000"/>
          <w:lang w:val="hy-AM"/>
        </w:rPr>
        <w:t>«:» նշանը փոխել «.»</w:t>
      </w:r>
      <w:r>
        <w:rPr>
          <w:rFonts w:ascii="GHEA Grapalat" w:hAnsi="GHEA Grapalat"/>
          <w:color w:val="000000"/>
          <w:lang w:val="hy-AM"/>
        </w:rPr>
        <w:t xml:space="preserve"> նշանով և </w:t>
      </w:r>
      <w:r w:rsidR="0043017C">
        <w:rPr>
          <w:rFonts w:ascii="GHEA Grapalat" w:hAnsi="GHEA Grapalat"/>
          <w:color w:val="000000"/>
          <w:lang w:val="hy-AM"/>
        </w:rPr>
        <w:t>կ</w:t>
      </w:r>
      <w:r w:rsidR="00F01187">
        <w:rPr>
          <w:rFonts w:ascii="GHEA Grapalat" w:hAnsi="GHEA Grapalat"/>
          <w:color w:val="000000"/>
          <w:lang w:val="hy-AM"/>
        </w:rPr>
        <w:t>ե</w:t>
      </w:r>
      <w:r w:rsidR="0043017C">
        <w:rPr>
          <w:rFonts w:ascii="GHEA Grapalat" w:hAnsi="GHEA Grapalat"/>
          <w:color w:val="000000"/>
          <w:lang w:val="hy-AM"/>
        </w:rPr>
        <w:t>տը</w:t>
      </w:r>
      <w:r>
        <w:rPr>
          <w:rFonts w:ascii="GHEA Grapalat" w:hAnsi="GHEA Grapalat"/>
          <w:color w:val="000000"/>
          <w:lang w:val="hy-AM"/>
        </w:rPr>
        <w:t xml:space="preserve"> հետևյալ բովանդակությամբ 4-րդ ենթակետ</w:t>
      </w:r>
      <w:r w:rsidR="0043017C">
        <w:rPr>
          <w:rFonts w:ascii="GHEA Grapalat" w:hAnsi="GHEA Grapalat"/>
          <w:color w:val="000000"/>
          <w:lang w:val="hy-AM"/>
        </w:rPr>
        <w:t>ով.</w:t>
      </w:r>
    </w:p>
    <w:p w14:paraId="7A6B3BCF" w14:textId="06612E3F" w:rsidR="006E2DC8" w:rsidRDefault="006E2DC8" w:rsidP="006E2DC8">
      <w:pPr>
        <w:pStyle w:val="NormalWeb"/>
        <w:shd w:val="clear" w:color="auto" w:fill="FFFFFF"/>
        <w:spacing w:before="0" w:beforeAutospacing="0" w:after="0" w:afterAutospacing="0" w:line="276" w:lineRule="auto"/>
        <w:ind w:left="1146"/>
        <w:jc w:val="both"/>
        <w:rPr>
          <w:rFonts w:ascii="GHEA Grapalat" w:hAnsi="GHEA Grapalat"/>
          <w:color w:val="000000"/>
          <w:lang w:val="hy-AM"/>
        </w:rPr>
      </w:pPr>
      <w:r w:rsidRPr="00081F17">
        <w:rPr>
          <w:rFonts w:ascii="GHEA Grapalat" w:hAnsi="GHEA Grapalat"/>
          <w:color w:val="000000"/>
          <w:lang w:val="hy-AM"/>
        </w:rPr>
        <w:t>«</w:t>
      </w:r>
      <w:r>
        <w:rPr>
          <w:rFonts w:ascii="GHEA Grapalat" w:hAnsi="GHEA Grapalat"/>
          <w:color w:val="000000"/>
          <w:lang w:val="hy-AM"/>
        </w:rPr>
        <w:t>4</w:t>
      </w:r>
      <w:r w:rsidRPr="00EC66C5">
        <w:rPr>
          <w:rFonts w:ascii="GHEA Grapalat" w:hAnsi="GHEA Grapalat"/>
          <w:color w:val="000000"/>
          <w:lang w:val="hy-AM"/>
        </w:rPr>
        <w:t xml:space="preserve">) </w:t>
      </w:r>
      <w:r>
        <w:rPr>
          <w:rFonts w:ascii="GHEA Grapalat" w:hAnsi="GHEA Grapalat"/>
          <w:color w:val="000000"/>
          <w:lang w:val="hy-AM"/>
        </w:rPr>
        <w:t>դեղի</w:t>
      </w:r>
      <w:r w:rsidR="00577EA6">
        <w:rPr>
          <w:rFonts w:ascii="GHEA Grapalat" w:hAnsi="GHEA Grapalat"/>
          <w:color w:val="000000"/>
          <w:lang w:val="hy-AM"/>
        </w:rPr>
        <w:t xml:space="preserve"> գովազդի թույլտվության հայտ ներկայացնելու դեպքում՝ գովազ</w:t>
      </w:r>
      <w:r>
        <w:rPr>
          <w:rFonts w:ascii="GHEA Grapalat" w:hAnsi="GHEA Grapalat"/>
          <w:color w:val="000000"/>
          <w:lang w:val="hy-AM"/>
        </w:rPr>
        <w:t>դային նյութի փորձաքննության եզրակացությունը</w:t>
      </w:r>
      <w:r w:rsidRPr="00EC66C5">
        <w:rPr>
          <w:rFonts w:ascii="GHEA Grapalat" w:hAnsi="GHEA Grapalat"/>
          <w:color w:val="000000"/>
          <w:lang w:val="hy-AM"/>
        </w:rPr>
        <w:t>:</w:t>
      </w:r>
      <w:r w:rsidRPr="00081F17">
        <w:rPr>
          <w:rFonts w:ascii="GHEA Grapalat" w:hAnsi="GHEA Grapalat"/>
          <w:color w:val="000000"/>
          <w:lang w:val="hy-AM"/>
        </w:rPr>
        <w:t>»</w:t>
      </w:r>
      <w:r w:rsidRPr="00EC66C5">
        <w:rPr>
          <w:rFonts w:ascii="GHEA Grapalat" w:hAnsi="GHEA Grapalat"/>
          <w:color w:val="000000"/>
          <w:lang w:val="hy-AM"/>
        </w:rPr>
        <w:t>:</w:t>
      </w:r>
      <w:r w:rsidRPr="00081F17">
        <w:rPr>
          <w:rFonts w:ascii="GHEA Grapalat" w:hAnsi="GHEA Grapalat"/>
          <w:color w:val="000000"/>
          <w:lang w:val="hy-AM"/>
        </w:rPr>
        <w:t xml:space="preserve"> </w:t>
      </w:r>
    </w:p>
    <w:p w14:paraId="5AEE4DE5" w14:textId="022531A2" w:rsidR="00277C6A" w:rsidRDefault="00277C6A" w:rsidP="00277C6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14-րդ կետի </w:t>
      </w:r>
      <w:r w:rsidRPr="00081F17">
        <w:rPr>
          <w:rFonts w:ascii="GHEA Grapalat" w:hAnsi="GHEA Grapalat"/>
          <w:color w:val="000000"/>
          <w:lang w:val="hy-AM"/>
        </w:rPr>
        <w:t>«</w:t>
      </w:r>
      <w:r>
        <w:rPr>
          <w:rFonts w:ascii="GHEA Grapalat" w:hAnsi="GHEA Grapalat"/>
          <w:color w:val="000000"/>
          <w:lang w:val="hy-AM"/>
        </w:rPr>
        <w:t>կարգով</w:t>
      </w:r>
      <w:r w:rsidRPr="00081F17">
        <w:rPr>
          <w:rFonts w:ascii="GHEA Grapalat" w:hAnsi="GHEA Grapalat"/>
          <w:color w:val="000000"/>
          <w:lang w:val="hy-AM"/>
        </w:rPr>
        <w:t>» բառից հետո լրացնել «</w:t>
      </w:r>
      <w:r>
        <w:rPr>
          <w:rFonts w:ascii="GHEA Grapalat" w:hAnsi="GHEA Grapalat"/>
          <w:color w:val="000000"/>
          <w:lang w:val="hy-AM"/>
        </w:rPr>
        <w:t>՝</w:t>
      </w:r>
      <w:r w:rsidRPr="00277C6A">
        <w:rPr>
          <w:rFonts w:ascii="GHEA Grapalat" w:hAnsi="GHEA Grapalat"/>
          <w:color w:val="000000"/>
          <w:shd w:val="clear" w:color="auto" w:fill="FFFFFF"/>
          <w:lang w:val="hy-AM"/>
        </w:rPr>
        <w:t>դեղերի, բժշկական արտադրատեսակների և բուժական մեթոդների գովազդի թույլտվություն տրամադրելու համար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սահմանված </w:t>
      </w:r>
      <w:r w:rsidRPr="00277C6A">
        <w:rPr>
          <w:rFonts w:ascii="GHEA Grapalat" w:hAnsi="GHEA Grapalat"/>
          <w:color w:val="000000"/>
          <w:lang w:val="hy-AM"/>
        </w:rPr>
        <w:t xml:space="preserve">պետական տուրքի </w:t>
      </w:r>
      <w:r>
        <w:rPr>
          <w:rFonts w:ascii="GHEA Grapalat" w:hAnsi="GHEA Grapalat"/>
          <w:color w:val="000000"/>
          <w:lang w:val="hy-AM"/>
        </w:rPr>
        <w:t>վճարումը հա</w:t>
      </w:r>
      <w:r w:rsidR="00577EA6">
        <w:rPr>
          <w:rFonts w:ascii="GHEA Grapalat" w:hAnsi="GHEA Grapalat"/>
          <w:color w:val="000000"/>
          <w:lang w:val="hy-AM"/>
        </w:rPr>
        <w:t>վաս</w:t>
      </w:r>
      <w:r>
        <w:rPr>
          <w:rFonts w:ascii="GHEA Grapalat" w:hAnsi="GHEA Grapalat"/>
          <w:color w:val="000000"/>
          <w:lang w:val="hy-AM"/>
        </w:rPr>
        <w:t>տող փաստաթղթի առկայության դեպքում</w:t>
      </w:r>
      <w:r w:rsidRPr="00081F17">
        <w:rPr>
          <w:rFonts w:ascii="GHEA Grapalat" w:hAnsi="GHEA Grapalat"/>
          <w:color w:val="000000"/>
          <w:lang w:val="hy-AM"/>
        </w:rPr>
        <w:t>»</w:t>
      </w:r>
      <w:r>
        <w:rPr>
          <w:rFonts w:ascii="GHEA Grapalat" w:hAnsi="GHEA Grapalat"/>
          <w:color w:val="000000"/>
          <w:lang w:val="hy-AM"/>
        </w:rPr>
        <w:t xml:space="preserve"> բառերը.</w:t>
      </w:r>
    </w:p>
    <w:p w14:paraId="1FF96E46" w14:textId="4C7E27EC" w:rsidR="00C91096" w:rsidRDefault="00C91096" w:rsidP="00C9109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20-րդ կետը լրացնել հետևյալ նոր նախադասությամբ.</w:t>
      </w:r>
    </w:p>
    <w:p w14:paraId="3F082F73" w14:textId="2E3FD12D" w:rsidR="00C91096" w:rsidRDefault="00C91096" w:rsidP="00C91096">
      <w:pPr>
        <w:pStyle w:val="NormalWeb"/>
        <w:shd w:val="clear" w:color="auto" w:fill="FFFFFF"/>
        <w:spacing w:before="0" w:beforeAutospacing="0" w:after="0" w:afterAutospacing="0" w:line="276" w:lineRule="auto"/>
        <w:ind w:left="786"/>
        <w:jc w:val="both"/>
        <w:rPr>
          <w:rFonts w:ascii="GHEA Grapalat" w:hAnsi="GHEA Grapalat"/>
          <w:color w:val="000000"/>
          <w:lang w:val="hy-AM"/>
        </w:rPr>
      </w:pPr>
      <w:r w:rsidRPr="00081F17">
        <w:rPr>
          <w:rFonts w:ascii="GHEA Grapalat" w:hAnsi="GHEA Grapalat"/>
          <w:color w:val="000000"/>
          <w:lang w:val="hy-AM"/>
        </w:rPr>
        <w:t>«</w:t>
      </w:r>
      <w:r>
        <w:rPr>
          <w:rFonts w:ascii="GHEA Grapalat" w:hAnsi="GHEA Grapalat"/>
          <w:color w:val="000000"/>
          <w:lang w:val="hy-AM"/>
        </w:rPr>
        <w:t>Դեղի գովազդի դեպքում ներկայացվում է նաև  փոփոխված գովազդային նյութի փորձաքննության եզրակացությունը</w:t>
      </w:r>
      <w:r w:rsidRPr="00EC66C5">
        <w:rPr>
          <w:rFonts w:ascii="GHEA Grapalat" w:hAnsi="GHEA Grapalat"/>
          <w:color w:val="000000"/>
          <w:lang w:val="hy-AM"/>
        </w:rPr>
        <w:t>:</w:t>
      </w:r>
      <w:r w:rsidRPr="00081F17">
        <w:rPr>
          <w:rFonts w:ascii="GHEA Grapalat" w:hAnsi="GHEA Grapalat"/>
          <w:color w:val="000000"/>
          <w:lang w:val="hy-AM"/>
        </w:rPr>
        <w:t>»</w:t>
      </w:r>
      <w:r>
        <w:rPr>
          <w:rFonts w:ascii="GHEA Grapalat" w:hAnsi="GHEA Grapalat"/>
          <w:color w:val="000000"/>
          <w:lang w:val="hy-AM"/>
        </w:rPr>
        <w:t>.</w:t>
      </w:r>
    </w:p>
    <w:p w14:paraId="28ED9677" w14:textId="2A4ED39D" w:rsidR="0043017C" w:rsidRDefault="0043017C" w:rsidP="00A376C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22-րդ կետի 2-րդ ենթակետում </w:t>
      </w:r>
      <w:r w:rsidRPr="00C91096">
        <w:rPr>
          <w:rFonts w:ascii="GHEA Grapalat" w:hAnsi="GHEA Grapalat"/>
          <w:color w:val="000000"/>
          <w:lang w:val="hy-AM"/>
        </w:rPr>
        <w:t>«</w:t>
      </w:r>
      <w:r>
        <w:rPr>
          <w:rFonts w:ascii="GHEA Grapalat" w:hAnsi="GHEA Grapalat"/>
          <w:color w:val="000000"/>
          <w:lang w:val="hy-AM"/>
        </w:rPr>
        <w:t>ԲՏԳ</w:t>
      </w:r>
      <w:r w:rsidRPr="00C91096">
        <w:rPr>
          <w:rFonts w:ascii="GHEA Grapalat" w:hAnsi="GHEA Grapalat"/>
          <w:color w:val="000000"/>
          <w:lang w:val="hy-AM"/>
        </w:rPr>
        <w:t xml:space="preserve">» </w:t>
      </w:r>
      <w:r w:rsidR="00577EA6">
        <w:rPr>
          <w:rFonts w:ascii="GHEA Grapalat" w:hAnsi="GHEA Grapalat"/>
          <w:color w:val="000000"/>
          <w:lang w:val="hy-AM"/>
        </w:rPr>
        <w:t>հապավումը</w:t>
      </w:r>
      <w:r>
        <w:rPr>
          <w:rFonts w:ascii="GHEA Grapalat" w:hAnsi="GHEA Grapalat"/>
          <w:color w:val="000000"/>
          <w:lang w:val="hy-AM"/>
        </w:rPr>
        <w:t xml:space="preserve"> փոխարինել</w:t>
      </w:r>
      <w:r w:rsidRPr="00C91096">
        <w:rPr>
          <w:rFonts w:ascii="GHEA Grapalat" w:hAnsi="GHEA Grapalat"/>
          <w:color w:val="000000"/>
          <w:lang w:val="hy-AM"/>
        </w:rPr>
        <w:t xml:space="preserve"> «</w:t>
      </w:r>
      <w:r>
        <w:rPr>
          <w:rFonts w:ascii="GHEA Grapalat" w:hAnsi="GHEA Grapalat"/>
          <w:color w:val="000000"/>
          <w:lang w:val="hy-AM"/>
        </w:rPr>
        <w:t>ԲԱԳ</w:t>
      </w:r>
      <w:r w:rsidRPr="00C91096">
        <w:rPr>
          <w:rFonts w:ascii="GHEA Grapalat" w:hAnsi="GHEA Grapalat"/>
          <w:color w:val="000000"/>
          <w:lang w:val="hy-AM"/>
        </w:rPr>
        <w:t>»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577EA6">
        <w:rPr>
          <w:rFonts w:ascii="GHEA Grapalat" w:hAnsi="GHEA Grapalat"/>
          <w:color w:val="000000"/>
          <w:lang w:val="hy-AM"/>
        </w:rPr>
        <w:t>հապավմամբ</w:t>
      </w:r>
      <w:r>
        <w:rPr>
          <w:rFonts w:ascii="GHEA Grapalat" w:hAnsi="GHEA Grapalat"/>
          <w:color w:val="000000"/>
          <w:lang w:val="hy-AM"/>
        </w:rPr>
        <w:t>.</w:t>
      </w:r>
    </w:p>
    <w:p w14:paraId="477CD020" w14:textId="29BD348E" w:rsidR="00C91096" w:rsidRDefault="00C91096" w:rsidP="00A376C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 w:rsidRPr="00C91096">
        <w:rPr>
          <w:rFonts w:ascii="GHEA Grapalat" w:hAnsi="GHEA Grapalat"/>
          <w:color w:val="000000"/>
          <w:lang w:val="hy-AM"/>
        </w:rPr>
        <w:t xml:space="preserve">23-րդ կետի </w:t>
      </w:r>
      <w:r w:rsidR="0043017C" w:rsidRPr="00C91096">
        <w:rPr>
          <w:rFonts w:ascii="GHEA Grapalat" w:hAnsi="GHEA Grapalat"/>
          <w:color w:val="000000"/>
          <w:lang w:val="hy-AM"/>
        </w:rPr>
        <w:t>«արտադրություն» բառից հետո լրացնել «</w:t>
      </w:r>
      <w:r w:rsidR="0043017C">
        <w:rPr>
          <w:rFonts w:ascii="GHEA Grapalat" w:hAnsi="GHEA Grapalat"/>
          <w:color w:val="000000"/>
          <w:lang w:val="hy-AM"/>
        </w:rPr>
        <w:t xml:space="preserve">կամ </w:t>
      </w:r>
      <w:r w:rsidR="0043017C" w:rsidRPr="00C91096">
        <w:rPr>
          <w:rFonts w:ascii="GHEA Grapalat" w:hAnsi="GHEA Grapalat"/>
          <w:color w:val="000000"/>
          <w:lang w:val="hy-AM"/>
        </w:rPr>
        <w:t>դեղերի մեծածախ իրաց</w:t>
      </w:r>
      <w:r w:rsidR="0043017C">
        <w:rPr>
          <w:rFonts w:ascii="GHEA Grapalat" w:hAnsi="GHEA Grapalat"/>
          <w:color w:val="000000"/>
          <w:lang w:val="hy-AM"/>
        </w:rPr>
        <w:t>ման</w:t>
      </w:r>
      <w:r w:rsidR="0043017C" w:rsidRPr="00C91096">
        <w:rPr>
          <w:rFonts w:ascii="GHEA Grapalat" w:hAnsi="GHEA Grapalat"/>
          <w:color w:val="000000"/>
          <w:lang w:val="hy-AM"/>
        </w:rPr>
        <w:t>»</w:t>
      </w:r>
      <w:r w:rsidRPr="00C91096">
        <w:rPr>
          <w:rFonts w:ascii="GHEA Grapalat" w:hAnsi="GHEA Grapalat"/>
          <w:color w:val="000000"/>
          <w:lang w:val="hy-AM"/>
        </w:rPr>
        <w:t xml:space="preserve"> բառերով.</w:t>
      </w:r>
    </w:p>
    <w:p w14:paraId="32315086" w14:textId="79B36EF2" w:rsidR="0043017C" w:rsidRDefault="00C91096" w:rsidP="00A376C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25</w:t>
      </w:r>
      <w:r w:rsidRPr="00C91096">
        <w:rPr>
          <w:rFonts w:ascii="GHEA Grapalat" w:hAnsi="GHEA Grapalat"/>
          <w:color w:val="000000"/>
          <w:lang w:val="hy-AM"/>
        </w:rPr>
        <w:t xml:space="preserve">.1 </w:t>
      </w:r>
      <w:r>
        <w:rPr>
          <w:rFonts w:ascii="GHEA Grapalat" w:hAnsi="GHEA Grapalat"/>
          <w:color w:val="000000"/>
          <w:lang w:val="hy-AM"/>
        </w:rPr>
        <w:t>կետ</w:t>
      </w:r>
      <w:r w:rsidR="0043017C">
        <w:rPr>
          <w:rFonts w:ascii="GHEA Grapalat" w:hAnsi="GHEA Grapalat"/>
          <w:color w:val="000000"/>
          <w:lang w:val="hy-AM"/>
        </w:rPr>
        <w:t xml:space="preserve">ի </w:t>
      </w:r>
      <w:r w:rsidR="0043017C" w:rsidRPr="006E2DC8">
        <w:rPr>
          <w:rFonts w:ascii="GHEA Grapalat" w:hAnsi="GHEA Grapalat"/>
          <w:color w:val="000000"/>
          <w:lang w:val="hy-AM"/>
        </w:rPr>
        <w:t>«:» նշանը փոխել «.»</w:t>
      </w:r>
      <w:r w:rsidR="0043017C">
        <w:rPr>
          <w:rFonts w:ascii="GHEA Grapalat" w:hAnsi="GHEA Grapalat"/>
          <w:color w:val="000000"/>
          <w:lang w:val="hy-AM"/>
        </w:rPr>
        <w:t xml:space="preserve"> նշանով և կետը լրացնել հետևյալ բովանդակությամբ 2-րդ ենթակետով.</w:t>
      </w:r>
      <w:r>
        <w:rPr>
          <w:rFonts w:ascii="GHEA Grapalat" w:hAnsi="GHEA Grapalat"/>
          <w:color w:val="000000"/>
          <w:lang w:val="hy-AM"/>
        </w:rPr>
        <w:t xml:space="preserve"> </w:t>
      </w:r>
    </w:p>
    <w:p w14:paraId="50A3870E" w14:textId="742AC403" w:rsidR="00C91096" w:rsidRDefault="00C91096" w:rsidP="0043017C">
      <w:pPr>
        <w:pStyle w:val="NormalWeb"/>
        <w:shd w:val="clear" w:color="auto" w:fill="FFFFFF"/>
        <w:spacing w:before="0" w:beforeAutospacing="0" w:after="0" w:afterAutospacing="0" w:line="276" w:lineRule="auto"/>
        <w:ind w:left="1146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Pr="00C91096">
        <w:rPr>
          <w:rFonts w:ascii="GHEA Grapalat" w:hAnsi="GHEA Grapalat"/>
          <w:color w:val="000000"/>
          <w:lang w:val="hy-AM"/>
        </w:rPr>
        <w:t>«</w:t>
      </w:r>
      <w:r w:rsidR="0043017C">
        <w:rPr>
          <w:rFonts w:ascii="GHEA Grapalat" w:hAnsi="GHEA Grapalat"/>
          <w:color w:val="000000"/>
          <w:lang w:val="hy-AM"/>
        </w:rPr>
        <w:t>2</w:t>
      </w:r>
      <w:r w:rsidR="0043017C" w:rsidRPr="0043017C">
        <w:rPr>
          <w:rFonts w:ascii="GHEA Grapalat" w:hAnsi="GHEA Grapalat"/>
          <w:color w:val="000000"/>
          <w:lang w:val="hy-AM"/>
        </w:rPr>
        <w:t xml:space="preserve">) </w:t>
      </w:r>
      <w:r>
        <w:rPr>
          <w:rFonts w:ascii="GHEA Grapalat" w:hAnsi="GHEA Grapalat"/>
          <w:color w:val="000000"/>
          <w:lang w:val="hy-AM"/>
        </w:rPr>
        <w:t xml:space="preserve">համապատասխանի </w:t>
      </w:r>
      <w:r w:rsidRPr="00C91096">
        <w:rPr>
          <w:rFonts w:ascii="GHEA Grapalat" w:hAnsi="GHEA Grapalat"/>
          <w:color w:val="000000"/>
          <w:lang w:val="hy-AM"/>
        </w:rPr>
        <w:t>«</w:t>
      </w:r>
      <w:r>
        <w:rPr>
          <w:rFonts w:ascii="GHEA Grapalat" w:hAnsi="GHEA Grapalat"/>
          <w:color w:val="000000"/>
          <w:lang w:val="hy-AM"/>
        </w:rPr>
        <w:t>Դեղերի մասին</w:t>
      </w:r>
      <w:r w:rsidRPr="00C91096">
        <w:rPr>
          <w:rFonts w:ascii="GHEA Grapalat" w:hAnsi="GHEA Grapalat"/>
          <w:color w:val="000000"/>
          <w:lang w:val="hy-AM"/>
        </w:rPr>
        <w:t>»</w:t>
      </w:r>
      <w:r>
        <w:rPr>
          <w:rFonts w:ascii="GHEA Grapalat" w:hAnsi="GHEA Grapalat"/>
          <w:color w:val="000000"/>
          <w:lang w:val="hy-AM"/>
        </w:rPr>
        <w:t xml:space="preserve"> Հ</w:t>
      </w:r>
      <w:r w:rsidR="0043017C">
        <w:rPr>
          <w:rFonts w:ascii="GHEA Grapalat" w:hAnsi="GHEA Grapalat"/>
          <w:color w:val="000000"/>
          <w:lang w:val="hy-AM"/>
        </w:rPr>
        <w:t>այաս</w:t>
      </w:r>
      <w:r w:rsidR="00575841">
        <w:rPr>
          <w:rFonts w:ascii="GHEA Grapalat" w:hAnsi="GHEA Grapalat"/>
          <w:color w:val="000000"/>
          <w:lang w:val="hy-AM"/>
        </w:rPr>
        <w:t>տ</w:t>
      </w:r>
      <w:r w:rsidR="0043017C">
        <w:rPr>
          <w:rFonts w:ascii="GHEA Grapalat" w:hAnsi="GHEA Grapalat"/>
          <w:color w:val="000000"/>
          <w:lang w:val="hy-AM"/>
        </w:rPr>
        <w:t xml:space="preserve">անի </w:t>
      </w:r>
      <w:r>
        <w:rPr>
          <w:rFonts w:ascii="GHEA Grapalat" w:hAnsi="GHEA Grapalat"/>
          <w:color w:val="000000"/>
          <w:lang w:val="hy-AM"/>
        </w:rPr>
        <w:t>Հ</w:t>
      </w:r>
      <w:r w:rsidR="0043017C">
        <w:rPr>
          <w:rFonts w:ascii="GHEA Grapalat" w:hAnsi="GHEA Grapalat"/>
          <w:color w:val="000000"/>
          <w:lang w:val="hy-AM"/>
        </w:rPr>
        <w:t>անրապետության</w:t>
      </w:r>
      <w:r>
        <w:rPr>
          <w:rFonts w:ascii="GHEA Grapalat" w:hAnsi="GHEA Grapalat"/>
          <w:color w:val="000000"/>
          <w:lang w:val="hy-AM"/>
        </w:rPr>
        <w:t xml:space="preserve"> օրենքի</w:t>
      </w:r>
      <w:r w:rsidR="0043017C">
        <w:rPr>
          <w:rFonts w:ascii="GHEA Grapalat" w:hAnsi="GHEA Grapalat"/>
          <w:color w:val="000000"/>
          <w:lang w:val="hy-AM"/>
        </w:rPr>
        <w:t xml:space="preserve"> 28-րդ հոդվածով սահմանված</w:t>
      </w:r>
      <w:r>
        <w:rPr>
          <w:rFonts w:ascii="GHEA Grapalat" w:hAnsi="GHEA Grapalat"/>
          <w:color w:val="000000"/>
          <w:lang w:val="hy-AM"/>
        </w:rPr>
        <w:t xml:space="preserve"> պահանջներին</w:t>
      </w:r>
      <w:r w:rsidR="0043017C" w:rsidRPr="00EC66C5">
        <w:rPr>
          <w:rFonts w:ascii="GHEA Grapalat" w:hAnsi="GHEA Grapalat"/>
          <w:color w:val="000000"/>
          <w:lang w:val="hy-AM"/>
        </w:rPr>
        <w:t>:</w:t>
      </w:r>
      <w:r w:rsidR="0043017C" w:rsidRPr="00081F17">
        <w:rPr>
          <w:rFonts w:ascii="GHEA Grapalat" w:hAnsi="GHEA Grapalat"/>
          <w:color w:val="000000"/>
          <w:lang w:val="hy-AM"/>
        </w:rPr>
        <w:t>»</w:t>
      </w:r>
      <w:r w:rsidR="0043017C">
        <w:rPr>
          <w:rFonts w:ascii="GHEA Grapalat" w:hAnsi="GHEA Grapalat"/>
          <w:color w:val="000000"/>
          <w:lang w:val="hy-AM"/>
        </w:rPr>
        <w:t>.</w:t>
      </w:r>
    </w:p>
    <w:p w14:paraId="5E5839EF" w14:textId="77777777" w:rsidR="0043017C" w:rsidRDefault="0043017C" w:rsidP="0043017C">
      <w:pPr>
        <w:pStyle w:val="NormalWeb"/>
        <w:shd w:val="clear" w:color="auto" w:fill="FFFFFF"/>
        <w:spacing w:before="0" w:beforeAutospacing="0" w:after="0" w:afterAutospacing="0" w:line="276" w:lineRule="auto"/>
        <w:ind w:left="1146"/>
        <w:jc w:val="both"/>
        <w:rPr>
          <w:rFonts w:ascii="GHEA Grapalat" w:hAnsi="GHEA Grapalat"/>
          <w:color w:val="000000"/>
          <w:lang w:val="hy-AM"/>
        </w:rPr>
      </w:pPr>
    </w:p>
    <w:p w14:paraId="5A660C4E" w14:textId="63DE187F" w:rsidR="00EC66C5" w:rsidRDefault="00EC66C5" w:rsidP="00EC66C5">
      <w:pPr>
        <w:pStyle w:val="NormalWeb"/>
        <w:shd w:val="clear" w:color="auto" w:fill="FFFFFF"/>
        <w:spacing w:before="0" w:beforeAutospacing="0" w:after="0" w:afterAutospacing="0" w:line="276" w:lineRule="auto"/>
        <w:ind w:left="1146"/>
        <w:jc w:val="both"/>
        <w:rPr>
          <w:rFonts w:ascii="GHEA Grapalat" w:hAnsi="GHEA Grapalat"/>
          <w:color w:val="000000"/>
          <w:lang w:val="hy-AM"/>
        </w:rPr>
      </w:pPr>
    </w:p>
    <w:p w14:paraId="142214DC" w14:textId="7820CD4A" w:rsidR="00E92B68" w:rsidRPr="00960173" w:rsidRDefault="0043017C" w:rsidP="00E92B68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426" w:hanging="426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Ձև 4-ից</w:t>
      </w:r>
      <w:r w:rsidR="00EC66C5">
        <w:rPr>
          <w:rFonts w:ascii="GHEA Grapalat" w:hAnsi="GHEA Grapalat"/>
          <w:color w:val="000000"/>
          <w:lang w:val="hy-AM"/>
        </w:rPr>
        <w:t xml:space="preserve"> հետո լրացնել հետևյալ բովանդակությամբ նոր 4-րդ հավելված</w:t>
      </w:r>
      <w:r w:rsidR="00D8174E">
        <w:rPr>
          <w:rFonts w:ascii="GHEA Grapalat" w:hAnsi="GHEA Grapalat"/>
          <w:color w:val="000000"/>
          <w:lang w:val="hy-AM"/>
        </w:rPr>
        <w:t>ով.</w:t>
      </w:r>
    </w:p>
    <w:p w14:paraId="13CCEC4C" w14:textId="3AC16B4A" w:rsidR="00570F43" w:rsidRDefault="00E92B68" w:rsidP="00EC66C5">
      <w:pPr>
        <w:pStyle w:val="NormalWeb"/>
        <w:spacing w:after="120" w:line="276" w:lineRule="auto"/>
        <w:ind w:left="720"/>
        <w:jc w:val="both"/>
        <w:rPr>
          <w:rFonts w:ascii="GHEA Grapalat" w:hAnsi="GHEA Grapalat"/>
          <w:color w:val="000000"/>
          <w:lang w:val="hy-AM"/>
        </w:rPr>
      </w:pPr>
      <w:r w:rsidRPr="00473E0A">
        <w:rPr>
          <w:rFonts w:ascii="GHEA Grapalat" w:hAnsi="GHEA Grapalat"/>
          <w:color w:val="000000"/>
          <w:lang w:val="hy-AM"/>
        </w:rPr>
        <w:t xml:space="preserve"> </w:t>
      </w:r>
    </w:p>
    <w:p w14:paraId="491529B1" w14:textId="77777777" w:rsidR="002800C2" w:rsidRDefault="002800C2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B006B0A" w14:textId="77777777" w:rsidR="002800C2" w:rsidRDefault="002800C2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8AD4265" w14:textId="77777777" w:rsidR="002800C2" w:rsidRDefault="002800C2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037D674" w14:textId="77777777" w:rsidR="002800C2" w:rsidRDefault="002800C2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0F5C1A8" w14:textId="77777777" w:rsidR="002800C2" w:rsidRDefault="002800C2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D4288F4" w14:textId="77777777" w:rsidR="002800C2" w:rsidRDefault="002800C2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C1E27C9" w14:textId="77777777" w:rsidR="002800C2" w:rsidRDefault="002800C2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A259FAF" w14:textId="77777777" w:rsidR="002800C2" w:rsidRDefault="002800C2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B290052" w14:textId="77777777" w:rsidR="002800C2" w:rsidRDefault="002800C2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0DB8C06" w14:textId="77777777" w:rsidR="002800C2" w:rsidRDefault="002800C2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D8EBCE9" w14:textId="77777777" w:rsidR="002800C2" w:rsidRDefault="002800C2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2B60E93" w14:textId="77777777" w:rsidR="002800C2" w:rsidRDefault="002800C2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12C6326" w14:textId="77777777" w:rsidR="002800C2" w:rsidRDefault="002800C2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21660F3E" w14:textId="77777777" w:rsidR="002800C2" w:rsidRDefault="002800C2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B48C3C5" w14:textId="77777777" w:rsidR="002800C2" w:rsidRDefault="002800C2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791DF4D" w14:textId="63638095" w:rsidR="00570F43" w:rsidRPr="00B278E9" w:rsidRDefault="00570F43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bookmarkStart w:id="1" w:name="_GoBack"/>
      <w:bookmarkEnd w:id="1"/>
      <w:r w:rsidRPr="0020389E">
        <w:rPr>
          <w:rFonts w:ascii="GHEA Grapalat" w:hAnsi="GHEA Grapalat"/>
          <w:color w:val="000000"/>
          <w:sz w:val="20"/>
          <w:szCs w:val="20"/>
          <w:lang w:val="hy-AM"/>
        </w:rPr>
        <w:lastRenderedPageBreak/>
        <w:t>«</w:t>
      </w:r>
      <w:r w:rsidRPr="00B278E9">
        <w:rPr>
          <w:rFonts w:ascii="GHEA Grapalat" w:hAnsi="GHEA Grapalat"/>
          <w:color w:val="000000"/>
          <w:sz w:val="20"/>
          <w:szCs w:val="20"/>
          <w:lang w:val="hy-AM"/>
        </w:rPr>
        <w:t>Հավելված N</w:t>
      </w:r>
      <w:r w:rsidR="00EC66C5">
        <w:rPr>
          <w:rFonts w:ascii="GHEA Grapalat" w:hAnsi="GHEA Grapalat"/>
          <w:color w:val="000000"/>
          <w:sz w:val="20"/>
          <w:szCs w:val="20"/>
          <w:lang w:val="hy-AM"/>
        </w:rPr>
        <w:t xml:space="preserve"> 2</w:t>
      </w:r>
    </w:p>
    <w:p w14:paraId="72304F95" w14:textId="1109D077" w:rsidR="00570F43" w:rsidRDefault="00570F43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B278E9">
        <w:rPr>
          <w:rFonts w:ascii="GHEA Grapalat" w:hAnsi="GHEA Grapalat"/>
          <w:color w:val="000000"/>
          <w:sz w:val="20"/>
          <w:szCs w:val="20"/>
          <w:lang w:val="hy-AM"/>
        </w:rPr>
        <w:t>ՀՀ կառավարության 201</w:t>
      </w:r>
      <w:r w:rsidR="00EC66C5">
        <w:rPr>
          <w:rFonts w:ascii="GHEA Grapalat" w:hAnsi="GHEA Grapalat"/>
          <w:color w:val="000000"/>
          <w:sz w:val="20"/>
          <w:szCs w:val="20"/>
          <w:lang w:val="hy-AM"/>
        </w:rPr>
        <w:t>5</w:t>
      </w:r>
      <w:r w:rsidRPr="00B278E9">
        <w:rPr>
          <w:rFonts w:ascii="GHEA Grapalat" w:hAnsi="GHEA Grapalat"/>
          <w:color w:val="000000"/>
          <w:sz w:val="20"/>
          <w:szCs w:val="20"/>
          <w:lang w:val="hy-AM"/>
        </w:rPr>
        <w:t xml:space="preserve"> թվականի</w:t>
      </w:r>
    </w:p>
    <w:p w14:paraId="4269F353" w14:textId="1E8C94BC" w:rsidR="00570F43" w:rsidRPr="00B278E9" w:rsidRDefault="00EC66C5" w:rsidP="00570F43">
      <w:pPr>
        <w:pStyle w:val="NormalWeb"/>
        <w:shd w:val="clear" w:color="auto" w:fill="FFFFFF"/>
        <w:spacing w:before="0" w:beforeAutospacing="0" w:after="0" w:afterAutospacing="0"/>
        <w:ind w:left="144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lang w:val="hy-AM"/>
        </w:rPr>
        <w:t>նոյեմբերի</w:t>
      </w:r>
      <w:r w:rsidR="00570F43" w:rsidRPr="00B278E9">
        <w:rPr>
          <w:rFonts w:ascii="GHEA Grapalat" w:hAnsi="GHEA Grapalat"/>
          <w:color w:val="000000"/>
          <w:sz w:val="20"/>
          <w:szCs w:val="20"/>
          <w:lang w:val="hy-AM"/>
        </w:rPr>
        <w:t xml:space="preserve"> 2</w:t>
      </w:r>
      <w:r>
        <w:rPr>
          <w:rFonts w:ascii="GHEA Grapalat" w:hAnsi="GHEA Grapalat"/>
          <w:color w:val="000000"/>
          <w:sz w:val="20"/>
          <w:szCs w:val="20"/>
          <w:lang w:val="hy-AM"/>
        </w:rPr>
        <w:t>6</w:t>
      </w:r>
      <w:r w:rsidR="00570F43" w:rsidRPr="00B278E9">
        <w:rPr>
          <w:rFonts w:ascii="GHEA Grapalat" w:hAnsi="GHEA Grapalat"/>
          <w:color w:val="000000"/>
          <w:sz w:val="20"/>
          <w:szCs w:val="20"/>
          <w:lang w:val="hy-AM"/>
        </w:rPr>
        <w:t xml:space="preserve">-ի N </w:t>
      </w:r>
      <w:r>
        <w:rPr>
          <w:rFonts w:ascii="GHEA Grapalat" w:hAnsi="GHEA Grapalat"/>
          <w:color w:val="000000"/>
          <w:sz w:val="20"/>
          <w:szCs w:val="20"/>
          <w:lang w:val="hy-AM"/>
        </w:rPr>
        <w:t>1422</w:t>
      </w:r>
      <w:r w:rsidR="00570F43" w:rsidRPr="00B278E9">
        <w:rPr>
          <w:rFonts w:ascii="GHEA Grapalat" w:hAnsi="GHEA Grapalat"/>
          <w:color w:val="000000"/>
          <w:sz w:val="20"/>
          <w:szCs w:val="20"/>
          <w:lang w:val="hy-AM"/>
        </w:rPr>
        <w:t>-</w:t>
      </w:r>
      <w:r w:rsidR="00570F43">
        <w:rPr>
          <w:rFonts w:ascii="GHEA Grapalat" w:hAnsi="GHEA Grapalat"/>
          <w:color w:val="000000"/>
          <w:sz w:val="20"/>
          <w:szCs w:val="20"/>
          <w:lang w:val="hy-AM"/>
        </w:rPr>
        <w:t>Ն</w:t>
      </w:r>
      <w:r w:rsidR="00570F43" w:rsidRPr="00B278E9">
        <w:rPr>
          <w:rFonts w:ascii="GHEA Grapalat" w:hAnsi="GHEA Grapalat"/>
          <w:color w:val="000000"/>
          <w:sz w:val="20"/>
          <w:szCs w:val="20"/>
          <w:lang w:val="hy-AM"/>
        </w:rPr>
        <w:t xml:space="preserve"> որոշման</w:t>
      </w:r>
    </w:p>
    <w:p w14:paraId="67AF1C91" w14:textId="77777777" w:rsidR="0043017C" w:rsidRPr="0043017C" w:rsidRDefault="0043017C" w:rsidP="00575841">
      <w:pPr>
        <w:pStyle w:val="NormalWeb"/>
        <w:spacing w:after="120" w:line="276" w:lineRule="auto"/>
        <w:ind w:left="1440"/>
        <w:jc w:val="center"/>
        <w:rPr>
          <w:rFonts w:ascii="GHEA Grapalat" w:hAnsi="GHEA Grapalat"/>
          <w:color w:val="000000"/>
          <w:lang w:val="hy-AM"/>
        </w:rPr>
      </w:pPr>
      <w:r w:rsidRPr="0043017C">
        <w:rPr>
          <w:rFonts w:ascii="GHEA Grapalat" w:hAnsi="GHEA Grapalat"/>
          <w:color w:val="000000"/>
          <w:lang w:val="hy-AM"/>
        </w:rPr>
        <w:t>ԿԱՐԳ</w:t>
      </w:r>
    </w:p>
    <w:p w14:paraId="43E7CF33" w14:textId="3F0AF123" w:rsidR="0043017C" w:rsidRPr="0043017C" w:rsidRDefault="00575841" w:rsidP="00575841">
      <w:pPr>
        <w:pStyle w:val="NormalWeb"/>
        <w:spacing w:after="120" w:line="276" w:lineRule="auto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         </w:t>
      </w:r>
      <w:r w:rsidR="002E567D">
        <w:rPr>
          <w:rFonts w:ascii="GHEA Grapalat" w:hAnsi="GHEA Grapalat"/>
          <w:color w:val="000000"/>
          <w:lang w:val="hy-AM"/>
        </w:rPr>
        <w:t xml:space="preserve">ԴԵՂԻ </w:t>
      </w:r>
      <w:r w:rsidR="0043017C">
        <w:rPr>
          <w:rFonts w:ascii="GHEA Grapalat" w:hAnsi="GHEA Grapalat"/>
          <w:color w:val="000000"/>
          <w:lang w:val="hy-AM"/>
        </w:rPr>
        <w:t>ԳՈՎԱԶԴԱՅԻՆ ՆՅՈՒԹԻ</w:t>
      </w:r>
      <w:r w:rsidR="0043017C" w:rsidRPr="0043017C">
        <w:rPr>
          <w:rFonts w:ascii="GHEA Grapalat" w:hAnsi="GHEA Grapalat"/>
          <w:color w:val="000000"/>
          <w:lang w:val="hy-AM"/>
        </w:rPr>
        <w:t xml:space="preserve"> ՓՈՐՁԱՔՆՆՈՒԹՅԱՆ</w:t>
      </w:r>
    </w:p>
    <w:p w14:paraId="2F04C047" w14:textId="77777777" w:rsidR="0043017C" w:rsidRPr="0043017C" w:rsidRDefault="0043017C" w:rsidP="0043017C">
      <w:pPr>
        <w:pStyle w:val="NormalWeb"/>
        <w:spacing w:after="120" w:line="276" w:lineRule="auto"/>
        <w:ind w:left="1440"/>
        <w:jc w:val="both"/>
        <w:rPr>
          <w:rFonts w:ascii="GHEA Grapalat" w:hAnsi="GHEA Grapalat"/>
          <w:color w:val="000000"/>
          <w:lang w:val="hy-AM"/>
        </w:rPr>
      </w:pPr>
    </w:p>
    <w:p w14:paraId="64513B15" w14:textId="2570767B" w:rsidR="0043017C" w:rsidRPr="0043017C" w:rsidRDefault="0043017C" w:rsidP="00575841">
      <w:pPr>
        <w:pStyle w:val="NormalWeb"/>
        <w:spacing w:after="120" w:line="276" w:lineRule="auto"/>
        <w:ind w:left="284"/>
        <w:jc w:val="both"/>
        <w:rPr>
          <w:rFonts w:ascii="GHEA Grapalat" w:hAnsi="GHEA Grapalat"/>
          <w:color w:val="000000"/>
          <w:lang w:val="hy-AM"/>
        </w:rPr>
      </w:pPr>
      <w:r w:rsidRPr="0043017C">
        <w:rPr>
          <w:rFonts w:ascii="GHEA Grapalat" w:hAnsi="GHEA Grapalat"/>
          <w:color w:val="000000"/>
          <w:lang w:val="hy-AM"/>
        </w:rPr>
        <w:t xml:space="preserve">1. Սույն կարգով կարգավորվում են Հայաստանի Հանրապետությունում դեղի </w:t>
      </w:r>
      <w:r>
        <w:rPr>
          <w:rFonts w:ascii="GHEA Grapalat" w:hAnsi="GHEA Grapalat"/>
          <w:color w:val="000000"/>
          <w:lang w:val="hy-AM"/>
        </w:rPr>
        <w:t>գովազդի թույլտվության</w:t>
      </w:r>
      <w:r w:rsidRPr="0043017C">
        <w:rPr>
          <w:rFonts w:ascii="GHEA Grapalat" w:hAnsi="GHEA Grapalat"/>
          <w:color w:val="000000"/>
          <w:lang w:val="hy-AM"/>
        </w:rPr>
        <w:t xml:space="preserve"> նպատակով</w:t>
      </w:r>
      <w:r>
        <w:rPr>
          <w:rFonts w:ascii="GHEA Grapalat" w:hAnsi="GHEA Grapalat"/>
          <w:color w:val="000000"/>
          <w:lang w:val="hy-AM"/>
        </w:rPr>
        <w:t xml:space="preserve"> գովազդային նյութի</w:t>
      </w:r>
      <w:r w:rsidRPr="0043017C">
        <w:rPr>
          <w:rFonts w:ascii="GHEA Grapalat" w:hAnsi="GHEA Grapalat"/>
          <w:color w:val="000000"/>
          <w:lang w:val="hy-AM"/>
        </w:rPr>
        <w:t xml:space="preserve"> փորձաքննության իրականացման հետ կապված հարաբերությունները:</w:t>
      </w:r>
    </w:p>
    <w:p w14:paraId="1B5485EC" w14:textId="65675887" w:rsidR="0043017C" w:rsidRPr="0043017C" w:rsidRDefault="0043017C" w:rsidP="00575841">
      <w:pPr>
        <w:pStyle w:val="NormalWeb"/>
        <w:spacing w:after="120" w:line="276" w:lineRule="auto"/>
        <w:ind w:left="284"/>
        <w:jc w:val="both"/>
        <w:rPr>
          <w:rFonts w:ascii="GHEA Grapalat" w:hAnsi="GHEA Grapalat"/>
          <w:color w:val="000000"/>
          <w:lang w:val="hy-AM"/>
        </w:rPr>
      </w:pPr>
      <w:r w:rsidRPr="0043017C">
        <w:rPr>
          <w:rFonts w:ascii="GHEA Grapalat" w:hAnsi="GHEA Grapalat"/>
          <w:color w:val="000000"/>
          <w:lang w:val="hy-AM"/>
        </w:rPr>
        <w:t>2. Դեղ</w:t>
      </w:r>
      <w:r w:rsidR="00575841">
        <w:rPr>
          <w:rFonts w:ascii="GHEA Grapalat" w:hAnsi="GHEA Grapalat"/>
          <w:color w:val="000000"/>
          <w:lang w:val="hy-AM"/>
        </w:rPr>
        <w:t>ի գովազդային նյութի</w:t>
      </w:r>
      <w:r w:rsidRPr="0043017C">
        <w:rPr>
          <w:rFonts w:ascii="GHEA Grapalat" w:hAnsi="GHEA Grapalat"/>
          <w:color w:val="000000"/>
          <w:lang w:val="hy-AM"/>
        </w:rPr>
        <w:t xml:space="preserve"> փորձաքննությունն (այսուհետ` փորձաքննություն) իրականացնում է Հայաստանի Հանրապետության կառավարության որոշմամբ սահմանված փորձագիտական կազմակերպությունը (այսուհետ` կազմակերպություն):</w:t>
      </w:r>
    </w:p>
    <w:p w14:paraId="14A27ACA" w14:textId="7D6420E3" w:rsidR="0043017C" w:rsidRPr="0043017C" w:rsidRDefault="0043017C" w:rsidP="00575841">
      <w:pPr>
        <w:pStyle w:val="NormalWeb"/>
        <w:spacing w:after="120" w:line="276" w:lineRule="auto"/>
        <w:ind w:left="284"/>
        <w:jc w:val="both"/>
        <w:rPr>
          <w:rFonts w:ascii="GHEA Grapalat" w:hAnsi="GHEA Grapalat"/>
          <w:color w:val="000000"/>
          <w:lang w:val="hy-AM"/>
        </w:rPr>
      </w:pPr>
      <w:r w:rsidRPr="0043017C">
        <w:rPr>
          <w:rFonts w:ascii="GHEA Grapalat" w:hAnsi="GHEA Grapalat"/>
          <w:color w:val="000000"/>
          <w:lang w:val="hy-AM"/>
        </w:rPr>
        <w:t xml:space="preserve">3. Փորձաքննության համար </w:t>
      </w:r>
      <w:r w:rsidR="00575841">
        <w:rPr>
          <w:rFonts w:ascii="GHEA Grapalat" w:hAnsi="GHEA Grapalat"/>
          <w:color w:val="000000"/>
          <w:lang w:val="hy-AM"/>
        </w:rPr>
        <w:t>գովազդատուն</w:t>
      </w:r>
      <w:r w:rsidRPr="0043017C">
        <w:rPr>
          <w:rFonts w:ascii="GHEA Grapalat" w:hAnsi="GHEA Grapalat"/>
          <w:color w:val="000000"/>
          <w:lang w:val="hy-AM"/>
        </w:rPr>
        <w:t xml:space="preserve"> դիմում է կազմակերպությանը` ներկայացնելով </w:t>
      </w:r>
      <w:r w:rsidRPr="00577EA6">
        <w:rPr>
          <w:rFonts w:ascii="GHEA Grapalat" w:hAnsi="GHEA Grapalat"/>
          <w:color w:val="000000"/>
          <w:lang w:val="hy-AM"/>
        </w:rPr>
        <w:t>N 1</w:t>
      </w:r>
      <w:r w:rsidR="00575841" w:rsidRPr="00577EA6">
        <w:rPr>
          <w:rFonts w:ascii="GHEA Grapalat" w:hAnsi="GHEA Grapalat"/>
          <w:color w:val="000000"/>
          <w:lang w:val="hy-AM"/>
        </w:rPr>
        <w:t>422</w:t>
      </w:r>
      <w:r w:rsidRPr="00577EA6">
        <w:rPr>
          <w:rFonts w:ascii="GHEA Grapalat" w:hAnsi="GHEA Grapalat"/>
          <w:color w:val="000000"/>
          <w:lang w:val="hy-AM"/>
        </w:rPr>
        <w:t xml:space="preserve">-Ն որոշման </w:t>
      </w:r>
      <w:r w:rsidR="00875E79" w:rsidRPr="002E567D">
        <w:rPr>
          <w:rFonts w:ascii="GHEA Grapalat" w:hAnsi="GHEA Grapalat"/>
          <w:color w:val="000000"/>
          <w:lang w:val="hy-AM"/>
        </w:rPr>
        <w:t>N</w:t>
      </w:r>
      <w:r w:rsidR="00875E79">
        <w:rPr>
          <w:rFonts w:ascii="GHEA Grapalat" w:hAnsi="GHEA Grapalat"/>
          <w:color w:val="000000"/>
          <w:lang w:val="hy-AM"/>
        </w:rPr>
        <w:t xml:space="preserve"> 1 </w:t>
      </w:r>
      <w:r w:rsidR="002E567D">
        <w:rPr>
          <w:rFonts w:ascii="GHEA Grapalat" w:hAnsi="GHEA Grapalat"/>
          <w:color w:val="000000"/>
          <w:lang w:val="hy-AM"/>
        </w:rPr>
        <w:t xml:space="preserve">հավելվածի </w:t>
      </w:r>
      <w:r w:rsidR="00577EA6" w:rsidRPr="00577EA6">
        <w:rPr>
          <w:rFonts w:ascii="GHEA Grapalat" w:hAnsi="GHEA Grapalat"/>
          <w:color w:val="000000"/>
          <w:lang w:val="hy-AM"/>
        </w:rPr>
        <w:t>6</w:t>
      </w:r>
      <w:r w:rsidRPr="00577EA6">
        <w:rPr>
          <w:rFonts w:ascii="GHEA Grapalat" w:hAnsi="GHEA Grapalat"/>
          <w:color w:val="000000"/>
          <w:lang w:val="hy-AM"/>
        </w:rPr>
        <w:t>-րդ</w:t>
      </w:r>
      <w:r w:rsidR="00577EA6" w:rsidRPr="00577EA6">
        <w:rPr>
          <w:rFonts w:ascii="GHEA Grapalat" w:hAnsi="GHEA Grapalat"/>
          <w:color w:val="000000"/>
          <w:lang w:val="hy-AM"/>
        </w:rPr>
        <w:t xml:space="preserve"> կետի 3-րդ </w:t>
      </w:r>
      <w:r w:rsidRPr="00577EA6">
        <w:rPr>
          <w:rFonts w:ascii="GHEA Grapalat" w:hAnsi="GHEA Grapalat"/>
          <w:color w:val="000000"/>
          <w:lang w:val="hy-AM"/>
        </w:rPr>
        <w:t>ենթակետով նախատեսված փաստաթղթեր</w:t>
      </w:r>
      <w:r w:rsidR="00577EA6" w:rsidRPr="00577EA6">
        <w:rPr>
          <w:rFonts w:ascii="GHEA Grapalat" w:hAnsi="GHEA Grapalat"/>
          <w:color w:val="000000"/>
          <w:lang w:val="hy-AM"/>
        </w:rPr>
        <w:t xml:space="preserve">ը </w:t>
      </w:r>
      <w:r w:rsidR="002E567D" w:rsidRPr="00577EA6">
        <w:rPr>
          <w:rFonts w:ascii="GHEA Grapalat" w:hAnsi="GHEA Grapalat"/>
          <w:color w:val="000000"/>
          <w:lang w:val="hy-AM"/>
        </w:rPr>
        <w:t xml:space="preserve">և </w:t>
      </w:r>
      <w:r w:rsidR="002E567D" w:rsidRPr="002E567D">
        <w:rPr>
          <w:rFonts w:ascii="GHEA Grapalat" w:hAnsi="GHEA Grapalat"/>
          <w:color w:val="000000"/>
          <w:lang w:val="hy-AM"/>
        </w:rPr>
        <w:t>(</w:t>
      </w:r>
      <w:r w:rsidR="00577EA6" w:rsidRPr="00577EA6">
        <w:rPr>
          <w:rFonts w:ascii="GHEA Grapalat" w:hAnsi="GHEA Grapalat"/>
          <w:color w:val="000000"/>
          <w:lang w:val="hy-AM"/>
        </w:rPr>
        <w:t>կամ</w:t>
      </w:r>
      <w:r w:rsidR="002E567D" w:rsidRPr="002E567D">
        <w:rPr>
          <w:rFonts w:ascii="GHEA Grapalat" w:hAnsi="GHEA Grapalat"/>
          <w:color w:val="000000"/>
          <w:lang w:val="hy-AM"/>
        </w:rPr>
        <w:t>)</w:t>
      </w:r>
      <w:r w:rsidR="00577EA6" w:rsidRPr="00577EA6">
        <w:rPr>
          <w:rFonts w:ascii="GHEA Grapalat" w:hAnsi="GHEA Grapalat"/>
          <w:color w:val="000000"/>
          <w:lang w:val="hy-AM"/>
        </w:rPr>
        <w:t xml:space="preserve"> նյութերը</w:t>
      </w:r>
      <w:r w:rsidRPr="00577EA6">
        <w:rPr>
          <w:rFonts w:ascii="GHEA Grapalat" w:hAnsi="GHEA Grapalat"/>
          <w:color w:val="000000"/>
          <w:lang w:val="hy-AM"/>
        </w:rPr>
        <w:t xml:space="preserve"> առձեռն </w:t>
      </w:r>
      <w:r w:rsidR="00577EA6" w:rsidRPr="00577EA6">
        <w:rPr>
          <w:rFonts w:ascii="GHEA Grapalat" w:hAnsi="GHEA Grapalat"/>
          <w:color w:val="000000"/>
          <w:lang w:val="hy-AM"/>
        </w:rPr>
        <w:t>և</w:t>
      </w:r>
      <w:r w:rsidRPr="00577EA6">
        <w:rPr>
          <w:rFonts w:ascii="GHEA Grapalat" w:hAnsi="GHEA Grapalat"/>
          <w:color w:val="000000"/>
          <w:lang w:val="hy-AM"/>
        </w:rPr>
        <w:t xml:space="preserve"> (կամ) էլեկտրոնային փոստով </w:t>
      </w:r>
      <w:r w:rsidR="00577EA6" w:rsidRPr="00577EA6">
        <w:rPr>
          <w:rFonts w:ascii="GHEA Grapalat" w:hAnsi="GHEA Grapalat"/>
          <w:color w:val="000000"/>
          <w:lang w:val="hy-AM"/>
        </w:rPr>
        <w:t>և</w:t>
      </w:r>
      <w:r w:rsidRPr="00577EA6">
        <w:rPr>
          <w:rFonts w:ascii="GHEA Grapalat" w:hAnsi="GHEA Grapalat"/>
          <w:color w:val="000000"/>
          <w:lang w:val="hy-AM"/>
        </w:rPr>
        <w:t xml:space="preserve"> (կամ) էլեկտրոնային համակարգի միջոցով</w:t>
      </w:r>
      <w:r w:rsidRPr="0043017C">
        <w:rPr>
          <w:rFonts w:ascii="GHEA Grapalat" w:hAnsi="GHEA Grapalat"/>
          <w:color w:val="000000"/>
          <w:lang w:val="hy-AM"/>
        </w:rPr>
        <w:t xml:space="preserve"> </w:t>
      </w:r>
      <w:r w:rsidR="00577EA6">
        <w:rPr>
          <w:rFonts w:ascii="GHEA Grapalat" w:hAnsi="GHEA Grapalat"/>
          <w:color w:val="000000"/>
          <w:lang w:val="hy-AM"/>
        </w:rPr>
        <w:t>և</w:t>
      </w:r>
      <w:r w:rsidRPr="0043017C">
        <w:rPr>
          <w:rFonts w:ascii="GHEA Grapalat" w:hAnsi="GHEA Grapalat"/>
          <w:color w:val="000000"/>
          <w:lang w:val="hy-AM"/>
        </w:rPr>
        <w:t xml:space="preserve"> (կամ) փոստային առաքմամբ:</w:t>
      </w:r>
    </w:p>
    <w:p w14:paraId="384D58DF" w14:textId="65293516" w:rsidR="0043017C" w:rsidRPr="0043017C" w:rsidRDefault="0043017C" w:rsidP="00575841">
      <w:pPr>
        <w:pStyle w:val="NormalWeb"/>
        <w:spacing w:after="120" w:line="276" w:lineRule="auto"/>
        <w:ind w:left="284"/>
        <w:jc w:val="both"/>
        <w:rPr>
          <w:rFonts w:ascii="GHEA Grapalat" w:hAnsi="GHEA Grapalat"/>
          <w:color w:val="000000"/>
          <w:lang w:val="hy-AM"/>
        </w:rPr>
      </w:pPr>
      <w:r w:rsidRPr="0043017C">
        <w:rPr>
          <w:rFonts w:ascii="GHEA Grapalat" w:hAnsi="GHEA Grapalat"/>
          <w:color w:val="000000"/>
          <w:lang w:val="hy-AM"/>
        </w:rPr>
        <w:t>4. Փորձաքննությունն սկսվում է</w:t>
      </w:r>
      <w:r w:rsidR="00577EA6">
        <w:rPr>
          <w:rFonts w:ascii="GHEA Grapalat" w:hAnsi="GHEA Grapalat"/>
          <w:color w:val="000000"/>
          <w:lang w:val="hy-AM"/>
        </w:rPr>
        <w:t xml:space="preserve"> գովազդային նյութի</w:t>
      </w:r>
      <w:r w:rsidRPr="0043017C">
        <w:rPr>
          <w:rFonts w:ascii="GHEA Grapalat" w:hAnsi="GHEA Grapalat"/>
          <w:color w:val="000000"/>
          <w:lang w:val="hy-AM"/>
        </w:rPr>
        <w:t xml:space="preserve"> փորձաքննության </w:t>
      </w:r>
      <w:r w:rsidR="00575841">
        <w:rPr>
          <w:rFonts w:ascii="GHEA Grapalat" w:hAnsi="GHEA Grapalat"/>
          <w:color w:val="000000"/>
          <w:lang w:val="hy-AM"/>
        </w:rPr>
        <w:t>համար սահմանված պետական տուրքի վճարման</w:t>
      </w:r>
      <w:r w:rsidRPr="0043017C">
        <w:rPr>
          <w:rFonts w:ascii="GHEA Grapalat" w:hAnsi="GHEA Grapalat"/>
          <w:color w:val="000000"/>
          <w:lang w:val="hy-AM"/>
        </w:rPr>
        <w:t xml:space="preserve"> փաստը հավաստող փաստաթղթի առկայության դեպքում:</w:t>
      </w:r>
    </w:p>
    <w:p w14:paraId="0A57336A" w14:textId="77777777" w:rsidR="0043017C" w:rsidRPr="0043017C" w:rsidRDefault="0043017C" w:rsidP="00575841">
      <w:pPr>
        <w:pStyle w:val="NormalWeb"/>
        <w:spacing w:after="120" w:line="276" w:lineRule="auto"/>
        <w:ind w:left="284"/>
        <w:jc w:val="both"/>
        <w:rPr>
          <w:rFonts w:ascii="GHEA Grapalat" w:hAnsi="GHEA Grapalat"/>
          <w:color w:val="000000"/>
          <w:lang w:val="hy-AM"/>
        </w:rPr>
      </w:pPr>
      <w:r w:rsidRPr="0043017C">
        <w:rPr>
          <w:rFonts w:ascii="GHEA Grapalat" w:hAnsi="GHEA Grapalat"/>
          <w:color w:val="000000"/>
          <w:lang w:val="hy-AM"/>
        </w:rPr>
        <w:t>5. Փորձաքննության ընթացքում կարող են պահանջվել բացակայող տվյալներ, որոնք ներկայացնելու ժամանակահատվածը փորձաքննության համար սահմանված ժամկետում չի ներառվում:</w:t>
      </w:r>
    </w:p>
    <w:p w14:paraId="4E5C1929" w14:textId="42C10925" w:rsidR="0043017C" w:rsidRPr="0043017C" w:rsidRDefault="0043017C" w:rsidP="00575841">
      <w:pPr>
        <w:pStyle w:val="NormalWeb"/>
        <w:spacing w:after="120" w:line="276" w:lineRule="auto"/>
        <w:ind w:left="284"/>
        <w:jc w:val="both"/>
        <w:rPr>
          <w:rFonts w:ascii="GHEA Grapalat" w:hAnsi="GHEA Grapalat"/>
          <w:color w:val="000000"/>
          <w:lang w:val="hy-AM"/>
        </w:rPr>
      </w:pPr>
      <w:r w:rsidRPr="0043017C">
        <w:rPr>
          <w:rFonts w:ascii="GHEA Grapalat" w:hAnsi="GHEA Grapalat"/>
          <w:color w:val="000000"/>
          <w:lang w:val="hy-AM"/>
        </w:rPr>
        <w:t>6. Փորձաքննության ընթացքում տվյալների</w:t>
      </w:r>
      <w:r w:rsidR="002E567D" w:rsidRPr="002E567D">
        <w:rPr>
          <w:rFonts w:ascii="GHEA Grapalat" w:hAnsi="GHEA Grapalat"/>
          <w:color w:val="000000"/>
          <w:lang w:val="hy-AM"/>
        </w:rPr>
        <w:t xml:space="preserve"> </w:t>
      </w:r>
      <w:r w:rsidR="002E567D">
        <w:rPr>
          <w:rFonts w:ascii="GHEA Grapalat" w:hAnsi="GHEA Grapalat"/>
          <w:color w:val="000000"/>
          <w:lang w:val="hy-AM"/>
        </w:rPr>
        <w:t>փոփոխությունների</w:t>
      </w:r>
      <w:r w:rsidRPr="0043017C">
        <w:rPr>
          <w:rFonts w:ascii="GHEA Grapalat" w:hAnsi="GHEA Grapalat"/>
          <w:color w:val="000000"/>
          <w:lang w:val="hy-AM"/>
        </w:rPr>
        <w:t xml:space="preserve"> ներկայացման անհրաժեշտության մասին պատշաճ կարգով տեղեկաց</w:t>
      </w:r>
      <w:r w:rsidR="00575841">
        <w:rPr>
          <w:rFonts w:ascii="GHEA Grapalat" w:hAnsi="GHEA Grapalat"/>
          <w:color w:val="000000"/>
          <w:lang w:val="hy-AM"/>
        </w:rPr>
        <w:t>վ</w:t>
      </w:r>
      <w:r w:rsidRPr="0043017C">
        <w:rPr>
          <w:rFonts w:ascii="GHEA Grapalat" w:hAnsi="GHEA Grapalat"/>
          <w:color w:val="000000"/>
          <w:lang w:val="hy-AM"/>
        </w:rPr>
        <w:t xml:space="preserve">ելուց հետո </w:t>
      </w:r>
      <w:r w:rsidR="00575841">
        <w:rPr>
          <w:rFonts w:ascii="GHEA Grapalat" w:hAnsi="GHEA Grapalat"/>
          <w:color w:val="000000"/>
          <w:lang w:val="hy-AM"/>
        </w:rPr>
        <w:t>1</w:t>
      </w:r>
      <w:r w:rsidRPr="0043017C">
        <w:rPr>
          <w:rFonts w:ascii="GHEA Grapalat" w:hAnsi="GHEA Grapalat"/>
          <w:color w:val="000000"/>
          <w:lang w:val="hy-AM"/>
        </w:rPr>
        <w:t xml:space="preserve">0 աշխատանքային օրվա ընթացքում դրանք չներկայացնելու դեպքում փորձաքննությունը դադարեցվում է, </w:t>
      </w:r>
      <w:r w:rsidR="00577EA6">
        <w:rPr>
          <w:rFonts w:ascii="GHEA Grapalat" w:hAnsi="GHEA Grapalat"/>
          <w:color w:val="000000"/>
          <w:lang w:val="hy-AM"/>
        </w:rPr>
        <w:t>և</w:t>
      </w:r>
      <w:r w:rsidRPr="0043017C">
        <w:rPr>
          <w:rFonts w:ascii="GHEA Grapalat" w:hAnsi="GHEA Grapalat"/>
          <w:color w:val="000000"/>
          <w:lang w:val="hy-AM"/>
        </w:rPr>
        <w:t xml:space="preserve"> կազմվում է փորձագիտական եզրակացություն` դիմումը մերժելու վերաբերյալ:</w:t>
      </w:r>
    </w:p>
    <w:p w14:paraId="3E3E27D1" w14:textId="06151315" w:rsidR="0043017C" w:rsidRPr="0043017C" w:rsidRDefault="0043017C" w:rsidP="00575841">
      <w:pPr>
        <w:pStyle w:val="NormalWeb"/>
        <w:spacing w:after="120" w:line="276" w:lineRule="auto"/>
        <w:ind w:left="284"/>
        <w:jc w:val="both"/>
        <w:rPr>
          <w:rFonts w:ascii="GHEA Grapalat" w:hAnsi="GHEA Grapalat"/>
          <w:color w:val="000000"/>
          <w:lang w:val="hy-AM"/>
        </w:rPr>
      </w:pPr>
      <w:r w:rsidRPr="0043017C">
        <w:rPr>
          <w:rFonts w:ascii="GHEA Grapalat" w:hAnsi="GHEA Grapalat"/>
          <w:color w:val="000000"/>
          <w:lang w:val="hy-AM"/>
        </w:rPr>
        <w:t xml:space="preserve">7. Ներկայացված փաստաթղթերը </w:t>
      </w:r>
      <w:r w:rsidR="00575841">
        <w:rPr>
          <w:rFonts w:ascii="GHEA Grapalat" w:hAnsi="GHEA Grapalat"/>
          <w:color w:val="000000"/>
          <w:lang w:val="hy-AM"/>
        </w:rPr>
        <w:t>և պետական տուրքը</w:t>
      </w:r>
      <w:r w:rsidRPr="0043017C">
        <w:rPr>
          <w:rFonts w:ascii="GHEA Grapalat" w:hAnsi="GHEA Grapalat"/>
          <w:color w:val="000000"/>
          <w:lang w:val="hy-AM"/>
        </w:rPr>
        <w:t xml:space="preserve"> չեն վերադարձվում` անկախ փորձաքննության արդյունքից:</w:t>
      </w:r>
    </w:p>
    <w:p w14:paraId="718A424F" w14:textId="16982581" w:rsidR="0043017C" w:rsidRPr="0043017C" w:rsidRDefault="0043017C" w:rsidP="00575841">
      <w:pPr>
        <w:pStyle w:val="NormalWeb"/>
        <w:spacing w:after="120" w:line="276" w:lineRule="auto"/>
        <w:ind w:left="284"/>
        <w:jc w:val="both"/>
        <w:rPr>
          <w:rFonts w:ascii="GHEA Grapalat" w:hAnsi="GHEA Grapalat"/>
          <w:color w:val="000000"/>
          <w:lang w:val="hy-AM"/>
        </w:rPr>
      </w:pPr>
      <w:r w:rsidRPr="0043017C">
        <w:rPr>
          <w:rFonts w:ascii="GHEA Grapalat" w:hAnsi="GHEA Grapalat"/>
          <w:color w:val="000000"/>
          <w:lang w:val="hy-AM"/>
        </w:rPr>
        <w:lastRenderedPageBreak/>
        <w:t xml:space="preserve">8. Փորձաքննության ժամանակ </w:t>
      </w:r>
      <w:r w:rsidR="00575841">
        <w:rPr>
          <w:rFonts w:ascii="GHEA Grapalat" w:hAnsi="GHEA Grapalat"/>
          <w:color w:val="000000"/>
          <w:lang w:val="hy-AM"/>
        </w:rPr>
        <w:t xml:space="preserve"> գնահատ</w:t>
      </w:r>
      <w:r w:rsidR="00D8174E">
        <w:rPr>
          <w:rFonts w:ascii="GHEA Grapalat" w:hAnsi="GHEA Grapalat"/>
          <w:color w:val="000000"/>
          <w:lang w:val="hy-AM"/>
        </w:rPr>
        <w:t>վում է գովազդային նյութի</w:t>
      </w:r>
      <w:r w:rsidR="00575841">
        <w:rPr>
          <w:rFonts w:ascii="GHEA Grapalat" w:hAnsi="GHEA Grapalat"/>
          <w:color w:val="000000"/>
          <w:lang w:val="hy-AM"/>
        </w:rPr>
        <w:t xml:space="preserve"> համապատասխանությունը </w:t>
      </w:r>
      <w:r w:rsidR="00575841" w:rsidRPr="00C91096">
        <w:rPr>
          <w:rFonts w:ascii="GHEA Grapalat" w:hAnsi="GHEA Grapalat"/>
          <w:color w:val="000000"/>
          <w:lang w:val="hy-AM"/>
        </w:rPr>
        <w:t>«</w:t>
      </w:r>
      <w:r w:rsidR="00575841">
        <w:rPr>
          <w:rFonts w:ascii="GHEA Grapalat" w:hAnsi="GHEA Grapalat"/>
          <w:color w:val="000000"/>
          <w:lang w:val="hy-AM"/>
        </w:rPr>
        <w:t>Դեղերի մասին</w:t>
      </w:r>
      <w:r w:rsidR="00575841" w:rsidRPr="00C91096">
        <w:rPr>
          <w:rFonts w:ascii="GHEA Grapalat" w:hAnsi="GHEA Grapalat"/>
          <w:color w:val="000000"/>
          <w:lang w:val="hy-AM"/>
        </w:rPr>
        <w:t>»</w:t>
      </w:r>
      <w:r w:rsidR="00575841">
        <w:rPr>
          <w:rFonts w:ascii="GHEA Grapalat" w:hAnsi="GHEA Grapalat"/>
          <w:color w:val="000000"/>
          <w:lang w:val="hy-AM"/>
        </w:rPr>
        <w:t xml:space="preserve"> Հայաստանի Հանրապետության օրենքի 28-րդ հոդվածով սահմանված պահանջներին</w:t>
      </w:r>
      <w:r w:rsidR="00575841" w:rsidRPr="00EC66C5">
        <w:rPr>
          <w:rFonts w:ascii="GHEA Grapalat" w:hAnsi="GHEA Grapalat"/>
          <w:color w:val="000000"/>
          <w:lang w:val="hy-AM"/>
        </w:rPr>
        <w:t>:</w:t>
      </w:r>
    </w:p>
    <w:p w14:paraId="6D26D89F" w14:textId="085B0DFD" w:rsidR="00570F43" w:rsidRDefault="0043017C" w:rsidP="00575841">
      <w:pPr>
        <w:pStyle w:val="NormalWeb"/>
        <w:spacing w:after="120" w:line="276" w:lineRule="auto"/>
        <w:ind w:left="284"/>
        <w:jc w:val="both"/>
        <w:rPr>
          <w:rFonts w:ascii="GHEA Grapalat" w:hAnsi="GHEA Grapalat"/>
          <w:color w:val="000000"/>
          <w:lang w:val="hy-AM"/>
        </w:rPr>
      </w:pPr>
      <w:r w:rsidRPr="0043017C">
        <w:rPr>
          <w:rFonts w:ascii="GHEA Grapalat" w:hAnsi="GHEA Grapalat"/>
          <w:color w:val="000000"/>
          <w:lang w:val="hy-AM"/>
        </w:rPr>
        <w:t xml:space="preserve">9. Փորձաքննության արդյունքների հիման վրա դիմումն ստանալուց հետո առավելագույնը </w:t>
      </w:r>
      <w:r w:rsidR="00120861">
        <w:rPr>
          <w:rFonts w:ascii="GHEA Grapalat" w:hAnsi="GHEA Grapalat"/>
          <w:color w:val="000000"/>
          <w:lang w:val="hy-AM"/>
        </w:rPr>
        <w:t>10</w:t>
      </w:r>
      <w:r w:rsidRPr="0043017C">
        <w:rPr>
          <w:rFonts w:ascii="GHEA Grapalat" w:hAnsi="GHEA Grapalat"/>
          <w:color w:val="000000"/>
          <w:lang w:val="hy-AM"/>
        </w:rPr>
        <w:t xml:space="preserve"> աշխատանքային օրվա ընթացքում կազմվում </w:t>
      </w:r>
      <w:r w:rsidR="00577EA6">
        <w:rPr>
          <w:rFonts w:ascii="GHEA Grapalat" w:hAnsi="GHEA Grapalat"/>
          <w:color w:val="000000"/>
          <w:lang w:val="hy-AM"/>
        </w:rPr>
        <w:t>և</w:t>
      </w:r>
      <w:r w:rsidRPr="0043017C">
        <w:rPr>
          <w:rFonts w:ascii="GHEA Grapalat" w:hAnsi="GHEA Grapalat"/>
          <w:color w:val="000000"/>
          <w:lang w:val="hy-AM"/>
        </w:rPr>
        <w:t xml:space="preserve"> </w:t>
      </w:r>
      <w:r w:rsidR="00575841">
        <w:rPr>
          <w:rFonts w:ascii="GHEA Grapalat" w:hAnsi="GHEA Grapalat"/>
          <w:color w:val="000000"/>
          <w:lang w:val="hy-AM"/>
        </w:rPr>
        <w:t>դիմողին</w:t>
      </w:r>
      <w:r w:rsidRPr="0043017C">
        <w:rPr>
          <w:rFonts w:ascii="GHEA Grapalat" w:hAnsi="GHEA Grapalat"/>
          <w:color w:val="000000"/>
          <w:lang w:val="hy-AM"/>
        </w:rPr>
        <w:t xml:space="preserve"> է տրամադրվում փորձաքննության եզրակացություն</w:t>
      </w:r>
      <w:r w:rsidR="00575841">
        <w:rPr>
          <w:rFonts w:ascii="GHEA Grapalat" w:hAnsi="GHEA Grapalat"/>
          <w:color w:val="000000"/>
          <w:lang w:val="hy-AM"/>
        </w:rPr>
        <w:t>՝</w:t>
      </w:r>
      <w:r w:rsidRPr="0043017C">
        <w:rPr>
          <w:rFonts w:ascii="GHEA Grapalat" w:hAnsi="GHEA Grapalat"/>
          <w:color w:val="000000"/>
          <w:lang w:val="hy-AM"/>
        </w:rPr>
        <w:t xml:space="preserve"> էլեկտրոնային փոստի միջոցով</w:t>
      </w:r>
      <w:r w:rsidR="00570F43">
        <w:rPr>
          <w:rFonts w:ascii="GHEA Grapalat" w:hAnsi="GHEA Grapalat"/>
          <w:color w:val="000000"/>
          <w:lang w:val="hy-AM"/>
        </w:rPr>
        <w:t>:</w:t>
      </w:r>
    </w:p>
    <w:p w14:paraId="58FFC51F" w14:textId="77777777" w:rsidR="00570F43" w:rsidRDefault="00570F43" w:rsidP="00570F43">
      <w:pPr>
        <w:pStyle w:val="NormalWeb"/>
        <w:spacing w:before="0" w:beforeAutospacing="0" w:after="120" w:afterAutospacing="0" w:line="276" w:lineRule="auto"/>
        <w:ind w:left="426"/>
        <w:jc w:val="both"/>
        <w:rPr>
          <w:rFonts w:ascii="GHEA Grapalat" w:hAnsi="GHEA Grapalat"/>
          <w:color w:val="000000"/>
          <w:lang w:val="hy-AM"/>
        </w:rPr>
      </w:pPr>
    </w:p>
    <w:p w14:paraId="3CFAA15A" w14:textId="6831C92D" w:rsidR="003F4AEA" w:rsidRPr="000B4B43" w:rsidRDefault="003F4AEA" w:rsidP="000B4B43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426" w:hanging="426"/>
        <w:jc w:val="both"/>
        <w:rPr>
          <w:rFonts w:ascii="GHEA Grapalat" w:hAnsi="GHEA Grapalat"/>
          <w:color w:val="000000"/>
          <w:lang w:val="hy-AM"/>
        </w:rPr>
      </w:pPr>
      <w:r w:rsidRPr="000B4B43">
        <w:rPr>
          <w:rFonts w:ascii="GHEA Grapalat" w:hAnsi="GHEA Grapalat"/>
          <w:color w:val="000000"/>
          <w:lang w:val="hy-AM"/>
        </w:rPr>
        <w:t>Սույն որոշումն ուժի մեջ է մտնում պաշտոնական հրապարակման օրվան հաջորդող տասներորդ օրը:</w:t>
      </w:r>
    </w:p>
    <w:p w14:paraId="760CD58E" w14:textId="77777777" w:rsidR="003F4AEA" w:rsidRPr="00960E8C" w:rsidRDefault="003F4AEA" w:rsidP="003F4AEA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04B4BFC" w14:textId="77777777" w:rsidR="00AC0BE7" w:rsidRPr="00960E8C" w:rsidRDefault="00AC0BE7" w:rsidP="00AC0BE7">
      <w:pPr>
        <w:spacing w:after="0"/>
        <w:ind w:firstLine="375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</w:pPr>
      <w:r w:rsidRPr="00960E8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 </w:t>
      </w:r>
    </w:p>
    <w:p w14:paraId="0946BE08" w14:textId="77777777" w:rsidR="00AC0BE7" w:rsidRPr="00960E8C" w:rsidRDefault="00AC0BE7" w:rsidP="00AC0BE7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  <w:r w:rsidRPr="00960E8C">
        <w:rPr>
          <w:rFonts w:ascii="Calibri" w:eastAsia="Times New Roman" w:hAnsi="Calibri" w:cs="Calibri"/>
          <w:color w:val="000000"/>
          <w:kern w:val="0"/>
          <w:sz w:val="24"/>
          <w:szCs w:val="24"/>
          <w:lang w:val="hy-AM"/>
          <w14:ligatures w14:val="none"/>
        </w:rPr>
        <w:t> </w:t>
      </w:r>
    </w:p>
    <w:p w14:paraId="6F33AD16" w14:textId="0584AFB7" w:rsidR="00AC0BE7" w:rsidRPr="00960E8C" w:rsidRDefault="00AC0BE7" w:rsidP="001535D1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  <w:r w:rsidRPr="00960E8C">
        <w:rPr>
          <w:rFonts w:ascii="Calibri" w:eastAsia="Times New Roman" w:hAnsi="Calibri" w:cs="Calibri"/>
          <w:color w:val="000000"/>
          <w:kern w:val="0"/>
          <w:sz w:val="24"/>
          <w:szCs w:val="24"/>
          <w:lang w:val="hy-AM"/>
          <w14:ligatures w14:val="none"/>
        </w:rPr>
        <w:t> </w:t>
      </w:r>
    </w:p>
    <w:p w14:paraId="1BA06F16" w14:textId="1676E7BB" w:rsidR="00AC0BE7" w:rsidRPr="00960E8C" w:rsidRDefault="00D734FE" w:rsidP="00D734FE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</w:pPr>
      <w:r w:rsidRPr="00960E8C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>Հայաստանի Հանրապետության</w:t>
      </w:r>
      <w:r w:rsidRPr="00960E8C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br/>
        <w:t xml:space="preserve">                   վարչապետ                                                                  Ն. Փաշինյան</w:t>
      </w:r>
    </w:p>
    <w:p w14:paraId="1BD9CA09" w14:textId="7C67882C" w:rsidR="00F12C76" w:rsidRPr="00960E8C" w:rsidRDefault="00D734FE" w:rsidP="00D734FE">
      <w:pPr>
        <w:spacing w:after="0"/>
        <w:ind w:firstLine="709"/>
        <w:rPr>
          <w:rFonts w:ascii="GHEA Grapalat" w:hAnsi="GHEA Grapalat"/>
          <w:sz w:val="24"/>
          <w:szCs w:val="24"/>
          <w:lang w:val="hy-AM"/>
        </w:rPr>
      </w:pPr>
      <w:r w:rsidRPr="00960E8C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         2024 </w:t>
      </w:r>
      <w:r w:rsidRPr="00960E8C">
        <w:rPr>
          <w:rFonts w:ascii="GHEA Grapalat" w:eastAsia="Times New Roman" w:hAnsi="GHEA Grapalat" w:cs="Arial Unicode"/>
          <w:color w:val="000000"/>
          <w:kern w:val="0"/>
          <w:sz w:val="24"/>
          <w:szCs w:val="24"/>
          <w:lang w:val="hy-AM"/>
          <w14:ligatures w14:val="none"/>
        </w:rPr>
        <w:t>թ</w:t>
      </w:r>
      <w:r w:rsidRPr="00960E8C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.</w:t>
      </w:r>
      <w:r w:rsidRPr="00960E8C">
        <w:rPr>
          <w:rFonts w:ascii="Calibri" w:eastAsia="Times New Roman" w:hAnsi="Calibri" w:cs="Calibri"/>
          <w:color w:val="000000"/>
          <w:kern w:val="0"/>
          <w:sz w:val="24"/>
          <w:szCs w:val="24"/>
          <w:lang w:val="hy-AM"/>
          <w14:ligatures w14:val="none"/>
        </w:rPr>
        <w:t> </w:t>
      </w:r>
      <w:r w:rsidRPr="00960E8C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</w:t>
      </w:r>
      <w:r w:rsidRPr="00960E8C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br/>
        <w:t xml:space="preserve">                   </w:t>
      </w:r>
      <w:proofErr w:type="spellStart"/>
      <w:r w:rsidRPr="00960E8C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en-US"/>
          <w14:ligatures w14:val="none"/>
        </w:rPr>
        <w:t>Երևան</w:t>
      </w:r>
      <w:proofErr w:type="spellEnd"/>
    </w:p>
    <w:sectPr w:rsidR="00F12C76" w:rsidRPr="00960E8C" w:rsidSect="00B278E9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Regular">
    <w:altName w:val="Sylfae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440EC"/>
    <w:multiLevelType w:val="hybridMultilevel"/>
    <w:tmpl w:val="CDBE929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5F5AA0"/>
    <w:multiLevelType w:val="hybridMultilevel"/>
    <w:tmpl w:val="E8386E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962040"/>
    <w:multiLevelType w:val="hybridMultilevel"/>
    <w:tmpl w:val="F1388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E3C23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010AA"/>
    <w:multiLevelType w:val="hybridMultilevel"/>
    <w:tmpl w:val="87C65C04"/>
    <w:lvl w:ilvl="0" w:tplc="DCF8C7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3857F7D"/>
    <w:multiLevelType w:val="hybridMultilevel"/>
    <w:tmpl w:val="73C4A5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67680F"/>
    <w:multiLevelType w:val="hybridMultilevel"/>
    <w:tmpl w:val="A64A0E3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FB6F5D"/>
    <w:multiLevelType w:val="hybridMultilevel"/>
    <w:tmpl w:val="078AB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B56B3"/>
    <w:multiLevelType w:val="hybridMultilevel"/>
    <w:tmpl w:val="CA8AC4E8"/>
    <w:lvl w:ilvl="0" w:tplc="04090011">
      <w:start w:val="1"/>
      <w:numFmt w:val="decimal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69F497D"/>
    <w:multiLevelType w:val="hybridMultilevel"/>
    <w:tmpl w:val="02524440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E5F3609"/>
    <w:multiLevelType w:val="hybridMultilevel"/>
    <w:tmpl w:val="71FC55F2"/>
    <w:lvl w:ilvl="0" w:tplc="04090011">
      <w:start w:val="1"/>
      <w:numFmt w:val="decimal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661919C4"/>
    <w:multiLevelType w:val="hybridMultilevel"/>
    <w:tmpl w:val="7140011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467A85"/>
    <w:multiLevelType w:val="hybridMultilevel"/>
    <w:tmpl w:val="CCBA7F9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20"/>
    <w:rsid w:val="00025CFC"/>
    <w:rsid w:val="00027C6D"/>
    <w:rsid w:val="00033014"/>
    <w:rsid w:val="00047020"/>
    <w:rsid w:val="00080879"/>
    <w:rsid w:val="00081F17"/>
    <w:rsid w:val="0009624D"/>
    <w:rsid w:val="000A7696"/>
    <w:rsid w:val="000B4B43"/>
    <w:rsid w:val="000B6223"/>
    <w:rsid w:val="000F36E9"/>
    <w:rsid w:val="000F5C8D"/>
    <w:rsid w:val="000F7B1E"/>
    <w:rsid w:val="00120861"/>
    <w:rsid w:val="001221CB"/>
    <w:rsid w:val="00123F56"/>
    <w:rsid w:val="00144A41"/>
    <w:rsid w:val="00147681"/>
    <w:rsid w:val="001535D1"/>
    <w:rsid w:val="00194871"/>
    <w:rsid w:val="00194CD1"/>
    <w:rsid w:val="001A6513"/>
    <w:rsid w:val="001C5341"/>
    <w:rsid w:val="001D511D"/>
    <w:rsid w:val="001E4A9A"/>
    <w:rsid w:val="0020389E"/>
    <w:rsid w:val="00211316"/>
    <w:rsid w:val="00224390"/>
    <w:rsid w:val="00241FD9"/>
    <w:rsid w:val="00277C6A"/>
    <w:rsid w:val="002800C2"/>
    <w:rsid w:val="00286420"/>
    <w:rsid w:val="002D1DDA"/>
    <w:rsid w:val="002E567D"/>
    <w:rsid w:val="00334330"/>
    <w:rsid w:val="00386C80"/>
    <w:rsid w:val="003B1209"/>
    <w:rsid w:val="003B43FB"/>
    <w:rsid w:val="003E6BC3"/>
    <w:rsid w:val="003E6FC2"/>
    <w:rsid w:val="003F4AEA"/>
    <w:rsid w:val="0043017C"/>
    <w:rsid w:val="00447D90"/>
    <w:rsid w:val="0047353F"/>
    <w:rsid w:val="00473E0A"/>
    <w:rsid w:val="004D0058"/>
    <w:rsid w:val="004D7B09"/>
    <w:rsid w:val="00532DF4"/>
    <w:rsid w:val="00533736"/>
    <w:rsid w:val="00537426"/>
    <w:rsid w:val="00570F43"/>
    <w:rsid w:val="00575841"/>
    <w:rsid w:val="00577EA6"/>
    <w:rsid w:val="005809B0"/>
    <w:rsid w:val="005A154F"/>
    <w:rsid w:val="005A37C9"/>
    <w:rsid w:val="005A6CF1"/>
    <w:rsid w:val="005D1526"/>
    <w:rsid w:val="00603148"/>
    <w:rsid w:val="00626423"/>
    <w:rsid w:val="0064230F"/>
    <w:rsid w:val="006C0B77"/>
    <w:rsid w:val="006E2DC8"/>
    <w:rsid w:val="006E4B75"/>
    <w:rsid w:val="006F7DFC"/>
    <w:rsid w:val="00741ED1"/>
    <w:rsid w:val="0075384B"/>
    <w:rsid w:val="00791FFE"/>
    <w:rsid w:val="00797379"/>
    <w:rsid w:val="007E4D8C"/>
    <w:rsid w:val="00803AB5"/>
    <w:rsid w:val="00813050"/>
    <w:rsid w:val="008242FF"/>
    <w:rsid w:val="00846409"/>
    <w:rsid w:val="00870751"/>
    <w:rsid w:val="00875E79"/>
    <w:rsid w:val="0089444C"/>
    <w:rsid w:val="008D092D"/>
    <w:rsid w:val="009039C8"/>
    <w:rsid w:val="009105DA"/>
    <w:rsid w:val="00922C48"/>
    <w:rsid w:val="0094060C"/>
    <w:rsid w:val="00960173"/>
    <w:rsid w:val="00960E8C"/>
    <w:rsid w:val="00975A3B"/>
    <w:rsid w:val="009957E2"/>
    <w:rsid w:val="009D2EAA"/>
    <w:rsid w:val="00A31418"/>
    <w:rsid w:val="00A376C3"/>
    <w:rsid w:val="00A555BB"/>
    <w:rsid w:val="00A66054"/>
    <w:rsid w:val="00A84F6B"/>
    <w:rsid w:val="00AC0BE7"/>
    <w:rsid w:val="00B01C1E"/>
    <w:rsid w:val="00B0661C"/>
    <w:rsid w:val="00B278E9"/>
    <w:rsid w:val="00B4087A"/>
    <w:rsid w:val="00B6054F"/>
    <w:rsid w:val="00B66FC9"/>
    <w:rsid w:val="00B915B7"/>
    <w:rsid w:val="00BC6602"/>
    <w:rsid w:val="00BD6950"/>
    <w:rsid w:val="00C22264"/>
    <w:rsid w:val="00C5255C"/>
    <w:rsid w:val="00C6185D"/>
    <w:rsid w:val="00C91096"/>
    <w:rsid w:val="00CB19EE"/>
    <w:rsid w:val="00CC1BFE"/>
    <w:rsid w:val="00CD18A1"/>
    <w:rsid w:val="00D734FE"/>
    <w:rsid w:val="00D8174E"/>
    <w:rsid w:val="00D973F0"/>
    <w:rsid w:val="00DB6B3B"/>
    <w:rsid w:val="00DC533D"/>
    <w:rsid w:val="00DD5043"/>
    <w:rsid w:val="00E53A45"/>
    <w:rsid w:val="00E8299B"/>
    <w:rsid w:val="00E85A11"/>
    <w:rsid w:val="00E92B68"/>
    <w:rsid w:val="00E97636"/>
    <w:rsid w:val="00EA59DF"/>
    <w:rsid w:val="00EB4335"/>
    <w:rsid w:val="00EC66C5"/>
    <w:rsid w:val="00ED4E20"/>
    <w:rsid w:val="00EE4070"/>
    <w:rsid w:val="00EE79F6"/>
    <w:rsid w:val="00EF2B0A"/>
    <w:rsid w:val="00EF55C8"/>
    <w:rsid w:val="00F01187"/>
    <w:rsid w:val="00F039BC"/>
    <w:rsid w:val="00F12C76"/>
    <w:rsid w:val="00F60895"/>
    <w:rsid w:val="00F76847"/>
    <w:rsid w:val="00F839E2"/>
    <w:rsid w:val="00FC7E2A"/>
    <w:rsid w:val="00FD0651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5730"/>
  <w15:chartTrackingRefBased/>
  <w15:docId w15:val="{F03A3E07-1C20-4F84-B482-F37D48EA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AC0BE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AC0BE7"/>
    <w:rPr>
      <w:b/>
      <w:bCs/>
    </w:rPr>
  </w:style>
  <w:style w:type="character" w:styleId="Emphasis">
    <w:name w:val="Emphasis"/>
    <w:basedOn w:val="DefaultParagraphFont"/>
    <w:uiPriority w:val="20"/>
    <w:qFormat/>
    <w:rsid w:val="00AC0BE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F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C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C8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C8D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1DDA"/>
    <w:pPr>
      <w:ind w:left="720"/>
      <w:contextualSpacing/>
    </w:pPr>
  </w:style>
  <w:style w:type="paragraph" w:styleId="Revision">
    <w:name w:val="Revision"/>
    <w:hidden/>
    <w:uiPriority w:val="99"/>
    <w:semiHidden/>
    <w:rsid w:val="005D1526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62642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https://mul2-moh.gov.am/tasks/741020/oneclick/Naxagic1422.docx?token=f6bb89c884cc9857e158332d8c2d52a2</cp:keywords>
  <dc:description/>
  <cp:lastModifiedBy>Anahit Mkrtchyan</cp:lastModifiedBy>
  <cp:revision>69</cp:revision>
  <cp:lastPrinted>2024-09-26T06:46:00Z</cp:lastPrinted>
  <dcterms:created xsi:type="dcterms:W3CDTF">2024-07-26T12:50:00Z</dcterms:created>
  <dcterms:modified xsi:type="dcterms:W3CDTF">2024-10-04T08:03:00Z</dcterms:modified>
</cp:coreProperties>
</file>