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76" w:rsidRDefault="00770976" w:rsidP="00770976">
      <w:pPr>
        <w:spacing w:after="0" w:line="360" w:lineRule="auto"/>
        <w:ind w:left="-540" w:right="120" w:firstLine="540"/>
        <w:jc w:val="right"/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ՆԱԽԱԳԻԾ</w:t>
      </w:r>
    </w:p>
    <w:p w:rsidR="00770976" w:rsidRDefault="00770976" w:rsidP="00770976">
      <w:pPr>
        <w:spacing w:after="0" w:line="360" w:lineRule="auto"/>
        <w:ind w:right="120"/>
        <w:jc w:val="center"/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</w:pPr>
    </w:p>
    <w:p w:rsidR="00770976" w:rsidRDefault="00770976" w:rsidP="00770976">
      <w:pPr>
        <w:spacing w:after="0" w:line="360" w:lineRule="auto"/>
        <w:ind w:right="120"/>
        <w:jc w:val="center"/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</w:pPr>
      <w:proofErr w:type="gramStart"/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ՀԱՅԱՍՏԱՆԻ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ՀԱՆՐԱՊԵՏՈՒԹՅԱՆ</w:t>
      </w:r>
      <w:proofErr w:type="gramEnd"/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ԿԱՌԱՎԱՐՈՒԹՅԱՆ</w:t>
      </w:r>
    </w:p>
    <w:p w:rsidR="00770976" w:rsidRDefault="00770976" w:rsidP="00770976">
      <w:pPr>
        <w:spacing w:after="0" w:line="360" w:lineRule="auto"/>
        <w:ind w:right="120"/>
        <w:jc w:val="center"/>
        <w:rPr>
          <w:rFonts w:ascii="GHEA Grapalat" w:eastAsia="Times New Roman" w:hAnsi="GHEA Grapalat" w:cs="Times New Roman"/>
          <w:b/>
          <w:sz w:val="24"/>
          <w:szCs w:val="24"/>
          <w:lang w:val="fr-FR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Ո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Ր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Ո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Շ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ՈՒ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Մ</w:t>
      </w:r>
      <w:r>
        <w:rPr>
          <w:rFonts w:ascii="GHEA Grapalat" w:eastAsia="Times New Roman" w:hAnsi="GHEA Grapalat" w:cs="Times New Roman"/>
          <w:b/>
          <w:sz w:val="24"/>
          <w:szCs w:val="24"/>
          <w:lang w:val="fr-FR" w:eastAsia="ru-RU"/>
        </w:rPr>
        <w:t xml:space="preserve">                                                                                                                                                    </w:t>
      </w:r>
    </w:p>
    <w:p w:rsidR="00770976" w:rsidRDefault="00770976" w:rsidP="00770976">
      <w:pPr>
        <w:spacing w:after="0" w:line="360" w:lineRule="auto"/>
        <w:ind w:right="120"/>
        <w:jc w:val="right"/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fr-FR" w:eastAsia="ru-RU"/>
        </w:rPr>
        <w:t>N________Ն</w:t>
      </w:r>
    </w:p>
    <w:p w:rsidR="00770976" w:rsidRDefault="00770976" w:rsidP="00770976">
      <w:pPr>
        <w:spacing w:after="0" w:line="360" w:lineRule="auto"/>
        <w:ind w:right="120"/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</w:pPr>
    </w:p>
    <w:p w:rsidR="00770976" w:rsidRDefault="00770976" w:rsidP="00770976">
      <w:pPr>
        <w:spacing w:after="0" w:line="360" w:lineRule="auto"/>
        <w:ind w:right="120"/>
        <w:jc w:val="center"/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ՀԱՅԱՍՏԱՆԻ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ՀԱՆՐԱՊԵՏՈՒԹՅԱՆ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ԿԱՌԱՎԱՐՈՒԹՅԱՆ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2014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ԹՎԱԿԱՆԻ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 w:rsidR="001061EE"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  <w:t>ԴԵԿՏԵՄԲԵՐԻ 18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>-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Ի</w:t>
      </w:r>
      <w:r w:rsidR="001061EE"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N 1420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-Ն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ՈՐՈՇՄԱՆ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ՄԵՋ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 w:rsidR="001061E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ԼՐԱՑՈՒՄՆԵՐ ԵՎ 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ՓՈՓՈԽՈՒԹՅՈՒՆՆԵՐ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ԿԱՏԱՐԵԼՈՒ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ՄԱՍԻՆ</w:t>
      </w:r>
    </w:p>
    <w:p w:rsidR="00770976" w:rsidRDefault="00770976" w:rsidP="00770976">
      <w:pPr>
        <w:spacing w:after="0" w:line="360" w:lineRule="auto"/>
        <w:ind w:right="120"/>
        <w:jc w:val="right"/>
        <w:rPr>
          <w:rFonts w:ascii="GHEA Grapalat" w:eastAsia="Times New Roman" w:hAnsi="GHEA Grapalat" w:cs="Times New Roman"/>
          <w:b/>
          <w:sz w:val="24"/>
          <w:szCs w:val="24"/>
          <w:lang w:val="fr-FR" w:eastAsia="ru-RU"/>
        </w:rPr>
      </w:pPr>
    </w:p>
    <w:p w:rsidR="00770976" w:rsidRDefault="00770976" w:rsidP="00770976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</w:pPr>
      <w:r>
        <w:rPr>
          <w:rFonts w:ascii="GHEA Grapalat" w:eastAsia="Times New Roman" w:hAnsi="GHEA Grapalat" w:cs="Arial Armenian"/>
          <w:sz w:val="24"/>
          <w:szCs w:val="24"/>
          <w:lang w:val="hy-AM" w:eastAsia="ru-RU"/>
        </w:rPr>
        <w:t xml:space="preserve">         Հիմք ընդունելով </w:t>
      </w:r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«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Նորմատիվ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իրավական</w:t>
      </w:r>
      <w:proofErr w:type="spellEnd"/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ակտերի</w:t>
      </w:r>
      <w:proofErr w:type="spellEnd"/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մասին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»</w:t>
      </w:r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օրենքի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33-րդ և </w:t>
      </w:r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34-</w:t>
      </w:r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րդ</w:t>
      </w:r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հոդվածները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՝</w:t>
      </w:r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Հայաստանի</w:t>
      </w:r>
      <w:proofErr w:type="spellEnd"/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Հանրապետության</w:t>
      </w:r>
      <w:proofErr w:type="spellEnd"/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կառավարությունը</w:t>
      </w:r>
      <w:proofErr w:type="spellEnd"/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ո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ր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ո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շ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ու</w:t>
      </w:r>
      <w:proofErr w:type="spellEnd"/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մ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է</w:t>
      </w:r>
      <w:r>
        <w:rPr>
          <w:rFonts w:ascii="GHEA Grapalat" w:eastAsia="Times New Roman" w:hAnsi="GHEA Grapalat" w:cs="Arial Armenian"/>
          <w:b/>
          <w:sz w:val="24"/>
          <w:szCs w:val="24"/>
          <w:lang w:val="fr-FR" w:eastAsia="ru-RU"/>
        </w:rPr>
        <w:t>.</w:t>
      </w:r>
    </w:p>
    <w:p w:rsidR="00B70B36" w:rsidRPr="0087338D" w:rsidRDefault="00770976" w:rsidP="00B70B36">
      <w:pPr>
        <w:tabs>
          <w:tab w:val="left" w:pos="9540"/>
        </w:tabs>
        <w:spacing w:after="0" w:line="360" w:lineRule="auto"/>
        <w:ind w:right="120"/>
        <w:jc w:val="both"/>
        <w:rPr>
          <w:rFonts w:ascii="MS Mincho" w:eastAsia="MS Mincho" w:hAnsi="MS Mincho" w:cs="MS Mincho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1</w:t>
      </w:r>
      <w:r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Հայաստանի</w:t>
      </w:r>
      <w:proofErr w:type="spellEnd"/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Հանրապետության</w:t>
      </w:r>
      <w:proofErr w:type="spellEnd"/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կառավարության</w:t>
      </w:r>
      <w:proofErr w:type="spellEnd"/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2014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թվականի</w:t>
      </w:r>
      <w:proofErr w:type="spellEnd"/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r w:rsidR="001061EE">
        <w:rPr>
          <w:rFonts w:ascii="GHEA Grapalat" w:eastAsia="Times New Roman" w:hAnsi="GHEA Grapalat" w:cs="Arial Armenian"/>
          <w:sz w:val="24"/>
          <w:szCs w:val="24"/>
          <w:lang w:val="hy-AM" w:eastAsia="ru-RU"/>
        </w:rPr>
        <w:t>դեկտեմբերի 18</w:t>
      </w:r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-</w:t>
      </w:r>
      <w:r>
        <w:rPr>
          <w:rFonts w:ascii="GHEA Grapalat" w:eastAsia="Times New Roman" w:hAnsi="GHEA Grapalat" w:cs="Sylfaen"/>
          <w:sz w:val="24"/>
          <w:szCs w:val="24"/>
          <w:lang w:val="fr-FR" w:eastAsia="ru-RU"/>
        </w:rPr>
        <w:t>ի</w:t>
      </w:r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«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Պետական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պաշտոններ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և</w:t>
      </w:r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պետական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ծառայության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պաշտոններ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զբաղեցն</w:t>
      </w:r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ող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անձանց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բազային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աշխատավարձի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և</w:t>
      </w:r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պաշտոնային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դրույքաչափերի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հաշվարկման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գործակիցների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փոփոխության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նպատակով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`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ըստ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մասնագիտությունների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ու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տարածքների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աշխատանքի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շուկայի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վերլ</w:t>
      </w:r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ուծության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իրականացման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կարգը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և</w:t>
      </w:r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այդ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վերլուծության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համար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անհրաժեշտ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տե</w:t>
      </w:r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ղեկատվությունը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ներկայացնելու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ձևերը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հաստատելու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և 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Հայաստանի</w:t>
      </w:r>
      <w:proofErr w:type="spellEnd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Հ</w:t>
      </w:r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անրապետության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կառավարության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2012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թվականի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դեկտեմբերի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20-ի N 1676-Ն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որոշման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մեջ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լրացում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կատարելու</w:t>
      </w:r>
      <w:proofErr w:type="spellEnd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</w:t>
      </w:r>
      <w:proofErr w:type="spellStart"/>
      <w:r w:rsidR="001061EE" w:rsidRPr="001061EE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>մասին</w:t>
      </w:r>
      <w:proofErr w:type="spellEnd"/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»</w:t>
      </w:r>
      <w:r w:rsidR="001061EE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  <w:r w:rsidR="001061EE" w:rsidRPr="001061EE">
        <w:rPr>
          <w:rFonts w:ascii="GHEA Grapalat" w:eastAsia="MS Mincho" w:hAnsi="GHEA Grapalat" w:cs="MS Mincho"/>
          <w:sz w:val="24"/>
          <w:szCs w:val="24"/>
          <w:lang w:val="fr-FR" w:eastAsia="ru-RU"/>
        </w:rPr>
        <w:t xml:space="preserve">N </w:t>
      </w:r>
      <w:r w:rsidR="001061EE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1420-Ն որոշման </w:t>
      </w:r>
      <w:r w:rsidR="001061EE" w:rsidRPr="001061EE">
        <w:rPr>
          <w:rFonts w:ascii="GHEA Grapalat" w:eastAsia="MS Mincho" w:hAnsi="GHEA Grapalat" w:cs="MS Mincho"/>
          <w:sz w:val="24"/>
          <w:szCs w:val="24"/>
          <w:lang w:val="fr-FR" w:eastAsia="ru-RU"/>
        </w:rPr>
        <w:t>(</w:t>
      </w:r>
      <w:r w:rsidR="001061EE">
        <w:rPr>
          <w:rFonts w:ascii="GHEA Grapalat" w:eastAsia="MS Mincho" w:hAnsi="GHEA Grapalat" w:cs="MS Mincho"/>
          <w:sz w:val="24"/>
          <w:szCs w:val="24"/>
          <w:lang w:val="hy-AM" w:eastAsia="ru-RU"/>
        </w:rPr>
        <w:t>այսուհետ՝ Որոշում</w:t>
      </w:r>
      <w:r w:rsidR="001061EE" w:rsidRPr="001061EE">
        <w:rPr>
          <w:rFonts w:ascii="GHEA Grapalat" w:eastAsia="MS Mincho" w:hAnsi="GHEA Grapalat" w:cs="MS Mincho"/>
          <w:sz w:val="24"/>
          <w:szCs w:val="24"/>
          <w:lang w:val="fr-FR" w:eastAsia="ru-RU"/>
        </w:rPr>
        <w:t>)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  <w:r w:rsidR="001061EE">
        <w:rPr>
          <w:rFonts w:ascii="GHEA Grapalat" w:eastAsia="MS Mincho" w:hAnsi="GHEA Grapalat" w:cs="MS Mincho"/>
          <w:sz w:val="24"/>
          <w:szCs w:val="24"/>
          <w:lang w:val="hy-AM" w:eastAsia="ru-RU"/>
        </w:rPr>
        <w:t>մեջ կատարել հետևյալ լրացումները և փոփոխությունները</w:t>
      </w:r>
      <w:r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</w:p>
    <w:p w:rsidR="00B70B36" w:rsidRDefault="00B70B36" w:rsidP="00B70B36">
      <w:pPr>
        <w:tabs>
          <w:tab w:val="left" w:pos="180"/>
          <w:tab w:val="left" w:pos="540"/>
          <w:tab w:val="left" w:pos="630"/>
          <w:tab w:val="left" w:pos="720"/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fr-FR" w:eastAsia="ru-RU"/>
        </w:rPr>
      </w:pPr>
      <w:r w:rsidRPr="0087338D">
        <w:rPr>
          <w:rFonts w:ascii="MS Mincho" w:eastAsia="MS Mincho" w:hAnsi="MS Mincho" w:cs="MS Mincho"/>
          <w:sz w:val="24"/>
          <w:szCs w:val="24"/>
          <w:lang w:val="fr-FR" w:eastAsia="ru-RU"/>
        </w:rPr>
        <w:t xml:space="preserve">      </w:t>
      </w:r>
      <w:r>
        <w:rPr>
          <w:rFonts w:ascii="GHEA Grapalat" w:eastAsia="Times New Roman" w:hAnsi="GHEA Grapalat" w:cs="Arial Armenian"/>
          <w:sz w:val="24"/>
          <w:szCs w:val="24"/>
          <w:lang w:val="hy-AM" w:eastAsia="ru-RU"/>
        </w:rPr>
        <w:t>1</w:t>
      </w:r>
      <w:r w:rsidRPr="00B70B36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) </w:t>
      </w:r>
      <w:r w:rsidRPr="00B70B36">
        <w:rPr>
          <w:rFonts w:ascii="GHEA Grapalat" w:eastAsia="MS Mincho" w:hAnsi="GHEA Grapalat" w:cs="MS Mincho"/>
          <w:sz w:val="24"/>
          <w:szCs w:val="24"/>
          <w:lang w:val="hy-AM" w:eastAsia="ru-RU"/>
        </w:rPr>
        <w:t>վերնագիրը «ՁԵՎԵՐԸ» բառից հետո լրացնել «, ՊԵՏԱԿԱՆ ՄԱՐՄԻՆՆԵՐԻՆ ՀԱՏԿԱՑՎԱԾ ԱՇԽԱՏԱՎԱՐՁԻ, ՊԱՐԳ</w:t>
      </w:r>
      <w:r w:rsid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>ԵՎ</w:t>
      </w:r>
      <w:r w:rsidRPr="00B70B36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ԱՏՐՄԱՆ ՖՈՆԴԵՐԻ </w:t>
      </w:r>
      <w:r w:rsidRPr="00B70B36">
        <w:rPr>
          <w:rFonts w:ascii="GHEA Grapalat" w:eastAsia="MS Mincho" w:hAnsi="GHEA Grapalat" w:cs="MS Mincho"/>
          <w:sz w:val="24"/>
          <w:szCs w:val="24"/>
          <w:lang w:val="hy-AM" w:eastAsia="ru-RU"/>
        </w:rPr>
        <w:lastRenderedPageBreak/>
        <w:t>ՎԵՐԼՈՒԾՈՒԹՅԱՆ ԿԱՐԳԸ, ԱՇԽԱՏԱՎԱՐՁԻ ՖՈՆԴԻՑ ՎՃԱՐՎՈՂ ՎԱՐՁԱՏՐՈՒԹՅԱՆ ՏԵՍԱԿՆԵՐԻ ՊԱՅՄԱՆԱՆԻՇԵՐԸ» բառերով</w:t>
      </w:r>
      <w:r w:rsidRPr="00B70B36">
        <w:rPr>
          <w:rFonts w:ascii="GHEA Grapalat" w:eastAsia="MS Mincho" w:hAnsi="GHEA Grapalat" w:cs="MS Mincho"/>
          <w:sz w:val="24"/>
          <w:szCs w:val="24"/>
          <w:lang w:val="fr-FR" w:eastAsia="ru-RU"/>
        </w:rPr>
        <w:t>.</w:t>
      </w:r>
    </w:p>
    <w:p w:rsidR="00F004CC" w:rsidRPr="00F004CC" w:rsidRDefault="00F004CC" w:rsidP="00F004CC">
      <w:pPr>
        <w:tabs>
          <w:tab w:val="left" w:pos="180"/>
          <w:tab w:val="left" w:pos="540"/>
          <w:tab w:val="left" w:pos="630"/>
          <w:tab w:val="left" w:pos="720"/>
          <w:tab w:val="left" w:pos="9540"/>
        </w:tabs>
        <w:spacing w:after="0" w:line="360" w:lineRule="auto"/>
        <w:ind w:right="120"/>
        <w:jc w:val="both"/>
        <w:rPr>
          <w:rFonts w:ascii="MS Mincho" w:eastAsia="MS Mincho" w:hAnsi="MS Mincho" w:cs="MS Mincho"/>
          <w:sz w:val="24"/>
          <w:szCs w:val="24"/>
          <w:lang w:val="fr-FR" w:eastAsia="ru-RU"/>
        </w:rPr>
      </w:pPr>
      <w:r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      </w:t>
      </w:r>
      <w:r w:rsidR="00B70B36" w:rsidRPr="00B70B36">
        <w:rPr>
          <w:rFonts w:ascii="GHEA Grapalat" w:eastAsia="Times New Roman" w:hAnsi="GHEA Grapalat" w:cs="Arial Armenian"/>
          <w:sz w:val="24"/>
          <w:szCs w:val="24"/>
          <w:lang w:val="fr-FR" w:eastAsia="ru-RU"/>
        </w:rPr>
        <w:t xml:space="preserve">2) </w:t>
      </w:r>
      <w:r w:rsidR="00B70B36">
        <w:rPr>
          <w:rFonts w:ascii="GHEA Grapalat" w:eastAsia="MS Mincho" w:hAnsi="GHEA Grapalat" w:cs="MS Mincho"/>
          <w:sz w:val="24"/>
          <w:szCs w:val="24"/>
          <w:lang w:val="hy-AM" w:eastAsia="ru-RU"/>
        </w:rPr>
        <w:t>ն</w:t>
      </w:r>
      <w:r w:rsidR="00B70B36" w:rsidRPr="00B70B36">
        <w:rPr>
          <w:rFonts w:ascii="GHEA Grapalat" w:eastAsia="MS Mincho" w:hAnsi="GHEA Grapalat" w:cs="MS Mincho"/>
          <w:sz w:val="24"/>
          <w:szCs w:val="24"/>
          <w:lang w:val="hy-AM" w:eastAsia="ru-RU"/>
        </w:rPr>
        <w:t>ախաբանը «4-րդ մասը</w:t>
      </w:r>
      <w:proofErr w:type="gramStart"/>
      <w:r w:rsidR="00B70B36" w:rsidRPr="00B70B36">
        <w:rPr>
          <w:rFonts w:ascii="GHEA Grapalat" w:eastAsia="MS Mincho" w:hAnsi="GHEA Grapalat" w:cs="MS Mincho"/>
          <w:sz w:val="24"/>
          <w:szCs w:val="24"/>
          <w:lang w:val="hy-AM" w:eastAsia="ru-RU"/>
        </w:rPr>
        <w:t>,»</w:t>
      </w:r>
      <w:proofErr w:type="gramEnd"/>
      <w:r w:rsidR="00B70B36" w:rsidRPr="00B70B36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բառերից հետո լրացնել «27</w:t>
      </w:r>
      <w:r w:rsidR="00B70B36" w:rsidRPr="00B70B36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B70B36" w:rsidRPr="00B70B36">
        <w:rPr>
          <w:rFonts w:ascii="GHEA Grapalat" w:eastAsia="MS Mincho" w:hAnsi="GHEA Grapalat" w:cs="MS Mincho"/>
          <w:sz w:val="24"/>
          <w:szCs w:val="24"/>
          <w:lang w:val="hy-AM" w:eastAsia="ru-RU"/>
        </w:rPr>
        <w:t>1-ին հոդվածի 1-ին մասը,» բառերով</w:t>
      </w:r>
      <w:r w:rsidR="00B70B36" w:rsidRPr="00B70B36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</w:p>
    <w:p w:rsidR="00B70B36" w:rsidRPr="00F004CC" w:rsidRDefault="00F004CC" w:rsidP="00F004CC">
      <w:pPr>
        <w:tabs>
          <w:tab w:val="left" w:pos="180"/>
          <w:tab w:val="left" w:pos="540"/>
          <w:tab w:val="left" w:pos="630"/>
          <w:tab w:val="left" w:pos="720"/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Arial Armenian"/>
          <w:sz w:val="24"/>
          <w:szCs w:val="24"/>
          <w:lang w:val="fr-FR" w:eastAsia="ru-RU"/>
        </w:rPr>
      </w:pPr>
      <w:r>
        <w:rPr>
          <w:rFonts w:ascii="GHEA Grapalat" w:eastAsia="MS Mincho" w:hAnsi="GHEA Grapalat" w:cs="MS Mincho"/>
          <w:sz w:val="24"/>
          <w:szCs w:val="24"/>
          <w:lang w:val="fr-FR" w:eastAsia="ru-RU"/>
        </w:rPr>
        <w:t xml:space="preserve">      </w:t>
      </w:r>
      <w:r w:rsidRPr="00F004CC">
        <w:rPr>
          <w:rFonts w:ascii="GHEA Grapalat" w:eastAsia="MS Mincho" w:hAnsi="GHEA Grapalat" w:cs="MS Mincho"/>
          <w:sz w:val="24"/>
          <w:szCs w:val="24"/>
          <w:lang w:val="fr-FR" w:eastAsia="ru-RU"/>
        </w:rPr>
        <w:t>3)</w:t>
      </w:r>
      <w:r>
        <w:rPr>
          <w:rFonts w:ascii="GHEA Grapalat" w:eastAsia="MS Mincho" w:hAnsi="GHEA Grapalat" w:cs="MS Mincho"/>
          <w:sz w:val="24"/>
          <w:szCs w:val="24"/>
          <w:lang w:val="fr-FR" w:eastAsia="ru-RU"/>
        </w:rPr>
        <w:t xml:space="preserve"> </w:t>
      </w:r>
      <w:r w:rsidR="00B70B36"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>1-ին կետում՝</w:t>
      </w:r>
    </w:p>
    <w:p w:rsidR="00F004CC" w:rsidRDefault="00F004CC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F004CC">
        <w:rPr>
          <w:rFonts w:ascii="GHEA Grapalat" w:eastAsia="MS Mincho" w:hAnsi="GHEA Grapalat" w:cs="MS Mincho"/>
          <w:sz w:val="24"/>
          <w:szCs w:val="24"/>
          <w:lang w:val="fr-FR" w:eastAsia="ru-RU"/>
        </w:rPr>
        <w:t xml:space="preserve">      </w:t>
      </w:r>
      <w:r w:rsidR="00B70B36"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>ա) 2-րդ ենթակետը շարադրել հետևյալ խմբագրությամբ</w:t>
      </w:r>
      <w:r w:rsidR="00B70B36" w:rsidRPr="00F004CC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B70B36"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</w:p>
    <w:p w:rsidR="00B70B36" w:rsidRDefault="00B70B36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«2) </w:t>
      </w:r>
      <w:r w:rsidR="00F004CC"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>պետական</w:t>
      </w:r>
      <w:r w:rsidR="00F004CC" w:rsidRPr="00F004CC">
        <w:rPr>
          <w:rFonts w:ascii="GHEA Grapalat" w:eastAsia="MS Mincho" w:hAnsi="GHEA Grapalat" w:cs="MS Mincho"/>
          <w:sz w:val="24"/>
          <w:szCs w:val="24"/>
          <w:lang w:val="fr-FR" w:eastAsia="ru-RU"/>
        </w:rPr>
        <w:t xml:space="preserve"> </w:t>
      </w:r>
      <w:r w:rsid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>պաշտոն և պետական</w:t>
      </w:r>
      <w:r w:rsidR="00F004CC"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  <w:r w:rsid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>ծառայության պաշտոն զբաղեցնող անձանց</w:t>
      </w:r>
      <w:r w:rsidR="00F004CC"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աշխատավարձերի չափերի,</w:t>
      </w:r>
      <w:r w:rsidR="00F004CC" w:rsidRPr="00F004CC">
        <w:rPr>
          <w:lang w:val="fr-FR"/>
        </w:rPr>
        <w:t xml:space="preserve"> </w:t>
      </w:r>
      <w:r w:rsidR="00F004CC"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ինչպես նաև պետական մարմիններին հատկացված աշխատավարձի, պարգևատրման ֆոնդերի </w:t>
      </w:r>
      <w:r w:rsidR="005000C7" w:rsidRPr="00C9307B">
        <w:rPr>
          <w:rFonts w:ascii="GHEA Grapalat" w:eastAsia="MS Mincho" w:hAnsi="GHEA Grapalat" w:cs="MS Mincho"/>
          <w:sz w:val="24"/>
          <w:szCs w:val="24"/>
          <w:lang w:val="hy-AM" w:eastAsia="ru-RU"/>
        </w:rPr>
        <w:t>վերլուծության</w:t>
      </w:r>
      <w:r w:rsidR="005000C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  <w:r w:rsidR="00F004CC"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>համար անհրաժեշտ տեղեկատվությունը ներկայացնելու ձևերը` համաձայն N 2 հավելվածի</w:t>
      </w:r>
      <w:r w:rsid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>․»․</w:t>
      </w:r>
    </w:p>
    <w:p w:rsidR="00F004CC" w:rsidRDefault="00F004CC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բ</w:t>
      </w:r>
      <w:r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) 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լրացնել հետևյալ բովանդակությամբ 3-րդ և 4-րդ ենթակետերով․ </w:t>
      </w:r>
    </w:p>
    <w:p w:rsidR="00F004CC" w:rsidRDefault="00F004CC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«3</w:t>
      </w:r>
      <w:r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>) պետական մարմիններին հատկացված աշխատավարձի, պարգևատրման ֆոնդերի վերլուծության կարգը՝ համաձայն N 3 հավելվածի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.</w:t>
      </w:r>
    </w:p>
    <w:p w:rsidR="00F004CC" w:rsidRDefault="00F004CC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F004CC">
        <w:rPr>
          <w:rFonts w:ascii="GHEA Grapalat" w:eastAsia="MS Mincho" w:hAnsi="GHEA Grapalat" w:cs="MS Mincho"/>
          <w:sz w:val="24"/>
          <w:szCs w:val="24"/>
          <w:lang w:val="hy-AM" w:eastAsia="ru-RU"/>
        </w:rPr>
        <w:t>4) աշխատավարձի և աշխատավարձի ֆոնդից տրվող բոլոր վճարների պայմանանիշերը՝ համաձայն N 4 հավելվածի։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»․</w:t>
      </w:r>
    </w:p>
    <w:p w:rsidR="00F004CC" w:rsidRPr="00776967" w:rsidRDefault="00F004CC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4) 2-րդ կետը շարադրել հետևյալ խմբագրությամբ․</w:t>
      </w:r>
    </w:p>
    <w:p w:rsidR="00F004CC" w:rsidRPr="00776967" w:rsidRDefault="00F004CC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«2</w:t>
      </w:r>
      <w:r w:rsidRPr="0077696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Հանձնարարել Հայաստանի Հանրապետության վարչապետի աշխատակազմի ղեկավարին, Հայաստանի Հանրապետության պետական կառավարման համակարգի մարմինների ղեկավարներին, Հայաստանի Հանրապետության մարզպետներին և առաջարկել Հայաստանի Հանրապետության Նախագահի աշխատակազմի ղեկավարին, Հայաստանի Հանրապետության Ազգային ժողովի աշխատակազմի ղեկավարին, Հայաստանի Հանրապետության սահմանադրական դատարանի նախագահին, անկախ պետական մարմինների և ինքնավար մարմինների ղեկավարներին, Հայաստանի Հանրապետության մարդու իրավունքների պաշտպանին, Հայաստանի Հանրապետության գլխավոր դատախազին, քննչական մարմինների ղեկավարներին</w:t>
      </w:r>
      <w:r w:rsidR="000D7BAF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ապահովել </w:t>
      </w:r>
      <w:r w:rsidR="00C17BF8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տվյալ տարվա </w:t>
      </w:r>
      <w:r w:rsidR="00C17BF8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lastRenderedPageBreak/>
        <w:t xml:space="preserve">համար պետական մարմնին հատկացված աշխատավարձի ֆոնդի ցուցանիշների (ներառյալ թափուր պաշտոնների) վերաբերյալ տեղեկատվությունը, </w:t>
      </w:r>
      <w:r w:rsidR="00197858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պետական բյուջեում վերաբաշխում կատարելու դեպքում այդ ցուցանիշների փոփոխության վերաբերյալ տեղեկատվությունը, </w:t>
      </w:r>
      <w:r w:rsidR="00C17BF8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ինչպես նաև  յուրաքանչյուր ամիս 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պետական պաշտոն և պետական ծառայության պաշտոն զբաղեցնող անձանց, «Հանրային ծառայության մասին» Հայաստանի Հանրապետության օրենքով սահմանված փորձագետներին, քաղաքացիական աշխատանք կատարող և տեխնիկական սպասարկում իրականացնող անձանց վճարված վարձատրության վերաբերյալ տեղեկատվությունը հաշվապահական հաշվառման ծրագրերից արտահանել</w:t>
      </w:r>
      <w:r w:rsidR="000D7BAF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ու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և մինչև հաջորդ ամսվա</w:t>
      </w:r>
      <w:r w:rsidR="006D6A55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2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0-րդ աշխատանքային օրը քաղաքացիական ծառայության տեղեկատվական հարթակ</w:t>
      </w:r>
      <w:r w:rsidR="00AE17BB" w:rsidRPr="00AE17BB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  <w:r w:rsidR="00AE17BB" w:rsidRP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>ներբեռնելու գործընթացը</w:t>
      </w:r>
      <w:r w:rsidRP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>: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»․</w:t>
      </w:r>
      <w:r w:rsidR="00C17BF8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</w:p>
    <w:p w:rsidR="00197858" w:rsidRPr="00776967" w:rsidRDefault="00197858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MS Mincho" w:eastAsia="MS Mincho" w:hAnsi="MS Mincho" w:cs="MS Mincho"/>
          <w:sz w:val="24"/>
          <w:szCs w:val="24"/>
          <w:lang w:val="hy-AM" w:eastAsia="ru-RU"/>
        </w:rPr>
      </w:pP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</w:t>
      </w:r>
      <w:r w:rsidR="00400FBD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5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) լրացնել </w:t>
      </w:r>
      <w:r w:rsidR="00456A62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հետևյալ բովանդակությամբ 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2․1-ին կետով</w:t>
      </w:r>
      <w:r w:rsidR="00456A62" w:rsidRPr="00776967">
        <w:rPr>
          <w:rFonts w:ascii="MS Mincho" w:eastAsia="MS Mincho" w:hAnsi="MS Mincho" w:cs="MS Mincho"/>
          <w:sz w:val="24"/>
          <w:szCs w:val="24"/>
          <w:lang w:val="hy-AM" w:eastAsia="ru-RU"/>
        </w:rPr>
        <w:t>․</w:t>
      </w:r>
    </w:p>
    <w:p w:rsidR="00456A62" w:rsidRPr="00776967" w:rsidRDefault="00456A62" w:rsidP="00456A62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«</w:t>
      </w:r>
      <w:r w:rsidR="0049065B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2</w:t>
      </w:r>
      <w:r w:rsidR="0049065B" w:rsidRPr="0077696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49065B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1</w:t>
      </w:r>
      <w:r w:rsidR="0049065B" w:rsidRPr="0077696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49065B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Սահմանել, որ Հայաստանի Հանրապետության պաշտպանության, ազգային անվտանգության, պետական պահպանության, ոստիկանության մարմիններում զինվորական ծառայության պաշտոն զբաղեցնողների, ինչպես նաև արտաքին հետախուզական ծառայության ծառայողների վերաբերյալ սույն որոշման 2-րդ կետով պահանջվող տեղեկատվությունը (բացառությամբ աշխատավարձի ֆոնդի միջոցների վերաբերյալ տեղեկատվության) Ֆինանսների նախարարությանը և Վարչապետի աշխատակազմի քաղաքացիական ծառայության գրասենյակին է փոխանցվում «Պետական գաղտնիքի մասին» օրենքի պահանջներին համապատասխան։</w:t>
      </w:r>
      <w:r w:rsidR="007118D9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»․</w:t>
      </w:r>
    </w:p>
    <w:p w:rsidR="009F2498" w:rsidRPr="00776967" w:rsidRDefault="00400FBD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6</w:t>
      </w:r>
      <w:r w:rsidR="009F2498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) 3-րդ կետը լրացնել հետևյալ բովանդակությամբ 3-րդ և 4-րդ ենթակետերով․</w:t>
      </w:r>
    </w:p>
    <w:p w:rsidR="009F2498" w:rsidRPr="00776967" w:rsidRDefault="009F2498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«3) </w:t>
      </w:r>
      <w:r w:rsidR="00C9307B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ս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ույն որոշման N 2 հավելվածի </w:t>
      </w:r>
      <w:r w:rsidR="009877E7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Ձև N 1-ի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2-12-րդ կետերով նախատեսված </w:t>
      </w:r>
      <w:r w:rsidR="00AC6D32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տեղեկատվությունը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աղյուսակում ինքնաշխատ </w:t>
      </w:r>
      <w:r w:rsidR="00AC6D32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լրացվում է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քաղաքացիական ծառայության տեղեկատվական հարթակում առկա </w:t>
      </w:r>
      <w:r w:rsidR="00AC6D32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տվյալների հիման վրա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, իսկ 13-26-րդ կետերով նախատեսված </w:t>
      </w:r>
      <w:r w:rsidR="00AC6D32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տեղեկատվությունը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՝ ինքնաշխատ եղանակով </w:t>
      </w:r>
      <w:r w:rsidR="00AC6D32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lastRenderedPageBreak/>
        <w:t>լրացվում է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սույն որոշման 2-րդ կետով սահմանված կարգով քաղաքացիական ծառայության տեղեկատվական հարթակ ներբեռնվող  </w:t>
      </w:r>
      <w:r w:rsidR="00AC6D32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տվյալների հիման վրա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․</w:t>
      </w:r>
    </w:p>
    <w:p w:rsidR="009F2498" w:rsidRPr="00776967" w:rsidRDefault="009F2498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MS Mincho" w:eastAsia="MS Mincho" w:hAnsi="MS Mincho" w:cs="MS Mincho"/>
          <w:sz w:val="24"/>
          <w:szCs w:val="24"/>
          <w:lang w:val="hy-AM" w:eastAsia="ru-RU"/>
        </w:rPr>
      </w:pP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4) սույն որոշման N 2 </w:t>
      </w:r>
      <w:r w:rsidR="009877E7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հավելվածի</w:t>
      </w:r>
      <w:r w:rsidR="009877E7" w:rsidRPr="00776967">
        <w:rPr>
          <w:lang w:val="hy-AM"/>
        </w:rPr>
        <w:t xml:space="preserve"> </w:t>
      </w:r>
      <w:r w:rsidR="009877E7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Ձև N 1-ով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նախատեսված տեղեկատվությունը համապատասխան մարմինները քաղաքացիական ծառայության տեղեկատվական հարթակ են ներբեռնում մինչև Հայաստանի Հանրապետության կառավարության ֆինանսների կառավարման տեղեկատվական համակարգի գործարկումը։»</w:t>
      </w:r>
      <w:r w:rsidRPr="00776967">
        <w:rPr>
          <w:rFonts w:ascii="MS Mincho" w:eastAsia="MS Mincho" w:hAnsi="MS Mincho" w:cs="MS Mincho"/>
          <w:sz w:val="24"/>
          <w:szCs w:val="24"/>
          <w:lang w:val="hy-AM" w:eastAsia="ru-RU"/>
        </w:rPr>
        <w:t>․</w:t>
      </w:r>
    </w:p>
    <w:p w:rsidR="009F2498" w:rsidRPr="00776967" w:rsidRDefault="00C169AB" w:rsidP="00F004CC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7</w:t>
      </w:r>
      <w:r w:rsidR="009F2498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) 5-րդ կետը շարադրել հետևյալ խմբագրությամբ․</w:t>
      </w:r>
    </w:p>
    <w:p w:rsidR="009F2498" w:rsidRDefault="009F2498" w:rsidP="000D7BAF">
      <w:pPr>
        <w:tabs>
          <w:tab w:val="left" w:pos="540"/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«5. Հայաստանի Հանրապետության վարչապետի աշխատակազմի քաղաքացիական ծառայության գրասենյակի ղեկավարին</w:t>
      </w:r>
      <w:r w:rsidR="000C5E95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` պետական պաշտոն և պետական ծառայության պաշտոն զբաղեցնող անձանց բազային աշխատավարձի և պաշտոնային դրույքաչափերի հաշվարկման գործակիցների փոփոխության նպատակով 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յուրաքանչյուր տարի մինչև հունիսի 1-ը Հայաստանի Հանրապետության կառավարություն ներկայացնել զեկույց</w:t>
      </w:r>
      <w:r w:rsidR="000532C0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՝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ըստ մասնագիտությունների և տարածքների աշխատանքի շուկայի վերլուծության, ինչպես նաև պետական մարմիններին հատկացված աշխատավարձի, պարգևատրման ֆոնդերի վերլուծության արդյու</w:t>
      </w:r>
      <w:r w:rsidR="00AE17BB" w:rsidRP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>ն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քների ամփոփմամբ</w:t>
      </w:r>
      <w:r w:rsidR="00D32D29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և զեկույցը</w:t>
      </w:r>
      <w:r w:rsidR="00D32D29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հրապարակել </w:t>
      </w:r>
      <w:r w:rsidR="00D32D29" w:rsidRPr="00D32D29">
        <w:rPr>
          <w:rFonts w:ascii="GHEA Grapalat" w:eastAsia="MS Mincho" w:hAnsi="GHEA Grapalat" w:cs="MS Mincho"/>
          <w:sz w:val="24"/>
          <w:szCs w:val="24"/>
          <w:lang w:val="hy-AM" w:eastAsia="ru-RU"/>
        </w:rPr>
        <w:t>քաղաքացիական ծառայության գրասենյակի պաշտոնական կայքէջում</w:t>
      </w:r>
      <w:r w:rsidRPr="007549F9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: Զեկույցում ներկայացված՝ բազային աշխատավարձի և (կամ) գործակիցների  </w:t>
      </w:r>
      <w:r w:rsidR="000532C0" w:rsidRPr="007549F9">
        <w:rPr>
          <w:rFonts w:ascii="GHEA Grapalat" w:eastAsia="MS Mincho" w:hAnsi="GHEA Grapalat" w:cs="MS Mincho"/>
          <w:sz w:val="24"/>
          <w:szCs w:val="24"/>
          <w:lang w:val="hy-AM" w:eastAsia="ru-RU"/>
        </w:rPr>
        <w:t>փոփոխությանը</w:t>
      </w:r>
      <w:r w:rsidRPr="007549F9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վերաբերող առաջարկությունները քննարկվում են պետական միջնաժամկետ ծախսային ծրագրի նախապատրաստման ժամանակ:»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․</w:t>
      </w:r>
    </w:p>
    <w:p w:rsidR="009F2498" w:rsidRDefault="009F2498" w:rsidP="009F249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</w:t>
      </w:r>
      <w:r w:rsidR="00C169AB">
        <w:rPr>
          <w:rFonts w:ascii="GHEA Grapalat" w:eastAsia="MS Mincho" w:hAnsi="GHEA Grapalat" w:cs="MS Mincho"/>
          <w:sz w:val="24"/>
          <w:szCs w:val="24"/>
          <w:lang w:val="hy-AM" w:eastAsia="ru-RU"/>
        </w:rPr>
        <w:t>8</w:t>
      </w:r>
      <w:r w:rsidRPr="009F2498">
        <w:rPr>
          <w:rFonts w:ascii="GHEA Grapalat" w:eastAsia="MS Mincho" w:hAnsi="GHEA Grapalat" w:cs="MS Mincho"/>
          <w:sz w:val="24"/>
          <w:szCs w:val="24"/>
          <w:lang w:val="hy-AM" w:eastAsia="ru-RU"/>
        </w:rPr>
        <w:t>)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լրացնել հետևյալ բովանդակությամբ</w:t>
      </w:r>
      <w:r w:rsidR="00A04053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7․1</w:t>
      </w:r>
      <w:r w:rsidR="00D32D29">
        <w:rPr>
          <w:rFonts w:ascii="GHEA Grapalat" w:eastAsia="MS Mincho" w:hAnsi="GHEA Grapalat" w:cs="MS Mincho"/>
          <w:sz w:val="24"/>
          <w:szCs w:val="24"/>
          <w:lang w:val="hy-AM" w:eastAsia="ru-RU"/>
        </w:rPr>
        <w:t>-ին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կետով․</w:t>
      </w:r>
    </w:p>
    <w:p w:rsidR="009F2498" w:rsidRDefault="009F2498" w:rsidP="009F249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AE17BB">
        <w:rPr>
          <w:rFonts w:ascii="GHEA Grapalat" w:eastAsia="MS Mincho" w:hAnsi="GHEA Grapalat" w:cs="MS Mincho"/>
          <w:sz w:val="24"/>
          <w:szCs w:val="24"/>
          <w:lang w:val="hy-AM" w:eastAsia="ru-RU"/>
        </w:rPr>
        <w:t>«</w:t>
      </w:r>
      <w:r w:rsidR="00D32D29" w:rsidRPr="00AE17BB">
        <w:rPr>
          <w:rFonts w:ascii="GHEA Grapalat" w:eastAsia="MS Mincho" w:hAnsi="GHEA Grapalat" w:cs="MS Mincho"/>
          <w:sz w:val="24"/>
          <w:szCs w:val="24"/>
          <w:lang w:val="hy-AM" w:eastAsia="ru-RU"/>
        </w:rPr>
        <w:t>7</w:t>
      </w:r>
      <w:r w:rsidR="00D32D29" w:rsidRPr="00AE17BB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D32D29" w:rsidRPr="00AE17BB">
        <w:rPr>
          <w:rFonts w:ascii="GHEA Grapalat" w:eastAsia="MS Mincho" w:hAnsi="GHEA Grapalat" w:cs="MS Mincho"/>
          <w:sz w:val="24"/>
          <w:szCs w:val="24"/>
          <w:lang w:val="hy-AM" w:eastAsia="ru-RU"/>
        </w:rPr>
        <w:t>1</w:t>
      </w:r>
      <w:r w:rsidRPr="00AE17BB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9F2498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Առաջարկել պետական մարմիններում հաշվապահական հաշվառման ծրագրեր սպասարկող ընկերությունների ղեկավարներին հաշվապահական հաշվառման ծրագրերում վարձատրության </w:t>
      </w:r>
      <w:r w:rsidR="00146B98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տեսակների </w:t>
      </w:r>
      <w:r w:rsidR="00146B98" w:rsidRPr="0092151B">
        <w:rPr>
          <w:rFonts w:ascii="GHEA Grapalat" w:eastAsia="MS Mincho" w:hAnsi="GHEA Grapalat" w:cs="MS Mincho"/>
          <w:sz w:val="24"/>
          <w:szCs w:val="24"/>
          <w:lang w:val="hy-AM" w:eastAsia="ru-RU"/>
        </w:rPr>
        <w:t>կոդավորումն</w:t>
      </w:r>
      <w:r w:rsidRPr="009F2498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ապահովել սույն որոշման N 4 հավելվածով հաստատված պայմանանիշերի</w:t>
      </w:r>
      <w:r w:rsidR="00146B98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համաձայն</w:t>
      </w:r>
      <w:r w:rsidRPr="009F2498">
        <w:rPr>
          <w:rFonts w:ascii="GHEA Grapalat" w:eastAsia="MS Mincho" w:hAnsi="GHEA Grapalat" w:cs="MS Mincho"/>
          <w:sz w:val="24"/>
          <w:szCs w:val="24"/>
          <w:lang w:val="hy-AM" w:eastAsia="ru-RU"/>
        </w:rPr>
        <w:t>։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»։</w:t>
      </w:r>
    </w:p>
    <w:p w:rsidR="009F2498" w:rsidRDefault="00C169AB" w:rsidP="009F249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9</w:t>
      </w:r>
      <w:r w:rsidR="0087338D"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) N</w:t>
      </w:r>
      <w:r w:rsid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1 հավելվածում</w:t>
      </w:r>
      <w:r w:rsidR="00947889">
        <w:rPr>
          <w:rFonts w:ascii="GHEA Grapalat" w:eastAsia="MS Mincho" w:hAnsi="GHEA Grapalat" w:cs="MS Mincho"/>
          <w:sz w:val="24"/>
          <w:szCs w:val="24"/>
          <w:lang w:val="hy-AM" w:eastAsia="ru-RU"/>
        </w:rPr>
        <w:t>՝</w:t>
      </w:r>
    </w:p>
    <w:p w:rsidR="0087338D" w:rsidRDefault="0087338D" w:rsidP="009F249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lastRenderedPageBreak/>
        <w:t xml:space="preserve">      ա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)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1-ին և 2-րդ կետերը շարադրել հետևյալ խմբագրությամբ․</w:t>
      </w:r>
    </w:p>
    <w:p w:rsidR="0087338D" w:rsidRDefault="0087338D" w:rsidP="009F249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«1․ 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Պետական </w:t>
      </w:r>
      <w:r w:rsidR="00766979">
        <w:rPr>
          <w:rFonts w:ascii="GHEA Grapalat" w:eastAsia="MS Mincho" w:hAnsi="GHEA Grapalat" w:cs="MS Mincho"/>
          <w:sz w:val="24"/>
          <w:szCs w:val="24"/>
          <w:lang w:val="hy-AM" w:eastAsia="ru-RU"/>
        </w:rPr>
        <w:t>պաշտոն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և պետական ծառայության </w:t>
      </w:r>
      <w:r w:rsidR="00766979">
        <w:rPr>
          <w:rFonts w:ascii="GHEA Grapalat" w:eastAsia="MS Mincho" w:hAnsi="GHEA Grapalat" w:cs="MS Mincho"/>
          <w:sz w:val="24"/>
          <w:szCs w:val="24"/>
          <w:lang w:val="hy-AM" w:eastAsia="ru-RU"/>
        </w:rPr>
        <w:t>պաշտոն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զբաղեցնող անձանց բազային աշխատավարձի և պաշտոնային դրույքաչափերի հաշվարկման գործակիցների փոփոխության անհրաժեշտությունը գնահատելու, ինչպես նաև դրանց չափերի վերաբերյալ առաջարկություններ մշակելու նպատակով «Պետական </w:t>
      </w:r>
      <w:r w:rsidR="00766979">
        <w:rPr>
          <w:rFonts w:ascii="GHEA Grapalat" w:eastAsia="MS Mincho" w:hAnsi="GHEA Grapalat" w:cs="MS Mincho"/>
          <w:sz w:val="24"/>
          <w:szCs w:val="24"/>
          <w:lang w:val="hy-AM" w:eastAsia="ru-RU"/>
        </w:rPr>
        <w:t>պաշտոն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և պետական ծառայության </w:t>
      </w:r>
      <w:r w:rsidR="00766979">
        <w:rPr>
          <w:rFonts w:ascii="GHEA Grapalat" w:eastAsia="MS Mincho" w:hAnsi="GHEA Grapalat" w:cs="MS Mincho"/>
          <w:sz w:val="24"/>
          <w:szCs w:val="24"/>
          <w:lang w:val="hy-AM" w:eastAsia="ru-RU"/>
        </w:rPr>
        <w:t>պաշտոն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զբաղեցնող անձանց վարձատրության մասին» Հայաստանի Հանրապետության օրենքի կիրարկումն ապահովող` Հայաստանի Հանրապետության կառավարության լիազոր մարմինը (այսուհետ` լիազոր մարմին) յուրաքանչյուր 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տարի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իրականացնում է` ըստ մասնագիտությունների և տարածքների աշխատանքի շուկայի վերլուծություն, որի արդյունքների հիման վրա զեկույց է ներկայացնում Հայաստանի Հանրապետության կառավարություն:</w:t>
      </w:r>
    </w:p>
    <w:p w:rsidR="0087338D" w:rsidRDefault="0087338D" w:rsidP="009F249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2</w:t>
      </w:r>
      <w:r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Լիազոր մարմինն ըստ մասնագիտությունների և տարածքների աշխատանքի շուկայի վերլուծության իրականացման համար Հայաստանի Հանրապետության կառավարության 2014 թվականի դեկտեմբերի 18-ի N 1420-Ն որոշման 2-րդ կետով սահմանված կարգով քաղաքացիական ծառայության տեղեկատվական հարթակ ներբեռնվ</w:t>
      </w:r>
      <w:r w:rsidR="00146B98">
        <w:rPr>
          <w:rFonts w:ascii="GHEA Grapalat" w:eastAsia="MS Mincho" w:hAnsi="GHEA Grapalat" w:cs="MS Mincho"/>
          <w:sz w:val="24"/>
          <w:szCs w:val="24"/>
          <w:lang w:val="hy-AM" w:eastAsia="ru-RU"/>
        </w:rPr>
        <w:t>ող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  <w:r w:rsidR="00AC6D32">
        <w:rPr>
          <w:rFonts w:ascii="GHEA Grapalat" w:eastAsia="MS Mincho" w:hAnsi="GHEA Grapalat" w:cs="MS Mincho"/>
          <w:sz w:val="24"/>
          <w:szCs w:val="24"/>
          <w:lang w:val="hy-AM" w:eastAsia="ru-RU"/>
        </w:rPr>
        <w:t>տեղեկատվության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հիման վրա վերլուծում է պետական </w:t>
      </w:r>
      <w:r w:rsidR="00766979">
        <w:rPr>
          <w:rFonts w:ascii="GHEA Grapalat" w:eastAsia="MS Mincho" w:hAnsi="GHEA Grapalat" w:cs="MS Mincho"/>
          <w:sz w:val="24"/>
          <w:szCs w:val="24"/>
          <w:lang w:val="hy-AM" w:eastAsia="ru-RU"/>
        </w:rPr>
        <w:t>պաշտոն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զբաղեցնող անձանց և պետական բոլոր ծառայողների (բացառությամբ զինծառայողների</w:t>
      </w:r>
      <w:r w:rsidR="00AE17BB" w:rsidRP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, </w:t>
      </w:r>
      <w:r w:rsidR="00A87E4D" w:rsidRP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>ա</w:t>
      </w:r>
      <w:r w:rsidR="00AE17BB" w:rsidRP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>րտաքին հետախուզության ծառայության ծառայողների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) աշխատավարձերի չափերը, ինչպես նաև նրանց վարձատրությանն ուղղված այլ միջոցները։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»․</w:t>
      </w:r>
    </w:p>
    <w:p w:rsidR="0087338D" w:rsidRDefault="0087338D" w:rsidP="009F249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բ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)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3-րդ կետը ուժը կորցրած ճանաչել․</w:t>
      </w:r>
    </w:p>
    <w:p w:rsidR="0087338D" w:rsidRDefault="0087338D" w:rsidP="009F249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գ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) 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4-րդ կետը լրացնել հետևյալ բովանդակությամբ</w:t>
      </w:r>
      <w:r w:rsidR="00C84063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4․1-4․9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-րդ ենթակետերով</w:t>
      </w:r>
    </w:p>
    <w:p w:rsidR="0087338D" w:rsidRPr="0087338D" w:rsidRDefault="0087338D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«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4</w:t>
      </w:r>
      <w:r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1) պետական ծառայողների միջին աշխատավարձը՝ ըստ սեռի.</w:t>
      </w:r>
    </w:p>
    <w:p w:rsidR="0087338D" w:rsidRPr="00776967" w:rsidRDefault="0087338D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MS Mincho" w:eastAsia="MS Mincho" w:hAnsi="MS Mincho" w:cs="MS Mincho"/>
          <w:sz w:val="24"/>
          <w:szCs w:val="24"/>
          <w:lang w:val="hy-AM" w:eastAsia="ru-RU"/>
        </w:rPr>
      </w:pP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4</w:t>
      </w:r>
      <w:r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2) պետական պաշտոն զբաղեցնող անձանց միջին աշխատավարձը՝ ըստ սեռի</w:t>
      </w:r>
      <w:r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</w:p>
    <w:p w:rsidR="00C84063" w:rsidRPr="00C84063" w:rsidRDefault="00C84063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C84063">
        <w:rPr>
          <w:rFonts w:ascii="GHEA Grapalat" w:eastAsia="MS Mincho" w:hAnsi="GHEA Grapalat" w:cs="MS Mincho"/>
          <w:sz w:val="24"/>
          <w:szCs w:val="24"/>
          <w:lang w:val="hy-AM" w:eastAsia="ru-RU"/>
        </w:rPr>
        <w:t>4</w:t>
      </w:r>
      <w:r w:rsidRPr="00C84063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C84063">
        <w:rPr>
          <w:rFonts w:ascii="GHEA Grapalat" w:eastAsia="MS Mincho" w:hAnsi="GHEA Grapalat" w:cs="MS Mincho"/>
          <w:sz w:val="24"/>
          <w:szCs w:val="24"/>
          <w:lang w:val="hy-AM" w:eastAsia="ru-RU"/>
        </w:rPr>
        <w:t>3) աշխատավարձի մեդիանան պետական ծառայության համակարգում</w:t>
      </w:r>
      <w:r w:rsidRPr="00C84063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</w:p>
    <w:p w:rsidR="0087338D" w:rsidRPr="0087338D" w:rsidRDefault="00C84063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lastRenderedPageBreak/>
        <w:t>4.4</w:t>
      </w:r>
      <w:r w:rsidR="0087338D"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) պետական </w:t>
      </w:r>
      <w:r w:rsidR="00766979">
        <w:rPr>
          <w:rFonts w:ascii="GHEA Grapalat" w:eastAsia="MS Mincho" w:hAnsi="GHEA Grapalat" w:cs="MS Mincho"/>
          <w:sz w:val="24"/>
          <w:szCs w:val="24"/>
          <w:lang w:val="hy-AM" w:eastAsia="ru-RU"/>
        </w:rPr>
        <w:t>պաշտոն</w:t>
      </w:r>
      <w:r w:rsidR="0087338D"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և պետական ծառայության </w:t>
      </w:r>
      <w:r w:rsidR="00766979">
        <w:rPr>
          <w:rFonts w:ascii="GHEA Grapalat" w:eastAsia="MS Mincho" w:hAnsi="GHEA Grapalat" w:cs="MS Mincho"/>
          <w:sz w:val="24"/>
          <w:szCs w:val="24"/>
          <w:lang w:val="hy-AM" w:eastAsia="ru-RU"/>
        </w:rPr>
        <w:t>պաշտոն</w:t>
      </w:r>
      <w:r w:rsidR="0087338D"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զբաղեցնող անձանց թիվը՝ ըստ պաշտոնների տեսակների</w:t>
      </w:r>
      <w:r w:rsidR="0087338D"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</w:p>
    <w:p w:rsidR="0087338D" w:rsidRPr="0087338D" w:rsidRDefault="0087338D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MS Mincho" w:eastAsia="MS Mincho" w:hAnsi="MS Mincho" w:cs="MS Mincho"/>
          <w:sz w:val="24"/>
          <w:szCs w:val="24"/>
          <w:lang w:val="hy-AM" w:eastAsia="ru-RU"/>
        </w:rPr>
      </w:pP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4</w:t>
      </w:r>
      <w:r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C84063">
        <w:rPr>
          <w:rFonts w:ascii="GHEA Grapalat" w:eastAsia="MS Mincho" w:hAnsi="GHEA Grapalat" w:cs="MS Mincho"/>
          <w:sz w:val="24"/>
          <w:szCs w:val="24"/>
          <w:lang w:val="hy-AM" w:eastAsia="ru-RU"/>
        </w:rPr>
        <w:t>5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)  պետական </w:t>
      </w:r>
      <w:r w:rsidR="00146B98"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թափուր 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պաշտոնների և պետական ծառայության </w:t>
      </w:r>
      <w:r w:rsidR="00146B98"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թափուր 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պաշտոնների թիվը</w:t>
      </w:r>
      <w:r>
        <w:rPr>
          <w:rFonts w:ascii="MS Mincho" w:eastAsia="MS Mincho" w:hAnsi="MS Mincho" w:cs="MS Mincho"/>
          <w:sz w:val="24"/>
          <w:szCs w:val="24"/>
          <w:lang w:val="hy-AM" w:eastAsia="ru-RU"/>
        </w:rPr>
        <w:t>․</w:t>
      </w:r>
    </w:p>
    <w:p w:rsidR="0087338D" w:rsidRPr="0087338D" w:rsidRDefault="00C84063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4.6</w:t>
      </w:r>
      <w:r w:rsidR="0087338D"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) պետական ծառայողների թիվը պաշտոնների խմբերում՝ ըստ սեռի</w:t>
      </w:r>
      <w:r w:rsidR="0087338D"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</w:p>
    <w:p w:rsidR="0087338D" w:rsidRPr="0087338D" w:rsidRDefault="0087338D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4</w:t>
      </w:r>
      <w:r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C84063">
        <w:rPr>
          <w:rFonts w:ascii="GHEA Grapalat" w:eastAsia="MS Mincho" w:hAnsi="GHEA Grapalat" w:cs="MS Mincho"/>
          <w:sz w:val="24"/>
          <w:szCs w:val="24"/>
          <w:lang w:val="hy-AM" w:eastAsia="ru-RU"/>
        </w:rPr>
        <w:t>7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) պետական ծառայողների միջին աշխատավարձը՝ ըստ տարիքային խմբերի</w:t>
      </w:r>
      <w:r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</w:p>
    <w:p w:rsidR="0087338D" w:rsidRPr="0087338D" w:rsidRDefault="0087338D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4</w:t>
      </w:r>
      <w:r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C84063">
        <w:rPr>
          <w:rFonts w:ascii="GHEA Grapalat" w:eastAsia="MS Mincho" w:hAnsi="GHEA Grapalat" w:cs="MS Mincho"/>
          <w:sz w:val="24"/>
          <w:szCs w:val="24"/>
          <w:lang w:val="hy-AM" w:eastAsia="ru-RU"/>
        </w:rPr>
        <w:t>8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) ամենաբարձր և ամենացածր աշխատավարձ ստացող պետական ծառայողների աշխատավարձերի</w:t>
      </w:r>
      <w:r w:rsidR="00C51322" w:rsidRPr="00C51322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  <w:r w:rsidR="00C51322">
        <w:rPr>
          <w:rFonts w:ascii="GHEA Grapalat" w:eastAsia="MS Mincho" w:hAnsi="GHEA Grapalat" w:cs="MS Mincho"/>
          <w:sz w:val="24"/>
          <w:szCs w:val="24"/>
          <w:lang w:val="hy-AM" w:eastAsia="ru-RU"/>
        </w:rPr>
        <w:t>չափերի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հարաբերակցությունը՝ ըստ պաշտոնների խմբերի</w:t>
      </w:r>
      <w:r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</w:p>
    <w:p w:rsidR="00221AC8" w:rsidRDefault="0087338D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>4</w:t>
      </w:r>
      <w:r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C84063">
        <w:rPr>
          <w:rFonts w:ascii="GHEA Grapalat" w:eastAsia="MS Mincho" w:hAnsi="GHEA Grapalat" w:cs="MS Mincho"/>
          <w:sz w:val="24"/>
          <w:szCs w:val="24"/>
          <w:lang w:val="hy-AM" w:eastAsia="ru-RU"/>
        </w:rPr>
        <w:t>9</w:t>
      </w:r>
      <w:r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) </w:t>
      </w:r>
      <w:r w:rsidR="00146B98" w:rsidRPr="0092151B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նախորդ տարվա արդյունքներով </w:t>
      </w:r>
      <w:r w:rsidRPr="0092151B">
        <w:rPr>
          <w:rFonts w:ascii="GHEA Grapalat" w:eastAsia="MS Mincho" w:hAnsi="GHEA Grapalat" w:cs="MS Mincho"/>
          <w:sz w:val="24"/>
          <w:szCs w:val="24"/>
          <w:lang w:val="hy-AM" w:eastAsia="ru-RU"/>
        </w:rPr>
        <w:t>կատարողականի հիման վրա պարգևատրված պետական ծառայողների թիվը՝ ըստ պաշտոնների խմբերի</w:t>
      </w:r>
      <w:r w:rsidRPr="0087338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221AC8">
        <w:rPr>
          <w:rFonts w:ascii="GHEA Grapalat" w:eastAsia="MS Mincho" w:hAnsi="GHEA Grapalat" w:cs="MS Mincho"/>
          <w:sz w:val="24"/>
          <w:szCs w:val="24"/>
          <w:lang w:val="hy-AM" w:eastAsia="ru-RU"/>
        </w:rPr>
        <w:t>»․</w:t>
      </w:r>
    </w:p>
    <w:p w:rsidR="00221AC8" w:rsidRDefault="00221AC8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դ</w:t>
      </w:r>
      <w:r w:rsidRPr="00221AC8">
        <w:rPr>
          <w:rFonts w:ascii="GHEA Grapalat" w:eastAsia="MS Mincho" w:hAnsi="GHEA Grapalat" w:cs="MS Mincho"/>
          <w:sz w:val="24"/>
          <w:szCs w:val="24"/>
          <w:lang w:val="hy-AM" w:eastAsia="ru-RU"/>
        </w:rPr>
        <w:t>)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4-րդ կետի 5-րդ ենթակետը ուժը կորցրած ճանաչել, իսկ 6-րդ ենթակետը շարադրել հետևյալ խմբագրությամբ․</w:t>
      </w:r>
    </w:p>
    <w:p w:rsidR="00221AC8" w:rsidRDefault="00221AC8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« 6) թափուր </w:t>
      </w:r>
      <w:r w:rsidR="00A87E4D" w:rsidRP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>պաշտոնների թիվը</w:t>
      </w:r>
      <w:r w:rsidRP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>:»․</w:t>
      </w:r>
    </w:p>
    <w:p w:rsidR="00221AC8" w:rsidRDefault="00221AC8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ե</w:t>
      </w:r>
      <w:r w:rsidRPr="00221AC8">
        <w:rPr>
          <w:rFonts w:ascii="GHEA Grapalat" w:eastAsia="MS Mincho" w:hAnsi="GHEA Grapalat" w:cs="MS Mincho"/>
          <w:sz w:val="24"/>
          <w:szCs w:val="24"/>
          <w:lang w:val="hy-AM" w:eastAsia="ru-RU"/>
        </w:rPr>
        <w:t>)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լրացնել հետևյալ բովանդակությամբ 4․1-ին կետով․</w:t>
      </w:r>
    </w:p>
    <w:p w:rsidR="0087338D" w:rsidRDefault="00221AC8" w:rsidP="00221AC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«4․1․</w:t>
      </w:r>
      <w:r w:rsidR="0087338D" w:rsidRPr="0087338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Պ</w:t>
      </w:r>
      <w:r w:rsidRPr="00221AC8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ետական ծառայողների հոսունության մակարդակը լիազոր մարմինը վերլուծում է՝ հիմք ընդունելով քաղաքացիական ծառայության տեղեկատվական հարթակում պետական ծառայողների (բացառությամբ զինծառայողների, </w:t>
      </w:r>
      <w:r w:rsid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արտաքին հետախուզության, </w:t>
      </w:r>
      <w:r w:rsidRPr="00221AC8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քրեակատարողական և փրկարար ծառայության ծառայողների) պաշտոնից ազատման հիմքերի վերաբերյալ  առկա 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տվյալները։»</w:t>
      </w:r>
      <w:r w:rsidR="00CE16A4">
        <w:rPr>
          <w:rFonts w:ascii="GHEA Grapalat" w:eastAsia="MS Mincho" w:hAnsi="GHEA Grapalat" w:cs="MS Mincho"/>
          <w:sz w:val="24"/>
          <w:szCs w:val="24"/>
          <w:lang w:val="hy-AM" w:eastAsia="ru-RU"/>
        </w:rPr>
        <w:t>.</w:t>
      </w:r>
    </w:p>
    <w:p w:rsidR="00400FBD" w:rsidRDefault="00221AC8" w:rsidP="00221AC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զ</w:t>
      </w:r>
      <w:r w:rsidRPr="00221AC8">
        <w:rPr>
          <w:rFonts w:ascii="GHEA Grapalat" w:eastAsia="MS Mincho" w:hAnsi="GHEA Grapalat" w:cs="MS Mincho"/>
          <w:sz w:val="24"/>
          <w:szCs w:val="24"/>
          <w:lang w:val="hy-AM" w:eastAsia="ru-RU"/>
        </w:rPr>
        <w:t>)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5-րդ </w:t>
      </w:r>
      <w:r w:rsidR="00400FBD">
        <w:rPr>
          <w:rFonts w:ascii="GHEA Grapalat" w:eastAsia="MS Mincho" w:hAnsi="GHEA Grapalat" w:cs="MS Mincho"/>
          <w:sz w:val="24"/>
          <w:szCs w:val="24"/>
          <w:lang w:val="hy-AM" w:eastAsia="ru-RU"/>
        </w:rPr>
        <w:t>և 6-րդ կետերը շարադրել հետևյալ խմբագրությամբ․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</w:p>
    <w:p w:rsidR="00400FBD" w:rsidRDefault="00400FBD" w:rsidP="00221AC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«5․</w:t>
      </w:r>
      <w:r w:rsidRPr="00400FBD">
        <w:rPr>
          <w:lang w:val="hy-AM"/>
        </w:rPr>
        <w:t xml:space="preserve"> </w:t>
      </w:r>
      <w:r w:rsidRPr="00400FBD">
        <w:rPr>
          <w:rFonts w:ascii="GHEA Grapalat" w:eastAsia="MS Mincho" w:hAnsi="GHEA Grapalat" w:cs="MS Mincho"/>
          <w:sz w:val="24"/>
          <w:szCs w:val="24"/>
          <w:lang w:val="hy-AM" w:eastAsia="ru-RU"/>
        </w:rPr>
        <w:t>Լիազոր մարմինը, անձնավորված հաշվառման տեղեկատվական բազայից առցանց եղանակով ստացված տվյալների հիման վրա ուսումնասիրում և վերլուծում է ոչ պետական հատվածի առնվազն 2000 կազմակերպու</w:t>
      </w:r>
      <w:r w:rsidRP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>թյունում</w:t>
      </w:r>
      <w:r w:rsidRPr="00400FB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(յուրաքանչյուր մարզից՝ միջինը 100 փոքր,միջին և խոշոր</w:t>
      </w:r>
      <w:r w:rsidR="00E64ED7">
        <w:rPr>
          <w:rFonts w:ascii="GHEA Grapalat" w:eastAsia="MS Mincho" w:hAnsi="GHEA Grapalat" w:cs="MS Mincho"/>
          <w:sz w:val="24"/>
          <w:szCs w:val="24"/>
          <w:lang w:val="hy-AM" w:eastAsia="ru-RU"/>
        </w:rPr>
        <w:t>,</w:t>
      </w:r>
      <w:r w:rsidRPr="00400FB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Երևան քաղաքից` 1000 միջին և խոշոր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)` </w:t>
      </w:r>
      <w:r w:rsidRPr="00400FBD">
        <w:rPr>
          <w:rFonts w:ascii="GHEA Grapalat" w:eastAsia="MS Mincho" w:hAnsi="GHEA Grapalat" w:cs="MS Mincho"/>
          <w:sz w:val="24"/>
          <w:szCs w:val="24"/>
          <w:lang w:val="hy-AM" w:eastAsia="ru-RU"/>
        </w:rPr>
        <w:t>բարձրագույն կրթություն ունեցող աշխատողների աշխատավարձերի չափերը և հաշվարկում է աշխատավարձի մեդիանան ոչ պետական հատվածում:</w:t>
      </w:r>
    </w:p>
    <w:p w:rsidR="00221AC8" w:rsidRDefault="00400FBD" w:rsidP="00221AC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lastRenderedPageBreak/>
        <w:t xml:space="preserve">6․ </w:t>
      </w:r>
      <w:r w:rsidRPr="00400FBD">
        <w:rPr>
          <w:rFonts w:ascii="GHEA Grapalat" w:eastAsia="MS Mincho" w:hAnsi="GHEA Grapalat" w:cs="MS Mincho"/>
          <w:sz w:val="24"/>
          <w:szCs w:val="24"/>
          <w:lang w:val="hy-AM" w:eastAsia="ru-RU"/>
        </w:rPr>
        <w:t>Սույն կարգի 5-րդ կետով նախատեսված վերլուծության, ինչպես նաև պետական ծառայողների և ոչ պետական հատվածի աշխատողների աշխատավարձերի վերլուծության արդյունքում, լիազոր մարմինը, համեմատում է աշխատավարձի մեդիանայի չափերը պետական ծառայության համակարգում և ոչ պետական հատվածում, ինչպես նաև հաշվարկում է աշխատավարձերի նվազագույն, միջին և առավելագույն մակարդակները և գնահատում առկա շեղումները` հաշվի առնելով  պետական և ոչ պետական հատվածներում աշխատողների զբաղեց</w:t>
      </w:r>
      <w:r w:rsidR="00E64ED7">
        <w:rPr>
          <w:rFonts w:ascii="GHEA Grapalat" w:eastAsia="MS Mincho" w:hAnsi="GHEA Grapalat" w:cs="MS Mincho"/>
          <w:sz w:val="24"/>
          <w:szCs w:val="24"/>
          <w:lang w:val="hy-AM" w:eastAsia="ru-RU"/>
        </w:rPr>
        <w:t>ր</w:t>
      </w:r>
      <w:r w:rsidRPr="00400FBD">
        <w:rPr>
          <w:rFonts w:ascii="GHEA Grapalat" w:eastAsia="MS Mincho" w:hAnsi="GHEA Grapalat" w:cs="MS Mincho"/>
          <w:sz w:val="24"/>
          <w:szCs w:val="24"/>
          <w:lang w:val="hy-AM" w:eastAsia="ru-RU"/>
        </w:rPr>
        <w:t>ած պաշտոնների համադրելիությունը, աշխատանքային ծանրաբեռնվածությունները (աշխատաժամանակի ռեժիմները):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»</w:t>
      </w:r>
      <w:r w:rsidR="00221AC8">
        <w:rPr>
          <w:rFonts w:ascii="GHEA Grapalat" w:eastAsia="MS Mincho" w:hAnsi="GHEA Grapalat" w:cs="MS Mincho"/>
          <w:sz w:val="24"/>
          <w:szCs w:val="24"/>
          <w:lang w:val="hy-AM" w:eastAsia="ru-RU"/>
        </w:rPr>
        <w:t>․</w:t>
      </w:r>
    </w:p>
    <w:p w:rsidR="00221AC8" w:rsidRDefault="00221AC8" w:rsidP="00221AC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է</w:t>
      </w:r>
      <w:r w:rsidRPr="00221AC8">
        <w:rPr>
          <w:rFonts w:ascii="GHEA Grapalat" w:eastAsia="MS Mincho" w:hAnsi="GHEA Grapalat" w:cs="MS Mincho"/>
          <w:sz w:val="24"/>
          <w:szCs w:val="24"/>
          <w:lang w:val="hy-AM" w:eastAsia="ru-RU"/>
        </w:rPr>
        <w:t>) 8-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րդ կետը «</w:t>
      </w:r>
      <w:r w:rsidRPr="00221AC8">
        <w:rPr>
          <w:rFonts w:ascii="GHEA Grapalat" w:eastAsia="MS Mincho" w:hAnsi="GHEA Grapalat" w:cs="MS Mincho"/>
          <w:sz w:val="24"/>
          <w:szCs w:val="24"/>
          <w:lang w:val="hy-AM" w:eastAsia="ru-RU"/>
        </w:rPr>
        <w:t>կառավարություն է ներկայացնում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» բառերից հետո լրացնել «</w:t>
      </w:r>
      <w:r w:rsidRPr="00221AC8">
        <w:rPr>
          <w:rFonts w:ascii="GHEA Grapalat" w:eastAsia="MS Mincho" w:hAnsi="GHEA Grapalat" w:cs="MS Mincho"/>
          <w:sz w:val="24"/>
          <w:szCs w:val="24"/>
          <w:lang w:val="hy-AM" w:eastAsia="ru-RU"/>
        </w:rPr>
        <w:t>զեկույց, որը ներառում է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» բառերով․</w:t>
      </w:r>
    </w:p>
    <w:p w:rsidR="00947889" w:rsidRDefault="00C169AB" w:rsidP="00221AC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10</w:t>
      </w:r>
      <w:r w:rsidR="00947889" w:rsidRPr="00947889">
        <w:rPr>
          <w:rFonts w:ascii="GHEA Grapalat" w:eastAsia="MS Mincho" w:hAnsi="GHEA Grapalat" w:cs="MS Mincho"/>
          <w:sz w:val="24"/>
          <w:szCs w:val="24"/>
          <w:lang w:val="hy-AM" w:eastAsia="ru-RU"/>
        </w:rPr>
        <w:t>) N</w:t>
      </w:r>
      <w:r w:rsidR="00947889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2 հավելվածում՝</w:t>
      </w:r>
    </w:p>
    <w:p w:rsidR="00947889" w:rsidRDefault="00947889" w:rsidP="00221AC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ա</w:t>
      </w:r>
      <w:r w:rsidRPr="00947889">
        <w:rPr>
          <w:rFonts w:ascii="GHEA Grapalat" w:eastAsia="MS Mincho" w:hAnsi="GHEA Grapalat" w:cs="MS Mincho"/>
          <w:sz w:val="24"/>
          <w:szCs w:val="24"/>
          <w:lang w:val="hy-AM" w:eastAsia="ru-RU"/>
        </w:rPr>
        <w:t>)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Ձև </w:t>
      </w:r>
      <w:r w:rsidRPr="00947889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N 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1-ը շարադրել՝ </w:t>
      </w:r>
      <w:r w:rsidRPr="009877E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համաձայն </w:t>
      </w:r>
      <w:r w:rsidR="009877E7" w:rsidRPr="009877E7">
        <w:rPr>
          <w:rFonts w:ascii="GHEA Grapalat" w:eastAsia="MS Mincho" w:hAnsi="GHEA Grapalat" w:cs="MS Mincho"/>
          <w:sz w:val="24"/>
          <w:szCs w:val="24"/>
          <w:lang w:val="hy-AM" w:eastAsia="ru-RU"/>
        </w:rPr>
        <w:t>N 1 հավելվածի</w:t>
      </w:r>
      <w:r w:rsidRPr="009877E7">
        <w:rPr>
          <w:rFonts w:ascii="GHEA Grapalat" w:eastAsia="MS Mincho" w:hAnsi="GHEA Grapalat" w:cs="MS Mincho"/>
          <w:sz w:val="24"/>
          <w:szCs w:val="24"/>
          <w:lang w:val="hy-AM" w:eastAsia="ru-RU"/>
        </w:rPr>
        <w:t>․</w:t>
      </w:r>
      <w:r w:rsidRPr="00947889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</w:p>
    <w:p w:rsidR="00947889" w:rsidRDefault="00947889" w:rsidP="00221AC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բ</w:t>
      </w:r>
      <w:r w:rsidRPr="00947889">
        <w:rPr>
          <w:rFonts w:ascii="GHEA Grapalat" w:eastAsia="MS Mincho" w:hAnsi="GHEA Grapalat" w:cs="MS Mincho"/>
          <w:sz w:val="24"/>
          <w:szCs w:val="24"/>
          <w:lang w:val="hy-AM" w:eastAsia="ru-RU"/>
        </w:rPr>
        <w:t>)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Ձև </w:t>
      </w:r>
      <w:r w:rsidRPr="00947889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N 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>2-ը ուժը կորցրած ճանաչել։</w:t>
      </w:r>
    </w:p>
    <w:p w:rsidR="00947889" w:rsidRPr="00947889" w:rsidRDefault="00947889" w:rsidP="00221AC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2․ Որոշումը լրացնել </w:t>
      </w:r>
      <w:r w:rsidRPr="00947889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N 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3 հավելվածով՝ համաձայն </w:t>
      </w:r>
      <w:r w:rsidR="009877E7">
        <w:rPr>
          <w:rFonts w:ascii="GHEA Grapalat" w:eastAsia="MS Mincho" w:hAnsi="GHEA Grapalat" w:cs="MS Mincho"/>
          <w:sz w:val="24"/>
          <w:szCs w:val="24"/>
          <w:lang w:val="hy-AM" w:eastAsia="ru-RU"/>
        </w:rPr>
        <w:t>N 2</w:t>
      </w: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հավելվածի։</w:t>
      </w:r>
    </w:p>
    <w:p w:rsidR="00221AC8" w:rsidRPr="00776967" w:rsidRDefault="00221AC8" w:rsidP="0087338D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  <w:r w:rsidR="00947889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</w:t>
      </w:r>
      <w:r w:rsidR="00947889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3</w:t>
      </w:r>
      <w:r w:rsidR="00947889" w:rsidRPr="0077696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947889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Որոշումը լրացնել N 4 հավելվածով՝ համաձայն</w:t>
      </w:r>
      <w:r w:rsidR="009877E7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N 3</w:t>
      </w:r>
      <w:r w:rsidR="00947889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հավելվածի։</w:t>
      </w:r>
    </w:p>
    <w:p w:rsidR="001F3296" w:rsidRPr="0094376F" w:rsidRDefault="001F3296" w:rsidP="009F2498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     </w:t>
      </w:r>
      <w:r w:rsidR="00C169AB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4</w:t>
      </w:r>
      <w:r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․ Ըստ մասնագիտությունների և տարածքների աշխատանքի շուկայի վերլուծության, ինչպես նաև պետական մարմիններին հատկացված աշխատավարձի, պարգևատրման ֆոնդերի վերլուծության </w:t>
      </w:r>
      <w:r w:rsidR="00A87E4D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վերաբերյալ զեկույցը </w:t>
      </w:r>
      <w:r w:rsidR="0094376F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լիազոր մարմինը </w:t>
      </w:r>
      <w:r w:rsidR="00A87E4D" w:rsidRP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>առաջին անգամ</w:t>
      </w:r>
      <w:r w:rsid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  <w:r w:rsidR="00A87E4D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Հայաստանի Հանրապետության կառավարություն</w:t>
      </w:r>
      <w:r w:rsid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է ներկայացնում</w:t>
      </w:r>
      <w:r w:rsidR="00A87E4D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մինչև 2026 թվականի հունիսի 1-</w:t>
      </w:r>
      <w:r w:rsid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ը </w:t>
      </w:r>
      <w:r w:rsidR="00A87E4D" w:rsidRPr="00776967">
        <w:rPr>
          <w:rFonts w:ascii="GHEA Grapalat" w:eastAsia="MS Mincho" w:hAnsi="GHEA Grapalat" w:cs="MS Mincho"/>
          <w:sz w:val="24"/>
          <w:szCs w:val="24"/>
          <w:lang w:val="hy-AM" w:eastAsia="ru-RU"/>
        </w:rPr>
        <w:t>2025 թվականի</w:t>
      </w:r>
      <w:r w:rsid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արդյունքների հիման վրա։</w:t>
      </w:r>
    </w:p>
    <w:p w:rsidR="00770976" w:rsidRDefault="00C169AB" w:rsidP="00C169AB">
      <w:pPr>
        <w:tabs>
          <w:tab w:val="left" w:pos="270"/>
          <w:tab w:val="left" w:pos="360"/>
          <w:tab w:val="left" w:pos="450"/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5</w:t>
      </w:r>
      <w:r w:rsidR="00770976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7709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7097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Սույն</w:t>
      </w:r>
      <w:r w:rsidR="007709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7097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որոշումն</w:t>
      </w:r>
      <w:r w:rsidR="007709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7097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ուժի</w:t>
      </w:r>
      <w:r w:rsidR="007709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7097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մեջ</w:t>
      </w:r>
      <w:r w:rsidR="007709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7097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</w:t>
      </w:r>
      <w:r w:rsidR="007709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7097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մտնում</w:t>
      </w:r>
      <w:r w:rsidR="007709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7097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պաշտոնական</w:t>
      </w:r>
      <w:r w:rsidR="007709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7097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հրապարակմանը</w:t>
      </w:r>
      <w:r w:rsidR="007709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7097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հաջորդող</w:t>
      </w:r>
      <w:r w:rsidR="007709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7097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օրվանից։</w:t>
      </w:r>
      <w:r w:rsidR="007709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</w:p>
    <w:p w:rsidR="00947889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92151B" w:rsidRDefault="0092151B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92151B" w:rsidRPr="00947889" w:rsidRDefault="0092151B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071964" w:rsidRDefault="00071964" w:rsidP="00947889">
      <w:pPr>
        <w:tabs>
          <w:tab w:val="left" w:pos="9540"/>
        </w:tabs>
        <w:spacing w:after="0" w:line="360" w:lineRule="auto"/>
        <w:ind w:right="120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Հավելված </w:t>
      </w:r>
      <w:r w:rsidRPr="0007196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N </w:t>
      </w:r>
      <w:r w:rsidR="009877E7">
        <w:rPr>
          <w:rFonts w:ascii="GHEA Grapalat" w:eastAsia="Times New Roman" w:hAnsi="GHEA Grapalat" w:cs="Sylfaen"/>
          <w:sz w:val="24"/>
          <w:szCs w:val="24"/>
          <w:lang w:val="hy-AM" w:eastAsia="ru-RU"/>
        </w:rPr>
        <w:t>2</w:t>
      </w:r>
    </w:p>
    <w:p w:rsidR="00071964" w:rsidRDefault="00071964" w:rsidP="00947889">
      <w:pPr>
        <w:tabs>
          <w:tab w:val="left" w:pos="9540"/>
        </w:tabs>
        <w:spacing w:after="0" w:line="360" w:lineRule="auto"/>
        <w:ind w:right="120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ՀՀ կառավարության 2024 թվականի</w:t>
      </w:r>
    </w:p>
    <w:p w:rsidR="00071964" w:rsidRPr="00071964" w:rsidRDefault="00071964" w:rsidP="00947889">
      <w:pPr>
        <w:tabs>
          <w:tab w:val="left" w:pos="9540"/>
        </w:tabs>
        <w:spacing w:after="0" w:line="360" w:lineRule="auto"/>
        <w:ind w:right="120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071964">
        <w:rPr>
          <w:rFonts w:ascii="GHEA Grapalat" w:eastAsia="Times New Roman" w:hAnsi="GHEA Grapalat" w:cs="Sylfaen"/>
          <w:sz w:val="24"/>
          <w:szCs w:val="24"/>
          <w:lang w:val="hy-AM" w:eastAsia="ru-RU"/>
        </w:rPr>
        <w:t>N___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Ն որոշման</w:t>
      </w:r>
    </w:p>
    <w:p w:rsidR="00071964" w:rsidRDefault="00071964" w:rsidP="00947889">
      <w:pPr>
        <w:tabs>
          <w:tab w:val="left" w:pos="9540"/>
        </w:tabs>
        <w:spacing w:after="0" w:line="360" w:lineRule="auto"/>
        <w:ind w:right="120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947889" w:rsidRPr="00947889" w:rsidRDefault="00071964" w:rsidP="00947889">
      <w:pPr>
        <w:tabs>
          <w:tab w:val="left" w:pos="9540"/>
        </w:tabs>
        <w:spacing w:after="0" w:line="360" w:lineRule="auto"/>
        <w:ind w:right="120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«</w:t>
      </w:r>
      <w:r w:rsidR="00947889"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Հավելված N 3</w:t>
      </w: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>ՀՀ կառավարության 2014 թվականի</w:t>
      </w: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>դեկտեմբերի 18-ի N 1420-Ն որոշման</w:t>
      </w: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94788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ԿԱՐԳ</w:t>
      </w: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94788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ՊԵՏԱԿԱՆ ՄԱՐՄԻՆՆԵՐԻՆ ՀԱՏԿԱՑՎԱԾ ԱՇԽԱՏԱՎԱՐՁԻ, ՊԱՐԳԵՎԱՏՐՄԱՆ ՖՈՆԴԵՐԻ ՎԵՐԼՈՒԾՈՒԹՅԱՆ</w:t>
      </w: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>1</w:t>
      </w:r>
      <w:r w:rsidRPr="0094788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Պետական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մարմինների՝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մարդկային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ռեսուրսների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պահպանման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ծախսերի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արդյունավետությունը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գնահատելու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դրա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հիման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վրա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վարձատրության քաղաքականության բարելավման միջոցառումներ մշակելու նպատակով պետական մարմիններում վարձատրության քաղաքականությունը մշակող լիազոր մարմինը (այսուհետ` </w:t>
      </w:r>
      <w:r w:rsidRPr="00A87E4D">
        <w:rPr>
          <w:rFonts w:ascii="GHEA Grapalat" w:eastAsia="Times New Roman" w:hAnsi="GHEA Grapalat" w:cs="Sylfaen"/>
          <w:sz w:val="24"/>
          <w:szCs w:val="24"/>
          <w:lang w:val="hy-AM" w:eastAsia="ru-RU"/>
        </w:rPr>
        <w:t>լ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>իազոր մարմին) յուրաքանչյուր տարի իրականացնում է պետական մարմիններին հատկացված աշխատավարձի, պարգևատրման ֆոնդերի վերլուծություն։</w:t>
      </w: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>2</w:t>
      </w:r>
      <w:r w:rsidRPr="0094788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Պետական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մարմիններին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հատկացված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աշխատավարձի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,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պարգևատրման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ֆոնդերի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վերլուծությունը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ֆինանսների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ոլորտում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Կառավարության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լիազոր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մարմինը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կիրառում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պետական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մարմինների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աշխատավարձի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ծախսերի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պլանավորման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վերահսկողության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նպատակով։</w:t>
      </w: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>3</w:t>
      </w:r>
      <w:r w:rsidRPr="0094788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կառավարության 2014 թվականի դեկտեմբերի 18-ի N 1420-Ն որոշման 2-րդ կետով սահմանված կարգով տրամադրված 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 xml:space="preserve">տեղեկատվության վերլուծության արդյունքում լիազոր մարմինը հաշվարկում և (կամ) գնահատում է պետական պաշտոն և պետական ծառայության պաշտոն զբաղեցնող անձանց, «Հանրային ծառայության մասին» Հայաստանի Հանրապետության օրենքով սահմանված փորձագետներին, քաղաքացիական աշխատանք կատարող և տեխնիկական սպասարկում իրականացնող անձանց աշխատավարձի, պարգևատրման ֆոնդերից տրված վարձատրությունը՝ ըստ հետևյալ տեսակների </w:t>
      </w:r>
    </w:p>
    <w:p w:rsidR="00947889" w:rsidRPr="009877E7" w:rsidRDefault="009877E7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</w:pPr>
      <w:r w:rsidRPr="007549F9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1)</w:t>
      </w:r>
      <w:r w:rsidR="00947889" w:rsidRPr="009877E7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հիմնական և լրացուցիչ աշխատավարձ</w:t>
      </w: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ի վճարմանն ուղղված միջոցներ, որից՝</w:t>
      </w:r>
    </w:p>
    <w:p w:rsidR="0092151B" w:rsidRPr="00A04053" w:rsidRDefault="009877E7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աշխատավարձի ֆոնդից հիմնական աշխատավարձի (պաշտոնային դրույքաչափ</w:t>
      </w:r>
      <w:r w:rsidR="00CE16A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վճարմանն ուղղված միջոցների չափ</w:t>
      </w:r>
      <w:r w:rsidR="00947889" w:rsidRPr="00A87E4D">
        <w:rPr>
          <w:rFonts w:ascii="GHEA Grapalat" w:eastAsia="Times New Roman" w:hAnsi="GHEA Grapalat" w:cs="Sylfaen"/>
          <w:sz w:val="24"/>
          <w:szCs w:val="24"/>
          <w:lang w:val="hy-AM" w:eastAsia="ru-RU"/>
        </w:rPr>
        <w:t>ը</w:t>
      </w:r>
      <w:r w:rsidR="00A87E4D" w:rsidRPr="00A87E4D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947889" w:rsidRPr="00A87E4D" w:rsidRDefault="009877E7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բ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աշխատավարձի ֆոնդից լրացուցիչ աշխատավարձի վճարմանն ուղղված ընդհանուր միջոցների չափը, ըստ լրացուցիչ աշխատավարձի տեսակների</w:t>
      </w:r>
      <w:r w:rsidR="00A87E4D">
        <w:rPr>
          <w:rFonts w:ascii="GHEA Grapalat" w:eastAsia="MS Mincho" w:hAnsi="GHEA Grapalat" w:cs="MS Mincho"/>
          <w:sz w:val="24"/>
          <w:szCs w:val="24"/>
          <w:lang w:val="hy-AM" w:eastAsia="ru-RU"/>
        </w:rPr>
        <w:t>,</w:t>
      </w:r>
    </w:p>
    <w:p w:rsidR="0092151B" w:rsidRPr="00A04053" w:rsidRDefault="009877E7" w:rsidP="0092151B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2) </w:t>
      </w:r>
      <w:r w:rsidR="0092151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պարգևատրմանն </w:t>
      </w: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ուղղված </w:t>
      </w:r>
      <w:r w:rsidRPr="00A87E4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միջոցներ</w:t>
      </w:r>
      <w:r w:rsidR="00017E95" w:rsidRPr="00A87E4D">
        <w:rPr>
          <w:rFonts w:ascii="GHEA Grapalat" w:eastAsia="Times New Roman" w:hAnsi="GHEA Grapalat" w:cs="Sylfaen"/>
          <w:sz w:val="24"/>
          <w:szCs w:val="24"/>
          <w:lang w:val="hy-AM" w:eastAsia="ru-RU"/>
        </w:rPr>
        <w:t>ի չափը</w:t>
      </w:r>
      <w:r w:rsidR="0092151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, որից՝</w:t>
      </w:r>
    </w:p>
    <w:p w:rsidR="00CE16A4" w:rsidRPr="00A04053" w:rsidRDefault="00F76056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</w:t>
      </w:r>
      <w:r w:rsidR="00CE16A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աշխատավարձի ֆոնդի տնտեսված միջոցներից 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պարգևատր</w:t>
      </w:r>
      <w:r w:rsidR="00CE16A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մանն ո</w:t>
      </w:r>
      <w:r w:rsidR="009F740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ւղղված միջոցների ընդհանուր չափը, </w:t>
      </w:r>
      <w:r w:rsidR="00CE16A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պարգևատրում ստացած </w:t>
      </w:r>
      <w:r w:rsidR="009877E7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աշխատողների</w:t>
      </w:r>
      <w:r w:rsidR="00CE16A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թիվը</w:t>
      </w:r>
      <w:r w:rsidR="009877E7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՝ ըստ պաշտոնների տեսակների,</w:t>
      </w:r>
      <w:r w:rsidR="009F740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պարգևատրման միջին չափը</w:t>
      </w:r>
      <w:r w:rsidR="00CE16A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947889" w:rsidRPr="00A04053" w:rsidRDefault="00F76056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բ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կատարողականի կամ հաշվետվության հիման վրա</w:t>
      </w:r>
      <w:r w:rsidR="0092151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պարգևատրմանն ուղղված միջոցների ընդհանուր չափը և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պարգևատրված պետական ծառայողների թիվը</w:t>
      </w:r>
      <w:r w:rsidR="009F740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947889" w:rsidRPr="00A04053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գ) օրենքով չարգելված </w:t>
      </w:r>
      <w:r w:rsidR="00AC6D32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այլ աղբյուրներից</w:t>
      </w: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պարգևատրմանն ուղղված միջոցների չափը, պարգևատրում  ստացած անձանց թիվը և պարգևատրման միջին չափը,</w:t>
      </w:r>
    </w:p>
    <w:p w:rsidR="00947889" w:rsidRPr="00A04053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դ) աշխատանքների փորձարարական կազմակերպման համար օպտիմալացված միջոցներից պարգևատրմանն ուղղված միջոցների չափը, պարգևատրում ստացած </w:t>
      </w:r>
      <w:r w:rsidR="009F740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քաղաքացիական ծառայողների թիվը</w:t>
      </w: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և պարգևատրման միջին չափը,</w:t>
      </w:r>
    </w:p>
    <w:p w:rsidR="00947889" w:rsidRPr="00A04053" w:rsidRDefault="007549F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3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արձակուրդ</w:t>
      </w:r>
      <w:r w:rsidR="0092151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ի վճար</w:t>
      </w:r>
      <w:r w:rsidR="0092151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մանն ուղղված միջոցների չափը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, որից՝</w:t>
      </w:r>
    </w:p>
    <w:p w:rsidR="00947889" w:rsidRPr="00A04053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ա) ամենամյա արձակուրդի վճարմանն ուղղված միջոցների չափը,</w:t>
      </w:r>
    </w:p>
    <w:p w:rsidR="00947889" w:rsidRPr="00A04053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բ) լրացուցիչ միանվագ արձակուրդային վճարին ուղղված միջոցների չափը,</w:t>
      </w:r>
    </w:p>
    <w:p w:rsidR="00947889" w:rsidRPr="00A04053" w:rsidRDefault="00F76056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գ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ուսումնական արձակուրդի վճարմանն ուղղված միջոցների չափը, </w:t>
      </w:r>
    </w:p>
    <w:p w:rsidR="00947889" w:rsidRPr="00A04053" w:rsidRDefault="00F76056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դ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պետական կամ հասարակական պարտականությունների կատարման համար տրամադրվող արձակուրդի վճարմանն ուղղված միջոցների չափը և այդ արձակուրդից օգտված անձանց թիվը,</w:t>
      </w:r>
    </w:p>
    <w:p w:rsidR="00071964" w:rsidRPr="00A04053" w:rsidRDefault="00F76056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հայրության արձակուրդի վճարմանն ուղղված միջոցների չափը  և այդ ա</w:t>
      </w:r>
      <w:r w:rsidR="0007196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րձակուրդից օգտված անձանց թիվը,</w:t>
      </w:r>
    </w:p>
    <w:p w:rsidR="00947889" w:rsidRPr="00A04053" w:rsidRDefault="007549F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4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</w:t>
      </w:r>
      <w:r w:rsidR="00947889" w:rsidRPr="00A0405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վերջնահաշվարկ</w:t>
      </w:r>
      <w:r w:rsidR="00AC0159" w:rsidRPr="00A0405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ին ուղղված միջոցների չափը</w:t>
      </w:r>
      <w:r w:rsidR="00947889" w:rsidRPr="00A0405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, որից՝</w:t>
      </w:r>
    </w:p>
    <w:p w:rsidR="00947889" w:rsidRPr="00A04053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ա) չօգտագործած արձակուրդի հատուցման վճարմանն ուղղված միջոցների չափը և հատուցում ստացած անձանց թիվը, </w:t>
      </w:r>
    </w:p>
    <w:p w:rsidR="00071964" w:rsidRPr="00A04053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բ) արձակման նպաստի վճարմանն ուղղված միջոցների չափը և արձա</w:t>
      </w:r>
      <w:r w:rsidR="0007196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կման նպաստ ստացած անձանց թիվը,</w:t>
      </w:r>
    </w:p>
    <w:p w:rsidR="00071964" w:rsidRPr="00A04053" w:rsidRDefault="007549F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5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կադրերի ռեզերվում գտնվելու ընթացքում պետական ծառայողների վարձատրությանն ուղղված մի</w:t>
      </w:r>
      <w:r w:rsidR="0007196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ջոցների չափը և այդ անձանց թիվը,</w:t>
      </w:r>
    </w:p>
    <w:p w:rsidR="00071964" w:rsidRPr="00A04053" w:rsidRDefault="007549F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6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այլ հատուցումներ</w:t>
      </w:r>
      <w:r w:rsidR="009F740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 վճարմանն </w:t>
      </w:r>
      <w:r w:rsidR="009F740B" w:rsidRPr="00A87E4D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ուղղված միջոցներ</w:t>
      </w:r>
      <w:r w:rsidR="00017E95" w:rsidRPr="00A87E4D">
        <w:rPr>
          <w:rFonts w:ascii="GHEA Grapalat" w:eastAsia="Times New Roman" w:hAnsi="GHEA Grapalat" w:cs="Sylfaen"/>
          <w:sz w:val="24"/>
          <w:szCs w:val="24"/>
          <w:lang w:val="hy-AM" w:eastAsia="ru-RU"/>
        </w:rPr>
        <w:t>ի չափ</w:t>
      </w:r>
      <w:r w:rsidR="009F740B" w:rsidRPr="00A87E4D">
        <w:rPr>
          <w:rFonts w:ascii="GHEA Grapalat" w:eastAsia="Times New Roman" w:hAnsi="GHEA Grapalat" w:cs="Sylfaen"/>
          <w:sz w:val="24"/>
          <w:szCs w:val="24"/>
          <w:lang w:val="hy-AM" w:eastAsia="ru-RU"/>
        </w:rPr>
        <w:t>ը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, որից՝</w:t>
      </w:r>
    </w:p>
    <w:p w:rsidR="00071964" w:rsidRPr="00A04053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ա) հարկադիր պարապուրդի համար հատուցմանն ուղղված միջ</w:t>
      </w:r>
      <w:r w:rsidR="0007196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ոցների չափը և այդ անձանց թիվը,</w:t>
      </w:r>
    </w:p>
    <w:p w:rsidR="00071964" w:rsidRPr="00A04053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բ) մեղադրյալի կարգավիճակ ունեցողին տրվող հատուցում</w:t>
      </w:r>
      <w:r w:rsidRPr="00A0405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ներ</w:t>
      </w: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ի վճարմանն ուղղված միջ</w:t>
      </w:r>
      <w:r w:rsidR="0007196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ոցների չափը և այդ անձանց թիվը,</w:t>
      </w:r>
    </w:p>
    <w:p w:rsidR="00947889" w:rsidRPr="00A04053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գ) դատական կարգով արդարացվածին</w:t>
      </w:r>
      <w:r w:rsidR="00546430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կամ ռեաբիլիտացնող այլ հիմքով</w:t>
      </w: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տրվող հատուցումն</w:t>
      </w:r>
      <w:r w:rsidRPr="00A0405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եր</w:t>
      </w: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ի վճարմանն ուղղված մի</w:t>
      </w:r>
      <w:r w:rsidR="0007196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ջոցների չափը և այդ անձանց թիվը, </w:t>
      </w:r>
    </w:p>
    <w:p w:rsidR="009F740B" w:rsidRPr="00A04053" w:rsidRDefault="00F76056" w:rsidP="009F740B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7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սոցիալական այլ երաշխիք</w:t>
      </w:r>
      <w:r w:rsidR="009F740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ների վճարմանն ուղղված միջոցները, որից՝</w:t>
      </w:r>
    </w:p>
    <w:p w:rsidR="009F740B" w:rsidRPr="00A04053" w:rsidRDefault="00947889" w:rsidP="009F740B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ա) օտարերկրյա պետությունում ծառայության հետ կ</w:t>
      </w:r>
      <w:r w:rsidR="0007196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ապված ծախսերի հատուց</w:t>
      </w:r>
      <w:r w:rsidR="009F740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մանն ուղղված միջոցների չափը և հատուցում ստացած անձանց թիվը,</w:t>
      </w:r>
    </w:p>
    <w:p w:rsidR="009F740B" w:rsidRPr="00A04053" w:rsidRDefault="00947889" w:rsidP="009F740B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բ) համատեղ բնակվող ընտանիքի անդամների համար հատուցում</w:t>
      </w:r>
      <w:r w:rsidR="009F740B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ների վճարմանն ուղղված միջոցների չափը և հատուցում ստացած անձանց թիվը,</w:t>
      </w:r>
    </w:p>
    <w:p w:rsidR="00912A89" w:rsidRPr="00A04053" w:rsidRDefault="00947889" w:rsidP="00912A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գ) դիվանագետի հետ բնակվող երեխ</w:t>
      </w:r>
      <w:r w:rsidR="00912A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աների՝ հանրակրթական ուսումնական</w:t>
      </w: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հաստատությունում ուսման ծախսերը հոգալու նպատակով հատուց</w:t>
      </w:r>
      <w:r w:rsidR="00912A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մանն ուղղված միջոցների չափը և հատուցում ստացած անձանց թիվը,</w:t>
      </w:r>
    </w:p>
    <w:p w:rsidR="00947889" w:rsidRPr="00A04053" w:rsidRDefault="00F76056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դ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բնակարանի համար հատուցում,</w:t>
      </w:r>
    </w:p>
    <w:p w:rsidR="00912A89" w:rsidRPr="00A04053" w:rsidRDefault="00F76056" w:rsidP="00912A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</w:t>
      </w:r>
      <w:r w:rsidR="00A87E4D" w:rsidRPr="00A87E4D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 Հանրապետությունից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օտարերկրյա պետություն մեկնելու և օտարերկրյա պետությունից </w:t>
      </w:r>
      <w:r w:rsidR="000C1978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 Հանրապետություն</w:t>
      </w:r>
      <w:r w:rsidR="00947889" w:rsidRPr="000C197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վերա</w:t>
      </w:r>
      <w:r w:rsidR="00912A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դառնալու ծախսերի համար հատուցումներին ուղղված միջոցների չափը և հատուցում ստացած անձանց թիվը,</w:t>
      </w:r>
    </w:p>
    <w:p w:rsidR="00912A89" w:rsidRPr="00A04053" w:rsidRDefault="00F76056" w:rsidP="00912A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զ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</w:t>
      </w:r>
      <w:r w:rsidR="000C1978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 Հանրապետությունում</w:t>
      </w:r>
      <w:r w:rsidR="000C1978" w:rsidRPr="000C197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արձակուրդն անցկացնելու </w:t>
      </w:r>
      <w:r w:rsidR="00912A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 ճանապարհածախսի հատուցումներին ուղղված միջոցների չափը և հատուցում ստացած անձանց թիվը,</w:t>
      </w:r>
    </w:p>
    <w:p w:rsidR="007945C9" w:rsidRPr="00A04053" w:rsidRDefault="00F76056" w:rsidP="007945C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07196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) դրամական օգնություն</w:t>
      </w:r>
      <w:r w:rsidR="007945C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ների վճարմանն ուղղված միջոցների չափը և դրամական օգնություն ստացած անձանց թիվը,</w:t>
      </w:r>
    </w:p>
    <w:p w:rsidR="007945C9" w:rsidRPr="00A04053" w:rsidRDefault="00F76056" w:rsidP="007945C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ը</w:t>
      </w:r>
      <w:r w:rsidR="0094788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</w:t>
      </w:r>
      <w:r w:rsidR="007945C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ժամանակավոր անաշխատունակության նպաստի վճարմանն ուղղված միջոցների չափը և ժամանակավոր անաշխատունակության նպաստ ստացած անձանց թիվը,</w:t>
      </w:r>
    </w:p>
    <w:p w:rsidR="007945C9" w:rsidRDefault="00F76056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  <w:r w:rsidR="00071964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մայրության </w:t>
      </w:r>
      <w:r w:rsidR="007945C9" w:rsidRPr="00A04053">
        <w:rPr>
          <w:rFonts w:ascii="GHEA Grapalat" w:eastAsia="Times New Roman" w:hAnsi="GHEA Grapalat" w:cs="Sylfaen"/>
          <w:sz w:val="24"/>
          <w:szCs w:val="24"/>
          <w:lang w:val="hy-AM" w:eastAsia="ru-RU"/>
        </w:rPr>
        <w:t>նպաստի վճարմանն ուղղված միջոցների չափը և մայրության նպաստ ստացած անձանց թիվը:</w:t>
      </w:r>
    </w:p>
    <w:p w:rsidR="007C2B98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>4</w:t>
      </w:r>
      <w:r w:rsidRPr="0094788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Սույն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կարգի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3-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կետով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սահմանված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ցուցանիշների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վերաբերյալ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ամփոփ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գնահատումները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լիազոր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մարմինը</w:t>
      </w:r>
      <w:r w:rsidR="000C5E9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7549F9"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ներկայացնում</w:t>
      </w:r>
      <w:r w:rsidR="007549F9"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549F9" w:rsidRPr="007549F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է </w:t>
      </w:r>
      <w:r w:rsidR="000C5E95" w:rsidRPr="007549F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ըստ յուրաքանչյուր պետական մարմնի</w:t>
      </w:r>
      <w:r w:rsidR="007549F9" w:rsidRPr="007549F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</w:t>
      </w:r>
      <w:r w:rsidR="007549F9" w:rsidRPr="007549F9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</w:t>
      </w:r>
      <w:r w:rsidR="007549F9" w:rsidRPr="007549F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ըստ պետական ծառայության ամբողջ համակարգի և պետական ծառայության առանձին տեսակների</w:t>
      </w:r>
      <w:r w:rsidRPr="007549F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Հայաստանի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Հանրապետության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կառավարության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2014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թվականի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դեկտեմբերի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18-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N 1420-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որոշման</w:t>
      </w:r>
      <w:r w:rsidR="000C5E95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N 1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հավելվածով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նախատեսված</w:t>
      </w:r>
      <w:r w:rsidRPr="0094788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4788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զեկույցում։</w:t>
      </w:r>
    </w:p>
    <w:p w:rsidR="00947889" w:rsidRPr="00AC6D32" w:rsidRDefault="007C2B98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5․ Սույն կարգի 3-րդ կետի 1-ին ենթակետի ա) և բ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 2-րդ ենթակետի ա) և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 3-րդ ենթակետի ա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 գ,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դ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 ե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)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պարբերություններով, 4-րդ և 6-րդ ենթակետերով, 7-րդ ենթակետի ը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և թ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)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պարբերություններով 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A0405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սահմանված ցուցանիշները 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լիազոր 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lastRenderedPageBreak/>
        <w:t xml:space="preserve">մարմինը պետական պաշտոն և պետական ծառայության պաշտոն զբաղեցնող անձանց, «Հանրային ծառայության մասին» Հայաստանի Հանրապետության օրենքով սահմանված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փորձագետների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, քաղաքացիական աշխատանք կատարող և տեխնիկական սպասարկում իրականացնող անձանց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համար </w:t>
      </w:r>
      <w:r w:rsidR="00A0405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հաշվարկում և գնահատում</w:t>
      </w:r>
      <w:r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է</w:t>
      </w:r>
      <w:r w:rsidR="00A0405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A04053" w:rsidRPr="000C197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ըստ սույն կետում նշված պաշտոնների</w:t>
      </w:r>
      <w:r w:rsidR="00550EF7" w:rsidRPr="000C197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տեսակների</w:t>
      </w:r>
      <w:r w:rsidR="00A0405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 ինչպես նաև փորձագետների համար։</w:t>
      </w:r>
      <w:r w:rsidR="00810D7A" w:rsidRPr="007C2B9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»</w:t>
      </w:r>
      <w:r w:rsidR="00A0405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։</w:t>
      </w: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947889" w:rsidRPr="00947889" w:rsidRDefault="00947889" w:rsidP="00947889">
      <w:pPr>
        <w:tabs>
          <w:tab w:val="left" w:pos="9540"/>
        </w:tabs>
        <w:spacing w:after="0" w:line="360" w:lineRule="auto"/>
        <w:ind w:right="1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071964" w:rsidRDefault="00071964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C169AB" w:rsidRDefault="00C169AB">
      <w:pPr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071964" w:rsidRDefault="00071964">
      <w:pPr>
        <w:rPr>
          <w:rFonts w:ascii="Sylfaen" w:hAnsi="Sylfaen"/>
          <w:lang w:val="hy-AM"/>
        </w:rPr>
      </w:pPr>
    </w:p>
    <w:p w:rsidR="00071964" w:rsidRPr="00C169AB" w:rsidRDefault="00071964" w:rsidP="00071964">
      <w:pPr>
        <w:tabs>
          <w:tab w:val="left" w:pos="9540"/>
        </w:tabs>
        <w:spacing w:after="0" w:line="360" w:lineRule="auto"/>
        <w:ind w:right="120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C169A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Հավելված N </w:t>
      </w:r>
      <w:r w:rsidR="006D6A55" w:rsidRPr="00C169AB">
        <w:rPr>
          <w:rFonts w:ascii="GHEA Grapalat" w:eastAsia="Times New Roman" w:hAnsi="GHEA Grapalat" w:cs="Sylfaen"/>
          <w:sz w:val="24"/>
          <w:szCs w:val="24"/>
          <w:lang w:val="hy-AM" w:eastAsia="ru-RU"/>
        </w:rPr>
        <w:t>3</w:t>
      </w:r>
    </w:p>
    <w:p w:rsidR="00071964" w:rsidRDefault="00071964" w:rsidP="00071964">
      <w:pPr>
        <w:tabs>
          <w:tab w:val="left" w:pos="9540"/>
        </w:tabs>
        <w:spacing w:after="0" w:line="360" w:lineRule="auto"/>
        <w:ind w:right="120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C169AB">
        <w:rPr>
          <w:rFonts w:ascii="GHEA Grapalat" w:eastAsia="Times New Roman" w:hAnsi="GHEA Grapalat" w:cs="Sylfaen"/>
          <w:sz w:val="24"/>
          <w:szCs w:val="24"/>
          <w:lang w:val="hy-AM" w:eastAsia="ru-RU"/>
        </w:rPr>
        <w:t>ՀՀ կառավարության 2024 թվականի</w:t>
      </w:r>
    </w:p>
    <w:p w:rsidR="00071964" w:rsidRPr="00071964" w:rsidRDefault="00071964" w:rsidP="00071964">
      <w:pPr>
        <w:tabs>
          <w:tab w:val="left" w:pos="9540"/>
        </w:tabs>
        <w:spacing w:after="0" w:line="360" w:lineRule="auto"/>
        <w:ind w:right="120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071964">
        <w:rPr>
          <w:rFonts w:ascii="GHEA Grapalat" w:eastAsia="Times New Roman" w:hAnsi="GHEA Grapalat" w:cs="Sylfaen"/>
          <w:sz w:val="24"/>
          <w:szCs w:val="24"/>
          <w:lang w:val="hy-AM" w:eastAsia="ru-RU"/>
        </w:rPr>
        <w:t>N___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Ն որոշման</w:t>
      </w:r>
    </w:p>
    <w:p w:rsidR="00071964" w:rsidRPr="00071964" w:rsidRDefault="00071964" w:rsidP="00071964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071964">
        <w:rPr>
          <w:rFonts w:ascii="GHEA Grapalat" w:hAnsi="GHEA Grapalat"/>
          <w:sz w:val="24"/>
          <w:szCs w:val="24"/>
          <w:lang w:val="hy-AM"/>
        </w:rPr>
        <w:t>Հավելված</w:t>
      </w:r>
      <w:r w:rsidR="00C169AB">
        <w:rPr>
          <w:rFonts w:ascii="GHEA Grapalat" w:hAnsi="GHEA Grapalat"/>
          <w:sz w:val="24"/>
          <w:szCs w:val="24"/>
          <w:lang w:val="hy-AM"/>
        </w:rPr>
        <w:t xml:space="preserve"> N 4</w:t>
      </w:r>
    </w:p>
    <w:p w:rsidR="00071964" w:rsidRPr="00071964" w:rsidRDefault="00071964" w:rsidP="00071964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ՀՀ կառավարության 2014 թվականի</w:t>
      </w:r>
    </w:p>
    <w:p w:rsidR="00071964" w:rsidRPr="00071964" w:rsidRDefault="00071964" w:rsidP="00071964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դեկտեմբերի 18-ի N 1420-Ն որոշման</w:t>
      </w:r>
    </w:p>
    <w:p w:rsidR="00071964" w:rsidRPr="00071964" w:rsidRDefault="00071964" w:rsidP="0007196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1964">
        <w:rPr>
          <w:rFonts w:ascii="GHEA Grapalat" w:hAnsi="GHEA Grapalat"/>
          <w:b/>
          <w:sz w:val="24"/>
          <w:szCs w:val="24"/>
          <w:lang w:val="hy-AM"/>
        </w:rPr>
        <w:t>ՑԱՆԿ</w:t>
      </w:r>
    </w:p>
    <w:p w:rsidR="00071964" w:rsidRPr="00071964" w:rsidRDefault="00071964" w:rsidP="0007196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1964">
        <w:rPr>
          <w:rFonts w:ascii="GHEA Grapalat" w:hAnsi="GHEA Grapalat"/>
          <w:b/>
          <w:sz w:val="24"/>
          <w:szCs w:val="24"/>
          <w:lang w:val="hy-AM"/>
        </w:rPr>
        <w:t>ԱՇԽԱՏԱՎԱՐՁԻ ՖՈՆԴԻՑ ՎՃԱՐՎՈՂ ՎԱՐՁԱՏՐՈՒԹՅԱՆ ՏԵՍԱԿՆԵՐԻ ՊԱՅՄԱՆԱՆԻՇԵՐԻ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0 </w:t>
      </w:r>
      <w:r w:rsidRPr="000C1978">
        <w:rPr>
          <w:rFonts w:ascii="GHEA Grapalat" w:hAnsi="GHEA Grapalat"/>
          <w:sz w:val="24"/>
          <w:szCs w:val="24"/>
          <w:lang w:val="hy-AM"/>
        </w:rPr>
        <w:t>Ա</w:t>
      </w:r>
      <w:r w:rsidR="00A93CFF" w:rsidRPr="000C1978">
        <w:rPr>
          <w:rFonts w:ascii="GHEA Grapalat" w:hAnsi="GHEA Grapalat"/>
          <w:sz w:val="24"/>
          <w:szCs w:val="24"/>
          <w:lang w:val="hy-AM"/>
        </w:rPr>
        <w:t>շխատավարձ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01 Հիմնական աշխատավարձ (պաշտոնային դրույքաչափ)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02 Լրացուցիչ աշխատավարձ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21 Հավելավճար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211 </w:t>
      </w:r>
      <w:r w:rsidR="000C1978">
        <w:rPr>
          <w:rFonts w:ascii="GHEA Grapalat" w:hAnsi="GHEA Grapalat"/>
          <w:sz w:val="24"/>
          <w:szCs w:val="24"/>
          <w:lang w:val="hy-AM"/>
        </w:rPr>
        <w:t>Դ</w:t>
      </w:r>
      <w:r w:rsidRPr="00071964">
        <w:rPr>
          <w:rFonts w:ascii="GHEA Grapalat" w:hAnsi="GHEA Grapalat"/>
          <w:sz w:val="24"/>
          <w:szCs w:val="24"/>
          <w:lang w:val="hy-AM"/>
        </w:rPr>
        <w:t>ասային աստիճանի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212 </w:t>
      </w:r>
      <w:r w:rsidR="000C1978">
        <w:rPr>
          <w:rFonts w:ascii="GHEA Grapalat" w:hAnsi="GHEA Grapalat"/>
          <w:sz w:val="24"/>
          <w:szCs w:val="24"/>
          <w:lang w:val="hy-AM"/>
        </w:rPr>
        <w:t>Դ</w:t>
      </w:r>
      <w:r w:rsidRPr="00071964">
        <w:rPr>
          <w:rFonts w:ascii="GHEA Grapalat" w:hAnsi="GHEA Grapalat"/>
          <w:sz w:val="24"/>
          <w:szCs w:val="24"/>
          <w:lang w:val="hy-AM"/>
        </w:rPr>
        <w:t>իվանագիտական աստիճանի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213 </w:t>
      </w:r>
      <w:r w:rsidR="000C1978">
        <w:rPr>
          <w:rFonts w:ascii="GHEA Grapalat" w:hAnsi="GHEA Grapalat"/>
          <w:sz w:val="24"/>
          <w:szCs w:val="24"/>
          <w:lang w:val="hy-AM"/>
        </w:rPr>
        <w:t>Կ</w:t>
      </w:r>
      <w:r w:rsidRPr="00071964">
        <w:rPr>
          <w:rFonts w:ascii="GHEA Grapalat" w:hAnsi="GHEA Grapalat"/>
          <w:sz w:val="24"/>
          <w:szCs w:val="24"/>
          <w:lang w:val="hy-AM"/>
        </w:rPr>
        <w:t>ոչման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214 </w:t>
      </w:r>
      <w:r w:rsidR="000C1978">
        <w:rPr>
          <w:rFonts w:ascii="GHEA Grapalat" w:hAnsi="GHEA Grapalat"/>
          <w:sz w:val="24"/>
          <w:szCs w:val="24"/>
          <w:lang w:val="hy-AM"/>
        </w:rPr>
        <w:t>Օ</w:t>
      </w:r>
      <w:r w:rsidRPr="00071964">
        <w:rPr>
          <w:rFonts w:ascii="GHEA Grapalat" w:hAnsi="GHEA Grapalat"/>
          <w:sz w:val="24"/>
          <w:szCs w:val="24"/>
          <w:lang w:val="hy-AM"/>
        </w:rPr>
        <w:t>տար լեզուների իմացության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215 </w:t>
      </w:r>
      <w:r w:rsidR="000C1978">
        <w:rPr>
          <w:rFonts w:ascii="GHEA Grapalat" w:hAnsi="GHEA Grapalat"/>
          <w:sz w:val="24"/>
          <w:szCs w:val="24"/>
          <w:lang w:val="hy-AM"/>
        </w:rPr>
        <w:t>Ա</w:t>
      </w:r>
      <w:r w:rsidRPr="00071964">
        <w:rPr>
          <w:rFonts w:ascii="GHEA Grapalat" w:hAnsi="GHEA Grapalat"/>
          <w:sz w:val="24"/>
          <w:szCs w:val="24"/>
          <w:lang w:val="hy-AM"/>
        </w:rPr>
        <w:t>շխատանքային և (կամ) ծառայության ստաժի համար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216 </w:t>
      </w:r>
      <w:r w:rsidR="000C1978">
        <w:rPr>
          <w:rFonts w:ascii="GHEA Grapalat" w:hAnsi="GHEA Grapalat"/>
          <w:sz w:val="24"/>
          <w:szCs w:val="24"/>
          <w:lang w:val="hy-AM"/>
        </w:rPr>
        <w:t>Ա</w:t>
      </w:r>
      <w:r w:rsidRPr="00071964">
        <w:rPr>
          <w:rFonts w:ascii="GHEA Grapalat" w:hAnsi="GHEA Grapalat"/>
          <w:sz w:val="24"/>
          <w:szCs w:val="24"/>
          <w:lang w:val="hy-AM"/>
        </w:rPr>
        <w:t xml:space="preserve">տեստավորման արդյունքներով որակավորման համար  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217 </w:t>
      </w:r>
      <w:r w:rsidR="000C1978">
        <w:rPr>
          <w:rFonts w:ascii="GHEA Grapalat" w:hAnsi="GHEA Grapalat"/>
          <w:sz w:val="24"/>
          <w:szCs w:val="24"/>
          <w:lang w:val="hy-AM"/>
        </w:rPr>
        <w:t>Կ</w:t>
      </w:r>
      <w:r w:rsidRPr="00071964">
        <w:rPr>
          <w:rFonts w:ascii="GHEA Grapalat" w:hAnsi="GHEA Grapalat"/>
          <w:sz w:val="24"/>
          <w:szCs w:val="24"/>
          <w:lang w:val="hy-AM"/>
        </w:rPr>
        <w:t xml:space="preserve">ատարողականի հիման վրա 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218 Սահմանադրական դատարանի դատավորի պաշտոն զբաղեցնելու համար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22 Հավելում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221 </w:t>
      </w:r>
      <w:r w:rsidR="000C1978">
        <w:rPr>
          <w:rFonts w:ascii="GHEA Grapalat" w:hAnsi="GHEA Grapalat"/>
          <w:sz w:val="24"/>
          <w:szCs w:val="24"/>
          <w:lang w:val="hy-AM"/>
        </w:rPr>
        <w:t>Ա</w:t>
      </w:r>
      <w:r w:rsidRPr="00071964">
        <w:rPr>
          <w:rFonts w:ascii="GHEA Grapalat" w:hAnsi="GHEA Grapalat"/>
          <w:sz w:val="24"/>
          <w:szCs w:val="24"/>
          <w:lang w:val="hy-AM"/>
        </w:rPr>
        <w:t xml:space="preserve">ռողջության համար վնասակար, ծանր կամ առանձնապես ծանր, 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222 </w:t>
      </w:r>
      <w:r w:rsidR="000C1978">
        <w:rPr>
          <w:rFonts w:ascii="GHEA Grapalat" w:hAnsi="GHEA Grapalat"/>
          <w:sz w:val="24"/>
          <w:szCs w:val="24"/>
          <w:lang w:val="hy-AM"/>
        </w:rPr>
        <w:t>Ա</w:t>
      </w:r>
      <w:r w:rsidRPr="00071964">
        <w:rPr>
          <w:rFonts w:ascii="GHEA Grapalat" w:hAnsi="GHEA Grapalat"/>
          <w:sz w:val="24"/>
          <w:szCs w:val="24"/>
          <w:lang w:val="hy-AM"/>
        </w:rPr>
        <w:t>ռանձնապես վնասակար աշխատանքի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lastRenderedPageBreak/>
        <w:t xml:space="preserve">223 </w:t>
      </w:r>
      <w:r w:rsidR="000C1978">
        <w:rPr>
          <w:rFonts w:ascii="GHEA Grapalat" w:hAnsi="GHEA Grapalat"/>
          <w:sz w:val="24"/>
          <w:szCs w:val="24"/>
          <w:lang w:val="hy-AM"/>
        </w:rPr>
        <w:t>Բ</w:t>
      </w:r>
      <w:r w:rsidRPr="00071964">
        <w:rPr>
          <w:rFonts w:ascii="GHEA Grapalat" w:hAnsi="GHEA Grapalat"/>
          <w:sz w:val="24"/>
          <w:szCs w:val="24"/>
          <w:lang w:val="hy-AM"/>
        </w:rPr>
        <w:t>արձրլեռնային վայրերում աշխատելու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224 </w:t>
      </w:r>
      <w:r w:rsidR="000C1978">
        <w:rPr>
          <w:rFonts w:ascii="GHEA Grapalat" w:hAnsi="GHEA Grapalat"/>
          <w:sz w:val="24"/>
          <w:szCs w:val="24"/>
          <w:lang w:val="hy-AM"/>
        </w:rPr>
        <w:t>Ծ</w:t>
      </w:r>
      <w:r w:rsidRPr="00071964">
        <w:rPr>
          <w:rFonts w:ascii="GHEA Grapalat" w:hAnsi="GHEA Grapalat"/>
          <w:sz w:val="24"/>
          <w:szCs w:val="24"/>
          <w:lang w:val="hy-AM"/>
        </w:rPr>
        <w:t>առայության առանձնահատկություններով պայմանավորված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225 </w:t>
      </w:r>
      <w:r w:rsidR="000C1978">
        <w:rPr>
          <w:rFonts w:ascii="GHEA Grapalat" w:hAnsi="GHEA Grapalat"/>
          <w:sz w:val="24"/>
          <w:szCs w:val="24"/>
          <w:lang w:val="hy-AM"/>
        </w:rPr>
        <w:t>Ա</w:t>
      </w:r>
      <w:r w:rsidRPr="00071964">
        <w:rPr>
          <w:rFonts w:ascii="GHEA Grapalat" w:hAnsi="GHEA Grapalat"/>
          <w:sz w:val="24"/>
          <w:szCs w:val="24"/>
          <w:lang w:val="hy-AM"/>
        </w:rPr>
        <w:t>րտաժամյա, գիշերային կամ հանգստյան կամ տոնական օրերին աշխատանքի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226 </w:t>
      </w:r>
      <w:r w:rsidR="000C1978">
        <w:rPr>
          <w:rFonts w:ascii="GHEA Grapalat" w:hAnsi="GHEA Grapalat"/>
          <w:sz w:val="24"/>
          <w:szCs w:val="24"/>
          <w:lang w:val="hy-AM"/>
        </w:rPr>
        <w:t>Ա</w:t>
      </w:r>
      <w:r w:rsidRPr="00071964">
        <w:rPr>
          <w:rFonts w:ascii="GHEA Grapalat" w:hAnsi="GHEA Grapalat"/>
          <w:sz w:val="24"/>
          <w:szCs w:val="24"/>
          <w:lang w:val="hy-AM"/>
        </w:rPr>
        <w:t>ռանձնակի ռիսկայնության, ինչպես նաև հատուկ մասնագիտացման առանձնահատկություններով պայմանավորված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227 </w:t>
      </w:r>
      <w:r w:rsidR="000C1978">
        <w:rPr>
          <w:rFonts w:ascii="GHEA Grapalat" w:hAnsi="GHEA Grapalat"/>
          <w:sz w:val="24"/>
          <w:szCs w:val="24"/>
          <w:lang w:val="hy-AM"/>
        </w:rPr>
        <w:t>Վ</w:t>
      </w:r>
      <w:r w:rsidRPr="00071964">
        <w:rPr>
          <w:rFonts w:ascii="GHEA Grapalat" w:hAnsi="GHEA Grapalat"/>
          <w:sz w:val="24"/>
          <w:szCs w:val="24"/>
          <w:lang w:val="hy-AM"/>
        </w:rPr>
        <w:t>ճռաբեկ դատարանի դատավորի պաշտոն զբաղեցնելու համար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228 </w:t>
      </w:r>
      <w:r w:rsidRPr="000C1978">
        <w:rPr>
          <w:rFonts w:ascii="GHEA Grapalat" w:hAnsi="GHEA Grapalat"/>
          <w:sz w:val="24"/>
          <w:szCs w:val="24"/>
          <w:lang w:val="hy-AM"/>
        </w:rPr>
        <w:t>Բա</w:t>
      </w:r>
      <w:r w:rsidRPr="00071964">
        <w:rPr>
          <w:rFonts w:ascii="GHEA Grapalat" w:hAnsi="GHEA Grapalat"/>
          <w:sz w:val="24"/>
          <w:szCs w:val="24"/>
          <w:lang w:val="hy-AM"/>
        </w:rPr>
        <w:t>րձրագույն դատական խորհրդի անդամի պաշտոն զբաղեցնելու համար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229 </w:t>
      </w:r>
      <w:r w:rsidR="000C1978">
        <w:rPr>
          <w:rFonts w:ascii="GHEA Grapalat" w:hAnsi="GHEA Grapalat"/>
          <w:sz w:val="24"/>
          <w:szCs w:val="24"/>
          <w:lang w:val="hy-AM"/>
        </w:rPr>
        <w:t>Վ</w:t>
      </w:r>
      <w:r w:rsidRPr="00071964">
        <w:rPr>
          <w:rFonts w:ascii="GHEA Grapalat" w:hAnsi="GHEA Grapalat"/>
          <w:sz w:val="24"/>
          <w:szCs w:val="24"/>
          <w:lang w:val="hy-AM"/>
        </w:rPr>
        <w:t>երաքննիչ քրեական դատարանի, վերաքննիչ քաղաքացիական դատարանի, վերաքննիչ վարչական դատարանի դատավորի պաշտոն զբաղեցնելու համար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230 </w:t>
      </w:r>
      <w:r w:rsidR="000C1978">
        <w:rPr>
          <w:rFonts w:ascii="GHEA Grapalat" w:hAnsi="GHEA Grapalat"/>
          <w:sz w:val="24"/>
          <w:szCs w:val="24"/>
          <w:lang w:val="hy-AM"/>
        </w:rPr>
        <w:t>Ա</w:t>
      </w:r>
      <w:r w:rsidRPr="00071964">
        <w:rPr>
          <w:rFonts w:ascii="GHEA Grapalat" w:hAnsi="GHEA Grapalat"/>
          <w:sz w:val="24"/>
          <w:szCs w:val="24"/>
          <w:lang w:val="hy-AM"/>
        </w:rPr>
        <w:t xml:space="preserve">ռաջին ատյանի ընդհանուր իրավասության դատարանի դատավորի պաշտոն զբաղեցնելու համար 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231 </w:t>
      </w:r>
      <w:r w:rsidR="000C1978">
        <w:rPr>
          <w:rFonts w:ascii="GHEA Grapalat" w:hAnsi="GHEA Grapalat"/>
          <w:sz w:val="24"/>
          <w:szCs w:val="24"/>
          <w:lang w:val="hy-AM"/>
        </w:rPr>
        <w:t>Ս</w:t>
      </w:r>
      <w:r w:rsidRPr="00071964">
        <w:rPr>
          <w:rFonts w:ascii="GHEA Grapalat" w:hAnsi="GHEA Grapalat"/>
          <w:sz w:val="24"/>
          <w:szCs w:val="24"/>
          <w:lang w:val="hy-AM"/>
        </w:rPr>
        <w:t xml:space="preserve">նանկության դատարանի դատավորի պաշտոն զբաղեցնելու համար 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232 </w:t>
      </w:r>
      <w:r w:rsidR="000C1978">
        <w:rPr>
          <w:rFonts w:ascii="GHEA Grapalat" w:hAnsi="GHEA Grapalat"/>
          <w:sz w:val="24"/>
          <w:szCs w:val="24"/>
          <w:lang w:val="hy-AM"/>
        </w:rPr>
        <w:t>Վ</w:t>
      </w:r>
      <w:r w:rsidRPr="00071964">
        <w:rPr>
          <w:rFonts w:ascii="GHEA Grapalat" w:hAnsi="GHEA Grapalat"/>
          <w:sz w:val="24"/>
          <w:szCs w:val="24"/>
          <w:lang w:val="hy-AM"/>
        </w:rPr>
        <w:t>արչական դատարանի դատավորի պաշտոն զբաղեցնելու համար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03 Լրավճար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04 Պարգևատրում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41 </w:t>
      </w:r>
      <w:r w:rsidRPr="000C1978">
        <w:rPr>
          <w:rFonts w:ascii="GHEA Grapalat" w:hAnsi="GHEA Grapalat"/>
          <w:sz w:val="24"/>
          <w:szCs w:val="24"/>
          <w:lang w:val="hy-AM"/>
        </w:rPr>
        <w:t>Կ</w:t>
      </w:r>
      <w:r w:rsidRPr="00071964">
        <w:rPr>
          <w:rFonts w:ascii="GHEA Grapalat" w:hAnsi="GHEA Grapalat"/>
          <w:sz w:val="24"/>
          <w:szCs w:val="24"/>
          <w:lang w:val="hy-AM"/>
        </w:rPr>
        <w:t xml:space="preserve">ատարողականի կամ հաշվետվության հիման վրա  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42 Աշխատավարձի ֆոնդի տնտեսված միջոցներից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43 Օրենքով չարգելված այլ աղբյուրներից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44 Աշխատանքների փորձարարական կազմակերպման համար օպտիմալացված միջոցներից</w:t>
      </w:r>
      <w:r w:rsidR="00C009AE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1 ԱՅԼ ՎՃԱՐՆԵՐ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05 Արձակուրդային վճար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51 Ամենամյա արձակուրդի համար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52 Լրացուցիչ միանվագ</w:t>
      </w:r>
      <w:r w:rsidR="00A07486">
        <w:rPr>
          <w:rFonts w:ascii="GHEA Grapalat" w:hAnsi="GHEA Grapalat"/>
          <w:sz w:val="24"/>
          <w:szCs w:val="24"/>
          <w:lang w:val="hy-AM"/>
        </w:rPr>
        <w:t xml:space="preserve"> արձակուրդային վճար</w:t>
      </w:r>
      <w:r w:rsidRPr="000719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53 Ուսումնական արձակուրդի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lastRenderedPageBreak/>
        <w:t>54 Պետական կամ հասարակական պարտականությունների կատարման համար տրամադրվող արձակուրդի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55 Հայրության արձակուրդի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06 Վերջնահաշվարկ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61 Չվճարված աշխատավարձ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62 Չօգտագործած արձակուրդի հատուցում 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07 Արձակման նպաստ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08 Կադրերի ռեզերվում գտնվելու ընթացքում վարձատրություն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09 Հատուցում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91 Հարկադիր պարապուրդի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92 </w:t>
      </w:r>
      <w:r w:rsidR="0092151B">
        <w:rPr>
          <w:rFonts w:ascii="GHEA Grapalat" w:hAnsi="GHEA Grapalat"/>
          <w:sz w:val="24"/>
          <w:szCs w:val="24"/>
          <w:lang w:val="hy-AM"/>
        </w:rPr>
        <w:t>Մ</w:t>
      </w:r>
      <w:r w:rsidRPr="00071964">
        <w:rPr>
          <w:rFonts w:ascii="GHEA Grapalat" w:hAnsi="GHEA Grapalat"/>
          <w:sz w:val="24"/>
          <w:szCs w:val="24"/>
          <w:lang w:val="hy-AM"/>
        </w:rPr>
        <w:t>եղադրյալի կարգավիճակ ունեցողին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93 Դատական կարգով արդարացվածին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94 Օտարերկրյա պետությունում ծառայության հետ կապված ծախսերի համար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95 Համատեղ բնակվող ընտանիքի անդամների համար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96 Դիվանագետի հետ բնակվող երեխաների՝ հանրակրթական ուսումնական 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հաստատությունում ուսման ծախսերը հոգալու նպատակով 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97 </w:t>
      </w:r>
      <w:r w:rsidRPr="0092151B">
        <w:rPr>
          <w:rFonts w:ascii="GHEA Grapalat" w:hAnsi="GHEA Grapalat"/>
          <w:sz w:val="24"/>
          <w:szCs w:val="24"/>
          <w:lang w:val="hy-AM"/>
        </w:rPr>
        <w:t>Բնակարանի համար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98 </w:t>
      </w:r>
      <w:r w:rsidR="000C1978" w:rsidRPr="000C1978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Հանրապետությունից </w:t>
      </w:r>
      <w:r w:rsidRPr="00071964">
        <w:rPr>
          <w:rFonts w:ascii="GHEA Grapalat" w:hAnsi="GHEA Grapalat"/>
          <w:sz w:val="24"/>
          <w:szCs w:val="24"/>
          <w:lang w:val="hy-AM"/>
        </w:rPr>
        <w:t>օտարերկրյա պետություն մեկնելու և օտարերկրյա պետությունից</w:t>
      </w:r>
      <w:r w:rsidR="000C1978" w:rsidRPr="000C1978">
        <w:rPr>
          <w:lang w:val="hy-AM"/>
        </w:rPr>
        <w:t xml:space="preserve"> </w:t>
      </w:r>
      <w:r w:rsidR="000C1978" w:rsidRPr="000C1978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0C1978">
        <w:rPr>
          <w:rFonts w:ascii="GHEA Grapalat" w:hAnsi="GHEA Grapalat"/>
          <w:sz w:val="24"/>
          <w:szCs w:val="24"/>
          <w:lang w:val="hy-AM"/>
        </w:rPr>
        <w:t>Հանրապետություն</w:t>
      </w:r>
      <w:r w:rsidR="000C1978" w:rsidRPr="000C19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1964">
        <w:rPr>
          <w:rFonts w:ascii="GHEA Grapalat" w:hAnsi="GHEA Grapalat"/>
          <w:sz w:val="24"/>
          <w:szCs w:val="24"/>
          <w:lang w:val="hy-AM"/>
        </w:rPr>
        <w:t>վերադառնալու ծախսերի համար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 xml:space="preserve">99 </w:t>
      </w:r>
      <w:r w:rsidR="000C1978" w:rsidRPr="000C1978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0C1978">
        <w:rPr>
          <w:rFonts w:ascii="GHEA Grapalat" w:hAnsi="GHEA Grapalat"/>
          <w:sz w:val="24"/>
          <w:szCs w:val="24"/>
          <w:lang w:val="hy-AM"/>
        </w:rPr>
        <w:t>Հանրապետությունում</w:t>
      </w:r>
      <w:r w:rsidR="000C1978" w:rsidRPr="000C19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1964">
        <w:rPr>
          <w:rFonts w:ascii="GHEA Grapalat" w:hAnsi="GHEA Grapalat"/>
          <w:sz w:val="24"/>
          <w:szCs w:val="24"/>
          <w:lang w:val="hy-AM"/>
        </w:rPr>
        <w:t>արձակուրդն անցկացնելու համար ճանապարհածախս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10 Դրամական օգնություն</w:t>
      </w:r>
    </w:p>
    <w:p w:rsidR="00071964" w:rsidRP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11 Ժամանակավոր անաշխատունակության նպաստ</w:t>
      </w:r>
    </w:p>
    <w:p w:rsidR="00071964" w:rsidRDefault="00071964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71964">
        <w:rPr>
          <w:rFonts w:ascii="GHEA Grapalat" w:hAnsi="GHEA Grapalat"/>
          <w:sz w:val="24"/>
          <w:szCs w:val="24"/>
          <w:lang w:val="hy-AM"/>
        </w:rPr>
        <w:t>12 Մայրության նպաստ</w:t>
      </w:r>
      <w:r w:rsidR="00810D7A">
        <w:rPr>
          <w:rFonts w:ascii="GHEA Grapalat" w:hAnsi="GHEA Grapalat"/>
          <w:sz w:val="24"/>
          <w:szCs w:val="24"/>
          <w:lang w:val="hy-AM"/>
        </w:rPr>
        <w:t>»</w:t>
      </w:r>
      <w:r w:rsidR="00C009AE">
        <w:rPr>
          <w:rFonts w:ascii="GHEA Grapalat" w:hAnsi="GHEA Grapalat"/>
          <w:sz w:val="24"/>
          <w:szCs w:val="24"/>
          <w:lang w:val="hy-AM"/>
        </w:rPr>
        <w:t>։</w:t>
      </w:r>
      <w:r w:rsidRPr="00071964">
        <w:rPr>
          <w:rFonts w:ascii="GHEA Grapalat" w:hAnsi="GHEA Grapalat"/>
          <w:sz w:val="24"/>
          <w:szCs w:val="24"/>
          <w:lang w:val="hy-AM"/>
        </w:rPr>
        <w:tab/>
      </w:r>
    </w:p>
    <w:p w:rsidR="003D3210" w:rsidRDefault="003D3210" w:rsidP="0007196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776967" w:rsidRPr="00F96F19" w:rsidRDefault="00776967" w:rsidP="00776967">
      <w:pPr>
        <w:spacing w:after="0" w:line="360" w:lineRule="auto"/>
        <w:ind w:firstLine="720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  <w:bookmarkStart w:id="0" w:name="_GoBack"/>
      <w:bookmarkEnd w:id="0"/>
      <w:r w:rsidRPr="00F96F19">
        <w:rPr>
          <w:rFonts w:ascii="GHEA Grapalat" w:eastAsia="Calibri" w:hAnsi="GHEA Grapalat" w:cs="Times New Roman"/>
          <w:b/>
          <w:sz w:val="24"/>
          <w:lang w:val="hy-AM"/>
        </w:rPr>
        <w:lastRenderedPageBreak/>
        <w:t>ՀԻՄՆԱՎՈՐՈՒՄ</w:t>
      </w:r>
    </w:p>
    <w:p w:rsidR="00776967" w:rsidRPr="00F96F19" w:rsidRDefault="00776967" w:rsidP="00776967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F96F1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</w:t>
      </w:r>
      <w:r w:rsidRPr="003D321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ԿԱՌԱՎԱՐՈՒԹՅԱՆ 2014 ԹՎԱԿԱՆԻ ԴԵԿՏԵՄԲԵՐԻ 18-Ի N 1420-Ն ՈՐՈՇՄԱՆ ՄԵՋ ԼՐԱՑՈՒՄՆԵՐ ԵՎ ՓՈՓՈԽՈՒԹՅՈՒՆՆԵՐ ԿԱՏԱՐԵԼՈՒ ՄԱՍԻՆ</w:t>
      </w:r>
      <w:r w:rsidRPr="00F96F1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» ԿԱՌԱՎԱՐՈՒԹՅԱՆ ՈՐՈՇՄԱՆ ՆԱԽԱԳԾԻ ԸՆԴՈՒՆՄԱՆ</w:t>
      </w:r>
    </w:p>
    <w:p w:rsidR="00776967" w:rsidRPr="00F96F19" w:rsidRDefault="00776967" w:rsidP="00776967">
      <w:pPr>
        <w:spacing w:after="0" w:line="360" w:lineRule="auto"/>
        <w:ind w:firstLine="708"/>
        <w:jc w:val="both"/>
        <w:rPr>
          <w:rFonts w:ascii="GHEA Grapalat" w:eastAsia="Tahoma" w:hAnsi="GHEA Grapalat" w:cs="Tahoma"/>
          <w:bCs/>
          <w:i/>
          <w:color w:val="000000"/>
          <w:sz w:val="24"/>
          <w:szCs w:val="24"/>
          <w:lang w:val="hy-AM" w:eastAsia="hy-AM" w:bidi="hy-AM"/>
        </w:rPr>
      </w:pPr>
    </w:p>
    <w:p w:rsidR="00776967" w:rsidRPr="00EF6253" w:rsidRDefault="00776967" w:rsidP="00776967">
      <w:pPr>
        <w:spacing w:after="0" w:line="360" w:lineRule="auto"/>
        <w:ind w:firstLine="708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F96F19">
        <w:rPr>
          <w:rFonts w:ascii="GHEA Grapalat" w:eastAsia="Tahoma" w:hAnsi="GHEA Grapalat" w:cs="Tahoma"/>
          <w:bCs/>
          <w:i/>
          <w:color w:val="000000"/>
          <w:sz w:val="24"/>
          <w:szCs w:val="24"/>
          <w:lang w:val="hy-AM" w:eastAsia="hy-AM" w:bidi="hy-AM"/>
        </w:rPr>
        <w:t>1.</w:t>
      </w:r>
      <w:r w:rsidRPr="00F96F1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Pr="00F96F19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lang w:val="hy-AM" w:eastAsia="hy-AM" w:bidi="hy-AM"/>
        </w:rPr>
        <w:t>Ընթացիկ իրավիճակը և իրավական ակտի ընդունման անհրաժեշտությունը</w:t>
      </w:r>
      <w:bookmarkStart w:id="1" w:name="bookmark0"/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</w:p>
    <w:p w:rsidR="00776967" w:rsidRPr="00EF6253" w:rsidRDefault="00776967" w:rsidP="00776967">
      <w:pPr>
        <w:spacing w:after="0" w:line="360" w:lineRule="auto"/>
        <w:ind w:firstLine="630"/>
        <w:contextualSpacing/>
        <w:jc w:val="both"/>
        <w:rPr>
          <w:rFonts w:ascii="GHEA Grapalat" w:eastAsia="Times New Roman" w:hAnsi="GHEA Grapalat" w:cs="GHEA Grapalat"/>
          <w:noProof/>
          <w:color w:val="000000"/>
          <w:sz w:val="24"/>
          <w:szCs w:val="24"/>
          <w:lang w:val="hy-AM" w:eastAsia="ru-RU"/>
        </w:rPr>
      </w:pPr>
      <w:r w:rsidRPr="00EF6253">
        <w:rPr>
          <w:rFonts w:ascii="GHEA Grapalat" w:eastAsia="Calibri" w:hAnsi="GHEA Grapalat" w:cs="Sylfaen"/>
          <w:noProof/>
          <w:sz w:val="24"/>
          <w:szCs w:val="24"/>
          <w:lang w:val="hy-AM" w:eastAsia="ru-RU"/>
        </w:rPr>
        <w:t xml:space="preserve">Կառավարության 2019 թվականի դեկտեմբերի 28-ի N 1716-Լ որոշման (այսուհետ՝ Որոշում) N 1 հավելվածով հաստատված </w:t>
      </w:r>
      <w:r w:rsidRPr="00EF6253">
        <w:rPr>
          <w:rFonts w:ascii="GHEA Grapalat" w:eastAsia="Times New Roman" w:hAnsi="GHEA Grapalat" w:cs="Arial"/>
          <w:noProof/>
          <w:sz w:val="24"/>
          <w:szCs w:val="24"/>
          <w:lang w:val="hy-AM" w:eastAsia="ru-RU"/>
        </w:rPr>
        <w:t xml:space="preserve">Պետական ֆինանսների կառավարման համակարգի 2019-2023 թվականների բարեփոխումների (ՊՖԿՀԲ) ռազմավարության (այսուհետ՝ նաև Ռազմավարություն) </w:t>
      </w:r>
      <w:r w:rsidRPr="00EF6253">
        <w:rPr>
          <w:rFonts w:ascii="GHEA Grapalat" w:eastAsia="Calibri" w:hAnsi="GHEA Grapalat" w:cs="Times New Roman"/>
          <w:noProof/>
          <w:sz w:val="24"/>
          <w:szCs w:val="24"/>
          <w:lang w:val="hy-AM" w:eastAsia="ru-RU"/>
        </w:rPr>
        <w:t xml:space="preserve">10-րդ բաղադրիչով նախատեսված է իրականացնել </w:t>
      </w:r>
      <w:bookmarkStart w:id="2" w:name="_Toc23846735"/>
      <w:r w:rsidRPr="00EF6253">
        <w:rPr>
          <w:rFonts w:ascii="GHEA Grapalat" w:eastAsia="Calibri" w:hAnsi="GHEA Grapalat" w:cs="Times New Roman"/>
          <w:noProof/>
          <w:sz w:val="24"/>
          <w:szCs w:val="24"/>
          <w:lang w:val="hy-AM" w:eastAsia="ru-RU"/>
        </w:rPr>
        <w:t xml:space="preserve">աշխատավարձի ֆոնդի հսկողություններ, </w:t>
      </w:r>
      <w:bookmarkEnd w:id="2"/>
      <w:r w:rsidRPr="00EF6253">
        <w:rPr>
          <w:rFonts w:ascii="GHEA Grapalat" w:eastAsia="Calibri" w:hAnsi="GHEA Grapalat" w:cs="Times New Roman"/>
          <w:noProof/>
          <w:sz w:val="24"/>
          <w:szCs w:val="24"/>
          <w:lang w:val="hy-AM" w:eastAsia="ru-RU"/>
        </w:rPr>
        <w:t>որի նպատակն է ապահովել հանրային ծառայողների աշխատավարձի վճարման, կառավարման, փոփոխությունների կատարման, անձնակազմի կառավարման հետ կապված տվյալների հաշվառման և դրանց փոխկապակցվածության համապատասխանությունը, ինչպես նաև աշխատավարձի և դրան հավասարեցվող վճարումների հաշվարկման  հաշվետվողականությունը։</w:t>
      </w:r>
    </w:p>
    <w:p w:rsidR="00776967" w:rsidRPr="00EF6253" w:rsidRDefault="00776967" w:rsidP="00776967">
      <w:pPr>
        <w:spacing w:after="0" w:line="360" w:lineRule="auto"/>
        <w:ind w:firstLine="630"/>
        <w:contextualSpacing/>
        <w:jc w:val="both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  <w:r w:rsidRPr="00EF6253">
        <w:rPr>
          <w:rFonts w:ascii="GHEA Grapalat" w:eastAsia="Times New Roman" w:hAnsi="GHEA Grapalat" w:cs="Arial"/>
          <w:noProof/>
          <w:sz w:val="24"/>
          <w:szCs w:val="24"/>
          <w:lang w:val="hy-AM" w:eastAsia="ru-RU"/>
        </w:rPr>
        <w:t>Ռազմավարության 10-րդ բաղադրիչով սահմանված նպատակների ձեռք բերման համար Որոշման N 2 հավելվածով հաստատված պետական ֆինանսների կառավարման համակարգի բարեփոխումների 2019-2023 թվականների գործողությունների ծրագրով նախատեսված է</w:t>
      </w:r>
      <w:r>
        <w:rPr>
          <w:rFonts w:ascii="GHEA Grapalat" w:eastAsia="Times New Roman" w:hAnsi="GHEA Grapalat" w:cs="Arial"/>
          <w:noProof/>
          <w:sz w:val="24"/>
          <w:szCs w:val="24"/>
          <w:lang w:val="hy-AM" w:eastAsia="ru-RU"/>
        </w:rPr>
        <w:t>ր</w:t>
      </w:r>
      <w:r w:rsidRPr="00EF6253">
        <w:rPr>
          <w:rFonts w:ascii="GHEA Grapalat" w:eastAsia="Times New Roman" w:hAnsi="GHEA Grapalat" w:cs="Arial"/>
          <w:noProof/>
          <w:sz w:val="24"/>
          <w:szCs w:val="24"/>
          <w:lang w:val="hy-AM" w:eastAsia="ru-RU"/>
        </w:rPr>
        <w:t xml:space="preserve"> «Մարդկային ռեսուրսների բազայի/տվյալների հաշվապահական հաշվառման էլեկտրոնային ծրագրի մոդուլների հետ ինտեգրման համակարգի մշակում» 25.1-ին միջոցառումը, որը բխում է</w:t>
      </w:r>
      <w:r w:rsidRPr="00EF6253"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  <w:t xml:space="preserve"> </w:t>
      </w:r>
      <w:r w:rsidRPr="00EF6253">
        <w:rPr>
          <w:rFonts w:ascii="GHEA Grapalat" w:eastAsia="Times New Roman" w:hAnsi="GHEA Grapalat" w:cs="Sylfaen"/>
          <w:noProof/>
          <w:sz w:val="24"/>
          <w:szCs w:val="24"/>
          <w:lang w:val="hy-AM" w:eastAsia="ru-RU"/>
        </w:rPr>
        <w:t>Պետական ծախսերի և ֆինանսական հաշվետվողականության (ՊԾՖՀ/PEFA) գնահատման</w:t>
      </w:r>
      <w:r w:rsidRPr="00EF6253"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  <w:t xml:space="preserve"> զեկույցներից: </w:t>
      </w:r>
    </w:p>
    <w:p w:rsidR="00776967" w:rsidRPr="00EF6253" w:rsidRDefault="00776967" w:rsidP="00776967">
      <w:pPr>
        <w:spacing w:after="0" w:line="360" w:lineRule="auto"/>
        <w:ind w:firstLine="720"/>
        <w:contextualSpacing/>
        <w:jc w:val="both"/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</w:pP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lastRenderedPageBreak/>
        <w:t>«Պետական պաշտոններ և պետական ծառայության պաշտոններ զբաղեցնող անձանց վարձատրության մասին» օրենքի (այսուհետ՝ Օրենք) 5-րդ հոդվածի 4-րդ մասի համաձայն՝ պետական պաշտոն և պետական ծառայության պաշտոն զբաղեցնող անձանց վարձատրության չափերի փոփոխությունն իրականացվում է բազային աշխատավարձի և (կամ) գործակիցների փոփոխության միջոցով` ըստ մասնագիտությունների և տարածքների աշխատանքի շուկայի վերլուծության հիման վրա, որն իրականացվում է երեք տարին մեկ, և որի կարգը սահմանում է Հայաստանի Հանրապետության կառավարությունը:</w:t>
      </w:r>
    </w:p>
    <w:p w:rsidR="00776967" w:rsidRPr="00EF6253" w:rsidRDefault="00776967" w:rsidP="00776967">
      <w:pPr>
        <w:spacing w:after="0" w:line="360" w:lineRule="auto"/>
        <w:ind w:right="58" w:firstLine="720"/>
        <w:jc w:val="both"/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</w:pP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Եվրոպական միության Տնտեսական համագործակցության և զարգացման կազմակերպության «ՍԻԳՄԱ» նախաձեռնության կողմից իրականացված Հանրային կառավարման համակարգի ելակետային գնահատման 2019 թվականի զեկույցում անդրադարձ է կատարվել Օրենքի վերոնշյալ դրույթով նախատեսված աշխատաշուկայի վերլուծությանը՝ նշվելով, որ  Օրենքով նախատեսվում է պետական ծառայության պաշտոն զբաղեցնող անձանց վարձատրության չափերի կանոնավոր փոփոխություն՝ համապատասխան հատվածների աշխատաշուկայի վերլուծության հիման վրա, որը պետք է իրականացվի երեք տարին մեկ, սակայն անցումային շրջանում գտնվող երկրի համար սա թերևս չափազանց երկար ժամանակ է:</w:t>
      </w:r>
    </w:p>
    <w:p w:rsidR="00776967" w:rsidRPr="00EF6253" w:rsidRDefault="00776967" w:rsidP="00776967">
      <w:pPr>
        <w:spacing w:after="0" w:line="360" w:lineRule="auto"/>
        <w:ind w:right="58" w:firstLine="720"/>
        <w:jc w:val="both"/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</w:pP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Միաժամանակ, Կառավարության 2022 թվականի մայիսի 13-ի N 691-Լ N 1 հավելվածով հաստատված հանրային կառավարման բարեփոխումների ռազմավարությամբ որպես պետական համակարգի վարձատրության հիմնախնդիր է նշվել այն, որ պետական և մասնավոր հատվածների աշխատաշուկայի վերլուծության պարբերականությունը մեծ է՝ 3 տարի, (</w:t>
      </w:r>
      <w:r w:rsidRPr="00EF6253">
        <w:rPr>
          <w:rFonts w:ascii="MS Mincho" w:eastAsia="MS Mincho" w:hAnsi="MS Mincho" w:cs="MS Mincho"/>
          <w:noProof/>
          <w:color w:val="000000"/>
          <w:sz w:val="24"/>
          <w:szCs w:val="24"/>
          <w:shd w:val="clear" w:color="auto" w:fill="FFFFFF"/>
          <w:lang w:val="hy-AM" w:eastAsia="ru-RU"/>
        </w:rPr>
        <w:t>․․․</w:t>
      </w: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) </w:t>
      </w:r>
      <w:r w:rsidRPr="00685946">
        <w:rPr>
          <w:rFonts w:ascii="GHEA Grapalat" w:eastAsia="Times New Roman" w:hAnsi="GHEA Grapalat" w:cs="Times New Roman"/>
          <w:b/>
          <w:noProof/>
          <w:color w:val="000000"/>
          <w:sz w:val="24"/>
          <w:szCs w:val="24"/>
          <w:shd w:val="clear" w:color="auto" w:fill="FFFFFF"/>
          <w:lang w:val="hy-AM" w:eastAsia="ru-RU"/>
        </w:rPr>
        <w:t>վարձատրության ամբողջական և մանրամասն տեղեկատվությունը հասանելի չէ</w:t>
      </w: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(Հենասյուն 4, կետ 30)։</w:t>
      </w:r>
    </w:p>
    <w:p w:rsidR="00776967" w:rsidRPr="00EF6253" w:rsidRDefault="00776967" w:rsidP="00776967">
      <w:pPr>
        <w:spacing w:after="0" w:line="360" w:lineRule="auto"/>
        <w:ind w:right="58" w:firstLine="720"/>
        <w:jc w:val="both"/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</w:pP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Արժույթի միջազգային հիմնադրամի («ԱՄՀ») աշխատակազմի կողմից տեխնիկական խորհրդատվության 2022 թվականի զեկույցում փորձագետները նշում </w:t>
      </w: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lastRenderedPageBreak/>
        <w:t xml:space="preserve">են, որ աշխատավարձի ֆոնդի մասին սահմանափակ տեղեկատվությունը և զբաղվածության վերաբերյալ մանրամասն տեղեկատվության բացակայությունը խոչընդոտում են իշխանությունների՝ բարելավման միջոցառումներ մշակելու կարողությանը: (...) քաղաքականության առաջարկների արժեքի հիմնավորման նպատակով անհրաժեշտ վերլուծություն անելու համար կպահանջվեն զգալիորեն ավելի շատ տվյալներ: Եռամյա ուսումնասիրությունները/վերանայումները կենտրոնանում են աշխատավարձերի վրա, այլ ոչ թե ընդհանուր փոխհատուցման վրա, ինչը նվազեցնում է դրանց օգտակարությունը և՛ որպես մարդկային ռեսուրսների կառավարման, և՛ հարկաբյուջետային քաղաքականության գործիք: </w:t>
      </w:r>
    </w:p>
    <w:p w:rsidR="00776967" w:rsidRPr="00EF6253" w:rsidRDefault="00776967" w:rsidP="00776967">
      <w:pPr>
        <w:spacing w:after="0" w:line="360" w:lineRule="auto"/>
        <w:ind w:right="58" w:firstLine="720"/>
        <w:jc w:val="both"/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</w:pP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Իշխանություններին խրախուսվում է հիմնվել սույն զեկույցի արդյունքների վրա՝ ձգտելով աշխատավարձի ֆոնդի վերլուծության համար օգտագործել մանրամասն տեղեկատվական բազան պետական հատվածի բոլոր աշխատողների վերաբերյալ:</w:t>
      </w:r>
    </w:p>
    <w:p w:rsidR="00776967" w:rsidRDefault="00776967" w:rsidP="00776967">
      <w:pPr>
        <w:spacing w:line="360" w:lineRule="auto"/>
        <w:ind w:firstLine="630"/>
        <w:jc w:val="both"/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</w:pP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Ստեղծել համակարգեր՝ աշխատավարձի ֆոնդի մասին տեղեկատվությունը կանոնավոր կերպով հավաքագրելու և վերլուծելու և վարձատրության և զբաղվածության քաղաքականությունը բյուջետային գործընթացում ավելի լավ ինտեգրելու համար: Տեղեկատվությունը պետք է հավաքագրվի սիստեմատիկորեն և ունենա բավարար մանրամասներ վերլուծություններ իրականացնելու համար: Մանրամասն տեղեկատվության մեջ պետք է ներառվեն աշխատավարձի ֆոնդի ընդհանուր ծախսերը, միջին փոխհատուցումը` բաժանված ըստ վարձատրության տեսակի, և զբաղվածությունը՝ ըստ տարբեր կատեգորիաների և բյուջետային ֆինանսավորում ստացող բոլոր կազմակերպությունների: Վերլուծությունը պետք է ուղղված լինի աշխատավարձի ծախսումները որոշող հիմնական գործոնների բացահայտմանը:</w:t>
      </w:r>
    </w:p>
    <w:p w:rsidR="00776967" w:rsidRDefault="00776967" w:rsidP="00776967">
      <w:pPr>
        <w:spacing w:line="360" w:lineRule="auto"/>
        <w:ind w:firstLine="630"/>
        <w:jc w:val="both"/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</w:pP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«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Պետական պաշտոններ և</w:t>
      </w: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պետական ծառայության պաշտոններ զբաղեցնող անձանց վարձատրությ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ան մասին» օրենքում լրացումներ և</w:t>
      </w: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փոփոխություն կատարելու </w:t>
      </w: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lastRenderedPageBreak/>
        <w:t>մասին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» </w:t>
      </w: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2024 թվականի հունիսի 12-ի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ՀՕ-296-Ն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օրենքով Օրենքը լրացվել է նոր 27․1-ին հոդվածով, որի 1-ին մասի համաձայն՝ պ</w:t>
      </w: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ետական մարմիններին հատկացված աշխատավարձի, պարգևատրման ֆոնդերի վերլուծության նպատակով պետական մարմիններում աշխատանքի վարձատրության քաղաքականությունը մշակող լիազոր մարմինը պետական մարմիններից պետական պաշտոն և պետական ծառայության պաշտոն զբաղեցնող անձանց, «Հանրային ծառայության մասին» Հայաստանի Հանրապետության օրենքով սահմանված փորձագետներին, քաղաքացիական աշխատանք կատարող և տեխնիկական սպասարկում իրականացնող անձանց վճարված վարձատրության վերաբերյալ տեղեկատվությունը ստանում և վերլուծում է Հայաստանի Հանրապետության կառավարության սահմանած կարգով: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Հայաստանի Հանրապետության Վարչապետի 2024 թվականի օգոստոսի 9-ի </w:t>
      </w:r>
      <w:r w:rsidRPr="00EF6253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N 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741-Ա որոշմամբ սահմանվել է 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«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Պետական պաշտոններ և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պետական ծառայության պաշտոններ զբաղեցնող անձանց վարձատրությ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ան մասին» օրենքում լրացումներ և փոփոխություն կատարելու մասին» Հայաստանի Հ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անրապետության 2024 թվականի հունիսի 12-ի ՀՕ-296-Ն օրենքի կիրարկումն ապահովող միջոցառումների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ցանկը, որի համաձայն՝ 2024 թվականի դեկտեմբերի 3-րդ տասնօրյակում վարչապետի աշխատակազմ պետք է ներկայացվի 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«Հայաստանի Հանրապետության կառավա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րության 2014 թվականի դեկտեմբերի 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18-ի N 1420-Ն որոշման մեջ փոփոխություններ և 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լրացումներ կատարելու մասին» Կ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առավարության որոշման նախագիծը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։</w:t>
      </w:r>
    </w:p>
    <w:p w:rsidR="00776967" w:rsidRDefault="00776967" w:rsidP="00776967">
      <w:pPr>
        <w:shd w:val="clear" w:color="auto" w:fill="FFFFFF"/>
        <w:spacing w:line="360" w:lineRule="auto"/>
        <w:ind w:firstLine="630"/>
        <w:jc w:val="both"/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lang w:val="hy-AM" w:eastAsia="hy-AM" w:bidi="hy-AM"/>
        </w:rPr>
      </w:pPr>
      <w:r w:rsidRPr="00F96F19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lang w:val="hy-AM" w:eastAsia="hy-AM" w:bidi="hy-AM"/>
        </w:rPr>
        <w:t>2. Առաջարկվող կարգավորման բնույթը</w:t>
      </w:r>
      <w:bookmarkEnd w:id="1"/>
    </w:p>
    <w:p w:rsidR="00776967" w:rsidRPr="001933DF" w:rsidRDefault="00776967" w:rsidP="00776967">
      <w:pPr>
        <w:spacing w:after="0" w:line="360" w:lineRule="auto"/>
        <w:ind w:right="58" w:firstLine="720"/>
        <w:jc w:val="both"/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</w:pPr>
      <w:bookmarkStart w:id="3" w:name="bookmark1"/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Եվրոպական միության Տնտեսական համագործակցության և զարգացման կազմակերպության 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ՍԻԳՄԱ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նախաձեռնության կողմից իրականացված Հանրային կառավարման համակարգի ելակետային գնահատման 2019 թվականի զեկույցում Օրենքի 5-րդ հոդվածի 4-րդ մասով նախատեսված, ըստ մասնագիտությունների և տարածքների աշխատանքի շուկայի վերլուծության ժամկետի վերաբերյալ 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վերը 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lastRenderedPageBreak/>
        <w:t xml:space="preserve">նշված 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դիտարկումը, ինչպես նաև Կառավարության 2022 թվականի մայիսի 13-ի N 691-Լ N 1 հավելվածով հաստատված հանրային կառավարման բարեփոխումների ռազմավարությամբ պետական համակարգի վարձատրության առնչվող հիմնախնդիրը (պետական և մասնավոր հատվածների աշխատաշուկայի վերլուծության պարբերականությունը մեծ է՝ 3 տարի) հաշվի առնելով 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Օրենքով նախատեսվել է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աշխատաշուկայի վերլուծության իրականացման ժամկետը սահմանել ամենամյա պարբերականությամբ։</w:t>
      </w:r>
    </w:p>
    <w:p w:rsidR="00776967" w:rsidRDefault="00776967" w:rsidP="00776967">
      <w:pPr>
        <w:spacing w:after="0" w:line="360" w:lineRule="auto"/>
        <w:ind w:right="58" w:firstLine="720"/>
        <w:jc w:val="both"/>
        <w:rPr>
          <w:rFonts w:ascii="GHEA Grapalat" w:eastAsia="Times New Roman" w:hAnsi="GHEA Grapalat" w:cs="Calibri"/>
          <w:noProof/>
          <w:sz w:val="24"/>
          <w:szCs w:val="24"/>
          <w:lang w:val="hy-AM" w:eastAsia="hy-AM"/>
        </w:rPr>
      </w:pP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Միաժամանակ, Արժույթի միջազգային հիմնադրամի («ԱՄՀ») աշխատակազմի կողմից տեխնիկական խորհրդատվության 2022 թվականի զեկույցում ներկայացված դիտողությունները և առաջարկությունները հիմք ընդունելով, (մասնավորապես հետևյալ առումներով</w:t>
      </w:r>
      <w:r w:rsidRPr="001933DF">
        <w:rPr>
          <w:rFonts w:ascii="MS Mincho" w:eastAsia="MS Mincho" w:hAnsi="MS Mincho" w:cs="MS Mincho" w:hint="eastAsia"/>
          <w:noProof/>
          <w:color w:val="000000"/>
          <w:sz w:val="24"/>
          <w:szCs w:val="24"/>
          <w:shd w:val="clear" w:color="auto" w:fill="FFFFFF"/>
          <w:lang w:val="hy-AM" w:eastAsia="ru-RU"/>
        </w:rPr>
        <w:t>․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աշխատավարձի ֆոնդի մասին սահմանափակ տեղեկատվությունը և զբաղվածության վերաբերյալ մանրամասն տեղեկատվության բացակայությունը խոչընդոտում են իշխանությունների՝ բարելավման միջոցառումներ մշակելու կարողությանը, քաղաքականության առաջարկների արժեքի հիմնավորման նպատակով անհրաժեշտ վերլուծություն կատարելու համար պահանջվում են զգալիորեն ավելի շատ տվյալներ, եռամյա ուսումնասիրությունները/վերանայումները կենտրոնանում են աշխատավարձերի վրա, այլ ոչ թե ընդհանուր փոխհատուցման վրա, ինչը նվազեցնում է դրանց օգտակարությունը և՛ որպես մարդկային ռեսուրսների կառավարման, և՛ հարկաբյուջետային քաղաքականության գործիք, ուստի իշխանություններին խրախուսվում է աշխատավարձի ֆոնդի վերլուծության համար օգտագործել մանրամասն տեղեկատվական բազա պետական հատվածի բոլոր աշխատողների վերաբերյալ, ստեղծել համակարգեր՝ աշխատավարձի ֆոնդի մասին տեղեկատվությունը կանոնավոր կերպով հավաքագրելու և վերլուծելու և վարձատրության և զբաղվածության քաղաքականությունը բյուջետային գործընթացում ավելի լավ ինտեգրելու համար, տեղեկատվության մեջ պետք է 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lastRenderedPageBreak/>
        <w:t xml:space="preserve">ներառվեն աշխատավարձի ֆոնդի ընդհանուր ծախսերը, միջին փոխհատուցումը` բաժանված ըստ վարձատրության տեսակի, և զբաղվածությունը՝ ըստ տարբեր կատեգորիաների և բյուջետային ֆինանսավորում ստացող բոլոր կազմակերպությունների, վերլուծությունը պետք է ուղղված լինի աշխատավարձի ծախսումները որոշող հիմնական գործոնների բացահայտմանը) 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Օրենքով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ապահով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վ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ել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են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համապատասխան իրավական հիմքեր՝ աշխատավարձի ֆոնդի մասին տեղեկատվությունը կանոնավոր կերպով հավաքագրելու և վերլուծելու, վարձատրության և զբաղվածության քաղաքականությունը բյուջետային գործընթացում ավելի լավ ինտեգրելու համար:</w:t>
      </w:r>
      <w:r w:rsidRPr="001933DF">
        <w:rPr>
          <w:rFonts w:ascii="GHEA Grapalat" w:eastAsia="Times New Roman" w:hAnsi="GHEA Grapalat" w:cs="Calibri"/>
          <w:noProof/>
          <w:sz w:val="24"/>
          <w:szCs w:val="24"/>
          <w:lang w:val="hy-AM" w:eastAsia="hy-AM"/>
        </w:rPr>
        <w:t xml:space="preserve"> </w:t>
      </w:r>
      <w:r>
        <w:rPr>
          <w:rFonts w:ascii="GHEA Grapalat" w:eastAsia="Times New Roman" w:hAnsi="GHEA Grapalat" w:cs="Calibri"/>
          <w:noProof/>
          <w:sz w:val="24"/>
          <w:szCs w:val="24"/>
          <w:lang w:val="hy-AM" w:eastAsia="hy-AM"/>
        </w:rPr>
        <w:t>Նախագծով նախատեսվում է սահմանել վ</w:t>
      </w:r>
      <w:r w:rsidRPr="001933DF">
        <w:rPr>
          <w:rFonts w:ascii="GHEA Grapalat" w:eastAsia="Times New Roman" w:hAnsi="GHEA Grapalat" w:cs="Calibri"/>
          <w:noProof/>
          <w:sz w:val="24"/>
          <w:szCs w:val="24"/>
          <w:lang w:val="hy-AM" w:eastAsia="hy-AM"/>
        </w:rPr>
        <w:t>երոնշյալ տեղեկատվությունը հ</w:t>
      </w:r>
      <w:r>
        <w:rPr>
          <w:rFonts w:ascii="GHEA Grapalat" w:eastAsia="Times New Roman" w:hAnsi="GHEA Grapalat" w:cs="Calibri"/>
          <w:noProof/>
          <w:sz w:val="24"/>
          <w:szCs w:val="24"/>
          <w:lang w:val="hy-AM" w:eastAsia="hy-AM"/>
        </w:rPr>
        <w:t>ավաքագրելու և վերլուծելու կարգը</w:t>
      </w:r>
      <w:r w:rsidRPr="001933DF">
        <w:rPr>
          <w:rFonts w:ascii="GHEA Grapalat" w:eastAsia="Times New Roman" w:hAnsi="GHEA Grapalat" w:cs="Calibri"/>
          <w:noProof/>
          <w:sz w:val="24"/>
          <w:szCs w:val="24"/>
          <w:lang w:val="hy-AM" w:eastAsia="hy-AM"/>
        </w:rPr>
        <w:t>։</w:t>
      </w:r>
    </w:p>
    <w:p w:rsidR="00776967" w:rsidRPr="00776967" w:rsidRDefault="00776967" w:rsidP="00776967">
      <w:pPr>
        <w:spacing w:line="360" w:lineRule="auto"/>
        <w:ind w:firstLine="630"/>
        <w:jc w:val="both"/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lang w:val="hy-AM" w:eastAsia="hy-AM" w:bidi="hy-AM"/>
        </w:rPr>
      </w:pP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Վերը ներկայացվածից բացի </w:t>
      </w:r>
      <w:r w:rsidRPr="00685946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Նախագծով փոփոխություններ են նախատեսվում նաև </w:t>
      </w:r>
      <w:r w:rsidRPr="0068594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պետական ծառայողների և ոչ պետական հատվածի աշխատողների աշխատավարձերի համեմատական վերլուծության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կարգը սահմանող դրույթներում, որի համար հիմք են ընդունվել ԵՄ ՏՀԶԿ ՍԻԳՄԱ ծրագրի փորձագետների առաջարկությունները:</w:t>
      </w:r>
    </w:p>
    <w:p w:rsidR="00776967" w:rsidRPr="00F96F19" w:rsidRDefault="00776967" w:rsidP="00776967">
      <w:pPr>
        <w:keepNext/>
        <w:keepLines/>
        <w:widowControl w:val="0"/>
        <w:tabs>
          <w:tab w:val="left" w:pos="1073"/>
        </w:tabs>
        <w:spacing w:after="0" w:line="360" w:lineRule="auto"/>
        <w:ind w:firstLine="360"/>
        <w:contextualSpacing/>
        <w:jc w:val="both"/>
        <w:outlineLvl w:val="0"/>
        <w:rPr>
          <w:rFonts w:ascii="GHEA Grapalat" w:eastAsia="Tahoma" w:hAnsi="GHEA Grapalat" w:cs="Tahoma"/>
          <w:i/>
          <w:color w:val="000000"/>
          <w:sz w:val="24"/>
          <w:szCs w:val="24"/>
          <w:lang w:val="hy-AM" w:eastAsia="hy-AM" w:bidi="hy-AM"/>
        </w:rPr>
      </w:pPr>
      <w:r w:rsidRPr="00F96F19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lang w:val="hy-AM" w:eastAsia="hy-AM" w:bidi="hy-AM"/>
        </w:rPr>
        <w:t>3. Նախագծի մշակման գործընթացում ներգրավված ինստիտուտները, անձինք և նրանց դիրքորոշումը</w:t>
      </w:r>
      <w:bookmarkEnd w:id="3"/>
    </w:p>
    <w:p w:rsidR="00776967" w:rsidRPr="00776967" w:rsidRDefault="00776967" w:rsidP="00776967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u w:val="single"/>
          <w:lang w:val="hy-AM"/>
        </w:rPr>
      </w:pPr>
      <w:r w:rsidRPr="00F96F19">
        <w:rPr>
          <w:rFonts w:ascii="GHEA Grapalat" w:eastAsia="Tahoma" w:hAnsi="GHEA Grapalat" w:cs="Tahoma"/>
          <w:color w:val="000000"/>
          <w:sz w:val="24"/>
          <w:szCs w:val="24"/>
          <w:lang w:val="hy-AM" w:eastAsia="hy-AM" w:bidi="hy-AM"/>
        </w:rPr>
        <w:t>Նախագիծը մշակվել է Վարչապետի աշխատակազմի քաղաքացիական ծառայության գրասենյակի կողմից:</w:t>
      </w:r>
    </w:p>
    <w:p w:rsidR="00776967" w:rsidRPr="00F96F19" w:rsidRDefault="00776967" w:rsidP="00776967">
      <w:pPr>
        <w:keepNext/>
        <w:keepLines/>
        <w:widowControl w:val="0"/>
        <w:tabs>
          <w:tab w:val="left" w:pos="1077"/>
        </w:tabs>
        <w:spacing w:after="0" w:line="360" w:lineRule="auto"/>
        <w:ind w:firstLine="360"/>
        <w:jc w:val="both"/>
        <w:outlineLvl w:val="0"/>
        <w:rPr>
          <w:rFonts w:ascii="Calibri" w:eastAsia="Calibri" w:hAnsi="Calibri" w:cs="Times New Roman"/>
          <w:lang w:val="hy-AM"/>
        </w:rPr>
      </w:pPr>
      <w:r w:rsidRPr="00F96F19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lang w:val="hy-AM" w:eastAsia="hy-AM" w:bidi="hy-AM"/>
        </w:rPr>
        <w:t>4. Ակնկալվող արդյունքը</w:t>
      </w:r>
    </w:p>
    <w:p w:rsidR="00776967" w:rsidRPr="00776967" w:rsidRDefault="00776967" w:rsidP="00776967">
      <w:pPr>
        <w:spacing w:after="0" w:line="360" w:lineRule="auto"/>
        <w:ind w:left="-90" w:firstLine="45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Նախագծի ընդունմամբ Կառավարության 2014 թվականի դեկտեմբերի 18-ի </w:t>
      </w:r>
      <w:r w:rsidRPr="006763A6">
        <w:rPr>
          <w:rFonts w:ascii="GHEA Grapalat" w:hAnsi="GHEA Grapalat" w:cs="Times New Roman"/>
          <w:sz w:val="24"/>
          <w:szCs w:val="24"/>
          <w:lang w:val="hy-AM"/>
        </w:rPr>
        <w:t xml:space="preserve">N </w:t>
      </w:r>
      <w:r>
        <w:rPr>
          <w:rFonts w:ascii="GHEA Grapalat" w:hAnsi="GHEA Grapalat" w:cs="Times New Roman"/>
          <w:sz w:val="24"/>
          <w:szCs w:val="24"/>
          <w:lang w:val="hy-AM"/>
        </w:rPr>
        <w:t>1420-Ն որոշմամբ կապահովվեն «Պետական պաշտոններ և պետական ծառայության պաշտոններ զբաղեցնող անձանց վարձատրության մասին» օրենքի 5-րդ հոդվածի 4-րդ մասի և 27․1-ին հոդվածի պահանջները, ինչպես նաև կապահովվեն</w:t>
      </w:r>
      <w:r w:rsidRPr="00BF7E1B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Արժույթի միջազգային հիմնադրամի 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և 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 xml:space="preserve">Եվրոպական միության Տնտեսական համագործակցության և զարգացման կազմակերպության «ՍԻԳՄԱ» </w:t>
      </w:r>
      <w:r w:rsidRPr="001933DF"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lastRenderedPageBreak/>
        <w:t xml:space="preserve">նախաձեռնության կողմից </w:t>
      </w:r>
      <w:r>
        <w:rPr>
          <w:rFonts w:ascii="GHEA Grapalat" w:eastAsia="Times New Roman" w:hAnsi="GHEA Grapalat" w:cs="Times New Roman"/>
          <w:noProof/>
          <w:color w:val="000000"/>
          <w:sz w:val="24"/>
          <w:szCs w:val="24"/>
          <w:shd w:val="clear" w:color="auto" w:fill="FFFFFF"/>
          <w:lang w:val="hy-AM" w:eastAsia="ru-RU"/>
        </w:rPr>
        <w:t>առաջարկվող աշխատաշուկայի վերլուծության և աշխատավարձերի ֆոնդերի վերահսկողության մեխանիզմներ</w:t>
      </w:r>
      <w:r w:rsidRPr="001664F6">
        <w:rPr>
          <w:rFonts w:ascii="GHEA Grapalat" w:hAnsi="GHEA Grapalat" w:cs="Times New Roman"/>
          <w:sz w:val="24"/>
          <w:szCs w:val="24"/>
          <w:lang w:val="hy-AM"/>
        </w:rPr>
        <w:t>։</w:t>
      </w:r>
    </w:p>
    <w:p w:rsidR="00776967" w:rsidRPr="00F96F19" w:rsidRDefault="00776967" w:rsidP="00776967">
      <w:pPr>
        <w:keepNext/>
        <w:keepLines/>
        <w:widowControl w:val="0"/>
        <w:tabs>
          <w:tab w:val="left" w:pos="1077"/>
        </w:tabs>
        <w:spacing w:after="0" w:line="360" w:lineRule="auto"/>
        <w:ind w:firstLine="360"/>
        <w:jc w:val="both"/>
        <w:outlineLvl w:val="0"/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lang w:val="hy-AM" w:eastAsia="hy-AM" w:bidi="hy-AM"/>
        </w:rPr>
      </w:pPr>
      <w:r w:rsidRPr="00F96F19">
        <w:rPr>
          <w:rFonts w:ascii="GHEA Grapalat" w:eastAsia="Tahoma" w:hAnsi="GHEA Grapalat" w:cs="Tahoma"/>
          <w:b/>
          <w:bCs/>
          <w:i/>
          <w:color w:val="000000"/>
          <w:sz w:val="24"/>
          <w:szCs w:val="24"/>
          <w:lang w:val="hy-AM" w:eastAsia="hy-AM" w:bidi="hy-AM"/>
        </w:rPr>
        <w:t>5. Տեղեկատվություն լրացուցիչ ֆինանսական միջոցների անհրաժեշտության և պետական բյուջեի եկամուտներում և ծախսերում սպասվելիք փոփոխությունների մասին.</w:t>
      </w:r>
    </w:p>
    <w:p w:rsidR="00776967" w:rsidRPr="00776967" w:rsidRDefault="00776967" w:rsidP="00776967">
      <w:pPr>
        <w:spacing w:after="0" w:line="360" w:lineRule="auto"/>
        <w:ind w:left="-90" w:firstLine="81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01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</w:t>
      </w:r>
      <w:r w:rsidRPr="006763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անրապետության կառավարության 2014 թվականի դեկտեմբերի 18-ի N 1420-Ն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որոշման մեջ լրացումներ և</w:t>
      </w:r>
      <w:r w:rsidRPr="006763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փոփոխություններ կատարելու մասին</w:t>
      </w:r>
      <w:r w:rsidRPr="00901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 Կառավարո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ւթյան որոշման ընդունմամբ ՀՀ 2024</w:t>
      </w:r>
      <w:r w:rsidRPr="009017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պետական բյուջեում եկամուտների կամ ծ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ախսերի փոփոխություն չի սպասվում</w:t>
      </w:r>
      <w:r w:rsidRPr="007E16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:rsidR="00776967" w:rsidRPr="00F96F19" w:rsidRDefault="00776967" w:rsidP="00776967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 w:rsidRPr="00F96F19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6. 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:rsidR="003D3210" w:rsidRPr="00071964" w:rsidRDefault="00776967" w:rsidP="0077696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877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Ներկայացվող նախագիծը բխում է Կառավարության 2022 թվականի մայիսի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13-ի N 691-Լ որոշումից</w:t>
      </w:r>
      <w:r w:rsidRPr="009877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sectPr w:rsidR="003D3210" w:rsidRPr="00071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0F7"/>
    <w:multiLevelType w:val="hybridMultilevel"/>
    <w:tmpl w:val="EC18F330"/>
    <w:lvl w:ilvl="0" w:tplc="90D48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658BC"/>
    <w:multiLevelType w:val="hybridMultilevel"/>
    <w:tmpl w:val="EE4C824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11D00"/>
    <w:multiLevelType w:val="hybridMultilevel"/>
    <w:tmpl w:val="37E84E36"/>
    <w:lvl w:ilvl="0" w:tplc="82B24D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B12EDA"/>
    <w:multiLevelType w:val="hybridMultilevel"/>
    <w:tmpl w:val="B0AE6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05EBB"/>
    <w:multiLevelType w:val="hybridMultilevel"/>
    <w:tmpl w:val="28E09090"/>
    <w:lvl w:ilvl="0" w:tplc="75B8A376">
      <w:start w:val="1"/>
      <w:numFmt w:val="decimal"/>
      <w:lvlText w:val="%1)"/>
      <w:lvlJc w:val="left"/>
      <w:pPr>
        <w:ind w:left="720" w:hanging="360"/>
      </w:pPr>
      <w:rPr>
        <w:rFonts w:ascii="GHEA Grapalat" w:eastAsia="MS Mincho" w:hAnsi="GHEA Grapalat" w:cs="MS Minch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6720E"/>
    <w:multiLevelType w:val="hybridMultilevel"/>
    <w:tmpl w:val="E284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24"/>
    <w:rsid w:val="00017E95"/>
    <w:rsid w:val="000532C0"/>
    <w:rsid w:val="00071964"/>
    <w:rsid w:val="000C045E"/>
    <w:rsid w:val="000C1978"/>
    <w:rsid w:val="000C5E95"/>
    <w:rsid w:val="000D7BAF"/>
    <w:rsid w:val="001061EE"/>
    <w:rsid w:val="00146B98"/>
    <w:rsid w:val="0017475F"/>
    <w:rsid w:val="001933DF"/>
    <w:rsid w:val="00197858"/>
    <w:rsid w:val="001F3296"/>
    <w:rsid w:val="00221AC8"/>
    <w:rsid w:val="002B0724"/>
    <w:rsid w:val="003D3210"/>
    <w:rsid w:val="00400FBD"/>
    <w:rsid w:val="00456A62"/>
    <w:rsid w:val="0049065B"/>
    <w:rsid w:val="004D2640"/>
    <w:rsid w:val="005000C7"/>
    <w:rsid w:val="00546430"/>
    <w:rsid w:val="00550EF7"/>
    <w:rsid w:val="005C78E3"/>
    <w:rsid w:val="006763A6"/>
    <w:rsid w:val="006A5C83"/>
    <w:rsid w:val="006D6A55"/>
    <w:rsid w:val="007118D9"/>
    <w:rsid w:val="007549F9"/>
    <w:rsid w:val="00766979"/>
    <w:rsid w:val="00770976"/>
    <w:rsid w:val="00776967"/>
    <w:rsid w:val="007945C9"/>
    <w:rsid w:val="007C2B98"/>
    <w:rsid w:val="007F219D"/>
    <w:rsid w:val="00810D7A"/>
    <w:rsid w:val="0087338D"/>
    <w:rsid w:val="00912A89"/>
    <w:rsid w:val="0092151B"/>
    <w:rsid w:val="0094376F"/>
    <w:rsid w:val="00947889"/>
    <w:rsid w:val="009877E7"/>
    <w:rsid w:val="009E492A"/>
    <w:rsid w:val="009F2498"/>
    <w:rsid w:val="009F740B"/>
    <w:rsid w:val="00A04053"/>
    <w:rsid w:val="00A07486"/>
    <w:rsid w:val="00A87E4D"/>
    <w:rsid w:val="00A93CFF"/>
    <w:rsid w:val="00AC0159"/>
    <w:rsid w:val="00AC6D32"/>
    <w:rsid w:val="00AE17BB"/>
    <w:rsid w:val="00B44662"/>
    <w:rsid w:val="00B70B36"/>
    <w:rsid w:val="00B9715B"/>
    <w:rsid w:val="00BF7E1B"/>
    <w:rsid w:val="00C009AE"/>
    <w:rsid w:val="00C169AB"/>
    <w:rsid w:val="00C17BF8"/>
    <w:rsid w:val="00C51322"/>
    <w:rsid w:val="00C84063"/>
    <w:rsid w:val="00C9307B"/>
    <w:rsid w:val="00CE16A4"/>
    <w:rsid w:val="00D32D29"/>
    <w:rsid w:val="00D52C1E"/>
    <w:rsid w:val="00E64ED7"/>
    <w:rsid w:val="00ED1564"/>
    <w:rsid w:val="00EF6253"/>
    <w:rsid w:val="00F004CC"/>
    <w:rsid w:val="00F72490"/>
    <w:rsid w:val="00F7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FE866-DDBB-4653-8E29-EE484A5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9F3A-A3CC-4D5D-A2DF-F375E34B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Aghasi</dc:creator>
  <cp:keywords/>
  <dc:description/>
  <cp:lastModifiedBy>Aghasi</cp:lastModifiedBy>
  <cp:revision>3</cp:revision>
  <dcterms:created xsi:type="dcterms:W3CDTF">2024-10-07T12:44:00Z</dcterms:created>
  <dcterms:modified xsi:type="dcterms:W3CDTF">2024-10-07T13:33:00Z</dcterms:modified>
</cp:coreProperties>
</file>