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p w:rsidR="00D46ED9" w:rsidRDefault="00D46ED9" w:rsidP="00D46ED9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ՆԱԽԱԳԻԾ</w:t>
      </w:r>
    </w:p>
    <w:p w:rsidR="00D46ED9" w:rsidRDefault="00D46ED9" w:rsidP="00D46ED9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ՇՐՋԱԿԱ ՄԻՋԱՎԱՅՐԻ ՆԱԽԱՐԱՐԻ</w:t>
      </w:r>
    </w:p>
    <w:p w:rsidR="00D46ED9" w:rsidRP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ՀՐԱՄԱՆ</w:t>
      </w:r>
    </w:p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«ՀԱՅԱՍՏԱՆԻ ՀԱՆՐԱՊԵՏՈՒԹՅԱՆ ԲՆԱՊԱՀՊԱՆՈՒԹՅԱՆ ՆԱԽԱՐԱՐԻ 2007 ԹՎԱԿԱՆԻ ՓԵՏՐՎԱՐԻ 2-Ի N 19-Ն ՀՐԱՄԱՆՈՒՄ ՓՈՓՈԽՈՒԹՅՈՒՆՆԵՐ ԵՎ ԼՐԱՑՈՒՄՆԵՐ ԿԱՏԱՐԵԼՈՒ ՄԱՍԻՆ»</w:t>
      </w:r>
    </w:p>
    <w:p w:rsidR="00D46ED9" w:rsidRDefault="00D46ED9" w:rsidP="00D46ED9">
      <w:pPr>
        <w:spacing w:after="0" w:line="360" w:lineRule="auto"/>
        <w:ind w:firstLine="708"/>
        <w:contextualSpacing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Ղեկավարվելով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«Նորմատիվ իրավական ակտերի մասին» օրենքի 33-րդ և 34-րդ հոդվածներով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.</w:t>
      </w:r>
    </w:p>
    <w:p w:rsidR="00D46ED9" w:rsidRDefault="00D46ED9" w:rsidP="00D46ED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D46ED9" w:rsidRDefault="00D46ED9" w:rsidP="00D46ED9">
      <w:pPr>
        <w:spacing w:after="0" w:line="36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 Ր Ա Մ Ա Յ ՈՒ Մ   Ե Մ ՝</w:t>
      </w:r>
    </w:p>
    <w:p w:rsidR="00D46ED9" w:rsidRDefault="00D46ED9" w:rsidP="00D46ED9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eastAsia="Times New Roman" w:cs="Calibri"/>
          <w:color w:val="000000"/>
          <w:sz w:val="24"/>
          <w:szCs w:val="24"/>
          <w:lang w:val="hy-AM"/>
        </w:rPr>
        <w:t> </w:t>
      </w:r>
    </w:p>
    <w:p w:rsidR="00D46ED9" w:rsidRDefault="00D46ED9" w:rsidP="00D46ED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1. Հայաստանի Հանրապետության բնապահպանության նախարարի 2007 թվականի փետրվարի 2-ի «Թափոնի անձնագրի օրինակելի ձևը հաստատելու մասին» N 19-Ն հրամանում (այսուհետ` Հրաման) կատարել հետևյալ փոփոխությունները և լրացումները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D46ED9" w:rsidRDefault="008F3F4F" w:rsidP="00D46ED9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="00D46ED9">
        <w:rPr>
          <w:rFonts w:ascii="GHEA Grapalat" w:hAnsi="GHEA Grapalat"/>
          <w:lang w:val="hy-AM"/>
        </w:rPr>
        <w:t xml:space="preserve">) </w:t>
      </w:r>
      <w:r w:rsidR="00D46ED9">
        <w:rPr>
          <w:rFonts w:ascii="GHEA Grapalat" w:eastAsia="GHEA Grapalat" w:hAnsi="GHEA Grapalat" w:cs="GHEA Grapalat"/>
          <w:lang w:val="hy-AM"/>
        </w:rPr>
        <w:t xml:space="preserve">Հրամանի հավելվածի 2-րդ կետում </w:t>
      </w:r>
      <w:r w:rsidR="00AC1FF9">
        <w:rPr>
          <w:rFonts w:ascii="GHEA Grapalat" w:hAnsi="GHEA Grapalat"/>
          <w:lang w:val="hy-AM"/>
        </w:rPr>
        <w:t xml:space="preserve">«անվանումը» բառից հետո լրացնել «կամ անհատ ձեռնարկատիրոջ անուն, ազգանունը» բառերը, </w:t>
      </w:r>
      <w:r w:rsidR="00D46ED9">
        <w:rPr>
          <w:rFonts w:ascii="GHEA Grapalat" w:hAnsi="GHEA Grapalat"/>
          <w:lang w:val="hy-AM"/>
        </w:rPr>
        <w:t>«վայրը» բառը փոխարինել «և գործունեության վայրերը» բառերով, իսկ «ֆաքս» բառը հանել,</w:t>
      </w:r>
    </w:p>
    <w:p w:rsidR="00A5712C" w:rsidRPr="00A5712C" w:rsidRDefault="00A5712C" w:rsidP="00A5712C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2) </w:t>
      </w:r>
      <w:r>
        <w:rPr>
          <w:rFonts w:ascii="GHEA Grapalat" w:eastAsia="GHEA Grapalat" w:hAnsi="GHEA Grapalat" w:cs="GHEA Grapalat"/>
          <w:lang w:val="hy-AM"/>
        </w:rPr>
        <w:t xml:space="preserve">Հրամանի հավելվածի 3-րդ կետում </w:t>
      </w:r>
      <w:r w:rsidRPr="00A5712C">
        <w:rPr>
          <w:rFonts w:ascii="GHEA Grapalat" w:hAnsi="GHEA Grapalat"/>
          <w:lang w:val="hy-AM"/>
        </w:rPr>
        <w:t>«քանակությունը» բառից առաջ լրացնել «տարեկան» բառով</w:t>
      </w:r>
      <w:r>
        <w:rPr>
          <w:rFonts w:ascii="GHEA Grapalat" w:hAnsi="GHEA Grapalat"/>
          <w:lang w:val="hy-AM"/>
        </w:rPr>
        <w:t>,</w:t>
      </w:r>
    </w:p>
    <w:p w:rsidR="00D46ED9" w:rsidRPr="00AC1FF9" w:rsidRDefault="00A5712C" w:rsidP="00AC1FF9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D46ED9">
        <w:rPr>
          <w:rFonts w:ascii="GHEA Grapalat" w:hAnsi="GHEA Grapalat"/>
          <w:lang w:val="hy-AM"/>
        </w:rPr>
        <w:t xml:space="preserve">)  </w:t>
      </w:r>
      <w:r w:rsidR="00D46ED9">
        <w:rPr>
          <w:rFonts w:ascii="GHEA Grapalat" w:eastAsia="GHEA Grapalat" w:hAnsi="GHEA Grapalat" w:cs="GHEA Grapalat"/>
          <w:lang w:val="hy-AM"/>
        </w:rPr>
        <w:t xml:space="preserve">Հրամանի հավելվածի 4-րդ կետում </w:t>
      </w:r>
      <w:r w:rsidR="00D46ED9">
        <w:rPr>
          <w:rFonts w:ascii="GHEA Grapalat" w:hAnsi="GHEA Grapalat"/>
          <w:lang w:val="hy-AM"/>
        </w:rPr>
        <w:t>«1.4» թիվը փոխարինել «4.1» թվով, իսկ «H 6.1» բառերից հետո լրացնել «H 6.2» բառերով,</w:t>
      </w:r>
    </w:p>
    <w:p w:rsidR="00D46ED9" w:rsidRDefault="00A5712C" w:rsidP="00D46ED9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D46ED9">
        <w:rPr>
          <w:rFonts w:ascii="GHEA Grapalat" w:hAnsi="GHEA Grapalat"/>
          <w:lang w:val="hy-AM"/>
        </w:rPr>
        <w:t xml:space="preserve">)  </w:t>
      </w:r>
      <w:r w:rsidR="00D46ED9">
        <w:rPr>
          <w:rFonts w:ascii="GHEA Grapalat" w:eastAsia="GHEA Grapalat" w:hAnsi="GHEA Grapalat" w:cs="GHEA Grapalat"/>
          <w:lang w:val="hy-AM"/>
        </w:rPr>
        <w:t xml:space="preserve">Հրամանի հավելվածի 6-րդ </w:t>
      </w:r>
      <w:r w:rsidR="00AC1FF9">
        <w:rPr>
          <w:rFonts w:ascii="GHEA Grapalat" w:eastAsia="GHEA Grapalat" w:hAnsi="GHEA Grapalat" w:cs="GHEA Grapalat"/>
          <w:lang w:val="hy-AM"/>
        </w:rPr>
        <w:t>կետում</w:t>
      </w:r>
      <w:r w:rsidR="00D46ED9">
        <w:rPr>
          <w:rFonts w:ascii="GHEA Grapalat" w:eastAsia="GHEA Grapalat" w:hAnsi="GHEA Grapalat" w:cs="GHEA Grapalat"/>
          <w:lang w:val="hy-AM"/>
        </w:rPr>
        <w:t xml:space="preserve"> </w:t>
      </w:r>
      <w:r w:rsidR="00D46ED9">
        <w:rPr>
          <w:rFonts w:ascii="GHEA Grapalat" w:hAnsi="GHEA Grapalat"/>
          <w:lang w:val="hy-AM"/>
        </w:rPr>
        <w:t>«արդյունքներից» բառից հետո լրացնել                                           «՝ արտադրության ընթացքում գոյացող թափոնների դեպքում կամ թափոնների ուսումնասիրության արդյունքներից՝ սպառման թափո</w:t>
      </w:r>
      <w:r w:rsidR="00AC1FF9">
        <w:rPr>
          <w:rFonts w:ascii="GHEA Grapalat" w:hAnsi="GHEA Grapalat"/>
          <w:lang w:val="hy-AM"/>
        </w:rPr>
        <w:t>նների դեպքում» կետադրական նշանը և բառերը</w:t>
      </w:r>
      <w:r w:rsidR="00D46ED9">
        <w:rPr>
          <w:rFonts w:ascii="GHEA Grapalat" w:hAnsi="GHEA Grapalat"/>
          <w:lang w:val="hy-AM"/>
        </w:rPr>
        <w:t xml:space="preserve">, </w:t>
      </w:r>
    </w:p>
    <w:p w:rsidR="00D46ED9" w:rsidRDefault="00A5712C" w:rsidP="00D46ED9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D46ED9">
        <w:rPr>
          <w:rFonts w:ascii="GHEA Grapalat" w:hAnsi="GHEA Grapalat"/>
          <w:lang w:val="hy-AM"/>
        </w:rPr>
        <w:t xml:space="preserve">)  </w:t>
      </w:r>
      <w:r w:rsidR="00D46ED9">
        <w:rPr>
          <w:rFonts w:ascii="GHEA Grapalat" w:eastAsia="GHEA Grapalat" w:hAnsi="GHEA Grapalat" w:cs="GHEA Grapalat"/>
          <w:lang w:val="hy-AM"/>
        </w:rPr>
        <w:t xml:space="preserve">Հրամանի հավելվածի 14-րդ կետում </w:t>
      </w:r>
      <w:r w:rsidR="00D46ED9">
        <w:rPr>
          <w:rFonts w:ascii="GHEA Grapalat" w:hAnsi="GHEA Grapalat"/>
          <w:lang w:val="hy-AM"/>
        </w:rPr>
        <w:t>«արտադրողի» բառը փոխարինել «առաջացնողի» բառով,  «200» թիվը՝ «20» թվով</w:t>
      </w:r>
      <w:r w:rsidR="008E16D3">
        <w:rPr>
          <w:rFonts w:ascii="GHEA Grapalat" w:hAnsi="GHEA Grapalat"/>
          <w:lang w:val="hy-AM"/>
        </w:rPr>
        <w:t xml:space="preserve">, իսկ «թունավոր» բառը հանել </w:t>
      </w:r>
      <w:r w:rsidR="00D46ED9">
        <w:rPr>
          <w:rFonts w:ascii="GHEA Grapalat" w:hAnsi="GHEA Grapalat"/>
          <w:lang w:val="hy-AM"/>
        </w:rPr>
        <w:t>։</w:t>
      </w:r>
    </w:p>
    <w:p w:rsidR="00D46ED9" w:rsidRDefault="00D46ED9" w:rsidP="00D46ED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  <w:sectPr w:rsidR="00D46ED9" w:rsidSect="00D46ED9">
          <w:pgSz w:w="12240" w:h="15840"/>
          <w:pgMar w:top="79" w:right="1080" w:bottom="720" w:left="990" w:header="288" w:footer="288" w:gutter="0"/>
          <w:cols w:space="720"/>
        </w:sectPr>
      </w:pPr>
    </w:p>
    <w:p w:rsidR="00D46ED9" w:rsidRDefault="00D46ED9" w:rsidP="00D46ED9">
      <w:pPr>
        <w:pStyle w:val="BodyTextIndent3"/>
        <w:ind w:firstLine="0"/>
        <w:rPr>
          <w:rFonts w:ascii="GHEA Grapalat" w:hAnsi="GHEA Grapalat"/>
          <w:color w:val="000000"/>
          <w:szCs w:val="24"/>
          <w:lang w:val="hy-AM"/>
        </w:rPr>
      </w:pPr>
    </w:p>
    <w:p w:rsidR="00D46ED9" w:rsidRDefault="00D46ED9" w:rsidP="00D46ED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2. Սույն հրամանն ուժի </w:t>
      </w:r>
      <w:r w:rsidR="0061472B" w:rsidRPr="00E16A08">
        <w:rPr>
          <w:rFonts w:ascii="GHEA Grapalat" w:hAnsi="GHEA Grapalat"/>
          <w:sz w:val="24"/>
          <w:szCs w:val="24"/>
          <w:lang w:val="hy-AM"/>
        </w:rPr>
        <w:t xml:space="preserve">ուժի մեջ է մտնում </w:t>
      </w:r>
      <w:r w:rsidR="0061472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թափոնների անձնագրավորման</w:t>
      </w:r>
      <w:r w:rsidR="0061472B" w:rsidRPr="00E16A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1472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համար </w:t>
      </w:r>
      <w:r w:rsidR="0061472B" w:rsidRPr="00E16A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էլեկտրոնային </w:t>
      </w:r>
      <w:r w:rsidR="0061472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հարթակում ստեղծված համապատասխան բաժնի </w:t>
      </w:r>
      <w:r w:rsidR="0061472B" w:rsidRPr="00E16A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գործարկումից հետո</w:t>
      </w:r>
      <w:bookmarkStart w:id="0" w:name="_GoBack"/>
      <w:bookmarkEnd w:id="0"/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p w:rsidR="00D46ED9" w:rsidRDefault="00D46ED9" w:rsidP="00D46ED9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ind w:firstLine="0"/>
        <w:jc w:val="right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Times Armenian"/>
          <w:szCs w:val="24"/>
          <w:lang w:val="hy-AM"/>
        </w:rPr>
        <w:t>Հ. ՍԻՄԻԴՅԱՆ</w:t>
      </w:r>
    </w:p>
    <w:p w:rsidR="00D46ED9" w:rsidRDefault="00D46ED9" w:rsidP="00D46ED9">
      <w:pPr>
        <w:pStyle w:val="BodyTextIndent3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spacing w:line="240" w:lineRule="auto"/>
        <w:ind w:firstLine="0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D46ED9" w:rsidRDefault="00D46ED9" w:rsidP="00D46ED9">
      <w:pPr>
        <w:pStyle w:val="BodyTextIndent3"/>
        <w:ind w:firstLine="0"/>
        <w:jc w:val="left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 w:cs="Times Armenian"/>
          <w:sz w:val="20"/>
          <w:lang w:val="hy-AM"/>
        </w:rPr>
        <w:t>«----»----------2024թ.</w:t>
      </w:r>
    </w:p>
    <w:p w:rsidR="00B05430" w:rsidRDefault="00B05430"/>
    <w:sectPr w:rsidR="00B0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E0"/>
    <w:rsid w:val="001C183F"/>
    <w:rsid w:val="0061472B"/>
    <w:rsid w:val="008E16D3"/>
    <w:rsid w:val="008F3F4F"/>
    <w:rsid w:val="00A04825"/>
    <w:rsid w:val="00A5712C"/>
    <w:rsid w:val="00AC1FF9"/>
    <w:rsid w:val="00B05430"/>
    <w:rsid w:val="00C17CE0"/>
    <w:rsid w:val="00D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0062-08EE-4407-8447-89051CC6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D9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D46ED9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46ED9"/>
    <w:rPr>
      <w:rFonts w:ascii="Times Armenian" w:eastAsia="Times New Roman" w:hAnsi="Times Armenian" w:cs="Times New Roman"/>
      <w:sz w:val="24"/>
      <w:szCs w:val="20"/>
      <w:lang w:val="en-AU" w:eastAsia="ru-RU"/>
    </w:rPr>
  </w:style>
  <w:style w:type="character" w:customStyle="1" w:styleId="ListParagraphChar">
    <w:name w:val="List Paragraph Char"/>
    <w:aliases w:val="Bullet1 Char,References Char,List Paragraph (numbered (a)) Char,IBL List Paragraph Char,List Paragraph nowy Char,Numbered List Paragraph Char,Akapit z listą BS Char,List Paragraph 1 Char,List_Paragraph Char,Multilevel para_II Char"/>
    <w:link w:val="ListParagraph"/>
    <w:uiPriority w:val="34"/>
    <w:locked/>
    <w:rsid w:val="00D46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Bullet1,References,List Paragraph (numbered (a)),IBL List Paragraph,List Paragraph nowy,Numbered List Paragraph,Akapit z listą BS,List Paragraph 1,List_Paragraph,Multilevel para_II,Абзац списка3,Bullet Points,Liste Paragraf,OBC Bullet"/>
    <w:basedOn w:val="Normal"/>
    <w:link w:val="ListParagraphChar"/>
    <w:uiPriority w:val="34"/>
    <w:qFormat/>
    <w:rsid w:val="00D46ED9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Sayadyan</dc:creator>
  <cp:keywords/>
  <dc:description/>
  <cp:lastModifiedBy>Aram Sayadyan</cp:lastModifiedBy>
  <cp:revision>4</cp:revision>
  <dcterms:created xsi:type="dcterms:W3CDTF">2024-07-26T10:15:00Z</dcterms:created>
  <dcterms:modified xsi:type="dcterms:W3CDTF">2024-08-15T13:19:00Z</dcterms:modified>
</cp:coreProperties>
</file>