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961" w:rsidRPr="005E3DD8" w:rsidRDefault="005B1D26" w:rsidP="00E90961">
      <w:pPr>
        <w:shd w:val="clear" w:color="auto" w:fill="FFFFFF"/>
        <w:spacing w:after="120" w:line="360" w:lineRule="auto"/>
        <w:jc w:val="right"/>
        <w:rPr>
          <w:rFonts w:ascii="GHEA Grapalat" w:hAnsi="GHEA Grapalat" w:cs="Sylfaen"/>
          <w:b/>
          <w:sz w:val="24"/>
          <w:szCs w:val="24"/>
          <w:lang w:val="hy-AM"/>
        </w:rPr>
      </w:pPr>
      <w:r>
        <w:rPr>
          <w:rFonts w:ascii="GHEA Grapalat" w:hAnsi="GHEA Grapalat" w:cs="Sylfaen"/>
          <w:b/>
          <w:sz w:val="24"/>
          <w:szCs w:val="24"/>
          <w:lang w:val="hy-AM"/>
        </w:rPr>
        <w:t>Նախագիծ</w:t>
      </w:r>
    </w:p>
    <w:p w:rsidR="00E90961" w:rsidRPr="005E3DD8" w:rsidRDefault="00E90961" w:rsidP="00E90961">
      <w:pPr>
        <w:tabs>
          <w:tab w:val="left" w:pos="630"/>
        </w:tabs>
        <w:overflowPunct w:val="0"/>
        <w:autoSpaceDE w:val="0"/>
        <w:autoSpaceDN w:val="0"/>
        <w:adjustRightInd w:val="0"/>
        <w:spacing w:after="60" w:line="240" w:lineRule="auto"/>
        <w:outlineLvl w:val="1"/>
        <w:rPr>
          <w:rFonts w:ascii="GHEA Grapalat" w:eastAsia="Times New Roman" w:hAnsi="GHEA Grapalat" w:cs="Times New Roman"/>
          <w:sz w:val="24"/>
          <w:szCs w:val="24"/>
          <w:lang w:val="hy-AM"/>
        </w:rPr>
      </w:pPr>
    </w:p>
    <w:p w:rsidR="00E90961" w:rsidRPr="005E3DD8" w:rsidRDefault="00E90961" w:rsidP="00E90961">
      <w:pPr>
        <w:tabs>
          <w:tab w:val="left" w:pos="630"/>
        </w:tabs>
        <w:spacing w:after="0" w:line="276" w:lineRule="auto"/>
        <w:ind w:left="450" w:hanging="450"/>
        <w:jc w:val="center"/>
        <w:outlineLvl w:val="6"/>
        <w:rPr>
          <w:rFonts w:ascii="GHEA Grapalat" w:eastAsia="Times New Roman" w:hAnsi="GHEA Grapalat" w:cs="Times New Roman"/>
          <w:b/>
          <w:bCs/>
          <w:sz w:val="24"/>
          <w:szCs w:val="24"/>
          <w:lang w:val="hy-AM"/>
        </w:rPr>
      </w:pPr>
      <w:r w:rsidRPr="005E3DD8">
        <w:rPr>
          <w:rFonts w:ascii="GHEA Grapalat" w:eastAsia="Times New Roman" w:hAnsi="GHEA Grapalat" w:cs="Times New Roman"/>
          <w:b/>
          <w:bCs/>
          <w:sz w:val="24"/>
          <w:szCs w:val="24"/>
          <w:lang w:val="hy-AM"/>
        </w:rPr>
        <w:t xml:space="preserve"> «ԿԱՌՈՒՑՎՈՂ , ՀԻՄՆԱՆՈՐՈԳՎՈՂ, ՎԵՐԱԿԱՌՈՒՑՎՈՂ, ՎԵՐԱԿԱՆԳՆՎՈՂ, ՈՒԺԵՂԱՑՎՈՂ, ԸՆԴԼԱՅՆՎՈՂ, ԱՐԴԻԱԿԱՆԱՑՎՈՂ, ՎԵՐԱԶԻՆՎՈՂ, ՆՈՐՈԳՎՈՂ, ՔԱՆԴՎՈՂ ԿԱՄ ԱՊԱՄՈՆՏԱԺՎՈՂ ՇԵՆՔԵՐԻ, ՇԻՆՈՒԹՅՈՒՆՆԵՐԻ, ԿԱՌՈՒՑՎԱԾՔՆԵՐԻ ԵՎ ՇԻՆԱՐԱՐԱԿԱՆ ԱՇԽԱՏԱՆՔՆԵՐԻ ՏԵՍԱԿՆԵՐԻ ԱՐԺԵՔԻ ԽՈՇՈՐԱՑՎԱԾ ՑՈՒՑԱՆԻՇՆԵՐԻ ԺՈՂՈՎԱԾՈՒ»</w:t>
      </w:r>
    </w:p>
    <w:p w:rsidR="00E90961" w:rsidRPr="005E3DD8" w:rsidRDefault="00E90961" w:rsidP="00E90961">
      <w:pPr>
        <w:tabs>
          <w:tab w:val="left" w:pos="630"/>
        </w:tabs>
        <w:spacing w:after="0" w:line="276" w:lineRule="auto"/>
        <w:ind w:left="450" w:hanging="450"/>
        <w:jc w:val="center"/>
        <w:outlineLvl w:val="6"/>
        <w:rPr>
          <w:rFonts w:ascii="GHEA Grapalat" w:eastAsia="Times New Roman" w:hAnsi="GHEA Grapalat" w:cs="Times New Roman"/>
          <w:b/>
          <w:bCs/>
          <w:sz w:val="24"/>
          <w:szCs w:val="24"/>
          <w:lang w:val="hy-AM"/>
        </w:rPr>
      </w:pPr>
    </w:p>
    <w:p w:rsidR="00E90961" w:rsidRPr="005E3DD8" w:rsidRDefault="00E90961" w:rsidP="00E90961">
      <w:pPr>
        <w:tabs>
          <w:tab w:val="left" w:pos="630"/>
        </w:tabs>
        <w:spacing w:after="0" w:line="276" w:lineRule="auto"/>
        <w:ind w:left="450" w:hanging="450"/>
        <w:jc w:val="center"/>
        <w:outlineLvl w:val="6"/>
        <w:rPr>
          <w:rFonts w:ascii="GHEA Grapalat" w:eastAsia="Times New Roman" w:hAnsi="GHEA Grapalat" w:cs="Times New Roman"/>
          <w:b/>
          <w:bCs/>
          <w:sz w:val="24"/>
          <w:szCs w:val="24"/>
          <w:lang w:val="hy-AM"/>
        </w:rPr>
      </w:pPr>
    </w:p>
    <w:p w:rsidR="00E90961" w:rsidRPr="005E3DD8" w:rsidRDefault="00E90961" w:rsidP="00E90961">
      <w:pPr>
        <w:pStyle w:val="ListParagraph"/>
        <w:numPr>
          <w:ilvl w:val="0"/>
          <w:numId w:val="1"/>
        </w:numPr>
        <w:spacing w:after="0" w:line="360" w:lineRule="auto"/>
        <w:ind w:right="-2"/>
        <w:jc w:val="center"/>
        <w:rPr>
          <w:rFonts w:ascii="GHEA Grapalat" w:hAnsi="GHEA Grapalat"/>
          <w:b/>
          <w:sz w:val="24"/>
          <w:szCs w:val="24"/>
          <w:lang w:val="hy-AM"/>
        </w:rPr>
      </w:pPr>
      <w:r w:rsidRPr="005E3DD8">
        <w:rPr>
          <w:rFonts w:ascii="GHEA Grapalat" w:hAnsi="GHEA Grapalat"/>
          <w:b/>
          <w:sz w:val="24"/>
          <w:szCs w:val="24"/>
          <w:lang w:val="hy-AM"/>
        </w:rPr>
        <w:t>ԿԻՐԱՌՄԱՆ ՈԼՈՐՏԸ</w:t>
      </w:r>
    </w:p>
    <w:p w:rsidR="00E90961" w:rsidRPr="005E3DD8" w:rsidRDefault="00E90961" w:rsidP="00E90961">
      <w:pPr>
        <w:pStyle w:val="ListParagraph"/>
        <w:spacing w:after="0" w:line="360" w:lineRule="auto"/>
        <w:ind w:right="-2"/>
        <w:rPr>
          <w:rFonts w:ascii="GHEA Grapalat" w:hAnsi="GHEA Grapalat"/>
          <w:b/>
          <w:sz w:val="24"/>
          <w:szCs w:val="24"/>
          <w:lang w:val="hy-AM"/>
        </w:rPr>
      </w:pPr>
    </w:p>
    <w:p w:rsidR="00D71930" w:rsidRPr="008140DE" w:rsidRDefault="00E90961" w:rsidP="00FD1699">
      <w:pPr>
        <w:pStyle w:val="ListParagraph"/>
        <w:numPr>
          <w:ilvl w:val="0"/>
          <w:numId w:val="2"/>
        </w:numPr>
        <w:tabs>
          <w:tab w:val="left" w:pos="240"/>
          <w:tab w:val="left" w:pos="8222"/>
        </w:tabs>
        <w:spacing w:after="0" w:line="360" w:lineRule="auto"/>
        <w:ind w:left="0" w:right="-2" w:firstLine="0"/>
        <w:jc w:val="both"/>
        <w:rPr>
          <w:rFonts w:ascii="GHEA Grapalat" w:hAnsi="GHEA Grapalat"/>
          <w:b/>
          <w:color w:val="000000" w:themeColor="text1"/>
          <w:sz w:val="24"/>
          <w:szCs w:val="24"/>
          <w:lang w:val="hy-AM"/>
        </w:rPr>
      </w:pPr>
      <w:r w:rsidRPr="005D16A4">
        <w:rPr>
          <w:rFonts w:ascii="GHEA Grapalat" w:eastAsia="Times New Roman" w:hAnsi="GHEA Grapalat" w:cs="Times New Roman"/>
          <w:bCs/>
          <w:sz w:val="24"/>
          <w:szCs w:val="24"/>
          <w:lang w:val="hy-AM"/>
        </w:rPr>
        <w:t>Կառուցվող,</w:t>
      </w:r>
      <w:r w:rsidRPr="005D16A4">
        <w:rPr>
          <w:rFonts w:ascii="GHEA Grapalat" w:eastAsia="Times New Roman" w:hAnsi="GHEA Grapalat" w:cs="Times New Roman"/>
          <w:b/>
          <w:bCs/>
          <w:sz w:val="24"/>
          <w:szCs w:val="24"/>
          <w:lang w:val="hy-AM"/>
        </w:rPr>
        <w:t xml:space="preserve"> </w:t>
      </w:r>
      <w:r w:rsidRPr="005D16A4">
        <w:rPr>
          <w:rFonts w:ascii="GHEA Grapalat" w:eastAsia="Times New Roman" w:hAnsi="GHEA Grapalat" w:cs="Times New Roman"/>
          <w:bCs/>
          <w:sz w:val="24"/>
          <w:szCs w:val="24"/>
          <w:lang w:val="hy-AM"/>
        </w:rPr>
        <w:t>հիմնանորոգվող, վերակառուցվող, ուժեղացվող, ընդլայնվող, արդիականացվող, վերազինվող, նորոգվող, քանդվող կամ ապամոնտաժվող շենքերի, շինությունների, կառուցվածքների հզորության միավորին բերված շինարարության նորմատիվային գները (այսուհետ՝ ՇՆԳ) և շինարարական աշխատանքների տեսակների արժեքի խոշորացված ցուցանիշները (այսուհետ՝ ՇԱԱԽՑ) կիրառվում են քաղաքաշինական ծրագրերի, նախագծերի համար անհրաժեշտ ֆինանսական միջոցների հաշվարկային չափի (կանխատեսումների) որոշ</w:t>
      </w:r>
      <w:r w:rsidRPr="008140DE">
        <w:rPr>
          <w:rFonts w:ascii="GHEA Grapalat" w:eastAsia="Times New Roman" w:hAnsi="GHEA Grapalat" w:cs="Times New Roman"/>
          <w:bCs/>
          <w:color w:val="000000" w:themeColor="text1"/>
          <w:sz w:val="24"/>
          <w:szCs w:val="24"/>
          <w:lang w:val="hy-AM"/>
        </w:rPr>
        <w:t xml:space="preserve">ման, նոր շինարարության, գոյություն ունեցող շենքերի և շինությունների (օբյեկտների) հիմնանորոգման, վերակառուցման, վերականգնման, ուժեղացման, ընդլայնման, արդիականացման, վերազինման, քանդման և ապամոնտաժման  աշխատանքների արժեքի հաշվարկման, գնահատման համար։ </w:t>
      </w:r>
      <w:bookmarkStart w:id="0" w:name="_GoBack"/>
      <w:r w:rsidR="001D79AF" w:rsidRPr="008140DE">
        <w:rPr>
          <w:rFonts w:ascii="GHEA Grapalat" w:eastAsia="Times New Roman" w:hAnsi="GHEA Grapalat" w:cs="Times New Roman"/>
          <w:bCs/>
          <w:color w:val="000000" w:themeColor="text1"/>
          <w:sz w:val="24"/>
          <w:szCs w:val="24"/>
          <w:lang w:val="hy-AM"/>
        </w:rPr>
        <w:t>ՇԱԱԽՑ</w:t>
      </w:r>
      <w:bookmarkEnd w:id="0"/>
      <w:r w:rsidR="001D79AF" w:rsidRPr="008140DE">
        <w:rPr>
          <w:rFonts w:ascii="GHEA Grapalat" w:eastAsia="Times New Roman" w:hAnsi="GHEA Grapalat" w:cs="Times New Roman"/>
          <w:bCs/>
          <w:color w:val="000000" w:themeColor="text1"/>
          <w:sz w:val="24"/>
          <w:szCs w:val="24"/>
          <w:lang w:val="hy-AM"/>
        </w:rPr>
        <w:t>-ը</w:t>
      </w:r>
      <w:r w:rsidR="005D16A4" w:rsidRPr="008140DE">
        <w:rPr>
          <w:rFonts w:ascii="GHEA Grapalat" w:eastAsia="Times New Roman" w:hAnsi="GHEA Grapalat" w:cs="Times New Roman"/>
          <w:bCs/>
          <w:color w:val="000000" w:themeColor="text1"/>
          <w:sz w:val="24"/>
          <w:szCs w:val="24"/>
          <w:lang w:val="hy-AM"/>
        </w:rPr>
        <w:t xml:space="preserve"> չեն վերաբերում </w:t>
      </w:r>
      <w:r w:rsidR="00D71930" w:rsidRPr="008140DE">
        <w:rPr>
          <w:rFonts w:ascii="GHEA Grapalat" w:eastAsia="Times New Roman" w:hAnsi="GHEA Grapalat" w:cs="Times New Roman"/>
          <w:color w:val="000000" w:themeColor="text1"/>
          <w:sz w:val="24"/>
          <w:szCs w:val="24"/>
          <w:lang w:val="hy-AM" w:eastAsia="ru-RU"/>
        </w:rPr>
        <w:t>պատմության և մշակույթի հուշարձանների ամրակայման, նորոգման, վեր</w:t>
      </w:r>
      <w:r w:rsidR="005D16A4" w:rsidRPr="008140DE">
        <w:rPr>
          <w:rFonts w:ascii="GHEA Grapalat" w:eastAsia="Times New Roman" w:hAnsi="GHEA Grapalat" w:cs="Times New Roman"/>
          <w:color w:val="000000" w:themeColor="text1"/>
          <w:sz w:val="24"/>
          <w:szCs w:val="24"/>
          <w:lang w:val="hy-AM" w:eastAsia="ru-RU"/>
        </w:rPr>
        <w:t>ականգնման նախագծերին:</w:t>
      </w:r>
    </w:p>
    <w:p w:rsidR="00E90961" w:rsidRPr="008140DE" w:rsidRDefault="00E90961" w:rsidP="00E90961">
      <w:pPr>
        <w:spacing w:after="0" w:line="360" w:lineRule="auto"/>
        <w:ind w:left="270" w:right="-2"/>
        <w:jc w:val="center"/>
        <w:rPr>
          <w:rFonts w:ascii="GHEA Grapalat" w:hAnsi="GHEA Grapalat"/>
          <w:b/>
          <w:color w:val="000000" w:themeColor="text1"/>
          <w:sz w:val="24"/>
          <w:szCs w:val="24"/>
          <w:lang w:val="hy-AM"/>
        </w:rPr>
      </w:pPr>
    </w:p>
    <w:p w:rsidR="00E90961" w:rsidRPr="008140DE" w:rsidRDefault="00E90961" w:rsidP="00E90961">
      <w:pPr>
        <w:spacing w:after="0" w:line="360" w:lineRule="auto"/>
        <w:ind w:left="270" w:right="-2"/>
        <w:jc w:val="center"/>
        <w:rPr>
          <w:rFonts w:ascii="GHEA Grapalat" w:hAnsi="GHEA Grapalat"/>
          <w:b/>
          <w:color w:val="000000" w:themeColor="text1"/>
          <w:sz w:val="24"/>
          <w:szCs w:val="24"/>
          <w:lang w:val="hy-AM"/>
        </w:rPr>
      </w:pPr>
      <w:r w:rsidRPr="008140DE">
        <w:rPr>
          <w:rFonts w:ascii="GHEA Grapalat" w:hAnsi="GHEA Grapalat"/>
          <w:b/>
          <w:color w:val="000000" w:themeColor="text1"/>
          <w:sz w:val="24"/>
          <w:szCs w:val="24"/>
          <w:lang w:val="hy-AM"/>
        </w:rPr>
        <w:t>2. ՆՈՐՄԱՏԻՎԱՅԻՆ ՀՂՈՒՄՆԵՐ</w:t>
      </w:r>
    </w:p>
    <w:p w:rsidR="00E90961" w:rsidRPr="008140DE" w:rsidRDefault="00E90961" w:rsidP="00E90961">
      <w:pPr>
        <w:pStyle w:val="ListParagraph"/>
        <w:numPr>
          <w:ilvl w:val="0"/>
          <w:numId w:val="2"/>
        </w:numPr>
        <w:spacing w:after="0" w:line="360" w:lineRule="auto"/>
        <w:ind w:left="0" w:right="-2" w:firstLine="0"/>
        <w:jc w:val="both"/>
        <w:rPr>
          <w:rFonts w:ascii="GHEA Grapalat" w:hAnsi="GHEA Grapalat"/>
          <w:color w:val="000000" w:themeColor="text1"/>
          <w:sz w:val="24"/>
          <w:szCs w:val="24"/>
          <w:lang w:val="hy-AM"/>
        </w:rPr>
      </w:pPr>
      <w:r w:rsidRPr="008140DE">
        <w:rPr>
          <w:rFonts w:ascii="GHEA Grapalat" w:hAnsi="GHEA Grapalat"/>
          <w:color w:val="000000" w:themeColor="text1"/>
          <w:sz w:val="24"/>
          <w:szCs w:val="24"/>
          <w:lang w:val="hy-AM"/>
        </w:rPr>
        <w:t>Նորմերի մշակման ընթացքում օգտագործվել են հետևյալ իրավական ակտերը.</w:t>
      </w:r>
    </w:p>
    <w:p w:rsidR="00911B2B" w:rsidRPr="008140DE" w:rsidRDefault="00911B2B" w:rsidP="00911B2B">
      <w:pPr>
        <w:pStyle w:val="ListParagraph"/>
        <w:spacing w:after="0" w:line="360" w:lineRule="auto"/>
        <w:ind w:left="0" w:right="-2"/>
        <w:jc w:val="both"/>
        <w:rPr>
          <w:rFonts w:ascii="GHEA Grapalat" w:hAnsi="GHEA Grapalat"/>
          <w:color w:val="000000" w:themeColor="text1"/>
          <w:sz w:val="24"/>
          <w:szCs w:val="24"/>
          <w:lang w:val="hy-AM"/>
        </w:rPr>
      </w:pPr>
    </w:p>
    <w:p w:rsidR="00D332A4" w:rsidRPr="008140DE" w:rsidRDefault="00D332A4" w:rsidP="00D332A4">
      <w:pPr>
        <w:pStyle w:val="ListParagraph"/>
        <w:numPr>
          <w:ilvl w:val="0"/>
          <w:numId w:val="10"/>
        </w:numPr>
        <w:spacing w:after="0" w:line="360" w:lineRule="auto"/>
        <w:ind w:right="-2"/>
        <w:jc w:val="both"/>
        <w:rPr>
          <w:rFonts w:ascii="GHEA Grapalat" w:hAnsi="GHEA Grapalat"/>
          <w:color w:val="000000" w:themeColor="text1"/>
          <w:sz w:val="24"/>
          <w:szCs w:val="24"/>
          <w:lang w:val="hy-AM"/>
        </w:rPr>
      </w:pPr>
      <w:r w:rsidRPr="008140DE">
        <w:rPr>
          <w:rFonts w:ascii="GHEA Grapalat" w:hAnsi="GHEA Grapalat"/>
          <w:color w:val="000000" w:themeColor="text1"/>
          <w:sz w:val="24"/>
          <w:szCs w:val="24"/>
          <w:lang w:val="hy-AM"/>
        </w:rPr>
        <w:t>«Քաղաքաշինության մասին» 1998 թվականի մայիսի 5-ի ՀՕ-217 օրենք</w:t>
      </w:r>
      <w:r w:rsidR="00911B2B" w:rsidRPr="008140DE">
        <w:rPr>
          <w:rFonts w:ascii="GHEA Grapalat" w:hAnsi="GHEA Grapalat"/>
          <w:color w:val="000000" w:themeColor="text1"/>
          <w:sz w:val="24"/>
          <w:szCs w:val="24"/>
          <w:lang w:val="hy-AM"/>
        </w:rPr>
        <w:t>.</w:t>
      </w:r>
    </w:p>
    <w:p w:rsidR="00D332A4" w:rsidRPr="008140DE" w:rsidRDefault="00D332A4" w:rsidP="00D332A4">
      <w:pPr>
        <w:pStyle w:val="ListParagraph"/>
        <w:numPr>
          <w:ilvl w:val="0"/>
          <w:numId w:val="10"/>
        </w:numPr>
        <w:spacing w:after="0" w:line="360" w:lineRule="auto"/>
        <w:ind w:right="-2"/>
        <w:jc w:val="both"/>
        <w:rPr>
          <w:rFonts w:ascii="GHEA Grapalat" w:hAnsi="GHEA Grapalat"/>
          <w:color w:val="000000" w:themeColor="text1"/>
          <w:sz w:val="24"/>
          <w:szCs w:val="24"/>
          <w:lang w:val="hy-AM"/>
        </w:rPr>
      </w:pPr>
      <w:r w:rsidRPr="008140DE">
        <w:rPr>
          <w:rFonts w:ascii="GHEA Grapalat" w:eastAsia="Times New Roman" w:hAnsi="GHEA Grapalat" w:cs="Times New Roman"/>
          <w:bCs/>
          <w:color w:val="000000" w:themeColor="text1"/>
          <w:sz w:val="24"/>
          <w:szCs w:val="24"/>
          <w:lang w:val="hy-AM" w:eastAsia="ru-RU"/>
        </w:rPr>
        <w:lastRenderedPageBreak/>
        <w:t>«Էներգախնայողության և վերականգնվող էներգետիկայի մասին» 2004 թվականի նոկեմբերի 9-ի ՀՕ-122-Ն օրենք</w:t>
      </w:r>
      <w:r w:rsidR="00911B2B" w:rsidRPr="008140DE">
        <w:rPr>
          <w:rFonts w:ascii="GHEA Grapalat" w:eastAsia="Times New Roman" w:hAnsi="GHEA Grapalat" w:cs="Times New Roman"/>
          <w:bCs/>
          <w:color w:val="000000" w:themeColor="text1"/>
          <w:sz w:val="24"/>
          <w:szCs w:val="24"/>
          <w:lang w:val="hy-AM" w:eastAsia="ru-RU"/>
        </w:rPr>
        <w:t>.</w:t>
      </w:r>
    </w:p>
    <w:p w:rsidR="00D332A4" w:rsidRPr="008140DE" w:rsidRDefault="00D332A4" w:rsidP="00D332A4">
      <w:pPr>
        <w:pStyle w:val="ListParagraph"/>
        <w:numPr>
          <w:ilvl w:val="0"/>
          <w:numId w:val="10"/>
        </w:numPr>
        <w:spacing w:after="0" w:line="360" w:lineRule="auto"/>
        <w:ind w:right="-2"/>
        <w:jc w:val="both"/>
        <w:rPr>
          <w:rFonts w:ascii="GHEA Grapalat" w:eastAsia="Times New Roman" w:hAnsi="GHEA Grapalat" w:cs="Times New Roman"/>
          <w:bCs/>
          <w:color w:val="000000" w:themeColor="text1"/>
          <w:sz w:val="24"/>
          <w:szCs w:val="24"/>
          <w:lang w:val="hy-AM" w:eastAsia="ru-RU"/>
        </w:rPr>
      </w:pPr>
      <w:r w:rsidRPr="008140DE">
        <w:rPr>
          <w:rFonts w:ascii="GHEA Grapalat" w:eastAsia="Times New Roman" w:hAnsi="GHEA Grapalat" w:cs="Times New Roman"/>
          <w:bCs/>
          <w:color w:val="000000" w:themeColor="text1"/>
          <w:sz w:val="24"/>
          <w:szCs w:val="24"/>
          <w:lang w:val="hy-AM" w:eastAsia="ru-RU"/>
        </w:rPr>
        <w:t>ՀՀ կառավարության 2018 թվականի ապրիլի 12-ի «Նոր կառուցվող բնակելի բազմաբնակարան շենքերում, ինչպես նաև պետական միջոցների հաշվին կառուցվող (վերակառուցվող, նորոգվող) օբյեկտներում էներգախնայողության և էներգաարդյունավետության տեխնիկական կանոնակարգը սահմանելու մասին» N 426-Ն որոշում</w:t>
      </w:r>
      <w:r w:rsidR="00911B2B" w:rsidRPr="008140DE">
        <w:rPr>
          <w:rFonts w:ascii="GHEA Grapalat" w:eastAsia="Times New Roman" w:hAnsi="GHEA Grapalat" w:cs="Times New Roman"/>
          <w:bCs/>
          <w:color w:val="000000" w:themeColor="text1"/>
          <w:sz w:val="24"/>
          <w:szCs w:val="24"/>
          <w:lang w:val="hy-AM" w:eastAsia="ru-RU"/>
        </w:rPr>
        <w:t>.</w:t>
      </w:r>
    </w:p>
    <w:p w:rsidR="00D332A4" w:rsidRPr="008140DE" w:rsidRDefault="00D332A4" w:rsidP="00D332A4">
      <w:pPr>
        <w:pStyle w:val="ListParagraph"/>
        <w:numPr>
          <w:ilvl w:val="0"/>
          <w:numId w:val="10"/>
        </w:numPr>
        <w:spacing w:after="0" w:line="360" w:lineRule="auto"/>
        <w:ind w:right="-2"/>
        <w:jc w:val="both"/>
        <w:rPr>
          <w:rFonts w:ascii="GHEA Grapalat" w:eastAsia="Times New Roman" w:hAnsi="GHEA Grapalat" w:cs="Times New Roman"/>
          <w:bCs/>
          <w:color w:val="000000" w:themeColor="text1"/>
          <w:sz w:val="24"/>
          <w:szCs w:val="24"/>
          <w:lang w:val="hy-AM" w:eastAsia="ru-RU"/>
        </w:rPr>
      </w:pPr>
      <w:r w:rsidRPr="008140DE">
        <w:rPr>
          <w:rFonts w:ascii="GHEA Grapalat" w:eastAsia="Times New Roman" w:hAnsi="GHEA Grapalat" w:cs="Times New Roman"/>
          <w:bCs/>
          <w:color w:val="000000" w:themeColor="text1"/>
          <w:sz w:val="24"/>
          <w:szCs w:val="24"/>
          <w:lang w:val="hy-AM" w:eastAsia="ru-RU"/>
        </w:rPr>
        <w:t>ՀՀ կառավարության 2007 թվականի նոյեմբերի 23-ի «Շինարարության ոլորտում գնագոյացման նորմերի և նորմատիվների կիրառումն ապահովելու մասին» N 1484-Ն որոշում</w:t>
      </w:r>
      <w:r w:rsidR="00911B2B" w:rsidRPr="008140DE">
        <w:rPr>
          <w:rFonts w:ascii="GHEA Grapalat" w:eastAsia="Times New Roman" w:hAnsi="GHEA Grapalat" w:cs="Times New Roman"/>
          <w:bCs/>
          <w:color w:val="000000" w:themeColor="text1"/>
          <w:sz w:val="24"/>
          <w:szCs w:val="24"/>
          <w:lang w:val="hy-AM" w:eastAsia="ru-RU"/>
        </w:rPr>
        <w:t>.</w:t>
      </w:r>
    </w:p>
    <w:p w:rsidR="00D332A4" w:rsidRPr="008140DE" w:rsidRDefault="00D332A4" w:rsidP="00D332A4">
      <w:pPr>
        <w:pStyle w:val="ListParagraph"/>
        <w:numPr>
          <w:ilvl w:val="0"/>
          <w:numId w:val="10"/>
        </w:numPr>
        <w:spacing w:after="0" w:line="360" w:lineRule="auto"/>
        <w:ind w:right="-2"/>
        <w:jc w:val="both"/>
        <w:rPr>
          <w:rFonts w:ascii="GHEA Grapalat" w:eastAsia="Times New Roman" w:hAnsi="GHEA Grapalat" w:cs="Times New Roman"/>
          <w:bCs/>
          <w:color w:val="000000" w:themeColor="text1"/>
          <w:sz w:val="24"/>
          <w:szCs w:val="24"/>
          <w:lang w:val="hy-AM" w:eastAsia="ru-RU"/>
        </w:rPr>
      </w:pPr>
      <w:r w:rsidRPr="008140DE">
        <w:rPr>
          <w:rFonts w:ascii="GHEA Grapalat" w:eastAsia="Times New Roman" w:hAnsi="GHEA Grapalat" w:cs="Times New Roman"/>
          <w:bCs/>
          <w:color w:val="000000" w:themeColor="text1"/>
          <w:sz w:val="24"/>
          <w:szCs w:val="24"/>
          <w:lang w:val="hy-AM" w:eastAsia="ru-RU"/>
        </w:rPr>
        <w:t xml:space="preserve">ՀՀ կառավարության 2011 թվականի հունիսի 23-ի N 879-Ն </w:t>
      </w:r>
      <w:r w:rsidR="00911B2B" w:rsidRPr="008140DE">
        <w:rPr>
          <w:rFonts w:ascii="GHEA Grapalat" w:eastAsia="Times New Roman" w:hAnsi="GHEA Grapalat" w:cs="Times New Roman"/>
          <w:bCs/>
          <w:color w:val="000000" w:themeColor="text1"/>
          <w:sz w:val="24"/>
          <w:szCs w:val="24"/>
          <w:lang w:val="hy-AM" w:eastAsia="ru-RU"/>
        </w:rPr>
        <w:t>որոշմամբ հաստատված Գործող գներով շինարարական աշխատանքների հաշվարկման կարգ.</w:t>
      </w:r>
    </w:p>
    <w:p w:rsidR="00D332A4" w:rsidRPr="008140DE" w:rsidRDefault="00D332A4" w:rsidP="00D332A4">
      <w:pPr>
        <w:pStyle w:val="ListParagraph"/>
        <w:numPr>
          <w:ilvl w:val="0"/>
          <w:numId w:val="10"/>
        </w:numPr>
        <w:spacing w:after="0" w:line="360" w:lineRule="auto"/>
        <w:ind w:right="-2"/>
        <w:jc w:val="both"/>
        <w:rPr>
          <w:rFonts w:ascii="GHEA Grapalat" w:eastAsia="Times New Roman" w:hAnsi="GHEA Grapalat" w:cs="Times New Roman"/>
          <w:bCs/>
          <w:color w:val="000000" w:themeColor="text1"/>
          <w:sz w:val="24"/>
          <w:szCs w:val="24"/>
          <w:lang w:val="hy-AM" w:eastAsia="ru-RU"/>
        </w:rPr>
      </w:pPr>
      <w:r w:rsidRPr="008140DE">
        <w:rPr>
          <w:rFonts w:ascii="GHEA Grapalat" w:eastAsia="Times New Roman" w:hAnsi="GHEA Grapalat" w:cs="Times New Roman"/>
          <w:bCs/>
          <w:color w:val="000000" w:themeColor="text1"/>
          <w:sz w:val="24"/>
          <w:szCs w:val="24"/>
          <w:lang w:val="hy-AM" w:eastAsia="ru-RU"/>
        </w:rPr>
        <w:t xml:space="preserve">ՀՀ կառավարության 2014 թվականի դեկտեմբերի 25-ի </w:t>
      </w:r>
      <w:r w:rsidRPr="006F0309">
        <w:rPr>
          <w:rFonts w:ascii="GHEA Grapalat" w:eastAsia="Calibri" w:hAnsi="GHEA Grapalat" w:cs="Sylfaen"/>
          <w:color w:val="000000" w:themeColor="text1"/>
          <w:sz w:val="24"/>
          <w:szCs w:val="24"/>
          <w:lang w:val="hy-AM"/>
        </w:rPr>
        <w:t>«</w:t>
      </w:r>
      <w:r w:rsidRPr="008140DE">
        <w:rPr>
          <w:rFonts w:ascii="GHEA Grapalat" w:eastAsia="Times New Roman" w:hAnsi="GHEA Grapalat" w:cs="Times New Roman"/>
          <w:bCs/>
          <w:color w:val="000000" w:themeColor="text1"/>
          <w:sz w:val="24"/>
          <w:szCs w:val="24"/>
          <w:lang w:val="hy-AM" w:eastAsia="ru-RU"/>
        </w:rPr>
        <w:t>Պետական միջոցների հաշվին կառուցվող (վերակառուցվող, նորոգվող) օբյեկտներում էներգախնայողության և էներգաարդյունավետության բարձրացմանն ուղղված միջոցառումների կիրառման մասին» N 1504-Ն որոշում</w:t>
      </w:r>
      <w:r w:rsidR="00911B2B" w:rsidRPr="008140DE">
        <w:rPr>
          <w:rFonts w:ascii="GHEA Grapalat" w:eastAsia="Times New Roman" w:hAnsi="GHEA Grapalat" w:cs="Times New Roman"/>
          <w:bCs/>
          <w:color w:val="000000" w:themeColor="text1"/>
          <w:sz w:val="24"/>
          <w:szCs w:val="24"/>
          <w:lang w:val="hy-AM" w:eastAsia="ru-RU"/>
        </w:rPr>
        <w:t>.</w:t>
      </w:r>
    </w:p>
    <w:p w:rsidR="00D332A4" w:rsidRPr="008140DE" w:rsidRDefault="00D332A4" w:rsidP="00D332A4">
      <w:pPr>
        <w:pStyle w:val="ListParagraph"/>
        <w:numPr>
          <w:ilvl w:val="0"/>
          <w:numId w:val="10"/>
        </w:numPr>
        <w:spacing w:after="0" w:line="360" w:lineRule="auto"/>
        <w:ind w:right="-2"/>
        <w:jc w:val="both"/>
        <w:rPr>
          <w:rFonts w:ascii="GHEA Grapalat" w:eastAsia="Times New Roman" w:hAnsi="GHEA Grapalat" w:cs="Times New Roman"/>
          <w:bCs/>
          <w:color w:val="000000" w:themeColor="text1"/>
          <w:sz w:val="24"/>
          <w:szCs w:val="24"/>
          <w:lang w:val="hy-AM" w:eastAsia="ru-RU"/>
        </w:rPr>
      </w:pPr>
      <w:r w:rsidRPr="008140DE">
        <w:rPr>
          <w:rFonts w:ascii="GHEA Grapalat" w:eastAsia="Times New Roman" w:hAnsi="GHEA Grapalat" w:cs="Times New Roman"/>
          <w:bCs/>
          <w:color w:val="000000" w:themeColor="text1"/>
          <w:sz w:val="24"/>
          <w:szCs w:val="24"/>
          <w:lang w:val="hy-AM" w:eastAsia="ru-RU"/>
        </w:rPr>
        <w:t xml:space="preserve">ՀՀ կառավարության 2017 թվականի մայիսի 4-ի </w:t>
      </w:r>
      <w:r w:rsidRPr="008140DE">
        <w:rPr>
          <w:rFonts w:ascii="GHEA Grapalat" w:eastAsia="Calibri" w:hAnsi="GHEA Grapalat" w:cs="Sylfaen"/>
          <w:color w:val="000000" w:themeColor="text1"/>
          <w:sz w:val="18"/>
          <w:szCs w:val="18"/>
          <w:lang w:val="hy-AM"/>
        </w:rPr>
        <w:t>«</w:t>
      </w:r>
      <w:r w:rsidRPr="008140DE">
        <w:rPr>
          <w:rFonts w:ascii="GHEA Grapalat" w:eastAsia="Times New Roman" w:hAnsi="GHEA Grapalat" w:cs="Times New Roman"/>
          <w:bCs/>
          <w:color w:val="000000" w:themeColor="text1"/>
          <w:sz w:val="24"/>
          <w:szCs w:val="24"/>
          <w:lang w:val="hy-AM" w:eastAsia="ru-RU"/>
        </w:rPr>
        <w:t>Գնումների գործընթացի կազմակերպման կարգը հաստատելու և ՀՀ կառավարության 2011 թվականի փետրվարի 10-ի N 168-Ն որոշումը ուժը կորցրած ճանաչելու մասին» N 526-Ն որոշում</w:t>
      </w:r>
      <w:r w:rsidR="00911B2B" w:rsidRPr="008140DE">
        <w:rPr>
          <w:rFonts w:ascii="GHEA Grapalat" w:eastAsia="Times New Roman" w:hAnsi="GHEA Grapalat" w:cs="Times New Roman"/>
          <w:bCs/>
          <w:color w:val="000000" w:themeColor="text1"/>
          <w:sz w:val="24"/>
          <w:szCs w:val="24"/>
          <w:lang w:val="hy-AM" w:eastAsia="ru-RU"/>
        </w:rPr>
        <w:t>.</w:t>
      </w:r>
    </w:p>
    <w:p w:rsidR="00D332A4" w:rsidRPr="008140DE" w:rsidRDefault="00D332A4" w:rsidP="00D332A4">
      <w:pPr>
        <w:pStyle w:val="ListParagraph"/>
        <w:numPr>
          <w:ilvl w:val="0"/>
          <w:numId w:val="10"/>
        </w:numPr>
        <w:spacing w:after="0" w:line="360" w:lineRule="auto"/>
        <w:ind w:right="-2"/>
        <w:jc w:val="both"/>
        <w:rPr>
          <w:rFonts w:ascii="GHEA Grapalat" w:eastAsia="Times New Roman" w:hAnsi="GHEA Grapalat" w:cs="Times New Roman"/>
          <w:bCs/>
          <w:color w:val="000000" w:themeColor="text1"/>
          <w:sz w:val="24"/>
          <w:szCs w:val="24"/>
          <w:lang w:val="hy-AM" w:eastAsia="ru-RU"/>
        </w:rPr>
      </w:pPr>
      <w:r w:rsidRPr="008140DE">
        <w:rPr>
          <w:rFonts w:ascii="GHEA Grapalat" w:eastAsia="Times New Roman" w:hAnsi="GHEA Grapalat" w:cs="Times New Roman"/>
          <w:bCs/>
          <w:color w:val="000000" w:themeColor="text1"/>
          <w:sz w:val="24"/>
          <w:szCs w:val="24"/>
          <w:lang w:val="hy-AM" w:eastAsia="ru-RU"/>
        </w:rPr>
        <w:t xml:space="preserve">ՀՀ կառավարության 2021 թվականի ապրիլի 15-ի </w:t>
      </w:r>
      <w:r w:rsidRPr="008140DE">
        <w:rPr>
          <w:rFonts w:ascii="GHEA Grapalat" w:eastAsia="Times New Roman" w:hAnsi="GHEA Grapalat" w:cs="Times New Roman"/>
          <w:bCs/>
          <w:color w:val="000000" w:themeColor="text1"/>
          <w:sz w:val="24"/>
          <w:szCs w:val="24"/>
          <w:lang w:val="hy-AM"/>
        </w:rPr>
        <w:t xml:space="preserve">«Շինությունների նպատակային նշանակության դասակարգման ցանկը սահմանելու և Հայաստանի Հանրապետության կառավարության 2017 թվականի հունիսի 29-ի N 757-Ն որոշումն ուժը կորցրած ճանաչելու մասին» </w:t>
      </w:r>
      <w:r w:rsidRPr="008140DE">
        <w:rPr>
          <w:rFonts w:ascii="GHEA Grapalat" w:eastAsia="Times New Roman" w:hAnsi="GHEA Grapalat" w:cs="Times New Roman"/>
          <w:bCs/>
          <w:color w:val="000000" w:themeColor="text1"/>
          <w:sz w:val="24"/>
          <w:szCs w:val="24"/>
          <w:lang w:val="hy-AM" w:eastAsia="ru-RU"/>
        </w:rPr>
        <w:t xml:space="preserve"> N 600-Ն որոշում</w:t>
      </w:r>
      <w:r w:rsidR="00911B2B" w:rsidRPr="008140DE">
        <w:rPr>
          <w:rFonts w:ascii="GHEA Grapalat" w:eastAsia="Times New Roman" w:hAnsi="GHEA Grapalat" w:cs="Times New Roman"/>
          <w:bCs/>
          <w:color w:val="000000" w:themeColor="text1"/>
          <w:sz w:val="24"/>
          <w:szCs w:val="24"/>
          <w:lang w:val="hy-AM" w:eastAsia="ru-RU"/>
        </w:rPr>
        <w:t>.</w:t>
      </w:r>
    </w:p>
    <w:p w:rsidR="00D332A4" w:rsidRPr="008140DE" w:rsidRDefault="00D332A4" w:rsidP="00D332A4">
      <w:pPr>
        <w:pStyle w:val="ListParagraph"/>
        <w:numPr>
          <w:ilvl w:val="0"/>
          <w:numId w:val="10"/>
        </w:numPr>
        <w:spacing w:after="0" w:line="360" w:lineRule="auto"/>
        <w:ind w:right="-2"/>
        <w:jc w:val="both"/>
        <w:rPr>
          <w:rFonts w:ascii="GHEA Grapalat" w:eastAsia="Times New Roman" w:hAnsi="GHEA Grapalat" w:cs="Times New Roman"/>
          <w:bCs/>
          <w:color w:val="000000" w:themeColor="text1"/>
          <w:sz w:val="24"/>
          <w:szCs w:val="24"/>
          <w:lang w:val="hy-AM" w:eastAsia="ru-RU"/>
        </w:rPr>
      </w:pPr>
      <w:r w:rsidRPr="008140DE">
        <w:rPr>
          <w:rFonts w:ascii="GHEA Grapalat" w:eastAsia="Times New Roman" w:hAnsi="GHEA Grapalat" w:cs="Times New Roman"/>
          <w:bCs/>
          <w:color w:val="000000" w:themeColor="text1"/>
          <w:sz w:val="24"/>
          <w:szCs w:val="24"/>
          <w:lang w:val="hy-AM" w:eastAsia="ru-RU"/>
        </w:rPr>
        <w:t xml:space="preserve">ՀՀ քաղաքաշինության  նախարարի 2008 թվականի փետրվարի 15-ի   </w:t>
      </w:r>
      <w:r w:rsidRPr="008140DE">
        <w:rPr>
          <w:rFonts w:ascii="GHEA Grapalat" w:eastAsia="Times New Roman" w:hAnsi="GHEA Grapalat" w:cs="Times New Roman"/>
          <w:bCs/>
          <w:color w:val="000000" w:themeColor="text1"/>
          <w:sz w:val="24"/>
          <w:szCs w:val="24"/>
          <w:lang w:val="hy-AM"/>
        </w:rPr>
        <w:t>«Քաղաքաշինական փաստաթղթերի (ծրագրային և ճարտարապետա-</w:t>
      </w:r>
      <w:r w:rsidRPr="008140DE">
        <w:rPr>
          <w:rFonts w:ascii="GHEA Grapalat" w:eastAsia="Times New Roman" w:hAnsi="GHEA Grapalat" w:cs="Times New Roman"/>
          <w:bCs/>
          <w:color w:val="000000" w:themeColor="text1"/>
          <w:sz w:val="24"/>
          <w:szCs w:val="24"/>
          <w:lang w:val="hy-AM"/>
        </w:rPr>
        <w:lastRenderedPageBreak/>
        <w:t xml:space="preserve">շինարարական) մշակման աշխատանքների արժեքի հաշվարկման կարգը հաստատելու մասին» </w:t>
      </w:r>
      <w:r w:rsidRPr="008140DE">
        <w:rPr>
          <w:rFonts w:ascii="GHEA Grapalat" w:eastAsia="Times New Roman" w:hAnsi="GHEA Grapalat" w:cs="Times New Roman"/>
          <w:bCs/>
          <w:color w:val="000000" w:themeColor="text1"/>
          <w:sz w:val="24"/>
          <w:szCs w:val="24"/>
          <w:lang w:val="hy-AM" w:eastAsia="ru-RU"/>
        </w:rPr>
        <w:t>N 19-Ն հրաման</w:t>
      </w:r>
      <w:r w:rsidR="00911B2B" w:rsidRPr="008140DE">
        <w:rPr>
          <w:rFonts w:ascii="GHEA Grapalat" w:eastAsia="Times New Roman" w:hAnsi="GHEA Grapalat" w:cs="Times New Roman"/>
          <w:bCs/>
          <w:color w:val="000000" w:themeColor="text1"/>
          <w:sz w:val="24"/>
          <w:szCs w:val="24"/>
          <w:lang w:val="hy-AM" w:eastAsia="ru-RU"/>
        </w:rPr>
        <w:t>.</w:t>
      </w:r>
    </w:p>
    <w:p w:rsidR="00D332A4" w:rsidRPr="008140DE" w:rsidRDefault="00D332A4" w:rsidP="00D332A4">
      <w:pPr>
        <w:pStyle w:val="ListParagraph"/>
        <w:numPr>
          <w:ilvl w:val="0"/>
          <w:numId w:val="10"/>
        </w:numPr>
        <w:spacing w:after="0" w:line="360" w:lineRule="auto"/>
        <w:ind w:right="-2"/>
        <w:jc w:val="both"/>
        <w:rPr>
          <w:rFonts w:ascii="GHEA Grapalat" w:eastAsia="Times New Roman" w:hAnsi="GHEA Grapalat" w:cs="Times New Roman"/>
          <w:bCs/>
          <w:color w:val="000000" w:themeColor="text1"/>
          <w:sz w:val="24"/>
          <w:szCs w:val="24"/>
          <w:lang w:val="hy-AM" w:eastAsia="ru-RU"/>
        </w:rPr>
      </w:pPr>
      <w:r w:rsidRPr="008140DE">
        <w:rPr>
          <w:rFonts w:ascii="GHEA Grapalat" w:eastAsia="Times New Roman" w:hAnsi="GHEA Grapalat" w:cs="Times New Roman"/>
          <w:bCs/>
          <w:color w:val="000000" w:themeColor="text1"/>
          <w:sz w:val="24"/>
          <w:szCs w:val="24"/>
          <w:lang w:val="hy-AM" w:eastAsia="ru-RU"/>
        </w:rPr>
        <w:t xml:space="preserve">ՀՀ քաղաքաշինության նախարարի 2008 թվականի փետրվարի 15-ի </w:t>
      </w:r>
      <w:r w:rsidRPr="008140DE">
        <w:rPr>
          <w:rFonts w:ascii="GHEA Grapalat" w:eastAsia="Times New Roman" w:hAnsi="GHEA Grapalat" w:cs="Times New Roman"/>
          <w:bCs/>
          <w:color w:val="000000" w:themeColor="text1"/>
          <w:sz w:val="24"/>
          <w:szCs w:val="24"/>
          <w:lang w:val="hy-AM"/>
        </w:rPr>
        <w:t>«Գնագոյացման նորմատիվ փաստաթղթերի համակարգ շինարարությունում» շինարարական նորմերը  հաստատելու մասին»</w:t>
      </w:r>
      <w:r w:rsidRPr="008140DE">
        <w:rPr>
          <w:rFonts w:ascii="GHEA Grapalat" w:eastAsia="Times New Roman" w:hAnsi="GHEA Grapalat" w:cs="Times New Roman"/>
          <w:bCs/>
          <w:color w:val="000000" w:themeColor="text1"/>
          <w:sz w:val="24"/>
          <w:szCs w:val="24"/>
          <w:lang w:val="hy-AM" w:eastAsia="ru-RU"/>
        </w:rPr>
        <w:t xml:space="preserve">  N 20-Ն հրաման</w:t>
      </w:r>
      <w:r w:rsidR="00911B2B" w:rsidRPr="008140DE">
        <w:rPr>
          <w:rFonts w:ascii="GHEA Grapalat" w:eastAsia="Times New Roman" w:hAnsi="GHEA Grapalat" w:cs="Times New Roman"/>
          <w:bCs/>
          <w:color w:val="000000" w:themeColor="text1"/>
          <w:sz w:val="24"/>
          <w:szCs w:val="24"/>
          <w:lang w:val="hy-AM" w:eastAsia="ru-RU"/>
        </w:rPr>
        <w:t>.</w:t>
      </w:r>
    </w:p>
    <w:p w:rsidR="00D332A4" w:rsidRPr="008140DE" w:rsidRDefault="00D332A4" w:rsidP="00D332A4">
      <w:pPr>
        <w:pStyle w:val="ListParagraph"/>
        <w:numPr>
          <w:ilvl w:val="0"/>
          <w:numId w:val="10"/>
        </w:numPr>
        <w:spacing w:after="0" w:line="360" w:lineRule="auto"/>
        <w:ind w:right="-2"/>
        <w:jc w:val="both"/>
        <w:rPr>
          <w:rFonts w:ascii="GHEA Grapalat" w:eastAsia="Times New Roman" w:hAnsi="GHEA Grapalat" w:cs="Times New Roman"/>
          <w:bCs/>
          <w:color w:val="000000" w:themeColor="text1"/>
          <w:sz w:val="24"/>
          <w:szCs w:val="24"/>
          <w:lang w:val="hy-AM" w:eastAsia="ru-RU"/>
        </w:rPr>
      </w:pPr>
      <w:r w:rsidRPr="008140DE">
        <w:rPr>
          <w:rFonts w:ascii="GHEA Grapalat" w:eastAsia="Times New Roman" w:hAnsi="GHEA Grapalat" w:cs="Times New Roman"/>
          <w:bCs/>
          <w:color w:val="000000" w:themeColor="text1"/>
          <w:sz w:val="24"/>
          <w:szCs w:val="24"/>
          <w:lang w:val="hy-AM" w:eastAsia="ru-RU"/>
        </w:rPr>
        <w:t xml:space="preserve">ՀՀ քաղաքաշինության նախարարի 2009 թվականի փետրվարի 19-ի </w:t>
      </w:r>
      <w:r w:rsidRPr="008140DE">
        <w:rPr>
          <w:rFonts w:ascii="GHEA Grapalat" w:eastAsia="Times New Roman" w:hAnsi="GHEA Grapalat" w:cs="Times New Roman"/>
          <w:bCs/>
          <w:color w:val="000000" w:themeColor="text1"/>
          <w:sz w:val="24"/>
          <w:szCs w:val="24"/>
          <w:lang w:val="hy-AM"/>
        </w:rPr>
        <w:t>«Գնագոյացման նորմատիվ փաստաթղթերի համակարգի տարրային նորմերի և չափորոշիչների մշակման և հաստատման կարգը հաստատելու մասին»</w:t>
      </w:r>
      <w:r w:rsidRPr="008140DE">
        <w:rPr>
          <w:rFonts w:ascii="GHEA Grapalat" w:eastAsia="Times New Roman" w:hAnsi="GHEA Grapalat" w:cs="Times New Roman"/>
          <w:bCs/>
          <w:color w:val="000000" w:themeColor="text1"/>
          <w:sz w:val="24"/>
          <w:szCs w:val="24"/>
          <w:lang w:val="hy-AM" w:eastAsia="ru-RU"/>
        </w:rPr>
        <w:t xml:space="preserve"> </w:t>
      </w:r>
      <w:r w:rsidR="00FD4E04">
        <w:rPr>
          <w:rFonts w:ascii="GHEA Grapalat" w:eastAsia="Times New Roman" w:hAnsi="GHEA Grapalat" w:cs="Times New Roman"/>
          <w:bCs/>
          <w:color w:val="000000" w:themeColor="text1"/>
          <w:sz w:val="24"/>
          <w:szCs w:val="24"/>
          <w:lang w:val="hy-AM" w:eastAsia="ru-RU"/>
        </w:rPr>
        <w:t xml:space="preserve">                  </w:t>
      </w:r>
      <w:r w:rsidRPr="008140DE">
        <w:rPr>
          <w:rFonts w:ascii="GHEA Grapalat" w:eastAsia="Times New Roman" w:hAnsi="GHEA Grapalat" w:cs="Times New Roman"/>
          <w:bCs/>
          <w:color w:val="000000" w:themeColor="text1"/>
          <w:sz w:val="24"/>
          <w:szCs w:val="24"/>
          <w:lang w:val="hy-AM" w:eastAsia="ru-RU"/>
        </w:rPr>
        <w:t>N 13-Ն հրաման</w:t>
      </w:r>
      <w:r w:rsidR="00911B2B" w:rsidRPr="008140DE">
        <w:rPr>
          <w:rFonts w:ascii="GHEA Grapalat" w:eastAsia="Times New Roman" w:hAnsi="GHEA Grapalat" w:cs="Times New Roman"/>
          <w:bCs/>
          <w:color w:val="000000" w:themeColor="text1"/>
          <w:sz w:val="24"/>
          <w:szCs w:val="24"/>
          <w:lang w:val="hy-AM" w:eastAsia="ru-RU"/>
        </w:rPr>
        <w:t>.</w:t>
      </w:r>
    </w:p>
    <w:p w:rsidR="00911B2B" w:rsidRPr="008140DE" w:rsidRDefault="00D332A4" w:rsidP="0082396A">
      <w:pPr>
        <w:pStyle w:val="ListParagraph"/>
        <w:numPr>
          <w:ilvl w:val="0"/>
          <w:numId w:val="10"/>
        </w:numPr>
        <w:spacing w:after="0" w:line="360" w:lineRule="auto"/>
        <w:ind w:right="-2"/>
        <w:jc w:val="both"/>
        <w:rPr>
          <w:rFonts w:ascii="GHEA Grapalat" w:hAnsi="GHEA Grapalat"/>
          <w:color w:val="000000" w:themeColor="text1"/>
          <w:sz w:val="24"/>
          <w:szCs w:val="24"/>
          <w:lang w:val="hy-AM"/>
        </w:rPr>
      </w:pPr>
      <w:r w:rsidRPr="008140DE">
        <w:rPr>
          <w:rFonts w:ascii="GHEA Grapalat" w:eastAsia="Times New Roman" w:hAnsi="GHEA Grapalat" w:cs="Times New Roman"/>
          <w:bCs/>
          <w:color w:val="000000" w:themeColor="text1"/>
          <w:sz w:val="24"/>
          <w:szCs w:val="24"/>
          <w:lang w:val="hy-AM" w:eastAsia="ru-RU"/>
        </w:rPr>
        <w:t xml:space="preserve">ՀՀ քաղաքաշինության նախարարի 2009 թվականի փետրվարի 19-ի </w:t>
      </w:r>
      <w:r w:rsidRPr="008140DE">
        <w:rPr>
          <w:rFonts w:ascii="GHEA Grapalat" w:eastAsia="Times New Roman" w:hAnsi="GHEA Grapalat" w:cs="Times New Roman"/>
          <w:bCs/>
          <w:color w:val="000000" w:themeColor="text1"/>
          <w:sz w:val="24"/>
          <w:szCs w:val="24"/>
          <w:lang w:val="hy-AM"/>
        </w:rPr>
        <w:t xml:space="preserve">«Գործող շինարարական աշխատանքների գործամիավորների վարձաչափերի կատալոգը հաստատելու մասին»  </w:t>
      </w:r>
      <w:r w:rsidRPr="008140DE">
        <w:rPr>
          <w:rFonts w:ascii="GHEA Grapalat" w:eastAsia="Times New Roman" w:hAnsi="GHEA Grapalat" w:cs="Times New Roman"/>
          <w:bCs/>
          <w:color w:val="000000" w:themeColor="text1"/>
          <w:sz w:val="24"/>
          <w:szCs w:val="24"/>
          <w:lang w:val="hy-AM" w:eastAsia="ru-RU"/>
        </w:rPr>
        <w:t>N 21-Ն հրաման</w:t>
      </w:r>
      <w:r w:rsidR="00911B2B" w:rsidRPr="008140DE">
        <w:rPr>
          <w:rFonts w:ascii="GHEA Grapalat" w:eastAsia="Times New Roman" w:hAnsi="GHEA Grapalat" w:cs="Times New Roman"/>
          <w:bCs/>
          <w:color w:val="000000" w:themeColor="text1"/>
          <w:sz w:val="24"/>
          <w:szCs w:val="24"/>
          <w:lang w:val="hy-AM" w:eastAsia="ru-RU"/>
        </w:rPr>
        <w:t>.</w:t>
      </w:r>
    </w:p>
    <w:p w:rsidR="00911B2B" w:rsidRDefault="00911B2B" w:rsidP="00911B2B">
      <w:pPr>
        <w:spacing w:after="0" w:line="360" w:lineRule="auto"/>
        <w:ind w:left="360" w:right="-2"/>
        <w:jc w:val="both"/>
        <w:rPr>
          <w:rFonts w:ascii="GHEA Grapalat" w:hAnsi="GHEA Grapalat"/>
          <w:b/>
          <w:sz w:val="24"/>
          <w:szCs w:val="24"/>
          <w:lang w:val="hy-AM"/>
        </w:rPr>
      </w:pPr>
    </w:p>
    <w:p w:rsidR="00E90961" w:rsidRPr="00911B2B" w:rsidRDefault="00E90961" w:rsidP="00911B2B">
      <w:pPr>
        <w:spacing w:after="0" w:line="360" w:lineRule="auto"/>
        <w:ind w:left="360" w:right="-2"/>
        <w:jc w:val="center"/>
        <w:rPr>
          <w:rFonts w:ascii="GHEA Grapalat" w:hAnsi="GHEA Grapalat"/>
          <w:sz w:val="24"/>
          <w:szCs w:val="24"/>
          <w:lang w:val="hy-AM"/>
        </w:rPr>
      </w:pPr>
      <w:r w:rsidRPr="00911B2B">
        <w:rPr>
          <w:rFonts w:ascii="GHEA Grapalat" w:hAnsi="GHEA Grapalat"/>
          <w:b/>
          <w:sz w:val="24"/>
          <w:szCs w:val="24"/>
          <w:lang w:val="hy-AM"/>
        </w:rPr>
        <w:t>ՀԱՍԿԱՑՈՒԹՅՈՒՆՆԵՐ</w:t>
      </w:r>
    </w:p>
    <w:p w:rsidR="00E90961" w:rsidRPr="005E3DD8" w:rsidRDefault="00E90961" w:rsidP="00E90961">
      <w:pPr>
        <w:pStyle w:val="ListParagraph"/>
        <w:spacing w:after="0" w:line="360" w:lineRule="auto"/>
        <w:ind w:left="630" w:right="-475"/>
        <w:rPr>
          <w:rFonts w:ascii="GHEA Grapalat" w:hAnsi="GHEA Grapalat"/>
          <w:sz w:val="24"/>
          <w:szCs w:val="24"/>
          <w:lang w:val="hy-AM"/>
        </w:rPr>
      </w:pPr>
      <w:r w:rsidRPr="005E3DD8">
        <w:rPr>
          <w:rFonts w:ascii="GHEA Grapalat" w:hAnsi="GHEA Grapalat" w:cs="Sylfaen"/>
          <w:sz w:val="24"/>
          <w:szCs w:val="24"/>
          <w:lang w:val="hy-AM"/>
        </w:rPr>
        <w:t>3.Սույն</w:t>
      </w:r>
      <w:r w:rsidRPr="005E3DD8">
        <w:rPr>
          <w:rFonts w:ascii="GHEA Grapalat" w:hAnsi="GHEA Grapalat"/>
          <w:sz w:val="24"/>
          <w:szCs w:val="24"/>
          <w:lang w:val="hy-AM"/>
        </w:rPr>
        <w:t xml:space="preserve"> նորմերում կիրառվել են հետևյալ հասկացությունները `</w:t>
      </w:r>
    </w:p>
    <w:p w:rsidR="00E90961" w:rsidRPr="005E3DD8" w:rsidRDefault="00E90961" w:rsidP="00E90961">
      <w:pPr>
        <w:pStyle w:val="ListParagraph"/>
        <w:spacing w:after="0" w:line="360" w:lineRule="auto"/>
        <w:ind w:right="-475"/>
        <w:rPr>
          <w:rFonts w:ascii="GHEA Grapalat" w:hAnsi="GHEA Grapalat"/>
          <w:sz w:val="24"/>
          <w:szCs w:val="24"/>
          <w:lang w:val="hy-AM"/>
        </w:rPr>
      </w:pPr>
    </w:p>
    <w:p w:rsidR="00E90961" w:rsidRPr="0008527C" w:rsidRDefault="00E90961" w:rsidP="00E90961">
      <w:pPr>
        <w:pStyle w:val="ListParagraph"/>
        <w:numPr>
          <w:ilvl w:val="0"/>
          <w:numId w:val="4"/>
        </w:numPr>
        <w:spacing w:after="0" w:line="360" w:lineRule="auto"/>
        <w:jc w:val="both"/>
        <w:rPr>
          <w:rFonts w:ascii="GHEA Grapalat" w:hAnsi="GHEA Grapalat"/>
          <w:color w:val="000000" w:themeColor="text1"/>
          <w:sz w:val="24"/>
          <w:szCs w:val="24"/>
          <w:lang w:val="hy-AM"/>
        </w:rPr>
      </w:pPr>
      <w:r w:rsidRPr="005E3DD8">
        <w:rPr>
          <w:rFonts w:ascii="GHEA Grapalat" w:hAnsi="GHEA Grapalat" w:cs="Sylfaen"/>
          <w:b/>
          <w:sz w:val="24"/>
          <w:szCs w:val="24"/>
          <w:lang w:val="hy-AM"/>
        </w:rPr>
        <w:t>ը</w:t>
      </w:r>
      <w:r w:rsidRPr="005E3DD8">
        <w:rPr>
          <w:rFonts w:ascii="GHEA Grapalat" w:hAnsi="GHEA Grapalat"/>
          <w:b/>
          <w:sz w:val="24"/>
          <w:szCs w:val="24"/>
          <w:lang w:val="hy-AM"/>
        </w:rPr>
        <w:t xml:space="preserve">նդհանուր մակերես՝ </w:t>
      </w:r>
      <w:r w:rsidRPr="005E3DD8">
        <w:rPr>
          <w:rFonts w:ascii="GHEA Grapalat" w:hAnsi="GHEA Grapalat"/>
          <w:sz w:val="24"/>
          <w:szCs w:val="24"/>
          <w:lang w:val="hy-AM"/>
        </w:rPr>
        <w:t xml:space="preserve"> կառույցի մակերես, որը հաշվարկվում է արտաքին պատերի ներքին մակերևույթների սահմաններում հաշվարկված հարկերի մակերեսների, ինչպես նաև  պատշգամբների, լոջիաների և բաց տեռասների մակերեսների  գումարով։ Աստիճանավանդակի, վերելակի և այլ հորանների մակերեսներն ընդգրկվում են հարկի մակերեսում տվյալ հարկի մակարդակում դրանց </w:t>
      </w:r>
      <w:r w:rsidRPr="0008527C">
        <w:rPr>
          <w:rFonts w:ascii="GHEA Grapalat" w:hAnsi="GHEA Grapalat"/>
          <w:color w:val="000000" w:themeColor="text1"/>
          <w:sz w:val="24"/>
          <w:szCs w:val="24"/>
          <w:lang w:val="hy-AM"/>
        </w:rPr>
        <w:t xml:space="preserve">մակերեսների մեծությամբ։ Բնակելի շենքի ընդհանուր մակերեսի մեջ չեն հաշվառվում բաց արտաքին աստիճանները, ձեղնահարկերը, նկուղները,  </w:t>
      </w:r>
      <w:r w:rsidR="0008527C" w:rsidRPr="0008527C">
        <w:rPr>
          <w:rFonts w:ascii="GHEA Grapalat" w:hAnsi="GHEA Grapalat" w:cs="GHEA Grapalat"/>
          <w:bCs/>
          <w:color w:val="000000" w:themeColor="text1"/>
          <w:sz w:val="24"/>
          <w:szCs w:val="24"/>
          <w:lang w:val="hy-AM"/>
        </w:rPr>
        <w:t>ավտոկայանատեղիները</w:t>
      </w:r>
      <w:r w:rsidRPr="0008527C">
        <w:rPr>
          <w:rFonts w:ascii="GHEA Grapalat" w:hAnsi="GHEA Grapalat"/>
          <w:color w:val="000000" w:themeColor="text1"/>
          <w:sz w:val="24"/>
          <w:szCs w:val="24"/>
          <w:lang w:val="hy-AM"/>
        </w:rPr>
        <w:t>։</w:t>
      </w:r>
    </w:p>
    <w:p w:rsidR="00E90961" w:rsidRPr="005E3DD8" w:rsidRDefault="00E90961" w:rsidP="00E90961">
      <w:pPr>
        <w:numPr>
          <w:ilvl w:val="0"/>
          <w:numId w:val="4"/>
        </w:numPr>
        <w:spacing w:after="0" w:line="360" w:lineRule="auto"/>
        <w:ind w:right="-186"/>
        <w:contextualSpacing/>
        <w:jc w:val="both"/>
        <w:rPr>
          <w:rFonts w:ascii="GHEA Grapalat" w:hAnsi="GHEA Grapalat"/>
          <w:sz w:val="24"/>
          <w:szCs w:val="24"/>
          <w:lang w:val="hy-AM"/>
        </w:rPr>
      </w:pPr>
      <w:r w:rsidRPr="005E3DD8">
        <w:rPr>
          <w:rFonts w:ascii="GHEA Grapalat" w:eastAsia="Times New Roman" w:hAnsi="GHEA Grapalat" w:cs="Times New Roman"/>
          <w:b/>
          <w:bCs/>
          <w:sz w:val="24"/>
          <w:szCs w:val="24"/>
          <w:lang w:val="hy-AM" w:eastAsia="ru-RU"/>
        </w:rPr>
        <w:t xml:space="preserve">շինարարական ծավալ`  </w:t>
      </w:r>
      <w:r w:rsidRPr="005E3DD8">
        <w:rPr>
          <w:rFonts w:ascii="GHEA Grapalat" w:eastAsia="Times New Roman" w:hAnsi="GHEA Grapalat" w:cs="Times New Roman"/>
          <w:bCs/>
          <w:sz w:val="24"/>
          <w:szCs w:val="24"/>
          <w:lang w:val="hy-AM" w:eastAsia="ru-RU"/>
        </w:rPr>
        <w:t xml:space="preserve">մեծություն է, որը հաշվարկվում է կառույցի ստորգետնյա և վերգետնյա մասերի ծավալով: Լրացուցիչ ներառվում են ձեղնահարկերի (մանսարդների), կցակառույցների ծավալները: </w:t>
      </w:r>
    </w:p>
    <w:p w:rsidR="00E90961" w:rsidRPr="005E3DD8" w:rsidRDefault="00E90961" w:rsidP="00E90961">
      <w:pPr>
        <w:numPr>
          <w:ilvl w:val="0"/>
          <w:numId w:val="4"/>
        </w:numPr>
        <w:spacing w:after="0" w:line="360" w:lineRule="auto"/>
        <w:ind w:right="-186"/>
        <w:contextualSpacing/>
        <w:jc w:val="both"/>
        <w:rPr>
          <w:rFonts w:ascii="GHEA Grapalat" w:hAnsi="GHEA Grapalat"/>
          <w:sz w:val="24"/>
          <w:szCs w:val="24"/>
          <w:lang w:val="hy-AM"/>
        </w:rPr>
      </w:pPr>
      <w:r w:rsidRPr="005E3DD8">
        <w:rPr>
          <w:rFonts w:ascii="GHEA Grapalat" w:hAnsi="GHEA Grapalat"/>
          <w:b/>
          <w:sz w:val="24"/>
          <w:szCs w:val="24"/>
          <w:lang w:val="hy-AM"/>
        </w:rPr>
        <w:lastRenderedPageBreak/>
        <w:t>օբյեկտ-ներկայացուցիչ</w:t>
      </w:r>
      <w:r w:rsidRPr="005E3DD8">
        <w:rPr>
          <w:rFonts w:ascii="GHEA Grapalat" w:hAnsi="GHEA Grapalat"/>
          <w:sz w:val="24"/>
          <w:szCs w:val="24"/>
          <w:lang w:val="hy-AM"/>
        </w:rPr>
        <w:t>՝ գնահատվող օբյեկտին՝ տնտեսագիտական, նյութական, տեխնիկական և այլ արժեքը որոշող բնութագրերով նման օբյեկտ</w:t>
      </w:r>
      <w:r w:rsidR="00457775" w:rsidRPr="005E3DD8">
        <w:rPr>
          <w:rFonts w:ascii="GHEA Grapalat" w:hAnsi="GHEA Grapalat"/>
          <w:sz w:val="24"/>
          <w:szCs w:val="24"/>
          <w:lang w:val="hy-AM"/>
        </w:rPr>
        <w:t>:</w:t>
      </w:r>
    </w:p>
    <w:p w:rsidR="00E90961" w:rsidRPr="005E3DD8" w:rsidRDefault="00E90961" w:rsidP="00E90961">
      <w:pPr>
        <w:spacing w:after="0" w:line="360" w:lineRule="auto"/>
        <w:ind w:right="-186"/>
        <w:contextualSpacing/>
        <w:jc w:val="both"/>
        <w:rPr>
          <w:rFonts w:ascii="GHEA Grapalat" w:hAnsi="GHEA Grapalat"/>
          <w:sz w:val="24"/>
          <w:szCs w:val="24"/>
          <w:lang w:val="hy-AM"/>
        </w:rPr>
      </w:pPr>
    </w:p>
    <w:p w:rsidR="00E90961" w:rsidRPr="005E3DD8" w:rsidRDefault="00E90961" w:rsidP="00E90961">
      <w:pPr>
        <w:spacing w:after="0" w:line="360" w:lineRule="auto"/>
        <w:ind w:left="274" w:right="-475"/>
        <w:jc w:val="center"/>
        <w:rPr>
          <w:rFonts w:ascii="GHEA Grapalat" w:hAnsi="GHEA Grapalat"/>
          <w:b/>
          <w:sz w:val="24"/>
          <w:szCs w:val="24"/>
          <w:lang w:val="hy-AM"/>
        </w:rPr>
      </w:pPr>
      <w:r w:rsidRPr="005E3DD8">
        <w:rPr>
          <w:rFonts w:ascii="GHEA Grapalat" w:hAnsi="GHEA Grapalat"/>
          <w:sz w:val="24"/>
          <w:szCs w:val="24"/>
          <w:lang w:val="hy-AM"/>
        </w:rPr>
        <w:t>4.</w:t>
      </w:r>
      <w:r w:rsidRPr="005E3DD8">
        <w:rPr>
          <w:rFonts w:ascii="GHEA Grapalat" w:hAnsi="GHEA Grapalat"/>
          <w:sz w:val="24"/>
          <w:szCs w:val="24"/>
          <w:lang w:val="hy-AM"/>
        </w:rPr>
        <w:tab/>
      </w:r>
      <w:r w:rsidRPr="005E3DD8">
        <w:rPr>
          <w:rFonts w:ascii="GHEA Grapalat" w:hAnsi="GHEA Grapalat"/>
          <w:b/>
          <w:sz w:val="24"/>
          <w:szCs w:val="24"/>
          <w:lang w:val="hy-AM"/>
        </w:rPr>
        <w:t>ՀԱՊԱՎՈՒՄՆԵՐ</w:t>
      </w:r>
    </w:p>
    <w:p w:rsidR="00E90961" w:rsidRPr="005E3DD8" w:rsidRDefault="00E90961" w:rsidP="00E90961">
      <w:pPr>
        <w:pStyle w:val="ListParagraph"/>
        <w:spacing w:after="0" w:line="360" w:lineRule="auto"/>
        <w:ind w:right="-475"/>
        <w:rPr>
          <w:rFonts w:ascii="GHEA Grapalat" w:hAnsi="GHEA Grapalat"/>
          <w:sz w:val="24"/>
          <w:szCs w:val="24"/>
          <w:lang w:val="hy-AM"/>
        </w:rPr>
      </w:pPr>
      <w:r w:rsidRPr="005E3DD8">
        <w:rPr>
          <w:rFonts w:ascii="GHEA Grapalat" w:hAnsi="GHEA Grapalat" w:cs="Sylfaen"/>
          <w:sz w:val="24"/>
          <w:szCs w:val="24"/>
          <w:lang w:val="hy-AM"/>
        </w:rPr>
        <w:t>4.Սույն</w:t>
      </w:r>
      <w:r w:rsidRPr="005E3DD8">
        <w:rPr>
          <w:rFonts w:ascii="GHEA Grapalat" w:hAnsi="GHEA Grapalat"/>
          <w:sz w:val="24"/>
          <w:szCs w:val="24"/>
          <w:lang w:val="hy-AM"/>
        </w:rPr>
        <w:t xml:space="preserve"> նորմերում կիրառվել են հետևյալ հապավումները`</w:t>
      </w:r>
    </w:p>
    <w:p w:rsidR="00E90961" w:rsidRPr="005E3DD8" w:rsidRDefault="00E90961" w:rsidP="00E90961">
      <w:pPr>
        <w:spacing w:after="0" w:line="360" w:lineRule="auto"/>
        <w:ind w:right="-186"/>
        <w:contextualSpacing/>
        <w:jc w:val="both"/>
        <w:rPr>
          <w:rFonts w:ascii="GHEA Grapalat" w:hAnsi="GHEA Grapalat"/>
          <w:sz w:val="24"/>
          <w:szCs w:val="24"/>
          <w:lang w:val="hy-AM"/>
        </w:rPr>
      </w:pPr>
    </w:p>
    <w:p w:rsidR="00E90961" w:rsidRPr="005E3DD8" w:rsidRDefault="00E90961" w:rsidP="00E90961">
      <w:pPr>
        <w:numPr>
          <w:ilvl w:val="0"/>
          <w:numId w:val="4"/>
        </w:numPr>
        <w:spacing w:after="0" w:line="360" w:lineRule="auto"/>
        <w:ind w:right="-186"/>
        <w:contextualSpacing/>
        <w:jc w:val="both"/>
        <w:rPr>
          <w:rFonts w:ascii="GHEA Grapalat" w:hAnsi="GHEA Grapalat"/>
          <w:sz w:val="24"/>
          <w:szCs w:val="24"/>
          <w:lang w:val="hy-AM"/>
        </w:rPr>
      </w:pPr>
      <w:r w:rsidRPr="005E3DD8">
        <w:rPr>
          <w:rFonts w:ascii="GHEA Grapalat" w:hAnsi="GHEA Grapalat"/>
          <w:b/>
          <w:sz w:val="24"/>
          <w:szCs w:val="24"/>
          <w:lang w:val="hy-AM"/>
        </w:rPr>
        <w:t xml:space="preserve">ՀՀ </w:t>
      </w:r>
      <w:r w:rsidR="00457775" w:rsidRPr="005E3DD8">
        <w:rPr>
          <w:rFonts w:ascii="GHEA Grapalat" w:hAnsi="GHEA Grapalat"/>
          <w:b/>
          <w:sz w:val="24"/>
          <w:szCs w:val="24"/>
          <w:lang w:val="hy-AM"/>
        </w:rPr>
        <w:t>ՔԿ</w:t>
      </w:r>
      <w:r w:rsidRPr="005E3DD8">
        <w:rPr>
          <w:rFonts w:ascii="GHEA Grapalat" w:hAnsi="GHEA Grapalat"/>
          <w:sz w:val="24"/>
          <w:szCs w:val="24"/>
          <w:lang w:val="hy-AM"/>
        </w:rPr>
        <w:t>՝ Հայաստանի Հանրապետության քաղաքաշինության կոմիտե,</w:t>
      </w:r>
    </w:p>
    <w:p w:rsidR="00E90961" w:rsidRPr="005E3DD8" w:rsidRDefault="00E90961" w:rsidP="00E90961">
      <w:pPr>
        <w:numPr>
          <w:ilvl w:val="0"/>
          <w:numId w:val="4"/>
        </w:numPr>
        <w:spacing w:after="0" w:line="360" w:lineRule="auto"/>
        <w:ind w:right="-186"/>
        <w:contextualSpacing/>
        <w:jc w:val="both"/>
        <w:rPr>
          <w:rFonts w:ascii="GHEA Grapalat" w:hAnsi="GHEA Grapalat"/>
          <w:b/>
          <w:sz w:val="24"/>
          <w:szCs w:val="24"/>
          <w:lang w:val="hy-AM"/>
        </w:rPr>
      </w:pPr>
      <w:r w:rsidRPr="005E3DD8">
        <w:rPr>
          <w:rFonts w:ascii="GHEA Grapalat" w:hAnsi="GHEA Grapalat"/>
          <w:b/>
          <w:sz w:val="24"/>
          <w:szCs w:val="24"/>
          <w:lang w:val="hy-AM"/>
        </w:rPr>
        <w:t>ՀՀ ՏԿԵՆ</w:t>
      </w:r>
      <w:r w:rsidRPr="005E3DD8">
        <w:rPr>
          <w:rFonts w:ascii="GHEA Grapalat" w:hAnsi="GHEA Grapalat"/>
          <w:sz w:val="24"/>
          <w:szCs w:val="24"/>
          <w:lang w:val="hy-AM"/>
        </w:rPr>
        <w:t>՝ Հայաստանի Հանրապետության տարածքային կառավարման և ենթակառուցվածքների նախարարություն,</w:t>
      </w:r>
    </w:p>
    <w:p w:rsidR="00E90961" w:rsidRPr="005E3DD8" w:rsidRDefault="00E90961" w:rsidP="00E90961">
      <w:pPr>
        <w:numPr>
          <w:ilvl w:val="0"/>
          <w:numId w:val="4"/>
        </w:numPr>
        <w:spacing w:after="0" w:line="360" w:lineRule="auto"/>
        <w:ind w:right="-186"/>
        <w:contextualSpacing/>
        <w:jc w:val="both"/>
        <w:rPr>
          <w:rFonts w:ascii="GHEA Grapalat" w:hAnsi="GHEA Grapalat"/>
          <w:sz w:val="24"/>
          <w:szCs w:val="24"/>
          <w:lang w:val="hy-AM"/>
        </w:rPr>
      </w:pPr>
      <w:r w:rsidRPr="005E3DD8">
        <w:rPr>
          <w:rFonts w:ascii="GHEA Grapalat" w:hAnsi="GHEA Grapalat"/>
          <w:b/>
          <w:sz w:val="24"/>
          <w:szCs w:val="24"/>
          <w:lang w:val="hy-AM"/>
        </w:rPr>
        <w:t>ՀՀ</w:t>
      </w:r>
      <w:r w:rsidR="00BB2411" w:rsidRPr="005E3DD8">
        <w:rPr>
          <w:rFonts w:ascii="GHEA Grapalat" w:hAnsi="GHEA Grapalat"/>
          <w:b/>
          <w:sz w:val="24"/>
          <w:szCs w:val="24"/>
          <w:lang w:val="hy-AM"/>
        </w:rPr>
        <w:t xml:space="preserve"> ՆԳՆ</w:t>
      </w:r>
      <w:r w:rsidRPr="005E3DD8">
        <w:rPr>
          <w:rFonts w:ascii="GHEA Grapalat" w:hAnsi="GHEA Grapalat"/>
          <w:b/>
          <w:sz w:val="24"/>
          <w:szCs w:val="24"/>
          <w:lang w:val="hy-AM"/>
        </w:rPr>
        <w:t>՝</w:t>
      </w:r>
      <w:r w:rsidRPr="005E3DD8">
        <w:rPr>
          <w:rFonts w:ascii="GHEA Grapalat" w:hAnsi="GHEA Grapalat"/>
          <w:sz w:val="24"/>
          <w:szCs w:val="24"/>
          <w:lang w:val="hy-AM"/>
        </w:rPr>
        <w:t xml:space="preserve"> Հայաստանի Հանրապետության </w:t>
      </w:r>
      <w:r w:rsidR="00BB2411" w:rsidRPr="005E3DD8">
        <w:rPr>
          <w:rFonts w:ascii="GHEA Grapalat" w:hAnsi="GHEA Grapalat"/>
          <w:sz w:val="24"/>
          <w:szCs w:val="24"/>
          <w:lang w:val="hy-AM"/>
        </w:rPr>
        <w:t>ներքին գործերի նախարարություն</w:t>
      </w:r>
      <w:r w:rsidRPr="005E3DD8">
        <w:rPr>
          <w:rFonts w:ascii="GHEA Grapalat" w:hAnsi="GHEA Grapalat"/>
          <w:sz w:val="24"/>
          <w:szCs w:val="24"/>
          <w:lang w:val="hy-AM"/>
        </w:rPr>
        <w:t>,</w:t>
      </w:r>
    </w:p>
    <w:p w:rsidR="00F06088" w:rsidRPr="005E3DD8" w:rsidRDefault="00F06088" w:rsidP="00E90961">
      <w:pPr>
        <w:numPr>
          <w:ilvl w:val="0"/>
          <w:numId w:val="4"/>
        </w:numPr>
        <w:spacing w:after="0" w:line="360" w:lineRule="auto"/>
        <w:ind w:right="-186"/>
        <w:contextualSpacing/>
        <w:jc w:val="both"/>
        <w:rPr>
          <w:rFonts w:ascii="GHEA Grapalat" w:hAnsi="GHEA Grapalat"/>
          <w:sz w:val="24"/>
          <w:szCs w:val="24"/>
          <w:lang w:val="hy-AM"/>
        </w:rPr>
      </w:pPr>
      <w:r w:rsidRPr="005E3DD8">
        <w:rPr>
          <w:rFonts w:ascii="GHEA Grapalat" w:hAnsi="GHEA Grapalat"/>
          <w:b/>
          <w:sz w:val="24"/>
          <w:szCs w:val="24"/>
          <w:lang w:val="hy-AM"/>
        </w:rPr>
        <w:t xml:space="preserve">ՀՀ ԱՆ՝ </w:t>
      </w:r>
      <w:r w:rsidRPr="005E3DD8">
        <w:rPr>
          <w:rFonts w:ascii="GHEA Grapalat" w:hAnsi="GHEA Grapalat"/>
          <w:sz w:val="24"/>
          <w:szCs w:val="24"/>
          <w:lang w:val="hy-AM"/>
        </w:rPr>
        <w:t>Հայաստանի Հանրապետության առողջապահության նախարարություն</w:t>
      </w:r>
    </w:p>
    <w:p w:rsidR="00E90961" w:rsidRPr="005E3DD8" w:rsidRDefault="00E90961" w:rsidP="00E90961">
      <w:pPr>
        <w:numPr>
          <w:ilvl w:val="0"/>
          <w:numId w:val="4"/>
        </w:numPr>
        <w:spacing w:after="0" w:line="360" w:lineRule="auto"/>
        <w:ind w:right="-186"/>
        <w:contextualSpacing/>
        <w:jc w:val="both"/>
        <w:rPr>
          <w:rFonts w:ascii="GHEA Grapalat" w:hAnsi="GHEA Grapalat"/>
          <w:b/>
          <w:sz w:val="24"/>
          <w:szCs w:val="24"/>
          <w:lang w:val="hy-AM"/>
        </w:rPr>
      </w:pPr>
      <w:r w:rsidRPr="005E3DD8">
        <w:rPr>
          <w:rFonts w:ascii="GHEA Grapalat" w:hAnsi="GHEA Grapalat"/>
          <w:b/>
          <w:sz w:val="24"/>
          <w:szCs w:val="24"/>
          <w:lang w:val="hy-AM"/>
        </w:rPr>
        <w:t xml:space="preserve">ԵՔ՝ </w:t>
      </w:r>
      <w:r w:rsidRPr="005E3DD8">
        <w:rPr>
          <w:rFonts w:ascii="GHEA Grapalat" w:hAnsi="GHEA Grapalat"/>
          <w:sz w:val="24"/>
          <w:szCs w:val="24"/>
          <w:lang w:val="hy-AM"/>
        </w:rPr>
        <w:t>Երևանի քաղաքապետարան</w:t>
      </w:r>
      <w:r w:rsidRPr="005E3DD8">
        <w:rPr>
          <w:rFonts w:ascii="GHEA Grapalat" w:hAnsi="GHEA Grapalat"/>
          <w:b/>
          <w:sz w:val="24"/>
          <w:szCs w:val="24"/>
          <w:lang w:val="hy-AM"/>
        </w:rPr>
        <w:t>,</w:t>
      </w:r>
    </w:p>
    <w:p w:rsidR="00E90961" w:rsidRPr="005E3DD8" w:rsidRDefault="00E90961" w:rsidP="00E90961">
      <w:pPr>
        <w:numPr>
          <w:ilvl w:val="0"/>
          <w:numId w:val="4"/>
        </w:numPr>
        <w:spacing w:after="0" w:line="360" w:lineRule="auto"/>
        <w:ind w:right="-186"/>
        <w:contextualSpacing/>
        <w:jc w:val="both"/>
        <w:rPr>
          <w:rFonts w:ascii="GHEA Grapalat" w:hAnsi="GHEA Grapalat"/>
          <w:sz w:val="24"/>
          <w:szCs w:val="24"/>
          <w:lang w:val="hy-AM"/>
        </w:rPr>
      </w:pPr>
      <w:r w:rsidRPr="005E3DD8">
        <w:rPr>
          <w:rFonts w:ascii="GHEA Grapalat" w:hAnsi="GHEA Grapalat"/>
          <w:b/>
          <w:sz w:val="24"/>
          <w:szCs w:val="24"/>
          <w:lang w:val="hy-AM"/>
        </w:rPr>
        <w:t xml:space="preserve">ՀՀ ԳՄ՝ </w:t>
      </w:r>
      <w:r w:rsidRPr="005E3DD8">
        <w:rPr>
          <w:rFonts w:ascii="GHEA Grapalat" w:hAnsi="GHEA Grapalat"/>
          <w:sz w:val="24"/>
          <w:szCs w:val="24"/>
          <w:lang w:val="hy-AM"/>
        </w:rPr>
        <w:t>Հայաստանի Հանրապետության Գեղարքունիքի մարզպետարան,</w:t>
      </w:r>
    </w:p>
    <w:p w:rsidR="00E90961" w:rsidRPr="005E3DD8" w:rsidRDefault="00E90961" w:rsidP="00E90961">
      <w:pPr>
        <w:numPr>
          <w:ilvl w:val="0"/>
          <w:numId w:val="4"/>
        </w:numPr>
        <w:spacing w:after="0" w:line="360" w:lineRule="auto"/>
        <w:ind w:right="-186"/>
        <w:contextualSpacing/>
        <w:jc w:val="both"/>
        <w:rPr>
          <w:rFonts w:ascii="GHEA Grapalat" w:hAnsi="GHEA Grapalat"/>
          <w:sz w:val="24"/>
          <w:szCs w:val="24"/>
          <w:lang w:val="hy-AM"/>
        </w:rPr>
      </w:pPr>
      <w:r w:rsidRPr="005E3DD8">
        <w:rPr>
          <w:rFonts w:ascii="GHEA Grapalat" w:hAnsi="GHEA Grapalat"/>
          <w:sz w:val="24"/>
          <w:szCs w:val="24"/>
          <w:lang w:val="hy-AM"/>
        </w:rPr>
        <w:t xml:space="preserve"> </w:t>
      </w:r>
      <w:r w:rsidRPr="005E3DD8">
        <w:rPr>
          <w:rFonts w:ascii="GHEA Grapalat" w:hAnsi="GHEA Grapalat"/>
          <w:b/>
          <w:sz w:val="24"/>
          <w:szCs w:val="24"/>
          <w:lang w:val="hy-AM"/>
        </w:rPr>
        <w:t xml:space="preserve">ՀՀ ԼՄ՝ </w:t>
      </w:r>
      <w:r w:rsidRPr="005E3DD8">
        <w:rPr>
          <w:rFonts w:ascii="GHEA Grapalat" w:hAnsi="GHEA Grapalat"/>
          <w:sz w:val="24"/>
          <w:szCs w:val="24"/>
          <w:lang w:val="hy-AM"/>
        </w:rPr>
        <w:t>Հայաստանի Հանրապետության Լոռու մարզպետարան,</w:t>
      </w:r>
    </w:p>
    <w:p w:rsidR="00E90961" w:rsidRPr="005E3DD8" w:rsidRDefault="00E90961" w:rsidP="00E90961">
      <w:pPr>
        <w:numPr>
          <w:ilvl w:val="0"/>
          <w:numId w:val="4"/>
        </w:numPr>
        <w:spacing w:after="0" w:line="360" w:lineRule="auto"/>
        <w:ind w:right="-186"/>
        <w:contextualSpacing/>
        <w:jc w:val="both"/>
        <w:rPr>
          <w:rFonts w:ascii="GHEA Grapalat" w:hAnsi="GHEA Grapalat"/>
          <w:sz w:val="24"/>
          <w:szCs w:val="24"/>
          <w:lang w:val="hy-AM"/>
        </w:rPr>
      </w:pPr>
      <w:r w:rsidRPr="005E3DD8">
        <w:rPr>
          <w:rFonts w:ascii="GHEA Grapalat" w:hAnsi="GHEA Grapalat"/>
          <w:b/>
          <w:sz w:val="24"/>
          <w:szCs w:val="24"/>
          <w:lang w:val="hy-AM"/>
        </w:rPr>
        <w:t>ԱպՀ</w:t>
      </w:r>
      <w:r w:rsidRPr="005E3DD8">
        <w:rPr>
          <w:rFonts w:ascii="GHEA Grapalat" w:hAnsi="GHEA Grapalat"/>
          <w:sz w:val="24"/>
          <w:szCs w:val="24"/>
          <w:lang w:val="hy-AM"/>
        </w:rPr>
        <w:t>՝ Ապարանի համայնքապետարան,</w:t>
      </w:r>
    </w:p>
    <w:p w:rsidR="00E90961" w:rsidRPr="005E3DD8" w:rsidRDefault="00E90961" w:rsidP="00E90961">
      <w:pPr>
        <w:numPr>
          <w:ilvl w:val="0"/>
          <w:numId w:val="4"/>
        </w:numPr>
        <w:spacing w:after="0" w:line="360" w:lineRule="auto"/>
        <w:ind w:right="-186"/>
        <w:contextualSpacing/>
        <w:jc w:val="both"/>
        <w:rPr>
          <w:rFonts w:ascii="GHEA Grapalat" w:hAnsi="GHEA Grapalat"/>
          <w:sz w:val="24"/>
          <w:szCs w:val="24"/>
          <w:lang w:val="hy-AM"/>
        </w:rPr>
      </w:pPr>
      <w:r w:rsidRPr="005E3DD8">
        <w:rPr>
          <w:rFonts w:ascii="GHEA Grapalat" w:hAnsi="GHEA Grapalat"/>
          <w:b/>
          <w:sz w:val="24"/>
          <w:szCs w:val="24"/>
          <w:lang w:val="hy-AM"/>
        </w:rPr>
        <w:t xml:space="preserve">ԱլգՀ՝ </w:t>
      </w:r>
      <w:r w:rsidRPr="005E3DD8">
        <w:rPr>
          <w:rFonts w:ascii="GHEA Grapalat" w:hAnsi="GHEA Grapalat"/>
          <w:sz w:val="24"/>
          <w:szCs w:val="24"/>
          <w:lang w:val="hy-AM"/>
        </w:rPr>
        <w:t>Ալագյազի համայնքապետարան,</w:t>
      </w:r>
    </w:p>
    <w:p w:rsidR="00E90961" w:rsidRPr="005E3DD8" w:rsidRDefault="00E90961" w:rsidP="00E90961">
      <w:pPr>
        <w:numPr>
          <w:ilvl w:val="0"/>
          <w:numId w:val="4"/>
        </w:numPr>
        <w:spacing w:after="0" w:line="360" w:lineRule="auto"/>
        <w:ind w:right="-186"/>
        <w:contextualSpacing/>
        <w:jc w:val="both"/>
        <w:rPr>
          <w:rFonts w:ascii="GHEA Grapalat" w:hAnsi="GHEA Grapalat"/>
          <w:sz w:val="24"/>
          <w:szCs w:val="24"/>
          <w:lang w:val="hy-AM"/>
        </w:rPr>
      </w:pPr>
      <w:r w:rsidRPr="005E3DD8">
        <w:rPr>
          <w:rFonts w:ascii="GHEA Grapalat" w:hAnsi="GHEA Grapalat"/>
          <w:b/>
          <w:sz w:val="24"/>
          <w:szCs w:val="24"/>
          <w:lang w:val="hy-AM"/>
        </w:rPr>
        <w:t xml:space="preserve">ԹլՀ՝ </w:t>
      </w:r>
      <w:r w:rsidRPr="005E3DD8">
        <w:rPr>
          <w:rFonts w:ascii="GHEA Grapalat" w:hAnsi="GHEA Grapalat"/>
          <w:sz w:val="24"/>
          <w:szCs w:val="24"/>
          <w:lang w:val="hy-AM"/>
        </w:rPr>
        <w:t>Թալինի համայնքապետարան,</w:t>
      </w:r>
    </w:p>
    <w:p w:rsidR="00E90961" w:rsidRPr="005E3DD8" w:rsidRDefault="00E90961" w:rsidP="00E90961">
      <w:pPr>
        <w:numPr>
          <w:ilvl w:val="0"/>
          <w:numId w:val="4"/>
        </w:numPr>
        <w:spacing w:after="0" w:line="360" w:lineRule="auto"/>
        <w:ind w:right="-186"/>
        <w:contextualSpacing/>
        <w:jc w:val="both"/>
        <w:rPr>
          <w:rFonts w:ascii="GHEA Grapalat" w:hAnsi="GHEA Grapalat"/>
          <w:sz w:val="24"/>
          <w:szCs w:val="24"/>
          <w:lang w:val="hy-AM"/>
        </w:rPr>
      </w:pPr>
      <w:r w:rsidRPr="005E3DD8">
        <w:rPr>
          <w:rFonts w:ascii="GHEA Grapalat" w:hAnsi="GHEA Grapalat"/>
          <w:b/>
          <w:sz w:val="24"/>
          <w:szCs w:val="24"/>
          <w:lang w:val="hy-AM"/>
        </w:rPr>
        <w:t xml:space="preserve">ԾղկհՀ՝ </w:t>
      </w:r>
      <w:r w:rsidRPr="005E3DD8">
        <w:rPr>
          <w:rFonts w:ascii="GHEA Grapalat" w:hAnsi="GHEA Grapalat"/>
          <w:sz w:val="24"/>
          <w:szCs w:val="24"/>
          <w:lang w:val="hy-AM"/>
        </w:rPr>
        <w:t>Ծաղկահովիտի համայնքապետարան,</w:t>
      </w:r>
    </w:p>
    <w:p w:rsidR="00E90961" w:rsidRPr="005E3DD8" w:rsidRDefault="00E90961" w:rsidP="00E90961">
      <w:pPr>
        <w:numPr>
          <w:ilvl w:val="0"/>
          <w:numId w:val="4"/>
        </w:numPr>
        <w:spacing w:after="0" w:line="360" w:lineRule="auto"/>
        <w:ind w:right="-186"/>
        <w:contextualSpacing/>
        <w:jc w:val="both"/>
        <w:rPr>
          <w:rFonts w:ascii="GHEA Grapalat" w:hAnsi="GHEA Grapalat"/>
          <w:sz w:val="24"/>
          <w:szCs w:val="24"/>
          <w:lang w:val="hy-AM"/>
        </w:rPr>
      </w:pPr>
      <w:r w:rsidRPr="005E3DD8">
        <w:rPr>
          <w:rFonts w:ascii="GHEA Grapalat" w:hAnsi="GHEA Grapalat"/>
          <w:b/>
          <w:sz w:val="24"/>
          <w:szCs w:val="24"/>
          <w:lang w:val="hy-AM"/>
        </w:rPr>
        <w:t xml:space="preserve">ՀՀ ՊԲ՝ </w:t>
      </w:r>
      <w:r w:rsidRPr="005E3DD8">
        <w:rPr>
          <w:rFonts w:ascii="GHEA Grapalat" w:hAnsi="GHEA Grapalat"/>
          <w:sz w:val="24"/>
          <w:szCs w:val="24"/>
          <w:lang w:val="hy-AM"/>
        </w:rPr>
        <w:t>Հայաստանի Հանրապետության պետական բյուջե,</w:t>
      </w:r>
    </w:p>
    <w:p w:rsidR="00E90961" w:rsidRPr="005E3DD8" w:rsidRDefault="00E90961" w:rsidP="00E90961">
      <w:pPr>
        <w:numPr>
          <w:ilvl w:val="0"/>
          <w:numId w:val="4"/>
        </w:numPr>
        <w:spacing w:after="0" w:line="360" w:lineRule="auto"/>
        <w:ind w:right="-186"/>
        <w:contextualSpacing/>
        <w:jc w:val="both"/>
        <w:rPr>
          <w:rFonts w:ascii="GHEA Grapalat" w:hAnsi="GHEA Grapalat"/>
          <w:sz w:val="24"/>
          <w:szCs w:val="24"/>
          <w:lang w:val="hy-AM"/>
        </w:rPr>
      </w:pPr>
      <w:r w:rsidRPr="005E3DD8">
        <w:rPr>
          <w:rFonts w:ascii="GHEA Grapalat" w:hAnsi="GHEA Grapalat"/>
          <w:b/>
          <w:sz w:val="24"/>
          <w:szCs w:val="24"/>
          <w:lang w:val="hy-AM"/>
        </w:rPr>
        <w:t>ՀՏԶՀ</w:t>
      </w:r>
      <w:r w:rsidRPr="005E3DD8">
        <w:rPr>
          <w:rFonts w:ascii="GHEA Grapalat" w:hAnsi="GHEA Grapalat"/>
          <w:sz w:val="24"/>
          <w:szCs w:val="24"/>
          <w:lang w:val="hy-AM"/>
        </w:rPr>
        <w:t>՝ Հայաստանի տարածքային զարգացման հիմնադրամ,</w:t>
      </w:r>
    </w:p>
    <w:p w:rsidR="00E90961" w:rsidRPr="005E3DD8" w:rsidRDefault="00E90961" w:rsidP="00E90961">
      <w:pPr>
        <w:numPr>
          <w:ilvl w:val="0"/>
          <w:numId w:val="4"/>
        </w:numPr>
        <w:spacing w:after="0" w:line="360" w:lineRule="auto"/>
        <w:ind w:right="-186"/>
        <w:contextualSpacing/>
        <w:jc w:val="both"/>
        <w:rPr>
          <w:rFonts w:ascii="GHEA Grapalat" w:hAnsi="GHEA Grapalat"/>
          <w:sz w:val="24"/>
          <w:szCs w:val="24"/>
          <w:lang w:val="hy-AM"/>
        </w:rPr>
      </w:pPr>
      <w:r w:rsidRPr="005E3DD8">
        <w:rPr>
          <w:rFonts w:ascii="GHEA Grapalat" w:hAnsi="GHEA Grapalat"/>
          <w:sz w:val="24"/>
          <w:szCs w:val="24"/>
          <w:lang w:val="hy-AM"/>
        </w:rPr>
        <w:t xml:space="preserve"> </w:t>
      </w:r>
      <w:r w:rsidRPr="005E3DD8">
        <w:rPr>
          <w:rFonts w:ascii="GHEA Grapalat" w:hAnsi="GHEA Grapalat"/>
          <w:b/>
          <w:sz w:val="24"/>
          <w:szCs w:val="24"/>
          <w:lang w:val="hy-AM"/>
        </w:rPr>
        <w:t>ՀԿԵ ՓԲԸ՝ «</w:t>
      </w:r>
      <w:r w:rsidRPr="005E3DD8">
        <w:rPr>
          <w:rFonts w:ascii="GHEA Grapalat" w:hAnsi="GHEA Grapalat"/>
          <w:sz w:val="24"/>
          <w:szCs w:val="24"/>
          <w:lang w:val="hy-AM"/>
        </w:rPr>
        <w:t>Հարավկովկասյան երկաթգիծ» փակ բաժնետիրական ընկերություն,</w:t>
      </w:r>
    </w:p>
    <w:p w:rsidR="00E90961" w:rsidRPr="005E3DD8" w:rsidRDefault="00E90961" w:rsidP="00E90961">
      <w:pPr>
        <w:numPr>
          <w:ilvl w:val="0"/>
          <w:numId w:val="4"/>
        </w:numPr>
        <w:spacing w:after="0" w:line="360" w:lineRule="auto"/>
        <w:ind w:right="-186"/>
        <w:contextualSpacing/>
        <w:jc w:val="both"/>
        <w:rPr>
          <w:rFonts w:ascii="GHEA Grapalat" w:hAnsi="GHEA Grapalat"/>
          <w:sz w:val="24"/>
          <w:szCs w:val="24"/>
          <w:lang w:val="hy-AM"/>
        </w:rPr>
      </w:pPr>
      <w:r w:rsidRPr="005E3DD8">
        <w:rPr>
          <w:rFonts w:ascii="GHEA Grapalat" w:hAnsi="GHEA Grapalat"/>
          <w:b/>
          <w:sz w:val="24"/>
          <w:szCs w:val="24"/>
          <w:lang w:val="hy-AM"/>
        </w:rPr>
        <w:t xml:space="preserve"> ԲԷՑ ՓԲԸ՝ </w:t>
      </w:r>
      <w:r w:rsidRPr="005E3DD8">
        <w:rPr>
          <w:rFonts w:ascii="GHEA Grapalat" w:hAnsi="GHEA Grapalat"/>
          <w:sz w:val="24"/>
          <w:szCs w:val="24"/>
          <w:lang w:val="hy-AM"/>
        </w:rPr>
        <w:t>«Բարձրավոլտ էլեկտրացանցեր»  փակ բաժնետիրական ընկերություն,</w:t>
      </w:r>
    </w:p>
    <w:p w:rsidR="00E90961" w:rsidRPr="005E3DD8" w:rsidRDefault="00E90961" w:rsidP="00E90961">
      <w:pPr>
        <w:numPr>
          <w:ilvl w:val="0"/>
          <w:numId w:val="4"/>
        </w:numPr>
        <w:spacing w:after="0" w:line="360" w:lineRule="auto"/>
        <w:ind w:right="-186"/>
        <w:contextualSpacing/>
        <w:jc w:val="both"/>
        <w:rPr>
          <w:rFonts w:ascii="GHEA Grapalat" w:hAnsi="GHEA Grapalat"/>
          <w:sz w:val="24"/>
          <w:szCs w:val="24"/>
          <w:lang w:val="hy-AM"/>
        </w:rPr>
      </w:pPr>
      <w:r w:rsidRPr="005E3DD8">
        <w:rPr>
          <w:rFonts w:ascii="GHEA Grapalat" w:hAnsi="GHEA Grapalat"/>
          <w:b/>
          <w:sz w:val="24"/>
          <w:szCs w:val="24"/>
          <w:lang w:val="hy-AM"/>
        </w:rPr>
        <w:t>ՇՆԳ</w:t>
      </w:r>
      <w:r w:rsidRPr="005E3DD8">
        <w:rPr>
          <w:rFonts w:ascii="GHEA Grapalat" w:hAnsi="GHEA Grapalat"/>
          <w:sz w:val="24"/>
          <w:szCs w:val="24"/>
          <w:lang w:val="hy-AM"/>
        </w:rPr>
        <w:t>՝ շինարարության նորմատիվային գին,</w:t>
      </w:r>
    </w:p>
    <w:p w:rsidR="00E90961" w:rsidRPr="005E3DD8" w:rsidRDefault="00E90961" w:rsidP="00E90961">
      <w:pPr>
        <w:numPr>
          <w:ilvl w:val="0"/>
          <w:numId w:val="4"/>
        </w:numPr>
        <w:spacing w:after="0" w:line="360" w:lineRule="auto"/>
        <w:ind w:right="-472"/>
        <w:contextualSpacing/>
        <w:jc w:val="both"/>
        <w:rPr>
          <w:rFonts w:ascii="GHEA Grapalat" w:hAnsi="GHEA Grapalat"/>
          <w:sz w:val="24"/>
          <w:szCs w:val="24"/>
          <w:lang w:val="hy-AM"/>
        </w:rPr>
      </w:pPr>
      <w:r w:rsidRPr="005E3DD8">
        <w:rPr>
          <w:rFonts w:ascii="GHEA Grapalat" w:hAnsi="GHEA Grapalat"/>
          <w:b/>
          <w:sz w:val="24"/>
          <w:szCs w:val="24"/>
          <w:lang w:val="hy-AM"/>
        </w:rPr>
        <w:lastRenderedPageBreak/>
        <w:t>ՇԱԱԽՑ՝</w:t>
      </w:r>
      <w:r w:rsidRPr="005E3DD8">
        <w:rPr>
          <w:rFonts w:ascii="GHEA Grapalat" w:hAnsi="GHEA Grapalat"/>
          <w:sz w:val="24"/>
          <w:szCs w:val="24"/>
          <w:lang w:val="hy-AM"/>
        </w:rPr>
        <w:t xml:space="preserve"> շինարարական աշխատանքների արժեքի խոշորացված ցուցանիշներ,</w:t>
      </w:r>
    </w:p>
    <w:p w:rsidR="00E90961" w:rsidRPr="005E3DD8" w:rsidRDefault="00E90961" w:rsidP="00E90961">
      <w:pPr>
        <w:numPr>
          <w:ilvl w:val="0"/>
          <w:numId w:val="4"/>
        </w:numPr>
        <w:spacing w:after="0" w:line="360" w:lineRule="auto"/>
        <w:ind w:right="-472"/>
        <w:contextualSpacing/>
        <w:jc w:val="both"/>
        <w:rPr>
          <w:rFonts w:ascii="GHEA Grapalat" w:hAnsi="GHEA Grapalat"/>
          <w:sz w:val="24"/>
          <w:szCs w:val="24"/>
          <w:lang w:val="hy-AM"/>
        </w:rPr>
      </w:pPr>
      <w:r w:rsidRPr="005E3DD8">
        <w:rPr>
          <w:rFonts w:ascii="GHEA Grapalat" w:hAnsi="GHEA Grapalat"/>
          <w:b/>
          <w:sz w:val="24"/>
          <w:szCs w:val="24"/>
          <w:lang w:val="hy-AM"/>
        </w:rPr>
        <w:t xml:space="preserve">ԲԿ՝ </w:t>
      </w:r>
      <w:r w:rsidRPr="005E3DD8">
        <w:rPr>
          <w:rFonts w:ascii="GHEA Grapalat" w:hAnsi="GHEA Grapalat"/>
          <w:sz w:val="24"/>
          <w:szCs w:val="24"/>
          <w:lang w:val="hy-AM"/>
        </w:rPr>
        <w:t>բժշկական կենտրոն,</w:t>
      </w:r>
    </w:p>
    <w:p w:rsidR="00603981" w:rsidRPr="00DD0A9F" w:rsidRDefault="00E90961" w:rsidP="00E90961">
      <w:pPr>
        <w:numPr>
          <w:ilvl w:val="0"/>
          <w:numId w:val="4"/>
        </w:numPr>
        <w:spacing w:after="0" w:line="360" w:lineRule="auto"/>
        <w:ind w:right="-472"/>
        <w:contextualSpacing/>
        <w:jc w:val="both"/>
        <w:rPr>
          <w:rFonts w:ascii="GHEA Grapalat" w:hAnsi="GHEA Grapalat"/>
          <w:sz w:val="24"/>
          <w:szCs w:val="24"/>
          <w:lang w:val="hy-AM"/>
        </w:rPr>
      </w:pPr>
      <w:r w:rsidRPr="005E3DD8">
        <w:rPr>
          <w:rFonts w:ascii="GHEA Grapalat" w:hAnsi="GHEA Grapalat"/>
          <w:b/>
          <w:sz w:val="24"/>
          <w:szCs w:val="24"/>
          <w:lang w:val="hy-AM"/>
        </w:rPr>
        <w:t xml:space="preserve">Ե/բ՝ </w:t>
      </w:r>
      <w:r w:rsidRPr="00DD0A9F">
        <w:rPr>
          <w:rFonts w:ascii="GHEA Grapalat" w:hAnsi="GHEA Grapalat"/>
          <w:sz w:val="24"/>
          <w:szCs w:val="24"/>
          <w:lang w:val="hy-AM"/>
        </w:rPr>
        <w:t>երկաթբետոնե</w:t>
      </w:r>
      <w:r w:rsidR="00603981" w:rsidRPr="00DD0A9F">
        <w:rPr>
          <w:rFonts w:ascii="GHEA Grapalat" w:hAnsi="GHEA Grapalat"/>
          <w:sz w:val="24"/>
          <w:szCs w:val="24"/>
          <w:lang w:val="hy-AM"/>
        </w:rPr>
        <w:t>,</w:t>
      </w:r>
    </w:p>
    <w:p w:rsidR="00B95F8F" w:rsidRDefault="00603981" w:rsidP="00E90961">
      <w:pPr>
        <w:numPr>
          <w:ilvl w:val="0"/>
          <w:numId w:val="4"/>
        </w:numPr>
        <w:spacing w:after="0" w:line="360" w:lineRule="auto"/>
        <w:ind w:right="-472"/>
        <w:contextualSpacing/>
        <w:jc w:val="both"/>
        <w:rPr>
          <w:rFonts w:ascii="GHEA Grapalat" w:hAnsi="GHEA Grapalat"/>
          <w:sz w:val="24"/>
          <w:szCs w:val="24"/>
          <w:lang w:val="hy-AM"/>
        </w:rPr>
      </w:pPr>
      <w:r w:rsidRPr="00DD0A9F">
        <w:rPr>
          <w:rFonts w:ascii="GHEA Grapalat" w:hAnsi="GHEA Grapalat"/>
          <w:b/>
          <w:sz w:val="24"/>
          <w:szCs w:val="24"/>
          <w:lang w:val="hy-AM"/>
        </w:rPr>
        <w:t xml:space="preserve"> ա/բ՝ </w:t>
      </w:r>
      <w:r w:rsidRPr="00DD0A9F">
        <w:rPr>
          <w:rFonts w:ascii="GHEA Grapalat" w:hAnsi="GHEA Grapalat"/>
          <w:sz w:val="24"/>
          <w:szCs w:val="24"/>
          <w:lang w:val="hy-AM"/>
        </w:rPr>
        <w:t>ասֆալտաբետոն</w:t>
      </w:r>
    </w:p>
    <w:p w:rsidR="00E90961" w:rsidRPr="00B95F8F" w:rsidRDefault="00B95F8F" w:rsidP="00E90961">
      <w:pPr>
        <w:numPr>
          <w:ilvl w:val="0"/>
          <w:numId w:val="4"/>
        </w:numPr>
        <w:spacing w:after="0" w:line="360" w:lineRule="auto"/>
        <w:ind w:right="-472"/>
        <w:contextualSpacing/>
        <w:jc w:val="both"/>
        <w:rPr>
          <w:rFonts w:ascii="GHEA Grapalat" w:hAnsi="GHEA Grapalat"/>
          <w:sz w:val="24"/>
          <w:szCs w:val="24"/>
          <w:lang w:val="hy-AM"/>
        </w:rPr>
      </w:pPr>
      <w:r>
        <w:rPr>
          <w:rFonts w:ascii="GHEA Grapalat" w:hAnsi="GHEA Grapalat"/>
          <w:b/>
          <w:sz w:val="24"/>
          <w:szCs w:val="24"/>
        </w:rPr>
        <w:t xml:space="preserve">հմլ՝ </w:t>
      </w:r>
      <w:r w:rsidRPr="00B95F8F">
        <w:rPr>
          <w:rFonts w:ascii="GHEA Grapalat" w:hAnsi="GHEA Grapalat"/>
          <w:sz w:val="24"/>
          <w:szCs w:val="24"/>
        </w:rPr>
        <w:t>համալիր</w:t>
      </w:r>
      <w:r w:rsidR="00E90961" w:rsidRPr="00B95F8F">
        <w:rPr>
          <w:rFonts w:ascii="GHEA Grapalat" w:hAnsi="GHEA Grapalat"/>
          <w:sz w:val="24"/>
          <w:szCs w:val="24"/>
          <w:lang w:val="hy-AM"/>
        </w:rPr>
        <w:t>։</w:t>
      </w:r>
    </w:p>
    <w:p w:rsidR="00E90961" w:rsidRPr="005E3DD8" w:rsidRDefault="00E90961" w:rsidP="00E90961">
      <w:pPr>
        <w:tabs>
          <w:tab w:val="left" w:pos="804"/>
        </w:tabs>
        <w:spacing w:after="0" w:line="360" w:lineRule="auto"/>
        <w:ind w:left="360"/>
        <w:rPr>
          <w:rFonts w:ascii="GHEA Grapalat" w:hAnsi="GHEA Grapalat" w:cs="Sylfaen"/>
          <w:b/>
          <w:sz w:val="24"/>
          <w:szCs w:val="24"/>
          <w:lang w:val="hy-AM"/>
        </w:rPr>
      </w:pPr>
      <w:r w:rsidRPr="005E3DD8">
        <w:rPr>
          <w:rFonts w:ascii="GHEA Grapalat" w:hAnsi="GHEA Grapalat" w:cs="Sylfaen"/>
          <w:b/>
          <w:sz w:val="24"/>
          <w:szCs w:val="24"/>
          <w:lang w:val="hy-AM"/>
        </w:rPr>
        <w:tab/>
      </w:r>
    </w:p>
    <w:p w:rsidR="00E90961" w:rsidRPr="005E3DD8" w:rsidRDefault="00E90961" w:rsidP="00E90961">
      <w:pPr>
        <w:spacing w:after="0" w:line="360" w:lineRule="auto"/>
        <w:ind w:left="360"/>
        <w:jc w:val="center"/>
        <w:rPr>
          <w:rFonts w:ascii="GHEA Grapalat" w:hAnsi="GHEA Grapalat"/>
          <w:b/>
          <w:sz w:val="24"/>
          <w:szCs w:val="24"/>
          <w:lang w:val="hy-AM"/>
        </w:rPr>
      </w:pPr>
      <w:r w:rsidRPr="005E3DD8">
        <w:rPr>
          <w:rFonts w:ascii="GHEA Grapalat" w:hAnsi="GHEA Grapalat" w:cs="Sylfaen"/>
          <w:b/>
          <w:sz w:val="24"/>
          <w:szCs w:val="24"/>
          <w:lang w:val="hy-AM"/>
        </w:rPr>
        <w:t>5. ԸՆԴՀԱՆՈՒՐ</w:t>
      </w:r>
      <w:r w:rsidRPr="005E3DD8">
        <w:rPr>
          <w:rFonts w:ascii="GHEA Grapalat" w:hAnsi="GHEA Grapalat"/>
          <w:b/>
          <w:sz w:val="24"/>
          <w:szCs w:val="24"/>
          <w:lang w:val="hy-AM"/>
        </w:rPr>
        <w:t xml:space="preserve"> ԴՐՈՒՅԹՆԵՐ</w:t>
      </w:r>
    </w:p>
    <w:p w:rsidR="00E90961" w:rsidRPr="005E3DD8" w:rsidRDefault="00E90961" w:rsidP="00E90961">
      <w:pPr>
        <w:spacing w:after="0" w:line="360" w:lineRule="auto"/>
        <w:jc w:val="both"/>
        <w:rPr>
          <w:rFonts w:ascii="GHEA Grapalat" w:hAnsi="GHEA Grapalat"/>
          <w:sz w:val="24"/>
          <w:szCs w:val="24"/>
          <w:lang w:val="hy-AM"/>
        </w:rPr>
      </w:pPr>
    </w:p>
    <w:p w:rsidR="00E90961" w:rsidRPr="00823C22" w:rsidRDefault="00E90961" w:rsidP="00E90961">
      <w:pPr>
        <w:spacing w:after="0" w:line="360" w:lineRule="auto"/>
        <w:jc w:val="both"/>
        <w:rPr>
          <w:rFonts w:ascii="GHEA Grapalat" w:eastAsia="Times New Roman" w:hAnsi="GHEA Grapalat" w:cs="Times New Roman"/>
          <w:bCs/>
          <w:sz w:val="24"/>
          <w:szCs w:val="24"/>
          <w:lang w:val="hy-AM" w:eastAsia="ru-RU"/>
        </w:rPr>
      </w:pPr>
      <w:r w:rsidRPr="005E3DD8">
        <w:rPr>
          <w:rFonts w:ascii="GHEA Grapalat" w:hAnsi="GHEA Grapalat"/>
          <w:sz w:val="24"/>
          <w:szCs w:val="24"/>
          <w:lang w:val="hy-AM"/>
        </w:rPr>
        <w:t>5</w:t>
      </w:r>
      <w:r w:rsidRPr="005E3DD8">
        <w:rPr>
          <w:rFonts w:ascii="Cambria Math" w:hAnsi="Cambria Math" w:cs="Cambria Math"/>
          <w:sz w:val="24"/>
          <w:szCs w:val="24"/>
          <w:lang w:val="hy-AM"/>
        </w:rPr>
        <w:t>․</w:t>
      </w:r>
      <w:r w:rsidRPr="005E3DD8">
        <w:rPr>
          <w:rFonts w:ascii="GHEA Grapalat" w:hAnsi="GHEA Grapalat"/>
          <w:sz w:val="24"/>
          <w:szCs w:val="24"/>
          <w:lang w:val="hy-AM"/>
        </w:rPr>
        <w:t xml:space="preserve"> Սույն «Կառուցվող, հիմնանորոգ</w:t>
      </w:r>
      <w:r w:rsidR="0001408F" w:rsidRPr="005E3DD8">
        <w:rPr>
          <w:rFonts w:ascii="GHEA Grapalat" w:hAnsi="GHEA Grapalat"/>
          <w:sz w:val="24"/>
          <w:szCs w:val="24"/>
          <w:lang w:val="hy-AM"/>
        </w:rPr>
        <w:t>վ</w:t>
      </w:r>
      <w:r w:rsidRPr="005E3DD8">
        <w:rPr>
          <w:rFonts w:ascii="GHEA Grapalat" w:hAnsi="GHEA Grapalat"/>
          <w:sz w:val="24"/>
          <w:szCs w:val="24"/>
          <w:lang w:val="hy-AM"/>
        </w:rPr>
        <w:t xml:space="preserve">ող, վերակառուցվող, վերականգնվող, ուժեղացվող, ընդլայնվող, արդիականացվող, վերազինվող, նորոգվող, քանդվող կամ ապամոնտաժվող շենքերի, շինությունների, կառուցվածքների  և շինարարական աշխատանքների տեսակների արժեքի խոշորացված ցուցանիշների ժողովածու»-ի </w:t>
      </w:r>
      <w:r w:rsidR="00457775" w:rsidRPr="005E3DD8">
        <w:rPr>
          <w:rFonts w:ascii="GHEA Grapalat" w:hAnsi="GHEA Grapalat"/>
          <w:sz w:val="24"/>
          <w:szCs w:val="24"/>
          <w:lang w:val="hy-AM"/>
        </w:rPr>
        <w:t xml:space="preserve">                </w:t>
      </w:r>
      <w:r w:rsidRPr="005E3DD8">
        <w:rPr>
          <w:rFonts w:ascii="GHEA Grapalat" w:hAnsi="GHEA Grapalat"/>
          <w:sz w:val="24"/>
          <w:szCs w:val="24"/>
          <w:lang w:val="hy-AM"/>
        </w:rPr>
        <w:t xml:space="preserve"> (այսուհետ՝ Ժողովածու) </w:t>
      </w:r>
      <w:r w:rsidR="005A589E" w:rsidRPr="005E3DD8">
        <w:rPr>
          <w:rFonts w:ascii="GHEA Grapalat" w:hAnsi="GHEA Grapalat"/>
          <w:sz w:val="24"/>
          <w:szCs w:val="24"/>
          <w:lang w:val="hy-AM"/>
        </w:rPr>
        <w:t xml:space="preserve">կազմման </w:t>
      </w:r>
      <w:r w:rsidRPr="005E3DD8">
        <w:rPr>
          <w:rFonts w:ascii="GHEA Grapalat" w:hAnsi="GHEA Grapalat"/>
          <w:sz w:val="24"/>
          <w:szCs w:val="24"/>
          <w:lang w:val="hy-AM"/>
        </w:rPr>
        <w:t>համար իրավական հիմք են ծառայել</w:t>
      </w:r>
      <w:r w:rsidR="00823C22" w:rsidRPr="00823C22">
        <w:rPr>
          <w:rFonts w:ascii="GHEA Grapalat" w:hAnsi="GHEA Grapalat"/>
          <w:sz w:val="24"/>
          <w:szCs w:val="24"/>
          <w:lang w:val="hy-AM"/>
        </w:rPr>
        <w:t xml:space="preserve"> «Քաղաքաշինության մասին»</w:t>
      </w:r>
      <w:r w:rsidR="00823C22">
        <w:rPr>
          <w:rFonts w:ascii="GHEA Grapalat" w:hAnsi="GHEA Grapalat"/>
          <w:sz w:val="24"/>
          <w:szCs w:val="24"/>
          <w:lang w:val="hy-AM"/>
        </w:rPr>
        <w:t xml:space="preserve"> օրենքի 7-րդ գլխի, ՀՀ կառավարության </w:t>
      </w:r>
      <w:r w:rsidR="00823C22" w:rsidRPr="00823C22">
        <w:rPr>
          <w:rFonts w:ascii="GHEA Grapalat" w:hAnsi="GHEA Grapalat"/>
          <w:sz w:val="24"/>
          <w:szCs w:val="24"/>
          <w:lang w:val="hy-AM"/>
        </w:rPr>
        <w:t>2007 թվականի նոյեմբերի 23-ի</w:t>
      </w:r>
      <w:r w:rsidR="00823C22">
        <w:rPr>
          <w:rFonts w:ascii="GHEA Grapalat" w:hAnsi="GHEA Grapalat"/>
          <w:sz w:val="24"/>
          <w:szCs w:val="24"/>
          <w:lang w:val="hy-AM"/>
        </w:rPr>
        <w:t xml:space="preserve"> </w:t>
      </w:r>
      <w:r w:rsidR="00823C22" w:rsidRPr="00823C22">
        <w:rPr>
          <w:rFonts w:ascii="GHEA Grapalat" w:hAnsi="GHEA Grapalat"/>
          <w:sz w:val="24"/>
          <w:szCs w:val="24"/>
          <w:lang w:val="hy-AM"/>
        </w:rPr>
        <w:t xml:space="preserve">N </w:t>
      </w:r>
      <w:r w:rsidRPr="005E3DD8">
        <w:rPr>
          <w:rFonts w:ascii="GHEA Grapalat" w:eastAsia="Times New Roman" w:hAnsi="GHEA Grapalat" w:cs="Times New Roman"/>
          <w:bCs/>
          <w:sz w:val="24"/>
          <w:szCs w:val="24"/>
          <w:lang w:val="hy-AM" w:eastAsia="ru-RU"/>
        </w:rPr>
        <w:t xml:space="preserve">1484-Ն, </w:t>
      </w:r>
      <w:r w:rsidR="00823C22">
        <w:rPr>
          <w:rFonts w:ascii="GHEA Grapalat" w:eastAsia="Times New Roman" w:hAnsi="GHEA Grapalat" w:cs="Times New Roman"/>
          <w:bCs/>
          <w:sz w:val="24"/>
          <w:szCs w:val="24"/>
          <w:lang w:val="hy-AM" w:eastAsia="ru-RU"/>
        </w:rPr>
        <w:t xml:space="preserve">ՀՀ կառավարության </w:t>
      </w:r>
      <w:r w:rsidR="00823C22" w:rsidRPr="00823C22">
        <w:rPr>
          <w:rFonts w:ascii="GHEA Grapalat" w:eastAsia="Times New Roman" w:hAnsi="GHEA Grapalat" w:cs="Times New Roman"/>
          <w:bCs/>
          <w:sz w:val="24"/>
          <w:szCs w:val="24"/>
          <w:lang w:val="hy-AM" w:eastAsia="ru-RU"/>
        </w:rPr>
        <w:t xml:space="preserve">2017 թվականի մայիսի 4-ի </w:t>
      </w:r>
      <w:r w:rsidR="00823C22">
        <w:rPr>
          <w:rFonts w:ascii="GHEA Grapalat" w:eastAsia="Times New Roman" w:hAnsi="GHEA Grapalat" w:cs="Times New Roman"/>
          <w:bCs/>
          <w:sz w:val="24"/>
          <w:szCs w:val="24"/>
          <w:lang w:val="hy-AM" w:eastAsia="ru-RU"/>
        </w:rPr>
        <w:t xml:space="preserve">N 526-Ն որոշումների, ՀՀ քաղաքաշինության նախարարի </w:t>
      </w:r>
      <w:r w:rsidR="00823C22" w:rsidRPr="00823C22">
        <w:rPr>
          <w:rFonts w:ascii="GHEA Grapalat" w:eastAsia="Times New Roman" w:hAnsi="GHEA Grapalat" w:cs="Times New Roman"/>
          <w:bCs/>
          <w:sz w:val="24"/>
          <w:szCs w:val="24"/>
          <w:lang w:val="hy-AM" w:eastAsia="ru-RU"/>
        </w:rPr>
        <w:t>2009 թվականի փետրվարի 19-ի</w:t>
      </w:r>
      <w:r w:rsidR="00823C22">
        <w:rPr>
          <w:rFonts w:ascii="GHEA Grapalat" w:eastAsia="Times New Roman" w:hAnsi="GHEA Grapalat" w:cs="Times New Roman"/>
          <w:bCs/>
          <w:sz w:val="24"/>
          <w:szCs w:val="24"/>
          <w:lang w:val="hy-AM" w:eastAsia="ru-RU"/>
        </w:rPr>
        <w:t xml:space="preserve">    </w:t>
      </w:r>
      <w:r w:rsidRPr="005E3DD8">
        <w:rPr>
          <w:rFonts w:ascii="GHEA Grapalat" w:eastAsia="Times New Roman" w:hAnsi="GHEA Grapalat" w:cs="Times New Roman"/>
          <w:bCs/>
          <w:sz w:val="24"/>
          <w:szCs w:val="24"/>
          <w:lang w:val="hy-AM" w:eastAsia="ru-RU"/>
        </w:rPr>
        <w:t xml:space="preserve">N 13-Ն, </w:t>
      </w:r>
      <w:r w:rsidR="00823C22" w:rsidRPr="00823C22">
        <w:rPr>
          <w:rFonts w:ascii="GHEA Grapalat" w:eastAsia="Times New Roman" w:hAnsi="GHEA Grapalat" w:cs="Times New Roman"/>
          <w:bCs/>
          <w:sz w:val="24"/>
          <w:szCs w:val="24"/>
          <w:lang w:val="hy-AM" w:eastAsia="ru-RU"/>
        </w:rPr>
        <w:t>ՀՀ քաղաքաշինության նախարարի</w:t>
      </w:r>
      <w:r w:rsidR="00823C22">
        <w:rPr>
          <w:rFonts w:ascii="GHEA Grapalat" w:eastAsia="Times New Roman" w:hAnsi="GHEA Grapalat" w:cs="Times New Roman"/>
          <w:bCs/>
          <w:sz w:val="24"/>
          <w:szCs w:val="24"/>
          <w:lang w:val="hy-AM" w:eastAsia="ru-RU"/>
        </w:rPr>
        <w:t xml:space="preserve"> 2008 թվականի փետրվարի 15-ի N 19-Ն, </w:t>
      </w:r>
      <w:r w:rsidR="00823C22" w:rsidRPr="00823C22">
        <w:rPr>
          <w:rFonts w:ascii="GHEA Grapalat" w:eastAsia="Times New Roman" w:hAnsi="GHEA Grapalat" w:cs="Times New Roman"/>
          <w:bCs/>
          <w:sz w:val="24"/>
          <w:szCs w:val="24"/>
          <w:lang w:val="hy-AM" w:eastAsia="ru-RU"/>
        </w:rPr>
        <w:t>ՀՀ քաղաքաշինության նախարարի 2008 թվականի փետրվարի 15-ի</w:t>
      </w:r>
      <w:r w:rsidR="00823C22">
        <w:rPr>
          <w:rFonts w:ascii="GHEA Grapalat" w:eastAsia="Times New Roman" w:hAnsi="GHEA Grapalat" w:cs="Times New Roman"/>
          <w:bCs/>
          <w:sz w:val="24"/>
          <w:szCs w:val="24"/>
          <w:lang w:val="hy-AM" w:eastAsia="ru-RU"/>
        </w:rPr>
        <w:t xml:space="preserve"> N 20-Ն և                                      </w:t>
      </w:r>
      <w:r w:rsidR="00823C22" w:rsidRPr="00823C22">
        <w:rPr>
          <w:rFonts w:ascii="GHEA Grapalat" w:eastAsia="Times New Roman" w:hAnsi="GHEA Grapalat" w:cs="Times New Roman"/>
          <w:bCs/>
          <w:sz w:val="24"/>
          <w:szCs w:val="24"/>
          <w:lang w:val="hy-AM" w:eastAsia="ru-RU"/>
        </w:rPr>
        <w:t xml:space="preserve"> ՀՀ քաղաքաշինության նախարարի 2009 թվականի փետրվարի 19-ի</w:t>
      </w:r>
      <w:r w:rsidR="00823C22">
        <w:rPr>
          <w:rFonts w:ascii="GHEA Grapalat" w:eastAsia="Times New Roman" w:hAnsi="GHEA Grapalat" w:cs="Times New Roman"/>
          <w:bCs/>
          <w:sz w:val="24"/>
          <w:szCs w:val="24"/>
          <w:lang w:val="hy-AM" w:eastAsia="ru-RU"/>
        </w:rPr>
        <w:t xml:space="preserve"> N 21-Ն   հրամանների դրույթները։</w:t>
      </w:r>
    </w:p>
    <w:p w:rsidR="00E90961" w:rsidRPr="005E3DD8" w:rsidRDefault="00E90961" w:rsidP="00E90961">
      <w:pPr>
        <w:spacing w:after="0" w:line="360" w:lineRule="auto"/>
        <w:jc w:val="both"/>
        <w:rPr>
          <w:rFonts w:ascii="GHEA Grapalat" w:hAnsi="GHEA Grapalat"/>
          <w:sz w:val="24"/>
          <w:szCs w:val="24"/>
          <w:lang w:val="hy-AM"/>
        </w:rPr>
      </w:pPr>
      <w:r w:rsidRPr="005E3DD8">
        <w:rPr>
          <w:rFonts w:ascii="GHEA Grapalat" w:hAnsi="GHEA Grapalat"/>
          <w:sz w:val="24"/>
          <w:szCs w:val="24"/>
          <w:lang w:val="hy-AM"/>
        </w:rPr>
        <w:t>6</w:t>
      </w:r>
      <w:r w:rsidRPr="005E3DD8">
        <w:rPr>
          <w:rFonts w:ascii="Cambria Math" w:hAnsi="Cambria Math" w:cs="Cambria Math"/>
          <w:sz w:val="24"/>
          <w:szCs w:val="24"/>
          <w:lang w:val="hy-AM"/>
        </w:rPr>
        <w:t>․</w:t>
      </w:r>
      <w:r w:rsidR="005A589E" w:rsidRPr="005E3DD8">
        <w:rPr>
          <w:rFonts w:ascii="GHEA Grapalat" w:hAnsi="GHEA Grapalat" w:cs="Cambria Math"/>
          <w:sz w:val="24"/>
          <w:szCs w:val="24"/>
          <w:lang w:val="hy-AM"/>
        </w:rPr>
        <w:t xml:space="preserve"> </w:t>
      </w:r>
      <w:r w:rsidRPr="005E3DD8">
        <w:rPr>
          <w:rFonts w:ascii="GHEA Grapalat" w:hAnsi="GHEA Grapalat"/>
          <w:sz w:val="24"/>
          <w:szCs w:val="24"/>
          <w:lang w:val="hy-AM"/>
        </w:rPr>
        <w:t>Ժողովածու</w:t>
      </w:r>
      <w:r w:rsidR="00457775" w:rsidRPr="005E3DD8">
        <w:rPr>
          <w:rFonts w:ascii="GHEA Grapalat" w:hAnsi="GHEA Grapalat"/>
          <w:sz w:val="24"/>
          <w:szCs w:val="24"/>
          <w:lang w:val="hy-AM"/>
        </w:rPr>
        <w:t>ո</w:t>
      </w:r>
      <w:r w:rsidRPr="005E3DD8">
        <w:rPr>
          <w:rFonts w:ascii="GHEA Grapalat" w:hAnsi="GHEA Grapalat"/>
          <w:sz w:val="24"/>
          <w:szCs w:val="24"/>
          <w:lang w:val="hy-AM"/>
        </w:rPr>
        <w:t xml:space="preserve">ւմ բերված  </w:t>
      </w:r>
      <w:r w:rsidR="001A43D9">
        <w:rPr>
          <w:rFonts w:ascii="GHEA Grapalat" w:hAnsi="GHEA Grapalat"/>
          <w:sz w:val="24"/>
          <w:szCs w:val="24"/>
          <w:lang w:val="hy-AM"/>
        </w:rPr>
        <w:t>ՇՆԳ</w:t>
      </w:r>
      <w:r w:rsidRPr="005E3DD8">
        <w:rPr>
          <w:rFonts w:ascii="GHEA Grapalat" w:hAnsi="GHEA Grapalat"/>
          <w:sz w:val="24"/>
          <w:szCs w:val="24"/>
          <w:lang w:val="hy-AM"/>
        </w:rPr>
        <w:t>-ը  մշակված են  շինարարության ոլորտում շինարարական արտադրանքի  հզորության միավորի ստեղծման համար անհրաժեշտ դրամական միջոցները որոշելու, ներդրումների (կապիտալ ներդրումների) պլանավորման (հիմնավորման)  և ՀՀ կառավարության օրենսդրությամբ սահմանված այլ նպատակների համար</w:t>
      </w:r>
      <w:r w:rsidR="006F289B">
        <w:rPr>
          <w:rFonts w:ascii="GHEA Grapalat" w:hAnsi="GHEA Grapalat"/>
          <w:sz w:val="24"/>
          <w:szCs w:val="24"/>
          <w:lang w:val="hy-AM"/>
        </w:rPr>
        <w:t xml:space="preserve"> </w:t>
      </w:r>
      <w:r w:rsidR="006F289B" w:rsidRPr="006F289B">
        <w:rPr>
          <w:rFonts w:ascii="GHEA Grapalat" w:hAnsi="GHEA Grapalat"/>
          <w:sz w:val="24"/>
          <w:szCs w:val="24"/>
          <w:lang w:val="hy-AM"/>
        </w:rPr>
        <w:t>ՀՀ կառավարության 2007 թվականի նոյեմբերի 23-ի N 1484-Ն</w:t>
      </w:r>
      <w:r w:rsidR="006F289B">
        <w:rPr>
          <w:rFonts w:ascii="GHEA Grapalat" w:hAnsi="GHEA Grapalat"/>
          <w:sz w:val="24"/>
          <w:szCs w:val="24"/>
          <w:lang w:val="hy-AM"/>
        </w:rPr>
        <w:t xml:space="preserve"> </w:t>
      </w:r>
      <w:r w:rsidR="006F289B">
        <w:rPr>
          <w:rFonts w:ascii="GHEA Grapalat" w:eastAsia="Times New Roman" w:hAnsi="GHEA Grapalat" w:cs="Times New Roman"/>
          <w:bCs/>
          <w:sz w:val="24"/>
          <w:szCs w:val="24"/>
          <w:lang w:val="hy-AM" w:eastAsia="ru-RU"/>
        </w:rPr>
        <w:t xml:space="preserve">որոշման 1-ին կետի </w:t>
      </w:r>
      <w:r w:rsidR="006F289B">
        <w:rPr>
          <w:rFonts w:ascii="GHEA Grapalat" w:hAnsi="GHEA Grapalat"/>
          <w:sz w:val="24"/>
          <w:szCs w:val="24"/>
          <w:lang w:val="hy-AM"/>
        </w:rPr>
        <w:t xml:space="preserve">1-ին </w:t>
      </w:r>
      <w:r w:rsidRPr="005E3DD8">
        <w:rPr>
          <w:rFonts w:ascii="GHEA Grapalat" w:hAnsi="GHEA Grapalat"/>
          <w:sz w:val="24"/>
          <w:szCs w:val="24"/>
          <w:lang w:val="hy-AM"/>
        </w:rPr>
        <w:t>ենթակետում բերված  շինարարության ֆինանսավորման  դեպքերի համար։</w:t>
      </w:r>
    </w:p>
    <w:p w:rsidR="00E90961" w:rsidRPr="005E3DD8" w:rsidRDefault="00E90961" w:rsidP="00E90961">
      <w:pPr>
        <w:spacing w:after="0" w:line="360" w:lineRule="auto"/>
        <w:jc w:val="both"/>
        <w:rPr>
          <w:rFonts w:ascii="GHEA Grapalat" w:hAnsi="GHEA Grapalat"/>
          <w:sz w:val="24"/>
          <w:szCs w:val="24"/>
          <w:lang w:val="hy-AM"/>
        </w:rPr>
      </w:pPr>
      <w:r w:rsidRPr="005E3DD8">
        <w:rPr>
          <w:rFonts w:ascii="GHEA Grapalat" w:hAnsi="GHEA Grapalat"/>
          <w:sz w:val="24"/>
          <w:szCs w:val="24"/>
          <w:lang w:val="hy-AM"/>
        </w:rPr>
        <w:lastRenderedPageBreak/>
        <w:t xml:space="preserve"> 7</w:t>
      </w:r>
      <w:r w:rsidRPr="005E3DD8">
        <w:rPr>
          <w:rFonts w:ascii="Cambria Math" w:hAnsi="Cambria Math" w:cs="Cambria Math"/>
          <w:sz w:val="24"/>
          <w:szCs w:val="24"/>
          <w:lang w:val="hy-AM"/>
        </w:rPr>
        <w:t>․</w:t>
      </w:r>
      <w:r w:rsidRPr="005E3DD8">
        <w:rPr>
          <w:rFonts w:ascii="GHEA Grapalat" w:hAnsi="GHEA Grapalat"/>
          <w:sz w:val="24"/>
          <w:szCs w:val="24"/>
          <w:lang w:val="hy-AM"/>
        </w:rPr>
        <w:t xml:space="preserve"> ՇՆԳ-ը օբյեկտների  կառուցման,</w:t>
      </w:r>
      <w:r w:rsidRPr="005E3DD8">
        <w:rPr>
          <w:rFonts w:ascii="GHEA Grapalat" w:eastAsia="Times New Roman" w:hAnsi="GHEA Grapalat" w:cs="Times New Roman"/>
          <w:bCs/>
          <w:sz w:val="24"/>
          <w:szCs w:val="24"/>
          <w:lang w:val="hy-AM"/>
        </w:rPr>
        <w:t xml:space="preserve"> վերակառուցման, վերականգնման, ուժեղացման, ընդլայնման, արդիականացման, վերազինման, քանդման և ապամոնտաժման  աշխատանքների</w:t>
      </w:r>
      <w:r w:rsidRPr="005E3DD8">
        <w:rPr>
          <w:rFonts w:ascii="GHEA Grapalat" w:hAnsi="GHEA Grapalat"/>
          <w:sz w:val="24"/>
          <w:szCs w:val="24"/>
          <w:lang w:val="hy-AM"/>
        </w:rPr>
        <w:t xml:space="preserve"> համար անհրաժեշտ դրամական միջոցների ցուցանիշ է, որը հաշվարկված է սահմանված չափման միավորի համար՝ այն է` ընդհանուր մակերեսի 1 քառ</w:t>
      </w:r>
      <w:r w:rsidRPr="005E3DD8">
        <w:rPr>
          <w:rFonts w:ascii="Cambria Math" w:eastAsia="MS Gothic" w:hAnsi="Cambria Math" w:cs="Cambria Math"/>
          <w:sz w:val="24"/>
          <w:szCs w:val="24"/>
          <w:lang w:val="hy-AM"/>
        </w:rPr>
        <w:t>․</w:t>
      </w:r>
      <w:r w:rsidR="00B16EAA">
        <w:rPr>
          <w:rFonts w:ascii="Cambria Math" w:eastAsia="MS Gothic" w:hAnsi="Cambria Math" w:cs="Cambria Math"/>
          <w:sz w:val="24"/>
          <w:szCs w:val="24"/>
          <w:lang w:val="hy-AM"/>
        </w:rPr>
        <w:t xml:space="preserve"> </w:t>
      </w:r>
      <w:r w:rsidRPr="005E3DD8">
        <w:rPr>
          <w:rFonts w:ascii="GHEA Grapalat" w:hAnsi="GHEA Grapalat"/>
          <w:sz w:val="24"/>
          <w:szCs w:val="24"/>
          <w:lang w:val="hy-AM"/>
        </w:rPr>
        <w:t xml:space="preserve">մ, շինարարական ծավալի 1 խմ, 1 աշակերտ, 1 </w:t>
      </w:r>
      <w:r w:rsidR="005A589E" w:rsidRPr="005E3DD8">
        <w:rPr>
          <w:rFonts w:ascii="GHEA Grapalat" w:hAnsi="GHEA Grapalat"/>
          <w:sz w:val="24"/>
          <w:szCs w:val="24"/>
          <w:lang w:val="hy-AM"/>
        </w:rPr>
        <w:t>սան</w:t>
      </w:r>
      <w:r w:rsidRPr="005E3DD8">
        <w:rPr>
          <w:rFonts w:ascii="GHEA Grapalat" w:hAnsi="GHEA Grapalat"/>
          <w:sz w:val="24"/>
          <w:szCs w:val="24"/>
          <w:lang w:val="hy-AM"/>
        </w:rPr>
        <w:t>, 1 մահճակալ, գծային կառուցվածքների 1 գծմ և այլն։</w:t>
      </w:r>
    </w:p>
    <w:p w:rsidR="00E90961" w:rsidRPr="005E3DD8" w:rsidRDefault="00E90961" w:rsidP="00E90961">
      <w:pPr>
        <w:tabs>
          <w:tab w:val="left" w:pos="851"/>
        </w:tabs>
        <w:suppressAutoHyphens/>
        <w:spacing w:after="0" w:line="360" w:lineRule="auto"/>
        <w:jc w:val="both"/>
        <w:outlineLvl w:val="1"/>
        <w:rPr>
          <w:rFonts w:ascii="GHEA Grapalat" w:hAnsi="GHEA Grapalat"/>
          <w:sz w:val="24"/>
          <w:szCs w:val="24"/>
          <w:lang w:val="hy-AM"/>
        </w:rPr>
      </w:pPr>
      <w:r w:rsidRPr="005E3DD8">
        <w:rPr>
          <w:rFonts w:ascii="GHEA Grapalat" w:hAnsi="GHEA Grapalat"/>
          <w:sz w:val="24"/>
          <w:szCs w:val="24"/>
          <w:lang w:val="hy-AM"/>
        </w:rPr>
        <w:t>8</w:t>
      </w:r>
      <w:r w:rsidRPr="005E3DD8">
        <w:rPr>
          <w:rFonts w:ascii="Cambria Math" w:eastAsia="MS Mincho" w:hAnsi="Cambria Math" w:cs="Cambria Math"/>
          <w:sz w:val="24"/>
          <w:szCs w:val="24"/>
          <w:lang w:val="hy-AM"/>
        </w:rPr>
        <w:t>․</w:t>
      </w:r>
      <w:r w:rsidR="00B16EAA">
        <w:rPr>
          <w:rFonts w:ascii="Cambria Math" w:eastAsia="MS Mincho" w:hAnsi="Cambria Math" w:cs="Cambria Math"/>
          <w:sz w:val="24"/>
          <w:szCs w:val="24"/>
          <w:lang w:val="hy-AM"/>
        </w:rPr>
        <w:t xml:space="preserve"> </w:t>
      </w:r>
      <w:r w:rsidRPr="005E3DD8">
        <w:rPr>
          <w:rFonts w:ascii="GHEA Grapalat" w:eastAsia="MS Mincho" w:hAnsi="GHEA Grapalat" w:cs="MS Mincho"/>
          <w:sz w:val="24"/>
          <w:szCs w:val="24"/>
          <w:lang w:val="hy-AM"/>
        </w:rPr>
        <w:t>ՇՆԳ</w:t>
      </w:r>
      <w:r w:rsidRPr="005E3DD8">
        <w:rPr>
          <w:rFonts w:ascii="GHEA Grapalat" w:hAnsi="GHEA Grapalat"/>
          <w:sz w:val="24"/>
          <w:szCs w:val="24"/>
          <w:lang w:val="hy-AM"/>
        </w:rPr>
        <w:t>-ը մշակված են ժամանակակից քաղաքաշինական և ծավալահատակագծային պահանջներին բավարարող  շինությունների, կառուցվածքների  համար։</w:t>
      </w:r>
    </w:p>
    <w:p w:rsidR="00E90961" w:rsidRPr="005E3DD8" w:rsidRDefault="00E90961" w:rsidP="00E90961">
      <w:pPr>
        <w:tabs>
          <w:tab w:val="left" w:pos="851"/>
        </w:tabs>
        <w:suppressAutoHyphens/>
        <w:spacing w:after="0" w:line="360" w:lineRule="auto"/>
        <w:jc w:val="both"/>
        <w:outlineLvl w:val="1"/>
        <w:rPr>
          <w:rFonts w:ascii="GHEA Grapalat" w:hAnsi="GHEA Grapalat"/>
          <w:sz w:val="24"/>
          <w:szCs w:val="24"/>
          <w:lang w:val="hy-AM"/>
        </w:rPr>
      </w:pPr>
      <w:r w:rsidRPr="005E3DD8">
        <w:rPr>
          <w:rFonts w:ascii="GHEA Grapalat" w:hAnsi="GHEA Grapalat"/>
          <w:sz w:val="24"/>
          <w:szCs w:val="24"/>
          <w:lang w:val="hy-AM"/>
        </w:rPr>
        <w:t>9</w:t>
      </w:r>
      <w:r w:rsidRPr="005E3DD8">
        <w:rPr>
          <w:rFonts w:ascii="Cambria Math" w:hAnsi="Cambria Math" w:cs="Cambria Math"/>
          <w:sz w:val="24"/>
          <w:szCs w:val="24"/>
          <w:lang w:val="hy-AM"/>
        </w:rPr>
        <w:t>․</w:t>
      </w:r>
      <w:r w:rsidRPr="005E3DD8">
        <w:rPr>
          <w:rFonts w:ascii="GHEA Grapalat" w:hAnsi="GHEA Grapalat"/>
          <w:sz w:val="24"/>
          <w:szCs w:val="24"/>
          <w:lang w:val="hy-AM"/>
        </w:rPr>
        <w:t xml:space="preserve"> </w:t>
      </w:r>
      <w:r w:rsidRPr="005E3DD8">
        <w:rPr>
          <w:rFonts w:ascii="GHEA Grapalat" w:eastAsia="MS Mincho" w:hAnsi="GHEA Grapalat" w:cs="MS Mincho"/>
          <w:sz w:val="24"/>
          <w:szCs w:val="24"/>
          <w:lang w:val="hy-AM"/>
        </w:rPr>
        <w:t>ՇՆԳ</w:t>
      </w:r>
      <w:r w:rsidRPr="005E3DD8">
        <w:rPr>
          <w:rFonts w:ascii="GHEA Grapalat" w:hAnsi="GHEA Grapalat"/>
          <w:sz w:val="24"/>
          <w:szCs w:val="24"/>
          <w:lang w:val="hy-AM"/>
        </w:rPr>
        <w:t>-ը  մշակված են  սահմանված կարգով կազմված օբյեկտ-ներկայացուցիչների նախահաշվային փաստաթղթերի հիման վրա, որոնք ստացել են փորձաքննության դրական եզրակացություն։</w:t>
      </w:r>
    </w:p>
    <w:p w:rsidR="00E90961" w:rsidRPr="00B16EAA" w:rsidRDefault="00E90961" w:rsidP="00E90961">
      <w:pPr>
        <w:tabs>
          <w:tab w:val="left" w:pos="1080"/>
        </w:tabs>
        <w:spacing w:after="0" w:line="360" w:lineRule="auto"/>
        <w:jc w:val="both"/>
        <w:rPr>
          <w:rFonts w:ascii="GHEA Grapalat" w:eastAsia="Times New Roman" w:hAnsi="GHEA Grapalat" w:cs="Times New Roman"/>
          <w:bCs/>
          <w:color w:val="000000" w:themeColor="text1"/>
          <w:sz w:val="24"/>
          <w:szCs w:val="24"/>
          <w:lang w:val="hy-AM" w:eastAsia="ru-RU"/>
        </w:rPr>
      </w:pPr>
      <w:r w:rsidRPr="005E3DD8">
        <w:rPr>
          <w:rFonts w:ascii="GHEA Grapalat" w:hAnsi="GHEA Grapalat"/>
          <w:sz w:val="24"/>
          <w:szCs w:val="24"/>
          <w:lang w:val="hy-AM"/>
        </w:rPr>
        <w:t>10</w:t>
      </w:r>
      <w:r w:rsidRPr="005E3DD8">
        <w:rPr>
          <w:rFonts w:ascii="Cambria Math" w:hAnsi="Cambria Math" w:cs="Cambria Math"/>
          <w:sz w:val="24"/>
          <w:szCs w:val="24"/>
          <w:lang w:val="hy-AM"/>
        </w:rPr>
        <w:t>․</w:t>
      </w:r>
      <w:r w:rsidRPr="005E3DD8">
        <w:rPr>
          <w:rFonts w:ascii="GHEA Grapalat" w:hAnsi="GHEA Grapalat"/>
          <w:sz w:val="24"/>
          <w:szCs w:val="24"/>
          <w:lang w:val="hy-AM"/>
        </w:rPr>
        <w:t xml:space="preserve"> </w:t>
      </w:r>
      <w:r w:rsidRPr="005E3DD8">
        <w:rPr>
          <w:rFonts w:ascii="GHEA Grapalat" w:eastAsia="MS Mincho" w:hAnsi="GHEA Grapalat" w:cs="MS Mincho"/>
          <w:sz w:val="24"/>
          <w:szCs w:val="24"/>
          <w:lang w:val="hy-AM"/>
        </w:rPr>
        <w:t>ՇՆԳ</w:t>
      </w:r>
      <w:r w:rsidRPr="005E3DD8">
        <w:rPr>
          <w:rFonts w:ascii="GHEA Grapalat" w:hAnsi="GHEA Grapalat"/>
          <w:sz w:val="24"/>
          <w:szCs w:val="24"/>
          <w:lang w:val="hy-AM"/>
        </w:rPr>
        <w:t>-ը</w:t>
      </w:r>
      <w:r w:rsidR="00B16EAA">
        <w:rPr>
          <w:rFonts w:ascii="GHEA Grapalat" w:hAnsi="GHEA Grapalat"/>
          <w:sz w:val="24"/>
          <w:szCs w:val="24"/>
          <w:lang w:val="hy-AM"/>
        </w:rPr>
        <w:t xml:space="preserve"> </w:t>
      </w:r>
      <w:r w:rsidRPr="005E3DD8">
        <w:rPr>
          <w:rFonts w:ascii="GHEA Grapalat" w:hAnsi="GHEA Grapalat"/>
          <w:sz w:val="24"/>
          <w:szCs w:val="24"/>
          <w:lang w:val="hy-AM"/>
        </w:rPr>
        <w:t xml:space="preserve">և ՇԱԱԽՑ-ը համապատասխանում են մշակման պահին գործող </w:t>
      </w:r>
      <w:r w:rsidR="00B16EAA">
        <w:rPr>
          <w:rFonts w:ascii="GHEA Grapalat" w:hAnsi="GHEA Grapalat"/>
          <w:sz w:val="24"/>
          <w:szCs w:val="24"/>
          <w:lang w:val="hy-AM"/>
        </w:rPr>
        <w:t xml:space="preserve">                            </w:t>
      </w:r>
      <w:r w:rsidRPr="005E3DD8">
        <w:rPr>
          <w:rFonts w:ascii="GHEA Grapalat" w:hAnsi="GHEA Grapalat"/>
          <w:sz w:val="24"/>
          <w:szCs w:val="24"/>
          <w:lang w:val="hy-AM"/>
        </w:rPr>
        <w:t>ՀՀ շինարարական,  հակահրդեհային, բնապահպանական նորմերին, կանոններին և ՀՀ օրենսդրությամբ սահմանված այլ պարտադիր պահանջներին, մասնավորապես</w:t>
      </w:r>
      <w:r w:rsidR="00B16EAA">
        <w:rPr>
          <w:rFonts w:ascii="GHEA Grapalat" w:hAnsi="GHEA Grapalat"/>
          <w:sz w:val="24"/>
          <w:szCs w:val="24"/>
          <w:lang w:val="hy-AM"/>
        </w:rPr>
        <w:t xml:space="preserve">՝ </w:t>
      </w:r>
      <w:r w:rsidR="00B16EAA" w:rsidRPr="00B16EAA">
        <w:rPr>
          <w:rFonts w:ascii="GHEA Grapalat" w:hAnsi="GHEA Grapalat"/>
          <w:sz w:val="24"/>
          <w:szCs w:val="24"/>
          <w:lang w:val="hy-AM"/>
        </w:rPr>
        <w:t xml:space="preserve"> «Էներգախնայողության և վերականգնվող էներգետիկայի մասին»</w:t>
      </w:r>
      <w:r w:rsidR="00B16EAA">
        <w:rPr>
          <w:rFonts w:ascii="GHEA Grapalat" w:hAnsi="GHEA Grapalat"/>
          <w:sz w:val="24"/>
          <w:szCs w:val="24"/>
          <w:lang w:val="hy-AM"/>
        </w:rPr>
        <w:t xml:space="preserve"> </w:t>
      </w:r>
      <w:r w:rsidRPr="00920DF0">
        <w:rPr>
          <w:rFonts w:ascii="GHEA Grapalat" w:eastAsia="Times New Roman" w:hAnsi="GHEA Grapalat" w:cs="Times New Roman"/>
          <w:bCs/>
          <w:color w:val="000000" w:themeColor="text1"/>
          <w:sz w:val="24"/>
          <w:szCs w:val="24"/>
          <w:lang w:val="hy-AM" w:eastAsia="ru-RU"/>
        </w:rPr>
        <w:t>օրենքի,</w:t>
      </w:r>
      <w:r w:rsidR="00B16EAA">
        <w:rPr>
          <w:rFonts w:ascii="GHEA Grapalat" w:hAnsi="GHEA Grapalat"/>
          <w:color w:val="000000" w:themeColor="text1"/>
          <w:sz w:val="24"/>
          <w:szCs w:val="24"/>
          <w:lang w:val="hy-AM"/>
        </w:rPr>
        <w:t xml:space="preserve">                           </w:t>
      </w:r>
      <w:r w:rsidR="00B16EAA" w:rsidRPr="00B16EAA">
        <w:rPr>
          <w:rFonts w:ascii="GHEA Grapalat" w:hAnsi="GHEA Grapalat"/>
          <w:color w:val="000000" w:themeColor="text1"/>
          <w:sz w:val="24"/>
          <w:szCs w:val="24"/>
          <w:lang w:val="hy-AM"/>
        </w:rPr>
        <w:t>ՀՀ կառավարության 2018 թվականի ապրիլի 12-ի</w:t>
      </w:r>
      <w:r w:rsidR="00B16EAA">
        <w:rPr>
          <w:rFonts w:ascii="GHEA Grapalat" w:hAnsi="GHEA Grapalat"/>
          <w:color w:val="000000" w:themeColor="text1"/>
          <w:sz w:val="24"/>
          <w:szCs w:val="24"/>
          <w:lang w:val="hy-AM"/>
        </w:rPr>
        <w:t xml:space="preserve"> </w:t>
      </w:r>
      <w:r w:rsidRPr="00920DF0">
        <w:rPr>
          <w:rFonts w:ascii="GHEA Grapalat" w:eastAsia="Times New Roman" w:hAnsi="GHEA Grapalat" w:cs="Times New Roman"/>
          <w:bCs/>
          <w:color w:val="000000" w:themeColor="text1"/>
          <w:sz w:val="24"/>
          <w:szCs w:val="24"/>
          <w:lang w:val="hy-AM" w:eastAsia="ru-RU"/>
        </w:rPr>
        <w:t xml:space="preserve">N 426-Ն և </w:t>
      </w:r>
      <w:r w:rsidR="00B16EAA" w:rsidRPr="00B16EAA">
        <w:rPr>
          <w:rFonts w:ascii="GHEA Grapalat" w:eastAsia="Times New Roman" w:hAnsi="GHEA Grapalat" w:cs="Times New Roman"/>
          <w:bCs/>
          <w:color w:val="000000" w:themeColor="text1"/>
          <w:sz w:val="24"/>
          <w:szCs w:val="24"/>
          <w:lang w:val="hy-AM" w:eastAsia="ru-RU"/>
        </w:rPr>
        <w:t>ՀՀ կառավարության 2014 թվականի դեկտեմբերի 25-ի</w:t>
      </w:r>
      <w:r w:rsidR="00B16EAA">
        <w:rPr>
          <w:rFonts w:ascii="GHEA Grapalat" w:eastAsia="Times New Roman" w:hAnsi="GHEA Grapalat" w:cs="Times New Roman"/>
          <w:bCs/>
          <w:color w:val="000000" w:themeColor="text1"/>
          <w:sz w:val="24"/>
          <w:szCs w:val="24"/>
          <w:lang w:val="hy-AM" w:eastAsia="ru-RU"/>
        </w:rPr>
        <w:t xml:space="preserve"> </w:t>
      </w:r>
      <w:r w:rsidRPr="00920DF0">
        <w:rPr>
          <w:rFonts w:ascii="GHEA Grapalat" w:eastAsia="Times New Roman" w:hAnsi="GHEA Grapalat" w:cs="Times New Roman"/>
          <w:bCs/>
          <w:color w:val="000000" w:themeColor="text1"/>
          <w:sz w:val="24"/>
          <w:szCs w:val="24"/>
          <w:lang w:val="hy-AM" w:eastAsia="ru-RU"/>
        </w:rPr>
        <w:t>N 1504-Ն որոշումների պահանջներին։</w:t>
      </w:r>
    </w:p>
    <w:p w:rsidR="00E90961" w:rsidRPr="00920DF0" w:rsidRDefault="00E90961" w:rsidP="00E90961">
      <w:pPr>
        <w:spacing w:after="0" w:line="360" w:lineRule="auto"/>
        <w:jc w:val="both"/>
        <w:rPr>
          <w:rFonts w:ascii="GHEA Grapalat" w:hAnsi="GHEA Grapalat"/>
          <w:color w:val="000000" w:themeColor="text1"/>
          <w:sz w:val="24"/>
          <w:szCs w:val="24"/>
          <w:lang w:val="hy-AM"/>
        </w:rPr>
      </w:pPr>
      <w:r w:rsidRPr="00920DF0">
        <w:rPr>
          <w:rFonts w:ascii="GHEA Grapalat" w:hAnsi="GHEA Grapalat"/>
          <w:color w:val="000000" w:themeColor="text1"/>
          <w:sz w:val="24"/>
          <w:szCs w:val="24"/>
          <w:lang w:val="hy-AM"/>
        </w:rPr>
        <w:t>11</w:t>
      </w:r>
      <w:r w:rsidRPr="00920DF0">
        <w:rPr>
          <w:rFonts w:ascii="Cambria Math" w:hAnsi="Cambria Math" w:cs="Cambria Math"/>
          <w:color w:val="000000" w:themeColor="text1"/>
          <w:sz w:val="24"/>
          <w:szCs w:val="24"/>
          <w:lang w:val="hy-AM"/>
        </w:rPr>
        <w:t>․</w:t>
      </w:r>
      <w:r w:rsidRPr="00920DF0">
        <w:rPr>
          <w:rFonts w:ascii="GHEA Grapalat" w:hAnsi="GHEA Grapalat"/>
          <w:color w:val="000000" w:themeColor="text1"/>
          <w:sz w:val="24"/>
          <w:szCs w:val="24"/>
          <w:lang w:val="hy-AM"/>
        </w:rPr>
        <w:t xml:space="preserve"> ՇՆԳ-ը  և ՇԱԱԽՑ-ը հաշվարկված են </w:t>
      </w:r>
      <w:r w:rsidR="00FD4E04">
        <w:rPr>
          <w:rFonts w:ascii="GHEA Grapalat" w:hAnsi="GHEA Grapalat"/>
          <w:color w:val="000000" w:themeColor="text1"/>
          <w:sz w:val="24"/>
          <w:szCs w:val="24"/>
          <w:lang w:val="hy-AM"/>
        </w:rPr>
        <w:t xml:space="preserve">2024 թվականի ապրիլի 1-ի </w:t>
      </w:r>
      <w:r w:rsidRPr="00920DF0">
        <w:rPr>
          <w:rFonts w:ascii="GHEA Grapalat" w:hAnsi="GHEA Grapalat"/>
          <w:color w:val="000000" w:themeColor="text1"/>
          <w:sz w:val="24"/>
          <w:szCs w:val="24"/>
          <w:lang w:val="hy-AM"/>
        </w:rPr>
        <w:t>գնային մակարդակի վիճակով։</w:t>
      </w:r>
    </w:p>
    <w:p w:rsidR="00F2351B" w:rsidRPr="00920DF0" w:rsidRDefault="00F2351B" w:rsidP="00E90961">
      <w:pPr>
        <w:spacing w:after="0" w:line="360" w:lineRule="auto"/>
        <w:jc w:val="both"/>
        <w:rPr>
          <w:rFonts w:ascii="Cambria Math" w:hAnsi="Cambria Math"/>
          <w:color w:val="000000" w:themeColor="text1"/>
          <w:sz w:val="24"/>
          <w:szCs w:val="24"/>
          <w:lang w:val="hy-AM"/>
        </w:rPr>
      </w:pPr>
      <w:r w:rsidRPr="00920DF0">
        <w:rPr>
          <w:rFonts w:ascii="GHEA Grapalat" w:hAnsi="GHEA Grapalat"/>
          <w:color w:val="000000" w:themeColor="text1"/>
          <w:sz w:val="24"/>
          <w:szCs w:val="24"/>
          <w:lang w:val="hy-AM"/>
        </w:rPr>
        <w:t>12</w:t>
      </w:r>
      <w:r w:rsidRPr="00920DF0">
        <w:rPr>
          <w:rFonts w:ascii="Cambria Math" w:hAnsi="Cambria Math"/>
          <w:color w:val="000000" w:themeColor="text1"/>
          <w:sz w:val="24"/>
          <w:szCs w:val="24"/>
          <w:lang w:val="hy-AM"/>
        </w:rPr>
        <w:t xml:space="preserve">․ </w:t>
      </w:r>
      <w:r w:rsidR="00DD7E54" w:rsidRPr="00920DF0">
        <w:rPr>
          <w:rFonts w:ascii="GHEA Grapalat" w:hAnsi="GHEA Grapalat"/>
          <w:color w:val="000000" w:themeColor="text1"/>
          <w:sz w:val="24"/>
          <w:szCs w:val="24"/>
          <w:lang w:val="hy-AM"/>
        </w:rPr>
        <w:t xml:space="preserve">ՇՆԳ-ը և </w:t>
      </w:r>
      <w:r w:rsidRPr="00920DF0">
        <w:rPr>
          <w:rFonts w:ascii="GHEA Grapalat" w:hAnsi="GHEA Grapalat"/>
          <w:color w:val="000000" w:themeColor="text1"/>
          <w:sz w:val="24"/>
          <w:szCs w:val="24"/>
          <w:lang w:val="hy-AM"/>
        </w:rPr>
        <w:t>ՇԱ</w:t>
      </w:r>
      <w:r w:rsidR="009673C3" w:rsidRPr="00920DF0">
        <w:rPr>
          <w:rFonts w:ascii="GHEA Grapalat" w:hAnsi="GHEA Grapalat"/>
          <w:color w:val="000000" w:themeColor="text1"/>
          <w:sz w:val="24"/>
          <w:szCs w:val="24"/>
          <w:lang w:val="hy-AM"/>
        </w:rPr>
        <w:t>Ա</w:t>
      </w:r>
      <w:r w:rsidRPr="00920DF0">
        <w:rPr>
          <w:rFonts w:ascii="GHEA Grapalat" w:hAnsi="GHEA Grapalat"/>
          <w:color w:val="000000" w:themeColor="text1"/>
          <w:sz w:val="24"/>
          <w:szCs w:val="24"/>
          <w:lang w:val="hy-AM"/>
        </w:rPr>
        <w:t>ԽՑ-ը հաշվարկված են 2024 թ</w:t>
      </w:r>
      <w:r w:rsidR="00FD4E04">
        <w:rPr>
          <w:rFonts w:ascii="GHEA Grapalat" w:hAnsi="GHEA Grapalat"/>
          <w:color w:val="000000" w:themeColor="text1"/>
          <w:sz w:val="24"/>
          <w:szCs w:val="24"/>
          <w:lang w:val="hy-AM"/>
        </w:rPr>
        <w:t>վականի</w:t>
      </w:r>
      <w:r w:rsidRPr="00920DF0">
        <w:rPr>
          <w:rFonts w:ascii="GHEA Grapalat" w:hAnsi="GHEA Grapalat"/>
          <w:color w:val="000000" w:themeColor="text1"/>
          <w:sz w:val="24"/>
          <w:szCs w:val="24"/>
          <w:lang w:val="hy-AM"/>
        </w:rPr>
        <w:t xml:space="preserve"> գներով` 1</w:t>
      </w:r>
      <w:r w:rsidR="00676986" w:rsidRPr="00920DF0">
        <w:rPr>
          <w:rFonts w:ascii="GHEA Grapalat" w:hAnsi="GHEA Grapalat"/>
          <w:color w:val="000000" w:themeColor="text1"/>
          <w:sz w:val="24"/>
          <w:szCs w:val="24"/>
          <w:lang w:val="hy-AM"/>
        </w:rPr>
        <w:t xml:space="preserve"> ԱՄՆ դոլար </w:t>
      </w:r>
      <w:r w:rsidRPr="00920DF0">
        <w:rPr>
          <w:rFonts w:ascii="GHEA Grapalat" w:hAnsi="GHEA Grapalat"/>
          <w:color w:val="000000" w:themeColor="text1"/>
          <w:sz w:val="24"/>
          <w:szCs w:val="24"/>
          <w:lang w:val="hy-AM"/>
        </w:rPr>
        <w:t>=</w:t>
      </w:r>
      <w:r w:rsidR="00676986" w:rsidRPr="00920DF0">
        <w:rPr>
          <w:rFonts w:ascii="GHEA Grapalat" w:hAnsi="GHEA Grapalat"/>
          <w:color w:val="000000" w:themeColor="text1"/>
          <w:sz w:val="24"/>
          <w:szCs w:val="24"/>
          <w:lang w:val="hy-AM"/>
        </w:rPr>
        <w:t xml:space="preserve"> </w:t>
      </w:r>
      <w:r w:rsidR="00957709" w:rsidRPr="00920DF0">
        <w:rPr>
          <w:rFonts w:ascii="GHEA Grapalat" w:hAnsi="GHEA Grapalat"/>
          <w:color w:val="000000" w:themeColor="text1"/>
          <w:sz w:val="24"/>
          <w:szCs w:val="24"/>
          <w:lang w:val="hy-AM"/>
        </w:rPr>
        <w:t>392</w:t>
      </w:r>
      <w:r w:rsidRPr="00920DF0">
        <w:rPr>
          <w:rFonts w:ascii="GHEA Grapalat" w:hAnsi="GHEA Grapalat"/>
          <w:color w:val="000000" w:themeColor="text1"/>
          <w:sz w:val="24"/>
          <w:szCs w:val="24"/>
          <w:lang w:val="hy-AM"/>
        </w:rPr>
        <w:t xml:space="preserve"> դրամ</w:t>
      </w:r>
      <w:r w:rsidR="00676986" w:rsidRPr="00920DF0">
        <w:rPr>
          <w:rFonts w:ascii="GHEA Grapalat" w:hAnsi="GHEA Grapalat"/>
          <w:color w:val="000000" w:themeColor="text1"/>
          <w:sz w:val="24"/>
          <w:szCs w:val="24"/>
          <w:lang w:val="hy-AM"/>
        </w:rPr>
        <w:t xml:space="preserve">, 1 Եվրո = </w:t>
      </w:r>
      <w:r w:rsidR="00957709" w:rsidRPr="00920DF0">
        <w:rPr>
          <w:rFonts w:ascii="GHEA Grapalat" w:hAnsi="GHEA Grapalat"/>
          <w:color w:val="000000" w:themeColor="text1"/>
          <w:sz w:val="24"/>
          <w:szCs w:val="24"/>
          <w:lang w:val="hy-AM"/>
        </w:rPr>
        <w:t>422</w:t>
      </w:r>
      <w:r w:rsidR="00676986" w:rsidRPr="00920DF0">
        <w:rPr>
          <w:rFonts w:ascii="GHEA Grapalat" w:hAnsi="GHEA Grapalat"/>
          <w:color w:val="000000" w:themeColor="text1"/>
          <w:sz w:val="24"/>
          <w:szCs w:val="24"/>
          <w:lang w:val="hy-AM"/>
        </w:rPr>
        <w:t xml:space="preserve"> դրամ</w:t>
      </w:r>
      <w:r w:rsidRPr="00920DF0">
        <w:rPr>
          <w:rFonts w:ascii="GHEA Grapalat" w:hAnsi="GHEA Grapalat"/>
          <w:color w:val="000000" w:themeColor="text1"/>
          <w:sz w:val="24"/>
          <w:szCs w:val="24"/>
          <w:lang w:val="hy-AM"/>
        </w:rPr>
        <w:t xml:space="preserve"> փոխարժեք</w:t>
      </w:r>
      <w:r w:rsidR="00676986" w:rsidRPr="00920DF0">
        <w:rPr>
          <w:rFonts w:ascii="GHEA Grapalat" w:hAnsi="GHEA Grapalat"/>
          <w:color w:val="000000" w:themeColor="text1"/>
          <w:sz w:val="24"/>
          <w:szCs w:val="24"/>
          <w:lang w:val="hy-AM"/>
        </w:rPr>
        <w:t>ներ</w:t>
      </w:r>
      <w:r w:rsidRPr="00920DF0">
        <w:rPr>
          <w:rFonts w:ascii="GHEA Grapalat" w:hAnsi="GHEA Grapalat"/>
          <w:color w:val="000000" w:themeColor="text1"/>
          <w:sz w:val="24"/>
          <w:szCs w:val="24"/>
          <w:lang w:val="hy-AM"/>
        </w:rPr>
        <w:t>ով</w:t>
      </w:r>
      <w:r w:rsidR="008649CE" w:rsidRPr="00920DF0">
        <w:rPr>
          <w:rFonts w:ascii="GHEA Grapalat" w:hAnsi="GHEA Grapalat"/>
          <w:color w:val="000000" w:themeColor="text1"/>
          <w:sz w:val="24"/>
          <w:szCs w:val="24"/>
          <w:lang w:val="hy-AM"/>
        </w:rPr>
        <w:t xml:space="preserve"> (ՀՀ ԿԲ, </w:t>
      </w:r>
      <w:r w:rsidR="00957709" w:rsidRPr="00920DF0">
        <w:rPr>
          <w:rFonts w:ascii="GHEA Grapalat" w:hAnsi="GHEA Grapalat"/>
          <w:color w:val="000000" w:themeColor="text1"/>
          <w:sz w:val="24"/>
          <w:szCs w:val="24"/>
          <w:lang w:val="hy-AM"/>
        </w:rPr>
        <w:t>ապրիլի 1</w:t>
      </w:r>
      <w:r w:rsidR="008649CE" w:rsidRPr="00920DF0">
        <w:rPr>
          <w:rFonts w:ascii="GHEA Grapalat" w:hAnsi="GHEA Grapalat"/>
          <w:color w:val="000000" w:themeColor="text1"/>
          <w:sz w:val="24"/>
          <w:szCs w:val="24"/>
          <w:lang w:val="hy-AM"/>
        </w:rPr>
        <w:t>, 2024թ.)</w:t>
      </w:r>
      <w:r w:rsidRPr="00920DF0">
        <w:rPr>
          <w:rFonts w:ascii="GHEA Grapalat" w:hAnsi="GHEA Grapalat"/>
          <w:color w:val="000000" w:themeColor="text1"/>
          <w:sz w:val="24"/>
          <w:szCs w:val="24"/>
          <w:lang w:val="hy-AM"/>
        </w:rPr>
        <w:t>։</w:t>
      </w:r>
    </w:p>
    <w:p w:rsidR="00E90961" w:rsidRPr="00926004" w:rsidRDefault="00E90961" w:rsidP="00E90961">
      <w:pPr>
        <w:spacing w:after="0" w:line="360" w:lineRule="auto"/>
        <w:jc w:val="both"/>
        <w:rPr>
          <w:rFonts w:ascii="GHEA Grapalat" w:eastAsia="Times New Roman" w:hAnsi="GHEA Grapalat" w:cs="Times New Roman"/>
          <w:bCs/>
          <w:color w:val="000000" w:themeColor="text1"/>
          <w:sz w:val="24"/>
          <w:szCs w:val="24"/>
          <w:lang w:val="hy-AM" w:eastAsia="ru-RU"/>
        </w:rPr>
      </w:pPr>
      <w:r w:rsidRPr="00920DF0">
        <w:rPr>
          <w:rFonts w:ascii="GHEA Grapalat" w:hAnsi="GHEA Grapalat"/>
          <w:color w:val="000000" w:themeColor="text1"/>
          <w:sz w:val="24"/>
          <w:szCs w:val="24"/>
          <w:lang w:val="hy-AM"/>
        </w:rPr>
        <w:t>1</w:t>
      </w:r>
      <w:r w:rsidR="00825CED" w:rsidRPr="00920DF0">
        <w:rPr>
          <w:rFonts w:ascii="GHEA Grapalat" w:hAnsi="GHEA Grapalat"/>
          <w:color w:val="000000" w:themeColor="text1"/>
          <w:sz w:val="24"/>
          <w:szCs w:val="24"/>
          <w:lang w:val="hy-AM"/>
        </w:rPr>
        <w:t>3</w:t>
      </w:r>
      <w:r w:rsidRPr="00920DF0">
        <w:rPr>
          <w:rFonts w:ascii="Cambria Math" w:hAnsi="Cambria Math" w:cs="Cambria Math"/>
          <w:color w:val="000000" w:themeColor="text1"/>
          <w:sz w:val="24"/>
          <w:szCs w:val="24"/>
          <w:lang w:val="hy-AM"/>
        </w:rPr>
        <w:t>․</w:t>
      </w:r>
      <w:r w:rsidR="00825CED" w:rsidRPr="00920DF0">
        <w:rPr>
          <w:rFonts w:ascii="Cambria Math" w:hAnsi="Cambria Math" w:cs="Cambria Math"/>
          <w:color w:val="000000" w:themeColor="text1"/>
          <w:sz w:val="24"/>
          <w:szCs w:val="24"/>
          <w:lang w:val="hy-AM"/>
        </w:rPr>
        <w:t xml:space="preserve"> </w:t>
      </w:r>
      <w:r w:rsidRPr="00920DF0">
        <w:rPr>
          <w:rFonts w:ascii="GHEA Grapalat" w:hAnsi="GHEA Grapalat"/>
          <w:color w:val="000000" w:themeColor="text1"/>
          <w:sz w:val="24"/>
          <w:szCs w:val="24"/>
          <w:lang w:val="hy-AM"/>
        </w:rPr>
        <w:t xml:space="preserve">Ժողովածուում ներկայացված օբյեկտների դասակարգումը կատարված է ըստ </w:t>
      </w:r>
      <w:r w:rsidR="00926004">
        <w:rPr>
          <w:rFonts w:ascii="GHEA Grapalat" w:hAnsi="GHEA Grapalat"/>
          <w:color w:val="000000" w:themeColor="text1"/>
          <w:sz w:val="24"/>
          <w:szCs w:val="24"/>
          <w:lang w:val="hy-AM"/>
        </w:rPr>
        <w:t xml:space="preserve">                   </w:t>
      </w:r>
      <w:r w:rsidRPr="00920DF0">
        <w:rPr>
          <w:rFonts w:ascii="GHEA Grapalat" w:eastAsia="Times New Roman" w:hAnsi="GHEA Grapalat" w:cs="Times New Roman"/>
          <w:bCs/>
          <w:color w:val="000000" w:themeColor="text1"/>
          <w:sz w:val="24"/>
          <w:szCs w:val="24"/>
          <w:lang w:val="hy-AM" w:eastAsia="ru-RU"/>
        </w:rPr>
        <w:t xml:space="preserve">ՀՀ կառավարության </w:t>
      </w:r>
      <w:r w:rsidR="00926004" w:rsidRPr="00926004">
        <w:rPr>
          <w:rFonts w:ascii="GHEA Grapalat" w:eastAsia="Times New Roman" w:hAnsi="GHEA Grapalat" w:cs="Times New Roman"/>
          <w:bCs/>
          <w:color w:val="000000" w:themeColor="text1"/>
          <w:sz w:val="24"/>
          <w:szCs w:val="24"/>
          <w:lang w:val="hy-AM" w:eastAsia="ru-RU"/>
        </w:rPr>
        <w:t xml:space="preserve"> 2021 թվականի ապրիլի</w:t>
      </w:r>
      <w:r w:rsidR="00926004">
        <w:rPr>
          <w:rFonts w:ascii="GHEA Grapalat" w:eastAsia="Times New Roman" w:hAnsi="GHEA Grapalat" w:cs="Times New Roman"/>
          <w:bCs/>
          <w:color w:val="000000" w:themeColor="text1"/>
          <w:sz w:val="24"/>
          <w:szCs w:val="24"/>
          <w:lang w:val="hy-AM" w:eastAsia="ru-RU"/>
        </w:rPr>
        <w:t xml:space="preserve"> </w:t>
      </w:r>
      <w:r w:rsidR="00926004" w:rsidRPr="00926004">
        <w:rPr>
          <w:rFonts w:ascii="GHEA Grapalat" w:eastAsia="Times New Roman" w:hAnsi="GHEA Grapalat" w:cs="Times New Roman"/>
          <w:bCs/>
          <w:color w:val="000000" w:themeColor="text1"/>
          <w:sz w:val="24"/>
          <w:szCs w:val="24"/>
          <w:lang w:val="hy-AM" w:eastAsia="ru-RU"/>
        </w:rPr>
        <w:t>15</w:t>
      </w:r>
      <w:r w:rsidR="00926004">
        <w:rPr>
          <w:rFonts w:ascii="GHEA Grapalat" w:eastAsia="Times New Roman" w:hAnsi="GHEA Grapalat" w:cs="Times New Roman"/>
          <w:bCs/>
          <w:color w:val="000000" w:themeColor="text1"/>
          <w:sz w:val="24"/>
          <w:szCs w:val="24"/>
          <w:lang w:val="hy-AM" w:eastAsia="ru-RU"/>
        </w:rPr>
        <w:t xml:space="preserve">-ի  </w:t>
      </w:r>
      <w:r w:rsidR="00926004">
        <w:rPr>
          <w:rFonts w:ascii="GHEA Grapalat" w:eastAsia="Times New Roman" w:hAnsi="GHEA Grapalat" w:cs="Times New Roman"/>
          <w:bCs/>
          <w:sz w:val="24"/>
          <w:szCs w:val="24"/>
          <w:lang w:val="hy-AM" w:eastAsia="ru-RU"/>
        </w:rPr>
        <w:t>N 600-Ն որոշման հ</w:t>
      </w:r>
      <w:r w:rsidRPr="005E3DD8">
        <w:rPr>
          <w:rFonts w:ascii="GHEA Grapalat" w:eastAsia="Times New Roman" w:hAnsi="GHEA Grapalat" w:cs="Times New Roman"/>
          <w:bCs/>
          <w:sz w:val="24"/>
          <w:szCs w:val="24"/>
          <w:lang w:val="hy-AM" w:eastAsia="ru-RU"/>
        </w:rPr>
        <w:t>ավելվածում բերված ցանկի։</w:t>
      </w:r>
    </w:p>
    <w:p w:rsidR="00E90961" w:rsidRPr="005E3DD8" w:rsidRDefault="00E90961" w:rsidP="00E90961">
      <w:pPr>
        <w:tabs>
          <w:tab w:val="left" w:pos="851"/>
        </w:tabs>
        <w:suppressAutoHyphens/>
        <w:spacing w:after="0" w:line="360" w:lineRule="auto"/>
        <w:jc w:val="both"/>
        <w:outlineLvl w:val="1"/>
        <w:rPr>
          <w:rFonts w:ascii="GHEA Grapalat" w:eastAsiaTheme="majorEastAsia" w:hAnsi="GHEA Grapalat" w:cstheme="majorBidi"/>
          <w:sz w:val="24"/>
          <w:szCs w:val="26"/>
          <w:lang w:val="hy-AM"/>
        </w:rPr>
      </w:pPr>
      <w:r w:rsidRPr="005E3DD8">
        <w:rPr>
          <w:rFonts w:ascii="GHEA Grapalat" w:hAnsi="GHEA Grapalat"/>
          <w:sz w:val="24"/>
          <w:szCs w:val="24"/>
          <w:lang w:val="hy-AM"/>
        </w:rPr>
        <w:t>1</w:t>
      </w:r>
      <w:r w:rsidR="00825CED">
        <w:rPr>
          <w:rFonts w:ascii="GHEA Grapalat" w:hAnsi="GHEA Grapalat"/>
          <w:sz w:val="24"/>
          <w:szCs w:val="24"/>
          <w:lang w:val="hy-AM"/>
        </w:rPr>
        <w:t>4</w:t>
      </w:r>
      <w:r w:rsidRPr="005E3DD8">
        <w:rPr>
          <w:rFonts w:ascii="Cambria Math" w:hAnsi="Cambria Math" w:cs="Cambria Math"/>
          <w:sz w:val="24"/>
          <w:szCs w:val="24"/>
          <w:lang w:val="hy-AM"/>
        </w:rPr>
        <w:t>․</w:t>
      </w:r>
      <w:r w:rsidRPr="005E3DD8">
        <w:rPr>
          <w:rFonts w:ascii="GHEA Grapalat" w:hAnsi="GHEA Grapalat"/>
          <w:sz w:val="24"/>
          <w:szCs w:val="24"/>
          <w:lang w:val="hy-AM"/>
        </w:rPr>
        <w:t xml:space="preserve"> Ժողովածուն բաղկացած է երկու մասերից՝</w:t>
      </w:r>
    </w:p>
    <w:p w:rsidR="00E90961" w:rsidRPr="005E3DD8" w:rsidRDefault="00926004" w:rsidP="00E90961">
      <w:pPr>
        <w:tabs>
          <w:tab w:val="left" w:pos="851"/>
        </w:tabs>
        <w:suppressAutoHyphens/>
        <w:spacing w:after="0" w:line="360" w:lineRule="auto"/>
        <w:jc w:val="both"/>
        <w:outlineLvl w:val="1"/>
        <w:rPr>
          <w:rFonts w:ascii="GHEA Grapalat" w:eastAsiaTheme="majorEastAsia" w:hAnsi="GHEA Grapalat" w:cstheme="majorBidi"/>
          <w:sz w:val="24"/>
          <w:szCs w:val="26"/>
          <w:lang w:val="hy-AM"/>
        </w:rPr>
      </w:pPr>
      <w:r>
        <w:rPr>
          <w:rFonts w:ascii="GHEA Grapalat" w:eastAsia="Times New Roman" w:hAnsi="GHEA Grapalat" w:cs="Times New Roman"/>
          <w:bCs/>
          <w:sz w:val="24"/>
          <w:szCs w:val="24"/>
          <w:lang w:val="hy-AM"/>
        </w:rPr>
        <w:t>1</w:t>
      </w:r>
      <w:r w:rsidRPr="00926004">
        <w:rPr>
          <w:rFonts w:ascii="GHEA Grapalat" w:eastAsia="Times New Roman" w:hAnsi="GHEA Grapalat" w:cs="Times New Roman"/>
          <w:bCs/>
          <w:sz w:val="24"/>
          <w:szCs w:val="24"/>
          <w:lang w:val="hy-AM"/>
        </w:rPr>
        <w:t xml:space="preserve">) </w:t>
      </w:r>
      <w:r w:rsidR="00E90961" w:rsidRPr="005E3DD8">
        <w:rPr>
          <w:rFonts w:ascii="GHEA Grapalat" w:eastAsia="Times New Roman" w:hAnsi="GHEA Grapalat" w:cs="Times New Roman"/>
          <w:bCs/>
          <w:sz w:val="24"/>
          <w:szCs w:val="24"/>
          <w:lang w:val="hy-AM"/>
        </w:rPr>
        <w:t>Մաս 1</w:t>
      </w:r>
      <w:r w:rsidR="00E90961" w:rsidRPr="005E3DD8">
        <w:rPr>
          <w:rFonts w:ascii="Cambria Math" w:eastAsia="MS Mincho" w:hAnsi="Cambria Math" w:cs="Cambria Math"/>
          <w:bCs/>
          <w:sz w:val="24"/>
          <w:szCs w:val="24"/>
          <w:lang w:val="hy-AM"/>
        </w:rPr>
        <w:t>․</w:t>
      </w:r>
      <w:r w:rsidR="00E90961" w:rsidRPr="005E3DD8">
        <w:rPr>
          <w:rFonts w:ascii="GHEA Grapalat" w:eastAsia="Times New Roman" w:hAnsi="GHEA Grapalat" w:cs="Times New Roman"/>
          <w:bCs/>
          <w:sz w:val="24"/>
          <w:szCs w:val="24"/>
          <w:lang w:val="hy-AM"/>
        </w:rPr>
        <w:t xml:space="preserve"> Կառուցվող, վերակառուցվող, հիմնանորոգվող, ուժեղացվող, ընդլայնվող, արդիականացվող, վերազինվող, նորոգվող, քանդվող կամ ապամոնտաժվող շենքերի, շինությունների, կառուցվածքների հզորության միավորի գներ (ՇՆԳ),</w:t>
      </w:r>
      <w:r w:rsidR="00E90961" w:rsidRPr="005E3DD8">
        <w:rPr>
          <w:rFonts w:ascii="GHEA Grapalat" w:eastAsiaTheme="majorEastAsia" w:hAnsi="GHEA Grapalat" w:cstheme="majorBidi"/>
          <w:sz w:val="24"/>
          <w:szCs w:val="26"/>
          <w:lang w:val="hy-AM"/>
        </w:rPr>
        <w:t xml:space="preserve"> </w:t>
      </w:r>
    </w:p>
    <w:p w:rsidR="00E90961" w:rsidRPr="005E3DD8" w:rsidRDefault="00926004" w:rsidP="00E90961">
      <w:pPr>
        <w:tabs>
          <w:tab w:val="left" w:pos="851"/>
        </w:tabs>
        <w:suppressAutoHyphens/>
        <w:spacing w:after="0" w:line="360" w:lineRule="auto"/>
        <w:jc w:val="both"/>
        <w:outlineLvl w:val="1"/>
        <w:rPr>
          <w:rFonts w:ascii="GHEA Grapalat" w:eastAsia="Times New Roman" w:hAnsi="GHEA Grapalat" w:cs="Times New Roman"/>
          <w:bCs/>
          <w:sz w:val="24"/>
          <w:szCs w:val="24"/>
          <w:lang w:val="hy-AM"/>
        </w:rPr>
      </w:pPr>
      <w:r w:rsidRPr="00926004">
        <w:rPr>
          <w:rFonts w:ascii="GHEA Grapalat" w:eastAsia="Times New Roman" w:hAnsi="GHEA Grapalat" w:cs="Times New Roman"/>
          <w:bCs/>
          <w:sz w:val="24"/>
          <w:szCs w:val="24"/>
          <w:lang w:val="hy-AM"/>
        </w:rPr>
        <w:lastRenderedPageBreak/>
        <w:t xml:space="preserve">2) </w:t>
      </w:r>
      <w:r w:rsidR="00E90961" w:rsidRPr="005E3DD8">
        <w:rPr>
          <w:rFonts w:ascii="GHEA Grapalat" w:eastAsia="Times New Roman" w:hAnsi="GHEA Grapalat" w:cs="Times New Roman"/>
          <w:bCs/>
          <w:sz w:val="24"/>
          <w:szCs w:val="24"/>
          <w:lang w:val="hy-AM"/>
        </w:rPr>
        <w:t>Մաս 2</w:t>
      </w:r>
      <w:r w:rsidR="00E90961" w:rsidRPr="005E3DD8">
        <w:rPr>
          <w:rFonts w:ascii="Cambria Math" w:eastAsia="Times New Roman" w:hAnsi="Cambria Math" w:cs="Cambria Math"/>
          <w:bCs/>
          <w:sz w:val="24"/>
          <w:szCs w:val="24"/>
          <w:lang w:val="hy-AM"/>
        </w:rPr>
        <w:t>․</w:t>
      </w:r>
      <w:r w:rsidR="00E90961" w:rsidRPr="005E3DD8">
        <w:rPr>
          <w:rFonts w:ascii="GHEA Grapalat" w:eastAsia="Times New Roman" w:hAnsi="GHEA Grapalat" w:cs="Times New Roman"/>
          <w:bCs/>
          <w:sz w:val="24"/>
          <w:szCs w:val="24"/>
          <w:lang w:val="hy-AM"/>
        </w:rPr>
        <w:t xml:space="preserve"> Նոր շինարարության, գոյություն ունեցող շենքերի և շինությունների (օբյեկտների) հիմնանորոգման, վերակառուցման, վերականգնման, ուժեղացման, ընդլայնման, արդիականացման, վերազինման, քանդման և ապամոնտաժման  աշխատանքների</w:t>
      </w:r>
      <w:r w:rsidR="00457775" w:rsidRPr="005E3DD8">
        <w:rPr>
          <w:rFonts w:ascii="GHEA Grapalat" w:eastAsia="Times New Roman" w:hAnsi="GHEA Grapalat" w:cs="Times New Roman"/>
          <w:bCs/>
          <w:sz w:val="24"/>
          <w:szCs w:val="24"/>
          <w:lang w:val="hy-AM"/>
        </w:rPr>
        <w:t xml:space="preserve"> տեսակների </w:t>
      </w:r>
      <w:r w:rsidR="00E90961" w:rsidRPr="005E3DD8">
        <w:rPr>
          <w:rFonts w:ascii="GHEA Grapalat" w:eastAsia="Times New Roman" w:hAnsi="GHEA Grapalat" w:cs="Times New Roman"/>
          <w:bCs/>
          <w:sz w:val="24"/>
          <w:szCs w:val="24"/>
          <w:lang w:val="hy-AM"/>
        </w:rPr>
        <w:t xml:space="preserve"> արժեքի խոշորացված ցուցանիշներ (ՇԱԱԽՑ)։ </w:t>
      </w:r>
    </w:p>
    <w:p w:rsidR="00E90961" w:rsidRPr="005E3DD8" w:rsidRDefault="00E90961" w:rsidP="00E90961">
      <w:pPr>
        <w:tabs>
          <w:tab w:val="left" w:pos="240"/>
        </w:tabs>
        <w:spacing w:after="0" w:line="360" w:lineRule="auto"/>
        <w:ind w:right="-2"/>
        <w:jc w:val="both"/>
        <w:rPr>
          <w:rFonts w:ascii="GHEA Grapalat" w:eastAsia="Times New Roman" w:hAnsi="GHEA Grapalat" w:cs="Times New Roman"/>
          <w:bCs/>
          <w:sz w:val="24"/>
          <w:szCs w:val="24"/>
          <w:lang w:val="hy-AM"/>
        </w:rPr>
      </w:pPr>
      <w:r w:rsidRPr="005E3DD8">
        <w:rPr>
          <w:rFonts w:ascii="GHEA Grapalat" w:eastAsia="Times New Roman" w:hAnsi="GHEA Grapalat" w:cs="Times New Roman"/>
          <w:bCs/>
          <w:sz w:val="24"/>
          <w:szCs w:val="24"/>
          <w:lang w:val="hy-AM"/>
        </w:rPr>
        <w:t>1</w:t>
      </w:r>
      <w:r w:rsidR="00ED70B5">
        <w:rPr>
          <w:rFonts w:ascii="GHEA Grapalat" w:eastAsia="Times New Roman" w:hAnsi="GHEA Grapalat" w:cs="Times New Roman"/>
          <w:bCs/>
          <w:sz w:val="24"/>
          <w:szCs w:val="24"/>
          <w:lang w:val="hy-AM"/>
        </w:rPr>
        <w:t>5</w:t>
      </w:r>
      <w:r w:rsidRPr="005E3DD8">
        <w:rPr>
          <w:rFonts w:ascii="Cambria Math" w:eastAsia="Times New Roman" w:hAnsi="Cambria Math" w:cs="Cambria Math"/>
          <w:bCs/>
          <w:sz w:val="24"/>
          <w:szCs w:val="24"/>
          <w:lang w:val="hy-AM"/>
        </w:rPr>
        <w:t>․</w:t>
      </w:r>
      <w:r w:rsidRPr="005E3DD8">
        <w:rPr>
          <w:rFonts w:ascii="GHEA Grapalat" w:eastAsia="Times New Roman" w:hAnsi="GHEA Grapalat" w:cs="Times New Roman"/>
          <w:bCs/>
          <w:sz w:val="24"/>
          <w:szCs w:val="24"/>
          <w:lang w:val="hy-AM"/>
        </w:rPr>
        <w:t xml:space="preserve"> </w:t>
      </w:r>
      <w:r w:rsidRPr="005E3DD8">
        <w:rPr>
          <w:rFonts w:ascii="GHEA Grapalat" w:eastAsia="Times New Roman" w:hAnsi="GHEA Grapalat" w:cs="GHEA Grapalat"/>
          <w:bCs/>
          <w:sz w:val="24"/>
          <w:szCs w:val="24"/>
          <w:lang w:val="hy-AM"/>
        </w:rPr>
        <w:t>Մաս</w:t>
      </w:r>
      <w:r w:rsidRPr="005E3DD8">
        <w:rPr>
          <w:rFonts w:ascii="GHEA Grapalat" w:eastAsia="Times New Roman" w:hAnsi="GHEA Grapalat" w:cs="Times New Roman"/>
          <w:bCs/>
          <w:sz w:val="24"/>
          <w:szCs w:val="24"/>
          <w:lang w:val="hy-AM"/>
        </w:rPr>
        <w:t xml:space="preserve"> 1-</w:t>
      </w:r>
      <w:r w:rsidRPr="005E3DD8">
        <w:rPr>
          <w:rFonts w:ascii="GHEA Grapalat" w:eastAsia="Times New Roman" w:hAnsi="GHEA Grapalat" w:cs="GHEA Grapalat"/>
          <w:bCs/>
          <w:sz w:val="24"/>
          <w:szCs w:val="24"/>
          <w:lang w:val="hy-AM"/>
        </w:rPr>
        <w:t>ի</w:t>
      </w:r>
      <w:r w:rsidRPr="005E3DD8">
        <w:rPr>
          <w:rFonts w:ascii="GHEA Grapalat" w:eastAsia="Times New Roman" w:hAnsi="GHEA Grapalat" w:cs="Times New Roman"/>
          <w:bCs/>
          <w:sz w:val="24"/>
          <w:szCs w:val="24"/>
          <w:lang w:val="hy-AM"/>
        </w:rPr>
        <w:t xml:space="preserve">  աղյուսակ 1-ում բերված են նախագծանախահաշվային փաստաթղթերի վերլուծության հիման վրա հաշվարկված  ՇՆԳ-ը՝ առանց արտաքին ցանցերի իրականացման, բարեկարգման աշխատանքների արժեքների</w:t>
      </w:r>
      <w:r w:rsidR="00D600E7">
        <w:rPr>
          <w:rFonts w:ascii="GHEA Grapalat" w:eastAsia="Times New Roman" w:hAnsi="GHEA Grapalat" w:cs="Times New Roman"/>
          <w:bCs/>
          <w:sz w:val="24"/>
          <w:szCs w:val="24"/>
          <w:lang w:val="hy-AM"/>
        </w:rPr>
        <w:t xml:space="preserve"> </w:t>
      </w:r>
      <w:r w:rsidRPr="005E3DD8">
        <w:rPr>
          <w:rFonts w:ascii="GHEA Grapalat" w:eastAsia="Times New Roman" w:hAnsi="GHEA Grapalat" w:cs="Times New Roman"/>
          <w:bCs/>
          <w:sz w:val="24"/>
          <w:szCs w:val="24"/>
          <w:lang w:val="hy-AM"/>
        </w:rPr>
        <w:t>և</w:t>
      </w:r>
      <w:r w:rsidR="00D600E7">
        <w:rPr>
          <w:rFonts w:ascii="GHEA Grapalat" w:eastAsia="Times New Roman" w:hAnsi="GHEA Grapalat" w:cs="Times New Roman"/>
          <w:bCs/>
          <w:sz w:val="24"/>
          <w:szCs w:val="24"/>
          <w:lang w:val="hy-AM"/>
        </w:rPr>
        <w:t xml:space="preserve"> </w:t>
      </w:r>
      <w:r w:rsidRPr="005E3DD8">
        <w:rPr>
          <w:rFonts w:ascii="GHEA Grapalat" w:eastAsia="Times New Roman" w:hAnsi="GHEA Grapalat" w:cs="Times New Roman"/>
          <w:bCs/>
          <w:sz w:val="24"/>
          <w:szCs w:val="24"/>
          <w:lang w:val="hy-AM"/>
        </w:rPr>
        <w:t xml:space="preserve">ԱԱՀ-ի։ </w:t>
      </w:r>
    </w:p>
    <w:p w:rsidR="00E90961" w:rsidRPr="005E3DD8" w:rsidRDefault="00E90961" w:rsidP="00E90961">
      <w:pPr>
        <w:tabs>
          <w:tab w:val="left" w:pos="240"/>
        </w:tabs>
        <w:spacing w:after="0" w:line="360" w:lineRule="auto"/>
        <w:ind w:right="-2"/>
        <w:jc w:val="both"/>
        <w:rPr>
          <w:rFonts w:ascii="GHEA Grapalat" w:eastAsia="Times New Roman" w:hAnsi="GHEA Grapalat" w:cs="Times New Roman"/>
          <w:bCs/>
          <w:sz w:val="24"/>
          <w:szCs w:val="24"/>
          <w:lang w:val="hy-AM" w:eastAsia="ru-RU"/>
        </w:rPr>
      </w:pPr>
      <w:r w:rsidRPr="005E3DD8">
        <w:rPr>
          <w:rFonts w:ascii="GHEA Grapalat" w:eastAsia="Times New Roman" w:hAnsi="GHEA Grapalat" w:cs="Times New Roman"/>
          <w:bCs/>
          <w:sz w:val="24"/>
          <w:szCs w:val="24"/>
          <w:lang w:val="hy-AM"/>
        </w:rPr>
        <w:t>1</w:t>
      </w:r>
      <w:r w:rsidR="003F750E">
        <w:rPr>
          <w:rFonts w:ascii="GHEA Grapalat" w:eastAsia="Times New Roman" w:hAnsi="GHEA Grapalat" w:cs="Times New Roman"/>
          <w:bCs/>
          <w:sz w:val="24"/>
          <w:szCs w:val="24"/>
          <w:lang w:val="hy-AM"/>
        </w:rPr>
        <w:t>6</w:t>
      </w:r>
      <w:r w:rsidRPr="005E3DD8">
        <w:rPr>
          <w:rFonts w:ascii="Cambria Math" w:eastAsia="Times New Roman" w:hAnsi="Cambria Math" w:cs="Cambria Math"/>
          <w:bCs/>
          <w:sz w:val="24"/>
          <w:szCs w:val="24"/>
          <w:lang w:val="hy-AM"/>
        </w:rPr>
        <w:t>․</w:t>
      </w:r>
      <w:r w:rsidR="00D525F7" w:rsidRPr="005E3DD8">
        <w:rPr>
          <w:rFonts w:ascii="GHEA Grapalat" w:eastAsia="Times New Roman" w:hAnsi="GHEA Grapalat" w:cs="Cambria Math"/>
          <w:bCs/>
          <w:sz w:val="24"/>
          <w:szCs w:val="24"/>
          <w:lang w:val="hy-AM"/>
        </w:rPr>
        <w:t xml:space="preserve"> </w:t>
      </w:r>
      <w:r w:rsidRPr="005E3DD8">
        <w:rPr>
          <w:rFonts w:ascii="GHEA Grapalat" w:eastAsia="Times New Roman" w:hAnsi="GHEA Grapalat" w:cs="GHEA Grapalat"/>
          <w:bCs/>
          <w:sz w:val="24"/>
          <w:szCs w:val="24"/>
          <w:lang w:val="hy-AM"/>
        </w:rPr>
        <w:t>Աղյուսակ</w:t>
      </w:r>
      <w:r w:rsidRPr="005E3DD8">
        <w:rPr>
          <w:rFonts w:ascii="GHEA Grapalat" w:eastAsia="Times New Roman" w:hAnsi="GHEA Grapalat" w:cs="Times New Roman"/>
          <w:bCs/>
          <w:sz w:val="24"/>
          <w:szCs w:val="24"/>
          <w:lang w:val="hy-AM"/>
        </w:rPr>
        <w:t xml:space="preserve"> 1-</w:t>
      </w:r>
      <w:r w:rsidRPr="005E3DD8">
        <w:rPr>
          <w:rFonts w:ascii="GHEA Grapalat" w:eastAsia="Times New Roman" w:hAnsi="GHEA Grapalat" w:cs="GHEA Grapalat"/>
          <w:bCs/>
          <w:sz w:val="24"/>
          <w:szCs w:val="24"/>
          <w:lang w:val="hy-AM"/>
        </w:rPr>
        <w:t>ում</w:t>
      </w:r>
      <w:r w:rsidRPr="005E3DD8">
        <w:rPr>
          <w:rFonts w:ascii="GHEA Grapalat" w:eastAsia="Times New Roman" w:hAnsi="GHEA Grapalat" w:cs="Times New Roman"/>
          <w:bCs/>
          <w:sz w:val="24"/>
          <w:szCs w:val="24"/>
          <w:lang w:val="hy-AM"/>
        </w:rPr>
        <w:t xml:space="preserve"> </w:t>
      </w:r>
      <w:r w:rsidRPr="005E3DD8">
        <w:rPr>
          <w:rFonts w:ascii="GHEA Grapalat" w:eastAsia="Times New Roman" w:hAnsi="GHEA Grapalat" w:cs="GHEA Grapalat"/>
          <w:bCs/>
          <w:sz w:val="24"/>
          <w:szCs w:val="24"/>
          <w:lang w:val="hy-AM"/>
        </w:rPr>
        <w:t>բերված</w:t>
      </w:r>
      <w:r w:rsidRPr="005E3DD8">
        <w:rPr>
          <w:rFonts w:ascii="GHEA Grapalat" w:eastAsia="Times New Roman" w:hAnsi="GHEA Grapalat" w:cs="Times New Roman"/>
          <w:bCs/>
          <w:sz w:val="24"/>
          <w:szCs w:val="24"/>
          <w:lang w:val="hy-AM"/>
        </w:rPr>
        <w:t xml:space="preserve"> </w:t>
      </w:r>
      <w:r w:rsidRPr="005E3DD8">
        <w:rPr>
          <w:rFonts w:ascii="GHEA Grapalat" w:eastAsia="Times New Roman" w:hAnsi="GHEA Grapalat" w:cs="GHEA Grapalat"/>
          <w:bCs/>
          <w:sz w:val="24"/>
          <w:szCs w:val="24"/>
          <w:lang w:val="hy-AM"/>
        </w:rPr>
        <w:t>ՇՆԳ</w:t>
      </w:r>
      <w:r w:rsidRPr="005E3DD8">
        <w:rPr>
          <w:rFonts w:ascii="GHEA Grapalat" w:eastAsia="Times New Roman" w:hAnsi="GHEA Grapalat" w:cs="Times New Roman"/>
          <w:bCs/>
          <w:sz w:val="24"/>
          <w:szCs w:val="24"/>
          <w:lang w:val="hy-AM"/>
        </w:rPr>
        <w:t>-</w:t>
      </w:r>
      <w:r w:rsidRPr="005E3DD8">
        <w:rPr>
          <w:rFonts w:ascii="GHEA Grapalat" w:eastAsia="Times New Roman" w:hAnsi="GHEA Grapalat" w:cs="GHEA Grapalat"/>
          <w:bCs/>
          <w:sz w:val="24"/>
          <w:szCs w:val="24"/>
          <w:lang w:val="hy-AM"/>
        </w:rPr>
        <w:t>ը</w:t>
      </w:r>
      <w:r w:rsidR="00AA57F1">
        <w:rPr>
          <w:rFonts w:ascii="GHEA Grapalat" w:eastAsia="Times New Roman" w:hAnsi="GHEA Grapalat" w:cs="Times New Roman"/>
          <w:bCs/>
          <w:sz w:val="24"/>
          <w:szCs w:val="24"/>
          <w:lang w:val="hy-AM"/>
        </w:rPr>
        <w:t xml:space="preserve"> </w:t>
      </w:r>
      <w:r w:rsidRPr="005E3DD8">
        <w:rPr>
          <w:rFonts w:ascii="GHEA Grapalat" w:eastAsia="Times New Roman" w:hAnsi="GHEA Grapalat" w:cs="GHEA Grapalat"/>
          <w:bCs/>
          <w:sz w:val="24"/>
          <w:szCs w:val="24"/>
          <w:lang w:val="hy-AM"/>
        </w:rPr>
        <w:t>ներկայացված</w:t>
      </w:r>
      <w:r w:rsidRPr="005E3DD8">
        <w:rPr>
          <w:rFonts w:ascii="GHEA Grapalat" w:eastAsia="Times New Roman" w:hAnsi="GHEA Grapalat" w:cs="Times New Roman"/>
          <w:bCs/>
          <w:sz w:val="24"/>
          <w:szCs w:val="24"/>
          <w:lang w:val="hy-AM"/>
        </w:rPr>
        <w:t xml:space="preserve"> </w:t>
      </w:r>
      <w:r w:rsidRPr="005E3DD8">
        <w:rPr>
          <w:rFonts w:ascii="GHEA Grapalat" w:eastAsia="Times New Roman" w:hAnsi="GHEA Grapalat" w:cs="GHEA Grapalat"/>
          <w:bCs/>
          <w:sz w:val="24"/>
          <w:szCs w:val="24"/>
          <w:lang w:val="hy-AM"/>
        </w:rPr>
        <w:t>են</w:t>
      </w:r>
      <w:r w:rsidRPr="005E3DD8">
        <w:rPr>
          <w:rFonts w:ascii="GHEA Grapalat" w:eastAsia="Times New Roman" w:hAnsi="GHEA Grapalat" w:cs="Times New Roman"/>
          <w:bCs/>
          <w:sz w:val="24"/>
          <w:szCs w:val="24"/>
          <w:lang w:val="hy-AM"/>
        </w:rPr>
        <w:t xml:space="preserve"> </w:t>
      </w:r>
      <w:r w:rsidRPr="005E3DD8">
        <w:rPr>
          <w:rFonts w:ascii="GHEA Grapalat" w:eastAsia="Times New Roman" w:hAnsi="GHEA Grapalat" w:cs="GHEA Grapalat"/>
          <w:bCs/>
          <w:sz w:val="24"/>
          <w:szCs w:val="24"/>
          <w:lang w:val="hy-AM"/>
        </w:rPr>
        <w:t>բազային</w:t>
      </w:r>
      <w:r w:rsidRPr="005E3DD8">
        <w:rPr>
          <w:rFonts w:ascii="GHEA Grapalat" w:eastAsia="Times New Roman" w:hAnsi="GHEA Grapalat" w:cs="Times New Roman"/>
          <w:bCs/>
          <w:sz w:val="24"/>
          <w:szCs w:val="24"/>
          <w:lang w:val="hy-AM"/>
        </w:rPr>
        <w:t xml:space="preserve"> </w:t>
      </w:r>
      <w:r w:rsidRPr="005E3DD8">
        <w:rPr>
          <w:rFonts w:ascii="GHEA Grapalat" w:eastAsia="Times New Roman" w:hAnsi="GHEA Grapalat" w:cs="GHEA Grapalat"/>
          <w:bCs/>
          <w:sz w:val="24"/>
          <w:szCs w:val="24"/>
          <w:lang w:val="hy-AM"/>
        </w:rPr>
        <w:t>մարզի՝</w:t>
      </w:r>
      <w:r w:rsidRPr="005E3DD8">
        <w:rPr>
          <w:rFonts w:ascii="GHEA Grapalat" w:eastAsia="Times New Roman" w:hAnsi="GHEA Grapalat" w:cs="Times New Roman"/>
          <w:bCs/>
          <w:sz w:val="24"/>
          <w:szCs w:val="24"/>
          <w:lang w:val="hy-AM"/>
        </w:rPr>
        <w:t xml:space="preserve"> </w:t>
      </w:r>
      <w:r w:rsidRPr="005E3DD8">
        <w:rPr>
          <w:rFonts w:ascii="GHEA Grapalat" w:eastAsia="Times New Roman" w:hAnsi="GHEA Grapalat" w:cs="GHEA Grapalat"/>
          <w:bCs/>
          <w:sz w:val="24"/>
          <w:szCs w:val="24"/>
          <w:lang w:val="hy-AM"/>
        </w:rPr>
        <w:t>Երևան</w:t>
      </w:r>
      <w:r w:rsidRPr="005E3DD8">
        <w:rPr>
          <w:rFonts w:ascii="GHEA Grapalat" w:eastAsia="Times New Roman" w:hAnsi="GHEA Grapalat" w:cs="Times New Roman"/>
          <w:bCs/>
          <w:sz w:val="24"/>
          <w:szCs w:val="24"/>
          <w:lang w:val="hy-AM"/>
        </w:rPr>
        <w:t xml:space="preserve"> </w:t>
      </w:r>
      <w:r w:rsidRPr="005E3DD8">
        <w:rPr>
          <w:rFonts w:ascii="GHEA Grapalat" w:eastAsia="Times New Roman" w:hAnsi="GHEA Grapalat" w:cs="GHEA Grapalat"/>
          <w:bCs/>
          <w:sz w:val="24"/>
          <w:szCs w:val="24"/>
          <w:lang w:val="hy-AM"/>
        </w:rPr>
        <w:t>քաղաքի</w:t>
      </w:r>
      <w:r w:rsidRPr="005E3DD8">
        <w:rPr>
          <w:rFonts w:ascii="GHEA Grapalat" w:eastAsia="Times New Roman" w:hAnsi="GHEA Grapalat" w:cs="Times New Roman"/>
          <w:bCs/>
          <w:sz w:val="24"/>
          <w:szCs w:val="24"/>
          <w:lang w:val="hy-AM"/>
        </w:rPr>
        <w:t xml:space="preserve">   </w:t>
      </w:r>
      <w:r w:rsidRPr="005E3DD8">
        <w:rPr>
          <w:rFonts w:ascii="GHEA Grapalat" w:eastAsia="Times New Roman" w:hAnsi="GHEA Grapalat" w:cs="GHEA Grapalat"/>
          <w:bCs/>
          <w:sz w:val="24"/>
          <w:szCs w:val="24"/>
          <w:lang w:val="hy-AM"/>
        </w:rPr>
        <w:t>համար։</w:t>
      </w:r>
      <w:r w:rsidRPr="005E3DD8">
        <w:rPr>
          <w:rFonts w:ascii="GHEA Grapalat" w:eastAsia="Times New Roman" w:hAnsi="GHEA Grapalat" w:cs="Times New Roman"/>
          <w:bCs/>
          <w:sz w:val="24"/>
          <w:szCs w:val="24"/>
          <w:lang w:val="hy-AM"/>
        </w:rPr>
        <w:t xml:space="preserve"> </w:t>
      </w:r>
      <w:r w:rsidRPr="005E3DD8">
        <w:rPr>
          <w:rFonts w:ascii="GHEA Grapalat" w:eastAsia="Times New Roman" w:hAnsi="GHEA Grapalat" w:cs="GHEA Grapalat"/>
          <w:bCs/>
          <w:sz w:val="24"/>
          <w:szCs w:val="24"/>
          <w:lang w:val="hy-AM"/>
        </w:rPr>
        <w:t>Այլ</w:t>
      </w:r>
      <w:r w:rsidRPr="005E3DD8">
        <w:rPr>
          <w:rFonts w:ascii="GHEA Grapalat" w:eastAsia="Times New Roman" w:hAnsi="GHEA Grapalat" w:cs="Times New Roman"/>
          <w:bCs/>
          <w:sz w:val="24"/>
          <w:szCs w:val="24"/>
          <w:lang w:val="hy-AM"/>
        </w:rPr>
        <w:t xml:space="preserve"> </w:t>
      </w:r>
      <w:r w:rsidRPr="005E3DD8">
        <w:rPr>
          <w:rFonts w:ascii="GHEA Grapalat" w:eastAsia="Times New Roman" w:hAnsi="GHEA Grapalat" w:cs="GHEA Grapalat"/>
          <w:bCs/>
          <w:sz w:val="24"/>
          <w:szCs w:val="24"/>
          <w:lang w:val="hy-AM"/>
        </w:rPr>
        <w:t>մարզերի</w:t>
      </w:r>
      <w:r w:rsidRPr="005E3DD8">
        <w:rPr>
          <w:rFonts w:ascii="GHEA Grapalat" w:eastAsia="Times New Roman" w:hAnsi="GHEA Grapalat" w:cs="Times New Roman"/>
          <w:bCs/>
          <w:sz w:val="24"/>
          <w:szCs w:val="24"/>
          <w:lang w:val="hy-AM"/>
        </w:rPr>
        <w:t xml:space="preserve"> </w:t>
      </w:r>
      <w:r w:rsidRPr="005E3DD8">
        <w:rPr>
          <w:rFonts w:ascii="GHEA Grapalat" w:eastAsia="Times New Roman" w:hAnsi="GHEA Grapalat" w:cs="GHEA Grapalat"/>
          <w:bCs/>
          <w:sz w:val="24"/>
          <w:szCs w:val="24"/>
          <w:lang w:val="hy-AM"/>
        </w:rPr>
        <w:t>համար</w:t>
      </w:r>
      <w:r w:rsidRPr="005E3DD8">
        <w:rPr>
          <w:rFonts w:ascii="GHEA Grapalat" w:eastAsia="Times New Roman" w:hAnsi="GHEA Grapalat" w:cs="Times New Roman"/>
          <w:bCs/>
          <w:sz w:val="24"/>
          <w:szCs w:val="24"/>
          <w:lang w:val="hy-AM"/>
        </w:rPr>
        <w:t xml:space="preserve"> </w:t>
      </w:r>
      <w:r w:rsidRPr="005E3DD8">
        <w:rPr>
          <w:rFonts w:ascii="GHEA Grapalat" w:eastAsia="Times New Roman" w:hAnsi="GHEA Grapalat" w:cs="GHEA Grapalat"/>
          <w:bCs/>
          <w:sz w:val="24"/>
          <w:szCs w:val="24"/>
          <w:lang w:val="hy-AM"/>
        </w:rPr>
        <w:t>ցուցանիշները</w:t>
      </w:r>
      <w:r w:rsidRPr="005E3DD8">
        <w:rPr>
          <w:rFonts w:ascii="GHEA Grapalat" w:eastAsia="Times New Roman" w:hAnsi="GHEA Grapalat" w:cs="Times New Roman"/>
          <w:bCs/>
          <w:sz w:val="24"/>
          <w:szCs w:val="24"/>
          <w:lang w:val="hy-AM"/>
        </w:rPr>
        <w:t xml:space="preserve"> </w:t>
      </w:r>
      <w:r w:rsidRPr="005E3DD8">
        <w:rPr>
          <w:rFonts w:ascii="GHEA Grapalat" w:eastAsia="Times New Roman" w:hAnsi="GHEA Grapalat" w:cs="GHEA Grapalat"/>
          <w:bCs/>
          <w:sz w:val="24"/>
          <w:szCs w:val="24"/>
          <w:lang w:val="hy-AM"/>
        </w:rPr>
        <w:t>որոշելու</w:t>
      </w:r>
      <w:r w:rsidRPr="005E3DD8">
        <w:rPr>
          <w:rFonts w:ascii="GHEA Grapalat" w:eastAsia="Times New Roman" w:hAnsi="GHEA Grapalat" w:cs="Times New Roman"/>
          <w:bCs/>
          <w:sz w:val="24"/>
          <w:szCs w:val="24"/>
          <w:lang w:val="hy-AM"/>
        </w:rPr>
        <w:t xml:space="preserve"> </w:t>
      </w:r>
      <w:r w:rsidRPr="005E3DD8">
        <w:rPr>
          <w:rFonts w:ascii="GHEA Grapalat" w:eastAsia="Times New Roman" w:hAnsi="GHEA Grapalat" w:cs="GHEA Grapalat"/>
          <w:bCs/>
          <w:sz w:val="24"/>
          <w:szCs w:val="24"/>
          <w:lang w:val="hy-AM"/>
        </w:rPr>
        <w:t>համար</w:t>
      </w:r>
      <w:r w:rsidRPr="005E3DD8">
        <w:rPr>
          <w:rFonts w:ascii="GHEA Grapalat" w:eastAsia="Times New Roman" w:hAnsi="GHEA Grapalat" w:cs="Times New Roman"/>
          <w:bCs/>
          <w:sz w:val="24"/>
          <w:szCs w:val="24"/>
          <w:lang w:val="hy-AM"/>
        </w:rPr>
        <w:t xml:space="preserve"> </w:t>
      </w:r>
      <w:r w:rsidRPr="005E3DD8">
        <w:rPr>
          <w:rFonts w:ascii="GHEA Grapalat" w:eastAsia="Times New Roman" w:hAnsi="GHEA Grapalat" w:cs="GHEA Grapalat"/>
          <w:bCs/>
          <w:sz w:val="24"/>
          <w:szCs w:val="24"/>
          <w:lang w:val="hy-AM"/>
        </w:rPr>
        <w:t>անհրաժեշտ</w:t>
      </w:r>
      <w:r w:rsidRPr="005E3DD8">
        <w:rPr>
          <w:rFonts w:ascii="GHEA Grapalat" w:eastAsia="Times New Roman" w:hAnsi="GHEA Grapalat" w:cs="Times New Roman"/>
          <w:bCs/>
          <w:sz w:val="24"/>
          <w:szCs w:val="24"/>
          <w:lang w:val="hy-AM"/>
        </w:rPr>
        <w:t xml:space="preserve"> </w:t>
      </w:r>
      <w:r w:rsidRPr="005E3DD8">
        <w:rPr>
          <w:rFonts w:ascii="GHEA Grapalat" w:eastAsia="Times New Roman" w:hAnsi="GHEA Grapalat" w:cs="GHEA Grapalat"/>
          <w:bCs/>
          <w:sz w:val="24"/>
          <w:szCs w:val="24"/>
          <w:lang w:val="hy-AM"/>
        </w:rPr>
        <w:t>է</w:t>
      </w:r>
      <w:r w:rsidRPr="005E3DD8">
        <w:rPr>
          <w:rFonts w:ascii="GHEA Grapalat" w:eastAsia="Times New Roman" w:hAnsi="GHEA Grapalat" w:cs="Times New Roman"/>
          <w:bCs/>
          <w:sz w:val="24"/>
          <w:szCs w:val="24"/>
          <w:lang w:val="hy-AM"/>
        </w:rPr>
        <w:t xml:space="preserve">  </w:t>
      </w:r>
      <w:r w:rsidR="00926004">
        <w:rPr>
          <w:rFonts w:ascii="GHEA Grapalat" w:eastAsia="Times New Roman" w:hAnsi="GHEA Grapalat" w:cs="Times New Roman"/>
          <w:bCs/>
          <w:sz w:val="24"/>
          <w:szCs w:val="24"/>
          <w:lang w:val="hy-AM"/>
        </w:rPr>
        <w:t xml:space="preserve">                          </w:t>
      </w:r>
      <w:r w:rsidRPr="005E3DD8">
        <w:rPr>
          <w:rFonts w:ascii="GHEA Grapalat" w:eastAsia="Times New Roman" w:hAnsi="GHEA Grapalat" w:cs="Times New Roman"/>
          <w:bCs/>
          <w:sz w:val="24"/>
          <w:szCs w:val="24"/>
          <w:lang w:val="hy-AM" w:eastAsia="ru-RU"/>
        </w:rPr>
        <w:t xml:space="preserve">ՀՀ կառավարության </w:t>
      </w:r>
      <w:r w:rsidR="00926004" w:rsidRPr="00926004">
        <w:rPr>
          <w:rFonts w:ascii="GHEA Grapalat" w:eastAsia="Times New Roman" w:hAnsi="GHEA Grapalat" w:cs="Times New Roman"/>
          <w:bCs/>
          <w:sz w:val="24"/>
          <w:szCs w:val="24"/>
          <w:lang w:val="hy-AM" w:eastAsia="ru-RU"/>
        </w:rPr>
        <w:t>2011 թվականի հունիսի 23-</w:t>
      </w:r>
      <w:r w:rsidR="00926004">
        <w:rPr>
          <w:rFonts w:ascii="GHEA Grapalat" w:eastAsia="Times New Roman" w:hAnsi="GHEA Grapalat" w:cs="Times New Roman"/>
          <w:bCs/>
          <w:sz w:val="24"/>
          <w:szCs w:val="24"/>
          <w:lang w:val="hy-AM" w:eastAsia="ru-RU"/>
        </w:rPr>
        <w:t>ի</w:t>
      </w:r>
      <w:r w:rsidR="00926004" w:rsidRPr="00926004">
        <w:rPr>
          <w:rFonts w:ascii="GHEA Grapalat" w:eastAsia="Times New Roman" w:hAnsi="GHEA Grapalat" w:cs="Times New Roman"/>
          <w:bCs/>
          <w:sz w:val="24"/>
          <w:szCs w:val="24"/>
          <w:lang w:val="hy-AM" w:eastAsia="ru-RU"/>
        </w:rPr>
        <w:t xml:space="preserve"> </w:t>
      </w:r>
      <w:r w:rsidR="00926004">
        <w:rPr>
          <w:rFonts w:ascii="GHEA Grapalat" w:eastAsia="Times New Roman" w:hAnsi="GHEA Grapalat" w:cs="Times New Roman"/>
          <w:bCs/>
          <w:sz w:val="24"/>
          <w:szCs w:val="24"/>
          <w:lang w:val="hy-AM" w:eastAsia="ru-RU"/>
        </w:rPr>
        <w:t>N 879-Ն որոշման հ</w:t>
      </w:r>
      <w:r w:rsidRPr="005E3DD8">
        <w:rPr>
          <w:rFonts w:ascii="GHEA Grapalat" w:eastAsia="Times New Roman" w:hAnsi="GHEA Grapalat" w:cs="Times New Roman"/>
          <w:bCs/>
          <w:sz w:val="24"/>
          <w:szCs w:val="24"/>
          <w:lang w:val="hy-AM" w:eastAsia="ru-RU"/>
        </w:rPr>
        <w:t>ավելված 8-ի աղյուսակ 2-ում</w:t>
      </w:r>
      <w:r w:rsidR="00AA57F1">
        <w:rPr>
          <w:rFonts w:ascii="GHEA Grapalat" w:eastAsia="Times New Roman" w:hAnsi="GHEA Grapalat" w:cs="Times New Roman"/>
          <w:bCs/>
          <w:sz w:val="24"/>
          <w:szCs w:val="24"/>
          <w:lang w:val="hy-AM" w:eastAsia="ru-RU"/>
        </w:rPr>
        <w:t xml:space="preserve"> </w:t>
      </w:r>
      <w:r w:rsidRPr="005E3DD8">
        <w:rPr>
          <w:rFonts w:ascii="GHEA Grapalat" w:eastAsia="Times New Roman" w:hAnsi="GHEA Grapalat" w:cs="Times New Roman"/>
          <w:bCs/>
          <w:sz w:val="24"/>
          <w:szCs w:val="24"/>
          <w:lang w:val="hy-AM" w:eastAsia="ru-RU"/>
        </w:rPr>
        <w:t>բերված</w:t>
      </w:r>
      <w:r w:rsidRPr="005E3DD8">
        <w:rPr>
          <w:rFonts w:ascii="GHEA Grapalat" w:eastAsia="Times New Roman" w:hAnsi="GHEA Grapalat" w:cs="Times New Roman"/>
          <w:bCs/>
          <w:sz w:val="24"/>
          <w:szCs w:val="24"/>
          <w:lang w:val="hy-AM"/>
        </w:rPr>
        <w:t xml:space="preserve"> մարզի  տրանսպորտային ծախսերի  նորմատիվային</w:t>
      </w:r>
      <w:r w:rsidR="009D5C60">
        <w:rPr>
          <w:rFonts w:ascii="GHEA Grapalat" w:eastAsia="Times New Roman" w:hAnsi="GHEA Grapalat" w:cs="Times New Roman"/>
          <w:bCs/>
          <w:sz w:val="24"/>
          <w:szCs w:val="24"/>
          <w:lang w:val="hy-AM"/>
        </w:rPr>
        <w:t xml:space="preserve"> </w:t>
      </w:r>
      <w:r w:rsidRPr="005E3DD8">
        <w:rPr>
          <w:rFonts w:ascii="GHEA Grapalat" w:eastAsia="Times New Roman" w:hAnsi="GHEA Grapalat" w:cs="Times New Roman"/>
          <w:bCs/>
          <w:sz w:val="24"/>
          <w:szCs w:val="24"/>
          <w:lang w:val="hy-AM"/>
        </w:rPr>
        <w:t>գործակցի և բազային գործակցի հարաբերակցության հիման վրա իրականացնել համապատասխան  պարզ վերահաշվարկ՝</w:t>
      </w:r>
      <w:r w:rsidR="00805CEC" w:rsidRPr="005E3DD8">
        <w:rPr>
          <w:rFonts w:ascii="GHEA Grapalat" w:eastAsia="Times New Roman" w:hAnsi="GHEA Grapalat" w:cs="Times New Roman"/>
          <w:bCs/>
          <w:sz w:val="24"/>
          <w:szCs w:val="24"/>
          <w:lang w:val="hy-AM"/>
        </w:rPr>
        <w:t xml:space="preserve"> </w:t>
      </w:r>
      <w:r w:rsidRPr="005E3DD8">
        <w:rPr>
          <w:rFonts w:ascii="GHEA Grapalat" w:eastAsia="Times New Roman" w:hAnsi="GHEA Grapalat" w:cs="Times New Roman"/>
          <w:bCs/>
          <w:sz w:val="24"/>
          <w:szCs w:val="24"/>
          <w:lang w:val="hy-AM"/>
        </w:rPr>
        <w:t>ստանալով բանաձև 1-ում բերված К</w:t>
      </w:r>
      <w:r w:rsidRPr="005E3DD8">
        <w:rPr>
          <w:rFonts w:ascii="GHEA Grapalat" w:eastAsia="Times New Roman" w:hAnsi="GHEA Grapalat" w:cs="Times New Roman"/>
          <w:bCs/>
          <w:sz w:val="24"/>
          <w:szCs w:val="24"/>
          <w:vertAlign w:val="subscript"/>
          <w:lang w:val="hy-AM"/>
        </w:rPr>
        <w:t xml:space="preserve">տ </w:t>
      </w:r>
      <w:r w:rsidRPr="005E3DD8">
        <w:rPr>
          <w:rFonts w:ascii="GHEA Grapalat" w:eastAsia="Times New Roman" w:hAnsi="GHEA Grapalat" w:cs="Times New Roman"/>
          <w:bCs/>
          <w:sz w:val="24"/>
          <w:szCs w:val="24"/>
          <w:lang w:val="hy-AM"/>
        </w:rPr>
        <w:t xml:space="preserve">գործակիցը։ </w:t>
      </w:r>
    </w:p>
    <w:p w:rsidR="00E90961" w:rsidRPr="005E3DD8" w:rsidRDefault="00E90961" w:rsidP="00E90961">
      <w:pPr>
        <w:tabs>
          <w:tab w:val="left" w:pos="240"/>
        </w:tabs>
        <w:spacing w:after="0" w:line="360" w:lineRule="auto"/>
        <w:ind w:right="-2"/>
        <w:jc w:val="both"/>
        <w:rPr>
          <w:rFonts w:ascii="GHEA Grapalat" w:eastAsia="Times New Roman" w:hAnsi="GHEA Grapalat" w:cs="Times New Roman"/>
          <w:bCs/>
          <w:sz w:val="24"/>
          <w:szCs w:val="24"/>
          <w:lang w:val="hy-AM"/>
        </w:rPr>
      </w:pPr>
      <w:r w:rsidRPr="005E3DD8">
        <w:rPr>
          <w:rFonts w:ascii="GHEA Grapalat" w:eastAsia="Times New Roman" w:hAnsi="GHEA Grapalat" w:cs="Times New Roman"/>
          <w:bCs/>
          <w:sz w:val="24"/>
          <w:szCs w:val="24"/>
          <w:lang w:val="hy-AM"/>
        </w:rPr>
        <w:t>1</w:t>
      </w:r>
      <w:r w:rsidR="003F750E">
        <w:rPr>
          <w:rFonts w:ascii="GHEA Grapalat" w:eastAsia="Times New Roman" w:hAnsi="GHEA Grapalat" w:cs="Times New Roman"/>
          <w:bCs/>
          <w:sz w:val="24"/>
          <w:szCs w:val="24"/>
          <w:lang w:val="hy-AM"/>
        </w:rPr>
        <w:t>7</w:t>
      </w:r>
      <w:r w:rsidRPr="005E3DD8">
        <w:rPr>
          <w:rFonts w:ascii="Cambria Math" w:eastAsia="Times New Roman" w:hAnsi="Cambria Math" w:cs="Cambria Math"/>
          <w:bCs/>
          <w:sz w:val="24"/>
          <w:szCs w:val="24"/>
          <w:lang w:val="hy-AM"/>
        </w:rPr>
        <w:t>․</w:t>
      </w:r>
      <w:r w:rsidRPr="005E3DD8">
        <w:rPr>
          <w:rFonts w:ascii="GHEA Grapalat" w:eastAsia="Times New Roman" w:hAnsi="GHEA Grapalat" w:cs="Times New Roman"/>
          <w:bCs/>
          <w:sz w:val="24"/>
          <w:szCs w:val="24"/>
          <w:lang w:val="hy-AM"/>
        </w:rPr>
        <w:t xml:space="preserve"> </w:t>
      </w:r>
      <w:r w:rsidRPr="005E3DD8">
        <w:rPr>
          <w:rFonts w:ascii="GHEA Grapalat" w:eastAsia="Times New Roman" w:hAnsi="GHEA Grapalat" w:cs="GHEA Grapalat"/>
          <w:bCs/>
          <w:sz w:val="24"/>
          <w:szCs w:val="24"/>
          <w:lang w:val="hy-AM"/>
        </w:rPr>
        <w:t>Մաս</w:t>
      </w:r>
      <w:r w:rsidRPr="005E3DD8">
        <w:rPr>
          <w:rFonts w:ascii="GHEA Grapalat" w:eastAsia="Times New Roman" w:hAnsi="GHEA Grapalat" w:cs="Times New Roman"/>
          <w:bCs/>
          <w:sz w:val="24"/>
          <w:szCs w:val="24"/>
          <w:lang w:val="hy-AM"/>
        </w:rPr>
        <w:t xml:space="preserve"> 1-</w:t>
      </w:r>
      <w:r w:rsidRPr="005E3DD8">
        <w:rPr>
          <w:rFonts w:ascii="GHEA Grapalat" w:eastAsia="Times New Roman" w:hAnsi="GHEA Grapalat" w:cs="GHEA Grapalat"/>
          <w:bCs/>
          <w:sz w:val="24"/>
          <w:szCs w:val="24"/>
          <w:lang w:val="hy-AM"/>
        </w:rPr>
        <w:t>ի</w:t>
      </w:r>
      <w:r w:rsidRPr="005E3DD8">
        <w:rPr>
          <w:rFonts w:ascii="GHEA Grapalat" w:eastAsia="Times New Roman" w:hAnsi="GHEA Grapalat" w:cs="Times New Roman"/>
          <w:bCs/>
          <w:sz w:val="24"/>
          <w:szCs w:val="24"/>
          <w:lang w:val="hy-AM"/>
        </w:rPr>
        <w:t xml:space="preserve">  աղյուսակ 2-ում բերված</w:t>
      </w:r>
      <w:r w:rsidR="009D5C60">
        <w:rPr>
          <w:rFonts w:ascii="GHEA Grapalat" w:eastAsia="Times New Roman" w:hAnsi="GHEA Grapalat" w:cs="Times New Roman"/>
          <w:bCs/>
          <w:sz w:val="24"/>
          <w:szCs w:val="24"/>
          <w:lang w:val="hy-AM"/>
        </w:rPr>
        <w:t xml:space="preserve"> </w:t>
      </w:r>
      <w:r w:rsidRPr="005E3DD8">
        <w:rPr>
          <w:rFonts w:ascii="GHEA Grapalat" w:eastAsia="Times New Roman" w:hAnsi="GHEA Grapalat" w:cs="Times New Roman"/>
          <w:bCs/>
          <w:sz w:val="24"/>
          <w:szCs w:val="24"/>
          <w:lang w:val="hy-AM"/>
        </w:rPr>
        <w:t>գնային ցուցանիշները ներկայացված են Հ</w:t>
      </w:r>
      <w:r w:rsidR="00926004">
        <w:rPr>
          <w:rFonts w:ascii="GHEA Grapalat" w:eastAsia="Times New Roman" w:hAnsi="GHEA Grapalat" w:cs="Times New Roman"/>
          <w:bCs/>
          <w:sz w:val="24"/>
          <w:szCs w:val="24"/>
          <w:lang w:val="hy-AM"/>
        </w:rPr>
        <w:t xml:space="preserve">                        </w:t>
      </w:r>
      <w:r w:rsidRPr="005E3DD8">
        <w:rPr>
          <w:rFonts w:ascii="GHEA Grapalat" w:eastAsia="Times New Roman" w:hAnsi="GHEA Grapalat" w:cs="Times New Roman"/>
          <w:bCs/>
          <w:sz w:val="24"/>
          <w:szCs w:val="24"/>
          <w:lang w:val="hy-AM"/>
        </w:rPr>
        <w:t>Հ նախարարությունների, գերատեսչությունների, ինքնակառավարման մարմինների, հիմնադրամների, կազմակերպությունների կողմից և ներառում են ամփոփ ծախսեր, այդ թվում</w:t>
      </w:r>
      <w:r w:rsidR="009D5C60">
        <w:rPr>
          <w:rFonts w:ascii="GHEA Grapalat" w:eastAsia="Times New Roman" w:hAnsi="GHEA Grapalat" w:cs="Times New Roman"/>
          <w:bCs/>
          <w:sz w:val="24"/>
          <w:szCs w:val="24"/>
          <w:lang w:val="hy-AM"/>
        </w:rPr>
        <w:t>՝</w:t>
      </w:r>
      <w:r w:rsidRPr="005E3DD8">
        <w:rPr>
          <w:rFonts w:ascii="GHEA Grapalat" w:eastAsia="Times New Roman" w:hAnsi="GHEA Grapalat" w:cs="Times New Roman"/>
          <w:bCs/>
          <w:sz w:val="24"/>
          <w:szCs w:val="24"/>
          <w:lang w:val="hy-AM"/>
        </w:rPr>
        <w:t xml:space="preserve"> ԱԱՀ։</w:t>
      </w:r>
    </w:p>
    <w:p w:rsidR="00E90961" w:rsidRPr="005E3DD8" w:rsidRDefault="00E90961" w:rsidP="00E90961">
      <w:pPr>
        <w:tabs>
          <w:tab w:val="left" w:pos="240"/>
        </w:tabs>
        <w:spacing w:after="0" w:line="360" w:lineRule="auto"/>
        <w:ind w:right="-2"/>
        <w:jc w:val="both"/>
        <w:rPr>
          <w:rFonts w:ascii="GHEA Grapalat" w:eastAsia="Times New Roman" w:hAnsi="GHEA Grapalat" w:cs="Times New Roman"/>
          <w:bCs/>
          <w:sz w:val="24"/>
          <w:szCs w:val="24"/>
          <w:lang w:val="hy-AM"/>
        </w:rPr>
      </w:pPr>
      <w:r w:rsidRPr="005E3DD8">
        <w:rPr>
          <w:rFonts w:ascii="GHEA Grapalat" w:eastAsia="Times New Roman" w:hAnsi="GHEA Grapalat" w:cs="Times New Roman"/>
          <w:bCs/>
          <w:sz w:val="24"/>
          <w:szCs w:val="24"/>
          <w:lang w:val="hy-AM"/>
        </w:rPr>
        <w:t>1</w:t>
      </w:r>
      <w:r w:rsidR="003F750E">
        <w:rPr>
          <w:rFonts w:ascii="GHEA Grapalat" w:eastAsia="Times New Roman" w:hAnsi="GHEA Grapalat" w:cs="Times New Roman"/>
          <w:bCs/>
          <w:sz w:val="24"/>
          <w:szCs w:val="24"/>
          <w:lang w:val="hy-AM"/>
        </w:rPr>
        <w:t>8</w:t>
      </w:r>
      <w:r w:rsidRPr="005E3DD8">
        <w:rPr>
          <w:rFonts w:ascii="Cambria Math" w:eastAsia="MS Mincho" w:hAnsi="Cambria Math" w:cs="Cambria Math"/>
          <w:bCs/>
          <w:sz w:val="24"/>
          <w:szCs w:val="24"/>
          <w:lang w:val="hy-AM"/>
        </w:rPr>
        <w:t>․</w:t>
      </w:r>
      <w:r w:rsidRPr="005E3DD8">
        <w:rPr>
          <w:rFonts w:ascii="GHEA Grapalat" w:eastAsia="Times New Roman" w:hAnsi="GHEA Grapalat" w:cs="Times New Roman"/>
          <w:bCs/>
          <w:sz w:val="24"/>
          <w:szCs w:val="24"/>
          <w:lang w:val="hy-AM"/>
        </w:rPr>
        <w:t xml:space="preserve"> Այն դեպքերում, երբ օբյեկտի կոնստրուկտիվ, տեխնոլոգիական, ծավալահատակագծային լուծումները տարբերվում են սույն ժողովածուի Մաս 1-ի </w:t>
      </w:r>
      <w:r w:rsidR="00D525F7" w:rsidRPr="005E3DD8">
        <w:rPr>
          <w:rFonts w:ascii="GHEA Grapalat" w:eastAsia="Times New Roman" w:hAnsi="GHEA Grapalat" w:cs="Times New Roman"/>
          <w:bCs/>
          <w:sz w:val="24"/>
          <w:szCs w:val="24"/>
          <w:lang w:val="hy-AM"/>
        </w:rPr>
        <w:t xml:space="preserve">աղյուսակ 1-ում </w:t>
      </w:r>
      <w:r w:rsidRPr="005E3DD8">
        <w:rPr>
          <w:rFonts w:ascii="GHEA Grapalat" w:eastAsia="Times New Roman" w:hAnsi="GHEA Grapalat" w:cs="Times New Roman"/>
          <w:bCs/>
          <w:sz w:val="24"/>
          <w:szCs w:val="24"/>
          <w:lang w:val="hy-AM"/>
        </w:rPr>
        <w:t xml:space="preserve">  բերված ցուցանիշներից  և այդ տարբերությունները չեն կարող հաշվի առնվել սույն ժողովածուում ներառված ուղղիչ գործակիցների կիրառմամբ՝ առաջարկվում է օգտագործել համանման նշանակության, նախագծային հզորության, բնական և տարածքային պայմանների օբյեկտների արժեքի վերաբերյալ տվյալներ, կամ կիրառել այլ հաշվարկային եղանակներ գործող նախահաշվային նորմատիվների կիրառմամբ, մասնավորապես</w:t>
      </w:r>
      <w:r w:rsidR="003F750E">
        <w:rPr>
          <w:rFonts w:ascii="GHEA Grapalat" w:eastAsia="Times New Roman" w:hAnsi="GHEA Grapalat" w:cs="Times New Roman"/>
          <w:bCs/>
          <w:sz w:val="24"/>
          <w:szCs w:val="24"/>
          <w:lang w:val="hy-AM"/>
        </w:rPr>
        <w:t>՝</w:t>
      </w:r>
      <w:r w:rsidRPr="005E3DD8">
        <w:rPr>
          <w:rFonts w:ascii="GHEA Grapalat" w:eastAsia="Times New Roman" w:hAnsi="GHEA Grapalat" w:cs="Times New Roman"/>
          <w:bCs/>
          <w:sz w:val="24"/>
          <w:szCs w:val="24"/>
          <w:lang w:val="hy-AM"/>
        </w:rPr>
        <w:t xml:space="preserve"> ՇԱԱԽՑ-ի։</w:t>
      </w:r>
    </w:p>
    <w:p w:rsidR="00E90961" w:rsidRPr="005E3DD8" w:rsidRDefault="00E90961" w:rsidP="00E90961">
      <w:pPr>
        <w:tabs>
          <w:tab w:val="left" w:pos="851"/>
        </w:tabs>
        <w:suppressAutoHyphens/>
        <w:spacing w:after="0" w:line="360" w:lineRule="auto"/>
        <w:jc w:val="both"/>
        <w:outlineLvl w:val="1"/>
        <w:rPr>
          <w:rFonts w:ascii="GHEA Grapalat" w:eastAsia="Times New Roman" w:hAnsi="GHEA Grapalat" w:cs="Times New Roman"/>
          <w:bCs/>
          <w:sz w:val="24"/>
          <w:szCs w:val="24"/>
          <w:lang w:val="hy-AM"/>
        </w:rPr>
      </w:pPr>
      <w:r w:rsidRPr="005E3DD8">
        <w:rPr>
          <w:rFonts w:ascii="GHEA Grapalat" w:eastAsia="Times New Roman" w:hAnsi="GHEA Grapalat" w:cs="Times New Roman"/>
          <w:bCs/>
          <w:sz w:val="24"/>
          <w:szCs w:val="24"/>
          <w:lang w:val="hy-AM"/>
        </w:rPr>
        <w:lastRenderedPageBreak/>
        <w:t>1</w:t>
      </w:r>
      <w:r w:rsidR="003F750E">
        <w:rPr>
          <w:rFonts w:ascii="GHEA Grapalat" w:eastAsia="Times New Roman" w:hAnsi="GHEA Grapalat" w:cs="Times New Roman"/>
          <w:bCs/>
          <w:sz w:val="24"/>
          <w:szCs w:val="24"/>
          <w:lang w:val="hy-AM"/>
        </w:rPr>
        <w:t>9</w:t>
      </w:r>
      <w:r w:rsidR="00D525F7" w:rsidRPr="005E3DD8">
        <w:rPr>
          <w:rFonts w:ascii="Cambria Math" w:eastAsia="Times New Roman" w:hAnsi="Cambria Math" w:cs="Cambria Math"/>
          <w:bCs/>
          <w:sz w:val="24"/>
          <w:szCs w:val="24"/>
          <w:lang w:val="hy-AM"/>
        </w:rPr>
        <w:t>․</w:t>
      </w:r>
      <w:r w:rsidRPr="005E3DD8">
        <w:rPr>
          <w:rFonts w:ascii="GHEA Grapalat" w:eastAsia="Times New Roman" w:hAnsi="GHEA Grapalat" w:cs="Times New Roman"/>
          <w:bCs/>
          <w:sz w:val="24"/>
          <w:szCs w:val="24"/>
          <w:lang w:val="hy-AM"/>
        </w:rPr>
        <w:t xml:space="preserve"> Շինարար-բանվորների և շինարարական մեքենաներ շահագործող բանվորների աշխատավարձը ներառում է աշխատավարձի ֆոնդից բոլոր մուծումները և պարգևավճարները։  </w:t>
      </w:r>
    </w:p>
    <w:p w:rsidR="00E90961" w:rsidRDefault="003F750E" w:rsidP="00E90961">
      <w:pPr>
        <w:tabs>
          <w:tab w:val="left" w:pos="851"/>
        </w:tabs>
        <w:suppressAutoHyphens/>
        <w:spacing w:after="0" w:line="360" w:lineRule="auto"/>
        <w:jc w:val="both"/>
        <w:outlineLvl w:val="1"/>
        <w:rPr>
          <w:rFonts w:ascii="GHEA Grapalat" w:eastAsia="Times New Roman" w:hAnsi="GHEA Grapalat" w:cs="Times New Roman"/>
          <w:bCs/>
          <w:sz w:val="24"/>
          <w:szCs w:val="24"/>
          <w:lang w:val="hy-AM"/>
        </w:rPr>
      </w:pPr>
      <w:r>
        <w:rPr>
          <w:rFonts w:ascii="GHEA Grapalat" w:eastAsia="Times New Roman" w:hAnsi="GHEA Grapalat" w:cs="Times New Roman"/>
          <w:bCs/>
          <w:sz w:val="24"/>
          <w:szCs w:val="24"/>
          <w:lang w:val="hy-AM"/>
        </w:rPr>
        <w:t>20</w:t>
      </w:r>
      <w:r w:rsidR="00E90961" w:rsidRPr="005E3DD8">
        <w:rPr>
          <w:rFonts w:ascii="Cambria Math" w:eastAsia="MS Mincho" w:hAnsi="Cambria Math" w:cs="Cambria Math"/>
          <w:bCs/>
          <w:sz w:val="24"/>
          <w:szCs w:val="24"/>
          <w:lang w:val="hy-AM"/>
        </w:rPr>
        <w:t>․</w:t>
      </w:r>
      <w:r w:rsidR="00E90961" w:rsidRPr="005E3DD8">
        <w:rPr>
          <w:rFonts w:ascii="GHEA Grapalat" w:eastAsia="Times New Roman" w:hAnsi="GHEA Grapalat" w:cs="Times New Roman"/>
          <w:bCs/>
          <w:sz w:val="24"/>
          <w:szCs w:val="24"/>
          <w:lang w:val="hy-AM"/>
        </w:rPr>
        <w:t xml:space="preserve"> ՇՆԳ–ում ներառված են՝ շինարարական նյութական ռեսուրսների  և սարքավորումների </w:t>
      </w:r>
      <w:r w:rsidR="00E90961" w:rsidRPr="009F1F63">
        <w:rPr>
          <w:rFonts w:ascii="GHEA Grapalat" w:eastAsia="Times New Roman" w:hAnsi="GHEA Grapalat" w:cs="Times New Roman"/>
          <w:bCs/>
          <w:color w:val="000000" w:themeColor="text1"/>
          <w:sz w:val="24"/>
          <w:szCs w:val="24"/>
          <w:lang w:val="hy-AM"/>
        </w:rPr>
        <w:t>արժեքը, շինարար-բանվորների և շինարարական մեքենաներ</w:t>
      </w:r>
      <w:r w:rsidR="00F051EB" w:rsidRPr="009F1F63">
        <w:rPr>
          <w:rFonts w:ascii="GHEA Grapalat" w:eastAsia="Times New Roman" w:hAnsi="GHEA Grapalat" w:cs="Times New Roman"/>
          <w:bCs/>
          <w:color w:val="000000" w:themeColor="text1"/>
          <w:sz w:val="24"/>
          <w:szCs w:val="24"/>
          <w:lang w:val="hy-AM"/>
        </w:rPr>
        <w:t>ն ու մեխանիզմները</w:t>
      </w:r>
      <w:r w:rsidR="009F1F63" w:rsidRPr="009F1F63">
        <w:rPr>
          <w:rFonts w:ascii="GHEA Grapalat" w:eastAsia="Times New Roman" w:hAnsi="GHEA Grapalat" w:cs="Times New Roman"/>
          <w:bCs/>
          <w:color w:val="000000" w:themeColor="text1"/>
          <w:sz w:val="24"/>
          <w:szCs w:val="24"/>
          <w:lang w:val="hy-AM"/>
        </w:rPr>
        <w:t xml:space="preserve"> </w:t>
      </w:r>
      <w:r w:rsidR="00E90961" w:rsidRPr="009F1F63">
        <w:rPr>
          <w:rFonts w:ascii="GHEA Grapalat" w:eastAsia="Times New Roman" w:hAnsi="GHEA Grapalat" w:cs="Times New Roman"/>
          <w:bCs/>
          <w:color w:val="000000" w:themeColor="text1"/>
          <w:sz w:val="24"/>
          <w:szCs w:val="24"/>
          <w:lang w:val="hy-AM"/>
        </w:rPr>
        <w:t xml:space="preserve">շահագործող </w:t>
      </w:r>
      <w:r w:rsidR="00F051EB" w:rsidRPr="009F1F63">
        <w:rPr>
          <w:rFonts w:ascii="GHEA Grapalat" w:eastAsia="Times New Roman" w:hAnsi="GHEA Grapalat" w:cs="Times New Roman"/>
          <w:bCs/>
          <w:color w:val="000000" w:themeColor="text1"/>
          <w:sz w:val="24"/>
          <w:szCs w:val="24"/>
          <w:lang w:val="hy-AM"/>
        </w:rPr>
        <w:t>մեխանիզատորների</w:t>
      </w:r>
      <w:r w:rsidR="00E90961" w:rsidRPr="009F1F63">
        <w:rPr>
          <w:rFonts w:ascii="GHEA Grapalat" w:eastAsia="Times New Roman" w:hAnsi="GHEA Grapalat" w:cs="Times New Roman"/>
          <w:bCs/>
          <w:color w:val="000000" w:themeColor="text1"/>
          <w:sz w:val="24"/>
          <w:szCs w:val="24"/>
          <w:lang w:val="hy-AM"/>
        </w:rPr>
        <w:t xml:space="preserve"> աշխատանքի </w:t>
      </w:r>
      <w:r w:rsidR="00E90961" w:rsidRPr="005E3DD8">
        <w:rPr>
          <w:rFonts w:ascii="GHEA Grapalat" w:eastAsia="Times New Roman" w:hAnsi="GHEA Grapalat" w:cs="Times New Roman"/>
          <w:bCs/>
          <w:sz w:val="24"/>
          <w:szCs w:val="24"/>
          <w:lang w:val="hy-AM"/>
        </w:rPr>
        <w:t xml:space="preserve">վարձատրման ծախսերը, վերադիր ծախսերը և նախահաշվային շահույթը, ինչպես նաև տիտղոսային ժամանակավոր շենքերի և շինությունների կառուցման ծախսերը, ձմեռային պայմաններում  շինմոնտաժային աշխատանքների կատարման լրացուցիչ ծախսերը, նախագծահետազննական աշխատանքների, նախագծի փորձաքննության, շինարարական հսկողության ծախսերը և չնախատեսված աշխատանքների </w:t>
      </w:r>
      <w:r w:rsidR="009F1F63">
        <w:rPr>
          <w:rFonts w:ascii="GHEA Grapalat" w:eastAsia="Times New Roman" w:hAnsi="GHEA Grapalat" w:cs="Times New Roman"/>
          <w:bCs/>
          <w:sz w:val="24"/>
          <w:szCs w:val="24"/>
          <w:lang w:val="hy-AM"/>
        </w:rPr>
        <w:t>ու</w:t>
      </w:r>
      <w:r w:rsidR="00E90961" w:rsidRPr="005E3DD8">
        <w:rPr>
          <w:rFonts w:ascii="GHEA Grapalat" w:eastAsia="Times New Roman" w:hAnsi="GHEA Grapalat" w:cs="Times New Roman"/>
          <w:bCs/>
          <w:sz w:val="24"/>
          <w:szCs w:val="24"/>
          <w:lang w:val="hy-AM"/>
        </w:rPr>
        <w:t xml:space="preserve"> ծախսերի  դրամական միջոցների պահուստը։    </w:t>
      </w:r>
    </w:p>
    <w:p w:rsidR="00E90961" w:rsidRPr="005E3DD8" w:rsidRDefault="00E90961" w:rsidP="003F750E">
      <w:pPr>
        <w:tabs>
          <w:tab w:val="left" w:pos="851"/>
        </w:tabs>
        <w:suppressAutoHyphens/>
        <w:spacing w:after="0" w:line="360" w:lineRule="auto"/>
        <w:jc w:val="both"/>
        <w:outlineLvl w:val="1"/>
        <w:rPr>
          <w:rFonts w:ascii="GHEA Grapalat" w:eastAsia="Times New Roman" w:hAnsi="GHEA Grapalat" w:cs="Times New Roman"/>
          <w:bCs/>
          <w:sz w:val="24"/>
          <w:szCs w:val="24"/>
          <w:lang w:val="hy-AM"/>
        </w:rPr>
      </w:pPr>
      <w:r w:rsidRPr="005E3DD8">
        <w:rPr>
          <w:rFonts w:ascii="GHEA Grapalat" w:eastAsia="Times New Roman" w:hAnsi="GHEA Grapalat" w:cs="Times New Roman"/>
          <w:bCs/>
          <w:sz w:val="24"/>
          <w:szCs w:val="24"/>
          <w:lang w:val="hy-AM"/>
        </w:rPr>
        <w:t>2</w:t>
      </w:r>
      <w:r w:rsidR="0067133D">
        <w:rPr>
          <w:rFonts w:ascii="GHEA Grapalat" w:eastAsia="Times New Roman" w:hAnsi="GHEA Grapalat" w:cs="Times New Roman"/>
          <w:bCs/>
          <w:sz w:val="24"/>
          <w:szCs w:val="24"/>
          <w:lang w:val="hy-AM"/>
        </w:rPr>
        <w:t>1</w:t>
      </w:r>
      <w:r w:rsidRPr="005E3DD8">
        <w:rPr>
          <w:rFonts w:ascii="Cambria Math" w:eastAsia="MS Mincho" w:hAnsi="Cambria Math" w:cs="Cambria Math"/>
          <w:bCs/>
          <w:sz w:val="24"/>
          <w:szCs w:val="24"/>
          <w:lang w:val="hy-AM"/>
        </w:rPr>
        <w:t>․</w:t>
      </w:r>
      <w:r w:rsidRPr="005E3DD8">
        <w:rPr>
          <w:rFonts w:ascii="GHEA Grapalat" w:eastAsia="Times New Roman" w:hAnsi="GHEA Grapalat" w:cs="Times New Roman"/>
          <w:bCs/>
          <w:sz w:val="24"/>
          <w:szCs w:val="24"/>
          <w:lang w:val="hy-AM"/>
        </w:rPr>
        <w:t xml:space="preserve"> Շ</w:t>
      </w:r>
      <w:r w:rsidR="00D525DC">
        <w:rPr>
          <w:rFonts w:ascii="GHEA Grapalat" w:eastAsia="Times New Roman" w:hAnsi="GHEA Grapalat" w:cs="Times New Roman"/>
          <w:bCs/>
          <w:sz w:val="24"/>
          <w:szCs w:val="24"/>
          <w:lang w:val="hy-AM"/>
        </w:rPr>
        <w:t>ՆԳ</w:t>
      </w:r>
      <w:r w:rsidRPr="005E3DD8">
        <w:rPr>
          <w:rFonts w:ascii="GHEA Grapalat" w:eastAsia="Times New Roman" w:hAnsi="GHEA Grapalat" w:cs="Times New Roman"/>
          <w:bCs/>
          <w:sz w:val="24"/>
          <w:szCs w:val="24"/>
          <w:lang w:val="hy-AM"/>
        </w:rPr>
        <w:t xml:space="preserve">-ը նախատեսում են ճարտարապետահատակագծային, կոնստրուկտիվ, ինժեներատեխնիկական միջոցառումներ՝ կապված բնակչության սակավաշարժ խմբերի համար օբյեկտների հասանելիության և ՀՀ օրենսդրությամբ նախատեսված այլ պարտադիր պահանջների կատարման հետ: </w:t>
      </w:r>
    </w:p>
    <w:p w:rsidR="003F750E" w:rsidRDefault="00E90961" w:rsidP="003F750E">
      <w:pPr>
        <w:tabs>
          <w:tab w:val="left" w:pos="851"/>
        </w:tabs>
        <w:suppressAutoHyphens/>
        <w:spacing w:after="0" w:line="360" w:lineRule="auto"/>
        <w:jc w:val="both"/>
        <w:outlineLvl w:val="1"/>
        <w:rPr>
          <w:rFonts w:ascii="GHEA Grapalat" w:eastAsia="Times New Roman" w:hAnsi="GHEA Grapalat" w:cs="Times New Roman"/>
          <w:bCs/>
          <w:sz w:val="24"/>
          <w:szCs w:val="24"/>
          <w:lang w:val="hy-AM"/>
        </w:rPr>
      </w:pPr>
      <w:r w:rsidRPr="005E3DD8">
        <w:rPr>
          <w:rFonts w:ascii="GHEA Grapalat" w:eastAsia="Times New Roman" w:hAnsi="GHEA Grapalat" w:cs="Times New Roman"/>
          <w:bCs/>
          <w:sz w:val="24"/>
          <w:szCs w:val="24"/>
          <w:lang w:val="hy-AM"/>
        </w:rPr>
        <w:t>2</w:t>
      </w:r>
      <w:r w:rsidR="0067133D">
        <w:rPr>
          <w:rFonts w:ascii="GHEA Grapalat" w:eastAsia="Times New Roman" w:hAnsi="GHEA Grapalat" w:cs="Times New Roman"/>
          <w:bCs/>
          <w:sz w:val="24"/>
          <w:szCs w:val="24"/>
          <w:lang w:val="hy-AM"/>
        </w:rPr>
        <w:t>2</w:t>
      </w:r>
      <w:r w:rsidRPr="005E3DD8">
        <w:rPr>
          <w:rFonts w:ascii="Cambria Math" w:eastAsia="MS Mincho" w:hAnsi="Cambria Math" w:cs="Cambria Math"/>
          <w:bCs/>
          <w:sz w:val="24"/>
          <w:szCs w:val="24"/>
          <w:lang w:val="hy-AM"/>
        </w:rPr>
        <w:t>․</w:t>
      </w:r>
      <w:r w:rsidRPr="005E3DD8">
        <w:rPr>
          <w:rFonts w:ascii="GHEA Grapalat" w:eastAsia="Times New Roman" w:hAnsi="GHEA Grapalat" w:cs="Times New Roman"/>
          <w:bCs/>
          <w:sz w:val="24"/>
          <w:szCs w:val="24"/>
          <w:lang w:val="hy-AM"/>
        </w:rPr>
        <w:t xml:space="preserve"> </w:t>
      </w:r>
      <w:r w:rsidR="001A43D9">
        <w:rPr>
          <w:rFonts w:ascii="GHEA Grapalat" w:eastAsia="Times New Roman" w:hAnsi="GHEA Grapalat" w:cs="Times New Roman"/>
          <w:bCs/>
          <w:sz w:val="24"/>
          <w:szCs w:val="24"/>
          <w:lang w:val="hy-AM"/>
        </w:rPr>
        <w:t>ՇՆԳ</w:t>
      </w:r>
      <w:r w:rsidRPr="005E3DD8">
        <w:rPr>
          <w:rFonts w:ascii="GHEA Grapalat" w:eastAsia="Times New Roman" w:hAnsi="GHEA Grapalat" w:cs="Times New Roman"/>
          <w:bCs/>
          <w:sz w:val="24"/>
          <w:szCs w:val="24"/>
          <w:lang w:val="hy-AM"/>
        </w:rPr>
        <w:t>-ում հաշվառված է մշտական աղբյուրների էլեկտրական էներգիայի արժեքը։</w:t>
      </w:r>
    </w:p>
    <w:p w:rsidR="00E90961" w:rsidRPr="005E3DD8" w:rsidRDefault="00E90961" w:rsidP="003F750E">
      <w:pPr>
        <w:tabs>
          <w:tab w:val="left" w:pos="851"/>
        </w:tabs>
        <w:suppressAutoHyphens/>
        <w:spacing w:after="0" w:line="360" w:lineRule="auto"/>
        <w:jc w:val="both"/>
        <w:outlineLvl w:val="1"/>
        <w:rPr>
          <w:rFonts w:ascii="GHEA Grapalat" w:eastAsia="Times New Roman" w:hAnsi="GHEA Grapalat" w:cs="Times New Roman"/>
          <w:bCs/>
          <w:sz w:val="24"/>
          <w:szCs w:val="24"/>
          <w:lang w:val="hy-AM"/>
        </w:rPr>
      </w:pPr>
      <w:r w:rsidRPr="005E3DD8">
        <w:rPr>
          <w:rFonts w:ascii="GHEA Grapalat" w:eastAsia="Times New Roman" w:hAnsi="GHEA Grapalat" w:cs="Times New Roman"/>
          <w:bCs/>
          <w:sz w:val="24"/>
          <w:szCs w:val="24"/>
          <w:lang w:val="hy-AM"/>
        </w:rPr>
        <w:t>2</w:t>
      </w:r>
      <w:r w:rsidR="0067133D">
        <w:rPr>
          <w:rFonts w:ascii="GHEA Grapalat" w:eastAsia="Times New Roman" w:hAnsi="GHEA Grapalat" w:cs="Times New Roman"/>
          <w:bCs/>
          <w:sz w:val="24"/>
          <w:szCs w:val="24"/>
          <w:lang w:val="hy-AM"/>
        </w:rPr>
        <w:t>3</w:t>
      </w:r>
      <w:r w:rsidRPr="005E3DD8">
        <w:rPr>
          <w:rFonts w:ascii="Cambria Math" w:eastAsia="Times New Roman" w:hAnsi="Cambria Math" w:cs="Cambria Math"/>
          <w:bCs/>
          <w:sz w:val="24"/>
          <w:szCs w:val="24"/>
          <w:lang w:val="hy-AM"/>
        </w:rPr>
        <w:t>․</w:t>
      </w:r>
      <w:r w:rsidRPr="005E3DD8">
        <w:rPr>
          <w:rFonts w:ascii="GHEA Grapalat" w:eastAsiaTheme="majorEastAsia" w:hAnsi="GHEA Grapalat" w:cstheme="majorBidi"/>
          <w:sz w:val="24"/>
          <w:szCs w:val="26"/>
          <w:lang w:val="hy-AM"/>
        </w:rPr>
        <w:t xml:space="preserve"> </w:t>
      </w:r>
      <w:r w:rsidR="001A43D9">
        <w:rPr>
          <w:rFonts w:ascii="GHEA Grapalat" w:eastAsia="Times New Roman" w:hAnsi="GHEA Grapalat" w:cs="Times New Roman"/>
          <w:bCs/>
          <w:sz w:val="24"/>
          <w:szCs w:val="24"/>
          <w:lang w:val="hy-AM"/>
        </w:rPr>
        <w:t>ՇՆԳ</w:t>
      </w:r>
      <w:r w:rsidRPr="005E3DD8">
        <w:rPr>
          <w:rFonts w:ascii="GHEA Grapalat" w:eastAsia="Times New Roman" w:hAnsi="GHEA Grapalat" w:cs="Times New Roman"/>
          <w:bCs/>
          <w:sz w:val="24"/>
          <w:szCs w:val="24"/>
          <w:lang w:val="hy-AM"/>
        </w:rPr>
        <w:t>-ում հաշվառված են ավելորդ բնահողի տեղափոխման ծախսերը մինչև 15 կմ հեռավորության</w:t>
      </w:r>
      <w:r w:rsidR="0067133D">
        <w:rPr>
          <w:rFonts w:ascii="GHEA Grapalat" w:eastAsia="Times New Roman" w:hAnsi="GHEA Grapalat" w:cs="Times New Roman"/>
          <w:bCs/>
          <w:sz w:val="24"/>
          <w:szCs w:val="24"/>
          <w:lang w:val="hy-AM"/>
        </w:rPr>
        <w:t xml:space="preserve"> </w:t>
      </w:r>
      <w:r w:rsidRPr="005E3DD8">
        <w:rPr>
          <w:rFonts w:ascii="GHEA Grapalat" w:eastAsia="Times New Roman" w:hAnsi="GHEA Grapalat" w:cs="Times New Roman"/>
          <w:bCs/>
          <w:sz w:val="24"/>
          <w:szCs w:val="24"/>
          <w:lang w:val="hy-AM"/>
        </w:rPr>
        <w:t>վրա։</w:t>
      </w:r>
      <w:r w:rsidR="0067133D">
        <w:rPr>
          <w:rFonts w:ascii="GHEA Grapalat" w:eastAsia="Times New Roman" w:hAnsi="GHEA Grapalat" w:cs="Times New Roman"/>
          <w:bCs/>
          <w:sz w:val="24"/>
          <w:szCs w:val="24"/>
          <w:lang w:val="hy-AM"/>
        </w:rPr>
        <w:t xml:space="preserve"> </w:t>
      </w:r>
      <w:r w:rsidRPr="005E3DD8">
        <w:rPr>
          <w:rFonts w:ascii="GHEA Grapalat" w:eastAsia="Times New Roman" w:hAnsi="GHEA Grapalat" w:cs="Times New Roman"/>
          <w:bCs/>
          <w:sz w:val="24"/>
          <w:szCs w:val="24"/>
          <w:lang w:val="hy-AM"/>
        </w:rPr>
        <w:t xml:space="preserve">Նշվածը գերազանցող հեռավորությունների դեպքում  լրացուցիչ ծախսերը պետք է հաշվարկել առանձին։ Ընդ </w:t>
      </w:r>
      <w:r w:rsidRPr="00DD7E54">
        <w:rPr>
          <w:rFonts w:ascii="GHEA Grapalat" w:eastAsia="Times New Roman" w:hAnsi="GHEA Grapalat" w:cs="Times New Roman"/>
          <w:bCs/>
          <w:sz w:val="24"/>
          <w:szCs w:val="24"/>
          <w:lang w:val="hy-AM"/>
        </w:rPr>
        <w:t>որում բնահողի ծավալը պետք է որոշել նախագծային տվյալների կամ նախագծման և շինարարության ժամանակ օգտագործվող նորմատիվային փաստաթղթերի</w:t>
      </w:r>
      <w:r w:rsidR="00D35995" w:rsidRPr="00DD7E54">
        <w:rPr>
          <w:rFonts w:ascii="GHEA Grapalat" w:eastAsia="Times New Roman" w:hAnsi="GHEA Grapalat" w:cs="Times New Roman"/>
          <w:bCs/>
          <w:sz w:val="24"/>
          <w:szCs w:val="24"/>
          <w:lang w:val="hy-AM"/>
        </w:rPr>
        <w:t xml:space="preserve"> հիման վրա</w:t>
      </w:r>
      <w:r w:rsidRPr="00DD7E54">
        <w:rPr>
          <w:rFonts w:ascii="GHEA Grapalat" w:eastAsia="Times New Roman" w:hAnsi="GHEA Grapalat" w:cs="Times New Roman"/>
          <w:bCs/>
          <w:sz w:val="24"/>
          <w:szCs w:val="24"/>
          <w:lang w:val="hy-AM"/>
        </w:rPr>
        <w:t>։</w:t>
      </w:r>
      <w:r w:rsidRPr="005E3DD8">
        <w:rPr>
          <w:rFonts w:ascii="GHEA Grapalat" w:eastAsia="Times New Roman" w:hAnsi="GHEA Grapalat" w:cs="Times New Roman"/>
          <w:bCs/>
          <w:sz w:val="24"/>
          <w:szCs w:val="24"/>
          <w:lang w:val="hy-AM"/>
        </w:rPr>
        <w:t xml:space="preserve"> </w:t>
      </w:r>
    </w:p>
    <w:p w:rsidR="00E90961" w:rsidRPr="005E3DD8" w:rsidRDefault="00E90961" w:rsidP="003F750E">
      <w:pPr>
        <w:tabs>
          <w:tab w:val="left" w:pos="851"/>
        </w:tabs>
        <w:suppressAutoHyphens/>
        <w:spacing w:after="0" w:line="360" w:lineRule="auto"/>
        <w:jc w:val="both"/>
        <w:outlineLvl w:val="1"/>
        <w:rPr>
          <w:rFonts w:ascii="GHEA Grapalat" w:eastAsia="Times New Roman" w:hAnsi="GHEA Grapalat" w:cs="Times New Roman"/>
          <w:bCs/>
          <w:sz w:val="24"/>
          <w:szCs w:val="24"/>
          <w:lang w:val="hy-AM"/>
        </w:rPr>
      </w:pPr>
      <w:r w:rsidRPr="005E3DD8">
        <w:rPr>
          <w:rFonts w:ascii="GHEA Grapalat" w:eastAsia="Times New Roman" w:hAnsi="GHEA Grapalat" w:cs="Times New Roman"/>
          <w:bCs/>
          <w:sz w:val="24"/>
          <w:szCs w:val="24"/>
          <w:lang w:val="hy-AM"/>
        </w:rPr>
        <w:t>2</w:t>
      </w:r>
      <w:r w:rsidR="00904E1A">
        <w:rPr>
          <w:rFonts w:ascii="GHEA Grapalat" w:eastAsia="Times New Roman" w:hAnsi="GHEA Grapalat" w:cs="Times New Roman"/>
          <w:bCs/>
          <w:sz w:val="24"/>
          <w:szCs w:val="24"/>
          <w:lang w:val="hy-AM"/>
        </w:rPr>
        <w:t>4</w:t>
      </w:r>
      <w:r w:rsidRPr="005E3DD8">
        <w:rPr>
          <w:rFonts w:ascii="Cambria Math" w:eastAsia="Times New Roman" w:hAnsi="Cambria Math" w:cs="Cambria Math"/>
          <w:bCs/>
          <w:sz w:val="24"/>
          <w:szCs w:val="24"/>
          <w:lang w:val="hy-AM"/>
        </w:rPr>
        <w:t>․</w:t>
      </w:r>
      <w:r w:rsidR="00904E1A">
        <w:rPr>
          <w:rFonts w:ascii="Cambria Math" w:eastAsia="Times New Roman" w:hAnsi="Cambria Math" w:cs="Cambria Math"/>
          <w:bCs/>
          <w:sz w:val="24"/>
          <w:szCs w:val="24"/>
          <w:lang w:val="hy-AM"/>
        </w:rPr>
        <w:t xml:space="preserve"> </w:t>
      </w:r>
      <w:r w:rsidR="001A43D9">
        <w:rPr>
          <w:rFonts w:ascii="GHEA Grapalat" w:eastAsia="Times New Roman" w:hAnsi="GHEA Grapalat" w:cs="Times New Roman"/>
          <w:bCs/>
          <w:sz w:val="24"/>
          <w:szCs w:val="24"/>
          <w:lang w:val="hy-AM"/>
        </w:rPr>
        <w:t>ՇՆԳ</w:t>
      </w:r>
      <w:r w:rsidRPr="005E3DD8">
        <w:rPr>
          <w:rFonts w:ascii="GHEA Grapalat" w:eastAsia="Times New Roman" w:hAnsi="GHEA Grapalat" w:cs="Times New Roman"/>
          <w:bCs/>
          <w:sz w:val="24"/>
          <w:szCs w:val="24"/>
          <w:lang w:val="hy-AM"/>
        </w:rPr>
        <w:t>-ի կիրառման դեպքում ՀՀ տարածքում  ընդհանուր արժեքը որոշվում է հետևյալ բանաձևով՝</w:t>
      </w:r>
    </w:p>
    <w:p w:rsidR="00E90961" w:rsidRPr="005E3DD8" w:rsidRDefault="00E90961" w:rsidP="00E90961">
      <w:pPr>
        <w:tabs>
          <w:tab w:val="left" w:pos="851"/>
        </w:tabs>
        <w:suppressAutoHyphens/>
        <w:spacing w:after="0" w:line="360" w:lineRule="auto"/>
        <w:jc w:val="both"/>
        <w:outlineLvl w:val="1"/>
        <w:rPr>
          <w:rFonts w:ascii="GHEA Grapalat" w:eastAsia="Times New Roman" w:hAnsi="GHEA Grapalat" w:cs="Times New Roman"/>
          <w:bCs/>
          <w:sz w:val="24"/>
          <w:szCs w:val="24"/>
          <w:lang w:val="hy-AM"/>
        </w:rPr>
      </w:pPr>
    </w:p>
    <w:p w:rsidR="00E90961" w:rsidRPr="005E3DD8" w:rsidRDefault="00E90961" w:rsidP="00E90961">
      <w:pPr>
        <w:tabs>
          <w:tab w:val="left" w:pos="851"/>
        </w:tabs>
        <w:suppressAutoHyphens/>
        <w:spacing w:after="0" w:line="360" w:lineRule="auto"/>
        <w:jc w:val="both"/>
        <w:outlineLvl w:val="1"/>
        <w:rPr>
          <w:rFonts w:ascii="GHEA Grapalat" w:eastAsia="Times New Roman" w:hAnsi="GHEA Grapalat" w:cs="Times New Roman"/>
          <w:bCs/>
          <w:sz w:val="24"/>
          <w:szCs w:val="24"/>
          <w:lang w:val="hy-AM"/>
        </w:rPr>
      </w:pPr>
      <w:r w:rsidRPr="005E3DD8">
        <w:rPr>
          <w:rFonts w:ascii="GHEA Grapalat" w:eastAsia="Times New Roman" w:hAnsi="GHEA Grapalat" w:cs="Times New Roman"/>
          <w:bCs/>
          <w:sz w:val="24"/>
          <w:szCs w:val="24"/>
          <w:lang w:val="hy-AM"/>
        </w:rPr>
        <w:tab/>
        <w:t xml:space="preserve">               Ա= [(ՇՆԳ x Հ x К</w:t>
      </w:r>
      <w:r w:rsidRPr="005E3DD8">
        <w:rPr>
          <w:rFonts w:ascii="GHEA Grapalat" w:eastAsia="Times New Roman" w:hAnsi="GHEA Grapalat" w:cs="Times New Roman"/>
          <w:bCs/>
          <w:sz w:val="24"/>
          <w:szCs w:val="24"/>
          <w:vertAlign w:val="subscript"/>
          <w:lang w:val="hy-AM"/>
        </w:rPr>
        <w:t>վեր</w:t>
      </w:r>
      <w:r w:rsidRPr="005E3DD8">
        <w:rPr>
          <w:rFonts w:ascii="GHEA Grapalat" w:eastAsia="Times New Roman" w:hAnsi="GHEA Grapalat" w:cs="Times New Roman"/>
          <w:bCs/>
          <w:sz w:val="24"/>
          <w:szCs w:val="24"/>
          <w:lang w:val="hy-AM"/>
        </w:rPr>
        <w:t xml:space="preserve"> х  К</w:t>
      </w:r>
      <w:r w:rsidRPr="005E3DD8">
        <w:rPr>
          <w:rFonts w:ascii="GHEA Grapalat" w:eastAsia="Times New Roman" w:hAnsi="GHEA Grapalat" w:cs="Times New Roman"/>
          <w:bCs/>
          <w:sz w:val="24"/>
          <w:szCs w:val="24"/>
          <w:vertAlign w:val="subscript"/>
          <w:lang w:val="hy-AM"/>
        </w:rPr>
        <w:t>տ</w:t>
      </w:r>
      <w:r w:rsidRPr="005E3DD8">
        <w:rPr>
          <w:rFonts w:ascii="GHEA Grapalat" w:eastAsia="Times New Roman" w:hAnsi="GHEA Grapalat" w:cs="Times New Roman"/>
          <w:bCs/>
          <w:sz w:val="24"/>
          <w:szCs w:val="24"/>
          <w:lang w:val="hy-AM"/>
        </w:rPr>
        <w:t>) + Ծ</w:t>
      </w:r>
      <w:r w:rsidRPr="005E3DD8">
        <w:rPr>
          <w:rFonts w:ascii="GHEA Grapalat" w:eastAsia="Times New Roman" w:hAnsi="GHEA Grapalat" w:cs="Times New Roman"/>
          <w:bCs/>
          <w:sz w:val="24"/>
          <w:szCs w:val="24"/>
          <w:vertAlign w:val="subscript"/>
          <w:lang w:val="hy-AM"/>
        </w:rPr>
        <w:t>լ</w:t>
      </w:r>
      <w:r w:rsidRPr="005E3DD8">
        <w:rPr>
          <w:rFonts w:ascii="GHEA Grapalat" w:eastAsia="Times New Roman" w:hAnsi="GHEA Grapalat" w:cs="Times New Roman"/>
          <w:bCs/>
          <w:sz w:val="24"/>
          <w:szCs w:val="24"/>
          <w:lang w:val="hy-AM"/>
        </w:rPr>
        <w:t>] х Ի</w:t>
      </w:r>
      <w:r w:rsidRPr="005E3DD8">
        <w:rPr>
          <w:rFonts w:ascii="GHEA Grapalat" w:eastAsia="Times New Roman" w:hAnsi="GHEA Grapalat" w:cs="Times New Roman"/>
          <w:bCs/>
          <w:sz w:val="24"/>
          <w:szCs w:val="24"/>
          <w:vertAlign w:val="subscript"/>
          <w:lang w:val="hy-AM"/>
        </w:rPr>
        <w:t>իկ</w:t>
      </w:r>
      <w:r w:rsidRPr="005E3DD8">
        <w:rPr>
          <w:rFonts w:ascii="GHEA Grapalat" w:eastAsia="Times New Roman" w:hAnsi="GHEA Grapalat" w:cs="Times New Roman"/>
          <w:bCs/>
          <w:sz w:val="24"/>
          <w:szCs w:val="24"/>
          <w:lang w:val="hy-AM"/>
        </w:rPr>
        <w:t xml:space="preserve"> + ԱԱՀ,              (1) </w:t>
      </w:r>
    </w:p>
    <w:p w:rsidR="00E90961" w:rsidRPr="005E3DD8" w:rsidRDefault="00E90961" w:rsidP="00E90961">
      <w:pPr>
        <w:tabs>
          <w:tab w:val="left" w:pos="851"/>
        </w:tabs>
        <w:suppressAutoHyphens/>
        <w:spacing w:after="0" w:line="360" w:lineRule="auto"/>
        <w:jc w:val="both"/>
        <w:outlineLvl w:val="1"/>
        <w:rPr>
          <w:rFonts w:ascii="GHEA Grapalat" w:eastAsia="Times New Roman" w:hAnsi="GHEA Grapalat" w:cs="Times New Roman"/>
          <w:bCs/>
          <w:sz w:val="24"/>
          <w:szCs w:val="24"/>
          <w:lang w:val="hy-AM"/>
        </w:rPr>
      </w:pPr>
      <w:r w:rsidRPr="005E3DD8">
        <w:rPr>
          <w:rFonts w:ascii="GHEA Grapalat" w:eastAsia="Times New Roman" w:hAnsi="GHEA Grapalat" w:cs="Times New Roman"/>
          <w:bCs/>
          <w:sz w:val="24"/>
          <w:szCs w:val="24"/>
          <w:lang w:val="hy-AM"/>
        </w:rPr>
        <w:t>որտեղ՝</w:t>
      </w:r>
    </w:p>
    <w:p w:rsidR="00E90961" w:rsidRPr="005E3DD8" w:rsidRDefault="00E90961" w:rsidP="00E90961">
      <w:pPr>
        <w:tabs>
          <w:tab w:val="left" w:pos="851"/>
        </w:tabs>
        <w:suppressAutoHyphens/>
        <w:spacing w:after="0" w:line="360" w:lineRule="auto"/>
        <w:jc w:val="both"/>
        <w:outlineLvl w:val="1"/>
        <w:rPr>
          <w:rFonts w:ascii="GHEA Grapalat" w:eastAsia="Times New Roman" w:hAnsi="GHEA Grapalat" w:cs="Times New Roman"/>
          <w:bCs/>
          <w:sz w:val="24"/>
          <w:szCs w:val="24"/>
          <w:lang w:val="hy-AM"/>
        </w:rPr>
      </w:pPr>
      <w:r w:rsidRPr="005E3DD8">
        <w:rPr>
          <w:rFonts w:ascii="GHEA Grapalat" w:eastAsia="Times New Roman" w:hAnsi="GHEA Grapalat" w:cs="Times New Roman"/>
          <w:bCs/>
          <w:sz w:val="24"/>
          <w:szCs w:val="24"/>
          <w:lang w:val="hy-AM"/>
        </w:rPr>
        <w:t>ՇՆԳ</w:t>
      </w:r>
      <w:r w:rsidR="00904E1A">
        <w:rPr>
          <w:rFonts w:ascii="GHEA Grapalat" w:eastAsia="Times New Roman" w:hAnsi="GHEA Grapalat" w:cs="Times New Roman"/>
          <w:bCs/>
          <w:sz w:val="24"/>
          <w:szCs w:val="24"/>
          <w:lang w:val="hy-AM"/>
        </w:rPr>
        <w:t>-ն</w:t>
      </w:r>
      <w:r w:rsidRPr="005E3DD8">
        <w:rPr>
          <w:rFonts w:ascii="GHEA Grapalat" w:eastAsia="Times New Roman" w:hAnsi="GHEA Grapalat" w:cs="Times New Roman"/>
          <w:bCs/>
          <w:sz w:val="24"/>
          <w:szCs w:val="24"/>
          <w:lang w:val="hy-AM"/>
        </w:rPr>
        <w:t xml:space="preserve"> ցուցանիշ</w:t>
      </w:r>
      <w:r w:rsidR="00904E1A">
        <w:rPr>
          <w:rFonts w:ascii="GHEA Grapalat" w:eastAsia="Times New Roman" w:hAnsi="GHEA Grapalat" w:cs="Times New Roman"/>
          <w:bCs/>
          <w:sz w:val="24"/>
          <w:szCs w:val="24"/>
          <w:lang w:val="hy-AM"/>
        </w:rPr>
        <w:t xml:space="preserve"> է</w:t>
      </w:r>
      <w:r w:rsidRPr="005E3DD8">
        <w:rPr>
          <w:rFonts w:ascii="GHEA Grapalat" w:eastAsia="Times New Roman" w:hAnsi="GHEA Grapalat" w:cs="Times New Roman"/>
          <w:bCs/>
          <w:sz w:val="24"/>
          <w:szCs w:val="24"/>
          <w:lang w:val="hy-AM"/>
        </w:rPr>
        <w:t>, որն ընտրվում է կախված օբյեկտի բնութագրերից,</w:t>
      </w:r>
    </w:p>
    <w:p w:rsidR="00E90961" w:rsidRPr="005E3DD8" w:rsidRDefault="00E90961" w:rsidP="00E90961">
      <w:pPr>
        <w:tabs>
          <w:tab w:val="left" w:pos="851"/>
        </w:tabs>
        <w:suppressAutoHyphens/>
        <w:spacing w:after="0" w:line="360" w:lineRule="auto"/>
        <w:jc w:val="both"/>
        <w:outlineLvl w:val="1"/>
        <w:rPr>
          <w:rFonts w:ascii="GHEA Grapalat" w:eastAsia="Times New Roman" w:hAnsi="GHEA Grapalat" w:cs="Times New Roman"/>
          <w:bCs/>
          <w:sz w:val="24"/>
          <w:szCs w:val="24"/>
          <w:lang w:val="hy-AM"/>
        </w:rPr>
      </w:pPr>
      <w:r w:rsidRPr="005E3DD8">
        <w:rPr>
          <w:rFonts w:ascii="GHEA Grapalat" w:eastAsia="Times New Roman" w:hAnsi="GHEA Grapalat" w:cs="Times New Roman"/>
          <w:bCs/>
          <w:sz w:val="24"/>
          <w:szCs w:val="24"/>
          <w:lang w:val="hy-AM"/>
        </w:rPr>
        <w:lastRenderedPageBreak/>
        <w:t>Հ ՝ դիտարկվող օբյեկտի հզորություն,</w:t>
      </w:r>
    </w:p>
    <w:p w:rsidR="00E90961" w:rsidRPr="005E3DD8" w:rsidRDefault="00E90961" w:rsidP="00E90961">
      <w:pPr>
        <w:tabs>
          <w:tab w:val="left" w:pos="851"/>
        </w:tabs>
        <w:suppressAutoHyphens/>
        <w:spacing w:after="0" w:line="360" w:lineRule="auto"/>
        <w:jc w:val="both"/>
        <w:outlineLvl w:val="1"/>
        <w:rPr>
          <w:rFonts w:ascii="GHEA Grapalat" w:eastAsia="Times New Roman" w:hAnsi="GHEA Grapalat" w:cs="Times New Roman"/>
          <w:bCs/>
          <w:sz w:val="24"/>
          <w:szCs w:val="24"/>
          <w:lang w:val="hy-AM"/>
        </w:rPr>
      </w:pPr>
      <w:r w:rsidRPr="005E3DD8">
        <w:rPr>
          <w:rFonts w:ascii="GHEA Grapalat" w:eastAsia="Times New Roman" w:hAnsi="GHEA Grapalat" w:cs="Times New Roman"/>
          <w:bCs/>
          <w:sz w:val="24"/>
          <w:szCs w:val="24"/>
          <w:lang w:val="hy-AM"/>
        </w:rPr>
        <w:t>К</w:t>
      </w:r>
      <w:r w:rsidRPr="005E3DD8">
        <w:rPr>
          <w:rFonts w:ascii="GHEA Grapalat" w:eastAsia="Times New Roman" w:hAnsi="GHEA Grapalat" w:cs="Times New Roman"/>
          <w:bCs/>
          <w:sz w:val="24"/>
          <w:szCs w:val="24"/>
          <w:vertAlign w:val="subscript"/>
          <w:lang w:val="hy-AM"/>
        </w:rPr>
        <w:t>վեր</w:t>
      </w:r>
      <w:r w:rsidRPr="005E3DD8">
        <w:rPr>
          <w:rFonts w:ascii="GHEA Grapalat" w:eastAsia="Times New Roman" w:hAnsi="GHEA Grapalat" w:cs="Times New Roman"/>
          <w:bCs/>
          <w:sz w:val="24"/>
          <w:szCs w:val="24"/>
          <w:lang w:val="hy-AM"/>
        </w:rPr>
        <w:t>՝ նորմերի մշակման տարեթվի գներից՝</w:t>
      </w:r>
      <w:r w:rsidR="00E918F7">
        <w:rPr>
          <w:rFonts w:ascii="GHEA Grapalat" w:eastAsia="Times New Roman" w:hAnsi="GHEA Grapalat" w:cs="Times New Roman"/>
          <w:bCs/>
          <w:sz w:val="24"/>
          <w:szCs w:val="24"/>
          <w:lang w:val="hy-AM"/>
        </w:rPr>
        <w:t xml:space="preserve"> </w:t>
      </w:r>
      <w:r w:rsidRPr="005E3DD8">
        <w:rPr>
          <w:rFonts w:ascii="GHEA Grapalat" w:eastAsia="Times New Roman" w:hAnsi="GHEA Grapalat" w:cs="Times New Roman"/>
          <w:bCs/>
          <w:sz w:val="24"/>
          <w:szCs w:val="24"/>
          <w:lang w:val="hy-AM"/>
        </w:rPr>
        <w:t>դիտարկվող ժամանակաշրջանի գ</w:t>
      </w:r>
      <w:r w:rsidRPr="00DD7E54">
        <w:rPr>
          <w:rFonts w:ascii="GHEA Grapalat" w:eastAsia="Times New Roman" w:hAnsi="GHEA Grapalat" w:cs="Times New Roman"/>
          <w:bCs/>
          <w:sz w:val="24"/>
          <w:szCs w:val="24"/>
          <w:lang w:val="hy-AM"/>
        </w:rPr>
        <w:t>ներ</w:t>
      </w:r>
      <w:r w:rsidR="00DD7E54" w:rsidRPr="00DD7E54">
        <w:rPr>
          <w:rFonts w:ascii="GHEA Grapalat" w:eastAsia="Times New Roman" w:hAnsi="GHEA Grapalat" w:cs="Times New Roman"/>
          <w:bCs/>
          <w:sz w:val="24"/>
          <w:szCs w:val="24"/>
          <w:lang w:val="hy-AM"/>
        </w:rPr>
        <w:t>ի</w:t>
      </w:r>
      <w:r w:rsidRPr="005E3DD8">
        <w:rPr>
          <w:rFonts w:ascii="GHEA Grapalat" w:eastAsia="Times New Roman" w:hAnsi="GHEA Grapalat" w:cs="Times New Roman"/>
          <w:bCs/>
          <w:sz w:val="24"/>
          <w:szCs w:val="24"/>
          <w:lang w:val="hy-AM"/>
        </w:rPr>
        <w:t xml:space="preserve"> վերահաշվարկ</w:t>
      </w:r>
      <w:r w:rsidR="00DD7E54" w:rsidRPr="00DD7E54">
        <w:rPr>
          <w:rFonts w:ascii="GHEA Grapalat" w:eastAsia="Times New Roman" w:hAnsi="GHEA Grapalat" w:cs="Times New Roman"/>
          <w:bCs/>
          <w:sz w:val="24"/>
          <w:szCs w:val="24"/>
          <w:lang w:val="hy-AM"/>
        </w:rPr>
        <w:t>ման</w:t>
      </w:r>
      <w:r w:rsidRPr="005E3DD8">
        <w:rPr>
          <w:rFonts w:ascii="GHEA Grapalat" w:eastAsia="Times New Roman" w:hAnsi="GHEA Grapalat" w:cs="Times New Roman"/>
          <w:bCs/>
          <w:sz w:val="24"/>
          <w:szCs w:val="24"/>
          <w:lang w:val="hy-AM"/>
        </w:rPr>
        <w:t xml:space="preserve">  գործակից,</w:t>
      </w:r>
    </w:p>
    <w:p w:rsidR="00E90961" w:rsidRPr="005E3DD8" w:rsidRDefault="00E90961" w:rsidP="00E90961">
      <w:pPr>
        <w:tabs>
          <w:tab w:val="left" w:pos="851"/>
        </w:tabs>
        <w:suppressAutoHyphens/>
        <w:spacing w:after="0" w:line="360" w:lineRule="auto"/>
        <w:jc w:val="both"/>
        <w:outlineLvl w:val="1"/>
        <w:rPr>
          <w:rFonts w:ascii="GHEA Grapalat" w:eastAsia="Times New Roman" w:hAnsi="GHEA Grapalat" w:cs="Times New Roman"/>
          <w:bCs/>
          <w:sz w:val="24"/>
          <w:szCs w:val="24"/>
          <w:lang w:val="hy-AM"/>
        </w:rPr>
      </w:pPr>
      <w:r w:rsidRPr="005E3DD8">
        <w:rPr>
          <w:rFonts w:ascii="GHEA Grapalat" w:eastAsia="Times New Roman" w:hAnsi="GHEA Grapalat" w:cs="Times New Roman"/>
          <w:bCs/>
          <w:sz w:val="24"/>
          <w:szCs w:val="24"/>
          <w:lang w:val="hy-AM"/>
        </w:rPr>
        <w:t>К</w:t>
      </w:r>
      <w:r w:rsidRPr="005E3DD8">
        <w:rPr>
          <w:rFonts w:ascii="GHEA Grapalat" w:eastAsia="Times New Roman" w:hAnsi="GHEA Grapalat" w:cs="Times New Roman"/>
          <w:bCs/>
          <w:sz w:val="24"/>
          <w:szCs w:val="24"/>
          <w:vertAlign w:val="subscript"/>
          <w:lang w:val="hy-AM"/>
        </w:rPr>
        <w:t>տ</w:t>
      </w:r>
      <w:r w:rsidRPr="005E3DD8">
        <w:rPr>
          <w:rFonts w:ascii="GHEA Grapalat" w:eastAsia="Times New Roman" w:hAnsi="GHEA Grapalat" w:cs="Times New Roman"/>
          <w:bCs/>
          <w:sz w:val="24"/>
          <w:szCs w:val="24"/>
          <w:lang w:val="hy-AM"/>
        </w:rPr>
        <w:t>՝</w:t>
      </w:r>
      <w:r w:rsidR="00E918F7">
        <w:rPr>
          <w:rFonts w:ascii="GHEA Grapalat" w:eastAsia="Times New Roman" w:hAnsi="GHEA Grapalat" w:cs="Times New Roman"/>
          <w:bCs/>
          <w:sz w:val="24"/>
          <w:szCs w:val="24"/>
          <w:lang w:val="hy-AM"/>
        </w:rPr>
        <w:t xml:space="preserve"> </w:t>
      </w:r>
      <w:r w:rsidRPr="005E3DD8">
        <w:rPr>
          <w:rFonts w:ascii="GHEA Grapalat" w:eastAsia="Times New Roman" w:hAnsi="GHEA Grapalat" w:cs="Times New Roman"/>
          <w:bCs/>
          <w:sz w:val="24"/>
          <w:szCs w:val="24"/>
          <w:lang w:val="hy-AM"/>
        </w:rPr>
        <w:t>տարածքային պայմանները հաշվի առնող գործակից,</w:t>
      </w:r>
    </w:p>
    <w:p w:rsidR="00E90961" w:rsidRPr="005E3DD8" w:rsidRDefault="00E90961" w:rsidP="00E90961">
      <w:pPr>
        <w:tabs>
          <w:tab w:val="left" w:pos="851"/>
        </w:tabs>
        <w:suppressAutoHyphens/>
        <w:spacing w:after="0" w:line="360" w:lineRule="auto"/>
        <w:jc w:val="both"/>
        <w:outlineLvl w:val="1"/>
        <w:rPr>
          <w:rFonts w:ascii="GHEA Grapalat" w:eastAsia="Times New Roman" w:hAnsi="GHEA Grapalat" w:cs="Times New Roman"/>
          <w:bCs/>
          <w:sz w:val="24"/>
          <w:szCs w:val="24"/>
          <w:lang w:val="hy-AM"/>
        </w:rPr>
      </w:pPr>
      <w:r w:rsidRPr="005E3DD8">
        <w:rPr>
          <w:rFonts w:ascii="GHEA Grapalat" w:eastAsia="Times New Roman" w:hAnsi="GHEA Grapalat" w:cs="Times New Roman"/>
          <w:bCs/>
          <w:sz w:val="24"/>
          <w:szCs w:val="24"/>
          <w:lang w:val="hy-AM"/>
        </w:rPr>
        <w:t>Ծ</w:t>
      </w:r>
      <w:r w:rsidRPr="00E918F7">
        <w:rPr>
          <w:rFonts w:ascii="GHEA Grapalat" w:eastAsia="Times New Roman" w:hAnsi="GHEA Grapalat" w:cs="Times New Roman"/>
          <w:bCs/>
          <w:sz w:val="24"/>
          <w:szCs w:val="24"/>
          <w:vertAlign w:val="subscript"/>
          <w:lang w:val="hy-AM"/>
        </w:rPr>
        <w:t>լ</w:t>
      </w:r>
      <w:r w:rsidRPr="005E3DD8">
        <w:rPr>
          <w:rFonts w:ascii="GHEA Grapalat" w:eastAsia="Times New Roman" w:hAnsi="GHEA Grapalat" w:cs="Times New Roman"/>
          <w:bCs/>
          <w:sz w:val="24"/>
          <w:szCs w:val="24"/>
          <w:lang w:val="hy-AM"/>
        </w:rPr>
        <w:t xml:space="preserve"> ՝</w:t>
      </w:r>
      <w:r w:rsidR="00E918F7">
        <w:rPr>
          <w:rFonts w:ascii="GHEA Grapalat" w:eastAsia="Times New Roman" w:hAnsi="GHEA Grapalat" w:cs="Times New Roman"/>
          <w:bCs/>
          <w:sz w:val="24"/>
          <w:szCs w:val="24"/>
          <w:lang w:val="hy-AM"/>
        </w:rPr>
        <w:t xml:space="preserve"> </w:t>
      </w:r>
      <w:r w:rsidRPr="005E3DD8">
        <w:rPr>
          <w:rFonts w:ascii="GHEA Grapalat" w:eastAsia="Times New Roman" w:hAnsi="GHEA Grapalat" w:cs="Times New Roman"/>
          <w:bCs/>
          <w:sz w:val="24"/>
          <w:szCs w:val="24"/>
          <w:lang w:val="hy-AM"/>
        </w:rPr>
        <w:t>լրացուցիչ ծախսեր, որոնք ներառված չեն ՇՆԳ-ում և հաշվարկվում են առանձին,</w:t>
      </w:r>
    </w:p>
    <w:p w:rsidR="00E90961" w:rsidRPr="005E3DD8" w:rsidRDefault="00E90961" w:rsidP="00E90961">
      <w:pPr>
        <w:tabs>
          <w:tab w:val="left" w:pos="851"/>
        </w:tabs>
        <w:suppressAutoHyphens/>
        <w:spacing w:after="0" w:line="360" w:lineRule="auto"/>
        <w:jc w:val="both"/>
        <w:outlineLvl w:val="1"/>
        <w:rPr>
          <w:rFonts w:ascii="GHEA Grapalat" w:eastAsia="Times New Roman" w:hAnsi="GHEA Grapalat" w:cs="Times New Roman"/>
          <w:bCs/>
          <w:sz w:val="24"/>
          <w:szCs w:val="24"/>
          <w:lang w:val="hy-AM"/>
        </w:rPr>
      </w:pPr>
      <w:r w:rsidRPr="005E3DD8">
        <w:rPr>
          <w:rFonts w:ascii="GHEA Grapalat" w:eastAsia="Times New Roman" w:hAnsi="GHEA Grapalat" w:cs="Times New Roman"/>
          <w:bCs/>
          <w:sz w:val="24"/>
          <w:szCs w:val="24"/>
          <w:lang w:val="hy-AM"/>
        </w:rPr>
        <w:t>Ի</w:t>
      </w:r>
      <w:r w:rsidRPr="005E3DD8">
        <w:rPr>
          <w:rFonts w:ascii="GHEA Grapalat" w:eastAsia="Times New Roman" w:hAnsi="GHEA Grapalat" w:cs="Times New Roman"/>
          <w:bCs/>
          <w:sz w:val="24"/>
          <w:szCs w:val="24"/>
          <w:vertAlign w:val="subscript"/>
          <w:lang w:val="hy-AM"/>
        </w:rPr>
        <w:t>իկ</w:t>
      </w:r>
      <w:r w:rsidRPr="005E3DD8">
        <w:rPr>
          <w:rFonts w:ascii="GHEA Grapalat" w:eastAsia="Times New Roman" w:hAnsi="GHEA Grapalat" w:cs="Times New Roman"/>
          <w:bCs/>
          <w:sz w:val="24"/>
          <w:szCs w:val="24"/>
          <w:lang w:val="hy-AM"/>
        </w:rPr>
        <w:t>՝</w:t>
      </w:r>
      <w:r w:rsidR="00E918F7">
        <w:rPr>
          <w:rFonts w:ascii="GHEA Grapalat" w:eastAsia="Times New Roman" w:hAnsi="GHEA Grapalat" w:cs="Times New Roman"/>
          <w:bCs/>
          <w:sz w:val="24"/>
          <w:szCs w:val="24"/>
          <w:lang w:val="hy-AM"/>
        </w:rPr>
        <w:t xml:space="preserve"> </w:t>
      </w:r>
      <w:r w:rsidRPr="005E3DD8">
        <w:rPr>
          <w:rFonts w:ascii="GHEA Grapalat" w:eastAsia="Times New Roman" w:hAnsi="GHEA Grapalat" w:cs="Times New Roman"/>
          <w:bCs/>
          <w:sz w:val="24"/>
          <w:szCs w:val="24"/>
          <w:lang w:val="hy-AM"/>
        </w:rPr>
        <w:t xml:space="preserve">գնաճի կանխատեսվող ինդեքս ՝ ըստ ՀՀ Կենտրոնական բանկի տվյալների,  </w:t>
      </w:r>
    </w:p>
    <w:p w:rsidR="00E90961" w:rsidRPr="005E3DD8" w:rsidRDefault="00E90961" w:rsidP="00E90961">
      <w:pPr>
        <w:tabs>
          <w:tab w:val="left" w:pos="851"/>
        </w:tabs>
        <w:suppressAutoHyphens/>
        <w:spacing w:after="0" w:line="360" w:lineRule="auto"/>
        <w:jc w:val="both"/>
        <w:outlineLvl w:val="1"/>
        <w:rPr>
          <w:rFonts w:ascii="GHEA Grapalat" w:eastAsia="Times New Roman" w:hAnsi="GHEA Grapalat" w:cs="Times New Roman"/>
          <w:bCs/>
          <w:sz w:val="24"/>
          <w:szCs w:val="24"/>
          <w:lang w:val="hy-AM"/>
        </w:rPr>
      </w:pPr>
      <w:r w:rsidRPr="005E3DD8">
        <w:rPr>
          <w:rFonts w:ascii="GHEA Grapalat" w:eastAsia="Times New Roman" w:hAnsi="GHEA Grapalat" w:cs="Times New Roman"/>
          <w:bCs/>
          <w:sz w:val="24"/>
          <w:szCs w:val="24"/>
          <w:lang w:val="hy-AM"/>
        </w:rPr>
        <w:t>ԱԱՀ՝ ավելացված արժեքի հարկ։</w:t>
      </w:r>
    </w:p>
    <w:p w:rsidR="00E90961" w:rsidRDefault="00E90961" w:rsidP="00E90961">
      <w:pPr>
        <w:tabs>
          <w:tab w:val="left" w:pos="851"/>
        </w:tabs>
        <w:suppressAutoHyphens/>
        <w:spacing w:after="0" w:line="360" w:lineRule="auto"/>
        <w:jc w:val="both"/>
        <w:outlineLvl w:val="1"/>
        <w:rPr>
          <w:rFonts w:ascii="GHEA Grapalat" w:eastAsia="Times New Roman" w:hAnsi="GHEA Grapalat" w:cs="Times New Roman"/>
          <w:bCs/>
          <w:sz w:val="24"/>
          <w:szCs w:val="24"/>
          <w:lang w:val="hy-AM"/>
        </w:rPr>
      </w:pPr>
      <w:r w:rsidRPr="005E3DD8">
        <w:rPr>
          <w:rFonts w:ascii="GHEA Grapalat" w:eastAsia="Times New Roman" w:hAnsi="GHEA Grapalat" w:cs="Times New Roman"/>
          <w:bCs/>
          <w:sz w:val="24"/>
          <w:szCs w:val="24"/>
          <w:lang w:val="hy-AM"/>
        </w:rPr>
        <w:t>2</w:t>
      </w:r>
      <w:r w:rsidR="00E918F7">
        <w:rPr>
          <w:rFonts w:ascii="GHEA Grapalat" w:eastAsia="Times New Roman" w:hAnsi="GHEA Grapalat" w:cs="Times New Roman"/>
          <w:bCs/>
          <w:sz w:val="24"/>
          <w:szCs w:val="24"/>
          <w:lang w:val="hy-AM"/>
        </w:rPr>
        <w:t>5</w:t>
      </w:r>
      <w:r w:rsidRPr="005E3DD8">
        <w:rPr>
          <w:rFonts w:ascii="Cambria Math" w:eastAsia="Times New Roman" w:hAnsi="Cambria Math" w:cs="Cambria Math"/>
          <w:bCs/>
          <w:sz w:val="24"/>
          <w:szCs w:val="24"/>
          <w:lang w:val="hy-AM"/>
        </w:rPr>
        <w:t>․</w:t>
      </w:r>
      <w:r w:rsidRPr="005E3DD8">
        <w:rPr>
          <w:rFonts w:ascii="GHEA Grapalat" w:eastAsia="Times New Roman" w:hAnsi="GHEA Grapalat" w:cs="Times New Roman"/>
          <w:bCs/>
          <w:sz w:val="24"/>
          <w:szCs w:val="24"/>
          <w:lang w:val="hy-AM"/>
        </w:rPr>
        <w:t xml:space="preserve"> К</w:t>
      </w:r>
      <w:r w:rsidRPr="005E3DD8">
        <w:rPr>
          <w:rFonts w:ascii="GHEA Grapalat" w:eastAsia="Times New Roman" w:hAnsi="GHEA Grapalat" w:cs="Times New Roman"/>
          <w:bCs/>
          <w:sz w:val="24"/>
          <w:szCs w:val="24"/>
          <w:vertAlign w:val="subscript"/>
          <w:lang w:val="hy-AM"/>
        </w:rPr>
        <w:t>վեր</w:t>
      </w:r>
      <w:r w:rsidRPr="005E3DD8">
        <w:rPr>
          <w:rFonts w:ascii="GHEA Grapalat" w:eastAsia="Times New Roman" w:hAnsi="GHEA Grapalat" w:cs="Times New Roman"/>
          <w:bCs/>
          <w:sz w:val="24"/>
          <w:szCs w:val="24"/>
          <w:lang w:val="hy-AM"/>
        </w:rPr>
        <w:t xml:space="preserve"> գործակից</w:t>
      </w:r>
      <w:r w:rsidR="00E918F7">
        <w:rPr>
          <w:rFonts w:ascii="GHEA Grapalat" w:eastAsia="Times New Roman" w:hAnsi="GHEA Grapalat" w:cs="Times New Roman"/>
          <w:bCs/>
          <w:sz w:val="24"/>
          <w:szCs w:val="24"/>
          <w:lang w:val="hy-AM"/>
        </w:rPr>
        <w:t xml:space="preserve"> է, որը</w:t>
      </w:r>
      <w:r w:rsidRPr="005E3DD8">
        <w:rPr>
          <w:rFonts w:ascii="GHEA Grapalat" w:eastAsia="Times New Roman" w:hAnsi="GHEA Grapalat" w:cs="Times New Roman"/>
          <w:bCs/>
          <w:sz w:val="24"/>
          <w:szCs w:val="24"/>
          <w:lang w:val="hy-AM"/>
        </w:rPr>
        <w:t xml:space="preserve"> որոշվում է հետևյալ բանաձևով՝ </w:t>
      </w:r>
    </w:p>
    <w:p w:rsidR="00976B56" w:rsidRPr="005E3DD8" w:rsidRDefault="00976B56" w:rsidP="00E90961">
      <w:pPr>
        <w:tabs>
          <w:tab w:val="left" w:pos="851"/>
        </w:tabs>
        <w:suppressAutoHyphens/>
        <w:spacing w:after="0" w:line="360" w:lineRule="auto"/>
        <w:jc w:val="both"/>
        <w:outlineLvl w:val="1"/>
        <w:rPr>
          <w:rFonts w:ascii="GHEA Grapalat" w:eastAsia="Times New Roman" w:hAnsi="GHEA Grapalat" w:cs="Times New Roman"/>
          <w:bCs/>
          <w:sz w:val="24"/>
          <w:szCs w:val="24"/>
          <w:lang w:val="hy-AM"/>
        </w:rPr>
      </w:pPr>
    </w:p>
    <w:p w:rsidR="00E90961" w:rsidRPr="005E3DD8" w:rsidRDefault="00E90961" w:rsidP="00E90961">
      <w:pPr>
        <w:tabs>
          <w:tab w:val="left" w:pos="851"/>
        </w:tabs>
        <w:suppressAutoHyphens/>
        <w:spacing w:after="0" w:line="360" w:lineRule="auto"/>
        <w:jc w:val="both"/>
        <w:outlineLvl w:val="1"/>
        <w:rPr>
          <w:rFonts w:ascii="GHEA Grapalat" w:eastAsia="Times New Roman" w:hAnsi="GHEA Grapalat" w:cs="Times New Roman"/>
          <w:bCs/>
          <w:sz w:val="24"/>
          <w:szCs w:val="24"/>
          <w:lang w:val="hy-AM"/>
        </w:rPr>
      </w:pPr>
      <w:r w:rsidRPr="005E3DD8">
        <w:rPr>
          <w:rFonts w:ascii="GHEA Grapalat" w:eastAsia="Times New Roman" w:hAnsi="GHEA Grapalat" w:cs="Times New Roman"/>
          <w:bCs/>
          <w:sz w:val="24"/>
          <w:szCs w:val="24"/>
          <w:lang w:val="hy-AM"/>
        </w:rPr>
        <w:t xml:space="preserve">                       K</w:t>
      </w:r>
      <w:r w:rsidRPr="005E3DD8">
        <w:rPr>
          <w:rFonts w:ascii="GHEA Grapalat" w:eastAsia="Times New Roman" w:hAnsi="GHEA Grapalat" w:cs="Times New Roman"/>
          <w:bCs/>
          <w:sz w:val="24"/>
          <w:szCs w:val="24"/>
          <w:vertAlign w:val="subscript"/>
          <w:lang w:val="hy-AM"/>
        </w:rPr>
        <w:t xml:space="preserve">վեր </w:t>
      </w:r>
      <w:r w:rsidRPr="005E3DD8">
        <w:rPr>
          <w:rFonts w:ascii="GHEA Grapalat" w:eastAsia="Times New Roman" w:hAnsi="GHEA Grapalat" w:cs="Times New Roman"/>
          <w:bCs/>
          <w:sz w:val="24"/>
          <w:szCs w:val="24"/>
          <w:lang w:val="hy-AM"/>
        </w:rPr>
        <w:t>= Մ</w:t>
      </w:r>
      <w:r w:rsidRPr="005E3DD8">
        <w:rPr>
          <w:rFonts w:ascii="GHEA Grapalat" w:eastAsia="Times New Roman" w:hAnsi="GHEA Grapalat" w:cs="Times New Roman"/>
          <w:bCs/>
          <w:sz w:val="24"/>
          <w:szCs w:val="24"/>
          <w:vertAlign w:val="subscript"/>
          <w:lang w:val="hy-AM"/>
        </w:rPr>
        <w:t>ն</w:t>
      </w:r>
      <w:r w:rsidRPr="005E3DD8">
        <w:rPr>
          <w:rFonts w:ascii="GHEA Grapalat" w:eastAsia="Times New Roman" w:hAnsi="GHEA Grapalat" w:cs="Times New Roman"/>
          <w:bCs/>
          <w:sz w:val="24"/>
          <w:szCs w:val="24"/>
          <w:lang w:val="hy-AM"/>
        </w:rPr>
        <w:t>* К</w:t>
      </w:r>
      <w:r w:rsidRPr="005E3DD8">
        <w:rPr>
          <w:rFonts w:ascii="GHEA Grapalat" w:eastAsia="Times New Roman" w:hAnsi="GHEA Grapalat" w:cs="Times New Roman"/>
          <w:bCs/>
          <w:sz w:val="24"/>
          <w:szCs w:val="24"/>
          <w:vertAlign w:val="subscript"/>
          <w:lang w:val="hy-AM"/>
        </w:rPr>
        <w:t>ն</w:t>
      </w:r>
      <w:r w:rsidRPr="005E3DD8">
        <w:rPr>
          <w:rFonts w:ascii="GHEA Grapalat" w:eastAsia="Times New Roman" w:hAnsi="GHEA Grapalat" w:cs="Times New Roman"/>
          <w:bCs/>
          <w:sz w:val="24"/>
          <w:szCs w:val="24"/>
          <w:lang w:val="hy-AM"/>
        </w:rPr>
        <w:t>+ Մ</w:t>
      </w:r>
      <w:r w:rsidRPr="005E3DD8">
        <w:rPr>
          <w:rFonts w:ascii="GHEA Grapalat" w:eastAsia="Times New Roman" w:hAnsi="GHEA Grapalat" w:cs="Times New Roman"/>
          <w:bCs/>
          <w:sz w:val="24"/>
          <w:szCs w:val="24"/>
          <w:vertAlign w:val="subscript"/>
          <w:lang w:val="hy-AM"/>
        </w:rPr>
        <w:t>աշխ</w:t>
      </w:r>
      <w:r w:rsidRPr="005E3DD8">
        <w:rPr>
          <w:rFonts w:ascii="GHEA Grapalat" w:eastAsia="Times New Roman" w:hAnsi="GHEA Grapalat" w:cs="Times New Roman"/>
          <w:bCs/>
          <w:sz w:val="24"/>
          <w:szCs w:val="24"/>
          <w:lang w:val="hy-AM"/>
        </w:rPr>
        <w:t>* К</w:t>
      </w:r>
      <w:r w:rsidRPr="005E3DD8">
        <w:rPr>
          <w:rFonts w:ascii="GHEA Grapalat" w:eastAsia="Times New Roman" w:hAnsi="GHEA Grapalat" w:cs="Times New Roman"/>
          <w:bCs/>
          <w:sz w:val="24"/>
          <w:szCs w:val="24"/>
          <w:vertAlign w:val="subscript"/>
          <w:lang w:val="hy-AM"/>
        </w:rPr>
        <w:t>աշխ</w:t>
      </w:r>
      <w:r w:rsidRPr="005E3DD8">
        <w:rPr>
          <w:rFonts w:ascii="GHEA Grapalat" w:eastAsia="Times New Roman" w:hAnsi="GHEA Grapalat" w:cs="Times New Roman"/>
          <w:bCs/>
          <w:sz w:val="24"/>
          <w:szCs w:val="24"/>
          <w:lang w:val="hy-AM"/>
        </w:rPr>
        <w:t>+Մ</w:t>
      </w:r>
      <w:r w:rsidRPr="005E3DD8">
        <w:rPr>
          <w:rFonts w:ascii="GHEA Grapalat" w:eastAsia="Times New Roman" w:hAnsi="GHEA Grapalat" w:cs="Times New Roman"/>
          <w:bCs/>
          <w:sz w:val="24"/>
          <w:szCs w:val="24"/>
          <w:vertAlign w:val="subscript"/>
          <w:lang w:val="hy-AM"/>
        </w:rPr>
        <w:t>մշ</w:t>
      </w:r>
      <w:r w:rsidRPr="005E3DD8">
        <w:rPr>
          <w:rFonts w:ascii="GHEA Grapalat" w:eastAsia="Times New Roman" w:hAnsi="GHEA Grapalat" w:cs="Times New Roman"/>
          <w:bCs/>
          <w:sz w:val="24"/>
          <w:szCs w:val="24"/>
          <w:lang w:val="hy-AM"/>
        </w:rPr>
        <w:t>*К</w:t>
      </w:r>
      <w:r w:rsidRPr="005E3DD8">
        <w:rPr>
          <w:rFonts w:ascii="GHEA Grapalat" w:eastAsia="Times New Roman" w:hAnsi="GHEA Grapalat" w:cs="Times New Roman"/>
          <w:bCs/>
          <w:sz w:val="24"/>
          <w:szCs w:val="24"/>
          <w:vertAlign w:val="subscript"/>
          <w:lang w:val="hy-AM"/>
        </w:rPr>
        <w:t>մշ</w:t>
      </w:r>
      <w:r w:rsidRPr="005E3DD8">
        <w:rPr>
          <w:rFonts w:ascii="GHEA Grapalat" w:eastAsia="Times New Roman" w:hAnsi="GHEA Grapalat" w:cs="Times New Roman"/>
          <w:bCs/>
          <w:sz w:val="24"/>
          <w:szCs w:val="24"/>
          <w:lang w:val="hy-AM"/>
        </w:rPr>
        <w:t xml:space="preserve"> ,                   (2) </w:t>
      </w:r>
    </w:p>
    <w:p w:rsidR="00E90961" w:rsidRPr="005E3DD8" w:rsidRDefault="00E90961" w:rsidP="00E90961">
      <w:pPr>
        <w:tabs>
          <w:tab w:val="left" w:pos="851"/>
        </w:tabs>
        <w:suppressAutoHyphens/>
        <w:spacing w:after="0" w:line="360" w:lineRule="auto"/>
        <w:jc w:val="both"/>
        <w:outlineLvl w:val="1"/>
        <w:rPr>
          <w:rFonts w:ascii="GHEA Grapalat" w:eastAsia="Times New Roman" w:hAnsi="GHEA Grapalat" w:cs="Times New Roman"/>
          <w:bCs/>
          <w:sz w:val="24"/>
          <w:szCs w:val="24"/>
          <w:lang w:val="hy-AM"/>
        </w:rPr>
      </w:pPr>
      <w:r w:rsidRPr="005E3DD8">
        <w:rPr>
          <w:rFonts w:ascii="GHEA Grapalat" w:eastAsia="Times New Roman" w:hAnsi="GHEA Grapalat" w:cs="Times New Roman"/>
          <w:bCs/>
          <w:sz w:val="24"/>
          <w:szCs w:val="24"/>
          <w:lang w:val="hy-AM"/>
        </w:rPr>
        <w:t>որտեղ՝</w:t>
      </w:r>
    </w:p>
    <w:p w:rsidR="00E90961" w:rsidRPr="005E3DD8" w:rsidRDefault="00E90961" w:rsidP="00E90961">
      <w:pPr>
        <w:tabs>
          <w:tab w:val="left" w:pos="851"/>
        </w:tabs>
        <w:suppressAutoHyphens/>
        <w:spacing w:after="0" w:line="360" w:lineRule="auto"/>
        <w:jc w:val="both"/>
        <w:outlineLvl w:val="1"/>
        <w:rPr>
          <w:rFonts w:ascii="GHEA Grapalat" w:eastAsia="Times New Roman" w:hAnsi="GHEA Grapalat" w:cs="Times New Roman"/>
          <w:bCs/>
          <w:sz w:val="24"/>
          <w:szCs w:val="24"/>
          <w:lang w:val="hy-AM"/>
        </w:rPr>
      </w:pPr>
      <w:r w:rsidRPr="005E3DD8">
        <w:rPr>
          <w:rFonts w:ascii="GHEA Grapalat" w:eastAsia="Times New Roman" w:hAnsi="GHEA Grapalat" w:cs="Times New Roman"/>
          <w:bCs/>
          <w:sz w:val="24"/>
          <w:szCs w:val="24"/>
          <w:lang w:val="hy-AM"/>
        </w:rPr>
        <w:t>Մ</w:t>
      </w:r>
      <w:r w:rsidRPr="005E3DD8">
        <w:rPr>
          <w:rFonts w:ascii="GHEA Grapalat" w:eastAsia="Times New Roman" w:hAnsi="GHEA Grapalat" w:cs="Times New Roman"/>
          <w:bCs/>
          <w:sz w:val="24"/>
          <w:szCs w:val="24"/>
          <w:vertAlign w:val="subscript"/>
          <w:lang w:val="hy-AM"/>
        </w:rPr>
        <w:t>ն,</w:t>
      </w:r>
      <w:r w:rsidRPr="005E3DD8">
        <w:rPr>
          <w:rFonts w:ascii="GHEA Grapalat" w:eastAsia="Times New Roman" w:hAnsi="GHEA Grapalat" w:cs="Times New Roman"/>
          <w:bCs/>
          <w:sz w:val="24"/>
          <w:szCs w:val="24"/>
          <w:lang w:val="hy-AM"/>
        </w:rPr>
        <w:t xml:space="preserve"> Մ</w:t>
      </w:r>
      <w:r w:rsidRPr="005E3DD8">
        <w:rPr>
          <w:rFonts w:ascii="GHEA Grapalat" w:eastAsia="Times New Roman" w:hAnsi="GHEA Grapalat" w:cs="Times New Roman"/>
          <w:bCs/>
          <w:sz w:val="24"/>
          <w:szCs w:val="24"/>
          <w:vertAlign w:val="subscript"/>
          <w:lang w:val="hy-AM"/>
        </w:rPr>
        <w:t>աշխ,</w:t>
      </w:r>
      <w:r w:rsidRPr="005E3DD8">
        <w:rPr>
          <w:rFonts w:ascii="GHEA Grapalat" w:eastAsia="Times New Roman" w:hAnsi="GHEA Grapalat" w:cs="Times New Roman"/>
          <w:bCs/>
          <w:sz w:val="24"/>
          <w:szCs w:val="24"/>
          <w:lang w:val="hy-AM"/>
        </w:rPr>
        <w:t xml:space="preserve"> Մ</w:t>
      </w:r>
      <w:r w:rsidRPr="005E3DD8">
        <w:rPr>
          <w:rFonts w:ascii="GHEA Grapalat" w:eastAsia="Times New Roman" w:hAnsi="GHEA Grapalat" w:cs="Times New Roman"/>
          <w:bCs/>
          <w:sz w:val="24"/>
          <w:szCs w:val="24"/>
          <w:vertAlign w:val="subscript"/>
          <w:lang w:val="hy-AM"/>
        </w:rPr>
        <w:t xml:space="preserve">մշ </w:t>
      </w:r>
      <w:r w:rsidRPr="005E3DD8">
        <w:rPr>
          <w:rFonts w:ascii="GHEA Grapalat" w:eastAsia="Times New Roman" w:hAnsi="GHEA Grapalat" w:cs="Times New Roman"/>
          <w:bCs/>
          <w:sz w:val="24"/>
          <w:szCs w:val="24"/>
          <w:lang w:val="hy-AM"/>
        </w:rPr>
        <w:t>՝ համապատ</w:t>
      </w:r>
      <w:r w:rsidR="00E918F7">
        <w:rPr>
          <w:rFonts w:ascii="GHEA Grapalat" w:eastAsia="Times New Roman" w:hAnsi="GHEA Grapalat" w:cs="Times New Roman"/>
          <w:bCs/>
          <w:sz w:val="24"/>
          <w:szCs w:val="24"/>
          <w:lang w:val="hy-AM"/>
        </w:rPr>
        <w:t>ա</w:t>
      </w:r>
      <w:r w:rsidRPr="005E3DD8">
        <w:rPr>
          <w:rFonts w:ascii="GHEA Grapalat" w:eastAsia="Times New Roman" w:hAnsi="GHEA Grapalat" w:cs="Times New Roman"/>
          <w:bCs/>
          <w:sz w:val="24"/>
          <w:szCs w:val="24"/>
          <w:lang w:val="hy-AM"/>
        </w:rPr>
        <w:t>ս</w:t>
      </w:r>
      <w:r w:rsidR="00E918F7">
        <w:rPr>
          <w:rFonts w:ascii="GHEA Grapalat" w:eastAsia="Times New Roman" w:hAnsi="GHEA Grapalat" w:cs="Times New Roman"/>
          <w:bCs/>
          <w:sz w:val="24"/>
          <w:szCs w:val="24"/>
          <w:lang w:val="hy-AM"/>
        </w:rPr>
        <w:t>խ</w:t>
      </w:r>
      <w:r w:rsidRPr="005E3DD8">
        <w:rPr>
          <w:rFonts w:ascii="GHEA Grapalat" w:eastAsia="Times New Roman" w:hAnsi="GHEA Grapalat" w:cs="Times New Roman"/>
          <w:bCs/>
          <w:sz w:val="24"/>
          <w:szCs w:val="24"/>
          <w:lang w:val="hy-AM"/>
        </w:rPr>
        <w:t>անաբար</w:t>
      </w:r>
      <w:r w:rsidR="002D0CE0">
        <w:rPr>
          <w:rFonts w:ascii="GHEA Grapalat" w:eastAsia="Times New Roman" w:hAnsi="GHEA Grapalat" w:cs="Times New Roman"/>
          <w:bCs/>
          <w:sz w:val="24"/>
          <w:szCs w:val="24"/>
          <w:lang w:val="hy-AM"/>
        </w:rPr>
        <w:t xml:space="preserve"> </w:t>
      </w:r>
      <w:r w:rsidRPr="005E3DD8">
        <w:rPr>
          <w:rFonts w:ascii="GHEA Grapalat" w:eastAsia="Times New Roman" w:hAnsi="GHEA Grapalat" w:cs="Times New Roman"/>
          <w:bCs/>
          <w:sz w:val="24"/>
          <w:szCs w:val="24"/>
          <w:lang w:val="hy-AM"/>
        </w:rPr>
        <w:t>նյութերի, աշխատավարձի, մեքենաների շահագործման ծախսերի</w:t>
      </w:r>
      <w:r w:rsidR="002D0CE0">
        <w:rPr>
          <w:rFonts w:ascii="GHEA Grapalat" w:eastAsia="Times New Roman" w:hAnsi="GHEA Grapalat" w:cs="Times New Roman"/>
          <w:bCs/>
          <w:sz w:val="24"/>
          <w:szCs w:val="24"/>
          <w:lang w:val="hy-AM"/>
        </w:rPr>
        <w:t xml:space="preserve"> </w:t>
      </w:r>
      <w:r w:rsidRPr="005E3DD8">
        <w:rPr>
          <w:rFonts w:ascii="GHEA Grapalat" w:eastAsia="Times New Roman" w:hAnsi="GHEA Grapalat" w:cs="Times New Roman"/>
          <w:bCs/>
          <w:sz w:val="24"/>
          <w:szCs w:val="24"/>
          <w:lang w:val="hy-AM"/>
        </w:rPr>
        <w:t xml:space="preserve">միջինացված մասնաբաժիններն են ուղղակի ծախսերի կազմում, </w:t>
      </w:r>
      <w:r w:rsidR="00D525F7" w:rsidRPr="005E3DD8">
        <w:rPr>
          <w:rFonts w:ascii="GHEA Grapalat" w:eastAsia="Times New Roman" w:hAnsi="GHEA Grapalat" w:cs="Times New Roman"/>
          <w:bCs/>
          <w:sz w:val="24"/>
          <w:szCs w:val="24"/>
          <w:lang w:val="hy-AM"/>
        </w:rPr>
        <w:t xml:space="preserve">միջինում </w:t>
      </w:r>
      <w:r w:rsidRPr="005E3DD8">
        <w:rPr>
          <w:rFonts w:ascii="GHEA Grapalat" w:eastAsia="Times New Roman" w:hAnsi="GHEA Grapalat" w:cs="Times New Roman"/>
          <w:bCs/>
          <w:sz w:val="24"/>
          <w:szCs w:val="24"/>
          <w:lang w:val="hy-AM"/>
        </w:rPr>
        <w:t>ընդու</w:t>
      </w:r>
      <w:r w:rsidR="002D0CE0">
        <w:rPr>
          <w:rFonts w:ascii="GHEA Grapalat" w:eastAsia="Times New Roman" w:hAnsi="GHEA Grapalat" w:cs="Times New Roman"/>
          <w:bCs/>
          <w:sz w:val="24"/>
          <w:szCs w:val="24"/>
          <w:lang w:val="hy-AM"/>
        </w:rPr>
        <w:t>ն</w:t>
      </w:r>
      <w:r w:rsidRPr="005E3DD8">
        <w:rPr>
          <w:rFonts w:ascii="GHEA Grapalat" w:eastAsia="Times New Roman" w:hAnsi="GHEA Grapalat" w:cs="Times New Roman"/>
          <w:bCs/>
          <w:sz w:val="24"/>
          <w:szCs w:val="24"/>
          <w:lang w:val="hy-AM"/>
        </w:rPr>
        <w:t xml:space="preserve">ած են  </w:t>
      </w:r>
      <w:r w:rsidR="00D525F7" w:rsidRPr="005E3DD8">
        <w:rPr>
          <w:rFonts w:ascii="GHEA Grapalat" w:eastAsia="Times New Roman" w:hAnsi="GHEA Grapalat" w:cs="Times New Roman"/>
          <w:bCs/>
          <w:sz w:val="24"/>
          <w:szCs w:val="24"/>
          <w:lang w:val="hy-AM"/>
        </w:rPr>
        <w:t>համապատասխանաբար</w:t>
      </w:r>
      <w:r w:rsidR="002D0CE0">
        <w:rPr>
          <w:rFonts w:ascii="GHEA Grapalat" w:eastAsia="Times New Roman" w:hAnsi="GHEA Grapalat" w:cs="Times New Roman"/>
          <w:bCs/>
          <w:sz w:val="24"/>
          <w:szCs w:val="24"/>
          <w:lang w:val="hy-AM"/>
        </w:rPr>
        <w:t>՝</w:t>
      </w:r>
      <w:r w:rsidR="00D525F7" w:rsidRPr="005E3DD8">
        <w:rPr>
          <w:rFonts w:ascii="GHEA Grapalat" w:eastAsia="Times New Roman" w:hAnsi="GHEA Grapalat" w:cs="Times New Roman"/>
          <w:bCs/>
          <w:sz w:val="24"/>
          <w:szCs w:val="24"/>
          <w:lang w:val="hy-AM"/>
        </w:rPr>
        <w:t xml:space="preserve"> 75 %, 1</w:t>
      </w:r>
      <w:r w:rsidR="00D3595F" w:rsidRPr="005E3DD8">
        <w:rPr>
          <w:rFonts w:ascii="GHEA Grapalat" w:eastAsia="Times New Roman" w:hAnsi="GHEA Grapalat" w:cs="Times New Roman"/>
          <w:bCs/>
          <w:sz w:val="24"/>
          <w:szCs w:val="24"/>
          <w:lang w:val="hy-AM"/>
        </w:rPr>
        <w:t>8</w:t>
      </w:r>
      <w:r w:rsidR="00D525F7" w:rsidRPr="005E3DD8">
        <w:rPr>
          <w:rFonts w:ascii="GHEA Grapalat" w:eastAsia="Times New Roman" w:hAnsi="GHEA Grapalat" w:cs="Times New Roman"/>
          <w:bCs/>
          <w:sz w:val="24"/>
          <w:szCs w:val="24"/>
          <w:lang w:val="hy-AM"/>
        </w:rPr>
        <w:t xml:space="preserve">%, </w:t>
      </w:r>
      <w:r w:rsidR="00D3595F" w:rsidRPr="005E3DD8">
        <w:rPr>
          <w:rFonts w:ascii="GHEA Grapalat" w:eastAsia="Times New Roman" w:hAnsi="GHEA Grapalat" w:cs="Times New Roman"/>
          <w:bCs/>
          <w:sz w:val="24"/>
          <w:szCs w:val="24"/>
          <w:lang w:val="hy-AM"/>
        </w:rPr>
        <w:t>7</w:t>
      </w:r>
      <w:r w:rsidR="00D525F7" w:rsidRPr="005E3DD8">
        <w:rPr>
          <w:rFonts w:ascii="GHEA Grapalat" w:eastAsia="Times New Roman" w:hAnsi="GHEA Grapalat" w:cs="Times New Roman"/>
          <w:bCs/>
          <w:sz w:val="24"/>
          <w:szCs w:val="24"/>
          <w:lang w:val="hy-AM"/>
        </w:rPr>
        <w:t>%</w:t>
      </w:r>
      <w:r w:rsidRPr="005E3DD8">
        <w:rPr>
          <w:rFonts w:ascii="GHEA Grapalat" w:eastAsia="Times New Roman" w:hAnsi="GHEA Grapalat" w:cs="Times New Roman"/>
          <w:bCs/>
          <w:sz w:val="24"/>
          <w:szCs w:val="24"/>
          <w:lang w:val="hy-AM"/>
        </w:rPr>
        <w:t xml:space="preserve"> ,</w:t>
      </w:r>
    </w:p>
    <w:p w:rsidR="00E90961" w:rsidRPr="005E3DD8" w:rsidRDefault="00E90961" w:rsidP="00E90961">
      <w:pPr>
        <w:tabs>
          <w:tab w:val="left" w:pos="851"/>
        </w:tabs>
        <w:suppressAutoHyphens/>
        <w:spacing w:after="0" w:line="360" w:lineRule="auto"/>
        <w:jc w:val="both"/>
        <w:outlineLvl w:val="1"/>
        <w:rPr>
          <w:rFonts w:ascii="GHEA Grapalat" w:eastAsia="Times New Roman" w:hAnsi="GHEA Grapalat" w:cs="Times New Roman"/>
          <w:bCs/>
          <w:sz w:val="24"/>
          <w:szCs w:val="24"/>
          <w:lang w:val="hy-AM"/>
        </w:rPr>
      </w:pPr>
      <w:r w:rsidRPr="005E3DD8">
        <w:rPr>
          <w:rFonts w:ascii="GHEA Grapalat" w:eastAsia="Times New Roman" w:hAnsi="GHEA Grapalat" w:cs="Times New Roman"/>
          <w:bCs/>
          <w:sz w:val="24"/>
          <w:szCs w:val="24"/>
          <w:lang w:val="hy-AM"/>
        </w:rPr>
        <w:t>К</w:t>
      </w:r>
      <w:r w:rsidRPr="005E3DD8">
        <w:rPr>
          <w:rFonts w:ascii="GHEA Grapalat" w:eastAsia="Times New Roman" w:hAnsi="GHEA Grapalat" w:cs="Times New Roman"/>
          <w:bCs/>
          <w:sz w:val="24"/>
          <w:szCs w:val="24"/>
          <w:vertAlign w:val="subscript"/>
          <w:lang w:val="hy-AM"/>
        </w:rPr>
        <w:t>ն</w:t>
      </w:r>
      <w:r w:rsidRPr="005E3DD8">
        <w:rPr>
          <w:rFonts w:ascii="GHEA Grapalat" w:eastAsia="Times New Roman" w:hAnsi="GHEA Grapalat" w:cs="Times New Roman"/>
          <w:bCs/>
          <w:sz w:val="24"/>
          <w:szCs w:val="24"/>
          <w:lang w:val="hy-AM"/>
        </w:rPr>
        <w:t>, К</w:t>
      </w:r>
      <w:r w:rsidRPr="005E3DD8">
        <w:rPr>
          <w:rFonts w:ascii="GHEA Grapalat" w:eastAsia="Times New Roman" w:hAnsi="GHEA Grapalat" w:cs="Times New Roman"/>
          <w:bCs/>
          <w:sz w:val="24"/>
          <w:szCs w:val="24"/>
          <w:vertAlign w:val="subscript"/>
          <w:lang w:val="hy-AM"/>
        </w:rPr>
        <w:t>աշխ</w:t>
      </w:r>
      <w:r w:rsidRPr="005E3DD8">
        <w:rPr>
          <w:rFonts w:ascii="GHEA Grapalat" w:eastAsia="Times New Roman" w:hAnsi="GHEA Grapalat" w:cs="Times New Roman"/>
          <w:bCs/>
          <w:sz w:val="24"/>
          <w:szCs w:val="24"/>
          <w:lang w:val="hy-AM"/>
        </w:rPr>
        <w:t>, К</w:t>
      </w:r>
      <w:r w:rsidRPr="005E3DD8">
        <w:rPr>
          <w:rFonts w:ascii="GHEA Grapalat" w:eastAsia="Times New Roman" w:hAnsi="GHEA Grapalat" w:cs="Times New Roman"/>
          <w:bCs/>
          <w:sz w:val="24"/>
          <w:szCs w:val="24"/>
          <w:vertAlign w:val="subscript"/>
          <w:lang w:val="hy-AM"/>
        </w:rPr>
        <w:t>մշ</w:t>
      </w:r>
      <w:r w:rsidRPr="005E3DD8">
        <w:rPr>
          <w:rFonts w:ascii="GHEA Grapalat" w:eastAsia="Times New Roman" w:hAnsi="GHEA Grapalat" w:cs="Times New Roman"/>
          <w:bCs/>
          <w:sz w:val="24"/>
          <w:szCs w:val="24"/>
          <w:lang w:val="hy-AM"/>
        </w:rPr>
        <w:t xml:space="preserve">՝  համապատասխանաբար նյութերի, աշխատավարձի, մեքենաների շահագործման արժեքի վերահաշվարկման գործակիցներն են։ </w:t>
      </w:r>
    </w:p>
    <w:p w:rsidR="00E90961" w:rsidRDefault="00E90961" w:rsidP="00E90961">
      <w:pPr>
        <w:tabs>
          <w:tab w:val="left" w:pos="851"/>
        </w:tabs>
        <w:suppressAutoHyphens/>
        <w:spacing w:after="0" w:line="360" w:lineRule="auto"/>
        <w:jc w:val="both"/>
        <w:outlineLvl w:val="1"/>
        <w:rPr>
          <w:rFonts w:ascii="GHEA Grapalat" w:eastAsia="Times New Roman" w:hAnsi="GHEA Grapalat" w:cs="Times New Roman"/>
          <w:bCs/>
          <w:sz w:val="24"/>
          <w:szCs w:val="24"/>
          <w:lang w:val="hy-AM"/>
        </w:rPr>
      </w:pPr>
      <w:r w:rsidRPr="005E3DD8">
        <w:rPr>
          <w:rFonts w:ascii="GHEA Grapalat" w:eastAsia="Times New Roman" w:hAnsi="GHEA Grapalat" w:cs="Times New Roman"/>
          <w:bCs/>
          <w:sz w:val="24"/>
          <w:szCs w:val="24"/>
          <w:lang w:val="hy-AM"/>
        </w:rPr>
        <w:t>2</w:t>
      </w:r>
      <w:r w:rsidR="002D0CE0">
        <w:rPr>
          <w:rFonts w:ascii="GHEA Grapalat" w:eastAsia="Times New Roman" w:hAnsi="GHEA Grapalat" w:cs="Times New Roman"/>
          <w:bCs/>
          <w:sz w:val="24"/>
          <w:szCs w:val="24"/>
          <w:lang w:val="hy-AM"/>
        </w:rPr>
        <w:t>6</w:t>
      </w:r>
      <w:r w:rsidRPr="005E3DD8">
        <w:rPr>
          <w:rFonts w:ascii="GHEA Grapalat" w:eastAsia="Times New Roman" w:hAnsi="GHEA Grapalat" w:cs="Times New Roman"/>
          <w:bCs/>
          <w:sz w:val="24"/>
          <w:szCs w:val="24"/>
          <w:lang w:val="hy-AM"/>
        </w:rPr>
        <w:t>. Եթե օբյեկտի հարաչափը տարբերվում է աղյուսակներում բերվածից՝ կիրառվում է արտարկման մեթոդ հետևյալ  բանաձևով՝</w:t>
      </w:r>
    </w:p>
    <w:p w:rsidR="002D0CE0" w:rsidRPr="005E3DD8" w:rsidRDefault="002D0CE0" w:rsidP="00E90961">
      <w:pPr>
        <w:tabs>
          <w:tab w:val="left" w:pos="851"/>
        </w:tabs>
        <w:suppressAutoHyphens/>
        <w:spacing w:after="0" w:line="360" w:lineRule="auto"/>
        <w:jc w:val="both"/>
        <w:outlineLvl w:val="1"/>
        <w:rPr>
          <w:rFonts w:ascii="GHEA Grapalat" w:eastAsia="Times New Roman" w:hAnsi="GHEA Grapalat" w:cs="Times New Roman"/>
          <w:bCs/>
          <w:sz w:val="24"/>
          <w:szCs w:val="24"/>
          <w:lang w:val="hy-AM"/>
        </w:rPr>
      </w:pPr>
    </w:p>
    <w:p w:rsidR="00E90961" w:rsidRPr="005E3DD8" w:rsidRDefault="00E90961" w:rsidP="00E90961">
      <w:pPr>
        <w:tabs>
          <w:tab w:val="left" w:pos="851"/>
        </w:tabs>
        <w:suppressAutoHyphens/>
        <w:spacing w:after="0" w:line="360" w:lineRule="auto"/>
        <w:jc w:val="both"/>
        <w:outlineLvl w:val="1"/>
        <w:rPr>
          <w:rFonts w:ascii="GHEA Grapalat" w:eastAsia="Times New Roman" w:hAnsi="GHEA Grapalat" w:cs="Times New Roman"/>
          <w:bCs/>
          <w:sz w:val="24"/>
          <w:szCs w:val="24"/>
          <w:lang w:val="hy-AM"/>
        </w:rPr>
      </w:pPr>
      <w:r w:rsidRPr="005E3DD8">
        <w:rPr>
          <w:rFonts w:ascii="GHEA Grapalat" w:eastAsia="Times New Roman" w:hAnsi="GHEA Grapalat" w:cs="Times New Roman"/>
          <w:bCs/>
          <w:sz w:val="24"/>
          <w:szCs w:val="24"/>
          <w:lang w:val="hy-AM"/>
        </w:rPr>
        <w:t xml:space="preserve">                                   Ս</w:t>
      </w:r>
      <w:r w:rsidRPr="005E3DD8">
        <w:rPr>
          <w:rFonts w:ascii="GHEA Grapalat" w:eastAsia="Times New Roman" w:hAnsi="GHEA Grapalat" w:cs="Times New Roman"/>
          <w:bCs/>
          <w:sz w:val="24"/>
          <w:szCs w:val="24"/>
          <w:vertAlign w:val="subscript"/>
          <w:lang w:val="hy-AM"/>
        </w:rPr>
        <w:t>b</w:t>
      </w:r>
      <w:r w:rsidRPr="005E3DD8">
        <w:rPr>
          <w:rFonts w:ascii="GHEA Grapalat" w:eastAsia="Times New Roman" w:hAnsi="GHEA Grapalat" w:cs="Times New Roman"/>
          <w:bCs/>
          <w:sz w:val="24"/>
          <w:szCs w:val="24"/>
          <w:lang w:val="hy-AM"/>
        </w:rPr>
        <w:t xml:space="preserve"> = Ս</w:t>
      </w:r>
      <w:r w:rsidRPr="005E3DD8">
        <w:rPr>
          <w:rFonts w:ascii="GHEA Grapalat" w:eastAsia="Times New Roman" w:hAnsi="GHEA Grapalat" w:cs="Times New Roman"/>
          <w:bCs/>
          <w:sz w:val="24"/>
          <w:szCs w:val="24"/>
          <w:vertAlign w:val="subscript"/>
          <w:lang w:val="hy-AM"/>
        </w:rPr>
        <w:t xml:space="preserve">c – </w:t>
      </w:r>
      <w:r w:rsidRPr="005E3DD8">
        <w:rPr>
          <w:rFonts w:ascii="GHEA Grapalat" w:eastAsia="Times New Roman" w:hAnsi="GHEA Grapalat" w:cs="Times New Roman"/>
          <w:bCs/>
          <w:sz w:val="24"/>
          <w:szCs w:val="24"/>
          <w:lang w:val="hy-AM"/>
        </w:rPr>
        <w:t>(c-b) * (Ս</w:t>
      </w:r>
      <w:r w:rsidRPr="005E3DD8">
        <w:rPr>
          <w:rFonts w:ascii="GHEA Grapalat" w:eastAsia="Times New Roman" w:hAnsi="GHEA Grapalat" w:cs="Times New Roman"/>
          <w:bCs/>
          <w:sz w:val="24"/>
          <w:szCs w:val="24"/>
          <w:vertAlign w:val="subscript"/>
          <w:lang w:val="hy-AM"/>
        </w:rPr>
        <w:t xml:space="preserve">c </w:t>
      </w:r>
      <w:r w:rsidRPr="005E3DD8">
        <w:rPr>
          <w:rFonts w:ascii="GHEA Grapalat" w:eastAsia="Times New Roman" w:hAnsi="GHEA Grapalat" w:cs="Times New Roman"/>
          <w:bCs/>
          <w:sz w:val="24"/>
          <w:szCs w:val="24"/>
          <w:lang w:val="hy-AM"/>
        </w:rPr>
        <w:t>- Ս</w:t>
      </w:r>
      <w:r w:rsidRPr="005E3DD8">
        <w:rPr>
          <w:rFonts w:ascii="GHEA Grapalat" w:eastAsia="Times New Roman" w:hAnsi="GHEA Grapalat" w:cs="Times New Roman"/>
          <w:bCs/>
          <w:sz w:val="24"/>
          <w:szCs w:val="24"/>
          <w:vertAlign w:val="subscript"/>
          <w:lang w:val="hy-AM"/>
        </w:rPr>
        <w:t>a</w:t>
      </w:r>
      <w:r w:rsidRPr="005E3DD8">
        <w:rPr>
          <w:rFonts w:ascii="GHEA Grapalat" w:eastAsia="Times New Roman" w:hAnsi="GHEA Grapalat" w:cs="Times New Roman"/>
          <w:bCs/>
          <w:sz w:val="24"/>
          <w:szCs w:val="24"/>
          <w:lang w:val="hy-AM"/>
        </w:rPr>
        <w:t xml:space="preserve">) / </w:t>
      </w:r>
      <w:r w:rsidRPr="005E3DD8">
        <w:rPr>
          <w:rFonts w:ascii="GHEA Grapalat" w:eastAsia="Times New Roman" w:hAnsi="GHEA Grapalat" w:cs="Times New Roman"/>
          <w:bCs/>
          <w:sz w:val="24"/>
          <w:szCs w:val="24"/>
        </w:rPr>
        <w:t>c-a,</w:t>
      </w:r>
      <w:r w:rsidRPr="005E3DD8">
        <w:rPr>
          <w:rFonts w:ascii="GHEA Grapalat" w:eastAsia="Times New Roman" w:hAnsi="GHEA Grapalat" w:cs="Times New Roman"/>
          <w:bCs/>
          <w:sz w:val="24"/>
          <w:szCs w:val="24"/>
        </w:rPr>
        <w:tab/>
      </w:r>
      <w:r w:rsidRPr="005E3DD8">
        <w:rPr>
          <w:rFonts w:ascii="GHEA Grapalat" w:eastAsia="Times New Roman" w:hAnsi="GHEA Grapalat" w:cs="Times New Roman"/>
          <w:bCs/>
          <w:sz w:val="24"/>
          <w:szCs w:val="24"/>
          <w:lang w:val="hy-AM"/>
        </w:rPr>
        <w:t xml:space="preserve">  </w:t>
      </w:r>
      <w:r w:rsidRPr="005E3DD8">
        <w:rPr>
          <w:rFonts w:ascii="GHEA Grapalat" w:eastAsia="Times New Roman" w:hAnsi="GHEA Grapalat" w:cs="Times New Roman"/>
          <w:bCs/>
          <w:sz w:val="24"/>
          <w:szCs w:val="24"/>
        </w:rPr>
        <w:t xml:space="preserve">        </w:t>
      </w:r>
      <w:r w:rsidRPr="005E3DD8">
        <w:rPr>
          <w:rFonts w:ascii="GHEA Grapalat" w:eastAsia="Times New Roman" w:hAnsi="GHEA Grapalat" w:cs="Times New Roman"/>
          <w:bCs/>
          <w:sz w:val="24"/>
          <w:szCs w:val="24"/>
          <w:lang w:val="hy-AM"/>
        </w:rPr>
        <w:t xml:space="preserve"> (</w:t>
      </w:r>
      <w:r w:rsidRPr="005E3DD8">
        <w:rPr>
          <w:rFonts w:ascii="GHEA Grapalat" w:eastAsia="Times New Roman" w:hAnsi="GHEA Grapalat" w:cs="Times New Roman"/>
          <w:bCs/>
          <w:sz w:val="24"/>
          <w:szCs w:val="24"/>
        </w:rPr>
        <w:t>3</w:t>
      </w:r>
      <w:r w:rsidRPr="005E3DD8">
        <w:rPr>
          <w:rFonts w:ascii="GHEA Grapalat" w:eastAsia="Times New Roman" w:hAnsi="GHEA Grapalat" w:cs="Times New Roman"/>
          <w:bCs/>
          <w:sz w:val="24"/>
          <w:szCs w:val="24"/>
          <w:lang w:val="hy-AM"/>
        </w:rPr>
        <w:t xml:space="preserve">) </w:t>
      </w:r>
    </w:p>
    <w:p w:rsidR="00E90961" w:rsidRPr="005E3DD8" w:rsidRDefault="00E90961" w:rsidP="00E90961">
      <w:pPr>
        <w:tabs>
          <w:tab w:val="left" w:pos="851"/>
        </w:tabs>
        <w:suppressAutoHyphens/>
        <w:spacing w:after="0" w:line="360" w:lineRule="auto"/>
        <w:jc w:val="both"/>
        <w:outlineLvl w:val="1"/>
        <w:rPr>
          <w:rFonts w:ascii="GHEA Grapalat" w:eastAsia="Times New Roman" w:hAnsi="GHEA Grapalat" w:cs="Times New Roman"/>
          <w:bCs/>
          <w:sz w:val="24"/>
          <w:szCs w:val="24"/>
          <w:lang w:val="hy-AM"/>
        </w:rPr>
      </w:pPr>
      <w:r w:rsidRPr="005E3DD8">
        <w:rPr>
          <w:rFonts w:ascii="GHEA Grapalat" w:eastAsia="Times New Roman" w:hAnsi="GHEA Grapalat" w:cs="Times New Roman"/>
          <w:bCs/>
          <w:sz w:val="24"/>
          <w:szCs w:val="24"/>
          <w:lang w:val="hy-AM"/>
        </w:rPr>
        <w:t>որտեղ՝</w:t>
      </w:r>
    </w:p>
    <w:p w:rsidR="00E90961" w:rsidRPr="005E3DD8" w:rsidRDefault="00E90961" w:rsidP="00E90961">
      <w:pPr>
        <w:tabs>
          <w:tab w:val="left" w:pos="851"/>
        </w:tabs>
        <w:suppressAutoHyphens/>
        <w:spacing w:after="0" w:line="360" w:lineRule="auto"/>
        <w:jc w:val="both"/>
        <w:outlineLvl w:val="1"/>
        <w:rPr>
          <w:rFonts w:ascii="GHEA Grapalat" w:eastAsia="Times New Roman" w:hAnsi="GHEA Grapalat" w:cs="Times New Roman"/>
          <w:bCs/>
          <w:sz w:val="24"/>
          <w:szCs w:val="24"/>
          <w:lang w:val="hy-AM"/>
        </w:rPr>
      </w:pPr>
      <w:r w:rsidRPr="005E3DD8">
        <w:rPr>
          <w:rFonts w:ascii="GHEA Grapalat" w:eastAsia="Times New Roman" w:hAnsi="GHEA Grapalat" w:cs="Times New Roman"/>
          <w:bCs/>
          <w:sz w:val="24"/>
          <w:szCs w:val="24"/>
          <w:lang w:val="hy-AM"/>
        </w:rPr>
        <w:t>Ս</w:t>
      </w:r>
      <w:r w:rsidRPr="005E3DD8">
        <w:rPr>
          <w:rFonts w:ascii="GHEA Grapalat" w:eastAsia="Times New Roman" w:hAnsi="GHEA Grapalat" w:cs="Times New Roman"/>
          <w:bCs/>
          <w:sz w:val="24"/>
          <w:szCs w:val="24"/>
          <w:vertAlign w:val="subscript"/>
          <w:lang w:val="hy-AM"/>
        </w:rPr>
        <w:t>в</w:t>
      </w:r>
      <w:r w:rsidRPr="005E3DD8">
        <w:rPr>
          <w:rFonts w:ascii="GHEA Grapalat" w:eastAsia="Times New Roman" w:hAnsi="GHEA Grapalat" w:cs="Times New Roman"/>
          <w:bCs/>
          <w:sz w:val="24"/>
          <w:szCs w:val="24"/>
          <w:lang w:val="hy-AM"/>
        </w:rPr>
        <w:t>՝ շինարա</w:t>
      </w:r>
      <w:r w:rsidR="002D0CE0">
        <w:rPr>
          <w:rFonts w:ascii="GHEA Grapalat" w:eastAsia="Times New Roman" w:hAnsi="GHEA Grapalat" w:cs="Times New Roman"/>
          <w:bCs/>
          <w:sz w:val="24"/>
          <w:szCs w:val="24"/>
          <w:lang w:val="hy-AM"/>
        </w:rPr>
        <w:t>ր</w:t>
      </w:r>
      <w:r w:rsidRPr="005E3DD8">
        <w:rPr>
          <w:rFonts w:ascii="GHEA Grapalat" w:eastAsia="Times New Roman" w:hAnsi="GHEA Grapalat" w:cs="Times New Roman"/>
          <w:bCs/>
          <w:sz w:val="24"/>
          <w:szCs w:val="24"/>
          <w:lang w:val="hy-AM"/>
        </w:rPr>
        <w:t>ության արժեքի հաշվարկվող խոշորացված ցուցանիշն է,</w:t>
      </w:r>
    </w:p>
    <w:p w:rsidR="00E90961" w:rsidRPr="005E3DD8" w:rsidRDefault="00E90961" w:rsidP="00E90961">
      <w:pPr>
        <w:tabs>
          <w:tab w:val="left" w:pos="851"/>
        </w:tabs>
        <w:suppressAutoHyphens/>
        <w:spacing w:after="0" w:line="360" w:lineRule="auto"/>
        <w:jc w:val="both"/>
        <w:outlineLvl w:val="1"/>
        <w:rPr>
          <w:rFonts w:ascii="GHEA Grapalat" w:eastAsia="Times New Roman" w:hAnsi="GHEA Grapalat" w:cs="Times New Roman"/>
          <w:bCs/>
          <w:sz w:val="24"/>
          <w:szCs w:val="24"/>
          <w:lang w:val="hy-AM"/>
        </w:rPr>
      </w:pPr>
      <w:r w:rsidRPr="005E3DD8">
        <w:rPr>
          <w:rFonts w:ascii="GHEA Grapalat" w:eastAsia="Times New Roman" w:hAnsi="GHEA Grapalat" w:cs="Times New Roman"/>
          <w:bCs/>
          <w:sz w:val="24"/>
          <w:szCs w:val="24"/>
          <w:lang w:val="hy-AM"/>
        </w:rPr>
        <w:t>Ս</w:t>
      </w:r>
      <w:r w:rsidRPr="005E3DD8">
        <w:rPr>
          <w:rFonts w:ascii="GHEA Grapalat" w:eastAsia="Times New Roman" w:hAnsi="GHEA Grapalat" w:cs="Times New Roman"/>
          <w:bCs/>
          <w:sz w:val="24"/>
          <w:szCs w:val="24"/>
          <w:vertAlign w:val="subscript"/>
          <w:lang w:val="hy-AM"/>
        </w:rPr>
        <w:t>а</w:t>
      </w:r>
      <w:r w:rsidRPr="005E3DD8">
        <w:rPr>
          <w:rFonts w:ascii="GHEA Grapalat" w:eastAsia="Times New Roman" w:hAnsi="GHEA Grapalat" w:cs="Times New Roman"/>
          <w:bCs/>
          <w:sz w:val="24"/>
          <w:szCs w:val="24"/>
          <w:lang w:val="hy-AM"/>
        </w:rPr>
        <w:t xml:space="preserve"> և Ս</w:t>
      </w:r>
      <w:r w:rsidRPr="005E3DD8">
        <w:rPr>
          <w:rFonts w:ascii="GHEA Grapalat" w:eastAsia="Times New Roman" w:hAnsi="GHEA Grapalat" w:cs="Times New Roman"/>
          <w:bCs/>
          <w:sz w:val="24"/>
          <w:szCs w:val="24"/>
          <w:vertAlign w:val="subscript"/>
          <w:lang w:val="hy-AM"/>
        </w:rPr>
        <w:t>с</w:t>
      </w:r>
      <w:r w:rsidRPr="005E3DD8">
        <w:rPr>
          <w:rFonts w:ascii="GHEA Grapalat" w:eastAsia="Times New Roman" w:hAnsi="GHEA Grapalat" w:cs="Times New Roman"/>
          <w:bCs/>
          <w:sz w:val="24"/>
          <w:szCs w:val="24"/>
          <w:lang w:val="hy-AM"/>
        </w:rPr>
        <w:t>՝ ՇՆԳ-ի սահմանային մեծությունները ժողովածուի աղյուսակից</w:t>
      </w:r>
      <w:r w:rsidR="00786502">
        <w:rPr>
          <w:rFonts w:ascii="Cambria Math" w:eastAsia="MS Mincho" w:hAnsi="Cambria Math" w:cs="Cambria Math"/>
          <w:bCs/>
          <w:sz w:val="24"/>
          <w:szCs w:val="24"/>
          <w:lang w:val="hy-AM"/>
        </w:rPr>
        <w:t>,</w:t>
      </w:r>
    </w:p>
    <w:p w:rsidR="00E90961" w:rsidRPr="005E3DD8" w:rsidRDefault="00E90961" w:rsidP="00E90961">
      <w:pPr>
        <w:tabs>
          <w:tab w:val="left" w:pos="851"/>
        </w:tabs>
        <w:suppressAutoHyphens/>
        <w:spacing w:after="0" w:line="360" w:lineRule="auto"/>
        <w:jc w:val="both"/>
        <w:outlineLvl w:val="1"/>
        <w:rPr>
          <w:rFonts w:ascii="GHEA Grapalat" w:eastAsia="Times New Roman" w:hAnsi="GHEA Grapalat" w:cs="Times New Roman"/>
          <w:bCs/>
          <w:sz w:val="24"/>
          <w:szCs w:val="24"/>
          <w:lang w:val="hy-AM"/>
        </w:rPr>
      </w:pPr>
      <w:r w:rsidRPr="005E3DD8">
        <w:rPr>
          <w:rFonts w:ascii="GHEA Grapalat" w:eastAsia="Times New Roman" w:hAnsi="GHEA Grapalat" w:cs="Times New Roman"/>
          <w:bCs/>
          <w:sz w:val="24"/>
          <w:szCs w:val="24"/>
          <w:lang w:val="hy-AM"/>
        </w:rPr>
        <w:t xml:space="preserve">а և с՝ հարաչափերը ՇՆԳ-ի  սահմանային մեծությունների համար, </w:t>
      </w:r>
    </w:p>
    <w:p w:rsidR="00E90961" w:rsidRPr="005E3DD8" w:rsidRDefault="00E90961" w:rsidP="00E90961">
      <w:pPr>
        <w:tabs>
          <w:tab w:val="left" w:pos="851"/>
        </w:tabs>
        <w:suppressAutoHyphens/>
        <w:spacing w:after="0" w:line="360" w:lineRule="auto"/>
        <w:jc w:val="both"/>
        <w:outlineLvl w:val="1"/>
        <w:rPr>
          <w:rFonts w:ascii="GHEA Grapalat" w:eastAsia="Times New Roman" w:hAnsi="GHEA Grapalat" w:cs="Times New Roman"/>
          <w:bCs/>
          <w:sz w:val="24"/>
          <w:szCs w:val="24"/>
          <w:lang w:val="hy-AM"/>
        </w:rPr>
      </w:pPr>
      <w:r w:rsidRPr="005E3DD8">
        <w:rPr>
          <w:rFonts w:ascii="GHEA Grapalat" w:eastAsia="Times New Roman" w:hAnsi="GHEA Grapalat" w:cs="Times New Roman"/>
          <w:bCs/>
          <w:sz w:val="24"/>
          <w:szCs w:val="24"/>
          <w:lang w:val="hy-AM"/>
        </w:rPr>
        <w:t xml:space="preserve">в՝ շինարարության արժեքի հաշվարկվող խոշորացված ցուցանիշի պարամետրը,                 а &lt; в &lt; с: </w:t>
      </w:r>
    </w:p>
    <w:p w:rsidR="00E90961" w:rsidRPr="005E3DD8" w:rsidRDefault="00E90961" w:rsidP="00E90961">
      <w:pPr>
        <w:tabs>
          <w:tab w:val="left" w:pos="851"/>
        </w:tabs>
        <w:suppressAutoHyphens/>
        <w:spacing w:after="0" w:line="360" w:lineRule="auto"/>
        <w:jc w:val="both"/>
        <w:outlineLvl w:val="1"/>
        <w:rPr>
          <w:rFonts w:ascii="GHEA Grapalat" w:eastAsia="Times New Roman" w:hAnsi="GHEA Grapalat" w:cs="Times New Roman"/>
          <w:bCs/>
          <w:sz w:val="24"/>
          <w:szCs w:val="24"/>
          <w:lang w:val="hy-AM"/>
        </w:rPr>
      </w:pPr>
      <w:r w:rsidRPr="005E3DD8">
        <w:rPr>
          <w:rFonts w:ascii="GHEA Grapalat" w:eastAsia="Times New Roman" w:hAnsi="GHEA Grapalat" w:cs="Times New Roman"/>
          <w:bCs/>
          <w:sz w:val="24"/>
          <w:szCs w:val="24"/>
          <w:lang w:val="hy-AM"/>
        </w:rPr>
        <w:t xml:space="preserve">Տվյալ կետի դրույթները չեն տարածվում այն աղյուսակների վրա, որտեղ բերված է շինարարության արժեքի միայն մեկ խոշորացված ցուցանիշ։ </w:t>
      </w:r>
    </w:p>
    <w:p w:rsidR="00787672" w:rsidRPr="005E3DD8" w:rsidRDefault="00242774" w:rsidP="00242774">
      <w:pPr>
        <w:tabs>
          <w:tab w:val="left" w:pos="851"/>
        </w:tabs>
        <w:suppressAutoHyphens/>
        <w:spacing w:after="0" w:line="360" w:lineRule="auto"/>
        <w:jc w:val="both"/>
        <w:outlineLvl w:val="1"/>
        <w:rPr>
          <w:rFonts w:ascii="GHEA Grapalat" w:eastAsia="Times New Roman" w:hAnsi="GHEA Grapalat" w:cs="Times New Roman"/>
          <w:bCs/>
          <w:sz w:val="24"/>
          <w:szCs w:val="24"/>
          <w:lang w:val="hy-AM"/>
        </w:rPr>
      </w:pPr>
      <w:r w:rsidRPr="005E3DD8">
        <w:rPr>
          <w:rFonts w:ascii="GHEA Grapalat" w:eastAsia="Times New Roman" w:hAnsi="GHEA Grapalat" w:cs="Times New Roman"/>
          <w:bCs/>
          <w:sz w:val="24"/>
          <w:szCs w:val="24"/>
          <w:lang w:val="hy-AM"/>
        </w:rPr>
        <w:lastRenderedPageBreak/>
        <w:t>2</w:t>
      </w:r>
      <w:r w:rsidR="00786502">
        <w:rPr>
          <w:rFonts w:ascii="GHEA Grapalat" w:eastAsia="Times New Roman" w:hAnsi="GHEA Grapalat" w:cs="Times New Roman"/>
          <w:bCs/>
          <w:sz w:val="24"/>
          <w:szCs w:val="24"/>
          <w:lang w:val="hy-AM"/>
        </w:rPr>
        <w:t>7</w:t>
      </w:r>
      <w:r w:rsidRPr="005E3DD8">
        <w:rPr>
          <w:rFonts w:ascii="Cambria Math" w:eastAsia="Times New Roman" w:hAnsi="Cambria Math" w:cs="Cambria Math"/>
          <w:bCs/>
          <w:sz w:val="24"/>
          <w:szCs w:val="24"/>
          <w:lang w:val="hy-AM"/>
        </w:rPr>
        <w:t>․</w:t>
      </w:r>
      <w:r w:rsidRPr="005E3DD8">
        <w:rPr>
          <w:rFonts w:ascii="GHEA Grapalat" w:eastAsia="Times New Roman" w:hAnsi="GHEA Grapalat" w:cs="Cambria Math"/>
          <w:bCs/>
          <w:sz w:val="24"/>
          <w:szCs w:val="24"/>
          <w:lang w:val="hy-AM"/>
        </w:rPr>
        <w:t xml:space="preserve"> </w:t>
      </w:r>
      <w:r w:rsidRPr="005E3DD8">
        <w:rPr>
          <w:rFonts w:ascii="GHEA Grapalat" w:eastAsia="Times New Roman" w:hAnsi="GHEA Grapalat" w:cs="Times New Roman"/>
          <w:bCs/>
          <w:sz w:val="24"/>
          <w:szCs w:val="24"/>
          <w:lang w:val="hy-AM"/>
        </w:rPr>
        <w:t>Ժողովածու</w:t>
      </w:r>
      <w:r w:rsidR="00787672" w:rsidRPr="005E3DD8">
        <w:rPr>
          <w:rFonts w:ascii="GHEA Grapalat" w:eastAsia="Times New Roman" w:hAnsi="GHEA Grapalat" w:cs="Times New Roman"/>
          <w:bCs/>
          <w:sz w:val="24"/>
          <w:szCs w:val="24"/>
          <w:lang w:val="hy-AM"/>
        </w:rPr>
        <w:t>ո</w:t>
      </w:r>
      <w:r w:rsidRPr="005E3DD8">
        <w:rPr>
          <w:rFonts w:ascii="GHEA Grapalat" w:eastAsia="Times New Roman" w:hAnsi="GHEA Grapalat" w:cs="Times New Roman"/>
          <w:bCs/>
          <w:sz w:val="24"/>
          <w:szCs w:val="24"/>
          <w:lang w:val="hy-AM"/>
        </w:rPr>
        <w:t>ւմ ներկայացված օբյեկտների նախա</w:t>
      </w:r>
      <w:r w:rsidR="00787672" w:rsidRPr="005E3DD8">
        <w:rPr>
          <w:rFonts w:ascii="GHEA Grapalat" w:eastAsia="Times New Roman" w:hAnsi="GHEA Grapalat" w:cs="Times New Roman"/>
          <w:bCs/>
          <w:sz w:val="24"/>
          <w:szCs w:val="24"/>
          <w:lang w:val="hy-AM"/>
        </w:rPr>
        <w:t>հաշվային</w:t>
      </w:r>
      <w:r w:rsidRPr="005E3DD8">
        <w:rPr>
          <w:rFonts w:ascii="GHEA Grapalat" w:eastAsia="Times New Roman" w:hAnsi="GHEA Grapalat" w:cs="Times New Roman"/>
          <w:bCs/>
          <w:sz w:val="24"/>
          <w:szCs w:val="24"/>
          <w:lang w:val="hy-AM"/>
        </w:rPr>
        <w:t xml:space="preserve"> արժեքների կառուցվածքների վե</w:t>
      </w:r>
      <w:r w:rsidR="00787672" w:rsidRPr="005E3DD8">
        <w:rPr>
          <w:rFonts w:ascii="GHEA Grapalat" w:eastAsia="Times New Roman" w:hAnsi="GHEA Grapalat" w:cs="Times New Roman"/>
          <w:bCs/>
          <w:sz w:val="24"/>
          <w:szCs w:val="24"/>
          <w:lang w:val="hy-AM"/>
        </w:rPr>
        <w:t xml:space="preserve">րլուծության հիման վրա  կազմվել են  բնակելի և հասարակական նշանակության օբյեկտների </w:t>
      </w:r>
      <w:r w:rsidRPr="005E3DD8">
        <w:rPr>
          <w:rFonts w:ascii="GHEA Grapalat" w:eastAsia="Times New Roman" w:hAnsi="GHEA Grapalat" w:cs="Times New Roman"/>
          <w:bCs/>
          <w:sz w:val="24"/>
          <w:szCs w:val="24"/>
          <w:lang w:val="hy-AM"/>
        </w:rPr>
        <w:t xml:space="preserve"> </w:t>
      </w:r>
      <w:r w:rsidR="00787672" w:rsidRPr="005E3DD8">
        <w:rPr>
          <w:rFonts w:ascii="GHEA Grapalat" w:eastAsia="Times New Roman" w:hAnsi="GHEA Grapalat" w:cs="Times New Roman"/>
          <w:bCs/>
          <w:sz w:val="24"/>
          <w:szCs w:val="24"/>
          <w:lang w:val="hy-AM"/>
        </w:rPr>
        <w:t xml:space="preserve">հիմնանորոգման, կառուցման համաշինարարական աշխատանքների և օբյեկտի կառուցման հետ կապված ներքին աշխատանքների միջինացված օրինակելի կառուցվածքներ, որոնք կարող են կիրառվել  ՇՆԳ-ի հիման վրա հաշվարկված շինարարության արժեքի առանձին բաղադրիչների որոշման համար։ </w:t>
      </w:r>
    </w:p>
    <w:p w:rsidR="00A616F9" w:rsidRPr="005E3DD8" w:rsidRDefault="00787672" w:rsidP="00242774">
      <w:pPr>
        <w:tabs>
          <w:tab w:val="left" w:pos="851"/>
        </w:tabs>
        <w:suppressAutoHyphens/>
        <w:spacing w:after="0" w:line="360" w:lineRule="auto"/>
        <w:jc w:val="both"/>
        <w:outlineLvl w:val="1"/>
        <w:rPr>
          <w:rFonts w:ascii="GHEA Grapalat" w:eastAsia="Times New Roman" w:hAnsi="GHEA Grapalat" w:cs="Times New Roman"/>
          <w:bCs/>
          <w:sz w:val="24"/>
          <w:szCs w:val="24"/>
          <w:lang w:val="hy-AM"/>
        </w:rPr>
      </w:pPr>
      <w:r w:rsidRPr="005E3DD8">
        <w:rPr>
          <w:rFonts w:ascii="GHEA Grapalat" w:eastAsia="Times New Roman" w:hAnsi="GHEA Grapalat" w:cs="Times New Roman"/>
          <w:bCs/>
          <w:sz w:val="24"/>
          <w:szCs w:val="24"/>
          <w:lang w:val="hy-AM"/>
        </w:rPr>
        <w:t xml:space="preserve">             Միջինացված  կառուցվածքնե</w:t>
      </w:r>
      <w:r w:rsidR="00890307">
        <w:rPr>
          <w:rFonts w:ascii="GHEA Grapalat" w:eastAsia="Times New Roman" w:hAnsi="GHEA Grapalat" w:cs="Times New Roman"/>
          <w:bCs/>
          <w:sz w:val="24"/>
          <w:szCs w:val="24"/>
          <w:lang w:val="hy-AM"/>
        </w:rPr>
        <w:t>ր</w:t>
      </w:r>
      <w:r w:rsidRPr="005E3DD8">
        <w:rPr>
          <w:rFonts w:ascii="GHEA Grapalat" w:eastAsia="Times New Roman" w:hAnsi="GHEA Grapalat" w:cs="Times New Roman"/>
          <w:bCs/>
          <w:sz w:val="24"/>
          <w:szCs w:val="24"/>
          <w:lang w:val="hy-AM"/>
        </w:rPr>
        <w:t xml:space="preserve">ը ներկայացված են </w:t>
      </w:r>
      <w:r w:rsidRPr="00DD7E54">
        <w:rPr>
          <w:rFonts w:ascii="GHEA Grapalat" w:eastAsia="Times New Roman" w:hAnsi="GHEA Grapalat" w:cs="Times New Roman"/>
          <w:bCs/>
          <w:sz w:val="24"/>
          <w:szCs w:val="24"/>
          <w:lang w:val="hy-AM"/>
        </w:rPr>
        <w:t>ստորև</w:t>
      </w:r>
      <w:r w:rsidR="000539D4" w:rsidRPr="00DD7E54">
        <w:rPr>
          <w:rFonts w:ascii="GHEA Grapalat" w:eastAsia="Times New Roman" w:hAnsi="GHEA Grapalat" w:cs="Times New Roman"/>
          <w:bCs/>
          <w:sz w:val="24"/>
          <w:szCs w:val="24"/>
          <w:lang w:val="hy-AM"/>
        </w:rPr>
        <w:t xml:space="preserve">՝ </w:t>
      </w:r>
      <w:r w:rsidRPr="00DD7E54">
        <w:rPr>
          <w:rFonts w:ascii="GHEA Grapalat" w:eastAsia="Times New Roman" w:hAnsi="GHEA Grapalat" w:cs="Times New Roman"/>
          <w:bCs/>
          <w:sz w:val="24"/>
          <w:szCs w:val="24"/>
          <w:lang w:val="hy-AM"/>
        </w:rPr>
        <w:t>աղյուսակների</w:t>
      </w:r>
      <w:r w:rsidRPr="005E3DD8">
        <w:rPr>
          <w:rFonts w:ascii="GHEA Grapalat" w:eastAsia="Times New Roman" w:hAnsi="GHEA Grapalat" w:cs="Times New Roman"/>
          <w:bCs/>
          <w:sz w:val="24"/>
          <w:szCs w:val="24"/>
          <w:lang w:val="hy-AM"/>
        </w:rPr>
        <w:t xml:space="preserve"> տեսքով։</w:t>
      </w:r>
      <w:r w:rsidR="00A616F9" w:rsidRPr="005E3DD8">
        <w:rPr>
          <w:rFonts w:ascii="GHEA Grapalat" w:eastAsia="Times New Roman" w:hAnsi="GHEA Grapalat" w:cs="Times New Roman"/>
          <w:bCs/>
          <w:sz w:val="24"/>
          <w:szCs w:val="24"/>
          <w:lang w:val="hy-AM"/>
        </w:rPr>
        <w:t xml:space="preserve">       </w:t>
      </w:r>
    </w:p>
    <w:p w:rsidR="00A616F9" w:rsidRPr="005E3DD8" w:rsidRDefault="00A616F9" w:rsidP="00437DB1">
      <w:pPr>
        <w:tabs>
          <w:tab w:val="left" w:pos="851"/>
        </w:tabs>
        <w:suppressAutoHyphens/>
        <w:spacing w:after="0" w:line="360" w:lineRule="auto"/>
        <w:jc w:val="center"/>
        <w:outlineLvl w:val="1"/>
        <w:rPr>
          <w:rFonts w:ascii="GHEA Grapalat" w:eastAsia="Times New Roman" w:hAnsi="GHEA Grapalat" w:cs="Times New Roman"/>
          <w:bCs/>
          <w:sz w:val="24"/>
          <w:szCs w:val="24"/>
          <w:lang w:val="hy-AM"/>
        </w:rPr>
      </w:pPr>
    </w:p>
    <w:p w:rsidR="00A616F9" w:rsidRPr="005E3DD8" w:rsidRDefault="00A616F9" w:rsidP="00C60C4E">
      <w:pPr>
        <w:spacing w:line="259" w:lineRule="auto"/>
        <w:jc w:val="center"/>
        <w:rPr>
          <w:rFonts w:ascii="GHEA Grapalat" w:eastAsia="Times New Roman" w:hAnsi="GHEA Grapalat" w:cs="Times New Roman"/>
          <w:b/>
          <w:bCs/>
          <w:i/>
          <w:sz w:val="24"/>
          <w:szCs w:val="24"/>
          <w:lang w:val="hy-AM"/>
        </w:rPr>
      </w:pPr>
      <w:r w:rsidRPr="005E3DD8">
        <w:rPr>
          <w:rFonts w:ascii="GHEA Grapalat" w:eastAsia="Times New Roman" w:hAnsi="GHEA Grapalat" w:cs="Times New Roman"/>
          <w:b/>
          <w:bCs/>
          <w:i/>
          <w:sz w:val="24"/>
          <w:szCs w:val="24"/>
          <w:lang w:val="hy-AM"/>
        </w:rPr>
        <w:t xml:space="preserve">Բնակելի և հասարակական նշանակության օբյեկտների </w:t>
      </w:r>
      <w:r w:rsidR="00437DB1" w:rsidRPr="005E3DD8">
        <w:rPr>
          <w:rFonts w:ascii="GHEA Grapalat" w:eastAsia="Times New Roman" w:hAnsi="GHEA Grapalat" w:cs="Times New Roman"/>
          <w:b/>
          <w:bCs/>
          <w:i/>
          <w:sz w:val="24"/>
          <w:szCs w:val="24"/>
          <w:lang w:val="hy-AM"/>
        </w:rPr>
        <w:t xml:space="preserve">հիմնանորոգման </w:t>
      </w:r>
      <w:r w:rsidRPr="005E3DD8">
        <w:rPr>
          <w:rFonts w:ascii="GHEA Grapalat" w:eastAsia="Times New Roman" w:hAnsi="GHEA Grapalat" w:cs="Times New Roman"/>
          <w:b/>
          <w:bCs/>
          <w:i/>
          <w:sz w:val="24"/>
          <w:szCs w:val="24"/>
          <w:lang w:val="hy-AM"/>
        </w:rPr>
        <w:t>համաշինարարական աշխատանքների արժեքի միջինացված</w:t>
      </w:r>
      <w:r w:rsidR="00437DB1" w:rsidRPr="005E3DD8">
        <w:rPr>
          <w:rFonts w:ascii="GHEA Grapalat" w:eastAsia="Times New Roman" w:hAnsi="GHEA Grapalat" w:cs="Times New Roman"/>
          <w:b/>
          <w:bCs/>
          <w:i/>
          <w:sz w:val="24"/>
          <w:szCs w:val="24"/>
          <w:lang w:val="hy-AM"/>
        </w:rPr>
        <w:t xml:space="preserve">                                       </w:t>
      </w:r>
      <w:r w:rsidRPr="005E3DD8">
        <w:rPr>
          <w:rFonts w:ascii="GHEA Grapalat" w:eastAsia="Times New Roman" w:hAnsi="GHEA Grapalat" w:cs="Times New Roman"/>
          <w:b/>
          <w:bCs/>
          <w:i/>
          <w:sz w:val="24"/>
          <w:szCs w:val="24"/>
          <w:lang w:val="hy-AM"/>
        </w:rPr>
        <w:t xml:space="preserve">  </w:t>
      </w:r>
      <w:r w:rsidR="00437DB1" w:rsidRPr="005E3DD8">
        <w:rPr>
          <w:rFonts w:ascii="GHEA Grapalat" w:eastAsia="Times New Roman" w:hAnsi="GHEA Grapalat" w:cs="Times New Roman"/>
          <w:b/>
          <w:bCs/>
          <w:i/>
          <w:sz w:val="24"/>
          <w:szCs w:val="24"/>
          <w:lang w:val="hy-AM"/>
        </w:rPr>
        <w:t xml:space="preserve">                                   </w:t>
      </w:r>
      <w:r w:rsidRPr="005E3DD8">
        <w:rPr>
          <w:rFonts w:ascii="GHEA Grapalat" w:eastAsia="Times New Roman" w:hAnsi="GHEA Grapalat" w:cs="Times New Roman"/>
          <w:b/>
          <w:bCs/>
          <w:i/>
          <w:sz w:val="24"/>
          <w:szCs w:val="24"/>
          <w:lang w:val="hy-AM"/>
        </w:rPr>
        <w:t>կառուցվածք</w:t>
      </w:r>
    </w:p>
    <w:tbl>
      <w:tblPr>
        <w:tblStyle w:val="TableGrid"/>
        <w:tblW w:w="0" w:type="auto"/>
        <w:tblLayout w:type="fixed"/>
        <w:tblLook w:val="04A0" w:firstRow="1" w:lastRow="0" w:firstColumn="1" w:lastColumn="0" w:noHBand="0" w:noVBand="1"/>
      </w:tblPr>
      <w:tblGrid>
        <w:gridCol w:w="715"/>
        <w:gridCol w:w="5940"/>
        <w:gridCol w:w="2271"/>
      </w:tblGrid>
      <w:tr w:rsidR="00A616F9" w:rsidRPr="005E3DD8" w:rsidTr="000D08A2">
        <w:tc>
          <w:tcPr>
            <w:tcW w:w="715" w:type="dxa"/>
          </w:tcPr>
          <w:p w:rsidR="00A616F9" w:rsidRPr="005E3DD8" w:rsidRDefault="00A616F9" w:rsidP="000D08A2">
            <w:pPr>
              <w:tabs>
                <w:tab w:val="left" w:pos="851"/>
              </w:tabs>
              <w:suppressAutoHyphens/>
              <w:spacing w:line="360" w:lineRule="auto"/>
              <w:jc w:val="both"/>
              <w:outlineLvl w:val="1"/>
              <w:rPr>
                <w:rFonts w:ascii="GHEA Grapalat" w:eastAsia="Times New Roman" w:hAnsi="GHEA Grapalat" w:cs="Times New Roman"/>
                <w:bCs/>
                <w:sz w:val="24"/>
                <w:szCs w:val="24"/>
                <w:lang w:val="hy-AM"/>
              </w:rPr>
            </w:pPr>
            <w:r w:rsidRPr="005E3DD8">
              <w:rPr>
                <w:rFonts w:ascii="GHEA Grapalat" w:eastAsia="Times New Roman" w:hAnsi="GHEA Grapalat" w:cs="Times New Roman"/>
                <w:bCs/>
                <w:sz w:val="24"/>
                <w:szCs w:val="24"/>
                <w:lang w:val="hy-AM"/>
              </w:rPr>
              <w:t>ՀՀ</w:t>
            </w:r>
          </w:p>
        </w:tc>
        <w:tc>
          <w:tcPr>
            <w:tcW w:w="5940" w:type="dxa"/>
          </w:tcPr>
          <w:p w:rsidR="00A616F9" w:rsidRPr="005E3DD8" w:rsidRDefault="00A616F9" w:rsidP="000D08A2">
            <w:pPr>
              <w:tabs>
                <w:tab w:val="left" w:pos="851"/>
              </w:tabs>
              <w:suppressAutoHyphens/>
              <w:spacing w:line="360" w:lineRule="auto"/>
              <w:jc w:val="both"/>
              <w:outlineLvl w:val="1"/>
              <w:rPr>
                <w:rFonts w:ascii="GHEA Grapalat" w:eastAsia="Times New Roman" w:hAnsi="GHEA Grapalat" w:cs="Times New Roman"/>
                <w:bCs/>
                <w:sz w:val="24"/>
                <w:szCs w:val="24"/>
                <w:lang w:val="hy-AM"/>
              </w:rPr>
            </w:pPr>
            <w:r w:rsidRPr="005E3DD8">
              <w:rPr>
                <w:rFonts w:ascii="GHEA Grapalat" w:eastAsia="Times New Roman" w:hAnsi="GHEA Grapalat" w:cs="Times New Roman"/>
                <w:bCs/>
                <w:sz w:val="24"/>
                <w:szCs w:val="24"/>
                <w:lang w:val="hy-AM"/>
              </w:rPr>
              <w:t>Համաշինարարական աշխատանքների տեսակներ</w:t>
            </w:r>
          </w:p>
        </w:tc>
        <w:tc>
          <w:tcPr>
            <w:tcW w:w="2271" w:type="dxa"/>
          </w:tcPr>
          <w:p w:rsidR="00A616F9" w:rsidRPr="005E3DD8" w:rsidRDefault="00A616F9" w:rsidP="000D08A2">
            <w:pPr>
              <w:tabs>
                <w:tab w:val="left" w:pos="851"/>
              </w:tabs>
              <w:suppressAutoHyphens/>
              <w:spacing w:line="360" w:lineRule="auto"/>
              <w:jc w:val="both"/>
              <w:outlineLvl w:val="1"/>
              <w:rPr>
                <w:rFonts w:ascii="GHEA Grapalat" w:eastAsia="Times New Roman" w:hAnsi="GHEA Grapalat" w:cs="Times New Roman"/>
                <w:bCs/>
                <w:sz w:val="24"/>
                <w:szCs w:val="24"/>
              </w:rPr>
            </w:pPr>
            <w:r w:rsidRPr="005E3DD8">
              <w:rPr>
                <w:rFonts w:ascii="GHEA Grapalat" w:eastAsia="Times New Roman" w:hAnsi="GHEA Grapalat" w:cs="Times New Roman"/>
                <w:bCs/>
                <w:sz w:val="24"/>
                <w:szCs w:val="24"/>
                <w:lang w:val="hy-AM"/>
              </w:rPr>
              <w:t>Մասնաբաժինը,</w:t>
            </w:r>
            <w:r w:rsidRPr="005E3DD8">
              <w:rPr>
                <w:rFonts w:ascii="GHEA Grapalat" w:eastAsia="Times New Roman" w:hAnsi="GHEA Grapalat" w:cs="Times New Roman"/>
                <w:bCs/>
                <w:sz w:val="24"/>
                <w:szCs w:val="24"/>
              </w:rPr>
              <w:t xml:space="preserve"> %</w:t>
            </w:r>
          </w:p>
        </w:tc>
      </w:tr>
      <w:tr w:rsidR="00A616F9" w:rsidRPr="005E3DD8" w:rsidTr="000D08A2">
        <w:tc>
          <w:tcPr>
            <w:tcW w:w="715" w:type="dxa"/>
          </w:tcPr>
          <w:p w:rsidR="00A616F9" w:rsidRPr="005E3DD8" w:rsidRDefault="00A616F9" w:rsidP="000D08A2">
            <w:pPr>
              <w:tabs>
                <w:tab w:val="left" w:pos="851"/>
              </w:tabs>
              <w:suppressAutoHyphens/>
              <w:spacing w:line="360" w:lineRule="auto"/>
              <w:jc w:val="center"/>
              <w:outlineLvl w:val="1"/>
              <w:rPr>
                <w:rFonts w:ascii="GHEA Grapalat" w:eastAsia="Times New Roman" w:hAnsi="GHEA Grapalat" w:cs="Times New Roman"/>
                <w:bCs/>
                <w:sz w:val="24"/>
                <w:szCs w:val="24"/>
              </w:rPr>
            </w:pPr>
            <w:r w:rsidRPr="005E3DD8">
              <w:rPr>
                <w:rFonts w:ascii="GHEA Grapalat" w:eastAsia="Times New Roman" w:hAnsi="GHEA Grapalat" w:cs="Times New Roman"/>
                <w:bCs/>
                <w:sz w:val="24"/>
                <w:szCs w:val="24"/>
              </w:rPr>
              <w:t>1.</w:t>
            </w:r>
          </w:p>
        </w:tc>
        <w:tc>
          <w:tcPr>
            <w:tcW w:w="5940" w:type="dxa"/>
          </w:tcPr>
          <w:p w:rsidR="00A616F9" w:rsidRPr="005E3DD8" w:rsidRDefault="00A616F9" w:rsidP="000D08A2">
            <w:pPr>
              <w:tabs>
                <w:tab w:val="left" w:pos="851"/>
              </w:tabs>
              <w:suppressAutoHyphens/>
              <w:spacing w:line="360" w:lineRule="auto"/>
              <w:jc w:val="both"/>
              <w:outlineLvl w:val="1"/>
              <w:rPr>
                <w:rFonts w:ascii="GHEA Grapalat" w:eastAsia="Times New Roman" w:hAnsi="GHEA Grapalat" w:cs="Times New Roman"/>
                <w:bCs/>
                <w:sz w:val="24"/>
                <w:szCs w:val="24"/>
                <w:lang w:val="hy-AM"/>
              </w:rPr>
            </w:pPr>
            <w:r w:rsidRPr="005E3DD8">
              <w:rPr>
                <w:rFonts w:ascii="GHEA Grapalat" w:eastAsia="Times New Roman" w:hAnsi="GHEA Grapalat" w:cs="Times New Roman"/>
                <w:bCs/>
                <w:sz w:val="24"/>
                <w:szCs w:val="24"/>
                <w:lang w:val="hy-AM"/>
              </w:rPr>
              <w:t>Քանդման աշխատանքներ</w:t>
            </w:r>
          </w:p>
        </w:tc>
        <w:tc>
          <w:tcPr>
            <w:tcW w:w="2271" w:type="dxa"/>
          </w:tcPr>
          <w:p w:rsidR="00A616F9" w:rsidRPr="005E3DD8" w:rsidRDefault="00A616F9" w:rsidP="000D08A2">
            <w:pPr>
              <w:tabs>
                <w:tab w:val="left" w:pos="851"/>
              </w:tabs>
              <w:suppressAutoHyphens/>
              <w:spacing w:line="360" w:lineRule="auto"/>
              <w:jc w:val="center"/>
              <w:outlineLvl w:val="1"/>
              <w:rPr>
                <w:rFonts w:ascii="GHEA Grapalat" w:eastAsia="Times New Roman" w:hAnsi="GHEA Grapalat" w:cs="Times New Roman"/>
                <w:bCs/>
                <w:sz w:val="24"/>
                <w:szCs w:val="24"/>
                <w:lang w:val="hy-AM"/>
              </w:rPr>
            </w:pPr>
            <w:r w:rsidRPr="005E3DD8">
              <w:rPr>
                <w:rFonts w:ascii="GHEA Grapalat" w:eastAsia="Times New Roman" w:hAnsi="GHEA Grapalat" w:cs="Times New Roman"/>
                <w:bCs/>
                <w:sz w:val="24"/>
                <w:szCs w:val="24"/>
                <w:lang w:val="hy-AM"/>
              </w:rPr>
              <w:t>4</w:t>
            </w:r>
          </w:p>
        </w:tc>
      </w:tr>
      <w:tr w:rsidR="00A616F9" w:rsidRPr="005E3DD8" w:rsidTr="000D08A2">
        <w:tc>
          <w:tcPr>
            <w:tcW w:w="715" w:type="dxa"/>
          </w:tcPr>
          <w:p w:rsidR="00A616F9" w:rsidRPr="005E3DD8" w:rsidRDefault="00A616F9" w:rsidP="000D08A2">
            <w:pPr>
              <w:tabs>
                <w:tab w:val="left" w:pos="851"/>
              </w:tabs>
              <w:suppressAutoHyphens/>
              <w:spacing w:line="360" w:lineRule="auto"/>
              <w:jc w:val="center"/>
              <w:outlineLvl w:val="1"/>
              <w:rPr>
                <w:rFonts w:ascii="GHEA Grapalat" w:eastAsia="Times New Roman" w:hAnsi="GHEA Grapalat" w:cs="Times New Roman"/>
                <w:bCs/>
                <w:sz w:val="24"/>
                <w:szCs w:val="24"/>
                <w:lang w:val="hy-AM"/>
              </w:rPr>
            </w:pPr>
            <w:r w:rsidRPr="005E3DD8">
              <w:rPr>
                <w:rFonts w:ascii="GHEA Grapalat" w:eastAsia="Times New Roman" w:hAnsi="GHEA Grapalat" w:cs="Times New Roman"/>
                <w:bCs/>
                <w:sz w:val="24"/>
                <w:szCs w:val="24"/>
                <w:lang w:val="hy-AM"/>
              </w:rPr>
              <w:t>2</w:t>
            </w:r>
            <w:r w:rsidRPr="005E3DD8">
              <w:rPr>
                <w:rFonts w:ascii="Cambria Math" w:eastAsia="Times New Roman" w:hAnsi="Cambria Math" w:cs="Cambria Math"/>
                <w:bCs/>
                <w:sz w:val="24"/>
                <w:szCs w:val="24"/>
                <w:lang w:val="hy-AM"/>
              </w:rPr>
              <w:t>․</w:t>
            </w:r>
          </w:p>
        </w:tc>
        <w:tc>
          <w:tcPr>
            <w:tcW w:w="5940" w:type="dxa"/>
          </w:tcPr>
          <w:p w:rsidR="00A616F9" w:rsidRPr="005E3DD8" w:rsidRDefault="00A616F9" w:rsidP="000D08A2">
            <w:pPr>
              <w:tabs>
                <w:tab w:val="left" w:pos="851"/>
              </w:tabs>
              <w:suppressAutoHyphens/>
              <w:spacing w:line="360" w:lineRule="auto"/>
              <w:jc w:val="both"/>
              <w:outlineLvl w:val="1"/>
              <w:rPr>
                <w:rFonts w:ascii="GHEA Grapalat" w:eastAsia="Times New Roman" w:hAnsi="GHEA Grapalat" w:cs="Times New Roman"/>
                <w:bCs/>
                <w:sz w:val="24"/>
                <w:szCs w:val="24"/>
                <w:lang w:val="hy-AM"/>
              </w:rPr>
            </w:pPr>
            <w:r w:rsidRPr="005E3DD8">
              <w:rPr>
                <w:rFonts w:ascii="GHEA Grapalat" w:eastAsia="Times New Roman" w:hAnsi="GHEA Grapalat" w:cs="Times New Roman"/>
                <w:bCs/>
                <w:sz w:val="24"/>
                <w:szCs w:val="24"/>
                <w:lang w:val="hy-AM"/>
              </w:rPr>
              <w:t>Տանիքային աշխատանքներ</w:t>
            </w:r>
          </w:p>
        </w:tc>
        <w:tc>
          <w:tcPr>
            <w:tcW w:w="2271" w:type="dxa"/>
          </w:tcPr>
          <w:p w:rsidR="00A616F9" w:rsidRPr="005E3DD8" w:rsidRDefault="00A616F9" w:rsidP="000D08A2">
            <w:pPr>
              <w:tabs>
                <w:tab w:val="left" w:pos="851"/>
              </w:tabs>
              <w:suppressAutoHyphens/>
              <w:spacing w:line="360" w:lineRule="auto"/>
              <w:jc w:val="center"/>
              <w:outlineLvl w:val="1"/>
              <w:rPr>
                <w:rFonts w:ascii="GHEA Grapalat" w:eastAsia="Times New Roman" w:hAnsi="GHEA Grapalat" w:cs="Times New Roman"/>
                <w:bCs/>
                <w:sz w:val="24"/>
                <w:szCs w:val="24"/>
                <w:lang w:val="hy-AM"/>
              </w:rPr>
            </w:pPr>
            <w:r w:rsidRPr="005E3DD8">
              <w:rPr>
                <w:rFonts w:ascii="GHEA Grapalat" w:eastAsia="Times New Roman" w:hAnsi="GHEA Grapalat" w:cs="Times New Roman"/>
                <w:bCs/>
                <w:sz w:val="24"/>
                <w:szCs w:val="24"/>
                <w:lang w:val="hy-AM"/>
              </w:rPr>
              <w:t>37</w:t>
            </w:r>
          </w:p>
        </w:tc>
      </w:tr>
      <w:tr w:rsidR="00A616F9" w:rsidRPr="005E3DD8" w:rsidTr="000D08A2">
        <w:tc>
          <w:tcPr>
            <w:tcW w:w="715" w:type="dxa"/>
          </w:tcPr>
          <w:p w:rsidR="00A616F9" w:rsidRPr="005E3DD8" w:rsidRDefault="00A616F9" w:rsidP="000D08A2">
            <w:pPr>
              <w:tabs>
                <w:tab w:val="left" w:pos="851"/>
              </w:tabs>
              <w:suppressAutoHyphens/>
              <w:spacing w:line="360" w:lineRule="auto"/>
              <w:jc w:val="center"/>
              <w:outlineLvl w:val="1"/>
              <w:rPr>
                <w:rFonts w:ascii="GHEA Grapalat" w:eastAsia="Times New Roman" w:hAnsi="GHEA Grapalat" w:cs="Times New Roman"/>
                <w:bCs/>
                <w:sz w:val="24"/>
                <w:szCs w:val="24"/>
                <w:lang w:val="hy-AM"/>
              </w:rPr>
            </w:pPr>
            <w:r w:rsidRPr="005E3DD8">
              <w:rPr>
                <w:rFonts w:ascii="GHEA Grapalat" w:eastAsia="Times New Roman" w:hAnsi="GHEA Grapalat" w:cs="Times New Roman"/>
                <w:bCs/>
                <w:sz w:val="24"/>
                <w:szCs w:val="24"/>
                <w:lang w:val="hy-AM"/>
              </w:rPr>
              <w:t>3</w:t>
            </w:r>
            <w:r w:rsidRPr="005E3DD8">
              <w:rPr>
                <w:rFonts w:ascii="Cambria Math" w:eastAsia="Times New Roman" w:hAnsi="Cambria Math" w:cs="Cambria Math"/>
                <w:bCs/>
                <w:sz w:val="24"/>
                <w:szCs w:val="24"/>
                <w:lang w:val="hy-AM"/>
              </w:rPr>
              <w:t>․</w:t>
            </w:r>
          </w:p>
        </w:tc>
        <w:tc>
          <w:tcPr>
            <w:tcW w:w="5940" w:type="dxa"/>
          </w:tcPr>
          <w:p w:rsidR="00A616F9" w:rsidRPr="005E3DD8" w:rsidRDefault="0008527C" w:rsidP="000D08A2">
            <w:pPr>
              <w:tabs>
                <w:tab w:val="left" w:pos="851"/>
              </w:tabs>
              <w:suppressAutoHyphens/>
              <w:spacing w:line="360" w:lineRule="auto"/>
              <w:jc w:val="both"/>
              <w:outlineLvl w:val="1"/>
              <w:rPr>
                <w:rFonts w:ascii="GHEA Grapalat" w:eastAsia="Times New Roman" w:hAnsi="GHEA Grapalat" w:cs="Times New Roman"/>
                <w:bCs/>
                <w:sz w:val="24"/>
                <w:szCs w:val="24"/>
                <w:lang w:val="hy-AM"/>
              </w:rPr>
            </w:pPr>
            <w:r w:rsidRPr="0008527C">
              <w:rPr>
                <w:rFonts w:ascii="GHEA Grapalat" w:eastAsia="Times New Roman" w:hAnsi="GHEA Grapalat" w:cs="Times New Roman"/>
                <w:bCs/>
                <w:sz w:val="24"/>
                <w:szCs w:val="24"/>
                <w:lang w:val="hy-AM"/>
              </w:rPr>
              <w:t>Դռներ և պատուհաններ</w:t>
            </w:r>
          </w:p>
        </w:tc>
        <w:tc>
          <w:tcPr>
            <w:tcW w:w="2271" w:type="dxa"/>
          </w:tcPr>
          <w:p w:rsidR="00A616F9" w:rsidRPr="005E3DD8" w:rsidRDefault="00A616F9" w:rsidP="000D08A2">
            <w:pPr>
              <w:tabs>
                <w:tab w:val="left" w:pos="851"/>
              </w:tabs>
              <w:suppressAutoHyphens/>
              <w:spacing w:line="360" w:lineRule="auto"/>
              <w:jc w:val="center"/>
              <w:outlineLvl w:val="1"/>
              <w:rPr>
                <w:rFonts w:ascii="GHEA Grapalat" w:eastAsia="Times New Roman" w:hAnsi="GHEA Grapalat" w:cs="Times New Roman"/>
                <w:bCs/>
                <w:sz w:val="24"/>
                <w:szCs w:val="24"/>
                <w:lang w:val="hy-AM"/>
              </w:rPr>
            </w:pPr>
            <w:r w:rsidRPr="005E3DD8">
              <w:rPr>
                <w:rFonts w:ascii="GHEA Grapalat" w:eastAsia="Times New Roman" w:hAnsi="GHEA Grapalat" w:cs="Times New Roman"/>
                <w:bCs/>
                <w:sz w:val="24"/>
                <w:szCs w:val="24"/>
                <w:lang w:val="hy-AM"/>
              </w:rPr>
              <w:t>15</w:t>
            </w:r>
          </w:p>
        </w:tc>
      </w:tr>
      <w:tr w:rsidR="00A616F9" w:rsidRPr="005E3DD8" w:rsidTr="000D08A2">
        <w:tc>
          <w:tcPr>
            <w:tcW w:w="715" w:type="dxa"/>
          </w:tcPr>
          <w:p w:rsidR="00A616F9" w:rsidRPr="005E3DD8" w:rsidRDefault="00A616F9" w:rsidP="000D08A2">
            <w:pPr>
              <w:tabs>
                <w:tab w:val="left" w:pos="851"/>
              </w:tabs>
              <w:suppressAutoHyphens/>
              <w:spacing w:line="360" w:lineRule="auto"/>
              <w:jc w:val="center"/>
              <w:outlineLvl w:val="1"/>
              <w:rPr>
                <w:rFonts w:ascii="GHEA Grapalat" w:eastAsia="Times New Roman" w:hAnsi="GHEA Grapalat" w:cs="Times New Roman"/>
                <w:bCs/>
                <w:sz w:val="24"/>
                <w:szCs w:val="24"/>
                <w:lang w:val="hy-AM"/>
              </w:rPr>
            </w:pPr>
            <w:r w:rsidRPr="005E3DD8">
              <w:rPr>
                <w:rFonts w:ascii="GHEA Grapalat" w:eastAsia="Times New Roman" w:hAnsi="GHEA Grapalat" w:cs="Times New Roman"/>
                <w:bCs/>
                <w:sz w:val="24"/>
                <w:szCs w:val="24"/>
                <w:lang w:val="hy-AM"/>
              </w:rPr>
              <w:t>4</w:t>
            </w:r>
            <w:r w:rsidRPr="005E3DD8">
              <w:rPr>
                <w:rFonts w:ascii="Cambria Math" w:eastAsia="Times New Roman" w:hAnsi="Cambria Math" w:cs="Cambria Math"/>
                <w:bCs/>
                <w:sz w:val="24"/>
                <w:szCs w:val="24"/>
                <w:lang w:val="hy-AM"/>
              </w:rPr>
              <w:t>․</w:t>
            </w:r>
          </w:p>
        </w:tc>
        <w:tc>
          <w:tcPr>
            <w:tcW w:w="5940" w:type="dxa"/>
          </w:tcPr>
          <w:p w:rsidR="00A616F9" w:rsidRPr="005E3DD8" w:rsidRDefault="00A616F9" w:rsidP="000D08A2">
            <w:pPr>
              <w:tabs>
                <w:tab w:val="left" w:pos="851"/>
              </w:tabs>
              <w:suppressAutoHyphens/>
              <w:spacing w:line="360" w:lineRule="auto"/>
              <w:jc w:val="both"/>
              <w:outlineLvl w:val="1"/>
              <w:rPr>
                <w:rFonts w:ascii="GHEA Grapalat" w:eastAsia="Times New Roman" w:hAnsi="GHEA Grapalat" w:cs="Times New Roman"/>
                <w:bCs/>
                <w:sz w:val="24"/>
                <w:szCs w:val="24"/>
                <w:lang w:val="hy-AM"/>
              </w:rPr>
            </w:pPr>
            <w:r w:rsidRPr="005E3DD8">
              <w:rPr>
                <w:rFonts w:ascii="GHEA Grapalat" w:eastAsia="Times New Roman" w:hAnsi="GHEA Grapalat" w:cs="Times New Roman"/>
                <w:bCs/>
                <w:sz w:val="24"/>
                <w:szCs w:val="24"/>
                <w:lang w:val="hy-AM"/>
              </w:rPr>
              <w:t xml:space="preserve">Հատակներ </w:t>
            </w:r>
          </w:p>
        </w:tc>
        <w:tc>
          <w:tcPr>
            <w:tcW w:w="2271" w:type="dxa"/>
          </w:tcPr>
          <w:p w:rsidR="00A616F9" w:rsidRPr="005E3DD8" w:rsidRDefault="00A616F9" w:rsidP="000D08A2">
            <w:pPr>
              <w:tabs>
                <w:tab w:val="left" w:pos="851"/>
              </w:tabs>
              <w:suppressAutoHyphens/>
              <w:spacing w:line="360" w:lineRule="auto"/>
              <w:jc w:val="center"/>
              <w:outlineLvl w:val="1"/>
              <w:rPr>
                <w:rFonts w:ascii="GHEA Grapalat" w:eastAsia="Times New Roman" w:hAnsi="GHEA Grapalat" w:cs="Times New Roman"/>
                <w:bCs/>
                <w:sz w:val="24"/>
                <w:szCs w:val="24"/>
                <w:lang w:val="hy-AM"/>
              </w:rPr>
            </w:pPr>
            <w:r w:rsidRPr="005E3DD8">
              <w:rPr>
                <w:rFonts w:ascii="GHEA Grapalat" w:eastAsia="Times New Roman" w:hAnsi="GHEA Grapalat" w:cs="Times New Roman"/>
                <w:bCs/>
                <w:sz w:val="24"/>
                <w:szCs w:val="24"/>
                <w:lang w:val="hy-AM"/>
              </w:rPr>
              <w:t>14</w:t>
            </w:r>
          </w:p>
        </w:tc>
      </w:tr>
      <w:tr w:rsidR="00A616F9" w:rsidRPr="005E3DD8" w:rsidTr="000D08A2">
        <w:tc>
          <w:tcPr>
            <w:tcW w:w="715" w:type="dxa"/>
          </w:tcPr>
          <w:p w:rsidR="00A616F9" w:rsidRPr="005E3DD8" w:rsidRDefault="00A616F9" w:rsidP="000D08A2">
            <w:pPr>
              <w:tabs>
                <w:tab w:val="left" w:pos="851"/>
              </w:tabs>
              <w:suppressAutoHyphens/>
              <w:spacing w:line="360" w:lineRule="auto"/>
              <w:jc w:val="center"/>
              <w:outlineLvl w:val="1"/>
              <w:rPr>
                <w:rFonts w:ascii="GHEA Grapalat" w:eastAsia="Times New Roman" w:hAnsi="GHEA Grapalat" w:cs="Times New Roman"/>
                <w:bCs/>
                <w:sz w:val="24"/>
                <w:szCs w:val="24"/>
                <w:lang w:val="hy-AM"/>
              </w:rPr>
            </w:pPr>
            <w:r w:rsidRPr="005E3DD8">
              <w:rPr>
                <w:rFonts w:ascii="GHEA Grapalat" w:eastAsia="Times New Roman" w:hAnsi="GHEA Grapalat" w:cs="Times New Roman"/>
                <w:bCs/>
                <w:sz w:val="24"/>
                <w:szCs w:val="24"/>
                <w:lang w:val="hy-AM"/>
              </w:rPr>
              <w:t>5</w:t>
            </w:r>
            <w:r w:rsidRPr="005E3DD8">
              <w:rPr>
                <w:rFonts w:ascii="Cambria Math" w:eastAsia="Times New Roman" w:hAnsi="Cambria Math" w:cs="Cambria Math"/>
                <w:bCs/>
                <w:sz w:val="24"/>
                <w:szCs w:val="24"/>
                <w:lang w:val="hy-AM"/>
              </w:rPr>
              <w:t>․</w:t>
            </w:r>
          </w:p>
        </w:tc>
        <w:tc>
          <w:tcPr>
            <w:tcW w:w="5940" w:type="dxa"/>
          </w:tcPr>
          <w:p w:rsidR="00A616F9" w:rsidRPr="005E3DD8" w:rsidRDefault="00A616F9" w:rsidP="000D08A2">
            <w:pPr>
              <w:tabs>
                <w:tab w:val="left" w:pos="851"/>
              </w:tabs>
              <w:suppressAutoHyphens/>
              <w:spacing w:line="360" w:lineRule="auto"/>
              <w:jc w:val="both"/>
              <w:outlineLvl w:val="1"/>
              <w:rPr>
                <w:rFonts w:ascii="GHEA Grapalat" w:eastAsia="Times New Roman" w:hAnsi="GHEA Grapalat" w:cs="Times New Roman"/>
                <w:bCs/>
                <w:sz w:val="24"/>
                <w:szCs w:val="24"/>
                <w:lang w:val="hy-AM"/>
              </w:rPr>
            </w:pPr>
            <w:r w:rsidRPr="005E3DD8">
              <w:rPr>
                <w:rFonts w:ascii="GHEA Grapalat" w:eastAsia="Times New Roman" w:hAnsi="GHEA Grapalat" w:cs="Times New Roman"/>
                <w:bCs/>
                <w:sz w:val="24"/>
                <w:szCs w:val="24"/>
                <w:lang w:val="hy-AM"/>
              </w:rPr>
              <w:t xml:space="preserve">Հարդարում </w:t>
            </w:r>
          </w:p>
        </w:tc>
        <w:tc>
          <w:tcPr>
            <w:tcW w:w="2271" w:type="dxa"/>
          </w:tcPr>
          <w:p w:rsidR="00A616F9" w:rsidRPr="005E3DD8" w:rsidRDefault="00A616F9" w:rsidP="000D08A2">
            <w:pPr>
              <w:tabs>
                <w:tab w:val="left" w:pos="851"/>
              </w:tabs>
              <w:suppressAutoHyphens/>
              <w:spacing w:line="360" w:lineRule="auto"/>
              <w:jc w:val="center"/>
              <w:outlineLvl w:val="1"/>
              <w:rPr>
                <w:rFonts w:ascii="GHEA Grapalat" w:eastAsia="Times New Roman" w:hAnsi="GHEA Grapalat" w:cs="Times New Roman"/>
                <w:bCs/>
                <w:sz w:val="24"/>
                <w:szCs w:val="24"/>
                <w:lang w:val="hy-AM"/>
              </w:rPr>
            </w:pPr>
            <w:r w:rsidRPr="005E3DD8">
              <w:rPr>
                <w:rFonts w:ascii="GHEA Grapalat" w:eastAsia="Times New Roman" w:hAnsi="GHEA Grapalat" w:cs="Times New Roman"/>
                <w:bCs/>
                <w:sz w:val="24"/>
                <w:szCs w:val="24"/>
                <w:lang w:val="hy-AM"/>
              </w:rPr>
              <w:t>24</w:t>
            </w:r>
          </w:p>
        </w:tc>
      </w:tr>
      <w:tr w:rsidR="00A616F9" w:rsidRPr="005E3DD8" w:rsidTr="000D08A2">
        <w:tc>
          <w:tcPr>
            <w:tcW w:w="715" w:type="dxa"/>
          </w:tcPr>
          <w:p w:rsidR="00A616F9" w:rsidRPr="005E3DD8" w:rsidRDefault="00A616F9" w:rsidP="000D08A2">
            <w:pPr>
              <w:tabs>
                <w:tab w:val="left" w:pos="851"/>
              </w:tabs>
              <w:suppressAutoHyphens/>
              <w:spacing w:line="360" w:lineRule="auto"/>
              <w:jc w:val="center"/>
              <w:outlineLvl w:val="1"/>
              <w:rPr>
                <w:rFonts w:ascii="GHEA Grapalat" w:eastAsia="Times New Roman" w:hAnsi="GHEA Grapalat" w:cs="Times New Roman"/>
                <w:bCs/>
                <w:sz w:val="24"/>
                <w:szCs w:val="24"/>
                <w:lang w:val="hy-AM"/>
              </w:rPr>
            </w:pPr>
            <w:r w:rsidRPr="005E3DD8">
              <w:rPr>
                <w:rFonts w:ascii="GHEA Grapalat" w:eastAsia="Times New Roman" w:hAnsi="GHEA Grapalat" w:cs="Times New Roman"/>
                <w:bCs/>
                <w:sz w:val="24"/>
                <w:szCs w:val="24"/>
                <w:lang w:val="hy-AM"/>
              </w:rPr>
              <w:t>6</w:t>
            </w:r>
            <w:r w:rsidRPr="005E3DD8">
              <w:rPr>
                <w:rFonts w:ascii="Cambria Math" w:eastAsia="Times New Roman" w:hAnsi="Cambria Math" w:cs="Cambria Math"/>
                <w:bCs/>
                <w:sz w:val="24"/>
                <w:szCs w:val="24"/>
                <w:lang w:val="hy-AM"/>
              </w:rPr>
              <w:t>․</w:t>
            </w:r>
          </w:p>
        </w:tc>
        <w:tc>
          <w:tcPr>
            <w:tcW w:w="5940" w:type="dxa"/>
          </w:tcPr>
          <w:p w:rsidR="00A616F9" w:rsidRPr="005E3DD8" w:rsidRDefault="00A616F9" w:rsidP="000D08A2">
            <w:pPr>
              <w:tabs>
                <w:tab w:val="left" w:pos="851"/>
              </w:tabs>
              <w:suppressAutoHyphens/>
              <w:spacing w:line="360" w:lineRule="auto"/>
              <w:outlineLvl w:val="1"/>
              <w:rPr>
                <w:rFonts w:ascii="GHEA Grapalat" w:eastAsia="Times New Roman" w:hAnsi="GHEA Grapalat" w:cs="Times New Roman"/>
                <w:bCs/>
                <w:sz w:val="24"/>
                <w:szCs w:val="24"/>
                <w:lang w:val="hy-AM"/>
              </w:rPr>
            </w:pPr>
            <w:r w:rsidRPr="005E3DD8">
              <w:rPr>
                <w:rFonts w:ascii="GHEA Grapalat" w:eastAsia="Times New Roman" w:hAnsi="GHEA Grapalat" w:cs="Times New Roman"/>
                <w:bCs/>
                <w:sz w:val="24"/>
                <w:szCs w:val="24"/>
                <w:lang w:val="hy-AM"/>
              </w:rPr>
              <w:t>Թեքահարթակներ,</w:t>
            </w:r>
            <w:r w:rsidR="004D2C9F">
              <w:rPr>
                <w:rFonts w:ascii="GHEA Grapalat" w:eastAsia="Times New Roman" w:hAnsi="GHEA Grapalat" w:cs="Times New Roman"/>
                <w:bCs/>
                <w:sz w:val="24"/>
                <w:szCs w:val="24"/>
                <w:lang w:val="hy-AM"/>
              </w:rPr>
              <w:t xml:space="preserve"> </w:t>
            </w:r>
            <w:r w:rsidRPr="005E3DD8">
              <w:rPr>
                <w:rFonts w:ascii="GHEA Grapalat" w:eastAsia="Times New Roman" w:hAnsi="GHEA Grapalat" w:cs="Times New Roman"/>
                <w:bCs/>
                <w:sz w:val="24"/>
                <w:szCs w:val="24"/>
                <w:lang w:val="hy-AM"/>
              </w:rPr>
              <w:t>աստիճաններ, աստիճանահարթակներ</w:t>
            </w:r>
          </w:p>
        </w:tc>
        <w:tc>
          <w:tcPr>
            <w:tcW w:w="2271" w:type="dxa"/>
          </w:tcPr>
          <w:p w:rsidR="00A616F9" w:rsidRPr="005E3DD8" w:rsidRDefault="00A616F9" w:rsidP="000D08A2">
            <w:pPr>
              <w:tabs>
                <w:tab w:val="left" w:pos="851"/>
              </w:tabs>
              <w:suppressAutoHyphens/>
              <w:spacing w:line="360" w:lineRule="auto"/>
              <w:jc w:val="center"/>
              <w:outlineLvl w:val="1"/>
              <w:rPr>
                <w:rFonts w:ascii="GHEA Grapalat" w:eastAsia="Times New Roman" w:hAnsi="GHEA Grapalat" w:cs="Times New Roman"/>
                <w:bCs/>
                <w:sz w:val="24"/>
                <w:szCs w:val="24"/>
                <w:lang w:val="hy-AM"/>
              </w:rPr>
            </w:pPr>
            <w:r w:rsidRPr="005E3DD8">
              <w:rPr>
                <w:rFonts w:ascii="GHEA Grapalat" w:eastAsia="Times New Roman" w:hAnsi="GHEA Grapalat" w:cs="Times New Roman"/>
                <w:bCs/>
                <w:sz w:val="24"/>
                <w:szCs w:val="24"/>
                <w:lang w:val="hy-AM"/>
              </w:rPr>
              <w:t>3</w:t>
            </w:r>
          </w:p>
        </w:tc>
      </w:tr>
      <w:tr w:rsidR="00A616F9" w:rsidRPr="005E3DD8" w:rsidTr="000D08A2">
        <w:tc>
          <w:tcPr>
            <w:tcW w:w="715" w:type="dxa"/>
          </w:tcPr>
          <w:p w:rsidR="00A616F9" w:rsidRPr="005E3DD8" w:rsidRDefault="00A616F9" w:rsidP="000D08A2">
            <w:pPr>
              <w:tabs>
                <w:tab w:val="left" w:pos="851"/>
              </w:tabs>
              <w:suppressAutoHyphens/>
              <w:spacing w:line="360" w:lineRule="auto"/>
              <w:jc w:val="center"/>
              <w:outlineLvl w:val="1"/>
              <w:rPr>
                <w:rFonts w:ascii="GHEA Grapalat" w:eastAsia="Times New Roman" w:hAnsi="GHEA Grapalat" w:cs="Times New Roman"/>
                <w:bCs/>
                <w:sz w:val="24"/>
                <w:szCs w:val="24"/>
                <w:lang w:val="hy-AM"/>
              </w:rPr>
            </w:pPr>
            <w:r w:rsidRPr="005E3DD8">
              <w:rPr>
                <w:rFonts w:ascii="GHEA Grapalat" w:eastAsia="Times New Roman" w:hAnsi="GHEA Grapalat" w:cs="Times New Roman"/>
                <w:bCs/>
                <w:sz w:val="24"/>
                <w:szCs w:val="24"/>
                <w:lang w:val="hy-AM"/>
              </w:rPr>
              <w:t>7</w:t>
            </w:r>
            <w:r w:rsidRPr="005E3DD8">
              <w:rPr>
                <w:rFonts w:ascii="Cambria Math" w:eastAsia="Times New Roman" w:hAnsi="Cambria Math" w:cs="Cambria Math"/>
                <w:bCs/>
                <w:sz w:val="24"/>
                <w:szCs w:val="24"/>
                <w:lang w:val="hy-AM"/>
              </w:rPr>
              <w:t>․</w:t>
            </w:r>
          </w:p>
        </w:tc>
        <w:tc>
          <w:tcPr>
            <w:tcW w:w="5940" w:type="dxa"/>
          </w:tcPr>
          <w:p w:rsidR="00A616F9" w:rsidRPr="005E3DD8" w:rsidRDefault="00A616F9" w:rsidP="000D08A2">
            <w:pPr>
              <w:tabs>
                <w:tab w:val="left" w:pos="851"/>
              </w:tabs>
              <w:suppressAutoHyphens/>
              <w:spacing w:line="360" w:lineRule="auto"/>
              <w:jc w:val="both"/>
              <w:outlineLvl w:val="1"/>
              <w:rPr>
                <w:rFonts w:ascii="GHEA Grapalat" w:eastAsia="Times New Roman" w:hAnsi="GHEA Grapalat" w:cs="Times New Roman"/>
                <w:bCs/>
                <w:sz w:val="24"/>
                <w:szCs w:val="24"/>
                <w:lang w:val="hy-AM"/>
              </w:rPr>
            </w:pPr>
            <w:r w:rsidRPr="005E3DD8">
              <w:rPr>
                <w:rFonts w:ascii="GHEA Grapalat" w:eastAsia="Times New Roman" w:hAnsi="GHEA Grapalat" w:cs="Times New Roman"/>
                <w:bCs/>
                <w:sz w:val="24"/>
                <w:szCs w:val="24"/>
                <w:lang w:val="hy-AM"/>
              </w:rPr>
              <w:t>Այլ աշխատանքներ</w:t>
            </w:r>
          </w:p>
        </w:tc>
        <w:tc>
          <w:tcPr>
            <w:tcW w:w="2271" w:type="dxa"/>
          </w:tcPr>
          <w:p w:rsidR="00A616F9" w:rsidRPr="005E3DD8" w:rsidRDefault="00A616F9" w:rsidP="000D08A2">
            <w:pPr>
              <w:tabs>
                <w:tab w:val="left" w:pos="851"/>
              </w:tabs>
              <w:suppressAutoHyphens/>
              <w:spacing w:line="360" w:lineRule="auto"/>
              <w:jc w:val="center"/>
              <w:outlineLvl w:val="1"/>
              <w:rPr>
                <w:rFonts w:ascii="GHEA Grapalat" w:eastAsia="Times New Roman" w:hAnsi="GHEA Grapalat" w:cs="Times New Roman"/>
                <w:bCs/>
                <w:sz w:val="24"/>
                <w:szCs w:val="24"/>
                <w:lang w:val="hy-AM"/>
              </w:rPr>
            </w:pPr>
            <w:r w:rsidRPr="005E3DD8">
              <w:rPr>
                <w:rFonts w:ascii="GHEA Grapalat" w:eastAsia="Times New Roman" w:hAnsi="GHEA Grapalat" w:cs="Times New Roman"/>
                <w:bCs/>
                <w:sz w:val="24"/>
                <w:szCs w:val="24"/>
                <w:lang w:val="hy-AM"/>
              </w:rPr>
              <w:t>3</w:t>
            </w:r>
          </w:p>
        </w:tc>
      </w:tr>
      <w:tr w:rsidR="00A616F9" w:rsidRPr="005E3DD8" w:rsidTr="000D08A2">
        <w:tc>
          <w:tcPr>
            <w:tcW w:w="715" w:type="dxa"/>
          </w:tcPr>
          <w:p w:rsidR="00A616F9" w:rsidRPr="005E3DD8" w:rsidRDefault="00A616F9" w:rsidP="000D08A2">
            <w:pPr>
              <w:tabs>
                <w:tab w:val="left" w:pos="851"/>
              </w:tabs>
              <w:suppressAutoHyphens/>
              <w:spacing w:line="360" w:lineRule="auto"/>
              <w:jc w:val="center"/>
              <w:outlineLvl w:val="1"/>
              <w:rPr>
                <w:rFonts w:ascii="GHEA Grapalat" w:eastAsia="Times New Roman" w:hAnsi="GHEA Grapalat" w:cs="Times New Roman"/>
                <w:bCs/>
                <w:sz w:val="24"/>
                <w:szCs w:val="24"/>
                <w:lang w:val="hy-AM"/>
              </w:rPr>
            </w:pPr>
          </w:p>
        </w:tc>
        <w:tc>
          <w:tcPr>
            <w:tcW w:w="5940" w:type="dxa"/>
          </w:tcPr>
          <w:p w:rsidR="00A616F9" w:rsidRPr="005E3DD8" w:rsidRDefault="00A616F9" w:rsidP="000D08A2">
            <w:pPr>
              <w:tabs>
                <w:tab w:val="left" w:pos="851"/>
              </w:tabs>
              <w:suppressAutoHyphens/>
              <w:spacing w:line="360" w:lineRule="auto"/>
              <w:jc w:val="both"/>
              <w:outlineLvl w:val="1"/>
              <w:rPr>
                <w:rFonts w:ascii="GHEA Grapalat" w:eastAsia="Times New Roman" w:hAnsi="GHEA Grapalat" w:cs="Times New Roman"/>
                <w:bCs/>
                <w:sz w:val="24"/>
                <w:szCs w:val="24"/>
                <w:lang w:val="hy-AM"/>
              </w:rPr>
            </w:pPr>
            <w:r w:rsidRPr="005E3DD8">
              <w:rPr>
                <w:rFonts w:ascii="GHEA Grapalat" w:eastAsia="Times New Roman" w:hAnsi="GHEA Grapalat" w:cs="Times New Roman"/>
                <w:bCs/>
                <w:sz w:val="24"/>
                <w:szCs w:val="24"/>
                <w:lang w:val="hy-AM"/>
              </w:rPr>
              <w:t>Ընդամենը</w:t>
            </w:r>
          </w:p>
        </w:tc>
        <w:tc>
          <w:tcPr>
            <w:tcW w:w="2271" w:type="dxa"/>
          </w:tcPr>
          <w:p w:rsidR="00A616F9" w:rsidRPr="005E3DD8" w:rsidRDefault="00A616F9" w:rsidP="000D08A2">
            <w:pPr>
              <w:tabs>
                <w:tab w:val="left" w:pos="851"/>
              </w:tabs>
              <w:suppressAutoHyphens/>
              <w:spacing w:line="360" w:lineRule="auto"/>
              <w:jc w:val="center"/>
              <w:outlineLvl w:val="1"/>
              <w:rPr>
                <w:rFonts w:ascii="GHEA Grapalat" w:eastAsia="Times New Roman" w:hAnsi="GHEA Grapalat" w:cs="Times New Roman"/>
                <w:bCs/>
                <w:sz w:val="24"/>
                <w:szCs w:val="24"/>
                <w:lang w:val="hy-AM"/>
              </w:rPr>
            </w:pPr>
            <w:r w:rsidRPr="005E3DD8">
              <w:rPr>
                <w:rFonts w:ascii="GHEA Grapalat" w:eastAsia="Times New Roman" w:hAnsi="GHEA Grapalat" w:cs="Times New Roman"/>
                <w:bCs/>
                <w:sz w:val="24"/>
                <w:szCs w:val="24"/>
                <w:lang w:val="hy-AM"/>
              </w:rPr>
              <w:t>100</w:t>
            </w:r>
          </w:p>
        </w:tc>
      </w:tr>
    </w:tbl>
    <w:p w:rsidR="00A616F9" w:rsidRPr="005E3DD8" w:rsidRDefault="00A616F9" w:rsidP="00E90961">
      <w:pPr>
        <w:tabs>
          <w:tab w:val="left" w:pos="851"/>
        </w:tabs>
        <w:suppressAutoHyphens/>
        <w:spacing w:after="0" w:line="360" w:lineRule="auto"/>
        <w:jc w:val="both"/>
        <w:outlineLvl w:val="1"/>
        <w:rPr>
          <w:rFonts w:ascii="GHEA Grapalat" w:eastAsia="Times New Roman" w:hAnsi="GHEA Grapalat" w:cs="Times New Roman"/>
          <w:bCs/>
          <w:sz w:val="24"/>
          <w:szCs w:val="24"/>
          <w:lang w:val="hy-AM"/>
        </w:rPr>
      </w:pPr>
    </w:p>
    <w:p w:rsidR="00437DB1" w:rsidRPr="005E3DD8" w:rsidRDefault="00437DB1" w:rsidP="00C60C4E">
      <w:pPr>
        <w:spacing w:line="259" w:lineRule="auto"/>
        <w:jc w:val="center"/>
        <w:rPr>
          <w:rFonts w:ascii="GHEA Grapalat" w:eastAsia="Times New Roman" w:hAnsi="GHEA Grapalat" w:cs="Times New Roman"/>
          <w:b/>
          <w:bCs/>
          <w:i/>
          <w:sz w:val="24"/>
          <w:szCs w:val="24"/>
          <w:lang w:val="hy-AM"/>
        </w:rPr>
      </w:pPr>
      <w:r w:rsidRPr="005E3DD8">
        <w:rPr>
          <w:rFonts w:ascii="GHEA Grapalat" w:eastAsia="Times New Roman" w:hAnsi="GHEA Grapalat" w:cs="Times New Roman"/>
          <w:b/>
          <w:bCs/>
          <w:i/>
          <w:sz w:val="24"/>
          <w:szCs w:val="24"/>
          <w:lang w:val="hy-AM"/>
        </w:rPr>
        <w:t>Բնակելի և հասարակական նշանակության օբյեկտների կառուցման համաշինարարական աշխատանքների արժեքի միջինացված                                                                            կառուցվածք</w:t>
      </w:r>
    </w:p>
    <w:tbl>
      <w:tblPr>
        <w:tblStyle w:val="TableGrid"/>
        <w:tblW w:w="0" w:type="auto"/>
        <w:tblLayout w:type="fixed"/>
        <w:tblLook w:val="04A0" w:firstRow="1" w:lastRow="0" w:firstColumn="1" w:lastColumn="0" w:noHBand="0" w:noVBand="1"/>
      </w:tblPr>
      <w:tblGrid>
        <w:gridCol w:w="715"/>
        <w:gridCol w:w="5940"/>
        <w:gridCol w:w="2271"/>
      </w:tblGrid>
      <w:tr w:rsidR="00437DB1" w:rsidRPr="005E3DD8" w:rsidTr="000D08A2">
        <w:tc>
          <w:tcPr>
            <w:tcW w:w="715" w:type="dxa"/>
          </w:tcPr>
          <w:p w:rsidR="00437DB1" w:rsidRPr="0090297F" w:rsidRDefault="00437DB1" w:rsidP="006E434B">
            <w:pPr>
              <w:tabs>
                <w:tab w:val="left" w:pos="851"/>
              </w:tabs>
              <w:suppressAutoHyphens/>
              <w:spacing w:line="360" w:lineRule="auto"/>
              <w:jc w:val="both"/>
              <w:outlineLvl w:val="1"/>
              <w:rPr>
                <w:rFonts w:ascii="GHEA Grapalat" w:eastAsia="Times New Roman" w:hAnsi="GHEA Grapalat" w:cs="Times New Roman"/>
                <w:bCs/>
                <w:i/>
                <w:sz w:val="24"/>
                <w:szCs w:val="24"/>
                <w:lang w:val="hy-AM"/>
              </w:rPr>
            </w:pPr>
            <w:r w:rsidRPr="0090297F">
              <w:rPr>
                <w:rFonts w:ascii="GHEA Grapalat" w:eastAsia="Times New Roman" w:hAnsi="GHEA Grapalat" w:cs="Times New Roman"/>
                <w:bCs/>
                <w:i/>
                <w:sz w:val="24"/>
                <w:szCs w:val="24"/>
                <w:lang w:val="hy-AM"/>
              </w:rPr>
              <w:t>ՀՀ</w:t>
            </w:r>
          </w:p>
        </w:tc>
        <w:tc>
          <w:tcPr>
            <w:tcW w:w="5940" w:type="dxa"/>
          </w:tcPr>
          <w:p w:rsidR="00437DB1" w:rsidRPr="0090297F" w:rsidRDefault="00437DB1" w:rsidP="006E434B">
            <w:pPr>
              <w:tabs>
                <w:tab w:val="left" w:pos="851"/>
              </w:tabs>
              <w:suppressAutoHyphens/>
              <w:spacing w:line="360" w:lineRule="auto"/>
              <w:jc w:val="both"/>
              <w:outlineLvl w:val="1"/>
              <w:rPr>
                <w:rFonts w:ascii="GHEA Grapalat" w:eastAsia="Times New Roman" w:hAnsi="GHEA Grapalat" w:cs="Times New Roman"/>
                <w:bCs/>
                <w:i/>
                <w:sz w:val="24"/>
                <w:szCs w:val="24"/>
                <w:lang w:val="hy-AM"/>
              </w:rPr>
            </w:pPr>
            <w:r w:rsidRPr="0090297F">
              <w:rPr>
                <w:rFonts w:ascii="GHEA Grapalat" w:eastAsia="Times New Roman" w:hAnsi="GHEA Grapalat" w:cs="Times New Roman"/>
                <w:bCs/>
                <w:i/>
                <w:sz w:val="24"/>
                <w:szCs w:val="24"/>
                <w:lang w:val="hy-AM"/>
              </w:rPr>
              <w:t>Համաշինարարական աշխատանքների տեսակներ</w:t>
            </w:r>
          </w:p>
        </w:tc>
        <w:tc>
          <w:tcPr>
            <w:tcW w:w="2271" w:type="dxa"/>
          </w:tcPr>
          <w:p w:rsidR="00437DB1" w:rsidRPr="0090297F" w:rsidRDefault="00437DB1" w:rsidP="006E434B">
            <w:pPr>
              <w:tabs>
                <w:tab w:val="left" w:pos="851"/>
              </w:tabs>
              <w:suppressAutoHyphens/>
              <w:spacing w:line="360" w:lineRule="auto"/>
              <w:jc w:val="both"/>
              <w:outlineLvl w:val="1"/>
              <w:rPr>
                <w:rFonts w:ascii="GHEA Grapalat" w:eastAsia="Times New Roman" w:hAnsi="GHEA Grapalat" w:cs="Times New Roman"/>
                <w:bCs/>
                <w:i/>
                <w:sz w:val="24"/>
                <w:szCs w:val="24"/>
              </w:rPr>
            </w:pPr>
            <w:r w:rsidRPr="0090297F">
              <w:rPr>
                <w:rFonts w:ascii="GHEA Grapalat" w:eastAsia="Times New Roman" w:hAnsi="GHEA Grapalat" w:cs="Times New Roman"/>
                <w:bCs/>
                <w:i/>
                <w:sz w:val="24"/>
                <w:szCs w:val="24"/>
                <w:lang w:val="hy-AM"/>
              </w:rPr>
              <w:t>Մասնաբաժինը,</w:t>
            </w:r>
            <w:r w:rsidRPr="0090297F">
              <w:rPr>
                <w:rFonts w:ascii="GHEA Grapalat" w:eastAsia="Times New Roman" w:hAnsi="GHEA Grapalat" w:cs="Times New Roman"/>
                <w:bCs/>
                <w:i/>
                <w:sz w:val="24"/>
                <w:szCs w:val="24"/>
              </w:rPr>
              <w:t xml:space="preserve"> %</w:t>
            </w:r>
          </w:p>
        </w:tc>
      </w:tr>
      <w:tr w:rsidR="00437DB1" w:rsidRPr="005E3DD8" w:rsidTr="000D08A2">
        <w:tc>
          <w:tcPr>
            <w:tcW w:w="715" w:type="dxa"/>
          </w:tcPr>
          <w:p w:rsidR="00437DB1" w:rsidRPr="005E3DD8" w:rsidRDefault="00437DB1" w:rsidP="006E434B">
            <w:pPr>
              <w:tabs>
                <w:tab w:val="left" w:pos="851"/>
              </w:tabs>
              <w:suppressAutoHyphens/>
              <w:spacing w:line="360" w:lineRule="auto"/>
              <w:jc w:val="center"/>
              <w:outlineLvl w:val="1"/>
              <w:rPr>
                <w:rFonts w:ascii="GHEA Grapalat" w:eastAsia="Times New Roman" w:hAnsi="GHEA Grapalat" w:cs="Times New Roman"/>
                <w:bCs/>
                <w:sz w:val="24"/>
                <w:szCs w:val="24"/>
              </w:rPr>
            </w:pPr>
            <w:r w:rsidRPr="005E3DD8">
              <w:rPr>
                <w:rFonts w:ascii="GHEA Grapalat" w:eastAsia="Times New Roman" w:hAnsi="GHEA Grapalat" w:cs="Times New Roman"/>
                <w:bCs/>
                <w:sz w:val="24"/>
                <w:szCs w:val="24"/>
              </w:rPr>
              <w:lastRenderedPageBreak/>
              <w:t>1.</w:t>
            </w:r>
          </w:p>
        </w:tc>
        <w:tc>
          <w:tcPr>
            <w:tcW w:w="5940" w:type="dxa"/>
          </w:tcPr>
          <w:p w:rsidR="00437DB1" w:rsidRPr="005E3DD8" w:rsidRDefault="00437DB1" w:rsidP="00437DB1">
            <w:pPr>
              <w:tabs>
                <w:tab w:val="left" w:pos="851"/>
              </w:tabs>
              <w:suppressAutoHyphens/>
              <w:spacing w:line="360" w:lineRule="auto"/>
              <w:jc w:val="both"/>
              <w:outlineLvl w:val="1"/>
              <w:rPr>
                <w:rFonts w:ascii="GHEA Grapalat" w:eastAsia="Times New Roman" w:hAnsi="GHEA Grapalat" w:cs="Times New Roman"/>
                <w:bCs/>
                <w:sz w:val="24"/>
                <w:szCs w:val="24"/>
                <w:lang w:val="hy-AM"/>
              </w:rPr>
            </w:pPr>
            <w:r w:rsidRPr="005E3DD8">
              <w:rPr>
                <w:rFonts w:ascii="GHEA Grapalat" w:eastAsia="Times New Roman" w:hAnsi="GHEA Grapalat" w:cs="Times New Roman"/>
                <w:bCs/>
                <w:sz w:val="24"/>
                <w:szCs w:val="24"/>
                <w:lang w:val="hy-AM"/>
              </w:rPr>
              <w:t>Հողային աշխատանքներ</w:t>
            </w:r>
          </w:p>
        </w:tc>
        <w:tc>
          <w:tcPr>
            <w:tcW w:w="2271" w:type="dxa"/>
          </w:tcPr>
          <w:p w:rsidR="00437DB1" w:rsidRPr="005E3DD8" w:rsidRDefault="00437DB1" w:rsidP="00437DB1">
            <w:pPr>
              <w:tabs>
                <w:tab w:val="left" w:pos="851"/>
              </w:tabs>
              <w:suppressAutoHyphens/>
              <w:spacing w:line="360" w:lineRule="auto"/>
              <w:jc w:val="center"/>
              <w:outlineLvl w:val="1"/>
              <w:rPr>
                <w:rFonts w:ascii="GHEA Grapalat" w:eastAsia="Times New Roman" w:hAnsi="GHEA Grapalat" w:cs="Times New Roman"/>
                <w:bCs/>
                <w:sz w:val="24"/>
                <w:szCs w:val="24"/>
                <w:lang w:val="hy-AM"/>
              </w:rPr>
            </w:pPr>
            <w:r w:rsidRPr="005E3DD8">
              <w:rPr>
                <w:rFonts w:ascii="GHEA Grapalat" w:eastAsia="Times New Roman" w:hAnsi="GHEA Grapalat" w:cs="Times New Roman"/>
                <w:bCs/>
                <w:sz w:val="24"/>
                <w:szCs w:val="24"/>
                <w:lang w:val="hy-AM"/>
              </w:rPr>
              <w:t>3</w:t>
            </w:r>
          </w:p>
        </w:tc>
      </w:tr>
      <w:tr w:rsidR="00437DB1" w:rsidRPr="005E3DD8" w:rsidTr="000D08A2">
        <w:tc>
          <w:tcPr>
            <w:tcW w:w="715" w:type="dxa"/>
          </w:tcPr>
          <w:p w:rsidR="00437DB1" w:rsidRPr="005E3DD8" w:rsidRDefault="00437DB1" w:rsidP="006E434B">
            <w:pPr>
              <w:tabs>
                <w:tab w:val="left" w:pos="851"/>
              </w:tabs>
              <w:suppressAutoHyphens/>
              <w:spacing w:line="360" w:lineRule="auto"/>
              <w:jc w:val="center"/>
              <w:outlineLvl w:val="1"/>
              <w:rPr>
                <w:rFonts w:ascii="GHEA Grapalat" w:eastAsia="Times New Roman" w:hAnsi="GHEA Grapalat" w:cs="Times New Roman"/>
                <w:bCs/>
                <w:sz w:val="24"/>
                <w:szCs w:val="24"/>
                <w:lang w:val="hy-AM"/>
              </w:rPr>
            </w:pPr>
            <w:r w:rsidRPr="005E3DD8">
              <w:rPr>
                <w:rFonts w:ascii="GHEA Grapalat" w:eastAsia="Times New Roman" w:hAnsi="GHEA Grapalat" w:cs="Times New Roman"/>
                <w:bCs/>
                <w:sz w:val="24"/>
                <w:szCs w:val="24"/>
                <w:lang w:val="hy-AM"/>
              </w:rPr>
              <w:t>2</w:t>
            </w:r>
            <w:r w:rsidRPr="005E3DD8">
              <w:rPr>
                <w:rFonts w:ascii="Cambria Math" w:eastAsia="Times New Roman" w:hAnsi="Cambria Math" w:cs="Cambria Math"/>
                <w:bCs/>
                <w:sz w:val="24"/>
                <w:szCs w:val="24"/>
                <w:lang w:val="hy-AM"/>
              </w:rPr>
              <w:t>․</w:t>
            </w:r>
          </w:p>
        </w:tc>
        <w:tc>
          <w:tcPr>
            <w:tcW w:w="5940" w:type="dxa"/>
          </w:tcPr>
          <w:p w:rsidR="00437DB1" w:rsidRPr="005E3DD8" w:rsidRDefault="00437DB1" w:rsidP="00437DB1">
            <w:pPr>
              <w:tabs>
                <w:tab w:val="left" w:pos="851"/>
              </w:tabs>
              <w:suppressAutoHyphens/>
              <w:spacing w:line="360" w:lineRule="auto"/>
              <w:jc w:val="both"/>
              <w:outlineLvl w:val="1"/>
              <w:rPr>
                <w:rFonts w:ascii="GHEA Grapalat" w:eastAsia="Times New Roman" w:hAnsi="GHEA Grapalat" w:cs="Times New Roman"/>
                <w:bCs/>
                <w:sz w:val="24"/>
                <w:szCs w:val="24"/>
                <w:lang w:val="hy-AM"/>
              </w:rPr>
            </w:pPr>
            <w:r w:rsidRPr="005E3DD8">
              <w:rPr>
                <w:rFonts w:ascii="GHEA Grapalat" w:eastAsia="Times New Roman" w:hAnsi="GHEA Grapalat" w:cs="Times New Roman"/>
                <w:bCs/>
                <w:sz w:val="24"/>
                <w:szCs w:val="24"/>
                <w:lang w:val="hy-AM"/>
              </w:rPr>
              <w:t>Հիմնային աշխատանքներ և նկուղի պատեր</w:t>
            </w:r>
          </w:p>
        </w:tc>
        <w:tc>
          <w:tcPr>
            <w:tcW w:w="2271" w:type="dxa"/>
          </w:tcPr>
          <w:p w:rsidR="00437DB1" w:rsidRPr="005E3DD8" w:rsidRDefault="00437DB1" w:rsidP="00437DB1">
            <w:pPr>
              <w:tabs>
                <w:tab w:val="left" w:pos="851"/>
              </w:tabs>
              <w:suppressAutoHyphens/>
              <w:spacing w:line="360" w:lineRule="auto"/>
              <w:jc w:val="center"/>
              <w:outlineLvl w:val="1"/>
              <w:rPr>
                <w:rFonts w:ascii="GHEA Grapalat" w:eastAsia="Times New Roman" w:hAnsi="GHEA Grapalat" w:cs="Times New Roman"/>
                <w:bCs/>
                <w:sz w:val="24"/>
                <w:szCs w:val="24"/>
                <w:lang w:val="hy-AM"/>
              </w:rPr>
            </w:pPr>
            <w:r w:rsidRPr="005E3DD8">
              <w:rPr>
                <w:rFonts w:ascii="GHEA Grapalat" w:eastAsia="Times New Roman" w:hAnsi="GHEA Grapalat" w:cs="Times New Roman"/>
                <w:bCs/>
                <w:sz w:val="24"/>
                <w:szCs w:val="24"/>
                <w:lang w:val="hy-AM"/>
              </w:rPr>
              <w:t>17</w:t>
            </w:r>
          </w:p>
        </w:tc>
      </w:tr>
      <w:tr w:rsidR="00437DB1" w:rsidRPr="005E3DD8" w:rsidTr="000D08A2">
        <w:tc>
          <w:tcPr>
            <w:tcW w:w="715" w:type="dxa"/>
          </w:tcPr>
          <w:p w:rsidR="00437DB1" w:rsidRPr="005E3DD8" w:rsidRDefault="00437DB1" w:rsidP="006E434B">
            <w:pPr>
              <w:tabs>
                <w:tab w:val="left" w:pos="851"/>
              </w:tabs>
              <w:suppressAutoHyphens/>
              <w:spacing w:line="360" w:lineRule="auto"/>
              <w:jc w:val="center"/>
              <w:outlineLvl w:val="1"/>
              <w:rPr>
                <w:rFonts w:ascii="GHEA Grapalat" w:eastAsia="Times New Roman" w:hAnsi="GHEA Grapalat" w:cs="Times New Roman"/>
                <w:bCs/>
                <w:sz w:val="24"/>
                <w:szCs w:val="24"/>
                <w:lang w:val="hy-AM"/>
              </w:rPr>
            </w:pPr>
            <w:r w:rsidRPr="005E3DD8">
              <w:rPr>
                <w:rFonts w:ascii="GHEA Grapalat" w:eastAsia="Times New Roman" w:hAnsi="GHEA Grapalat" w:cs="Times New Roman"/>
                <w:bCs/>
                <w:sz w:val="24"/>
                <w:szCs w:val="24"/>
                <w:lang w:val="hy-AM"/>
              </w:rPr>
              <w:t>3</w:t>
            </w:r>
            <w:r w:rsidRPr="005E3DD8">
              <w:rPr>
                <w:rFonts w:ascii="Cambria Math" w:eastAsia="Times New Roman" w:hAnsi="Cambria Math" w:cs="Cambria Math"/>
                <w:bCs/>
                <w:sz w:val="24"/>
                <w:szCs w:val="24"/>
                <w:lang w:val="hy-AM"/>
              </w:rPr>
              <w:t>․</w:t>
            </w:r>
          </w:p>
        </w:tc>
        <w:tc>
          <w:tcPr>
            <w:tcW w:w="5940" w:type="dxa"/>
          </w:tcPr>
          <w:p w:rsidR="00437DB1" w:rsidRPr="005E3DD8" w:rsidRDefault="00437DB1" w:rsidP="00437DB1">
            <w:pPr>
              <w:tabs>
                <w:tab w:val="left" w:pos="851"/>
              </w:tabs>
              <w:suppressAutoHyphens/>
              <w:spacing w:line="360" w:lineRule="auto"/>
              <w:jc w:val="both"/>
              <w:outlineLvl w:val="1"/>
              <w:rPr>
                <w:rFonts w:ascii="GHEA Grapalat" w:eastAsia="Times New Roman" w:hAnsi="GHEA Grapalat" w:cs="Times New Roman"/>
                <w:bCs/>
                <w:sz w:val="24"/>
                <w:szCs w:val="24"/>
                <w:lang w:val="hy-AM"/>
              </w:rPr>
            </w:pPr>
            <w:r w:rsidRPr="005E3DD8">
              <w:rPr>
                <w:rFonts w:ascii="GHEA Grapalat" w:eastAsia="Times New Roman" w:hAnsi="GHEA Grapalat" w:cs="Times New Roman"/>
                <w:bCs/>
                <w:sz w:val="24"/>
                <w:szCs w:val="24"/>
                <w:lang w:val="hy-AM"/>
              </w:rPr>
              <w:t>Միաձույլ երկաթբետոնե կառուցվածքներ</w:t>
            </w:r>
          </w:p>
        </w:tc>
        <w:tc>
          <w:tcPr>
            <w:tcW w:w="2271" w:type="dxa"/>
          </w:tcPr>
          <w:p w:rsidR="00437DB1" w:rsidRPr="005E3DD8" w:rsidRDefault="00437DB1" w:rsidP="00437DB1">
            <w:pPr>
              <w:tabs>
                <w:tab w:val="left" w:pos="851"/>
              </w:tabs>
              <w:suppressAutoHyphens/>
              <w:spacing w:line="360" w:lineRule="auto"/>
              <w:jc w:val="center"/>
              <w:outlineLvl w:val="1"/>
              <w:rPr>
                <w:rFonts w:ascii="GHEA Grapalat" w:eastAsia="Times New Roman" w:hAnsi="GHEA Grapalat" w:cs="Times New Roman"/>
                <w:bCs/>
                <w:sz w:val="24"/>
                <w:szCs w:val="24"/>
                <w:lang w:val="hy-AM"/>
              </w:rPr>
            </w:pPr>
            <w:r w:rsidRPr="005E3DD8">
              <w:rPr>
                <w:rFonts w:ascii="GHEA Grapalat" w:eastAsia="Times New Roman" w:hAnsi="GHEA Grapalat" w:cs="Times New Roman"/>
                <w:bCs/>
                <w:sz w:val="24"/>
                <w:szCs w:val="24"/>
                <w:lang w:val="hy-AM"/>
              </w:rPr>
              <w:t>35</w:t>
            </w:r>
          </w:p>
        </w:tc>
      </w:tr>
      <w:tr w:rsidR="00437DB1" w:rsidRPr="005E3DD8" w:rsidTr="000D08A2">
        <w:tc>
          <w:tcPr>
            <w:tcW w:w="715" w:type="dxa"/>
          </w:tcPr>
          <w:p w:rsidR="00437DB1" w:rsidRPr="005E3DD8" w:rsidRDefault="00437DB1" w:rsidP="006E434B">
            <w:pPr>
              <w:tabs>
                <w:tab w:val="left" w:pos="851"/>
              </w:tabs>
              <w:suppressAutoHyphens/>
              <w:spacing w:line="360" w:lineRule="auto"/>
              <w:jc w:val="center"/>
              <w:outlineLvl w:val="1"/>
              <w:rPr>
                <w:rFonts w:ascii="GHEA Grapalat" w:eastAsia="Times New Roman" w:hAnsi="GHEA Grapalat" w:cs="Times New Roman"/>
                <w:bCs/>
                <w:sz w:val="24"/>
                <w:szCs w:val="24"/>
                <w:lang w:val="hy-AM"/>
              </w:rPr>
            </w:pPr>
            <w:r w:rsidRPr="005E3DD8">
              <w:rPr>
                <w:rFonts w:ascii="GHEA Grapalat" w:eastAsia="Times New Roman" w:hAnsi="GHEA Grapalat" w:cs="Times New Roman"/>
                <w:bCs/>
                <w:sz w:val="24"/>
                <w:szCs w:val="24"/>
                <w:lang w:val="hy-AM"/>
              </w:rPr>
              <w:t>4</w:t>
            </w:r>
            <w:r w:rsidRPr="005E3DD8">
              <w:rPr>
                <w:rFonts w:ascii="Cambria Math" w:eastAsia="Times New Roman" w:hAnsi="Cambria Math" w:cs="Cambria Math"/>
                <w:bCs/>
                <w:sz w:val="24"/>
                <w:szCs w:val="24"/>
                <w:lang w:val="hy-AM"/>
              </w:rPr>
              <w:t>․</w:t>
            </w:r>
          </w:p>
        </w:tc>
        <w:tc>
          <w:tcPr>
            <w:tcW w:w="5940" w:type="dxa"/>
          </w:tcPr>
          <w:p w:rsidR="00437DB1" w:rsidRPr="005E3DD8" w:rsidRDefault="00437DB1" w:rsidP="00437DB1">
            <w:pPr>
              <w:tabs>
                <w:tab w:val="left" w:pos="851"/>
              </w:tabs>
              <w:suppressAutoHyphens/>
              <w:spacing w:line="360" w:lineRule="auto"/>
              <w:jc w:val="both"/>
              <w:outlineLvl w:val="1"/>
              <w:rPr>
                <w:rFonts w:ascii="GHEA Grapalat" w:eastAsia="Times New Roman" w:hAnsi="GHEA Grapalat" w:cs="Times New Roman"/>
                <w:bCs/>
                <w:sz w:val="24"/>
                <w:szCs w:val="24"/>
                <w:lang w:val="hy-AM"/>
              </w:rPr>
            </w:pPr>
            <w:r w:rsidRPr="005E3DD8">
              <w:rPr>
                <w:rFonts w:ascii="GHEA Grapalat" w:eastAsia="Times New Roman" w:hAnsi="GHEA Grapalat" w:cs="Times New Roman"/>
                <w:bCs/>
                <w:sz w:val="24"/>
                <w:szCs w:val="24"/>
                <w:lang w:val="hy-AM"/>
              </w:rPr>
              <w:t xml:space="preserve">Պատեր և միջնորմեր </w:t>
            </w:r>
          </w:p>
        </w:tc>
        <w:tc>
          <w:tcPr>
            <w:tcW w:w="2271" w:type="dxa"/>
          </w:tcPr>
          <w:p w:rsidR="00437DB1" w:rsidRPr="005E3DD8" w:rsidRDefault="00856C7C" w:rsidP="00856C7C">
            <w:pPr>
              <w:tabs>
                <w:tab w:val="left" w:pos="851"/>
              </w:tabs>
              <w:suppressAutoHyphens/>
              <w:spacing w:line="360" w:lineRule="auto"/>
              <w:jc w:val="center"/>
              <w:outlineLvl w:val="1"/>
              <w:rPr>
                <w:rFonts w:ascii="GHEA Grapalat" w:eastAsia="Times New Roman" w:hAnsi="GHEA Grapalat" w:cs="Times New Roman"/>
                <w:bCs/>
                <w:sz w:val="24"/>
                <w:szCs w:val="24"/>
                <w:lang w:val="hy-AM"/>
              </w:rPr>
            </w:pPr>
            <w:r w:rsidRPr="005E3DD8">
              <w:rPr>
                <w:rFonts w:ascii="GHEA Grapalat" w:eastAsia="Times New Roman" w:hAnsi="GHEA Grapalat" w:cs="Times New Roman"/>
                <w:bCs/>
                <w:sz w:val="24"/>
                <w:szCs w:val="24"/>
                <w:lang w:val="hy-AM"/>
              </w:rPr>
              <w:t>7</w:t>
            </w:r>
          </w:p>
        </w:tc>
      </w:tr>
      <w:tr w:rsidR="00437DB1" w:rsidRPr="005E3DD8" w:rsidTr="000D08A2">
        <w:tc>
          <w:tcPr>
            <w:tcW w:w="715" w:type="dxa"/>
          </w:tcPr>
          <w:p w:rsidR="00437DB1" w:rsidRPr="005E3DD8" w:rsidRDefault="00437DB1" w:rsidP="006E434B">
            <w:pPr>
              <w:tabs>
                <w:tab w:val="left" w:pos="851"/>
              </w:tabs>
              <w:suppressAutoHyphens/>
              <w:spacing w:line="360" w:lineRule="auto"/>
              <w:jc w:val="center"/>
              <w:outlineLvl w:val="1"/>
              <w:rPr>
                <w:rFonts w:ascii="GHEA Grapalat" w:eastAsia="Times New Roman" w:hAnsi="GHEA Grapalat" w:cs="Times New Roman"/>
                <w:bCs/>
                <w:sz w:val="24"/>
                <w:szCs w:val="24"/>
                <w:lang w:val="hy-AM"/>
              </w:rPr>
            </w:pPr>
            <w:r w:rsidRPr="005E3DD8">
              <w:rPr>
                <w:rFonts w:ascii="GHEA Grapalat" w:eastAsia="Times New Roman" w:hAnsi="GHEA Grapalat" w:cs="Times New Roman"/>
                <w:bCs/>
                <w:sz w:val="24"/>
                <w:szCs w:val="24"/>
                <w:lang w:val="hy-AM"/>
              </w:rPr>
              <w:t>5</w:t>
            </w:r>
            <w:r w:rsidRPr="005E3DD8">
              <w:rPr>
                <w:rFonts w:ascii="Cambria Math" w:eastAsia="Times New Roman" w:hAnsi="Cambria Math" w:cs="Cambria Math"/>
                <w:bCs/>
                <w:sz w:val="24"/>
                <w:szCs w:val="24"/>
                <w:lang w:val="hy-AM"/>
              </w:rPr>
              <w:t>․</w:t>
            </w:r>
          </w:p>
        </w:tc>
        <w:tc>
          <w:tcPr>
            <w:tcW w:w="5940" w:type="dxa"/>
          </w:tcPr>
          <w:p w:rsidR="00437DB1" w:rsidRPr="005E3DD8" w:rsidRDefault="00856C7C" w:rsidP="00856C7C">
            <w:pPr>
              <w:tabs>
                <w:tab w:val="left" w:pos="851"/>
              </w:tabs>
              <w:suppressAutoHyphens/>
              <w:spacing w:line="360" w:lineRule="auto"/>
              <w:jc w:val="both"/>
              <w:outlineLvl w:val="1"/>
              <w:rPr>
                <w:rFonts w:ascii="GHEA Grapalat" w:eastAsia="Times New Roman" w:hAnsi="GHEA Grapalat" w:cs="Times New Roman"/>
                <w:bCs/>
                <w:sz w:val="24"/>
                <w:szCs w:val="24"/>
                <w:lang w:val="hy-AM"/>
              </w:rPr>
            </w:pPr>
            <w:r w:rsidRPr="005E3DD8">
              <w:rPr>
                <w:rFonts w:ascii="GHEA Grapalat" w:eastAsia="Times New Roman" w:hAnsi="GHEA Grapalat" w:cs="Times New Roman"/>
                <w:bCs/>
                <w:sz w:val="24"/>
                <w:szCs w:val="24"/>
                <w:lang w:val="hy-AM"/>
              </w:rPr>
              <w:t>Տանիք</w:t>
            </w:r>
            <w:r w:rsidR="00437DB1" w:rsidRPr="005E3DD8">
              <w:rPr>
                <w:rFonts w:ascii="GHEA Grapalat" w:eastAsia="Times New Roman" w:hAnsi="GHEA Grapalat" w:cs="Times New Roman"/>
                <w:bCs/>
                <w:sz w:val="24"/>
                <w:szCs w:val="24"/>
                <w:lang w:val="hy-AM"/>
              </w:rPr>
              <w:t xml:space="preserve"> </w:t>
            </w:r>
          </w:p>
        </w:tc>
        <w:tc>
          <w:tcPr>
            <w:tcW w:w="2271" w:type="dxa"/>
          </w:tcPr>
          <w:p w:rsidR="00437DB1" w:rsidRPr="005E3DD8" w:rsidRDefault="00856C7C" w:rsidP="00856C7C">
            <w:pPr>
              <w:tabs>
                <w:tab w:val="left" w:pos="851"/>
              </w:tabs>
              <w:suppressAutoHyphens/>
              <w:spacing w:line="360" w:lineRule="auto"/>
              <w:jc w:val="center"/>
              <w:outlineLvl w:val="1"/>
              <w:rPr>
                <w:rFonts w:ascii="GHEA Grapalat" w:eastAsia="Times New Roman" w:hAnsi="GHEA Grapalat" w:cs="Times New Roman"/>
                <w:bCs/>
                <w:sz w:val="24"/>
                <w:szCs w:val="24"/>
                <w:lang w:val="hy-AM"/>
              </w:rPr>
            </w:pPr>
            <w:r w:rsidRPr="005E3DD8">
              <w:rPr>
                <w:rFonts w:ascii="GHEA Grapalat" w:eastAsia="Times New Roman" w:hAnsi="GHEA Grapalat" w:cs="Times New Roman"/>
                <w:bCs/>
                <w:sz w:val="24"/>
                <w:szCs w:val="24"/>
                <w:lang w:val="hy-AM"/>
              </w:rPr>
              <w:t>12</w:t>
            </w:r>
          </w:p>
        </w:tc>
      </w:tr>
      <w:tr w:rsidR="00437DB1" w:rsidRPr="005E3DD8" w:rsidTr="000D08A2">
        <w:tc>
          <w:tcPr>
            <w:tcW w:w="715" w:type="dxa"/>
          </w:tcPr>
          <w:p w:rsidR="00437DB1" w:rsidRPr="005E3DD8" w:rsidRDefault="00437DB1" w:rsidP="006E434B">
            <w:pPr>
              <w:tabs>
                <w:tab w:val="left" w:pos="851"/>
              </w:tabs>
              <w:suppressAutoHyphens/>
              <w:spacing w:line="360" w:lineRule="auto"/>
              <w:jc w:val="center"/>
              <w:outlineLvl w:val="1"/>
              <w:rPr>
                <w:rFonts w:ascii="GHEA Grapalat" w:eastAsia="Times New Roman" w:hAnsi="GHEA Grapalat" w:cs="Times New Roman"/>
                <w:bCs/>
                <w:sz w:val="24"/>
                <w:szCs w:val="24"/>
                <w:lang w:val="hy-AM"/>
              </w:rPr>
            </w:pPr>
            <w:r w:rsidRPr="005E3DD8">
              <w:rPr>
                <w:rFonts w:ascii="GHEA Grapalat" w:eastAsia="Times New Roman" w:hAnsi="GHEA Grapalat" w:cs="Times New Roman"/>
                <w:bCs/>
                <w:sz w:val="24"/>
                <w:szCs w:val="24"/>
                <w:lang w:val="hy-AM"/>
              </w:rPr>
              <w:t>6</w:t>
            </w:r>
            <w:r w:rsidRPr="005E3DD8">
              <w:rPr>
                <w:rFonts w:ascii="Cambria Math" w:eastAsia="Times New Roman" w:hAnsi="Cambria Math" w:cs="Cambria Math"/>
                <w:bCs/>
                <w:sz w:val="24"/>
                <w:szCs w:val="24"/>
                <w:lang w:val="hy-AM"/>
              </w:rPr>
              <w:t>․</w:t>
            </w:r>
          </w:p>
        </w:tc>
        <w:tc>
          <w:tcPr>
            <w:tcW w:w="5940" w:type="dxa"/>
          </w:tcPr>
          <w:p w:rsidR="00437DB1" w:rsidRPr="005E3DD8" w:rsidRDefault="00856C7C" w:rsidP="00856C7C">
            <w:pPr>
              <w:tabs>
                <w:tab w:val="left" w:pos="851"/>
              </w:tabs>
              <w:suppressAutoHyphens/>
              <w:spacing w:line="360" w:lineRule="auto"/>
              <w:jc w:val="both"/>
              <w:outlineLvl w:val="1"/>
              <w:rPr>
                <w:rFonts w:ascii="GHEA Grapalat" w:eastAsia="Times New Roman" w:hAnsi="GHEA Grapalat" w:cs="Times New Roman"/>
                <w:bCs/>
                <w:sz w:val="24"/>
                <w:szCs w:val="24"/>
                <w:lang w:val="hy-AM"/>
              </w:rPr>
            </w:pPr>
            <w:r w:rsidRPr="005E3DD8">
              <w:rPr>
                <w:rFonts w:ascii="GHEA Grapalat" w:eastAsia="Times New Roman" w:hAnsi="GHEA Grapalat" w:cs="Times New Roman"/>
                <w:bCs/>
                <w:sz w:val="24"/>
                <w:szCs w:val="24"/>
                <w:lang w:val="hy-AM"/>
              </w:rPr>
              <w:t>Դռներ և պատուհաններ</w:t>
            </w:r>
          </w:p>
        </w:tc>
        <w:tc>
          <w:tcPr>
            <w:tcW w:w="2271" w:type="dxa"/>
          </w:tcPr>
          <w:p w:rsidR="00437DB1" w:rsidRPr="005E3DD8" w:rsidRDefault="00856C7C" w:rsidP="00856C7C">
            <w:pPr>
              <w:tabs>
                <w:tab w:val="left" w:pos="851"/>
              </w:tabs>
              <w:suppressAutoHyphens/>
              <w:spacing w:line="360" w:lineRule="auto"/>
              <w:jc w:val="center"/>
              <w:outlineLvl w:val="1"/>
              <w:rPr>
                <w:rFonts w:ascii="GHEA Grapalat" w:eastAsia="Times New Roman" w:hAnsi="GHEA Grapalat" w:cs="Times New Roman"/>
                <w:bCs/>
                <w:sz w:val="24"/>
                <w:szCs w:val="24"/>
                <w:lang w:val="hy-AM"/>
              </w:rPr>
            </w:pPr>
            <w:r w:rsidRPr="005E3DD8">
              <w:rPr>
                <w:rFonts w:ascii="GHEA Grapalat" w:eastAsia="Times New Roman" w:hAnsi="GHEA Grapalat" w:cs="Times New Roman"/>
                <w:bCs/>
                <w:sz w:val="24"/>
                <w:szCs w:val="24"/>
                <w:lang w:val="hy-AM"/>
              </w:rPr>
              <w:t xml:space="preserve"> 7</w:t>
            </w:r>
          </w:p>
        </w:tc>
      </w:tr>
      <w:tr w:rsidR="00856C7C" w:rsidRPr="005E3DD8" w:rsidTr="000D08A2">
        <w:tc>
          <w:tcPr>
            <w:tcW w:w="715" w:type="dxa"/>
          </w:tcPr>
          <w:p w:rsidR="00856C7C" w:rsidRPr="005E3DD8" w:rsidRDefault="00856C7C" w:rsidP="006E434B">
            <w:pPr>
              <w:tabs>
                <w:tab w:val="left" w:pos="851"/>
              </w:tabs>
              <w:suppressAutoHyphens/>
              <w:spacing w:line="360" w:lineRule="auto"/>
              <w:jc w:val="center"/>
              <w:outlineLvl w:val="1"/>
              <w:rPr>
                <w:rFonts w:ascii="GHEA Grapalat" w:eastAsia="Times New Roman" w:hAnsi="GHEA Grapalat" w:cs="Times New Roman"/>
                <w:bCs/>
                <w:sz w:val="24"/>
                <w:szCs w:val="24"/>
                <w:lang w:val="hy-AM"/>
              </w:rPr>
            </w:pPr>
            <w:r w:rsidRPr="005E3DD8">
              <w:rPr>
                <w:rFonts w:ascii="GHEA Grapalat" w:eastAsia="Times New Roman" w:hAnsi="GHEA Grapalat" w:cs="Times New Roman"/>
                <w:bCs/>
                <w:sz w:val="24"/>
                <w:szCs w:val="24"/>
                <w:lang w:val="hy-AM"/>
              </w:rPr>
              <w:t>7</w:t>
            </w:r>
            <w:r w:rsidRPr="005E3DD8">
              <w:rPr>
                <w:rFonts w:ascii="Cambria Math" w:eastAsia="Times New Roman" w:hAnsi="Cambria Math" w:cs="Cambria Math"/>
                <w:bCs/>
                <w:sz w:val="24"/>
                <w:szCs w:val="24"/>
                <w:lang w:val="hy-AM"/>
              </w:rPr>
              <w:t>․</w:t>
            </w:r>
          </w:p>
        </w:tc>
        <w:tc>
          <w:tcPr>
            <w:tcW w:w="5940" w:type="dxa"/>
          </w:tcPr>
          <w:p w:rsidR="00856C7C" w:rsidRPr="005E3DD8" w:rsidRDefault="00856C7C" w:rsidP="00856C7C">
            <w:pPr>
              <w:tabs>
                <w:tab w:val="left" w:pos="851"/>
              </w:tabs>
              <w:suppressAutoHyphens/>
              <w:spacing w:line="360" w:lineRule="auto"/>
              <w:jc w:val="both"/>
              <w:outlineLvl w:val="1"/>
              <w:rPr>
                <w:rFonts w:ascii="GHEA Grapalat" w:eastAsia="Times New Roman" w:hAnsi="GHEA Grapalat" w:cs="Times New Roman"/>
                <w:bCs/>
                <w:sz w:val="24"/>
                <w:szCs w:val="24"/>
                <w:lang w:val="hy-AM"/>
              </w:rPr>
            </w:pPr>
            <w:r w:rsidRPr="005E3DD8">
              <w:rPr>
                <w:rFonts w:ascii="GHEA Grapalat" w:eastAsia="Times New Roman" w:hAnsi="GHEA Grapalat" w:cs="Times New Roman"/>
                <w:bCs/>
                <w:sz w:val="24"/>
                <w:szCs w:val="24"/>
                <w:lang w:val="hy-AM"/>
              </w:rPr>
              <w:t>Հատակներ</w:t>
            </w:r>
          </w:p>
        </w:tc>
        <w:tc>
          <w:tcPr>
            <w:tcW w:w="2271" w:type="dxa"/>
          </w:tcPr>
          <w:p w:rsidR="00856C7C" w:rsidRPr="005E3DD8" w:rsidRDefault="00856C7C" w:rsidP="00856C7C">
            <w:pPr>
              <w:tabs>
                <w:tab w:val="left" w:pos="851"/>
              </w:tabs>
              <w:suppressAutoHyphens/>
              <w:spacing w:line="360" w:lineRule="auto"/>
              <w:jc w:val="center"/>
              <w:outlineLvl w:val="1"/>
              <w:rPr>
                <w:rFonts w:ascii="GHEA Grapalat" w:eastAsia="Times New Roman" w:hAnsi="GHEA Grapalat" w:cs="Times New Roman"/>
                <w:bCs/>
                <w:sz w:val="24"/>
                <w:szCs w:val="24"/>
                <w:lang w:val="hy-AM"/>
              </w:rPr>
            </w:pPr>
            <w:r w:rsidRPr="005E3DD8">
              <w:rPr>
                <w:rFonts w:ascii="GHEA Grapalat" w:eastAsia="Times New Roman" w:hAnsi="GHEA Grapalat" w:cs="Times New Roman"/>
                <w:bCs/>
                <w:sz w:val="24"/>
                <w:szCs w:val="24"/>
                <w:lang w:val="hy-AM"/>
              </w:rPr>
              <w:t xml:space="preserve"> 5</w:t>
            </w:r>
          </w:p>
        </w:tc>
      </w:tr>
      <w:tr w:rsidR="00437DB1" w:rsidRPr="005E3DD8" w:rsidTr="000D08A2">
        <w:tc>
          <w:tcPr>
            <w:tcW w:w="715" w:type="dxa"/>
          </w:tcPr>
          <w:p w:rsidR="00437DB1" w:rsidRPr="005E3DD8" w:rsidRDefault="00856C7C" w:rsidP="00856C7C">
            <w:pPr>
              <w:tabs>
                <w:tab w:val="left" w:pos="851"/>
              </w:tabs>
              <w:suppressAutoHyphens/>
              <w:spacing w:line="360" w:lineRule="auto"/>
              <w:jc w:val="center"/>
              <w:outlineLvl w:val="1"/>
              <w:rPr>
                <w:rFonts w:ascii="GHEA Grapalat" w:eastAsia="Times New Roman" w:hAnsi="GHEA Grapalat" w:cs="Times New Roman"/>
                <w:bCs/>
                <w:sz w:val="24"/>
                <w:szCs w:val="24"/>
                <w:lang w:val="hy-AM"/>
              </w:rPr>
            </w:pPr>
            <w:r w:rsidRPr="005E3DD8">
              <w:rPr>
                <w:rFonts w:ascii="GHEA Grapalat" w:eastAsia="Times New Roman" w:hAnsi="GHEA Grapalat" w:cs="Times New Roman"/>
                <w:bCs/>
                <w:sz w:val="24"/>
                <w:szCs w:val="24"/>
                <w:lang w:val="hy-AM"/>
              </w:rPr>
              <w:t>8</w:t>
            </w:r>
            <w:r w:rsidR="00437DB1" w:rsidRPr="005E3DD8">
              <w:rPr>
                <w:rFonts w:ascii="Cambria Math" w:eastAsia="Times New Roman" w:hAnsi="Cambria Math" w:cs="Cambria Math"/>
                <w:bCs/>
                <w:sz w:val="24"/>
                <w:szCs w:val="24"/>
                <w:lang w:val="hy-AM"/>
              </w:rPr>
              <w:t>․</w:t>
            </w:r>
          </w:p>
        </w:tc>
        <w:tc>
          <w:tcPr>
            <w:tcW w:w="5940" w:type="dxa"/>
          </w:tcPr>
          <w:p w:rsidR="00437DB1" w:rsidRPr="005E3DD8" w:rsidRDefault="00856C7C" w:rsidP="00856C7C">
            <w:pPr>
              <w:tabs>
                <w:tab w:val="left" w:pos="851"/>
              </w:tabs>
              <w:suppressAutoHyphens/>
              <w:spacing w:line="360" w:lineRule="auto"/>
              <w:jc w:val="both"/>
              <w:outlineLvl w:val="1"/>
              <w:rPr>
                <w:rFonts w:ascii="GHEA Grapalat" w:eastAsia="Times New Roman" w:hAnsi="GHEA Grapalat" w:cs="Times New Roman"/>
                <w:bCs/>
                <w:sz w:val="24"/>
                <w:szCs w:val="24"/>
                <w:lang w:val="hy-AM"/>
              </w:rPr>
            </w:pPr>
            <w:r w:rsidRPr="005E3DD8">
              <w:rPr>
                <w:rFonts w:ascii="GHEA Grapalat" w:eastAsia="Times New Roman" w:hAnsi="GHEA Grapalat" w:cs="Times New Roman"/>
                <w:bCs/>
                <w:sz w:val="24"/>
                <w:szCs w:val="24"/>
                <w:lang w:val="hy-AM"/>
              </w:rPr>
              <w:t>Ներքին հարդարում</w:t>
            </w:r>
          </w:p>
        </w:tc>
        <w:tc>
          <w:tcPr>
            <w:tcW w:w="2271" w:type="dxa"/>
          </w:tcPr>
          <w:p w:rsidR="00437DB1" w:rsidRPr="005E3DD8" w:rsidRDefault="00856C7C" w:rsidP="00856C7C">
            <w:pPr>
              <w:tabs>
                <w:tab w:val="left" w:pos="851"/>
              </w:tabs>
              <w:suppressAutoHyphens/>
              <w:spacing w:line="360" w:lineRule="auto"/>
              <w:jc w:val="center"/>
              <w:outlineLvl w:val="1"/>
              <w:rPr>
                <w:rFonts w:ascii="GHEA Grapalat" w:eastAsia="Times New Roman" w:hAnsi="GHEA Grapalat" w:cs="Times New Roman"/>
                <w:bCs/>
                <w:sz w:val="24"/>
                <w:szCs w:val="24"/>
                <w:lang w:val="hy-AM"/>
              </w:rPr>
            </w:pPr>
            <w:r w:rsidRPr="005E3DD8">
              <w:rPr>
                <w:rFonts w:ascii="GHEA Grapalat" w:eastAsia="Times New Roman" w:hAnsi="GHEA Grapalat" w:cs="Times New Roman"/>
                <w:bCs/>
                <w:sz w:val="24"/>
                <w:szCs w:val="24"/>
                <w:lang w:val="hy-AM"/>
              </w:rPr>
              <w:t xml:space="preserve"> 8</w:t>
            </w:r>
          </w:p>
        </w:tc>
      </w:tr>
      <w:tr w:rsidR="00437DB1" w:rsidRPr="005E3DD8" w:rsidTr="000D08A2">
        <w:tc>
          <w:tcPr>
            <w:tcW w:w="715" w:type="dxa"/>
          </w:tcPr>
          <w:p w:rsidR="00437DB1" w:rsidRPr="005E3DD8" w:rsidRDefault="00856C7C" w:rsidP="00856C7C">
            <w:pPr>
              <w:tabs>
                <w:tab w:val="left" w:pos="851"/>
              </w:tabs>
              <w:suppressAutoHyphens/>
              <w:spacing w:line="360" w:lineRule="auto"/>
              <w:jc w:val="center"/>
              <w:outlineLvl w:val="1"/>
              <w:rPr>
                <w:rFonts w:ascii="GHEA Grapalat" w:eastAsia="Times New Roman" w:hAnsi="GHEA Grapalat" w:cs="Times New Roman"/>
                <w:bCs/>
                <w:sz w:val="24"/>
                <w:szCs w:val="24"/>
                <w:lang w:val="hy-AM"/>
              </w:rPr>
            </w:pPr>
            <w:r w:rsidRPr="005E3DD8">
              <w:rPr>
                <w:rFonts w:ascii="GHEA Grapalat" w:eastAsia="Times New Roman" w:hAnsi="GHEA Grapalat" w:cs="Times New Roman"/>
                <w:bCs/>
                <w:sz w:val="24"/>
                <w:szCs w:val="24"/>
                <w:lang w:val="hy-AM"/>
              </w:rPr>
              <w:t>9</w:t>
            </w:r>
            <w:r w:rsidRPr="005E3DD8">
              <w:rPr>
                <w:rFonts w:ascii="Cambria Math" w:eastAsia="Times New Roman" w:hAnsi="Cambria Math" w:cs="Cambria Math"/>
                <w:bCs/>
                <w:sz w:val="24"/>
                <w:szCs w:val="24"/>
                <w:lang w:val="hy-AM"/>
              </w:rPr>
              <w:t>․</w:t>
            </w:r>
          </w:p>
        </w:tc>
        <w:tc>
          <w:tcPr>
            <w:tcW w:w="5940" w:type="dxa"/>
          </w:tcPr>
          <w:p w:rsidR="00437DB1" w:rsidRPr="005E3DD8" w:rsidRDefault="00856C7C" w:rsidP="006E434B">
            <w:pPr>
              <w:tabs>
                <w:tab w:val="left" w:pos="851"/>
              </w:tabs>
              <w:suppressAutoHyphens/>
              <w:spacing w:line="360" w:lineRule="auto"/>
              <w:jc w:val="both"/>
              <w:outlineLvl w:val="1"/>
              <w:rPr>
                <w:rFonts w:ascii="GHEA Grapalat" w:eastAsia="Times New Roman" w:hAnsi="GHEA Grapalat" w:cs="Times New Roman"/>
                <w:bCs/>
                <w:sz w:val="24"/>
                <w:szCs w:val="24"/>
                <w:lang w:val="hy-AM"/>
              </w:rPr>
            </w:pPr>
            <w:r w:rsidRPr="005E3DD8">
              <w:rPr>
                <w:rFonts w:ascii="GHEA Grapalat" w:eastAsia="Times New Roman" w:hAnsi="GHEA Grapalat" w:cs="Times New Roman"/>
                <w:bCs/>
                <w:sz w:val="24"/>
                <w:szCs w:val="24"/>
                <w:lang w:val="hy-AM"/>
              </w:rPr>
              <w:t>Արտաքին հարդարում</w:t>
            </w:r>
          </w:p>
        </w:tc>
        <w:tc>
          <w:tcPr>
            <w:tcW w:w="2271" w:type="dxa"/>
          </w:tcPr>
          <w:p w:rsidR="00437DB1" w:rsidRPr="005E3DD8" w:rsidRDefault="00856C7C" w:rsidP="00856C7C">
            <w:pPr>
              <w:tabs>
                <w:tab w:val="left" w:pos="851"/>
              </w:tabs>
              <w:suppressAutoHyphens/>
              <w:spacing w:line="360" w:lineRule="auto"/>
              <w:jc w:val="center"/>
              <w:outlineLvl w:val="1"/>
              <w:rPr>
                <w:rFonts w:ascii="GHEA Grapalat" w:eastAsia="Times New Roman" w:hAnsi="GHEA Grapalat" w:cs="Times New Roman"/>
                <w:bCs/>
                <w:sz w:val="24"/>
                <w:szCs w:val="24"/>
                <w:lang w:val="hy-AM"/>
              </w:rPr>
            </w:pPr>
            <w:r w:rsidRPr="005E3DD8">
              <w:rPr>
                <w:rFonts w:ascii="GHEA Grapalat" w:eastAsia="Times New Roman" w:hAnsi="GHEA Grapalat" w:cs="Times New Roman"/>
                <w:bCs/>
                <w:sz w:val="24"/>
                <w:szCs w:val="24"/>
                <w:lang w:val="hy-AM"/>
              </w:rPr>
              <w:t>4</w:t>
            </w:r>
          </w:p>
        </w:tc>
      </w:tr>
      <w:tr w:rsidR="00437DB1" w:rsidRPr="005E3DD8" w:rsidTr="000D08A2">
        <w:tc>
          <w:tcPr>
            <w:tcW w:w="715" w:type="dxa"/>
          </w:tcPr>
          <w:p w:rsidR="00437DB1" w:rsidRPr="005E3DD8" w:rsidRDefault="00856C7C" w:rsidP="006E434B">
            <w:pPr>
              <w:tabs>
                <w:tab w:val="left" w:pos="851"/>
              </w:tabs>
              <w:suppressAutoHyphens/>
              <w:spacing w:line="360" w:lineRule="auto"/>
              <w:jc w:val="center"/>
              <w:outlineLvl w:val="1"/>
              <w:rPr>
                <w:rFonts w:ascii="GHEA Grapalat" w:eastAsia="Times New Roman" w:hAnsi="GHEA Grapalat" w:cs="Times New Roman"/>
                <w:bCs/>
                <w:sz w:val="24"/>
                <w:szCs w:val="24"/>
                <w:lang w:val="hy-AM"/>
              </w:rPr>
            </w:pPr>
            <w:r w:rsidRPr="005E3DD8">
              <w:rPr>
                <w:rFonts w:ascii="GHEA Grapalat" w:eastAsia="Times New Roman" w:hAnsi="GHEA Grapalat" w:cs="Times New Roman"/>
                <w:bCs/>
                <w:sz w:val="24"/>
                <w:szCs w:val="24"/>
                <w:lang w:val="hy-AM"/>
              </w:rPr>
              <w:t>10</w:t>
            </w:r>
            <w:r w:rsidRPr="005E3DD8">
              <w:rPr>
                <w:rFonts w:ascii="Cambria Math" w:eastAsia="Times New Roman" w:hAnsi="Cambria Math" w:cs="Cambria Math"/>
                <w:bCs/>
                <w:sz w:val="24"/>
                <w:szCs w:val="24"/>
                <w:lang w:val="hy-AM"/>
              </w:rPr>
              <w:t>․</w:t>
            </w:r>
          </w:p>
        </w:tc>
        <w:tc>
          <w:tcPr>
            <w:tcW w:w="5940" w:type="dxa"/>
          </w:tcPr>
          <w:p w:rsidR="00437DB1" w:rsidRPr="005E3DD8" w:rsidRDefault="00856C7C" w:rsidP="00805CEC">
            <w:pPr>
              <w:tabs>
                <w:tab w:val="left" w:pos="851"/>
              </w:tabs>
              <w:suppressAutoHyphens/>
              <w:spacing w:line="360" w:lineRule="auto"/>
              <w:jc w:val="both"/>
              <w:outlineLvl w:val="1"/>
              <w:rPr>
                <w:rFonts w:ascii="GHEA Grapalat" w:eastAsia="Times New Roman" w:hAnsi="GHEA Grapalat" w:cs="Times New Roman"/>
                <w:bCs/>
                <w:sz w:val="24"/>
                <w:szCs w:val="24"/>
                <w:lang w:val="hy-AM"/>
              </w:rPr>
            </w:pPr>
            <w:r w:rsidRPr="005E3DD8">
              <w:rPr>
                <w:rFonts w:ascii="GHEA Grapalat" w:eastAsia="Times New Roman" w:hAnsi="GHEA Grapalat" w:cs="Times New Roman"/>
                <w:bCs/>
                <w:sz w:val="24"/>
                <w:szCs w:val="24"/>
                <w:lang w:val="hy-AM"/>
              </w:rPr>
              <w:t>Այ</w:t>
            </w:r>
            <w:r w:rsidR="00805CEC" w:rsidRPr="005E3DD8">
              <w:rPr>
                <w:rFonts w:ascii="GHEA Grapalat" w:eastAsia="Times New Roman" w:hAnsi="GHEA Grapalat" w:cs="Times New Roman"/>
                <w:bCs/>
                <w:sz w:val="24"/>
                <w:szCs w:val="24"/>
                <w:lang w:val="hy-AM"/>
              </w:rPr>
              <w:t>լ</w:t>
            </w:r>
            <w:r w:rsidRPr="005E3DD8">
              <w:rPr>
                <w:rFonts w:ascii="GHEA Grapalat" w:eastAsia="Times New Roman" w:hAnsi="GHEA Grapalat" w:cs="Times New Roman"/>
                <w:bCs/>
                <w:sz w:val="24"/>
                <w:szCs w:val="24"/>
                <w:lang w:val="hy-AM"/>
              </w:rPr>
              <w:t xml:space="preserve"> աշխատանքներ</w:t>
            </w:r>
            <w:r w:rsidR="0001739B">
              <w:rPr>
                <w:rFonts w:ascii="GHEA Grapalat" w:eastAsia="Times New Roman" w:hAnsi="GHEA Grapalat" w:cs="Times New Roman"/>
                <w:bCs/>
                <w:sz w:val="24"/>
                <w:szCs w:val="24"/>
                <w:lang w:val="hy-AM"/>
              </w:rPr>
              <w:t xml:space="preserve"> </w:t>
            </w:r>
            <w:r w:rsidRPr="005E3DD8">
              <w:rPr>
                <w:rFonts w:ascii="GHEA Grapalat" w:eastAsia="Times New Roman" w:hAnsi="GHEA Grapalat" w:cs="Times New Roman"/>
                <w:bCs/>
                <w:sz w:val="24"/>
                <w:szCs w:val="24"/>
                <w:lang w:val="hy-AM"/>
              </w:rPr>
              <w:t>/արտաքին աստիճաններ, թեքահարթակներ, հովարներ և այլն/</w:t>
            </w:r>
          </w:p>
        </w:tc>
        <w:tc>
          <w:tcPr>
            <w:tcW w:w="2271" w:type="dxa"/>
          </w:tcPr>
          <w:p w:rsidR="00437DB1" w:rsidRPr="005E3DD8" w:rsidRDefault="00856C7C" w:rsidP="006E434B">
            <w:pPr>
              <w:tabs>
                <w:tab w:val="left" w:pos="851"/>
              </w:tabs>
              <w:suppressAutoHyphens/>
              <w:spacing w:line="360" w:lineRule="auto"/>
              <w:jc w:val="center"/>
              <w:outlineLvl w:val="1"/>
              <w:rPr>
                <w:rFonts w:ascii="GHEA Grapalat" w:eastAsia="Times New Roman" w:hAnsi="GHEA Grapalat" w:cs="Times New Roman"/>
                <w:bCs/>
                <w:sz w:val="24"/>
                <w:szCs w:val="24"/>
                <w:lang w:val="hy-AM"/>
              </w:rPr>
            </w:pPr>
            <w:r w:rsidRPr="005E3DD8">
              <w:rPr>
                <w:rFonts w:ascii="GHEA Grapalat" w:eastAsia="Times New Roman" w:hAnsi="GHEA Grapalat" w:cs="Times New Roman"/>
                <w:bCs/>
                <w:sz w:val="24"/>
                <w:szCs w:val="24"/>
                <w:lang w:val="hy-AM"/>
              </w:rPr>
              <w:t>2</w:t>
            </w:r>
          </w:p>
        </w:tc>
      </w:tr>
      <w:tr w:rsidR="00437DB1" w:rsidRPr="005E3DD8" w:rsidTr="000D08A2">
        <w:tc>
          <w:tcPr>
            <w:tcW w:w="715" w:type="dxa"/>
          </w:tcPr>
          <w:p w:rsidR="00437DB1" w:rsidRPr="005E3DD8" w:rsidRDefault="00437DB1" w:rsidP="006E434B">
            <w:pPr>
              <w:tabs>
                <w:tab w:val="left" w:pos="851"/>
              </w:tabs>
              <w:suppressAutoHyphens/>
              <w:spacing w:line="360" w:lineRule="auto"/>
              <w:jc w:val="center"/>
              <w:outlineLvl w:val="1"/>
              <w:rPr>
                <w:rFonts w:ascii="GHEA Grapalat" w:eastAsia="Times New Roman" w:hAnsi="GHEA Grapalat" w:cs="Times New Roman"/>
                <w:bCs/>
                <w:sz w:val="24"/>
                <w:szCs w:val="24"/>
                <w:lang w:val="hy-AM"/>
              </w:rPr>
            </w:pPr>
          </w:p>
        </w:tc>
        <w:tc>
          <w:tcPr>
            <w:tcW w:w="5940" w:type="dxa"/>
          </w:tcPr>
          <w:p w:rsidR="00437DB1" w:rsidRPr="005E3DD8" w:rsidRDefault="00437DB1" w:rsidP="006E434B">
            <w:pPr>
              <w:tabs>
                <w:tab w:val="left" w:pos="851"/>
              </w:tabs>
              <w:suppressAutoHyphens/>
              <w:spacing w:line="360" w:lineRule="auto"/>
              <w:jc w:val="both"/>
              <w:outlineLvl w:val="1"/>
              <w:rPr>
                <w:rFonts w:ascii="GHEA Grapalat" w:eastAsia="Times New Roman" w:hAnsi="GHEA Grapalat" w:cs="Times New Roman"/>
                <w:bCs/>
                <w:sz w:val="24"/>
                <w:szCs w:val="24"/>
                <w:lang w:val="hy-AM"/>
              </w:rPr>
            </w:pPr>
            <w:r w:rsidRPr="005E3DD8">
              <w:rPr>
                <w:rFonts w:ascii="GHEA Grapalat" w:eastAsia="Times New Roman" w:hAnsi="GHEA Grapalat" w:cs="Times New Roman"/>
                <w:bCs/>
                <w:sz w:val="24"/>
                <w:szCs w:val="24"/>
                <w:lang w:val="hy-AM"/>
              </w:rPr>
              <w:t>Ընդամենը</w:t>
            </w:r>
          </w:p>
        </w:tc>
        <w:tc>
          <w:tcPr>
            <w:tcW w:w="2271" w:type="dxa"/>
          </w:tcPr>
          <w:p w:rsidR="00437DB1" w:rsidRPr="005E3DD8" w:rsidRDefault="00437DB1" w:rsidP="006E434B">
            <w:pPr>
              <w:tabs>
                <w:tab w:val="left" w:pos="851"/>
              </w:tabs>
              <w:suppressAutoHyphens/>
              <w:spacing w:line="360" w:lineRule="auto"/>
              <w:jc w:val="center"/>
              <w:outlineLvl w:val="1"/>
              <w:rPr>
                <w:rFonts w:ascii="GHEA Grapalat" w:eastAsia="Times New Roman" w:hAnsi="GHEA Grapalat" w:cs="Times New Roman"/>
                <w:bCs/>
                <w:sz w:val="24"/>
                <w:szCs w:val="24"/>
                <w:lang w:val="hy-AM"/>
              </w:rPr>
            </w:pPr>
            <w:r w:rsidRPr="005E3DD8">
              <w:rPr>
                <w:rFonts w:ascii="GHEA Grapalat" w:eastAsia="Times New Roman" w:hAnsi="GHEA Grapalat" w:cs="Times New Roman"/>
                <w:bCs/>
                <w:sz w:val="24"/>
                <w:szCs w:val="24"/>
                <w:lang w:val="hy-AM"/>
              </w:rPr>
              <w:t>100</w:t>
            </w:r>
          </w:p>
        </w:tc>
      </w:tr>
    </w:tbl>
    <w:p w:rsidR="00F76F9C" w:rsidRPr="005E3DD8" w:rsidRDefault="00F76F9C" w:rsidP="00E90961">
      <w:pPr>
        <w:tabs>
          <w:tab w:val="left" w:pos="851"/>
        </w:tabs>
        <w:suppressAutoHyphens/>
        <w:spacing w:after="0" w:line="360" w:lineRule="auto"/>
        <w:jc w:val="both"/>
        <w:outlineLvl w:val="1"/>
        <w:rPr>
          <w:rFonts w:ascii="GHEA Grapalat" w:eastAsia="Times New Roman" w:hAnsi="GHEA Grapalat" w:cs="Times New Roman"/>
          <w:bCs/>
          <w:sz w:val="24"/>
          <w:szCs w:val="24"/>
          <w:lang w:val="hy-AM"/>
        </w:rPr>
      </w:pPr>
    </w:p>
    <w:p w:rsidR="00453F77" w:rsidRPr="005E3DD8" w:rsidRDefault="00453F77" w:rsidP="00C60C4E">
      <w:pPr>
        <w:spacing w:line="240" w:lineRule="auto"/>
        <w:jc w:val="center"/>
        <w:rPr>
          <w:rFonts w:ascii="GHEA Grapalat" w:eastAsia="Times New Roman" w:hAnsi="GHEA Grapalat" w:cs="Times New Roman"/>
          <w:b/>
          <w:bCs/>
          <w:i/>
          <w:sz w:val="24"/>
          <w:szCs w:val="24"/>
          <w:lang w:val="hy-AM"/>
        </w:rPr>
      </w:pPr>
      <w:r w:rsidRPr="005E3DD8">
        <w:rPr>
          <w:rFonts w:ascii="GHEA Grapalat" w:eastAsia="Times New Roman" w:hAnsi="GHEA Grapalat" w:cs="Times New Roman"/>
          <w:b/>
          <w:bCs/>
          <w:i/>
          <w:sz w:val="24"/>
          <w:szCs w:val="24"/>
          <w:lang w:val="hy-AM"/>
        </w:rPr>
        <w:t xml:space="preserve">Բնակելի և հասարակական նշանակության օբյեկտների </w:t>
      </w:r>
      <w:r w:rsidR="00624021" w:rsidRPr="00624021">
        <w:rPr>
          <w:rFonts w:ascii="GHEA Grapalat" w:eastAsia="Times New Roman" w:hAnsi="GHEA Grapalat" w:cs="Times New Roman"/>
          <w:b/>
          <w:bCs/>
          <w:i/>
          <w:sz w:val="24"/>
          <w:szCs w:val="24"/>
          <w:lang w:val="hy-AM"/>
        </w:rPr>
        <w:t xml:space="preserve">ներքին շինարարական աշխատանքների </w:t>
      </w:r>
      <w:r w:rsidRPr="005E3DD8">
        <w:rPr>
          <w:rFonts w:ascii="GHEA Grapalat" w:eastAsia="Times New Roman" w:hAnsi="GHEA Grapalat" w:cs="Times New Roman"/>
          <w:b/>
          <w:bCs/>
          <w:i/>
          <w:sz w:val="24"/>
          <w:szCs w:val="24"/>
          <w:lang w:val="hy-AM"/>
        </w:rPr>
        <w:t>արժեքի միջինացված կառուցվածք</w:t>
      </w:r>
    </w:p>
    <w:tbl>
      <w:tblPr>
        <w:tblStyle w:val="TableGrid"/>
        <w:tblW w:w="0" w:type="auto"/>
        <w:tblLook w:val="04A0" w:firstRow="1" w:lastRow="0" w:firstColumn="1" w:lastColumn="0" w:noHBand="0" w:noVBand="1"/>
      </w:tblPr>
      <w:tblGrid>
        <w:gridCol w:w="715"/>
        <w:gridCol w:w="5915"/>
        <w:gridCol w:w="2296"/>
      </w:tblGrid>
      <w:tr w:rsidR="00453F77" w:rsidRPr="005E3DD8" w:rsidTr="0090297F">
        <w:tc>
          <w:tcPr>
            <w:tcW w:w="715" w:type="dxa"/>
          </w:tcPr>
          <w:p w:rsidR="00453F77" w:rsidRPr="0090297F" w:rsidRDefault="00242774" w:rsidP="00242774">
            <w:pPr>
              <w:tabs>
                <w:tab w:val="left" w:pos="851"/>
              </w:tabs>
              <w:suppressAutoHyphens/>
              <w:spacing w:line="360" w:lineRule="auto"/>
              <w:jc w:val="both"/>
              <w:outlineLvl w:val="1"/>
              <w:rPr>
                <w:rFonts w:ascii="GHEA Grapalat" w:eastAsia="Times New Roman" w:hAnsi="GHEA Grapalat" w:cs="Times New Roman"/>
                <w:bCs/>
                <w:i/>
                <w:sz w:val="24"/>
                <w:szCs w:val="24"/>
                <w:lang w:val="hy-AM"/>
              </w:rPr>
            </w:pPr>
            <w:r w:rsidRPr="0090297F">
              <w:rPr>
                <w:rFonts w:ascii="GHEA Grapalat" w:eastAsia="Times New Roman" w:hAnsi="GHEA Grapalat" w:cs="Times New Roman"/>
                <w:bCs/>
                <w:i/>
                <w:sz w:val="24"/>
                <w:szCs w:val="24"/>
                <w:lang w:val="hy-AM"/>
              </w:rPr>
              <w:t xml:space="preserve">ՀՀ </w:t>
            </w:r>
          </w:p>
        </w:tc>
        <w:tc>
          <w:tcPr>
            <w:tcW w:w="5915" w:type="dxa"/>
          </w:tcPr>
          <w:p w:rsidR="00453F77" w:rsidRPr="0090297F" w:rsidRDefault="0090297F" w:rsidP="00242774">
            <w:pPr>
              <w:tabs>
                <w:tab w:val="left" w:pos="851"/>
              </w:tabs>
              <w:suppressAutoHyphens/>
              <w:spacing w:line="360" w:lineRule="auto"/>
              <w:jc w:val="both"/>
              <w:outlineLvl w:val="1"/>
              <w:rPr>
                <w:rFonts w:ascii="GHEA Grapalat" w:eastAsia="Times New Roman" w:hAnsi="GHEA Grapalat" w:cs="Times New Roman"/>
                <w:bCs/>
                <w:i/>
                <w:sz w:val="24"/>
                <w:szCs w:val="24"/>
              </w:rPr>
            </w:pPr>
            <w:r>
              <w:rPr>
                <w:rFonts w:ascii="GHEA Grapalat" w:eastAsia="Times New Roman" w:hAnsi="GHEA Grapalat" w:cs="Times New Roman"/>
                <w:bCs/>
                <w:i/>
                <w:sz w:val="24"/>
                <w:szCs w:val="24"/>
              </w:rPr>
              <w:t>Ա</w:t>
            </w:r>
            <w:r w:rsidR="00242774" w:rsidRPr="0090297F">
              <w:rPr>
                <w:rFonts w:ascii="GHEA Grapalat" w:eastAsia="Times New Roman" w:hAnsi="GHEA Grapalat" w:cs="Times New Roman"/>
                <w:bCs/>
                <w:i/>
                <w:sz w:val="24"/>
                <w:szCs w:val="24"/>
                <w:lang w:val="hy-AM"/>
              </w:rPr>
              <w:t>շխատանքներ</w:t>
            </w:r>
            <w:r>
              <w:rPr>
                <w:rFonts w:ascii="GHEA Grapalat" w:eastAsia="Times New Roman" w:hAnsi="GHEA Grapalat" w:cs="Times New Roman"/>
                <w:bCs/>
                <w:i/>
                <w:sz w:val="24"/>
                <w:szCs w:val="24"/>
              </w:rPr>
              <w:t>ի տեսակներ</w:t>
            </w:r>
          </w:p>
        </w:tc>
        <w:tc>
          <w:tcPr>
            <w:tcW w:w="2296" w:type="dxa"/>
          </w:tcPr>
          <w:p w:rsidR="00453F77" w:rsidRPr="0090297F" w:rsidRDefault="00242774" w:rsidP="00242774">
            <w:pPr>
              <w:tabs>
                <w:tab w:val="left" w:pos="851"/>
              </w:tabs>
              <w:suppressAutoHyphens/>
              <w:spacing w:line="360" w:lineRule="auto"/>
              <w:jc w:val="center"/>
              <w:outlineLvl w:val="1"/>
              <w:rPr>
                <w:rFonts w:ascii="GHEA Grapalat" w:eastAsia="Times New Roman" w:hAnsi="GHEA Grapalat" w:cs="Times New Roman"/>
                <w:bCs/>
                <w:i/>
                <w:sz w:val="24"/>
                <w:szCs w:val="24"/>
                <w:lang w:val="hy-AM"/>
              </w:rPr>
            </w:pPr>
            <w:r w:rsidRPr="0090297F">
              <w:rPr>
                <w:rFonts w:ascii="GHEA Grapalat" w:eastAsia="Times New Roman" w:hAnsi="GHEA Grapalat" w:cs="Times New Roman"/>
                <w:bCs/>
                <w:i/>
                <w:sz w:val="24"/>
                <w:szCs w:val="24"/>
                <w:lang w:val="hy-AM"/>
              </w:rPr>
              <w:t>Մասնաբաժինը,</w:t>
            </w:r>
            <w:r w:rsidRPr="0090297F">
              <w:rPr>
                <w:rFonts w:ascii="GHEA Grapalat" w:eastAsia="Times New Roman" w:hAnsi="GHEA Grapalat" w:cs="Times New Roman"/>
                <w:bCs/>
                <w:i/>
                <w:sz w:val="24"/>
                <w:szCs w:val="24"/>
              </w:rPr>
              <w:t xml:space="preserve"> %</w:t>
            </w:r>
            <w:r w:rsidRPr="0090297F">
              <w:rPr>
                <w:rFonts w:ascii="GHEA Grapalat" w:eastAsia="Times New Roman" w:hAnsi="GHEA Grapalat" w:cs="Times New Roman"/>
                <w:bCs/>
                <w:i/>
                <w:sz w:val="24"/>
                <w:szCs w:val="24"/>
                <w:lang w:val="hy-AM"/>
              </w:rPr>
              <w:t xml:space="preserve">   </w:t>
            </w:r>
          </w:p>
        </w:tc>
      </w:tr>
      <w:tr w:rsidR="00453F77" w:rsidRPr="005E3DD8" w:rsidTr="0090297F">
        <w:tc>
          <w:tcPr>
            <w:tcW w:w="715" w:type="dxa"/>
          </w:tcPr>
          <w:p w:rsidR="00453F77" w:rsidRPr="005E3DD8" w:rsidRDefault="00242774" w:rsidP="00E90961">
            <w:pPr>
              <w:tabs>
                <w:tab w:val="left" w:pos="851"/>
              </w:tabs>
              <w:suppressAutoHyphens/>
              <w:spacing w:line="360" w:lineRule="auto"/>
              <w:jc w:val="both"/>
              <w:outlineLvl w:val="1"/>
              <w:rPr>
                <w:rFonts w:ascii="GHEA Grapalat" w:eastAsia="Times New Roman" w:hAnsi="GHEA Grapalat" w:cs="Times New Roman"/>
                <w:bCs/>
                <w:sz w:val="24"/>
                <w:szCs w:val="24"/>
                <w:lang w:val="hy-AM"/>
              </w:rPr>
            </w:pPr>
            <w:r w:rsidRPr="005E3DD8">
              <w:rPr>
                <w:rFonts w:ascii="GHEA Grapalat" w:eastAsia="Times New Roman" w:hAnsi="GHEA Grapalat" w:cs="Times New Roman"/>
                <w:bCs/>
                <w:sz w:val="24"/>
                <w:szCs w:val="24"/>
                <w:lang w:val="hy-AM"/>
              </w:rPr>
              <w:t>1</w:t>
            </w:r>
            <w:r w:rsidRPr="005E3DD8">
              <w:rPr>
                <w:rFonts w:ascii="Cambria Math" w:eastAsia="Times New Roman" w:hAnsi="Cambria Math" w:cs="Cambria Math"/>
                <w:bCs/>
                <w:sz w:val="24"/>
                <w:szCs w:val="24"/>
                <w:lang w:val="hy-AM"/>
              </w:rPr>
              <w:t>․</w:t>
            </w:r>
          </w:p>
        </w:tc>
        <w:tc>
          <w:tcPr>
            <w:tcW w:w="5915" w:type="dxa"/>
          </w:tcPr>
          <w:p w:rsidR="00453F77" w:rsidRPr="0090297F" w:rsidRDefault="00242774" w:rsidP="0090297F">
            <w:pPr>
              <w:tabs>
                <w:tab w:val="left" w:pos="851"/>
              </w:tabs>
              <w:suppressAutoHyphens/>
              <w:spacing w:line="360" w:lineRule="auto"/>
              <w:jc w:val="both"/>
              <w:outlineLvl w:val="1"/>
              <w:rPr>
                <w:rFonts w:ascii="GHEA Grapalat" w:eastAsia="Times New Roman" w:hAnsi="GHEA Grapalat" w:cs="Times New Roman"/>
                <w:bCs/>
                <w:sz w:val="24"/>
                <w:szCs w:val="24"/>
                <w:lang w:val="hy-AM"/>
              </w:rPr>
            </w:pPr>
            <w:r w:rsidRPr="0090297F">
              <w:rPr>
                <w:rFonts w:ascii="GHEA Grapalat" w:eastAsia="Times New Roman" w:hAnsi="GHEA Grapalat" w:cs="Times New Roman"/>
                <w:bCs/>
                <w:sz w:val="24"/>
                <w:szCs w:val="24"/>
                <w:lang w:val="hy-AM"/>
              </w:rPr>
              <w:t>Հա</w:t>
            </w:r>
            <w:r w:rsidR="0090297F">
              <w:rPr>
                <w:rFonts w:ascii="GHEA Grapalat" w:eastAsia="Times New Roman" w:hAnsi="GHEA Grapalat" w:cs="Times New Roman"/>
                <w:bCs/>
                <w:sz w:val="24"/>
                <w:szCs w:val="24"/>
              </w:rPr>
              <w:t>մ</w:t>
            </w:r>
            <w:r w:rsidRPr="0090297F">
              <w:rPr>
                <w:rFonts w:ascii="GHEA Grapalat" w:eastAsia="Times New Roman" w:hAnsi="GHEA Grapalat" w:cs="Times New Roman"/>
                <w:bCs/>
                <w:sz w:val="24"/>
                <w:szCs w:val="24"/>
                <w:lang w:val="hy-AM"/>
              </w:rPr>
              <w:t>աշինարարական աշխատանքներ</w:t>
            </w:r>
          </w:p>
        </w:tc>
        <w:tc>
          <w:tcPr>
            <w:tcW w:w="2296" w:type="dxa"/>
          </w:tcPr>
          <w:p w:rsidR="00453F77" w:rsidRPr="005E3DD8" w:rsidRDefault="00242774" w:rsidP="003675BA">
            <w:pPr>
              <w:tabs>
                <w:tab w:val="left" w:pos="851"/>
              </w:tabs>
              <w:suppressAutoHyphens/>
              <w:spacing w:line="360" w:lineRule="auto"/>
              <w:jc w:val="center"/>
              <w:outlineLvl w:val="1"/>
              <w:rPr>
                <w:rFonts w:ascii="GHEA Grapalat" w:eastAsia="Times New Roman" w:hAnsi="GHEA Grapalat" w:cs="Times New Roman"/>
                <w:bCs/>
                <w:sz w:val="24"/>
                <w:szCs w:val="24"/>
                <w:lang w:val="hy-AM"/>
              </w:rPr>
            </w:pPr>
            <w:r w:rsidRPr="005E3DD8">
              <w:rPr>
                <w:rFonts w:ascii="GHEA Grapalat" w:eastAsia="Times New Roman" w:hAnsi="GHEA Grapalat" w:cs="Times New Roman"/>
                <w:bCs/>
                <w:sz w:val="24"/>
                <w:szCs w:val="24"/>
                <w:lang w:val="hy-AM"/>
              </w:rPr>
              <w:t>78</w:t>
            </w:r>
          </w:p>
        </w:tc>
      </w:tr>
      <w:tr w:rsidR="00453F77" w:rsidRPr="005E3DD8" w:rsidTr="0090297F">
        <w:tc>
          <w:tcPr>
            <w:tcW w:w="715" w:type="dxa"/>
          </w:tcPr>
          <w:p w:rsidR="00453F77" w:rsidRPr="005E3DD8" w:rsidRDefault="00242774" w:rsidP="00E90961">
            <w:pPr>
              <w:tabs>
                <w:tab w:val="left" w:pos="851"/>
              </w:tabs>
              <w:suppressAutoHyphens/>
              <w:spacing w:line="360" w:lineRule="auto"/>
              <w:jc w:val="both"/>
              <w:outlineLvl w:val="1"/>
              <w:rPr>
                <w:rFonts w:ascii="GHEA Grapalat" w:eastAsia="Times New Roman" w:hAnsi="GHEA Grapalat" w:cs="Times New Roman"/>
                <w:bCs/>
                <w:sz w:val="24"/>
                <w:szCs w:val="24"/>
                <w:lang w:val="hy-AM"/>
              </w:rPr>
            </w:pPr>
            <w:r w:rsidRPr="005E3DD8">
              <w:rPr>
                <w:rFonts w:ascii="GHEA Grapalat" w:eastAsia="Times New Roman" w:hAnsi="GHEA Grapalat" w:cs="Times New Roman"/>
                <w:bCs/>
                <w:sz w:val="24"/>
                <w:szCs w:val="24"/>
                <w:lang w:val="hy-AM"/>
              </w:rPr>
              <w:t>2</w:t>
            </w:r>
            <w:r w:rsidRPr="005E3DD8">
              <w:rPr>
                <w:rFonts w:ascii="Cambria Math" w:eastAsia="Times New Roman" w:hAnsi="Cambria Math" w:cs="Cambria Math"/>
                <w:bCs/>
                <w:sz w:val="24"/>
                <w:szCs w:val="24"/>
                <w:lang w:val="hy-AM"/>
              </w:rPr>
              <w:t>․</w:t>
            </w:r>
          </w:p>
        </w:tc>
        <w:tc>
          <w:tcPr>
            <w:tcW w:w="5915" w:type="dxa"/>
          </w:tcPr>
          <w:p w:rsidR="00453F77" w:rsidRPr="005E3DD8" w:rsidRDefault="00242774" w:rsidP="00242774">
            <w:pPr>
              <w:tabs>
                <w:tab w:val="left" w:pos="851"/>
              </w:tabs>
              <w:suppressAutoHyphens/>
              <w:spacing w:line="360" w:lineRule="auto"/>
              <w:jc w:val="both"/>
              <w:outlineLvl w:val="1"/>
              <w:rPr>
                <w:rFonts w:ascii="GHEA Grapalat" w:eastAsia="Times New Roman" w:hAnsi="GHEA Grapalat" w:cs="Times New Roman"/>
                <w:bCs/>
                <w:sz w:val="24"/>
                <w:szCs w:val="24"/>
                <w:lang w:val="hy-AM"/>
              </w:rPr>
            </w:pPr>
            <w:r w:rsidRPr="005E3DD8">
              <w:rPr>
                <w:rFonts w:ascii="GHEA Grapalat" w:eastAsia="Times New Roman" w:hAnsi="GHEA Grapalat" w:cs="Times New Roman"/>
                <w:bCs/>
                <w:sz w:val="24"/>
                <w:szCs w:val="24"/>
                <w:lang w:val="hy-AM"/>
              </w:rPr>
              <w:t>Ներքին ջրամատակարարում  և ջրահեռացում</w:t>
            </w:r>
          </w:p>
        </w:tc>
        <w:tc>
          <w:tcPr>
            <w:tcW w:w="2296" w:type="dxa"/>
          </w:tcPr>
          <w:p w:rsidR="00453F77" w:rsidRPr="005E3DD8" w:rsidRDefault="00242774" w:rsidP="003675BA">
            <w:pPr>
              <w:tabs>
                <w:tab w:val="left" w:pos="851"/>
              </w:tabs>
              <w:suppressAutoHyphens/>
              <w:spacing w:line="360" w:lineRule="auto"/>
              <w:jc w:val="center"/>
              <w:outlineLvl w:val="1"/>
              <w:rPr>
                <w:rFonts w:ascii="GHEA Grapalat" w:eastAsia="Times New Roman" w:hAnsi="GHEA Grapalat" w:cs="Times New Roman"/>
                <w:bCs/>
                <w:sz w:val="24"/>
                <w:szCs w:val="24"/>
                <w:lang w:val="hy-AM"/>
              </w:rPr>
            </w:pPr>
            <w:r w:rsidRPr="005E3DD8">
              <w:rPr>
                <w:rFonts w:ascii="GHEA Grapalat" w:eastAsia="Times New Roman" w:hAnsi="GHEA Grapalat" w:cs="Times New Roman"/>
                <w:bCs/>
                <w:sz w:val="24"/>
                <w:szCs w:val="24"/>
                <w:lang w:val="hy-AM"/>
              </w:rPr>
              <w:t>2</w:t>
            </w:r>
          </w:p>
        </w:tc>
      </w:tr>
      <w:tr w:rsidR="00453F77" w:rsidRPr="005E3DD8" w:rsidTr="0090297F">
        <w:tc>
          <w:tcPr>
            <w:tcW w:w="715" w:type="dxa"/>
          </w:tcPr>
          <w:p w:rsidR="00453F77" w:rsidRPr="005E3DD8" w:rsidRDefault="00242774" w:rsidP="00E90961">
            <w:pPr>
              <w:tabs>
                <w:tab w:val="left" w:pos="851"/>
              </w:tabs>
              <w:suppressAutoHyphens/>
              <w:spacing w:line="360" w:lineRule="auto"/>
              <w:jc w:val="both"/>
              <w:outlineLvl w:val="1"/>
              <w:rPr>
                <w:rFonts w:ascii="GHEA Grapalat" w:eastAsia="Times New Roman" w:hAnsi="GHEA Grapalat" w:cs="Times New Roman"/>
                <w:bCs/>
                <w:sz w:val="24"/>
                <w:szCs w:val="24"/>
                <w:lang w:val="hy-AM"/>
              </w:rPr>
            </w:pPr>
            <w:r w:rsidRPr="005E3DD8">
              <w:rPr>
                <w:rFonts w:ascii="GHEA Grapalat" w:eastAsia="Times New Roman" w:hAnsi="GHEA Grapalat" w:cs="Times New Roman"/>
                <w:bCs/>
                <w:sz w:val="24"/>
                <w:szCs w:val="24"/>
                <w:lang w:val="hy-AM"/>
              </w:rPr>
              <w:t>3</w:t>
            </w:r>
            <w:r w:rsidRPr="005E3DD8">
              <w:rPr>
                <w:rFonts w:ascii="Cambria Math" w:eastAsia="Times New Roman" w:hAnsi="Cambria Math" w:cs="Cambria Math"/>
                <w:bCs/>
                <w:sz w:val="24"/>
                <w:szCs w:val="24"/>
                <w:lang w:val="hy-AM"/>
              </w:rPr>
              <w:t>․</w:t>
            </w:r>
          </w:p>
        </w:tc>
        <w:tc>
          <w:tcPr>
            <w:tcW w:w="5915" w:type="dxa"/>
          </w:tcPr>
          <w:p w:rsidR="00453F77" w:rsidRPr="005E3DD8" w:rsidRDefault="00242774" w:rsidP="00242774">
            <w:pPr>
              <w:tabs>
                <w:tab w:val="left" w:pos="851"/>
              </w:tabs>
              <w:suppressAutoHyphens/>
              <w:spacing w:line="360" w:lineRule="auto"/>
              <w:jc w:val="both"/>
              <w:outlineLvl w:val="1"/>
              <w:rPr>
                <w:rFonts w:ascii="GHEA Grapalat" w:eastAsia="Times New Roman" w:hAnsi="GHEA Grapalat" w:cs="Times New Roman"/>
                <w:bCs/>
                <w:sz w:val="24"/>
                <w:szCs w:val="24"/>
                <w:lang w:val="hy-AM"/>
              </w:rPr>
            </w:pPr>
            <w:r w:rsidRPr="005E3DD8">
              <w:rPr>
                <w:rFonts w:ascii="GHEA Grapalat" w:eastAsia="Times New Roman" w:hAnsi="GHEA Grapalat" w:cs="Times New Roman"/>
                <w:bCs/>
                <w:sz w:val="24"/>
                <w:szCs w:val="24"/>
                <w:lang w:val="hy-AM"/>
              </w:rPr>
              <w:t>Ջեռուցում</w:t>
            </w:r>
          </w:p>
        </w:tc>
        <w:tc>
          <w:tcPr>
            <w:tcW w:w="2296" w:type="dxa"/>
          </w:tcPr>
          <w:p w:rsidR="00453F77" w:rsidRPr="005E3DD8" w:rsidRDefault="00242774" w:rsidP="003675BA">
            <w:pPr>
              <w:tabs>
                <w:tab w:val="left" w:pos="851"/>
              </w:tabs>
              <w:suppressAutoHyphens/>
              <w:spacing w:line="360" w:lineRule="auto"/>
              <w:jc w:val="center"/>
              <w:outlineLvl w:val="1"/>
              <w:rPr>
                <w:rFonts w:ascii="GHEA Grapalat" w:eastAsia="Times New Roman" w:hAnsi="GHEA Grapalat" w:cs="Times New Roman"/>
                <w:bCs/>
                <w:sz w:val="24"/>
                <w:szCs w:val="24"/>
                <w:lang w:val="hy-AM"/>
              </w:rPr>
            </w:pPr>
            <w:r w:rsidRPr="005E3DD8">
              <w:rPr>
                <w:rFonts w:ascii="GHEA Grapalat" w:eastAsia="Times New Roman" w:hAnsi="GHEA Grapalat" w:cs="Times New Roman"/>
                <w:bCs/>
                <w:sz w:val="24"/>
                <w:szCs w:val="24"/>
                <w:lang w:val="hy-AM"/>
              </w:rPr>
              <w:t>6</w:t>
            </w:r>
          </w:p>
        </w:tc>
      </w:tr>
      <w:tr w:rsidR="00453F77" w:rsidRPr="005E3DD8" w:rsidTr="0090297F">
        <w:tc>
          <w:tcPr>
            <w:tcW w:w="715" w:type="dxa"/>
          </w:tcPr>
          <w:p w:rsidR="00BF6AB2" w:rsidRPr="005E3DD8" w:rsidRDefault="00242774" w:rsidP="0001739B">
            <w:pPr>
              <w:tabs>
                <w:tab w:val="left" w:pos="851"/>
              </w:tabs>
              <w:suppressAutoHyphens/>
              <w:spacing w:line="360" w:lineRule="auto"/>
              <w:jc w:val="both"/>
              <w:outlineLvl w:val="1"/>
              <w:rPr>
                <w:rFonts w:ascii="GHEA Grapalat" w:eastAsia="Times New Roman" w:hAnsi="GHEA Grapalat" w:cs="Times New Roman"/>
                <w:bCs/>
                <w:sz w:val="24"/>
                <w:szCs w:val="24"/>
                <w:lang w:val="hy-AM"/>
              </w:rPr>
            </w:pPr>
            <w:r w:rsidRPr="005E3DD8">
              <w:rPr>
                <w:rFonts w:ascii="GHEA Grapalat" w:eastAsia="Times New Roman" w:hAnsi="GHEA Grapalat" w:cs="Times New Roman"/>
                <w:bCs/>
                <w:sz w:val="24"/>
                <w:szCs w:val="24"/>
                <w:lang w:val="hy-AM"/>
              </w:rPr>
              <w:t>4</w:t>
            </w:r>
            <w:r w:rsidRPr="005E3DD8">
              <w:rPr>
                <w:rFonts w:ascii="Cambria Math" w:eastAsia="Times New Roman" w:hAnsi="Cambria Math" w:cs="Cambria Math"/>
                <w:bCs/>
                <w:sz w:val="24"/>
                <w:szCs w:val="24"/>
                <w:lang w:val="hy-AM"/>
              </w:rPr>
              <w:t>․</w:t>
            </w:r>
          </w:p>
        </w:tc>
        <w:tc>
          <w:tcPr>
            <w:tcW w:w="5915" w:type="dxa"/>
          </w:tcPr>
          <w:p w:rsidR="00453F77" w:rsidRPr="005E3DD8" w:rsidRDefault="00242774" w:rsidP="00242774">
            <w:pPr>
              <w:tabs>
                <w:tab w:val="left" w:pos="851"/>
              </w:tabs>
              <w:suppressAutoHyphens/>
              <w:spacing w:line="360" w:lineRule="auto"/>
              <w:jc w:val="both"/>
              <w:outlineLvl w:val="1"/>
              <w:rPr>
                <w:rFonts w:ascii="GHEA Grapalat" w:eastAsia="Times New Roman" w:hAnsi="GHEA Grapalat" w:cs="Times New Roman"/>
                <w:bCs/>
                <w:sz w:val="24"/>
                <w:szCs w:val="24"/>
                <w:lang w:val="hy-AM"/>
              </w:rPr>
            </w:pPr>
            <w:r w:rsidRPr="005E3DD8">
              <w:rPr>
                <w:rFonts w:ascii="GHEA Grapalat" w:eastAsia="Times New Roman" w:hAnsi="GHEA Grapalat" w:cs="Times New Roman"/>
                <w:bCs/>
                <w:sz w:val="24"/>
                <w:szCs w:val="24"/>
                <w:lang w:val="hy-AM"/>
              </w:rPr>
              <w:t xml:space="preserve">Օդափոխություն </w:t>
            </w:r>
          </w:p>
        </w:tc>
        <w:tc>
          <w:tcPr>
            <w:tcW w:w="2296" w:type="dxa"/>
          </w:tcPr>
          <w:p w:rsidR="00453F77" w:rsidRPr="005E3DD8" w:rsidRDefault="00242774" w:rsidP="003675BA">
            <w:pPr>
              <w:tabs>
                <w:tab w:val="left" w:pos="851"/>
              </w:tabs>
              <w:suppressAutoHyphens/>
              <w:spacing w:line="360" w:lineRule="auto"/>
              <w:jc w:val="center"/>
              <w:outlineLvl w:val="1"/>
              <w:rPr>
                <w:rFonts w:ascii="GHEA Grapalat" w:eastAsia="Times New Roman" w:hAnsi="GHEA Grapalat" w:cs="Times New Roman"/>
                <w:bCs/>
                <w:sz w:val="24"/>
                <w:szCs w:val="24"/>
                <w:lang w:val="hy-AM"/>
              </w:rPr>
            </w:pPr>
            <w:r w:rsidRPr="005E3DD8">
              <w:rPr>
                <w:rFonts w:ascii="GHEA Grapalat" w:eastAsia="Times New Roman" w:hAnsi="GHEA Grapalat" w:cs="Times New Roman"/>
                <w:bCs/>
                <w:sz w:val="24"/>
                <w:szCs w:val="24"/>
                <w:lang w:val="hy-AM"/>
              </w:rPr>
              <w:t>5</w:t>
            </w:r>
          </w:p>
        </w:tc>
      </w:tr>
      <w:tr w:rsidR="00453F77" w:rsidRPr="005E3DD8" w:rsidTr="0090297F">
        <w:tc>
          <w:tcPr>
            <w:tcW w:w="715" w:type="dxa"/>
          </w:tcPr>
          <w:p w:rsidR="00453F77" w:rsidRPr="005E3DD8" w:rsidRDefault="00242774" w:rsidP="00E90961">
            <w:pPr>
              <w:tabs>
                <w:tab w:val="left" w:pos="851"/>
              </w:tabs>
              <w:suppressAutoHyphens/>
              <w:spacing w:line="360" w:lineRule="auto"/>
              <w:jc w:val="both"/>
              <w:outlineLvl w:val="1"/>
              <w:rPr>
                <w:rFonts w:ascii="GHEA Grapalat" w:eastAsia="Times New Roman" w:hAnsi="GHEA Grapalat" w:cs="Times New Roman"/>
                <w:bCs/>
                <w:sz w:val="24"/>
                <w:szCs w:val="24"/>
                <w:lang w:val="hy-AM"/>
              </w:rPr>
            </w:pPr>
            <w:r w:rsidRPr="005E3DD8">
              <w:rPr>
                <w:rFonts w:ascii="GHEA Grapalat" w:eastAsia="Times New Roman" w:hAnsi="GHEA Grapalat" w:cs="Times New Roman"/>
                <w:bCs/>
                <w:sz w:val="24"/>
                <w:szCs w:val="24"/>
                <w:lang w:val="hy-AM"/>
              </w:rPr>
              <w:t>5</w:t>
            </w:r>
            <w:r w:rsidRPr="005E3DD8">
              <w:rPr>
                <w:rFonts w:ascii="Cambria Math" w:eastAsia="Times New Roman" w:hAnsi="Cambria Math" w:cs="Cambria Math"/>
                <w:bCs/>
                <w:sz w:val="24"/>
                <w:szCs w:val="24"/>
                <w:lang w:val="hy-AM"/>
              </w:rPr>
              <w:t>․</w:t>
            </w:r>
          </w:p>
        </w:tc>
        <w:tc>
          <w:tcPr>
            <w:tcW w:w="5915" w:type="dxa"/>
          </w:tcPr>
          <w:p w:rsidR="00453F77" w:rsidRPr="005E3DD8" w:rsidRDefault="00242774" w:rsidP="00E90961">
            <w:pPr>
              <w:tabs>
                <w:tab w:val="left" w:pos="851"/>
              </w:tabs>
              <w:suppressAutoHyphens/>
              <w:spacing w:line="360" w:lineRule="auto"/>
              <w:jc w:val="both"/>
              <w:outlineLvl w:val="1"/>
              <w:rPr>
                <w:rFonts w:ascii="GHEA Grapalat" w:eastAsia="Times New Roman" w:hAnsi="GHEA Grapalat" w:cs="Times New Roman"/>
                <w:bCs/>
                <w:sz w:val="24"/>
                <w:szCs w:val="24"/>
                <w:lang w:val="hy-AM"/>
              </w:rPr>
            </w:pPr>
            <w:r w:rsidRPr="005E3DD8">
              <w:rPr>
                <w:rFonts w:ascii="GHEA Grapalat" w:eastAsia="Times New Roman" w:hAnsi="GHEA Grapalat" w:cs="Times New Roman"/>
                <w:bCs/>
                <w:sz w:val="24"/>
                <w:szCs w:val="24"/>
                <w:lang w:val="hy-AM"/>
              </w:rPr>
              <w:t>Էլեկտրամոնտաժային աշխատանքներ</w:t>
            </w:r>
          </w:p>
        </w:tc>
        <w:tc>
          <w:tcPr>
            <w:tcW w:w="2296" w:type="dxa"/>
          </w:tcPr>
          <w:p w:rsidR="00453F77" w:rsidRPr="005E3DD8" w:rsidRDefault="00242774" w:rsidP="003675BA">
            <w:pPr>
              <w:tabs>
                <w:tab w:val="left" w:pos="851"/>
              </w:tabs>
              <w:suppressAutoHyphens/>
              <w:spacing w:line="360" w:lineRule="auto"/>
              <w:jc w:val="center"/>
              <w:outlineLvl w:val="1"/>
              <w:rPr>
                <w:rFonts w:ascii="GHEA Grapalat" w:eastAsia="Times New Roman" w:hAnsi="GHEA Grapalat" w:cs="Times New Roman"/>
                <w:bCs/>
                <w:sz w:val="24"/>
                <w:szCs w:val="24"/>
                <w:lang w:val="hy-AM"/>
              </w:rPr>
            </w:pPr>
            <w:r w:rsidRPr="005E3DD8">
              <w:rPr>
                <w:rFonts w:ascii="GHEA Grapalat" w:eastAsia="Times New Roman" w:hAnsi="GHEA Grapalat" w:cs="Times New Roman"/>
                <w:bCs/>
                <w:sz w:val="24"/>
                <w:szCs w:val="24"/>
                <w:lang w:val="hy-AM"/>
              </w:rPr>
              <w:t>7</w:t>
            </w:r>
          </w:p>
        </w:tc>
      </w:tr>
      <w:tr w:rsidR="00242774" w:rsidRPr="005E3DD8" w:rsidTr="0090297F">
        <w:tc>
          <w:tcPr>
            <w:tcW w:w="715" w:type="dxa"/>
          </w:tcPr>
          <w:p w:rsidR="00242774" w:rsidRPr="005E3DD8" w:rsidRDefault="00242774" w:rsidP="00E90961">
            <w:pPr>
              <w:tabs>
                <w:tab w:val="left" w:pos="851"/>
              </w:tabs>
              <w:suppressAutoHyphens/>
              <w:spacing w:line="360" w:lineRule="auto"/>
              <w:jc w:val="both"/>
              <w:outlineLvl w:val="1"/>
              <w:rPr>
                <w:rFonts w:ascii="GHEA Grapalat" w:eastAsia="Times New Roman" w:hAnsi="GHEA Grapalat" w:cs="Times New Roman"/>
                <w:bCs/>
                <w:sz w:val="24"/>
                <w:szCs w:val="24"/>
                <w:lang w:val="hy-AM"/>
              </w:rPr>
            </w:pPr>
            <w:r w:rsidRPr="005E3DD8">
              <w:rPr>
                <w:rFonts w:ascii="GHEA Grapalat" w:eastAsia="Times New Roman" w:hAnsi="GHEA Grapalat" w:cs="Times New Roman"/>
                <w:bCs/>
                <w:sz w:val="24"/>
                <w:szCs w:val="24"/>
                <w:lang w:val="hy-AM"/>
              </w:rPr>
              <w:t>6</w:t>
            </w:r>
            <w:r w:rsidRPr="005E3DD8">
              <w:rPr>
                <w:rFonts w:ascii="Cambria Math" w:eastAsia="Times New Roman" w:hAnsi="Cambria Math" w:cs="Cambria Math"/>
                <w:bCs/>
                <w:sz w:val="24"/>
                <w:szCs w:val="24"/>
                <w:lang w:val="hy-AM"/>
              </w:rPr>
              <w:t>․</w:t>
            </w:r>
          </w:p>
        </w:tc>
        <w:tc>
          <w:tcPr>
            <w:tcW w:w="5915" w:type="dxa"/>
          </w:tcPr>
          <w:p w:rsidR="00242774" w:rsidRPr="005E3DD8" w:rsidRDefault="00242774" w:rsidP="00E90961">
            <w:pPr>
              <w:tabs>
                <w:tab w:val="left" w:pos="851"/>
              </w:tabs>
              <w:suppressAutoHyphens/>
              <w:spacing w:line="360" w:lineRule="auto"/>
              <w:jc w:val="both"/>
              <w:outlineLvl w:val="1"/>
              <w:rPr>
                <w:rFonts w:ascii="GHEA Grapalat" w:eastAsia="Times New Roman" w:hAnsi="GHEA Grapalat" w:cs="Times New Roman"/>
                <w:bCs/>
                <w:sz w:val="24"/>
                <w:szCs w:val="24"/>
                <w:lang w:val="hy-AM"/>
              </w:rPr>
            </w:pPr>
            <w:r w:rsidRPr="005E3DD8">
              <w:rPr>
                <w:rFonts w:ascii="GHEA Grapalat" w:eastAsia="Times New Roman" w:hAnsi="GHEA Grapalat" w:cs="Times New Roman"/>
                <w:bCs/>
                <w:sz w:val="24"/>
                <w:szCs w:val="24"/>
                <w:lang w:val="hy-AM"/>
              </w:rPr>
              <w:t>Գազամատակարարում</w:t>
            </w:r>
          </w:p>
        </w:tc>
        <w:tc>
          <w:tcPr>
            <w:tcW w:w="2296" w:type="dxa"/>
          </w:tcPr>
          <w:p w:rsidR="00242774" w:rsidRPr="005E3DD8" w:rsidRDefault="00242774" w:rsidP="003675BA">
            <w:pPr>
              <w:tabs>
                <w:tab w:val="left" w:pos="851"/>
              </w:tabs>
              <w:suppressAutoHyphens/>
              <w:spacing w:line="360" w:lineRule="auto"/>
              <w:jc w:val="center"/>
              <w:outlineLvl w:val="1"/>
              <w:rPr>
                <w:rFonts w:ascii="GHEA Grapalat" w:eastAsia="Times New Roman" w:hAnsi="GHEA Grapalat" w:cs="Times New Roman"/>
                <w:bCs/>
                <w:sz w:val="24"/>
                <w:szCs w:val="24"/>
                <w:lang w:val="hy-AM"/>
              </w:rPr>
            </w:pPr>
            <w:r w:rsidRPr="005E3DD8">
              <w:rPr>
                <w:rFonts w:ascii="GHEA Grapalat" w:eastAsia="Times New Roman" w:hAnsi="GHEA Grapalat" w:cs="Times New Roman"/>
                <w:bCs/>
                <w:sz w:val="24"/>
                <w:szCs w:val="24"/>
                <w:lang w:val="hy-AM"/>
              </w:rPr>
              <w:t>0</w:t>
            </w:r>
            <w:r w:rsidR="00370FCD">
              <w:rPr>
                <w:rFonts w:ascii="GHEA Grapalat" w:eastAsia="Times New Roman" w:hAnsi="GHEA Grapalat" w:cs="Times New Roman"/>
                <w:bCs/>
                <w:sz w:val="24"/>
                <w:szCs w:val="24"/>
                <w:lang w:val="hy-AM"/>
              </w:rPr>
              <w:t>,</w:t>
            </w:r>
            <w:r w:rsidRPr="005E3DD8">
              <w:rPr>
                <w:rFonts w:ascii="GHEA Grapalat" w:eastAsia="Times New Roman" w:hAnsi="GHEA Grapalat" w:cs="Times New Roman"/>
                <w:bCs/>
                <w:sz w:val="24"/>
                <w:szCs w:val="24"/>
                <w:lang w:val="hy-AM"/>
              </w:rPr>
              <w:t>5</w:t>
            </w:r>
          </w:p>
        </w:tc>
      </w:tr>
      <w:tr w:rsidR="00453F77" w:rsidRPr="005E3DD8" w:rsidTr="0090297F">
        <w:tc>
          <w:tcPr>
            <w:tcW w:w="715" w:type="dxa"/>
          </w:tcPr>
          <w:p w:rsidR="00453F77" w:rsidRPr="005E3DD8" w:rsidRDefault="00242774" w:rsidP="00242774">
            <w:pPr>
              <w:tabs>
                <w:tab w:val="left" w:pos="851"/>
              </w:tabs>
              <w:suppressAutoHyphens/>
              <w:spacing w:line="360" w:lineRule="auto"/>
              <w:jc w:val="both"/>
              <w:outlineLvl w:val="1"/>
              <w:rPr>
                <w:rFonts w:ascii="GHEA Grapalat" w:eastAsia="Times New Roman" w:hAnsi="GHEA Grapalat" w:cs="Times New Roman"/>
                <w:bCs/>
                <w:sz w:val="24"/>
                <w:szCs w:val="24"/>
                <w:lang w:val="hy-AM"/>
              </w:rPr>
            </w:pPr>
            <w:r w:rsidRPr="005E3DD8">
              <w:rPr>
                <w:rFonts w:ascii="GHEA Grapalat" w:eastAsia="Times New Roman" w:hAnsi="GHEA Grapalat" w:cs="Times New Roman"/>
                <w:bCs/>
                <w:sz w:val="24"/>
                <w:szCs w:val="24"/>
                <w:lang w:val="hy-AM"/>
              </w:rPr>
              <w:t>7</w:t>
            </w:r>
            <w:r w:rsidRPr="005E3DD8">
              <w:rPr>
                <w:rFonts w:ascii="Cambria Math" w:eastAsia="Times New Roman" w:hAnsi="Cambria Math" w:cs="Cambria Math"/>
                <w:bCs/>
                <w:sz w:val="24"/>
                <w:szCs w:val="24"/>
                <w:lang w:val="hy-AM"/>
              </w:rPr>
              <w:t>․</w:t>
            </w:r>
          </w:p>
        </w:tc>
        <w:tc>
          <w:tcPr>
            <w:tcW w:w="5915" w:type="dxa"/>
          </w:tcPr>
          <w:p w:rsidR="00453F77" w:rsidRPr="005E3DD8" w:rsidRDefault="00242774" w:rsidP="00E90961">
            <w:pPr>
              <w:tabs>
                <w:tab w:val="left" w:pos="851"/>
              </w:tabs>
              <w:suppressAutoHyphens/>
              <w:spacing w:line="360" w:lineRule="auto"/>
              <w:jc w:val="both"/>
              <w:outlineLvl w:val="1"/>
              <w:rPr>
                <w:rFonts w:ascii="GHEA Grapalat" w:eastAsia="Times New Roman" w:hAnsi="GHEA Grapalat" w:cs="Times New Roman"/>
                <w:bCs/>
                <w:sz w:val="24"/>
                <w:szCs w:val="24"/>
                <w:lang w:val="hy-AM"/>
              </w:rPr>
            </w:pPr>
            <w:r w:rsidRPr="005E3DD8">
              <w:rPr>
                <w:rFonts w:ascii="GHEA Grapalat" w:eastAsia="Times New Roman" w:hAnsi="GHEA Grapalat" w:cs="Times New Roman"/>
                <w:bCs/>
                <w:sz w:val="24"/>
                <w:szCs w:val="24"/>
                <w:lang w:val="hy-AM"/>
              </w:rPr>
              <w:t>Ցածրավոլտ  ցանցեր</w:t>
            </w:r>
          </w:p>
        </w:tc>
        <w:tc>
          <w:tcPr>
            <w:tcW w:w="2296" w:type="dxa"/>
          </w:tcPr>
          <w:p w:rsidR="00453F77" w:rsidRPr="005E3DD8" w:rsidRDefault="00242774" w:rsidP="003675BA">
            <w:pPr>
              <w:tabs>
                <w:tab w:val="left" w:pos="851"/>
              </w:tabs>
              <w:suppressAutoHyphens/>
              <w:spacing w:line="360" w:lineRule="auto"/>
              <w:jc w:val="center"/>
              <w:outlineLvl w:val="1"/>
              <w:rPr>
                <w:rFonts w:ascii="GHEA Grapalat" w:eastAsia="Times New Roman" w:hAnsi="GHEA Grapalat" w:cs="Times New Roman"/>
                <w:bCs/>
                <w:sz w:val="24"/>
                <w:szCs w:val="24"/>
                <w:lang w:val="hy-AM"/>
              </w:rPr>
            </w:pPr>
            <w:r w:rsidRPr="005E3DD8">
              <w:rPr>
                <w:rFonts w:ascii="GHEA Grapalat" w:eastAsia="Times New Roman" w:hAnsi="GHEA Grapalat" w:cs="Times New Roman"/>
                <w:bCs/>
                <w:sz w:val="24"/>
                <w:szCs w:val="24"/>
                <w:lang w:val="hy-AM"/>
              </w:rPr>
              <w:t>1</w:t>
            </w:r>
            <w:r w:rsidR="00370FCD">
              <w:rPr>
                <w:rFonts w:ascii="GHEA Grapalat" w:eastAsia="Times New Roman" w:hAnsi="GHEA Grapalat" w:cs="Times New Roman"/>
                <w:bCs/>
                <w:sz w:val="24"/>
                <w:szCs w:val="24"/>
                <w:lang w:val="hy-AM"/>
              </w:rPr>
              <w:t>,</w:t>
            </w:r>
            <w:r w:rsidRPr="005E3DD8">
              <w:rPr>
                <w:rFonts w:ascii="GHEA Grapalat" w:eastAsia="Times New Roman" w:hAnsi="GHEA Grapalat" w:cs="Times New Roman"/>
                <w:bCs/>
                <w:sz w:val="24"/>
                <w:szCs w:val="24"/>
                <w:lang w:val="hy-AM"/>
              </w:rPr>
              <w:t>5</w:t>
            </w:r>
          </w:p>
        </w:tc>
      </w:tr>
      <w:tr w:rsidR="00453F77" w:rsidRPr="005E3DD8" w:rsidTr="0090297F">
        <w:tc>
          <w:tcPr>
            <w:tcW w:w="715" w:type="dxa"/>
          </w:tcPr>
          <w:p w:rsidR="00453F77" w:rsidRPr="005E3DD8" w:rsidRDefault="00453F77" w:rsidP="00E90961">
            <w:pPr>
              <w:tabs>
                <w:tab w:val="left" w:pos="851"/>
              </w:tabs>
              <w:suppressAutoHyphens/>
              <w:spacing w:line="360" w:lineRule="auto"/>
              <w:jc w:val="both"/>
              <w:outlineLvl w:val="1"/>
              <w:rPr>
                <w:rFonts w:ascii="GHEA Grapalat" w:eastAsia="Times New Roman" w:hAnsi="GHEA Grapalat" w:cs="Times New Roman"/>
                <w:bCs/>
                <w:sz w:val="24"/>
                <w:szCs w:val="24"/>
                <w:lang w:val="hy-AM"/>
              </w:rPr>
            </w:pPr>
          </w:p>
        </w:tc>
        <w:tc>
          <w:tcPr>
            <w:tcW w:w="5915" w:type="dxa"/>
          </w:tcPr>
          <w:p w:rsidR="00453F77" w:rsidRPr="005E3DD8" w:rsidRDefault="00242774" w:rsidP="00E90961">
            <w:pPr>
              <w:tabs>
                <w:tab w:val="left" w:pos="851"/>
              </w:tabs>
              <w:suppressAutoHyphens/>
              <w:spacing w:line="360" w:lineRule="auto"/>
              <w:jc w:val="both"/>
              <w:outlineLvl w:val="1"/>
              <w:rPr>
                <w:rFonts w:ascii="GHEA Grapalat" w:eastAsia="Times New Roman" w:hAnsi="GHEA Grapalat" w:cs="Times New Roman"/>
                <w:bCs/>
                <w:sz w:val="24"/>
                <w:szCs w:val="24"/>
                <w:lang w:val="hy-AM"/>
              </w:rPr>
            </w:pPr>
            <w:r w:rsidRPr="005E3DD8">
              <w:rPr>
                <w:rFonts w:ascii="GHEA Grapalat" w:eastAsia="Times New Roman" w:hAnsi="GHEA Grapalat" w:cs="Times New Roman"/>
                <w:bCs/>
                <w:sz w:val="24"/>
                <w:szCs w:val="24"/>
                <w:lang w:val="hy-AM"/>
              </w:rPr>
              <w:t>Ընդամենը</w:t>
            </w:r>
          </w:p>
        </w:tc>
        <w:tc>
          <w:tcPr>
            <w:tcW w:w="2296" w:type="dxa"/>
          </w:tcPr>
          <w:p w:rsidR="00453F77" w:rsidRPr="005E3DD8" w:rsidRDefault="00242774" w:rsidP="003675BA">
            <w:pPr>
              <w:tabs>
                <w:tab w:val="left" w:pos="851"/>
              </w:tabs>
              <w:suppressAutoHyphens/>
              <w:spacing w:line="360" w:lineRule="auto"/>
              <w:jc w:val="center"/>
              <w:outlineLvl w:val="1"/>
              <w:rPr>
                <w:rFonts w:ascii="GHEA Grapalat" w:eastAsia="Times New Roman" w:hAnsi="GHEA Grapalat" w:cs="Times New Roman"/>
                <w:bCs/>
                <w:sz w:val="24"/>
                <w:szCs w:val="24"/>
                <w:lang w:val="hy-AM"/>
              </w:rPr>
            </w:pPr>
            <w:r w:rsidRPr="005E3DD8">
              <w:rPr>
                <w:rFonts w:ascii="GHEA Grapalat" w:eastAsia="Times New Roman" w:hAnsi="GHEA Grapalat" w:cs="Times New Roman"/>
                <w:bCs/>
                <w:sz w:val="24"/>
                <w:szCs w:val="24"/>
                <w:lang w:val="hy-AM"/>
              </w:rPr>
              <w:t>100</w:t>
            </w:r>
          </w:p>
        </w:tc>
      </w:tr>
    </w:tbl>
    <w:tbl>
      <w:tblPr>
        <w:tblW w:w="9360" w:type="dxa"/>
        <w:tblLook w:val="04A0" w:firstRow="1" w:lastRow="0" w:firstColumn="1" w:lastColumn="0" w:noHBand="0" w:noVBand="1"/>
      </w:tblPr>
      <w:tblGrid>
        <w:gridCol w:w="6418"/>
        <w:gridCol w:w="1394"/>
        <w:gridCol w:w="1548"/>
      </w:tblGrid>
      <w:tr w:rsidR="00F76F9C" w:rsidRPr="005E3DD8" w:rsidTr="00856C7C">
        <w:trPr>
          <w:trHeight w:val="255"/>
        </w:trPr>
        <w:tc>
          <w:tcPr>
            <w:tcW w:w="6418" w:type="dxa"/>
            <w:tcBorders>
              <w:top w:val="nil"/>
              <w:left w:val="nil"/>
              <w:bottom w:val="nil"/>
              <w:right w:val="nil"/>
            </w:tcBorders>
            <w:shd w:val="clear" w:color="auto" w:fill="auto"/>
            <w:noWrap/>
          </w:tcPr>
          <w:p w:rsidR="00F76F9C" w:rsidRPr="005E3DD8" w:rsidRDefault="00F76F9C" w:rsidP="00F76F9C">
            <w:pPr>
              <w:spacing w:after="0" w:line="240" w:lineRule="auto"/>
              <w:rPr>
                <w:rFonts w:ascii="GHEA Grapalat" w:eastAsia="Times New Roman" w:hAnsi="GHEA Grapalat" w:cs="Times New Roman"/>
                <w:color w:val="000000"/>
                <w:sz w:val="20"/>
                <w:szCs w:val="20"/>
                <w:lang w:val="hy-AM"/>
              </w:rPr>
            </w:pPr>
          </w:p>
        </w:tc>
        <w:tc>
          <w:tcPr>
            <w:tcW w:w="1394" w:type="dxa"/>
            <w:tcBorders>
              <w:top w:val="nil"/>
              <w:left w:val="nil"/>
              <w:bottom w:val="nil"/>
              <w:right w:val="nil"/>
            </w:tcBorders>
            <w:shd w:val="clear" w:color="auto" w:fill="auto"/>
            <w:noWrap/>
          </w:tcPr>
          <w:p w:rsidR="00F76F9C" w:rsidRPr="005E3DD8" w:rsidRDefault="00F76F9C" w:rsidP="00F76F9C">
            <w:pPr>
              <w:spacing w:after="0" w:line="240" w:lineRule="auto"/>
              <w:rPr>
                <w:rFonts w:ascii="GHEA Grapalat" w:eastAsia="Times New Roman" w:hAnsi="GHEA Grapalat" w:cs="Times New Roman"/>
                <w:color w:val="000000"/>
                <w:sz w:val="20"/>
                <w:szCs w:val="20"/>
                <w:lang w:val="hy-AM"/>
              </w:rPr>
            </w:pPr>
          </w:p>
        </w:tc>
        <w:tc>
          <w:tcPr>
            <w:tcW w:w="1548" w:type="dxa"/>
            <w:tcBorders>
              <w:top w:val="nil"/>
              <w:left w:val="nil"/>
              <w:bottom w:val="nil"/>
              <w:right w:val="nil"/>
            </w:tcBorders>
            <w:shd w:val="clear" w:color="auto" w:fill="auto"/>
            <w:noWrap/>
          </w:tcPr>
          <w:p w:rsidR="00F76F9C" w:rsidRPr="005E3DD8" w:rsidRDefault="00F76F9C" w:rsidP="00F76F9C">
            <w:pPr>
              <w:spacing w:after="0" w:line="240" w:lineRule="auto"/>
              <w:rPr>
                <w:rFonts w:ascii="GHEA Grapalat" w:eastAsia="Times New Roman" w:hAnsi="GHEA Grapalat" w:cs="Times New Roman"/>
                <w:color w:val="000000"/>
                <w:sz w:val="20"/>
                <w:szCs w:val="20"/>
                <w:lang w:val="hy-AM"/>
              </w:rPr>
            </w:pPr>
          </w:p>
        </w:tc>
      </w:tr>
    </w:tbl>
    <w:p w:rsidR="005A58D7" w:rsidRDefault="005A58D7" w:rsidP="00E90961">
      <w:pPr>
        <w:tabs>
          <w:tab w:val="left" w:pos="851"/>
        </w:tabs>
        <w:suppressAutoHyphens/>
        <w:spacing w:after="0" w:line="360" w:lineRule="auto"/>
        <w:jc w:val="both"/>
        <w:outlineLvl w:val="1"/>
        <w:rPr>
          <w:rFonts w:ascii="GHEA Grapalat" w:eastAsia="Times New Roman" w:hAnsi="GHEA Grapalat" w:cs="Times New Roman"/>
          <w:bCs/>
          <w:sz w:val="24"/>
          <w:szCs w:val="24"/>
          <w:lang w:val="hy-AM"/>
        </w:rPr>
      </w:pPr>
    </w:p>
    <w:p w:rsidR="00006439" w:rsidRPr="00957709" w:rsidRDefault="00122646" w:rsidP="00006439">
      <w:pPr>
        <w:tabs>
          <w:tab w:val="left" w:pos="851"/>
        </w:tabs>
        <w:suppressAutoHyphens/>
        <w:spacing w:after="0" w:line="360" w:lineRule="auto"/>
        <w:jc w:val="both"/>
        <w:outlineLvl w:val="1"/>
        <w:rPr>
          <w:rFonts w:ascii="GHEA Grapalat" w:eastAsia="Times New Roman" w:hAnsi="GHEA Grapalat" w:cs="Times New Roman"/>
          <w:bCs/>
          <w:color w:val="000000" w:themeColor="text1"/>
          <w:sz w:val="24"/>
          <w:szCs w:val="24"/>
          <w:lang w:val="hy-AM"/>
        </w:rPr>
      </w:pPr>
      <w:r w:rsidRPr="00957709">
        <w:rPr>
          <w:rFonts w:ascii="GHEA Grapalat" w:eastAsia="Times New Roman" w:hAnsi="GHEA Grapalat" w:cs="Times New Roman"/>
          <w:bCs/>
          <w:color w:val="000000" w:themeColor="text1"/>
          <w:sz w:val="24"/>
          <w:szCs w:val="24"/>
          <w:lang w:val="hy-AM"/>
        </w:rPr>
        <w:lastRenderedPageBreak/>
        <w:t>28. Մաս 2-ում ներկայացված ՇԱԱԽՑ–ը կիրառելի են սույն ժողովածուի կ.1-ում բերված ցանկի օբյեկտների մոտավոր նախահաշվային արժեքի որոշման,  ներդրումային նախահաշիվների  կազմման և  ՇՆԳ-ի լրամշակման  դեպքերում:</w:t>
      </w:r>
    </w:p>
    <w:p w:rsidR="00006439" w:rsidRPr="00957709" w:rsidRDefault="00006439" w:rsidP="00006439">
      <w:pPr>
        <w:tabs>
          <w:tab w:val="left" w:pos="851"/>
        </w:tabs>
        <w:suppressAutoHyphens/>
        <w:spacing w:after="0" w:line="360" w:lineRule="auto"/>
        <w:jc w:val="both"/>
        <w:outlineLvl w:val="1"/>
        <w:rPr>
          <w:rFonts w:ascii="GHEA Grapalat" w:eastAsia="Times New Roman" w:hAnsi="GHEA Grapalat" w:cs="Times New Roman"/>
          <w:bCs/>
          <w:color w:val="000000" w:themeColor="text1"/>
          <w:sz w:val="24"/>
          <w:szCs w:val="24"/>
          <w:lang w:val="hy-AM"/>
        </w:rPr>
      </w:pPr>
      <w:r w:rsidRPr="00957709">
        <w:rPr>
          <w:rFonts w:ascii="GHEA Grapalat" w:eastAsia="Times New Roman" w:hAnsi="GHEA Grapalat" w:cs="Times New Roman"/>
          <w:bCs/>
          <w:color w:val="000000" w:themeColor="text1"/>
          <w:sz w:val="24"/>
          <w:szCs w:val="24"/>
          <w:lang w:val="hy-AM"/>
        </w:rPr>
        <w:t>2</w:t>
      </w:r>
      <w:r w:rsidR="00D4541D" w:rsidRPr="00957709">
        <w:rPr>
          <w:rFonts w:ascii="GHEA Grapalat" w:eastAsia="Times New Roman" w:hAnsi="GHEA Grapalat" w:cs="Times New Roman"/>
          <w:bCs/>
          <w:color w:val="000000" w:themeColor="text1"/>
          <w:sz w:val="24"/>
          <w:szCs w:val="24"/>
          <w:lang w:val="hy-AM"/>
        </w:rPr>
        <w:t>9</w:t>
      </w:r>
      <w:r w:rsidRPr="00957709">
        <w:rPr>
          <w:rFonts w:ascii="GHEA Grapalat" w:eastAsia="Times New Roman" w:hAnsi="GHEA Grapalat" w:cs="Times New Roman"/>
          <w:bCs/>
          <w:color w:val="000000" w:themeColor="text1"/>
          <w:sz w:val="24"/>
          <w:szCs w:val="24"/>
          <w:lang w:val="hy-AM"/>
        </w:rPr>
        <w:t xml:space="preserve">. Մաս 2-ում ներկայացված  ՇԱԱԽՑ-ի  խոշորացումն իրականացվել է տրամաբանական ընդհանրացումների հիման վրա: Որպես ՇԱԱԽՑ-ի  ցանկի ձևավորման մոտեցում ընտրվել  է </w:t>
      </w:r>
      <w:r w:rsidR="00D4541D" w:rsidRPr="00957709">
        <w:rPr>
          <w:rFonts w:ascii="GHEA Grapalat" w:eastAsia="Times New Roman" w:hAnsi="GHEA Grapalat" w:cs="Times New Roman"/>
          <w:bCs/>
          <w:color w:val="000000" w:themeColor="text1"/>
          <w:sz w:val="24"/>
          <w:szCs w:val="24"/>
          <w:lang w:val="hy-AM"/>
        </w:rPr>
        <w:t xml:space="preserve">արժեքային ցուցանիշների միջոցով  </w:t>
      </w:r>
      <w:r w:rsidRPr="00957709">
        <w:rPr>
          <w:rFonts w:ascii="GHEA Grapalat" w:eastAsia="Times New Roman" w:hAnsi="GHEA Grapalat" w:cs="Times New Roman"/>
          <w:bCs/>
          <w:color w:val="000000" w:themeColor="text1"/>
          <w:sz w:val="24"/>
          <w:szCs w:val="24"/>
          <w:lang w:val="hy-AM"/>
        </w:rPr>
        <w:t xml:space="preserve">գործնականում հաճախ հանդիպող աշխատանքների հնարավորինս ամբողջական նախահաշիվների ձևավորումը: </w:t>
      </w:r>
    </w:p>
    <w:p w:rsidR="00006439" w:rsidRPr="00B0667A" w:rsidRDefault="00B823E4" w:rsidP="00006439">
      <w:pPr>
        <w:tabs>
          <w:tab w:val="left" w:pos="851"/>
        </w:tabs>
        <w:suppressAutoHyphens/>
        <w:spacing w:after="0" w:line="360" w:lineRule="auto"/>
        <w:jc w:val="both"/>
        <w:outlineLvl w:val="1"/>
        <w:rPr>
          <w:rFonts w:ascii="GHEA Grapalat" w:eastAsia="Times New Roman" w:hAnsi="GHEA Grapalat" w:cs="Times New Roman"/>
          <w:bCs/>
          <w:color w:val="000000" w:themeColor="text1"/>
          <w:sz w:val="24"/>
          <w:szCs w:val="24"/>
          <w:lang w:val="hy-AM"/>
        </w:rPr>
      </w:pPr>
      <w:r w:rsidRPr="00B0667A">
        <w:rPr>
          <w:rFonts w:ascii="GHEA Grapalat" w:eastAsia="Times New Roman" w:hAnsi="GHEA Grapalat" w:cs="Times New Roman"/>
          <w:bCs/>
          <w:color w:val="000000" w:themeColor="text1"/>
          <w:sz w:val="24"/>
          <w:szCs w:val="24"/>
          <w:lang w:val="hy-AM"/>
        </w:rPr>
        <w:t>30.</w:t>
      </w:r>
      <w:r w:rsidR="00006439" w:rsidRPr="00B0667A">
        <w:rPr>
          <w:rFonts w:ascii="GHEA Grapalat" w:eastAsia="Times New Roman" w:hAnsi="GHEA Grapalat" w:cs="Times New Roman"/>
          <w:bCs/>
          <w:color w:val="000000" w:themeColor="text1"/>
          <w:sz w:val="24"/>
          <w:szCs w:val="24"/>
          <w:lang w:val="hy-AM"/>
        </w:rPr>
        <w:t xml:space="preserve"> Մաս 2-ում շինարարական աշխատանքների արժեքում ներառված հիմնական ծախսերն են՝</w:t>
      </w:r>
    </w:p>
    <w:p w:rsidR="00006439" w:rsidRPr="00B0667A" w:rsidRDefault="00926004" w:rsidP="00006439">
      <w:pPr>
        <w:tabs>
          <w:tab w:val="left" w:pos="851"/>
        </w:tabs>
        <w:suppressAutoHyphens/>
        <w:spacing w:after="0" w:line="360" w:lineRule="auto"/>
        <w:jc w:val="both"/>
        <w:outlineLvl w:val="1"/>
        <w:rPr>
          <w:rFonts w:ascii="GHEA Grapalat" w:eastAsia="Times New Roman" w:hAnsi="GHEA Grapalat" w:cs="Times New Roman"/>
          <w:bCs/>
          <w:color w:val="000000" w:themeColor="text1"/>
          <w:sz w:val="24"/>
          <w:szCs w:val="24"/>
          <w:lang w:val="hy-AM"/>
        </w:rPr>
      </w:pPr>
      <w:r>
        <w:rPr>
          <w:rFonts w:ascii="GHEA Grapalat" w:eastAsia="Times New Roman" w:hAnsi="GHEA Grapalat" w:cs="Times New Roman"/>
          <w:bCs/>
          <w:color w:val="000000" w:themeColor="text1"/>
          <w:sz w:val="24"/>
          <w:szCs w:val="24"/>
          <w:lang w:val="hy-AM"/>
        </w:rPr>
        <w:t>1</w:t>
      </w:r>
      <w:r w:rsidRPr="00926004">
        <w:rPr>
          <w:rFonts w:ascii="GHEA Grapalat" w:eastAsia="Times New Roman" w:hAnsi="GHEA Grapalat" w:cs="Times New Roman"/>
          <w:bCs/>
          <w:color w:val="000000" w:themeColor="text1"/>
          <w:sz w:val="24"/>
          <w:szCs w:val="24"/>
          <w:lang w:val="hy-AM"/>
        </w:rPr>
        <w:t xml:space="preserve">) </w:t>
      </w:r>
      <w:r w:rsidR="00957709" w:rsidRPr="00B0667A">
        <w:rPr>
          <w:rFonts w:ascii="GHEA Grapalat" w:eastAsia="Times New Roman" w:hAnsi="GHEA Grapalat" w:cs="Times New Roman"/>
          <w:bCs/>
          <w:color w:val="000000" w:themeColor="text1"/>
          <w:sz w:val="24"/>
          <w:szCs w:val="24"/>
          <w:u w:val="single"/>
          <w:lang w:val="hy-AM"/>
        </w:rPr>
        <w:t>ա</w:t>
      </w:r>
      <w:r w:rsidR="00006439" w:rsidRPr="00B0667A">
        <w:rPr>
          <w:rFonts w:ascii="GHEA Grapalat" w:eastAsia="Times New Roman" w:hAnsi="GHEA Grapalat" w:cs="Times New Roman"/>
          <w:bCs/>
          <w:color w:val="000000" w:themeColor="text1"/>
          <w:sz w:val="24"/>
          <w:szCs w:val="24"/>
          <w:u w:val="single"/>
          <w:lang w:val="hy-AM"/>
        </w:rPr>
        <w:t>շխատավարձ</w:t>
      </w:r>
      <w:r w:rsidR="00B823E4" w:rsidRPr="00B0667A">
        <w:rPr>
          <w:rFonts w:ascii="GHEA Grapalat" w:eastAsia="Times New Roman" w:hAnsi="GHEA Grapalat" w:cs="Times New Roman"/>
          <w:bCs/>
          <w:color w:val="000000" w:themeColor="text1"/>
          <w:sz w:val="24"/>
          <w:szCs w:val="24"/>
          <w:u w:val="single"/>
          <w:lang w:val="hy-AM"/>
        </w:rPr>
        <w:t>՝</w:t>
      </w:r>
      <w:r w:rsidR="00006439" w:rsidRPr="00B0667A">
        <w:rPr>
          <w:rFonts w:ascii="GHEA Grapalat" w:eastAsia="Times New Roman" w:hAnsi="GHEA Grapalat" w:cs="Times New Roman"/>
          <w:bCs/>
          <w:color w:val="000000" w:themeColor="text1"/>
          <w:sz w:val="24"/>
          <w:szCs w:val="24"/>
          <w:lang w:val="hy-AM"/>
        </w:rPr>
        <w:t xml:space="preserve"> </w:t>
      </w:r>
      <w:r w:rsidR="00B823E4" w:rsidRPr="00B0667A">
        <w:rPr>
          <w:rFonts w:ascii="GHEA Grapalat" w:hAnsi="GHEA Grapalat"/>
          <w:color w:val="000000" w:themeColor="text1"/>
          <w:sz w:val="24"/>
          <w:szCs w:val="24"/>
          <w:shd w:val="clear" w:color="auto" w:fill="FFFFFF"/>
          <w:lang w:val="hy-AM"/>
        </w:rPr>
        <w:t>արտադրական գործընթացում զբաղված աշխատողների (համապատասխան որակավորում ունեցող բանվորների և մեխանիզատորների) աշխատավարձն է</w:t>
      </w:r>
      <w:r w:rsidR="00957709" w:rsidRPr="00B0667A">
        <w:rPr>
          <w:rFonts w:ascii="GHEA Grapalat" w:eastAsia="Times New Roman" w:hAnsi="GHEA Grapalat" w:cs="Times New Roman"/>
          <w:bCs/>
          <w:color w:val="000000" w:themeColor="text1"/>
          <w:sz w:val="24"/>
          <w:szCs w:val="24"/>
          <w:lang w:val="hy-AM"/>
        </w:rPr>
        <w:t>,</w:t>
      </w:r>
    </w:p>
    <w:p w:rsidR="00006439" w:rsidRPr="00B0667A" w:rsidRDefault="00926004" w:rsidP="00006439">
      <w:pPr>
        <w:tabs>
          <w:tab w:val="left" w:pos="851"/>
        </w:tabs>
        <w:suppressAutoHyphens/>
        <w:spacing w:after="0" w:line="360" w:lineRule="auto"/>
        <w:jc w:val="both"/>
        <w:outlineLvl w:val="1"/>
        <w:rPr>
          <w:rFonts w:ascii="GHEA Grapalat" w:eastAsia="Times New Roman" w:hAnsi="GHEA Grapalat" w:cs="Times New Roman"/>
          <w:bCs/>
          <w:color w:val="000000" w:themeColor="text1"/>
          <w:sz w:val="24"/>
          <w:szCs w:val="24"/>
          <w:lang w:val="hy-AM"/>
        </w:rPr>
      </w:pPr>
      <w:r w:rsidRPr="00926004">
        <w:rPr>
          <w:rFonts w:ascii="GHEA Grapalat" w:eastAsia="Times New Roman" w:hAnsi="GHEA Grapalat" w:cs="Times New Roman"/>
          <w:bCs/>
          <w:color w:val="000000" w:themeColor="text1"/>
          <w:sz w:val="24"/>
          <w:szCs w:val="24"/>
          <w:lang w:val="hy-AM"/>
        </w:rPr>
        <w:t xml:space="preserve">2) </w:t>
      </w:r>
      <w:r w:rsidR="00957709" w:rsidRPr="00B0667A">
        <w:rPr>
          <w:rFonts w:ascii="GHEA Grapalat" w:hAnsi="GHEA Grapalat"/>
          <w:color w:val="000000" w:themeColor="text1"/>
          <w:sz w:val="24"/>
          <w:szCs w:val="24"/>
          <w:shd w:val="clear" w:color="auto" w:fill="FFFFFF"/>
          <w:lang w:val="hy-AM"/>
        </w:rPr>
        <w:t>ա</w:t>
      </w:r>
      <w:r w:rsidR="00B823E4" w:rsidRPr="00B0667A">
        <w:rPr>
          <w:rFonts w:ascii="GHEA Grapalat" w:hAnsi="GHEA Grapalat"/>
          <w:color w:val="000000" w:themeColor="text1"/>
          <w:sz w:val="24"/>
          <w:szCs w:val="24"/>
          <w:shd w:val="clear" w:color="auto" w:fill="FFFFFF"/>
          <w:lang w:val="hy-AM"/>
        </w:rPr>
        <w:t>նմիջապես շինարարությանը մասնակցող մեքենաների, փոխադրամիջոցների և այլ մեխանիզմների սպասարկման և շահագործման հետ կապված ծախսեր (արժեք)</w:t>
      </w:r>
      <w:r w:rsidR="00957709" w:rsidRPr="00B0667A">
        <w:rPr>
          <w:rFonts w:ascii="GHEA Grapalat" w:eastAsia="Times New Roman" w:hAnsi="GHEA Grapalat" w:cs="Times New Roman"/>
          <w:bCs/>
          <w:color w:val="000000" w:themeColor="text1"/>
          <w:sz w:val="24"/>
          <w:szCs w:val="24"/>
          <w:lang w:val="hy-AM"/>
        </w:rPr>
        <w:t>,</w:t>
      </w:r>
    </w:p>
    <w:p w:rsidR="00006439" w:rsidRPr="002C25C8" w:rsidRDefault="00926004" w:rsidP="00006439">
      <w:pPr>
        <w:tabs>
          <w:tab w:val="left" w:pos="851"/>
        </w:tabs>
        <w:suppressAutoHyphens/>
        <w:spacing w:after="0" w:line="360" w:lineRule="auto"/>
        <w:jc w:val="both"/>
        <w:outlineLvl w:val="1"/>
        <w:rPr>
          <w:rFonts w:ascii="GHEA Grapalat" w:eastAsia="Times New Roman" w:hAnsi="GHEA Grapalat" w:cs="Times New Roman"/>
          <w:bCs/>
          <w:color w:val="000000" w:themeColor="text1"/>
          <w:sz w:val="24"/>
          <w:szCs w:val="24"/>
          <w:lang w:val="hy-AM"/>
        </w:rPr>
      </w:pPr>
      <w:r>
        <w:rPr>
          <w:rFonts w:ascii="GHEA Grapalat" w:eastAsia="Times New Roman" w:hAnsi="GHEA Grapalat" w:cs="Times New Roman"/>
          <w:bCs/>
          <w:color w:val="000000" w:themeColor="text1"/>
          <w:sz w:val="24"/>
          <w:szCs w:val="24"/>
          <w:lang w:val="hy-AM"/>
        </w:rPr>
        <w:t>3</w:t>
      </w:r>
      <w:r w:rsidRPr="00926004">
        <w:rPr>
          <w:rFonts w:ascii="GHEA Grapalat" w:eastAsia="Times New Roman" w:hAnsi="GHEA Grapalat" w:cs="Times New Roman"/>
          <w:bCs/>
          <w:color w:val="000000" w:themeColor="text1"/>
          <w:sz w:val="24"/>
          <w:szCs w:val="24"/>
          <w:lang w:val="hy-AM"/>
        </w:rPr>
        <w:t xml:space="preserve">) </w:t>
      </w:r>
      <w:r w:rsidR="00B823E4" w:rsidRPr="00B0667A">
        <w:rPr>
          <w:rFonts w:ascii="GHEA Grapalat" w:hAnsi="GHEA Grapalat"/>
          <w:color w:val="000000" w:themeColor="text1"/>
          <w:sz w:val="24"/>
          <w:szCs w:val="24"/>
          <w:shd w:val="clear" w:color="auto" w:fill="FFFFFF"/>
          <w:lang w:val="hy-AM"/>
        </w:rPr>
        <w:t>նյութերի, պատրաստվածքների, կիսապատրաստուկների և կոնստրուկցիաների արժեքը</w:t>
      </w:r>
      <w:r w:rsidR="002C25C8">
        <w:rPr>
          <w:rFonts w:ascii="GHEA Grapalat" w:hAnsi="GHEA Grapalat"/>
          <w:color w:val="000000" w:themeColor="text1"/>
          <w:sz w:val="24"/>
          <w:szCs w:val="24"/>
          <w:shd w:val="clear" w:color="auto" w:fill="FFFFFF"/>
          <w:lang w:val="hy-AM"/>
        </w:rPr>
        <w:t>:</w:t>
      </w:r>
    </w:p>
    <w:p w:rsidR="00006439" w:rsidRPr="00B0667A" w:rsidRDefault="00B823E4" w:rsidP="00006439">
      <w:pPr>
        <w:tabs>
          <w:tab w:val="left" w:pos="851"/>
        </w:tabs>
        <w:suppressAutoHyphens/>
        <w:spacing w:after="0" w:line="360" w:lineRule="auto"/>
        <w:jc w:val="both"/>
        <w:outlineLvl w:val="1"/>
        <w:rPr>
          <w:rFonts w:ascii="GHEA Grapalat" w:eastAsia="Times New Roman" w:hAnsi="GHEA Grapalat" w:cs="Times New Roman"/>
          <w:bCs/>
          <w:color w:val="000000" w:themeColor="text1"/>
          <w:sz w:val="24"/>
          <w:szCs w:val="24"/>
          <w:lang w:val="hy-AM"/>
        </w:rPr>
      </w:pPr>
      <w:r w:rsidRPr="002C25C8">
        <w:rPr>
          <w:rFonts w:ascii="GHEA Grapalat" w:eastAsia="Times New Roman" w:hAnsi="GHEA Grapalat" w:cs="Times New Roman"/>
          <w:bCs/>
          <w:color w:val="000000" w:themeColor="text1"/>
          <w:sz w:val="24"/>
          <w:szCs w:val="24"/>
          <w:lang w:val="hy-AM"/>
        </w:rPr>
        <w:t>31</w:t>
      </w:r>
      <w:r w:rsidR="00006439" w:rsidRPr="002C25C8">
        <w:rPr>
          <w:rFonts w:ascii="GHEA Grapalat" w:eastAsia="Times New Roman" w:hAnsi="GHEA Grapalat" w:cs="Times New Roman"/>
          <w:bCs/>
          <w:color w:val="000000" w:themeColor="text1"/>
          <w:sz w:val="24"/>
          <w:szCs w:val="24"/>
          <w:lang w:val="hy-AM"/>
        </w:rPr>
        <w:t xml:space="preserve">. </w:t>
      </w:r>
      <w:r w:rsidR="00E1568B" w:rsidRPr="002C25C8">
        <w:rPr>
          <w:rFonts w:ascii="GHEA Grapalat" w:eastAsia="Times New Roman" w:hAnsi="GHEA Grapalat" w:cs="Times New Roman"/>
          <w:bCs/>
          <w:color w:val="000000" w:themeColor="text1"/>
          <w:sz w:val="24"/>
          <w:szCs w:val="24"/>
          <w:lang w:val="hy-AM"/>
        </w:rPr>
        <w:t xml:space="preserve">Կ.30-ում </w:t>
      </w:r>
      <w:r w:rsidR="002C25C8" w:rsidRPr="002C25C8">
        <w:rPr>
          <w:rFonts w:ascii="GHEA Grapalat" w:eastAsia="Times New Roman" w:hAnsi="GHEA Grapalat" w:cs="Times New Roman"/>
          <w:bCs/>
          <w:color w:val="000000" w:themeColor="text1"/>
          <w:sz w:val="24"/>
          <w:szCs w:val="24"/>
          <w:lang w:val="hy-AM"/>
        </w:rPr>
        <w:t>նշված</w:t>
      </w:r>
      <w:r w:rsidR="00E1568B" w:rsidRPr="002C25C8">
        <w:rPr>
          <w:rFonts w:ascii="GHEA Grapalat" w:eastAsia="Times New Roman" w:hAnsi="GHEA Grapalat" w:cs="Times New Roman"/>
          <w:bCs/>
          <w:color w:val="000000" w:themeColor="text1"/>
          <w:sz w:val="24"/>
          <w:szCs w:val="24"/>
          <w:lang w:val="hy-AM"/>
        </w:rPr>
        <w:t xml:space="preserve"> բոլոր </w:t>
      </w:r>
      <w:r w:rsidR="002C25C8" w:rsidRPr="002C25C8">
        <w:rPr>
          <w:rFonts w:ascii="GHEA Grapalat" w:eastAsia="Times New Roman" w:hAnsi="GHEA Grapalat" w:cs="Times New Roman"/>
          <w:bCs/>
          <w:color w:val="000000" w:themeColor="text1"/>
          <w:sz w:val="24"/>
          <w:szCs w:val="24"/>
          <w:lang w:val="hy-AM"/>
        </w:rPr>
        <w:t xml:space="preserve">ծախսերը </w:t>
      </w:r>
      <w:r w:rsidR="00006439" w:rsidRPr="002C25C8">
        <w:rPr>
          <w:rFonts w:ascii="GHEA Grapalat" w:eastAsia="Times New Roman" w:hAnsi="GHEA Grapalat" w:cs="Times New Roman"/>
          <w:bCs/>
          <w:color w:val="000000" w:themeColor="text1"/>
          <w:sz w:val="24"/>
          <w:szCs w:val="24"/>
          <w:lang w:val="hy-AM"/>
        </w:rPr>
        <w:t>հաշվարկված են շուկայական գներով</w:t>
      </w:r>
      <w:r w:rsidR="00006439" w:rsidRPr="00B0667A">
        <w:rPr>
          <w:rFonts w:ascii="GHEA Grapalat" w:eastAsia="Times New Roman" w:hAnsi="GHEA Grapalat" w:cs="Times New Roman"/>
          <w:bCs/>
          <w:color w:val="000000" w:themeColor="text1"/>
          <w:sz w:val="24"/>
          <w:szCs w:val="24"/>
          <w:lang w:val="hy-AM"/>
        </w:rPr>
        <w:t xml:space="preserve">. իրականացվել է շուկայի ուսումնասիրություն </w:t>
      </w:r>
      <w:r w:rsidR="00926004" w:rsidRPr="00926004">
        <w:rPr>
          <w:rFonts w:ascii="GHEA Grapalat" w:eastAsia="Times New Roman" w:hAnsi="GHEA Grapalat" w:cs="Times New Roman"/>
          <w:bCs/>
          <w:color w:val="000000" w:themeColor="text1"/>
          <w:sz w:val="24"/>
          <w:szCs w:val="24"/>
          <w:lang w:val="hy-AM"/>
        </w:rPr>
        <w:t xml:space="preserve">2024 </w:t>
      </w:r>
      <w:r w:rsidR="00926004">
        <w:rPr>
          <w:rFonts w:ascii="GHEA Grapalat" w:eastAsia="Times New Roman" w:hAnsi="GHEA Grapalat" w:cs="Times New Roman"/>
          <w:bCs/>
          <w:color w:val="000000" w:themeColor="text1"/>
          <w:sz w:val="24"/>
          <w:szCs w:val="24"/>
          <w:lang w:val="hy-AM"/>
        </w:rPr>
        <w:t xml:space="preserve">թվականի ապրիլի 1-ի </w:t>
      </w:r>
      <w:r w:rsidR="00006439" w:rsidRPr="00B0667A">
        <w:rPr>
          <w:rFonts w:ascii="GHEA Grapalat" w:eastAsia="Times New Roman" w:hAnsi="GHEA Grapalat" w:cs="Times New Roman"/>
          <w:bCs/>
          <w:color w:val="000000" w:themeColor="text1"/>
          <w:sz w:val="24"/>
          <w:szCs w:val="24"/>
          <w:lang w:val="hy-AM"/>
        </w:rPr>
        <w:t>դրությամբ:</w:t>
      </w:r>
    </w:p>
    <w:p w:rsidR="00006439" w:rsidRPr="00073409" w:rsidRDefault="00D4541D" w:rsidP="00006439">
      <w:pPr>
        <w:tabs>
          <w:tab w:val="left" w:pos="851"/>
        </w:tabs>
        <w:suppressAutoHyphens/>
        <w:spacing w:after="0" w:line="360" w:lineRule="auto"/>
        <w:jc w:val="both"/>
        <w:outlineLvl w:val="1"/>
        <w:rPr>
          <w:rFonts w:ascii="GHEA Grapalat" w:eastAsia="Times New Roman" w:hAnsi="GHEA Grapalat" w:cs="Times New Roman"/>
          <w:bCs/>
          <w:sz w:val="24"/>
          <w:szCs w:val="24"/>
          <w:lang w:val="hy-AM"/>
        </w:rPr>
      </w:pPr>
      <w:r w:rsidRPr="00D4541D">
        <w:rPr>
          <w:rFonts w:ascii="GHEA Grapalat" w:eastAsia="Times New Roman" w:hAnsi="GHEA Grapalat" w:cs="Times New Roman"/>
          <w:bCs/>
          <w:sz w:val="24"/>
          <w:szCs w:val="24"/>
          <w:lang w:val="hy-AM"/>
        </w:rPr>
        <w:t>3</w:t>
      </w:r>
      <w:r w:rsidR="00B823E4" w:rsidRPr="00B3269A">
        <w:rPr>
          <w:rFonts w:ascii="GHEA Grapalat" w:eastAsia="Times New Roman" w:hAnsi="GHEA Grapalat" w:cs="Times New Roman"/>
          <w:bCs/>
          <w:sz w:val="24"/>
          <w:szCs w:val="24"/>
          <w:lang w:val="hy-AM"/>
        </w:rPr>
        <w:t>2</w:t>
      </w:r>
      <w:r w:rsidRPr="00E1568B">
        <w:rPr>
          <w:rFonts w:ascii="GHEA Grapalat" w:eastAsia="Times New Roman" w:hAnsi="GHEA Grapalat" w:cs="Times New Roman"/>
          <w:bCs/>
          <w:color w:val="000000" w:themeColor="text1"/>
          <w:sz w:val="24"/>
          <w:szCs w:val="24"/>
          <w:lang w:val="hy-AM"/>
        </w:rPr>
        <w:t>.</w:t>
      </w:r>
      <w:r w:rsidR="00B823E4" w:rsidRPr="00E1568B">
        <w:rPr>
          <w:rFonts w:ascii="GHEA Grapalat" w:eastAsia="Times New Roman" w:hAnsi="GHEA Grapalat" w:cs="Times New Roman"/>
          <w:bCs/>
          <w:color w:val="000000" w:themeColor="text1"/>
          <w:sz w:val="24"/>
          <w:szCs w:val="24"/>
          <w:lang w:val="hy-AM"/>
        </w:rPr>
        <w:t xml:space="preserve"> </w:t>
      </w:r>
      <w:r w:rsidR="00006439" w:rsidRPr="00073409">
        <w:rPr>
          <w:rFonts w:ascii="GHEA Grapalat" w:eastAsia="Times New Roman" w:hAnsi="GHEA Grapalat" w:cs="Times New Roman"/>
          <w:bCs/>
          <w:sz w:val="24"/>
          <w:szCs w:val="24"/>
          <w:lang w:val="hy-AM"/>
        </w:rPr>
        <w:t xml:space="preserve">Մաս 2-ում ներկայացված ՇԱԱԽՑ-ի հաշվարկման ժամանակ կիրառվել են հետևյալ գործակիցները և տոկոսային մասնաբաժինները` </w:t>
      </w:r>
    </w:p>
    <w:p w:rsidR="00006439" w:rsidRPr="00073409" w:rsidRDefault="00926004" w:rsidP="00006439">
      <w:pPr>
        <w:tabs>
          <w:tab w:val="left" w:pos="851"/>
        </w:tabs>
        <w:suppressAutoHyphens/>
        <w:spacing w:after="0" w:line="360" w:lineRule="auto"/>
        <w:jc w:val="both"/>
        <w:outlineLvl w:val="1"/>
        <w:rPr>
          <w:rFonts w:ascii="GHEA Grapalat" w:eastAsia="Times New Roman" w:hAnsi="GHEA Grapalat" w:cs="Times New Roman"/>
          <w:bCs/>
          <w:sz w:val="24"/>
          <w:szCs w:val="24"/>
          <w:lang w:val="hy-AM"/>
        </w:rPr>
      </w:pPr>
      <w:r>
        <w:rPr>
          <w:rFonts w:ascii="GHEA Grapalat" w:eastAsia="Times New Roman" w:hAnsi="GHEA Grapalat" w:cs="Times New Roman"/>
          <w:bCs/>
          <w:sz w:val="24"/>
          <w:szCs w:val="24"/>
          <w:lang w:val="hy-AM"/>
        </w:rPr>
        <w:t>1</w:t>
      </w:r>
      <w:r w:rsidRPr="00926004">
        <w:rPr>
          <w:rFonts w:ascii="GHEA Grapalat" w:eastAsia="Times New Roman" w:hAnsi="GHEA Grapalat" w:cs="Times New Roman"/>
          <w:bCs/>
          <w:sz w:val="24"/>
          <w:szCs w:val="24"/>
          <w:lang w:val="hy-AM"/>
        </w:rPr>
        <w:t xml:space="preserve">) </w:t>
      </w:r>
      <w:r w:rsidR="00006439" w:rsidRPr="00073409">
        <w:rPr>
          <w:rFonts w:ascii="GHEA Grapalat" w:eastAsia="Times New Roman" w:hAnsi="GHEA Grapalat" w:cs="Times New Roman"/>
          <w:bCs/>
          <w:sz w:val="24"/>
          <w:szCs w:val="24"/>
          <w:lang w:val="hy-AM"/>
        </w:rPr>
        <w:t>1.05՝ այլ (օժանդակ) նյութերի արժեքը հաշվի առնող գործակից,</w:t>
      </w:r>
    </w:p>
    <w:p w:rsidR="00006439" w:rsidRPr="00073409" w:rsidRDefault="00926004" w:rsidP="00006439">
      <w:pPr>
        <w:tabs>
          <w:tab w:val="left" w:pos="851"/>
        </w:tabs>
        <w:suppressAutoHyphens/>
        <w:spacing w:after="0" w:line="360" w:lineRule="auto"/>
        <w:jc w:val="both"/>
        <w:outlineLvl w:val="1"/>
        <w:rPr>
          <w:rFonts w:ascii="GHEA Grapalat" w:eastAsia="Times New Roman" w:hAnsi="GHEA Grapalat" w:cs="Times New Roman"/>
          <w:bCs/>
          <w:sz w:val="24"/>
          <w:szCs w:val="24"/>
          <w:lang w:val="hy-AM"/>
        </w:rPr>
      </w:pPr>
      <w:r>
        <w:rPr>
          <w:rFonts w:ascii="GHEA Grapalat" w:eastAsia="Times New Roman" w:hAnsi="GHEA Grapalat" w:cs="Times New Roman"/>
          <w:bCs/>
          <w:sz w:val="24"/>
          <w:szCs w:val="24"/>
          <w:lang w:val="hy-AM"/>
        </w:rPr>
        <w:t>2</w:t>
      </w:r>
      <w:r w:rsidRPr="00926004">
        <w:rPr>
          <w:rFonts w:ascii="GHEA Grapalat" w:eastAsia="Times New Roman" w:hAnsi="GHEA Grapalat" w:cs="Times New Roman"/>
          <w:bCs/>
          <w:sz w:val="24"/>
          <w:szCs w:val="24"/>
          <w:lang w:val="hy-AM"/>
        </w:rPr>
        <w:t xml:space="preserve">) </w:t>
      </w:r>
      <w:r w:rsidR="00006439" w:rsidRPr="00073409">
        <w:rPr>
          <w:rFonts w:ascii="GHEA Grapalat" w:eastAsia="Times New Roman" w:hAnsi="GHEA Grapalat" w:cs="Times New Roman"/>
          <w:bCs/>
          <w:sz w:val="24"/>
          <w:szCs w:val="24"/>
          <w:lang w:val="hy-AM"/>
        </w:rPr>
        <w:t>1.02՝ փաթեթավորման-պահեստավորման ծախսերը հաշվի առնող  գործակից,</w:t>
      </w:r>
    </w:p>
    <w:p w:rsidR="00006439" w:rsidRPr="00920DF0" w:rsidRDefault="00926004" w:rsidP="00006439">
      <w:pPr>
        <w:tabs>
          <w:tab w:val="left" w:pos="851"/>
        </w:tabs>
        <w:suppressAutoHyphens/>
        <w:spacing w:after="0" w:line="360" w:lineRule="auto"/>
        <w:jc w:val="both"/>
        <w:outlineLvl w:val="1"/>
        <w:rPr>
          <w:rFonts w:ascii="GHEA Grapalat" w:eastAsia="Times New Roman" w:hAnsi="GHEA Grapalat" w:cs="Times New Roman"/>
          <w:bCs/>
          <w:color w:val="000000" w:themeColor="text1"/>
          <w:sz w:val="24"/>
          <w:szCs w:val="24"/>
          <w:lang w:val="hy-AM"/>
        </w:rPr>
      </w:pPr>
      <w:r w:rsidRPr="00926004">
        <w:rPr>
          <w:rFonts w:ascii="GHEA Grapalat" w:eastAsia="Times New Roman" w:hAnsi="GHEA Grapalat" w:cs="Times New Roman"/>
          <w:bCs/>
          <w:sz w:val="24"/>
          <w:szCs w:val="24"/>
          <w:lang w:val="hy-AM"/>
        </w:rPr>
        <w:t xml:space="preserve">3) </w:t>
      </w:r>
      <w:r w:rsidR="00006439" w:rsidRPr="00073409">
        <w:rPr>
          <w:rFonts w:ascii="GHEA Grapalat" w:eastAsia="Times New Roman" w:hAnsi="GHEA Grapalat" w:cs="Times New Roman"/>
          <w:bCs/>
          <w:sz w:val="24"/>
          <w:szCs w:val="24"/>
          <w:lang w:val="hy-AM"/>
        </w:rPr>
        <w:t>1.0572՝ նյութերի տեղափոխման տրանսպորտային</w:t>
      </w:r>
      <w:r w:rsidR="00073409" w:rsidRPr="00073409">
        <w:rPr>
          <w:rFonts w:ascii="GHEA Grapalat" w:eastAsia="Times New Roman" w:hAnsi="GHEA Grapalat" w:cs="Times New Roman"/>
          <w:bCs/>
          <w:sz w:val="24"/>
          <w:szCs w:val="24"/>
          <w:lang w:val="hy-AM"/>
        </w:rPr>
        <w:t xml:space="preserve"> ծախսերը հաշվի առնող գործակից</w:t>
      </w:r>
      <w:r w:rsidR="00006439" w:rsidRPr="00073409">
        <w:rPr>
          <w:rFonts w:ascii="GHEA Grapalat" w:eastAsia="Times New Roman" w:hAnsi="GHEA Grapalat" w:cs="Times New Roman"/>
          <w:bCs/>
          <w:sz w:val="24"/>
          <w:szCs w:val="24"/>
          <w:lang w:val="hy-AM"/>
        </w:rPr>
        <w:t xml:space="preserve"> Երևան </w:t>
      </w:r>
      <w:r w:rsidR="00006439" w:rsidRPr="0045392B">
        <w:rPr>
          <w:rFonts w:ascii="GHEA Grapalat" w:eastAsia="Times New Roman" w:hAnsi="GHEA Grapalat" w:cs="Times New Roman"/>
          <w:bCs/>
          <w:sz w:val="24"/>
          <w:szCs w:val="24"/>
          <w:lang w:val="hy-AM"/>
        </w:rPr>
        <w:t>մարզի  համար</w:t>
      </w:r>
      <w:r w:rsidR="002C25C8" w:rsidRPr="0045392B">
        <w:rPr>
          <w:rFonts w:ascii="GHEA Grapalat" w:eastAsia="Times New Roman" w:hAnsi="GHEA Grapalat" w:cs="Times New Roman"/>
          <w:bCs/>
          <w:sz w:val="24"/>
          <w:szCs w:val="24"/>
          <w:lang w:val="hy-AM"/>
        </w:rPr>
        <w:t xml:space="preserve">: </w:t>
      </w:r>
      <w:r w:rsidR="0045392B">
        <w:rPr>
          <w:rFonts w:ascii="GHEA Grapalat" w:eastAsia="Times New Roman" w:hAnsi="GHEA Grapalat" w:cs="Times New Roman"/>
          <w:bCs/>
          <w:sz w:val="24"/>
          <w:szCs w:val="24"/>
          <w:lang w:val="hy-AM"/>
        </w:rPr>
        <w:t>Գ</w:t>
      </w:r>
      <w:r w:rsidR="00B3269A" w:rsidRPr="0045392B">
        <w:rPr>
          <w:rFonts w:ascii="GHEA Grapalat" w:eastAsia="Times New Roman" w:hAnsi="GHEA Grapalat" w:cs="Times New Roman"/>
          <w:bCs/>
          <w:sz w:val="24"/>
          <w:szCs w:val="24"/>
          <w:lang w:val="hy-AM"/>
        </w:rPr>
        <w:t xml:space="preserve">ործակիցը փոփոխական է և </w:t>
      </w:r>
      <w:r w:rsidR="0045392B" w:rsidRPr="0045392B">
        <w:rPr>
          <w:rFonts w:ascii="GHEA Grapalat" w:eastAsia="Times New Roman" w:hAnsi="GHEA Grapalat" w:cs="Times New Roman"/>
          <w:bCs/>
          <w:sz w:val="24"/>
          <w:szCs w:val="24"/>
          <w:lang w:val="hy-AM"/>
        </w:rPr>
        <w:t xml:space="preserve">հաշվարկվում է` ելնելով շինարարության պայմաններից (շինարարության վայրից, ներկրվող նյութերից ու </w:t>
      </w:r>
      <w:r w:rsidR="0045392B" w:rsidRPr="00920DF0">
        <w:rPr>
          <w:rFonts w:ascii="GHEA Grapalat" w:eastAsia="Times New Roman" w:hAnsi="GHEA Grapalat" w:cs="Times New Roman"/>
          <w:bCs/>
          <w:color w:val="000000" w:themeColor="text1"/>
          <w:sz w:val="24"/>
          <w:szCs w:val="24"/>
          <w:lang w:val="hy-AM"/>
        </w:rPr>
        <w:t>դրանց տեղափոխման հեռավորությունից)</w:t>
      </w:r>
      <w:r w:rsidR="00006439" w:rsidRPr="00920DF0">
        <w:rPr>
          <w:rFonts w:ascii="GHEA Grapalat" w:eastAsia="Times New Roman" w:hAnsi="GHEA Grapalat" w:cs="Times New Roman"/>
          <w:bCs/>
          <w:color w:val="000000" w:themeColor="text1"/>
          <w:sz w:val="24"/>
          <w:szCs w:val="24"/>
          <w:lang w:val="hy-AM"/>
        </w:rPr>
        <w:t>,</w:t>
      </w:r>
    </w:p>
    <w:p w:rsidR="00006439" w:rsidRPr="00920DF0" w:rsidRDefault="00926004" w:rsidP="00006439">
      <w:pPr>
        <w:tabs>
          <w:tab w:val="left" w:pos="851"/>
        </w:tabs>
        <w:suppressAutoHyphens/>
        <w:spacing w:after="0" w:line="360" w:lineRule="auto"/>
        <w:jc w:val="both"/>
        <w:outlineLvl w:val="1"/>
        <w:rPr>
          <w:rFonts w:ascii="GHEA Grapalat" w:eastAsia="Times New Roman" w:hAnsi="GHEA Grapalat" w:cs="Times New Roman"/>
          <w:bCs/>
          <w:color w:val="000000" w:themeColor="text1"/>
          <w:sz w:val="24"/>
          <w:szCs w:val="24"/>
          <w:lang w:val="hy-AM"/>
        </w:rPr>
      </w:pPr>
      <w:r w:rsidRPr="00926004">
        <w:rPr>
          <w:rFonts w:ascii="GHEA Grapalat" w:eastAsia="Times New Roman" w:hAnsi="GHEA Grapalat" w:cs="Times New Roman"/>
          <w:bCs/>
          <w:color w:val="000000" w:themeColor="text1"/>
          <w:sz w:val="24"/>
          <w:szCs w:val="24"/>
          <w:lang w:val="hy-AM"/>
        </w:rPr>
        <w:t xml:space="preserve">4) </w:t>
      </w:r>
      <w:r w:rsidR="00006439" w:rsidRPr="00920DF0">
        <w:rPr>
          <w:rFonts w:ascii="GHEA Grapalat" w:eastAsia="Times New Roman" w:hAnsi="GHEA Grapalat" w:cs="Times New Roman"/>
          <w:bCs/>
          <w:color w:val="000000" w:themeColor="text1"/>
          <w:sz w:val="24"/>
          <w:szCs w:val="24"/>
          <w:lang w:val="hy-AM"/>
        </w:rPr>
        <w:t>13,3%` վերադիր ծախսերի մասնաբաժինը`</w:t>
      </w:r>
      <w:r w:rsidR="00B3269A" w:rsidRPr="00920DF0">
        <w:rPr>
          <w:rFonts w:ascii="GHEA Grapalat" w:eastAsia="Times New Roman" w:hAnsi="GHEA Grapalat" w:cs="Times New Roman"/>
          <w:bCs/>
          <w:color w:val="000000" w:themeColor="text1"/>
          <w:sz w:val="24"/>
          <w:szCs w:val="24"/>
          <w:lang w:val="hy-AM"/>
        </w:rPr>
        <w:t xml:space="preserve"> հաշվարկված  ուղղակի ծա</w:t>
      </w:r>
      <w:r w:rsidR="00006439" w:rsidRPr="00920DF0">
        <w:rPr>
          <w:rFonts w:ascii="GHEA Grapalat" w:eastAsia="Times New Roman" w:hAnsi="GHEA Grapalat" w:cs="Times New Roman"/>
          <w:bCs/>
          <w:color w:val="000000" w:themeColor="text1"/>
          <w:sz w:val="24"/>
          <w:szCs w:val="24"/>
          <w:lang w:val="hy-AM"/>
        </w:rPr>
        <w:t>խսերից,</w:t>
      </w:r>
    </w:p>
    <w:p w:rsidR="00006439" w:rsidRPr="00920DF0" w:rsidRDefault="00926004" w:rsidP="00006439">
      <w:pPr>
        <w:tabs>
          <w:tab w:val="left" w:pos="851"/>
        </w:tabs>
        <w:suppressAutoHyphens/>
        <w:spacing w:after="0" w:line="360" w:lineRule="auto"/>
        <w:jc w:val="both"/>
        <w:outlineLvl w:val="1"/>
        <w:rPr>
          <w:rFonts w:ascii="GHEA Grapalat" w:eastAsia="Times New Roman" w:hAnsi="GHEA Grapalat" w:cs="Times New Roman"/>
          <w:bCs/>
          <w:color w:val="000000" w:themeColor="text1"/>
          <w:sz w:val="24"/>
          <w:szCs w:val="24"/>
          <w:lang w:val="hy-AM"/>
        </w:rPr>
      </w:pPr>
      <w:r>
        <w:rPr>
          <w:rFonts w:ascii="GHEA Grapalat" w:eastAsia="Times New Roman" w:hAnsi="GHEA Grapalat" w:cs="Times New Roman"/>
          <w:bCs/>
          <w:color w:val="000000" w:themeColor="text1"/>
          <w:sz w:val="24"/>
          <w:szCs w:val="24"/>
          <w:lang w:val="hy-AM"/>
        </w:rPr>
        <w:lastRenderedPageBreak/>
        <w:t>5</w:t>
      </w:r>
      <w:r w:rsidRPr="00926004">
        <w:rPr>
          <w:rFonts w:ascii="GHEA Grapalat" w:eastAsia="Times New Roman" w:hAnsi="GHEA Grapalat" w:cs="Times New Roman"/>
          <w:bCs/>
          <w:color w:val="000000" w:themeColor="text1"/>
          <w:sz w:val="24"/>
          <w:szCs w:val="24"/>
          <w:lang w:val="hy-AM"/>
        </w:rPr>
        <w:t xml:space="preserve">) </w:t>
      </w:r>
      <w:r w:rsidR="00006439" w:rsidRPr="00920DF0">
        <w:rPr>
          <w:rFonts w:ascii="GHEA Grapalat" w:eastAsia="Times New Roman" w:hAnsi="GHEA Grapalat" w:cs="Times New Roman"/>
          <w:bCs/>
          <w:color w:val="000000" w:themeColor="text1"/>
          <w:sz w:val="24"/>
          <w:szCs w:val="24"/>
          <w:lang w:val="hy-AM"/>
        </w:rPr>
        <w:t>11%` շահույթի մասնաբաժինը` հաշվարկված ինքնարժեքից,</w:t>
      </w:r>
    </w:p>
    <w:p w:rsidR="00006439" w:rsidRPr="00920DF0" w:rsidRDefault="00926004" w:rsidP="008C3396">
      <w:pPr>
        <w:tabs>
          <w:tab w:val="left" w:pos="851"/>
        </w:tabs>
        <w:suppressAutoHyphens/>
        <w:spacing w:after="0" w:line="360" w:lineRule="auto"/>
        <w:jc w:val="both"/>
        <w:outlineLvl w:val="1"/>
        <w:rPr>
          <w:rFonts w:ascii="GHEA Grapalat" w:eastAsia="Times New Roman" w:hAnsi="GHEA Grapalat" w:cs="Times New Roman"/>
          <w:bCs/>
          <w:i/>
          <w:color w:val="000000" w:themeColor="text1"/>
          <w:sz w:val="24"/>
          <w:szCs w:val="24"/>
          <w:lang w:val="hy-AM"/>
        </w:rPr>
      </w:pPr>
      <w:r w:rsidRPr="00926004">
        <w:rPr>
          <w:rFonts w:ascii="GHEA Grapalat" w:eastAsia="Times New Roman" w:hAnsi="GHEA Grapalat" w:cs="Times New Roman"/>
          <w:bCs/>
          <w:color w:val="000000" w:themeColor="text1"/>
          <w:sz w:val="24"/>
          <w:szCs w:val="24"/>
          <w:lang w:val="hy-AM"/>
        </w:rPr>
        <w:t xml:space="preserve">6) </w:t>
      </w:r>
      <w:r w:rsidR="002C25C8" w:rsidRPr="00920DF0">
        <w:rPr>
          <w:rFonts w:ascii="GHEA Grapalat" w:hAnsi="GHEA Grapalat"/>
          <w:color w:val="000000" w:themeColor="text1"/>
          <w:sz w:val="24"/>
          <w:szCs w:val="24"/>
          <w:shd w:val="clear" w:color="auto" w:fill="FFFFFF"/>
          <w:lang w:val="hy-AM"/>
        </w:rPr>
        <w:t>1,5</w:t>
      </w:r>
      <w:r w:rsidR="00585E9D" w:rsidRPr="00920DF0">
        <w:rPr>
          <w:rFonts w:ascii="GHEA Grapalat" w:eastAsia="Times New Roman" w:hAnsi="GHEA Grapalat" w:cs="Times New Roman"/>
          <w:bCs/>
          <w:color w:val="000000" w:themeColor="text1"/>
          <w:sz w:val="24"/>
          <w:szCs w:val="24"/>
          <w:lang w:val="hy-AM"/>
        </w:rPr>
        <w:t>%</w:t>
      </w:r>
      <w:r w:rsidR="002C25C8" w:rsidRPr="00920DF0">
        <w:rPr>
          <w:rFonts w:ascii="GHEA Grapalat" w:hAnsi="GHEA Grapalat"/>
          <w:color w:val="000000" w:themeColor="text1"/>
          <w:sz w:val="24"/>
          <w:szCs w:val="24"/>
          <w:shd w:val="clear" w:color="auto" w:fill="FFFFFF"/>
          <w:lang w:val="hy-AM"/>
        </w:rPr>
        <w:t xml:space="preserve">`  </w:t>
      </w:r>
      <w:r w:rsidR="00AE4207" w:rsidRPr="00920DF0">
        <w:rPr>
          <w:rFonts w:ascii="GHEA Grapalat" w:hAnsi="GHEA Grapalat"/>
          <w:color w:val="000000" w:themeColor="text1"/>
          <w:sz w:val="24"/>
          <w:szCs w:val="24"/>
          <w:shd w:val="clear" w:color="auto" w:fill="FFFFFF"/>
          <w:lang w:val="hy-AM"/>
        </w:rPr>
        <w:t xml:space="preserve">ժամանակավոր շենքերի և կառուցվածքների կառուցման համար նախատեսվող միջոցների չափի որոշման համար </w:t>
      </w:r>
      <w:r w:rsidR="00585E9D" w:rsidRPr="00920DF0">
        <w:rPr>
          <w:rFonts w:ascii="GHEA Grapalat" w:hAnsi="GHEA Grapalat"/>
          <w:color w:val="000000" w:themeColor="text1"/>
          <w:sz w:val="24"/>
          <w:szCs w:val="24"/>
          <w:shd w:val="clear" w:color="auto" w:fill="FFFFFF"/>
          <w:lang w:val="hy-AM"/>
        </w:rPr>
        <w:t>նորմ (</w:t>
      </w:r>
      <w:r w:rsidR="00796E0A" w:rsidRPr="00920DF0">
        <w:rPr>
          <w:rFonts w:ascii="GHEA Grapalat" w:eastAsia="Times New Roman" w:hAnsi="GHEA Grapalat" w:cs="Times New Roman"/>
          <w:bCs/>
          <w:color w:val="000000" w:themeColor="text1"/>
          <w:sz w:val="24"/>
          <w:szCs w:val="24"/>
          <w:lang w:val="hy-AM"/>
        </w:rPr>
        <w:t xml:space="preserve">ՀՀ քաղաքաշինության նախարարի </w:t>
      </w:r>
      <w:r w:rsidR="00B465D5">
        <w:rPr>
          <w:rFonts w:ascii="GHEA Grapalat" w:eastAsia="Times New Roman" w:hAnsi="GHEA Grapalat" w:cs="Times New Roman"/>
          <w:bCs/>
          <w:color w:val="000000" w:themeColor="text1"/>
          <w:sz w:val="24"/>
          <w:szCs w:val="24"/>
          <w:lang w:val="hy-AM"/>
        </w:rPr>
        <w:t xml:space="preserve">2021 թվականի օգոստոսի 21-ի </w:t>
      </w:r>
      <w:r w:rsidR="00796E0A" w:rsidRPr="00920DF0">
        <w:rPr>
          <w:rFonts w:ascii="GHEA Grapalat" w:eastAsia="Times New Roman" w:hAnsi="GHEA Grapalat" w:cs="Times New Roman"/>
          <w:bCs/>
          <w:color w:val="000000" w:themeColor="text1"/>
          <w:sz w:val="24"/>
          <w:szCs w:val="24"/>
          <w:lang w:val="hy-AM"/>
        </w:rPr>
        <w:t>N</w:t>
      </w:r>
      <w:r w:rsidR="00B465D5">
        <w:rPr>
          <w:rFonts w:ascii="GHEA Grapalat" w:eastAsia="Times New Roman" w:hAnsi="GHEA Grapalat" w:cs="Times New Roman"/>
          <w:bCs/>
          <w:color w:val="000000" w:themeColor="text1"/>
          <w:sz w:val="24"/>
          <w:szCs w:val="24"/>
          <w:lang w:val="hy-AM"/>
        </w:rPr>
        <w:t xml:space="preserve"> </w:t>
      </w:r>
      <w:r w:rsidR="00796E0A" w:rsidRPr="00920DF0">
        <w:rPr>
          <w:rFonts w:ascii="GHEA Grapalat" w:eastAsia="Times New Roman" w:hAnsi="GHEA Grapalat" w:cs="Times New Roman"/>
          <w:bCs/>
          <w:color w:val="000000" w:themeColor="text1"/>
          <w:sz w:val="24"/>
          <w:szCs w:val="24"/>
          <w:lang w:val="hy-AM"/>
        </w:rPr>
        <w:t xml:space="preserve">69 հրաման, կ.3.25). </w:t>
      </w:r>
    </w:p>
    <w:p w:rsidR="00006439" w:rsidRPr="00920DF0" w:rsidRDefault="00926004" w:rsidP="00006439">
      <w:pPr>
        <w:tabs>
          <w:tab w:val="left" w:pos="851"/>
        </w:tabs>
        <w:suppressAutoHyphens/>
        <w:spacing w:after="0" w:line="360" w:lineRule="auto"/>
        <w:jc w:val="both"/>
        <w:outlineLvl w:val="1"/>
        <w:rPr>
          <w:rFonts w:ascii="GHEA Grapalat" w:eastAsia="Times New Roman" w:hAnsi="GHEA Grapalat" w:cs="Times New Roman"/>
          <w:bCs/>
          <w:color w:val="000000" w:themeColor="text1"/>
          <w:sz w:val="24"/>
          <w:szCs w:val="24"/>
          <w:lang w:val="hy-AM"/>
        </w:rPr>
      </w:pPr>
      <w:r w:rsidRPr="00926004">
        <w:rPr>
          <w:rFonts w:ascii="GHEA Grapalat" w:eastAsia="Times New Roman" w:hAnsi="GHEA Grapalat" w:cs="Times New Roman"/>
          <w:bCs/>
          <w:color w:val="000000" w:themeColor="text1"/>
          <w:sz w:val="24"/>
          <w:szCs w:val="24"/>
          <w:lang w:val="hy-AM"/>
        </w:rPr>
        <w:t xml:space="preserve">7) </w:t>
      </w:r>
      <w:r w:rsidR="008C3396" w:rsidRPr="00920DF0">
        <w:rPr>
          <w:rFonts w:ascii="GHEA Grapalat" w:eastAsia="Times New Roman" w:hAnsi="GHEA Grapalat" w:cs="Times New Roman"/>
          <w:bCs/>
          <w:color w:val="000000" w:themeColor="text1"/>
          <w:sz w:val="24"/>
          <w:szCs w:val="24"/>
          <w:lang w:val="hy-AM"/>
        </w:rPr>
        <w:t>0.8%</w:t>
      </w:r>
      <w:r w:rsidR="008C3396" w:rsidRPr="00920DF0">
        <w:rPr>
          <w:rFonts w:ascii="GHEA Grapalat" w:hAnsi="GHEA Grapalat"/>
          <w:color w:val="000000" w:themeColor="text1"/>
          <w:sz w:val="24"/>
          <w:szCs w:val="24"/>
          <w:shd w:val="clear" w:color="auto" w:fill="FFFFFF"/>
          <w:lang w:val="hy-AM"/>
        </w:rPr>
        <w:t xml:space="preserve">`  </w:t>
      </w:r>
      <w:r w:rsidR="00205A8A" w:rsidRPr="00920DF0">
        <w:rPr>
          <w:rFonts w:ascii="GHEA Grapalat" w:hAnsi="GHEA Grapalat"/>
          <w:color w:val="000000" w:themeColor="text1"/>
          <w:sz w:val="24"/>
          <w:szCs w:val="24"/>
          <w:shd w:val="clear" w:color="auto" w:fill="FFFFFF"/>
          <w:lang w:val="hy-AM"/>
        </w:rPr>
        <w:t xml:space="preserve">կլիմայական պայմանների ազդեցությունը հաշվի առնող միջոցների չափի </w:t>
      </w:r>
      <w:r w:rsidR="00AE4207" w:rsidRPr="00920DF0">
        <w:rPr>
          <w:rFonts w:ascii="GHEA Grapalat" w:hAnsi="GHEA Grapalat"/>
          <w:color w:val="000000" w:themeColor="text1"/>
          <w:sz w:val="24"/>
          <w:szCs w:val="24"/>
          <w:shd w:val="clear" w:color="auto" w:fill="FFFFFF"/>
          <w:lang w:val="hy-AM"/>
        </w:rPr>
        <w:t>որոշման</w:t>
      </w:r>
      <w:r w:rsidR="00205A8A" w:rsidRPr="00920DF0">
        <w:rPr>
          <w:rFonts w:ascii="GHEA Grapalat" w:hAnsi="GHEA Grapalat"/>
          <w:color w:val="000000" w:themeColor="text1"/>
          <w:sz w:val="24"/>
          <w:szCs w:val="24"/>
          <w:shd w:val="clear" w:color="auto" w:fill="FFFFFF"/>
          <w:lang w:val="hy-AM"/>
        </w:rPr>
        <w:t xml:space="preserve"> </w:t>
      </w:r>
      <w:r w:rsidR="008C3396" w:rsidRPr="00920DF0">
        <w:rPr>
          <w:rFonts w:ascii="GHEA Grapalat" w:hAnsi="GHEA Grapalat"/>
          <w:color w:val="000000" w:themeColor="text1"/>
          <w:sz w:val="24"/>
          <w:szCs w:val="24"/>
          <w:shd w:val="clear" w:color="auto" w:fill="FFFFFF"/>
          <w:lang w:val="hy-AM"/>
        </w:rPr>
        <w:t>նորմ (</w:t>
      </w:r>
      <w:r w:rsidR="008C3396" w:rsidRPr="00920DF0">
        <w:rPr>
          <w:rFonts w:ascii="GHEA Grapalat" w:eastAsia="Times New Roman" w:hAnsi="GHEA Grapalat" w:cs="Times New Roman"/>
          <w:bCs/>
          <w:color w:val="000000" w:themeColor="text1"/>
          <w:sz w:val="24"/>
          <w:szCs w:val="24"/>
          <w:lang w:val="hy-AM"/>
        </w:rPr>
        <w:t xml:space="preserve">ՀՀ քաղաքաշինության նախարարի </w:t>
      </w:r>
      <w:r>
        <w:rPr>
          <w:rFonts w:ascii="GHEA Grapalat" w:eastAsia="Times New Roman" w:hAnsi="GHEA Grapalat" w:cs="Times New Roman"/>
          <w:bCs/>
          <w:color w:val="000000" w:themeColor="text1"/>
          <w:sz w:val="24"/>
          <w:szCs w:val="24"/>
          <w:lang w:val="hy-AM"/>
        </w:rPr>
        <w:t xml:space="preserve">2021 թվականի օգոստոսի 21-ի             </w:t>
      </w:r>
      <w:r w:rsidR="008C3396" w:rsidRPr="00920DF0">
        <w:rPr>
          <w:rFonts w:ascii="GHEA Grapalat" w:eastAsia="Times New Roman" w:hAnsi="GHEA Grapalat" w:cs="Times New Roman"/>
          <w:bCs/>
          <w:color w:val="000000" w:themeColor="text1"/>
          <w:sz w:val="24"/>
          <w:szCs w:val="24"/>
          <w:lang w:val="hy-AM"/>
        </w:rPr>
        <w:t>N</w:t>
      </w:r>
      <w:r>
        <w:rPr>
          <w:rFonts w:ascii="GHEA Grapalat" w:eastAsia="Times New Roman" w:hAnsi="GHEA Grapalat" w:cs="Times New Roman"/>
          <w:bCs/>
          <w:color w:val="000000" w:themeColor="text1"/>
          <w:sz w:val="24"/>
          <w:szCs w:val="24"/>
          <w:lang w:val="hy-AM"/>
        </w:rPr>
        <w:t xml:space="preserve"> </w:t>
      </w:r>
      <w:r w:rsidR="008C3396" w:rsidRPr="00920DF0">
        <w:rPr>
          <w:rFonts w:ascii="GHEA Grapalat" w:eastAsia="Times New Roman" w:hAnsi="GHEA Grapalat" w:cs="Times New Roman"/>
          <w:bCs/>
          <w:color w:val="000000" w:themeColor="text1"/>
          <w:sz w:val="24"/>
          <w:szCs w:val="24"/>
          <w:lang w:val="hy-AM"/>
        </w:rPr>
        <w:t>6</w:t>
      </w:r>
      <w:r w:rsidR="00113A7F" w:rsidRPr="00920DF0">
        <w:rPr>
          <w:rFonts w:ascii="GHEA Grapalat" w:eastAsia="Times New Roman" w:hAnsi="GHEA Grapalat" w:cs="Times New Roman"/>
          <w:bCs/>
          <w:color w:val="000000" w:themeColor="text1"/>
          <w:sz w:val="24"/>
          <w:szCs w:val="24"/>
          <w:lang w:val="hy-AM"/>
        </w:rPr>
        <w:t>8</w:t>
      </w:r>
      <w:r w:rsidR="008C3396" w:rsidRPr="00920DF0">
        <w:rPr>
          <w:rFonts w:ascii="GHEA Grapalat" w:eastAsia="Times New Roman" w:hAnsi="GHEA Grapalat" w:cs="Times New Roman"/>
          <w:bCs/>
          <w:color w:val="000000" w:themeColor="text1"/>
          <w:sz w:val="24"/>
          <w:szCs w:val="24"/>
          <w:lang w:val="hy-AM"/>
        </w:rPr>
        <w:t xml:space="preserve"> հրաման, կ.</w:t>
      </w:r>
      <w:r>
        <w:rPr>
          <w:rFonts w:ascii="GHEA Grapalat" w:eastAsia="Times New Roman" w:hAnsi="GHEA Grapalat" w:cs="Times New Roman"/>
          <w:bCs/>
          <w:color w:val="000000" w:themeColor="text1"/>
          <w:sz w:val="24"/>
          <w:szCs w:val="24"/>
          <w:lang w:val="hy-AM"/>
        </w:rPr>
        <w:t xml:space="preserve"> </w:t>
      </w:r>
      <w:r w:rsidR="00113A7F" w:rsidRPr="00920DF0">
        <w:rPr>
          <w:rFonts w:ascii="GHEA Grapalat" w:eastAsia="Times New Roman" w:hAnsi="GHEA Grapalat" w:cs="Times New Roman"/>
          <w:bCs/>
          <w:color w:val="000000" w:themeColor="text1"/>
          <w:sz w:val="24"/>
          <w:szCs w:val="24"/>
          <w:lang w:val="hy-AM"/>
        </w:rPr>
        <w:t>2.6.25</w:t>
      </w:r>
      <w:r w:rsidR="00920DF0">
        <w:rPr>
          <w:rFonts w:ascii="GHEA Grapalat" w:eastAsia="Times New Roman" w:hAnsi="GHEA Grapalat" w:cs="Times New Roman"/>
          <w:bCs/>
          <w:color w:val="000000" w:themeColor="text1"/>
          <w:sz w:val="24"/>
          <w:szCs w:val="24"/>
          <w:lang w:val="hy-AM"/>
        </w:rPr>
        <w:t>):</w:t>
      </w:r>
    </w:p>
    <w:p w:rsidR="0032376F" w:rsidRDefault="00113A7F" w:rsidP="0032376F">
      <w:pPr>
        <w:tabs>
          <w:tab w:val="left" w:pos="851"/>
        </w:tabs>
        <w:suppressAutoHyphens/>
        <w:spacing w:after="0" w:line="360" w:lineRule="auto"/>
        <w:jc w:val="both"/>
        <w:outlineLvl w:val="1"/>
        <w:rPr>
          <w:rFonts w:ascii="GHEA Grapalat" w:eastAsia="Times New Roman" w:hAnsi="GHEA Grapalat" w:cs="Times New Roman"/>
          <w:bCs/>
          <w:sz w:val="24"/>
          <w:szCs w:val="24"/>
          <w:lang w:val="hy-AM"/>
        </w:rPr>
      </w:pPr>
      <w:r w:rsidRPr="00920DF0">
        <w:rPr>
          <w:rFonts w:ascii="GHEA Grapalat" w:eastAsia="Times New Roman" w:hAnsi="GHEA Grapalat" w:cs="Times New Roman"/>
          <w:bCs/>
          <w:color w:val="000000" w:themeColor="text1"/>
          <w:sz w:val="24"/>
          <w:szCs w:val="24"/>
          <w:lang w:val="hy-AM"/>
        </w:rPr>
        <w:t xml:space="preserve">33. </w:t>
      </w:r>
      <w:r w:rsidRPr="00920DF0">
        <w:rPr>
          <w:rFonts w:ascii="GHEA Grapalat" w:hAnsi="GHEA Grapalat"/>
          <w:color w:val="000000" w:themeColor="text1"/>
          <w:sz w:val="24"/>
          <w:szCs w:val="24"/>
          <w:shd w:val="clear" w:color="auto" w:fill="FFFFFF"/>
          <w:lang w:val="hy-AM"/>
        </w:rPr>
        <w:t xml:space="preserve">Ժամանակավոր շենքերի և կառուցվածքների կառուցման նպատակով  նախատեսվող </w:t>
      </w:r>
      <w:r>
        <w:rPr>
          <w:rFonts w:ascii="GHEA Grapalat" w:hAnsi="GHEA Grapalat"/>
          <w:sz w:val="24"/>
          <w:szCs w:val="24"/>
          <w:shd w:val="clear" w:color="auto" w:fill="FFFFFF"/>
          <w:lang w:val="hy-AM"/>
        </w:rPr>
        <w:t xml:space="preserve">և </w:t>
      </w:r>
      <w:r w:rsidRPr="00113A7F">
        <w:rPr>
          <w:rFonts w:ascii="GHEA Grapalat" w:hAnsi="GHEA Grapalat"/>
          <w:sz w:val="24"/>
          <w:szCs w:val="24"/>
          <w:shd w:val="clear" w:color="auto" w:fill="FFFFFF"/>
          <w:lang w:val="hy-AM"/>
        </w:rPr>
        <w:t xml:space="preserve"> կլիմայական պայմանների ազդեցությունը հաշվի առնող միջոցների չափի որոշման </w:t>
      </w:r>
      <w:r>
        <w:rPr>
          <w:rFonts w:ascii="GHEA Grapalat" w:hAnsi="GHEA Grapalat"/>
          <w:sz w:val="24"/>
          <w:szCs w:val="24"/>
          <w:shd w:val="clear" w:color="auto" w:fill="FFFFFF"/>
          <w:lang w:val="hy-AM"/>
        </w:rPr>
        <w:t xml:space="preserve"> համար, </w:t>
      </w:r>
      <w:r w:rsidRPr="00113A7F">
        <w:rPr>
          <w:rFonts w:ascii="GHEA Grapalat" w:hAnsi="GHEA Grapalat"/>
          <w:sz w:val="24"/>
          <w:szCs w:val="24"/>
          <w:shd w:val="clear" w:color="auto" w:fill="FFFFFF"/>
          <w:lang w:val="hy-AM"/>
        </w:rPr>
        <w:t>շ</w:t>
      </w:r>
      <w:r w:rsidRPr="00113A7F">
        <w:rPr>
          <w:rFonts w:ascii="GHEA Grapalat" w:eastAsia="Times New Roman" w:hAnsi="GHEA Grapalat" w:cs="Times New Roman"/>
          <w:bCs/>
          <w:sz w:val="24"/>
          <w:szCs w:val="24"/>
          <w:lang w:val="hy-AM"/>
        </w:rPr>
        <w:t xml:space="preserve">ինարարության ոլորտից  և օբյեկտի տեսակից կախված, անհրաժեշտ է կատարել վերահաշվարկներ ըստ </w:t>
      </w:r>
      <w:r w:rsidR="00006439" w:rsidRPr="00113A7F">
        <w:rPr>
          <w:rFonts w:ascii="GHEA Grapalat" w:eastAsia="Times New Roman" w:hAnsi="GHEA Grapalat" w:cs="Times New Roman"/>
          <w:bCs/>
          <w:sz w:val="24"/>
          <w:szCs w:val="24"/>
          <w:lang w:val="hy-AM"/>
        </w:rPr>
        <w:t xml:space="preserve">ՀՀ քաղաքաշինության նախարարի </w:t>
      </w:r>
      <w:r w:rsidR="00B465D5" w:rsidRPr="00B465D5">
        <w:rPr>
          <w:rFonts w:ascii="GHEA Grapalat" w:eastAsia="Times New Roman" w:hAnsi="GHEA Grapalat" w:cs="Times New Roman"/>
          <w:bCs/>
          <w:sz w:val="24"/>
          <w:szCs w:val="24"/>
          <w:lang w:val="hy-AM"/>
        </w:rPr>
        <w:t xml:space="preserve">2021 թվականի օգոստոսի 21-ի </w:t>
      </w:r>
      <w:r w:rsidR="00006439" w:rsidRPr="00113A7F">
        <w:rPr>
          <w:rFonts w:ascii="GHEA Grapalat" w:eastAsia="Times New Roman" w:hAnsi="GHEA Grapalat" w:cs="Times New Roman"/>
          <w:bCs/>
          <w:sz w:val="24"/>
          <w:szCs w:val="24"/>
          <w:lang w:val="hy-AM"/>
        </w:rPr>
        <w:t>N69 և N68 հրաման</w:t>
      </w:r>
      <w:r w:rsidRPr="00113A7F">
        <w:rPr>
          <w:rFonts w:ascii="GHEA Grapalat" w:eastAsia="Times New Roman" w:hAnsi="GHEA Grapalat" w:cs="Times New Roman"/>
          <w:bCs/>
          <w:sz w:val="24"/>
          <w:szCs w:val="24"/>
          <w:lang w:val="hy-AM"/>
        </w:rPr>
        <w:t>ների դրութների:</w:t>
      </w:r>
    </w:p>
    <w:p w:rsidR="001A197D" w:rsidRPr="00113A7F" w:rsidRDefault="001A197D" w:rsidP="0032376F">
      <w:pPr>
        <w:tabs>
          <w:tab w:val="left" w:pos="851"/>
        </w:tabs>
        <w:suppressAutoHyphens/>
        <w:spacing w:after="0" w:line="360" w:lineRule="auto"/>
        <w:jc w:val="both"/>
        <w:outlineLvl w:val="1"/>
        <w:rPr>
          <w:rFonts w:ascii="GHEA Grapalat" w:eastAsia="Times New Roman" w:hAnsi="GHEA Grapalat" w:cs="Times New Roman"/>
          <w:bCs/>
          <w:sz w:val="24"/>
          <w:szCs w:val="24"/>
          <w:lang w:val="hy-AM"/>
        </w:rPr>
      </w:pPr>
      <w:r>
        <w:rPr>
          <w:rFonts w:ascii="GHEA Grapalat" w:eastAsia="Times New Roman" w:hAnsi="GHEA Grapalat" w:cs="Times New Roman"/>
          <w:bCs/>
          <w:sz w:val="24"/>
          <w:szCs w:val="24"/>
          <w:lang w:val="hy-AM"/>
        </w:rPr>
        <w:t>34. ՄԱՍ 2-ի Աղյուսակ 3-ի 6-րդ, 7-րդ, 8-րդ սյունակների արժեքային ցուցանիշները ներառում են Կ.32-ի և Կ.33-ի ծախսերը:</w:t>
      </w:r>
    </w:p>
    <w:p w:rsidR="004958F3" w:rsidRPr="00113A7F" w:rsidRDefault="004958F3" w:rsidP="0032376F">
      <w:pPr>
        <w:tabs>
          <w:tab w:val="left" w:pos="851"/>
        </w:tabs>
        <w:suppressAutoHyphens/>
        <w:spacing w:after="0" w:line="360" w:lineRule="auto"/>
        <w:jc w:val="both"/>
        <w:outlineLvl w:val="1"/>
        <w:rPr>
          <w:rFonts w:ascii="GHEA Grapalat" w:eastAsia="Times New Roman" w:hAnsi="GHEA Grapalat" w:cs="Times New Roman"/>
          <w:bCs/>
          <w:sz w:val="24"/>
          <w:szCs w:val="24"/>
          <w:lang w:val="hy-AM"/>
        </w:rPr>
      </w:pPr>
    </w:p>
    <w:p w:rsidR="004958F3" w:rsidRDefault="004958F3" w:rsidP="0032376F">
      <w:pPr>
        <w:tabs>
          <w:tab w:val="left" w:pos="851"/>
        </w:tabs>
        <w:suppressAutoHyphens/>
        <w:spacing w:after="0" w:line="360" w:lineRule="auto"/>
        <w:jc w:val="both"/>
        <w:outlineLvl w:val="1"/>
        <w:rPr>
          <w:rFonts w:ascii="GHEA Grapalat" w:eastAsia="Times New Roman" w:hAnsi="GHEA Grapalat" w:cs="Times New Roman"/>
          <w:bCs/>
          <w:color w:val="FF0000"/>
          <w:sz w:val="24"/>
          <w:szCs w:val="24"/>
          <w:lang w:val="hy-AM"/>
        </w:rPr>
      </w:pPr>
    </w:p>
    <w:p w:rsidR="004958F3" w:rsidRDefault="004958F3" w:rsidP="0032376F">
      <w:pPr>
        <w:tabs>
          <w:tab w:val="left" w:pos="851"/>
        </w:tabs>
        <w:suppressAutoHyphens/>
        <w:spacing w:after="0" w:line="360" w:lineRule="auto"/>
        <w:jc w:val="both"/>
        <w:outlineLvl w:val="1"/>
        <w:rPr>
          <w:rFonts w:ascii="GHEA Grapalat" w:eastAsia="Times New Roman" w:hAnsi="GHEA Grapalat" w:cs="Times New Roman"/>
          <w:bCs/>
          <w:color w:val="FF0000"/>
          <w:sz w:val="24"/>
          <w:szCs w:val="24"/>
          <w:lang w:val="hy-AM"/>
        </w:rPr>
      </w:pPr>
    </w:p>
    <w:p w:rsidR="004958F3" w:rsidRDefault="004958F3" w:rsidP="0032376F">
      <w:pPr>
        <w:tabs>
          <w:tab w:val="left" w:pos="851"/>
        </w:tabs>
        <w:suppressAutoHyphens/>
        <w:spacing w:after="0" w:line="360" w:lineRule="auto"/>
        <w:jc w:val="both"/>
        <w:outlineLvl w:val="1"/>
        <w:rPr>
          <w:rFonts w:ascii="GHEA Grapalat" w:eastAsia="Times New Roman" w:hAnsi="GHEA Grapalat" w:cs="Times New Roman"/>
          <w:bCs/>
          <w:color w:val="FF0000"/>
          <w:sz w:val="24"/>
          <w:szCs w:val="24"/>
          <w:lang w:val="hy-AM"/>
        </w:rPr>
      </w:pPr>
    </w:p>
    <w:p w:rsidR="001A197D" w:rsidRDefault="001A197D" w:rsidP="0032376F">
      <w:pPr>
        <w:tabs>
          <w:tab w:val="left" w:pos="851"/>
        </w:tabs>
        <w:suppressAutoHyphens/>
        <w:spacing w:after="0" w:line="360" w:lineRule="auto"/>
        <w:jc w:val="both"/>
        <w:outlineLvl w:val="1"/>
        <w:rPr>
          <w:rFonts w:ascii="GHEA Grapalat" w:eastAsia="Times New Roman" w:hAnsi="GHEA Grapalat" w:cs="Times New Roman"/>
          <w:bCs/>
          <w:color w:val="FF0000"/>
          <w:sz w:val="24"/>
          <w:szCs w:val="24"/>
          <w:lang w:val="hy-AM"/>
        </w:rPr>
      </w:pPr>
    </w:p>
    <w:p w:rsidR="001A197D" w:rsidRDefault="001A197D" w:rsidP="0032376F">
      <w:pPr>
        <w:tabs>
          <w:tab w:val="left" w:pos="851"/>
        </w:tabs>
        <w:suppressAutoHyphens/>
        <w:spacing w:after="0" w:line="360" w:lineRule="auto"/>
        <w:jc w:val="both"/>
        <w:outlineLvl w:val="1"/>
        <w:rPr>
          <w:rFonts w:ascii="GHEA Grapalat" w:eastAsia="Times New Roman" w:hAnsi="GHEA Grapalat" w:cs="Times New Roman"/>
          <w:bCs/>
          <w:color w:val="FF0000"/>
          <w:sz w:val="24"/>
          <w:szCs w:val="24"/>
          <w:lang w:val="hy-AM"/>
        </w:rPr>
      </w:pPr>
    </w:p>
    <w:p w:rsidR="001A197D" w:rsidRDefault="001A197D" w:rsidP="0032376F">
      <w:pPr>
        <w:tabs>
          <w:tab w:val="left" w:pos="851"/>
        </w:tabs>
        <w:suppressAutoHyphens/>
        <w:spacing w:after="0" w:line="360" w:lineRule="auto"/>
        <w:jc w:val="both"/>
        <w:outlineLvl w:val="1"/>
        <w:rPr>
          <w:rFonts w:ascii="GHEA Grapalat" w:eastAsia="Times New Roman" w:hAnsi="GHEA Grapalat" w:cs="Times New Roman"/>
          <w:bCs/>
          <w:color w:val="FF0000"/>
          <w:sz w:val="24"/>
          <w:szCs w:val="24"/>
          <w:lang w:val="hy-AM"/>
        </w:rPr>
      </w:pPr>
    </w:p>
    <w:p w:rsidR="001A197D" w:rsidRDefault="001A197D" w:rsidP="0032376F">
      <w:pPr>
        <w:tabs>
          <w:tab w:val="left" w:pos="851"/>
        </w:tabs>
        <w:suppressAutoHyphens/>
        <w:spacing w:after="0" w:line="360" w:lineRule="auto"/>
        <w:jc w:val="both"/>
        <w:outlineLvl w:val="1"/>
        <w:rPr>
          <w:rFonts w:ascii="GHEA Grapalat" w:eastAsia="Times New Roman" w:hAnsi="GHEA Grapalat" w:cs="Times New Roman"/>
          <w:bCs/>
          <w:color w:val="FF0000"/>
          <w:sz w:val="24"/>
          <w:szCs w:val="24"/>
          <w:lang w:val="hy-AM"/>
        </w:rPr>
      </w:pPr>
    </w:p>
    <w:p w:rsidR="001A197D" w:rsidRDefault="001A197D" w:rsidP="0032376F">
      <w:pPr>
        <w:tabs>
          <w:tab w:val="left" w:pos="851"/>
        </w:tabs>
        <w:suppressAutoHyphens/>
        <w:spacing w:after="0" w:line="360" w:lineRule="auto"/>
        <w:jc w:val="both"/>
        <w:outlineLvl w:val="1"/>
        <w:rPr>
          <w:rFonts w:ascii="GHEA Grapalat" w:eastAsia="Times New Roman" w:hAnsi="GHEA Grapalat" w:cs="Times New Roman"/>
          <w:bCs/>
          <w:color w:val="FF0000"/>
          <w:sz w:val="24"/>
          <w:szCs w:val="24"/>
          <w:lang w:val="hy-AM"/>
        </w:rPr>
      </w:pPr>
    </w:p>
    <w:p w:rsidR="00C21997" w:rsidRDefault="00C21997" w:rsidP="0032376F">
      <w:pPr>
        <w:tabs>
          <w:tab w:val="left" w:pos="851"/>
        </w:tabs>
        <w:suppressAutoHyphens/>
        <w:spacing w:after="0" w:line="360" w:lineRule="auto"/>
        <w:jc w:val="both"/>
        <w:outlineLvl w:val="1"/>
        <w:rPr>
          <w:rFonts w:ascii="GHEA Grapalat" w:eastAsia="Times New Roman" w:hAnsi="GHEA Grapalat" w:cs="Times New Roman"/>
          <w:bCs/>
          <w:color w:val="FF0000"/>
          <w:sz w:val="24"/>
          <w:szCs w:val="24"/>
          <w:lang w:val="hy-AM"/>
        </w:rPr>
      </w:pPr>
    </w:p>
    <w:p w:rsidR="00C21997" w:rsidRDefault="00C21997" w:rsidP="0032376F">
      <w:pPr>
        <w:tabs>
          <w:tab w:val="left" w:pos="851"/>
        </w:tabs>
        <w:suppressAutoHyphens/>
        <w:spacing w:after="0" w:line="360" w:lineRule="auto"/>
        <w:jc w:val="both"/>
        <w:outlineLvl w:val="1"/>
        <w:rPr>
          <w:rFonts w:ascii="GHEA Grapalat" w:eastAsia="Times New Roman" w:hAnsi="GHEA Grapalat" w:cs="Times New Roman"/>
          <w:bCs/>
          <w:color w:val="FF0000"/>
          <w:sz w:val="24"/>
          <w:szCs w:val="24"/>
          <w:lang w:val="hy-AM"/>
        </w:rPr>
      </w:pPr>
    </w:p>
    <w:p w:rsidR="00C21997" w:rsidRDefault="00C21997" w:rsidP="0032376F">
      <w:pPr>
        <w:tabs>
          <w:tab w:val="left" w:pos="851"/>
        </w:tabs>
        <w:suppressAutoHyphens/>
        <w:spacing w:after="0" w:line="360" w:lineRule="auto"/>
        <w:jc w:val="both"/>
        <w:outlineLvl w:val="1"/>
        <w:rPr>
          <w:rFonts w:ascii="GHEA Grapalat" w:eastAsia="Times New Roman" w:hAnsi="GHEA Grapalat" w:cs="Times New Roman"/>
          <w:bCs/>
          <w:color w:val="FF0000"/>
          <w:sz w:val="24"/>
          <w:szCs w:val="24"/>
          <w:lang w:val="hy-AM"/>
        </w:rPr>
      </w:pPr>
    </w:p>
    <w:p w:rsidR="004958F3" w:rsidRDefault="004958F3" w:rsidP="0032376F">
      <w:pPr>
        <w:tabs>
          <w:tab w:val="left" w:pos="851"/>
        </w:tabs>
        <w:suppressAutoHyphens/>
        <w:spacing w:after="0" w:line="360" w:lineRule="auto"/>
        <w:jc w:val="both"/>
        <w:outlineLvl w:val="1"/>
        <w:rPr>
          <w:rFonts w:ascii="GHEA Grapalat" w:eastAsia="Times New Roman" w:hAnsi="GHEA Grapalat" w:cs="Times New Roman"/>
          <w:bCs/>
          <w:color w:val="FF0000"/>
          <w:sz w:val="24"/>
          <w:szCs w:val="24"/>
          <w:lang w:val="hy-AM"/>
        </w:rPr>
      </w:pPr>
    </w:p>
    <w:p w:rsidR="00E90961" w:rsidRPr="005E3DD8" w:rsidRDefault="00E90961" w:rsidP="00370FCD">
      <w:pPr>
        <w:jc w:val="center"/>
        <w:rPr>
          <w:rFonts w:ascii="GHEA Grapalat" w:hAnsi="GHEA Grapalat"/>
          <w:b/>
          <w:sz w:val="32"/>
          <w:szCs w:val="32"/>
          <w:lang w:val="hy-AM"/>
        </w:rPr>
      </w:pPr>
      <w:r w:rsidRPr="005E3DD8">
        <w:rPr>
          <w:rFonts w:ascii="GHEA Grapalat" w:hAnsi="GHEA Grapalat"/>
          <w:b/>
          <w:sz w:val="32"/>
          <w:szCs w:val="32"/>
          <w:lang w:val="hy-AM"/>
        </w:rPr>
        <w:lastRenderedPageBreak/>
        <w:t>ՄԱՍ  1</w:t>
      </w:r>
    </w:p>
    <w:p w:rsidR="00E90961" w:rsidRPr="005E3DD8" w:rsidRDefault="00E90961" w:rsidP="00DE7C59">
      <w:pPr>
        <w:jc w:val="center"/>
        <w:rPr>
          <w:rFonts w:ascii="GHEA Grapalat" w:hAnsi="GHEA Grapalat"/>
          <w:b/>
          <w:sz w:val="28"/>
          <w:szCs w:val="28"/>
          <w:lang w:val="hy-AM"/>
        </w:rPr>
      </w:pPr>
    </w:p>
    <w:p w:rsidR="00E90961" w:rsidRPr="005E3DD8" w:rsidRDefault="00E90961" w:rsidP="00E90961">
      <w:pPr>
        <w:jc w:val="center"/>
        <w:rPr>
          <w:rFonts w:ascii="GHEA Grapalat" w:hAnsi="GHEA Grapalat"/>
          <w:b/>
          <w:lang w:val="hy-AM"/>
        </w:rPr>
      </w:pPr>
      <w:r w:rsidRPr="005E3DD8">
        <w:rPr>
          <w:rFonts w:ascii="GHEA Grapalat" w:hAnsi="GHEA Grapalat"/>
          <w:b/>
          <w:sz w:val="28"/>
          <w:szCs w:val="28"/>
          <w:lang w:val="hy-AM"/>
        </w:rPr>
        <w:t>ՇԵՆՔԵՐԻ, ՇԻՆՈՒԹՅՈՒՆՆԵՐԻ,  ԿԱՌՈՒՑՎԱԾՔՆԵՐԻ   ՇԻՆԱՐԱՐՈՒԹՅԱՆ (ԿԱՌՈՒՑՄԱՆ, ՀԻՄՆԱՆՈՐՈԳՄԱՆ, ՎԵՐԱԿԱՌՈՒՑՄԱՆ, ՎԵՐԱԿԱՆԳՆՄԱՆ, ՈՒԺԵՂԱՑՄԱՆ, ԸՆԴԼԱՅՆՄԱՆ, ԱՐԴԻԱԿԱՆԱՑՄԱՆ, ՎԵՐԱԶԻՆՄԱՆ, ՆՈՐՈԳՄԱՆ, ՔԱՆԴՄԱՆ, ԱՊԱՄՈՆՏԱԺՄԱՆ) ՆՈՐՄԱՏԻՎԱՅԻՆ ԳՆԵՐ                      (ՇՆԳ)</w:t>
      </w:r>
      <w:r w:rsidRPr="005E3DD8">
        <w:rPr>
          <w:rFonts w:ascii="GHEA Grapalat" w:hAnsi="GHEA Grapalat"/>
          <w:b/>
          <w:lang w:val="hy-AM"/>
        </w:rPr>
        <w:t xml:space="preserve">    </w:t>
      </w:r>
    </w:p>
    <w:p w:rsidR="00E90961" w:rsidRPr="005E3DD8" w:rsidRDefault="00E90961" w:rsidP="00E90961">
      <w:pPr>
        <w:tabs>
          <w:tab w:val="left" w:pos="6630"/>
        </w:tabs>
        <w:rPr>
          <w:rFonts w:ascii="GHEA Grapalat" w:hAnsi="GHEA Grapalat"/>
          <w:sz w:val="24"/>
          <w:szCs w:val="24"/>
          <w:lang w:val="hy-AM"/>
        </w:rPr>
      </w:pPr>
    </w:p>
    <w:p w:rsidR="00E90961" w:rsidRPr="005E3DD8" w:rsidRDefault="00E90961" w:rsidP="00C60C4E">
      <w:pPr>
        <w:tabs>
          <w:tab w:val="left" w:pos="6630"/>
        </w:tabs>
        <w:jc w:val="right"/>
        <w:rPr>
          <w:rFonts w:ascii="GHEA Grapalat" w:hAnsi="GHEA Grapalat"/>
          <w:sz w:val="24"/>
          <w:szCs w:val="24"/>
          <w:lang w:val="hy-AM"/>
        </w:rPr>
      </w:pPr>
      <w:r w:rsidRPr="005E3DD8">
        <w:rPr>
          <w:rFonts w:ascii="GHEA Grapalat" w:hAnsi="GHEA Grapalat"/>
          <w:sz w:val="24"/>
          <w:szCs w:val="24"/>
          <w:lang w:val="hy-AM"/>
        </w:rPr>
        <w:t>Աղյուսակ 1</w:t>
      </w:r>
    </w:p>
    <w:p w:rsidR="00E90961" w:rsidRPr="005E3DD8" w:rsidRDefault="00E90961" w:rsidP="00C60C4E">
      <w:pPr>
        <w:tabs>
          <w:tab w:val="left" w:pos="6630"/>
        </w:tabs>
        <w:jc w:val="center"/>
        <w:rPr>
          <w:rFonts w:ascii="GHEA Grapalat" w:hAnsi="GHEA Grapalat"/>
          <w:sz w:val="24"/>
          <w:szCs w:val="24"/>
          <w:lang w:val="hy-AM"/>
        </w:rPr>
      </w:pPr>
      <w:r w:rsidRPr="005E3DD8">
        <w:rPr>
          <w:rFonts w:ascii="GHEA Grapalat" w:hAnsi="GHEA Grapalat"/>
          <w:b/>
          <w:lang w:val="hy-AM"/>
        </w:rPr>
        <w:t>ՇՆԳ (ԱՌԱՆՑ ԱՐՏԱՔԻՆ ՑԱՆՑԵՐԻ ԻՐԱԿԱՆԱՑՄԱՆ, ԲԱՐԵԿԱՐԳՄԱՆ ԱՇԽԱՏԱՆՔՆԵՐԻ ԱՐԺԵՔՆԵՐԻ ԵՎ ԱԱՀ-Ի)</w:t>
      </w:r>
    </w:p>
    <w:tbl>
      <w:tblPr>
        <w:tblStyle w:val="TableGrid"/>
        <w:tblW w:w="9640" w:type="dxa"/>
        <w:tblInd w:w="-147" w:type="dxa"/>
        <w:tblLayout w:type="fixed"/>
        <w:tblLook w:val="04A0" w:firstRow="1" w:lastRow="0" w:firstColumn="1" w:lastColumn="0" w:noHBand="0" w:noVBand="1"/>
      </w:tblPr>
      <w:tblGrid>
        <w:gridCol w:w="772"/>
        <w:gridCol w:w="1780"/>
        <w:gridCol w:w="4111"/>
        <w:gridCol w:w="1417"/>
        <w:gridCol w:w="1560"/>
      </w:tblGrid>
      <w:tr w:rsidR="00E90961" w:rsidRPr="006F0309" w:rsidTr="000C192E">
        <w:tc>
          <w:tcPr>
            <w:tcW w:w="772" w:type="dxa"/>
          </w:tcPr>
          <w:p w:rsidR="00E90961" w:rsidRPr="005E3DD8" w:rsidRDefault="007A6CCF" w:rsidP="00E90961">
            <w:pPr>
              <w:rPr>
                <w:rFonts w:ascii="GHEA Grapalat" w:hAnsi="GHEA Grapalat"/>
                <w:sz w:val="24"/>
                <w:szCs w:val="24"/>
                <w:lang w:val="hy-AM"/>
              </w:rPr>
            </w:pPr>
            <w:r>
              <w:rPr>
                <w:rFonts w:ascii="GHEA Grapalat" w:hAnsi="GHEA Grapalat"/>
                <w:sz w:val="24"/>
                <w:szCs w:val="24"/>
                <w:lang w:val="hy-AM"/>
              </w:rPr>
              <w:t>Հ</w:t>
            </w:r>
            <w:r w:rsidR="00E90961" w:rsidRPr="005E3DD8">
              <w:rPr>
                <w:rFonts w:ascii="GHEA Grapalat" w:hAnsi="GHEA Grapalat"/>
                <w:sz w:val="24"/>
                <w:szCs w:val="24"/>
                <w:lang w:val="hy-AM"/>
              </w:rPr>
              <w:t>Հ</w:t>
            </w:r>
          </w:p>
        </w:tc>
        <w:tc>
          <w:tcPr>
            <w:tcW w:w="1780" w:type="dxa"/>
          </w:tcPr>
          <w:p w:rsidR="00E90961" w:rsidRPr="005E3DD8" w:rsidRDefault="00774697" w:rsidP="006F57FD">
            <w:pPr>
              <w:rPr>
                <w:rFonts w:ascii="GHEA Grapalat" w:hAnsi="GHEA Grapalat"/>
                <w:sz w:val="24"/>
                <w:szCs w:val="24"/>
                <w:lang w:val="ru-RU"/>
              </w:rPr>
            </w:pPr>
            <w:r>
              <w:rPr>
                <w:rFonts w:ascii="GHEA Grapalat" w:hAnsi="GHEA Grapalat"/>
                <w:sz w:val="24"/>
                <w:szCs w:val="24"/>
                <w:lang w:val="hy-AM"/>
              </w:rPr>
              <w:t>Հի</w:t>
            </w:r>
            <w:r w:rsidR="00E90961" w:rsidRPr="005E3DD8">
              <w:rPr>
                <w:rFonts w:ascii="GHEA Grapalat" w:hAnsi="GHEA Grapalat"/>
                <w:sz w:val="24"/>
                <w:szCs w:val="24"/>
                <w:lang w:val="hy-AM"/>
              </w:rPr>
              <w:t xml:space="preserve">մնավորում                </w:t>
            </w:r>
          </w:p>
        </w:tc>
        <w:tc>
          <w:tcPr>
            <w:tcW w:w="4111" w:type="dxa"/>
          </w:tcPr>
          <w:p w:rsidR="00E90961" w:rsidRPr="005E3DD8" w:rsidRDefault="00E90961" w:rsidP="00E90961">
            <w:pPr>
              <w:rPr>
                <w:rFonts w:ascii="GHEA Grapalat" w:hAnsi="GHEA Grapalat"/>
                <w:sz w:val="24"/>
                <w:szCs w:val="24"/>
                <w:lang w:val="hy-AM"/>
              </w:rPr>
            </w:pPr>
            <w:r w:rsidRPr="005E3DD8">
              <w:rPr>
                <w:rFonts w:ascii="GHEA Grapalat" w:hAnsi="GHEA Grapalat"/>
                <w:sz w:val="24"/>
                <w:szCs w:val="24"/>
                <w:lang w:val="hy-AM"/>
              </w:rPr>
              <w:t>Շենքերի, կառուցվածքների անվանումները և նկարագիրը</w:t>
            </w:r>
          </w:p>
        </w:tc>
        <w:tc>
          <w:tcPr>
            <w:tcW w:w="1417" w:type="dxa"/>
          </w:tcPr>
          <w:p w:rsidR="00E90961" w:rsidRPr="005E3DD8" w:rsidRDefault="00E90961" w:rsidP="00E90961">
            <w:pPr>
              <w:rPr>
                <w:rFonts w:ascii="GHEA Grapalat" w:hAnsi="GHEA Grapalat"/>
                <w:sz w:val="24"/>
                <w:szCs w:val="24"/>
                <w:lang w:val="hy-AM"/>
              </w:rPr>
            </w:pPr>
            <w:r w:rsidRPr="005E3DD8">
              <w:rPr>
                <w:rFonts w:ascii="GHEA Grapalat" w:hAnsi="GHEA Grapalat"/>
                <w:sz w:val="24"/>
                <w:szCs w:val="24"/>
                <w:lang w:val="hy-AM"/>
              </w:rPr>
              <w:t>Չափման միավորը</w:t>
            </w:r>
          </w:p>
        </w:tc>
        <w:tc>
          <w:tcPr>
            <w:tcW w:w="1560" w:type="dxa"/>
          </w:tcPr>
          <w:p w:rsidR="00E90961" w:rsidRPr="005E3DD8" w:rsidRDefault="00E90961" w:rsidP="006F57FD">
            <w:pPr>
              <w:rPr>
                <w:rFonts w:ascii="GHEA Grapalat" w:hAnsi="GHEA Grapalat"/>
                <w:sz w:val="24"/>
                <w:szCs w:val="24"/>
                <w:lang w:val="hy-AM"/>
              </w:rPr>
            </w:pPr>
            <w:r w:rsidRPr="005E3DD8">
              <w:rPr>
                <w:rFonts w:ascii="GHEA Grapalat" w:hAnsi="GHEA Grapalat"/>
                <w:sz w:val="24"/>
                <w:szCs w:val="24"/>
                <w:lang w:val="hy-AM"/>
              </w:rPr>
              <w:t>Արժեքը 2024 թ</w:t>
            </w:r>
            <w:r w:rsidRPr="005E3DD8">
              <w:rPr>
                <w:rFonts w:ascii="Cambria Math" w:eastAsia="MS Mincho" w:hAnsi="Cambria Math" w:cs="Cambria Math"/>
                <w:sz w:val="24"/>
                <w:szCs w:val="24"/>
                <w:lang w:val="hy-AM"/>
              </w:rPr>
              <w:t>․</w:t>
            </w:r>
            <w:r w:rsidRPr="005E3DD8">
              <w:rPr>
                <w:rFonts w:ascii="GHEA Grapalat" w:hAnsi="GHEA Grapalat"/>
                <w:sz w:val="24"/>
                <w:szCs w:val="24"/>
                <w:lang w:val="hy-AM"/>
              </w:rPr>
              <w:t xml:space="preserve"> </w:t>
            </w:r>
            <w:r w:rsidR="006F57FD" w:rsidRPr="00C36400">
              <w:rPr>
                <w:rFonts w:ascii="GHEA Grapalat" w:hAnsi="GHEA Grapalat"/>
                <w:sz w:val="24"/>
                <w:szCs w:val="24"/>
                <w:lang w:val="hy-AM"/>
              </w:rPr>
              <w:t xml:space="preserve">ապրիլի </w:t>
            </w:r>
            <w:r w:rsidRPr="005E3DD8">
              <w:rPr>
                <w:rFonts w:ascii="GHEA Grapalat" w:hAnsi="GHEA Grapalat"/>
                <w:sz w:val="24"/>
                <w:szCs w:val="24"/>
                <w:lang w:val="hy-AM"/>
              </w:rPr>
              <w:t>դրությամբ, հազ.</w:t>
            </w:r>
            <w:r w:rsidR="006F57FD" w:rsidRPr="006F57FD">
              <w:rPr>
                <w:rFonts w:ascii="GHEA Grapalat" w:hAnsi="GHEA Grapalat"/>
                <w:sz w:val="24"/>
                <w:szCs w:val="24"/>
                <w:lang w:val="hy-AM"/>
              </w:rPr>
              <w:t xml:space="preserve"> </w:t>
            </w:r>
            <w:r w:rsidRPr="005E3DD8">
              <w:rPr>
                <w:rFonts w:ascii="GHEA Grapalat" w:hAnsi="GHEA Grapalat"/>
                <w:sz w:val="24"/>
                <w:szCs w:val="24"/>
                <w:lang w:val="hy-AM"/>
              </w:rPr>
              <w:t>դրամ</w:t>
            </w:r>
          </w:p>
        </w:tc>
      </w:tr>
      <w:tr w:rsidR="00E90961" w:rsidRPr="005E3DD8" w:rsidTr="000C192E">
        <w:tc>
          <w:tcPr>
            <w:tcW w:w="772" w:type="dxa"/>
            <w:shd w:val="clear" w:color="auto" w:fill="D9D9D9" w:themeFill="background1" w:themeFillShade="D9"/>
          </w:tcPr>
          <w:p w:rsidR="00E90961" w:rsidRPr="005E3DD8" w:rsidRDefault="00E90961" w:rsidP="00E90961">
            <w:pPr>
              <w:rPr>
                <w:rFonts w:ascii="GHEA Grapalat" w:hAnsi="GHEA Grapalat"/>
                <w:sz w:val="24"/>
                <w:szCs w:val="24"/>
                <w:lang w:val="hy-AM"/>
              </w:rPr>
            </w:pPr>
          </w:p>
        </w:tc>
        <w:tc>
          <w:tcPr>
            <w:tcW w:w="8868" w:type="dxa"/>
            <w:gridSpan w:val="4"/>
            <w:shd w:val="clear" w:color="auto" w:fill="D9D9D9" w:themeFill="background1" w:themeFillShade="D9"/>
          </w:tcPr>
          <w:p w:rsidR="00E90961" w:rsidRPr="005E3DD8" w:rsidRDefault="00E90961" w:rsidP="00E90961">
            <w:pPr>
              <w:pStyle w:val="ListParagraph"/>
              <w:numPr>
                <w:ilvl w:val="0"/>
                <w:numId w:val="8"/>
              </w:numPr>
              <w:spacing w:line="240" w:lineRule="auto"/>
              <w:rPr>
                <w:rFonts w:ascii="GHEA Grapalat" w:hAnsi="GHEA Grapalat"/>
                <w:b/>
                <w:i/>
                <w:sz w:val="24"/>
                <w:szCs w:val="24"/>
              </w:rPr>
            </w:pPr>
            <w:r w:rsidRPr="005E3DD8">
              <w:rPr>
                <w:rFonts w:ascii="GHEA Grapalat" w:hAnsi="GHEA Grapalat"/>
                <w:b/>
                <w:i/>
                <w:sz w:val="24"/>
                <w:szCs w:val="24"/>
                <w:lang w:val="hy-AM"/>
              </w:rPr>
              <w:t>ԲՆԱԿԵԼԻ ՆՇԱՆԱԿՈՒԹՅԱՆ ՇԵՆՔԵՐ</w:t>
            </w:r>
          </w:p>
        </w:tc>
      </w:tr>
      <w:tr w:rsidR="00E90961" w:rsidRPr="005E3DD8" w:rsidTr="000C192E">
        <w:tc>
          <w:tcPr>
            <w:tcW w:w="772" w:type="dxa"/>
            <w:vMerge w:val="restart"/>
          </w:tcPr>
          <w:p w:rsidR="00E90961" w:rsidRPr="005E3DD8" w:rsidRDefault="00E90961" w:rsidP="00E90961">
            <w:pPr>
              <w:rPr>
                <w:rFonts w:ascii="GHEA Grapalat" w:hAnsi="GHEA Grapalat"/>
                <w:sz w:val="24"/>
                <w:szCs w:val="24"/>
                <w:lang w:val="ru-RU"/>
              </w:rPr>
            </w:pPr>
            <w:r w:rsidRPr="005E3DD8">
              <w:rPr>
                <w:rFonts w:ascii="GHEA Grapalat" w:hAnsi="GHEA Grapalat"/>
                <w:sz w:val="24"/>
                <w:szCs w:val="24"/>
                <w:lang w:val="ru-RU"/>
              </w:rPr>
              <w:t>1.</w:t>
            </w:r>
          </w:p>
        </w:tc>
        <w:tc>
          <w:tcPr>
            <w:tcW w:w="1780" w:type="dxa"/>
            <w:vMerge w:val="restart"/>
          </w:tcPr>
          <w:p w:rsidR="00E90961" w:rsidRPr="005E3DD8" w:rsidRDefault="00E90961" w:rsidP="00E90961">
            <w:pPr>
              <w:rPr>
                <w:rFonts w:ascii="GHEA Grapalat" w:hAnsi="GHEA Grapalat"/>
                <w:sz w:val="24"/>
                <w:szCs w:val="24"/>
                <w:lang w:val="hy-AM"/>
              </w:rPr>
            </w:pPr>
            <w:r w:rsidRPr="005E3DD8">
              <w:rPr>
                <w:rFonts w:ascii="GHEA Grapalat" w:hAnsi="GHEA Grapalat"/>
                <w:sz w:val="24"/>
                <w:szCs w:val="24"/>
                <w:lang w:val="hy-AM"/>
              </w:rPr>
              <w:t>ՀՀ ՔԿ</w:t>
            </w:r>
          </w:p>
          <w:p w:rsidR="00E90961" w:rsidRPr="005E3DD8" w:rsidRDefault="00E90961" w:rsidP="00E90961">
            <w:pPr>
              <w:rPr>
                <w:rFonts w:ascii="GHEA Grapalat" w:hAnsi="GHEA Grapalat"/>
                <w:sz w:val="24"/>
                <w:szCs w:val="24"/>
                <w:lang w:val="hy-AM"/>
              </w:rPr>
            </w:pPr>
          </w:p>
          <w:p w:rsidR="00E90961" w:rsidRPr="005E3DD8" w:rsidRDefault="00E90961" w:rsidP="00E90961">
            <w:pPr>
              <w:rPr>
                <w:rFonts w:ascii="GHEA Grapalat" w:hAnsi="GHEA Grapalat"/>
                <w:sz w:val="24"/>
                <w:szCs w:val="24"/>
                <w:lang w:val="hy-AM"/>
              </w:rPr>
            </w:pPr>
          </w:p>
          <w:p w:rsidR="00E90961" w:rsidRPr="005E3DD8" w:rsidRDefault="00E90961" w:rsidP="00E90961">
            <w:pPr>
              <w:rPr>
                <w:rFonts w:ascii="GHEA Grapalat" w:hAnsi="GHEA Grapalat"/>
                <w:sz w:val="24"/>
                <w:szCs w:val="24"/>
                <w:lang w:val="hy-AM"/>
              </w:rPr>
            </w:pPr>
          </w:p>
          <w:p w:rsidR="00E90961" w:rsidRPr="005E3DD8" w:rsidRDefault="00E90961" w:rsidP="00E90961">
            <w:pPr>
              <w:rPr>
                <w:rFonts w:ascii="GHEA Grapalat" w:hAnsi="GHEA Grapalat"/>
                <w:sz w:val="24"/>
                <w:szCs w:val="24"/>
                <w:lang w:val="hy-AM"/>
              </w:rPr>
            </w:pPr>
          </w:p>
        </w:tc>
        <w:tc>
          <w:tcPr>
            <w:tcW w:w="4111" w:type="dxa"/>
            <w:vMerge w:val="restart"/>
          </w:tcPr>
          <w:p w:rsidR="00E90961" w:rsidRPr="005E3DD8" w:rsidRDefault="00E90961" w:rsidP="001F312C">
            <w:pPr>
              <w:rPr>
                <w:rFonts w:ascii="GHEA Grapalat" w:hAnsi="GHEA Grapalat"/>
                <w:sz w:val="24"/>
                <w:szCs w:val="24"/>
                <w:lang w:val="hy-AM"/>
              </w:rPr>
            </w:pPr>
            <w:r w:rsidRPr="005E3DD8">
              <w:rPr>
                <w:rFonts w:ascii="GHEA Grapalat" w:hAnsi="GHEA Grapalat"/>
                <w:sz w:val="24"/>
                <w:szCs w:val="24"/>
                <w:lang w:val="hy-AM"/>
              </w:rPr>
              <w:t>Թաղամասի կառուցապատում և 15 նոր շենքերի կառուցում</w:t>
            </w:r>
            <w:r w:rsidR="001B30DC" w:rsidRPr="005E3DD8">
              <w:rPr>
                <w:rFonts w:ascii="GHEA Grapalat" w:hAnsi="GHEA Grapalat" w:cs="Cambria Math"/>
                <w:sz w:val="24"/>
                <w:szCs w:val="24"/>
                <w:lang w:val="hy-AM"/>
              </w:rPr>
              <w:t>՝</w:t>
            </w:r>
            <w:r w:rsidR="001F312C">
              <w:rPr>
                <w:rFonts w:ascii="GHEA Grapalat" w:hAnsi="GHEA Grapalat"/>
                <w:sz w:val="24"/>
                <w:szCs w:val="24"/>
                <w:lang w:val="hy-AM"/>
              </w:rPr>
              <w:t xml:space="preserve"> 31</w:t>
            </w:r>
            <w:r w:rsidR="001F312C" w:rsidRPr="001F312C">
              <w:rPr>
                <w:rFonts w:ascii="GHEA Grapalat" w:hAnsi="GHEA Grapalat"/>
                <w:sz w:val="24"/>
                <w:szCs w:val="24"/>
                <w:lang w:val="hy-AM"/>
              </w:rPr>
              <w:t>,</w:t>
            </w:r>
            <w:r w:rsidR="001F312C">
              <w:rPr>
                <w:rFonts w:ascii="GHEA Grapalat" w:hAnsi="GHEA Grapalat"/>
                <w:sz w:val="24"/>
                <w:szCs w:val="24"/>
                <w:lang w:val="hy-AM"/>
              </w:rPr>
              <w:t>4</w:t>
            </w:r>
            <w:r w:rsidRPr="005E3DD8">
              <w:rPr>
                <w:rFonts w:ascii="GHEA Grapalat" w:hAnsi="GHEA Grapalat"/>
                <w:sz w:val="24"/>
                <w:szCs w:val="24"/>
                <w:lang w:val="hy-AM"/>
              </w:rPr>
              <w:t>մx16</w:t>
            </w:r>
            <w:r w:rsidR="001F312C" w:rsidRPr="001F312C">
              <w:rPr>
                <w:rFonts w:ascii="GHEA Grapalat" w:hAnsi="GHEA Grapalat"/>
                <w:sz w:val="24"/>
                <w:szCs w:val="24"/>
                <w:lang w:val="hy-AM"/>
              </w:rPr>
              <w:t>,</w:t>
            </w:r>
            <w:r w:rsidR="007C6FAC" w:rsidRPr="001F312C">
              <w:rPr>
                <w:rFonts w:ascii="GHEA Grapalat" w:hAnsi="GHEA Grapalat"/>
                <w:sz w:val="24"/>
                <w:szCs w:val="24"/>
                <w:lang w:val="hy-AM"/>
              </w:rPr>
              <w:t>0</w:t>
            </w:r>
            <w:r w:rsidRPr="005E3DD8">
              <w:rPr>
                <w:rFonts w:ascii="GHEA Grapalat" w:hAnsi="GHEA Grapalat"/>
                <w:sz w:val="24"/>
                <w:szCs w:val="24"/>
                <w:lang w:val="hy-AM"/>
              </w:rPr>
              <w:t xml:space="preserve">մ  առանցքային </w:t>
            </w:r>
            <w:r w:rsidR="00681113">
              <w:rPr>
                <w:rFonts w:ascii="GHEA Grapalat" w:hAnsi="GHEA Grapalat"/>
                <w:sz w:val="24"/>
                <w:szCs w:val="24"/>
                <w:lang w:val="hy-AM"/>
              </w:rPr>
              <w:t>չափերով</w:t>
            </w:r>
            <w:r w:rsidRPr="005E3DD8">
              <w:rPr>
                <w:rFonts w:ascii="GHEA Grapalat" w:hAnsi="GHEA Grapalat"/>
                <w:sz w:val="24"/>
                <w:szCs w:val="24"/>
                <w:lang w:val="hy-AM"/>
              </w:rPr>
              <w:t>, հարկի բարձրությունը</w:t>
            </w:r>
            <w:r w:rsidR="007C6FAC">
              <w:rPr>
                <w:rFonts w:ascii="GHEA Grapalat" w:hAnsi="GHEA Grapalat"/>
                <w:sz w:val="24"/>
                <w:szCs w:val="24"/>
                <w:lang w:val="hy-AM"/>
              </w:rPr>
              <w:t>՝</w:t>
            </w:r>
            <w:r w:rsidRPr="005E3DD8">
              <w:rPr>
                <w:rFonts w:ascii="GHEA Grapalat" w:hAnsi="GHEA Grapalat"/>
                <w:sz w:val="24"/>
                <w:szCs w:val="24"/>
                <w:lang w:val="hy-AM"/>
              </w:rPr>
              <w:t xml:space="preserve"> 3 մ։ Եռահարկ շենքեր, որոնցից 4-ը նկուղային հարկով որպես ապաստարան, տանիքը մետաղական խողովակներից հիմնակմախքով և </w:t>
            </w:r>
            <w:r w:rsidR="00805CEC" w:rsidRPr="005E3DD8">
              <w:rPr>
                <w:rFonts w:ascii="GHEA Grapalat" w:hAnsi="GHEA Grapalat"/>
                <w:sz w:val="24"/>
                <w:szCs w:val="24"/>
                <w:lang w:val="hy-AM"/>
              </w:rPr>
              <w:t>տրամատավոր</w:t>
            </w:r>
            <w:r w:rsidRPr="005E3DD8">
              <w:rPr>
                <w:rFonts w:ascii="GHEA Grapalat" w:hAnsi="GHEA Grapalat"/>
                <w:sz w:val="24"/>
                <w:szCs w:val="24"/>
                <w:lang w:val="hy-AM"/>
              </w:rPr>
              <w:t xml:space="preserve"> ցինկապատ թիթեղից ծածկույթով, պատուհանները և դռները մետաղապլաստից և ՄԴՖ, հատակները՝ </w:t>
            </w:r>
            <w:r w:rsidR="00805CEC" w:rsidRPr="005E3DD8">
              <w:rPr>
                <w:rFonts w:ascii="GHEA Grapalat" w:hAnsi="GHEA Grapalat"/>
                <w:sz w:val="24"/>
                <w:szCs w:val="24"/>
                <w:lang w:val="hy-AM"/>
              </w:rPr>
              <w:t>մամլագրանիտ</w:t>
            </w:r>
            <w:r w:rsidRPr="005E3DD8">
              <w:rPr>
                <w:rFonts w:ascii="GHEA Grapalat" w:hAnsi="GHEA Grapalat"/>
                <w:sz w:val="24"/>
                <w:szCs w:val="24"/>
                <w:lang w:val="hy-AM"/>
              </w:rPr>
              <w:t xml:space="preserve">, լամինատ, խեցեսալ, արտաքին պատերը և միջնորմերը թեթև բետոնե բլոկներից, արտաքին ջերմամեկուսացում պենոպլեքսով, </w:t>
            </w:r>
            <w:r w:rsidRPr="005E3DD8">
              <w:rPr>
                <w:rFonts w:ascii="GHEA Grapalat" w:hAnsi="GHEA Grapalat"/>
                <w:sz w:val="24"/>
                <w:szCs w:val="24"/>
                <w:lang w:val="hy-AM"/>
              </w:rPr>
              <w:lastRenderedPageBreak/>
              <w:t xml:space="preserve">արտաքին ծեփ և ներկում։ Ներառված են վերելակն ու ենթակայանը։ </w:t>
            </w:r>
          </w:p>
        </w:tc>
        <w:tc>
          <w:tcPr>
            <w:tcW w:w="1417" w:type="dxa"/>
          </w:tcPr>
          <w:p w:rsidR="00E90961" w:rsidRPr="005E3DD8" w:rsidRDefault="00E90961" w:rsidP="00E90961">
            <w:pPr>
              <w:jc w:val="center"/>
              <w:rPr>
                <w:rFonts w:ascii="GHEA Grapalat" w:hAnsi="GHEA Grapalat"/>
                <w:sz w:val="24"/>
                <w:szCs w:val="24"/>
                <w:lang w:val="hy-AM"/>
              </w:rPr>
            </w:pPr>
          </w:p>
          <w:p w:rsidR="00E90961" w:rsidRPr="005E3DD8" w:rsidRDefault="00E90961" w:rsidP="00E90961">
            <w:pPr>
              <w:jc w:val="center"/>
              <w:rPr>
                <w:rFonts w:ascii="GHEA Grapalat" w:hAnsi="GHEA Grapalat"/>
                <w:sz w:val="24"/>
                <w:szCs w:val="24"/>
                <w:lang w:val="hy-AM"/>
              </w:rPr>
            </w:pPr>
          </w:p>
          <w:p w:rsidR="00E90961" w:rsidRPr="005E3DD8" w:rsidRDefault="00E90961" w:rsidP="00E90961">
            <w:pPr>
              <w:jc w:val="center"/>
              <w:rPr>
                <w:rFonts w:ascii="GHEA Grapalat" w:hAnsi="GHEA Grapalat"/>
                <w:sz w:val="24"/>
                <w:szCs w:val="24"/>
                <w:lang w:val="hy-AM"/>
              </w:rPr>
            </w:pPr>
          </w:p>
          <w:p w:rsidR="00E90961" w:rsidRPr="005E3DD8" w:rsidRDefault="00E90961" w:rsidP="00E90961">
            <w:pPr>
              <w:jc w:val="center"/>
              <w:rPr>
                <w:rFonts w:ascii="GHEA Grapalat" w:hAnsi="GHEA Grapalat"/>
                <w:sz w:val="24"/>
                <w:szCs w:val="24"/>
                <w:lang w:val="hy-AM"/>
              </w:rPr>
            </w:pPr>
          </w:p>
          <w:p w:rsidR="00E90961" w:rsidRPr="005E3DD8" w:rsidRDefault="00E90961" w:rsidP="00E90961">
            <w:pPr>
              <w:jc w:val="center"/>
              <w:rPr>
                <w:rFonts w:ascii="GHEA Grapalat" w:hAnsi="GHEA Grapalat"/>
                <w:sz w:val="24"/>
                <w:szCs w:val="24"/>
                <w:lang w:val="hy-AM"/>
              </w:rPr>
            </w:pPr>
          </w:p>
          <w:p w:rsidR="00E90961" w:rsidRPr="005E3DD8" w:rsidRDefault="00E90961" w:rsidP="00E90961">
            <w:pPr>
              <w:jc w:val="center"/>
              <w:rPr>
                <w:rFonts w:ascii="GHEA Grapalat" w:hAnsi="GHEA Grapalat"/>
                <w:sz w:val="24"/>
                <w:szCs w:val="24"/>
                <w:lang w:val="hy-AM"/>
              </w:rPr>
            </w:pPr>
          </w:p>
          <w:p w:rsidR="00E90961" w:rsidRPr="005E3DD8" w:rsidRDefault="00E90961" w:rsidP="00E90961">
            <w:pPr>
              <w:jc w:val="center"/>
              <w:rPr>
                <w:rFonts w:ascii="GHEA Grapalat" w:hAnsi="GHEA Grapalat"/>
                <w:sz w:val="24"/>
                <w:szCs w:val="24"/>
                <w:lang w:val="hy-AM"/>
              </w:rPr>
            </w:pPr>
          </w:p>
          <w:p w:rsidR="00E90961" w:rsidRPr="005E3DD8" w:rsidRDefault="00E90961" w:rsidP="00E90961">
            <w:pPr>
              <w:jc w:val="center"/>
              <w:rPr>
                <w:rFonts w:ascii="GHEA Grapalat" w:hAnsi="GHEA Grapalat"/>
                <w:sz w:val="24"/>
                <w:szCs w:val="24"/>
                <w:lang w:val="hy-AM"/>
              </w:rPr>
            </w:pPr>
            <w:r w:rsidRPr="005E3DD8">
              <w:rPr>
                <w:rFonts w:ascii="GHEA Grapalat" w:hAnsi="GHEA Grapalat"/>
                <w:sz w:val="24"/>
                <w:szCs w:val="24"/>
                <w:lang w:val="hy-AM"/>
              </w:rPr>
              <w:t>1 քմ</w:t>
            </w:r>
          </w:p>
        </w:tc>
        <w:tc>
          <w:tcPr>
            <w:tcW w:w="1560" w:type="dxa"/>
          </w:tcPr>
          <w:p w:rsidR="00E90961" w:rsidRPr="005E3DD8" w:rsidRDefault="00E90961" w:rsidP="00D378E6">
            <w:pPr>
              <w:jc w:val="center"/>
              <w:rPr>
                <w:rFonts w:ascii="GHEA Grapalat" w:hAnsi="GHEA Grapalat"/>
                <w:sz w:val="24"/>
                <w:szCs w:val="24"/>
                <w:lang w:val="hy-AM"/>
              </w:rPr>
            </w:pPr>
          </w:p>
          <w:p w:rsidR="00E90961" w:rsidRPr="005E3DD8" w:rsidRDefault="00E90961" w:rsidP="00D378E6">
            <w:pPr>
              <w:jc w:val="center"/>
              <w:rPr>
                <w:rFonts w:ascii="GHEA Grapalat" w:hAnsi="GHEA Grapalat"/>
                <w:sz w:val="24"/>
                <w:szCs w:val="24"/>
                <w:lang w:val="hy-AM"/>
              </w:rPr>
            </w:pPr>
          </w:p>
          <w:p w:rsidR="00E90961" w:rsidRPr="005E3DD8" w:rsidRDefault="00E90961" w:rsidP="00D378E6">
            <w:pPr>
              <w:jc w:val="center"/>
              <w:rPr>
                <w:rFonts w:ascii="GHEA Grapalat" w:hAnsi="GHEA Grapalat"/>
                <w:sz w:val="24"/>
                <w:szCs w:val="24"/>
                <w:lang w:val="hy-AM"/>
              </w:rPr>
            </w:pPr>
          </w:p>
          <w:p w:rsidR="00E90961" w:rsidRPr="005E3DD8" w:rsidRDefault="00E90961" w:rsidP="00D378E6">
            <w:pPr>
              <w:jc w:val="center"/>
              <w:rPr>
                <w:rFonts w:ascii="GHEA Grapalat" w:hAnsi="GHEA Grapalat"/>
                <w:sz w:val="24"/>
                <w:szCs w:val="24"/>
                <w:lang w:val="hy-AM"/>
              </w:rPr>
            </w:pPr>
          </w:p>
          <w:p w:rsidR="00E90961" w:rsidRPr="005E3DD8" w:rsidRDefault="00E90961" w:rsidP="00D378E6">
            <w:pPr>
              <w:jc w:val="center"/>
              <w:rPr>
                <w:rFonts w:ascii="GHEA Grapalat" w:hAnsi="GHEA Grapalat"/>
                <w:sz w:val="24"/>
                <w:szCs w:val="24"/>
                <w:lang w:val="hy-AM"/>
              </w:rPr>
            </w:pPr>
          </w:p>
          <w:p w:rsidR="00E90961" w:rsidRPr="005E3DD8" w:rsidRDefault="00E90961" w:rsidP="00D378E6">
            <w:pPr>
              <w:jc w:val="center"/>
              <w:rPr>
                <w:rFonts w:ascii="GHEA Grapalat" w:hAnsi="GHEA Grapalat"/>
                <w:sz w:val="24"/>
                <w:szCs w:val="24"/>
                <w:lang w:val="hy-AM"/>
              </w:rPr>
            </w:pPr>
          </w:p>
          <w:p w:rsidR="00E90961" w:rsidRPr="005E3DD8" w:rsidRDefault="00E90961" w:rsidP="00D378E6">
            <w:pPr>
              <w:jc w:val="center"/>
              <w:rPr>
                <w:rFonts w:ascii="GHEA Grapalat" w:hAnsi="GHEA Grapalat"/>
                <w:sz w:val="24"/>
                <w:szCs w:val="24"/>
                <w:lang w:val="hy-AM"/>
              </w:rPr>
            </w:pPr>
          </w:p>
          <w:p w:rsidR="00E90961" w:rsidRPr="005E3DD8" w:rsidRDefault="00E90961" w:rsidP="00D378E6">
            <w:pPr>
              <w:jc w:val="center"/>
              <w:rPr>
                <w:rFonts w:ascii="GHEA Grapalat" w:hAnsi="GHEA Grapalat"/>
                <w:sz w:val="24"/>
                <w:szCs w:val="24"/>
                <w:lang w:val="hy-AM"/>
              </w:rPr>
            </w:pPr>
            <w:r w:rsidRPr="005E3DD8">
              <w:rPr>
                <w:rFonts w:ascii="GHEA Grapalat" w:hAnsi="GHEA Grapalat"/>
                <w:sz w:val="24"/>
                <w:szCs w:val="24"/>
                <w:lang w:val="hy-AM"/>
              </w:rPr>
              <w:t>277,0</w:t>
            </w:r>
          </w:p>
        </w:tc>
      </w:tr>
      <w:tr w:rsidR="00E90961" w:rsidRPr="005E3DD8" w:rsidTr="000C192E">
        <w:tc>
          <w:tcPr>
            <w:tcW w:w="772" w:type="dxa"/>
            <w:vMerge/>
          </w:tcPr>
          <w:p w:rsidR="00E90961" w:rsidRPr="005E3DD8" w:rsidRDefault="00E90961" w:rsidP="00E90961">
            <w:pPr>
              <w:rPr>
                <w:rFonts w:ascii="GHEA Grapalat" w:hAnsi="GHEA Grapalat"/>
                <w:sz w:val="24"/>
                <w:szCs w:val="24"/>
                <w:lang w:val="hy-AM"/>
              </w:rPr>
            </w:pPr>
          </w:p>
        </w:tc>
        <w:tc>
          <w:tcPr>
            <w:tcW w:w="1780" w:type="dxa"/>
            <w:vMerge/>
          </w:tcPr>
          <w:p w:rsidR="00E90961" w:rsidRPr="005E3DD8" w:rsidRDefault="00E90961" w:rsidP="00E90961">
            <w:pPr>
              <w:rPr>
                <w:rFonts w:ascii="GHEA Grapalat" w:hAnsi="GHEA Grapalat"/>
                <w:sz w:val="24"/>
                <w:szCs w:val="24"/>
                <w:lang w:val="hy-AM"/>
              </w:rPr>
            </w:pPr>
          </w:p>
        </w:tc>
        <w:tc>
          <w:tcPr>
            <w:tcW w:w="4111" w:type="dxa"/>
            <w:vMerge/>
          </w:tcPr>
          <w:p w:rsidR="00E90961" w:rsidRPr="005E3DD8" w:rsidRDefault="00E90961" w:rsidP="00D118FF">
            <w:pPr>
              <w:rPr>
                <w:rFonts w:ascii="GHEA Grapalat" w:hAnsi="GHEA Grapalat"/>
                <w:sz w:val="24"/>
                <w:szCs w:val="24"/>
                <w:lang w:val="hy-AM"/>
              </w:rPr>
            </w:pPr>
          </w:p>
        </w:tc>
        <w:tc>
          <w:tcPr>
            <w:tcW w:w="1417" w:type="dxa"/>
          </w:tcPr>
          <w:p w:rsidR="00E90961" w:rsidRPr="005E3DD8" w:rsidRDefault="00E90961" w:rsidP="00E90961">
            <w:pPr>
              <w:jc w:val="center"/>
              <w:rPr>
                <w:rFonts w:ascii="GHEA Grapalat" w:hAnsi="GHEA Grapalat"/>
                <w:sz w:val="24"/>
                <w:szCs w:val="24"/>
                <w:lang w:val="hy-AM"/>
              </w:rPr>
            </w:pPr>
            <w:r w:rsidRPr="005E3DD8">
              <w:rPr>
                <w:rFonts w:ascii="GHEA Grapalat" w:hAnsi="GHEA Grapalat"/>
                <w:sz w:val="24"/>
                <w:szCs w:val="24"/>
                <w:lang w:val="hy-AM"/>
              </w:rPr>
              <w:t>1 խմ</w:t>
            </w:r>
          </w:p>
        </w:tc>
        <w:tc>
          <w:tcPr>
            <w:tcW w:w="1560" w:type="dxa"/>
          </w:tcPr>
          <w:p w:rsidR="00E90961" w:rsidRPr="005E3DD8" w:rsidRDefault="00E90961" w:rsidP="00D378E6">
            <w:pPr>
              <w:jc w:val="center"/>
              <w:rPr>
                <w:rFonts w:ascii="GHEA Grapalat" w:hAnsi="GHEA Grapalat"/>
                <w:sz w:val="24"/>
                <w:szCs w:val="24"/>
                <w:lang w:val="hy-AM"/>
              </w:rPr>
            </w:pPr>
            <w:r w:rsidRPr="005E3DD8">
              <w:rPr>
                <w:rFonts w:ascii="GHEA Grapalat" w:hAnsi="GHEA Grapalat"/>
                <w:sz w:val="24"/>
                <w:szCs w:val="24"/>
                <w:lang w:val="hy-AM"/>
              </w:rPr>
              <w:t>93,3</w:t>
            </w:r>
          </w:p>
        </w:tc>
      </w:tr>
      <w:tr w:rsidR="00D829F0" w:rsidRPr="005E3DD8" w:rsidTr="000C192E">
        <w:tc>
          <w:tcPr>
            <w:tcW w:w="772" w:type="dxa"/>
            <w:vMerge w:val="restart"/>
          </w:tcPr>
          <w:p w:rsidR="00D829F0" w:rsidRPr="005E3DD8" w:rsidRDefault="00D829F0" w:rsidP="00E90961">
            <w:pPr>
              <w:rPr>
                <w:rFonts w:ascii="GHEA Grapalat" w:hAnsi="GHEA Grapalat"/>
                <w:sz w:val="24"/>
                <w:szCs w:val="24"/>
                <w:lang w:val="hy-AM"/>
              </w:rPr>
            </w:pPr>
            <w:r w:rsidRPr="005E3DD8">
              <w:rPr>
                <w:rFonts w:ascii="GHEA Grapalat" w:hAnsi="GHEA Grapalat"/>
                <w:sz w:val="24"/>
                <w:szCs w:val="24"/>
                <w:lang w:val="hy-AM"/>
              </w:rPr>
              <w:lastRenderedPageBreak/>
              <w:t>2</w:t>
            </w:r>
            <w:r w:rsidRPr="005E3DD8">
              <w:rPr>
                <w:rFonts w:ascii="Cambria Math" w:hAnsi="Cambria Math" w:cs="Cambria Math"/>
                <w:sz w:val="24"/>
                <w:szCs w:val="24"/>
                <w:lang w:val="hy-AM"/>
              </w:rPr>
              <w:t>․</w:t>
            </w:r>
          </w:p>
        </w:tc>
        <w:tc>
          <w:tcPr>
            <w:tcW w:w="1780" w:type="dxa"/>
            <w:vMerge w:val="restart"/>
          </w:tcPr>
          <w:p w:rsidR="002C4C41" w:rsidRPr="005E3DD8" w:rsidRDefault="002C4C41" w:rsidP="002C4C41">
            <w:pPr>
              <w:rPr>
                <w:rFonts w:ascii="GHEA Grapalat" w:hAnsi="GHEA Grapalat"/>
                <w:sz w:val="24"/>
                <w:szCs w:val="24"/>
                <w:lang w:val="hy-AM"/>
              </w:rPr>
            </w:pPr>
            <w:r w:rsidRPr="005E3DD8">
              <w:rPr>
                <w:rFonts w:ascii="GHEA Grapalat" w:hAnsi="GHEA Grapalat"/>
                <w:sz w:val="24"/>
                <w:szCs w:val="24"/>
                <w:lang w:val="hy-AM"/>
              </w:rPr>
              <w:t>ՀՀ ՔԿ</w:t>
            </w:r>
          </w:p>
          <w:p w:rsidR="00D829F0" w:rsidRPr="005E3DD8" w:rsidRDefault="00D829F0" w:rsidP="00E90961">
            <w:pPr>
              <w:rPr>
                <w:rFonts w:ascii="GHEA Grapalat" w:hAnsi="GHEA Grapalat"/>
                <w:sz w:val="24"/>
                <w:szCs w:val="24"/>
                <w:lang w:val="hy-AM"/>
              </w:rPr>
            </w:pPr>
          </w:p>
        </w:tc>
        <w:tc>
          <w:tcPr>
            <w:tcW w:w="4111" w:type="dxa"/>
            <w:vMerge w:val="restart"/>
          </w:tcPr>
          <w:p w:rsidR="00D829F0" w:rsidRPr="001F312C" w:rsidRDefault="00D829F0" w:rsidP="00BC30E0">
            <w:pPr>
              <w:rPr>
                <w:rFonts w:ascii="GHEA Grapalat" w:hAnsi="GHEA Grapalat"/>
                <w:sz w:val="24"/>
                <w:szCs w:val="24"/>
                <w:lang w:val="hy-AM"/>
              </w:rPr>
            </w:pPr>
            <w:r w:rsidRPr="001F312C">
              <w:rPr>
                <w:rFonts w:ascii="GHEA Grapalat" w:hAnsi="GHEA Grapalat"/>
                <w:sz w:val="24"/>
                <w:szCs w:val="24"/>
                <w:lang w:val="hy-AM"/>
              </w:rPr>
              <w:t>Միահարկ առանձնատան</w:t>
            </w:r>
            <w:r w:rsidR="001B30DC" w:rsidRPr="001F312C">
              <w:rPr>
                <w:rFonts w:ascii="GHEA Grapalat" w:hAnsi="GHEA Grapalat"/>
                <w:sz w:val="24"/>
                <w:szCs w:val="24"/>
                <w:lang w:val="hy-AM"/>
              </w:rPr>
              <w:t xml:space="preserve"> կառուցում՝</w:t>
            </w:r>
            <w:r w:rsidRPr="001F312C">
              <w:rPr>
                <w:rFonts w:ascii="GHEA Grapalat" w:hAnsi="GHEA Grapalat"/>
                <w:sz w:val="24"/>
                <w:szCs w:val="24"/>
                <w:lang w:val="hy-AM"/>
              </w:rPr>
              <w:t xml:space="preserve"> ե</w:t>
            </w:r>
            <w:r w:rsidR="007C6FAC" w:rsidRPr="001F312C">
              <w:rPr>
                <w:rFonts w:ascii="GHEA Grapalat" w:hAnsi="GHEA Grapalat"/>
                <w:sz w:val="24"/>
                <w:szCs w:val="24"/>
                <w:lang w:val="hy-AM"/>
              </w:rPr>
              <w:t>/բ</w:t>
            </w:r>
            <w:r w:rsidRPr="001F312C">
              <w:rPr>
                <w:rFonts w:ascii="GHEA Grapalat" w:hAnsi="GHEA Grapalat"/>
                <w:sz w:val="24"/>
                <w:szCs w:val="24"/>
                <w:lang w:val="hy-AM"/>
              </w:rPr>
              <w:t xml:space="preserve"> հիմնակմախքով</w:t>
            </w:r>
            <w:r w:rsidR="007C6FAC" w:rsidRPr="001F312C">
              <w:rPr>
                <w:rFonts w:ascii="Cambria Math" w:hAnsi="Cambria Math" w:cs="Cambria Math"/>
                <w:sz w:val="24"/>
                <w:szCs w:val="24"/>
                <w:lang w:val="hy-AM"/>
              </w:rPr>
              <w:t>,</w:t>
            </w:r>
            <w:r w:rsidRPr="001F312C">
              <w:rPr>
                <w:rFonts w:ascii="GHEA Grapalat" w:hAnsi="GHEA Grapalat"/>
                <w:sz w:val="24"/>
                <w:szCs w:val="24"/>
                <w:lang w:val="hy-AM"/>
              </w:rPr>
              <w:t xml:space="preserve"> թեթև բետոնե բլոկներից պատերով, լանջավոր տանիքով և ներկված թիթեղյա ծածկույթով</w:t>
            </w:r>
            <w:r w:rsidR="001B30DC" w:rsidRPr="001F312C">
              <w:rPr>
                <w:rFonts w:ascii="GHEA Grapalat" w:hAnsi="GHEA Grapalat"/>
                <w:sz w:val="24"/>
                <w:szCs w:val="24"/>
                <w:lang w:val="hy-AM"/>
              </w:rPr>
              <w:t>, ը</w:t>
            </w:r>
            <w:r w:rsidRPr="001F312C">
              <w:rPr>
                <w:rFonts w:ascii="GHEA Grapalat" w:hAnsi="GHEA Grapalat"/>
                <w:sz w:val="24"/>
                <w:szCs w:val="24"/>
                <w:lang w:val="hy-AM"/>
              </w:rPr>
              <w:t>նդհանուր մակերեսը</w:t>
            </w:r>
            <w:r w:rsidR="007C6FAC" w:rsidRPr="001F312C">
              <w:rPr>
                <w:rFonts w:ascii="GHEA Grapalat" w:hAnsi="GHEA Grapalat"/>
                <w:sz w:val="24"/>
                <w:szCs w:val="24"/>
                <w:lang w:val="hy-AM"/>
              </w:rPr>
              <w:t>՝</w:t>
            </w:r>
            <w:r w:rsidRPr="001F312C">
              <w:rPr>
                <w:rFonts w:ascii="GHEA Grapalat" w:hAnsi="GHEA Grapalat"/>
                <w:sz w:val="24"/>
                <w:szCs w:val="24"/>
                <w:lang w:val="hy-AM"/>
              </w:rPr>
              <w:t xml:space="preserve"> 41,8քմ։</w:t>
            </w:r>
          </w:p>
        </w:tc>
        <w:tc>
          <w:tcPr>
            <w:tcW w:w="1417" w:type="dxa"/>
          </w:tcPr>
          <w:p w:rsidR="00D829F0" w:rsidRPr="005E3DD8" w:rsidRDefault="00D829F0" w:rsidP="00F3759E">
            <w:pPr>
              <w:jc w:val="center"/>
              <w:rPr>
                <w:rFonts w:ascii="GHEA Grapalat" w:hAnsi="GHEA Grapalat"/>
                <w:sz w:val="24"/>
                <w:szCs w:val="24"/>
                <w:lang w:val="hy-AM"/>
              </w:rPr>
            </w:pPr>
            <w:r w:rsidRPr="005E3DD8">
              <w:rPr>
                <w:rFonts w:ascii="GHEA Grapalat" w:hAnsi="GHEA Grapalat"/>
                <w:sz w:val="24"/>
                <w:szCs w:val="24"/>
                <w:lang w:val="hy-AM"/>
              </w:rPr>
              <w:t>1 քմ</w:t>
            </w:r>
          </w:p>
          <w:p w:rsidR="00D829F0" w:rsidRPr="005E3DD8" w:rsidRDefault="00D829F0" w:rsidP="00F3759E">
            <w:pPr>
              <w:jc w:val="center"/>
              <w:rPr>
                <w:rFonts w:ascii="GHEA Grapalat" w:hAnsi="GHEA Grapalat"/>
                <w:sz w:val="24"/>
                <w:szCs w:val="24"/>
                <w:lang w:val="hy-AM"/>
              </w:rPr>
            </w:pPr>
          </w:p>
        </w:tc>
        <w:tc>
          <w:tcPr>
            <w:tcW w:w="1560" w:type="dxa"/>
          </w:tcPr>
          <w:p w:rsidR="00D829F0" w:rsidRPr="005E3DD8" w:rsidRDefault="00D829F0" w:rsidP="00D378E6">
            <w:pPr>
              <w:jc w:val="center"/>
              <w:rPr>
                <w:rFonts w:ascii="GHEA Grapalat" w:hAnsi="GHEA Grapalat"/>
                <w:sz w:val="24"/>
                <w:szCs w:val="24"/>
                <w:lang w:val="hy-AM"/>
              </w:rPr>
            </w:pPr>
            <w:r w:rsidRPr="005E3DD8">
              <w:rPr>
                <w:rFonts w:ascii="GHEA Grapalat" w:hAnsi="GHEA Grapalat"/>
                <w:sz w:val="24"/>
                <w:szCs w:val="24"/>
                <w:lang w:val="hy-AM"/>
              </w:rPr>
              <w:t>524,0</w:t>
            </w:r>
          </w:p>
        </w:tc>
      </w:tr>
      <w:tr w:rsidR="00D829F0" w:rsidRPr="005E3DD8" w:rsidTr="000C192E">
        <w:tc>
          <w:tcPr>
            <w:tcW w:w="772" w:type="dxa"/>
            <w:vMerge/>
          </w:tcPr>
          <w:p w:rsidR="00D829F0" w:rsidRPr="005E3DD8" w:rsidRDefault="00D829F0" w:rsidP="007A590A">
            <w:pPr>
              <w:rPr>
                <w:rFonts w:ascii="GHEA Grapalat" w:hAnsi="GHEA Grapalat"/>
                <w:sz w:val="24"/>
                <w:szCs w:val="24"/>
                <w:lang w:val="hy-AM"/>
              </w:rPr>
            </w:pPr>
          </w:p>
        </w:tc>
        <w:tc>
          <w:tcPr>
            <w:tcW w:w="1780" w:type="dxa"/>
            <w:vMerge/>
          </w:tcPr>
          <w:p w:rsidR="00D829F0" w:rsidRPr="005E3DD8" w:rsidRDefault="00D829F0" w:rsidP="007A590A">
            <w:pPr>
              <w:rPr>
                <w:rFonts w:ascii="GHEA Grapalat" w:hAnsi="GHEA Grapalat"/>
                <w:sz w:val="24"/>
                <w:szCs w:val="24"/>
                <w:lang w:val="hy-AM"/>
              </w:rPr>
            </w:pPr>
          </w:p>
        </w:tc>
        <w:tc>
          <w:tcPr>
            <w:tcW w:w="4111" w:type="dxa"/>
            <w:vMerge/>
          </w:tcPr>
          <w:p w:rsidR="00D829F0" w:rsidRPr="001F312C" w:rsidRDefault="00D829F0" w:rsidP="00D118FF">
            <w:pPr>
              <w:rPr>
                <w:rFonts w:ascii="GHEA Grapalat" w:hAnsi="GHEA Grapalat"/>
                <w:sz w:val="24"/>
                <w:szCs w:val="24"/>
                <w:lang w:val="hy-AM"/>
              </w:rPr>
            </w:pPr>
          </w:p>
        </w:tc>
        <w:tc>
          <w:tcPr>
            <w:tcW w:w="1417" w:type="dxa"/>
          </w:tcPr>
          <w:p w:rsidR="00D829F0" w:rsidRPr="005E3DD8" w:rsidRDefault="00D829F0" w:rsidP="00F3759E">
            <w:pPr>
              <w:jc w:val="center"/>
              <w:rPr>
                <w:rFonts w:ascii="GHEA Grapalat" w:hAnsi="GHEA Grapalat"/>
                <w:sz w:val="24"/>
                <w:szCs w:val="24"/>
                <w:lang w:val="hy-AM"/>
              </w:rPr>
            </w:pPr>
            <w:r w:rsidRPr="005E3DD8">
              <w:rPr>
                <w:rFonts w:ascii="GHEA Grapalat" w:hAnsi="GHEA Grapalat"/>
                <w:sz w:val="24"/>
                <w:szCs w:val="24"/>
                <w:lang w:val="hy-AM"/>
              </w:rPr>
              <w:t>1 խմ</w:t>
            </w:r>
          </w:p>
        </w:tc>
        <w:tc>
          <w:tcPr>
            <w:tcW w:w="1560" w:type="dxa"/>
          </w:tcPr>
          <w:p w:rsidR="00D829F0" w:rsidRPr="005E3DD8" w:rsidRDefault="00F3759E" w:rsidP="00D378E6">
            <w:pPr>
              <w:jc w:val="center"/>
              <w:rPr>
                <w:rFonts w:ascii="GHEA Grapalat" w:hAnsi="GHEA Grapalat"/>
                <w:sz w:val="24"/>
                <w:szCs w:val="24"/>
                <w:lang w:val="hy-AM"/>
              </w:rPr>
            </w:pPr>
            <w:r w:rsidRPr="005E3DD8">
              <w:rPr>
                <w:rFonts w:ascii="GHEA Grapalat" w:hAnsi="GHEA Grapalat"/>
                <w:sz w:val="24"/>
                <w:szCs w:val="24"/>
                <w:lang w:val="hy-AM"/>
              </w:rPr>
              <w:t>174,6</w:t>
            </w:r>
          </w:p>
        </w:tc>
      </w:tr>
      <w:tr w:rsidR="00D829F0" w:rsidRPr="005E3DD8" w:rsidTr="000C192E">
        <w:tc>
          <w:tcPr>
            <w:tcW w:w="772" w:type="dxa"/>
            <w:vMerge w:val="restart"/>
          </w:tcPr>
          <w:p w:rsidR="00D829F0" w:rsidRPr="005E3DD8" w:rsidRDefault="00D829F0" w:rsidP="007A590A">
            <w:pPr>
              <w:rPr>
                <w:rFonts w:ascii="GHEA Grapalat" w:hAnsi="GHEA Grapalat"/>
                <w:sz w:val="24"/>
                <w:szCs w:val="24"/>
                <w:lang w:val="hy-AM"/>
              </w:rPr>
            </w:pPr>
            <w:r w:rsidRPr="005E3DD8">
              <w:rPr>
                <w:rFonts w:ascii="GHEA Grapalat" w:hAnsi="GHEA Grapalat"/>
                <w:sz w:val="24"/>
                <w:szCs w:val="24"/>
                <w:lang w:val="hy-AM"/>
              </w:rPr>
              <w:t>3</w:t>
            </w:r>
            <w:r w:rsidRPr="005E3DD8">
              <w:rPr>
                <w:rFonts w:ascii="Cambria Math" w:hAnsi="Cambria Math" w:cs="Cambria Math"/>
                <w:sz w:val="24"/>
                <w:szCs w:val="24"/>
                <w:lang w:val="hy-AM"/>
              </w:rPr>
              <w:t>․</w:t>
            </w:r>
          </w:p>
        </w:tc>
        <w:tc>
          <w:tcPr>
            <w:tcW w:w="1780" w:type="dxa"/>
            <w:vMerge w:val="restart"/>
          </w:tcPr>
          <w:p w:rsidR="002C4C41" w:rsidRPr="005E3DD8" w:rsidRDefault="002C4C41" w:rsidP="002C4C41">
            <w:pPr>
              <w:rPr>
                <w:rFonts w:ascii="GHEA Grapalat" w:hAnsi="GHEA Grapalat"/>
                <w:sz w:val="24"/>
                <w:szCs w:val="24"/>
                <w:lang w:val="hy-AM"/>
              </w:rPr>
            </w:pPr>
            <w:r w:rsidRPr="005E3DD8">
              <w:rPr>
                <w:rFonts w:ascii="GHEA Grapalat" w:hAnsi="GHEA Grapalat"/>
                <w:sz w:val="24"/>
                <w:szCs w:val="24"/>
                <w:lang w:val="hy-AM"/>
              </w:rPr>
              <w:t>ՀՀ ՔԿ</w:t>
            </w:r>
          </w:p>
          <w:p w:rsidR="00D829F0" w:rsidRPr="005E3DD8" w:rsidRDefault="00D829F0" w:rsidP="007A590A">
            <w:pPr>
              <w:rPr>
                <w:rFonts w:ascii="GHEA Grapalat" w:hAnsi="GHEA Grapalat"/>
                <w:sz w:val="24"/>
                <w:szCs w:val="24"/>
                <w:lang w:val="hy-AM"/>
              </w:rPr>
            </w:pPr>
          </w:p>
        </w:tc>
        <w:tc>
          <w:tcPr>
            <w:tcW w:w="4111" w:type="dxa"/>
            <w:vMerge w:val="restart"/>
          </w:tcPr>
          <w:p w:rsidR="00D829F0" w:rsidRPr="001F312C" w:rsidRDefault="00D829F0" w:rsidP="00D118FF">
            <w:pPr>
              <w:rPr>
                <w:rFonts w:ascii="GHEA Grapalat" w:hAnsi="GHEA Grapalat"/>
                <w:sz w:val="24"/>
                <w:szCs w:val="24"/>
                <w:lang w:val="hy-AM"/>
              </w:rPr>
            </w:pPr>
            <w:r w:rsidRPr="001F312C">
              <w:rPr>
                <w:rFonts w:ascii="GHEA Grapalat" w:hAnsi="GHEA Grapalat"/>
                <w:sz w:val="24"/>
                <w:szCs w:val="24"/>
                <w:lang w:val="hy-AM"/>
              </w:rPr>
              <w:t>Միահարկ առանձնատան կառուցում</w:t>
            </w:r>
            <w:r w:rsidR="001B30DC" w:rsidRPr="001F312C">
              <w:rPr>
                <w:rFonts w:ascii="GHEA Grapalat" w:hAnsi="GHEA Grapalat"/>
                <w:sz w:val="24"/>
                <w:szCs w:val="24"/>
                <w:lang w:val="hy-AM"/>
              </w:rPr>
              <w:t>՝</w:t>
            </w:r>
            <w:r w:rsidRPr="001F312C">
              <w:rPr>
                <w:rFonts w:ascii="GHEA Grapalat" w:hAnsi="GHEA Grapalat"/>
                <w:sz w:val="24"/>
                <w:szCs w:val="24"/>
                <w:lang w:val="hy-AM"/>
              </w:rPr>
              <w:t xml:space="preserve"> </w:t>
            </w:r>
            <w:r w:rsidR="00EF4D19" w:rsidRPr="001F312C">
              <w:rPr>
                <w:rFonts w:ascii="GHEA Grapalat" w:hAnsi="GHEA Grapalat"/>
                <w:sz w:val="24"/>
                <w:szCs w:val="24"/>
                <w:lang w:val="hy-AM"/>
              </w:rPr>
              <w:t>ե/բ</w:t>
            </w:r>
            <w:r w:rsidRPr="001F312C">
              <w:rPr>
                <w:rFonts w:ascii="GHEA Grapalat" w:hAnsi="GHEA Grapalat"/>
                <w:sz w:val="24"/>
                <w:szCs w:val="24"/>
                <w:lang w:val="hy-AM"/>
              </w:rPr>
              <w:t xml:space="preserve"> հիմնակմախքով,  թեթև բետոնե բլոկներից պատերով, լանջավոր տանիքով և ներկված թիթեղյա ծածկույթով, ընդհանուր մակերեսը</w:t>
            </w:r>
            <w:r w:rsidR="00F30B47" w:rsidRPr="001F312C">
              <w:rPr>
                <w:rFonts w:ascii="GHEA Grapalat" w:hAnsi="GHEA Grapalat"/>
                <w:sz w:val="24"/>
                <w:szCs w:val="24"/>
                <w:lang w:val="hy-AM"/>
              </w:rPr>
              <w:t>՝</w:t>
            </w:r>
            <w:r w:rsidR="00BC30E0">
              <w:rPr>
                <w:rFonts w:ascii="GHEA Grapalat" w:hAnsi="GHEA Grapalat"/>
                <w:sz w:val="24"/>
                <w:szCs w:val="24"/>
                <w:lang w:val="hy-AM"/>
              </w:rPr>
              <w:t xml:space="preserve"> 51,4</w:t>
            </w:r>
            <w:r w:rsidRPr="001F312C">
              <w:rPr>
                <w:rFonts w:ascii="GHEA Grapalat" w:hAnsi="GHEA Grapalat"/>
                <w:sz w:val="24"/>
                <w:szCs w:val="24"/>
                <w:lang w:val="hy-AM"/>
              </w:rPr>
              <w:t>քմ։</w:t>
            </w:r>
          </w:p>
        </w:tc>
        <w:tc>
          <w:tcPr>
            <w:tcW w:w="1417" w:type="dxa"/>
          </w:tcPr>
          <w:p w:rsidR="00F3759E" w:rsidRPr="005E3DD8" w:rsidRDefault="00F3759E" w:rsidP="00F3759E">
            <w:pPr>
              <w:jc w:val="center"/>
              <w:rPr>
                <w:rFonts w:ascii="GHEA Grapalat" w:hAnsi="GHEA Grapalat"/>
                <w:sz w:val="24"/>
                <w:szCs w:val="24"/>
                <w:lang w:val="hy-AM"/>
              </w:rPr>
            </w:pPr>
          </w:p>
          <w:p w:rsidR="00F3759E" w:rsidRPr="005E3DD8" w:rsidRDefault="00F3759E" w:rsidP="00F3759E">
            <w:pPr>
              <w:jc w:val="center"/>
              <w:rPr>
                <w:rFonts w:ascii="GHEA Grapalat" w:hAnsi="GHEA Grapalat"/>
                <w:sz w:val="24"/>
                <w:szCs w:val="24"/>
                <w:lang w:val="hy-AM"/>
              </w:rPr>
            </w:pPr>
            <w:r w:rsidRPr="005E3DD8">
              <w:rPr>
                <w:rFonts w:ascii="GHEA Grapalat" w:hAnsi="GHEA Grapalat"/>
                <w:sz w:val="24"/>
                <w:szCs w:val="24"/>
                <w:lang w:val="hy-AM"/>
              </w:rPr>
              <w:t>1 քմ</w:t>
            </w:r>
          </w:p>
          <w:p w:rsidR="00D829F0" w:rsidRPr="005E3DD8" w:rsidRDefault="00D829F0" w:rsidP="00F3759E">
            <w:pPr>
              <w:jc w:val="center"/>
              <w:rPr>
                <w:rFonts w:ascii="GHEA Grapalat" w:hAnsi="GHEA Grapalat"/>
                <w:sz w:val="24"/>
                <w:szCs w:val="24"/>
                <w:lang w:val="hy-AM"/>
              </w:rPr>
            </w:pPr>
          </w:p>
        </w:tc>
        <w:tc>
          <w:tcPr>
            <w:tcW w:w="1560" w:type="dxa"/>
          </w:tcPr>
          <w:p w:rsidR="00F3759E" w:rsidRPr="005E3DD8" w:rsidRDefault="00F3759E" w:rsidP="00D378E6">
            <w:pPr>
              <w:jc w:val="center"/>
              <w:rPr>
                <w:rFonts w:ascii="GHEA Grapalat" w:hAnsi="GHEA Grapalat"/>
                <w:sz w:val="24"/>
                <w:szCs w:val="24"/>
                <w:lang w:val="hy-AM"/>
              </w:rPr>
            </w:pPr>
          </w:p>
          <w:p w:rsidR="00D829F0" w:rsidRPr="005E3DD8" w:rsidRDefault="00D829F0" w:rsidP="00D378E6">
            <w:pPr>
              <w:jc w:val="center"/>
              <w:rPr>
                <w:rFonts w:ascii="GHEA Grapalat" w:hAnsi="GHEA Grapalat"/>
                <w:sz w:val="24"/>
                <w:szCs w:val="24"/>
                <w:lang w:val="hy-AM"/>
              </w:rPr>
            </w:pPr>
            <w:r w:rsidRPr="005E3DD8">
              <w:rPr>
                <w:rFonts w:ascii="GHEA Grapalat" w:hAnsi="GHEA Grapalat"/>
                <w:sz w:val="24"/>
                <w:szCs w:val="24"/>
                <w:lang w:val="hy-AM"/>
              </w:rPr>
              <w:t>510,0</w:t>
            </w:r>
          </w:p>
          <w:p w:rsidR="00D829F0" w:rsidRPr="005E3DD8" w:rsidRDefault="00D829F0" w:rsidP="00D378E6">
            <w:pPr>
              <w:jc w:val="center"/>
              <w:rPr>
                <w:rFonts w:ascii="GHEA Grapalat" w:hAnsi="GHEA Grapalat"/>
                <w:sz w:val="24"/>
                <w:szCs w:val="24"/>
                <w:lang w:val="hy-AM"/>
              </w:rPr>
            </w:pPr>
          </w:p>
        </w:tc>
      </w:tr>
      <w:tr w:rsidR="00D829F0" w:rsidRPr="005E3DD8" w:rsidTr="000C192E">
        <w:tc>
          <w:tcPr>
            <w:tcW w:w="772" w:type="dxa"/>
            <w:vMerge/>
          </w:tcPr>
          <w:p w:rsidR="00D829F0" w:rsidRPr="005E3DD8" w:rsidRDefault="00D829F0" w:rsidP="007A590A">
            <w:pPr>
              <w:rPr>
                <w:rFonts w:ascii="GHEA Grapalat" w:hAnsi="GHEA Grapalat"/>
                <w:sz w:val="24"/>
                <w:szCs w:val="24"/>
                <w:lang w:val="hy-AM"/>
              </w:rPr>
            </w:pPr>
          </w:p>
        </w:tc>
        <w:tc>
          <w:tcPr>
            <w:tcW w:w="1780" w:type="dxa"/>
            <w:vMerge/>
          </w:tcPr>
          <w:p w:rsidR="00D829F0" w:rsidRPr="005E3DD8" w:rsidRDefault="00D829F0" w:rsidP="007A590A">
            <w:pPr>
              <w:rPr>
                <w:rFonts w:ascii="GHEA Grapalat" w:hAnsi="GHEA Grapalat"/>
                <w:sz w:val="24"/>
                <w:szCs w:val="24"/>
                <w:lang w:val="hy-AM"/>
              </w:rPr>
            </w:pPr>
          </w:p>
        </w:tc>
        <w:tc>
          <w:tcPr>
            <w:tcW w:w="4111" w:type="dxa"/>
            <w:vMerge/>
          </w:tcPr>
          <w:p w:rsidR="00D829F0" w:rsidRPr="001F312C" w:rsidRDefault="00D829F0" w:rsidP="00D118FF">
            <w:pPr>
              <w:rPr>
                <w:rFonts w:ascii="GHEA Grapalat" w:hAnsi="GHEA Grapalat"/>
                <w:sz w:val="24"/>
                <w:szCs w:val="24"/>
                <w:lang w:val="hy-AM"/>
              </w:rPr>
            </w:pPr>
          </w:p>
        </w:tc>
        <w:tc>
          <w:tcPr>
            <w:tcW w:w="1417" w:type="dxa"/>
          </w:tcPr>
          <w:p w:rsidR="00D829F0" w:rsidRPr="005E3DD8" w:rsidRDefault="00F3759E" w:rsidP="00F3759E">
            <w:pPr>
              <w:jc w:val="center"/>
              <w:rPr>
                <w:rFonts w:ascii="GHEA Grapalat" w:hAnsi="GHEA Grapalat"/>
                <w:sz w:val="24"/>
                <w:szCs w:val="24"/>
                <w:lang w:val="hy-AM"/>
              </w:rPr>
            </w:pPr>
            <w:r w:rsidRPr="005E3DD8">
              <w:rPr>
                <w:rFonts w:ascii="GHEA Grapalat" w:hAnsi="GHEA Grapalat"/>
                <w:sz w:val="24"/>
                <w:szCs w:val="24"/>
                <w:lang w:val="hy-AM"/>
              </w:rPr>
              <w:t>1 խմ</w:t>
            </w:r>
          </w:p>
        </w:tc>
        <w:tc>
          <w:tcPr>
            <w:tcW w:w="1560" w:type="dxa"/>
          </w:tcPr>
          <w:p w:rsidR="00D829F0" w:rsidRPr="005E3DD8" w:rsidRDefault="00F3759E" w:rsidP="00D378E6">
            <w:pPr>
              <w:jc w:val="center"/>
              <w:rPr>
                <w:rFonts w:ascii="GHEA Grapalat" w:hAnsi="GHEA Grapalat"/>
                <w:sz w:val="24"/>
                <w:szCs w:val="24"/>
                <w:lang w:val="hy-AM"/>
              </w:rPr>
            </w:pPr>
            <w:r w:rsidRPr="005E3DD8">
              <w:rPr>
                <w:rFonts w:ascii="GHEA Grapalat" w:hAnsi="GHEA Grapalat"/>
                <w:sz w:val="24"/>
                <w:szCs w:val="24"/>
                <w:lang w:val="hy-AM"/>
              </w:rPr>
              <w:t>170,0</w:t>
            </w:r>
          </w:p>
        </w:tc>
      </w:tr>
      <w:tr w:rsidR="00D829F0" w:rsidRPr="005E3DD8" w:rsidTr="000C192E">
        <w:tc>
          <w:tcPr>
            <w:tcW w:w="772" w:type="dxa"/>
            <w:vMerge w:val="restart"/>
          </w:tcPr>
          <w:p w:rsidR="00D829F0" w:rsidRPr="005E3DD8" w:rsidRDefault="00D829F0" w:rsidP="007A590A">
            <w:pPr>
              <w:rPr>
                <w:rFonts w:ascii="GHEA Grapalat" w:hAnsi="GHEA Grapalat"/>
                <w:sz w:val="24"/>
                <w:szCs w:val="24"/>
                <w:lang w:val="hy-AM"/>
              </w:rPr>
            </w:pPr>
          </w:p>
        </w:tc>
        <w:tc>
          <w:tcPr>
            <w:tcW w:w="1780" w:type="dxa"/>
            <w:vMerge w:val="restart"/>
          </w:tcPr>
          <w:p w:rsidR="002C4C41" w:rsidRPr="005E3DD8" w:rsidRDefault="002C4C41" w:rsidP="002C4C41">
            <w:pPr>
              <w:rPr>
                <w:rFonts w:ascii="GHEA Grapalat" w:hAnsi="GHEA Grapalat"/>
                <w:sz w:val="24"/>
                <w:szCs w:val="24"/>
                <w:lang w:val="hy-AM"/>
              </w:rPr>
            </w:pPr>
            <w:r w:rsidRPr="005E3DD8">
              <w:rPr>
                <w:rFonts w:ascii="GHEA Grapalat" w:hAnsi="GHEA Grapalat"/>
                <w:sz w:val="24"/>
                <w:szCs w:val="24"/>
                <w:lang w:val="hy-AM"/>
              </w:rPr>
              <w:t>ՀՀ ՔԿ</w:t>
            </w:r>
          </w:p>
          <w:p w:rsidR="00D829F0" w:rsidRPr="005E3DD8" w:rsidRDefault="00D829F0" w:rsidP="007A590A">
            <w:pPr>
              <w:rPr>
                <w:rFonts w:ascii="GHEA Grapalat" w:hAnsi="GHEA Grapalat"/>
                <w:sz w:val="24"/>
                <w:szCs w:val="24"/>
                <w:lang w:val="hy-AM"/>
              </w:rPr>
            </w:pPr>
          </w:p>
        </w:tc>
        <w:tc>
          <w:tcPr>
            <w:tcW w:w="4111" w:type="dxa"/>
            <w:vMerge w:val="restart"/>
          </w:tcPr>
          <w:p w:rsidR="00D829F0" w:rsidRPr="001F312C" w:rsidRDefault="00F3759E" w:rsidP="00BC30E0">
            <w:pPr>
              <w:rPr>
                <w:rFonts w:ascii="GHEA Grapalat" w:hAnsi="GHEA Grapalat"/>
                <w:sz w:val="24"/>
                <w:szCs w:val="24"/>
                <w:lang w:val="hy-AM"/>
              </w:rPr>
            </w:pPr>
            <w:r w:rsidRPr="001F312C">
              <w:rPr>
                <w:rFonts w:ascii="GHEA Grapalat" w:hAnsi="GHEA Grapalat"/>
                <w:sz w:val="24"/>
                <w:szCs w:val="24"/>
                <w:lang w:val="hy-AM"/>
              </w:rPr>
              <w:t xml:space="preserve">Մանսարդային հարկով </w:t>
            </w:r>
            <w:r w:rsidR="00D829F0" w:rsidRPr="001F312C">
              <w:rPr>
                <w:rFonts w:ascii="GHEA Grapalat" w:hAnsi="GHEA Grapalat"/>
                <w:sz w:val="24"/>
                <w:szCs w:val="24"/>
                <w:lang w:val="hy-AM"/>
              </w:rPr>
              <w:t xml:space="preserve"> առանձնատաւն կառուցում</w:t>
            </w:r>
            <w:r w:rsidR="00240FF8" w:rsidRPr="001F312C">
              <w:rPr>
                <w:rFonts w:ascii="GHEA Grapalat" w:hAnsi="GHEA Grapalat"/>
                <w:sz w:val="24"/>
                <w:szCs w:val="24"/>
                <w:lang w:val="hy-AM"/>
              </w:rPr>
              <w:t>՝</w:t>
            </w:r>
            <w:r w:rsidR="00D829F0" w:rsidRPr="001F312C">
              <w:rPr>
                <w:rFonts w:ascii="GHEA Grapalat" w:hAnsi="GHEA Grapalat"/>
                <w:sz w:val="24"/>
                <w:szCs w:val="24"/>
                <w:lang w:val="hy-AM"/>
              </w:rPr>
              <w:t xml:space="preserve"> </w:t>
            </w:r>
            <w:r w:rsidR="00F30B47" w:rsidRPr="001F312C">
              <w:rPr>
                <w:rFonts w:ascii="GHEA Grapalat" w:hAnsi="GHEA Grapalat"/>
                <w:sz w:val="24"/>
                <w:szCs w:val="24"/>
                <w:lang w:val="hy-AM"/>
              </w:rPr>
              <w:t>ե/բ</w:t>
            </w:r>
            <w:r w:rsidR="00D829F0" w:rsidRPr="001F312C">
              <w:rPr>
                <w:rFonts w:ascii="GHEA Grapalat" w:hAnsi="GHEA Grapalat"/>
                <w:sz w:val="24"/>
                <w:szCs w:val="24"/>
                <w:lang w:val="hy-AM"/>
              </w:rPr>
              <w:t xml:space="preserve"> հիմնակմախքով,  թեթև բետոնե բլոկներից պատերով, լանջավոր տանիքով և ներկված թիթեղյա ծածկույթով, ընդհանուր մակերեսը</w:t>
            </w:r>
            <w:r w:rsidR="00F30B47" w:rsidRPr="001F312C">
              <w:rPr>
                <w:rFonts w:ascii="GHEA Grapalat" w:hAnsi="GHEA Grapalat"/>
                <w:sz w:val="24"/>
                <w:szCs w:val="24"/>
                <w:lang w:val="hy-AM"/>
              </w:rPr>
              <w:t>՝</w:t>
            </w:r>
            <w:r w:rsidR="00D829F0" w:rsidRPr="001F312C">
              <w:rPr>
                <w:rFonts w:ascii="GHEA Grapalat" w:hAnsi="GHEA Grapalat"/>
                <w:sz w:val="24"/>
                <w:szCs w:val="24"/>
                <w:lang w:val="hy-AM"/>
              </w:rPr>
              <w:t xml:space="preserve"> 95,2քմ։</w:t>
            </w:r>
          </w:p>
        </w:tc>
        <w:tc>
          <w:tcPr>
            <w:tcW w:w="1417" w:type="dxa"/>
          </w:tcPr>
          <w:p w:rsidR="00D829F0" w:rsidRPr="005E3DD8" w:rsidRDefault="00D829F0" w:rsidP="00F3759E">
            <w:pPr>
              <w:jc w:val="center"/>
              <w:rPr>
                <w:rFonts w:ascii="GHEA Grapalat" w:hAnsi="GHEA Grapalat"/>
                <w:sz w:val="24"/>
                <w:szCs w:val="24"/>
                <w:lang w:val="hy-AM"/>
              </w:rPr>
            </w:pPr>
          </w:p>
          <w:p w:rsidR="00D829F0" w:rsidRPr="005E3DD8" w:rsidRDefault="00D829F0" w:rsidP="00F3759E">
            <w:pPr>
              <w:jc w:val="center"/>
              <w:rPr>
                <w:rFonts w:ascii="GHEA Grapalat" w:hAnsi="GHEA Grapalat"/>
                <w:sz w:val="24"/>
                <w:szCs w:val="24"/>
                <w:lang w:val="hy-AM"/>
              </w:rPr>
            </w:pPr>
          </w:p>
          <w:p w:rsidR="00D829F0" w:rsidRPr="005E3DD8" w:rsidRDefault="00D829F0" w:rsidP="00F3759E">
            <w:pPr>
              <w:jc w:val="center"/>
              <w:rPr>
                <w:rFonts w:ascii="GHEA Grapalat" w:hAnsi="GHEA Grapalat"/>
                <w:sz w:val="24"/>
                <w:szCs w:val="24"/>
                <w:lang w:val="hy-AM"/>
              </w:rPr>
            </w:pPr>
            <w:r w:rsidRPr="005E3DD8">
              <w:rPr>
                <w:rFonts w:ascii="GHEA Grapalat" w:hAnsi="GHEA Grapalat"/>
                <w:sz w:val="24"/>
                <w:szCs w:val="24"/>
                <w:lang w:val="hy-AM"/>
              </w:rPr>
              <w:t>1 քմ</w:t>
            </w:r>
          </w:p>
          <w:p w:rsidR="00D829F0" w:rsidRPr="005E3DD8" w:rsidRDefault="00D829F0" w:rsidP="00F3759E">
            <w:pPr>
              <w:jc w:val="center"/>
              <w:rPr>
                <w:rFonts w:ascii="GHEA Grapalat" w:hAnsi="GHEA Grapalat"/>
                <w:sz w:val="24"/>
                <w:szCs w:val="24"/>
                <w:lang w:val="hy-AM"/>
              </w:rPr>
            </w:pPr>
          </w:p>
        </w:tc>
        <w:tc>
          <w:tcPr>
            <w:tcW w:w="1560" w:type="dxa"/>
          </w:tcPr>
          <w:p w:rsidR="00D829F0" w:rsidRPr="005E3DD8" w:rsidRDefault="00D829F0" w:rsidP="00D378E6">
            <w:pPr>
              <w:jc w:val="center"/>
              <w:rPr>
                <w:rFonts w:ascii="GHEA Grapalat" w:hAnsi="GHEA Grapalat"/>
                <w:sz w:val="24"/>
                <w:szCs w:val="24"/>
                <w:lang w:val="hy-AM"/>
              </w:rPr>
            </w:pPr>
          </w:p>
          <w:p w:rsidR="00D829F0" w:rsidRPr="005E3DD8" w:rsidRDefault="00D829F0" w:rsidP="00D378E6">
            <w:pPr>
              <w:jc w:val="center"/>
              <w:rPr>
                <w:rFonts w:ascii="GHEA Grapalat" w:hAnsi="GHEA Grapalat"/>
                <w:sz w:val="24"/>
                <w:szCs w:val="24"/>
                <w:lang w:val="hy-AM"/>
              </w:rPr>
            </w:pPr>
          </w:p>
          <w:p w:rsidR="00D829F0" w:rsidRPr="005E3DD8" w:rsidRDefault="00D829F0" w:rsidP="00116D60">
            <w:pPr>
              <w:jc w:val="center"/>
              <w:rPr>
                <w:rFonts w:ascii="GHEA Grapalat" w:hAnsi="GHEA Grapalat"/>
                <w:sz w:val="24"/>
                <w:szCs w:val="24"/>
                <w:lang w:val="hy-AM"/>
              </w:rPr>
            </w:pPr>
            <w:r w:rsidRPr="005E3DD8">
              <w:rPr>
                <w:rFonts w:ascii="GHEA Grapalat" w:hAnsi="GHEA Grapalat"/>
                <w:sz w:val="24"/>
                <w:szCs w:val="24"/>
                <w:lang w:val="hy-AM"/>
              </w:rPr>
              <w:t>377,</w:t>
            </w:r>
            <w:r w:rsidR="00116D60">
              <w:rPr>
                <w:rFonts w:ascii="GHEA Grapalat" w:hAnsi="GHEA Grapalat"/>
                <w:sz w:val="24"/>
                <w:szCs w:val="24"/>
                <w:lang w:val="hy-AM"/>
              </w:rPr>
              <w:t>8</w:t>
            </w:r>
          </w:p>
        </w:tc>
      </w:tr>
      <w:tr w:rsidR="00D829F0" w:rsidRPr="005E3DD8" w:rsidTr="000C192E">
        <w:tc>
          <w:tcPr>
            <w:tcW w:w="772" w:type="dxa"/>
            <w:vMerge/>
          </w:tcPr>
          <w:p w:rsidR="00D829F0" w:rsidRPr="005E3DD8" w:rsidRDefault="00D829F0" w:rsidP="007A590A">
            <w:pPr>
              <w:rPr>
                <w:rFonts w:ascii="GHEA Grapalat" w:hAnsi="GHEA Grapalat"/>
                <w:sz w:val="24"/>
                <w:szCs w:val="24"/>
                <w:lang w:val="hy-AM"/>
              </w:rPr>
            </w:pPr>
          </w:p>
        </w:tc>
        <w:tc>
          <w:tcPr>
            <w:tcW w:w="1780" w:type="dxa"/>
            <w:vMerge/>
          </w:tcPr>
          <w:p w:rsidR="00D829F0" w:rsidRPr="005E3DD8" w:rsidRDefault="00D829F0" w:rsidP="007A590A">
            <w:pPr>
              <w:rPr>
                <w:rFonts w:ascii="GHEA Grapalat" w:hAnsi="GHEA Grapalat"/>
                <w:sz w:val="24"/>
                <w:szCs w:val="24"/>
                <w:lang w:val="hy-AM"/>
              </w:rPr>
            </w:pPr>
          </w:p>
        </w:tc>
        <w:tc>
          <w:tcPr>
            <w:tcW w:w="4111" w:type="dxa"/>
            <w:vMerge/>
          </w:tcPr>
          <w:p w:rsidR="00D829F0" w:rsidRPr="005E3DD8" w:rsidRDefault="00D829F0" w:rsidP="00D118FF">
            <w:pPr>
              <w:rPr>
                <w:rFonts w:ascii="GHEA Grapalat" w:hAnsi="GHEA Grapalat"/>
                <w:sz w:val="24"/>
                <w:szCs w:val="24"/>
                <w:lang w:val="hy-AM"/>
              </w:rPr>
            </w:pPr>
          </w:p>
        </w:tc>
        <w:tc>
          <w:tcPr>
            <w:tcW w:w="1417" w:type="dxa"/>
          </w:tcPr>
          <w:p w:rsidR="00D829F0" w:rsidRPr="005E3DD8" w:rsidRDefault="00F3759E" w:rsidP="00F3759E">
            <w:pPr>
              <w:jc w:val="center"/>
              <w:rPr>
                <w:rFonts w:ascii="GHEA Grapalat" w:hAnsi="GHEA Grapalat"/>
                <w:sz w:val="24"/>
                <w:szCs w:val="24"/>
                <w:lang w:val="hy-AM"/>
              </w:rPr>
            </w:pPr>
            <w:r w:rsidRPr="005E3DD8">
              <w:rPr>
                <w:rFonts w:ascii="GHEA Grapalat" w:hAnsi="GHEA Grapalat"/>
                <w:sz w:val="24"/>
                <w:szCs w:val="24"/>
                <w:lang w:val="hy-AM"/>
              </w:rPr>
              <w:t>1 խմ</w:t>
            </w:r>
          </w:p>
        </w:tc>
        <w:tc>
          <w:tcPr>
            <w:tcW w:w="1560" w:type="dxa"/>
          </w:tcPr>
          <w:p w:rsidR="00D829F0" w:rsidRPr="005E3DD8" w:rsidRDefault="00F3759E" w:rsidP="00D378E6">
            <w:pPr>
              <w:jc w:val="center"/>
              <w:rPr>
                <w:rFonts w:ascii="GHEA Grapalat" w:hAnsi="GHEA Grapalat"/>
                <w:sz w:val="24"/>
                <w:szCs w:val="24"/>
                <w:lang w:val="hy-AM"/>
              </w:rPr>
            </w:pPr>
            <w:r w:rsidRPr="005E3DD8">
              <w:rPr>
                <w:rFonts w:ascii="GHEA Grapalat" w:hAnsi="GHEA Grapalat"/>
                <w:sz w:val="24"/>
                <w:szCs w:val="24"/>
                <w:lang w:val="hy-AM"/>
              </w:rPr>
              <w:t>75,4</w:t>
            </w:r>
          </w:p>
        </w:tc>
      </w:tr>
      <w:tr w:rsidR="00D829F0" w:rsidRPr="005E3DD8" w:rsidTr="000C192E">
        <w:trPr>
          <w:trHeight w:val="1259"/>
        </w:trPr>
        <w:tc>
          <w:tcPr>
            <w:tcW w:w="772" w:type="dxa"/>
            <w:vMerge w:val="restart"/>
          </w:tcPr>
          <w:p w:rsidR="00D829F0" w:rsidRPr="005E3DD8" w:rsidRDefault="00D829F0" w:rsidP="007A590A">
            <w:pPr>
              <w:rPr>
                <w:rFonts w:ascii="GHEA Grapalat" w:hAnsi="GHEA Grapalat"/>
                <w:sz w:val="24"/>
                <w:szCs w:val="24"/>
                <w:lang w:val="hy-AM"/>
              </w:rPr>
            </w:pPr>
            <w:r w:rsidRPr="005E3DD8">
              <w:rPr>
                <w:rFonts w:ascii="GHEA Grapalat" w:hAnsi="GHEA Grapalat"/>
                <w:sz w:val="24"/>
                <w:szCs w:val="24"/>
                <w:lang w:val="hy-AM"/>
              </w:rPr>
              <w:t>4</w:t>
            </w:r>
            <w:r w:rsidRPr="005E3DD8">
              <w:rPr>
                <w:rFonts w:ascii="Cambria Math" w:hAnsi="Cambria Math" w:cs="Cambria Math"/>
                <w:sz w:val="24"/>
                <w:szCs w:val="24"/>
                <w:lang w:val="hy-AM"/>
              </w:rPr>
              <w:t>․</w:t>
            </w:r>
          </w:p>
        </w:tc>
        <w:tc>
          <w:tcPr>
            <w:tcW w:w="1780" w:type="dxa"/>
            <w:vMerge w:val="restart"/>
          </w:tcPr>
          <w:p w:rsidR="002C4C41" w:rsidRPr="005E3DD8" w:rsidRDefault="002C4C41" w:rsidP="002C4C41">
            <w:pPr>
              <w:rPr>
                <w:rFonts w:ascii="GHEA Grapalat" w:hAnsi="GHEA Grapalat"/>
                <w:sz w:val="24"/>
                <w:szCs w:val="24"/>
                <w:lang w:val="hy-AM"/>
              </w:rPr>
            </w:pPr>
            <w:r w:rsidRPr="005E3DD8">
              <w:rPr>
                <w:rFonts w:ascii="GHEA Grapalat" w:hAnsi="GHEA Grapalat"/>
                <w:sz w:val="24"/>
                <w:szCs w:val="24"/>
                <w:lang w:val="hy-AM"/>
              </w:rPr>
              <w:t>ՀՀ ՔԿ</w:t>
            </w:r>
          </w:p>
          <w:p w:rsidR="00D829F0" w:rsidRPr="005E3DD8" w:rsidRDefault="00D829F0" w:rsidP="007A590A">
            <w:pPr>
              <w:rPr>
                <w:rFonts w:ascii="GHEA Grapalat" w:hAnsi="GHEA Grapalat"/>
                <w:sz w:val="24"/>
                <w:szCs w:val="24"/>
                <w:lang w:val="hy-AM"/>
              </w:rPr>
            </w:pPr>
          </w:p>
        </w:tc>
        <w:tc>
          <w:tcPr>
            <w:tcW w:w="4111" w:type="dxa"/>
            <w:vMerge w:val="restart"/>
          </w:tcPr>
          <w:p w:rsidR="00D829F0" w:rsidRPr="001F312C" w:rsidRDefault="00F3759E" w:rsidP="00D118FF">
            <w:pPr>
              <w:rPr>
                <w:rFonts w:ascii="GHEA Grapalat" w:hAnsi="GHEA Grapalat"/>
                <w:sz w:val="24"/>
                <w:szCs w:val="24"/>
                <w:lang w:val="hy-AM"/>
              </w:rPr>
            </w:pPr>
            <w:r w:rsidRPr="001F312C">
              <w:rPr>
                <w:rFonts w:ascii="GHEA Grapalat" w:hAnsi="GHEA Grapalat"/>
                <w:sz w:val="24"/>
                <w:szCs w:val="24"/>
                <w:lang w:val="hy-AM"/>
              </w:rPr>
              <w:t>Մանսարդային հարկով</w:t>
            </w:r>
            <w:r w:rsidR="00D829F0" w:rsidRPr="001F312C">
              <w:rPr>
                <w:rFonts w:ascii="GHEA Grapalat" w:hAnsi="GHEA Grapalat"/>
                <w:sz w:val="24"/>
                <w:szCs w:val="24"/>
                <w:lang w:val="hy-AM"/>
              </w:rPr>
              <w:t xml:space="preserve"> առանձնատաւն կառուցում</w:t>
            </w:r>
            <w:r w:rsidR="001B30DC" w:rsidRPr="001F312C">
              <w:rPr>
                <w:rFonts w:ascii="GHEA Grapalat" w:hAnsi="GHEA Grapalat"/>
                <w:sz w:val="24"/>
                <w:szCs w:val="24"/>
                <w:lang w:val="hy-AM"/>
              </w:rPr>
              <w:t>՝</w:t>
            </w:r>
            <w:r w:rsidR="00D829F0" w:rsidRPr="001F312C">
              <w:rPr>
                <w:rFonts w:ascii="GHEA Grapalat" w:hAnsi="GHEA Grapalat"/>
                <w:sz w:val="24"/>
                <w:szCs w:val="24"/>
                <w:lang w:val="hy-AM"/>
              </w:rPr>
              <w:t xml:space="preserve"> </w:t>
            </w:r>
            <w:r w:rsidR="00240FF8" w:rsidRPr="001F312C">
              <w:rPr>
                <w:rFonts w:ascii="GHEA Grapalat" w:hAnsi="GHEA Grapalat"/>
                <w:sz w:val="24"/>
                <w:szCs w:val="24"/>
                <w:lang w:val="hy-AM"/>
              </w:rPr>
              <w:t>ե/բ</w:t>
            </w:r>
            <w:r w:rsidR="00D829F0" w:rsidRPr="001F312C">
              <w:rPr>
                <w:rFonts w:ascii="GHEA Grapalat" w:hAnsi="GHEA Grapalat"/>
                <w:sz w:val="24"/>
                <w:szCs w:val="24"/>
                <w:lang w:val="hy-AM"/>
              </w:rPr>
              <w:t xml:space="preserve"> հիմնակմախքով,  թեթև բետոնե բլոկներից պատերով, լանջավոր տանիքով և ներկված թիթեղյա ծածկույթով, ընդհանուր մակերեսը</w:t>
            </w:r>
            <w:r w:rsidR="00D118FF" w:rsidRPr="001F312C">
              <w:rPr>
                <w:rFonts w:ascii="GHEA Grapalat" w:hAnsi="GHEA Grapalat"/>
                <w:sz w:val="24"/>
                <w:szCs w:val="24"/>
                <w:lang w:val="hy-AM"/>
              </w:rPr>
              <w:t>՝</w:t>
            </w:r>
            <w:r w:rsidR="00BC30E0">
              <w:rPr>
                <w:rFonts w:ascii="GHEA Grapalat" w:hAnsi="GHEA Grapalat"/>
                <w:sz w:val="24"/>
                <w:szCs w:val="24"/>
                <w:lang w:val="hy-AM"/>
              </w:rPr>
              <w:t xml:space="preserve"> 106,8</w:t>
            </w:r>
            <w:r w:rsidR="00D829F0" w:rsidRPr="001F312C">
              <w:rPr>
                <w:rFonts w:ascii="GHEA Grapalat" w:hAnsi="GHEA Grapalat"/>
                <w:sz w:val="24"/>
                <w:szCs w:val="24"/>
                <w:lang w:val="hy-AM"/>
              </w:rPr>
              <w:t>քմ։</w:t>
            </w:r>
          </w:p>
        </w:tc>
        <w:tc>
          <w:tcPr>
            <w:tcW w:w="1417" w:type="dxa"/>
          </w:tcPr>
          <w:p w:rsidR="00D829F0" w:rsidRPr="005E3DD8" w:rsidRDefault="00D829F0" w:rsidP="00EA6DFC">
            <w:pPr>
              <w:jc w:val="center"/>
              <w:rPr>
                <w:rFonts w:ascii="GHEA Grapalat" w:hAnsi="GHEA Grapalat"/>
                <w:sz w:val="24"/>
                <w:szCs w:val="24"/>
                <w:lang w:val="hy-AM"/>
              </w:rPr>
            </w:pPr>
          </w:p>
          <w:p w:rsidR="00D829F0" w:rsidRPr="005E3DD8" w:rsidRDefault="00D829F0" w:rsidP="00EA6DFC">
            <w:pPr>
              <w:jc w:val="center"/>
              <w:rPr>
                <w:rFonts w:ascii="GHEA Grapalat" w:hAnsi="GHEA Grapalat"/>
                <w:sz w:val="24"/>
                <w:szCs w:val="24"/>
                <w:lang w:val="hy-AM"/>
              </w:rPr>
            </w:pPr>
          </w:p>
          <w:p w:rsidR="00D829F0" w:rsidRPr="005E3DD8" w:rsidRDefault="00D829F0" w:rsidP="00EA6DFC">
            <w:pPr>
              <w:jc w:val="center"/>
              <w:rPr>
                <w:rFonts w:ascii="GHEA Grapalat" w:hAnsi="GHEA Grapalat"/>
                <w:sz w:val="24"/>
                <w:szCs w:val="24"/>
                <w:lang w:val="hy-AM"/>
              </w:rPr>
            </w:pPr>
            <w:r w:rsidRPr="005E3DD8">
              <w:rPr>
                <w:rFonts w:ascii="GHEA Grapalat" w:hAnsi="GHEA Grapalat"/>
                <w:sz w:val="24"/>
                <w:szCs w:val="24"/>
                <w:lang w:val="hy-AM"/>
              </w:rPr>
              <w:t>1 քմ</w:t>
            </w:r>
          </w:p>
          <w:p w:rsidR="00D829F0" w:rsidRPr="005E3DD8" w:rsidRDefault="00D829F0" w:rsidP="00EA6DFC">
            <w:pPr>
              <w:jc w:val="center"/>
              <w:rPr>
                <w:rFonts w:ascii="GHEA Grapalat" w:hAnsi="GHEA Grapalat"/>
                <w:sz w:val="24"/>
                <w:szCs w:val="24"/>
                <w:lang w:val="hy-AM"/>
              </w:rPr>
            </w:pPr>
          </w:p>
        </w:tc>
        <w:tc>
          <w:tcPr>
            <w:tcW w:w="1560" w:type="dxa"/>
          </w:tcPr>
          <w:p w:rsidR="00D829F0" w:rsidRPr="005E3DD8" w:rsidRDefault="00D829F0" w:rsidP="00D378E6">
            <w:pPr>
              <w:jc w:val="center"/>
              <w:rPr>
                <w:rFonts w:ascii="GHEA Grapalat" w:hAnsi="GHEA Grapalat"/>
                <w:sz w:val="24"/>
                <w:szCs w:val="24"/>
                <w:lang w:val="hy-AM"/>
              </w:rPr>
            </w:pPr>
          </w:p>
          <w:p w:rsidR="00D829F0" w:rsidRPr="005E3DD8" w:rsidRDefault="00D829F0" w:rsidP="00D378E6">
            <w:pPr>
              <w:jc w:val="center"/>
              <w:rPr>
                <w:rFonts w:ascii="GHEA Grapalat" w:hAnsi="GHEA Grapalat"/>
                <w:sz w:val="24"/>
                <w:szCs w:val="24"/>
                <w:lang w:val="hy-AM"/>
              </w:rPr>
            </w:pPr>
          </w:p>
          <w:p w:rsidR="00D829F0" w:rsidRPr="005E3DD8" w:rsidRDefault="00D829F0" w:rsidP="00116D60">
            <w:pPr>
              <w:jc w:val="center"/>
              <w:rPr>
                <w:rFonts w:ascii="GHEA Grapalat" w:hAnsi="GHEA Grapalat"/>
                <w:sz w:val="24"/>
                <w:szCs w:val="24"/>
                <w:lang w:val="hy-AM"/>
              </w:rPr>
            </w:pPr>
            <w:r w:rsidRPr="005E3DD8">
              <w:rPr>
                <w:rFonts w:ascii="GHEA Grapalat" w:hAnsi="GHEA Grapalat"/>
                <w:sz w:val="24"/>
                <w:szCs w:val="24"/>
                <w:lang w:val="hy-AM"/>
              </w:rPr>
              <w:t>370,</w:t>
            </w:r>
            <w:r w:rsidR="00116D60">
              <w:rPr>
                <w:rFonts w:ascii="GHEA Grapalat" w:hAnsi="GHEA Grapalat"/>
                <w:sz w:val="24"/>
                <w:szCs w:val="24"/>
                <w:lang w:val="hy-AM"/>
              </w:rPr>
              <w:t>3</w:t>
            </w:r>
          </w:p>
        </w:tc>
      </w:tr>
      <w:tr w:rsidR="00D829F0" w:rsidRPr="005E3DD8" w:rsidTr="000C192E">
        <w:trPr>
          <w:trHeight w:val="686"/>
        </w:trPr>
        <w:tc>
          <w:tcPr>
            <w:tcW w:w="772" w:type="dxa"/>
            <w:vMerge/>
          </w:tcPr>
          <w:p w:rsidR="00D829F0" w:rsidRPr="005E3DD8" w:rsidRDefault="00D829F0" w:rsidP="007A590A">
            <w:pPr>
              <w:rPr>
                <w:rFonts w:ascii="GHEA Grapalat" w:hAnsi="GHEA Grapalat"/>
                <w:sz w:val="24"/>
                <w:szCs w:val="24"/>
                <w:lang w:val="hy-AM"/>
              </w:rPr>
            </w:pPr>
          </w:p>
        </w:tc>
        <w:tc>
          <w:tcPr>
            <w:tcW w:w="1780" w:type="dxa"/>
            <w:vMerge/>
          </w:tcPr>
          <w:p w:rsidR="00D829F0" w:rsidRPr="005E3DD8" w:rsidRDefault="00D829F0" w:rsidP="007A590A">
            <w:pPr>
              <w:rPr>
                <w:rFonts w:ascii="GHEA Grapalat" w:hAnsi="GHEA Grapalat"/>
                <w:sz w:val="24"/>
                <w:szCs w:val="24"/>
                <w:lang w:val="hy-AM"/>
              </w:rPr>
            </w:pPr>
          </w:p>
        </w:tc>
        <w:tc>
          <w:tcPr>
            <w:tcW w:w="4111" w:type="dxa"/>
            <w:vMerge/>
          </w:tcPr>
          <w:p w:rsidR="00D829F0" w:rsidRPr="001F312C" w:rsidRDefault="00D829F0" w:rsidP="007A590A">
            <w:pPr>
              <w:rPr>
                <w:rFonts w:ascii="GHEA Grapalat" w:hAnsi="GHEA Grapalat"/>
                <w:sz w:val="24"/>
                <w:szCs w:val="24"/>
                <w:lang w:val="hy-AM"/>
              </w:rPr>
            </w:pPr>
          </w:p>
        </w:tc>
        <w:tc>
          <w:tcPr>
            <w:tcW w:w="1417" w:type="dxa"/>
          </w:tcPr>
          <w:p w:rsidR="00D829F0" w:rsidRPr="005E3DD8" w:rsidRDefault="00F3759E" w:rsidP="00EA6DFC">
            <w:pPr>
              <w:jc w:val="center"/>
              <w:rPr>
                <w:rFonts w:ascii="GHEA Grapalat" w:hAnsi="GHEA Grapalat"/>
                <w:sz w:val="24"/>
                <w:szCs w:val="24"/>
                <w:lang w:val="hy-AM"/>
              </w:rPr>
            </w:pPr>
            <w:r w:rsidRPr="005E3DD8">
              <w:rPr>
                <w:rFonts w:ascii="GHEA Grapalat" w:hAnsi="GHEA Grapalat"/>
                <w:sz w:val="24"/>
                <w:szCs w:val="24"/>
                <w:lang w:val="hy-AM"/>
              </w:rPr>
              <w:t>1 խմ</w:t>
            </w:r>
          </w:p>
        </w:tc>
        <w:tc>
          <w:tcPr>
            <w:tcW w:w="1560" w:type="dxa"/>
          </w:tcPr>
          <w:p w:rsidR="00D829F0" w:rsidRPr="005E3DD8" w:rsidRDefault="00F3759E" w:rsidP="00D378E6">
            <w:pPr>
              <w:jc w:val="center"/>
              <w:rPr>
                <w:rFonts w:ascii="GHEA Grapalat" w:hAnsi="GHEA Grapalat"/>
                <w:sz w:val="24"/>
                <w:szCs w:val="24"/>
                <w:lang w:val="hy-AM"/>
              </w:rPr>
            </w:pPr>
            <w:r w:rsidRPr="005E3DD8">
              <w:rPr>
                <w:rFonts w:ascii="GHEA Grapalat" w:hAnsi="GHEA Grapalat"/>
                <w:sz w:val="24"/>
                <w:szCs w:val="24"/>
                <w:lang w:val="hy-AM"/>
              </w:rPr>
              <w:t>74,0</w:t>
            </w:r>
          </w:p>
        </w:tc>
      </w:tr>
      <w:tr w:rsidR="007A590A" w:rsidRPr="005E3DD8" w:rsidTr="000C192E">
        <w:tc>
          <w:tcPr>
            <w:tcW w:w="772" w:type="dxa"/>
            <w:vMerge w:val="restart"/>
          </w:tcPr>
          <w:p w:rsidR="007A590A" w:rsidRPr="005E3DD8" w:rsidRDefault="007A590A" w:rsidP="007A590A">
            <w:pPr>
              <w:rPr>
                <w:rFonts w:ascii="GHEA Grapalat" w:hAnsi="GHEA Grapalat"/>
                <w:sz w:val="24"/>
                <w:szCs w:val="24"/>
                <w:lang w:val="hy-AM"/>
              </w:rPr>
            </w:pPr>
            <w:r w:rsidRPr="005E3DD8">
              <w:rPr>
                <w:rFonts w:ascii="GHEA Grapalat" w:hAnsi="GHEA Grapalat"/>
                <w:sz w:val="24"/>
                <w:szCs w:val="24"/>
                <w:lang w:val="hy-AM"/>
              </w:rPr>
              <w:t>5</w:t>
            </w:r>
            <w:r w:rsidRPr="005E3DD8">
              <w:rPr>
                <w:rFonts w:ascii="Cambria Math" w:hAnsi="Cambria Math" w:cs="Cambria Math"/>
                <w:sz w:val="24"/>
                <w:szCs w:val="24"/>
                <w:lang w:val="hy-AM"/>
              </w:rPr>
              <w:t>․</w:t>
            </w:r>
          </w:p>
        </w:tc>
        <w:tc>
          <w:tcPr>
            <w:tcW w:w="1780" w:type="dxa"/>
            <w:vMerge w:val="restart"/>
          </w:tcPr>
          <w:p w:rsidR="007A590A" w:rsidRPr="005E3DD8" w:rsidRDefault="007A590A" w:rsidP="007A590A">
            <w:pPr>
              <w:rPr>
                <w:rFonts w:ascii="GHEA Grapalat" w:hAnsi="GHEA Grapalat"/>
                <w:sz w:val="24"/>
                <w:szCs w:val="24"/>
                <w:lang w:val="hy-AM"/>
              </w:rPr>
            </w:pPr>
            <w:r w:rsidRPr="005E3DD8">
              <w:rPr>
                <w:rFonts w:ascii="GHEA Grapalat" w:hAnsi="GHEA Grapalat"/>
                <w:sz w:val="24"/>
                <w:szCs w:val="24"/>
                <w:lang w:val="hy-AM"/>
              </w:rPr>
              <w:t>ՀՀ ԳՄ</w:t>
            </w:r>
          </w:p>
          <w:p w:rsidR="007A590A" w:rsidRPr="005E3DD8" w:rsidRDefault="007A590A" w:rsidP="007A590A">
            <w:pPr>
              <w:rPr>
                <w:rFonts w:ascii="GHEA Grapalat" w:hAnsi="GHEA Grapalat"/>
                <w:sz w:val="24"/>
                <w:szCs w:val="24"/>
                <w:lang w:val="hy-AM"/>
              </w:rPr>
            </w:pPr>
          </w:p>
          <w:p w:rsidR="007A590A" w:rsidRPr="005E3DD8" w:rsidRDefault="007A590A" w:rsidP="007A590A">
            <w:pPr>
              <w:rPr>
                <w:rFonts w:ascii="GHEA Grapalat" w:hAnsi="GHEA Grapalat"/>
                <w:sz w:val="24"/>
                <w:szCs w:val="24"/>
                <w:lang w:val="hy-AM"/>
              </w:rPr>
            </w:pPr>
          </w:p>
        </w:tc>
        <w:tc>
          <w:tcPr>
            <w:tcW w:w="4111" w:type="dxa"/>
            <w:vMerge w:val="restart"/>
          </w:tcPr>
          <w:p w:rsidR="007A590A" w:rsidRPr="001F312C" w:rsidRDefault="007A590A" w:rsidP="00BC30E0">
            <w:pPr>
              <w:rPr>
                <w:rFonts w:ascii="GHEA Grapalat" w:hAnsi="GHEA Grapalat"/>
                <w:sz w:val="24"/>
                <w:szCs w:val="24"/>
                <w:lang w:val="hy-AM"/>
              </w:rPr>
            </w:pPr>
            <w:r w:rsidRPr="001F312C">
              <w:rPr>
                <w:rFonts w:ascii="GHEA Grapalat" w:hAnsi="GHEA Grapalat"/>
                <w:sz w:val="24"/>
                <w:szCs w:val="24"/>
                <w:lang w:val="hy-AM"/>
              </w:rPr>
              <w:t>Մեկ հարկանի բնակելի տ</w:t>
            </w:r>
            <w:r w:rsidR="001B30DC" w:rsidRPr="001F312C">
              <w:rPr>
                <w:rFonts w:ascii="GHEA Grapalat" w:hAnsi="GHEA Grapalat"/>
                <w:sz w:val="24"/>
                <w:szCs w:val="24"/>
                <w:lang w:val="hy-AM"/>
              </w:rPr>
              <w:t>ան կառուցում</w:t>
            </w:r>
            <w:r w:rsidRPr="001F312C">
              <w:rPr>
                <w:rFonts w:ascii="GHEA Grapalat" w:hAnsi="GHEA Grapalat"/>
                <w:sz w:val="24"/>
                <w:szCs w:val="24"/>
                <w:lang w:val="hy-AM"/>
              </w:rPr>
              <w:t>։</w:t>
            </w:r>
            <w:r w:rsidRPr="001F312C">
              <w:rPr>
                <w:rFonts w:ascii="GHEA Grapalat" w:hAnsi="GHEA Grapalat" w:cs="Sylfaen"/>
                <w:lang w:val="hy-AM"/>
              </w:rPr>
              <w:t xml:space="preserve"> </w:t>
            </w:r>
            <w:r w:rsidRPr="001F312C">
              <w:rPr>
                <w:rFonts w:ascii="GHEA Grapalat" w:hAnsi="GHEA Grapalat"/>
                <w:sz w:val="24"/>
                <w:szCs w:val="24"/>
                <w:lang w:val="hy-AM"/>
              </w:rPr>
              <w:t>Օգտակար մակերես</w:t>
            </w:r>
            <w:r w:rsidR="00073678" w:rsidRPr="001F312C">
              <w:rPr>
                <w:rFonts w:ascii="GHEA Grapalat" w:hAnsi="GHEA Grapalat"/>
                <w:sz w:val="24"/>
                <w:szCs w:val="24"/>
                <w:lang w:val="hy-AM"/>
              </w:rPr>
              <w:t>՝</w:t>
            </w:r>
            <w:r w:rsidRPr="001F312C">
              <w:rPr>
                <w:rFonts w:ascii="GHEA Grapalat" w:hAnsi="GHEA Grapalat"/>
                <w:sz w:val="24"/>
                <w:szCs w:val="24"/>
                <w:lang w:val="hy-AM"/>
              </w:rPr>
              <w:t xml:space="preserve"> 77</w:t>
            </w:r>
            <w:r w:rsidR="00073678" w:rsidRPr="001F312C">
              <w:rPr>
                <w:rFonts w:ascii="GHEA Grapalat" w:hAnsi="GHEA Grapalat"/>
                <w:sz w:val="24"/>
                <w:szCs w:val="24"/>
                <w:lang w:val="hy-AM"/>
              </w:rPr>
              <w:t>,</w:t>
            </w:r>
            <w:r w:rsidRPr="001F312C">
              <w:rPr>
                <w:rFonts w:ascii="GHEA Grapalat" w:hAnsi="GHEA Grapalat"/>
                <w:sz w:val="24"/>
                <w:szCs w:val="24"/>
                <w:lang w:val="hy-AM"/>
              </w:rPr>
              <w:t>7քմ, ընդհանուր մակերես</w:t>
            </w:r>
            <w:r w:rsidR="00073678" w:rsidRPr="001F312C">
              <w:rPr>
                <w:rFonts w:ascii="GHEA Grapalat" w:hAnsi="GHEA Grapalat"/>
                <w:sz w:val="24"/>
                <w:szCs w:val="24"/>
                <w:lang w:val="hy-AM"/>
              </w:rPr>
              <w:t>՝</w:t>
            </w:r>
            <w:r w:rsidRPr="001F312C">
              <w:rPr>
                <w:rFonts w:ascii="GHEA Grapalat" w:hAnsi="GHEA Grapalat"/>
                <w:sz w:val="24"/>
                <w:szCs w:val="24"/>
                <w:lang w:val="hy-AM"/>
              </w:rPr>
              <w:t xml:space="preserve"> 84</w:t>
            </w:r>
            <w:r w:rsidR="00073678" w:rsidRPr="001F312C">
              <w:rPr>
                <w:rFonts w:ascii="GHEA Grapalat" w:hAnsi="GHEA Grapalat"/>
                <w:sz w:val="24"/>
                <w:szCs w:val="24"/>
                <w:lang w:val="hy-AM"/>
              </w:rPr>
              <w:t>,</w:t>
            </w:r>
            <w:r w:rsidRPr="001F312C">
              <w:rPr>
                <w:rFonts w:ascii="GHEA Grapalat" w:hAnsi="GHEA Grapalat"/>
                <w:sz w:val="24"/>
                <w:szCs w:val="24"/>
                <w:lang w:val="hy-AM"/>
              </w:rPr>
              <w:t>7քմ</w:t>
            </w:r>
            <w:r w:rsidR="00E37280" w:rsidRPr="001F312C">
              <w:rPr>
                <w:rFonts w:ascii="GHEA Grapalat" w:hAnsi="GHEA Grapalat"/>
                <w:sz w:val="24"/>
                <w:szCs w:val="24"/>
                <w:lang w:val="hy-AM"/>
              </w:rPr>
              <w:t>,</w:t>
            </w:r>
            <w:r w:rsidRPr="001F312C">
              <w:rPr>
                <w:rFonts w:ascii="GHEA Grapalat" w:hAnsi="GHEA Grapalat"/>
                <w:sz w:val="24"/>
                <w:szCs w:val="24"/>
                <w:lang w:val="hy-AM"/>
              </w:rPr>
              <w:t xml:space="preserve"> միահարկ, մասնակի նկուղային հարկով, լանջավոր տանիք, միաձույլ </w:t>
            </w:r>
            <w:r w:rsidR="00E37280" w:rsidRPr="001F312C">
              <w:rPr>
                <w:rFonts w:ascii="GHEA Grapalat" w:hAnsi="GHEA Grapalat"/>
                <w:sz w:val="24"/>
                <w:szCs w:val="24"/>
                <w:lang w:val="hy-AM"/>
              </w:rPr>
              <w:t>ե/բ</w:t>
            </w:r>
            <w:r w:rsidRPr="001F312C">
              <w:rPr>
                <w:rFonts w:ascii="GHEA Grapalat" w:hAnsi="GHEA Grapalat"/>
                <w:sz w:val="24"/>
                <w:szCs w:val="24"/>
                <w:lang w:val="hy-AM"/>
              </w:rPr>
              <w:t xml:space="preserve"> հիմնակմախք, միաձույլ </w:t>
            </w:r>
            <w:r w:rsidR="00E37280" w:rsidRPr="001F312C">
              <w:rPr>
                <w:rFonts w:ascii="GHEA Grapalat" w:hAnsi="GHEA Grapalat"/>
                <w:sz w:val="24"/>
                <w:szCs w:val="24"/>
                <w:lang w:val="hy-AM"/>
              </w:rPr>
              <w:t>ե/բ</w:t>
            </w:r>
            <w:r w:rsidRPr="001F312C">
              <w:rPr>
                <w:rFonts w:ascii="GHEA Grapalat" w:hAnsi="GHEA Grapalat"/>
                <w:sz w:val="24"/>
                <w:szCs w:val="24"/>
                <w:lang w:val="hy-AM"/>
              </w:rPr>
              <w:t xml:space="preserve"> ժապավենային հիմքեր, ամրանավորված բետոնե հատակ, միաձույլ ծածկի սալ, պատերի </w:t>
            </w:r>
            <w:r w:rsidRPr="001F312C">
              <w:rPr>
                <w:rFonts w:ascii="GHEA Grapalat" w:hAnsi="GHEA Grapalat"/>
                <w:sz w:val="24"/>
                <w:szCs w:val="24"/>
                <w:lang w:val="hy-AM"/>
              </w:rPr>
              <w:lastRenderedPageBreak/>
              <w:t>երկշերտ շար կանոնավոր ձևի տուֆ քարերից, միջնորմների շար 100մմ պեմզաբլոկներով, տանիքը փայտե հիմնակմախքով և 0</w:t>
            </w:r>
            <w:r w:rsidR="00EA6DFC" w:rsidRPr="001F312C">
              <w:rPr>
                <w:rFonts w:ascii="GHEA Grapalat" w:hAnsi="GHEA Grapalat"/>
                <w:sz w:val="24"/>
                <w:szCs w:val="24"/>
                <w:lang w:val="hy-AM"/>
              </w:rPr>
              <w:t>,</w:t>
            </w:r>
            <w:r w:rsidRPr="001F312C">
              <w:rPr>
                <w:rFonts w:ascii="GHEA Grapalat" w:hAnsi="GHEA Grapalat"/>
                <w:sz w:val="24"/>
                <w:szCs w:val="24"/>
                <w:lang w:val="hy-AM"/>
              </w:rPr>
              <w:t>55մմ գունավոր թիթեղյա ծածկույթով, մետաղապլաստե դռներ և պատուհաններ, ցոկոլային հատվածի ցեմենտավազային շաղախով ծեփ։</w:t>
            </w:r>
          </w:p>
        </w:tc>
        <w:tc>
          <w:tcPr>
            <w:tcW w:w="1417" w:type="dxa"/>
          </w:tcPr>
          <w:p w:rsidR="007A590A" w:rsidRPr="005E3DD8" w:rsidRDefault="007A590A" w:rsidP="007A590A">
            <w:pPr>
              <w:jc w:val="center"/>
              <w:rPr>
                <w:rFonts w:ascii="GHEA Grapalat" w:hAnsi="GHEA Grapalat"/>
                <w:sz w:val="24"/>
                <w:szCs w:val="24"/>
                <w:lang w:val="hy-AM"/>
              </w:rPr>
            </w:pPr>
          </w:p>
          <w:p w:rsidR="007A590A" w:rsidRPr="005E3DD8" w:rsidRDefault="007A590A" w:rsidP="007A590A">
            <w:pPr>
              <w:jc w:val="center"/>
              <w:rPr>
                <w:rFonts w:ascii="GHEA Grapalat" w:hAnsi="GHEA Grapalat"/>
                <w:sz w:val="24"/>
                <w:szCs w:val="24"/>
                <w:lang w:val="hy-AM"/>
              </w:rPr>
            </w:pPr>
          </w:p>
          <w:p w:rsidR="007A590A" w:rsidRPr="005E3DD8" w:rsidRDefault="007A590A" w:rsidP="007A590A">
            <w:pPr>
              <w:jc w:val="center"/>
              <w:rPr>
                <w:rFonts w:ascii="GHEA Grapalat" w:hAnsi="GHEA Grapalat"/>
                <w:sz w:val="24"/>
                <w:szCs w:val="24"/>
                <w:lang w:val="hy-AM"/>
              </w:rPr>
            </w:pPr>
          </w:p>
          <w:p w:rsidR="007A590A" w:rsidRPr="005E3DD8" w:rsidRDefault="007A590A" w:rsidP="007A590A">
            <w:pPr>
              <w:jc w:val="center"/>
              <w:rPr>
                <w:rFonts w:ascii="GHEA Grapalat" w:hAnsi="GHEA Grapalat"/>
                <w:sz w:val="24"/>
                <w:szCs w:val="24"/>
                <w:lang w:val="hy-AM"/>
              </w:rPr>
            </w:pPr>
          </w:p>
          <w:p w:rsidR="007A590A" w:rsidRPr="005E3DD8" w:rsidRDefault="007A590A" w:rsidP="007A590A">
            <w:pPr>
              <w:jc w:val="center"/>
              <w:rPr>
                <w:rFonts w:ascii="GHEA Grapalat" w:hAnsi="GHEA Grapalat"/>
                <w:sz w:val="24"/>
                <w:szCs w:val="24"/>
                <w:lang w:val="hy-AM"/>
              </w:rPr>
            </w:pPr>
          </w:p>
          <w:p w:rsidR="007A590A" w:rsidRPr="005E3DD8" w:rsidRDefault="007A590A" w:rsidP="007A590A">
            <w:pPr>
              <w:jc w:val="center"/>
              <w:rPr>
                <w:rFonts w:ascii="GHEA Grapalat" w:hAnsi="GHEA Grapalat"/>
                <w:sz w:val="24"/>
                <w:szCs w:val="24"/>
                <w:lang w:val="hy-AM"/>
              </w:rPr>
            </w:pPr>
          </w:p>
          <w:p w:rsidR="007A590A" w:rsidRPr="005E3DD8" w:rsidRDefault="007A590A" w:rsidP="007A590A">
            <w:pPr>
              <w:jc w:val="center"/>
              <w:rPr>
                <w:rFonts w:ascii="GHEA Grapalat" w:hAnsi="GHEA Grapalat"/>
                <w:sz w:val="24"/>
                <w:szCs w:val="24"/>
                <w:lang w:val="hy-AM"/>
              </w:rPr>
            </w:pPr>
          </w:p>
          <w:p w:rsidR="007A590A" w:rsidRPr="005E3DD8" w:rsidRDefault="007A590A" w:rsidP="007A590A">
            <w:pPr>
              <w:jc w:val="center"/>
              <w:rPr>
                <w:rFonts w:ascii="GHEA Grapalat" w:hAnsi="GHEA Grapalat"/>
                <w:sz w:val="24"/>
                <w:szCs w:val="24"/>
                <w:lang w:val="hy-AM"/>
              </w:rPr>
            </w:pPr>
          </w:p>
          <w:p w:rsidR="007A590A" w:rsidRPr="005E3DD8" w:rsidRDefault="007A590A" w:rsidP="007A590A">
            <w:pPr>
              <w:jc w:val="center"/>
              <w:rPr>
                <w:rFonts w:ascii="GHEA Grapalat" w:hAnsi="GHEA Grapalat"/>
                <w:sz w:val="24"/>
                <w:szCs w:val="24"/>
                <w:lang w:val="hy-AM"/>
              </w:rPr>
            </w:pPr>
          </w:p>
          <w:p w:rsidR="007A590A" w:rsidRPr="005E3DD8" w:rsidRDefault="007A590A" w:rsidP="007A590A">
            <w:pPr>
              <w:jc w:val="center"/>
              <w:rPr>
                <w:rFonts w:ascii="GHEA Grapalat" w:hAnsi="GHEA Grapalat"/>
                <w:sz w:val="24"/>
                <w:szCs w:val="24"/>
                <w:lang w:val="hy-AM"/>
              </w:rPr>
            </w:pPr>
          </w:p>
          <w:p w:rsidR="007A590A" w:rsidRPr="005E3DD8" w:rsidRDefault="007A590A" w:rsidP="007A590A">
            <w:pPr>
              <w:jc w:val="center"/>
              <w:rPr>
                <w:rFonts w:ascii="GHEA Grapalat" w:hAnsi="GHEA Grapalat"/>
                <w:sz w:val="24"/>
                <w:szCs w:val="24"/>
                <w:lang w:val="hy-AM"/>
              </w:rPr>
            </w:pPr>
            <w:r w:rsidRPr="005E3DD8">
              <w:rPr>
                <w:rFonts w:ascii="GHEA Grapalat" w:hAnsi="GHEA Grapalat"/>
                <w:sz w:val="24"/>
                <w:szCs w:val="24"/>
                <w:lang w:val="hy-AM"/>
              </w:rPr>
              <w:lastRenderedPageBreak/>
              <w:t>1 քմ</w:t>
            </w:r>
          </w:p>
        </w:tc>
        <w:tc>
          <w:tcPr>
            <w:tcW w:w="1560" w:type="dxa"/>
          </w:tcPr>
          <w:p w:rsidR="007A590A" w:rsidRPr="005E3DD8" w:rsidRDefault="007A590A" w:rsidP="00D378E6">
            <w:pPr>
              <w:jc w:val="center"/>
              <w:rPr>
                <w:rFonts w:ascii="GHEA Grapalat" w:hAnsi="GHEA Grapalat"/>
                <w:sz w:val="24"/>
                <w:szCs w:val="24"/>
                <w:lang w:val="hy-AM"/>
              </w:rPr>
            </w:pPr>
          </w:p>
          <w:p w:rsidR="007A590A" w:rsidRPr="005E3DD8" w:rsidRDefault="007A590A" w:rsidP="00D378E6">
            <w:pPr>
              <w:jc w:val="center"/>
              <w:rPr>
                <w:rFonts w:ascii="GHEA Grapalat" w:hAnsi="GHEA Grapalat"/>
                <w:sz w:val="24"/>
                <w:szCs w:val="24"/>
                <w:lang w:val="hy-AM"/>
              </w:rPr>
            </w:pPr>
          </w:p>
          <w:p w:rsidR="007A590A" w:rsidRPr="005E3DD8" w:rsidRDefault="007A590A" w:rsidP="00D378E6">
            <w:pPr>
              <w:jc w:val="center"/>
              <w:rPr>
                <w:rFonts w:ascii="GHEA Grapalat" w:hAnsi="GHEA Grapalat"/>
                <w:sz w:val="24"/>
                <w:szCs w:val="24"/>
                <w:lang w:val="hy-AM"/>
              </w:rPr>
            </w:pPr>
          </w:p>
          <w:p w:rsidR="007A590A" w:rsidRPr="005E3DD8" w:rsidRDefault="007A590A" w:rsidP="00D378E6">
            <w:pPr>
              <w:jc w:val="center"/>
              <w:rPr>
                <w:rFonts w:ascii="GHEA Grapalat" w:hAnsi="GHEA Grapalat"/>
                <w:sz w:val="24"/>
                <w:szCs w:val="24"/>
                <w:lang w:val="hy-AM"/>
              </w:rPr>
            </w:pPr>
          </w:p>
          <w:p w:rsidR="007A590A" w:rsidRPr="005E3DD8" w:rsidRDefault="007A590A" w:rsidP="00D378E6">
            <w:pPr>
              <w:jc w:val="center"/>
              <w:rPr>
                <w:rFonts w:ascii="GHEA Grapalat" w:hAnsi="GHEA Grapalat"/>
                <w:sz w:val="24"/>
                <w:szCs w:val="24"/>
                <w:lang w:val="hy-AM"/>
              </w:rPr>
            </w:pPr>
          </w:p>
          <w:p w:rsidR="007A590A" w:rsidRPr="005E3DD8" w:rsidRDefault="007A590A" w:rsidP="00D378E6">
            <w:pPr>
              <w:jc w:val="center"/>
              <w:rPr>
                <w:rFonts w:ascii="GHEA Grapalat" w:hAnsi="GHEA Grapalat"/>
                <w:sz w:val="24"/>
                <w:szCs w:val="24"/>
                <w:lang w:val="hy-AM"/>
              </w:rPr>
            </w:pPr>
          </w:p>
          <w:p w:rsidR="007A590A" w:rsidRPr="005E3DD8" w:rsidRDefault="007A590A" w:rsidP="00D378E6">
            <w:pPr>
              <w:jc w:val="center"/>
              <w:rPr>
                <w:rFonts w:ascii="GHEA Grapalat" w:hAnsi="GHEA Grapalat"/>
                <w:sz w:val="24"/>
                <w:szCs w:val="24"/>
                <w:lang w:val="hy-AM"/>
              </w:rPr>
            </w:pPr>
          </w:p>
          <w:p w:rsidR="007A590A" w:rsidRPr="005E3DD8" w:rsidRDefault="007A590A" w:rsidP="00D378E6">
            <w:pPr>
              <w:jc w:val="center"/>
              <w:rPr>
                <w:rFonts w:ascii="GHEA Grapalat" w:hAnsi="GHEA Grapalat"/>
                <w:sz w:val="24"/>
                <w:szCs w:val="24"/>
                <w:lang w:val="hy-AM"/>
              </w:rPr>
            </w:pPr>
          </w:p>
          <w:p w:rsidR="007A590A" w:rsidRPr="005E3DD8" w:rsidRDefault="007A590A" w:rsidP="00D378E6">
            <w:pPr>
              <w:jc w:val="center"/>
              <w:rPr>
                <w:rFonts w:ascii="GHEA Grapalat" w:hAnsi="GHEA Grapalat"/>
                <w:sz w:val="24"/>
                <w:szCs w:val="24"/>
                <w:lang w:val="hy-AM"/>
              </w:rPr>
            </w:pPr>
          </w:p>
          <w:p w:rsidR="007A590A" w:rsidRPr="005E3DD8" w:rsidRDefault="007A590A" w:rsidP="00D378E6">
            <w:pPr>
              <w:jc w:val="center"/>
              <w:rPr>
                <w:rFonts w:ascii="GHEA Grapalat" w:hAnsi="GHEA Grapalat"/>
                <w:sz w:val="24"/>
                <w:szCs w:val="24"/>
                <w:lang w:val="hy-AM"/>
              </w:rPr>
            </w:pPr>
          </w:p>
          <w:p w:rsidR="007A590A" w:rsidRPr="005E3DD8" w:rsidRDefault="007A590A" w:rsidP="00D378E6">
            <w:pPr>
              <w:jc w:val="center"/>
              <w:rPr>
                <w:rFonts w:ascii="GHEA Grapalat" w:hAnsi="GHEA Grapalat"/>
                <w:sz w:val="24"/>
                <w:szCs w:val="24"/>
                <w:lang w:val="hy-AM"/>
              </w:rPr>
            </w:pPr>
            <w:r w:rsidRPr="005E3DD8">
              <w:rPr>
                <w:rFonts w:ascii="GHEA Grapalat" w:hAnsi="GHEA Grapalat"/>
                <w:sz w:val="24"/>
                <w:szCs w:val="24"/>
                <w:lang w:val="hy-AM"/>
              </w:rPr>
              <w:lastRenderedPageBreak/>
              <w:t>314,2</w:t>
            </w:r>
          </w:p>
        </w:tc>
      </w:tr>
      <w:tr w:rsidR="007A590A" w:rsidRPr="005E3DD8" w:rsidTr="000C192E">
        <w:tc>
          <w:tcPr>
            <w:tcW w:w="772" w:type="dxa"/>
            <w:vMerge/>
          </w:tcPr>
          <w:p w:rsidR="007A590A" w:rsidRPr="005E3DD8" w:rsidRDefault="007A590A" w:rsidP="007A590A">
            <w:pPr>
              <w:rPr>
                <w:rFonts w:ascii="GHEA Grapalat" w:hAnsi="GHEA Grapalat"/>
                <w:sz w:val="24"/>
                <w:szCs w:val="24"/>
                <w:lang w:val="hy-AM"/>
              </w:rPr>
            </w:pPr>
          </w:p>
        </w:tc>
        <w:tc>
          <w:tcPr>
            <w:tcW w:w="1780" w:type="dxa"/>
            <w:vMerge/>
          </w:tcPr>
          <w:p w:rsidR="007A590A" w:rsidRPr="005E3DD8" w:rsidRDefault="007A590A" w:rsidP="007A590A">
            <w:pPr>
              <w:rPr>
                <w:rFonts w:ascii="GHEA Grapalat" w:hAnsi="GHEA Grapalat"/>
                <w:sz w:val="24"/>
                <w:szCs w:val="24"/>
                <w:lang w:val="hy-AM"/>
              </w:rPr>
            </w:pPr>
          </w:p>
        </w:tc>
        <w:tc>
          <w:tcPr>
            <w:tcW w:w="4111" w:type="dxa"/>
            <w:vMerge/>
          </w:tcPr>
          <w:p w:rsidR="007A590A" w:rsidRPr="005E3DD8" w:rsidRDefault="007A590A" w:rsidP="007A590A">
            <w:pPr>
              <w:rPr>
                <w:rFonts w:ascii="GHEA Grapalat" w:hAnsi="GHEA Grapalat"/>
                <w:sz w:val="24"/>
                <w:szCs w:val="24"/>
                <w:lang w:val="hy-AM"/>
              </w:rPr>
            </w:pPr>
          </w:p>
        </w:tc>
        <w:tc>
          <w:tcPr>
            <w:tcW w:w="1417" w:type="dxa"/>
          </w:tcPr>
          <w:p w:rsidR="007A590A" w:rsidRPr="005E3DD8" w:rsidRDefault="007A590A" w:rsidP="007A590A">
            <w:pPr>
              <w:jc w:val="center"/>
              <w:rPr>
                <w:rFonts w:ascii="GHEA Grapalat" w:hAnsi="GHEA Grapalat"/>
                <w:sz w:val="24"/>
                <w:szCs w:val="24"/>
                <w:lang w:val="hy-AM"/>
              </w:rPr>
            </w:pPr>
            <w:r w:rsidRPr="005E3DD8">
              <w:rPr>
                <w:rFonts w:ascii="GHEA Grapalat" w:hAnsi="GHEA Grapalat"/>
                <w:sz w:val="24"/>
                <w:szCs w:val="24"/>
                <w:lang w:val="hy-AM"/>
              </w:rPr>
              <w:t>1 խմ</w:t>
            </w:r>
          </w:p>
        </w:tc>
        <w:tc>
          <w:tcPr>
            <w:tcW w:w="1560" w:type="dxa"/>
          </w:tcPr>
          <w:p w:rsidR="007A590A" w:rsidRPr="005E3DD8" w:rsidRDefault="007A590A" w:rsidP="00D378E6">
            <w:pPr>
              <w:jc w:val="center"/>
              <w:rPr>
                <w:rFonts w:ascii="GHEA Grapalat" w:hAnsi="GHEA Grapalat"/>
                <w:sz w:val="24"/>
                <w:szCs w:val="24"/>
                <w:lang w:val="hy-AM"/>
              </w:rPr>
            </w:pPr>
            <w:r w:rsidRPr="005E3DD8">
              <w:rPr>
                <w:rFonts w:ascii="GHEA Grapalat" w:hAnsi="GHEA Grapalat"/>
                <w:sz w:val="24"/>
                <w:szCs w:val="24"/>
                <w:lang w:val="hy-AM"/>
              </w:rPr>
              <w:t>95,2</w:t>
            </w:r>
          </w:p>
        </w:tc>
      </w:tr>
      <w:tr w:rsidR="007A590A" w:rsidRPr="005E3DD8" w:rsidTr="000C192E">
        <w:tc>
          <w:tcPr>
            <w:tcW w:w="772" w:type="dxa"/>
            <w:vMerge w:val="restart"/>
          </w:tcPr>
          <w:p w:rsidR="007A590A" w:rsidRPr="005E3DD8" w:rsidRDefault="007A590A" w:rsidP="007A590A">
            <w:pPr>
              <w:rPr>
                <w:rFonts w:ascii="GHEA Grapalat" w:hAnsi="GHEA Grapalat"/>
                <w:sz w:val="24"/>
                <w:szCs w:val="24"/>
                <w:lang w:val="hy-AM"/>
              </w:rPr>
            </w:pPr>
            <w:r w:rsidRPr="005E3DD8">
              <w:rPr>
                <w:rFonts w:ascii="GHEA Grapalat" w:hAnsi="GHEA Grapalat"/>
                <w:sz w:val="24"/>
                <w:szCs w:val="24"/>
                <w:lang w:val="hy-AM"/>
              </w:rPr>
              <w:t>6</w:t>
            </w:r>
            <w:r w:rsidRPr="005E3DD8">
              <w:rPr>
                <w:rFonts w:ascii="Cambria Math" w:hAnsi="Cambria Math" w:cs="Cambria Math"/>
                <w:sz w:val="24"/>
                <w:szCs w:val="24"/>
                <w:lang w:val="hy-AM"/>
              </w:rPr>
              <w:t>․</w:t>
            </w:r>
          </w:p>
        </w:tc>
        <w:tc>
          <w:tcPr>
            <w:tcW w:w="1780" w:type="dxa"/>
            <w:vMerge w:val="restart"/>
          </w:tcPr>
          <w:p w:rsidR="007A590A" w:rsidRPr="005E3DD8" w:rsidRDefault="007A590A" w:rsidP="007A590A">
            <w:pPr>
              <w:rPr>
                <w:rFonts w:ascii="GHEA Grapalat" w:hAnsi="GHEA Grapalat"/>
                <w:sz w:val="24"/>
                <w:szCs w:val="24"/>
                <w:lang w:val="hy-AM"/>
              </w:rPr>
            </w:pPr>
            <w:r w:rsidRPr="005E3DD8">
              <w:rPr>
                <w:rFonts w:ascii="GHEA Grapalat" w:hAnsi="GHEA Grapalat"/>
                <w:sz w:val="24"/>
                <w:szCs w:val="24"/>
                <w:lang w:val="hy-AM"/>
              </w:rPr>
              <w:t>ՀՀ ԼՄ</w:t>
            </w:r>
          </w:p>
          <w:p w:rsidR="007A590A" w:rsidRPr="005E3DD8" w:rsidRDefault="007A590A" w:rsidP="007A590A">
            <w:pPr>
              <w:rPr>
                <w:rFonts w:ascii="GHEA Grapalat" w:hAnsi="GHEA Grapalat"/>
                <w:sz w:val="24"/>
                <w:szCs w:val="24"/>
                <w:lang w:val="hy-AM"/>
              </w:rPr>
            </w:pPr>
          </w:p>
          <w:p w:rsidR="007A590A" w:rsidRPr="005E3DD8" w:rsidRDefault="007A590A" w:rsidP="007A590A">
            <w:pPr>
              <w:rPr>
                <w:rFonts w:ascii="GHEA Grapalat" w:hAnsi="GHEA Grapalat"/>
                <w:sz w:val="24"/>
                <w:szCs w:val="24"/>
                <w:lang w:val="hy-AM"/>
              </w:rPr>
            </w:pPr>
          </w:p>
          <w:p w:rsidR="007A590A" w:rsidRPr="005E3DD8" w:rsidRDefault="007A590A" w:rsidP="007A590A">
            <w:pPr>
              <w:rPr>
                <w:rFonts w:ascii="GHEA Grapalat" w:hAnsi="GHEA Grapalat"/>
                <w:sz w:val="24"/>
                <w:szCs w:val="24"/>
                <w:lang w:val="hy-AM"/>
              </w:rPr>
            </w:pPr>
          </w:p>
          <w:p w:rsidR="007A590A" w:rsidRPr="005E3DD8" w:rsidRDefault="007A590A" w:rsidP="007A590A">
            <w:pPr>
              <w:rPr>
                <w:rFonts w:ascii="GHEA Grapalat" w:hAnsi="GHEA Grapalat"/>
                <w:sz w:val="24"/>
                <w:szCs w:val="24"/>
                <w:lang w:val="hy-AM"/>
              </w:rPr>
            </w:pPr>
          </w:p>
        </w:tc>
        <w:tc>
          <w:tcPr>
            <w:tcW w:w="4111" w:type="dxa"/>
            <w:vMerge w:val="restart"/>
          </w:tcPr>
          <w:p w:rsidR="007A590A" w:rsidRPr="005E3DD8" w:rsidRDefault="007A590A" w:rsidP="00BC30E0">
            <w:pPr>
              <w:rPr>
                <w:rFonts w:ascii="GHEA Grapalat" w:hAnsi="GHEA Grapalat"/>
                <w:sz w:val="24"/>
                <w:szCs w:val="24"/>
                <w:lang w:val="hy-AM"/>
              </w:rPr>
            </w:pPr>
            <w:r w:rsidRPr="005E3DD8">
              <w:rPr>
                <w:rFonts w:ascii="GHEA Grapalat" w:hAnsi="GHEA Grapalat"/>
                <w:sz w:val="24"/>
                <w:szCs w:val="24"/>
                <w:lang w:val="hy-AM"/>
              </w:rPr>
              <w:t xml:space="preserve">Համայնքային կենտրոնի ամբողջական վերանորոգում։ 39,4մx24,4մ արտաքին </w:t>
            </w:r>
            <w:r w:rsidR="00681113">
              <w:rPr>
                <w:rFonts w:ascii="GHEA Grapalat" w:hAnsi="GHEA Grapalat"/>
                <w:sz w:val="24"/>
                <w:szCs w:val="24"/>
                <w:lang w:val="hy-AM"/>
              </w:rPr>
              <w:t>չափերով</w:t>
            </w:r>
            <w:r w:rsidRPr="005E3DD8">
              <w:rPr>
                <w:rFonts w:ascii="GHEA Grapalat" w:hAnsi="GHEA Grapalat"/>
                <w:sz w:val="24"/>
                <w:szCs w:val="24"/>
                <w:lang w:val="hy-AM"/>
              </w:rPr>
              <w:t xml:space="preserve"> </w:t>
            </w:r>
            <w:r w:rsidRPr="001F312C">
              <w:rPr>
                <w:rFonts w:ascii="GHEA Grapalat" w:hAnsi="GHEA Grapalat"/>
                <w:sz w:val="24"/>
                <w:szCs w:val="24"/>
                <w:lang w:val="hy-AM"/>
              </w:rPr>
              <w:t>ուղղանկյունաձև երկ</w:t>
            </w:r>
            <w:r w:rsidR="008D4454" w:rsidRPr="001F312C">
              <w:rPr>
                <w:rFonts w:ascii="GHEA Grapalat" w:hAnsi="GHEA Grapalat"/>
                <w:sz w:val="24"/>
                <w:szCs w:val="24"/>
                <w:lang w:val="hy-AM"/>
              </w:rPr>
              <w:t>հ</w:t>
            </w:r>
            <w:r w:rsidRPr="001F312C">
              <w:rPr>
                <w:rFonts w:ascii="GHEA Grapalat" w:hAnsi="GHEA Grapalat"/>
                <w:sz w:val="24"/>
                <w:szCs w:val="24"/>
                <w:lang w:val="hy-AM"/>
              </w:rPr>
              <w:t>արկանի</w:t>
            </w:r>
            <w:r w:rsidR="008D4454" w:rsidRPr="001F312C">
              <w:rPr>
                <w:rFonts w:ascii="GHEA Grapalat" w:hAnsi="GHEA Grapalat"/>
                <w:sz w:val="24"/>
                <w:szCs w:val="24"/>
                <w:lang w:val="hy-AM"/>
              </w:rPr>
              <w:t xml:space="preserve"> շենք</w:t>
            </w:r>
            <w:r w:rsidRPr="001F312C">
              <w:rPr>
                <w:rFonts w:ascii="GHEA Grapalat" w:hAnsi="GHEA Grapalat"/>
                <w:sz w:val="24"/>
                <w:szCs w:val="24"/>
                <w:lang w:val="hy-AM"/>
              </w:rPr>
              <w:t>՝ մասնակի նկուղային հարկով, 40սմ տուֆե կանոնավոր ձևի քարերից պատերով, լանջավոր տրամատավոր ցինկապատ թիթեղ</w:t>
            </w:r>
            <w:r w:rsidR="001F312C" w:rsidRPr="001F312C">
              <w:rPr>
                <w:rFonts w:ascii="GHEA Grapalat" w:hAnsi="GHEA Grapalat"/>
                <w:sz w:val="24"/>
                <w:szCs w:val="24"/>
                <w:lang w:val="hy-AM"/>
              </w:rPr>
              <w:t>ից</w:t>
            </w:r>
            <w:r w:rsidRPr="001F312C">
              <w:rPr>
                <w:rFonts w:ascii="GHEA Grapalat" w:hAnsi="GHEA Grapalat"/>
                <w:sz w:val="24"/>
                <w:szCs w:val="24"/>
                <w:lang w:val="hy-AM"/>
              </w:rPr>
              <w:t xml:space="preserve"> տանիքով</w:t>
            </w:r>
            <w:r w:rsidR="008D4454" w:rsidRPr="001F312C">
              <w:rPr>
                <w:rFonts w:ascii="GHEA Grapalat" w:hAnsi="GHEA Grapalat"/>
                <w:sz w:val="24"/>
                <w:szCs w:val="24"/>
                <w:lang w:val="hy-AM"/>
              </w:rPr>
              <w:t>։</w:t>
            </w:r>
            <w:r w:rsidRPr="001F312C">
              <w:rPr>
                <w:rFonts w:ascii="GHEA Grapalat" w:hAnsi="GHEA Grapalat"/>
                <w:sz w:val="24"/>
                <w:szCs w:val="24"/>
                <w:lang w:val="hy-AM"/>
              </w:rPr>
              <w:t xml:space="preserve"> </w:t>
            </w:r>
            <w:r w:rsidR="008D4454" w:rsidRPr="001F312C">
              <w:rPr>
                <w:rFonts w:ascii="GHEA Grapalat" w:hAnsi="GHEA Grapalat"/>
                <w:sz w:val="24"/>
                <w:szCs w:val="24"/>
                <w:lang w:val="hy-AM"/>
              </w:rPr>
              <w:t>Հ</w:t>
            </w:r>
            <w:r w:rsidRPr="001F312C">
              <w:rPr>
                <w:rFonts w:ascii="GHEA Grapalat" w:hAnsi="GHEA Grapalat"/>
                <w:sz w:val="24"/>
                <w:szCs w:val="24"/>
                <w:lang w:val="hy-AM"/>
              </w:rPr>
              <w:t>իմնանորոգ</w:t>
            </w:r>
            <w:r w:rsidR="008D4454" w:rsidRPr="001F312C">
              <w:rPr>
                <w:rFonts w:ascii="GHEA Grapalat" w:hAnsi="GHEA Grapalat"/>
                <w:sz w:val="24"/>
                <w:szCs w:val="24"/>
                <w:lang w:val="hy-AM"/>
              </w:rPr>
              <w:t xml:space="preserve">վող </w:t>
            </w:r>
            <w:r w:rsidRPr="001F312C">
              <w:rPr>
                <w:rFonts w:ascii="GHEA Grapalat" w:hAnsi="GHEA Grapalat"/>
                <w:sz w:val="24"/>
                <w:szCs w:val="24"/>
                <w:lang w:val="hy-AM"/>
              </w:rPr>
              <w:t xml:space="preserve"> </w:t>
            </w:r>
            <w:r w:rsidR="008D4454" w:rsidRPr="001F312C">
              <w:rPr>
                <w:rFonts w:ascii="GHEA Grapalat" w:hAnsi="GHEA Grapalat"/>
                <w:sz w:val="24"/>
                <w:szCs w:val="24"/>
                <w:lang w:val="hy-AM"/>
              </w:rPr>
              <w:t xml:space="preserve">ընդհանուր մակերեսը՝ </w:t>
            </w:r>
            <w:r w:rsidRPr="001F312C">
              <w:rPr>
                <w:rFonts w:ascii="GHEA Grapalat" w:hAnsi="GHEA Grapalat"/>
                <w:sz w:val="24"/>
                <w:szCs w:val="24"/>
                <w:lang w:val="hy-AM"/>
              </w:rPr>
              <w:t>665քմ</w:t>
            </w:r>
            <w:r w:rsidR="008D4454">
              <w:rPr>
                <w:rFonts w:ascii="GHEA Grapalat" w:hAnsi="GHEA Grapalat"/>
                <w:sz w:val="24"/>
                <w:szCs w:val="24"/>
                <w:lang w:val="hy-AM"/>
              </w:rPr>
              <w:t>՝</w:t>
            </w:r>
            <w:r w:rsidRPr="005E3DD8">
              <w:rPr>
                <w:rFonts w:ascii="GHEA Grapalat" w:hAnsi="GHEA Grapalat"/>
                <w:sz w:val="24"/>
                <w:szCs w:val="24"/>
                <w:lang w:val="hy-AM"/>
              </w:rPr>
              <w:t xml:space="preserve"> ներառյալ նկուղային հարկի խամքարե շարվածքի լրաշարումը տեղի խախտված քարերով, հատակների, պատերի, միջնորմերի, աստիճանների նորոգումը, ներքին ինժեներական աշխատանքները</w:t>
            </w:r>
            <w:r w:rsidR="008D4454">
              <w:rPr>
                <w:rFonts w:ascii="GHEA Grapalat" w:hAnsi="GHEA Grapalat"/>
                <w:sz w:val="24"/>
                <w:szCs w:val="24"/>
                <w:lang w:val="hy-AM"/>
              </w:rPr>
              <w:t>։</w:t>
            </w:r>
            <w:r w:rsidRPr="005E3DD8">
              <w:rPr>
                <w:rFonts w:ascii="GHEA Grapalat" w:hAnsi="GHEA Grapalat"/>
                <w:sz w:val="24"/>
                <w:szCs w:val="24"/>
                <w:lang w:val="hy-AM"/>
              </w:rPr>
              <w:t xml:space="preserve"> Ճակատային ծեփի իրականացում։</w:t>
            </w:r>
          </w:p>
        </w:tc>
        <w:tc>
          <w:tcPr>
            <w:tcW w:w="1417" w:type="dxa"/>
          </w:tcPr>
          <w:p w:rsidR="007A590A" w:rsidRPr="005E3DD8" w:rsidRDefault="007A590A" w:rsidP="007A590A">
            <w:pPr>
              <w:jc w:val="center"/>
              <w:rPr>
                <w:rFonts w:ascii="GHEA Grapalat" w:hAnsi="GHEA Grapalat"/>
                <w:sz w:val="24"/>
                <w:szCs w:val="24"/>
                <w:lang w:val="hy-AM"/>
              </w:rPr>
            </w:pPr>
          </w:p>
          <w:p w:rsidR="007A590A" w:rsidRPr="005E3DD8" w:rsidRDefault="007A590A" w:rsidP="007A590A">
            <w:pPr>
              <w:jc w:val="center"/>
              <w:rPr>
                <w:rFonts w:ascii="GHEA Grapalat" w:hAnsi="GHEA Grapalat"/>
                <w:sz w:val="24"/>
                <w:szCs w:val="24"/>
                <w:lang w:val="hy-AM"/>
              </w:rPr>
            </w:pPr>
          </w:p>
          <w:p w:rsidR="007A590A" w:rsidRPr="005E3DD8" w:rsidRDefault="007A590A" w:rsidP="007A590A">
            <w:pPr>
              <w:jc w:val="center"/>
              <w:rPr>
                <w:rFonts w:ascii="GHEA Grapalat" w:hAnsi="GHEA Grapalat"/>
                <w:sz w:val="24"/>
                <w:szCs w:val="24"/>
                <w:lang w:val="hy-AM"/>
              </w:rPr>
            </w:pPr>
          </w:p>
          <w:p w:rsidR="007A590A" w:rsidRPr="005E3DD8" w:rsidRDefault="007A590A" w:rsidP="007A590A">
            <w:pPr>
              <w:jc w:val="center"/>
              <w:rPr>
                <w:rFonts w:ascii="GHEA Grapalat" w:hAnsi="GHEA Grapalat"/>
                <w:sz w:val="24"/>
                <w:szCs w:val="24"/>
                <w:lang w:val="hy-AM"/>
              </w:rPr>
            </w:pPr>
          </w:p>
          <w:p w:rsidR="007A590A" w:rsidRPr="005E3DD8" w:rsidRDefault="007A590A" w:rsidP="007A590A">
            <w:pPr>
              <w:jc w:val="center"/>
              <w:rPr>
                <w:rFonts w:ascii="GHEA Grapalat" w:hAnsi="GHEA Grapalat"/>
                <w:sz w:val="24"/>
                <w:szCs w:val="24"/>
                <w:lang w:val="hy-AM"/>
              </w:rPr>
            </w:pPr>
          </w:p>
          <w:p w:rsidR="007A590A" w:rsidRPr="005E3DD8" w:rsidRDefault="007A590A" w:rsidP="007A590A">
            <w:pPr>
              <w:jc w:val="center"/>
              <w:rPr>
                <w:rFonts w:ascii="GHEA Grapalat" w:hAnsi="GHEA Grapalat"/>
                <w:sz w:val="24"/>
                <w:szCs w:val="24"/>
                <w:lang w:val="hy-AM"/>
              </w:rPr>
            </w:pPr>
          </w:p>
          <w:p w:rsidR="007A590A" w:rsidRPr="005E3DD8" w:rsidRDefault="007A590A" w:rsidP="007A590A">
            <w:pPr>
              <w:jc w:val="center"/>
              <w:rPr>
                <w:rFonts w:ascii="GHEA Grapalat" w:hAnsi="GHEA Grapalat"/>
                <w:sz w:val="24"/>
                <w:szCs w:val="24"/>
                <w:lang w:val="hy-AM"/>
              </w:rPr>
            </w:pPr>
          </w:p>
          <w:p w:rsidR="007A590A" w:rsidRPr="005E3DD8" w:rsidRDefault="007A590A" w:rsidP="007A590A">
            <w:pPr>
              <w:jc w:val="center"/>
              <w:rPr>
                <w:rFonts w:ascii="GHEA Grapalat" w:hAnsi="GHEA Grapalat"/>
                <w:sz w:val="24"/>
                <w:szCs w:val="24"/>
                <w:lang w:val="hy-AM"/>
              </w:rPr>
            </w:pPr>
          </w:p>
          <w:p w:rsidR="007A590A" w:rsidRPr="005E3DD8" w:rsidRDefault="007A590A" w:rsidP="007A590A">
            <w:pPr>
              <w:jc w:val="center"/>
              <w:rPr>
                <w:rFonts w:ascii="GHEA Grapalat" w:hAnsi="GHEA Grapalat"/>
                <w:sz w:val="24"/>
                <w:szCs w:val="24"/>
                <w:lang w:val="hy-AM"/>
              </w:rPr>
            </w:pPr>
          </w:p>
          <w:p w:rsidR="007A590A" w:rsidRPr="005E3DD8" w:rsidRDefault="007A590A" w:rsidP="007A590A">
            <w:pPr>
              <w:jc w:val="center"/>
              <w:rPr>
                <w:rFonts w:ascii="GHEA Grapalat" w:hAnsi="GHEA Grapalat"/>
                <w:sz w:val="24"/>
                <w:szCs w:val="24"/>
                <w:lang w:val="hy-AM"/>
              </w:rPr>
            </w:pPr>
          </w:p>
          <w:p w:rsidR="007A590A" w:rsidRPr="005E3DD8" w:rsidRDefault="007A590A" w:rsidP="007A590A">
            <w:pPr>
              <w:jc w:val="center"/>
              <w:rPr>
                <w:rFonts w:ascii="GHEA Grapalat" w:hAnsi="GHEA Grapalat"/>
                <w:sz w:val="24"/>
                <w:szCs w:val="24"/>
                <w:lang w:val="hy-AM"/>
              </w:rPr>
            </w:pPr>
          </w:p>
          <w:p w:rsidR="007A590A" w:rsidRPr="005E3DD8" w:rsidRDefault="007A590A" w:rsidP="007A590A">
            <w:pPr>
              <w:jc w:val="center"/>
              <w:rPr>
                <w:rFonts w:ascii="GHEA Grapalat" w:hAnsi="GHEA Grapalat"/>
                <w:sz w:val="24"/>
                <w:szCs w:val="24"/>
                <w:lang w:val="hy-AM"/>
              </w:rPr>
            </w:pPr>
            <w:r w:rsidRPr="005E3DD8">
              <w:rPr>
                <w:rFonts w:ascii="GHEA Grapalat" w:hAnsi="GHEA Grapalat"/>
                <w:sz w:val="24"/>
                <w:szCs w:val="24"/>
                <w:lang w:val="hy-AM"/>
              </w:rPr>
              <w:t>1 քմ</w:t>
            </w:r>
          </w:p>
        </w:tc>
        <w:tc>
          <w:tcPr>
            <w:tcW w:w="1560" w:type="dxa"/>
          </w:tcPr>
          <w:p w:rsidR="007A590A" w:rsidRPr="005E3DD8" w:rsidRDefault="007A590A" w:rsidP="00D378E6">
            <w:pPr>
              <w:jc w:val="center"/>
              <w:rPr>
                <w:rFonts w:ascii="GHEA Grapalat" w:hAnsi="GHEA Grapalat"/>
                <w:sz w:val="24"/>
                <w:szCs w:val="24"/>
                <w:lang w:val="hy-AM"/>
              </w:rPr>
            </w:pPr>
          </w:p>
          <w:p w:rsidR="007A590A" w:rsidRPr="005E3DD8" w:rsidRDefault="007A590A" w:rsidP="00D378E6">
            <w:pPr>
              <w:jc w:val="center"/>
              <w:rPr>
                <w:rFonts w:ascii="GHEA Grapalat" w:hAnsi="GHEA Grapalat"/>
                <w:sz w:val="24"/>
                <w:szCs w:val="24"/>
                <w:lang w:val="hy-AM"/>
              </w:rPr>
            </w:pPr>
          </w:p>
          <w:p w:rsidR="007A590A" w:rsidRPr="005E3DD8" w:rsidRDefault="007A590A" w:rsidP="00D378E6">
            <w:pPr>
              <w:jc w:val="center"/>
              <w:rPr>
                <w:rFonts w:ascii="GHEA Grapalat" w:hAnsi="GHEA Grapalat"/>
                <w:sz w:val="24"/>
                <w:szCs w:val="24"/>
                <w:lang w:val="hy-AM"/>
              </w:rPr>
            </w:pPr>
          </w:p>
          <w:p w:rsidR="007A590A" w:rsidRPr="005E3DD8" w:rsidRDefault="007A590A" w:rsidP="00D378E6">
            <w:pPr>
              <w:jc w:val="center"/>
              <w:rPr>
                <w:rFonts w:ascii="GHEA Grapalat" w:hAnsi="GHEA Grapalat"/>
                <w:sz w:val="24"/>
                <w:szCs w:val="24"/>
                <w:lang w:val="hy-AM"/>
              </w:rPr>
            </w:pPr>
          </w:p>
          <w:p w:rsidR="007A590A" w:rsidRPr="005E3DD8" w:rsidRDefault="007A590A" w:rsidP="00D378E6">
            <w:pPr>
              <w:jc w:val="center"/>
              <w:rPr>
                <w:rFonts w:ascii="GHEA Grapalat" w:hAnsi="GHEA Grapalat"/>
                <w:sz w:val="24"/>
                <w:szCs w:val="24"/>
                <w:lang w:val="hy-AM"/>
              </w:rPr>
            </w:pPr>
          </w:p>
          <w:p w:rsidR="007A590A" w:rsidRPr="005E3DD8" w:rsidRDefault="007A590A" w:rsidP="00D378E6">
            <w:pPr>
              <w:jc w:val="center"/>
              <w:rPr>
                <w:rFonts w:ascii="GHEA Grapalat" w:hAnsi="GHEA Grapalat"/>
                <w:sz w:val="24"/>
                <w:szCs w:val="24"/>
                <w:lang w:val="hy-AM"/>
              </w:rPr>
            </w:pPr>
          </w:p>
          <w:p w:rsidR="007A590A" w:rsidRPr="005E3DD8" w:rsidRDefault="007A590A" w:rsidP="00D378E6">
            <w:pPr>
              <w:jc w:val="center"/>
              <w:rPr>
                <w:rFonts w:ascii="GHEA Grapalat" w:hAnsi="GHEA Grapalat"/>
                <w:sz w:val="24"/>
                <w:szCs w:val="24"/>
                <w:lang w:val="hy-AM"/>
              </w:rPr>
            </w:pPr>
          </w:p>
          <w:p w:rsidR="007A590A" w:rsidRPr="005E3DD8" w:rsidRDefault="007A590A" w:rsidP="00D378E6">
            <w:pPr>
              <w:jc w:val="center"/>
              <w:rPr>
                <w:rFonts w:ascii="GHEA Grapalat" w:hAnsi="GHEA Grapalat"/>
                <w:sz w:val="24"/>
                <w:szCs w:val="24"/>
                <w:lang w:val="hy-AM"/>
              </w:rPr>
            </w:pPr>
          </w:p>
          <w:p w:rsidR="007A590A" w:rsidRPr="005E3DD8" w:rsidRDefault="007A590A" w:rsidP="00D378E6">
            <w:pPr>
              <w:jc w:val="center"/>
              <w:rPr>
                <w:rFonts w:ascii="GHEA Grapalat" w:hAnsi="GHEA Grapalat"/>
                <w:sz w:val="24"/>
                <w:szCs w:val="24"/>
                <w:lang w:val="hy-AM"/>
              </w:rPr>
            </w:pPr>
          </w:p>
          <w:p w:rsidR="007A590A" w:rsidRPr="005E3DD8" w:rsidRDefault="007A590A" w:rsidP="00D378E6">
            <w:pPr>
              <w:jc w:val="center"/>
              <w:rPr>
                <w:rFonts w:ascii="GHEA Grapalat" w:hAnsi="GHEA Grapalat"/>
                <w:sz w:val="24"/>
                <w:szCs w:val="24"/>
                <w:lang w:val="hy-AM"/>
              </w:rPr>
            </w:pPr>
          </w:p>
          <w:p w:rsidR="007A590A" w:rsidRPr="005E3DD8" w:rsidRDefault="007A590A" w:rsidP="00D378E6">
            <w:pPr>
              <w:jc w:val="center"/>
              <w:rPr>
                <w:rFonts w:ascii="GHEA Grapalat" w:hAnsi="GHEA Grapalat"/>
                <w:sz w:val="24"/>
                <w:szCs w:val="24"/>
                <w:lang w:val="hy-AM"/>
              </w:rPr>
            </w:pPr>
          </w:p>
          <w:p w:rsidR="007A590A" w:rsidRPr="005E3DD8" w:rsidRDefault="007A590A" w:rsidP="00D378E6">
            <w:pPr>
              <w:jc w:val="center"/>
              <w:rPr>
                <w:rFonts w:ascii="GHEA Grapalat" w:hAnsi="GHEA Grapalat"/>
                <w:sz w:val="24"/>
                <w:szCs w:val="24"/>
                <w:lang w:val="hy-AM"/>
              </w:rPr>
            </w:pPr>
            <w:r w:rsidRPr="005E3DD8">
              <w:rPr>
                <w:rFonts w:ascii="GHEA Grapalat" w:hAnsi="GHEA Grapalat"/>
                <w:sz w:val="24"/>
                <w:szCs w:val="24"/>
                <w:lang w:val="hy-AM"/>
              </w:rPr>
              <w:t>35,8</w:t>
            </w:r>
          </w:p>
        </w:tc>
      </w:tr>
      <w:tr w:rsidR="007A590A" w:rsidRPr="005E3DD8" w:rsidTr="000C192E">
        <w:tc>
          <w:tcPr>
            <w:tcW w:w="772" w:type="dxa"/>
            <w:vMerge/>
          </w:tcPr>
          <w:p w:rsidR="007A590A" w:rsidRPr="005E3DD8" w:rsidRDefault="007A590A" w:rsidP="007A590A">
            <w:pPr>
              <w:rPr>
                <w:rFonts w:ascii="GHEA Grapalat" w:hAnsi="GHEA Grapalat"/>
                <w:sz w:val="24"/>
                <w:szCs w:val="24"/>
                <w:lang w:val="hy-AM"/>
              </w:rPr>
            </w:pPr>
          </w:p>
        </w:tc>
        <w:tc>
          <w:tcPr>
            <w:tcW w:w="1780" w:type="dxa"/>
            <w:vMerge/>
          </w:tcPr>
          <w:p w:rsidR="007A590A" w:rsidRPr="005E3DD8" w:rsidRDefault="007A590A" w:rsidP="007A590A">
            <w:pPr>
              <w:rPr>
                <w:rFonts w:ascii="GHEA Grapalat" w:hAnsi="GHEA Grapalat"/>
                <w:sz w:val="24"/>
                <w:szCs w:val="24"/>
                <w:lang w:val="hy-AM"/>
              </w:rPr>
            </w:pPr>
          </w:p>
        </w:tc>
        <w:tc>
          <w:tcPr>
            <w:tcW w:w="4111" w:type="dxa"/>
            <w:vMerge/>
          </w:tcPr>
          <w:p w:rsidR="007A590A" w:rsidRPr="005E3DD8" w:rsidRDefault="007A590A" w:rsidP="007A590A">
            <w:pPr>
              <w:rPr>
                <w:rFonts w:ascii="GHEA Grapalat" w:hAnsi="GHEA Grapalat"/>
                <w:sz w:val="24"/>
                <w:szCs w:val="24"/>
                <w:lang w:val="hy-AM"/>
              </w:rPr>
            </w:pPr>
          </w:p>
        </w:tc>
        <w:tc>
          <w:tcPr>
            <w:tcW w:w="1417" w:type="dxa"/>
          </w:tcPr>
          <w:p w:rsidR="007A590A" w:rsidRPr="005E3DD8" w:rsidRDefault="007A590A" w:rsidP="007A590A">
            <w:pPr>
              <w:jc w:val="center"/>
              <w:rPr>
                <w:rFonts w:ascii="GHEA Grapalat" w:hAnsi="GHEA Grapalat"/>
                <w:sz w:val="24"/>
                <w:szCs w:val="24"/>
                <w:lang w:val="hy-AM"/>
              </w:rPr>
            </w:pPr>
            <w:r w:rsidRPr="005E3DD8">
              <w:rPr>
                <w:rFonts w:ascii="GHEA Grapalat" w:hAnsi="GHEA Grapalat"/>
                <w:sz w:val="24"/>
                <w:szCs w:val="24"/>
                <w:lang w:val="hy-AM"/>
              </w:rPr>
              <w:t>1 խմ</w:t>
            </w:r>
          </w:p>
        </w:tc>
        <w:tc>
          <w:tcPr>
            <w:tcW w:w="1560" w:type="dxa"/>
          </w:tcPr>
          <w:p w:rsidR="007A590A" w:rsidRPr="005E3DD8" w:rsidRDefault="007A590A" w:rsidP="00D378E6">
            <w:pPr>
              <w:jc w:val="center"/>
              <w:rPr>
                <w:rFonts w:ascii="GHEA Grapalat" w:hAnsi="GHEA Grapalat"/>
                <w:sz w:val="24"/>
                <w:szCs w:val="24"/>
                <w:lang w:val="hy-AM"/>
              </w:rPr>
            </w:pPr>
            <w:r w:rsidRPr="005E3DD8">
              <w:rPr>
                <w:rFonts w:ascii="GHEA Grapalat" w:hAnsi="GHEA Grapalat"/>
                <w:sz w:val="24"/>
                <w:szCs w:val="24"/>
                <w:lang w:val="hy-AM"/>
              </w:rPr>
              <w:t>10,8</w:t>
            </w:r>
          </w:p>
        </w:tc>
      </w:tr>
      <w:tr w:rsidR="007A590A" w:rsidRPr="005E3DD8" w:rsidTr="000C192E">
        <w:tc>
          <w:tcPr>
            <w:tcW w:w="772" w:type="dxa"/>
            <w:vMerge w:val="restart"/>
          </w:tcPr>
          <w:p w:rsidR="007A590A" w:rsidRPr="005E3DD8" w:rsidRDefault="007A590A" w:rsidP="007A590A">
            <w:pPr>
              <w:rPr>
                <w:rFonts w:ascii="GHEA Grapalat" w:hAnsi="GHEA Grapalat"/>
                <w:sz w:val="24"/>
                <w:szCs w:val="24"/>
                <w:lang w:val="hy-AM"/>
              </w:rPr>
            </w:pPr>
            <w:r w:rsidRPr="005E3DD8">
              <w:rPr>
                <w:rFonts w:ascii="GHEA Grapalat" w:hAnsi="GHEA Grapalat"/>
                <w:sz w:val="24"/>
                <w:szCs w:val="24"/>
                <w:lang w:val="hy-AM"/>
              </w:rPr>
              <w:t>7</w:t>
            </w:r>
            <w:r w:rsidRPr="005E3DD8">
              <w:rPr>
                <w:rFonts w:ascii="Cambria Math" w:hAnsi="Cambria Math" w:cs="Cambria Math"/>
                <w:sz w:val="24"/>
                <w:szCs w:val="24"/>
                <w:lang w:val="hy-AM"/>
              </w:rPr>
              <w:t>․</w:t>
            </w:r>
          </w:p>
        </w:tc>
        <w:tc>
          <w:tcPr>
            <w:tcW w:w="1780" w:type="dxa"/>
            <w:vMerge w:val="restart"/>
          </w:tcPr>
          <w:p w:rsidR="007A590A" w:rsidRPr="005E3DD8" w:rsidRDefault="007A590A" w:rsidP="007A590A">
            <w:pPr>
              <w:rPr>
                <w:rFonts w:ascii="GHEA Grapalat" w:hAnsi="GHEA Grapalat"/>
                <w:sz w:val="24"/>
                <w:szCs w:val="24"/>
                <w:lang w:val="hy-AM"/>
              </w:rPr>
            </w:pPr>
            <w:r w:rsidRPr="005E3DD8">
              <w:rPr>
                <w:rFonts w:ascii="GHEA Grapalat" w:hAnsi="GHEA Grapalat"/>
                <w:sz w:val="24"/>
                <w:szCs w:val="24"/>
                <w:lang w:val="hy-AM"/>
              </w:rPr>
              <w:t>ՀՀ ԼՄ</w:t>
            </w:r>
          </w:p>
          <w:p w:rsidR="007A590A" w:rsidRPr="005E3DD8" w:rsidRDefault="007A590A" w:rsidP="007A590A">
            <w:pPr>
              <w:rPr>
                <w:rFonts w:ascii="GHEA Grapalat" w:hAnsi="GHEA Grapalat"/>
                <w:sz w:val="24"/>
                <w:szCs w:val="24"/>
                <w:lang w:val="hy-AM"/>
              </w:rPr>
            </w:pPr>
          </w:p>
          <w:p w:rsidR="007A590A" w:rsidRPr="005E3DD8" w:rsidRDefault="007A590A" w:rsidP="007A590A">
            <w:pPr>
              <w:rPr>
                <w:rFonts w:ascii="GHEA Grapalat" w:hAnsi="GHEA Grapalat"/>
                <w:sz w:val="24"/>
                <w:szCs w:val="24"/>
                <w:lang w:val="hy-AM"/>
              </w:rPr>
            </w:pPr>
          </w:p>
          <w:p w:rsidR="007A590A" w:rsidRPr="005E3DD8" w:rsidRDefault="007A590A" w:rsidP="007A590A">
            <w:pPr>
              <w:rPr>
                <w:rFonts w:ascii="GHEA Grapalat" w:hAnsi="GHEA Grapalat"/>
                <w:sz w:val="24"/>
                <w:szCs w:val="24"/>
                <w:lang w:val="hy-AM"/>
              </w:rPr>
            </w:pPr>
          </w:p>
          <w:p w:rsidR="007A590A" w:rsidRPr="005E3DD8" w:rsidRDefault="007A590A" w:rsidP="007A590A">
            <w:pPr>
              <w:rPr>
                <w:rFonts w:ascii="GHEA Grapalat" w:hAnsi="GHEA Grapalat"/>
                <w:sz w:val="24"/>
                <w:szCs w:val="24"/>
                <w:lang w:val="hy-AM"/>
              </w:rPr>
            </w:pPr>
          </w:p>
        </w:tc>
        <w:tc>
          <w:tcPr>
            <w:tcW w:w="4111" w:type="dxa"/>
            <w:vMerge w:val="restart"/>
          </w:tcPr>
          <w:p w:rsidR="007A590A" w:rsidRPr="005E3DD8" w:rsidRDefault="007A590A" w:rsidP="00BC30E0">
            <w:pPr>
              <w:rPr>
                <w:rFonts w:ascii="GHEA Grapalat" w:hAnsi="GHEA Grapalat"/>
                <w:sz w:val="24"/>
                <w:szCs w:val="24"/>
                <w:lang w:val="hy-AM"/>
              </w:rPr>
            </w:pPr>
            <w:r w:rsidRPr="005E3DD8">
              <w:rPr>
                <w:rFonts w:ascii="GHEA Grapalat" w:hAnsi="GHEA Grapalat"/>
                <w:sz w:val="24"/>
                <w:szCs w:val="24"/>
                <w:lang w:val="hy-AM"/>
              </w:rPr>
              <w:t>Համայնքային կենտրոնների ամբողջական վերանորոգում</w:t>
            </w:r>
            <w:r w:rsidR="00345C92">
              <w:rPr>
                <w:rFonts w:ascii="GHEA Grapalat" w:hAnsi="GHEA Grapalat"/>
                <w:sz w:val="24"/>
                <w:szCs w:val="24"/>
                <w:lang w:val="hy-AM"/>
              </w:rPr>
              <w:t>։</w:t>
            </w:r>
            <w:r w:rsidRPr="005E3DD8">
              <w:rPr>
                <w:rFonts w:ascii="GHEA Grapalat" w:hAnsi="GHEA Grapalat"/>
                <w:sz w:val="24"/>
                <w:szCs w:val="24"/>
                <w:lang w:val="hy-AM"/>
              </w:rPr>
              <w:t xml:space="preserve"> Համայնքային կենտրոնների  միահարկ քարե շենքերի հատակագծային </w:t>
            </w:r>
            <w:r w:rsidR="006159DF">
              <w:rPr>
                <w:rFonts w:ascii="GHEA Grapalat" w:hAnsi="GHEA Grapalat"/>
                <w:sz w:val="24"/>
                <w:szCs w:val="24"/>
                <w:lang w:val="hy-AM"/>
              </w:rPr>
              <w:t>չափ</w:t>
            </w:r>
            <w:r w:rsidRPr="005E3DD8">
              <w:rPr>
                <w:rFonts w:ascii="GHEA Grapalat" w:hAnsi="GHEA Grapalat"/>
                <w:sz w:val="24"/>
                <w:szCs w:val="24"/>
                <w:lang w:val="hy-AM"/>
              </w:rPr>
              <w:t>երն են՝ 19,1մx10,8մ,  15,1մx12,5մ, 13,28մx6,3մ, 12մ</w:t>
            </w:r>
            <w:r w:rsidR="001F312C">
              <w:rPr>
                <w:rFonts w:ascii="GHEA Grapalat" w:hAnsi="GHEA Grapalat"/>
                <w:sz w:val="24"/>
                <w:szCs w:val="24"/>
                <w:lang w:val="hy-AM"/>
              </w:rPr>
              <w:t>x</w:t>
            </w:r>
            <w:r w:rsidRPr="005E3DD8">
              <w:rPr>
                <w:rFonts w:ascii="GHEA Grapalat" w:hAnsi="GHEA Grapalat"/>
                <w:sz w:val="24"/>
                <w:szCs w:val="24"/>
                <w:lang w:val="hy-AM"/>
              </w:rPr>
              <w:t xml:space="preserve">6,3մ, 15մx11,7մ, կատարվում են հիմնականում հարդարման, մասնակի հատակային, բացվածքների լրացման, նոր միջնորմերի </w:t>
            </w:r>
            <w:r w:rsidRPr="005E3DD8">
              <w:rPr>
                <w:rFonts w:ascii="GHEA Grapalat" w:hAnsi="GHEA Grapalat"/>
                <w:sz w:val="24"/>
                <w:szCs w:val="24"/>
                <w:lang w:val="hy-AM"/>
              </w:rPr>
              <w:lastRenderedPageBreak/>
              <w:t>իրականացման կամ դրանց խարսխման, ներքին ինժեներական աշխաատանքներ։</w:t>
            </w:r>
          </w:p>
        </w:tc>
        <w:tc>
          <w:tcPr>
            <w:tcW w:w="1417" w:type="dxa"/>
          </w:tcPr>
          <w:p w:rsidR="007A590A" w:rsidRPr="005E3DD8" w:rsidRDefault="007A590A" w:rsidP="007A590A">
            <w:pPr>
              <w:jc w:val="center"/>
              <w:rPr>
                <w:rFonts w:ascii="GHEA Grapalat" w:hAnsi="GHEA Grapalat"/>
                <w:sz w:val="24"/>
                <w:szCs w:val="24"/>
                <w:lang w:val="hy-AM"/>
              </w:rPr>
            </w:pPr>
          </w:p>
          <w:p w:rsidR="007A590A" w:rsidRPr="005E3DD8" w:rsidRDefault="007A590A" w:rsidP="007A590A">
            <w:pPr>
              <w:jc w:val="center"/>
              <w:rPr>
                <w:rFonts w:ascii="GHEA Grapalat" w:hAnsi="GHEA Grapalat"/>
                <w:sz w:val="24"/>
                <w:szCs w:val="24"/>
                <w:lang w:val="hy-AM"/>
              </w:rPr>
            </w:pPr>
          </w:p>
          <w:p w:rsidR="007A590A" w:rsidRPr="005E3DD8" w:rsidRDefault="007A590A" w:rsidP="007A590A">
            <w:pPr>
              <w:jc w:val="center"/>
              <w:rPr>
                <w:rFonts w:ascii="GHEA Grapalat" w:hAnsi="GHEA Grapalat"/>
                <w:sz w:val="24"/>
                <w:szCs w:val="24"/>
                <w:lang w:val="hy-AM"/>
              </w:rPr>
            </w:pPr>
          </w:p>
          <w:p w:rsidR="007A590A" w:rsidRPr="005E3DD8" w:rsidRDefault="007A590A" w:rsidP="007A590A">
            <w:pPr>
              <w:jc w:val="center"/>
              <w:rPr>
                <w:rFonts w:ascii="GHEA Grapalat" w:hAnsi="GHEA Grapalat"/>
                <w:sz w:val="24"/>
                <w:szCs w:val="24"/>
                <w:lang w:val="hy-AM"/>
              </w:rPr>
            </w:pPr>
          </w:p>
          <w:p w:rsidR="007A590A" w:rsidRPr="005E3DD8" w:rsidRDefault="007A590A" w:rsidP="007A590A">
            <w:pPr>
              <w:jc w:val="center"/>
              <w:rPr>
                <w:rFonts w:ascii="GHEA Grapalat" w:hAnsi="GHEA Grapalat"/>
                <w:sz w:val="24"/>
                <w:szCs w:val="24"/>
                <w:lang w:val="hy-AM"/>
              </w:rPr>
            </w:pPr>
          </w:p>
          <w:p w:rsidR="007A590A" w:rsidRPr="005E3DD8" w:rsidRDefault="007A590A" w:rsidP="007A590A">
            <w:pPr>
              <w:jc w:val="center"/>
              <w:rPr>
                <w:rFonts w:ascii="GHEA Grapalat" w:hAnsi="GHEA Grapalat"/>
                <w:sz w:val="24"/>
                <w:szCs w:val="24"/>
                <w:lang w:val="hy-AM"/>
              </w:rPr>
            </w:pPr>
          </w:p>
          <w:p w:rsidR="007A590A" w:rsidRPr="005E3DD8" w:rsidRDefault="007A590A" w:rsidP="007A590A">
            <w:pPr>
              <w:jc w:val="center"/>
              <w:rPr>
                <w:rFonts w:ascii="GHEA Grapalat" w:hAnsi="GHEA Grapalat"/>
                <w:sz w:val="24"/>
                <w:szCs w:val="24"/>
                <w:lang w:val="hy-AM"/>
              </w:rPr>
            </w:pPr>
            <w:r w:rsidRPr="005E3DD8">
              <w:rPr>
                <w:rFonts w:ascii="GHEA Grapalat" w:hAnsi="GHEA Grapalat"/>
                <w:sz w:val="24"/>
                <w:szCs w:val="24"/>
                <w:lang w:val="hy-AM"/>
              </w:rPr>
              <w:t>1 քմ</w:t>
            </w:r>
          </w:p>
        </w:tc>
        <w:tc>
          <w:tcPr>
            <w:tcW w:w="1560" w:type="dxa"/>
          </w:tcPr>
          <w:p w:rsidR="007A590A" w:rsidRPr="005E3DD8" w:rsidRDefault="007A590A" w:rsidP="00D378E6">
            <w:pPr>
              <w:jc w:val="center"/>
              <w:rPr>
                <w:rFonts w:ascii="GHEA Grapalat" w:hAnsi="GHEA Grapalat"/>
                <w:sz w:val="24"/>
                <w:szCs w:val="24"/>
                <w:lang w:val="hy-AM"/>
              </w:rPr>
            </w:pPr>
          </w:p>
          <w:p w:rsidR="007A590A" w:rsidRPr="005E3DD8" w:rsidRDefault="007A590A" w:rsidP="00D378E6">
            <w:pPr>
              <w:jc w:val="center"/>
              <w:rPr>
                <w:rFonts w:ascii="GHEA Grapalat" w:hAnsi="GHEA Grapalat"/>
                <w:sz w:val="24"/>
                <w:szCs w:val="24"/>
                <w:lang w:val="hy-AM"/>
              </w:rPr>
            </w:pPr>
          </w:p>
          <w:p w:rsidR="007A590A" w:rsidRPr="005E3DD8" w:rsidRDefault="007A590A" w:rsidP="00D378E6">
            <w:pPr>
              <w:jc w:val="center"/>
              <w:rPr>
                <w:rFonts w:ascii="GHEA Grapalat" w:hAnsi="GHEA Grapalat"/>
                <w:sz w:val="24"/>
                <w:szCs w:val="24"/>
                <w:lang w:val="hy-AM"/>
              </w:rPr>
            </w:pPr>
          </w:p>
          <w:p w:rsidR="007A590A" w:rsidRPr="005E3DD8" w:rsidRDefault="007A590A" w:rsidP="00D378E6">
            <w:pPr>
              <w:jc w:val="center"/>
              <w:rPr>
                <w:rFonts w:ascii="GHEA Grapalat" w:hAnsi="GHEA Grapalat"/>
                <w:sz w:val="24"/>
                <w:szCs w:val="24"/>
                <w:lang w:val="hy-AM"/>
              </w:rPr>
            </w:pPr>
          </w:p>
          <w:p w:rsidR="007A590A" w:rsidRPr="005E3DD8" w:rsidRDefault="007A590A" w:rsidP="00D378E6">
            <w:pPr>
              <w:jc w:val="center"/>
              <w:rPr>
                <w:rFonts w:ascii="GHEA Grapalat" w:hAnsi="GHEA Grapalat"/>
                <w:sz w:val="24"/>
                <w:szCs w:val="24"/>
                <w:lang w:val="hy-AM"/>
              </w:rPr>
            </w:pPr>
          </w:p>
          <w:p w:rsidR="007A590A" w:rsidRPr="005E3DD8" w:rsidRDefault="007A590A" w:rsidP="00D378E6">
            <w:pPr>
              <w:jc w:val="center"/>
              <w:rPr>
                <w:rFonts w:ascii="GHEA Grapalat" w:hAnsi="GHEA Grapalat"/>
                <w:sz w:val="24"/>
                <w:szCs w:val="24"/>
                <w:lang w:val="hy-AM"/>
              </w:rPr>
            </w:pPr>
          </w:p>
          <w:p w:rsidR="007A590A" w:rsidRPr="005E3DD8" w:rsidRDefault="007A590A" w:rsidP="00D378E6">
            <w:pPr>
              <w:jc w:val="center"/>
              <w:rPr>
                <w:rFonts w:ascii="GHEA Grapalat" w:hAnsi="GHEA Grapalat"/>
                <w:sz w:val="24"/>
                <w:szCs w:val="24"/>
                <w:lang w:val="hy-AM"/>
              </w:rPr>
            </w:pPr>
            <w:r w:rsidRPr="005E3DD8">
              <w:rPr>
                <w:rFonts w:ascii="GHEA Grapalat" w:hAnsi="GHEA Grapalat"/>
                <w:sz w:val="24"/>
                <w:szCs w:val="24"/>
                <w:lang w:val="hy-AM"/>
              </w:rPr>
              <w:t>26,8</w:t>
            </w:r>
          </w:p>
        </w:tc>
      </w:tr>
      <w:tr w:rsidR="007A590A" w:rsidRPr="005E3DD8" w:rsidTr="000C192E">
        <w:tc>
          <w:tcPr>
            <w:tcW w:w="772" w:type="dxa"/>
            <w:vMerge/>
          </w:tcPr>
          <w:p w:rsidR="007A590A" w:rsidRPr="005E3DD8" w:rsidRDefault="007A590A" w:rsidP="007A590A">
            <w:pPr>
              <w:rPr>
                <w:rFonts w:ascii="GHEA Grapalat" w:hAnsi="GHEA Grapalat"/>
                <w:sz w:val="24"/>
                <w:szCs w:val="24"/>
                <w:lang w:val="hy-AM"/>
              </w:rPr>
            </w:pPr>
          </w:p>
        </w:tc>
        <w:tc>
          <w:tcPr>
            <w:tcW w:w="1780" w:type="dxa"/>
            <w:vMerge/>
          </w:tcPr>
          <w:p w:rsidR="007A590A" w:rsidRPr="005E3DD8" w:rsidRDefault="007A590A" w:rsidP="007A590A">
            <w:pPr>
              <w:rPr>
                <w:rFonts w:ascii="GHEA Grapalat" w:hAnsi="GHEA Grapalat"/>
                <w:sz w:val="24"/>
                <w:szCs w:val="24"/>
                <w:lang w:val="hy-AM"/>
              </w:rPr>
            </w:pPr>
          </w:p>
        </w:tc>
        <w:tc>
          <w:tcPr>
            <w:tcW w:w="4111" w:type="dxa"/>
            <w:vMerge/>
          </w:tcPr>
          <w:p w:rsidR="007A590A" w:rsidRPr="005E3DD8" w:rsidRDefault="007A590A" w:rsidP="007A590A">
            <w:pPr>
              <w:rPr>
                <w:rFonts w:ascii="GHEA Grapalat" w:hAnsi="GHEA Grapalat"/>
                <w:sz w:val="24"/>
                <w:szCs w:val="24"/>
                <w:lang w:val="hy-AM"/>
              </w:rPr>
            </w:pPr>
          </w:p>
        </w:tc>
        <w:tc>
          <w:tcPr>
            <w:tcW w:w="1417" w:type="dxa"/>
          </w:tcPr>
          <w:p w:rsidR="007A590A" w:rsidRPr="005E3DD8" w:rsidRDefault="007A590A" w:rsidP="007A590A">
            <w:pPr>
              <w:jc w:val="center"/>
              <w:rPr>
                <w:rFonts w:ascii="GHEA Grapalat" w:hAnsi="GHEA Grapalat"/>
                <w:sz w:val="24"/>
                <w:szCs w:val="24"/>
                <w:lang w:val="hy-AM"/>
              </w:rPr>
            </w:pPr>
            <w:r w:rsidRPr="005E3DD8">
              <w:rPr>
                <w:rFonts w:ascii="GHEA Grapalat" w:hAnsi="GHEA Grapalat"/>
                <w:sz w:val="24"/>
                <w:szCs w:val="24"/>
                <w:lang w:val="hy-AM"/>
              </w:rPr>
              <w:t>1 խմ</w:t>
            </w:r>
          </w:p>
        </w:tc>
        <w:tc>
          <w:tcPr>
            <w:tcW w:w="1560" w:type="dxa"/>
          </w:tcPr>
          <w:p w:rsidR="007A590A" w:rsidRPr="005E3DD8" w:rsidRDefault="007A590A" w:rsidP="00D378E6">
            <w:pPr>
              <w:jc w:val="center"/>
              <w:rPr>
                <w:rFonts w:ascii="GHEA Grapalat" w:hAnsi="GHEA Grapalat"/>
                <w:sz w:val="24"/>
                <w:szCs w:val="24"/>
                <w:lang w:val="hy-AM"/>
              </w:rPr>
            </w:pPr>
            <w:r w:rsidRPr="005E3DD8">
              <w:rPr>
                <w:rFonts w:ascii="GHEA Grapalat" w:hAnsi="GHEA Grapalat"/>
                <w:sz w:val="24"/>
                <w:szCs w:val="24"/>
                <w:lang w:val="hy-AM"/>
              </w:rPr>
              <w:t>8,9</w:t>
            </w:r>
          </w:p>
        </w:tc>
      </w:tr>
      <w:tr w:rsidR="007A590A" w:rsidRPr="005E3DD8" w:rsidTr="000C192E">
        <w:trPr>
          <w:trHeight w:val="3547"/>
        </w:trPr>
        <w:tc>
          <w:tcPr>
            <w:tcW w:w="772" w:type="dxa"/>
          </w:tcPr>
          <w:p w:rsidR="007A590A" w:rsidRPr="005E3DD8" w:rsidRDefault="007A590A" w:rsidP="007A590A">
            <w:pPr>
              <w:rPr>
                <w:rFonts w:ascii="GHEA Grapalat" w:hAnsi="GHEA Grapalat"/>
                <w:sz w:val="24"/>
                <w:szCs w:val="24"/>
                <w:lang w:val="hy-AM"/>
              </w:rPr>
            </w:pPr>
            <w:r w:rsidRPr="005E3DD8">
              <w:rPr>
                <w:rFonts w:ascii="GHEA Grapalat" w:hAnsi="GHEA Grapalat"/>
                <w:sz w:val="24"/>
                <w:szCs w:val="24"/>
                <w:lang w:val="hy-AM"/>
              </w:rPr>
              <w:lastRenderedPageBreak/>
              <w:t>8</w:t>
            </w:r>
            <w:r w:rsidRPr="005E3DD8">
              <w:rPr>
                <w:rFonts w:ascii="Cambria Math" w:hAnsi="Cambria Math" w:cs="Cambria Math"/>
                <w:sz w:val="24"/>
                <w:szCs w:val="24"/>
                <w:lang w:val="hy-AM"/>
              </w:rPr>
              <w:t>․</w:t>
            </w:r>
          </w:p>
        </w:tc>
        <w:tc>
          <w:tcPr>
            <w:tcW w:w="1780" w:type="dxa"/>
          </w:tcPr>
          <w:p w:rsidR="007A590A" w:rsidRPr="005E3DD8" w:rsidRDefault="007A590A" w:rsidP="007A590A">
            <w:pPr>
              <w:rPr>
                <w:rFonts w:ascii="GHEA Grapalat" w:hAnsi="GHEA Grapalat"/>
                <w:sz w:val="24"/>
                <w:szCs w:val="24"/>
                <w:lang w:val="hy-AM"/>
              </w:rPr>
            </w:pPr>
            <w:r w:rsidRPr="005E3DD8">
              <w:rPr>
                <w:rFonts w:ascii="GHEA Grapalat" w:hAnsi="GHEA Grapalat"/>
                <w:sz w:val="24"/>
                <w:szCs w:val="24"/>
                <w:lang w:val="hy-AM"/>
              </w:rPr>
              <w:t>ՀՀ ԼՄ</w:t>
            </w:r>
          </w:p>
          <w:p w:rsidR="007A590A" w:rsidRPr="005E3DD8" w:rsidRDefault="007A590A" w:rsidP="007A590A">
            <w:pPr>
              <w:rPr>
                <w:rFonts w:ascii="GHEA Grapalat" w:hAnsi="GHEA Grapalat"/>
                <w:sz w:val="24"/>
                <w:szCs w:val="24"/>
                <w:lang w:val="hy-AM"/>
              </w:rPr>
            </w:pPr>
          </w:p>
          <w:p w:rsidR="007A590A" w:rsidRPr="005E3DD8" w:rsidRDefault="007A590A" w:rsidP="007A590A">
            <w:pPr>
              <w:rPr>
                <w:rFonts w:ascii="GHEA Grapalat" w:hAnsi="GHEA Grapalat"/>
                <w:sz w:val="24"/>
                <w:szCs w:val="24"/>
                <w:lang w:val="hy-AM"/>
              </w:rPr>
            </w:pPr>
          </w:p>
          <w:p w:rsidR="007A590A" w:rsidRPr="005E3DD8" w:rsidRDefault="007A590A" w:rsidP="007A590A">
            <w:pPr>
              <w:rPr>
                <w:rFonts w:ascii="GHEA Grapalat" w:hAnsi="GHEA Grapalat"/>
                <w:sz w:val="24"/>
                <w:szCs w:val="24"/>
                <w:lang w:val="hy-AM"/>
              </w:rPr>
            </w:pPr>
          </w:p>
        </w:tc>
        <w:tc>
          <w:tcPr>
            <w:tcW w:w="4111" w:type="dxa"/>
          </w:tcPr>
          <w:p w:rsidR="007A590A" w:rsidRPr="005E3DD8" w:rsidRDefault="007A590A" w:rsidP="00BC30E0">
            <w:pPr>
              <w:rPr>
                <w:rFonts w:ascii="GHEA Grapalat" w:hAnsi="GHEA Grapalat"/>
                <w:sz w:val="24"/>
                <w:szCs w:val="24"/>
                <w:lang w:val="hy-AM"/>
              </w:rPr>
            </w:pPr>
            <w:r w:rsidRPr="005E3DD8">
              <w:rPr>
                <w:rFonts w:ascii="GHEA Grapalat" w:hAnsi="GHEA Grapalat"/>
                <w:sz w:val="24"/>
                <w:szCs w:val="24"/>
                <w:lang w:val="hy-AM"/>
              </w:rPr>
              <w:t>Բնակելի 4 հարկանի  շենքի էներգաարդյունավետության բարձրացում։</w:t>
            </w:r>
            <w:r w:rsidRPr="005E3DD8">
              <w:rPr>
                <w:rFonts w:ascii="GHEA Grapalat" w:hAnsi="GHEA Grapalat"/>
                <w:lang w:val="hy-AM"/>
              </w:rPr>
              <w:t xml:space="preserve"> </w:t>
            </w:r>
            <w:r w:rsidR="001B30DC" w:rsidRPr="005E3DD8">
              <w:rPr>
                <w:rFonts w:ascii="GHEA Grapalat" w:hAnsi="GHEA Grapalat"/>
                <w:lang w:val="hy-AM"/>
              </w:rPr>
              <w:t>Ք</w:t>
            </w:r>
            <w:r w:rsidRPr="005E3DD8">
              <w:rPr>
                <w:rFonts w:ascii="GHEA Grapalat" w:hAnsi="GHEA Grapalat"/>
                <w:sz w:val="24"/>
                <w:szCs w:val="24"/>
                <w:lang w:val="hy-AM"/>
              </w:rPr>
              <w:t>արե</w:t>
            </w:r>
            <w:r w:rsidR="001B30DC" w:rsidRPr="005E3DD8">
              <w:rPr>
                <w:rFonts w:ascii="GHEA Grapalat" w:hAnsi="GHEA Grapalat"/>
                <w:sz w:val="24"/>
                <w:szCs w:val="24"/>
                <w:lang w:val="hy-AM"/>
              </w:rPr>
              <w:t xml:space="preserve"> պատերով</w:t>
            </w:r>
            <w:r w:rsidRPr="005E3DD8">
              <w:rPr>
                <w:rFonts w:ascii="GHEA Grapalat" w:hAnsi="GHEA Grapalat"/>
                <w:sz w:val="24"/>
                <w:szCs w:val="24"/>
                <w:lang w:val="hy-AM"/>
              </w:rPr>
              <w:t>, կլոր անցքավոր ծածկի սալերով շենքի վերանորոգում՝  փոխելով պատուհանները, դռները,  վերանորոգելով մուտքերը</w:t>
            </w:r>
            <w:r w:rsidRPr="005E3DD8">
              <w:rPr>
                <w:rFonts w:ascii="GHEA Grapalat" w:eastAsia="MS Mincho" w:hAnsi="GHEA Grapalat" w:cs="MS Mincho"/>
                <w:sz w:val="24"/>
                <w:szCs w:val="24"/>
                <w:lang w:val="hy-AM"/>
              </w:rPr>
              <w:t>,</w:t>
            </w:r>
            <w:r w:rsidRPr="005E3DD8">
              <w:rPr>
                <w:rFonts w:ascii="GHEA Grapalat" w:hAnsi="GHEA Grapalat"/>
                <w:sz w:val="24"/>
                <w:szCs w:val="24"/>
                <w:lang w:val="hy-AM"/>
              </w:rPr>
              <w:t xml:space="preserve"> տեղադրելով լրացուցիչ դռներ և պատուհաններ։ 42-60քմ վերանորոգվող ընդհանուր մակերես։</w:t>
            </w:r>
          </w:p>
        </w:tc>
        <w:tc>
          <w:tcPr>
            <w:tcW w:w="1417" w:type="dxa"/>
          </w:tcPr>
          <w:p w:rsidR="007A590A" w:rsidRPr="005E3DD8" w:rsidRDefault="007A590A" w:rsidP="00EA6DFC">
            <w:pPr>
              <w:jc w:val="center"/>
              <w:rPr>
                <w:rFonts w:ascii="GHEA Grapalat" w:hAnsi="GHEA Grapalat"/>
                <w:sz w:val="24"/>
                <w:szCs w:val="24"/>
                <w:lang w:val="hy-AM"/>
              </w:rPr>
            </w:pPr>
          </w:p>
          <w:p w:rsidR="007A590A" w:rsidRPr="005E3DD8" w:rsidRDefault="007A590A" w:rsidP="00EA6DFC">
            <w:pPr>
              <w:jc w:val="center"/>
              <w:rPr>
                <w:rFonts w:ascii="GHEA Grapalat" w:hAnsi="GHEA Grapalat"/>
                <w:sz w:val="24"/>
                <w:szCs w:val="24"/>
                <w:lang w:val="hy-AM"/>
              </w:rPr>
            </w:pPr>
          </w:p>
          <w:p w:rsidR="007A590A" w:rsidRPr="005E3DD8" w:rsidRDefault="007A590A" w:rsidP="00EA6DFC">
            <w:pPr>
              <w:jc w:val="center"/>
              <w:rPr>
                <w:rFonts w:ascii="GHEA Grapalat" w:hAnsi="GHEA Grapalat"/>
                <w:sz w:val="24"/>
                <w:szCs w:val="24"/>
                <w:lang w:val="hy-AM"/>
              </w:rPr>
            </w:pPr>
          </w:p>
          <w:p w:rsidR="007A590A" w:rsidRPr="005E3DD8" w:rsidRDefault="007A590A" w:rsidP="00EA6DFC">
            <w:pPr>
              <w:jc w:val="center"/>
              <w:rPr>
                <w:rFonts w:ascii="GHEA Grapalat" w:hAnsi="GHEA Grapalat"/>
                <w:sz w:val="24"/>
                <w:szCs w:val="24"/>
                <w:lang w:val="hy-AM"/>
              </w:rPr>
            </w:pPr>
            <w:r w:rsidRPr="005E3DD8">
              <w:rPr>
                <w:rFonts w:ascii="GHEA Grapalat" w:hAnsi="GHEA Grapalat"/>
                <w:sz w:val="24"/>
                <w:szCs w:val="24"/>
                <w:lang w:val="hy-AM"/>
              </w:rPr>
              <w:t>1 քմ</w:t>
            </w:r>
          </w:p>
          <w:p w:rsidR="007A590A" w:rsidRPr="005E3DD8" w:rsidRDefault="007A590A" w:rsidP="00EA6DFC">
            <w:pPr>
              <w:jc w:val="center"/>
              <w:rPr>
                <w:rFonts w:ascii="GHEA Grapalat" w:hAnsi="GHEA Grapalat"/>
                <w:sz w:val="24"/>
                <w:szCs w:val="24"/>
                <w:lang w:val="hy-AM"/>
              </w:rPr>
            </w:pPr>
          </w:p>
        </w:tc>
        <w:tc>
          <w:tcPr>
            <w:tcW w:w="1560" w:type="dxa"/>
          </w:tcPr>
          <w:p w:rsidR="007A590A" w:rsidRPr="005E3DD8" w:rsidRDefault="007A590A" w:rsidP="00D378E6">
            <w:pPr>
              <w:jc w:val="center"/>
              <w:rPr>
                <w:rFonts w:ascii="GHEA Grapalat" w:hAnsi="GHEA Grapalat"/>
                <w:sz w:val="24"/>
                <w:szCs w:val="24"/>
                <w:lang w:val="hy-AM"/>
              </w:rPr>
            </w:pPr>
          </w:p>
          <w:p w:rsidR="007A590A" w:rsidRPr="005E3DD8" w:rsidRDefault="007A590A" w:rsidP="00D378E6">
            <w:pPr>
              <w:jc w:val="center"/>
              <w:rPr>
                <w:rFonts w:ascii="GHEA Grapalat" w:hAnsi="GHEA Grapalat"/>
                <w:sz w:val="24"/>
                <w:szCs w:val="24"/>
                <w:lang w:val="hy-AM"/>
              </w:rPr>
            </w:pPr>
          </w:p>
          <w:p w:rsidR="007A590A" w:rsidRPr="005E3DD8" w:rsidRDefault="007A590A" w:rsidP="00D378E6">
            <w:pPr>
              <w:jc w:val="center"/>
              <w:rPr>
                <w:rFonts w:ascii="GHEA Grapalat" w:hAnsi="GHEA Grapalat"/>
                <w:sz w:val="24"/>
                <w:szCs w:val="24"/>
                <w:lang w:val="hy-AM"/>
              </w:rPr>
            </w:pPr>
          </w:p>
          <w:p w:rsidR="007A590A" w:rsidRPr="005E3DD8" w:rsidRDefault="007A590A" w:rsidP="00D378E6">
            <w:pPr>
              <w:jc w:val="center"/>
              <w:rPr>
                <w:rFonts w:ascii="GHEA Grapalat" w:hAnsi="GHEA Grapalat"/>
                <w:sz w:val="24"/>
                <w:szCs w:val="24"/>
                <w:lang w:val="hy-AM"/>
              </w:rPr>
            </w:pPr>
            <w:r w:rsidRPr="005E3DD8">
              <w:rPr>
                <w:rFonts w:ascii="GHEA Grapalat" w:hAnsi="GHEA Grapalat"/>
                <w:sz w:val="24"/>
                <w:szCs w:val="24"/>
                <w:lang w:val="hy-AM"/>
              </w:rPr>
              <w:t>1,5</w:t>
            </w:r>
          </w:p>
        </w:tc>
      </w:tr>
      <w:tr w:rsidR="007A590A" w:rsidRPr="005E3DD8" w:rsidTr="000C192E">
        <w:tc>
          <w:tcPr>
            <w:tcW w:w="772" w:type="dxa"/>
          </w:tcPr>
          <w:p w:rsidR="007A590A" w:rsidRPr="005E3DD8" w:rsidRDefault="007A590A" w:rsidP="007A590A">
            <w:pPr>
              <w:rPr>
                <w:rFonts w:ascii="GHEA Grapalat" w:hAnsi="GHEA Grapalat"/>
                <w:sz w:val="24"/>
                <w:szCs w:val="24"/>
                <w:lang w:val="hy-AM"/>
              </w:rPr>
            </w:pPr>
            <w:r w:rsidRPr="005E3DD8">
              <w:rPr>
                <w:rFonts w:ascii="GHEA Grapalat" w:hAnsi="GHEA Grapalat"/>
                <w:sz w:val="24"/>
                <w:szCs w:val="24"/>
                <w:lang w:val="hy-AM"/>
              </w:rPr>
              <w:t>9</w:t>
            </w:r>
            <w:r w:rsidRPr="005E3DD8">
              <w:rPr>
                <w:rFonts w:ascii="Cambria Math" w:hAnsi="Cambria Math" w:cs="Cambria Math"/>
                <w:sz w:val="24"/>
                <w:szCs w:val="24"/>
                <w:lang w:val="hy-AM"/>
              </w:rPr>
              <w:t>․</w:t>
            </w:r>
          </w:p>
        </w:tc>
        <w:tc>
          <w:tcPr>
            <w:tcW w:w="1780" w:type="dxa"/>
          </w:tcPr>
          <w:p w:rsidR="007A590A" w:rsidRPr="005E3DD8" w:rsidRDefault="007A590A" w:rsidP="007A590A">
            <w:pPr>
              <w:rPr>
                <w:rFonts w:ascii="GHEA Grapalat" w:hAnsi="GHEA Grapalat"/>
                <w:sz w:val="24"/>
                <w:szCs w:val="24"/>
                <w:lang w:val="hy-AM"/>
              </w:rPr>
            </w:pPr>
            <w:r w:rsidRPr="005E3DD8">
              <w:rPr>
                <w:rFonts w:ascii="GHEA Grapalat" w:hAnsi="GHEA Grapalat"/>
                <w:sz w:val="24"/>
                <w:szCs w:val="24"/>
                <w:lang w:val="hy-AM"/>
              </w:rPr>
              <w:t>ՀՀ ԼՄ</w:t>
            </w:r>
          </w:p>
          <w:p w:rsidR="007A590A" w:rsidRPr="005E3DD8" w:rsidRDefault="007A590A" w:rsidP="007A590A">
            <w:pPr>
              <w:rPr>
                <w:rFonts w:ascii="GHEA Grapalat" w:hAnsi="GHEA Grapalat"/>
                <w:sz w:val="24"/>
                <w:szCs w:val="24"/>
                <w:lang w:val="hy-AM"/>
              </w:rPr>
            </w:pPr>
          </w:p>
          <w:p w:rsidR="007A590A" w:rsidRPr="005E3DD8" w:rsidRDefault="007A590A" w:rsidP="007A590A">
            <w:pPr>
              <w:rPr>
                <w:rFonts w:ascii="GHEA Grapalat" w:hAnsi="GHEA Grapalat"/>
                <w:sz w:val="24"/>
                <w:szCs w:val="24"/>
                <w:lang w:val="hy-AM"/>
              </w:rPr>
            </w:pPr>
          </w:p>
          <w:p w:rsidR="007A590A" w:rsidRPr="005E3DD8" w:rsidRDefault="007A590A" w:rsidP="007A590A">
            <w:pPr>
              <w:rPr>
                <w:rFonts w:ascii="GHEA Grapalat" w:hAnsi="GHEA Grapalat"/>
                <w:sz w:val="24"/>
                <w:szCs w:val="24"/>
                <w:lang w:val="hy-AM"/>
              </w:rPr>
            </w:pPr>
          </w:p>
        </w:tc>
        <w:tc>
          <w:tcPr>
            <w:tcW w:w="4111" w:type="dxa"/>
          </w:tcPr>
          <w:p w:rsidR="007A590A" w:rsidRPr="005E3DD8" w:rsidRDefault="007A590A" w:rsidP="00BC30E0">
            <w:pPr>
              <w:rPr>
                <w:rFonts w:ascii="GHEA Grapalat" w:hAnsi="GHEA Grapalat"/>
                <w:sz w:val="24"/>
                <w:szCs w:val="24"/>
                <w:lang w:val="hy-AM"/>
              </w:rPr>
            </w:pPr>
            <w:r w:rsidRPr="005E3DD8">
              <w:rPr>
                <w:rFonts w:ascii="GHEA Grapalat" w:hAnsi="GHEA Grapalat"/>
                <w:sz w:val="24"/>
                <w:szCs w:val="24"/>
                <w:lang w:val="hy-AM"/>
              </w:rPr>
              <w:t>Բնակելի 5 հարկանի շենքի էներգաարդյունավետության բարձրացում։</w:t>
            </w:r>
            <w:r w:rsidRPr="005E3DD8">
              <w:rPr>
                <w:rFonts w:ascii="GHEA Grapalat" w:hAnsi="GHEA Grapalat"/>
                <w:lang w:val="hy-AM"/>
              </w:rPr>
              <w:t xml:space="preserve"> Ք</w:t>
            </w:r>
            <w:r w:rsidRPr="005E3DD8">
              <w:rPr>
                <w:rFonts w:ascii="GHEA Grapalat" w:hAnsi="GHEA Grapalat"/>
                <w:sz w:val="24"/>
                <w:szCs w:val="24"/>
                <w:lang w:val="hy-AM"/>
              </w:rPr>
              <w:t>արե</w:t>
            </w:r>
            <w:r w:rsidR="001B30DC" w:rsidRPr="005E3DD8">
              <w:rPr>
                <w:rFonts w:ascii="GHEA Grapalat" w:hAnsi="GHEA Grapalat"/>
                <w:sz w:val="24"/>
                <w:szCs w:val="24"/>
                <w:lang w:val="hy-AM"/>
              </w:rPr>
              <w:t xml:space="preserve"> պատերով</w:t>
            </w:r>
            <w:r w:rsidRPr="005E3DD8">
              <w:rPr>
                <w:rFonts w:ascii="GHEA Grapalat" w:hAnsi="GHEA Grapalat"/>
                <w:sz w:val="24"/>
                <w:szCs w:val="24"/>
                <w:lang w:val="hy-AM"/>
              </w:rPr>
              <w:t>, կլոր անցքավոր ծածկի սալերով շենքի վերանորոգում</w:t>
            </w:r>
            <w:r w:rsidR="00D670D9">
              <w:rPr>
                <w:rFonts w:ascii="GHEA Grapalat" w:hAnsi="GHEA Grapalat"/>
                <w:sz w:val="24"/>
                <w:szCs w:val="24"/>
                <w:lang w:val="hy-AM"/>
              </w:rPr>
              <w:t>՝</w:t>
            </w:r>
            <w:r w:rsidRPr="005E3DD8">
              <w:rPr>
                <w:rFonts w:ascii="GHEA Grapalat" w:hAnsi="GHEA Grapalat"/>
                <w:sz w:val="24"/>
                <w:szCs w:val="24"/>
                <w:lang w:val="hy-AM"/>
              </w:rPr>
              <w:t xml:space="preserve"> փոխելով պատուհանները, դռները,  վերանորոգելով մուտքերը</w:t>
            </w:r>
            <w:r w:rsidRPr="005E3DD8">
              <w:rPr>
                <w:rFonts w:ascii="GHEA Grapalat" w:eastAsia="MS Mincho" w:hAnsi="GHEA Grapalat" w:cs="MS Mincho"/>
                <w:sz w:val="24"/>
                <w:szCs w:val="24"/>
                <w:lang w:val="hy-AM"/>
              </w:rPr>
              <w:t>,</w:t>
            </w:r>
            <w:r w:rsidRPr="005E3DD8">
              <w:rPr>
                <w:rFonts w:ascii="GHEA Grapalat" w:hAnsi="GHEA Grapalat"/>
                <w:sz w:val="24"/>
                <w:szCs w:val="24"/>
                <w:lang w:val="hy-AM"/>
              </w:rPr>
              <w:t xml:space="preserve"> տեղադրելով լրացուցիչ դռներ և պատուհաններ։ 42-60քմ վերանորոգվող ընդ</w:t>
            </w:r>
            <w:r w:rsidR="00D670D9">
              <w:rPr>
                <w:rFonts w:ascii="GHEA Grapalat" w:hAnsi="GHEA Grapalat"/>
                <w:sz w:val="24"/>
                <w:szCs w:val="24"/>
                <w:lang w:val="hy-AM"/>
              </w:rPr>
              <w:t>հ</w:t>
            </w:r>
            <w:r w:rsidRPr="005E3DD8">
              <w:rPr>
                <w:rFonts w:ascii="GHEA Grapalat" w:hAnsi="GHEA Grapalat"/>
                <w:sz w:val="24"/>
                <w:szCs w:val="24"/>
                <w:lang w:val="hy-AM"/>
              </w:rPr>
              <w:t>անուր մակերես։</w:t>
            </w:r>
          </w:p>
        </w:tc>
        <w:tc>
          <w:tcPr>
            <w:tcW w:w="1417" w:type="dxa"/>
          </w:tcPr>
          <w:p w:rsidR="007A590A" w:rsidRPr="005E3DD8" w:rsidRDefault="007A590A" w:rsidP="00EA6DFC">
            <w:pPr>
              <w:jc w:val="center"/>
              <w:rPr>
                <w:rFonts w:ascii="GHEA Grapalat" w:hAnsi="GHEA Grapalat"/>
                <w:sz w:val="24"/>
                <w:szCs w:val="24"/>
                <w:lang w:val="hy-AM"/>
              </w:rPr>
            </w:pPr>
          </w:p>
          <w:p w:rsidR="007A590A" w:rsidRPr="005E3DD8" w:rsidRDefault="007A590A" w:rsidP="00EA6DFC">
            <w:pPr>
              <w:jc w:val="center"/>
              <w:rPr>
                <w:rFonts w:ascii="GHEA Grapalat" w:hAnsi="GHEA Grapalat"/>
                <w:sz w:val="24"/>
                <w:szCs w:val="24"/>
                <w:lang w:val="hy-AM"/>
              </w:rPr>
            </w:pPr>
          </w:p>
          <w:p w:rsidR="007A590A" w:rsidRPr="005E3DD8" w:rsidRDefault="007A590A" w:rsidP="00EA6DFC">
            <w:pPr>
              <w:jc w:val="center"/>
              <w:rPr>
                <w:rFonts w:ascii="GHEA Grapalat" w:hAnsi="GHEA Grapalat"/>
                <w:sz w:val="24"/>
                <w:szCs w:val="24"/>
                <w:lang w:val="hy-AM"/>
              </w:rPr>
            </w:pPr>
          </w:p>
          <w:p w:rsidR="007A590A" w:rsidRPr="005E3DD8" w:rsidRDefault="007A590A" w:rsidP="00EA6DFC">
            <w:pPr>
              <w:jc w:val="center"/>
              <w:rPr>
                <w:rFonts w:ascii="GHEA Grapalat" w:hAnsi="GHEA Grapalat"/>
                <w:sz w:val="24"/>
                <w:szCs w:val="24"/>
                <w:lang w:val="hy-AM"/>
              </w:rPr>
            </w:pPr>
          </w:p>
          <w:p w:rsidR="007A590A" w:rsidRPr="005E3DD8" w:rsidRDefault="007A590A" w:rsidP="00EA6DFC">
            <w:pPr>
              <w:jc w:val="center"/>
              <w:rPr>
                <w:rFonts w:ascii="GHEA Grapalat" w:hAnsi="GHEA Grapalat"/>
                <w:sz w:val="24"/>
                <w:szCs w:val="24"/>
                <w:lang w:val="hy-AM"/>
              </w:rPr>
            </w:pPr>
            <w:r w:rsidRPr="005E3DD8">
              <w:rPr>
                <w:rFonts w:ascii="GHEA Grapalat" w:hAnsi="GHEA Grapalat"/>
                <w:sz w:val="24"/>
                <w:szCs w:val="24"/>
                <w:lang w:val="hy-AM"/>
              </w:rPr>
              <w:t>1 քմ</w:t>
            </w:r>
          </w:p>
          <w:p w:rsidR="007A590A" w:rsidRPr="005E3DD8" w:rsidRDefault="007A590A" w:rsidP="00EA6DFC">
            <w:pPr>
              <w:jc w:val="center"/>
              <w:rPr>
                <w:rFonts w:ascii="GHEA Grapalat" w:hAnsi="GHEA Grapalat"/>
                <w:sz w:val="24"/>
                <w:szCs w:val="24"/>
                <w:lang w:val="hy-AM"/>
              </w:rPr>
            </w:pPr>
          </w:p>
        </w:tc>
        <w:tc>
          <w:tcPr>
            <w:tcW w:w="1560" w:type="dxa"/>
          </w:tcPr>
          <w:p w:rsidR="007A590A" w:rsidRPr="005E3DD8" w:rsidRDefault="007A590A" w:rsidP="00D378E6">
            <w:pPr>
              <w:jc w:val="center"/>
              <w:rPr>
                <w:rFonts w:ascii="GHEA Grapalat" w:hAnsi="GHEA Grapalat"/>
                <w:sz w:val="24"/>
                <w:szCs w:val="24"/>
                <w:lang w:val="hy-AM"/>
              </w:rPr>
            </w:pPr>
          </w:p>
          <w:p w:rsidR="007A590A" w:rsidRPr="005E3DD8" w:rsidRDefault="007A590A" w:rsidP="00D378E6">
            <w:pPr>
              <w:jc w:val="center"/>
              <w:rPr>
                <w:rFonts w:ascii="GHEA Grapalat" w:hAnsi="GHEA Grapalat"/>
                <w:sz w:val="24"/>
                <w:szCs w:val="24"/>
                <w:lang w:val="hy-AM"/>
              </w:rPr>
            </w:pPr>
          </w:p>
          <w:p w:rsidR="007A590A" w:rsidRPr="005E3DD8" w:rsidRDefault="007A590A" w:rsidP="00D378E6">
            <w:pPr>
              <w:jc w:val="center"/>
              <w:rPr>
                <w:rFonts w:ascii="GHEA Grapalat" w:hAnsi="GHEA Grapalat"/>
                <w:sz w:val="24"/>
                <w:szCs w:val="24"/>
                <w:lang w:val="hy-AM"/>
              </w:rPr>
            </w:pPr>
          </w:p>
          <w:p w:rsidR="007A590A" w:rsidRPr="005E3DD8" w:rsidRDefault="007A590A" w:rsidP="00D378E6">
            <w:pPr>
              <w:jc w:val="center"/>
              <w:rPr>
                <w:rFonts w:ascii="GHEA Grapalat" w:hAnsi="GHEA Grapalat"/>
                <w:sz w:val="24"/>
                <w:szCs w:val="24"/>
                <w:lang w:val="hy-AM"/>
              </w:rPr>
            </w:pPr>
          </w:p>
          <w:p w:rsidR="007A590A" w:rsidRPr="005E3DD8" w:rsidRDefault="007A590A" w:rsidP="00D378E6">
            <w:pPr>
              <w:jc w:val="center"/>
              <w:rPr>
                <w:rFonts w:ascii="GHEA Grapalat" w:hAnsi="GHEA Grapalat"/>
                <w:sz w:val="24"/>
                <w:szCs w:val="24"/>
                <w:lang w:val="hy-AM"/>
              </w:rPr>
            </w:pPr>
            <w:r w:rsidRPr="005E3DD8">
              <w:rPr>
                <w:rFonts w:ascii="GHEA Grapalat" w:hAnsi="GHEA Grapalat"/>
                <w:sz w:val="24"/>
                <w:szCs w:val="24"/>
                <w:lang w:val="hy-AM"/>
              </w:rPr>
              <w:t>1,8</w:t>
            </w:r>
          </w:p>
        </w:tc>
      </w:tr>
      <w:tr w:rsidR="007A590A" w:rsidRPr="005E3DD8" w:rsidTr="000C192E">
        <w:tc>
          <w:tcPr>
            <w:tcW w:w="772" w:type="dxa"/>
            <w:vMerge w:val="restart"/>
          </w:tcPr>
          <w:p w:rsidR="007A590A" w:rsidRPr="005E3DD8" w:rsidRDefault="007A590A" w:rsidP="007A590A">
            <w:pPr>
              <w:rPr>
                <w:rFonts w:ascii="GHEA Grapalat" w:hAnsi="GHEA Grapalat"/>
                <w:sz w:val="24"/>
                <w:szCs w:val="24"/>
                <w:lang w:val="hy-AM"/>
              </w:rPr>
            </w:pPr>
            <w:r w:rsidRPr="005E3DD8">
              <w:rPr>
                <w:rFonts w:ascii="GHEA Grapalat" w:hAnsi="GHEA Grapalat"/>
                <w:sz w:val="24"/>
                <w:szCs w:val="24"/>
                <w:lang w:val="hy-AM"/>
              </w:rPr>
              <w:t>10</w:t>
            </w:r>
            <w:r w:rsidRPr="005E3DD8">
              <w:rPr>
                <w:rFonts w:ascii="Cambria Math" w:hAnsi="Cambria Math" w:cs="Cambria Math"/>
                <w:sz w:val="24"/>
                <w:szCs w:val="24"/>
                <w:lang w:val="hy-AM"/>
              </w:rPr>
              <w:t>․</w:t>
            </w:r>
          </w:p>
        </w:tc>
        <w:tc>
          <w:tcPr>
            <w:tcW w:w="1780" w:type="dxa"/>
            <w:vMerge w:val="restart"/>
          </w:tcPr>
          <w:p w:rsidR="007A590A" w:rsidRPr="005E3DD8" w:rsidRDefault="007A590A" w:rsidP="007A590A">
            <w:pPr>
              <w:rPr>
                <w:rFonts w:ascii="GHEA Grapalat" w:hAnsi="GHEA Grapalat"/>
                <w:sz w:val="24"/>
                <w:szCs w:val="24"/>
                <w:lang w:val="hy-AM"/>
              </w:rPr>
            </w:pPr>
            <w:r w:rsidRPr="005E3DD8">
              <w:rPr>
                <w:rFonts w:ascii="GHEA Grapalat" w:hAnsi="GHEA Grapalat"/>
                <w:sz w:val="24"/>
                <w:szCs w:val="24"/>
                <w:lang w:val="hy-AM"/>
              </w:rPr>
              <w:t>ՀՀ ԼՄ</w:t>
            </w:r>
          </w:p>
          <w:p w:rsidR="007A590A" w:rsidRPr="005E3DD8" w:rsidRDefault="007A590A" w:rsidP="007A590A">
            <w:pPr>
              <w:rPr>
                <w:rFonts w:ascii="GHEA Grapalat" w:hAnsi="GHEA Grapalat"/>
                <w:sz w:val="24"/>
                <w:szCs w:val="24"/>
                <w:lang w:val="hy-AM"/>
              </w:rPr>
            </w:pPr>
          </w:p>
          <w:p w:rsidR="007A590A" w:rsidRPr="005E3DD8" w:rsidRDefault="007A590A" w:rsidP="007A590A">
            <w:pPr>
              <w:rPr>
                <w:rFonts w:ascii="GHEA Grapalat" w:hAnsi="GHEA Grapalat"/>
                <w:sz w:val="24"/>
                <w:szCs w:val="24"/>
                <w:lang w:val="hy-AM"/>
              </w:rPr>
            </w:pPr>
          </w:p>
          <w:p w:rsidR="007A590A" w:rsidRPr="005E3DD8" w:rsidRDefault="007A590A" w:rsidP="007A590A">
            <w:pPr>
              <w:rPr>
                <w:rFonts w:ascii="GHEA Grapalat" w:hAnsi="GHEA Grapalat"/>
                <w:sz w:val="24"/>
                <w:szCs w:val="24"/>
                <w:lang w:val="hy-AM"/>
              </w:rPr>
            </w:pPr>
          </w:p>
          <w:p w:rsidR="007A590A" w:rsidRPr="005E3DD8" w:rsidRDefault="007A590A" w:rsidP="007A590A">
            <w:pPr>
              <w:rPr>
                <w:rFonts w:ascii="GHEA Grapalat" w:hAnsi="GHEA Grapalat"/>
                <w:sz w:val="24"/>
                <w:szCs w:val="24"/>
                <w:lang w:val="hy-AM"/>
              </w:rPr>
            </w:pPr>
          </w:p>
        </w:tc>
        <w:tc>
          <w:tcPr>
            <w:tcW w:w="4111" w:type="dxa"/>
            <w:vMerge w:val="restart"/>
          </w:tcPr>
          <w:p w:rsidR="007A590A" w:rsidRPr="005E3DD8" w:rsidRDefault="007A590A" w:rsidP="00BC30E0">
            <w:pPr>
              <w:rPr>
                <w:rFonts w:ascii="GHEA Grapalat" w:hAnsi="GHEA Grapalat"/>
                <w:sz w:val="24"/>
                <w:szCs w:val="24"/>
                <w:lang w:val="hy-AM"/>
              </w:rPr>
            </w:pPr>
            <w:r w:rsidRPr="005E3DD8">
              <w:rPr>
                <w:rFonts w:ascii="GHEA Grapalat" w:hAnsi="GHEA Grapalat"/>
                <w:sz w:val="24"/>
                <w:szCs w:val="24"/>
                <w:lang w:val="hy-AM"/>
              </w:rPr>
              <w:t xml:space="preserve">Բազմաբնակարան 4 հարկանի  շենքի էներգաարդյունավետ արդիականացում, ռիսկերի նվազեցում։ 25,65մx13,0մ առանցքային </w:t>
            </w:r>
            <w:r w:rsidR="00681113">
              <w:rPr>
                <w:rFonts w:ascii="GHEA Grapalat" w:hAnsi="GHEA Grapalat"/>
                <w:sz w:val="24"/>
                <w:szCs w:val="24"/>
                <w:lang w:val="hy-AM"/>
              </w:rPr>
              <w:t>չափերով</w:t>
            </w:r>
            <w:r w:rsidRPr="005E3DD8">
              <w:rPr>
                <w:rFonts w:ascii="GHEA Grapalat" w:hAnsi="GHEA Grapalat"/>
                <w:sz w:val="24"/>
                <w:szCs w:val="24"/>
                <w:lang w:val="hy-AM"/>
              </w:rPr>
              <w:t xml:space="preserve"> Г</w:t>
            </w:r>
            <w:r w:rsidR="00BC30E0" w:rsidRPr="00BC30E0">
              <w:rPr>
                <w:rFonts w:ascii="GHEA Grapalat" w:hAnsi="GHEA Grapalat"/>
                <w:sz w:val="24"/>
                <w:szCs w:val="24"/>
                <w:lang w:val="hy-AM"/>
              </w:rPr>
              <w:t>-</w:t>
            </w:r>
            <w:r w:rsidRPr="005E3DD8">
              <w:rPr>
                <w:rFonts w:ascii="GHEA Grapalat" w:hAnsi="GHEA Grapalat"/>
                <w:sz w:val="24"/>
                <w:szCs w:val="24"/>
                <w:lang w:val="hy-AM"/>
              </w:rPr>
              <w:t>ձև  կառույց</w:t>
            </w:r>
            <w:r w:rsidR="00937DF2">
              <w:rPr>
                <w:rFonts w:ascii="GHEA Grapalat" w:hAnsi="GHEA Grapalat"/>
                <w:sz w:val="24"/>
                <w:szCs w:val="24"/>
                <w:lang w:val="hy-AM"/>
              </w:rPr>
              <w:t xml:space="preserve"> է՝</w:t>
            </w:r>
            <w:r w:rsidRPr="005E3DD8">
              <w:rPr>
                <w:rFonts w:ascii="GHEA Grapalat" w:hAnsi="GHEA Grapalat"/>
                <w:sz w:val="24"/>
                <w:szCs w:val="24"/>
                <w:lang w:val="hy-AM"/>
              </w:rPr>
              <w:t xml:space="preserve"> 1190քմ ընդհանուր մակերեսով և 4276խմ շինարարական ծավալով։ Թաց եղանակով ջերմամեկուսացվում են արտաքին պատերը փրփրապոլիստիրոլով  և ներկվում շաղախային գունավոր ներկով։ Վերանորոգվում է տանիքի փայտե հիմնակմախքը, թիթեղ</w:t>
            </w:r>
            <w:r w:rsidR="00937DF2">
              <w:rPr>
                <w:rFonts w:ascii="GHEA Grapalat" w:hAnsi="GHEA Grapalat"/>
                <w:sz w:val="24"/>
                <w:szCs w:val="24"/>
                <w:lang w:val="hy-AM"/>
              </w:rPr>
              <w:t>ից</w:t>
            </w:r>
            <w:r w:rsidRPr="005E3DD8">
              <w:rPr>
                <w:rFonts w:ascii="GHEA Grapalat" w:hAnsi="GHEA Grapalat"/>
                <w:sz w:val="24"/>
                <w:szCs w:val="24"/>
                <w:lang w:val="hy-AM"/>
              </w:rPr>
              <w:t xml:space="preserve"> ծածկը </w:t>
            </w:r>
            <w:r w:rsidRPr="005E3DD8">
              <w:rPr>
                <w:rFonts w:ascii="GHEA Grapalat" w:hAnsi="GHEA Grapalat"/>
                <w:sz w:val="24"/>
                <w:szCs w:val="24"/>
                <w:lang w:val="hy-AM"/>
              </w:rPr>
              <w:lastRenderedPageBreak/>
              <w:t xml:space="preserve">փոխարինվում </w:t>
            </w:r>
            <w:r w:rsidR="00937DF2">
              <w:rPr>
                <w:rFonts w:ascii="GHEA Grapalat" w:hAnsi="GHEA Grapalat"/>
                <w:sz w:val="24"/>
                <w:szCs w:val="24"/>
                <w:lang w:val="hy-AM"/>
              </w:rPr>
              <w:t xml:space="preserve">է </w:t>
            </w:r>
            <w:r w:rsidRPr="005E3DD8">
              <w:rPr>
                <w:rFonts w:ascii="GHEA Grapalat" w:hAnsi="GHEA Grapalat"/>
                <w:sz w:val="24"/>
                <w:szCs w:val="24"/>
                <w:lang w:val="hy-AM"/>
              </w:rPr>
              <w:t>տրամատավոր գունավոր թիթեղից ծածկով։ Վերանորոգվում  են ընդհանուր տարածքները, շքամու</w:t>
            </w:r>
            <w:r w:rsidR="00937DF2">
              <w:rPr>
                <w:rFonts w:ascii="GHEA Grapalat" w:hAnsi="GHEA Grapalat"/>
                <w:sz w:val="24"/>
                <w:szCs w:val="24"/>
                <w:lang w:val="hy-AM"/>
              </w:rPr>
              <w:t>տ</w:t>
            </w:r>
            <w:r w:rsidRPr="005E3DD8">
              <w:rPr>
                <w:rFonts w:ascii="GHEA Grapalat" w:hAnsi="GHEA Grapalat"/>
                <w:sz w:val="24"/>
                <w:szCs w:val="24"/>
                <w:lang w:val="hy-AM"/>
              </w:rPr>
              <w:t>քը, միջանցքները, կատարվում են էլեկտրատեխնիկական աշխատանքներ։</w:t>
            </w:r>
          </w:p>
        </w:tc>
        <w:tc>
          <w:tcPr>
            <w:tcW w:w="1417" w:type="dxa"/>
          </w:tcPr>
          <w:p w:rsidR="007A590A" w:rsidRPr="005E3DD8" w:rsidRDefault="007A590A" w:rsidP="007A590A">
            <w:pPr>
              <w:jc w:val="center"/>
              <w:rPr>
                <w:rFonts w:ascii="GHEA Grapalat" w:hAnsi="GHEA Grapalat"/>
                <w:sz w:val="24"/>
                <w:szCs w:val="24"/>
                <w:lang w:val="hy-AM"/>
              </w:rPr>
            </w:pPr>
          </w:p>
          <w:p w:rsidR="007A590A" w:rsidRPr="005E3DD8" w:rsidRDefault="007A590A" w:rsidP="007A590A">
            <w:pPr>
              <w:jc w:val="center"/>
              <w:rPr>
                <w:rFonts w:ascii="GHEA Grapalat" w:hAnsi="GHEA Grapalat"/>
                <w:sz w:val="24"/>
                <w:szCs w:val="24"/>
                <w:lang w:val="hy-AM"/>
              </w:rPr>
            </w:pPr>
          </w:p>
          <w:p w:rsidR="007A590A" w:rsidRPr="005E3DD8" w:rsidRDefault="007A590A" w:rsidP="007A590A">
            <w:pPr>
              <w:jc w:val="center"/>
              <w:rPr>
                <w:rFonts w:ascii="GHEA Grapalat" w:hAnsi="GHEA Grapalat"/>
                <w:sz w:val="24"/>
                <w:szCs w:val="24"/>
                <w:lang w:val="hy-AM"/>
              </w:rPr>
            </w:pPr>
          </w:p>
          <w:p w:rsidR="007A590A" w:rsidRPr="005E3DD8" w:rsidRDefault="007A590A" w:rsidP="007A590A">
            <w:pPr>
              <w:jc w:val="center"/>
              <w:rPr>
                <w:rFonts w:ascii="GHEA Grapalat" w:hAnsi="GHEA Grapalat"/>
                <w:sz w:val="24"/>
                <w:szCs w:val="24"/>
                <w:lang w:val="hy-AM"/>
              </w:rPr>
            </w:pPr>
          </w:p>
          <w:p w:rsidR="007A590A" w:rsidRPr="005E3DD8" w:rsidRDefault="007A590A" w:rsidP="007A590A">
            <w:pPr>
              <w:jc w:val="center"/>
              <w:rPr>
                <w:rFonts w:ascii="GHEA Grapalat" w:hAnsi="GHEA Grapalat"/>
                <w:sz w:val="24"/>
                <w:szCs w:val="24"/>
                <w:lang w:val="hy-AM"/>
              </w:rPr>
            </w:pPr>
          </w:p>
          <w:p w:rsidR="007A590A" w:rsidRPr="005E3DD8" w:rsidRDefault="007A590A" w:rsidP="007A590A">
            <w:pPr>
              <w:jc w:val="center"/>
              <w:rPr>
                <w:rFonts w:ascii="GHEA Grapalat" w:hAnsi="GHEA Grapalat"/>
                <w:sz w:val="24"/>
                <w:szCs w:val="24"/>
                <w:lang w:val="hy-AM"/>
              </w:rPr>
            </w:pPr>
          </w:p>
          <w:p w:rsidR="007A590A" w:rsidRPr="005E3DD8" w:rsidRDefault="007A590A" w:rsidP="007A590A">
            <w:pPr>
              <w:jc w:val="center"/>
              <w:rPr>
                <w:rFonts w:ascii="GHEA Grapalat" w:hAnsi="GHEA Grapalat"/>
                <w:sz w:val="24"/>
                <w:szCs w:val="24"/>
                <w:lang w:val="hy-AM"/>
              </w:rPr>
            </w:pPr>
            <w:r w:rsidRPr="005E3DD8">
              <w:rPr>
                <w:rFonts w:ascii="GHEA Grapalat" w:hAnsi="GHEA Grapalat"/>
                <w:sz w:val="24"/>
                <w:szCs w:val="24"/>
                <w:lang w:val="hy-AM"/>
              </w:rPr>
              <w:t>1 քմ</w:t>
            </w:r>
          </w:p>
          <w:p w:rsidR="007A590A" w:rsidRPr="005E3DD8" w:rsidRDefault="007A590A" w:rsidP="007A590A">
            <w:pPr>
              <w:rPr>
                <w:rFonts w:ascii="GHEA Grapalat" w:hAnsi="GHEA Grapalat"/>
                <w:sz w:val="24"/>
                <w:szCs w:val="24"/>
                <w:lang w:val="hy-AM"/>
              </w:rPr>
            </w:pPr>
          </w:p>
        </w:tc>
        <w:tc>
          <w:tcPr>
            <w:tcW w:w="1560" w:type="dxa"/>
          </w:tcPr>
          <w:p w:rsidR="007A590A" w:rsidRPr="005E3DD8" w:rsidRDefault="007A590A" w:rsidP="00D378E6">
            <w:pPr>
              <w:jc w:val="center"/>
              <w:rPr>
                <w:rFonts w:ascii="GHEA Grapalat" w:hAnsi="GHEA Grapalat"/>
                <w:sz w:val="24"/>
                <w:szCs w:val="24"/>
                <w:lang w:val="hy-AM"/>
              </w:rPr>
            </w:pPr>
          </w:p>
          <w:p w:rsidR="007A590A" w:rsidRPr="005E3DD8" w:rsidRDefault="007A590A" w:rsidP="00D378E6">
            <w:pPr>
              <w:jc w:val="center"/>
              <w:rPr>
                <w:rFonts w:ascii="GHEA Grapalat" w:hAnsi="GHEA Grapalat"/>
                <w:sz w:val="24"/>
                <w:szCs w:val="24"/>
                <w:lang w:val="hy-AM"/>
              </w:rPr>
            </w:pPr>
          </w:p>
          <w:p w:rsidR="007A590A" w:rsidRPr="005E3DD8" w:rsidRDefault="007A590A" w:rsidP="00D378E6">
            <w:pPr>
              <w:jc w:val="center"/>
              <w:rPr>
                <w:rFonts w:ascii="GHEA Grapalat" w:hAnsi="GHEA Grapalat"/>
                <w:sz w:val="24"/>
                <w:szCs w:val="24"/>
                <w:lang w:val="hy-AM"/>
              </w:rPr>
            </w:pPr>
          </w:p>
          <w:p w:rsidR="007A590A" w:rsidRPr="005E3DD8" w:rsidRDefault="007A590A" w:rsidP="00D378E6">
            <w:pPr>
              <w:jc w:val="center"/>
              <w:rPr>
                <w:rFonts w:ascii="GHEA Grapalat" w:hAnsi="GHEA Grapalat"/>
                <w:sz w:val="24"/>
                <w:szCs w:val="24"/>
                <w:lang w:val="hy-AM"/>
              </w:rPr>
            </w:pPr>
          </w:p>
          <w:p w:rsidR="007A590A" w:rsidRPr="005E3DD8" w:rsidRDefault="007A590A" w:rsidP="00D378E6">
            <w:pPr>
              <w:jc w:val="center"/>
              <w:rPr>
                <w:rFonts w:ascii="GHEA Grapalat" w:hAnsi="GHEA Grapalat"/>
                <w:sz w:val="24"/>
                <w:szCs w:val="24"/>
                <w:lang w:val="hy-AM"/>
              </w:rPr>
            </w:pPr>
          </w:p>
          <w:p w:rsidR="007A590A" w:rsidRPr="005E3DD8" w:rsidRDefault="007A590A" w:rsidP="00D378E6">
            <w:pPr>
              <w:jc w:val="center"/>
              <w:rPr>
                <w:rFonts w:ascii="GHEA Grapalat" w:hAnsi="GHEA Grapalat"/>
                <w:sz w:val="24"/>
                <w:szCs w:val="24"/>
                <w:lang w:val="hy-AM"/>
              </w:rPr>
            </w:pPr>
          </w:p>
          <w:p w:rsidR="007A590A" w:rsidRPr="005E3DD8" w:rsidRDefault="007A590A" w:rsidP="00D378E6">
            <w:pPr>
              <w:jc w:val="center"/>
              <w:rPr>
                <w:rFonts w:ascii="GHEA Grapalat" w:hAnsi="GHEA Grapalat"/>
                <w:sz w:val="24"/>
                <w:szCs w:val="24"/>
                <w:lang w:val="hy-AM"/>
              </w:rPr>
            </w:pPr>
            <w:r w:rsidRPr="005E3DD8">
              <w:rPr>
                <w:rFonts w:ascii="GHEA Grapalat" w:hAnsi="GHEA Grapalat"/>
                <w:sz w:val="24"/>
                <w:szCs w:val="24"/>
                <w:lang w:val="hy-AM"/>
              </w:rPr>
              <w:t>62,0</w:t>
            </w:r>
          </w:p>
        </w:tc>
      </w:tr>
      <w:tr w:rsidR="007A590A" w:rsidRPr="005E3DD8" w:rsidTr="000C192E">
        <w:tc>
          <w:tcPr>
            <w:tcW w:w="772" w:type="dxa"/>
            <w:vMerge/>
          </w:tcPr>
          <w:p w:rsidR="007A590A" w:rsidRPr="005E3DD8" w:rsidRDefault="007A590A" w:rsidP="007A590A">
            <w:pPr>
              <w:rPr>
                <w:rFonts w:ascii="GHEA Grapalat" w:hAnsi="GHEA Grapalat"/>
                <w:sz w:val="24"/>
                <w:szCs w:val="24"/>
                <w:lang w:val="hy-AM"/>
              </w:rPr>
            </w:pPr>
          </w:p>
        </w:tc>
        <w:tc>
          <w:tcPr>
            <w:tcW w:w="1780" w:type="dxa"/>
            <w:vMerge/>
          </w:tcPr>
          <w:p w:rsidR="007A590A" w:rsidRPr="005E3DD8" w:rsidRDefault="007A590A" w:rsidP="007A590A">
            <w:pPr>
              <w:rPr>
                <w:rFonts w:ascii="GHEA Grapalat" w:hAnsi="GHEA Grapalat"/>
                <w:sz w:val="24"/>
                <w:szCs w:val="24"/>
                <w:lang w:val="hy-AM"/>
              </w:rPr>
            </w:pPr>
          </w:p>
        </w:tc>
        <w:tc>
          <w:tcPr>
            <w:tcW w:w="4111" w:type="dxa"/>
            <w:vMerge/>
          </w:tcPr>
          <w:p w:rsidR="007A590A" w:rsidRPr="005E3DD8" w:rsidRDefault="007A590A" w:rsidP="007A590A">
            <w:pPr>
              <w:rPr>
                <w:rFonts w:ascii="GHEA Grapalat" w:hAnsi="GHEA Grapalat"/>
                <w:sz w:val="24"/>
                <w:szCs w:val="24"/>
                <w:lang w:val="hy-AM"/>
              </w:rPr>
            </w:pPr>
          </w:p>
        </w:tc>
        <w:tc>
          <w:tcPr>
            <w:tcW w:w="1417" w:type="dxa"/>
          </w:tcPr>
          <w:p w:rsidR="007A590A" w:rsidRPr="005E3DD8" w:rsidRDefault="007A590A" w:rsidP="007A590A">
            <w:pPr>
              <w:rPr>
                <w:rFonts w:ascii="GHEA Grapalat" w:hAnsi="GHEA Grapalat"/>
                <w:sz w:val="24"/>
                <w:szCs w:val="24"/>
                <w:lang w:val="hy-AM"/>
              </w:rPr>
            </w:pPr>
            <w:r w:rsidRPr="005E3DD8">
              <w:rPr>
                <w:rFonts w:ascii="GHEA Grapalat" w:hAnsi="GHEA Grapalat"/>
                <w:sz w:val="24"/>
                <w:szCs w:val="24"/>
                <w:lang w:val="hy-AM"/>
              </w:rPr>
              <w:t xml:space="preserve">       1 խմ</w:t>
            </w:r>
          </w:p>
        </w:tc>
        <w:tc>
          <w:tcPr>
            <w:tcW w:w="1560" w:type="dxa"/>
          </w:tcPr>
          <w:p w:rsidR="007A590A" w:rsidRPr="005E3DD8" w:rsidRDefault="007A590A" w:rsidP="00D378E6">
            <w:pPr>
              <w:jc w:val="center"/>
              <w:rPr>
                <w:rFonts w:ascii="GHEA Grapalat" w:hAnsi="GHEA Grapalat"/>
                <w:sz w:val="24"/>
                <w:szCs w:val="24"/>
                <w:lang w:val="hy-AM"/>
              </w:rPr>
            </w:pPr>
            <w:r w:rsidRPr="005E3DD8">
              <w:rPr>
                <w:rFonts w:ascii="GHEA Grapalat" w:hAnsi="GHEA Grapalat"/>
                <w:sz w:val="24"/>
                <w:szCs w:val="24"/>
                <w:lang w:val="hy-AM"/>
              </w:rPr>
              <w:t>12,8</w:t>
            </w:r>
          </w:p>
        </w:tc>
      </w:tr>
      <w:tr w:rsidR="007A590A" w:rsidRPr="005E3DD8" w:rsidTr="000C192E">
        <w:trPr>
          <w:trHeight w:val="1928"/>
        </w:trPr>
        <w:tc>
          <w:tcPr>
            <w:tcW w:w="772" w:type="dxa"/>
            <w:vMerge w:val="restart"/>
          </w:tcPr>
          <w:p w:rsidR="007A590A" w:rsidRPr="005E3DD8" w:rsidRDefault="007A590A" w:rsidP="007A590A">
            <w:pPr>
              <w:rPr>
                <w:rFonts w:ascii="GHEA Grapalat" w:hAnsi="GHEA Grapalat"/>
                <w:sz w:val="24"/>
                <w:szCs w:val="24"/>
                <w:lang w:val="hy-AM"/>
              </w:rPr>
            </w:pPr>
            <w:r w:rsidRPr="005E3DD8">
              <w:rPr>
                <w:rFonts w:ascii="GHEA Grapalat" w:hAnsi="GHEA Grapalat"/>
                <w:sz w:val="24"/>
                <w:szCs w:val="24"/>
                <w:lang w:val="hy-AM"/>
              </w:rPr>
              <w:lastRenderedPageBreak/>
              <w:t>11</w:t>
            </w:r>
            <w:r w:rsidRPr="005E3DD8">
              <w:rPr>
                <w:rFonts w:ascii="Cambria Math" w:hAnsi="Cambria Math" w:cs="Cambria Math"/>
                <w:sz w:val="24"/>
                <w:szCs w:val="24"/>
                <w:lang w:val="hy-AM"/>
              </w:rPr>
              <w:t>․</w:t>
            </w:r>
          </w:p>
        </w:tc>
        <w:tc>
          <w:tcPr>
            <w:tcW w:w="1780" w:type="dxa"/>
            <w:vMerge w:val="restart"/>
          </w:tcPr>
          <w:p w:rsidR="007A590A" w:rsidRPr="005E3DD8" w:rsidRDefault="007A590A" w:rsidP="007A590A">
            <w:pPr>
              <w:rPr>
                <w:rFonts w:ascii="GHEA Grapalat" w:hAnsi="GHEA Grapalat"/>
                <w:sz w:val="24"/>
                <w:szCs w:val="24"/>
                <w:lang w:val="hy-AM"/>
              </w:rPr>
            </w:pPr>
            <w:r w:rsidRPr="005E3DD8">
              <w:rPr>
                <w:rFonts w:ascii="GHEA Grapalat" w:hAnsi="GHEA Grapalat"/>
                <w:sz w:val="24"/>
                <w:szCs w:val="24"/>
                <w:lang w:val="hy-AM"/>
              </w:rPr>
              <w:t>ՀՀ ԼՄ</w:t>
            </w:r>
          </w:p>
          <w:p w:rsidR="007A590A" w:rsidRPr="005E3DD8" w:rsidRDefault="007A590A" w:rsidP="007A590A">
            <w:pPr>
              <w:rPr>
                <w:rFonts w:ascii="GHEA Grapalat" w:hAnsi="GHEA Grapalat"/>
                <w:sz w:val="24"/>
                <w:szCs w:val="24"/>
                <w:lang w:val="hy-AM"/>
              </w:rPr>
            </w:pPr>
          </w:p>
          <w:p w:rsidR="007A590A" w:rsidRPr="005E3DD8" w:rsidRDefault="007A590A" w:rsidP="007A590A">
            <w:pPr>
              <w:rPr>
                <w:rFonts w:ascii="GHEA Grapalat" w:hAnsi="GHEA Grapalat"/>
                <w:sz w:val="24"/>
                <w:szCs w:val="24"/>
                <w:lang w:val="hy-AM"/>
              </w:rPr>
            </w:pPr>
          </w:p>
          <w:p w:rsidR="007A590A" w:rsidRPr="005E3DD8" w:rsidRDefault="007A590A" w:rsidP="007A590A">
            <w:pPr>
              <w:rPr>
                <w:rFonts w:ascii="GHEA Grapalat" w:hAnsi="GHEA Grapalat"/>
                <w:sz w:val="24"/>
                <w:szCs w:val="24"/>
                <w:lang w:val="hy-AM"/>
              </w:rPr>
            </w:pPr>
          </w:p>
        </w:tc>
        <w:tc>
          <w:tcPr>
            <w:tcW w:w="4111" w:type="dxa"/>
            <w:vMerge w:val="restart"/>
          </w:tcPr>
          <w:p w:rsidR="007A590A" w:rsidRPr="005E3DD8" w:rsidRDefault="007A590A" w:rsidP="00BC30E0">
            <w:pPr>
              <w:rPr>
                <w:rFonts w:ascii="GHEA Grapalat" w:hAnsi="GHEA Grapalat"/>
                <w:sz w:val="24"/>
                <w:szCs w:val="24"/>
                <w:lang w:val="hy-AM"/>
              </w:rPr>
            </w:pPr>
            <w:r w:rsidRPr="005E3DD8">
              <w:rPr>
                <w:rFonts w:ascii="GHEA Grapalat" w:hAnsi="GHEA Grapalat"/>
                <w:sz w:val="24"/>
                <w:szCs w:val="24"/>
                <w:lang w:val="hy-AM"/>
              </w:rPr>
              <w:t>Բազմաբնակարան 4 հարկանի  շենքի էներգաարդյունավետ արդիականացում, ռիսկերի նվազեցում։ 25,65մ</w:t>
            </w:r>
            <w:r w:rsidR="00BC30E0">
              <w:rPr>
                <w:rFonts w:ascii="GHEA Grapalat" w:hAnsi="GHEA Grapalat"/>
                <w:sz w:val="24"/>
                <w:szCs w:val="24"/>
                <w:lang w:val="hy-AM"/>
              </w:rPr>
              <w:t>x13,0</w:t>
            </w:r>
            <w:r w:rsidRPr="005E3DD8">
              <w:rPr>
                <w:rFonts w:ascii="GHEA Grapalat" w:hAnsi="GHEA Grapalat"/>
                <w:sz w:val="24"/>
                <w:szCs w:val="24"/>
                <w:lang w:val="hy-AM"/>
              </w:rPr>
              <w:t xml:space="preserve">մ առանցքային </w:t>
            </w:r>
            <w:r w:rsidR="00681113">
              <w:rPr>
                <w:rFonts w:ascii="GHEA Grapalat" w:hAnsi="GHEA Grapalat"/>
                <w:sz w:val="24"/>
                <w:szCs w:val="24"/>
                <w:lang w:val="hy-AM"/>
              </w:rPr>
              <w:t>չափերով</w:t>
            </w:r>
            <w:r w:rsidRPr="005E3DD8">
              <w:rPr>
                <w:rFonts w:ascii="GHEA Grapalat" w:hAnsi="GHEA Grapalat"/>
                <w:sz w:val="24"/>
                <w:szCs w:val="24"/>
                <w:lang w:val="hy-AM"/>
              </w:rPr>
              <w:t xml:space="preserve"> Г</w:t>
            </w:r>
            <w:r w:rsidR="00BC30E0" w:rsidRPr="00BC30E0">
              <w:rPr>
                <w:rFonts w:ascii="GHEA Grapalat" w:hAnsi="GHEA Grapalat"/>
                <w:sz w:val="24"/>
                <w:szCs w:val="24"/>
                <w:lang w:val="hy-AM"/>
              </w:rPr>
              <w:t>-</w:t>
            </w:r>
            <w:r w:rsidRPr="005E3DD8">
              <w:rPr>
                <w:rFonts w:ascii="GHEA Grapalat" w:hAnsi="GHEA Grapalat"/>
                <w:sz w:val="24"/>
                <w:szCs w:val="24"/>
                <w:lang w:val="hy-AM"/>
              </w:rPr>
              <w:t>ձև  կառույց է</w:t>
            </w:r>
            <w:r w:rsidR="00937DF2">
              <w:rPr>
                <w:rFonts w:ascii="GHEA Grapalat" w:hAnsi="GHEA Grapalat"/>
                <w:sz w:val="24"/>
                <w:szCs w:val="24"/>
                <w:lang w:val="hy-AM"/>
              </w:rPr>
              <w:t>՝</w:t>
            </w:r>
            <w:r w:rsidRPr="005E3DD8">
              <w:rPr>
                <w:rFonts w:ascii="GHEA Grapalat" w:hAnsi="GHEA Grapalat"/>
                <w:sz w:val="24"/>
                <w:szCs w:val="24"/>
                <w:lang w:val="hy-AM"/>
              </w:rPr>
              <w:t xml:space="preserve"> 2380,0քմ ընդհանուր մակերեսով և 8330խմ շինարարական ծավալով։ Թաց եղանակով ջերմամեկուսացվում են արտաքին պատերը փրփրապոլիստիրոլով  և ներկվում շաղախային գունավոր ներկով։ Վերանորոգվում է տանիքի փայտե հիմնակմախքը, թիթեղ</w:t>
            </w:r>
            <w:r w:rsidR="00937DF2">
              <w:rPr>
                <w:rFonts w:ascii="GHEA Grapalat" w:hAnsi="GHEA Grapalat"/>
                <w:sz w:val="24"/>
                <w:szCs w:val="24"/>
                <w:lang w:val="hy-AM"/>
              </w:rPr>
              <w:t>ից</w:t>
            </w:r>
            <w:r w:rsidRPr="005E3DD8">
              <w:rPr>
                <w:rFonts w:ascii="GHEA Grapalat" w:hAnsi="GHEA Grapalat"/>
                <w:sz w:val="24"/>
                <w:szCs w:val="24"/>
                <w:lang w:val="hy-AM"/>
              </w:rPr>
              <w:t xml:space="preserve"> ծածկը փոխարինվում տրամատավոր գունավոր թիթեղից ծածկով։ Վերանորոգվում են ընդհանուր տարածքները, շքամու</w:t>
            </w:r>
            <w:r w:rsidR="008279B9">
              <w:rPr>
                <w:rFonts w:ascii="GHEA Grapalat" w:hAnsi="GHEA Grapalat"/>
                <w:sz w:val="24"/>
                <w:szCs w:val="24"/>
                <w:lang w:val="hy-AM"/>
              </w:rPr>
              <w:t>տ</w:t>
            </w:r>
            <w:r w:rsidRPr="005E3DD8">
              <w:rPr>
                <w:rFonts w:ascii="GHEA Grapalat" w:hAnsi="GHEA Grapalat"/>
                <w:sz w:val="24"/>
                <w:szCs w:val="24"/>
                <w:lang w:val="hy-AM"/>
              </w:rPr>
              <w:t>քը, միջանցքները, կատարվում են էլեկտրատեխնիկական աշխատանքներ։</w:t>
            </w:r>
          </w:p>
        </w:tc>
        <w:tc>
          <w:tcPr>
            <w:tcW w:w="1417" w:type="dxa"/>
          </w:tcPr>
          <w:p w:rsidR="007A590A" w:rsidRPr="005E3DD8" w:rsidRDefault="007A590A" w:rsidP="00BC30E0">
            <w:pPr>
              <w:jc w:val="center"/>
              <w:rPr>
                <w:rFonts w:ascii="GHEA Grapalat" w:hAnsi="GHEA Grapalat"/>
                <w:sz w:val="24"/>
                <w:szCs w:val="24"/>
                <w:lang w:val="hy-AM"/>
              </w:rPr>
            </w:pPr>
          </w:p>
          <w:p w:rsidR="007A590A" w:rsidRPr="005E3DD8" w:rsidRDefault="007A590A" w:rsidP="00BC30E0">
            <w:pPr>
              <w:jc w:val="center"/>
              <w:rPr>
                <w:rFonts w:ascii="GHEA Grapalat" w:hAnsi="GHEA Grapalat"/>
                <w:sz w:val="24"/>
                <w:szCs w:val="24"/>
                <w:lang w:val="hy-AM"/>
              </w:rPr>
            </w:pPr>
          </w:p>
          <w:p w:rsidR="007A590A" w:rsidRDefault="007A590A" w:rsidP="00BC30E0">
            <w:pPr>
              <w:jc w:val="center"/>
              <w:rPr>
                <w:rFonts w:ascii="GHEA Grapalat" w:hAnsi="GHEA Grapalat"/>
                <w:sz w:val="24"/>
                <w:szCs w:val="24"/>
                <w:lang w:val="hy-AM"/>
              </w:rPr>
            </w:pPr>
          </w:p>
          <w:p w:rsidR="00350045" w:rsidRDefault="00350045" w:rsidP="00BC30E0">
            <w:pPr>
              <w:jc w:val="center"/>
              <w:rPr>
                <w:rFonts w:ascii="GHEA Grapalat" w:hAnsi="GHEA Grapalat"/>
                <w:sz w:val="24"/>
                <w:szCs w:val="24"/>
                <w:lang w:val="hy-AM"/>
              </w:rPr>
            </w:pPr>
          </w:p>
          <w:p w:rsidR="00350045" w:rsidRPr="005E3DD8" w:rsidRDefault="00350045" w:rsidP="00BC30E0">
            <w:pPr>
              <w:jc w:val="center"/>
              <w:rPr>
                <w:rFonts w:ascii="GHEA Grapalat" w:hAnsi="GHEA Grapalat"/>
                <w:sz w:val="24"/>
                <w:szCs w:val="24"/>
                <w:lang w:val="hy-AM"/>
              </w:rPr>
            </w:pPr>
          </w:p>
          <w:p w:rsidR="007A590A" w:rsidRDefault="007A590A" w:rsidP="00BC30E0">
            <w:pPr>
              <w:jc w:val="center"/>
              <w:rPr>
                <w:rFonts w:ascii="GHEA Grapalat" w:hAnsi="GHEA Grapalat"/>
                <w:sz w:val="24"/>
                <w:szCs w:val="24"/>
                <w:lang w:val="hy-AM"/>
              </w:rPr>
            </w:pPr>
          </w:p>
          <w:p w:rsidR="00350045" w:rsidRPr="005E3DD8" w:rsidRDefault="00350045" w:rsidP="00BC30E0">
            <w:pPr>
              <w:jc w:val="center"/>
              <w:rPr>
                <w:rFonts w:ascii="GHEA Grapalat" w:hAnsi="GHEA Grapalat"/>
                <w:sz w:val="24"/>
                <w:szCs w:val="24"/>
                <w:lang w:val="hy-AM"/>
              </w:rPr>
            </w:pPr>
          </w:p>
          <w:p w:rsidR="007A590A" w:rsidRPr="005E3DD8" w:rsidRDefault="007A590A" w:rsidP="00BC30E0">
            <w:pPr>
              <w:jc w:val="center"/>
              <w:rPr>
                <w:rFonts w:ascii="GHEA Grapalat" w:hAnsi="GHEA Grapalat"/>
                <w:sz w:val="24"/>
                <w:szCs w:val="24"/>
                <w:lang w:val="hy-AM"/>
              </w:rPr>
            </w:pPr>
          </w:p>
          <w:p w:rsidR="007A590A" w:rsidRPr="00BC30E0" w:rsidRDefault="00BC30E0" w:rsidP="00BC30E0">
            <w:pPr>
              <w:jc w:val="center"/>
              <w:rPr>
                <w:rFonts w:ascii="GHEA Grapalat" w:hAnsi="GHEA Grapalat"/>
                <w:sz w:val="24"/>
                <w:szCs w:val="24"/>
              </w:rPr>
            </w:pPr>
            <w:r>
              <w:rPr>
                <w:rFonts w:ascii="GHEA Grapalat" w:hAnsi="GHEA Grapalat"/>
                <w:sz w:val="24"/>
                <w:szCs w:val="24"/>
              </w:rPr>
              <w:t>1 քմ</w:t>
            </w:r>
          </w:p>
        </w:tc>
        <w:tc>
          <w:tcPr>
            <w:tcW w:w="1560" w:type="dxa"/>
          </w:tcPr>
          <w:p w:rsidR="007A590A" w:rsidRPr="005E3DD8" w:rsidRDefault="007A590A" w:rsidP="00D378E6">
            <w:pPr>
              <w:jc w:val="center"/>
              <w:rPr>
                <w:rFonts w:ascii="GHEA Grapalat" w:hAnsi="GHEA Grapalat"/>
                <w:sz w:val="24"/>
                <w:szCs w:val="24"/>
                <w:lang w:val="hy-AM"/>
              </w:rPr>
            </w:pPr>
          </w:p>
          <w:p w:rsidR="007A590A" w:rsidRPr="005E3DD8" w:rsidRDefault="007A590A" w:rsidP="00D378E6">
            <w:pPr>
              <w:jc w:val="center"/>
              <w:rPr>
                <w:rFonts w:ascii="GHEA Grapalat" w:hAnsi="GHEA Grapalat"/>
                <w:sz w:val="24"/>
                <w:szCs w:val="24"/>
                <w:lang w:val="hy-AM"/>
              </w:rPr>
            </w:pPr>
          </w:p>
          <w:p w:rsidR="007A590A" w:rsidRPr="005E3DD8" w:rsidRDefault="007A590A" w:rsidP="00D378E6">
            <w:pPr>
              <w:jc w:val="center"/>
              <w:rPr>
                <w:rFonts w:ascii="GHEA Grapalat" w:hAnsi="GHEA Grapalat"/>
                <w:sz w:val="24"/>
                <w:szCs w:val="24"/>
                <w:lang w:val="hy-AM"/>
              </w:rPr>
            </w:pPr>
          </w:p>
          <w:p w:rsidR="007A590A" w:rsidRPr="005E3DD8" w:rsidRDefault="007A590A" w:rsidP="00D378E6">
            <w:pPr>
              <w:jc w:val="center"/>
              <w:rPr>
                <w:rFonts w:ascii="GHEA Grapalat" w:hAnsi="GHEA Grapalat"/>
                <w:sz w:val="24"/>
                <w:szCs w:val="24"/>
                <w:lang w:val="hy-AM"/>
              </w:rPr>
            </w:pPr>
          </w:p>
          <w:p w:rsidR="007A590A" w:rsidRDefault="007A590A" w:rsidP="00D378E6">
            <w:pPr>
              <w:jc w:val="center"/>
              <w:rPr>
                <w:rFonts w:ascii="GHEA Grapalat" w:hAnsi="GHEA Grapalat"/>
                <w:sz w:val="24"/>
                <w:szCs w:val="24"/>
                <w:lang w:val="hy-AM"/>
              </w:rPr>
            </w:pPr>
          </w:p>
          <w:p w:rsidR="00350045" w:rsidRDefault="00350045" w:rsidP="00D378E6">
            <w:pPr>
              <w:jc w:val="center"/>
              <w:rPr>
                <w:rFonts w:ascii="GHEA Grapalat" w:hAnsi="GHEA Grapalat"/>
                <w:sz w:val="24"/>
                <w:szCs w:val="24"/>
                <w:lang w:val="hy-AM"/>
              </w:rPr>
            </w:pPr>
          </w:p>
          <w:p w:rsidR="00350045" w:rsidRDefault="00350045" w:rsidP="00D378E6">
            <w:pPr>
              <w:jc w:val="center"/>
              <w:rPr>
                <w:rFonts w:ascii="GHEA Grapalat" w:hAnsi="GHEA Grapalat"/>
                <w:sz w:val="24"/>
                <w:szCs w:val="24"/>
                <w:lang w:val="hy-AM"/>
              </w:rPr>
            </w:pPr>
          </w:p>
          <w:p w:rsidR="00350045" w:rsidRPr="005E3DD8" w:rsidRDefault="00350045" w:rsidP="00D378E6">
            <w:pPr>
              <w:jc w:val="center"/>
              <w:rPr>
                <w:rFonts w:ascii="GHEA Grapalat" w:hAnsi="GHEA Grapalat"/>
                <w:sz w:val="24"/>
                <w:szCs w:val="24"/>
                <w:lang w:val="hy-AM"/>
              </w:rPr>
            </w:pPr>
          </w:p>
          <w:p w:rsidR="007A590A" w:rsidRPr="005E3DD8" w:rsidRDefault="007A590A" w:rsidP="00D378E6">
            <w:pPr>
              <w:jc w:val="center"/>
              <w:rPr>
                <w:rFonts w:ascii="GHEA Grapalat" w:hAnsi="GHEA Grapalat"/>
                <w:sz w:val="24"/>
                <w:szCs w:val="24"/>
                <w:lang w:val="hy-AM"/>
              </w:rPr>
            </w:pPr>
            <w:r w:rsidRPr="005E3DD8">
              <w:rPr>
                <w:rFonts w:ascii="GHEA Grapalat" w:hAnsi="GHEA Grapalat"/>
                <w:sz w:val="24"/>
                <w:szCs w:val="24"/>
                <w:lang w:val="hy-AM"/>
              </w:rPr>
              <w:t>66,0</w:t>
            </w:r>
          </w:p>
        </w:tc>
      </w:tr>
      <w:tr w:rsidR="007A590A" w:rsidRPr="005E3DD8" w:rsidTr="000C192E">
        <w:tc>
          <w:tcPr>
            <w:tcW w:w="772" w:type="dxa"/>
            <w:vMerge/>
          </w:tcPr>
          <w:p w:rsidR="007A590A" w:rsidRPr="005E3DD8" w:rsidRDefault="007A590A" w:rsidP="007A590A">
            <w:pPr>
              <w:rPr>
                <w:rFonts w:ascii="GHEA Grapalat" w:hAnsi="GHEA Grapalat"/>
                <w:sz w:val="24"/>
                <w:szCs w:val="24"/>
                <w:lang w:val="hy-AM"/>
              </w:rPr>
            </w:pPr>
          </w:p>
        </w:tc>
        <w:tc>
          <w:tcPr>
            <w:tcW w:w="1780" w:type="dxa"/>
            <w:vMerge/>
          </w:tcPr>
          <w:p w:rsidR="007A590A" w:rsidRPr="005E3DD8" w:rsidRDefault="007A590A" w:rsidP="007A590A">
            <w:pPr>
              <w:rPr>
                <w:rFonts w:ascii="GHEA Grapalat" w:hAnsi="GHEA Grapalat"/>
                <w:sz w:val="24"/>
                <w:szCs w:val="24"/>
                <w:lang w:val="hy-AM"/>
              </w:rPr>
            </w:pPr>
          </w:p>
        </w:tc>
        <w:tc>
          <w:tcPr>
            <w:tcW w:w="4111" w:type="dxa"/>
            <w:vMerge/>
          </w:tcPr>
          <w:p w:rsidR="007A590A" w:rsidRPr="005E3DD8" w:rsidRDefault="007A590A" w:rsidP="007A590A">
            <w:pPr>
              <w:rPr>
                <w:rFonts w:ascii="GHEA Grapalat" w:hAnsi="GHEA Grapalat"/>
                <w:sz w:val="24"/>
                <w:szCs w:val="24"/>
                <w:lang w:val="hy-AM"/>
              </w:rPr>
            </w:pPr>
          </w:p>
        </w:tc>
        <w:tc>
          <w:tcPr>
            <w:tcW w:w="1417" w:type="dxa"/>
          </w:tcPr>
          <w:p w:rsidR="007A590A" w:rsidRPr="005E3DD8" w:rsidRDefault="007A590A" w:rsidP="00BC30E0">
            <w:pPr>
              <w:jc w:val="center"/>
              <w:rPr>
                <w:rFonts w:ascii="GHEA Grapalat" w:hAnsi="GHEA Grapalat"/>
                <w:sz w:val="24"/>
                <w:szCs w:val="24"/>
                <w:lang w:val="hy-AM"/>
              </w:rPr>
            </w:pPr>
            <w:r w:rsidRPr="005E3DD8">
              <w:rPr>
                <w:rFonts w:ascii="GHEA Grapalat" w:hAnsi="GHEA Grapalat"/>
                <w:sz w:val="24"/>
                <w:szCs w:val="24"/>
                <w:lang w:val="hy-AM"/>
              </w:rPr>
              <w:t>1 խմ</w:t>
            </w:r>
          </w:p>
        </w:tc>
        <w:tc>
          <w:tcPr>
            <w:tcW w:w="1560" w:type="dxa"/>
          </w:tcPr>
          <w:p w:rsidR="007A590A" w:rsidRPr="005E3DD8" w:rsidRDefault="007A590A" w:rsidP="00D378E6">
            <w:pPr>
              <w:jc w:val="center"/>
              <w:rPr>
                <w:rFonts w:ascii="GHEA Grapalat" w:hAnsi="GHEA Grapalat"/>
                <w:sz w:val="24"/>
                <w:szCs w:val="24"/>
                <w:lang w:val="hy-AM"/>
              </w:rPr>
            </w:pPr>
            <w:r w:rsidRPr="005E3DD8">
              <w:rPr>
                <w:rFonts w:ascii="GHEA Grapalat" w:hAnsi="GHEA Grapalat"/>
                <w:sz w:val="24"/>
                <w:szCs w:val="24"/>
                <w:lang w:val="hy-AM"/>
              </w:rPr>
              <w:t>12,3</w:t>
            </w:r>
          </w:p>
        </w:tc>
      </w:tr>
      <w:tr w:rsidR="007A590A" w:rsidRPr="005E3DD8" w:rsidTr="000C192E">
        <w:tc>
          <w:tcPr>
            <w:tcW w:w="772" w:type="dxa"/>
            <w:vMerge w:val="restart"/>
          </w:tcPr>
          <w:p w:rsidR="007A590A" w:rsidRPr="005E3DD8" w:rsidRDefault="007A590A" w:rsidP="007A590A">
            <w:pPr>
              <w:rPr>
                <w:rFonts w:ascii="GHEA Grapalat" w:hAnsi="GHEA Grapalat"/>
                <w:sz w:val="24"/>
                <w:szCs w:val="24"/>
                <w:lang w:val="hy-AM"/>
              </w:rPr>
            </w:pPr>
            <w:r w:rsidRPr="005E3DD8">
              <w:rPr>
                <w:rFonts w:ascii="GHEA Grapalat" w:hAnsi="GHEA Grapalat"/>
                <w:sz w:val="24"/>
                <w:szCs w:val="24"/>
                <w:lang w:val="hy-AM"/>
              </w:rPr>
              <w:t>12</w:t>
            </w:r>
            <w:r w:rsidRPr="005E3DD8">
              <w:rPr>
                <w:rFonts w:ascii="Cambria Math" w:hAnsi="Cambria Math" w:cs="Cambria Math"/>
                <w:sz w:val="24"/>
                <w:szCs w:val="24"/>
                <w:lang w:val="hy-AM"/>
              </w:rPr>
              <w:t>․</w:t>
            </w:r>
          </w:p>
        </w:tc>
        <w:tc>
          <w:tcPr>
            <w:tcW w:w="1780" w:type="dxa"/>
            <w:vMerge w:val="restart"/>
          </w:tcPr>
          <w:p w:rsidR="007A590A" w:rsidRPr="005E3DD8" w:rsidRDefault="007A590A" w:rsidP="007A590A">
            <w:pPr>
              <w:rPr>
                <w:rFonts w:ascii="GHEA Grapalat" w:hAnsi="GHEA Grapalat"/>
                <w:sz w:val="24"/>
                <w:szCs w:val="24"/>
                <w:lang w:val="hy-AM"/>
              </w:rPr>
            </w:pPr>
            <w:r w:rsidRPr="005E3DD8">
              <w:rPr>
                <w:rFonts w:ascii="GHEA Grapalat" w:hAnsi="GHEA Grapalat"/>
                <w:sz w:val="24"/>
                <w:szCs w:val="24"/>
                <w:lang w:val="hy-AM"/>
              </w:rPr>
              <w:t>ՀՀ ԼՄ</w:t>
            </w:r>
          </w:p>
          <w:p w:rsidR="007A590A" w:rsidRPr="005E3DD8" w:rsidRDefault="007A590A" w:rsidP="007A590A">
            <w:pPr>
              <w:rPr>
                <w:rFonts w:ascii="GHEA Grapalat" w:hAnsi="GHEA Grapalat"/>
                <w:sz w:val="24"/>
                <w:szCs w:val="24"/>
                <w:lang w:val="hy-AM"/>
              </w:rPr>
            </w:pPr>
          </w:p>
          <w:p w:rsidR="007A590A" w:rsidRPr="005E3DD8" w:rsidRDefault="007A590A" w:rsidP="007A590A">
            <w:pPr>
              <w:rPr>
                <w:rFonts w:ascii="GHEA Grapalat" w:hAnsi="GHEA Grapalat"/>
                <w:sz w:val="24"/>
                <w:szCs w:val="24"/>
                <w:lang w:val="hy-AM"/>
              </w:rPr>
            </w:pPr>
          </w:p>
          <w:p w:rsidR="007A590A" w:rsidRPr="005E3DD8" w:rsidRDefault="007A590A" w:rsidP="007A590A">
            <w:pPr>
              <w:rPr>
                <w:rFonts w:ascii="GHEA Grapalat" w:hAnsi="GHEA Grapalat"/>
                <w:sz w:val="24"/>
                <w:szCs w:val="24"/>
                <w:lang w:val="hy-AM"/>
              </w:rPr>
            </w:pPr>
          </w:p>
          <w:p w:rsidR="007A590A" w:rsidRPr="005E3DD8" w:rsidRDefault="007A590A" w:rsidP="007A590A">
            <w:pPr>
              <w:rPr>
                <w:rFonts w:ascii="GHEA Grapalat" w:hAnsi="GHEA Grapalat"/>
                <w:sz w:val="24"/>
                <w:szCs w:val="24"/>
                <w:lang w:val="hy-AM"/>
              </w:rPr>
            </w:pPr>
          </w:p>
        </w:tc>
        <w:tc>
          <w:tcPr>
            <w:tcW w:w="4111" w:type="dxa"/>
            <w:vMerge w:val="restart"/>
          </w:tcPr>
          <w:p w:rsidR="007A590A" w:rsidRPr="005E3DD8" w:rsidRDefault="007A590A" w:rsidP="00350B7E">
            <w:pPr>
              <w:rPr>
                <w:rFonts w:ascii="GHEA Grapalat" w:hAnsi="GHEA Grapalat"/>
                <w:sz w:val="24"/>
                <w:szCs w:val="24"/>
                <w:lang w:val="hy-AM"/>
              </w:rPr>
            </w:pPr>
            <w:r w:rsidRPr="005E3DD8">
              <w:rPr>
                <w:rFonts w:ascii="GHEA Grapalat" w:hAnsi="GHEA Grapalat"/>
                <w:sz w:val="24"/>
                <w:szCs w:val="24"/>
                <w:lang w:val="hy-AM"/>
              </w:rPr>
              <w:t>Բազմաբնակարան շենքի տանիքի վերանորոգում։ Տանիքի  թեք մակերեսը</w:t>
            </w:r>
            <w:r w:rsidR="000457F6">
              <w:rPr>
                <w:rFonts w:ascii="GHEA Grapalat" w:hAnsi="GHEA Grapalat"/>
                <w:sz w:val="24"/>
                <w:szCs w:val="24"/>
                <w:lang w:val="hy-AM"/>
              </w:rPr>
              <w:t>՝</w:t>
            </w:r>
            <w:r w:rsidRPr="005E3DD8">
              <w:rPr>
                <w:rFonts w:ascii="GHEA Grapalat" w:hAnsi="GHEA Grapalat"/>
                <w:sz w:val="24"/>
                <w:szCs w:val="24"/>
                <w:lang w:val="hy-AM"/>
              </w:rPr>
              <w:t xml:space="preserve"> 758քմ, փայտյա հիմնակմախքի ոչ պիտանի տարրերի փոխարինում փոքր ծավալով, ջրհորդանի նոր տախտակամածի իրականացում, ասբոշիֆերից տանիքի քանդում և ցինկապատ գունավոր թիթեղից (0</w:t>
            </w:r>
            <w:r w:rsidR="00350B7E" w:rsidRPr="00A25A5B">
              <w:rPr>
                <w:rFonts w:ascii="GHEA Grapalat" w:hAnsi="GHEA Grapalat"/>
                <w:sz w:val="24"/>
                <w:szCs w:val="24"/>
                <w:lang w:val="hy-AM"/>
              </w:rPr>
              <w:t>,</w:t>
            </w:r>
            <w:r w:rsidRPr="005E3DD8">
              <w:rPr>
                <w:rFonts w:ascii="GHEA Grapalat" w:hAnsi="GHEA Grapalat"/>
                <w:sz w:val="24"/>
                <w:szCs w:val="24"/>
                <w:lang w:val="hy-AM"/>
              </w:rPr>
              <w:t>5մմ) նոր ծածկույթի իրականացում</w:t>
            </w:r>
            <w:r w:rsidR="00B61D6F">
              <w:rPr>
                <w:rFonts w:ascii="GHEA Grapalat" w:hAnsi="GHEA Grapalat"/>
                <w:sz w:val="24"/>
                <w:szCs w:val="24"/>
                <w:lang w:val="hy-AM"/>
              </w:rPr>
              <w:t>։</w:t>
            </w:r>
            <w:r w:rsidRPr="005E3DD8">
              <w:rPr>
                <w:rFonts w:ascii="GHEA Grapalat" w:hAnsi="GHEA Grapalat"/>
                <w:sz w:val="24"/>
                <w:szCs w:val="24"/>
                <w:lang w:val="hy-AM"/>
              </w:rPr>
              <w:t xml:space="preserve"> Տանիքի </w:t>
            </w:r>
            <w:r w:rsidRPr="005E3DD8">
              <w:rPr>
                <w:rFonts w:ascii="GHEA Grapalat" w:hAnsi="GHEA Grapalat"/>
                <w:sz w:val="24"/>
                <w:szCs w:val="24"/>
                <w:lang w:val="hy-AM"/>
              </w:rPr>
              <w:lastRenderedPageBreak/>
              <w:t xml:space="preserve">հատակագծային </w:t>
            </w:r>
            <w:r w:rsidR="006159DF">
              <w:rPr>
                <w:rFonts w:ascii="GHEA Grapalat" w:hAnsi="GHEA Grapalat"/>
                <w:sz w:val="24"/>
                <w:szCs w:val="24"/>
                <w:lang w:val="hy-AM"/>
              </w:rPr>
              <w:t>չափ</w:t>
            </w:r>
            <w:r w:rsidRPr="005E3DD8">
              <w:rPr>
                <w:rFonts w:ascii="GHEA Grapalat" w:hAnsi="GHEA Grapalat"/>
                <w:sz w:val="24"/>
                <w:szCs w:val="24"/>
                <w:lang w:val="hy-AM"/>
              </w:rPr>
              <w:t>երը</w:t>
            </w:r>
            <w:r w:rsidR="00B61D6F">
              <w:rPr>
                <w:rFonts w:ascii="GHEA Grapalat" w:hAnsi="GHEA Grapalat"/>
                <w:sz w:val="24"/>
                <w:szCs w:val="24"/>
                <w:lang w:val="hy-AM"/>
              </w:rPr>
              <w:t>՝</w:t>
            </w:r>
            <w:r w:rsidRPr="005E3DD8">
              <w:rPr>
                <w:rFonts w:ascii="GHEA Grapalat" w:hAnsi="GHEA Grapalat"/>
                <w:sz w:val="24"/>
                <w:szCs w:val="24"/>
                <w:lang w:val="hy-AM"/>
              </w:rPr>
              <w:t xml:space="preserve"> 52</w:t>
            </w:r>
            <w:r w:rsidR="00B61D6F">
              <w:rPr>
                <w:rFonts w:ascii="GHEA Grapalat" w:hAnsi="GHEA Grapalat"/>
                <w:sz w:val="24"/>
                <w:szCs w:val="24"/>
                <w:lang w:val="hy-AM"/>
              </w:rPr>
              <w:t>,</w:t>
            </w:r>
            <w:r w:rsidRPr="005E3DD8">
              <w:rPr>
                <w:rFonts w:ascii="GHEA Grapalat" w:hAnsi="GHEA Grapalat"/>
                <w:sz w:val="24"/>
                <w:szCs w:val="24"/>
                <w:lang w:val="hy-AM"/>
              </w:rPr>
              <w:t>49x</w:t>
            </w:r>
            <w:r w:rsidR="00B61D6F">
              <w:rPr>
                <w:rFonts w:ascii="GHEA Grapalat" w:hAnsi="GHEA Grapalat"/>
                <w:sz w:val="24"/>
                <w:szCs w:val="24"/>
                <w:lang w:val="hy-AM"/>
              </w:rPr>
              <w:t xml:space="preserve"> </w:t>
            </w:r>
            <w:r w:rsidRPr="005E3DD8">
              <w:rPr>
                <w:rFonts w:ascii="GHEA Grapalat" w:hAnsi="GHEA Grapalat"/>
                <w:sz w:val="24"/>
                <w:szCs w:val="24"/>
                <w:lang w:val="hy-AM"/>
              </w:rPr>
              <w:t>14,23մ։</w:t>
            </w:r>
          </w:p>
        </w:tc>
        <w:tc>
          <w:tcPr>
            <w:tcW w:w="1417" w:type="dxa"/>
          </w:tcPr>
          <w:p w:rsidR="007A590A" w:rsidRPr="005E3DD8" w:rsidRDefault="007A590A" w:rsidP="007A590A">
            <w:pPr>
              <w:rPr>
                <w:rFonts w:ascii="GHEA Grapalat" w:hAnsi="GHEA Grapalat"/>
                <w:sz w:val="24"/>
                <w:szCs w:val="24"/>
                <w:lang w:val="hy-AM"/>
              </w:rPr>
            </w:pPr>
          </w:p>
          <w:p w:rsidR="007A590A" w:rsidRPr="005E3DD8" w:rsidRDefault="007A590A" w:rsidP="007A590A">
            <w:pPr>
              <w:rPr>
                <w:rFonts w:ascii="GHEA Grapalat" w:hAnsi="GHEA Grapalat"/>
                <w:sz w:val="24"/>
                <w:szCs w:val="24"/>
                <w:lang w:val="hy-AM"/>
              </w:rPr>
            </w:pPr>
          </w:p>
          <w:p w:rsidR="007A590A" w:rsidRPr="005E3DD8" w:rsidRDefault="007A590A" w:rsidP="007A590A">
            <w:pPr>
              <w:rPr>
                <w:rFonts w:ascii="GHEA Grapalat" w:hAnsi="GHEA Grapalat"/>
                <w:sz w:val="24"/>
                <w:szCs w:val="24"/>
                <w:lang w:val="hy-AM"/>
              </w:rPr>
            </w:pPr>
          </w:p>
          <w:p w:rsidR="007A590A" w:rsidRPr="005E3DD8" w:rsidRDefault="007A590A" w:rsidP="00BC30E0">
            <w:pPr>
              <w:jc w:val="center"/>
              <w:rPr>
                <w:rFonts w:ascii="GHEA Grapalat" w:hAnsi="GHEA Grapalat"/>
                <w:sz w:val="24"/>
                <w:szCs w:val="24"/>
                <w:lang w:val="ru-RU"/>
              </w:rPr>
            </w:pPr>
            <w:r w:rsidRPr="005E3DD8">
              <w:rPr>
                <w:rFonts w:ascii="GHEA Grapalat" w:hAnsi="GHEA Grapalat"/>
                <w:sz w:val="24"/>
                <w:szCs w:val="24"/>
                <w:lang w:val="hy-AM"/>
              </w:rPr>
              <w:t xml:space="preserve">1 քմ </w:t>
            </w:r>
            <w:r w:rsidRPr="005E3DD8">
              <w:rPr>
                <w:rFonts w:ascii="GHEA Grapalat" w:hAnsi="GHEA Grapalat"/>
                <w:sz w:val="24"/>
                <w:szCs w:val="24"/>
                <w:lang w:val="ru-RU"/>
              </w:rPr>
              <w:t>(</w:t>
            </w:r>
            <w:r w:rsidRPr="005E3DD8">
              <w:rPr>
                <w:rFonts w:ascii="GHEA Grapalat" w:hAnsi="GHEA Grapalat"/>
                <w:sz w:val="24"/>
                <w:szCs w:val="24"/>
                <w:lang w:val="hy-AM"/>
              </w:rPr>
              <w:t>թեք մակերես</w:t>
            </w:r>
            <w:r w:rsidRPr="005E3DD8">
              <w:rPr>
                <w:rFonts w:ascii="GHEA Grapalat" w:hAnsi="GHEA Grapalat"/>
                <w:sz w:val="24"/>
                <w:szCs w:val="24"/>
                <w:lang w:val="ru-RU"/>
              </w:rPr>
              <w:t>)</w:t>
            </w:r>
          </w:p>
        </w:tc>
        <w:tc>
          <w:tcPr>
            <w:tcW w:w="1560" w:type="dxa"/>
          </w:tcPr>
          <w:p w:rsidR="007A590A" w:rsidRPr="005E3DD8" w:rsidRDefault="007A590A" w:rsidP="00D378E6">
            <w:pPr>
              <w:jc w:val="center"/>
              <w:rPr>
                <w:rFonts w:ascii="GHEA Grapalat" w:hAnsi="GHEA Grapalat"/>
                <w:sz w:val="24"/>
                <w:szCs w:val="24"/>
                <w:lang w:val="hy-AM"/>
              </w:rPr>
            </w:pPr>
          </w:p>
          <w:p w:rsidR="007A590A" w:rsidRPr="005E3DD8" w:rsidRDefault="007A590A" w:rsidP="00D378E6">
            <w:pPr>
              <w:jc w:val="center"/>
              <w:rPr>
                <w:rFonts w:ascii="GHEA Grapalat" w:hAnsi="GHEA Grapalat"/>
                <w:sz w:val="24"/>
                <w:szCs w:val="24"/>
                <w:lang w:val="hy-AM"/>
              </w:rPr>
            </w:pPr>
          </w:p>
          <w:p w:rsidR="007A590A" w:rsidRPr="005E3DD8" w:rsidRDefault="007A590A" w:rsidP="00D378E6">
            <w:pPr>
              <w:jc w:val="center"/>
              <w:rPr>
                <w:rFonts w:ascii="GHEA Grapalat" w:hAnsi="GHEA Grapalat"/>
                <w:sz w:val="24"/>
                <w:szCs w:val="24"/>
                <w:lang w:val="hy-AM"/>
              </w:rPr>
            </w:pPr>
          </w:p>
          <w:p w:rsidR="007A590A" w:rsidRPr="005E3DD8" w:rsidRDefault="007A590A" w:rsidP="00D378E6">
            <w:pPr>
              <w:jc w:val="center"/>
              <w:rPr>
                <w:rFonts w:ascii="GHEA Grapalat" w:hAnsi="GHEA Grapalat"/>
                <w:sz w:val="24"/>
                <w:szCs w:val="24"/>
                <w:lang w:val="hy-AM"/>
              </w:rPr>
            </w:pPr>
            <w:r w:rsidRPr="005E3DD8">
              <w:rPr>
                <w:rFonts w:ascii="GHEA Grapalat" w:hAnsi="GHEA Grapalat"/>
                <w:sz w:val="24"/>
                <w:szCs w:val="24"/>
                <w:lang w:val="hy-AM"/>
              </w:rPr>
              <w:t>15,6</w:t>
            </w:r>
          </w:p>
        </w:tc>
      </w:tr>
      <w:tr w:rsidR="007A590A" w:rsidRPr="005E3DD8" w:rsidTr="000C192E">
        <w:tc>
          <w:tcPr>
            <w:tcW w:w="772" w:type="dxa"/>
            <w:vMerge/>
          </w:tcPr>
          <w:p w:rsidR="007A590A" w:rsidRPr="005E3DD8" w:rsidRDefault="007A590A" w:rsidP="007A590A">
            <w:pPr>
              <w:rPr>
                <w:rFonts w:ascii="GHEA Grapalat" w:hAnsi="GHEA Grapalat"/>
                <w:sz w:val="24"/>
                <w:szCs w:val="24"/>
                <w:lang w:val="hy-AM"/>
              </w:rPr>
            </w:pPr>
          </w:p>
        </w:tc>
        <w:tc>
          <w:tcPr>
            <w:tcW w:w="1780" w:type="dxa"/>
            <w:vMerge/>
          </w:tcPr>
          <w:p w:rsidR="007A590A" w:rsidRPr="005E3DD8" w:rsidRDefault="007A590A" w:rsidP="007A590A">
            <w:pPr>
              <w:rPr>
                <w:rFonts w:ascii="GHEA Grapalat" w:hAnsi="GHEA Grapalat"/>
                <w:sz w:val="24"/>
                <w:szCs w:val="24"/>
                <w:lang w:val="hy-AM"/>
              </w:rPr>
            </w:pPr>
          </w:p>
        </w:tc>
        <w:tc>
          <w:tcPr>
            <w:tcW w:w="4111" w:type="dxa"/>
            <w:vMerge/>
          </w:tcPr>
          <w:p w:rsidR="007A590A" w:rsidRPr="005E3DD8" w:rsidRDefault="007A590A" w:rsidP="007A590A">
            <w:pPr>
              <w:rPr>
                <w:rFonts w:ascii="GHEA Grapalat" w:hAnsi="GHEA Grapalat"/>
                <w:sz w:val="24"/>
                <w:szCs w:val="24"/>
                <w:lang w:val="hy-AM"/>
              </w:rPr>
            </w:pPr>
          </w:p>
        </w:tc>
        <w:tc>
          <w:tcPr>
            <w:tcW w:w="1417" w:type="dxa"/>
          </w:tcPr>
          <w:p w:rsidR="007A590A" w:rsidRPr="005E3DD8" w:rsidRDefault="007A590A" w:rsidP="007A590A">
            <w:pPr>
              <w:rPr>
                <w:rFonts w:ascii="GHEA Grapalat" w:hAnsi="GHEA Grapalat"/>
                <w:sz w:val="24"/>
                <w:szCs w:val="24"/>
                <w:lang w:val="hy-AM"/>
              </w:rPr>
            </w:pPr>
            <w:r w:rsidRPr="005E3DD8">
              <w:rPr>
                <w:rFonts w:ascii="GHEA Grapalat" w:hAnsi="GHEA Grapalat"/>
                <w:sz w:val="24"/>
                <w:szCs w:val="24"/>
                <w:lang w:val="hy-AM"/>
              </w:rPr>
              <w:t xml:space="preserve">1 քմ </w:t>
            </w:r>
            <w:r w:rsidRPr="005E3DD8">
              <w:rPr>
                <w:rFonts w:ascii="GHEA Grapalat" w:hAnsi="GHEA Grapalat"/>
                <w:sz w:val="24"/>
                <w:szCs w:val="24"/>
                <w:lang w:val="ru-RU"/>
              </w:rPr>
              <w:t>(</w:t>
            </w:r>
            <w:r w:rsidRPr="005E3DD8">
              <w:rPr>
                <w:rFonts w:ascii="GHEA Grapalat" w:hAnsi="GHEA Grapalat"/>
                <w:sz w:val="24"/>
                <w:szCs w:val="24"/>
                <w:lang w:val="hy-AM"/>
              </w:rPr>
              <w:t>հոր</w:t>
            </w:r>
            <w:r w:rsidRPr="005E3DD8">
              <w:rPr>
                <w:rFonts w:ascii="Cambria Math" w:eastAsia="MS Mincho" w:hAnsi="Cambria Math" w:cs="Cambria Math"/>
                <w:sz w:val="24"/>
                <w:szCs w:val="24"/>
                <w:lang w:val="hy-AM"/>
              </w:rPr>
              <w:t>․</w:t>
            </w:r>
            <w:r w:rsidRPr="005E3DD8">
              <w:rPr>
                <w:rFonts w:ascii="GHEA Grapalat" w:hAnsi="GHEA Grapalat"/>
                <w:sz w:val="24"/>
                <w:szCs w:val="24"/>
                <w:lang w:val="hy-AM"/>
              </w:rPr>
              <w:t xml:space="preserve"> մակերես</w:t>
            </w:r>
            <w:r w:rsidRPr="005E3DD8">
              <w:rPr>
                <w:rFonts w:ascii="GHEA Grapalat" w:hAnsi="GHEA Grapalat"/>
                <w:sz w:val="24"/>
                <w:szCs w:val="24"/>
                <w:lang w:val="ru-RU"/>
              </w:rPr>
              <w:t>)</w:t>
            </w:r>
          </w:p>
        </w:tc>
        <w:tc>
          <w:tcPr>
            <w:tcW w:w="1560" w:type="dxa"/>
          </w:tcPr>
          <w:p w:rsidR="007A590A" w:rsidRPr="005E3DD8" w:rsidRDefault="007A590A" w:rsidP="00D378E6">
            <w:pPr>
              <w:jc w:val="center"/>
              <w:rPr>
                <w:rFonts w:ascii="GHEA Grapalat" w:hAnsi="GHEA Grapalat"/>
                <w:sz w:val="24"/>
                <w:szCs w:val="24"/>
                <w:lang w:val="hy-AM"/>
              </w:rPr>
            </w:pPr>
            <w:r w:rsidRPr="005E3DD8">
              <w:rPr>
                <w:rFonts w:ascii="GHEA Grapalat" w:hAnsi="GHEA Grapalat"/>
                <w:sz w:val="24"/>
                <w:szCs w:val="24"/>
                <w:lang w:val="hy-AM"/>
              </w:rPr>
              <w:t>15,8</w:t>
            </w:r>
          </w:p>
        </w:tc>
      </w:tr>
      <w:tr w:rsidR="007A590A" w:rsidRPr="005E3DD8" w:rsidTr="000C192E">
        <w:tc>
          <w:tcPr>
            <w:tcW w:w="772" w:type="dxa"/>
            <w:vMerge w:val="restart"/>
          </w:tcPr>
          <w:p w:rsidR="007A590A" w:rsidRPr="005E3DD8" w:rsidRDefault="007A590A" w:rsidP="007A590A">
            <w:pPr>
              <w:rPr>
                <w:rFonts w:ascii="GHEA Grapalat" w:hAnsi="GHEA Grapalat"/>
                <w:sz w:val="24"/>
                <w:szCs w:val="24"/>
                <w:lang w:val="hy-AM"/>
              </w:rPr>
            </w:pPr>
            <w:r w:rsidRPr="005E3DD8">
              <w:rPr>
                <w:rFonts w:ascii="GHEA Grapalat" w:hAnsi="GHEA Grapalat"/>
                <w:sz w:val="24"/>
                <w:szCs w:val="24"/>
                <w:lang w:val="hy-AM"/>
              </w:rPr>
              <w:lastRenderedPageBreak/>
              <w:t>13</w:t>
            </w:r>
            <w:r w:rsidRPr="005E3DD8">
              <w:rPr>
                <w:rFonts w:ascii="Cambria Math" w:hAnsi="Cambria Math" w:cs="Cambria Math"/>
                <w:sz w:val="24"/>
                <w:szCs w:val="24"/>
                <w:lang w:val="hy-AM"/>
              </w:rPr>
              <w:t>․</w:t>
            </w:r>
          </w:p>
        </w:tc>
        <w:tc>
          <w:tcPr>
            <w:tcW w:w="1780" w:type="dxa"/>
            <w:vMerge w:val="restart"/>
          </w:tcPr>
          <w:p w:rsidR="007A590A" w:rsidRPr="005E3DD8" w:rsidRDefault="007A590A" w:rsidP="007A590A">
            <w:pPr>
              <w:rPr>
                <w:rFonts w:ascii="GHEA Grapalat" w:hAnsi="GHEA Grapalat"/>
                <w:sz w:val="24"/>
                <w:szCs w:val="24"/>
                <w:lang w:val="hy-AM"/>
              </w:rPr>
            </w:pPr>
          </w:p>
          <w:p w:rsidR="007A590A" w:rsidRPr="005E3DD8" w:rsidRDefault="007A590A" w:rsidP="007A590A">
            <w:pPr>
              <w:rPr>
                <w:rFonts w:ascii="GHEA Grapalat" w:hAnsi="GHEA Grapalat"/>
                <w:sz w:val="24"/>
                <w:szCs w:val="24"/>
                <w:lang w:val="hy-AM"/>
              </w:rPr>
            </w:pPr>
            <w:r w:rsidRPr="005E3DD8">
              <w:rPr>
                <w:rFonts w:ascii="GHEA Grapalat" w:hAnsi="GHEA Grapalat"/>
                <w:sz w:val="24"/>
                <w:szCs w:val="24"/>
                <w:lang w:val="hy-AM"/>
              </w:rPr>
              <w:t>ՀՀ ԼՄ</w:t>
            </w:r>
          </w:p>
          <w:p w:rsidR="007A590A" w:rsidRPr="005E3DD8" w:rsidRDefault="007A590A" w:rsidP="007A590A">
            <w:pPr>
              <w:rPr>
                <w:rFonts w:ascii="GHEA Grapalat" w:hAnsi="GHEA Grapalat"/>
                <w:sz w:val="24"/>
                <w:szCs w:val="24"/>
                <w:lang w:val="hy-AM"/>
              </w:rPr>
            </w:pPr>
          </w:p>
          <w:p w:rsidR="007A590A" w:rsidRPr="005E3DD8" w:rsidRDefault="007A590A" w:rsidP="007A590A">
            <w:pPr>
              <w:rPr>
                <w:rFonts w:ascii="GHEA Grapalat" w:hAnsi="GHEA Grapalat"/>
                <w:sz w:val="24"/>
                <w:szCs w:val="24"/>
                <w:lang w:val="hy-AM"/>
              </w:rPr>
            </w:pPr>
          </w:p>
          <w:p w:rsidR="007A590A" w:rsidRPr="005E3DD8" w:rsidRDefault="007A590A" w:rsidP="007A590A">
            <w:pPr>
              <w:rPr>
                <w:rFonts w:ascii="GHEA Grapalat" w:hAnsi="GHEA Grapalat"/>
                <w:sz w:val="24"/>
                <w:szCs w:val="24"/>
                <w:lang w:val="hy-AM"/>
              </w:rPr>
            </w:pPr>
          </w:p>
          <w:p w:rsidR="007A590A" w:rsidRPr="005E3DD8" w:rsidRDefault="007A590A" w:rsidP="007A590A">
            <w:pPr>
              <w:rPr>
                <w:rFonts w:ascii="GHEA Grapalat" w:hAnsi="GHEA Grapalat"/>
                <w:sz w:val="24"/>
                <w:szCs w:val="24"/>
                <w:lang w:val="hy-AM"/>
              </w:rPr>
            </w:pPr>
          </w:p>
        </w:tc>
        <w:tc>
          <w:tcPr>
            <w:tcW w:w="4111" w:type="dxa"/>
            <w:vMerge w:val="restart"/>
          </w:tcPr>
          <w:p w:rsidR="007A590A" w:rsidRPr="005E3DD8" w:rsidRDefault="007A590A" w:rsidP="00A25A5B">
            <w:pPr>
              <w:rPr>
                <w:rFonts w:ascii="GHEA Grapalat" w:hAnsi="GHEA Grapalat"/>
                <w:sz w:val="24"/>
                <w:szCs w:val="24"/>
                <w:lang w:val="hy-AM"/>
              </w:rPr>
            </w:pPr>
            <w:r w:rsidRPr="005E3DD8">
              <w:rPr>
                <w:rFonts w:ascii="GHEA Grapalat" w:hAnsi="GHEA Grapalat"/>
                <w:sz w:val="24"/>
                <w:szCs w:val="24"/>
                <w:lang w:val="hy-AM"/>
              </w:rPr>
              <w:t xml:space="preserve">Բնակելի շենքի տանիքի վերանորոգում։ 536 քմ ասբոշիֆերից և 220 քմ տրամատավոր ցինկապատ թիթեղից ծածկույթների քանդում, փայտե կոնստրուկցիաների մասնակի </w:t>
            </w:r>
            <w:r w:rsidRPr="00A25A5B">
              <w:rPr>
                <w:rFonts w:ascii="GHEA Grapalat" w:hAnsi="GHEA Grapalat"/>
                <w:sz w:val="24"/>
                <w:szCs w:val="24"/>
                <w:lang w:val="hy-AM"/>
              </w:rPr>
              <w:t xml:space="preserve">փոխարինում </w:t>
            </w:r>
            <w:r w:rsidR="00A25A5B" w:rsidRPr="00A25A5B">
              <w:rPr>
                <w:rFonts w:ascii="GHEA Grapalat" w:hAnsi="GHEA Grapalat"/>
                <w:sz w:val="24"/>
                <w:szCs w:val="24"/>
                <w:lang w:val="hy-AM"/>
              </w:rPr>
              <w:t>(</w:t>
            </w:r>
            <w:r w:rsidRPr="00A25A5B">
              <w:rPr>
                <w:rFonts w:ascii="GHEA Grapalat" w:hAnsi="GHEA Grapalat"/>
                <w:sz w:val="24"/>
                <w:szCs w:val="24"/>
                <w:lang w:val="hy-AM"/>
              </w:rPr>
              <w:t xml:space="preserve">4խմ </w:t>
            </w:r>
            <w:r w:rsidR="00A25A5B" w:rsidRPr="00A25A5B">
              <w:rPr>
                <w:rFonts w:ascii="GHEA Grapalat" w:hAnsi="GHEA Grapalat"/>
                <w:sz w:val="24"/>
                <w:szCs w:val="24"/>
                <w:lang w:val="hy-AM"/>
              </w:rPr>
              <w:t xml:space="preserve">) </w:t>
            </w:r>
            <w:r w:rsidRPr="00A25A5B">
              <w:rPr>
                <w:rFonts w:ascii="GHEA Grapalat" w:hAnsi="GHEA Grapalat"/>
                <w:sz w:val="24"/>
                <w:szCs w:val="24"/>
                <w:lang w:val="hy-AM"/>
              </w:rPr>
              <w:t xml:space="preserve">ջրհորդան, մասնակի կավարամած, նոր 755քմ ներկված  տրամատավոր ծածկ </w:t>
            </w:r>
            <w:r w:rsidR="00CC1AB5" w:rsidRPr="00A25A5B">
              <w:rPr>
                <w:rFonts w:ascii="GHEA Grapalat" w:hAnsi="GHEA Grapalat"/>
                <w:sz w:val="24"/>
                <w:szCs w:val="24"/>
                <w:lang w:val="hy-AM"/>
              </w:rPr>
              <w:t>ԿՊ</w:t>
            </w:r>
            <w:r w:rsidRPr="00A25A5B">
              <w:rPr>
                <w:rFonts w:ascii="GHEA Grapalat" w:hAnsi="GHEA Grapalat"/>
                <w:sz w:val="24"/>
                <w:szCs w:val="24"/>
                <w:lang w:val="hy-AM"/>
              </w:rPr>
              <w:t xml:space="preserve"> 25</w:t>
            </w:r>
            <w:r w:rsidRPr="005E3DD8">
              <w:rPr>
                <w:rFonts w:ascii="GHEA Grapalat" w:hAnsi="GHEA Grapalat"/>
                <w:sz w:val="24"/>
                <w:szCs w:val="24"/>
                <w:lang w:val="hy-AM"/>
              </w:rPr>
              <w:t xml:space="preserve">-05, տանիքի  հորիզոնական հարթության </w:t>
            </w:r>
            <w:r w:rsidR="006159DF">
              <w:rPr>
                <w:rFonts w:ascii="GHEA Grapalat" w:hAnsi="GHEA Grapalat"/>
                <w:sz w:val="24"/>
                <w:szCs w:val="24"/>
                <w:lang w:val="hy-AM"/>
              </w:rPr>
              <w:t>չափ</w:t>
            </w:r>
            <w:r w:rsidRPr="005E3DD8">
              <w:rPr>
                <w:rFonts w:ascii="GHEA Grapalat" w:hAnsi="GHEA Grapalat"/>
                <w:sz w:val="24"/>
                <w:szCs w:val="24"/>
                <w:lang w:val="hy-AM"/>
              </w:rPr>
              <w:t>երը</w:t>
            </w:r>
            <w:r w:rsidR="00AD7A31">
              <w:rPr>
                <w:rFonts w:ascii="GHEA Grapalat" w:hAnsi="GHEA Grapalat"/>
                <w:sz w:val="24"/>
                <w:szCs w:val="24"/>
                <w:lang w:val="hy-AM"/>
              </w:rPr>
              <w:t>՝</w:t>
            </w:r>
            <w:r w:rsidRPr="005E3DD8">
              <w:rPr>
                <w:rFonts w:ascii="GHEA Grapalat" w:hAnsi="GHEA Grapalat"/>
                <w:sz w:val="24"/>
                <w:szCs w:val="24"/>
                <w:lang w:val="hy-AM"/>
              </w:rPr>
              <w:t xml:space="preserve"> 40</w:t>
            </w:r>
            <w:r w:rsidR="00AD7A31">
              <w:rPr>
                <w:rFonts w:ascii="GHEA Grapalat" w:hAnsi="GHEA Grapalat"/>
                <w:sz w:val="24"/>
                <w:szCs w:val="24"/>
                <w:lang w:val="hy-AM"/>
              </w:rPr>
              <w:t>,</w:t>
            </w:r>
            <w:r w:rsidRPr="005E3DD8">
              <w:rPr>
                <w:rFonts w:ascii="GHEA Grapalat" w:hAnsi="GHEA Grapalat"/>
                <w:sz w:val="24"/>
                <w:szCs w:val="24"/>
                <w:lang w:val="hy-AM"/>
              </w:rPr>
              <w:t>7մ</w:t>
            </w:r>
            <w:r w:rsidR="00AD7A31" w:rsidRPr="005E3DD8">
              <w:rPr>
                <w:rFonts w:ascii="GHEA Grapalat" w:hAnsi="GHEA Grapalat"/>
                <w:sz w:val="24"/>
                <w:szCs w:val="24"/>
                <w:lang w:val="hy-AM"/>
              </w:rPr>
              <w:t>x</w:t>
            </w:r>
            <w:r w:rsidRPr="005E3DD8">
              <w:rPr>
                <w:rFonts w:ascii="GHEA Grapalat" w:hAnsi="GHEA Grapalat"/>
                <w:sz w:val="24"/>
                <w:szCs w:val="24"/>
                <w:lang w:val="hy-AM"/>
              </w:rPr>
              <w:t>18,5մ։</w:t>
            </w:r>
          </w:p>
        </w:tc>
        <w:tc>
          <w:tcPr>
            <w:tcW w:w="1417" w:type="dxa"/>
          </w:tcPr>
          <w:p w:rsidR="007A590A" w:rsidRPr="005E3DD8" w:rsidRDefault="007A590A" w:rsidP="00A25A5B">
            <w:pPr>
              <w:jc w:val="center"/>
              <w:rPr>
                <w:rFonts w:ascii="GHEA Grapalat" w:hAnsi="GHEA Grapalat"/>
                <w:sz w:val="24"/>
                <w:szCs w:val="24"/>
                <w:lang w:val="hy-AM"/>
              </w:rPr>
            </w:pPr>
          </w:p>
          <w:p w:rsidR="007A590A" w:rsidRPr="005E3DD8" w:rsidRDefault="007A590A" w:rsidP="00A25A5B">
            <w:pPr>
              <w:jc w:val="center"/>
              <w:rPr>
                <w:rFonts w:ascii="GHEA Grapalat" w:hAnsi="GHEA Grapalat"/>
                <w:sz w:val="24"/>
                <w:szCs w:val="24"/>
                <w:lang w:val="hy-AM"/>
              </w:rPr>
            </w:pPr>
          </w:p>
          <w:p w:rsidR="007A590A" w:rsidRPr="005E3DD8" w:rsidRDefault="007A590A" w:rsidP="00A25A5B">
            <w:pPr>
              <w:jc w:val="center"/>
              <w:rPr>
                <w:rFonts w:ascii="GHEA Grapalat" w:hAnsi="GHEA Grapalat"/>
                <w:sz w:val="24"/>
                <w:szCs w:val="24"/>
                <w:lang w:val="hy-AM"/>
              </w:rPr>
            </w:pPr>
          </w:p>
          <w:p w:rsidR="007A590A" w:rsidRPr="005E3DD8" w:rsidRDefault="007A590A" w:rsidP="00A25A5B">
            <w:pPr>
              <w:jc w:val="center"/>
              <w:rPr>
                <w:rFonts w:ascii="GHEA Grapalat" w:hAnsi="GHEA Grapalat"/>
                <w:sz w:val="24"/>
                <w:szCs w:val="24"/>
                <w:lang w:val="hy-AM"/>
              </w:rPr>
            </w:pPr>
          </w:p>
          <w:p w:rsidR="007A590A" w:rsidRPr="005E3DD8" w:rsidRDefault="007A590A" w:rsidP="00A25A5B">
            <w:pPr>
              <w:jc w:val="center"/>
              <w:rPr>
                <w:rFonts w:ascii="GHEA Grapalat" w:hAnsi="GHEA Grapalat"/>
                <w:sz w:val="24"/>
                <w:szCs w:val="24"/>
                <w:lang w:val="hy-AM"/>
              </w:rPr>
            </w:pPr>
          </w:p>
          <w:p w:rsidR="007A590A" w:rsidRPr="005E3DD8" w:rsidRDefault="007A590A" w:rsidP="00A25A5B">
            <w:pPr>
              <w:jc w:val="center"/>
              <w:rPr>
                <w:rFonts w:ascii="GHEA Grapalat" w:hAnsi="GHEA Grapalat"/>
                <w:sz w:val="24"/>
                <w:szCs w:val="24"/>
                <w:lang w:val="hy-AM"/>
              </w:rPr>
            </w:pPr>
            <w:r w:rsidRPr="005E3DD8">
              <w:rPr>
                <w:rFonts w:ascii="GHEA Grapalat" w:hAnsi="GHEA Grapalat"/>
                <w:sz w:val="24"/>
                <w:szCs w:val="24"/>
                <w:lang w:val="hy-AM"/>
              </w:rPr>
              <w:t xml:space="preserve">1 քմ </w:t>
            </w:r>
            <w:r w:rsidRPr="005E3DD8">
              <w:rPr>
                <w:rFonts w:ascii="GHEA Grapalat" w:hAnsi="GHEA Grapalat"/>
                <w:sz w:val="24"/>
                <w:szCs w:val="24"/>
                <w:lang w:val="ru-RU"/>
              </w:rPr>
              <w:t>(</w:t>
            </w:r>
            <w:r w:rsidRPr="005E3DD8">
              <w:rPr>
                <w:rFonts w:ascii="GHEA Grapalat" w:hAnsi="GHEA Grapalat"/>
                <w:sz w:val="24"/>
                <w:szCs w:val="24"/>
                <w:lang w:val="hy-AM"/>
              </w:rPr>
              <w:t>թեք մակերես</w:t>
            </w:r>
            <w:r w:rsidRPr="005E3DD8">
              <w:rPr>
                <w:rFonts w:ascii="GHEA Grapalat" w:hAnsi="GHEA Grapalat"/>
                <w:sz w:val="24"/>
                <w:szCs w:val="24"/>
                <w:lang w:val="ru-RU"/>
              </w:rPr>
              <w:t>)</w:t>
            </w:r>
          </w:p>
        </w:tc>
        <w:tc>
          <w:tcPr>
            <w:tcW w:w="1560" w:type="dxa"/>
          </w:tcPr>
          <w:p w:rsidR="007A590A" w:rsidRPr="005E3DD8" w:rsidRDefault="007A590A" w:rsidP="00D378E6">
            <w:pPr>
              <w:jc w:val="center"/>
              <w:rPr>
                <w:rFonts w:ascii="GHEA Grapalat" w:hAnsi="GHEA Grapalat"/>
                <w:sz w:val="24"/>
                <w:szCs w:val="24"/>
                <w:lang w:val="hy-AM"/>
              </w:rPr>
            </w:pPr>
          </w:p>
          <w:p w:rsidR="007A590A" w:rsidRPr="005E3DD8" w:rsidRDefault="007A590A" w:rsidP="00D378E6">
            <w:pPr>
              <w:jc w:val="center"/>
              <w:rPr>
                <w:rFonts w:ascii="GHEA Grapalat" w:hAnsi="GHEA Grapalat"/>
                <w:sz w:val="24"/>
                <w:szCs w:val="24"/>
                <w:lang w:val="hy-AM"/>
              </w:rPr>
            </w:pPr>
          </w:p>
          <w:p w:rsidR="007A590A" w:rsidRPr="005E3DD8" w:rsidRDefault="007A590A" w:rsidP="00D378E6">
            <w:pPr>
              <w:jc w:val="center"/>
              <w:rPr>
                <w:rFonts w:ascii="GHEA Grapalat" w:hAnsi="GHEA Grapalat"/>
                <w:sz w:val="24"/>
                <w:szCs w:val="24"/>
                <w:lang w:val="hy-AM"/>
              </w:rPr>
            </w:pPr>
          </w:p>
          <w:p w:rsidR="007A590A" w:rsidRPr="005E3DD8" w:rsidRDefault="007A590A" w:rsidP="00D378E6">
            <w:pPr>
              <w:jc w:val="center"/>
              <w:rPr>
                <w:rFonts w:ascii="GHEA Grapalat" w:hAnsi="GHEA Grapalat"/>
                <w:sz w:val="24"/>
                <w:szCs w:val="24"/>
                <w:lang w:val="hy-AM"/>
              </w:rPr>
            </w:pPr>
          </w:p>
          <w:p w:rsidR="007A590A" w:rsidRPr="005E3DD8" w:rsidRDefault="007A590A" w:rsidP="00D378E6">
            <w:pPr>
              <w:jc w:val="center"/>
              <w:rPr>
                <w:rFonts w:ascii="GHEA Grapalat" w:hAnsi="GHEA Grapalat"/>
                <w:sz w:val="24"/>
                <w:szCs w:val="24"/>
                <w:lang w:val="hy-AM"/>
              </w:rPr>
            </w:pPr>
          </w:p>
          <w:p w:rsidR="007A590A" w:rsidRPr="005E3DD8" w:rsidRDefault="007A590A" w:rsidP="00D378E6">
            <w:pPr>
              <w:jc w:val="center"/>
              <w:rPr>
                <w:rFonts w:ascii="GHEA Grapalat" w:hAnsi="GHEA Grapalat"/>
                <w:sz w:val="24"/>
                <w:szCs w:val="24"/>
                <w:lang w:val="hy-AM"/>
              </w:rPr>
            </w:pPr>
            <w:r w:rsidRPr="005E3DD8">
              <w:rPr>
                <w:rFonts w:ascii="GHEA Grapalat" w:hAnsi="GHEA Grapalat"/>
                <w:sz w:val="24"/>
                <w:szCs w:val="24"/>
                <w:lang w:val="hy-AM"/>
              </w:rPr>
              <w:t>13,4</w:t>
            </w:r>
          </w:p>
        </w:tc>
      </w:tr>
      <w:tr w:rsidR="007A590A" w:rsidRPr="005E3DD8" w:rsidTr="000C192E">
        <w:tc>
          <w:tcPr>
            <w:tcW w:w="772" w:type="dxa"/>
            <w:vMerge/>
          </w:tcPr>
          <w:p w:rsidR="007A590A" w:rsidRPr="005E3DD8" w:rsidRDefault="007A590A" w:rsidP="007A590A">
            <w:pPr>
              <w:rPr>
                <w:rFonts w:ascii="GHEA Grapalat" w:hAnsi="GHEA Grapalat"/>
                <w:sz w:val="24"/>
                <w:szCs w:val="24"/>
                <w:lang w:val="hy-AM"/>
              </w:rPr>
            </w:pPr>
          </w:p>
        </w:tc>
        <w:tc>
          <w:tcPr>
            <w:tcW w:w="1780" w:type="dxa"/>
            <w:vMerge/>
          </w:tcPr>
          <w:p w:rsidR="007A590A" w:rsidRPr="005E3DD8" w:rsidRDefault="007A590A" w:rsidP="007A590A">
            <w:pPr>
              <w:rPr>
                <w:rFonts w:ascii="GHEA Grapalat" w:hAnsi="GHEA Grapalat"/>
                <w:sz w:val="24"/>
                <w:szCs w:val="24"/>
                <w:lang w:val="hy-AM"/>
              </w:rPr>
            </w:pPr>
          </w:p>
        </w:tc>
        <w:tc>
          <w:tcPr>
            <w:tcW w:w="4111" w:type="dxa"/>
            <w:vMerge/>
          </w:tcPr>
          <w:p w:rsidR="007A590A" w:rsidRPr="005E3DD8" w:rsidRDefault="007A590A" w:rsidP="007A590A">
            <w:pPr>
              <w:rPr>
                <w:rFonts w:ascii="GHEA Grapalat" w:hAnsi="GHEA Grapalat"/>
                <w:sz w:val="24"/>
                <w:szCs w:val="24"/>
                <w:lang w:val="hy-AM"/>
              </w:rPr>
            </w:pPr>
          </w:p>
        </w:tc>
        <w:tc>
          <w:tcPr>
            <w:tcW w:w="1417" w:type="dxa"/>
          </w:tcPr>
          <w:p w:rsidR="007A590A" w:rsidRPr="005E3DD8" w:rsidRDefault="007A590A" w:rsidP="00A25A5B">
            <w:pPr>
              <w:jc w:val="center"/>
              <w:rPr>
                <w:rFonts w:ascii="GHEA Grapalat" w:hAnsi="GHEA Grapalat"/>
                <w:sz w:val="24"/>
                <w:szCs w:val="24"/>
                <w:lang w:val="hy-AM"/>
              </w:rPr>
            </w:pPr>
            <w:r w:rsidRPr="005E3DD8">
              <w:rPr>
                <w:rFonts w:ascii="GHEA Grapalat" w:hAnsi="GHEA Grapalat"/>
                <w:sz w:val="24"/>
                <w:szCs w:val="24"/>
                <w:lang w:val="hy-AM"/>
              </w:rPr>
              <w:t xml:space="preserve">1 քմ </w:t>
            </w:r>
            <w:r w:rsidRPr="005E3DD8">
              <w:rPr>
                <w:rFonts w:ascii="GHEA Grapalat" w:hAnsi="GHEA Grapalat"/>
                <w:sz w:val="24"/>
                <w:szCs w:val="24"/>
                <w:lang w:val="ru-RU"/>
              </w:rPr>
              <w:t>(</w:t>
            </w:r>
            <w:r w:rsidRPr="005E3DD8">
              <w:rPr>
                <w:rFonts w:ascii="GHEA Grapalat" w:hAnsi="GHEA Grapalat"/>
                <w:sz w:val="24"/>
                <w:szCs w:val="24"/>
                <w:lang w:val="hy-AM"/>
              </w:rPr>
              <w:t>հոր</w:t>
            </w:r>
            <w:r w:rsidRPr="005E3DD8">
              <w:rPr>
                <w:rFonts w:ascii="Cambria Math" w:eastAsia="MS Mincho" w:hAnsi="Cambria Math" w:cs="Cambria Math"/>
                <w:sz w:val="24"/>
                <w:szCs w:val="24"/>
                <w:lang w:val="hy-AM"/>
              </w:rPr>
              <w:t>․</w:t>
            </w:r>
            <w:r w:rsidRPr="005E3DD8">
              <w:rPr>
                <w:rFonts w:ascii="GHEA Grapalat" w:hAnsi="GHEA Grapalat"/>
                <w:sz w:val="24"/>
                <w:szCs w:val="24"/>
                <w:lang w:val="hy-AM"/>
              </w:rPr>
              <w:t xml:space="preserve"> մակերես</w:t>
            </w:r>
            <w:r w:rsidRPr="005E3DD8">
              <w:rPr>
                <w:rFonts w:ascii="GHEA Grapalat" w:hAnsi="GHEA Grapalat"/>
                <w:sz w:val="24"/>
                <w:szCs w:val="24"/>
                <w:lang w:val="ru-RU"/>
              </w:rPr>
              <w:t>)</w:t>
            </w:r>
          </w:p>
        </w:tc>
        <w:tc>
          <w:tcPr>
            <w:tcW w:w="1560" w:type="dxa"/>
          </w:tcPr>
          <w:p w:rsidR="007A590A" w:rsidRPr="005E3DD8" w:rsidRDefault="007A590A" w:rsidP="00D378E6">
            <w:pPr>
              <w:jc w:val="center"/>
              <w:rPr>
                <w:rFonts w:ascii="GHEA Grapalat" w:hAnsi="GHEA Grapalat"/>
                <w:sz w:val="24"/>
                <w:szCs w:val="24"/>
                <w:lang w:val="hy-AM"/>
              </w:rPr>
            </w:pPr>
            <w:r w:rsidRPr="005E3DD8">
              <w:rPr>
                <w:rFonts w:ascii="GHEA Grapalat" w:hAnsi="GHEA Grapalat"/>
                <w:sz w:val="24"/>
                <w:szCs w:val="24"/>
                <w:lang w:val="hy-AM"/>
              </w:rPr>
              <w:t>13,6</w:t>
            </w:r>
          </w:p>
        </w:tc>
      </w:tr>
      <w:tr w:rsidR="007A590A" w:rsidRPr="005E3DD8" w:rsidTr="000C192E">
        <w:tc>
          <w:tcPr>
            <w:tcW w:w="772" w:type="dxa"/>
            <w:vMerge w:val="restart"/>
          </w:tcPr>
          <w:p w:rsidR="007A590A" w:rsidRPr="005E3DD8" w:rsidRDefault="007A590A" w:rsidP="007A590A">
            <w:pPr>
              <w:rPr>
                <w:rFonts w:ascii="GHEA Grapalat" w:hAnsi="GHEA Grapalat"/>
                <w:sz w:val="24"/>
                <w:szCs w:val="24"/>
                <w:lang w:val="hy-AM"/>
              </w:rPr>
            </w:pPr>
            <w:r w:rsidRPr="005E3DD8">
              <w:rPr>
                <w:rFonts w:ascii="GHEA Grapalat" w:hAnsi="GHEA Grapalat"/>
                <w:sz w:val="24"/>
                <w:szCs w:val="24"/>
                <w:lang w:val="hy-AM"/>
              </w:rPr>
              <w:t>14</w:t>
            </w:r>
            <w:r w:rsidRPr="005E3DD8">
              <w:rPr>
                <w:rFonts w:ascii="Cambria Math" w:hAnsi="Cambria Math" w:cs="Cambria Math"/>
                <w:sz w:val="24"/>
                <w:szCs w:val="24"/>
                <w:lang w:val="hy-AM"/>
              </w:rPr>
              <w:t>․</w:t>
            </w:r>
          </w:p>
        </w:tc>
        <w:tc>
          <w:tcPr>
            <w:tcW w:w="1780" w:type="dxa"/>
            <w:vMerge w:val="restart"/>
          </w:tcPr>
          <w:p w:rsidR="007A590A" w:rsidRPr="005E3DD8" w:rsidRDefault="007A590A" w:rsidP="007A590A">
            <w:pPr>
              <w:rPr>
                <w:rFonts w:ascii="GHEA Grapalat" w:hAnsi="GHEA Grapalat"/>
                <w:sz w:val="24"/>
                <w:szCs w:val="24"/>
                <w:lang w:val="hy-AM"/>
              </w:rPr>
            </w:pPr>
            <w:r w:rsidRPr="005E3DD8">
              <w:rPr>
                <w:rFonts w:ascii="GHEA Grapalat" w:hAnsi="GHEA Grapalat"/>
                <w:sz w:val="24"/>
                <w:szCs w:val="24"/>
                <w:lang w:val="hy-AM"/>
              </w:rPr>
              <w:t>ՀՀ ԼՄ</w:t>
            </w:r>
          </w:p>
          <w:p w:rsidR="007A590A" w:rsidRPr="005E3DD8" w:rsidRDefault="007A590A" w:rsidP="007A590A">
            <w:pPr>
              <w:rPr>
                <w:rFonts w:ascii="GHEA Grapalat" w:hAnsi="GHEA Grapalat"/>
                <w:sz w:val="24"/>
                <w:szCs w:val="24"/>
                <w:lang w:val="hy-AM"/>
              </w:rPr>
            </w:pPr>
          </w:p>
          <w:p w:rsidR="007A590A" w:rsidRPr="005E3DD8" w:rsidRDefault="007A590A" w:rsidP="007A590A">
            <w:pPr>
              <w:rPr>
                <w:rFonts w:ascii="GHEA Grapalat" w:hAnsi="GHEA Grapalat"/>
                <w:sz w:val="24"/>
                <w:szCs w:val="24"/>
                <w:lang w:val="hy-AM"/>
              </w:rPr>
            </w:pPr>
          </w:p>
          <w:p w:rsidR="007A590A" w:rsidRPr="005E3DD8" w:rsidRDefault="007A590A" w:rsidP="007A590A">
            <w:pPr>
              <w:rPr>
                <w:rFonts w:ascii="GHEA Grapalat" w:hAnsi="GHEA Grapalat"/>
                <w:sz w:val="24"/>
                <w:szCs w:val="24"/>
                <w:lang w:val="hy-AM"/>
              </w:rPr>
            </w:pPr>
          </w:p>
        </w:tc>
        <w:tc>
          <w:tcPr>
            <w:tcW w:w="4111" w:type="dxa"/>
            <w:vMerge w:val="restart"/>
          </w:tcPr>
          <w:p w:rsidR="007A590A" w:rsidRPr="005E3DD8" w:rsidRDefault="007A590A" w:rsidP="00A25A5B">
            <w:pPr>
              <w:rPr>
                <w:rFonts w:ascii="GHEA Grapalat" w:hAnsi="GHEA Grapalat"/>
                <w:sz w:val="24"/>
                <w:szCs w:val="24"/>
                <w:lang w:val="hy-AM"/>
              </w:rPr>
            </w:pPr>
            <w:r w:rsidRPr="005E3DD8">
              <w:rPr>
                <w:rFonts w:ascii="GHEA Grapalat" w:hAnsi="GHEA Grapalat"/>
                <w:sz w:val="24"/>
                <w:szCs w:val="24"/>
                <w:lang w:val="hy-AM"/>
              </w:rPr>
              <w:t>Բնակելի շենքի տանիքի վերանորոգում։</w:t>
            </w:r>
            <w:r w:rsidR="00A25A5B">
              <w:rPr>
                <w:rFonts w:ascii="GHEA Grapalat" w:hAnsi="GHEA Grapalat"/>
                <w:sz w:val="24"/>
                <w:szCs w:val="24"/>
                <w:lang w:val="hy-AM"/>
              </w:rPr>
              <w:t xml:space="preserve"> 720</w:t>
            </w:r>
            <w:r w:rsidRPr="005E3DD8">
              <w:rPr>
                <w:rFonts w:ascii="GHEA Grapalat" w:hAnsi="GHEA Grapalat"/>
                <w:sz w:val="24"/>
                <w:szCs w:val="24"/>
                <w:lang w:val="hy-AM"/>
              </w:rPr>
              <w:t xml:space="preserve">քմ ասբոշիֆերից  ծածկույթների քանդում, </w:t>
            </w:r>
            <w:r w:rsidRPr="00A25A5B">
              <w:rPr>
                <w:rFonts w:ascii="GHEA Grapalat" w:hAnsi="GHEA Grapalat"/>
                <w:sz w:val="24"/>
                <w:szCs w:val="24"/>
                <w:lang w:val="hy-AM"/>
              </w:rPr>
              <w:t xml:space="preserve">փայտե կոնստրուկցիաների մասնակի փոխարինում </w:t>
            </w:r>
            <w:r w:rsidR="00A25A5B" w:rsidRPr="00A25A5B">
              <w:rPr>
                <w:rFonts w:ascii="GHEA Grapalat" w:hAnsi="GHEA Grapalat"/>
                <w:sz w:val="24"/>
                <w:szCs w:val="24"/>
                <w:lang w:val="hy-AM"/>
              </w:rPr>
              <w:t>(</w:t>
            </w:r>
            <w:r w:rsidRPr="00A25A5B">
              <w:rPr>
                <w:rFonts w:ascii="GHEA Grapalat" w:hAnsi="GHEA Grapalat"/>
                <w:sz w:val="24"/>
                <w:szCs w:val="24"/>
                <w:lang w:val="hy-AM"/>
              </w:rPr>
              <w:t>4խմ</w:t>
            </w:r>
            <w:r w:rsidR="00A25A5B" w:rsidRPr="00A25A5B">
              <w:rPr>
                <w:rFonts w:ascii="GHEA Grapalat" w:hAnsi="GHEA Grapalat"/>
                <w:sz w:val="24"/>
                <w:szCs w:val="24"/>
                <w:lang w:val="hy-AM"/>
              </w:rPr>
              <w:t>)</w:t>
            </w:r>
            <w:r w:rsidRPr="00A25A5B">
              <w:rPr>
                <w:rFonts w:ascii="GHEA Grapalat" w:hAnsi="GHEA Grapalat"/>
                <w:sz w:val="24"/>
                <w:szCs w:val="24"/>
                <w:lang w:val="hy-AM"/>
              </w:rPr>
              <w:t xml:space="preserve"> ջրհորդան, մասնակի կավարամած, նոր 720քմ ներկված ցինկապատ</w:t>
            </w:r>
            <w:r w:rsidRPr="005E3DD8">
              <w:rPr>
                <w:rFonts w:ascii="GHEA Grapalat" w:hAnsi="GHEA Grapalat"/>
                <w:sz w:val="24"/>
                <w:szCs w:val="24"/>
                <w:lang w:val="hy-AM"/>
              </w:rPr>
              <w:t xml:space="preserve">  պրոֆիլից ծածկ ԿՊ 25-05, տանիքի  հորիզոնական հարթության </w:t>
            </w:r>
            <w:r w:rsidR="006159DF">
              <w:rPr>
                <w:rFonts w:ascii="GHEA Grapalat" w:hAnsi="GHEA Grapalat"/>
                <w:sz w:val="24"/>
                <w:szCs w:val="24"/>
                <w:lang w:val="hy-AM"/>
              </w:rPr>
              <w:t>չափ</w:t>
            </w:r>
            <w:r w:rsidRPr="005E3DD8">
              <w:rPr>
                <w:rFonts w:ascii="GHEA Grapalat" w:hAnsi="GHEA Grapalat"/>
                <w:sz w:val="24"/>
                <w:szCs w:val="24"/>
                <w:lang w:val="hy-AM"/>
              </w:rPr>
              <w:t>երը</w:t>
            </w:r>
            <w:r w:rsidR="00CC1AB5">
              <w:rPr>
                <w:rFonts w:ascii="GHEA Grapalat" w:hAnsi="GHEA Grapalat"/>
                <w:sz w:val="24"/>
                <w:szCs w:val="24"/>
                <w:lang w:val="hy-AM"/>
              </w:rPr>
              <w:t>՝</w:t>
            </w:r>
            <w:r w:rsidRPr="005E3DD8">
              <w:rPr>
                <w:rFonts w:ascii="GHEA Grapalat" w:hAnsi="GHEA Grapalat"/>
                <w:sz w:val="24"/>
                <w:szCs w:val="24"/>
                <w:lang w:val="hy-AM"/>
              </w:rPr>
              <w:t xml:space="preserve"> 51</w:t>
            </w:r>
            <w:r w:rsidR="009F37E6">
              <w:rPr>
                <w:rFonts w:ascii="GHEA Grapalat" w:hAnsi="GHEA Grapalat"/>
                <w:sz w:val="24"/>
                <w:szCs w:val="24"/>
                <w:lang w:val="hy-AM"/>
              </w:rPr>
              <w:t>,</w:t>
            </w:r>
            <w:r w:rsidRPr="005E3DD8">
              <w:rPr>
                <w:rFonts w:ascii="GHEA Grapalat" w:hAnsi="GHEA Grapalat"/>
                <w:sz w:val="24"/>
                <w:szCs w:val="24"/>
                <w:lang w:val="hy-AM"/>
              </w:rPr>
              <w:t>8մ</w:t>
            </w:r>
            <w:r w:rsidR="00CC1AB5" w:rsidRPr="005E3DD8">
              <w:rPr>
                <w:rFonts w:ascii="GHEA Grapalat" w:hAnsi="GHEA Grapalat"/>
                <w:sz w:val="24"/>
                <w:szCs w:val="24"/>
                <w:lang w:val="hy-AM"/>
              </w:rPr>
              <w:t>x</w:t>
            </w:r>
            <w:r w:rsidRPr="005E3DD8">
              <w:rPr>
                <w:rFonts w:ascii="GHEA Grapalat" w:hAnsi="GHEA Grapalat"/>
                <w:sz w:val="24"/>
                <w:szCs w:val="24"/>
                <w:lang w:val="hy-AM"/>
              </w:rPr>
              <w:t>13</w:t>
            </w:r>
            <w:r w:rsidR="009F37E6">
              <w:rPr>
                <w:rFonts w:ascii="GHEA Grapalat" w:hAnsi="GHEA Grapalat"/>
                <w:sz w:val="24"/>
                <w:szCs w:val="24"/>
                <w:lang w:val="hy-AM"/>
              </w:rPr>
              <w:t>,</w:t>
            </w:r>
            <w:r w:rsidRPr="005E3DD8">
              <w:rPr>
                <w:rFonts w:ascii="GHEA Grapalat" w:hAnsi="GHEA Grapalat"/>
                <w:sz w:val="24"/>
                <w:szCs w:val="24"/>
                <w:lang w:val="hy-AM"/>
              </w:rPr>
              <w:t>4մ։</w:t>
            </w:r>
          </w:p>
        </w:tc>
        <w:tc>
          <w:tcPr>
            <w:tcW w:w="1417" w:type="dxa"/>
          </w:tcPr>
          <w:p w:rsidR="007A590A" w:rsidRPr="005E3DD8" w:rsidRDefault="007A590A" w:rsidP="007A590A">
            <w:pPr>
              <w:rPr>
                <w:rFonts w:ascii="GHEA Grapalat" w:hAnsi="GHEA Grapalat"/>
                <w:sz w:val="24"/>
                <w:szCs w:val="24"/>
                <w:lang w:val="hy-AM"/>
              </w:rPr>
            </w:pPr>
          </w:p>
          <w:p w:rsidR="007A590A" w:rsidRPr="005E3DD8" w:rsidRDefault="007A590A" w:rsidP="007A590A">
            <w:pPr>
              <w:rPr>
                <w:rFonts w:ascii="GHEA Grapalat" w:hAnsi="GHEA Grapalat"/>
                <w:sz w:val="24"/>
                <w:szCs w:val="24"/>
                <w:lang w:val="hy-AM"/>
              </w:rPr>
            </w:pPr>
          </w:p>
          <w:p w:rsidR="007A590A" w:rsidRPr="005E3DD8" w:rsidRDefault="007A590A" w:rsidP="007A590A">
            <w:pPr>
              <w:rPr>
                <w:rFonts w:ascii="GHEA Grapalat" w:hAnsi="GHEA Grapalat"/>
                <w:sz w:val="24"/>
                <w:szCs w:val="24"/>
                <w:lang w:val="hy-AM"/>
              </w:rPr>
            </w:pPr>
          </w:p>
          <w:p w:rsidR="007A590A" w:rsidRPr="005E3DD8" w:rsidRDefault="007A590A" w:rsidP="007A590A">
            <w:pPr>
              <w:rPr>
                <w:rFonts w:ascii="GHEA Grapalat" w:hAnsi="GHEA Grapalat"/>
                <w:sz w:val="24"/>
                <w:szCs w:val="24"/>
                <w:lang w:val="hy-AM"/>
              </w:rPr>
            </w:pPr>
          </w:p>
          <w:p w:rsidR="007A590A" w:rsidRPr="005E3DD8" w:rsidRDefault="007A590A" w:rsidP="007A590A">
            <w:pPr>
              <w:rPr>
                <w:rFonts w:ascii="GHEA Grapalat" w:hAnsi="GHEA Grapalat"/>
                <w:sz w:val="24"/>
                <w:szCs w:val="24"/>
                <w:lang w:val="hy-AM"/>
              </w:rPr>
            </w:pPr>
            <w:r w:rsidRPr="005E3DD8">
              <w:rPr>
                <w:rFonts w:ascii="GHEA Grapalat" w:hAnsi="GHEA Grapalat"/>
                <w:sz w:val="24"/>
                <w:szCs w:val="24"/>
                <w:lang w:val="hy-AM"/>
              </w:rPr>
              <w:t xml:space="preserve">1 քմ </w:t>
            </w:r>
            <w:r w:rsidRPr="005E3DD8">
              <w:rPr>
                <w:rFonts w:ascii="GHEA Grapalat" w:hAnsi="GHEA Grapalat"/>
                <w:sz w:val="24"/>
                <w:szCs w:val="24"/>
                <w:lang w:val="ru-RU"/>
              </w:rPr>
              <w:t>(</w:t>
            </w:r>
            <w:r w:rsidRPr="005E3DD8">
              <w:rPr>
                <w:rFonts w:ascii="GHEA Grapalat" w:hAnsi="GHEA Grapalat"/>
                <w:sz w:val="24"/>
                <w:szCs w:val="24"/>
                <w:lang w:val="hy-AM"/>
              </w:rPr>
              <w:t>թեք մակերես</w:t>
            </w:r>
            <w:r w:rsidRPr="005E3DD8">
              <w:rPr>
                <w:rFonts w:ascii="GHEA Grapalat" w:hAnsi="GHEA Grapalat"/>
                <w:sz w:val="24"/>
                <w:szCs w:val="24"/>
                <w:lang w:val="ru-RU"/>
              </w:rPr>
              <w:t>)</w:t>
            </w:r>
          </w:p>
        </w:tc>
        <w:tc>
          <w:tcPr>
            <w:tcW w:w="1560" w:type="dxa"/>
          </w:tcPr>
          <w:p w:rsidR="007A590A" w:rsidRPr="005E3DD8" w:rsidRDefault="007A590A" w:rsidP="00D378E6">
            <w:pPr>
              <w:jc w:val="center"/>
              <w:rPr>
                <w:rFonts w:ascii="GHEA Grapalat" w:hAnsi="GHEA Grapalat"/>
                <w:sz w:val="24"/>
                <w:szCs w:val="24"/>
                <w:lang w:val="hy-AM"/>
              </w:rPr>
            </w:pPr>
          </w:p>
          <w:p w:rsidR="007A590A" w:rsidRPr="005E3DD8" w:rsidRDefault="007A590A" w:rsidP="00D378E6">
            <w:pPr>
              <w:jc w:val="center"/>
              <w:rPr>
                <w:rFonts w:ascii="GHEA Grapalat" w:hAnsi="GHEA Grapalat"/>
                <w:sz w:val="24"/>
                <w:szCs w:val="24"/>
                <w:lang w:val="hy-AM"/>
              </w:rPr>
            </w:pPr>
          </w:p>
          <w:p w:rsidR="007A590A" w:rsidRPr="005E3DD8" w:rsidRDefault="007A590A" w:rsidP="00D378E6">
            <w:pPr>
              <w:jc w:val="center"/>
              <w:rPr>
                <w:rFonts w:ascii="GHEA Grapalat" w:hAnsi="GHEA Grapalat"/>
                <w:sz w:val="24"/>
                <w:szCs w:val="24"/>
                <w:lang w:val="hy-AM"/>
              </w:rPr>
            </w:pPr>
          </w:p>
          <w:p w:rsidR="007A590A" w:rsidRPr="005E3DD8" w:rsidRDefault="007A590A" w:rsidP="00D378E6">
            <w:pPr>
              <w:jc w:val="center"/>
              <w:rPr>
                <w:rFonts w:ascii="GHEA Grapalat" w:hAnsi="GHEA Grapalat"/>
                <w:sz w:val="24"/>
                <w:szCs w:val="24"/>
                <w:lang w:val="hy-AM"/>
              </w:rPr>
            </w:pPr>
          </w:p>
          <w:p w:rsidR="007A590A" w:rsidRPr="005E3DD8" w:rsidRDefault="007A590A" w:rsidP="00D378E6">
            <w:pPr>
              <w:jc w:val="center"/>
              <w:rPr>
                <w:rFonts w:ascii="GHEA Grapalat" w:hAnsi="GHEA Grapalat"/>
                <w:sz w:val="24"/>
                <w:szCs w:val="24"/>
                <w:lang w:val="hy-AM"/>
              </w:rPr>
            </w:pPr>
            <w:r w:rsidRPr="005E3DD8">
              <w:rPr>
                <w:rFonts w:ascii="GHEA Grapalat" w:hAnsi="GHEA Grapalat"/>
                <w:sz w:val="24"/>
                <w:szCs w:val="24"/>
                <w:lang w:val="hy-AM"/>
              </w:rPr>
              <w:t>15,7</w:t>
            </w:r>
          </w:p>
        </w:tc>
      </w:tr>
      <w:tr w:rsidR="007A590A" w:rsidRPr="005E3DD8" w:rsidTr="000C192E">
        <w:tc>
          <w:tcPr>
            <w:tcW w:w="772" w:type="dxa"/>
            <w:vMerge/>
          </w:tcPr>
          <w:p w:rsidR="007A590A" w:rsidRPr="005E3DD8" w:rsidRDefault="007A590A" w:rsidP="007A590A">
            <w:pPr>
              <w:rPr>
                <w:rFonts w:ascii="GHEA Grapalat" w:hAnsi="GHEA Grapalat"/>
                <w:sz w:val="24"/>
                <w:szCs w:val="24"/>
                <w:lang w:val="hy-AM"/>
              </w:rPr>
            </w:pPr>
          </w:p>
        </w:tc>
        <w:tc>
          <w:tcPr>
            <w:tcW w:w="1780" w:type="dxa"/>
            <w:vMerge/>
          </w:tcPr>
          <w:p w:rsidR="007A590A" w:rsidRPr="005E3DD8" w:rsidRDefault="007A590A" w:rsidP="007A590A">
            <w:pPr>
              <w:rPr>
                <w:rFonts w:ascii="GHEA Grapalat" w:hAnsi="GHEA Grapalat"/>
                <w:sz w:val="24"/>
                <w:szCs w:val="24"/>
                <w:lang w:val="hy-AM"/>
              </w:rPr>
            </w:pPr>
          </w:p>
        </w:tc>
        <w:tc>
          <w:tcPr>
            <w:tcW w:w="4111" w:type="dxa"/>
            <w:vMerge/>
          </w:tcPr>
          <w:p w:rsidR="007A590A" w:rsidRPr="005E3DD8" w:rsidRDefault="007A590A" w:rsidP="007A590A">
            <w:pPr>
              <w:rPr>
                <w:rFonts w:ascii="GHEA Grapalat" w:hAnsi="GHEA Grapalat"/>
                <w:sz w:val="24"/>
                <w:szCs w:val="24"/>
                <w:lang w:val="hy-AM"/>
              </w:rPr>
            </w:pPr>
          </w:p>
        </w:tc>
        <w:tc>
          <w:tcPr>
            <w:tcW w:w="1417" w:type="dxa"/>
          </w:tcPr>
          <w:p w:rsidR="007A590A" w:rsidRPr="005E3DD8" w:rsidRDefault="007A590A" w:rsidP="007A590A">
            <w:pPr>
              <w:rPr>
                <w:rFonts w:ascii="GHEA Grapalat" w:hAnsi="GHEA Grapalat"/>
                <w:sz w:val="24"/>
                <w:szCs w:val="24"/>
                <w:lang w:val="hy-AM"/>
              </w:rPr>
            </w:pPr>
            <w:r w:rsidRPr="005E3DD8">
              <w:rPr>
                <w:rFonts w:ascii="GHEA Grapalat" w:hAnsi="GHEA Grapalat"/>
                <w:sz w:val="24"/>
                <w:szCs w:val="24"/>
                <w:lang w:val="hy-AM"/>
              </w:rPr>
              <w:t xml:space="preserve">1 քմ </w:t>
            </w:r>
            <w:r w:rsidRPr="005E3DD8">
              <w:rPr>
                <w:rFonts w:ascii="GHEA Grapalat" w:hAnsi="GHEA Grapalat"/>
                <w:sz w:val="24"/>
                <w:szCs w:val="24"/>
                <w:lang w:val="ru-RU"/>
              </w:rPr>
              <w:t>(</w:t>
            </w:r>
            <w:r w:rsidRPr="005E3DD8">
              <w:rPr>
                <w:rFonts w:ascii="GHEA Grapalat" w:hAnsi="GHEA Grapalat"/>
                <w:sz w:val="24"/>
                <w:szCs w:val="24"/>
                <w:lang w:val="hy-AM"/>
              </w:rPr>
              <w:t>հոր</w:t>
            </w:r>
            <w:r w:rsidRPr="005E3DD8">
              <w:rPr>
                <w:rFonts w:ascii="Cambria Math" w:eastAsia="MS Mincho" w:hAnsi="Cambria Math" w:cs="Cambria Math"/>
                <w:sz w:val="24"/>
                <w:szCs w:val="24"/>
                <w:lang w:val="hy-AM"/>
              </w:rPr>
              <w:t>․</w:t>
            </w:r>
            <w:r w:rsidRPr="005E3DD8">
              <w:rPr>
                <w:rFonts w:ascii="GHEA Grapalat" w:hAnsi="GHEA Grapalat"/>
                <w:sz w:val="24"/>
                <w:szCs w:val="24"/>
                <w:lang w:val="hy-AM"/>
              </w:rPr>
              <w:t xml:space="preserve"> մակերես</w:t>
            </w:r>
            <w:r w:rsidRPr="005E3DD8">
              <w:rPr>
                <w:rFonts w:ascii="GHEA Grapalat" w:hAnsi="GHEA Grapalat"/>
                <w:sz w:val="24"/>
                <w:szCs w:val="24"/>
                <w:lang w:val="ru-RU"/>
              </w:rPr>
              <w:t>)</w:t>
            </w:r>
          </w:p>
        </w:tc>
        <w:tc>
          <w:tcPr>
            <w:tcW w:w="1560" w:type="dxa"/>
          </w:tcPr>
          <w:p w:rsidR="007A590A" w:rsidRPr="005E3DD8" w:rsidRDefault="007A590A" w:rsidP="00D378E6">
            <w:pPr>
              <w:jc w:val="center"/>
              <w:rPr>
                <w:rFonts w:ascii="GHEA Grapalat" w:hAnsi="GHEA Grapalat"/>
                <w:sz w:val="24"/>
                <w:szCs w:val="24"/>
                <w:lang w:val="hy-AM"/>
              </w:rPr>
            </w:pPr>
            <w:r w:rsidRPr="005E3DD8">
              <w:rPr>
                <w:rFonts w:ascii="GHEA Grapalat" w:hAnsi="GHEA Grapalat"/>
                <w:sz w:val="24"/>
                <w:szCs w:val="24"/>
                <w:lang w:val="hy-AM"/>
              </w:rPr>
              <w:t>16,2</w:t>
            </w:r>
          </w:p>
        </w:tc>
      </w:tr>
      <w:tr w:rsidR="007A590A" w:rsidRPr="005E3DD8" w:rsidTr="000C192E">
        <w:tc>
          <w:tcPr>
            <w:tcW w:w="772" w:type="dxa"/>
            <w:vMerge w:val="restart"/>
          </w:tcPr>
          <w:p w:rsidR="007A590A" w:rsidRPr="005E3DD8" w:rsidRDefault="007A590A" w:rsidP="007A590A">
            <w:pPr>
              <w:rPr>
                <w:rFonts w:ascii="GHEA Grapalat" w:hAnsi="GHEA Grapalat"/>
                <w:sz w:val="24"/>
                <w:szCs w:val="24"/>
                <w:lang w:val="hy-AM"/>
              </w:rPr>
            </w:pPr>
            <w:r w:rsidRPr="005E3DD8">
              <w:rPr>
                <w:rFonts w:ascii="GHEA Grapalat" w:hAnsi="GHEA Grapalat"/>
                <w:sz w:val="24"/>
                <w:szCs w:val="24"/>
                <w:lang w:val="hy-AM"/>
              </w:rPr>
              <w:t>15</w:t>
            </w:r>
            <w:r w:rsidRPr="005E3DD8">
              <w:rPr>
                <w:rFonts w:ascii="Cambria Math" w:hAnsi="Cambria Math" w:cs="Cambria Math"/>
                <w:sz w:val="24"/>
                <w:szCs w:val="24"/>
                <w:lang w:val="hy-AM"/>
              </w:rPr>
              <w:t>․</w:t>
            </w:r>
          </w:p>
        </w:tc>
        <w:tc>
          <w:tcPr>
            <w:tcW w:w="1780" w:type="dxa"/>
            <w:vMerge w:val="restart"/>
          </w:tcPr>
          <w:p w:rsidR="007A590A" w:rsidRPr="005E3DD8" w:rsidRDefault="007A590A" w:rsidP="007A590A">
            <w:pPr>
              <w:rPr>
                <w:rFonts w:ascii="GHEA Grapalat" w:hAnsi="GHEA Grapalat"/>
                <w:sz w:val="24"/>
                <w:szCs w:val="24"/>
                <w:lang w:val="hy-AM"/>
              </w:rPr>
            </w:pPr>
            <w:r w:rsidRPr="005E3DD8">
              <w:rPr>
                <w:rFonts w:ascii="GHEA Grapalat" w:hAnsi="GHEA Grapalat"/>
                <w:sz w:val="24"/>
                <w:szCs w:val="24"/>
                <w:lang w:val="hy-AM"/>
              </w:rPr>
              <w:t>ՀՀ ԳՄ</w:t>
            </w:r>
          </w:p>
          <w:p w:rsidR="007A590A" w:rsidRPr="005E3DD8" w:rsidRDefault="007A590A" w:rsidP="007A590A">
            <w:pPr>
              <w:rPr>
                <w:rFonts w:ascii="GHEA Grapalat" w:hAnsi="GHEA Grapalat"/>
                <w:sz w:val="24"/>
                <w:szCs w:val="24"/>
                <w:lang w:val="hy-AM"/>
              </w:rPr>
            </w:pPr>
          </w:p>
          <w:p w:rsidR="007A590A" w:rsidRPr="005E3DD8" w:rsidRDefault="007A590A" w:rsidP="007A590A">
            <w:pPr>
              <w:rPr>
                <w:rFonts w:ascii="GHEA Grapalat" w:hAnsi="GHEA Grapalat"/>
                <w:sz w:val="24"/>
                <w:szCs w:val="24"/>
                <w:lang w:val="hy-AM"/>
              </w:rPr>
            </w:pPr>
          </w:p>
        </w:tc>
        <w:tc>
          <w:tcPr>
            <w:tcW w:w="4111" w:type="dxa"/>
            <w:vMerge w:val="restart"/>
          </w:tcPr>
          <w:p w:rsidR="007A590A" w:rsidRPr="005E3DD8" w:rsidRDefault="007A590A" w:rsidP="00E46D1B">
            <w:pPr>
              <w:rPr>
                <w:rFonts w:ascii="GHEA Grapalat" w:hAnsi="GHEA Grapalat"/>
                <w:sz w:val="24"/>
                <w:szCs w:val="24"/>
                <w:lang w:val="hy-AM"/>
              </w:rPr>
            </w:pPr>
            <w:r w:rsidRPr="005E3DD8">
              <w:rPr>
                <w:rFonts w:ascii="GHEA Grapalat" w:hAnsi="GHEA Grapalat"/>
                <w:sz w:val="24"/>
                <w:szCs w:val="24"/>
                <w:lang w:val="hy-AM"/>
              </w:rPr>
              <w:t>Բազմաբնակարան բնակելի շենքի տանիքի վերանորոգում։</w:t>
            </w:r>
            <w:r w:rsidRPr="005E3DD8">
              <w:rPr>
                <w:rFonts w:ascii="GHEA Grapalat" w:hAnsi="GHEA Grapalat"/>
                <w:lang w:val="hy-AM"/>
              </w:rPr>
              <w:t xml:space="preserve"> </w:t>
            </w:r>
            <w:r w:rsidRPr="005E3DD8">
              <w:rPr>
                <w:rFonts w:ascii="GHEA Grapalat" w:hAnsi="GHEA Grapalat"/>
                <w:sz w:val="24"/>
                <w:szCs w:val="24"/>
                <w:lang w:val="hy-AM"/>
              </w:rPr>
              <w:t xml:space="preserve">37մx12 մ առանցքային </w:t>
            </w:r>
            <w:r w:rsidR="00681113">
              <w:rPr>
                <w:rFonts w:ascii="GHEA Grapalat" w:hAnsi="GHEA Grapalat"/>
                <w:sz w:val="24"/>
                <w:szCs w:val="24"/>
                <w:lang w:val="hy-AM"/>
              </w:rPr>
              <w:t>չափերով</w:t>
            </w:r>
            <w:r w:rsidRPr="005E3DD8">
              <w:rPr>
                <w:rFonts w:ascii="GHEA Grapalat" w:hAnsi="GHEA Grapalat"/>
                <w:sz w:val="24"/>
                <w:szCs w:val="24"/>
                <w:lang w:val="hy-AM"/>
              </w:rPr>
              <w:t>, 8,5մx2,5մ  պատշգամբային հատվածով, շենքի տանիքի  ապամոնտաժման աշխատանքներ։</w:t>
            </w:r>
            <w:r w:rsidR="00A25A5B" w:rsidRPr="00A25A5B">
              <w:rPr>
                <w:rFonts w:ascii="GHEA Grapalat" w:hAnsi="GHEA Grapalat"/>
                <w:sz w:val="24"/>
                <w:szCs w:val="24"/>
                <w:lang w:val="hy-AM"/>
              </w:rPr>
              <w:t xml:space="preserve"> </w:t>
            </w:r>
            <w:r w:rsidRPr="005E3DD8">
              <w:rPr>
                <w:rFonts w:ascii="GHEA Grapalat" w:hAnsi="GHEA Grapalat"/>
                <w:sz w:val="24"/>
                <w:szCs w:val="24"/>
                <w:lang w:val="hy-AM"/>
              </w:rPr>
              <w:t>Փայտե հիմնակմախքի իրականացում։</w:t>
            </w:r>
            <w:r w:rsidR="00E46D1B">
              <w:rPr>
                <w:rFonts w:ascii="GHEA Grapalat" w:hAnsi="GHEA Grapalat"/>
                <w:sz w:val="24"/>
                <w:szCs w:val="24"/>
                <w:lang w:val="hy-AM"/>
              </w:rPr>
              <w:t xml:space="preserve">  485</w:t>
            </w:r>
            <w:r w:rsidRPr="005E3DD8">
              <w:rPr>
                <w:rFonts w:ascii="GHEA Grapalat" w:hAnsi="GHEA Grapalat"/>
                <w:sz w:val="24"/>
                <w:szCs w:val="24"/>
                <w:lang w:val="hy-AM"/>
              </w:rPr>
              <w:t>քմ մակերեսով    տանիքածածկույթ</w:t>
            </w:r>
            <w:r w:rsidR="009F37E6">
              <w:rPr>
                <w:rFonts w:ascii="GHEA Grapalat" w:hAnsi="GHEA Grapalat"/>
                <w:sz w:val="24"/>
                <w:szCs w:val="24"/>
                <w:lang w:val="hy-AM"/>
              </w:rPr>
              <w:t>,</w:t>
            </w:r>
            <w:r w:rsidRPr="005E3DD8">
              <w:rPr>
                <w:rFonts w:ascii="GHEA Grapalat" w:hAnsi="GHEA Grapalat"/>
                <w:sz w:val="24"/>
                <w:szCs w:val="24"/>
                <w:lang w:val="hy-AM"/>
              </w:rPr>
              <w:t xml:space="preserve"> 0</w:t>
            </w:r>
            <w:r w:rsidR="00E46D1B" w:rsidRPr="00E46D1B">
              <w:rPr>
                <w:rFonts w:ascii="GHEA Grapalat" w:hAnsi="GHEA Grapalat"/>
                <w:sz w:val="24"/>
                <w:szCs w:val="24"/>
                <w:lang w:val="hy-AM"/>
              </w:rPr>
              <w:t>,</w:t>
            </w:r>
            <w:r w:rsidRPr="005E3DD8">
              <w:rPr>
                <w:rFonts w:ascii="GHEA Grapalat" w:hAnsi="GHEA Grapalat"/>
                <w:sz w:val="24"/>
                <w:szCs w:val="24"/>
                <w:lang w:val="hy-AM"/>
              </w:rPr>
              <w:t>55մմ հաստությամբ տրամատավոր  ցինկապատ գունավոր թիթեղից ԿՊ-21б՝ ներառյալ կավարամածը 2</w:t>
            </w:r>
            <w:r w:rsidR="001B30DC" w:rsidRPr="005E3DD8">
              <w:rPr>
                <w:rFonts w:ascii="GHEA Grapalat" w:hAnsi="GHEA Grapalat"/>
                <w:sz w:val="24"/>
                <w:szCs w:val="24"/>
                <w:lang w:val="hy-AM"/>
              </w:rPr>
              <w:t>,</w:t>
            </w:r>
            <w:r w:rsidRPr="005E3DD8">
              <w:rPr>
                <w:rFonts w:ascii="GHEA Grapalat" w:hAnsi="GHEA Grapalat"/>
                <w:sz w:val="24"/>
                <w:szCs w:val="24"/>
                <w:lang w:val="hy-AM"/>
              </w:rPr>
              <w:t xml:space="preserve">95խմ, ճակտոնների, օդատար </w:t>
            </w:r>
            <w:r w:rsidRPr="005E3DD8">
              <w:rPr>
                <w:rFonts w:ascii="GHEA Grapalat" w:hAnsi="GHEA Grapalat"/>
                <w:sz w:val="24"/>
                <w:szCs w:val="24"/>
                <w:lang w:val="hy-AM"/>
              </w:rPr>
              <w:lastRenderedPageBreak/>
              <w:t>բլոկների երեսապատումը</w:t>
            </w:r>
            <w:r w:rsidR="009F37E6">
              <w:rPr>
                <w:rFonts w:ascii="GHEA Grapalat" w:hAnsi="GHEA Grapalat"/>
                <w:sz w:val="24"/>
                <w:szCs w:val="24"/>
                <w:lang w:val="hy-AM"/>
              </w:rPr>
              <w:t>՝</w:t>
            </w:r>
            <w:r w:rsidRPr="005E3DD8">
              <w:rPr>
                <w:rFonts w:ascii="GHEA Grapalat" w:hAnsi="GHEA Grapalat"/>
                <w:sz w:val="24"/>
                <w:szCs w:val="24"/>
                <w:lang w:val="hy-AM"/>
              </w:rPr>
              <w:t xml:space="preserve"> ցինկապատ թիթեղով։</w:t>
            </w:r>
          </w:p>
        </w:tc>
        <w:tc>
          <w:tcPr>
            <w:tcW w:w="1417" w:type="dxa"/>
          </w:tcPr>
          <w:p w:rsidR="007A590A" w:rsidRPr="005E3DD8" w:rsidRDefault="007A590A" w:rsidP="007A590A">
            <w:pPr>
              <w:rPr>
                <w:rFonts w:ascii="GHEA Grapalat" w:hAnsi="GHEA Grapalat"/>
                <w:sz w:val="24"/>
                <w:szCs w:val="24"/>
                <w:lang w:val="hy-AM"/>
              </w:rPr>
            </w:pPr>
          </w:p>
          <w:p w:rsidR="007A590A" w:rsidRPr="005E3DD8" w:rsidRDefault="007A590A" w:rsidP="007A590A">
            <w:pPr>
              <w:rPr>
                <w:rFonts w:ascii="GHEA Grapalat" w:hAnsi="GHEA Grapalat"/>
                <w:sz w:val="24"/>
                <w:szCs w:val="24"/>
                <w:lang w:val="hy-AM"/>
              </w:rPr>
            </w:pPr>
          </w:p>
          <w:p w:rsidR="007A590A" w:rsidRPr="005E3DD8" w:rsidRDefault="007A590A" w:rsidP="007A590A">
            <w:pPr>
              <w:rPr>
                <w:rFonts w:ascii="GHEA Grapalat" w:hAnsi="GHEA Grapalat"/>
                <w:sz w:val="24"/>
                <w:szCs w:val="24"/>
                <w:lang w:val="hy-AM"/>
              </w:rPr>
            </w:pPr>
          </w:p>
          <w:p w:rsidR="007A590A" w:rsidRPr="005E3DD8" w:rsidRDefault="007A590A" w:rsidP="007A590A">
            <w:pPr>
              <w:rPr>
                <w:rFonts w:ascii="GHEA Grapalat" w:hAnsi="GHEA Grapalat"/>
                <w:sz w:val="24"/>
                <w:szCs w:val="24"/>
                <w:lang w:val="hy-AM"/>
              </w:rPr>
            </w:pPr>
          </w:p>
          <w:p w:rsidR="007A590A" w:rsidRPr="005E3DD8" w:rsidRDefault="007A590A" w:rsidP="007A590A">
            <w:pPr>
              <w:rPr>
                <w:rFonts w:ascii="GHEA Grapalat" w:hAnsi="GHEA Grapalat"/>
                <w:sz w:val="24"/>
                <w:szCs w:val="24"/>
                <w:lang w:val="hy-AM"/>
              </w:rPr>
            </w:pPr>
            <w:r w:rsidRPr="005E3DD8">
              <w:rPr>
                <w:rFonts w:ascii="GHEA Grapalat" w:hAnsi="GHEA Grapalat"/>
                <w:sz w:val="24"/>
                <w:szCs w:val="24"/>
                <w:lang w:val="hy-AM"/>
              </w:rPr>
              <w:t xml:space="preserve">1 քմ </w:t>
            </w:r>
            <w:r w:rsidRPr="005E3DD8">
              <w:rPr>
                <w:rFonts w:ascii="GHEA Grapalat" w:hAnsi="GHEA Grapalat"/>
                <w:sz w:val="24"/>
                <w:szCs w:val="24"/>
                <w:lang w:val="ru-RU"/>
              </w:rPr>
              <w:t>(</w:t>
            </w:r>
            <w:r w:rsidRPr="005E3DD8">
              <w:rPr>
                <w:rFonts w:ascii="GHEA Grapalat" w:hAnsi="GHEA Grapalat"/>
                <w:sz w:val="24"/>
                <w:szCs w:val="24"/>
                <w:lang w:val="hy-AM"/>
              </w:rPr>
              <w:t>թեք մակերես</w:t>
            </w:r>
            <w:r w:rsidRPr="005E3DD8">
              <w:rPr>
                <w:rFonts w:ascii="GHEA Grapalat" w:hAnsi="GHEA Grapalat"/>
                <w:sz w:val="24"/>
                <w:szCs w:val="24"/>
                <w:lang w:val="ru-RU"/>
              </w:rPr>
              <w:t>)</w:t>
            </w:r>
          </w:p>
        </w:tc>
        <w:tc>
          <w:tcPr>
            <w:tcW w:w="1560" w:type="dxa"/>
          </w:tcPr>
          <w:p w:rsidR="007A590A" w:rsidRPr="005E3DD8" w:rsidRDefault="007A590A" w:rsidP="00D378E6">
            <w:pPr>
              <w:jc w:val="center"/>
              <w:rPr>
                <w:rFonts w:ascii="GHEA Grapalat" w:hAnsi="GHEA Grapalat"/>
                <w:sz w:val="24"/>
                <w:szCs w:val="24"/>
                <w:lang w:val="hy-AM"/>
              </w:rPr>
            </w:pPr>
          </w:p>
          <w:p w:rsidR="007A590A" w:rsidRPr="005E3DD8" w:rsidRDefault="007A590A" w:rsidP="00D378E6">
            <w:pPr>
              <w:jc w:val="center"/>
              <w:rPr>
                <w:rFonts w:ascii="GHEA Grapalat" w:hAnsi="GHEA Grapalat"/>
                <w:sz w:val="24"/>
                <w:szCs w:val="24"/>
                <w:lang w:val="hy-AM"/>
              </w:rPr>
            </w:pPr>
          </w:p>
          <w:p w:rsidR="007A590A" w:rsidRPr="005E3DD8" w:rsidRDefault="007A590A" w:rsidP="00D378E6">
            <w:pPr>
              <w:jc w:val="center"/>
              <w:rPr>
                <w:rFonts w:ascii="GHEA Grapalat" w:hAnsi="GHEA Grapalat"/>
                <w:sz w:val="24"/>
                <w:szCs w:val="24"/>
                <w:lang w:val="hy-AM"/>
              </w:rPr>
            </w:pPr>
          </w:p>
          <w:p w:rsidR="005B5519" w:rsidRDefault="005B5519" w:rsidP="00D378E6">
            <w:pPr>
              <w:jc w:val="center"/>
              <w:rPr>
                <w:rFonts w:ascii="GHEA Grapalat" w:hAnsi="GHEA Grapalat"/>
                <w:sz w:val="24"/>
                <w:szCs w:val="24"/>
                <w:lang w:val="hy-AM"/>
              </w:rPr>
            </w:pPr>
          </w:p>
          <w:p w:rsidR="005B5519" w:rsidRDefault="005B5519" w:rsidP="00D378E6">
            <w:pPr>
              <w:jc w:val="center"/>
              <w:rPr>
                <w:rFonts w:ascii="GHEA Grapalat" w:hAnsi="GHEA Grapalat"/>
                <w:sz w:val="24"/>
                <w:szCs w:val="24"/>
                <w:lang w:val="hy-AM"/>
              </w:rPr>
            </w:pPr>
          </w:p>
          <w:p w:rsidR="007A590A" w:rsidRPr="005E3DD8" w:rsidRDefault="007A590A" w:rsidP="00D378E6">
            <w:pPr>
              <w:jc w:val="center"/>
              <w:rPr>
                <w:rFonts w:ascii="GHEA Grapalat" w:hAnsi="GHEA Grapalat"/>
                <w:sz w:val="24"/>
                <w:szCs w:val="24"/>
                <w:lang w:val="hy-AM"/>
              </w:rPr>
            </w:pPr>
            <w:r w:rsidRPr="005E3DD8">
              <w:rPr>
                <w:rFonts w:ascii="GHEA Grapalat" w:hAnsi="GHEA Grapalat"/>
                <w:sz w:val="24"/>
                <w:szCs w:val="24"/>
                <w:lang w:val="hy-AM"/>
              </w:rPr>
              <w:t>39,0</w:t>
            </w:r>
          </w:p>
        </w:tc>
      </w:tr>
      <w:tr w:rsidR="007A590A" w:rsidRPr="005E3DD8" w:rsidTr="000C192E">
        <w:trPr>
          <w:trHeight w:val="70"/>
        </w:trPr>
        <w:tc>
          <w:tcPr>
            <w:tcW w:w="772" w:type="dxa"/>
            <w:vMerge/>
          </w:tcPr>
          <w:p w:rsidR="007A590A" w:rsidRPr="005E3DD8" w:rsidRDefault="007A590A" w:rsidP="007A590A">
            <w:pPr>
              <w:rPr>
                <w:rFonts w:ascii="GHEA Grapalat" w:hAnsi="GHEA Grapalat"/>
                <w:sz w:val="24"/>
                <w:szCs w:val="24"/>
                <w:lang w:val="hy-AM"/>
              </w:rPr>
            </w:pPr>
          </w:p>
        </w:tc>
        <w:tc>
          <w:tcPr>
            <w:tcW w:w="1780" w:type="dxa"/>
            <w:vMerge/>
          </w:tcPr>
          <w:p w:rsidR="007A590A" w:rsidRPr="005E3DD8" w:rsidRDefault="007A590A" w:rsidP="007A590A">
            <w:pPr>
              <w:rPr>
                <w:rFonts w:ascii="GHEA Grapalat" w:hAnsi="GHEA Grapalat"/>
                <w:sz w:val="24"/>
                <w:szCs w:val="24"/>
                <w:lang w:val="hy-AM"/>
              </w:rPr>
            </w:pPr>
          </w:p>
        </w:tc>
        <w:tc>
          <w:tcPr>
            <w:tcW w:w="4111" w:type="dxa"/>
            <w:vMerge/>
          </w:tcPr>
          <w:p w:rsidR="007A590A" w:rsidRPr="005E3DD8" w:rsidRDefault="007A590A" w:rsidP="007A590A">
            <w:pPr>
              <w:rPr>
                <w:rFonts w:ascii="GHEA Grapalat" w:hAnsi="GHEA Grapalat"/>
                <w:sz w:val="24"/>
                <w:szCs w:val="24"/>
                <w:lang w:val="hy-AM"/>
              </w:rPr>
            </w:pPr>
          </w:p>
        </w:tc>
        <w:tc>
          <w:tcPr>
            <w:tcW w:w="1417" w:type="dxa"/>
          </w:tcPr>
          <w:p w:rsidR="007A590A" w:rsidRPr="005E3DD8" w:rsidRDefault="007A590A" w:rsidP="007A590A">
            <w:pPr>
              <w:rPr>
                <w:rFonts w:ascii="GHEA Grapalat" w:hAnsi="GHEA Grapalat"/>
                <w:sz w:val="24"/>
                <w:szCs w:val="24"/>
                <w:lang w:val="hy-AM"/>
              </w:rPr>
            </w:pPr>
            <w:r w:rsidRPr="005E3DD8">
              <w:rPr>
                <w:rFonts w:ascii="GHEA Grapalat" w:hAnsi="GHEA Grapalat"/>
                <w:sz w:val="24"/>
                <w:szCs w:val="24"/>
                <w:lang w:val="hy-AM"/>
              </w:rPr>
              <w:t xml:space="preserve">1 քմ </w:t>
            </w:r>
            <w:r w:rsidRPr="005E3DD8">
              <w:rPr>
                <w:rFonts w:ascii="GHEA Grapalat" w:hAnsi="GHEA Grapalat"/>
                <w:sz w:val="24"/>
                <w:szCs w:val="24"/>
                <w:lang w:val="ru-RU"/>
              </w:rPr>
              <w:t>(</w:t>
            </w:r>
            <w:r w:rsidRPr="005E3DD8">
              <w:rPr>
                <w:rFonts w:ascii="GHEA Grapalat" w:hAnsi="GHEA Grapalat"/>
                <w:sz w:val="24"/>
                <w:szCs w:val="24"/>
                <w:lang w:val="hy-AM"/>
              </w:rPr>
              <w:t>հոր</w:t>
            </w:r>
            <w:r w:rsidRPr="005E3DD8">
              <w:rPr>
                <w:rFonts w:ascii="Cambria Math" w:eastAsia="MS Mincho" w:hAnsi="Cambria Math" w:cs="Cambria Math"/>
                <w:sz w:val="24"/>
                <w:szCs w:val="24"/>
                <w:lang w:val="hy-AM"/>
              </w:rPr>
              <w:t>․</w:t>
            </w:r>
            <w:r w:rsidRPr="005E3DD8">
              <w:rPr>
                <w:rFonts w:ascii="GHEA Grapalat" w:hAnsi="GHEA Grapalat"/>
                <w:sz w:val="24"/>
                <w:szCs w:val="24"/>
                <w:lang w:val="hy-AM"/>
              </w:rPr>
              <w:t xml:space="preserve"> մակերես</w:t>
            </w:r>
            <w:r w:rsidRPr="005E3DD8">
              <w:rPr>
                <w:rFonts w:ascii="GHEA Grapalat" w:hAnsi="GHEA Grapalat"/>
                <w:sz w:val="24"/>
                <w:szCs w:val="24"/>
                <w:lang w:val="ru-RU"/>
              </w:rPr>
              <w:t>)</w:t>
            </w:r>
          </w:p>
        </w:tc>
        <w:tc>
          <w:tcPr>
            <w:tcW w:w="1560" w:type="dxa"/>
          </w:tcPr>
          <w:p w:rsidR="007A590A" w:rsidRPr="005E3DD8" w:rsidRDefault="007A590A" w:rsidP="00D378E6">
            <w:pPr>
              <w:jc w:val="center"/>
              <w:rPr>
                <w:rFonts w:ascii="GHEA Grapalat" w:hAnsi="GHEA Grapalat"/>
                <w:sz w:val="24"/>
                <w:szCs w:val="24"/>
                <w:lang w:val="hy-AM"/>
              </w:rPr>
            </w:pPr>
            <w:r w:rsidRPr="005E3DD8">
              <w:rPr>
                <w:rFonts w:ascii="GHEA Grapalat" w:hAnsi="GHEA Grapalat"/>
                <w:sz w:val="24"/>
                <w:szCs w:val="24"/>
                <w:lang w:val="hy-AM"/>
              </w:rPr>
              <w:t>39,8</w:t>
            </w:r>
          </w:p>
        </w:tc>
      </w:tr>
      <w:tr w:rsidR="007A590A" w:rsidRPr="006F0309" w:rsidTr="000C192E">
        <w:tc>
          <w:tcPr>
            <w:tcW w:w="772" w:type="dxa"/>
            <w:shd w:val="clear" w:color="auto" w:fill="D9D9D9" w:themeFill="background1" w:themeFillShade="D9"/>
          </w:tcPr>
          <w:p w:rsidR="007A590A" w:rsidRPr="005E3DD8" w:rsidRDefault="007A590A" w:rsidP="007A590A">
            <w:pPr>
              <w:rPr>
                <w:rFonts w:ascii="GHEA Grapalat" w:hAnsi="GHEA Grapalat"/>
                <w:sz w:val="24"/>
                <w:szCs w:val="24"/>
                <w:lang w:val="hy-AM"/>
              </w:rPr>
            </w:pPr>
          </w:p>
        </w:tc>
        <w:tc>
          <w:tcPr>
            <w:tcW w:w="8868" w:type="dxa"/>
            <w:gridSpan w:val="4"/>
            <w:shd w:val="clear" w:color="auto" w:fill="D9D9D9" w:themeFill="background1" w:themeFillShade="D9"/>
          </w:tcPr>
          <w:p w:rsidR="007A590A" w:rsidRPr="005E3DD8" w:rsidRDefault="007A590A" w:rsidP="00D378E6">
            <w:pPr>
              <w:jc w:val="center"/>
              <w:rPr>
                <w:rFonts w:ascii="GHEA Grapalat" w:hAnsi="GHEA Grapalat"/>
                <w:b/>
                <w:i/>
                <w:sz w:val="24"/>
                <w:szCs w:val="24"/>
                <w:lang w:val="hy-AM"/>
              </w:rPr>
            </w:pPr>
            <w:r w:rsidRPr="005E3DD8">
              <w:rPr>
                <w:rFonts w:ascii="GHEA Grapalat" w:hAnsi="GHEA Grapalat"/>
                <w:b/>
                <w:i/>
                <w:sz w:val="24"/>
                <w:szCs w:val="24"/>
                <w:lang w:val="hy-AM"/>
              </w:rPr>
              <w:t>2</w:t>
            </w:r>
            <w:r w:rsidRPr="005E3DD8">
              <w:rPr>
                <w:rFonts w:ascii="Cambria Math" w:eastAsia="MS Gothic" w:hAnsi="Cambria Math" w:cs="Cambria Math"/>
                <w:b/>
                <w:i/>
                <w:sz w:val="24"/>
                <w:szCs w:val="24"/>
                <w:lang w:val="hy-AM"/>
              </w:rPr>
              <w:t>․</w:t>
            </w:r>
            <w:r w:rsidRPr="005E3DD8">
              <w:rPr>
                <w:rFonts w:ascii="GHEA Grapalat" w:hAnsi="GHEA Grapalat"/>
                <w:b/>
                <w:i/>
                <w:sz w:val="24"/>
                <w:szCs w:val="24"/>
                <w:lang w:val="hy-AM"/>
              </w:rPr>
              <w:t xml:space="preserve"> ԳԻՏԱԿԱՆ, ԿՐԹԱԿԱՆ ԵՎ ՈՒՍՈՒՄՆԱԿԱՆ ՆՇԱՆԱԿՈՒԹՅԱՆ ՇԵՆՔԵՐ</w:t>
            </w:r>
          </w:p>
        </w:tc>
      </w:tr>
      <w:tr w:rsidR="00CE3425" w:rsidRPr="005E3DD8" w:rsidTr="000C192E">
        <w:trPr>
          <w:trHeight w:val="1211"/>
        </w:trPr>
        <w:tc>
          <w:tcPr>
            <w:tcW w:w="772" w:type="dxa"/>
            <w:vMerge w:val="restart"/>
          </w:tcPr>
          <w:p w:rsidR="00CE3425" w:rsidRPr="005E3DD8" w:rsidRDefault="00025C87" w:rsidP="00CE3425">
            <w:pPr>
              <w:rPr>
                <w:rFonts w:ascii="GHEA Grapalat" w:hAnsi="GHEA Grapalat"/>
                <w:sz w:val="24"/>
                <w:szCs w:val="24"/>
                <w:lang w:val="hy-AM"/>
              </w:rPr>
            </w:pPr>
            <w:r>
              <w:rPr>
                <w:rFonts w:ascii="GHEA Grapalat" w:hAnsi="GHEA Grapalat"/>
                <w:sz w:val="24"/>
                <w:szCs w:val="24"/>
              </w:rPr>
              <w:t>16</w:t>
            </w:r>
            <w:r w:rsidR="00CE3425" w:rsidRPr="005E3DD8">
              <w:rPr>
                <w:rFonts w:ascii="Cambria Math" w:hAnsi="Cambria Math" w:cs="Cambria Math"/>
                <w:sz w:val="24"/>
                <w:szCs w:val="24"/>
                <w:lang w:val="hy-AM"/>
              </w:rPr>
              <w:t>․</w:t>
            </w:r>
          </w:p>
        </w:tc>
        <w:tc>
          <w:tcPr>
            <w:tcW w:w="1780" w:type="dxa"/>
            <w:vMerge w:val="restart"/>
          </w:tcPr>
          <w:p w:rsidR="00CE3425" w:rsidRPr="005E3DD8" w:rsidRDefault="00CE3425" w:rsidP="00CE3425">
            <w:pPr>
              <w:rPr>
                <w:rFonts w:ascii="GHEA Grapalat" w:hAnsi="GHEA Grapalat"/>
                <w:sz w:val="24"/>
                <w:szCs w:val="24"/>
                <w:lang w:val="hy-AM"/>
              </w:rPr>
            </w:pPr>
            <w:r w:rsidRPr="005E3DD8">
              <w:rPr>
                <w:rFonts w:ascii="GHEA Grapalat" w:hAnsi="GHEA Grapalat"/>
                <w:sz w:val="24"/>
                <w:szCs w:val="24"/>
                <w:lang w:val="hy-AM"/>
              </w:rPr>
              <w:t>ՀՀ ԼՄ</w:t>
            </w:r>
          </w:p>
          <w:p w:rsidR="00CE3425" w:rsidRPr="005E3DD8" w:rsidRDefault="00CE3425" w:rsidP="00CE3425">
            <w:pPr>
              <w:rPr>
                <w:rFonts w:ascii="GHEA Grapalat" w:hAnsi="GHEA Grapalat"/>
                <w:sz w:val="24"/>
                <w:szCs w:val="24"/>
                <w:lang w:val="hy-AM"/>
              </w:rPr>
            </w:pPr>
          </w:p>
          <w:p w:rsidR="00CE3425" w:rsidRPr="005E3DD8" w:rsidRDefault="00CE3425" w:rsidP="00CE3425">
            <w:pPr>
              <w:rPr>
                <w:rFonts w:ascii="GHEA Grapalat" w:hAnsi="GHEA Grapalat"/>
                <w:sz w:val="24"/>
                <w:szCs w:val="24"/>
              </w:rPr>
            </w:pPr>
          </w:p>
        </w:tc>
        <w:tc>
          <w:tcPr>
            <w:tcW w:w="4111" w:type="dxa"/>
            <w:vMerge w:val="restart"/>
          </w:tcPr>
          <w:p w:rsidR="00CE3425" w:rsidRPr="005E3DD8" w:rsidRDefault="00CE3425" w:rsidP="00045952">
            <w:pPr>
              <w:rPr>
                <w:rFonts w:ascii="GHEA Grapalat" w:hAnsi="GHEA Grapalat"/>
                <w:sz w:val="24"/>
                <w:szCs w:val="24"/>
                <w:lang w:val="hy-AM"/>
              </w:rPr>
            </w:pPr>
            <w:r w:rsidRPr="005E3DD8">
              <w:rPr>
                <w:rFonts w:ascii="GHEA Grapalat" w:hAnsi="GHEA Grapalat"/>
                <w:sz w:val="24"/>
                <w:szCs w:val="24"/>
                <w:lang w:val="hy-AM"/>
              </w:rPr>
              <w:t xml:space="preserve">Մանկապարտեզի  նոր շենքի կառուցում, </w:t>
            </w:r>
            <w:r w:rsidR="006159DF">
              <w:rPr>
                <w:rFonts w:ascii="GHEA Grapalat" w:hAnsi="GHEA Grapalat"/>
                <w:sz w:val="24"/>
                <w:szCs w:val="24"/>
                <w:lang w:val="hy-AM"/>
              </w:rPr>
              <w:t>չափ</w:t>
            </w:r>
            <w:r w:rsidRPr="005E3DD8">
              <w:rPr>
                <w:rFonts w:ascii="GHEA Grapalat" w:hAnsi="GHEA Grapalat"/>
                <w:sz w:val="24"/>
                <w:szCs w:val="24"/>
                <w:lang w:val="hy-AM"/>
              </w:rPr>
              <w:t>երը՝</w:t>
            </w:r>
            <w:r w:rsidR="00045952">
              <w:rPr>
                <w:rFonts w:ascii="GHEA Grapalat" w:hAnsi="GHEA Grapalat"/>
                <w:sz w:val="24"/>
                <w:szCs w:val="24"/>
                <w:lang w:val="hy-AM"/>
              </w:rPr>
              <w:t xml:space="preserve"> 22,8</w:t>
            </w:r>
            <w:r w:rsidRPr="005E3DD8">
              <w:rPr>
                <w:rFonts w:ascii="GHEA Grapalat" w:hAnsi="GHEA Grapalat"/>
                <w:sz w:val="24"/>
                <w:szCs w:val="24"/>
                <w:lang w:val="hy-AM"/>
              </w:rPr>
              <w:t>մx18</w:t>
            </w:r>
            <w:r w:rsidR="00045952">
              <w:rPr>
                <w:rFonts w:ascii="GHEA Grapalat" w:hAnsi="GHEA Grapalat"/>
                <w:sz w:val="24"/>
                <w:szCs w:val="24"/>
              </w:rPr>
              <w:t>,</w:t>
            </w:r>
            <w:r w:rsidRPr="005E3DD8">
              <w:rPr>
                <w:rFonts w:ascii="GHEA Grapalat" w:hAnsi="GHEA Grapalat"/>
                <w:sz w:val="24"/>
                <w:szCs w:val="24"/>
                <w:lang w:val="hy-AM"/>
              </w:rPr>
              <w:t>45 մ</w:t>
            </w:r>
            <w:r w:rsidR="00045952">
              <w:rPr>
                <w:rFonts w:ascii="GHEA Grapalat" w:hAnsi="GHEA Grapalat"/>
                <w:sz w:val="24"/>
                <w:szCs w:val="24"/>
                <w:lang w:val="hy-AM"/>
              </w:rPr>
              <w:t>, Т-</w:t>
            </w:r>
            <w:r w:rsidRPr="005E3DD8">
              <w:rPr>
                <w:rFonts w:ascii="GHEA Grapalat" w:hAnsi="GHEA Grapalat"/>
                <w:sz w:val="24"/>
                <w:szCs w:val="24"/>
                <w:lang w:val="hy-AM"/>
              </w:rPr>
              <w:t>ձև,  միահարկ մեկ մասնաշենք՝ մասնակի նկուղային հարկով</w:t>
            </w:r>
            <w:r w:rsidR="00D41F78">
              <w:rPr>
                <w:rFonts w:ascii="GHEA Grapalat" w:hAnsi="GHEA Grapalat"/>
                <w:sz w:val="24"/>
                <w:szCs w:val="24"/>
                <w:lang w:val="hy-AM"/>
              </w:rPr>
              <w:t>՝</w:t>
            </w:r>
            <w:r w:rsidRPr="005E3DD8">
              <w:rPr>
                <w:rFonts w:ascii="GHEA Grapalat" w:hAnsi="GHEA Grapalat"/>
                <w:sz w:val="24"/>
                <w:szCs w:val="24"/>
                <w:lang w:val="hy-AM"/>
              </w:rPr>
              <w:t xml:space="preserve"> 6,5մx18</w:t>
            </w:r>
            <w:r w:rsidR="00045952">
              <w:rPr>
                <w:rFonts w:ascii="GHEA Grapalat" w:hAnsi="GHEA Grapalat"/>
                <w:sz w:val="24"/>
                <w:szCs w:val="24"/>
              </w:rPr>
              <w:t>,</w:t>
            </w:r>
            <w:r w:rsidRPr="005E3DD8">
              <w:rPr>
                <w:rFonts w:ascii="GHEA Grapalat" w:hAnsi="GHEA Grapalat"/>
                <w:sz w:val="24"/>
                <w:szCs w:val="24"/>
                <w:lang w:val="hy-AM"/>
              </w:rPr>
              <w:t xml:space="preserve">45մ, միաձույլ հիմնակմախքով, </w:t>
            </w:r>
            <w:r w:rsidR="00D41F78" w:rsidRPr="005E3DD8">
              <w:rPr>
                <w:rFonts w:ascii="GHEA Grapalat" w:hAnsi="GHEA Grapalat"/>
                <w:sz w:val="24"/>
                <w:szCs w:val="24"/>
                <w:lang w:val="hy-AM"/>
              </w:rPr>
              <w:t>ընդհանուր մակերես</w:t>
            </w:r>
            <w:r w:rsidR="00D41F78">
              <w:rPr>
                <w:rFonts w:ascii="GHEA Grapalat" w:hAnsi="GHEA Grapalat"/>
                <w:sz w:val="24"/>
                <w:szCs w:val="24"/>
                <w:lang w:val="hy-AM"/>
              </w:rPr>
              <w:t xml:space="preserve">ը՝ </w:t>
            </w:r>
            <w:r w:rsidRPr="005E3DD8">
              <w:rPr>
                <w:rFonts w:ascii="GHEA Grapalat" w:hAnsi="GHEA Grapalat"/>
                <w:sz w:val="24"/>
                <w:szCs w:val="24"/>
                <w:lang w:val="hy-AM"/>
              </w:rPr>
              <w:t>420քմ։</w:t>
            </w:r>
          </w:p>
        </w:tc>
        <w:tc>
          <w:tcPr>
            <w:tcW w:w="1417" w:type="dxa"/>
          </w:tcPr>
          <w:p w:rsidR="00CE3425" w:rsidRPr="005E3DD8" w:rsidRDefault="00CE3425" w:rsidP="00CE3425">
            <w:pPr>
              <w:jc w:val="center"/>
              <w:rPr>
                <w:rFonts w:ascii="GHEA Grapalat" w:hAnsi="GHEA Grapalat"/>
                <w:sz w:val="24"/>
                <w:szCs w:val="24"/>
                <w:lang w:val="hy-AM"/>
              </w:rPr>
            </w:pPr>
          </w:p>
          <w:p w:rsidR="00CE3425" w:rsidRPr="005E3DD8" w:rsidRDefault="00CE3425" w:rsidP="00CE3425">
            <w:pPr>
              <w:jc w:val="center"/>
              <w:rPr>
                <w:rFonts w:ascii="GHEA Grapalat" w:hAnsi="GHEA Grapalat"/>
                <w:sz w:val="24"/>
                <w:szCs w:val="24"/>
                <w:lang w:val="hy-AM"/>
              </w:rPr>
            </w:pPr>
          </w:p>
          <w:p w:rsidR="00CE3425" w:rsidRDefault="00CE3425" w:rsidP="00CE3425">
            <w:pPr>
              <w:jc w:val="center"/>
              <w:rPr>
                <w:rFonts w:ascii="GHEA Grapalat" w:hAnsi="GHEA Grapalat"/>
                <w:sz w:val="24"/>
                <w:szCs w:val="24"/>
                <w:lang w:val="hy-AM"/>
              </w:rPr>
            </w:pPr>
          </w:p>
          <w:p w:rsidR="00CE3425" w:rsidRPr="005E3DD8" w:rsidRDefault="00CE3425" w:rsidP="00CE3425">
            <w:pPr>
              <w:jc w:val="center"/>
              <w:rPr>
                <w:rFonts w:ascii="GHEA Grapalat" w:hAnsi="GHEA Grapalat"/>
                <w:sz w:val="24"/>
                <w:szCs w:val="24"/>
                <w:lang w:val="hy-AM"/>
              </w:rPr>
            </w:pPr>
            <w:r w:rsidRPr="005E3DD8">
              <w:rPr>
                <w:rFonts w:ascii="GHEA Grapalat" w:hAnsi="GHEA Grapalat"/>
                <w:sz w:val="24"/>
                <w:szCs w:val="24"/>
                <w:lang w:val="hy-AM"/>
              </w:rPr>
              <w:t>1 քմ</w:t>
            </w:r>
          </w:p>
        </w:tc>
        <w:tc>
          <w:tcPr>
            <w:tcW w:w="1560" w:type="dxa"/>
          </w:tcPr>
          <w:p w:rsidR="00CE3425" w:rsidRPr="005E3DD8" w:rsidRDefault="00CE3425" w:rsidP="00D378E6">
            <w:pPr>
              <w:jc w:val="center"/>
              <w:rPr>
                <w:rFonts w:ascii="GHEA Grapalat" w:hAnsi="GHEA Grapalat"/>
                <w:sz w:val="24"/>
                <w:szCs w:val="24"/>
                <w:lang w:val="hy-AM"/>
              </w:rPr>
            </w:pPr>
          </w:p>
          <w:p w:rsidR="00CE3425" w:rsidRPr="005E3DD8" w:rsidRDefault="00CE3425" w:rsidP="00D378E6">
            <w:pPr>
              <w:jc w:val="center"/>
              <w:rPr>
                <w:rFonts w:ascii="GHEA Grapalat" w:hAnsi="GHEA Grapalat"/>
                <w:sz w:val="24"/>
                <w:szCs w:val="24"/>
                <w:lang w:val="hy-AM"/>
              </w:rPr>
            </w:pPr>
          </w:p>
          <w:p w:rsidR="00CE3425" w:rsidRDefault="00CE3425" w:rsidP="00D378E6">
            <w:pPr>
              <w:jc w:val="center"/>
              <w:rPr>
                <w:rFonts w:ascii="GHEA Grapalat" w:hAnsi="GHEA Grapalat"/>
                <w:sz w:val="24"/>
                <w:szCs w:val="24"/>
              </w:rPr>
            </w:pPr>
          </w:p>
          <w:p w:rsidR="00CE3425" w:rsidRPr="005E3DD8" w:rsidRDefault="00CE3425" w:rsidP="00D378E6">
            <w:pPr>
              <w:jc w:val="center"/>
              <w:rPr>
                <w:rFonts w:ascii="GHEA Grapalat" w:hAnsi="GHEA Grapalat"/>
                <w:sz w:val="24"/>
                <w:szCs w:val="24"/>
              </w:rPr>
            </w:pPr>
            <w:r w:rsidRPr="005E3DD8">
              <w:rPr>
                <w:rFonts w:ascii="GHEA Grapalat" w:hAnsi="GHEA Grapalat"/>
                <w:sz w:val="24"/>
                <w:szCs w:val="24"/>
              </w:rPr>
              <w:t>235,4</w:t>
            </w:r>
          </w:p>
        </w:tc>
      </w:tr>
      <w:tr w:rsidR="00CE3425" w:rsidRPr="005E3DD8" w:rsidTr="000C192E">
        <w:trPr>
          <w:trHeight w:val="976"/>
        </w:trPr>
        <w:tc>
          <w:tcPr>
            <w:tcW w:w="772" w:type="dxa"/>
            <w:vMerge/>
          </w:tcPr>
          <w:p w:rsidR="00CE3425" w:rsidRPr="005E3DD8" w:rsidRDefault="00CE3425" w:rsidP="00CE3425">
            <w:pPr>
              <w:rPr>
                <w:rFonts w:ascii="GHEA Grapalat" w:hAnsi="GHEA Grapalat"/>
                <w:sz w:val="24"/>
                <w:szCs w:val="24"/>
                <w:highlight w:val="yellow"/>
                <w:lang w:val="hy-AM"/>
              </w:rPr>
            </w:pPr>
          </w:p>
        </w:tc>
        <w:tc>
          <w:tcPr>
            <w:tcW w:w="1780" w:type="dxa"/>
            <w:vMerge/>
          </w:tcPr>
          <w:p w:rsidR="00CE3425" w:rsidRPr="005E3DD8" w:rsidRDefault="00CE3425" w:rsidP="00CE3425">
            <w:pPr>
              <w:rPr>
                <w:rFonts w:ascii="GHEA Grapalat" w:hAnsi="GHEA Grapalat"/>
                <w:sz w:val="24"/>
                <w:szCs w:val="24"/>
                <w:lang w:val="hy-AM"/>
              </w:rPr>
            </w:pPr>
          </w:p>
        </w:tc>
        <w:tc>
          <w:tcPr>
            <w:tcW w:w="4111" w:type="dxa"/>
            <w:vMerge/>
          </w:tcPr>
          <w:p w:rsidR="00CE3425" w:rsidRPr="005E3DD8" w:rsidRDefault="00CE3425" w:rsidP="00CE3425">
            <w:pPr>
              <w:rPr>
                <w:rFonts w:ascii="GHEA Grapalat" w:hAnsi="GHEA Grapalat"/>
                <w:sz w:val="24"/>
                <w:szCs w:val="24"/>
                <w:lang w:val="hy-AM"/>
              </w:rPr>
            </w:pPr>
          </w:p>
        </w:tc>
        <w:tc>
          <w:tcPr>
            <w:tcW w:w="1417" w:type="dxa"/>
          </w:tcPr>
          <w:p w:rsidR="00CE3425" w:rsidRPr="005E3DD8" w:rsidRDefault="00CE3425" w:rsidP="00CE3425">
            <w:pPr>
              <w:jc w:val="center"/>
              <w:rPr>
                <w:rFonts w:ascii="GHEA Grapalat" w:hAnsi="GHEA Grapalat"/>
                <w:sz w:val="24"/>
                <w:szCs w:val="24"/>
                <w:lang w:val="hy-AM"/>
              </w:rPr>
            </w:pPr>
            <w:r w:rsidRPr="005E3DD8">
              <w:rPr>
                <w:rFonts w:ascii="GHEA Grapalat" w:hAnsi="GHEA Grapalat"/>
                <w:sz w:val="24"/>
                <w:szCs w:val="24"/>
                <w:lang w:val="hy-AM"/>
              </w:rPr>
              <w:t>1խմ</w:t>
            </w:r>
          </w:p>
        </w:tc>
        <w:tc>
          <w:tcPr>
            <w:tcW w:w="1560" w:type="dxa"/>
          </w:tcPr>
          <w:p w:rsidR="00CE3425" w:rsidRPr="005E3DD8" w:rsidRDefault="00CE3425" w:rsidP="00D378E6">
            <w:pPr>
              <w:jc w:val="center"/>
              <w:rPr>
                <w:rFonts w:ascii="GHEA Grapalat" w:hAnsi="GHEA Grapalat"/>
                <w:sz w:val="24"/>
                <w:szCs w:val="24"/>
                <w:lang w:val="hy-AM"/>
              </w:rPr>
            </w:pPr>
            <w:r w:rsidRPr="005E3DD8">
              <w:rPr>
                <w:rFonts w:ascii="GHEA Grapalat" w:hAnsi="GHEA Grapalat"/>
                <w:sz w:val="24"/>
                <w:szCs w:val="24"/>
              </w:rPr>
              <w:t>59</w:t>
            </w:r>
            <w:r w:rsidR="00D41F78">
              <w:rPr>
                <w:rFonts w:ascii="GHEA Grapalat" w:hAnsi="GHEA Grapalat"/>
                <w:sz w:val="24"/>
                <w:szCs w:val="24"/>
                <w:lang w:val="hy-AM"/>
              </w:rPr>
              <w:t>,</w:t>
            </w:r>
            <w:r w:rsidRPr="005E3DD8">
              <w:rPr>
                <w:rFonts w:ascii="GHEA Grapalat" w:hAnsi="GHEA Grapalat"/>
                <w:sz w:val="24"/>
                <w:szCs w:val="24"/>
              </w:rPr>
              <w:t>7</w:t>
            </w:r>
          </w:p>
        </w:tc>
      </w:tr>
      <w:tr w:rsidR="00CE3425" w:rsidRPr="005E3DD8" w:rsidTr="000C192E">
        <w:trPr>
          <w:trHeight w:val="1213"/>
        </w:trPr>
        <w:tc>
          <w:tcPr>
            <w:tcW w:w="772" w:type="dxa"/>
            <w:vMerge w:val="restart"/>
          </w:tcPr>
          <w:p w:rsidR="00CE3425" w:rsidRPr="00025C87" w:rsidRDefault="00025C87" w:rsidP="00CE3425">
            <w:pPr>
              <w:rPr>
                <w:rFonts w:ascii="GHEA Grapalat" w:hAnsi="GHEA Grapalat"/>
                <w:sz w:val="24"/>
                <w:szCs w:val="24"/>
                <w:lang w:val="hy-AM"/>
              </w:rPr>
            </w:pPr>
            <w:r w:rsidRPr="00025C87">
              <w:rPr>
                <w:rFonts w:ascii="GHEA Grapalat" w:hAnsi="GHEA Grapalat"/>
                <w:sz w:val="24"/>
                <w:szCs w:val="24"/>
              </w:rPr>
              <w:t>17</w:t>
            </w:r>
            <w:r w:rsidR="00CE3425" w:rsidRPr="00025C87">
              <w:rPr>
                <w:rFonts w:ascii="Cambria Math" w:hAnsi="Cambria Math" w:cs="Cambria Math"/>
                <w:sz w:val="24"/>
                <w:szCs w:val="24"/>
                <w:lang w:val="hy-AM"/>
              </w:rPr>
              <w:t>․</w:t>
            </w:r>
          </w:p>
        </w:tc>
        <w:tc>
          <w:tcPr>
            <w:tcW w:w="1780" w:type="dxa"/>
            <w:vMerge w:val="restart"/>
          </w:tcPr>
          <w:p w:rsidR="00CE3425" w:rsidRPr="00025C87" w:rsidRDefault="00CE3425" w:rsidP="00CE3425">
            <w:pPr>
              <w:rPr>
                <w:rFonts w:ascii="GHEA Grapalat" w:hAnsi="GHEA Grapalat"/>
                <w:sz w:val="24"/>
                <w:szCs w:val="24"/>
                <w:lang w:val="hy-AM"/>
              </w:rPr>
            </w:pPr>
            <w:r w:rsidRPr="00025C87">
              <w:rPr>
                <w:rFonts w:ascii="GHEA Grapalat" w:hAnsi="GHEA Grapalat"/>
                <w:sz w:val="24"/>
                <w:szCs w:val="24"/>
                <w:lang w:val="hy-AM"/>
              </w:rPr>
              <w:t>ՀՀ ԼՄ</w:t>
            </w:r>
          </w:p>
          <w:p w:rsidR="00CE3425" w:rsidRPr="00025C87" w:rsidRDefault="00CE3425" w:rsidP="00CE3425">
            <w:pPr>
              <w:rPr>
                <w:rFonts w:ascii="GHEA Grapalat" w:hAnsi="GHEA Grapalat"/>
                <w:sz w:val="24"/>
                <w:szCs w:val="24"/>
                <w:lang w:val="hy-AM"/>
              </w:rPr>
            </w:pPr>
          </w:p>
          <w:p w:rsidR="00CE3425" w:rsidRPr="00025C87" w:rsidRDefault="00CE3425" w:rsidP="00CE3425">
            <w:pPr>
              <w:rPr>
                <w:rFonts w:ascii="GHEA Grapalat" w:hAnsi="GHEA Grapalat"/>
                <w:sz w:val="24"/>
                <w:szCs w:val="24"/>
                <w:lang w:val="hy-AM"/>
              </w:rPr>
            </w:pPr>
          </w:p>
          <w:p w:rsidR="00CE3425" w:rsidRPr="00025C87" w:rsidRDefault="00CE3425" w:rsidP="00CE3425">
            <w:pPr>
              <w:rPr>
                <w:rFonts w:ascii="GHEA Grapalat" w:hAnsi="GHEA Grapalat"/>
                <w:sz w:val="24"/>
                <w:szCs w:val="24"/>
              </w:rPr>
            </w:pPr>
          </w:p>
        </w:tc>
        <w:tc>
          <w:tcPr>
            <w:tcW w:w="4111" w:type="dxa"/>
            <w:vMerge w:val="restart"/>
          </w:tcPr>
          <w:p w:rsidR="00CE3425" w:rsidRPr="00025C87" w:rsidRDefault="00CE3425" w:rsidP="00045952">
            <w:pPr>
              <w:rPr>
                <w:rFonts w:ascii="GHEA Grapalat" w:hAnsi="GHEA Grapalat"/>
                <w:sz w:val="24"/>
                <w:szCs w:val="24"/>
                <w:lang w:val="hy-AM"/>
              </w:rPr>
            </w:pPr>
            <w:r w:rsidRPr="00025C87">
              <w:rPr>
                <w:rFonts w:ascii="GHEA Grapalat" w:hAnsi="GHEA Grapalat"/>
                <w:sz w:val="24"/>
                <w:szCs w:val="24"/>
                <w:lang w:val="hy-AM"/>
              </w:rPr>
              <w:t xml:space="preserve">Մանկապարտեզի նոր մասնաշենքի կառուցում։ Շենքի </w:t>
            </w:r>
            <w:r w:rsidR="006159DF" w:rsidRPr="00025C87">
              <w:rPr>
                <w:rFonts w:ascii="GHEA Grapalat" w:hAnsi="GHEA Grapalat"/>
                <w:sz w:val="24"/>
                <w:szCs w:val="24"/>
                <w:lang w:val="hy-AM"/>
              </w:rPr>
              <w:t>չափ</w:t>
            </w:r>
            <w:r w:rsidRPr="00025C87">
              <w:rPr>
                <w:rFonts w:ascii="GHEA Grapalat" w:hAnsi="GHEA Grapalat"/>
                <w:sz w:val="24"/>
                <w:szCs w:val="24"/>
                <w:lang w:val="hy-AM"/>
              </w:rPr>
              <w:t>երը ՝ 12,4մx9մ, ուղղանկյունաձև միահարկ մեկ մասնաշենք,  միաձույլ հիմնակմախքով, ընդհանուր մակերես</w:t>
            </w:r>
            <w:r w:rsidR="00D41F78" w:rsidRPr="00025C87">
              <w:rPr>
                <w:rFonts w:ascii="GHEA Grapalat" w:hAnsi="GHEA Grapalat"/>
                <w:sz w:val="24"/>
                <w:szCs w:val="24"/>
                <w:lang w:val="hy-AM"/>
              </w:rPr>
              <w:t xml:space="preserve">ը՝ </w:t>
            </w:r>
            <w:r w:rsidR="00045952" w:rsidRPr="00025C87">
              <w:rPr>
                <w:rFonts w:ascii="GHEA Grapalat" w:hAnsi="GHEA Grapalat"/>
                <w:sz w:val="24"/>
                <w:szCs w:val="24"/>
                <w:lang w:val="hy-AM"/>
              </w:rPr>
              <w:t>108</w:t>
            </w:r>
            <w:r w:rsidR="00D41F78" w:rsidRPr="00025C87">
              <w:rPr>
                <w:rFonts w:ascii="GHEA Grapalat" w:hAnsi="GHEA Grapalat"/>
                <w:sz w:val="24"/>
                <w:szCs w:val="24"/>
                <w:lang w:val="hy-AM"/>
              </w:rPr>
              <w:t>քմ</w:t>
            </w:r>
            <w:r w:rsidRPr="00025C87">
              <w:rPr>
                <w:rFonts w:ascii="GHEA Grapalat" w:hAnsi="GHEA Grapalat"/>
                <w:sz w:val="24"/>
                <w:szCs w:val="24"/>
                <w:lang w:val="hy-AM"/>
              </w:rPr>
              <w:t>, կցվում է գոյություն ունեցող մանկապարտեզին։</w:t>
            </w:r>
          </w:p>
        </w:tc>
        <w:tc>
          <w:tcPr>
            <w:tcW w:w="1417" w:type="dxa"/>
          </w:tcPr>
          <w:p w:rsidR="00CE3425" w:rsidRPr="005E3DD8" w:rsidRDefault="00CE3425" w:rsidP="00CE3425">
            <w:pPr>
              <w:jc w:val="center"/>
              <w:rPr>
                <w:rFonts w:ascii="GHEA Grapalat" w:hAnsi="GHEA Grapalat"/>
                <w:sz w:val="24"/>
                <w:szCs w:val="24"/>
                <w:lang w:val="hy-AM"/>
              </w:rPr>
            </w:pPr>
          </w:p>
          <w:p w:rsidR="00CE3425" w:rsidRDefault="00CE3425" w:rsidP="00CE3425">
            <w:pPr>
              <w:jc w:val="center"/>
              <w:rPr>
                <w:rFonts w:ascii="GHEA Grapalat" w:hAnsi="GHEA Grapalat"/>
                <w:sz w:val="24"/>
                <w:szCs w:val="24"/>
                <w:lang w:val="hy-AM"/>
              </w:rPr>
            </w:pPr>
          </w:p>
          <w:p w:rsidR="00CE3425" w:rsidRDefault="00CE3425" w:rsidP="00CE3425">
            <w:pPr>
              <w:jc w:val="center"/>
              <w:rPr>
                <w:rFonts w:ascii="GHEA Grapalat" w:hAnsi="GHEA Grapalat"/>
                <w:sz w:val="24"/>
                <w:szCs w:val="24"/>
                <w:lang w:val="hy-AM"/>
              </w:rPr>
            </w:pPr>
          </w:p>
          <w:p w:rsidR="00CE3425" w:rsidRPr="005E3DD8" w:rsidRDefault="00CE3425" w:rsidP="00CE3425">
            <w:pPr>
              <w:jc w:val="center"/>
              <w:rPr>
                <w:rFonts w:ascii="GHEA Grapalat" w:hAnsi="GHEA Grapalat"/>
                <w:sz w:val="24"/>
                <w:szCs w:val="24"/>
                <w:lang w:val="hy-AM"/>
              </w:rPr>
            </w:pPr>
            <w:r w:rsidRPr="005E3DD8">
              <w:rPr>
                <w:rFonts w:ascii="GHEA Grapalat" w:hAnsi="GHEA Grapalat"/>
                <w:sz w:val="24"/>
                <w:szCs w:val="24"/>
                <w:lang w:val="hy-AM"/>
              </w:rPr>
              <w:t>1 քմ</w:t>
            </w:r>
          </w:p>
        </w:tc>
        <w:tc>
          <w:tcPr>
            <w:tcW w:w="1560" w:type="dxa"/>
          </w:tcPr>
          <w:p w:rsidR="00CE3425" w:rsidRPr="005E3DD8" w:rsidRDefault="00CE3425" w:rsidP="00D378E6">
            <w:pPr>
              <w:jc w:val="center"/>
              <w:rPr>
                <w:rFonts w:ascii="GHEA Grapalat" w:hAnsi="GHEA Grapalat"/>
                <w:sz w:val="24"/>
                <w:szCs w:val="24"/>
                <w:lang w:val="hy-AM"/>
              </w:rPr>
            </w:pPr>
          </w:p>
          <w:p w:rsidR="00CE3425" w:rsidRDefault="00CE3425" w:rsidP="00D378E6">
            <w:pPr>
              <w:jc w:val="center"/>
              <w:rPr>
                <w:rFonts w:ascii="GHEA Grapalat" w:hAnsi="GHEA Grapalat"/>
                <w:sz w:val="24"/>
                <w:szCs w:val="24"/>
              </w:rPr>
            </w:pPr>
          </w:p>
          <w:p w:rsidR="00CE3425" w:rsidRDefault="00CE3425" w:rsidP="00D378E6">
            <w:pPr>
              <w:jc w:val="center"/>
              <w:rPr>
                <w:rFonts w:ascii="GHEA Grapalat" w:hAnsi="GHEA Grapalat"/>
                <w:sz w:val="24"/>
                <w:szCs w:val="24"/>
              </w:rPr>
            </w:pPr>
          </w:p>
          <w:p w:rsidR="00CE3425" w:rsidRPr="005E3DD8" w:rsidRDefault="00CE3425" w:rsidP="00D378E6">
            <w:pPr>
              <w:jc w:val="center"/>
              <w:rPr>
                <w:rFonts w:ascii="GHEA Grapalat" w:hAnsi="GHEA Grapalat"/>
                <w:sz w:val="24"/>
                <w:szCs w:val="24"/>
              </w:rPr>
            </w:pPr>
            <w:r w:rsidRPr="005E3DD8">
              <w:rPr>
                <w:rFonts w:ascii="GHEA Grapalat" w:hAnsi="GHEA Grapalat"/>
                <w:sz w:val="24"/>
                <w:szCs w:val="24"/>
              </w:rPr>
              <w:t>357</w:t>
            </w:r>
            <w:r w:rsidR="00D41F78">
              <w:rPr>
                <w:rFonts w:ascii="GHEA Grapalat" w:hAnsi="GHEA Grapalat"/>
                <w:sz w:val="24"/>
                <w:szCs w:val="24"/>
                <w:lang w:val="hy-AM"/>
              </w:rPr>
              <w:t>,</w:t>
            </w:r>
            <w:r w:rsidRPr="005E3DD8">
              <w:rPr>
                <w:rFonts w:ascii="GHEA Grapalat" w:hAnsi="GHEA Grapalat"/>
                <w:sz w:val="24"/>
                <w:szCs w:val="24"/>
              </w:rPr>
              <w:t>0</w:t>
            </w:r>
          </w:p>
        </w:tc>
      </w:tr>
      <w:tr w:rsidR="00CE3425" w:rsidRPr="005E3DD8" w:rsidTr="000C192E">
        <w:trPr>
          <w:trHeight w:val="808"/>
        </w:trPr>
        <w:tc>
          <w:tcPr>
            <w:tcW w:w="772" w:type="dxa"/>
            <w:vMerge/>
          </w:tcPr>
          <w:p w:rsidR="00CE3425" w:rsidRPr="00025C87" w:rsidRDefault="00CE3425" w:rsidP="00CE3425">
            <w:pPr>
              <w:rPr>
                <w:rFonts w:ascii="GHEA Grapalat" w:hAnsi="GHEA Grapalat"/>
                <w:sz w:val="24"/>
                <w:szCs w:val="24"/>
                <w:lang w:val="hy-AM"/>
              </w:rPr>
            </w:pPr>
          </w:p>
        </w:tc>
        <w:tc>
          <w:tcPr>
            <w:tcW w:w="1780" w:type="dxa"/>
            <w:vMerge/>
          </w:tcPr>
          <w:p w:rsidR="00CE3425" w:rsidRPr="00025C87" w:rsidRDefault="00CE3425" w:rsidP="00CE3425">
            <w:pPr>
              <w:rPr>
                <w:rFonts w:ascii="GHEA Grapalat" w:hAnsi="GHEA Grapalat"/>
                <w:sz w:val="24"/>
                <w:szCs w:val="24"/>
                <w:lang w:val="hy-AM"/>
              </w:rPr>
            </w:pPr>
          </w:p>
        </w:tc>
        <w:tc>
          <w:tcPr>
            <w:tcW w:w="4111" w:type="dxa"/>
            <w:vMerge/>
          </w:tcPr>
          <w:p w:rsidR="00CE3425" w:rsidRPr="00025C87" w:rsidRDefault="00CE3425" w:rsidP="00CE3425">
            <w:pPr>
              <w:rPr>
                <w:rFonts w:ascii="GHEA Grapalat" w:hAnsi="GHEA Grapalat"/>
                <w:sz w:val="24"/>
                <w:szCs w:val="24"/>
                <w:lang w:val="hy-AM"/>
              </w:rPr>
            </w:pPr>
          </w:p>
        </w:tc>
        <w:tc>
          <w:tcPr>
            <w:tcW w:w="1417" w:type="dxa"/>
          </w:tcPr>
          <w:p w:rsidR="00CE3425" w:rsidRPr="005E3DD8" w:rsidRDefault="00CE3425" w:rsidP="00CE3425">
            <w:pPr>
              <w:jc w:val="center"/>
              <w:rPr>
                <w:rFonts w:ascii="GHEA Grapalat" w:hAnsi="GHEA Grapalat"/>
                <w:sz w:val="24"/>
                <w:szCs w:val="24"/>
                <w:lang w:val="hy-AM"/>
              </w:rPr>
            </w:pPr>
            <w:r w:rsidRPr="005E3DD8">
              <w:rPr>
                <w:rFonts w:ascii="GHEA Grapalat" w:hAnsi="GHEA Grapalat"/>
                <w:sz w:val="24"/>
                <w:szCs w:val="24"/>
                <w:lang w:val="hy-AM"/>
              </w:rPr>
              <w:t>1խմ</w:t>
            </w:r>
          </w:p>
        </w:tc>
        <w:tc>
          <w:tcPr>
            <w:tcW w:w="1560" w:type="dxa"/>
          </w:tcPr>
          <w:p w:rsidR="00CE3425" w:rsidRPr="005E3DD8" w:rsidRDefault="00CE3425" w:rsidP="00D378E6">
            <w:pPr>
              <w:jc w:val="center"/>
              <w:rPr>
                <w:rFonts w:ascii="GHEA Grapalat" w:hAnsi="GHEA Grapalat"/>
                <w:sz w:val="24"/>
                <w:szCs w:val="24"/>
                <w:lang w:val="hy-AM"/>
              </w:rPr>
            </w:pPr>
            <w:r w:rsidRPr="005E3DD8">
              <w:rPr>
                <w:rFonts w:ascii="GHEA Grapalat" w:hAnsi="GHEA Grapalat"/>
                <w:sz w:val="24"/>
                <w:szCs w:val="24"/>
              </w:rPr>
              <w:t>89</w:t>
            </w:r>
            <w:r w:rsidR="00D41F78">
              <w:rPr>
                <w:rFonts w:ascii="GHEA Grapalat" w:hAnsi="GHEA Grapalat"/>
                <w:sz w:val="24"/>
                <w:szCs w:val="24"/>
                <w:lang w:val="hy-AM"/>
              </w:rPr>
              <w:t>,</w:t>
            </w:r>
            <w:r w:rsidRPr="005E3DD8">
              <w:rPr>
                <w:rFonts w:ascii="GHEA Grapalat" w:hAnsi="GHEA Grapalat"/>
                <w:sz w:val="24"/>
                <w:szCs w:val="24"/>
              </w:rPr>
              <w:t>3</w:t>
            </w:r>
          </w:p>
        </w:tc>
      </w:tr>
      <w:tr w:rsidR="00D41F78" w:rsidRPr="005E3DD8" w:rsidTr="000C192E">
        <w:trPr>
          <w:trHeight w:val="1975"/>
        </w:trPr>
        <w:tc>
          <w:tcPr>
            <w:tcW w:w="772" w:type="dxa"/>
            <w:vMerge w:val="restart"/>
          </w:tcPr>
          <w:p w:rsidR="00D41F78" w:rsidRPr="00025C87" w:rsidRDefault="00025C87" w:rsidP="00D41F78">
            <w:pPr>
              <w:rPr>
                <w:rFonts w:ascii="GHEA Grapalat" w:hAnsi="GHEA Grapalat"/>
                <w:sz w:val="24"/>
                <w:szCs w:val="24"/>
                <w:lang w:val="hy-AM"/>
              </w:rPr>
            </w:pPr>
            <w:r>
              <w:rPr>
                <w:rFonts w:ascii="GHEA Grapalat" w:hAnsi="GHEA Grapalat"/>
                <w:sz w:val="24"/>
                <w:szCs w:val="24"/>
              </w:rPr>
              <w:t>18</w:t>
            </w:r>
            <w:r w:rsidR="00D41F78" w:rsidRPr="00025C87">
              <w:rPr>
                <w:rFonts w:ascii="Cambria Math" w:hAnsi="Cambria Math" w:cs="Cambria Math"/>
                <w:sz w:val="24"/>
                <w:szCs w:val="24"/>
                <w:lang w:val="hy-AM"/>
              </w:rPr>
              <w:t>․</w:t>
            </w:r>
          </w:p>
        </w:tc>
        <w:tc>
          <w:tcPr>
            <w:tcW w:w="1780" w:type="dxa"/>
            <w:vMerge w:val="restart"/>
          </w:tcPr>
          <w:p w:rsidR="00D41F78" w:rsidRPr="00025C87" w:rsidRDefault="00D41F78" w:rsidP="00D41F78">
            <w:pPr>
              <w:rPr>
                <w:rFonts w:ascii="GHEA Grapalat" w:hAnsi="GHEA Grapalat"/>
                <w:sz w:val="24"/>
                <w:szCs w:val="24"/>
                <w:lang w:val="hy-AM"/>
              </w:rPr>
            </w:pPr>
            <w:r w:rsidRPr="00025C87">
              <w:rPr>
                <w:rFonts w:ascii="GHEA Grapalat" w:hAnsi="GHEA Grapalat"/>
                <w:sz w:val="24"/>
                <w:szCs w:val="24"/>
                <w:lang w:val="hy-AM"/>
              </w:rPr>
              <w:t>ՀՀ ԼՄ</w:t>
            </w:r>
          </w:p>
          <w:p w:rsidR="00D41F78" w:rsidRPr="00025C87" w:rsidRDefault="00D41F78" w:rsidP="00D41F78">
            <w:pPr>
              <w:rPr>
                <w:rFonts w:ascii="GHEA Grapalat" w:hAnsi="GHEA Grapalat"/>
                <w:sz w:val="24"/>
                <w:szCs w:val="24"/>
                <w:lang w:val="hy-AM"/>
              </w:rPr>
            </w:pPr>
          </w:p>
          <w:p w:rsidR="00D41F78" w:rsidRPr="00025C87" w:rsidRDefault="00D41F78" w:rsidP="00D41F78">
            <w:pPr>
              <w:rPr>
                <w:rFonts w:ascii="GHEA Grapalat" w:hAnsi="GHEA Grapalat"/>
                <w:sz w:val="24"/>
                <w:szCs w:val="24"/>
                <w:lang w:val="hy-AM"/>
              </w:rPr>
            </w:pPr>
          </w:p>
          <w:p w:rsidR="00D41F78" w:rsidRPr="00025C87" w:rsidRDefault="00D41F78" w:rsidP="00D41F78">
            <w:pPr>
              <w:rPr>
                <w:rFonts w:ascii="GHEA Grapalat" w:hAnsi="GHEA Grapalat"/>
                <w:sz w:val="24"/>
                <w:szCs w:val="24"/>
                <w:lang w:val="hy-AM"/>
              </w:rPr>
            </w:pPr>
          </w:p>
          <w:p w:rsidR="00D41F78" w:rsidRPr="00025C87" w:rsidRDefault="00D41F78" w:rsidP="00D41F78">
            <w:pPr>
              <w:rPr>
                <w:rFonts w:ascii="GHEA Grapalat" w:hAnsi="GHEA Grapalat"/>
                <w:sz w:val="24"/>
                <w:szCs w:val="24"/>
              </w:rPr>
            </w:pPr>
          </w:p>
        </w:tc>
        <w:tc>
          <w:tcPr>
            <w:tcW w:w="4111" w:type="dxa"/>
            <w:vMerge w:val="restart"/>
          </w:tcPr>
          <w:p w:rsidR="00D41F78" w:rsidRPr="00025C87" w:rsidRDefault="00D41F78" w:rsidP="00045952">
            <w:pPr>
              <w:rPr>
                <w:rFonts w:ascii="GHEA Grapalat" w:hAnsi="GHEA Grapalat"/>
                <w:sz w:val="24"/>
                <w:szCs w:val="24"/>
                <w:lang w:val="hy-AM"/>
              </w:rPr>
            </w:pPr>
            <w:r w:rsidRPr="00025C87">
              <w:rPr>
                <w:rFonts w:ascii="GHEA Grapalat" w:hAnsi="GHEA Grapalat"/>
                <w:sz w:val="24"/>
                <w:szCs w:val="24"/>
                <w:lang w:val="hy-AM"/>
              </w:rPr>
              <w:t>Մանկապարտեզի նոր շենքի կառուցում</w:t>
            </w:r>
            <w:r w:rsidRPr="00025C87">
              <w:rPr>
                <w:rFonts w:ascii="GHEA Grapalat" w:hAnsi="GHEA Grapalat" w:cs="Tahoma"/>
                <w:lang w:val="hy-AM"/>
              </w:rPr>
              <w:t>։</w:t>
            </w:r>
            <w:r w:rsidR="00DD61FD" w:rsidRPr="00025C87">
              <w:rPr>
                <w:rFonts w:ascii="GHEA Grapalat" w:hAnsi="GHEA Grapalat" w:cs="Tahoma"/>
                <w:lang w:val="hy-AM"/>
              </w:rPr>
              <w:t xml:space="preserve"> </w:t>
            </w:r>
            <w:r w:rsidRPr="00025C87">
              <w:rPr>
                <w:rFonts w:ascii="GHEA Grapalat" w:hAnsi="GHEA Grapalat"/>
                <w:sz w:val="24"/>
                <w:szCs w:val="24"/>
                <w:lang w:val="hy-AM"/>
              </w:rPr>
              <w:t>30 տեղի  համար նախատեսված միահարկ բազմանկյուն շենք</w:t>
            </w:r>
            <w:r w:rsidR="00DD61FD" w:rsidRPr="00025C87">
              <w:rPr>
                <w:rFonts w:ascii="GHEA Grapalat" w:hAnsi="GHEA Grapalat"/>
                <w:sz w:val="24"/>
                <w:szCs w:val="24"/>
                <w:lang w:val="hy-AM"/>
              </w:rPr>
              <w:t>՝</w:t>
            </w:r>
            <w:r w:rsidRPr="00025C87">
              <w:rPr>
                <w:rFonts w:ascii="GHEA Grapalat" w:hAnsi="GHEA Grapalat"/>
                <w:sz w:val="24"/>
                <w:szCs w:val="24"/>
                <w:lang w:val="hy-AM"/>
              </w:rPr>
              <w:t xml:space="preserve"> 22,8մx18,45մ  առանցքային </w:t>
            </w:r>
            <w:r w:rsidR="00681113" w:rsidRPr="00025C87">
              <w:rPr>
                <w:rFonts w:ascii="GHEA Grapalat" w:hAnsi="GHEA Grapalat"/>
                <w:sz w:val="24"/>
                <w:szCs w:val="24"/>
                <w:lang w:val="hy-AM"/>
              </w:rPr>
              <w:t>չափերով</w:t>
            </w:r>
            <w:r w:rsidRPr="00025C87">
              <w:rPr>
                <w:rFonts w:ascii="GHEA Grapalat" w:hAnsi="GHEA Grapalat"/>
                <w:sz w:val="24"/>
                <w:szCs w:val="24"/>
                <w:lang w:val="hy-AM"/>
              </w:rPr>
              <w:t>, 428քմ ընդհանուր մակերեսով, ե/բ հիմնակմախքով, գիպսակարտոնե միջնորմերով, լանջավոր տանիքով, գունավոր ցինկապատ ծածկույթով, արտաքին պատերի ջերմամեկուսացում</w:t>
            </w:r>
            <w:r w:rsidR="00DD61FD" w:rsidRPr="00025C87">
              <w:rPr>
                <w:rFonts w:ascii="GHEA Grapalat" w:hAnsi="GHEA Grapalat"/>
                <w:sz w:val="24"/>
                <w:szCs w:val="24"/>
                <w:lang w:val="hy-AM"/>
              </w:rPr>
              <w:t>ով</w:t>
            </w:r>
            <w:r w:rsidRPr="00025C87">
              <w:rPr>
                <w:rFonts w:ascii="GHEA Grapalat" w:hAnsi="GHEA Grapalat"/>
                <w:sz w:val="24"/>
                <w:szCs w:val="24"/>
                <w:lang w:val="hy-AM"/>
              </w:rPr>
              <w:t>, մուտքի երեսպատում ալյուկաբոնդով</w:t>
            </w:r>
            <w:r w:rsidR="00DD61FD" w:rsidRPr="00025C87">
              <w:rPr>
                <w:rFonts w:ascii="GHEA Grapalat" w:hAnsi="GHEA Grapalat"/>
                <w:sz w:val="24"/>
                <w:szCs w:val="24"/>
                <w:lang w:val="hy-AM"/>
              </w:rPr>
              <w:t>։</w:t>
            </w:r>
          </w:p>
        </w:tc>
        <w:tc>
          <w:tcPr>
            <w:tcW w:w="1417" w:type="dxa"/>
          </w:tcPr>
          <w:p w:rsidR="00D41F78" w:rsidRDefault="00D41F78" w:rsidP="00045952">
            <w:pPr>
              <w:jc w:val="center"/>
              <w:rPr>
                <w:rFonts w:ascii="GHEA Grapalat" w:hAnsi="GHEA Grapalat"/>
                <w:sz w:val="24"/>
                <w:szCs w:val="24"/>
                <w:lang w:val="hy-AM"/>
              </w:rPr>
            </w:pPr>
          </w:p>
          <w:p w:rsidR="00D41F78" w:rsidRDefault="00D41F78" w:rsidP="00045952">
            <w:pPr>
              <w:jc w:val="center"/>
              <w:rPr>
                <w:rFonts w:ascii="GHEA Grapalat" w:hAnsi="GHEA Grapalat"/>
                <w:sz w:val="24"/>
                <w:szCs w:val="24"/>
                <w:lang w:val="hy-AM"/>
              </w:rPr>
            </w:pPr>
          </w:p>
          <w:p w:rsidR="00D41F78" w:rsidRDefault="00D41F78" w:rsidP="00045952">
            <w:pPr>
              <w:jc w:val="center"/>
              <w:rPr>
                <w:rFonts w:ascii="GHEA Grapalat" w:hAnsi="GHEA Grapalat"/>
                <w:sz w:val="24"/>
                <w:szCs w:val="24"/>
                <w:lang w:val="hy-AM"/>
              </w:rPr>
            </w:pPr>
          </w:p>
          <w:p w:rsidR="00D41F78" w:rsidRDefault="00D41F78" w:rsidP="00045952">
            <w:pPr>
              <w:jc w:val="center"/>
              <w:rPr>
                <w:rFonts w:ascii="GHEA Grapalat" w:hAnsi="GHEA Grapalat"/>
                <w:sz w:val="24"/>
                <w:szCs w:val="24"/>
                <w:lang w:val="hy-AM"/>
              </w:rPr>
            </w:pPr>
          </w:p>
          <w:p w:rsidR="00D41F78" w:rsidRDefault="00D41F78" w:rsidP="00045952">
            <w:pPr>
              <w:jc w:val="center"/>
              <w:rPr>
                <w:rFonts w:ascii="GHEA Grapalat" w:hAnsi="GHEA Grapalat"/>
                <w:sz w:val="24"/>
                <w:szCs w:val="24"/>
                <w:lang w:val="hy-AM"/>
              </w:rPr>
            </w:pPr>
          </w:p>
          <w:p w:rsidR="00D41F78" w:rsidRPr="005E3DD8" w:rsidRDefault="00D41F78" w:rsidP="00045952">
            <w:pPr>
              <w:jc w:val="center"/>
              <w:rPr>
                <w:rFonts w:ascii="GHEA Grapalat" w:hAnsi="GHEA Grapalat"/>
                <w:sz w:val="24"/>
                <w:szCs w:val="24"/>
                <w:lang w:val="hy-AM"/>
              </w:rPr>
            </w:pPr>
            <w:r w:rsidRPr="005E3DD8">
              <w:rPr>
                <w:rFonts w:ascii="GHEA Grapalat" w:hAnsi="GHEA Grapalat"/>
                <w:sz w:val="24"/>
                <w:szCs w:val="24"/>
                <w:lang w:val="hy-AM"/>
              </w:rPr>
              <w:t>1 քմ</w:t>
            </w:r>
          </w:p>
        </w:tc>
        <w:tc>
          <w:tcPr>
            <w:tcW w:w="1560" w:type="dxa"/>
          </w:tcPr>
          <w:p w:rsidR="00D41F78" w:rsidRDefault="00D41F78" w:rsidP="00D378E6">
            <w:pPr>
              <w:jc w:val="center"/>
              <w:rPr>
                <w:rFonts w:ascii="GHEA Grapalat" w:hAnsi="GHEA Grapalat"/>
                <w:sz w:val="24"/>
                <w:szCs w:val="24"/>
              </w:rPr>
            </w:pPr>
          </w:p>
          <w:p w:rsidR="00D41F78" w:rsidRDefault="00D41F78" w:rsidP="00D378E6">
            <w:pPr>
              <w:jc w:val="center"/>
              <w:rPr>
                <w:rFonts w:ascii="GHEA Grapalat" w:hAnsi="GHEA Grapalat"/>
                <w:sz w:val="24"/>
                <w:szCs w:val="24"/>
              </w:rPr>
            </w:pPr>
          </w:p>
          <w:p w:rsidR="00D41F78" w:rsidRDefault="00D41F78" w:rsidP="00D378E6">
            <w:pPr>
              <w:jc w:val="center"/>
              <w:rPr>
                <w:rFonts w:ascii="GHEA Grapalat" w:hAnsi="GHEA Grapalat"/>
                <w:sz w:val="24"/>
                <w:szCs w:val="24"/>
              </w:rPr>
            </w:pPr>
          </w:p>
          <w:p w:rsidR="00D41F78" w:rsidRDefault="00D41F78" w:rsidP="00D378E6">
            <w:pPr>
              <w:jc w:val="center"/>
              <w:rPr>
                <w:rFonts w:ascii="GHEA Grapalat" w:hAnsi="GHEA Grapalat"/>
                <w:sz w:val="24"/>
                <w:szCs w:val="24"/>
              </w:rPr>
            </w:pPr>
          </w:p>
          <w:p w:rsidR="00D41F78" w:rsidRDefault="00D41F78" w:rsidP="00D378E6">
            <w:pPr>
              <w:jc w:val="center"/>
              <w:rPr>
                <w:rFonts w:ascii="GHEA Grapalat" w:hAnsi="GHEA Grapalat"/>
                <w:sz w:val="24"/>
                <w:szCs w:val="24"/>
              </w:rPr>
            </w:pPr>
          </w:p>
          <w:p w:rsidR="00D41F78" w:rsidRPr="005E3DD8" w:rsidRDefault="00D41F78" w:rsidP="00D378E6">
            <w:pPr>
              <w:jc w:val="center"/>
              <w:rPr>
                <w:rFonts w:ascii="GHEA Grapalat" w:hAnsi="GHEA Grapalat"/>
                <w:sz w:val="24"/>
                <w:szCs w:val="24"/>
              </w:rPr>
            </w:pPr>
            <w:r w:rsidRPr="005E3DD8">
              <w:rPr>
                <w:rFonts w:ascii="GHEA Grapalat" w:hAnsi="GHEA Grapalat"/>
                <w:sz w:val="24"/>
                <w:szCs w:val="24"/>
              </w:rPr>
              <w:t>228,1</w:t>
            </w:r>
          </w:p>
        </w:tc>
      </w:tr>
      <w:tr w:rsidR="00D41F78" w:rsidRPr="005E3DD8" w:rsidTr="000C192E">
        <w:trPr>
          <w:trHeight w:val="1784"/>
        </w:trPr>
        <w:tc>
          <w:tcPr>
            <w:tcW w:w="772" w:type="dxa"/>
            <w:vMerge/>
          </w:tcPr>
          <w:p w:rsidR="00D41F78" w:rsidRPr="00025C87" w:rsidRDefault="00D41F78" w:rsidP="00D41F78">
            <w:pPr>
              <w:rPr>
                <w:rFonts w:ascii="GHEA Grapalat" w:hAnsi="GHEA Grapalat"/>
                <w:sz w:val="24"/>
                <w:szCs w:val="24"/>
                <w:lang w:val="hy-AM"/>
              </w:rPr>
            </w:pPr>
          </w:p>
        </w:tc>
        <w:tc>
          <w:tcPr>
            <w:tcW w:w="1780" w:type="dxa"/>
            <w:vMerge/>
          </w:tcPr>
          <w:p w:rsidR="00D41F78" w:rsidRPr="00025C87" w:rsidRDefault="00D41F78" w:rsidP="00D41F78">
            <w:pPr>
              <w:rPr>
                <w:rFonts w:ascii="GHEA Grapalat" w:hAnsi="GHEA Grapalat"/>
                <w:sz w:val="24"/>
                <w:szCs w:val="24"/>
                <w:lang w:val="hy-AM"/>
              </w:rPr>
            </w:pPr>
          </w:p>
        </w:tc>
        <w:tc>
          <w:tcPr>
            <w:tcW w:w="4111" w:type="dxa"/>
            <w:vMerge/>
          </w:tcPr>
          <w:p w:rsidR="00D41F78" w:rsidRPr="00025C87" w:rsidRDefault="00D41F78" w:rsidP="00D41F78">
            <w:pPr>
              <w:rPr>
                <w:rFonts w:ascii="GHEA Grapalat" w:hAnsi="GHEA Grapalat"/>
                <w:sz w:val="24"/>
                <w:szCs w:val="24"/>
                <w:lang w:val="hy-AM"/>
              </w:rPr>
            </w:pPr>
          </w:p>
        </w:tc>
        <w:tc>
          <w:tcPr>
            <w:tcW w:w="1417" w:type="dxa"/>
          </w:tcPr>
          <w:p w:rsidR="00D41F78" w:rsidRPr="005E3DD8" w:rsidRDefault="00D41F78" w:rsidP="00045952">
            <w:pPr>
              <w:jc w:val="center"/>
              <w:rPr>
                <w:rFonts w:ascii="GHEA Grapalat" w:hAnsi="GHEA Grapalat"/>
                <w:sz w:val="24"/>
                <w:szCs w:val="24"/>
                <w:lang w:val="hy-AM"/>
              </w:rPr>
            </w:pPr>
            <w:r w:rsidRPr="005E3DD8">
              <w:rPr>
                <w:rFonts w:ascii="GHEA Grapalat" w:hAnsi="GHEA Grapalat"/>
                <w:sz w:val="24"/>
                <w:szCs w:val="24"/>
                <w:lang w:val="hy-AM"/>
              </w:rPr>
              <w:t>1 սան</w:t>
            </w:r>
          </w:p>
        </w:tc>
        <w:tc>
          <w:tcPr>
            <w:tcW w:w="1560" w:type="dxa"/>
          </w:tcPr>
          <w:p w:rsidR="00D41F78" w:rsidRPr="005E3DD8" w:rsidRDefault="00D41F78" w:rsidP="00D378E6">
            <w:pPr>
              <w:jc w:val="center"/>
              <w:rPr>
                <w:rFonts w:ascii="GHEA Grapalat" w:hAnsi="GHEA Grapalat"/>
                <w:sz w:val="24"/>
                <w:szCs w:val="24"/>
              </w:rPr>
            </w:pPr>
            <w:r w:rsidRPr="005E3DD8">
              <w:rPr>
                <w:rFonts w:ascii="GHEA Grapalat" w:hAnsi="GHEA Grapalat"/>
                <w:sz w:val="24"/>
                <w:szCs w:val="24"/>
              </w:rPr>
              <w:t>3500</w:t>
            </w:r>
            <w:r>
              <w:rPr>
                <w:rFonts w:ascii="GHEA Grapalat" w:hAnsi="GHEA Grapalat"/>
                <w:sz w:val="24"/>
                <w:szCs w:val="24"/>
                <w:lang w:val="hy-AM"/>
              </w:rPr>
              <w:t>,</w:t>
            </w:r>
            <w:r w:rsidRPr="005E3DD8">
              <w:rPr>
                <w:rFonts w:ascii="GHEA Grapalat" w:hAnsi="GHEA Grapalat"/>
                <w:sz w:val="24"/>
                <w:szCs w:val="24"/>
              </w:rPr>
              <w:t>0</w:t>
            </w:r>
          </w:p>
        </w:tc>
      </w:tr>
      <w:tr w:rsidR="00DD61FD" w:rsidRPr="005E3DD8" w:rsidTr="000C192E">
        <w:trPr>
          <w:trHeight w:val="1975"/>
        </w:trPr>
        <w:tc>
          <w:tcPr>
            <w:tcW w:w="772" w:type="dxa"/>
            <w:vMerge w:val="restart"/>
          </w:tcPr>
          <w:p w:rsidR="00DD61FD" w:rsidRPr="00025C87" w:rsidRDefault="00025C87" w:rsidP="00DD61FD">
            <w:pPr>
              <w:rPr>
                <w:rFonts w:ascii="GHEA Grapalat" w:hAnsi="GHEA Grapalat"/>
                <w:sz w:val="24"/>
                <w:szCs w:val="24"/>
                <w:lang w:val="hy-AM"/>
              </w:rPr>
            </w:pPr>
            <w:r>
              <w:rPr>
                <w:rFonts w:ascii="GHEA Grapalat" w:hAnsi="GHEA Grapalat"/>
                <w:sz w:val="24"/>
                <w:szCs w:val="24"/>
              </w:rPr>
              <w:t>19</w:t>
            </w:r>
            <w:r w:rsidR="00DD61FD" w:rsidRPr="00025C87">
              <w:rPr>
                <w:rFonts w:ascii="Cambria Math" w:hAnsi="Cambria Math" w:cs="Cambria Math"/>
                <w:sz w:val="24"/>
                <w:szCs w:val="24"/>
                <w:lang w:val="hy-AM"/>
              </w:rPr>
              <w:t>․</w:t>
            </w:r>
          </w:p>
        </w:tc>
        <w:tc>
          <w:tcPr>
            <w:tcW w:w="1780" w:type="dxa"/>
            <w:vMerge w:val="restart"/>
          </w:tcPr>
          <w:p w:rsidR="00DD61FD" w:rsidRPr="00025C87" w:rsidRDefault="00DD61FD" w:rsidP="00316766">
            <w:pPr>
              <w:rPr>
                <w:rFonts w:ascii="GHEA Grapalat" w:hAnsi="GHEA Grapalat"/>
                <w:sz w:val="24"/>
                <w:szCs w:val="24"/>
              </w:rPr>
            </w:pPr>
            <w:r w:rsidRPr="00025C87">
              <w:rPr>
                <w:rFonts w:ascii="GHEA Grapalat" w:hAnsi="GHEA Grapalat"/>
                <w:sz w:val="24"/>
                <w:szCs w:val="24"/>
                <w:lang w:val="hy-AM"/>
              </w:rPr>
              <w:t>ՀՀ ՔԿ</w:t>
            </w:r>
          </w:p>
        </w:tc>
        <w:tc>
          <w:tcPr>
            <w:tcW w:w="4111" w:type="dxa"/>
            <w:vMerge w:val="restart"/>
          </w:tcPr>
          <w:p w:rsidR="00316766" w:rsidRPr="00025C87" w:rsidRDefault="00DD61FD" w:rsidP="00045952">
            <w:pPr>
              <w:rPr>
                <w:rFonts w:ascii="GHEA Grapalat" w:hAnsi="GHEA Grapalat"/>
                <w:sz w:val="24"/>
                <w:szCs w:val="24"/>
                <w:lang w:val="hy-AM"/>
              </w:rPr>
            </w:pPr>
            <w:r w:rsidRPr="00025C87">
              <w:rPr>
                <w:rFonts w:ascii="GHEA Grapalat" w:hAnsi="GHEA Grapalat"/>
                <w:sz w:val="24"/>
                <w:szCs w:val="24"/>
                <w:lang w:val="hy-AM"/>
              </w:rPr>
              <w:t>Մոդուլային մանկապարտեզ 140 սանի համար։ Մեկ հարկանի 24</w:t>
            </w:r>
            <w:r w:rsidR="00045952" w:rsidRPr="00025C87">
              <w:rPr>
                <w:rFonts w:ascii="GHEA Grapalat" w:hAnsi="GHEA Grapalat"/>
                <w:sz w:val="24"/>
                <w:szCs w:val="24"/>
              </w:rPr>
              <w:t>,</w:t>
            </w:r>
            <w:r w:rsidRPr="00025C87">
              <w:rPr>
                <w:rFonts w:ascii="GHEA Grapalat" w:hAnsi="GHEA Grapalat"/>
                <w:sz w:val="24"/>
                <w:szCs w:val="24"/>
                <w:lang w:val="hy-AM"/>
              </w:rPr>
              <w:t>9մx74</w:t>
            </w:r>
            <w:r w:rsidR="00045952" w:rsidRPr="00025C87">
              <w:rPr>
                <w:rFonts w:ascii="GHEA Grapalat" w:hAnsi="GHEA Grapalat"/>
                <w:sz w:val="24"/>
                <w:szCs w:val="24"/>
              </w:rPr>
              <w:t>,</w:t>
            </w:r>
            <w:r w:rsidRPr="00025C87">
              <w:rPr>
                <w:rFonts w:ascii="GHEA Grapalat" w:hAnsi="GHEA Grapalat"/>
                <w:sz w:val="24"/>
                <w:szCs w:val="24"/>
                <w:lang w:val="hy-AM"/>
              </w:rPr>
              <w:t xml:space="preserve">1մ </w:t>
            </w:r>
            <w:r w:rsidR="00681113" w:rsidRPr="00025C87">
              <w:rPr>
                <w:rFonts w:ascii="GHEA Grapalat" w:hAnsi="GHEA Grapalat"/>
                <w:sz w:val="24"/>
                <w:szCs w:val="24"/>
                <w:lang w:val="hy-AM"/>
              </w:rPr>
              <w:t>չափերով</w:t>
            </w:r>
            <w:r w:rsidRPr="00025C87">
              <w:rPr>
                <w:rFonts w:ascii="GHEA Grapalat" w:hAnsi="GHEA Grapalat"/>
                <w:sz w:val="24"/>
                <w:szCs w:val="24"/>
                <w:lang w:val="hy-AM"/>
              </w:rPr>
              <w:t xml:space="preserve"> շենքի հիմնակմախքը մետաղական է, հիմքը՝ ժապավենային ե/բ, պատերը՝ 100մմ հաստությամբ սենդվիչ պանելներից, տանիքի հիմնակմախքը՝ մետաղական </w:t>
            </w:r>
            <w:r w:rsidRPr="00025C87">
              <w:rPr>
                <w:rFonts w:ascii="GHEA Grapalat" w:hAnsi="GHEA Grapalat"/>
                <w:sz w:val="24"/>
                <w:szCs w:val="24"/>
                <w:lang w:val="hy-AM"/>
              </w:rPr>
              <w:lastRenderedPageBreak/>
              <w:t>ֆերմաներից, տանիքածածկույթը՝ տրամատավոր թիթեղ։ Միջնորմերը գիպսաստվարաթղթից են, հատակները՝ մամլագրանիտե, վինիլային, խեցեսալերից: Նախատեսված է ֆոտովոլտային և արևային ջրատաքացման համակարգ։ Առկա է մասնակի նկուղային հարկ։ Ընդհանուր մակերեսը 1293,0քմ է։</w:t>
            </w:r>
          </w:p>
        </w:tc>
        <w:tc>
          <w:tcPr>
            <w:tcW w:w="1417" w:type="dxa"/>
          </w:tcPr>
          <w:p w:rsidR="00DD61FD" w:rsidRPr="005E3DD8" w:rsidRDefault="00DD61FD" w:rsidP="00DD61FD">
            <w:pPr>
              <w:jc w:val="center"/>
              <w:rPr>
                <w:rFonts w:ascii="GHEA Grapalat" w:hAnsi="GHEA Grapalat"/>
                <w:sz w:val="24"/>
                <w:szCs w:val="24"/>
                <w:lang w:val="hy-AM"/>
              </w:rPr>
            </w:pPr>
          </w:p>
          <w:p w:rsidR="00DD61FD" w:rsidRPr="005E3DD8" w:rsidRDefault="00DD61FD" w:rsidP="00DD61FD">
            <w:pPr>
              <w:jc w:val="center"/>
              <w:rPr>
                <w:rFonts w:ascii="GHEA Grapalat" w:hAnsi="GHEA Grapalat"/>
                <w:sz w:val="24"/>
                <w:szCs w:val="24"/>
                <w:lang w:val="hy-AM"/>
              </w:rPr>
            </w:pPr>
          </w:p>
          <w:p w:rsidR="00DD61FD" w:rsidRPr="005E3DD8" w:rsidRDefault="00DD61FD" w:rsidP="00DD61FD">
            <w:pPr>
              <w:jc w:val="center"/>
              <w:rPr>
                <w:rFonts w:ascii="GHEA Grapalat" w:hAnsi="GHEA Grapalat"/>
                <w:sz w:val="24"/>
                <w:szCs w:val="24"/>
                <w:lang w:val="hy-AM"/>
              </w:rPr>
            </w:pPr>
          </w:p>
          <w:p w:rsidR="00DD61FD" w:rsidRPr="005E3DD8" w:rsidRDefault="00DD61FD" w:rsidP="00DD61FD">
            <w:pPr>
              <w:jc w:val="center"/>
              <w:rPr>
                <w:rFonts w:ascii="GHEA Grapalat" w:hAnsi="GHEA Grapalat"/>
                <w:sz w:val="24"/>
                <w:szCs w:val="24"/>
                <w:lang w:val="hy-AM"/>
              </w:rPr>
            </w:pPr>
          </w:p>
          <w:p w:rsidR="00DD61FD" w:rsidRPr="005E3DD8" w:rsidRDefault="00DD61FD" w:rsidP="00DD61FD">
            <w:pPr>
              <w:jc w:val="center"/>
              <w:rPr>
                <w:rFonts w:ascii="GHEA Grapalat" w:hAnsi="GHEA Grapalat"/>
                <w:sz w:val="24"/>
                <w:szCs w:val="24"/>
                <w:lang w:val="hy-AM"/>
              </w:rPr>
            </w:pPr>
          </w:p>
          <w:p w:rsidR="00DD61FD" w:rsidRPr="005E3DD8" w:rsidRDefault="00DD61FD" w:rsidP="00DD61FD">
            <w:pPr>
              <w:jc w:val="center"/>
              <w:rPr>
                <w:rFonts w:ascii="GHEA Grapalat" w:hAnsi="GHEA Grapalat"/>
                <w:sz w:val="24"/>
                <w:szCs w:val="24"/>
                <w:lang w:val="hy-AM"/>
              </w:rPr>
            </w:pPr>
          </w:p>
          <w:p w:rsidR="00DD61FD" w:rsidRPr="005E3DD8" w:rsidRDefault="00DD61FD" w:rsidP="00DD61FD">
            <w:pPr>
              <w:jc w:val="center"/>
              <w:rPr>
                <w:rFonts w:ascii="GHEA Grapalat" w:hAnsi="GHEA Grapalat"/>
                <w:sz w:val="24"/>
                <w:szCs w:val="24"/>
                <w:lang w:val="hy-AM"/>
              </w:rPr>
            </w:pPr>
          </w:p>
          <w:p w:rsidR="00DD61FD" w:rsidRDefault="00DD61FD" w:rsidP="00DD61FD">
            <w:pPr>
              <w:jc w:val="center"/>
              <w:rPr>
                <w:rFonts w:ascii="GHEA Grapalat" w:hAnsi="GHEA Grapalat"/>
                <w:sz w:val="24"/>
                <w:szCs w:val="24"/>
                <w:lang w:val="hy-AM"/>
              </w:rPr>
            </w:pPr>
          </w:p>
          <w:p w:rsidR="00DD61FD" w:rsidRPr="005E3DD8" w:rsidRDefault="00DD61FD" w:rsidP="00DD61FD">
            <w:pPr>
              <w:jc w:val="center"/>
              <w:rPr>
                <w:rFonts w:ascii="GHEA Grapalat" w:hAnsi="GHEA Grapalat"/>
                <w:sz w:val="24"/>
                <w:szCs w:val="24"/>
                <w:lang w:val="hy-AM"/>
              </w:rPr>
            </w:pPr>
            <w:r w:rsidRPr="005E3DD8">
              <w:rPr>
                <w:rFonts w:ascii="GHEA Grapalat" w:hAnsi="GHEA Grapalat"/>
                <w:sz w:val="24"/>
                <w:szCs w:val="24"/>
                <w:lang w:val="hy-AM"/>
              </w:rPr>
              <w:lastRenderedPageBreak/>
              <w:t>1 քմ</w:t>
            </w:r>
          </w:p>
        </w:tc>
        <w:tc>
          <w:tcPr>
            <w:tcW w:w="1560" w:type="dxa"/>
          </w:tcPr>
          <w:p w:rsidR="00DD61FD" w:rsidRPr="005E3DD8" w:rsidRDefault="00DD61FD" w:rsidP="00D378E6">
            <w:pPr>
              <w:jc w:val="center"/>
              <w:rPr>
                <w:rFonts w:ascii="GHEA Grapalat" w:hAnsi="GHEA Grapalat"/>
                <w:sz w:val="24"/>
                <w:szCs w:val="24"/>
                <w:lang w:val="hy-AM"/>
              </w:rPr>
            </w:pPr>
          </w:p>
          <w:p w:rsidR="00DD61FD" w:rsidRPr="005E3DD8" w:rsidRDefault="00DD61FD" w:rsidP="00D378E6">
            <w:pPr>
              <w:jc w:val="center"/>
              <w:rPr>
                <w:rFonts w:ascii="GHEA Grapalat" w:hAnsi="GHEA Grapalat"/>
                <w:sz w:val="24"/>
                <w:szCs w:val="24"/>
                <w:lang w:val="hy-AM"/>
              </w:rPr>
            </w:pPr>
          </w:p>
          <w:p w:rsidR="00DD61FD" w:rsidRPr="005E3DD8" w:rsidRDefault="00DD61FD" w:rsidP="00D378E6">
            <w:pPr>
              <w:jc w:val="center"/>
              <w:rPr>
                <w:rFonts w:ascii="GHEA Grapalat" w:hAnsi="GHEA Grapalat"/>
                <w:sz w:val="24"/>
                <w:szCs w:val="24"/>
                <w:lang w:val="hy-AM"/>
              </w:rPr>
            </w:pPr>
          </w:p>
          <w:p w:rsidR="00DD61FD" w:rsidRPr="005E3DD8" w:rsidRDefault="00DD61FD" w:rsidP="00D378E6">
            <w:pPr>
              <w:jc w:val="center"/>
              <w:rPr>
                <w:rFonts w:ascii="GHEA Grapalat" w:hAnsi="GHEA Grapalat"/>
                <w:sz w:val="24"/>
                <w:szCs w:val="24"/>
                <w:lang w:val="hy-AM"/>
              </w:rPr>
            </w:pPr>
          </w:p>
          <w:p w:rsidR="00DD61FD" w:rsidRPr="005E3DD8" w:rsidRDefault="00DD61FD" w:rsidP="00D378E6">
            <w:pPr>
              <w:jc w:val="center"/>
              <w:rPr>
                <w:rFonts w:ascii="GHEA Grapalat" w:hAnsi="GHEA Grapalat"/>
                <w:sz w:val="24"/>
                <w:szCs w:val="24"/>
                <w:lang w:val="hy-AM"/>
              </w:rPr>
            </w:pPr>
          </w:p>
          <w:p w:rsidR="00DD61FD" w:rsidRPr="005E3DD8" w:rsidRDefault="00DD61FD" w:rsidP="00D378E6">
            <w:pPr>
              <w:jc w:val="center"/>
              <w:rPr>
                <w:rFonts w:ascii="GHEA Grapalat" w:hAnsi="GHEA Grapalat"/>
                <w:sz w:val="24"/>
                <w:szCs w:val="24"/>
                <w:lang w:val="hy-AM"/>
              </w:rPr>
            </w:pPr>
          </w:p>
          <w:p w:rsidR="00DD61FD" w:rsidRPr="005E3DD8" w:rsidRDefault="00DD61FD" w:rsidP="00D378E6">
            <w:pPr>
              <w:jc w:val="center"/>
              <w:rPr>
                <w:rFonts w:ascii="GHEA Grapalat" w:hAnsi="GHEA Grapalat"/>
                <w:sz w:val="24"/>
                <w:szCs w:val="24"/>
                <w:lang w:val="hy-AM"/>
              </w:rPr>
            </w:pPr>
          </w:p>
          <w:p w:rsidR="00DD61FD" w:rsidRDefault="00DD61FD" w:rsidP="00D378E6">
            <w:pPr>
              <w:jc w:val="center"/>
              <w:rPr>
                <w:rFonts w:ascii="GHEA Grapalat" w:hAnsi="GHEA Grapalat"/>
                <w:sz w:val="24"/>
                <w:szCs w:val="24"/>
                <w:lang w:val="hy-AM"/>
              </w:rPr>
            </w:pPr>
          </w:p>
          <w:p w:rsidR="00DD61FD" w:rsidRPr="005E3DD8" w:rsidRDefault="00DD61FD" w:rsidP="00D378E6">
            <w:pPr>
              <w:jc w:val="center"/>
              <w:rPr>
                <w:rFonts w:ascii="GHEA Grapalat" w:hAnsi="GHEA Grapalat"/>
                <w:sz w:val="24"/>
                <w:szCs w:val="24"/>
              </w:rPr>
            </w:pPr>
            <w:r w:rsidRPr="005E3DD8">
              <w:rPr>
                <w:rFonts w:ascii="GHEA Grapalat" w:hAnsi="GHEA Grapalat"/>
                <w:sz w:val="24"/>
                <w:szCs w:val="24"/>
                <w:lang w:val="hy-AM"/>
              </w:rPr>
              <w:lastRenderedPageBreak/>
              <w:t>550,0</w:t>
            </w:r>
          </w:p>
        </w:tc>
      </w:tr>
      <w:tr w:rsidR="00DD61FD" w:rsidRPr="005E3DD8" w:rsidTr="000C192E">
        <w:trPr>
          <w:trHeight w:val="3321"/>
        </w:trPr>
        <w:tc>
          <w:tcPr>
            <w:tcW w:w="772" w:type="dxa"/>
            <w:vMerge/>
          </w:tcPr>
          <w:p w:rsidR="00DD61FD" w:rsidRPr="00025C87" w:rsidRDefault="00DD61FD" w:rsidP="00DD61FD">
            <w:pPr>
              <w:rPr>
                <w:rFonts w:ascii="GHEA Grapalat" w:hAnsi="GHEA Grapalat"/>
                <w:sz w:val="24"/>
                <w:szCs w:val="24"/>
                <w:lang w:val="hy-AM"/>
              </w:rPr>
            </w:pPr>
          </w:p>
        </w:tc>
        <w:tc>
          <w:tcPr>
            <w:tcW w:w="1780" w:type="dxa"/>
            <w:vMerge/>
          </w:tcPr>
          <w:p w:rsidR="00DD61FD" w:rsidRPr="00025C87" w:rsidRDefault="00DD61FD" w:rsidP="00DD61FD">
            <w:pPr>
              <w:rPr>
                <w:rFonts w:ascii="GHEA Grapalat" w:hAnsi="GHEA Grapalat"/>
                <w:sz w:val="24"/>
                <w:szCs w:val="24"/>
                <w:lang w:val="hy-AM"/>
              </w:rPr>
            </w:pPr>
          </w:p>
        </w:tc>
        <w:tc>
          <w:tcPr>
            <w:tcW w:w="4111" w:type="dxa"/>
            <w:vMerge/>
          </w:tcPr>
          <w:p w:rsidR="00DD61FD" w:rsidRPr="00025C87" w:rsidRDefault="00DD61FD" w:rsidP="00DD61FD">
            <w:pPr>
              <w:rPr>
                <w:rFonts w:ascii="GHEA Grapalat" w:hAnsi="GHEA Grapalat"/>
                <w:sz w:val="24"/>
                <w:szCs w:val="24"/>
                <w:lang w:val="hy-AM"/>
              </w:rPr>
            </w:pPr>
          </w:p>
        </w:tc>
        <w:tc>
          <w:tcPr>
            <w:tcW w:w="1417" w:type="dxa"/>
          </w:tcPr>
          <w:p w:rsidR="00DD61FD" w:rsidRPr="005E3DD8" w:rsidRDefault="00DD61FD" w:rsidP="00DD61FD">
            <w:pPr>
              <w:jc w:val="center"/>
              <w:rPr>
                <w:rFonts w:ascii="GHEA Grapalat" w:hAnsi="GHEA Grapalat"/>
                <w:sz w:val="24"/>
                <w:szCs w:val="24"/>
                <w:lang w:val="hy-AM"/>
              </w:rPr>
            </w:pPr>
            <w:r w:rsidRPr="005E3DD8">
              <w:rPr>
                <w:rFonts w:ascii="GHEA Grapalat" w:hAnsi="GHEA Grapalat"/>
                <w:sz w:val="24"/>
                <w:szCs w:val="24"/>
                <w:lang w:val="hy-AM"/>
              </w:rPr>
              <w:t>1 սան</w:t>
            </w:r>
          </w:p>
        </w:tc>
        <w:tc>
          <w:tcPr>
            <w:tcW w:w="1560" w:type="dxa"/>
          </w:tcPr>
          <w:p w:rsidR="00DD61FD" w:rsidRPr="005E3DD8" w:rsidRDefault="00DD61FD" w:rsidP="00D378E6">
            <w:pPr>
              <w:jc w:val="center"/>
              <w:rPr>
                <w:rFonts w:ascii="GHEA Grapalat" w:hAnsi="GHEA Grapalat"/>
                <w:sz w:val="24"/>
                <w:szCs w:val="24"/>
                <w:lang w:val="hy-AM"/>
              </w:rPr>
            </w:pPr>
            <w:r w:rsidRPr="005E3DD8">
              <w:rPr>
                <w:rFonts w:ascii="GHEA Grapalat" w:hAnsi="GHEA Grapalat"/>
                <w:sz w:val="24"/>
                <w:szCs w:val="24"/>
                <w:lang w:val="hy-AM"/>
              </w:rPr>
              <w:t>5080,0</w:t>
            </w:r>
          </w:p>
        </w:tc>
      </w:tr>
      <w:tr w:rsidR="0085363D" w:rsidRPr="005E3DD8" w:rsidTr="000C192E">
        <w:trPr>
          <w:trHeight w:val="3044"/>
        </w:trPr>
        <w:tc>
          <w:tcPr>
            <w:tcW w:w="772" w:type="dxa"/>
            <w:vMerge w:val="restart"/>
          </w:tcPr>
          <w:p w:rsidR="0085363D" w:rsidRPr="00025C87" w:rsidRDefault="00025C87" w:rsidP="0085363D">
            <w:pPr>
              <w:rPr>
                <w:rFonts w:ascii="GHEA Grapalat" w:hAnsi="GHEA Grapalat"/>
                <w:sz w:val="24"/>
                <w:szCs w:val="24"/>
                <w:lang w:val="hy-AM"/>
              </w:rPr>
            </w:pPr>
            <w:r>
              <w:rPr>
                <w:rFonts w:ascii="GHEA Grapalat" w:hAnsi="GHEA Grapalat"/>
                <w:sz w:val="24"/>
                <w:szCs w:val="24"/>
              </w:rPr>
              <w:t>20</w:t>
            </w:r>
            <w:r w:rsidR="0085363D" w:rsidRPr="00025C87">
              <w:rPr>
                <w:rFonts w:ascii="Cambria Math" w:hAnsi="Cambria Math" w:cs="Cambria Math"/>
                <w:sz w:val="24"/>
                <w:szCs w:val="24"/>
                <w:lang w:val="hy-AM"/>
              </w:rPr>
              <w:t>․</w:t>
            </w:r>
          </w:p>
        </w:tc>
        <w:tc>
          <w:tcPr>
            <w:tcW w:w="1780" w:type="dxa"/>
            <w:vMerge w:val="restart"/>
          </w:tcPr>
          <w:p w:rsidR="0085363D" w:rsidRPr="00025C87" w:rsidRDefault="0085363D" w:rsidP="0085363D">
            <w:pPr>
              <w:rPr>
                <w:rFonts w:ascii="GHEA Grapalat" w:hAnsi="GHEA Grapalat"/>
                <w:sz w:val="24"/>
                <w:szCs w:val="24"/>
                <w:lang w:val="hy-AM"/>
              </w:rPr>
            </w:pPr>
            <w:r w:rsidRPr="00025C87">
              <w:rPr>
                <w:rFonts w:ascii="GHEA Grapalat" w:hAnsi="GHEA Grapalat"/>
                <w:sz w:val="24"/>
                <w:szCs w:val="24"/>
                <w:lang w:val="hy-AM"/>
              </w:rPr>
              <w:t>ՀՀ ՔԿ</w:t>
            </w:r>
          </w:p>
          <w:p w:rsidR="0085363D" w:rsidRPr="00025C87" w:rsidRDefault="0085363D" w:rsidP="0085363D">
            <w:pPr>
              <w:rPr>
                <w:rFonts w:ascii="GHEA Grapalat" w:hAnsi="GHEA Grapalat"/>
                <w:sz w:val="24"/>
                <w:szCs w:val="24"/>
                <w:lang w:val="hy-AM"/>
              </w:rPr>
            </w:pPr>
          </w:p>
          <w:p w:rsidR="0085363D" w:rsidRPr="00025C87" w:rsidRDefault="0085363D" w:rsidP="0085363D">
            <w:pPr>
              <w:rPr>
                <w:rFonts w:ascii="GHEA Grapalat" w:hAnsi="GHEA Grapalat"/>
                <w:sz w:val="24"/>
                <w:szCs w:val="24"/>
                <w:lang w:val="hy-AM"/>
              </w:rPr>
            </w:pPr>
          </w:p>
          <w:p w:rsidR="0085363D" w:rsidRPr="00025C87" w:rsidRDefault="0085363D" w:rsidP="0085363D">
            <w:pPr>
              <w:rPr>
                <w:rFonts w:ascii="GHEA Grapalat" w:hAnsi="GHEA Grapalat"/>
                <w:sz w:val="24"/>
                <w:szCs w:val="24"/>
                <w:lang w:val="hy-AM"/>
              </w:rPr>
            </w:pPr>
          </w:p>
          <w:p w:rsidR="0085363D" w:rsidRPr="00025C87" w:rsidRDefault="0085363D" w:rsidP="0085363D">
            <w:pPr>
              <w:rPr>
                <w:rFonts w:ascii="GHEA Grapalat" w:hAnsi="GHEA Grapalat"/>
                <w:sz w:val="24"/>
                <w:szCs w:val="24"/>
              </w:rPr>
            </w:pPr>
          </w:p>
        </w:tc>
        <w:tc>
          <w:tcPr>
            <w:tcW w:w="4111" w:type="dxa"/>
            <w:vMerge w:val="restart"/>
          </w:tcPr>
          <w:p w:rsidR="0085363D" w:rsidRPr="00025C87" w:rsidRDefault="0085363D" w:rsidP="00045952">
            <w:pPr>
              <w:rPr>
                <w:rFonts w:ascii="GHEA Grapalat" w:hAnsi="GHEA Grapalat"/>
                <w:sz w:val="24"/>
                <w:szCs w:val="24"/>
                <w:lang w:val="hy-AM"/>
              </w:rPr>
            </w:pPr>
            <w:r w:rsidRPr="00025C87">
              <w:rPr>
                <w:rFonts w:ascii="GHEA Grapalat" w:hAnsi="GHEA Grapalat"/>
                <w:sz w:val="24"/>
                <w:szCs w:val="24"/>
                <w:lang w:val="hy-AM"/>
              </w:rPr>
              <w:t xml:space="preserve">Մոդուլային նոր մանկապարտեզ 144 սանի համար։ Շենքը </w:t>
            </w:r>
            <w:r w:rsidRPr="00025C87">
              <w:rPr>
                <w:rFonts w:ascii="GHEA Grapalat" w:hAnsi="GHEA Grapalat" w:cs="Sylfaen"/>
                <w:lang w:val="hy-AM"/>
              </w:rPr>
              <w:t xml:space="preserve"> </w:t>
            </w:r>
            <w:r w:rsidRPr="00025C87">
              <w:rPr>
                <w:rFonts w:ascii="GHEA Grapalat" w:hAnsi="GHEA Grapalat"/>
                <w:sz w:val="24"/>
                <w:szCs w:val="24"/>
                <w:lang w:val="hy-AM"/>
              </w:rPr>
              <w:t xml:space="preserve">եռահարկ է՝  30,7մx24,7 մ արտաքին </w:t>
            </w:r>
            <w:r w:rsidR="00681113" w:rsidRPr="00025C87">
              <w:rPr>
                <w:rFonts w:ascii="GHEA Grapalat" w:hAnsi="GHEA Grapalat"/>
                <w:sz w:val="24"/>
                <w:szCs w:val="24"/>
                <w:lang w:val="hy-AM"/>
              </w:rPr>
              <w:t>չափերով</w:t>
            </w:r>
            <w:r w:rsidRPr="00025C87">
              <w:rPr>
                <w:rFonts w:ascii="GHEA Grapalat" w:hAnsi="GHEA Grapalat"/>
                <w:sz w:val="24"/>
                <w:szCs w:val="24"/>
                <w:lang w:val="hy-AM"/>
              </w:rPr>
              <w:t>։ Շենքի  հիմնակմախքը միաձույլ ե/բ է, արտաքին պատերը 200մմ հաստությամբ բետոնե բլոկներից՝ ջերմամեկուսացված փրփրապոլիստիրոլե սալերով ծեփված մետաղական ցանցի վրայով։ Միջնորմերը 100մմ բետոնե բլոկներից են, հատակները՝ մամլագրանիտե, վինիլային, խեցեսալե։ Դռները և պատուհանները՝ ալյումինե։ Նախատեսված է ֆոտովոլտային   և արևա</w:t>
            </w:r>
            <w:r w:rsidR="009F0333" w:rsidRPr="00025C87">
              <w:rPr>
                <w:rFonts w:ascii="GHEA Grapalat" w:hAnsi="GHEA Grapalat"/>
                <w:sz w:val="24"/>
                <w:szCs w:val="24"/>
                <w:lang w:val="hy-AM"/>
              </w:rPr>
              <w:t>յ</w:t>
            </w:r>
            <w:r w:rsidRPr="00025C87">
              <w:rPr>
                <w:rFonts w:ascii="GHEA Grapalat" w:hAnsi="GHEA Grapalat"/>
                <w:sz w:val="24"/>
                <w:szCs w:val="24"/>
                <w:lang w:val="hy-AM"/>
              </w:rPr>
              <w:t>ին ջրատաքացման համակարգ, պո</w:t>
            </w:r>
            <w:r w:rsidR="009F0333" w:rsidRPr="00025C87">
              <w:rPr>
                <w:rFonts w:ascii="GHEA Grapalat" w:hAnsi="GHEA Grapalat"/>
                <w:sz w:val="24"/>
                <w:szCs w:val="24"/>
                <w:lang w:val="hy-AM"/>
              </w:rPr>
              <w:t>մ</w:t>
            </w:r>
            <w:r w:rsidRPr="00025C87">
              <w:rPr>
                <w:rFonts w:ascii="GHEA Grapalat" w:hAnsi="GHEA Grapalat"/>
                <w:sz w:val="24"/>
                <w:szCs w:val="24"/>
                <w:lang w:val="hy-AM"/>
              </w:rPr>
              <w:t>պակայան։ Ընդհանուր մակերեսը 1430քմ է։</w:t>
            </w:r>
          </w:p>
        </w:tc>
        <w:tc>
          <w:tcPr>
            <w:tcW w:w="1417" w:type="dxa"/>
          </w:tcPr>
          <w:p w:rsidR="0085363D" w:rsidRPr="005E3DD8" w:rsidRDefault="0085363D" w:rsidP="0085363D">
            <w:pPr>
              <w:jc w:val="center"/>
              <w:rPr>
                <w:rFonts w:ascii="GHEA Grapalat" w:hAnsi="GHEA Grapalat"/>
                <w:sz w:val="24"/>
                <w:szCs w:val="24"/>
                <w:lang w:val="hy-AM"/>
              </w:rPr>
            </w:pPr>
          </w:p>
          <w:p w:rsidR="0085363D" w:rsidRPr="005E3DD8" w:rsidRDefault="0085363D" w:rsidP="0085363D">
            <w:pPr>
              <w:jc w:val="center"/>
              <w:rPr>
                <w:rFonts w:ascii="GHEA Grapalat" w:hAnsi="GHEA Grapalat"/>
                <w:sz w:val="24"/>
                <w:szCs w:val="24"/>
                <w:lang w:val="hy-AM"/>
              </w:rPr>
            </w:pPr>
          </w:p>
          <w:p w:rsidR="0085363D" w:rsidRPr="005E3DD8" w:rsidRDefault="0085363D" w:rsidP="0085363D">
            <w:pPr>
              <w:jc w:val="center"/>
              <w:rPr>
                <w:rFonts w:ascii="GHEA Grapalat" w:hAnsi="GHEA Grapalat"/>
                <w:sz w:val="24"/>
                <w:szCs w:val="24"/>
                <w:lang w:val="hy-AM"/>
              </w:rPr>
            </w:pPr>
          </w:p>
          <w:p w:rsidR="0085363D" w:rsidRPr="005E3DD8" w:rsidRDefault="0085363D" w:rsidP="0085363D">
            <w:pPr>
              <w:jc w:val="center"/>
              <w:rPr>
                <w:rFonts w:ascii="GHEA Grapalat" w:hAnsi="GHEA Grapalat"/>
                <w:sz w:val="24"/>
                <w:szCs w:val="24"/>
                <w:lang w:val="hy-AM"/>
              </w:rPr>
            </w:pPr>
          </w:p>
          <w:p w:rsidR="0085363D" w:rsidRPr="005E3DD8" w:rsidRDefault="0085363D" w:rsidP="0085363D">
            <w:pPr>
              <w:jc w:val="center"/>
              <w:rPr>
                <w:rFonts w:ascii="GHEA Grapalat" w:hAnsi="GHEA Grapalat"/>
                <w:sz w:val="24"/>
                <w:szCs w:val="24"/>
                <w:lang w:val="hy-AM"/>
              </w:rPr>
            </w:pPr>
          </w:p>
          <w:p w:rsidR="0085363D" w:rsidRPr="005E3DD8" w:rsidRDefault="0085363D" w:rsidP="0085363D">
            <w:pPr>
              <w:jc w:val="center"/>
              <w:rPr>
                <w:rFonts w:ascii="GHEA Grapalat" w:hAnsi="GHEA Grapalat"/>
                <w:sz w:val="24"/>
                <w:szCs w:val="24"/>
                <w:lang w:val="hy-AM"/>
              </w:rPr>
            </w:pPr>
          </w:p>
          <w:p w:rsidR="0085363D" w:rsidRPr="005E3DD8" w:rsidRDefault="0085363D" w:rsidP="0085363D">
            <w:pPr>
              <w:jc w:val="center"/>
              <w:rPr>
                <w:rFonts w:ascii="GHEA Grapalat" w:hAnsi="GHEA Grapalat"/>
                <w:sz w:val="24"/>
                <w:szCs w:val="24"/>
                <w:lang w:val="hy-AM"/>
              </w:rPr>
            </w:pPr>
          </w:p>
          <w:p w:rsidR="0085363D" w:rsidRDefault="0085363D" w:rsidP="0085363D">
            <w:pPr>
              <w:jc w:val="center"/>
              <w:rPr>
                <w:rFonts w:ascii="GHEA Grapalat" w:hAnsi="GHEA Grapalat"/>
                <w:sz w:val="24"/>
                <w:szCs w:val="24"/>
                <w:lang w:val="hy-AM"/>
              </w:rPr>
            </w:pPr>
          </w:p>
          <w:p w:rsidR="0085363D" w:rsidRPr="005E3DD8" w:rsidRDefault="0085363D" w:rsidP="0085363D">
            <w:pPr>
              <w:jc w:val="center"/>
              <w:rPr>
                <w:rFonts w:ascii="GHEA Grapalat" w:hAnsi="GHEA Grapalat"/>
                <w:sz w:val="24"/>
                <w:szCs w:val="24"/>
                <w:lang w:val="hy-AM"/>
              </w:rPr>
            </w:pPr>
            <w:r w:rsidRPr="005E3DD8">
              <w:rPr>
                <w:rFonts w:ascii="GHEA Grapalat" w:hAnsi="GHEA Grapalat"/>
                <w:sz w:val="24"/>
                <w:szCs w:val="24"/>
                <w:lang w:val="hy-AM"/>
              </w:rPr>
              <w:t>1 քմ</w:t>
            </w:r>
          </w:p>
        </w:tc>
        <w:tc>
          <w:tcPr>
            <w:tcW w:w="1560" w:type="dxa"/>
          </w:tcPr>
          <w:p w:rsidR="0085363D" w:rsidRPr="005E3DD8" w:rsidRDefault="0085363D" w:rsidP="00D378E6">
            <w:pPr>
              <w:jc w:val="center"/>
              <w:rPr>
                <w:rFonts w:ascii="GHEA Grapalat" w:hAnsi="GHEA Grapalat"/>
                <w:sz w:val="24"/>
                <w:szCs w:val="24"/>
                <w:lang w:val="hy-AM"/>
              </w:rPr>
            </w:pPr>
          </w:p>
          <w:p w:rsidR="0085363D" w:rsidRPr="005E3DD8" w:rsidRDefault="0085363D" w:rsidP="00D378E6">
            <w:pPr>
              <w:jc w:val="center"/>
              <w:rPr>
                <w:rFonts w:ascii="GHEA Grapalat" w:hAnsi="GHEA Grapalat"/>
                <w:sz w:val="24"/>
                <w:szCs w:val="24"/>
                <w:lang w:val="hy-AM"/>
              </w:rPr>
            </w:pPr>
          </w:p>
          <w:p w:rsidR="0085363D" w:rsidRPr="005E3DD8" w:rsidRDefault="0085363D" w:rsidP="00D378E6">
            <w:pPr>
              <w:jc w:val="center"/>
              <w:rPr>
                <w:rFonts w:ascii="GHEA Grapalat" w:hAnsi="GHEA Grapalat"/>
                <w:sz w:val="24"/>
                <w:szCs w:val="24"/>
                <w:lang w:val="hy-AM"/>
              </w:rPr>
            </w:pPr>
          </w:p>
          <w:p w:rsidR="0085363D" w:rsidRPr="005E3DD8" w:rsidRDefault="0085363D" w:rsidP="00D378E6">
            <w:pPr>
              <w:jc w:val="center"/>
              <w:rPr>
                <w:rFonts w:ascii="GHEA Grapalat" w:hAnsi="GHEA Grapalat"/>
                <w:sz w:val="24"/>
                <w:szCs w:val="24"/>
                <w:lang w:val="hy-AM"/>
              </w:rPr>
            </w:pPr>
          </w:p>
          <w:p w:rsidR="0085363D" w:rsidRPr="005E3DD8" w:rsidRDefault="0085363D" w:rsidP="00D378E6">
            <w:pPr>
              <w:jc w:val="center"/>
              <w:rPr>
                <w:rFonts w:ascii="GHEA Grapalat" w:hAnsi="GHEA Grapalat"/>
                <w:sz w:val="24"/>
                <w:szCs w:val="24"/>
                <w:lang w:val="hy-AM"/>
              </w:rPr>
            </w:pPr>
          </w:p>
          <w:p w:rsidR="0085363D" w:rsidRPr="005E3DD8" w:rsidRDefault="0085363D" w:rsidP="00D378E6">
            <w:pPr>
              <w:jc w:val="center"/>
              <w:rPr>
                <w:rFonts w:ascii="GHEA Grapalat" w:hAnsi="GHEA Grapalat"/>
                <w:sz w:val="24"/>
                <w:szCs w:val="24"/>
                <w:lang w:val="hy-AM"/>
              </w:rPr>
            </w:pPr>
          </w:p>
          <w:p w:rsidR="0085363D" w:rsidRPr="005E3DD8" w:rsidRDefault="0085363D" w:rsidP="00D378E6">
            <w:pPr>
              <w:jc w:val="center"/>
              <w:rPr>
                <w:rFonts w:ascii="GHEA Grapalat" w:hAnsi="GHEA Grapalat"/>
                <w:sz w:val="24"/>
                <w:szCs w:val="24"/>
                <w:lang w:val="hy-AM"/>
              </w:rPr>
            </w:pPr>
          </w:p>
          <w:p w:rsidR="0085363D" w:rsidRDefault="0085363D" w:rsidP="00D378E6">
            <w:pPr>
              <w:jc w:val="center"/>
              <w:rPr>
                <w:rFonts w:ascii="GHEA Grapalat" w:hAnsi="GHEA Grapalat"/>
                <w:sz w:val="24"/>
                <w:szCs w:val="24"/>
                <w:lang w:val="hy-AM"/>
              </w:rPr>
            </w:pPr>
          </w:p>
          <w:p w:rsidR="0085363D" w:rsidRPr="005E3DD8" w:rsidRDefault="0085363D" w:rsidP="00D378E6">
            <w:pPr>
              <w:jc w:val="center"/>
              <w:rPr>
                <w:rFonts w:ascii="GHEA Grapalat" w:hAnsi="GHEA Grapalat"/>
                <w:sz w:val="24"/>
                <w:szCs w:val="24"/>
              </w:rPr>
            </w:pPr>
            <w:r w:rsidRPr="005E3DD8">
              <w:rPr>
                <w:rFonts w:ascii="GHEA Grapalat" w:hAnsi="GHEA Grapalat"/>
                <w:sz w:val="24"/>
                <w:szCs w:val="24"/>
                <w:lang w:val="hy-AM"/>
              </w:rPr>
              <w:t>321,0</w:t>
            </w:r>
          </w:p>
        </w:tc>
      </w:tr>
      <w:tr w:rsidR="0085363D" w:rsidRPr="005E3DD8" w:rsidTr="000C192E">
        <w:trPr>
          <w:trHeight w:val="3255"/>
        </w:trPr>
        <w:tc>
          <w:tcPr>
            <w:tcW w:w="772" w:type="dxa"/>
            <w:vMerge/>
          </w:tcPr>
          <w:p w:rsidR="0085363D" w:rsidRPr="00025C87" w:rsidRDefault="0085363D" w:rsidP="0085363D">
            <w:pPr>
              <w:rPr>
                <w:rFonts w:ascii="GHEA Grapalat" w:hAnsi="GHEA Grapalat"/>
                <w:sz w:val="24"/>
                <w:szCs w:val="24"/>
                <w:lang w:val="hy-AM"/>
              </w:rPr>
            </w:pPr>
          </w:p>
        </w:tc>
        <w:tc>
          <w:tcPr>
            <w:tcW w:w="1780" w:type="dxa"/>
            <w:vMerge/>
          </w:tcPr>
          <w:p w:rsidR="0085363D" w:rsidRPr="00025C87" w:rsidRDefault="0085363D" w:rsidP="0085363D">
            <w:pPr>
              <w:rPr>
                <w:rFonts w:ascii="GHEA Grapalat" w:hAnsi="GHEA Grapalat"/>
                <w:sz w:val="24"/>
                <w:szCs w:val="24"/>
                <w:lang w:val="hy-AM"/>
              </w:rPr>
            </w:pPr>
          </w:p>
        </w:tc>
        <w:tc>
          <w:tcPr>
            <w:tcW w:w="4111" w:type="dxa"/>
            <w:vMerge/>
          </w:tcPr>
          <w:p w:rsidR="0085363D" w:rsidRPr="00025C87" w:rsidRDefault="0085363D" w:rsidP="0085363D">
            <w:pPr>
              <w:rPr>
                <w:rFonts w:ascii="GHEA Grapalat" w:hAnsi="GHEA Grapalat"/>
                <w:sz w:val="24"/>
                <w:szCs w:val="24"/>
                <w:lang w:val="hy-AM"/>
              </w:rPr>
            </w:pPr>
          </w:p>
        </w:tc>
        <w:tc>
          <w:tcPr>
            <w:tcW w:w="1417" w:type="dxa"/>
          </w:tcPr>
          <w:p w:rsidR="0085363D" w:rsidRPr="005E3DD8" w:rsidRDefault="0085363D" w:rsidP="0085363D">
            <w:pPr>
              <w:jc w:val="center"/>
              <w:rPr>
                <w:rFonts w:ascii="GHEA Grapalat" w:hAnsi="GHEA Grapalat"/>
                <w:sz w:val="24"/>
                <w:szCs w:val="24"/>
                <w:lang w:val="hy-AM"/>
              </w:rPr>
            </w:pPr>
            <w:r w:rsidRPr="005E3DD8">
              <w:rPr>
                <w:rFonts w:ascii="GHEA Grapalat" w:hAnsi="GHEA Grapalat"/>
                <w:sz w:val="24"/>
                <w:szCs w:val="24"/>
                <w:lang w:val="hy-AM"/>
              </w:rPr>
              <w:t>1 սան</w:t>
            </w:r>
          </w:p>
        </w:tc>
        <w:tc>
          <w:tcPr>
            <w:tcW w:w="1560" w:type="dxa"/>
          </w:tcPr>
          <w:p w:rsidR="0085363D" w:rsidRPr="005E3DD8" w:rsidRDefault="0085363D" w:rsidP="00D378E6">
            <w:pPr>
              <w:jc w:val="center"/>
              <w:rPr>
                <w:rFonts w:ascii="GHEA Grapalat" w:hAnsi="GHEA Grapalat"/>
                <w:sz w:val="24"/>
                <w:szCs w:val="24"/>
                <w:lang w:val="hy-AM"/>
              </w:rPr>
            </w:pPr>
            <w:r w:rsidRPr="005E3DD8">
              <w:rPr>
                <w:rFonts w:ascii="GHEA Grapalat" w:hAnsi="GHEA Grapalat"/>
                <w:sz w:val="24"/>
                <w:szCs w:val="24"/>
                <w:lang w:val="hy-AM"/>
              </w:rPr>
              <w:t>3190,0</w:t>
            </w:r>
          </w:p>
        </w:tc>
      </w:tr>
      <w:tr w:rsidR="00DB17E9" w:rsidRPr="005E3DD8" w:rsidTr="000C192E">
        <w:trPr>
          <w:trHeight w:val="274"/>
        </w:trPr>
        <w:tc>
          <w:tcPr>
            <w:tcW w:w="772" w:type="dxa"/>
            <w:vMerge w:val="restart"/>
          </w:tcPr>
          <w:p w:rsidR="00DB17E9" w:rsidRPr="00025C87" w:rsidRDefault="00025C87" w:rsidP="00DB17E9">
            <w:pPr>
              <w:rPr>
                <w:rFonts w:ascii="GHEA Grapalat" w:hAnsi="GHEA Grapalat"/>
                <w:sz w:val="24"/>
                <w:szCs w:val="24"/>
                <w:lang w:val="hy-AM"/>
              </w:rPr>
            </w:pPr>
            <w:r>
              <w:rPr>
                <w:rFonts w:ascii="GHEA Grapalat" w:hAnsi="GHEA Grapalat"/>
                <w:sz w:val="24"/>
                <w:szCs w:val="24"/>
              </w:rPr>
              <w:t>21</w:t>
            </w:r>
            <w:r w:rsidR="00DB17E9" w:rsidRPr="00025C87">
              <w:rPr>
                <w:rFonts w:ascii="Cambria Math" w:hAnsi="Cambria Math" w:cs="Cambria Math"/>
                <w:sz w:val="24"/>
                <w:szCs w:val="24"/>
                <w:lang w:val="hy-AM"/>
              </w:rPr>
              <w:t>․</w:t>
            </w:r>
          </w:p>
        </w:tc>
        <w:tc>
          <w:tcPr>
            <w:tcW w:w="1780" w:type="dxa"/>
            <w:vMerge w:val="restart"/>
          </w:tcPr>
          <w:p w:rsidR="00DB17E9" w:rsidRPr="00025C87" w:rsidRDefault="00DB17E9" w:rsidP="00DB17E9">
            <w:pPr>
              <w:rPr>
                <w:rFonts w:ascii="GHEA Grapalat" w:hAnsi="GHEA Grapalat"/>
                <w:sz w:val="24"/>
                <w:szCs w:val="24"/>
              </w:rPr>
            </w:pPr>
            <w:r w:rsidRPr="00025C87">
              <w:rPr>
                <w:rFonts w:ascii="GHEA Grapalat" w:hAnsi="GHEA Grapalat"/>
                <w:sz w:val="24"/>
                <w:szCs w:val="24"/>
                <w:lang w:val="hy-AM"/>
              </w:rPr>
              <w:t>ՀՀ ԳՄ</w:t>
            </w:r>
          </w:p>
        </w:tc>
        <w:tc>
          <w:tcPr>
            <w:tcW w:w="4111" w:type="dxa"/>
            <w:vMerge w:val="restart"/>
          </w:tcPr>
          <w:p w:rsidR="00DB17E9" w:rsidRPr="00025C87" w:rsidRDefault="00DB17E9" w:rsidP="00045952">
            <w:pPr>
              <w:rPr>
                <w:rFonts w:ascii="GHEA Grapalat" w:hAnsi="GHEA Grapalat"/>
                <w:sz w:val="24"/>
                <w:szCs w:val="24"/>
                <w:lang w:val="hy-AM"/>
              </w:rPr>
            </w:pPr>
            <w:r w:rsidRPr="00025C87">
              <w:rPr>
                <w:rFonts w:ascii="GHEA Grapalat" w:hAnsi="GHEA Grapalat"/>
                <w:sz w:val="24"/>
                <w:szCs w:val="24"/>
                <w:lang w:val="hy-AM"/>
              </w:rPr>
              <w:t>Երկհարկանի 1100քմ մակերեսով նոր մանկապարտեզի կառուցում։</w:t>
            </w:r>
          </w:p>
        </w:tc>
        <w:tc>
          <w:tcPr>
            <w:tcW w:w="1417" w:type="dxa"/>
          </w:tcPr>
          <w:p w:rsidR="00DB17E9" w:rsidRPr="005E3DD8" w:rsidRDefault="00DB17E9" w:rsidP="00DB17E9">
            <w:pPr>
              <w:jc w:val="center"/>
              <w:rPr>
                <w:rFonts w:ascii="GHEA Grapalat" w:hAnsi="GHEA Grapalat"/>
                <w:sz w:val="24"/>
                <w:szCs w:val="24"/>
                <w:lang w:val="hy-AM"/>
              </w:rPr>
            </w:pPr>
            <w:r w:rsidRPr="005E3DD8">
              <w:rPr>
                <w:rFonts w:ascii="GHEA Grapalat" w:hAnsi="GHEA Grapalat"/>
                <w:sz w:val="24"/>
                <w:szCs w:val="24"/>
                <w:lang w:val="hy-AM"/>
              </w:rPr>
              <w:t>1 քմ</w:t>
            </w:r>
          </w:p>
        </w:tc>
        <w:tc>
          <w:tcPr>
            <w:tcW w:w="1560" w:type="dxa"/>
          </w:tcPr>
          <w:p w:rsidR="00DB17E9" w:rsidRPr="005E3DD8" w:rsidRDefault="00DB17E9" w:rsidP="00D378E6">
            <w:pPr>
              <w:jc w:val="center"/>
              <w:rPr>
                <w:rFonts w:ascii="GHEA Grapalat" w:hAnsi="GHEA Grapalat"/>
                <w:sz w:val="24"/>
                <w:szCs w:val="24"/>
              </w:rPr>
            </w:pPr>
            <w:r w:rsidRPr="005E3DD8">
              <w:rPr>
                <w:rFonts w:ascii="GHEA Grapalat" w:hAnsi="GHEA Grapalat"/>
                <w:sz w:val="24"/>
                <w:szCs w:val="24"/>
              </w:rPr>
              <w:t>297.5</w:t>
            </w:r>
          </w:p>
        </w:tc>
      </w:tr>
      <w:tr w:rsidR="00DB17E9" w:rsidRPr="005E3DD8" w:rsidTr="000C192E">
        <w:trPr>
          <w:trHeight w:val="350"/>
        </w:trPr>
        <w:tc>
          <w:tcPr>
            <w:tcW w:w="772" w:type="dxa"/>
            <w:vMerge/>
          </w:tcPr>
          <w:p w:rsidR="00DB17E9" w:rsidRPr="00025C87" w:rsidRDefault="00DB17E9" w:rsidP="00DB17E9">
            <w:pPr>
              <w:rPr>
                <w:rFonts w:ascii="GHEA Grapalat" w:hAnsi="GHEA Grapalat"/>
                <w:sz w:val="24"/>
                <w:szCs w:val="24"/>
                <w:lang w:val="hy-AM"/>
              </w:rPr>
            </w:pPr>
          </w:p>
        </w:tc>
        <w:tc>
          <w:tcPr>
            <w:tcW w:w="1780" w:type="dxa"/>
            <w:vMerge/>
          </w:tcPr>
          <w:p w:rsidR="00DB17E9" w:rsidRPr="00025C87" w:rsidRDefault="00DB17E9" w:rsidP="00DB17E9">
            <w:pPr>
              <w:rPr>
                <w:rFonts w:ascii="GHEA Grapalat" w:hAnsi="GHEA Grapalat"/>
                <w:sz w:val="24"/>
                <w:szCs w:val="24"/>
                <w:lang w:val="hy-AM"/>
              </w:rPr>
            </w:pPr>
          </w:p>
        </w:tc>
        <w:tc>
          <w:tcPr>
            <w:tcW w:w="4111" w:type="dxa"/>
            <w:vMerge/>
          </w:tcPr>
          <w:p w:rsidR="00DB17E9" w:rsidRPr="00025C87" w:rsidRDefault="00DB17E9" w:rsidP="00DB17E9">
            <w:pPr>
              <w:rPr>
                <w:rFonts w:ascii="GHEA Grapalat" w:hAnsi="GHEA Grapalat"/>
                <w:sz w:val="24"/>
                <w:szCs w:val="24"/>
                <w:lang w:val="hy-AM"/>
              </w:rPr>
            </w:pPr>
          </w:p>
        </w:tc>
        <w:tc>
          <w:tcPr>
            <w:tcW w:w="1417" w:type="dxa"/>
          </w:tcPr>
          <w:p w:rsidR="00DB17E9" w:rsidRPr="005E3DD8" w:rsidRDefault="00DB17E9" w:rsidP="00DB17E9">
            <w:pPr>
              <w:jc w:val="center"/>
              <w:rPr>
                <w:rFonts w:ascii="GHEA Grapalat" w:hAnsi="GHEA Grapalat"/>
                <w:sz w:val="24"/>
                <w:szCs w:val="24"/>
                <w:lang w:val="hy-AM"/>
              </w:rPr>
            </w:pPr>
            <w:r w:rsidRPr="005E3DD8">
              <w:rPr>
                <w:rFonts w:ascii="GHEA Grapalat" w:hAnsi="GHEA Grapalat"/>
                <w:sz w:val="24"/>
                <w:szCs w:val="24"/>
                <w:lang w:val="hy-AM"/>
              </w:rPr>
              <w:t>1</w:t>
            </w:r>
            <w:r w:rsidR="00025C87">
              <w:rPr>
                <w:rFonts w:ascii="GHEA Grapalat" w:hAnsi="GHEA Grapalat"/>
                <w:sz w:val="24"/>
                <w:szCs w:val="24"/>
              </w:rPr>
              <w:t xml:space="preserve"> </w:t>
            </w:r>
            <w:r w:rsidRPr="005E3DD8">
              <w:rPr>
                <w:rFonts w:ascii="GHEA Grapalat" w:hAnsi="GHEA Grapalat"/>
                <w:sz w:val="24"/>
                <w:szCs w:val="24"/>
                <w:lang w:val="hy-AM"/>
              </w:rPr>
              <w:t>խմ</w:t>
            </w:r>
          </w:p>
        </w:tc>
        <w:tc>
          <w:tcPr>
            <w:tcW w:w="1560" w:type="dxa"/>
          </w:tcPr>
          <w:p w:rsidR="00DB17E9" w:rsidRPr="005E3DD8" w:rsidRDefault="00DB17E9" w:rsidP="00D378E6">
            <w:pPr>
              <w:jc w:val="center"/>
              <w:rPr>
                <w:rFonts w:ascii="GHEA Grapalat" w:hAnsi="GHEA Grapalat"/>
                <w:sz w:val="24"/>
                <w:szCs w:val="24"/>
              </w:rPr>
            </w:pPr>
            <w:r w:rsidRPr="005E3DD8">
              <w:rPr>
                <w:rFonts w:ascii="GHEA Grapalat" w:hAnsi="GHEA Grapalat"/>
                <w:sz w:val="24"/>
                <w:szCs w:val="24"/>
              </w:rPr>
              <w:t>49.6</w:t>
            </w:r>
          </w:p>
        </w:tc>
      </w:tr>
      <w:tr w:rsidR="00E20C1B" w:rsidRPr="005E3DD8" w:rsidTr="000C192E">
        <w:trPr>
          <w:trHeight w:val="4308"/>
        </w:trPr>
        <w:tc>
          <w:tcPr>
            <w:tcW w:w="772" w:type="dxa"/>
            <w:vMerge w:val="restart"/>
          </w:tcPr>
          <w:p w:rsidR="00E20C1B" w:rsidRPr="00025C87" w:rsidRDefault="00025C87" w:rsidP="00E20C1B">
            <w:pPr>
              <w:rPr>
                <w:rFonts w:ascii="GHEA Grapalat" w:hAnsi="GHEA Grapalat"/>
                <w:sz w:val="24"/>
                <w:szCs w:val="24"/>
                <w:lang w:val="hy-AM"/>
              </w:rPr>
            </w:pPr>
            <w:r>
              <w:rPr>
                <w:rFonts w:ascii="GHEA Grapalat" w:hAnsi="GHEA Grapalat"/>
                <w:sz w:val="24"/>
                <w:szCs w:val="24"/>
              </w:rPr>
              <w:lastRenderedPageBreak/>
              <w:t>22</w:t>
            </w:r>
            <w:r w:rsidR="00E20C1B" w:rsidRPr="00025C87">
              <w:rPr>
                <w:rFonts w:ascii="Cambria Math" w:hAnsi="Cambria Math" w:cs="Cambria Math"/>
                <w:sz w:val="24"/>
                <w:szCs w:val="24"/>
                <w:lang w:val="hy-AM"/>
              </w:rPr>
              <w:t>․</w:t>
            </w:r>
          </w:p>
        </w:tc>
        <w:tc>
          <w:tcPr>
            <w:tcW w:w="1780" w:type="dxa"/>
            <w:vMerge w:val="restart"/>
          </w:tcPr>
          <w:p w:rsidR="00E20C1B" w:rsidRPr="00025C87" w:rsidRDefault="00E20C1B" w:rsidP="00E20C1B">
            <w:pPr>
              <w:rPr>
                <w:rFonts w:ascii="GHEA Grapalat" w:hAnsi="GHEA Grapalat"/>
                <w:sz w:val="24"/>
                <w:szCs w:val="24"/>
                <w:lang w:val="hy-AM"/>
              </w:rPr>
            </w:pPr>
            <w:r w:rsidRPr="00025C87">
              <w:rPr>
                <w:rFonts w:ascii="GHEA Grapalat" w:hAnsi="GHEA Grapalat"/>
                <w:sz w:val="24"/>
                <w:szCs w:val="24"/>
                <w:lang w:val="hy-AM"/>
              </w:rPr>
              <w:t>ՀՀ ՔԿ</w:t>
            </w:r>
          </w:p>
          <w:p w:rsidR="00E20C1B" w:rsidRPr="00025C87" w:rsidRDefault="00E20C1B" w:rsidP="00E20C1B">
            <w:pPr>
              <w:rPr>
                <w:rFonts w:ascii="GHEA Grapalat" w:hAnsi="GHEA Grapalat"/>
                <w:sz w:val="24"/>
                <w:szCs w:val="24"/>
                <w:lang w:val="hy-AM"/>
              </w:rPr>
            </w:pPr>
          </w:p>
          <w:p w:rsidR="00E20C1B" w:rsidRPr="00025C87" w:rsidRDefault="00E20C1B" w:rsidP="00E20C1B">
            <w:pPr>
              <w:rPr>
                <w:rFonts w:ascii="GHEA Grapalat" w:hAnsi="GHEA Grapalat"/>
                <w:sz w:val="24"/>
                <w:szCs w:val="24"/>
                <w:lang w:val="hy-AM"/>
              </w:rPr>
            </w:pPr>
          </w:p>
          <w:p w:rsidR="00E20C1B" w:rsidRPr="00025C87" w:rsidRDefault="00E20C1B" w:rsidP="00E20C1B">
            <w:pPr>
              <w:rPr>
                <w:rFonts w:ascii="GHEA Grapalat" w:hAnsi="GHEA Grapalat"/>
                <w:sz w:val="24"/>
                <w:szCs w:val="24"/>
                <w:lang w:val="hy-AM"/>
              </w:rPr>
            </w:pPr>
          </w:p>
          <w:p w:rsidR="00E20C1B" w:rsidRPr="00025C87" w:rsidRDefault="00E20C1B" w:rsidP="00E20C1B">
            <w:pPr>
              <w:rPr>
                <w:rFonts w:ascii="GHEA Grapalat" w:hAnsi="GHEA Grapalat"/>
                <w:sz w:val="24"/>
                <w:szCs w:val="24"/>
              </w:rPr>
            </w:pPr>
          </w:p>
        </w:tc>
        <w:tc>
          <w:tcPr>
            <w:tcW w:w="4111" w:type="dxa"/>
            <w:vMerge w:val="restart"/>
          </w:tcPr>
          <w:p w:rsidR="00E20C1B" w:rsidRPr="00025C87" w:rsidRDefault="00E20C1B" w:rsidP="00045952">
            <w:pPr>
              <w:rPr>
                <w:rFonts w:ascii="GHEA Grapalat" w:hAnsi="GHEA Grapalat"/>
                <w:sz w:val="24"/>
                <w:szCs w:val="24"/>
                <w:lang w:val="hy-AM"/>
              </w:rPr>
            </w:pPr>
            <w:r w:rsidRPr="00025C87">
              <w:rPr>
                <w:rFonts w:ascii="GHEA Grapalat" w:hAnsi="GHEA Grapalat"/>
                <w:sz w:val="24"/>
                <w:szCs w:val="24"/>
                <w:lang w:val="hy-AM"/>
              </w:rPr>
              <w:t xml:space="preserve">Նոր մսուր-մանկապարտեզ 240 սանի համար։ 3 մասնաշենքից բաղկացած կառույց է: Միահարկ մասնաշենքի </w:t>
            </w:r>
            <w:r w:rsidR="006159DF" w:rsidRPr="00025C87">
              <w:rPr>
                <w:rFonts w:ascii="GHEA Grapalat" w:hAnsi="GHEA Grapalat"/>
                <w:sz w:val="24"/>
                <w:szCs w:val="24"/>
                <w:lang w:val="hy-AM"/>
              </w:rPr>
              <w:t>չափ</w:t>
            </w:r>
            <w:r w:rsidRPr="00025C87">
              <w:rPr>
                <w:rFonts w:ascii="GHEA Grapalat" w:hAnsi="GHEA Grapalat"/>
                <w:sz w:val="24"/>
                <w:szCs w:val="24"/>
                <w:lang w:val="hy-AM"/>
              </w:rPr>
              <w:t>երն են 20,66մx20,66մ, նկուղային հարկը թաքստոց է։ 24,91մ</w:t>
            </w:r>
            <w:r w:rsidR="00045952" w:rsidRPr="00025C87">
              <w:rPr>
                <w:rFonts w:ascii="GHEA Grapalat" w:hAnsi="GHEA Grapalat"/>
                <w:sz w:val="24"/>
                <w:szCs w:val="24"/>
                <w:lang w:val="hy-AM"/>
              </w:rPr>
              <w:t>x</w:t>
            </w:r>
            <w:r w:rsidRPr="00025C87">
              <w:rPr>
                <w:rFonts w:ascii="GHEA Grapalat" w:hAnsi="GHEA Grapalat"/>
                <w:sz w:val="24"/>
                <w:szCs w:val="24"/>
                <w:lang w:val="hy-AM"/>
              </w:rPr>
              <w:t xml:space="preserve">16,51մ </w:t>
            </w:r>
            <w:r w:rsidR="00681113" w:rsidRPr="00025C87">
              <w:rPr>
                <w:rFonts w:ascii="GHEA Grapalat" w:hAnsi="GHEA Grapalat"/>
                <w:sz w:val="24"/>
                <w:szCs w:val="24"/>
                <w:lang w:val="hy-AM"/>
              </w:rPr>
              <w:t>չափերով</w:t>
            </w:r>
            <w:r w:rsidRPr="00025C87">
              <w:rPr>
                <w:rFonts w:ascii="GHEA Grapalat" w:hAnsi="GHEA Grapalat"/>
                <w:sz w:val="24"/>
                <w:szCs w:val="24"/>
                <w:lang w:val="hy-AM"/>
              </w:rPr>
              <w:t xml:space="preserve"> եռահարկ մասնաշենքերն ունեն լանջավոր տանիք փայտե հիմնակմախքով և գունավոր  արհեստական կղմինդրից տանիքածածկույթով։ Շենքերի  հիմնակմախքը միաձույլ ե/բ է, արտաքին պատերը 200մմ հաստությամբ բետոնե բլոկներից՝ ջերմամեկուսացված հանքային բամբակով և ծեփված մետաղական ցանցի վրայով։ Միջնորմերը 100մմ բետոնե բլոկներից են, հատակները՝ մամլագրանիտե, վինիլային, խեցեսալե։ Դռները և պատուհանները՝ ալյումինե։  Նախատեսված է ֆոտովոլտային և արևային ջրատաքացման համակարգ։ Ընդհանուր մակերեսը 3208,5քմ է։</w:t>
            </w:r>
          </w:p>
        </w:tc>
        <w:tc>
          <w:tcPr>
            <w:tcW w:w="1417" w:type="dxa"/>
          </w:tcPr>
          <w:p w:rsidR="00E20C1B" w:rsidRPr="005E3DD8" w:rsidRDefault="00E20C1B" w:rsidP="00E20C1B">
            <w:pPr>
              <w:jc w:val="center"/>
              <w:rPr>
                <w:rFonts w:ascii="GHEA Grapalat" w:hAnsi="GHEA Grapalat"/>
                <w:sz w:val="24"/>
                <w:szCs w:val="24"/>
                <w:lang w:val="hy-AM"/>
              </w:rPr>
            </w:pPr>
          </w:p>
          <w:p w:rsidR="00E20C1B" w:rsidRPr="005E3DD8" w:rsidRDefault="00E20C1B" w:rsidP="00E20C1B">
            <w:pPr>
              <w:jc w:val="center"/>
              <w:rPr>
                <w:rFonts w:ascii="GHEA Grapalat" w:hAnsi="GHEA Grapalat"/>
                <w:sz w:val="24"/>
                <w:szCs w:val="24"/>
                <w:lang w:val="hy-AM"/>
              </w:rPr>
            </w:pPr>
          </w:p>
          <w:p w:rsidR="00E20C1B" w:rsidRPr="005E3DD8" w:rsidRDefault="00E20C1B" w:rsidP="00E20C1B">
            <w:pPr>
              <w:jc w:val="center"/>
              <w:rPr>
                <w:rFonts w:ascii="GHEA Grapalat" w:hAnsi="GHEA Grapalat"/>
                <w:sz w:val="24"/>
                <w:szCs w:val="24"/>
                <w:lang w:val="hy-AM"/>
              </w:rPr>
            </w:pPr>
          </w:p>
          <w:p w:rsidR="00E20C1B" w:rsidRPr="005E3DD8" w:rsidRDefault="00E20C1B" w:rsidP="00E20C1B">
            <w:pPr>
              <w:jc w:val="center"/>
              <w:rPr>
                <w:rFonts w:ascii="GHEA Grapalat" w:hAnsi="GHEA Grapalat"/>
                <w:sz w:val="24"/>
                <w:szCs w:val="24"/>
                <w:lang w:val="hy-AM"/>
              </w:rPr>
            </w:pPr>
          </w:p>
          <w:p w:rsidR="00E20C1B" w:rsidRPr="005E3DD8" w:rsidRDefault="00E20C1B" w:rsidP="00E20C1B">
            <w:pPr>
              <w:jc w:val="center"/>
              <w:rPr>
                <w:rFonts w:ascii="GHEA Grapalat" w:hAnsi="GHEA Grapalat"/>
                <w:sz w:val="24"/>
                <w:szCs w:val="24"/>
                <w:lang w:val="hy-AM"/>
              </w:rPr>
            </w:pPr>
          </w:p>
          <w:p w:rsidR="00E20C1B" w:rsidRPr="005E3DD8" w:rsidRDefault="00E20C1B" w:rsidP="00E20C1B">
            <w:pPr>
              <w:jc w:val="center"/>
              <w:rPr>
                <w:rFonts w:ascii="GHEA Grapalat" w:hAnsi="GHEA Grapalat"/>
                <w:sz w:val="24"/>
                <w:szCs w:val="24"/>
                <w:lang w:val="hy-AM"/>
              </w:rPr>
            </w:pPr>
          </w:p>
          <w:p w:rsidR="00E20C1B" w:rsidRPr="005E3DD8" w:rsidRDefault="00E20C1B" w:rsidP="00E20C1B">
            <w:pPr>
              <w:jc w:val="center"/>
              <w:rPr>
                <w:rFonts w:ascii="GHEA Grapalat" w:hAnsi="GHEA Grapalat"/>
                <w:sz w:val="24"/>
                <w:szCs w:val="24"/>
                <w:lang w:val="hy-AM"/>
              </w:rPr>
            </w:pPr>
          </w:p>
          <w:p w:rsidR="00E20C1B" w:rsidRPr="005E3DD8" w:rsidRDefault="00E20C1B" w:rsidP="00E20C1B">
            <w:pPr>
              <w:jc w:val="center"/>
              <w:rPr>
                <w:rFonts w:ascii="GHEA Grapalat" w:hAnsi="GHEA Grapalat"/>
                <w:sz w:val="24"/>
                <w:szCs w:val="24"/>
                <w:lang w:val="hy-AM"/>
              </w:rPr>
            </w:pPr>
          </w:p>
          <w:p w:rsidR="00E20C1B" w:rsidRDefault="00E20C1B" w:rsidP="00E20C1B">
            <w:pPr>
              <w:jc w:val="center"/>
              <w:rPr>
                <w:rFonts w:ascii="GHEA Grapalat" w:hAnsi="GHEA Grapalat"/>
                <w:sz w:val="24"/>
                <w:szCs w:val="24"/>
                <w:lang w:val="hy-AM"/>
              </w:rPr>
            </w:pPr>
          </w:p>
          <w:p w:rsidR="00E20C1B" w:rsidRDefault="00E20C1B" w:rsidP="00E20C1B">
            <w:pPr>
              <w:jc w:val="center"/>
              <w:rPr>
                <w:rFonts w:ascii="GHEA Grapalat" w:hAnsi="GHEA Grapalat"/>
                <w:sz w:val="24"/>
                <w:szCs w:val="24"/>
                <w:lang w:val="hy-AM"/>
              </w:rPr>
            </w:pPr>
          </w:p>
          <w:p w:rsidR="00E20C1B" w:rsidRDefault="00E20C1B" w:rsidP="00E20C1B">
            <w:pPr>
              <w:jc w:val="center"/>
              <w:rPr>
                <w:rFonts w:ascii="GHEA Grapalat" w:hAnsi="GHEA Grapalat"/>
                <w:sz w:val="24"/>
                <w:szCs w:val="24"/>
                <w:lang w:val="hy-AM"/>
              </w:rPr>
            </w:pPr>
          </w:p>
          <w:p w:rsidR="00E20C1B" w:rsidRDefault="00E20C1B" w:rsidP="00E20C1B">
            <w:pPr>
              <w:jc w:val="center"/>
              <w:rPr>
                <w:rFonts w:ascii="GHEA Grapalat" w:hAnsi="GHEA Grapalat"/>
                <w:sz w:val="24"/>
                <w:szCs w:val="24"/>
                <w:lang w:val="hy-AM"/>
              </w:rPr>
            </w:pPr>
          </w:p>
          <w:p w:rsidR="00E20C1B" w:rsidRPr="005E3DD8" w:rsidRDefault="00E20C1B" w:rsidP="00E20C1B">
            <w:pPr>
              <w:jc w:val="center"/>
              <w:rPr>
                <w:rFonts w:ascii="GHEA Grapalat" w:hAnsi="GHEA Grapalat"/>
                <w:sz w:val="24"/>
                <w:szCs w:val="24"/>
                <w:lang w:val="hy-AM"/>
              </w:rPr>
            </w:pPr>
            <w:r w:rsidRPr="005E3DD8">
              <w:rPr>
                <w:rFonts w:ascii="GHEA Grapalat" w:hAnsi="GHEA Grapalat"/>
                <w:sz w:val="24"/>
                <w:szCs w:val="24"/>
                <w:lang w:val="hy-AM"/>
              </w:rPr>
              <w:t>1 քմ</w:t>
            </w:r>
          </w:p>
        </w:tc>
        <w:tc>
          <w:tcPr>
            <w:tcW w:w="1560" w:type="dxa"/>
          </w:tcPr>
          <w:p w:rsidR="00E20C1B" w:rsidRPr="005E3DD8" w:rsidRDefault="00E20C1B" w:rsidP="00D378E6">
            <w:pPr>
              <w:jc w:val="center"/>
              <w:rPr>
                <w:rFonts w:ascii="GHEA Grapalat" w:hAnsi="GHEA Grapalat"/>
                <w:sz w:val="24"/>
                <w:szCs w:val="24"/>
                <w:lang w:val="hy-AM"/>
              </w:rPr>
            </w:pPr>
          </w:p>
          <w:p w:rsidR="00E20C1B" w:rsidRPr="005E3DD8" w:rsidRDefault="00E20C1B" w:rsidP="00D378E6">
            <w:pPr>
              <w:jc w:val="center"/>
              <w:rPr>
                <w:rFonts w:ascii="GHEA Grapalat" w:hAnsi="GHEA Grapalat"/>
                <w:sz w:val="24"/>
                <w:szCs w:val="24"/>
                <w:lang w:val="hy-AM"/>
              </w:rPr>
            </w:pPr>
          </w:p>
          <w:p w:rsidR="00E20C1B" w:rsidRPr="005E3DD8" w:rsidRDefault="00E20C1B" w:rsidP="00D378E6">
            <w:pPr>
              <w:jc w:val="center"/>
              <w:rPr>
                <w:rFonts w:ascii="GHEA Grapalat" w:hAnsi="GHEA Grapalat"/>
                <w:sz w:val="24"/>
                <w:szCs w:val="24"/>
                <w:lang w:val="hy-AM"/>
              </w:rPr>
            </w:pPr>
          </w:p>
          <w:p w:rsidR="00E20C1B" w:rsidRPr="005E3DD8" w:rsidRDefault="00E20C1B" w:rsidP="00D378E6">
            <w:pPr>
              <w:jc w:val="center"/>
              <w:rPr>
                <w:rFonts w:ascii="GHEA Grapalat" w:hAnsi="GHEA Grapalat"/>
                <w:sz w:val="24"/>
                <w:szCs w:val="24"/>
                <w:lang w:val="hy-AM"/>
              </w:rPr>
            </w:pPr>
          </w:p>
          <w:p w:rsidR="00E20C1B" w:rsidRPr="005E3DD8" w:rsidRDefault="00E20C1B" w:rsidP="00D378E6">
            <w:pPr>
              <w:jc w:val="center"/>
              <w:rPr>
                <w:rFonts w:ascii="GHEA Grapalat" w:hAnsi="GHEA Grapalat"/>
                <w:sz w:val="24"/>
                <w:szCs w:val="24"/>
                <w:lang w:val="hy-AM"/>
              </w:rPr>
            </w:pPr>
          </w:p>
          <w:p w:rsidR="00E20C1B" w:rsidRPr="005E3DD8" w:rsidRDefault="00E20C1B" w:rsidP="00D378E6">
            <w:pPr>
              <w:jc w:val="center"/>
              <w:rPr>
                <w:rFonts w:ascii="GHEA Grapalat" w:hAnsi="GHEA Grapalat"/>
                <w:sz w:val="24"/>
                <w:szCs w:val="24"/>
                <w:lang w:val="hy-AM"/>
              </w:rPr>
            </w:pPr>
          </w:p>
          <w:p w:rsidR="00E20C1B" w:rsidRPr="005E3DD8" w:rsidRDefault="00E20C1B" w:rsidP="00D378E6">
            <w:pPr>
              <w:jc w:val="center"/>
              <w:rPr>
                <w:rFonts w:ascii="GHEA Grapalat" w:hAnsi="GHEA Grapalat"/>
                <w:sz w:val="24"/>
                <w:szCs w:val="24"/>
                <w:lang w:val="hy-AM"/>
              </w:rPr>
            </w:pPr>
          </w:p>
          <w:p w:rsidR="00E20C1B" w:rsidRPr="005E3DD8" w:rsidRDefault="00E20C1B" w:rsidP="00D378E6">
            <w:pPr>
              <w:jc w:val="center"/>
              <w:rPr>
                <w:rFonts w:ascii="GHEA Grapalat" w:hAnsi="GHEA Grapalat"/>
                <w:sz w:val="24"/>
                <w:szCs w:val="24"/>
                <w:lang w:val="hy-AM"/>
              </w:rPr>
            </w:pPr>
          </w:p>
          <w:p w:rsidR="00E20C1B" w:rsidRDefault="00E20C1B" w:rsidP="00D378E6">
            <w:pPr>
              <w:jc w:val="center"/>
              <w:rPr>
                <w:rFonts w:ascii="GHEA Grapalat" w:hAnsi="GHEA Grapalat"/>
                <w:sz w:val="24"/>
                <w:szCs w:val="24"/>
                <w:lang w:val="hy-AM"/>
              </w:rPr>
            </w:pPr>
          </w:p>
          <w:p w:rsidR="00E20C1B" w:rsidRDefault="00E20C1B" w:rsidP="00D378E6">
            <w:pPr>
              <w:jc w:val="center"/>
              <w:rPr>
                <w:rFonts w:ascii="GHEA Grapalat" w:hAnsi="GHEA Grapalat"/>
                <w:sz w:val="24"/>
                <w:szCs w:val="24"/>
                <w:lang w:val="hy-AM"/>
              </w:rPr>
            </w:pPr>
          </w:p>
          <w:p w:rsidR="00E20C1B" w:rsidRDefault="00E20C1B" w:rsidP="00D378E6">
            <w:pPr>
              <w:jc w:val="center"/>
              <w:rPr>
                <w:rFonts w:ascii="GHEA Grapalat" w:hAnsi="GHEA Grapalat"/>
                <w:sz w:val="24"/>
                <w:szCs w:val="24"/>
                <w:lang w:val="hy-AM"/>
              </w:rPr>
            </w:pPr>
          </w:p>
          <w:p w:rsidR="00E20C1B" w:rsidRDefault="00E20C1B" w:rsidP="00D378E6">
            <w:pPr>
              <w:jc w:val="center"/>
              <w:rPr>
                <w:rFonts w:ascii="GHEA Grapalat" w:hAnsi="GHEA Grapalat"/>
                <w:sz w:val="24"/>
                <w:szCs w:val="24"/>
                <w:lang w:val="hy-AM"/>
              </w:rPr>
            </w:pPr>
          </w:p>
          <w:p w:rsidR="00E20C1B" w:rsidRPr="005E3DD8" w:rsidRDefault="00E20C1B" w:rsidP="00D378E6">
            <w:pPr>
              <w:jc w:val="center"/>
              <w:rPr>
                <w:rFonts w:ascii="GHEA Grapalat" w:hAnsi="GHEA Grapalat"/>
                <w:sz w:val="24"/>
                <w:szCs w:val="24"/>
              </w:rPr>
            </w:pPr>
            <w:r w:rsidRPr="005E3DD8">
              <w:rPr>
                <w:rFonts w:ascii="GHEA Grapalat" w:hAnsi="GHEA Grapalat"/>
                <w:sz w:val="24"/>
                <w:szCs w:val="24"/>
                <w:lang w:val="hy-AM"/>
              </w:rPr>
              <w:t>269,0</w:t>
            </w:r>
          </w:p>
        </w:tc>
      </w:tr>
      <w:tr w:rsidR="00E20C1B" w:rsidRPr="005E3DD8" w:rsidTr="000C192E">
        <w:trPr>
          <w:trHeight w:val="4372"/>
        </w:trPr>
        <w:tc>
          <w:tcPr>
            <w:tcW w:w="772" w:type="dxa"/>
            <w:vMerge/>
          </w:tcPr>
          <w:p w:rsidR="00E20C1B" w:rsidRPr="00025C87" w:rsidRDefault="00E20C1B" w:rsidP="00E20C1B">
            <w:pPr>
              <w:rPr>
                <w:rFonts w:ascii="GHEA Grapalat" w:hAnsi="GHEA Grapalat"/>
                <w:sz w:val="24"/>
                <w:szCs w:val="24"/>
                <w:lang w:val="hy-AM"/>
              </w:rPr>
            </w:pPr>
          </w:p>
        </w:tc>
        <w:tc>
          <w:tcPr>
            <w:tcW w:w="1780" w:type="dxa"/>
            <w:vMerge/>
          </w:tcPr>
          <w:p w:rsidR="00E20C1B" w:rsidRPr="00025C87" w:rsidRDefault="00E20C1B" w:rsidP="00E20C1B">
            <w:pPr>
              <w:rPr>
                <w:rFonts w:ascii="GHEA Grapalat" w:hAnsi="GHEA Grapalat"/>
                <w:sz w:val="24"/>
                <w:szCs w:val="24"/>
                <w:lang w:val="hy-AM"/>
              </w:rPr>
            </w:pPr>
          </w:p>
        </w:tc>
        <w:tc>
          <w:tcPr>
            <w:tcW w:w="4111" w:type="dxa"/>
            <w:vMerge/>
          </w:tcPr>
          <w:p w:rsidR="00E20C1B" w:rsidRPr="00025C87" w:rsidRDefault="00E20C1B" w:rsidP="00E20C1B">
            <w:pPr>
              <w:rPr>
                <w:rFonts w:ascii="GHEA Grapalat" w:hAnsi="GHEA Grapalat"/>
                <w:sz w:val="24"/>
                <w:szCs w:val="24"/>
                <w:lang w:val="hy-AM"/>
              </w:rPr>
            </w:pPr>
          </w:p>
        </w:tc>
        <w:tc>
          <w:tcPr>
            <w:tcW w:w="1417" w:type="dxa"/>
          </w:tcPr>
          <w:p w:rsidR="00E20C1B" w:rsidRPr="005E3DD8" w:rsidRDefault="00E20C1B" w:rsidP="00E20C1B">
            <w:pPr>
              <w:jc w:val="center"/>
              <w:rPr>
                <w:rFonts w:ascii="GHEA Grapalat" w:hAnsi="GHEA Grapalat"/>
                <w:sz w:val="24"/>
                <w:szCs w:val="24"/>
                <w:lang w:val="hy-AM"/>
              </w:rPr>
            </w:pPr>
            <w:r w:rsidRPr="005E3DD8">
              <w:rPr>
                <w:rFonts w:ascii="GHEA Grapalat" w:hAnsi="GHEA Grapalat"/>
                <w:sz w:val="24"/>
                <w:szCs w:val="24"/>
                <w:lang w:val="hy-AM"/>
              </w:rPr>
              <w:t>1 սան</w:t>
            </w:r>
          </w:p>
        </w:tc>
        <w:tc>
          <w:tcPr>
            <w:tcW w:w="1560" w:type="dxa"/>
          </w:tcPr>
          <w:p w:rsidR="00E20C1B" w:rsidRPr="005E3DD8" w:rsidRDefault="00E20C1B" w:rsidP="00D378E6">
            <w:pPr>
              <w:jc w:val="center"/>
              <w:rPr>
                <w:rFonts w:ascii="GHEA Grapalat" w:hAnsi="GHEA Grapalat"/>
                <w:sz w:val="24"/>
                <w:szCs w:val="24"/>
                <w:lang w:val="hy-AM"/>
              </w:rPr>
            </w:pPr>
            <w:r w:rsidRPr="005E3DD8">
              <w:rPr>
                <w:rFonts w:ascii="GHEA Grapalat" w:hAnsi="GHEA Grapalat"/>
                <w:sz w:val="24"/>
                <w:szCs w:val="24"/>
                <w:lang w:val="hy-AM"/>
              </w:rPr>
              <w:t>3600,0</w:t>
            </w:r>
          </w:p>
        </w:tc>
      </w:tr>
      <w:tr w:rsidR="00E20C1B" w:rsidRPr="005E3DD8" w:rsidTr="000C192E">
        <w:trPr>
          <w:trHeight w:val="1682"/>
        </w:trPr>
        <w:tc>
          <w:tcPr>
            <w:tcW w:w="772" w:type="dxa"/>
            <w:vMerge w:val="restart"/>
          </w:tcPr>
          <w:p w:rsidR="00E20C1B" w:rsidRPr="00025C87" w:rsidRDefault="00025C87" w:rsidP="00E20C1B">
            <w:pPr>
              <w:rPr>
                <w:rFonts w:ascii="GHEA Grapalat" w:hAnsi="GHEA Grapalat"/>
                <w:sz w:val="24"/>
                <w:szCs w:val="24"/>
                <w:lang w:val="hy-AM"/>
              </w:rPr>
            </w:pPr>
            <w:r>
              <w:rPr>
                <w:rFonts w:ascii="GHEA Grapalat" w:hAnsi="GHEA Grapalat"/>
                <w:sz w:val="24"/>
                <w:szCs w:val="24"/>
              </w:rPr>
              <w:t>23</w:t>
            </w:r>
            <w:r w:rsidR="00E20C1B" w:rsidRPr="00025C87">
              <w:rPr>
                <w:rFonts w:ascii="Cambria Math" w:hAnsi="Cambria Math" w:cs="Cambria Math"/>
                <w:sz w:val="24"/>
                <w:szCs w:val="24"/>
                <w:lang w:val="hy-AM"/>
              </w:rPr>
              <w:t>․</w:t>
            </w:r>
          </w:p>
        </w:tc>
        <w:tc>
          <w:tcPr>
            <w:tcW w:w="1780" w:type="dxa"/>
            <w:vMerge w:val="restart"/>
          </w:tcPr>
          <w:p w:rsidR="00E20C1B" w:rsidRPr="00025C87" w:rsidRDefault="00E20C1B" w:rsidP="00E20C1B">
            <w:pPr>
              <w:rPr>
                <w:rFonts w:ascii="GHEA Grapalat" w:hAnsi="GHEA Grapalat"/>
                <w:sz w:val="24"/>
                <w:szCs w:val="24"/>
                <w:lang w:val="hy-AM"/>
              </w:rPr>
            </w:pPr>
            <w:r w:rsidRPr="00025C87">
              <w:rPr>
                <w:rFonts w:ascii="GHEA Grapalat" w:hAnsi="GHEA Grapalat"/>
                <w:sz w:val="24"/>
                <w:szCs w:val="24"/>
                <w:lang w:val="hy-AM"/>
              </w:rPr>
              <w:t>ՀՀ ԼՄ</w:t>
            </w:r>
          </w:p>
          <w:p w:rsidR="00E20C1B" w:rsidRPr="00025C87" w:rsidRDefault="00E20C1B" w:rsidP="00E20C1B">
            <w:pPr>
              <w:rPr>
                <w:rFonts w:ascii="GHEA Grapalat" w:hAnsi="GHEA Grapalat"/>
                <w:sz w:val="24"/>
                <w:szCs w:val="24"/>
                <w:lang w:val="hy-AM"/>
              </w:rPr>
            </w:pPr>
          </w:p>
          <w:p w:rsidR="00E20C1B" w:rsidRPr="00025C87" w:rsidRDefault="00E20C1B" w:rsidP="00E20C1B">
            <w:pPr>
              <w:rPr>
                <w:rFonts w:ascii="GHEA Grapalat" w:hAnsi="GHEA Grapalat"/>
                <w:sz w:val="24"/>
                <w:szCs w:val="24"/>
                <w:lang w:val="hy-AM"/>
              </w:rPr>
            </w:pPr>
          </w:p>
          <w:p w:rsidR="00E20C1B" w:rsidRPr="00025C87" w:rsidRDefault="00E20C1B" w:rsidP="00E20C1B">
            <w:pPr>
              <w:rPr>
                <w:rFonts w:ascii="GHEA Grapalat" w:hAnsi="GHEA Grapalat"/>
                <w:sz w:val="24"/>
                <w:szCs w:val="24"/>
              </w:rPr>
            </w:pPr>
          </w:p>
        </w:tc>
        <w:tc>
          <w:tcPr>
            <w:tcW w:w="4111" w:type="dxa"/>
            <w:vMerge w:val="restart"/>
          </w:tcPr>
          <w:p w:rsidR="00E20C1B" w:rsidRPr="00025C87" w:rsidRDefault="00E20C1B" w:rsidP="00045952">
            <w:pPr>
              <w:rPr>
                <w:rFonts w:ascii="GHEA Grapalat" w:hAnsi="GHEA Grapalat"/>
                <w:sz w:val="24"/>
                <w:szCs w:val="24"/>
                <w:lang w:val="hy-AM"/>
              </w:rPr>
            </w:pPr>
            <w:r w:rsidRPr="00025C87">
              <w:rPr>
                <w:rFonts w:ascii="GHEA Grapalat" w:hAnsi="GHEA Grapalat"/>
                <w:sz w:val="24"/>
                <w:szCs w:val="24"/>
                <w:lang w:val="hy-AM"/>
              </w:rPr>
              <w:t>Մանկապարտեզի նոր շենքի կառուցում։ 24</w:t>
            </w:r>
            <w:r w:rsidR="009804DF" w:rsidRPr="00025C87">
              <w:rPr>
                <w:rFonts w:ascii="GHEA Grapalat" w:hAnsi="GHEA Grapalat"/>
                <w:sz w:val="24"/>
                <w:szCs w:val="24"/>
                <w:lang w:val="hy-AM"/>
              </w:rPr>
              <w:t>մ</w:t>
            </w:r>
            <w:r w:rsidRPr="00025C87">
              <w:rPr>
                <w:rFonts w:ascii="GHEA Grapalat" w:hAnsi="GHEA Grapalat"/>
                <w:sz w:val="24"/>
                <w:szCs w:val="24"/>
                <w:lang w:val="hy-AM"/>
              </w:rPr>
              <w:t>x20,5մ</w:t>
            </w:r>
            <w:r w:rsidR="009804DF" w:rsidRPr="00025C87">
              <w:rPr>
                <w:rFonts w:ascii="GHEA Grapalat" w:hAnsi="GHEA Grapalat"/>
                <w:sz w:val="24"/>
                <w:szCs w:val="24"/>
                <w:lang w:val="hy-AM"/>
              </w:rPr>
              <w:t xml:space="preserve"> </w:t>
            </w:r>
            <w:r w:rsidR="00681113" w:rsidRPr="00025C87">
              <w:rPr>
                <w:rFonts w:ascii="GHEA Grapalat" w:hAnsi="GHEA Grapalat"/>
                <w:sz w:val="24"/>
                <w:szCs w:val="24"/>
                <w:lang w:val="hy-AM"/>
              </w:rPr>
              <w:t>չափերով</w:t>
            </w:r>
            <w:r w:rsidR="009804DF" w:rsidRPr="00025C87">
              <w:rPr>
                <w:rFonts w:ascii="GHEA Grapalat" w:hAnsi="GHEA Grapalat"/>
                <w:sz w:val="24"/>
                <w:szCs w:val="24"/>
                <w:lang w:val="hy-AM"/>
              </w:rPr>
              <w:t xml:space="preserve"> </w:t>
            </w:r>
            <w:r w:rsidRPr="00025C87">
              <w:rPr>
                <w:rFonts w:ascii="GHEA Grapalat" w:hAnsi="GHEA Grapalat"/>
                <w:sz w:val="24"/>
                <w:szCs w:val="24"/>
                <w:lang w:val="hy-AM"/>
              </w:rPr>
              <w:t>բազմանկյուն ուրվագծով միահարկ կառույց</w:t>
            </w:r>
            <w:r w:rsidR="009804DF" w:rsidRPr="00025C87">
              <w:rPr>
                <w:rFonts w:ascii="GHEA Grapalat" w:hAnsi="GHEA Grapalat"/>
                <w:sz w:val="24"/>
                <w:szCs w:val="24"/>
                <w:lang w:val="hy-AM"/>
              </w:rPr>
              <w:t xml:space="preserve"> է՝ ե/բ</w:t>
            </w:r>
            <w:r w:rsidRPr="00025C87">
              <w:rPr>
                <w:rFonts w:ascii="GHEA Grapalat" w:hAnsi="GHEA Grapalat"/>
                <w:sz w:val="24"/>
                <w:szCs w:val="24"/>
                <w:lang w:val="hy-AM"/>
              </w:rPr>
              <w:t xml:space="preserve"> հիմնակմախքով, մասնակի նկուղով  (23,2մx6մ)։  Կատարվում են միայն հողային և </w:t>
            </w:r>
            <w:r w:rsidR="009804DF" w:rsidRPr="00025C87">
              <w:rPr>
                <w:rFonts w:ascii="GHEA Grapalat" w:hAnsi="GHEA Grapalat"/>
                <w:sz w:val="24"/>
                <w:szCs w:val="24"/>
                <w:lang w:val="hy-AM"/>
              </w:rPr>
              <w:t xml:space="preserve">ե/բ </w:t>
            </w:r>
            <w:r w:rsidRPr="00025C87">
              <w:rPr>
                <w:rFonts w:ascii="GHEA Grapalat" w:hAnsi="GHEA Grapalat"/>
                <w:sz w:val="24"/>
                <w:szCs w:val="24"/>
                <w:lang w:val="hy-AM"/>
              </w:rPr>
              <w:t>աշխատանքներ։ Ընդհանուր մակերեսը 633,7քմ</w:t>
            </w:r>
            <w:r w:rsidR="009804DF" w:rsidRPr="00025C87">
              <w:rPr>
                <w:rFonts w:ascii="GHEA Grapalat" w:hAnsi="GHEA Grapalat"/>
                <w:sz w:val="24"/>
                <w:szCs w:val="24"/>
                <w:lang w:val="hy-AM"/>
              </w:rPr>
              <w:t xml:space="preserve"> է</w:t>
            </w:r>
            <w:r w:rsidRPr="00025C87">
              <w:rPr>
                <w:rFonts w:ascii="GHEA Grapalat" w:hAnsi="GHEA Grapalat"/>
                <w:sz w:val="24"/>
                <w:szCs w:val="24"/>
                <w:lang w:val="hy-AM"/>
              </w:rPr>
              <w:t>։</w:t>
            </w:r>
          </w:p>
        </w:tc>
        <w:tc>
          <w:tcPr>
            <w:tcW w:w="1417" w:type="dxa"/>
          </w:tcPr>
          <w:p w:rsidR="00E20C1B" w:rsidRPr="005E3DD8" w:rsidRDefault="00E20C1B" w:rsidP="00E20C1B">
            <w:pPr>
              <w:rPr>
                <w:rFonts w:ascii="GHEA Grapalat" w:hAnsi="GHEA Grapalat"/>
                <w:sz w:val="24"/>
                <w:szCs w:val="24"/>
                <w:lang w:val="hy-AM"/>
              </w:rPr>
            </w:pPr>
            <w:r w:rsidRPr="005E3DD8">
              <w:rPr>
                <w:rFonts w:ascii="GHEA Grapalat" w:hAnsi="GHEA Grapalat"/>
                <w:sz w:val="24"/>
                <w:szCs w:val="24"/>
                <w:lang w:val="hy-AM"/>
              </w:rPr>
              <w:t xml:space="preserve">     </w:t>
            </w:r>
          </w:p>
          <w:p w:rsidR="00E20C1B" w:rsidRPr="005E3DD8" w:rsidRDefault="00E20C1B" w:rsidP="00E20C1B">
            <w:pPr>
              <w:rPr>
                <w:rFonts w:ascii="GHEA Grapalat" w:hAnsi="GHEA Grapalat"/>
                <w:sz w:val="24"/>
                <w:szCs w:val="24"/>
                <w:lang w:val="hy-AM"/>
              </w:rPr>
            </w:pPr>
          </w:p>
          <w:p w:rsidR="00E20C1B" w:rsidRDefault="00E20C1B" w:rsidP="00E20C1B">
            <w:pPr>
              <w:jc w:val="center"/>
              <w:rPr>
                <w:rFonts w:ascii="GHEA Grapalat" w:hAnsi="GHEA Grapalat"/>
                <w:sz w:val="24"/>
                <w:szCs w:val="24"/>
                <w:lang w:val="hy-AM"/>
              </w:rPr>
            </w:pPr>
            <w:r w:rsidRPr="005E3DD8">
              <w:rPr>
                <w:rFonts w:ascii="GHEA Grapalat" w:hAnsi="GHEA Grapalat"/>
                <w:sz w:val="24"/>
                <w:szCs w:val="24"/>
                <w:lang w:val="hy-AM"/>
              </w:rPr>
              <w:t xml:space="preserve">    </w:t>
            </w:r>
          </w:p>
          <w:p w:rsidR="00E20C1B" w:rsidRDefault="00E20C1B" w:rsidP="00E20C1B">
            <w:pPr>
              <w:jc w:val="center"/>
              <w:rPr>
                <w:rFonts w:ascii="GHEA Grapalat" w:hAnsi="GHEA Grapalat"/>
                <w:sz w:val="24"/>
                <w:szCs w:val="24"/>
                <w:lang w:val="hy-AM"/>
              </w:rPr>
            </w:pPr>
          </w:p>
          <w:p w:rsidR="00E20C1B" w:rsidRPr="005E3DD8" w:rsidRDefault="00E20C1B" w:rsidP="00E20C1B">
            <w:pPr>
              <w:jc w:val="center"/>
              <w:rPr>
                <w:rFonts w:ascii="GHEA Grapalat" w:hAnsi="GHEA Grapalat"/>
                <w:sz w:val="24"/>
                <w:szCs w:val="24"/>
                <w:lang w:val="hy-AM"/>
              </w:rPr>
            </w:pPr>
            <w:r w:rsidRPr="005E3DD8">
              <w:rPr>
                <w:rFonts w:ascii="GHEA Grapalat" w:hAnsi="GHEA Grapalat"/>
                <w:sz w:val="24"/>
                <w:szCs w:val="24"/>
                <w:lang w:val="hy-AM"/>
              </w:rPr>
              <w:t xml:space="preserve">1 քմ </w:t>
            </w:r>
          </w:p>
        </w:tc>
        <w:tc>
          <w:tcPr>
            <w:tcW w:w="1560" w:type="dxa"/>
          </w:tcPr>
          <w:p w:rsidR="00E20C1B" w:rsidRPr="005E3DD8" w:rsidRDefault="00E20C1B" w:rsidP="00D378E6">
            <w:pPr>
              <w:jc w:val="center"/>
              <w:rPr>
                <w:rFonts w:ascii="GHEA Grapalat" w:hAnsi="GHEA Grapalat"/>
                <w:sz w:val="24"/>
                <w:szCs w:val="24"/>
                <w:lang w:val="hy-AM"/>
              </w:rPr>
            </w:pPr>
          </w:p>
          <w:p w:rsidR="00E20C1B" w:rsidRPr="005E3DD8" w:rsidRDefault="00E20C1B" w:rsidP="00D378E6">
            <w:pPr>
              <w:jc w:val="center"/>
              <w:rPr>
                <w:rFonts w:ascii="GHEA Grapalat" w:hAnsi="GHEA Grapalat"/>
                <w:sz w:val="24"/>
                <w:szCs w:val="24"/>
                <w:lang w:val="hy-AM"/>
              </w:rPr>
            </w:pPr>
          </w:p>
          <w:p w:rsidR="00E20C1B" w:rsidRDefault="00E20C1B" w:rsidP="00D378E6">
            <w:pPr>
              <w:jc w:val="center"/>
              <w:rPr>
                <w:rFonts w:ascii="GHEA Grapalat" w:hAnsi="GHEA Grapalat"/>
                <w:sz w:val="24"/>
                <w:szCs w:val="24"/>
              </w:rPr>
            </w:pPr>
          </w:p>
          <w:p w:rsidR="00E20C1B" w:rsidRDefault="00E20C1B" w:rsidP="00D378E6">
            <w:pPr>
              <w:jc w:val="center"/>
              <w:rPr>
                <w:rFonts w:ascii="GHEA Grapalat" w:hAnsi="GHEA Grapalat"/>
                <w:sz w:val="24"/>
                <w:szCs w:val="24"/>
              </w:rPr>
            </w:pPr>
          </w:p>
          <w:p w:rsidR="00E20C1B" w:rsidRPr="005E3DD8" w:rsidRDefault="00E20C1B" w:rsidP="00D378E6">
            <w:pPr>
              <w:jc w:val="center"/>
              <w:rPr>
                <w:rFonts w:ascii="GHEA Grapalat" w:hAnsi="GHEA Grapalat"/>
                <w:sz w:val="24"/>
                <w:szCs w:val="24"/>
              </w:rPr>
            </w:pPr>
            <w:r w:rsidRPr="005E3DD8">
              <w:rPr>
                <w:rFonts w:ascii="GHEA Grapalat" w:hAnsi="GHEA Grapalat"/>
                <w:sz w:val="24"/>
                <w:szCs w:val="24"/>
              </w:rPr>
              <w:t>97</w:t>
            </w:r>
            <w:r>
              <w:rPr>
                <w:rFonts w:ascii="GHEA Grapalat" w:hAnsi="GHEA Grapalat"/>
                <w:sz w:val="24"/>
                <w:szCs w:val="24"/>
                <w:lang w:val="hy-AM"/>
              </w:rPr>
              <w:t>,</w:t>
            </w:r>
            <w:r w:rsidRPr="005E3DD8">
              <w:rPr>
                <w:rFonts w:ascii="GHEA Grapalat" w:hAnsi="GHEA Grapalat"/>
                <w:sz w:val="24"/>
                <w:szCs w:val="24"/>
              </w:rPr>
              <w:t>9</w:t>
            </w:r>
          </w:p>
        </w:tc>
      </w:tr>
      <w:tr w:rsidR="00E20C1B" w:rsidRPr="005E3DD8" w:rsidTr="000C192E">
        <w:trPr>
          <w:trHeight w:val="690"/>
        </w:trPr>
        <w:tc>
          <w:tcPr>
            <w:tcW w:w="772" w:type="dxa"/>
            <w:vMerge/>
          </w:tcPr>
          <w:p w:rsidR="00E20C1B" w:rsidRPr="00025C87" w:rsidRDefault="00E20C1B" w:rsidP="00E20C1B">
            <w:pPr>
              <w:rPr>
                <w:rFonts w:ascii="GHEA Grapalat" w:hAnsi="GHEA Grapalat"/>
                <w:sz w:val="24"/>
                <w:szCs w:val="24"/>
                <w:lang w:val="hy-AM"/>
              </w:rPr>
            </w:pPr>
          </w:p>
        </w:tc>
        <w:tc>
          <w:tcPr>
            <w:tcW w:w="1780" w:type="dxa"/>
            <w:vMerge/>
          </w:tcPr>
          <w:p w:rsidR="00E20C1B" w:rsidRPr="00025C87" w:rsidRDefault="00E20C1B" w:rsidP="00E20C1B">
            <w:pPr>
              <w:rPr>
                <w:rFonts w:ascii="GHEA Grapalat" w:hAnsi="GHEA Grapalat"/>
                <w:sz w:val="24"/>
                <w:szCs w:val="24"/>
                <w:lang w:val="hy-AM"/>
              </w:rPr>
            </w:pPr>
          </w:p>
        </w:tc>
        <w:tc>
          <w:tcPr>
            <w:tcW w:w="4111" w:type="dxa"/>
            <w:vMerge/>
          </w:tcPr>
          <w:p w:rsidR="00E20C1B" w:rsidRPr="00025C87" w:rsidRDefault="00E20C1B" w:rsidP="00E20C1B">
            <w:pPr>
              <w:rPr>
                <w:rFonts w:ascii="GHEA Grapalat" w:hAnsi="GHEA Grapalat"/>
                <w:sz w:val="24"/>
                <w:szCs w:val="24"/>
                <w:lang w:val="hy-AM"/>
              </w:rPr>
            </w:pPr>
          </w:p>
        </w:tc>
        <w:tc>
          <w:tcPr>
            <w:tcW w:w="1417" w:type="dxa"/>
          </w:tcPr>
          <w:p w:rsidR="00E20C1B" w:rsidRPr="005E3DD8" w:rsidRDefault="00E20C1B" w:rsidP="00E20C1B">
            <w:pPr>
              <w:jc w:val="center"/>
              <w:rPr>
                <w:rFonts w:ascii="GHEA Grapalat" w:hAnsi="GHEA Grapalat"/>
                <w:sz w:val="24"/>
                <w:szCs w:val="24"/>
                <w:lang w:val="hy-AM"/>
              </w:rPr>
            </w:pPr>
            <w:r w:rsidRPr="005E3DD8">
              <w:rPr>
                <w:rFonts w:ascii="GHEA Grapalat" w:hAnsi="GHEA Grapalat"/>
                <w:sz w:val="24"/>
                <w:szCs w:val="24"/>
                <w:lang w:val="hy-AM"/>
              </w:rPr>
              <w:t>1</w:t>
            </w:r>
            <w:r w:rsidR="00025C87">
              <w:rPr>
                <w:rFonts w:ascii="GHEA Grapalat" w:hAnsi="GHEA Grapalat"/>
                <w:sz w:val="24"/>
                <w:szCs w:val="24"/>
              </w:rPr>
              <w:t xml:space="preserve"> </w:t>
            </w:r>
            <w:r w:rsidRPr="005E3DD8">
              <w:rPr>
                <w:rFonts w:ascii="GHEA Grapalat" w:hAnsi="GHEA Grapalat"/>
                <w:sz w:val="24"/>
                <w:szCs w:val="24"/>
                <w:lang w:val="hy-AM"/>
              </w:rPr>
              <w:t>խմ</w:t>
            </w:r>
          </w:p>
        </w:tc>
        <w:tc>
          <w:tcPr>
            <w:tcW w:w="1560" w:type="dxa"/>
          </w:tcPr>
          <w:p w:rsidR="00E20C1B" w:rsidRPr="005E3DD8" w:rsidRDefault="00E20C1B" w:rsidP="00D378E6">
            <w:pPr>
              <w:jc w:val="center"/>
              <w:rPr>
                <w:rFonts w:ascii="GHEA Grapalat" w:hAnsi="GHEA Grapalat"/>
                <w:sz w:val="24"/>
                <w:szCs w:val="24"/>
                <w:lang w:val="hy-AM"/>
              </w:rPr>
            </w:pPr>
            <w:r w:rsidRPr="005E3DD8">
              <w:rPr>
                <w:rFonts w:ascii="GHEA Grapalat" w:hAnsi="GHEA Grapalat"/>
                <w:sz w:val="24"/>
                <w:szCs w:val="24"/>
              </w:rPr>
              <w:t>24,2</w:t>
            </w:r>
          </w:p>
        </w:tc>
      </w:tr>
      <w:tr w:rsidR="00E20C1B" w:rsidRPr="005E3DD8" w:rsidTr="000C192E">
        <w:trPr>
          <w:trHeight w:val="1114"/>
        </w:trPr>
        <w:tc>
          <w:tcPr>
            <w:tcW w:w="772" w:type="dxa"/>
            <w:vMerge w:val="restart"/>
          </w:tcPr>
          <w:p w:rsidR="00E20C1B" w:rsidRPr="00025C87" w:rsidRDefault="00025C87" w:rsidP="00E20C1B">
            <w:pPr>
              <w:rPr>
                <w:rFonts w:ascii="GHEA Grapalat" w:hAnsi="GHEA Grapalat"/>
                <w:sz w:val="24"/>
                <w:szCs w:val="24"/>
                <w:lang w:val="hy-AM"/>
              </w:rPr>
            </w:pPr>
            <w:r>
              <w:rPr>
                <w:rFonts w:ascii="GHEA Grapalat" w:hAnsi="GHEA Grapalat"/>
                <w:sz w:val="24"/>
                <w:szCs w:val="24"/>
              </w:rPr>
              <w:t>24</w:t>
            </w:r>
            <w:r w:rsidR="00E20C1B" w:rsidRPr="00025C87">
              <w:rPr>
                <w:rFonts w:ascii="Cambria Math" w:hAnsi="Cambria Math" w:cs="Cambria Math"/>
                <w:sz w:val="24"/>
                <w:szCs w:val="24"/>
                <w:lang w:val="hy-AM"/>
              </w:rPr>
              <w:t>․</w:t>
            </w:r>
          </w:p>
        </w:tc>
        <w:tc>
          <w:tcPr>
            <w:tcW w:w="1780" w:type="dxa"/>
            <w:vMerge w:val="restart"/>
          </w:tcPr>
          <w:p w:rsidR="00E20C1B" w:rsidRPr="00025C87" w:rsidRDefault="00E20C1B" w:rsidP="00E20C1B">
            <w:pPr>
              <w:rPr>
                <w:rFonts w:ascii="GHEA Grapalat" w:hAnsi="GHEA Grapalat"/>
                <w:sz w:val="24"/>
                <w:szCs w:val="24"/>
                <w:lang w:val="hy-AM"/>
              </w:rPr>
            </w:pPr>
            <w:r w:rsidRPr="00025C87">
              <w:rPr>
                <w:rFonts w:ascii="GHEA Grapalat" w:hAnsi="GHEA Grapalat"/>
                <w:sz w:val="24"/>
                <w:szCs w:val="24"/>
                <w:lang w:val="hy-AM"/>
              </w:rPr>
              <w:t>ՀՀ ԼՄ</w:t>
            </w:r>
          </w:p>
          <w:p w:rsidR="00E20C1B" w:rsidRPr="00025C87" w:rsidRDefault="00E20C1B" w:rsidP="00E20C1B">
            <w:pPr>
              <w:rPr>
                <w:rFonts w:ascii="GHEA Grapalat" w:hAnsi="GHEA Grapalat"/>
                <w:sz w:val="24"/>
                <w:szCs w:val="24"/>
                <w:lang w:val="hy-AM"/>
              </w:rPr>
            </w:pPr>
          </w:p>
          <w:p w:rsidR="00E20C1B" w:rsidRPr="00025C87" w:rsidRDefault="00E20C1B" w:rsidP="00E20C1B">
            <w:pPr>
              <w:rPr>
                <w:rFonts w:ascii="GHEA Grapalat" w:hAnsi="GHEA Grapalat"/>
                <w:sz w:val="24"/>
                <w:szCs w:val="24"/>
                <w:lang w:val="hy-AM"/>
              </w:rPr>
            </w:pPr>
          </w:p>
          <w:p w:rsidR="00E20C1B" w:rsidRPr="00025C87" w:rsidRDefault="00E20C1B" w:rsidP="00E20C1B">
            <w:pPr>
              <w:rPr>
                <w:rFonts w:ascii="GHEA Grapalat" w:hAnsi="GHEA Grapalat"/>
                <w:sz w:val="24"/>
                <w:szCs w:val="24"/>
              </w:rPr>
            </w:pPr>
          </w:p>
        </w:tc>
        <w:tc>
          <w:tcPr>
            <w:tcW w:w="4111" w:type="dxa"/>
            <w:vMerge w:val="restart"/>
          </w:tcPr>
          <w:p w:rsidR="00E20C1B" w:rsidRPr="00025C87" w:rsidRDefault="00E20C1B" w:rsidP="00045952">
            <w:pPr>
              <w:rPr>
                <w:rFonts w:ascii="GHEA Grapalat" w:hAnsi="GHEA Grapalat"/>
                <w:sz w:val="24"/>
                <w:szCs w:val="24"/>
                <w:lang w:val="hy-AM"/>
              </w:rPr>
            </w:pPr>
            <w:r w:rsidRPr="00025C87">
              <w:rPr>
                <w:rFonts w:ascii="GHEA Grapalat" w:hAnsi="GHEA Grapalat"/>
                <w:sz w:val="24"/>
                <w:szCs w:val="24"/>
                <w:lang w:val="hy-AM"/>
              </w:rPr>
              <w:t xml:space="preserve">Մանկապարտեզի նոր մասնաշենքի կառուցում։ Երկհարկանի ուղղանկյունաձև ուրվագծով </w:t>
            </w:r>
            <w:r w:rsidR="009804DF" w:rsidRPr="00025C87">
              <w:rPr>
                <w:rFonts w:ascii="GHEA Grapalat" w:hAnsi="GHEA Grapalat"/>
                <w:sz w:val="24"/>
                <w:szCs w:val="24"/>
                <w:lang w:val="hy-AM"/>
              </w:rPr>
              <w:t xml:space="preserve">կառույց է, չափերը՝ </w:t>
            </w:r>
            <w:r w:rsidRPr="00025C87">
              <w:rPr>
                <w:rFonts w:ascii="GHEA Grapalat" w:hAnsi="GHEA Grapalat"/>
                <w:sz w:val="24"/>
                <w:szCs w:val="24"/>
                <w:lang w:val="hy-AM"/>
              </w:rPr>
              <w:lastRenderedPageBreak/>
              <w:t>38,4մx23,7մ</w:t>
            </w:r>
            <w:r w:rsidR="009804DF" w:rsidRPr="00025C87">
              <w:rPr>
                <w:rFonts w:ascii="GHEA Grapalat" w:hAnsi="GHEA Grapalat"/>
                <w:sz w:val="24"/>
                <w:szCs w:val="24"/>
                <w:lang w:val="hy-AM"/>
              </w:rPr>
              <w:t>։</w:t>
            </w:r>
            <w:r w:rsidRPr="00025C87">
              <w:rPr>
                <w:rFonts w:ascii="GHEA Grapalat" w:hAnsi="GHEA Grapalat"/>
                <w:sz w:val="24"/>
                <w:szCs w:val="24"/>
                <w:lang w:val="hy-AM"/>
              </w:rPr>
              <w:t xml:space="preserve"> I փուլում քանդվում է հին շենքը և կառուցվում է </w:t>
            </w:r>
            <w:r w:rsidR="009804DF" w:rsidRPr="00025C87">
              <w:rPr>
                <w:rFonts w:ascii="GHEA Grapalat" w:hAnsi="GHEA Grapalat"/>
                <w:sz w:val="24"/>
                <w:szCs w:val="24"/>
                <w:lang w:val="hy-AM"/>
              </w:rPr>
              <w:t xml:space="preserve">ե/բ </w:t>
            </w:r>
            <w:r w:rsidRPr="00025C87">
              <w:rPr>
                <w:rFonts w:ascii="GHEA Grapalat" w:hAnsi="GHEA Grapalat"/>
                <w:sz w:val="24"/>
                <w:szCs w:val="24"/>
                <w:lang w:val="hy-AM"/>
              </w:rPr>
              <w:t>հիմնակմախքը:</w:t>
            </w:r>
          </w:p>
        </w:tc>
        <w:tc>
          <w:tcPr>
            <w:tcW w:w="1417" w:type="dxa"/>
          </w:tcPr>
          <w:p w:rsidR="00E20C1B" w:rsidRDefault="00E20C1B" w:rsidP="00E20C1B">
            <w:pPr>
              <w:jc w:val="center"/>
              <w:rPr>
                <w:rFonts w:ascii="GHEA Grapalat" w:hAnsi="GHEA Grapalat"/>
                <w:sz w:val="24"/>
                <w:szCs w:val="24"/>
                <w:lang w:val="hy-AM"/>
              </w:rPr>
            </w:pPr>
          </w:p>
          <w:p w:rsidR="00E20C1B" w:rsidRDefault="00E20C1B" w:rsidP="00E20C1B">
            <w:pPr>
              <w:jc w:val="center"/>
              <w:rPr>
                <w:rFonts w:ascii="GHEA Grapalat" w:hAnsi="GHEA Grapalat"/>
                <w:sz w:val="24"/>
                <w:szCs w:val="24"/>
                <w:lang w:val="hy-AM"/>
              </w:rPr>
            </w:pPr>
          </w:p>
          <w:p w:rsidR="00E20C1B" w:rsidRDefault="00E20C1B" w:rsidP="00E20C1B">
            <w:pPr>
              <w:jc w:val="center"/>
              <w:rPr>
                <w:rFonts w:ascii="GHEA Grapalat" w:hAnsi="GHEA Grapalat"/>
                <w:sz w:val="24"/>
                <w:szCs w:val="24"/>
                <w:lang w:val="hy-AM"/>
              </w:rPr>
            </w:pPr>
          </w:p>
          <w:p w:rsidR="00E20C1B" w:rsidRPr="005E3DD8" w:rsidRDefault="00E20C1B" w:rsidP="00E20C1B">
            <w:pPr>
              <w:jc w:val="center"/>
              <w:rPr>
                <w:rFonts w:ascii="GHEA Grapalat" w:hAnsi="GHEA Grapalat"/>
                <w:sz w:val="24"/>
                <w:szCs w:val="24"/>
                <w:lang w:val="hy-AM"/>
              </w:rPr>
            </w:pPr>
            <w:r w:rsidRPr="005E3DD8">
              <w:rPr>
                <w:rFonts w:ascii="GHEA Grapalat" w:hAnsi="GHEA Grapalat"/>
                <w:sz w:val="24"/>
                <w:szCs w:val="24"/>
                <w:lang w:val="hy-AM"/>
              </w:rPr>
              <w:t>1 քմ</w:t>
            </w:r>
          </w:p>
        </w:tc>
        <w:tc>
          <w:tcPr>
            <w:tcW w:w="1560" w:type="dxa"/>
          </w:tcPr>
          <w:p w:rsidR="00E20C1B" w:rsidRDefault="00E20C1B" w:rsidP="00D378E6">
            <w:pPr>
              <w:jc w:val="center"/>
              <w:rPr>
                <w:rFonts w:ascii="GHEA Grapalat" w:hAnsi="GHEA Grapalat"/>
                <w:sz w:val="24"/>
                <w:szCs w:val="24"/>
              </w:rPr>
            </w:pPr>
          </w:p>
          <w:p w:rsidR="00E20C1B" w:rsidRDefault="00E20C1B" w:rsidP="00D378E6">
            <w:pPr>
              <w:jc w:val="center"/>
              <w:rPr>
                <w:rFonts w:ascii="GHEA Grapalat" w:hAnsi="GHEA Grapalat"/>
                <w:sz w:val="24"/>
                <w:szCs w:val="24"/>
              </w:rPr>
            </w:pPr>
          </w:p>
          <w:p w:rsidR="00E20C1B" w:rsidRDefault="00E20C1B" w:rsidP="00D378E6">
            <w:pPr>
              <w:jc w:val="center"/>
              <w:rPr>
                <w:rFonts w:ascii="GHEA Grapalat" w:hAnsi="GHEA Grapalat"/>
                <w:sz w:val="24"/>
                <w:szCs w:val="24"/>
              </w:rPr>
            </w:pPr>
          </w:p>
          <w:p w:rsidR="00E20C1B" w:rsidRPr="005E3DD8" w:rsidRDefault="00E20C1B" w:rsidP="00D378E6">
            <w:pPr>
              <w:jc w:val="center"/>
              <w:rPr>
                <w:rFonts w:ascii="GHEA Grapalat" w:hAnsi="GHEA Grapalat"/>
                <w:sz w:val="24"/>
                <w:szCs w:val="24"/>
              </w:rPr>
            </w:pPr>
            <w:r w:rsidRPr="005E3DD8">
              <w:rPr>
                <w:rFonts w:ascii="GHEA Grapalat" w:hAnsi="GHEA Grapalat"/>
                <w:sz w:val="24"/>
                <w:szCs w:val="24"/>
              </w:rPr>
              <w:t>55,1</w:t>
            </w:r>
          </w:p>
        </w:tc>
      </w:tr>
      <w:tr w:rsidR="00E20C1B" w:rsidRPr="005E3DD8" w:rsidTr="000C192E">
        <w:trPr>
          <w:trHeight w:val="1054"/>
        </w:trPr>
        <w:tc>
          <w:tcPr>
            <w:tcW w:w="772" w:type="dxa"/>
            <w:vMerge/>
          </w:tcPr>
          <w:p w:rsidR="00E20C1B" w:rsidRPr="00025C87" w:rsidRDefault="00E20C1B" w:rsidP="00E20C1B">
            <w:pPr>
              <w:rPr>
                <w:rFonts w:ascii="GHEA Grapalat" w:hAnsi="GHEA Grapalat"/>
                <w:sz w:val="24"/>
                <w:szCs w:val="24"/>
                <w:lang w:val="hy-AM"/>
              </w:rPr>
            </w:pPr>
          </w:p>
        </w:tc>
        <w:tc>
          <w:tcPr>
            <w:tcW w:w="1780" w:type="dxa"/>
            <w:vMerge/>
          </w:tcPr>
          <w:p w:rsidR="00E20C1B" w:rsidRPr="00025C87" w:rsidRDefault="00E20C1B" w:rsidP="00E20C1B">
            <w:pPr>
              <w:rPr>
                <w:rFonts w:ascii="GHEA Grapalat" w:hAnsi="GHEA Grapalat"/>
                <w:sz w:val="24"/>
                <w:szCs w:val="24"/>
                <w:lang w:val="hy-AM"/>
              </w:rPr>
            </w:pPr>
          </w:p>
        </w:tc>
        <w:tc>
          <w:tcPr>
            <w:tcW w:w="4111" w:type="dxa"/>
            <w:vMerge/>
          </w:tcPr>
          <w:p w:rsidR="00E20C1B" w:rsidRPr="00025C87" w:rsidRDefault="00E20C1B" w:rsidP="00E20C1B">
            <w:pPr>
              <w:rPr>
                <w:rFonts w:ascii="GHEA Grapalat" w:hAnsi="GHEA Grapalat"/>
                <w:sz w:val="24"/>
                <w:szCs w:val="24"/>
                <w:lang w:val="hy-AM"/>
              </w:rPr>
            </w:pPr>
          </w:p>
        </w:tc>
        <w:tc>
          <w:tcPr>
            <w:tcW w:w="1417" w:type="dxa"/>
          </w:tcPr>
          <w:p w:rsidR="00E20C1B" w:rsidRPr="005E3DD8" w:rsidRDefault="00E20C1B" w:rsidP="00E20C1B">
            <w:pPr>
              <w:jc w:val="center"/>
              <w:rPr>
                <w:rFonts w:ascii="GHEA Grapalat" w:hAnsi="GHEA Grapalat"/>
                <w:sz w:val="24"/>
                <w:szCs w:val="24"/>
                <w:lang w:val="hy-AM"/>
              </w:rPr>
            </w:pPr>
            <w:r w:rsidRPr="005E3DD8">
              <w:rPr>
                <w:rFonts w:ascii="GHEA Grapalat" w:hAnsi="GHEA Grapalat"/>
                <w:sz w:val="24"/>
                <w:szCs w:val="24"/>
                <w:lang w:val="hy-AM"/>
              </w:rPr>
              <w:t>1</w:t>
            </w:r>
            <w:r w:rsidR="00025C87">
              <w:rPr>
                <w:rFonts w:ascii="GHEA Grapalat" w:hAnsi="GHEA Grapalat"/>
                <w:sz w:val="24"/>
                <w:szCs w:val="24"/>
              </w:rPr>
              <w:t xml:space="preserve"> </w:t>
            </w:r>
            <w:r w:rsidRPr="005E3DD8">
              <w:rPr>
                <w:rFonts w:ascii="GHEA Grapalat" w:hAnsi="GHEA Grapalat"/>
                <w:sz w:val="24"/>
                <w:szCs w:val="24"/>
                <w:lang w:val="hy-AM"/>
              </w:rPr>
              <w:t>խմ</w:t>
            </w:r>
          </w:p>
        </w:tc>
        <w:tc>
          <w:tcPr>
            <w:tcW w:w="1560" w:type="dxa"/>
          </w:tcPr>
          <w:p w:rsidR="00E20C1B" w:rsidRPr="005E3DD8" w:rsidRDefault="00E20C1B" w:rsidP="00D378E6">
            <w:pPr>
              <w:jc w:val="center"/>
              <w:rPr>
                <w:rFonts w:ascii="GHEA Grapalat" w:hAnsi="GHEA Grapalat"/>
                <w:sz w:val="24"/>
                <w:szCs w:val="24"/>
                <w:lang w:val="hy-AM"/>
              </w:rPr>
            </w:pPr>
            <w:r w:rsidRPr="005E3DD8">
              <w:rPr>
                <w:rFonts w:ascii="GHEA Grapalat" w:hAnsi="GHEA Grapalat"/>
                <w:sz w:val="24"/>
                <w:szCs w:val="24"/>
              </w:rPr>
              <w:t>9,2</w:t>
            </w:r>
          </w:p>
        </w:tc>
      </w:tr>
      <w:tr w:rsidR="00543049" w:rsidRPr="005E3DD8" w:rsidTr="000C192E">
        <w:tc>
          <w:tcPr>
            <w:tcW w:w="772" w:type="dxa"/>
          </w:tcPr>
          <w:p w:rsidR="00543049" w:rsidRPr="00025C87" w:rsidRDefault="00025C87" w:rsidP="00543049">
            <w:pPr>
              <w:rPr>
                <w:rFonts w:ascii="GHEA Grapalat" w:hAnsi="GHEA Grapalat"/>
                <w:sz w:val="24"/>
                <w:szCs w:val="24"/>
                <w:lang w:val="hy-AM"/>
              </w:rPr>
            </w:pPr>
            <w:r>
              <w:rPr>
                <w:rFonts w:ascii="GHEA Grapalat" w:hAnsi="GHEA Grapalat"/>
                <w:sz w:val="24"/>
                <w:szCs w:val="24"/>
              </w:rPr>
              <w:lastRenderedPageBreak/>
              <w:t>25</w:t>
            </w:r>
            <w:r w:rsidR="00543049" w:rsidRPr="00025C87">
              <w:rPr>
                <w:rFonts w:ascii="Cambria Math" w:hAnsi="Cambria Math" w:cs="Cambria Math"/>
                <w:sz w:val="24"/>
                <w:szCs w:val="24"/>
                <w:lang w:val="hy-AM"/>
              </w:rPr>
              <w:t>․</w:t>
            </w:r>
          </w:p>
        </w:tc>
        <w:tc>
          <w:tcPr>
            <w:tcW w:w="1780" w:type="dxa"/>
          </w:tcPr>
          <w:p w:rsidR="00543049" w:rsidRPr="00025C87" w:rsidRDefault="00543049" w:rsidP="00543049">
            <w:pPr>
              <w:rPr>
                <w:rFonts w:ascii="GHEA Grapalat" w:hAnsi="GHEA Grapalat"/>
                <w:sz w:val="24"/>
                <w:szCs w:val="24"/>
                <w:lang w:val="hy-AM"/>
              </w:rPr>
            </w:pPr>
            <w:r w:rsidRPr="00025C87">
              <w:rPr>
                <w:rFonts w:ascii="GHEA Grapalat" w:hAnsi="GHEA Grapalat"/>
                <w:sz w:val="24"/>
                <w:szCs w:val="24"/>
                <w:lang w:val="hy-AM"/>
              </w:rPr>
              <w:t>ՀՀ ԼՄ</w:t>
            </w:r>
          </w:p>
          <w:p w:rsidR="00543049" w:rsidRPr="00025C87" w:rsidRDefault="00543049" w:rsidP="00543049">
            <w:pPr>
              <w:rPr>
                <w:rFonts w:ascii="GHEA Grapalat" w:hAnsi="GHEA Grapalat"/>
                <w:sz w:val="24"/>
                <w:szCs w:val="24"/>
                <w:lang w:val="hy-AM"/>
              </w:rPr>
            </w:pPr>
          </w:p>
          <w:p w:rsidR="00543049" w:rsidRPr="00025C87" w:rsidRDefault="00543049" w:rsidP="00543049">
            <w:pPr>
              <w:rPr>
                <w:rFonts w:ascii="GHEA Grapalat" w:hAnsi="GHEA Grapalat"/>
                <w:sz w:val="24"/>
                <w:szCs w:val="24"/>
                <w:lang w:val="hy-AM"/>
              </w:rPr>
            </w:pPr>
          </w:p>
          <w:p w:rsidR="00543049" w:rsidRPr="00025C87" w:rsidRDefault="00543049" w:rsidP="00543049">
            <w:pPr>
              <w:rPr>
                <w:rFonts w:ascii="GHEA Grapalat" w:hAnsi="GHEA Grapalat"/>
                <w:sz w:val="24"/>
                <w:szCs w:val="24"/>
              </w:rPr>
            </w:pPr>
          </w:p>
        </w:tc>
        <w:tc>
          <w:tcPr>
            <w:tcW w:w="4111" w:type="dxa"/>
          </w:tcPr>
          <w:p w:rsidR="00543049" w:rsidRPr="00025C87" w:rsidRDefault="00543049" w:rsidP="00045952">
            <w:pPr>
              <w:rPr>
                <w:rFonts w:ascii="GHEA Grapalat" w:hAnsi="GHEA Grapalat"/>
                <w:sz w:val="24"/>
                <w:szCs w:val="24"/>
                <w:lang w:val="hy-AM"/>
              </w:rPr>
            </w:pPr>
            <w:r w:rsidRPr="00025C87">
              <w:rPr>
                <w:rFonts w:ascii="GHEA Grapalat" w:hAnsi="GHEA Grapalat"/>
                <w:sz w:val="24"/>
                <w:szCs w:val="24"/>
                <w:lang w:val="hy-AM"/>
              </w:rPr>
              <w:t>Մանկապարտեզի սեյսմազինվածության բարձրացում  և վերակառուցում։ Երկհարկանի երկաթբետոնե հիմնակմախքով  6 մասնաշենք, երկհարկանի միացնող անցում: Վերակառուցվող հատվածը՝ 1600քմ: Տանիքը բազմալանջից վերածվում է հարթ տանիքի:</w:t>
            </w:r>
          </w:p>
        </w:tc>
        <w:tc>
          <w:tcPr>
            <w:tcW w:w="1417" w:type="dxa"/>
          </w:tcPr>
          <w:p w:rsidR="00543049" w:rsidRPr="005E3DD8" w:rsidRDefault="00543049" w:rsidP="00543049">
            <w:pPr>
              <w:jc w:val="center"/>
              <w:rPr>
                <w:rFonts w:ascii="GHEA Grapalat" w:hAnsi="GHEA Grapalat"/>
                <w:sz w:val="24"/>
                <w:szCs w:val="24"/>
                <w:lang w:val="hy-AM"/>
              </w:rPr>
            </w:pPr>
          </w:p>
          <w:p w:rsidR="00543049" w:rsidRPr="005E3DD8" w:rsidRDefault="00543049" w:rsidP="00543049">
            <w:pPr>
              <w:jc w:val="center"/>
              <w:rPr>
                <w:rFonts w:ascii="GHEA Grapalat" w:hAnsi="GHEA Grapalat"/>
                <w:sz w:val="24"/>
                <w:szCs w:val="24"/>
                <w:lang w:val="hy-AM"/>
              </w:rPr>
            </w:pPr>
          </w:p>
          <w:p w:rsidR="00543049" w:rsidRPr="005E3DD8" w:rsidRDefault="00543049" w:rsidP="00543049">
            <w:pPr>
              <w:jc w:val="center"/>
              <w:rPr>
                <w:rFonts w:ascii="GHEA Grapalat" w:hAnsi="GHEA Grapalat"/>
                <w:sz w:val="24"/>
                <w:szCs w:val="24"/>
                <w:lang w:val="hy-AM"/>
              </w:rPr>
            </w:pPr>
          </w:p>
          <w:p w:rsidR="00543049" w:rsidRPr="005E3DD8" w:rsidRDefault="00543049" w:rsidP="00543049">
            <w:pPr>
              <w:jc w:val="center"/>
              <w:rPr>
                <w:rFonts w:ascii="GHEA Grapalat" w:hAnsi="GHEA Grapalat"/>
                <w:sz w:val="24"/>
                <w:szCs w:val="24"/>
                <w:lang w:val="hy-AM"/>
              </w:rPr>
            </w:pPr>
          </w:p>
          <w:p w:rsidR="00543049" w:rsidRPr="005E3DD8" w:rsidRDefault="00543049" w:rsidP="00543049">
            <w:pPr>
              <w:jc w:val="center"/>
              <w:rPr>
                <w:rFonts w:ascii="GHEA Grapalat" w:hAnsi="GHEA Grapalat"/>
                <w:sz w:val="24"/>
                <w:szCs w:val="24"/>
                <w:lang w:val="hy-AM"/>
              </w:rPr>
            </w:pPr>
            <w:r w:rsidRPr="005E3DD8">
              <w:rPr>
                <w:rFonts w:ascii="GHEA Grapalat" w:hAnsi="GHEA Grapalat"/>
                <w:sz w:val="24"/>
                <w:szCs w:val="24"/>
                <w:lang w:val="hy-AM"/>
              </w:rPr>
              <w:t>1 քմ</w:t>
            </w:r>
          </w:p>
        </w:tc>
        <w:tc>
          <w:tcPr>
            <w:tcW w:w="1560" w:type="dxa"/>
          </w:tcPr>
          <w:p w:rsidR="00543049" w:rsidRPr="005E3DD8" w:rsidRDefault="00543049" w:rsidP="00D378E6">
            <w:pPr>
              <w:jc w:val="center"/>
              <w:rPr>
                <w:rFonts w:ascii="GHEA Grapalat" w:hAnsi="GHEA Grapalat"/>
                <w:sz w:val="24"/>
                <w:szCs w:val="24"/>
                <w:lang w:val="hy-AM"/>
              </w:rPr>
            </w:pPr>
          </w:p>
          <w:p w:rsidR="00543049" w:rsidRPr="005E3DD8" w:rsidRDefault="00543049" w:rsidP="00D378E6">
            <w:pPr>
              <w:jc w:val="center"/>
              <w:rPr>
                <w:rFonts w:ascii="GHEA Grapalat" w:hAnsi="GHEA Grapalat"/>
                <w:sz w:val="24"/>
                <w:szCs w:val="24"/>
                <w:lang w:val="hy-AM"/>
              </w:rPr>
            </w:pPr>
          </w:p>
          <w:p w:rsidR="00543049" w:rsidRPr="005E3DD8" w:rsidRDefault="00543049" w:rsidP="00D378E6">
            <w:pPr>
              <w:jc w:val="center"/>
              <w:rPr>
                <w:rFonts w:ascii="GHEA Grapalat" w:hAnsi="GHEA Grapalat"/>
                <w:sz w:val="24"/>
                <w:szCs w:val="24"/>
                <w:lang w:val="hy-AM"/>
              </w:rPr>
            </w:pPr>
          </w:p>
          <w:p w:rsidR="00543049" w:rsidRPr="005E3DD8" w:rsidRDefault="00543049" w:rsidP="00D378E6">
            <w:pPr>
              <w:jc w:val="center"/>
              <w:rPr>
                <w:rFonts w:ascii="GHEA Grapalat" w:hAnsi="GHEA Grapalat"/>
                <w:sz w:val="24"/>
                <w:szCs w:val="24"/>
                <w:lang w:val="hy-AM"/>
              </w:rPr>
            </w:pPr>
          </w:p>
          <w:p w:rsidR="00543049" w:rsidRPr="005E3DD8" w:rsidRDefault="00543049" w:rsidP="00D378E6">
            <w:pPr>
              <w:jc w:val="center"/>
              <w:rPr>
                <w:rFonts w:ascii="GHEA Grapalat" w:hAnsi="GHEA Grapalat"/>
                <w:sz w:val="24"/>
                <w:szCs w:val="24"/>
              </w:rPr>
            </w:pPr>
            <w:r w:rsidRPr="005E3DD8">
              <w:rPr>
                <w:rFonts w:ascii="GHEA Grapalat" w:hAnsi="GHEA Grapalat"/>
                <w:sz w:val="24"/>
                <w:szCs w:val="24"/>
              </w:rPr>
              <w:t>183</w:t>
            </w:r>
            <w:r>
              <w:rPr>
                <w:rFonts w:ascii="GHEA Grapalat" w:hAnsi="GHEA Grapalat"/>
                <w:sz w:val="24"/>
                <w:szCs w:val="24"/>
                <w:lang w:val="hy-AM"/>
              </w:rPr>
              <w:t>,</w:t>
            </w:r>
            <w:r w:rsidRPr="005E3DD8">
              <w:rPr>
                <w:rFonts w:ascii="GHEA Grapalat" w:hAnsi="GHEA Grapalat"/>
                <w:sz w:val="24"/>
                <w:szCs w:val="24"/>
              </w:rPr>
              <w:t>1</w:t>
            </w:r>
          </w:p>
        </w:tc>
      </w:tr>
      <w:tr w:rsidR="00543049" w:rsidRPr="005E3DD8" w:rsidTr="000C192E">
        <w:trPr>
          <w:trHeight w:val="2432"/>
        </w:trPr>
        <w:tc>
          <w:tcPr>
            <w:tcW w:w="772" w:type="dxa"/>
            <w:vMerge w:val="restart"/>
          </w:tcPr>
          <w:p w:rsidR="00543049" w:rsidRPr="00025C87" w:rsidRDefault="00025C87" w:rsidP="00543049">
            <w:pPr>
              <w:rPr>
                <w:rFonts w:ascii="GHEA Grapalat" w:hAnsi="GHEA Grapalat"/>
                <w:sz w:val="24"/>
                <w:szCs w:val="24"/>
                <w:lang w:val="hy-AM"/>
              </w:rPr>
            </w:pPr>
            <w:r>
              <w:rPr>
                <w:rFonts w:ascii="GHEA Grapalat" w:hAnsi="GHEA Grapalat"/>
                <w:sz w:val="24"/>
                <w:szCs w:val="24"/>
              </w:rPr>
              <w:t>26</w:t>
            </w:r>
            <w:r w:rsidR="00543049" w:rsidRPr="00025C87">
              <w:rPr>
                <w:rFonts w:ascii="Cambria Math" w:hAnsi="Cambria Math" w:cs="Cambria Math"/>
                <w:sz w:val="24"/>
                <w:szCs w:val="24"/>
                <w:lang w:val="hy-AM"/>
              </w:rPr>
              <w:t>․</w:t>
            </w:r>
          </w:p>
        </w:tc>
        <w:tc>
          <w:tcPr>
            <w:tcW w:w="1780" w:type="dxa"/>
            <w:vMerge w:val="restart"/>
          </w:tcPr>
          <w:p w:rsidR="00543049" w:rsidRPr="00025C87" w:rsidRDefault="00543049" w:rsidP="00543049">
            <w:pPr>
              <w:rPr>
                <w:rFonts w:ascii="GHEA Grapalat" w:hAnsi="GHEA Grapalat"/>
                <w:sz w:val="24"/>
                <w:szCs w:val="24"/>
                <w:lang w:val="hy-AM"/>
              </w:rPr>
            </w:pPr>
            <w:r w:rsidRPr="00025C87">
              <w:rPr>
                <w:rFonts w:ascii="GHEA Grapalat" w:hAnsi="GHEA Grapalat"/>
                <w:sz w:val="24"/>
                <w:szCs w:val="24"/>
                <w:lang w:val="hy-AM"/>
              </w:rPr>
              <w:t>ՀՀ ԳՄ</w:t>
            </w:r>
          </w:p>
          <w:p w:rsidR="00543049" w:rsidRPr="00025C87" w:rsidRDefault="00543049" w:rsidP="00543049">
            <w:pPr>
              <w:rPr>
                <w:rFonts w:ascii="GHEA Grapalat" w:hAnsi="GHEA Grapalat"/>
                <w:sz w:val="24"/>
                <w:szCs w:val="24"/>
                <w:lang w:val="hy-AM"/>
              </w:rPr>
            </w:pPr>
          </w:p>
          <w:p w:rsidR="00543049" w:rsidRPr="00025C87" w:rsidRDefault="00543049" w:rsidP="00543049">
            <w:pPr>
              <w:rPr>
                <w:rFonts w:ascii="GHEA Grapalat" w:hAnsi="GHEA Grapalat"/>
                <w:sz w:val="24"/>
                <w:szCs w:val="24"/>
              </w:rPr>
            </w:pPr>
          </w:p>
        </w:tc>
        <w:tc>
          <w:tcPr>
            <w:tcW w:w="4111" w:type="dxa"/>
            <w:vMerge w:val="restart"/>
          </w:tcPr>
          <w:p w:rsidR="00543049" w:rsidRPr="00025C87" w:rsidRDefault="00543049" w:rsidP="00045952">
            <w:pPr>
              <w:rPr>
                <w:rFonts w:ascii="GHEA Grapalat" w:hAnsi="GHEA Grapalat"/>
                <w:sz w:val="24"/>
                <w:szCs w:val="24"/>
                <w:lang w:val="hy-AM"/>
              </w:rPr>
            </w:pPr>
            <w:r w:rsidRPr="00025C87">
              <w:rPr>
                <w:rFonts w:ascii="GHEA Grapalat" w:hAnsi="GHEA Grapalat"/>
                <w:sz w:val="24"/>
                <w:szCs w:val="24"/>
                <w:lang w:val="hy-AM"/>
              </w:rPr>
              <w:t xml:space="preserve">Մանկապարտեզի 12,4մx42,0մ  </w:t>
            </w:r>
            <w:r w:rsidR="00681113" w:rsidRPr="00025C87">
              <w:rPr>
                <w:rFonts w:ascii="GHEA Grapalat" w:hAnsi="GHEA Grapalat"/>
                <w:sz w:val="24"/>
                <w:szCs w:val="24"/>
                <w:lang w:val="hy-AM"/>
              </w:rPr>
              <w:t>չափերով</w:t>
            </w:r>
            <w:r w:rsidRPr="00025C87">
              <w:rPr>
                <w:rFonts w:ascii="GHEA Grapalat" w:hAnsi="GHEA Grapalat"/>
                <w:sz w:val="24"/>
                <w:szCs w:val="24"/>
                <w:lang w:val="hy-AM"/>
              </w:rPr>
              <w:t xml:space="preserve"> մեկ երկհարկանի մասնաշենքի և 12,9մ</w:t>
            </w:r>
            <w:r w:rsidR="00045952" w:rsidRPr="00025C87">
              <w:rPr>
                <w:rFonts w:ascii="GHEA Grapalat" w:hAnsi="GHEA Grapalat"/>
                <w:sz w:val="24"/>
                <w:szCs w:val="24"/>
                <w:lang w:val="hy-AM"/>
              </w:rPr>
              <w:t>x</w:t>
            </w:r>
            <w:r w:rsidRPr="00025C87">
              <w:rPr>
                <w:rFonts w:ascii="GHEA Grapalat" w:hAnsi="GHEA Grapalat"/>
                <w:sz w:val="24"/>
                <w:szCs w:val="24"/>
                <w:lang w:val="hy-AM"/>
              </w:rPr>
              <w:t xml:space="preserve">2,4մ </w:t>
            </w:r>
            <w:r w:rsidR="00681113" w:rsidRPr="00025C87">
              <w:rPr>
                <w:rFonts w:ascii="GHEA Grapalat" w:hAnsi="GHEA Grapalat"/>
                <w:sz w:val="24"/>
                <w:szCs w:val="24"/>
                <w:lang w:val="hy-AM"/>
              </w:rPr>
              <w:t>չափերով</w:t>
            </w:r>
            <w:r w:rsidRPr="00025C87">
              <w:rPr>
                <w:rFonts w:ascii="GHEA Grapalat" w:hAnsi="GHEA Grapalat"/>
                <w:sz w:val="24"/>
                <w:szCs w:val="24"/>
                <w:lang w:val="hy-AM"/>
              </w:rPr>
              <w:t xml:space="preserve"> երկու երկհարկանի անցումների հիմնանորոգում</w:t>
            </w:r>
            <w:r w:rsidRPr="00025C87">
              <w:rPr>
                <w:rFonts w:ascii="GHEA Grapalat" w:hAnsi="GHEA Grapalat" w:cs="Sylfaen"/>
                <w:lang w:val="hy-AM"/>
              </w:rPr>
              <w:t xml:space="preserve">։ </w:t>
            </w:r>
            <w:r w:rsidRPr="00025C87">
              <w:rPr>
                <w:rFonts w:ascii="GHEA Grapalat" w:hAnsi="GHEA Grapalat"/>
                <w:sz w:val="24"/>
                <w:szCs w:val="24"/>
                <w:lang w:val="hy-AM"/>
              </w:rPr>
              <w:t>Տանիքը չի նորոգվում: Իրականացվում են նոր միջնորմեր: Ընդհանուր մակերեսը՝ 1072,56քմ է, շինարարական ծավալը՝ 3496,32խմ։ Պատուհանները՝ մետաղապլաստե և ալյումինե: 2 հատ 60</w:t>
            </w:r>
            <w:r w:rsidR="00045952" w:rsidRPr="00025C87">
              <w:rPr>
                <w:rFonts w:ascii="GHEA Grapalat" w:hAnsi="GHEA Grapalat"/>
                <w:sz w:val="24"/>
                <w:szCs w:val="24"/>
                <w:lang w:val="hy-AM"/>
              </w:rPr>
              <w:t xml:space="preserve"> </w:t>
            </w:r>
            <w:r w:rsidRPr="00025C87">
              <w:rPr>
                <w:rFonts w:ascii="GHEA Grapalat" w:hAnsi="GHEA Grapalat"/>
                <w:sz w:val="24"/>
                <w:szCs w:val="24"/>
                <w:lang w:val="hy-AM"/>
              </w:rPr>
              <w:t>ԿՎտ պատի ջեռուցման կոնդենսացիոն կաթսա, ալյումինե շերտով պոլիպրոպիլենային խողովակներ։</w:t>
            </w:r>
          </w:p>
        </w:tc>
        <w:tc>
          <w:tcPr>
            <w:tcW w:w="1417" w:type="dxa"/>
          </w:tcPr>
          <w:p w:rsidR="00543049" w:rsidRPr="005E3DD8" w:rsidRDefault="00543049" w:rsidP="00543049">
            <w:pPr>
              <w:jc w:val="center"/>
              <w:rPr>
                <w:rFonts w:ascii="GHEA Grapalat" w:hAnsi="GHEA Grapalat"/>
                <w:sz w:val="24"/>
                <w:szCs w:val="24"/>
                <w:lang w:val="hy-AM"/>
              </w:rPr>
            </w:pPr>
          </w:p>
          <w:p w:rsidR="00543049" w:rsidRPr="005E3DD8" w:rsidRDefault="00543049" w:rsidP="00543049">
            <w:pPr>
              <w:jc w:val="center"/>
              <w:rPr>
                <w:rFonts w:ascii="GHEA Grapalat" w:hAnsi="GHEA Grapalat"/>
                <w:sz w:val="24"/>
                <w:szCs w:val="24"/>
                <w:lang w:val="hy-AM"/>
              </w:rPr>
            </w:pPr>
          </w:p>
          <w:p w:rsidR="00543049" w:rsidRPr="005E3DD8" w:rsidRDefault="00543049" w:rsidP="00543049">
            <w:pPr>
              <w:jc w:val="center"/>
              <w:rPr>
                <w:rFonts w:ascii="GHEA Grapalat" w:hAnsi="GHEA Grapalat"/>
                <w:sz w:val="24"/>
                <w:szCs w:val="24"/>
                <w:lang w:val="hy-AM"/>
              </w:rPr>
            </w:pPr>
          </w:p>
          <w:p w:rsidR="00543049" w:rsidRPr="005E3DD8" w:rsidRDefault="00543049" w:rsidP="00543049">
            <w:pPr>
              <w:jc w:val="center"/>
              <w:rPr>
                <w:rFonts w:ascii="GHEA Grapalat" w:hAnsi="GHEA Grapalat"/>
                <w:sz w:val="24"/>
                <w:szCs w:val="24"/>
                <w:lang w:val="hy-AM"/>
              </w:rPr>
            </w:pPr>
          </w:p>
          <w:p w:rsidR="00543049" w:rsidRPr="005E3DD8" w:rsidRDefault="00543049" w:rsidP="00543049">
            <w:pPr>
              <w:jc w:val="center"/>
              <w:rPr>
                <w:rFonts w:ascii="GHEA Grapalat" w:hAnsi="GHEA Grapalat"/>
                <w:sz w:val="24"/>
                <w:szCs w:val="24"/>
                <w:lang w:val="hy-AM"/>
              </w:rPr>
            </w:pPr>
          </w:p>
          <w:p w:rsidR="00543049" w:rsidRDefault="00543049" w:rsidP="00543049">
            <w:pPr>
              <w:jc w:val="center"/>
              <w:rPr>
                <w:rFonts w:ascii="GHEA Grapalat" w:hAnsi="GHEA Grapalat"/>
                <w:sz w:val="24"/>
                <w:szCs w:val="24"/>
                <w:lang w:val="hy-AM"/>
              </w:rPr>
            </w:pPr>
          </w:p>
          <w:p w:rsidR="00543049" w:rsidRPr="005E3DD8" w:rsidRDefault="00543049" w:rsidP="00543049">
            <w:pPr>
              <w:jc w:val="center"/>
              <w:rPr>
                <w:rFonts w:ascii="GHEA Grapalat" w:hAnsi="GHEA Grapalat"/>
                <w:sz w:val="24"/>
                <w:szCs w:val="24"/>
                <w:lang w:val="hy-AM"/>
              </w:rPr>
            </w:pPr>
            <w:r w:rsidRPr="005E3DD8">
              <w:rPr>
                <w:rFonts w:ascii="GHEA Grapalat" w:hAnsi="GHEA Grapalat"/>
                <w:sz w:val="24"/>
                <w:szCs w:val="24"/>
                <w:lang w:val="hy-AM"/>
              </w:rPr>
              <w:t>1 քմ</w:t>
            </w:r>
          </w:p>
        </w:tc>
        <w:tc>
          <w:tcPr>
            <w:tcW w:w="1560" w:type="dxa"/>
          </w:tcPr>
          <w:p w:rsidR="00543049" w:rsidRPr="005E3DD8" w:rsidRDefault="00543049" w:rsidP="00D378E6">
            <w:pPr>
              <w:jc w:val="center"/>
              <w:rPr>
                <w:rFonts w:ascii="GHEA Grapalat" w:hAnsi="GHEA Grapalat"/>
                <w:sz w:val="24"/>
                <w:szCs w:val="24"/>
                <w:lang w:val="hy-AM"/>
              </w:rPr>
            </w:pPr>
          </w:p>
          <w:p w:rsidR="00543049" w:rsidRPr="005E3DD8" w:rsidRDefault="00543049" w:rsidP="00D378E6">
            <w:pPr>
              <w:jc w:val="center"/>
              <w:rPr>
                <w:rFonts w:ascii="GHEA Grapalat" w:hAnsi="GHEA Grapalat"/>
                <w:sz w:val="24"/>
                <w:szCs w:val="24"/>
                <w:lang w:val="hy-AM"/>
              </w:rPr>
            </w:pPr>
          </w:p>
          <w:p w:rsidR="00543049" w:rsidRPr="005E3DD8" w:rsidRDefault="00543049" w:rsidP="00D378E6">
            <w:pPr>
              <w:jc w:val="center"/>
              <w:rPr>
                <w:rFonts w:ascii="GHEA Grapalat" w:hAnsi="GHEA Grapalat"/>
                <w:sz w:val="24"/>
                <w:szCs w:val="24"/>
                <w:lang w:val="hy-AM"/>
              </w:rPr>
            </w:pPr>
          </w:p>
          <w:p w:rsidR="00543049" w:rsidRPr="005E3DD8" w:rsidRDefault="00543049" w:rsidP="00D378E6">
            <w:pPr>
              <w:jc w:val="center"/>
              <w:rPr>
                <w:rFonts w:ascii="GHEA Grapalat" w:hAnsi="GHEA Grapalat"/>
                <w:sz w:val="24"/>
                <w:szCs w:val="24"/>
                <w:lang w:val="hy-AM"/>
              </w:rPr>
            </w:pPr>
          </w:p>
          <w:p w:rsidR="00543049" w:rsidRPr="005E3DD8" w:rsidRDefault="00543049" w:rsidP="00D378E6">
            <w:pPr>
              <w:jc w:val="center"/>
              <w:rPr>
                <w:rFonts w:ascii="GHEA Grapalat" w:hAnsi="GHEA Grapalat"/>
                <w:sz w:val="24"/>
                <w:szCs w:val="24"/>
                <w:lang w:val="hy-AM"/>
              </w:rPr>
            </w:pPr>
          </w:p>
          <w:p w:rsidR="00543049" w:rsidRDefault="00543049" w:rsidP="00D378E6">
            <w:pPr>
              <w:jc w:val="center"/>
              <w:rPr>
                <w:rFonts w:ascii="GHEA Grapalat" w:hAnsi="GHEA Grapalat"/>
                <w:sz w:val="24"/>
                <w:szCs w:val="24"/>
              </w:rPr>
            </w:pPr>
          </w:p>
          <w:p w:rsidR="00543049" w:rsidRPr="005E3DD8" w:rsidRDefault="00543049" w:rsidP="00D378E6">
            <w:pPr>
              <w:jc w:val="center"/>
              <w:rPr>
                <w:rFonts w:ascii="GHEA Grapalat" w:hAnsi="GHEA Grapalat"/>
                <w:sz w:val="24"/>
                <w:szCs w:val="24"/>
              </w:rPr>
            </w:pPr>
            <w:r w:rsidRPr="005E3DD8">
              <w:rPr>
                <w:rFonts w:ascii="GHEA Grapalat" w:hAnsi="GHEA Grapalat"/>
                <w:sz w:val="24"/>
                <w:szCs w:val="24"/>
              </w:rPr>
              <w:t>102,0</w:t>
            </w:r>
          </w:p>
        </w:tc>
      </w:tr>
      <w:tr w:rsidR="00543049" w:rsidRPr="005E3DD8" w:rsidTr="000C192E">
        <w:trPr>
          <w:trHeight w:val="2299"/>
        </w:trPr>
        <w:tc>
          <w:tcPr>
            <w:tcW w:w="772" w:type="dxa"/>
            <w:vMerge/>
          </w:tcPr>
          <w:p w:rsidR="00543049" w:rsidRPr="00025C87" w:rsidRDefault="00543049" w:rsidP="00543049">
            <w:pPr>
              <w:rPr>
                <w:rFonts w:ascii="GHEA Grapalat" w:hAnsi="GHEA Grapalat"/>
                <w:sz w:val="24"/>
                <w:szCs w:val="24"/>
                <w:lang w:val="hy-AM"/>
              </w:rPr>
            </w:pPr>
          </w:p>
        </w:tc>
        <w:tc>
          <w:tcPr>
            <w:tcW w:w="1780" w:type="dxa"/>
            <w:vMerge/>
          </w:tcPr>
          <w:p w:rsidR="00543049" w:rsidRPr="00025C87" w:rsidRDefault="00543049" w:rsidP="00543049">
            <w:pPr>
              <w:rPr>
                <w:rFonts w:ascii="GHEA Grapalat" w:hAnsi="GHEA Grapalat"/>
                <w:sz w:val="24"/>
                <w:szCs w:val="24"/>
                <w:lang w:val="hy-AM"/>
              </w:rPr>
            </w:pPr>
          </w:p>
        </w:tc>
        <w:tc>
          <w:tcPr>
            <w:tcW w:w="4111" w:type="dxa"/>
            <w:vMerge/>
          </w:tcPr>
          <w:p w:rsidR="00543049" w:rsidRPr="00025C87" w:rsidRDefault="00543049" w:rsidP="00543049">
            <w:pPr>
              <w:rPr>
                <w:rFonts w:ascii="GHEA Grapalat" w:hAnsi="GHEA Grapalat"/>
                <w:sz w:val="24"/>
                <w:szCs w:val="24"/>
                <w:lang w:val="hy-AM"/>
              </w:rPr>
            </w:pPr>
          </w:p>
        </w:tc>
        <w:tc>
          <w:tcPr>
            <w:tcW w:w="1417" w:type="dxa"/>
          </w:tcPr>
          <w:p w:rsidR="00543049" w:rsidRPr="005E3DD8" w:rsidRDefault="00543049" w:rsidP="00543049">
            <w:pPr>
              <w:jc w:val="center"/>
              <w:rPr>
                <w:rFonts w:ascii="GHEA Grapalat" w:hAnsi="GHEA Grapalat"/>
                <w:sz w:val="24"/>
                <w:szCs w:val="24"/>
                <w:lang w:val="hy-AM"/>
              </w:rPr>
            </w:pPr>
            <w:r w:rsidRPr="005E3DD8">
              <w:rPr>
                <w:rFonts w:ascii="GHEA Grapalat" w:hAnsi="GHEA Grapalat"/>
                <w:sz w:val="24"/>
                <w:szCs w:val="24"/>
                <w:lang w:val="hy-AM"/>
              </w:rPr>
              <w:t>1</w:t>
            </w:r>
            <w:r w:rsidR="00025C87">
              <w:rPr>
                <w:rFonts w:ascii="GHEA Grapalat" w:hAnsi="GHEA Grapalat"/>
                <w:sz w:val="24"/>
                <w:szCs w:val="24"/>
              </w:rPr>
              <w:t xml:space="preserve"> </w:t>
            </w:r>
            <w:r w:rsidRPr="005E3DD8">
              <w:rPr>
                <w:rFonts w:ascii="GHEA Grapalat" w:hAnsi="GHEA Grapalat"/>
                <w:sz w:val="24"/>
                <w:szCs w:val="24"/>
                <w:lang w:val="hy-AM"/>
              </w:rPr>
              <w:t>խմ</w:t>
            </w:r>
          </w:p>
        </w:tc>
        <w:tc>
          <w:tcPr>
            <w:tcW w:w="1560" w:type="dxa"/>
          </w:tcPr>
          <w:p w:rsidR="00543049" w:rsidRPr="005E3DD8" w:rsidRDefault="00543049" w:rsidP="00D378E6">
            <w:pPr>
              <w:jc w:val="center"/>
              <w:rPr>
                <w:rFonts w:ascii="GHEA Grapalat" w:hAnsi="GHEA Grapalat"/>
                <w:sz w:val="24"/>
                <w:szCs w:val="24"/>
                <w:lang w:val="hy-AM"/>
              </w:rPr>
            </w:pPr>
            <w:r w:rsidRPr="005E3DD8">
              <w:rPr>
                <w:rFonts w:ascii="GHEA Grapalat" w:hAnsi="GHEA Grapalat"/>
                <w:sz w:val="24"/>
                <w:szCs w:val="24"/>
              </w:rPr>
              <w:t>31,3</w:t>
            </w:r>
          </w:p>
        </w:tc>
      </w:tr>
      <w:tr w:rsidR="00543049" w:rsidRPr="005E3DD8" w:rsidTr="000C192E">
        <w:trPr>
          <w:trHeight w:val="763"/>
        </w:trPr>
        <w:tc>
          <w:tcPr>
            <w:tcW w:w="772" w:type="dxa"/>
            <w:vMerge w:val="restart"/>
          </w:tcPr>
          <w:p w:rsidR="00543049" w:rsidRPr="00025C87" w:rsidRDefault="00025C87" w:rsidP="00543049">
            <w:pPr>
              <w:rPr>
                <w:rFonts w:ascii="GHEA Grapalat" w:hAnsi="GHEA Grapalat"/>
                <w:sz w:val="24"/>
                <w:szCs w:val="24"/>
                <w:lang w:val="hy-AM"/>
              </w:rPr>
            </w:pPr>
            <w:r>
              <w:rPr>
                <w:rFonts w:ascii="GHEA Grapalat" w:hAnsi="GHEA Grapalat"/>
                <w:sz w:val="24"/>
                <w:szCs w:val="24"/>
              </w:rPr>
              <w:t>27</w:t>
            </w:r>
            <w:r w:rsidR="00543049" w:rsidRPr="00025C87">
              <w:rPr>
                <w:rFonts w:ascii="Cambria Math" w:hAnsi="Cambria Math" w:cs="Cambria Math"/>
                <w:sz w:val="24"/>
                <w:szCs w:val="24"/>
                <w:lang w:val="hy-AM"/>
              </w:rPr>
              <w:t>․</w:t>
            </w:r>
          </w:p>
        </w:tc>
        <w:tc>
          <w:tcPr>
            <w:tcW w:w="1780" w:type="dxa"/>
            <w:vMerge w:val="restart"/>
          </w:tcPr>
          <w:p w:rsidR="00543049" w:rsidRPr="00025C87" w:rsidRDefault="00543049" w:rsidP="00543049">
            <w:pPr>
              <w:rPr>
                <w:rFonts w:ascii="GHEA Grapalat" w:hAnsi="GHEA Grapalat"/>
                <w:sz w:val="24"/>
                <w:szCs w:val="24"/>
                <w:lang w:val="hy-AM"/>
              </w:rPr>
            </w:pPr>
            <w:r w:rsidRPr="00025C87">
              <w:rPr>
                <w:rFonts w:ascii="GHEA Grapalat" w:hAnsi="GHEA Grapalat"/>
                <w:sz w:val="24"/>
                <w:szCs w:val="24"/>
                <w:lang w:val="hy-AM"/>
              </w:rPr>
              <w:t>ՀՀ ԼՄ</w:t>
            </w:r>
          </w:p>
          <w:p w:rsidR="00543049" w:rsidRPr="00025C87" w:rsidRDefault="00543049" w:rsidP="00543049">
            <w:pPr>
              <w:rPr>
                <w:rFonts w:ascii="GHEA Grapalat" w:hAnsi="GHEA Grapalat"/>
                <w:sz w:val="24"/>
                <w:szCs w:val="24"/>
                <w:lang w:val="hy-AM"/>
              </w:rPr>
            </w:pPr>
          </w:p>
          <w:p w:rsidR="00543049" w:rsidRPr="00025C87" w:rsidRDefault="00543049" w:rsidP="00543049">
            <w:pPr>
              <w:rPr>
                <w:rFonts w:ascii="GHEA Grapalat" w:hAnsi="GHEA Grapalat"/>
                <w:sz w:val="24"/>
                <w:szCs w:val="24"/>
                <w:lang w:val="hy-AM"/>
              </w:rPr>
            </w:pPr>
          </w:p>
          <w:p w:rsidR="00543049" w:rsidRPr="00025C87" w:rsidRDefault="00543049" w:rsidP="00543049">
            <w:pPr>
              <w:rPr>
                <w:rFonts w:ascii="GHEA Grapalat" w:hAnsi="GHEA Grapalat"/>
                <w:sz w:val="24"/>
                <w:szCs w:val="24"/>
              </w:rPr>
            </w:pPr>
          </w:p>
        </w:tc>
        <w:tc>
          <w:tcPr>
            <w:tcW w:w="4111" w:type="dxa"/>
            <w:vMerge w:val="restart"/>
          </w:tcPr>
          <w:p w:rsidR="00543049" w:rsidRPr="00025C87" w:rsidRDefault="00543049" w:rsidP="00045952">
            <w:pPr>
              <w:rPr>
                <w:rFonts w:ascii="GHEA Grapalat" w:hAnsi="GHEA Grapalat"/>
                <w:sz w:val="24"/>
                <w:szCs w:val="24"/>
                <w:lang w:val="hy-AM"/>
              </w:rPr>
            </w:pPr>
            <w:r w:rsidRPr="00025C87">
              <w:rPr>
                <w:rFonts w:ascii="GHEA Grapalat" w:hAnsi="GHEA Grapalat"/>
                <w:sz w:val="24"/>
                <w:szCs w:val="24"/>
                <w:lang w:val="hy-AM"/>
              </w:rPr>
              <w:t xml:space="preserve">Մանկապարտեզի շենքի հիմնանորոգում։ Վերանորոգվում են միահարկ, 7 բլոկից բաղկացած շենքի </w:t>
            </w:r>
            <w:r w:rsidR="004A006B" w:rsidRPr="00025C87">
              <w:rPr>
                <w:rFonts w:ascii="GHEA Grapalat" w:hAnsi="GHEA Grapalat"/>
                <w:sz w:val="24"/>
                <w:szCs w:val="24"/>
                <w:lang w:val="hy-AM"/>
              </w:rPr>
              <w:t xml:space="preserve">13,1մx13,8մ, 13,1մx15,0մ արտաքին </w:t>
            </w:r>
            <w:r w:rsidR="00681113" w:rsidRPr="00025C87">
              <w:rPr>
                <w:rFonts w:ascii="GHEA Grapalat" w:hAnsi="GHEA Grapalat"/>
                <w:sz w:val="24"/>
                <w:szCs w:val="24"/>
                <w:lang w:val="hy-AM"/>
              </w:rPr>
              <w:t>չափերով</w:t>
            </w:r>
            <w:r w:rsidR="004A006B" w:rsidRPr="00025C87">
              <w:rPr>
                <w:rFonts w:ascii="GHEA Grapalat" w:hAnsi="GHEA Grapalat"/>
                <w:sz w:val="24"/>
                <w:szCs w:val="24"/>
                <w:lang w:val="hy-AM"/>
              </w:rPr>
              <w:t xml:space="preserve"> </w:t>
            </w:r>
            <w:r w:rsidRPr="00025C87">
              <w:rPr>
                <w:rFonts w:ascii="GHEA Grapalat" w:hAnsi="GHEA Grapalat"/>
                <w:sz w:val="24"/>
                <w:szCs w:val="24"/>
                <w:lang w:val="hy-AM"/>
              </w:rPr>
              <w:t xml:space="preserve">ճակատային 4 բլոկները։ Գոյություն ունեցող կոնստրուտիվ սխեման կրող լայնական և երկայնական պատերով, կլորանցքավոր </w:t>
            </w:r>
            <w:r w:rsidRPr="00025C87">
              <w:rPr>
                <w:rFonts w:ascii="GHEA Grapalat" w:hAnsi="GHEA Grapalat"/>
                <w:sz w:val="24"/>
                <w:szCs w:val="24"/>
                <w:lang w:val="hy-AM"/>
              </w:rPr>
              <w:lastRenderedPageBreak/>
              <w:t>հավաքովի ծածկի սալերով, ժապավենային ե/բ հիմքերով է։ Տանիքը լանջավոր է, ասբոշիֆերից ծածկույթով։ Միջնորմերը աղյուսից և խարամաբետոնից</w:t>
            </w:r>
            <w:r w:rsidR="004A006B" w:rsidRPr="00025C87">
              <w:rPr>
                <w:rFonts w:ascii="GHEA Grapalat" w:hAnsi="GHEA Grapalat"/>
                <w:sz w:val="24"/>
                <w:szCs w:val="24"/>
                <w:lang w:val="hy-AM"/>
              </w:rPr>
              <w:t xml:space="preserve"> են</w:t>
            </w:r>
            <w:r w:rsidRPr="00025C87">
              <w:rPr>
                <w:rFonts w:ascii="GHEA Grapalat" w:hAnsi="GHEA Grapalat"/>
                <w:sz w:val="24"/>
                <w:szCs w:val="24"/>
                <w:lang w:val="hy-AM"/>
              </w:rPr>
              <w:t>,  հատակները՝ տախտակից, լինոլեումից, բետոնից: Տանիքը վերակառուցվում է, կառույցը հիմնանորոգվում։</w:t>
            </w:r>
          </w:p>
        </w:tc>
        <w:tc>
          <w:tcPr>
            <w:tcW w:w="1417" w:type="dxa"/>
          </w:tcPr>
          <w:p w:rsidR="00543049" w:rsidRPr="005E3DD8" w:rsidRDefault="00543049" w:rsidP="00543049">
            <w:pPr>
              <w:jc w:val="center"/>
              <w:rPr>
                <w:rFonts w:ascii="GHEA Grapalat" w:hAnsi="GHEA Grapalat"/>
                <w:sz w:val="24"/>
                <w:szCs w:val="24"/>
                <w:lang w:val="hy-AM"/>
              </w:rPr>
            </w:pPr>
          </w:p>
          <w:p w:rsidR="00543049" w:rsidRPr="005E3DD8" w:rsidRDefault="00543049" w:rsidP="00543049">
            <w:pPr>
              <w:jc w:val="center"/>
              <w:rPr>
                <w:rFonts w:ascii="GHEA Grapalat" w:hAnsi="GHEA Grapalat"/>
                <w:sz w:val="24"/>
                <w:szCs w:val="24"/>
                <w:lang w:val="hy-AM"/>
              </w:rPr>
            </w:pPr>
          </w:p>
          <w:p w:rsidR="00543049" w:rsidRPr="005E3DD8" w:rsidRDefault="00543049" w:rsidP="00543049">
            <w:pPr>
              <w:jc w:val="center"/>
              <w:rPr>
                <w:rFonts w:ascii="GHEA Grapalat" w:hAnsi="GHEA Grapalat"/>
                <w:sz w:val="24"/>
                <w:szCs w:val="24"/>
                <w:lang w:val="hy-AM"/>
              </w:rPr>
            </w:pPr>
          </w:p>
          <w:p w:rsidR="00543049" w:rsidRPr="005E3DD8" w:rsidRDefault="00543049" w:rsidP="00543049">
            <w:pPr>
              <w:jc w:val="center"/>
              <w:rPr>
                <w:rFonts w:ascii="GHEA Grapalat" w:hAnsi="GHEA Grapalat"/>
                <w:sz w:val="24"/>
                <w:szCs w:val="24"/>
                <w:lang w:val="hy-AM"/>
              </w:rPr>
            </w:pPr>
          </w:p>
          <w:p w:rsidR="00543049" w:rsidRPr="005E3DD8" w:rsidRDefault="00543049" w:rsidP="00543049">
            <w:pPr>
              <w:jc w:val="center"/>
              <w:rPr>
                <w:rFonts w:ascii="GHEA Grapalat" w:hAnsi="GHEA Grapalat"/>
                <w:sz w:val="24"/>
                <w:szCs w:val="24"/>
                <w:lang w:val="hy-AM"/>
              </w:rPr>
            </w:pPr>
          </w:p>
          <w:p w:rsidR="00543049" w:rsidRPr="005E3DD8" w:rsidRDefault="00543049" w:rsidP="00543049">
            <w:pPr>
              <w:jc w:val="center"/>
              <w:rPr>
                <w:rFonts w:ascii="GHEA Grapalat" w:hAnsi="GHEA Grapalat"/>
                <w:sz w:val="24"/>
                <w:szCs w:val="24"/>
                <w:lang w:val="hy-AM"/>
              </w:rPr>
            </w:pPr>
          </w:p>
          <w:p w:rsidR="00543049" w:rsidRPr="005E3DD8" w:rsidRDefault="00543049" w:rsidP="00543049">
            <w:pPr>
              <w:jc w:val="center"/>
              <w:rPr>
                <w:rFonts w:ascii="GHEA Grapalat" w:hAnsi="GHEA Grapalat"/>
                <w:sz w:val="24"/>
                <w:szCs w:val="24"/>
                <w:lang w:val="hy-AM"/>
              </w:rPr>
            </w:pPr>
          </w:p>
          <w:p w:rsidR="00543049" w:rsidRDefault="00543049" w:rsidP="00543049">
            <w:pPr>
              <w:jc w:val="center"/>
              <w:rPr>
                <w:rFonts w:ascii="GHEA Grapalat" w:hAnsi="GHEA Grapalat"/>
                <w:sz w:val="24"/>
                <w:szCs w:val="24"/>
                <w:lang w:val="hy-AM"/>
              </w:rPr>
            </w:pPr>
          </w:p>
          <w:p w:rsidR="00543049" w:rsidRPr="005E3DD8" w:rsidRDefault="00543049" w:rsidP="00543049">
            <w:pPr>
              <w:jc w:val="center"/>
              <w:rPr>
                <w:rFonts w:ascii="GHEA Grapalat" w:hAnsi="GHEA Grapalat"/>
                <w:sz w:val="24"/>
                <w:szCs w:val="24"/>
                <w:lang w:val="hy-AM"/>
              </w:rPr>
            </w:pPr>
            <w:r w:rsidRPr="005E3DD8">
              <w:rPr>
                <w:rFonts w:ascii="GHEA Grapalat" w:hAnsi="GHEA Grapalat"/>
                <w:sz w:val="24"/>
                <w:szCs w:val="24"/>
                <w:lang w:val="hy-AM"/>
              </w:rPr>
              <w:t>1</w:t>
            </w:r>
            <w:r w:rsidR="00025C87">
              <w:rPr>
                <w:rFonts w:ascii="GHEA Grapalat" w:hAnsi="GHEA Grapalat"/>
                <w:sz w:val="24"/>
                <w:szCs w:val="24"/>
              </w:rPr>
              <w:t xml:space="preserve"> </w:t>
            </w:r>
            <w:r w:rsidRPr="005E3DD8">
              <w:rPr>
                <w:rFonts w:ascii="GHEA Grapalat" w:hAnsi="GHEA Grapalat"/>
                <w:sz w:val="24"/>
                <w:szCs w:val="24"/>
                <w:lang w:val="hy-AM"/>
              </w:rPr>
              <w:t>քմ</w:t>
            </w:r>
          </w:p>
        </w:tc>
        <w:tc>
          <w:tcPr>
            <w:tcW w:w="1560" w:type="dxa"/>
          </w:tcPr>
          <w:p w:rsidR="00543049" w:rsidRPr="005E3DD8" w:rsidRDefault="00543049" w:rsidP="00D378E6">
            <w:pPr>
              <w:jc w:val="center"/>
              <w:rPr>
                <w:rFonts w:ascii="GHEA Grapalat" w:hAnsi="GHEA Grapalat"/>
                <w:sz w:val="24"/>
                <w:szCs w:val="24"/>
                <w:lang w:val="hy-AM"/>
              </w:rPr>
            </w:pPr>
          </w:p>
          <w:p w:rsidR="00543049" w:rsidRPr="005E3DD8" w:rsidRDefault="00543049" w:rsidP="00D378E6">
            <w:pPr>
              <w:jc w:val="center"/>
              <w:rPr>
                <w:rFonts w:ascii="GHEA Grapalat" w:hAnsi="GHEA Grapalat"/>
                <w:sz w:val="24"/>
                <w:szCs w:val="24"/>
                <w:lang w:val="hy-AM"/>
              </w:rPr>
            </w:pPr>
          </w:p>
          <w:p w:rsidR="00543049" w:rsidRPr="005E3DD8" w:rsidRDefault="00543049" w:rsidP="00D378E6">
            <w:pPr>
              <w:jc w:val="center"/>
              <w:rPr>
                <w:rFonts w:ascii="GHEA Grapalat" w:hAnsi="GHEA Grapalat"/>
                <w:sz w:val="24"/>
                <w:szCs w:val="24"/>
                <w:lang w:val="hy-AM"/>
              </w:rPr>
            </w:pPr>
          </w:p>
          <w:p w:rsidR="00543049" w:rsidRPr="005E3DD8" w:rsidRDefault="00543049" w:rsidP="00D378E6">
            <w:pPr>
              <w:jc w:val="center"/>
              <w:rPr>
                <w:rFonts w:ascii="GHEA Grapalat" w:hAnsi="GHEA Grapalat"/>
                <w:sz w:val="24"/>
                <w:szCs w:val="24"/>
                <w:lang w:val="hy-AM"/>
              </w:rPr>
            </w:pPr>
          </w:p>
          <w:p w:rsidR="00543049" w:rsidRPr="005E3DD8" w:rsidRDefault="00543049" w:rsidP="00D378E6">
            <w:pPr>
              <w:jc w:val="center"/>
              <w:rPr>
                <w:rFonts w:ascii="GHEA Grapalat" w:hAnsi="GHEA Grapalat"/>
                <w:sz w:val="24"/>
                <w:szCs w:val="24"/>
                <w:lang w:val="hy-AM"/>
              </w:rPr>
            </w:pPr>
          </w:p>
          <w:p w:rsidR="00543049" w:rsidRPr="005E3DD8" w:rsidRDefault="00543049" w:rsidP="00D378E6">
            <w:pPr>
              <w:jc w:val="center"/>
              <w:rPr>
                <w:rFonts w:ascii="GHEA Grapalat" w:hAnsi="GHEA Grapalat"/>
                <w:sz w:val="24"/>
                <w:szCs w:val="24"/>
                <w:lang w:val="hy-AM"/>
              </w:rPr>
            </w:pPr>
          </w:p>
          <w:p w:rsidR="00543049" w:rsidRPr="005E3DD8" w:rsidRDefault="00543049" w:rsidP="00D378E6">
            <w:pPr>
              <w:jc w:val="center"/>
              <w:rPr>
                <w:rFonts w:ascii="GHEA Grapalat" w:hAnsi="GHEA Grapalat"/>
                <w:sz w:val="24"/>
                <w:szCs w:val="24"/>
                <w:lang w:val="hy-AM"/>
              </w:rPr>
            </w:pPr>
          </w:p>
          <w:p w:rsidR="00543049" w:rsidRDefault="00543049" w:rsidP="00D378E6">
            <w:pPr>
              <w:jc w:val="center"/>
              <w:rPr>
                <w:rFonts w:ascii="GHEA Grapalat" w:hAnsi="GHEA Grapalat"/>
                <w:sz w:val="24"/>
                <w:szCs w:val="24"/>
              </w:rPr>
            </w:pPr>
          </w:p>
          <w:p w:rsidR="00543049" w:rsidRPr="005E3DD8" w:rsidRDefault="00543049" w:rsidP="00D378E6">
            <w:pPr>
              <w:jc w:val="center"/>
              <w:rPr>
                <w:rFonts w:ascii="GHEA Grapalat" w:hAnsi="GHEA Grapalat"/>
                <w:sz w:val="24"/>
                <w:szCs w:val="24"/>
              </w:rPr>
            </w:pPr>
            <w:r w:rsidRPr="005E3DD8">
              <w:rPr>
                <w:rFonts w:ascii="GHEA Grapalat" w:hAnsi="GHEA Grapalat"/>
                <w:sz w:val="24"/>
                <w:szCs w:val="24"/>
              </w:rPr>
              <w:t>114,0</w:t>
            </w:r>
          </w:p>
        </w:tc>
      </w:tr>
      <w:tr w:rsidR="00543049" w:rsidRPr="005E3DD8" w:rsidTr="000C192E">
        <w:trPr>
          <w:trHeight w:val="3291"/>
        </w:trPr>
        <w:tc>
          <w:tcPr>
            <w:tcW w:w="772" w:type="dxa"/>
            <w:vMerge/>
          </w:tcPr>
          <w:p w:rsidR="00543049" w:rsidRPr="00025C87" w:rsidRDefault="00543049" w:rsidP="00543049">
            <w:pPr>
              <w:rPr>
                <w:rFonts w:ascii="GHEA Grapalat" w:hAnsi="GHEA Grapalat"/>
                <w:sz w:val="24"/>
                <w:szCs w:val="24"/>
                <w:lang w:val="hy-AM"/>
              </w:rPr>
            </w:pPr>
          </w:p>
        </w:tc>
        <w:tc>
          <w:tcPr>
            <w:tcW w:w="1780" w:type="dxa"/>
            <w:vMerge/>
          </w:tcPr>
          <w:p w:rsidR="00543049" w:rsidRPr="00025C87" w:rsidRDefault="00543049" w:rsidP="00543049">
            <w:pPr>
              <w:rPr>
                <w:rFonts w:ascii="GHEA Grapalat" w:hAnsi="GHEA Grapalat"/>
                <w:sz w:val="24"/>
                <w:szCs w:val="24"/>
                <w:lang w:val="hy-AM"/>
              </w:rPr>
            </w:pPr>
          </w:p>
        </w:tc>
        <w:tc>
          <w:tcPr>
            <w:tcW w:w="4111" w:type="dxa"/>
            <w:vMerge/>
          </w:tcPr>
          <w:p w:rsidR="00543049" w:rsidRPr="00025C87" w:rsidRDefault="00543049" w:rsidP="00543049">
            <w:pPr>
              <w:rPr>
                <w:rFonts w:ascii="GHEA Grapalat" w:hAnsi="GHEA Grapalat"/>
                <w:sz w:val="24"/>
                <w:szCs w:val="24"/>
                <w:lang w:val="hy-AM"/>
              </w:rPr>
            </w:pPr>
          </w:p>
        </w:tc>
        <w:tc>
          <w:tcPr>
            <w:tcW w:w="1417" w:type="dxa"/>
          </w:tcPr>
          <w:p w:rsidR="00543049" w:rsidRPr="005E3DD8" w:rsidRDefault="00543049" w:rsidP="00543049">
            <w:pPr>
              <w:jc w:val="center"/>
              <w:rPr>
                <w:rFonts w:ascii="GHEA Grapalat" w:hAnsi="GHEA Grapalat"/>
                <w:sz w:val="24"/>
                <w:szCs w:val="24"/>
                <w:lang w:val="hy-AM"/>
              </w:rPr>
            </w:pPr>
            <w:r w:rsidRPr="005E3DD8">
              <w:rPr>
                <w:rFonts w:ascii="GHEA Grapalat" w:hAnsi="GHEA Grapalat"/>
                <w:sz w:val="24"/>
                <w:szCs w:val="24"/>
                <w:lang w:val="hy-AM"/>
              </w:rPr>
              <w:t>1</w:t>
            </w:r>
            <w:r w:rsidR="00025C87">
              <w:rPr>
                <w:rFonts w:ascii="GHEA Grapalat" w:hAnsi="GHEA Grapalat"/>
                <w:sz w:val="24"/>
                <w:szCs w:val="24"/>
              </w:rPr>
              <w:t xml:space="preserve"> </w:t>
            </w:r>
            <w:r w:rsidRPr="005E3DD8">
              <w:rPr>
                <w:rFonts w:ascii="GHEA Grapalat" w:hAnsi="GHEA Grapalat"/>
                <w:sz w:val="24"/>
                <w:szCs w:val="24"/>
                <w:lang w:val="hy-AM"/>
              </w:rPr>
              <w:t>խմ</w:t>
            </w:r>
          </w:p>
        </w:tc>
        <w:tc>
          <w:tcPr>
            <w:tcW w:w="1560" w:type="dxa"/>
          </w:tcPr>
          <w:p w:rsidR="00543049" w:rsidRPr="00116D60" w:rsidRDefault="00543049" w:rsidP="00116D60">
            <w:pPr>
              <w:jc w:val="center"/>
              <w:rPr>
                <w:rFonts w:ascii="GHEA Grapalat" w:hAnsi="GHEA Grapalat"/>
                <w:sz w:val="24"/>
                <w:szCs w:val="24"/>
                <w:lang w:val="hy-AM"/>
              </w:rPr>
            </w:pPr>
            <w:r w:rsidRPr="005E3DD8">
              <w:rPr>
                <w:rFonts w:ascii="GHEA Grapalat" w:hAnsi="GHEA Grapalat"/>
                <w:sz w:val="24"/>
                <w:szCs w:val="24"/>
              </w:rPr>
              <w:t>34,</w:t>
            </w:r>
            <w:r w:rsidR="00116D60">
              <w:rPr>
                <w:rFonts w:ascii="GHEA Grapalat" w:hAnsi="GHEA Grapalat"/>
                <w:sz w:val="24"/>
                <w:szCs w:val="24"/>
                <w:lang w:val="hy-AM"/>
              </w:rPr>
              <w:t>7</w:t>
            </w:r>
          </w:p>
        </w:tc>
      </w:tr>
      <w:tr w:rsidR="006C5B58" w:rsidRPr="005E3DD8" w:rsidTr="000C192E">
        <w:trPr>
          <w:trHeight w:val="2640"/>
        </w:trPr>
        <w:tc>
          <w:tcPr>
            <w:tcW w:w="772" w:type="dxa"/>
            <w:vMerge w:val="restart"/>
          </w:tcPr>
          <w:p w:rsidR="006C5B58" w:rsidRPr="00025C87" w:rsidRDefault="00025C87" w:rsidP="006C5B58">
            <w:pPr>
              <w:rPr>
                <w:rFonts w:ascii="GHEA Grapalat" w:hAnsi="GHEA Grapalat"/>
                <w:sz w:val="24"/>
                <w:szCs w:val="24"/>
                <w:lang w:val="hy-AM"/>
              </w:rPr>
            </w:pPr>
            <w:r>
              <w:rPr>
                <w:rFonts w:ascii="GHEA Grapalat" w:hAnsi="GHEA Grapalat"/>
                <w:sz w:val="24"/>
                <w:szCs w:val="24"/>
              </w:rPr>
              <w:lastRenderedPageBreak/>
              <w:t>28</w:t>
            </w:r>
            <w:r w:rsidR="006C5B58" w:rsidRPr="00025C87">
              <w:rPr>
                <w:rFonts w:ascii="Cambria Math" w:hAnsi="Cambria Math" w:cs="Cambria Math"/>
                <w:sz w:val="24"/>
                <w:szCs w:val="24"/>
                <w:lang w:val="hy-AM"/>
              </w:rPr>
              <w:t>․</w:t>
            </w:r>
          </w:p>
        </w:tc>
        <w:tc>
          <w:tcPr>
            <w:tcW w:w="1780" w:type="dxa"/>
            <w:vMerge w:val="restart"/>
          </w:tcPr>
          <w:p w:rsidR="006C5B58" w:rsidRPr="00025C87" w:rsidRDefault="006C5B58" w:rsidP="006C5B58">
            <w:pPr>
              <w:rPr>
                <w:rFonts w:ascii="GHEA Grapalat" w:hAnsi="GHEA Grapalat"/>
                <w:sz w:val="24"/>
                <w:szCs w:val="24"/>
                <w:lang w:val="hy-AM"/>
              </w:rPr>
            </w:pPr>
            <w:r w:rsidRPr="00025C87">
              <w:rPr>
                <w:rFonts w:ascii="GHEA Grapalat" w:hAnsi="GHEA Grapalat"/>
                <w:sz w:val="24"/>
                <w:szCs w:val="24"/>
                <w:lang w:val="hy-AM"/>
              </w:rPr>
              <w:t>ՀՀ ԼՄ</w:t>
            </w:r>
          </w:p>
          <w:p w:rsidR="006C5B58" w:rsidRPr="00025C87" w:rsidRDefault="006C5B58" w:rsidP="006C5B58">
            <w:pPr>
              <w:rPr>
                <w:rFonts w:ascii="GHEA Grapalat" w:hAnsi="GHEA Grapalat"/>
                <w:sz w:val="24"/>
                <w:szCs w:val="24"/>
                <w:lang w:val="hy-AM"/>
              </w:rPr>
            </w:pPr>
          </w:p>
          <w:p w:rsidR="006C5B58" w:rsidRPr="00025C87" w:rsidRDefault="006C5B58" w:rsidP="006C5B58">
            <w:pPr>
              <w:rPr>
                <w:rFonts w:ascii="GHEA Grapalat" w:hAnsi="GHEA Grapalat"/>
                <w:sz w:val="24"/>
                <w:szCs w:val="24"/>
                <w:lang w:val="hy-AM"/>
              </w:rPr>
            </w:pPr>
          </w:p>
          <w:p w:rsidR="006C5B58" w:rsidRPr="00025C87" w:rsidRDefault="006C5B58" w:rsidP="006C5B58">
            <w:pPr>
              <w:rPr>
                <w:rFonts w:ascii="GHEA Grapalat" w:hAnsi="GHEA Grapalat"/>
                <w:sz w:val="24"/>
                <w:szCs w:val="24"/>
                <w:lang w:val="hy-AM"/>
              </w:rPr>
            </w:pPr>
          </w:p>
        </w:tc>
        <w:tc>
          <w:tcPr>
            <w:tcW w:w="4111" w:type="dxa"/>
            <w:vMerge w:val="restart"/>
          </w:tcPr>
          <w:p w:rsidR="006C5B58" w:rsidRPr="00025C87" w:rsidRDefault="006C5B58" w:rsidP="00045952">
            <w:pPr>
              <w:rPr>
                <w:rFonts w:ascii="GHEA Grapalat" w:hAnsi="GHEA Grapalat"/>
                <w:sz w:val="24"/>
                <w:szCs w:val="24"/>
                <w:lang w:val="hy-AM"/>
              </w:rPr>
            </w:pPr>
            <w:r w:rsidRPr="00025C87">
              <w:rPr>
                <w:rFonts w:ascii="GHEA Grapalat" w:hAnsi="GHEA Grapalat"/>
                <w:sz w:val="24"/>
                <w:szCs w:val="24"/>
                <w:lang w:val="hy-AM"/>
              </w:rPr>
              <w:t>Մանկապարտեզի մասնաշենքի հիմնանորոգում։ 23</w:t>
            </w:r>
            <w:r w:rsidR="00045952" w:rsidRPr="00025C87">
              <w:rPr>
                <w:rFonts w:ascii="GHEA Grapalat" w:hAnsi="GHEA Grapalat"/>
                <w:sz w:val="24"/>
                <w:szCs w:val="24"/>
                <w:lang w:val="hy-AM"/>
              </w:rPr>
              <w:t>,0</w:t>
            </w:r>
            <w:r w:rsidRPr="00025C87">
              <w:rPr>
                <w:rFonts w:ascii="GHEA Grapalat" w:hAnsi="GHEA Grapalat"/>
                <w:sz w:val="24"/>
                <w:szCs w:val="24"/>
                <w:lang w:val="hy-AM"/>
              </w:rPr>
              <w:t>մx12,6մ միահարկ կառույց</w:t>
            </w:r>
            <w:r w:rsidR="00674328" w:rsidRPr="00025C87">
              <w:rPr>
                <w:rFonts w:ascii="GHEA Grapalat" w:hAnsi="GHEA Grapalat"/>
                <w:sz w:val="24"/>
                <w:szCs w:val="24"/>
                <w:lang w:val="hy-AM"/>
              </w:rPr>
              <w:t>՝</w:t>
            </w:r>
            <w:r w:rsidRPr="00025C87">
              <w:rPr>
                <w:rFonts w:ascii="GHEA Grapalat" w:hAnsi="GHEA Grapalat"/>
                <w:sz w:val="24"/>
                <w:szCs w:val="24"/>
                <w:lang w:val="hy-AM"/>
              </w:rPr>
              <w:t xml:space="preserve"> ե/բ հիմնակմախքով և աղյուսե 60սմ հաստությամբ պատերով։ Քանդվում է տանիքը, ապամոնտաժվում են ծածկի սալերը, քանդվում են միջնորմերը։ Կառուցվում են նոր միջնորմեր, նոր ե/բ ծածկ, կատարվում է կոնստրուկցիաների մասնակի ուժեղացում, նոր մետաղապլաստե և մետաղական դռներ, պատուհաններ, լամինատե, մամլագրանիտե, խեցեսալե հատակներ։</w:t>
            </w:r>
          </w:p>
        </w:tc>
        <w:tc>
          <w:tcPr>
            <w:tcW w:w="1417" w:type="dxa"/>
          </w:tcPr>
          <w:p w:rsidR="006C5B58" w:rsidRPr="005E3DD8" w:rsidRDefault="006C5B58" w:rsidP="006C5B58">
            <w:pPr>
              <w:jc w:val="center"/>
              <w:rPr>
                <w:rFonts w:ascii="GHEA Grapalat" w:hAnsi="GHEA Grapalat"/>
                <w:sz w:val="24"/>
                <w:szCs w:val="24"/>
                <w:lang w:val="hy-AM"/>
              </w:rPr>
            </w:pPr>
          </w:p>
          <w:p w:rsidR="006C5B58" w:rsidRPr="005E3DD8" w:rsidRDefault="006C5B58" w:rsidP="006C5B58">
            <w:pPr>
              <w:jc w:val="center"/>
              <w:rPr>
                <w:rFonts w:ascii="GHEA Grapalat" w:hAnsi="GHEA Grapalat"/>
                <w:sz w:val="24"/>
                <w:szCs w:val="24"/>
                <w:lang w:val="hy-AM"/>
              </w:rPr>
            </w:pPr>
          </w:p>
          <w:p w:rsidR="006C5B58" w:rsidRPr="005E3DD8" w:rsidRDefault="006C5B58" w:rsidP="006C5B58">
            <w:pPr>
              <w:jc w:val="center"/>
              <w:rPr>
                <w:rFonts w:ascii="GHEA Grapalat" w:hAnsi="GHEA Grapalat"/>
                <w:sz w:val="24"/>
                <w:szCs w:val="24"/>
                <w:lang w:val="hy-AM"/>
              </w:rPr>
            </w:pPr>
          </w:p>
          <w:p w:rsidR="006C5B58" w:rsidRPr="005E3DD8" w:rsidRDefault="006C5B58" w:rsidP="006C5B58">
            <w:pPr>
              <w:jc w:val="center"/>
              <w:rPr>
                <w:rFonts w:ascii="GHEA Grapalat" w:hAnsi="GHEA Grapalat"/>
                <w:sz w:val="24"/>
                <w:szCs w:val="24"/>
                <w:lang w:val="hy-AM"/>
              </w:rPr>
            </w:pPr>
          </w:p>
          <w:p w:rsidR="006C5B58" w:rsidRPr="005E3DD8" w:rsidRDefault="006C5B58" w:rsidP="006C5B58">
            <w:pPr>
              <w:jc w:val="center"/>
              <w:rPr>
                <w:rFonts w:ascii="GHEA Grapalat" w:hAnsi="GHEA Grapalat"/>
                <w:sz w:val="24"/>
                <w:szCs w:val="24"/>
                <w:lang w:val="hy-AM"/>
              </w:rPr>
            </w:pPr>
          </w:p>
          <w:p w:rsidR="006C5B58" w:rsidRPr="005E3DD8" w:rsidRDefault="006C5B58" w:rsidP="006C5B58">
            <w:pPr>
              <w:jc w:val="center"/>
              <w:rPr>
                <w:rFonts w:ascii="GHEA Grapalat" w:hAnsi="GHEA Grapalat"/>
                <w:sz w:val="24"/>
                <w:szCs w:val="24"/>
                <w:lang w:val="hy-AM"/>
              </w:rPr>
            </w:pPr>
          </w:p>
          <w:p w:rsidR="006C5B58" w:rsidRDefault="006C5B58" w:rsidP="006C5B58">
            <w:pPr>
              <w:jc w:val="center"/>
              <w:rPr>
                <w:rFonts w:ascii="GHEA Grapalat" w:hAnsi="GHEA Grapalat"/>
                <w:sz w:val="24"/>
                <w:szCs w:val="24"/>
                <w:lang w:val="hy-AM"/>
              </w:rPr>
            </w:pPr>
          </w:p>
          <w:p w:rsidR="006C5B58" w:rsidRPr="005E3DD8" w:rsidRDefault="006C5B58" w:rsidP="006C5B58">
            <w:pPr>
              <w:jc w:val="center"/>
              <w:rPr>
                <w:rFonts w:ascii="GHEA Grapalat" w:hAnsi="GHEA Grapalat"/>
                <w:sz w:val="24"/>
                <w:szCs w:val="24"/>
                <w:lang w:val="hy-AM"/>
              </w:rPr>
            </w:pPr>
            <w:r w:rsidRPr="005E3DD8">
              <w:rPr>
                <w:rFonts w:ascii="GHEA Grapalat" w:hAnsi="GHEA Grapalat"/>
                <w:sz w:val="24"/>
                <w:szCs w:val="24"/>
                <w:lang w:val="hy-AM"/>
              </w:rPr>
              <w:t>1</w:t>
            </w:r>
            <w:r w:rsidR="00025C87">
              <w:rPr>
                <w:rFonts w:ascii="GHEA Grapalat" w:hAnsi="GHEA Grapalat"/>
                <w:sz w:val="24"/>
                <w:szCs w:val="24"/>
              </w:rPr>
              <w:t xml:space="preserve"> </w:t>
            </w:r>
            <w:r w:rsidRPr="005E3DD8">
              <w:rPr>
                <w:rFonts w:ascii="GHEA Grapalat" w:hAnsi="GHEA Grapalat"/>
                <w:sz w:val="24"/>
                <w:szCs w:val="24"/>
                <w:lang w:val="hy-AM"/>
              </w:rPr>
              <w:t>քմ</w:t>
            </w:r>
          </w:p>
        </w:tc>
        <w:tc>
          <w:tcPr>
            <w:tcW w:w="1560" w:type="dxa"/>
          </w:tcPr>
          <w:p w:rsidR="006C5B58" w:rsidRPr="005E3DD8" w:rsidRDefault="006C5B58" w:rsidP="00D378E6">
            <w:pPr>
              <w:jc w:val="center"/>
              <w:rPr>
                <w:rFonts w:ascii="GHEA Grapalat" w:hAnsi="GHEA Grapalat"/>
                <w:sz w:val="24"/>
                <w:szCs w:val="24"/>
                <w:lang w:val="hy-AM"/>
              </w:rPr>
            </w:pPr>
          </w:p>
          <w:p w:rsidR="006C5B58" w:rsidRPr="005E3DD8" w:rsidRDefault="006C5B58" w:rsidP="00D378E6">
            <w:pPr>
              <w:jc w:val="center"/>
              <w:rPr>
                <w:rFonts w:ascii="GHEA Grapalat" w:hAnsi="GHEA Grapalat"/>
                <w:sz w:val="24"/>
                <w:szCs w:val="24"/>
                <w:lang w:val="hy-AM"/>
              </w:rPr>
            </w:pPr>
          </w:p>
          <w:p w:rsidR="006C5B58" w:rsidRPr="005E3DD8" w:rsidRDefault="006C5B58" w:rsidP="00D378E6">
            <w:pPr>
              <w:jc w:val="center"/>
              <w:rPr>
                <w:rFonts w:ascii="GHEA Grapalat" w:hAnsi="GHEA Grapalat"/>
                <w:sz w:val="24"/>
                <w:szCs w:val="24"/>
                <w:lang w:val="hy-AM"/>
              </w:rPr>
            </w:pPr>
          </w:p>
          <w:p w:rsidR="006C5B58" w:rsidRPr="005E3DD8" w:rsidRDefault="006C5B58" w:rsidP="00D378E6">
            <w:pPr>
              <w:jc w:val="center"/>
              <w:rPr>
                <w:rFonts w:ascii="GHEA Grapalat" w:hAnsi="GHEA Grapalat"/>
                <w:sz w:val="24"/>
                <w:szCs w:val="24"/>
                <w:lang w:val="hy-AM"/>
              </w:rPr>
            </w:pPr>
          </w:p>
          <w:p w:rsidR="006C5B58" w:rsidRPr="005E3DD8" w:rsidRDefault="006C5B58" w:rsidP="00D378E6">
            <w:pPr>
              <w:jc w:val="center"/>
              <w:rPr>
                <w:rFonts w:ascii="GHEA Grapalat" w:hAnsi="GHEA Grapalat"/>
                <w:sz w:val="24"/>
                <w:szCs w:val="24"/>
                <w:lang w:val="hy-AM"/>
              </w:rPr>
            </w:pPr>
          </w:p>
          <w:p w:rsidR="006C5B58" w:rsidRPr="005E3DD8" w:rsidRDefault="006C5B58" w:rsidP="00D378E6">
            <w:pPr>
              <w:jc w:val="center"/>
              <w:rPr>
                <w:rFonts w:ascii="GHEA Grapalat" w:hAnsi="GHEA Grapalat"/>
                <w:sz w:val="24"/>
                <w:szCs w:val="24"/>
                <w:lang w:val="hy-AM"/>
              </w:rPr>
            </w:pPr>
          </w:p>
          <w:p w:rsidR="006C5B58" w:rsidRDefault="006C5B58" w:rsidP="00D378E6">
            <w:pPr>
              <w:jc w:val="center"/>
              <w:rPr>
                <w:rFonts w:ascii="GHEA Grapalat" w:hAnsi="GHEA Grapalat"/>
                <w:sz w:val="24"/>
                <w:szCs w:val="24"/>
              </w:rPr>
            </w:pPr>
          </w:p>
          <w:p w:rsidR="006C5B58" w:rsidRPr="005E3DD8" w:rsidRDefault="006C5B58" w:rsidP="00D378E6">
            <w:pPr>
              <w:jc w:val="center"/>
              <w:rPr>
                <w:rFonts w:ascii="GHEA Grapalat" w:hAnsi="GHEA Grapalat"/>
                <w:sz w:val="24"/>
                <w:szCs w:val="24"/>
              </w:rPr>
            </w:pPr>
            <w:r w:rsidRPr="005E3DD8">
              <w:rPr>
                <w:rFonts w:ascii="GHEA Grapalat" w:hAnsi="GHEA Grapalat"/>
                <w:sz w:val="24"/>
                <w:szCs w:val="24"/>
              </w:rPr>
              <w:t>197</w:t>
            </w:r>
            <w:r>
              <w:rPr>
                <w:rFonts w:ascii="GHEA Grapalat" w:hAnsi="GHEA Grapalat"/>
                <w:sz w:val="24"/>
                <w:szCs w:val="24"/>
                <w:lang w:val="hy-AM"/>
              </w:rPr>
              <w:t>,</w:t>
            </w:r>
            <w:r w:rsidRPr="005E3DD8">
              <w:rPr>
                <w:rFonts w:ascii="GHEA Grapalat" w:hAnsi="GHEA Grapalat"/>
                <w:sz w:val="24"/>
                <w:szCs w:val="24"/>
              </w:rPr>
              <w:t>0</w:t>
            </w:r>
          </w:p>
        </w:tc>
      </w:tr>
      <w:tr w:rsidR="006C5B58" w:rsidRPr="005E3DD8" w:rsidTr="000C192E">
        <w:trPr>
          <w:trHeight w:val="2759"/>
        </w:trPr>
        <w:tc>
          <w:tcPr>
            <w:tcW w:w="772" w:type="dxa"/>
            <w:vMerge/>
          </w:tcPr>
          <w:p w:rsidR="006C5B58" w:rsidRPr="00025C87" w:rsidRDefault="006C5B58" w:rsidP="006C5B58">
            <w:pPr>
              <w:rPr>
                <w:rFonts w:ascii="GHEA Grapalat" w:hAnsi="GHEA Grapalat"/>
                <w:sz w:val="24"/>
                <w:szCs w:val="24"/>
                <w:lang w:val="hy-AM"/>
              </w:rPr>
            </w:pPr>
          </w:p>
        </w:tc>
        <w:tc>
          <w:tcPr>
            <w:tcW w:w="1780" w:type="dxa"/>
            <w:vMerge/>
          </w:tcPr>
          <w:p w:rsidR="006C5B58" w:rsidRPr="00025C87" w:rsidRDefault="006C5B58" w:rsidP="006C5B58">
            <w:pPr>
              <w:rPr>
                <w:rFonts w:ascii="GHEA Grapalat" w:hAnsi="GHEA Grapalat"/>
                <w:sz w:val="24"/>
                <w:szCs w:val="24"/>
                <w:lang w:val="hy-AM"/>
              </w:rPr>
            </w:pPr>
          </w:p>
        </w:tc>
        <w:tc>
          <w:tcPr>
            <w:tcW w:w="4111" w:type="dxa"/>
            <w:vMerge/>
          </w:tcPr>
          <w:p w:rsidR="006C5B58" w:rsidRPr="00025C87" w:rsidRDefault="006C5B58" w:rsidP="006C5B58">
            <w:pPr>
              <w:rPr>
                <w:rFonts w:ascii="GHEA Grapalat" w:hAnsi="GHEA Grapalat"/>
                <w:sz w:val="24"/>
                <w:szCs w:val="24"/>
                <w:lang w:val="hy-AM"/>
              </w:rPr>
            </w:pPr>
          </w:p>
        </w:tc>
        <w:tc>
          <w:tcPr>
            <w:tcW w:w="1417" w:type="dxa"/>
          </w:tcPr>
          <w:p w:rsidR="006C5B58" w:rsidRPr="005E3DD8" w:rsidRDefault="006C5B58" w:rsidP="006C5B58">
            <w:pPr>
              <w:jc w:val="center"/>
              <w:rPr>
                <w:rFonts w:ascii="GHEA Grapalat" w:hAnsi="GHEA Grapalat"/>
                <w:sz w:val="24"/>
                <w:szCs w:val="24"/>
                <w:lang w:val="hy-AM"/>
              </w:rPr>
            </w:pPr>
            <w:r w:rsidRPr="005E3DD8">
              <w:rPr>
                <w:rFonts w:ascii="GHEA Grapalat" w:hAnsi="GHEA Grapalat"/>
                <w:sz w:val="24"/>
                <w:szCs w:val="24"/>
                <w:lang w:val="hy-AM"/>
              </w:rPr>
              <w:t>1</w:t>
            </w:r>
            <w:r w:rsidR="00025C87">
              <w:rPr>
                <w:rFonts w:ascii="GHEA Grapalat" w:hAnsi="GHEA Grapalat"/>
                <w:sz w:val="24"/>
                <w:szCs w:val="24"/>
              </w:rPr>
              <w:t xml:space="preserve"> </w:t>
            </w:r>
            <w:r w:rsidRPr="005E3DD8">
              <w:rPr>
                <w:rFonts w:ascii="GHEA Grapalat" w:hAnsi="GHEA Grapalat"/>
                <w:sz w:val="24"/>
                <w:szCs w:val="24"/>
                <w:lang w:val="hy-AM"/>
              </w:rPr>
              <w:t>խմ</w:t>
            </w:r>
          </w:p>
        </w:tc>
        <w:tc>
          <w:tcPr>
            <w:tcW w:w="1560" w:type="dxa"/>
          </w:tcPr>
          <w:p w:rsidR="006C5B58" w:rsidRPr="005E3DD8" w:rsidRDefault="006C5B58" w:rsidP="00D378E6">
            <w:pPr>
              <w:jc w:val="center"/>
              <w:rPr>
                <w:rFonts w:ascii="GHEA Grapalat" w:hAnsi="GHEA Grapalat"/>
                <w:sz w:val="24"/>
                <w:szCs w:val="24"/>
                <w:lang w:val="hy-AM"/>
              </w:rPr>
            </w:pPr>
            <w:r w:rsidRPr="005E3DD8">
              <w:rPr>
                <w:rFonts w:ascii="GHEA Grapalat" w:hAnsi="GHEA Grapalat"/>
                <w:sz w:val="24"/>
                <w:szCs w:val="24"/>
              </w:rPr>
              <w:t>57,8</w:t>
            </w:r>
          </w:p>
        </w:tc>
      </w:tr>
      <w:tr w:rsidR="00674328" w:rsidRPr="005E3DD8" w:rsidTr="000C192E">
        <w:trPr>
          <w:trHeight w:val="274"/>
        </w:trPr>
        <w:tc>
          <w:tcPr>
            <w:tcW w:w="772" w:type="dxa"/>
            <w:vMerge w:val="restart"/>
          </w:tcPr>
          <w:p w:rsidR="00674328" w:rsidRPr="00025C87" w:rsidRDefault="00025C87" w:rsidP="006C5B58">
            <w:pPr>
              <w:rPr>
                <w:rFonts w:ascii="GHEA Grapalat" w:hAnsi="GHEA Grapalat"/>
                <w:sz w:val="24"/>
                <w:szCs w:val="24"/>
                <w:lang w:val="hy-AM"/>
              </w:rPr>
            </w:pPr>
            <w:r>
              <w:rPr>
                <w:rFonts w:ascii="GHEA Grapalat" w:hAnsi="GHEA Grapalat"/>
                <w:sz w:val="24"/>
                <w:szCs w:val="24"/>
              </w:rPr>
              <w:t>29</w:t>
            </w:r>
            <w:r w:rsidR="00674328" w:rsidRPr="00025C87">
              <w:rPr>
                <w:rFonts w:ascii="Cambria Math" w:hAnsi="Cambria Math" w:cs="Cambria Math"/>
                <w:sz w:val="24"/>
                <w:szCs w:val="24"/>
                <w:lang w:val="hy-AM"/>
              </w:rPr>
              <w:t>․</w:t>
            </w:r>
          </w:p>
        </w:tc>
        <w:tc>
          <w:tcPr>
            <w:tcW w:w="1780" w:type="dxa"/>
            <w:vMerge w:val="restart"/>
          </w:tcPr>
          <w:p w:rsidR="00674328" w:rsidRPr="00025C87" w:rsidRDefault="00674328" w:rsidP="006C5B58">
            <w:pPr>
              <w:rPr>
                <w:rFonts w:ascii="GHEA Grapalat" w:hAnsi="GHEA Grapalat"/>
                <w:sz w:val="24"/>
                <w:szCs w:val="24"/>
                <w:lang w:val="hy-AM"/>
              </w:rPr>
            </w:pPr>
            <w:r w:rsidRPr="00025C87">
              <w:rPr>
                <w:rFonts w:ascii="GHEA Grapalat" w:hAnsi="GHEA Grapalat"/>
                <w:sz w:val="24"/>
                <w:szCs w:val="24"/>
                <w:lang w:val="hy-AM"/>
              </w:rPr>
              <w:t>ՀՀ ԼՄ</w:t>
            </w:r>
          </w:p>
          <w:p w:rsidR="00674328" w:rsidRPr="00025C87" w:rsidRDefault="00674328" w:rsidP="006C5B58">
            <w:pPr>
              <w:rPr>
                <w:rFonts w:ascii="GHEA Grapalat" w:hAnsi="GHEA Grapalat"/>
                <w:sz w:val="24"/>
                <w:szCs w:val="24"/>
                <w:lang w:val="hy-AM"/>
              </w:rPr>
            </w:pPr>
          </w:p>
          <w:p w:rsidR="00674328" w:rsidRPr="00025C87" w:rsidRDefault="00674328" w:rsidP="006C5B58">
            <w:pPr>
              <w:rPr>
                <w:rFonts w:ascii="GHEA Grapalat" w:hAnsi="GHEA Grapalat"/>
                <w:sz w:val="24"/>
                <w:szCs w:val="24"/>
                <w:lang w:val="hy-AM"/>
              </w:rPr>
            </w:pPr>
          </w:p>
          <w:p w:rsidR="00674328" w:rsidRPr="00025C87" w:rsidRDefault="00674328" w:rsidP="006C5B58">
            <w:pPr>
              <w:rPr>
                <w:rFonts w:ascii="GHEA Grapalat" w:hAnsi="GHEA Grapalat"/>
                <w:sz w:val="24"/>
                <w:szCs w:val="24"/>
                <w:lang w:val="hy-AM"/>
              </w:rPr>
            </w:pPr>
          </w:p>
        </w:tc>
        <w:tc>
          <w:tcPr>
            <w:tcW w:w="4111" w:type="dxa"/>
            <w:vMerge w:val="restart"/>
          </w:tcPr>
          <w:p w:rsidR="00674328" w:rsidRPr="00025C87" w:rsidRDefault="00674328" w:rsidP="00045952">
            <w:pPr>
              <w:rPr>
                <w:rFonts w:ascii="GHEA Grapalat" w:hAnsi="GHEA Grapalat"/>
                <w:sz w:val="24"/>
                <w:szCs w:val="24"/>
                <w:lang w:val="hy-AM"/>
              </w:rPr>
            </w:pPr>
            <w:r w:rsidRPr="00025C87">
              <w:rPr>
                <w:rFonts w:ascii="GHEA Grapalat" w:hAnsi="GHEA Grapalat"/>
                <w:sz w:val="24"/>
                <w:szCs w:val="24"/>
                <w:lang w:val="hy-AM"/>
              </w:rPr>
              <w:t>Մանկապարտեզի շենքի հիմնանորոգում։ Շենքն ունի Г</w:t>
            </w:r>
            <w:r w:rsidR="00045952" w:rsidRPr="00025C87">
              <w:rPr>
                <w:rFonts w:ascii="GHEA Grapalat" w:hAnsi="GHEA Grapalat"/>
                <w:sz w:val="24"/>
                <w:szCs w:val="24"/>
                <w:lang w:val="hy-AM"/>
              </w:rPr>
              <w:t>-</w:t>
            </w:r>
            <w:r w:rsidRPr="00025C87">
              <w:rPr>
                <w:rFonts w:ascii="GHEA Grapalat" w:hAnsi="GHEA Grapalat"/>
                <w:sz w:val="24"/>
                <w:szCs w:val="24"/>
                <w:lang w:val="hy-AM"/>
              </w:rPr>
              <w:t xml:space="preserve">ձև հատակագիծ 31,32մx17,8մ  առավելագույն առանցքային </w:t>
            </w:r>
            <w:r w:rsidR="00681113" w:rsidRPr="00025C87">
              <w:rPr>
                <w:rFonts w:ascii="GHEA Grapalat" w:hAnsi="GHEA Grapalat"/>
                <w:sz w:val="24"/>
                <w:szCs w:val="24"/>
                <w:lang w:val="hy-AM"/>
              </w:rPr>
              <w:t>չափերով</w:t>
            </w:r>
            <w:r w:rsidRPr="00025C87">
              <w:rPr>
                <w:rFonts w:ascii="GHEA Grapalat" w:hAnsi="GHEA Grapalat"/>
                <w:sz w:val="24"/>
                <w:szCs w:val="24"/>
                <w:lang w:val="hy-AM"/>
              </w:rPr>
              <w:t xml:space="preserve">, նորոգվում է միայն 204քմ ընդհանուր մակերեսը։ Կառուցվում և խարսխվում են 100մմ հաստությամբ միջնորմեր, փոխվում  են դռները, պատուհանները, նորոգվում է </w:t>
            </w:r>
            <w:r w:rsidRPr="00025C87">
              <w:rPr>
                <w:rFonts w:ascii="GHEA Grapalat" w:hAnsi="GHEA Grapalat"/>
                <w:sz w:val="24"/>
                <w:szCs w:val="24"/>
                <w:lang w:val="hy-AM"/>
              </w:rPr>
              <w:lastRenderedPageBreak/>
              <w:t>ծեփը, կատարվում են հարդարման աշխատանքներ։ Իրականացվում են ներքին ինժեներական համակարգերի փո</w:t>
            </w:r>
            <w:r w:rsidR="004B0653" w:rsidRPr="00025C87">
              <w:rPr>
                <w:rFonts w:ascii="GHEA Grapalat" w:hAnsi="GHEA Grapalat"/>
                <w:sz w:val="24"/>
                <w:szCs w:val="24"/>
                <w:lang w:val="hy-AM"/>
              </w:rPr>
              <w:t>խա</w:t>
            </w:r>
            <w:r w:rsidRPr="00025C87">
              <w:rPr>
                <w:rFonts w:ascii="GHEA Grapalat" w:hAnsi="GHEA Grapalat"/>
                <w:sz w:val="24"/>
                <w:szCs w:val="24"/>
                <w:lang w:val="hy-AM"/>
              </w:rPr>
              <w:t>րինման աշխատանքներ։ Հատակները` լամինատե, մամլագրանիտե և կերամիկական։</w:t>
            </w:r>
          </w:p>
        </w:tc>
        <w:tc>
          <w:tcPr>
            <w:tcW w:w="1417" w:type="dxa"/>
          </w:tcPr>
          <w:p w:rsidR="00674328" w:rsidRDefault="00674328" w:rsidP="004B0653">
            <w:pPr>
              <w:jc w:val="center"/>
              <w:rPr>
                <w:rFonts w:ascii="GHEA Grapalat" w:hAnsi="GHEA Grapalat"/>
                <w:sz w:val="24"/>
                <w:szCs w:val="24"/>
                <w:lang w:val="hy-AM"/>
              </w:rPr>
            </w:pPr>
          </w:p>
          <w:p w:rsidR="00674328" w:rsidRDefault="00674328" w:rsidP="004B0653">
            <w:pPr>
              <w:jc w:val="center"/>
              <w:rPr>
                <w:rFonts w:ascii="GHEA Grapalat" w:hAnsi="GHEA Grapalat"/>
                <w:sz w:val="24"/>
                <w:szCs w:val="24"/>
                <w:lang w:val="hy-AM"/>
              </w:rPr>
            </w:pPr>
          </w:p>
          <w:p w:rsidR="00674328" w:rsidRDefault="00674328" w:rsidP="004B0653">
            <w:pPr>
              <w:jc w:val="center"/>
              <w:rPr>
                <w:rFonts w:ascii="GHEA Grapalat" w:hAnsi="GHEA Grapalat"/>
                <w:sz w:val="24"/>
                <w:szCs w:val="24"/>
                <w:lang w:val="hy-AM"/>
              </w:rPr>
            </w:pPr>
          </w:p>
          <w:p w:rsidR="00674328" w:rsidRDefault="00674328" w:rsidP="004B0653">
            <w:pPr>
              <w:jc w:val="center"/>
              <w:rPr>
                <w:rFonts w:ascii="GHEA Grapalat" w:hAnsi="GHEA Grapalat"/>
                <w:sz w:val="24"/>
                <w:szCs w:val="24"/>
                <w:lang w:val="hy-AM"/>
              </w:rPr>
            </w:pPr>
          </w:p>
          <w:p w:rsidR="00674328" w:rsidRDefault="00674328" w:rsidP="004B0653">
            <w:pPr>
              <w:jc w:val="center"/>
              <w:rPr>
                <w:rFonts w:ascii="GHEA Grapalat" w:hAnsi="GHEA Grapalat"/>
                <w:sz w:val="24"/>
                <w:szCs w:val="24"/>
                <w:lang w:val="hy-AM"/>
              </w:rPr>
            </w:pPr>
          </w:p>
          <w:p w:rsidR="00674328" w:rsidRDefault="00674328" w:rsidP="004B0653">
            <w:pPr>
              <w:jc w:val="center"/>
              <w:rPr>
                <w:rFonts w:ascii="GHEA Grapalat" w:hAnsi="GHEA Grapalat"/>
                <w:sz w:val="24"/>
                <w:szCs w:val="24"/>
                <w:lang w:val="hy-AM"/>
              </w:rPr>
            </w:pPr>
          </w:p>
          <w:p w:rsidR="00674328" w:rsidRDefault="00674328" w:rsidP="004B0653">
            <w:pPr>
              <w:jc w:val="center"/>
              <w:rPr>
                <w:rFonts w:ascii="GHEA Grapalat" w:hAnsi="GHEA Grapalat"/>
                <w:sz w:val="24"/>
                <w:szCs w:val="24"/>
                <w:lang w:val="hy-AM"/>
              </w:rPr>
            </w:pPr>
          </w:p>
          <w:p w:rsidR="00674328" w:rsidRPr="005E3DD8" w:rsidRDefault="00674328" w:rsidP="004B0653">
            <w:pPr>
              <w:jc w:val="center"/>
              <w:rPr>
                <w:rFonts w:ascii="GHEA Grapalat" w:hAnsi="GHEA Grapalat"/>
                <w:sz w:val="24"/>
                <w:szCs w:val="24"/>
                <w:lang w:val="hy-AM"/>
              </w:rPr>
            </w:pPr>
          </w:p>
          <w:p w:rsidR="00674328" w:rsidRPr="005E3DD8" w:rsidRDefault="00674328" w:rsidP="004B0653">
            <w:pPr>
              <w:jc w:val="center"/>
              <w:rPr>
                <w:rFonts w:ascii="GHEA Grapalat" w:hAnsi="GHEA Grapalat"/>
                <w:sz w:val="24"/>
                <w:szCs w:val="24"/>
                <w:lang w:val="hy-AM"/>
              </w:rPr>
            </w:pPr>
          </w:p>
          <w:p w:rsidR="00674328" w:rsidRPr="005E3DD8" w:rsidRDefault="00674328" w:rsidP="004B0653">
            <w:pPr>
              <w:jc w:val="center"/>
              <w:rPr>
                <w:rFonts w:ascii="GHEA Grapalat" w:hAnsi="GHEA Grapalat"/>
                <w:sz w:val="24"/>
                <w:szCs w:val="24"/>
                <w:lang w:val="hy-AM"/>
              </w:rPr>
            </w:pPr>
            <w:r w:rsidRPr="005E3DD8">
              <w:rPr>
                <w:rFonts w:ascii="GHEA Grapalat" w:hAnsi="GHEA Grapalat"/>
                <w:sz w:val="24"/>
                <w:szCs w:val="24"/>
                <w:lang w:val="hy-AM"/>
              </w:rPr>
              <w:t>1</w:t>
            </w:r>
            <w:r w:rsidR="00025C87">
              <w:rPr>
                <w:rFonts w:ascii="GHEA Grapalat" w:hAnsi="GHEA Grapalat"/>
                <w:sz w:val="24"/>
                <w:szCs w:val="24"/>
              </w:rPr>
              <w:t xml:space="preserve"> </w:t>
            </w:r>
            <w:r w:rsidRPr="005E3DD8">
              <w:rPr>
                <w:rFonts w:ascii="GHEA Grapalat" w:hAnsi="GHEA Grapalat"/>
                <w:sz w:val="24"/>
                <w:szCs w:val="24"/>
                <w:lang w:val="hy-AM"/>
              </w:rPr>
              <w:t>քմ</w:t>
            </w:r>
          </w:p>
        </w:tc>
        <w:tc>
          <w:tcPr>
            <w:tcW w:w="1560" w:type="dxa"/>
          </w:tcPr>
          <w:p w:rsidR="00674328" w:rsidRDefault="00674328" w:rsidP="00D378E6">
            <w:pPr>
              <w:jc w:val="center"/>
              <w:rPr>
                <w:rFonts w:ascii="GHEA Grapalat" w:hAnsi="GHEA Grapalat"/>
                <w:sz w:val="24"/>
                <w:szCs w:val="24"/>
                <w:lang w:val="hy-AM"/>
              </w:rPr>
            </w:pPr>
          </w:p>
          <w:p w:rsidR="00674328" w:rsidRDefault="00674328" w:rsidP="00D378E6">
            <w:pPr>
              <w:jc w:val="center"/>
              <w:rPr>
                <w:rFonts w:ascii="GHEA Grapalat" w:hAnsi="GHEA Grapalat"/>
                <w:sz w:val="24"/>
                <w:szCs w:val="24"/>
                <w:lang w:val="hy-AM"/>
              </w:rPr>
            </w:pPr>
          </w:p>
          <w:p w:rsidR="00674328" w:rsidRDefault="00674328" w:rsidP="00D378E6">
            <w:pPr>
              <w:jc w:val="center"/>
              <w:rPr>
                <w:rFonts w:ascii="GHEA Grapalat" w:hAnsi="GHEA Grapalat"/>
                <w:sz w:val="24"/>
                <w:szCs w:val="24"/>
                <w:lang w:val="hy-AM"/>
              </w:rPr>
            </w:pPr>
          </w:p>
          <w:p w:rsidR="00674328" w:rsidRDefault="00674328" w:rsidP="00D378E6">
            <w:pPr>
              <w:jc w:val="center"/>
              <w:rPr>
                <w:rFonts w:ascii="GHEA Grapalat" w:hAnsi="GHEA Grapalat"/>
                <w:sz w:val="24"/>
                <w:szCs w:val="24"/>
                <w:lang w:val="hy-AM"/>
              </w:rPr>
            </w:pPr>
          </w:p>
          <w:p w:rsidR="00674328" w:rsidRDefault="00674328" w:rsidP="00D378E6">
            <w:pPr>
              <w:jc w:val="center"/>
              <w:rPr>
                <w:rFonts w:ascii="GHEA Grapalat" w:hAnsi="GHEA Grapalat"/>
                <w:sz w:val="24"/>
                <w:szCs w:val="24"/>
                <w:lang w:val="hy-AM"/>
              </w:rPr>
            </w:pPr>
          </w:p>
          <w:p w:rsidR="00674328" w:rsidRDefault="00674328" w:rsidP="00D378E6">
            <w:pPr>
              <w:jc w:val="center"/>
              <w:rPr>
                <w:rFonts w:ascii="GHEA Grapalat" w:hAnsi="GHEA Grapalat"/>
                <w:sz w:val="24"/>
                <w:szCs w:val="24"/>
                <w:lang w:val="hy-AM"/>
              </w:rPr>
            </w:pPr>
          </w:p>
          <w:p w:rsidR="00674328" w:rsidRDefault="00674328" w:rsidP="00D378E6">
            <w:pPr>
              <w:jc w:val="center"/>
              <w:rPr>
                <w:rFonts w:ascii="GHEA Grapalat" w:hAnsi="GHEA Grapalat"/>
                <w:sz w:val="24"/>
                <w:szCs w:val="24"/>
                <w:lang w:val="hy-AM"/>
              </w:rPr>
            </w:pPr>
          </w:p>
          <w:p w:rsidR="00674328" w:rsidRDefault="00674328" w:rsidP="00D378E6">
            <w:pPr>
              <w:jc w:val="center"/>
              <w:rPr>
                <w:rFonts w:ascii="GHEA Grapalat" w:hAnsi="GHEA Grapalat"/>
                <w:sz w:val="24"/>
                <w:szCs w:val="24"/>
                <w:lang w:val="hy-AM"/>
              </w:rPr>
            </w:pPr>
          </w:p>
          <w:p w:rsidR="00674328" w:rsidRDefault="00674328" w:rsidP="00D378E6">
            <w:pPr>
              <w:jc w:val="center"/>
              <w:rPr>
                <w:rFonts w:ascii="GHEA Grapalat" w:hAnsi="GHEA Grapalat"/>
                <w:sz w:val="24"/>
                <w:szCs w:val="24"/>
                <w:lang w:val="hy-AM"/>
              </w:rPr>
            </w:pPr>
          </w:p>
          <w:p w:rsidR="00674328" w:rsidRPr="005E3DD8" w:rsidRDefault="00674328" w:rsidP="00D378E6">
            <w:pPr>
              <w:jc w:val="center"/>
              <w:rPr>
                <w:rFonts w:ascii="GHEA Grapalat" w:hAnsi="GHEA Grapalat"/>
                <w:sz w:val="24"/>
                <w:szCs w:val="24"/>
              </w:rPr>
            </w:pPr>
            <w:r w:rsidRPr="005E3DD8">
              <w:rPr>
                <w:rFonts w:ascii="GHEA Grapalat" w:hAnsi="GHEA Grapalat"/>
                <w:sz w:val="24"/>
                <w:szCs w:val="24"/>
                <w:lang w:val="hy-AM"/>
              </w:rPr>
              <w:t>80,3</w:t>
            </w:r>
          </w:p>
        </w:tc>
      </w:tr>
      <w:tr w:rsidR="00674328" w:rsidRPr="005E3DD8" w:rsidTr="000C192E">
        <w:trPr>
          <w:trHeight w:val="1910"/>
        </w:trPr>
        <w:tc>
          <w:tcPr>
            <w:tcW w:w="772" w:type="dxa"/>
            <w:vMerge/>
          </w:tcPr>
          <w:p w:rsidR="00674328" w:rsidRPr="005E3DD8" w:rsidRDefault="00674328" w:rsidP="00674328">
            <w:pPr>
              <w:rPr>
                <w:rFonts w:ascii="GHEA Grapalat" w:hAnsi="GHEA Grapalat"/>
                <w:sz w:val="24"/>
                <w:szCs w:val="24"/>
                <w:lang w:val="hy-AM"/>
              </w:rPr>
            </w:pPr>
          </w:p>
        </w:tc>
        <w:tc>
          <w:tcPr>
            <w:tcW w:w="1780" w:type="dxa"/>
            <w:vMerge/>
          </w:tcPr>
          <w:p w:rsidR="00674328" w:rsidRPr="005E3DD8" w:rsidRDefault="00674328" w:rsidP="00674328">
            <w:pPr>
              <w:rPr>
                <w:rFonts w:ascii="GHEA Grapalat" w:hAnsi="GHEA Grapalat"/>
                <w:sz w:val="24"/>
                <w:szCs w:val="24"/>
                <w:lang w:val="hy-AM"/>
              </w:rPr>
            </w:pPr>
          </w:p>
        </w:tc>
        <w:tc>
          <w:tcPr>
            <w:tcW w:w="4111" w:type="dxa"/>
            <w:vMerge/>
          </w:tcPr>
          <w:p w:rsidR="00674328" w:rsidRPr="005E3DD8" w:rsidRDefault="00674328" w:rsidP="00674328">
            <w:pPr>
              <w:rPr>
                <w:rFonts w:ascii="GHEA Grapalat" w:hAnsi="GHEA Grapalat"/>
                <w:sz w:val="24"/>
                <w:szCs w:val="24"/>
                <w:lang w:val="hy-AM"/>
              </w:rPr>
            </w:pPr>
          </w:p>
        </w:tc>
        <w:tc>
          <w:tcPr>
            <w:tcW w:w="1417" w:type="dxa"/>
          </w:tcPr>
          <w:p w:rsidR="00674328" w:rsidRDefault="00674328" w:rsidP="004B0653">
            <w:pPr>
              <w:jc w:val="center"/>
              <w:rPr>
                <w:rFonts w:ascii="GHEA Grapalat" w:hAnsi="GHEA Grapalat"/>
                <w:sz w:val="24"/>
                <w:szCs w:val="24"/>
                <w:lang w:val="hy-AM"/>
              </w:rPr>
            </w:pPr>
            <w:r w:rsidRPr="005E3DD8">
              <w:rPr>
                <w:rFonts w:ascii="GHEA Grapalat" w:hAnsi="GHEA Grapalat"/>
                <w:sz w:val="24"/>
                <w:szCs w:val="24"/>
                <w:lang w:val="hy-AM"/>
              </w:rPr>
              <w:t>1</w:t>
            </w:r>
            <w:r w:rsidR="00025C87">
              <w:rPr>
                <w:rFonts w:ascii="GHEA Grapalat" w:hAnsi="GHEA Grapalat"/>
                <w:sz w:val="24"/>
                <w:szCs w:val="24"/>
              </w:rPr>
              <w:t xml:space="preserve"> </w:t>
            </w:r>
            <w:r w:rsidRPr="005E3DD8">
              <w:rPr>
                <w:rFonts w:ascii="GHEA Grapalat" w:hAnsi="GHEA Grapalat"/>
                <w:sz w:val="24"/>
                <w:szCs w:val="24"/>
                <w:lang w:val="hy-AM"/>
              </w:rPr>
              <w:t>խմ</w:t>
            </w:r>
          </w:p>
        </w:tc>
        <w:tc>
          <w:tcPr>
            <w:tcW w:w="1560" w:type="dxa"/>
          </w:tcPr>
          <w:p w:rsidR="00674328" w:rsidRDefault="00674328" w:rsidP="00D378E6">
            <w:pPr>
              <w:jc w:val="center"/>
              <w:rPr>
                <w:rFonts w:ascii="GHEA Grapalat" w:hAnsi="GHEA Grapalat"/>
                <w:sz w:val="24"/>
                <w:szCs w:val="24"/>
                <w:lang w:val="hy-AM"/>
              </w:rPr>
            </w:pPr>
            <w:r w:rsidRPr="005E3DD8">
              <w:rPr>
                <w:rFonts w:ascii="GHEA Grapalat" w:hAnsi="GHEA Grapalat"/>
                <w:sz w:val="24"/>
                <w:szCs w:val="24"/>
                <w:lang w:val="hy-AM"/>
              </w:rPr>
              <w:t>25,2</w:t>
            </w:r>
          </w:p>
        </w:tc>
      </w:tr>
      <w:tr w:rsidR="00674328" w:rsidRPr="005E3DD8" w:rsidTr="000C192E">
        <w:trPr>
          <w:trHeight w:val="2783"/>
        </w:trPr>
        <w:tc>
          <w:tcPr>
            <w:tcW w:w="772" w:type="dxa"/>
            <w:vMerge w:val="restart"/>
          </w:tcPr>
          <w:p w:rsidR="00674328" w:rsidRPr="005E3DD8" w:rsidRDefault="00025C87" w:rsidP="00674328">
            <w:pPr>
              <w:rPr>
                <w:rFonts w:ascii="GHEA Grapalat" w:hAnsi="GHEA Grapalat"/>
                <w:sz w:val="24"/>
                <w:szCs w:val="24"/>
                <w:lang w:val="hy-AM"/>
              </w:rPr>
            </w:pPr>
            <w:r>
              <w:rPr>
                <w:rFonts w:ascii="GHEA Grapalat" w:hAnsi="GHEA Grapalat"/>
                <w:sz w:val="24"/>
                <w:szCs w:val="24"/>
              </w:rPr>
              <w:lastRenderedPageBreak/>
              <w:t>30</w:t>
            </w:r>
            <w:r w:rsidR="00674328" w:rsidRPr="005E3DD8">
              <w:rPr>
                <w:rFonts w:ascii="Cambria Math" w:hAnsi="Cambria Math" w:cs="Cambria Math"/>
                <w:sz w:val="24"/>
                <w:szCs w:val="24"/>
                <w:lang w:val="hy-AM"/>
              </w:rPr>
              <w:t>․</w:t>
            </w:r>
          </w:p>
        </w:tc>
        <w:tc>
          <w:tcPr>
            <w:tcW w:w="1780" w:type="dxa"/>
            <w:vMerge w:val="restart"/>
          </w:tcPr>
          <w:p w:rsidR="00674328" w:rsidRPr="005E3DD8" w:rsidRDefault="00674328" w:rsidP="00674328">
            <w:pPr>
              <w:rPr>
                <w:rFonts w:ascii="GHEA Grapalat" w:hAnsi="GHEA Grapalat"/>
                <w:sz w:val="24"/>
                <w:szCs w:val="24"/>
                <w:lang w:val="hy-AM"/>
              </w:rPr>
            </w:pPr>
            <w:r w:rsidRPr="005E3DD8">
              <w:rPr>
                <w:rFonts w:ascii="GHEA Grapalat" w:hAnsi="GHEA Grapalat"/>
                <w:sz w:val="24"/>
                <w:szCs w:val="24"/>
                <w:lang w:val="hy-AM"/>
              </w:rPr>
              <w:t>ՀՀ ԼՄ</w:t>
            </w:r>
          </w:p>
          <w:p w:rsidR="00674328" w:rsidRPr="005E3DD8" w:rsidRDefault="00674328" w:rsidP="00674328">
            <w:pPr>
              <w:rPr>
                <w:rFonts w:ascii="GHEA Grapalat" w:hAnsi="GHEA Grapalat"/>
                <w:sz w:val="24"/>
                <w:szCs w:val="24"/>
                <w:lang w:val="hy-AM"/>
              </w:rPr>
            </w:pPr>
          </w:p>
          <w:p w:rsidR="00674328" w:rsidRPr="005E3DD8" w:rsidRDefault="00674328" w:rsidP="00674328">
            <w:pPr>
              <w:rPr>
                <w:rFonts w:ascii="GHEA Grapalat" w:hAnsi="GHEA Grapalat"/>
                <w:sz w:val="24"/>
                <w:szCs w:val="24"/>
                <w:lang w:val="hy-AM"/>
              </w:rPr>
            </w:pPr>
          </w:p>
        </w:tc>
        <w:tc>
          <w:tcPr>
            <w:tcW w:w="4111" w:type="dxa"/>
            <w:vMerge w:val="restart"/>
          </w:tcPr>
          <w:p w:rsidR="00674328" w:rsidRPr="005E3DD8" w:rsidRDefault="00674328" w:rsidP="00045952">
            <w:pPr>
              <w:rPr>
                <w:rFonts w:ascii="GHEA Grapalat" w:hAnsi="GHEA Grapalat"/>
                <w:sz w:val="24"/>
                <w:szCs w:val="24"/>
                <w:lang w:val="hy-AM"/>
              </w:rPr>
            </w:pPr>
            <w:r w:rsidRPr="005E3DD8">
              <w:rPr>
                <w:rFonts w:ascii="GHEA Grapalat" w:hAnsi="GHEA Grapalat"/>
                <w:sz w:val="24"/>
                <w:szCs w:val="24"/>
                <w:lang w:val="hy-AM"/>
              </w:rPr>
              <w:t xml:space="preserve">Մանկապարտեզի  շենքի հիմնանորոգում։ 19,4մx10,8մ արտաքին </w:t>
            </w:r>
            <w:r w:rsidR="00681113">
              <w:rPr>
                <w:rFonts w:ascii="GHEA Grapalat" w:hAnsi="GHEA Grapalat"/>
                <w:sz w:val="24"/>
                <w:szCs w:val="24"/>
                <w:lang w:val="hy-AM"/>
              </w:rPr>
              <w:t>չափերով</w:t>
            </w:r>
            <w:r w:rsidRPr="005E3DD8">
              <w:rPr>
                <w:rFonts w:ascii="GHEA Grapalat" w:hAnsi="GHEA Grapalat"/>
                <w:sz w:val="24"/>
                <w:szCs w:val="24"/>
                <w:lang w:val="hy-AM"/>
              </w:rPr>
              <w:t xml:space="preserve"> ուղղանկյունաձև հատակա</w:t>
            </w:r>
            <w:r w:rsidR="00F544DE">
              <w:rPr>
                <w:rFonts w:ascii="GHEA Grapalat" w:hAnsi="GHEA Grapalat"/>
                <w:sz w:val="24"/>
                <w:szCs w:val="24"/>
                <w:lang w:val="hy-AM"/>
              </w:rPr>
              <w:t>գ</w:t>
            </w:r>
            <w:r w:rsidRPr="005E3DD8">
              <w:rPr>
                <w:rFonts w:ascii="GHEA Grapalat" w:hAnsi="GHEA Grapalat"/>
                <w:sz w:val="24"/>
                <w:szCs w:val="24"/>
                <w:lang w:val="hy-AM"/>
              </w:rPr>
              <w:t xml:space="preserve">ծով </w:t>
            </w:r>
            <w:r w:rsidR="004B0653">
              <w:rPr>
                <w:rFonts w:ascii="GHEA Grapalat" w:hAnsi="GHEA Grapalat"/>
                <w:sz w:val="24"/>
                <w:szCs w:val="24"/>
                <w:lang w:val="hy-AM"/>
              </w:rPr>
              <w:t>«</w:t>
            </w:r>
            <w:r w:rsidRPr="005E3DD8">
              <w:rPr>
                <w:rFonts w:ascii="GHEA Grapalat" w:hAnsi="GHEA Grapalat"/>
                <w:sz w:val="24"/>
                <w:szCs w:val="24"/>
                <w:lang w:val="hy-AM"/>
              </w:rPr>
              <w:t>միդիս</w:t>
            </w:r>
            <w:r w:rsidR="004B0653">
              <w:rPr>
                <w:rFonts w:ascii="GHEA Grapalat" w:hAnsi="GHEA Grapalat"/>
                <w:sz w:val="24"/>
                <w:szCs w:val="24"/>
                <w:lang w:val="hy-AM"/>
              </w:rPr>
              <w:t>»</w:t>
            </w:r>
            <w:r w:rsidRPr="005E3DD8">
              <w:rPr>
                <w:rFonts w:ascii="GHEA Grapalat" w:hAnsi="GHEA Grapalat"/>
                <w:sz w:val="24"/>
                <w:szCs w:val="24"/>
                <w:lang w:val="hy-AM"/>
              </w:rPr>
              <w:t xml:space="preserve"> շարվածքի քարե պատերով շենք է, պահպանվել են միայն 40-50սմ հաստությամբ պատերը և միջնորմերը։ Նախատեսվում է ուժեղացնել պատերը տորկրետավորմամբ,  թեթև բետոնե բլոկներից կառուցել նոր միջնորմեր և դրանց համար հիմքեր, կառուցել տանիք մետաղական ֆերմաների, կապերի և կավարամածի կիրառմամբ, իրականացնել ցինկապատ տրամատավոր թիթեղից տանիքի ծածկույթ։ Ներքին հարդարումը՝ ավանդական։</w:t>
            </w:r>
          </w:p>
        </w:tc>
        <w:tc>
          <w:tcPr>
            <w:tcW w:w="1417" w:type="dxa"/>
          </w:tcPr>
          <w:p w:rsidR="00674328" w:rsidRPr="005E3DD8" w:rsidRDefault="00674328" w:rsidP="00674328">
            <w:pPr>
              <w:jc w:val="center"/>
              <w:rPr>
                <w:rFonts w:ascii="GHEA Grapalat" w:hAnsi="GHEA Grapalat"/>
                <w:sz w:val="24"/>
                <w:szCs w:val="24"/>
                <w:lang w:val="hy-AM"/>
              </w:rPr>
            </w:pPr>
          </w:p>
          <w:p w:rsidR="00674328" w:rsidRPr="005E3DD8" w:rsidRDefault="00674328" w:rsidP="00674328">
            <w:pPr>
              <w:jc w:val="center"/>
              <w:rPr>
                <w:rFonts w:ascii="GHEA Grapalat" w:hAnsi="GHEA Grapalat"/>
                <w:sz w:val="24"/>
                <w:szCs w:val="24"/>
                <w:lang w:val="hy-AM"/>
              </w:rPr>
            </w:pPr>
          </w:p>
          <w:p w:rsidR="00674328" w:rsidRPr="005E3DD8" w:rsidRDefault="00674328" w:rsidP="00674328">
            <w:pPr>
              <w:jc w:val="center"/>
              <w:rPr>
                <w:rFonts w:ascii="GHEA Grapalat" w:hAnsi="GHEA Grapalat"/>
                <w:sz w:val="24"/>
                <w:szCs w:val="24"/>
                <w:lang w:val="hy-AM"/>
              </w:rPr>
            </w:pPr>
          </w:p>
          <w:p w:rsidR="00674328" w:rsidRPr="005E3DD8" w:rsidRDefault="00674328" w:rsidP="00674328">
            <w:pPr>
              <w:jc w:val="center"/>
              <w:rPr>
                <w:rFonts w:ascii="GHEA Grapalat" w:hAnsi="GHEA Grapalat"/>
                <w:sz w:val="24"/>
                <w:szCs w:val="24"/>
                <w:lang w:val="hy-AM"/>
              </w:rPr>
            </w:pPr>
          </w:p>
          <w:p w:rsidR="00674328" w:rsidRPr="005E3DD8" w:rsidRDefault="00674328" w:rsidP="00674328">
            <w:pPr>
              <w:jc w:val="center"/>
              <w:rPr>
                <w:rFonts w:ascii="GHEA Grapalat" w:hAnsi="GHEA Grapalat"/>
                <w:sz w:val="24"/>
                <w:szCs w:val="24"/>
                <w:lang w:val="hy-AM"/>
              </w:rPr>
            </w:pPr>
          </w:p>
          <w:p w:rsidR="00674328" w:rsidRPr="005E3DD8" w:rsidRDefault="00674328" w:rsidP="00674328">
            <w:pPr>
              <w:jc w:val="center"/>
              <w:rPr>
                <w:rFonts w:ascii="GHEA Grapalat" w:hAnsi="GHEA Grapalat"/>
                <w:sz w:val="24"/>
                <w:szCs w:val="24"/>
                <w:lang w:val="hy-AM"/>
              </w:rPr>
            </w:pPr>
          </w:p>
          <w:p w:rsidR="00674328" w:rsidRPr="005E3DD8" w:rsidRDefault="00674328" w:rsidP="00674328">
            <w:pPr>
              <w:jc w:val="center"/>
              <w:rPr>
                <w:rFonts w:ascii="GHEA Grapalat" w:hAnsi="GHEA Grapalat"/>
                <w:sz w:val="24"/>
                <w:szCs w:val="24"/>
                <w:lang w:val="hy-AM"/>
              </w:rPr>
            </w:pPr>
          </w:p>
          <w:p w:rsidR="00674328" w:rsidRPr="005E3DD8" w:rsidRDefault="00674328" w:rsidP="00674328">
            <w:pPr>
              <w:jc w:val="center"/>
              <w:rPr>
                <w:rFonts w:ascii="GHEA Grapalat" w:hAnsi="GHEA Grapalat"/>
                <w:sz w:val="24"/>
                <w:szCs w:val="24"/>
                <w:lang w:val="hy-AM"/>
              </w:rPr>
            </w:pPr>
            <w:r w:rsidRPr="005E3DD8">
              <w:rPr>
                <w:rFonts w:ascii="GHEA Grapalat" w:hAnsi="GHEA Grapalat"/>
                <w:sz w:val="24"/>
                <w:szCs w:val="24"/>
                <w:lang w:val="hy-AM"/>
              </w:rPr>
              <w:t>1 քմ</w:t>
            </w:r>
          </w:p>
        </w:tc>
        <w:tc>
          <w:tcPr>
            <w:tcW w:w="1560" w:type="dxa"/>
          </w:tcPr>
          <w:p w:rsidR="00674328" w:rsidRPr="005E3DD8" w:rsidRDefault="00674328" w:rsidP="00D378E6">
            <w:pPr>
              <w:jc w:val="center"/>
              <w:rPr>
                <w:rFonts w:ascii="GHEA Grapalat" w:hAnsi="GHEA Grapalat"/>
                <w:sz w:val="24"/>
                <w:szCs w:val="24"/>
                <w:lang w:val="hy-AM"/>
              </w:rPr>
            </w:pPr>
          </w:p>
          <w:p w:rsidR="00674328" w:rsidRPr="005E3DD8" w:rsidRDefault="00674328" w:rsidP="00D378E6">
            <w:pPr>
              <w:jc w:val="center"/>
              <w:rPr>
                <w:rFonts w:ascii="GHEA Grapalat" w:hAnsi="GHEA Grapalat"/>
                <w:sz w:val="24"/>
                <w:szCs w:val="24"/>
                <w:lang w:val="hy-AM"/>
              </w:rPr>
            </w:pPr>
          </w:p>
          <w:p w:rsidR="00674328" w:rsidRPr="005E3DD8" w:rsidRDefault="00674328" w:rsidP="00D378E6">
            <w:pPr>
              <w:jc w:val="center"/>
              <w:rPr>
                <w:rFonts w:ascii="GHEA Grapalat" w:hAnsi="GHEA Grapalat"/>
                <w:sz w:val="24"/>
                <w:szCs w:val="24"/>
                <w:lang w:val="hy-AM"/>
              </w:rPr>
            </w:pPr>
          </w:p>
          <w:p w:rsidR="00674328" w:rsidRPr="005E3DD8" w:rsidRDefault="00674328" w:rsidP="00D378E6">
            <w:pPr>
              <w:jc w:val="center"/>
              <w:rPr>
                <w:rFonts w:ascii="GHEA Grapalat" w:hAnsi="GHEA Grapalat"/>
                <w:sz w:val="24"/>
                <w:szCs w:val="24"/>
                <w:lang w:val="hy-AM"/>
              </w:rPr>
            </w:pPr>
          </w:p>
          <w:p w:rsidR="00674328" w:rsidRPr="005E3DD8" w:rsidRDefault="00674328" w:rsidP="00D378E6">
            <w:pPr>
              <w:jc w:val="center"/>
              <w:rPr>
                <w:rFonts w:ascii="GHEA Grapalat" w:hAnsi="GHEA Grapalat"/>
                <w:sz w:val="24"/>
                <w:szCs w:val="24"/>
                <w:lang w:val="hy-AM"/>
              </w:rPr>
            </w:pPr>
          </w:p>
          <w:p w:rsidR="00674328" w:rsidRPr="005E3DD8" w:rsidRDefault="00674328" w:rsidP="00D378E6">
            <w:pPr>
              <w:jc w:val="center"/>
              <w:rPr>
                <w:rFonts w:ascii="GHEA Grapalat" w:hAnsi="GHEA Grapalat"/>
                <w:sz w:val="24"/>
                <w:szCs w:val="24"/>
                <w:lang w:val="hy-AM"/>
              </w:rPr>
            </w:pPr>
          </w:p>
          <w:p w:rsidR="00674328" w:rsidRPr="005E3DD8" w:rsidRDefault="00674328" w:rsidP="00D378E6">
            <w:pPr>
              <w:jc w:val="center"/>
              <w:rPr>
                <w:rFonts w:ascii="GHEA Grapalat" w:hAnsi="GHEA Grapalat"/>
                <w:sz w:val="24"/>
                <w:szCs w:val="24"/>
                <w:lang w:val="hy-AM"/>
              </w:rPr>
            </w:pPr>
          </w:p>
          <w:p w:rsidR="00674328" w:rsidRPr="005E3DD8" w:rsidRDefault="00674328" w:rsidP="00D378E6">
            <w:pPr>
              <w:jc w:val="center"/>
              <w:rPr>
                <w:rFonts w:ascii="GHEA Grapalat" w:hAnsi="GHEA Grapalat"/>
                <w:sz w:val="24"/>
                <w:szCs w:val="24"/>
              </w:rPr>
            </w:pPr>
            <w:r w:rsidRPr="005E3DD8">
              <w:rPr>
                <w:rFonts w:ascii="GHEA Grapalat" w:hAnsi="GHEA Grapalat"/>
                <w:sz w:val="24"/>
                <w:szCs w:val="24"/>
                <w:lang w:val="hy-AM"/>
              </w:rPr>
              <w:t>108,0</w:t>
            </w:r>
          </w:p>
        </w:tc>
      </w:tr>
      <w:tr w:rsidR="00674328" w:rsidRPr="005E3DD8" w:rsidTr="000C192E">
        <w:trPr>
          <w:trHeight w:val="3969"/>
        </w:trPr>
        <w:tc>
          <w:tcPr>
            <w:tcW w:w="772" w:type="dxa"/>
            <w:vMerge/>
          </w:tcPr>
          <w:p w:rsidR="00674328" w:rsidRPr="005E3DD8" w:rsidRDefault="00674328" w:rsidP="00674328">
            <w:pPr>
              <w:rPr>
                <w:rFonts w:ascii="GHEA Grapalat" w:hAnsi="GHEA Grapalat"/>
                <w:sz w:val="24"/>
                <w:szCs w:val="24"/>
                <w:lang w:val="hy-AM"/>
              </w:rPr>
            </w:pPr>
          </w:p>
        </w:tc>
        <w:tc>
          <w:tcPr>
            <w:tcW w:w="1780" w:type="dxa"/>
            <w:vMerge/>
          </w:tcPr>
          <w:p w:rsidR="00674328" w:rsidRPr="005E3DD8" w:rsidRDefault="00674328" w:rsidP="00674328">
            <w:pPr>
              <w:rPr>
                <w:rFonts w:ascii="GHEA Grapalat" w:hAnsi="GHEA Grapalat"/>
                <w:sz w:val="24"/>
                <w:szCs w:val="24"/>
                <w:lang w:val="hy-AM"/>
              </w:rPr>
            </w:pPr>
          </w:p>
        </w:tc>
        <w:tc>
          <w:tcPr>
            <w:tcW w:w="4111" w:type="dxa"/>
            <w:vMerge/>
          </w:tcPr>
          <w:p w:rsidR="00674328" w:rsidRPr="005E3DD8" w:rsidRDefault="00674328" w:rsidP="00674328">
            <w:pPr>
              <w:rPr>
                <w:rFonts w:ascii="GHEA Grapalat" w:hAnsi="GHEA Grapalat"/>
                <w:sz w:val="24"/>
                <w:szCs w:val="24"/>
                <w:lang w:val="hy-AM"/>
              </w:rPr>
            </w:pPr>
          </w:p>
        </w:tc>
        <w:tc>
          <w:tcPr>
            <w:tcW w:w="1417" w:type="dxa"/>
          </w:tcPr>
          <w:p w:rsidR="00674328" w:rsidRPr="005E3DD8" w:rsidRDefault="00674328" w:rsidP="00674328">
            <w:pPr>
              <w:jc w:val="center"/>
              <w:rPr>
                <w:rFonts w:ascii="GHEA Grapalat" w:hAnsi="GHEA Grapalat"/>
                <w:sz w:val="24"/>
                <w:szCs w:val="24"/>
                <w:lang w:val="hy-AM"/>
              </w:rPr>
            </w:pPr>
            <w:r w:rsidRPr="005E3DD8">
              <w:rPr>
                <w:rFonts w:ascii="GHEA Grapalat" w:hAnsi="GHEA Grapalat"/>
                <w:sz w:val="24"/>
                <w:szCs w:val="24"/>
                <w:lang w:val="hy-AM"/>
              </w:rPr>
              <w:t>1 խմ</w:t>
            </w:r>
          </w:p>
        </w:tc>
        <w:tc>
          <w:tcPr>
            <w:tcW w:w="1560" w:type="dxa"/>
          </w:tcPr>
          <w:p w:rsidR="00674328" w:rsidRPr="005E3DD8" w:rsidRDefault="00674328" w:rsidP="00D378E6">
            <w:pPr>
              <w:jc w:val="center"/>
              <w:rPr>
                <w:rFonts w:ascii="GHEA Grapalat" w:hAnsi="GHEA Grapalat"/>
                <w:sz w:val="24"/>
                <w:szCs w:val="24"/>
                <w:lang w:val="hy-AM"/>
              </w:rPr>
            </w:pPr>
            <w:r w:rsidRPr="005E3DD8">
              <w:rPr>
                <w:rFonts w:ascii="GHEA Grapalat" w:hAnsi="GHEA Grapalat"/>
                <w:sz w:val="24"/>
                <w:szCs w:val="24"/>
                <w:lang w:val="hy-AM"/>
              </w:rPr>
              <w:t>36,3</w:t>
            </w:r>
          </w:p>
        </w:tc>
      </w:tr>
      <w:tr w:rsidR="00674328" w:rsidRPr="005E3DD8" w:rsidTr="000C192E">
        <w:trPr>
          <w:trHeight w:val="714"/>
        </w:trPr>
        <w:tc>
          <w:tcPr>
            <w:tcW w:w="772" w:type="dxa"/>
            <w:vMerge w:val="restart"/>
          </w:tcPr>
          <w:p w:rsidR="00674328" w:rsidRPr="005E3DD8" w:rsidRDefault="00025C87" w:rsidP="00674328">
            <w:pPr>
              <w:rPr>
                <w:rFonts w:ascii="GHEA Grapalat" w:hAnsi="GHEA Grapalat"/>
                <w:sz w:val="24"/>
                <w:szCs w:val="24"/>
                <w:lang w:val="hy-AM"/>
              </w:rPr>
            </w:pPr>
            <w:r>
              <w:rPr>
                <w:rFonts w:ascii="GHEA Grapalat" w:hAnsi="GHEA Grapalat"/>
                <w:sz w:val="24"/>
                <w:szCs w:val="24"/>
                <w:lang w:val="hy-AM"/>
              </w:rPr>
              <w:t>31</w:t>
            </w:r>
            <w:r w:rsidR="00674328" w:rsidRPr="005E3DD8">
              <w:rPr>
                <w:rFonts w:ascii="Cambria Math" w:hAnsi="Cambria Math" w:cs="Cambria Math"/>
                <w:sz w:val="24"/>
                <w:szCs w:val="24"/>
                <w:lang w:val="hy-AM"/>
              </w:rPr>
              <w:t>․</w:t>
            </w:r>
          </w:p>
        </w:tc>
        <w:tc>
          <w:tcPr>
            <w:tcW w:w="1780" w:type="dxa"/>
            <w:vMerge w:val="restart"/>
          </w:tcPr>
          <w:p w:rsidR="00674328" w:rsidRPr="005E3DD8" w:rsidRDefault="00674328" w:rsidP="00674328">
            <w:pPr>
              <w:rPr>
                <w:rFonts w:ascii="GHEA Grapalat" w:hAnsi="GHEA Grapalat"/>
                <w:sz w:val="24"/>
                <w:szCs w:val="24"/>
                <w:lang w:val="hy-AM"/>
              </w:rPr>
            </w:pPr>
            <w:r w:rsidRPr="005E3DD8">
              <w:rPr>
                <w:rFonts w:ascii="GHEA Grapalat" w:hAnsi="GHEA Grapalat"/>
                <w:sz w:val="24"/>
                <w:szCs w:val="24"/>
                <w:lang w:val="hy-AM"/>
              </w:rPr>
              <w:t>ՀՀ ԼՄ</w:t>
            </w:r>
          </w:p>
          <w:p w:rsidR="00674328" w:rsidRPr="005E3DD8" w:rsidRDefault="00674328" w:rsidP="00674328">
            <w:pPr>
              <w:rPr>
                <w:rFonts w:ascii="GHEA Grapalat" w:hAnsi="GHEA Grapalat"/>
                <w:sz w:val="24"/>
                <w:szCs w:val="24"/>
                <w:lang w:val="hy-AM"/>
              </w:rPr>
            </w:pPr>
          </w:p>
          <w:p w:rsidR="00674328" w:rsidRPr="005E3DD8" w:rsidRDefault="00674328" w:rsidP="00674328">
            <w:pPr>
              <w:rPr>
                <w:rFonts w:ascii="GHEA Grapalat" w:hAnsi="GHEA Grapalat"/>
                <w:sz w:val="24"/>
                <w:szCs w:val="24"/>
                <w:lang w:val="hy-AM"/>
              </w:rPr>
            </w:pPr>
          </w:p>
          <w:p w:rsidR="00674328" w:rsidRPr="005E3DD8" w:rsidRDefault="00674328" w:rsidP="00674328">
            <w:pPr>
              <w:rPr>
                <w:rFonts w:ascii="GHEA Grapalat" w:hAnsi="GHEA Grapalat"/>
                <w:sz w:val="24"/>
                <w:szCs w:val="24"/>
              </w:rPr>
            </w:pPr>
          </w:p>
        </w:tc>
        <w:tc>
          <w:tcPr>
            <w:tcW w:w="4111" w:type="dxa"/>
            <w:vMerge w:val="restart"/>
          </w:tcPr>
          <w:p w:rsidR="00674328" w:rsidRPr="005E3DD8" w:rsidRDefault="00674328" w:rsidP="00045952">
            <w:pPr>
              <w:rPr>
                <w:rFonts w:ascii="GHEA Grapalat" w:hAnsi="GHEA Grapalat"/>
                <w:sz w:val="24"/>
                <w:szCs w:val="24"/>
                <w:lang w:val="hy-AM"/>
              </w:rPr>
            </w:pPr>
            <w:r w:rsidRPr="005E3DD8">
              <w:rPr>
                <w:rFonts w:ascii="GHEA Grapalat" w:hAnsi="GHEA Grapalat"/>
                <w:sz w:val="24"/>
                <w:szCs w:val="24"/>
                <w:lang w:val="hy-AM"/>
              </w:rPr>
              <w:t>Միահարկ մանկապարտեզի մասնակի հիմնանորոգում</w:t>
            </w:r>
            <w:r>
              <w:rPr>
                <w:rFonts w:ascii="GHEA Grapalat" w:hAnsi="GHEA Grapalat"/>
                <w:sz w:val="24"/>
                <w:szCs w:val="24"/>
                <w:lang w:val="hy-AM"/>
              </w:rPr>
              <w:t>։</w:t>
            </w:r>
            <w:r w:rsidRPr="005E3DD8">
              <w:rPr>
                <w:rFonts w:ascii="GHEA Grapalat" w:hAnsi="GHEA Grapalat"/>
                <w:sz w:val="24"/>
                <w:szCs w:val="24"/>
                <w:lang w:val="hy-AM"/>
              </w:rPr>
              <w:t xml:space="preserve"> 1219,13քմ ընդհանուր մակերեսով շենքում փոխվում եմ միջնորմերը, տանիքը, կոմունիկացիաները։</w:t>
            </w:r>
          </w:p>
        </w:tc>
        <w:tc>
          <w:tcPr>
            <w:tcW w:w="1417" w:type="dxa"/>
          </w:tcPr>
          <w:p w:rsidR="00674328" w:rsidRDefault="00674328" w:rsidP="00674328">
            <w:pPr>
              <w:jc w:val="center"/>
              <w:rPr>
                <w:rFonts w:ascii="GHEA Grapalat" w:hAnsi="GHEA Grapalat"/>
                <w:sz w:val="24"/>
                <w:szCs w:val="24"/>
                <w:lang w:val="hy-AM"/>
              </w:rPr>
            </w:pPr>
          </w:p>
          <w:p w:rsidR="00674328" w:rsidRPr="005E3DD8" w:rsidRDefault="00674328" w:rsidP="00674328">
            <w:pPr>
              <w:jc w:val="center"/>
              <w:rPr>
                <w:rFonts w:ascii="GHEA Grapalat" w:hAnsi="GHEA Grapalat"/>
                <w:sz w:val="24"/>
                <w:szCs w:val="24"/>
                <w:lang w:val="hy-AM"/>
              </w:rPr>
            </w:pPr>
          </w:p>
          <w:p w:rsidR="00674328" w:rsidRPr="005E3DD8" w:rsidRDefault="00674328" w:rsidP="00674328">
            <w:pPr>
              <w:jc w:val="center"/>
              <w:rPr>
                <w:rFonts w:ascii="GHEA Grapalat" w:hAnsi="GHEA Grapalat"/>
                <w:sz w:val="24"/>
                <w:szCs w:val="24"/>
                <w:lang w:val="hy-AM"/>
              </w:rPr>
            </w:pPr>
            <w:r w:rsidRPr="005E3DD8">
              <w:rPr>
                <w:rFonts w:ascii="GHEA Grapalat" w:hAnsi="GHEA Grapalat"/>
                <w:sz w:val="24"/>
                <w:szCs w:val="24"/>
                <w:lang w:val="hy-AM"/>
              </w:rPr>
              <w:t>1 քմ</w:t>
            </w:r>
          </w:p>
        </w:tc>
        <w:tc>
          <w:tcPr>
            <w:tcW w:w="1560" w:type="dxa"/>
          </w:tcPr>
          <w:p w:rsidR="00674328" w:rsidRDefault="00674328" w:rsidP="00D378E6">
            <w:pPr>
              <w:jc w:val="center"/>
              <w:rPr>
                <w:rFonts w:ascii="GHEA Grapalat" w:hAnsi="GHEA Grapalat"/>
                <w:sz w:val="24"/>
                <w:szCs w:val="24"/>
                <w:lang w:val="hy-AM"/>
              </w:rPr>
            </w:pPr>
          </w:p>
          <w:p w:rsidR="00674328" w:rsidRPr="005E3DD8" w:rsidRDefault="00674328" w:rsidP="00D378E6">
            <w:pPr>
              <w:jc w:val="center"/>
              <w:rPr>
                <w:rFonts w:ascii="GHEA Grapalat" w:hAnsi="GHEA Grapalat"/>
                <w:sz w:val="24"/>
                <w:szCs w:val="24"/>
                <w:lang w:val="hy-AM"/>
              </w:rPr>
            </w:pPr>
          </w:p>
          <w:p w:rsidR="00674328" w:rsidRPr="005E3DD8" w:rsidRDefault="00674328" w:rsidP="00D378E6">
            <w:pPr>
              <w:jc w:val="center"/>
              <w:rPr>
                <w:rFonts w:ascii="GHEA Grapalat" w:hAnsi="GHEA Grapalat"/>
                <w:sz w:val="24"/>
                <w:szCs w:val="24"/>
              </w:rPr>
            </w:pPr>
            <w:r w:rsidRPr="005E3DD8">
              <w:rPr>
                <w:rFonts w:ascii="GHEA Grapalat" w:hAnsi="GHEA Grapalat"/>
                <w:sz w:val="24"/>
                <w:szCs w:val="24"/>
              </w:rPr>
              <w:t>34,3</w:t>
            </w:r>
          </w:p>
        </w:tc>
      </w:tr>
      <w:tr w:rsidR="00674328" w:rsidRPr="005E3DD8" w:rsidTr="000C192E">
        <w:trPr>
          <w:trHeight w:val="714"/>
        </w:trPr>
        <w:tc>
          <w:tcPr>
            <w:tcW w:w="772" w:type="dxa"/>
            <w:vMerge/>
          </w:tcPr>
          <w:p w:rsidR="00674328" w:rsidRPr="005E3DD8" w:rsidRDefault="00674328" w:rsidP="00674328">
            <w:pPr>
              <w:rPr>
                <w:rFonts w:ascii="GHEA Grapalat" w:hAnsi="GHEA Grapalat"/>
                <w:sz w:val="24"/>
                <w:szCs w:val="24"/>
                <w:lang w:val="hy-AM"/>
              </w:rPr>
            </w:pPr>
          </w:p>
        </w:tc>
        <w:tc>
          <w:tcPr>
            <w:tcW w:w="1780" w:type="dxa"/>
            <w:vMerge/>
          </w:tcPr>
          <w:p w:rsidR="00674328" w:rsidRPr="005E3DD8" w:rsidRDefault="00674328" w:rsidP="00674328">
            <w:pPr>
              <w:rPr>
                <w:rFonts w:ascii="GHEA Grapalat" w:hAnsi="GHEA Grapalat"/>
                <w:sz w:val="24"/>
                <w:szCs w:val="24"/>
                <w:lang w:val="hy-AM"/>
              </w:rPr>
            </w:pPr>
          </w:p>
        </w:tc>
        <w:tc>
          <w:tcPr>
            <w:tcW w:w="4111" w:type="dxa"/>
            <w:vMerge/>
          </w:tcPr>
          <w:p w:rsidR="00674328" w:rsidRPr="005E3DD8" w:rsidRDefault="00674328" w:rsidP="00674328">
            <w:pPr>
              <w:rPr>
                <w:rFonts w:ascii="GHEA Grapalat" w:hAnsi="GHEA Grapalat"/>
                <w:sz w:val="24"/>
                <w:szCs w:val="24"/>
                <w:lang w:val="hy-AM"/>
              </w:rPr>
            </w:pPr>
          </w:p>
        </w:tc>
        <w:tc>
          <w:tcPr>
            <w:tcW w:w="1417" w:type="dxa"/>
          </w:tcPr>
          <w:p w:rsidR="00674328" w:rsidRPr="005E3DD8" w:rsidRDefault="00674328" w:rsidP="00674328">
            <w:pPr>
              <w:jc w:val="center"/>
              <w:rPr>
                <w:rFonts w:ascii="GHEA Grapalat" w:hAnsi="GHEA Grapalat"/>
                <w:sz w:val="24"/>
                <w:szCs w:val="24"/>
                <w:lang w:val="hy-AM"/>
              </w:rPr>
            </w:pPr>
            <w:r w:rsidRPr="005E3DD8">
              <w:rPr>
                <w:rFonts w:ascii="GHEA Grapalat" w:hAnsi="GHEA Grapalat"/>
                <w:sz w:val="24"/>
                <w:szCs w:val="24"/>
                <w:lang w:val="hy-AM"/>
              </w:rPr>
              <w:t>1</w:t>
            </w:r>
            <w:r w:rsidR="00025C87">
              <w:rPr>
                <w:rFonts w:ascii="GHEA Grapalat" w:hAnsi="GHEA Grapalat"/>
                <w:sz w:val="24"/>
                <w:szCs w:val="24"/>
              </w:rPr>
              <w:t xml:space="preserve"> </w:t>
            </w:r>
            <w:r w:rsidRPr="005E3DD8">
              <w:rPr>
                <w:rFonts w:ascii="GHEA Grapalat" w:hAnsi="GHEA Grapalat"/>
                <w:sz w:val="24"/>
                <w:szCs w:val="24"/>
                <w:lang w:val="hy-AM"/>
              </w:rPr>
              <w:t>խմ</w:t>
            </w:r>
          </w:p>
        </w:tc>
        <w:tc>
          <w:tcPr>
            <w:tcW w:w="1560" w:type="dxa"/>
          </w:tcPr>
          <w:p w:rsidR="00674328" w:rsidRPr="005E3DD8" w:rsidRDefault="00674328" w:rsidP="00D378E6">
            <w:pPr>
              <w:jc w:val="center"/>
              <w:rPr>
                <w:rFonts w:ascii="GHEA Grapalat" w:hAnsi="GHEA Grapalat"/>
                <w:sz w:val="24"/>
                <w:szCs w:val="24"/>
                <w:lang w:val="hy-AM"/>
              </w:rPr>
            </w:pPr>
            <w:r w:rsidRPr="005E3DD8">
              <w:rPr>
                <w:rFonts w:ascii="GHEA Grapalat" w:hAnsi="GHEA Grapalat"/>
                <w:sz w:val="24"/>
                <w:szCs w:val="24"/>
              </w:rPr>
              <w:t>10,9</w:t>
            </w:r>
          </w:p>
        </w:tc>
      </w:tr>
      <w:tr w:rsidR="00674328" w:rsidRPr="005E3DD8" w:rsidTr="000C192E">
        <w:tc>
          <w:tcPr>
            <w:tcW w:w="772" w:type="dxa"/>
          </w:tcPr>
          <w:p w:rsidR="00674328" w:rsidRPr="005E3DD8" w:rsidRDefault="00025C87" w:rsidP="00674328">
            <w:pPr>
              <w:rPr>
                <w:rFonts w:ascii="GHEA Grapalat" w:hAnsi="GHEA Grapalat"/>
                <w:sz w:val="24"/>
                <w:szCs w:val="24"/>
                <w:lang w:val="hy-AM"/>
              </w:rPr>
            </w:pPr>
            <w:r>
              <w:rPr>
                <w:rFonts w:ascii="GHEA Grapalat" w:hAnsi="GHEA Grapalat"/>
                <w:sz w:val="24"/>
                <w:szCs w:val="24"/>
              </w:rPr>
              <w:t>32</w:t>
            </w:r>
            <w:r w:rsidR="00674328" w:rsidRPr="005E3DD8">
              <w:rPr>
                <w:rFonts w:ascii="Cambria Math" w:hAnsi="Cambria Math" w:cs="Cambria Math"/>
                <w:sz w:val="24"/>
                <w:szCs w:val="24"/>
                <w:lang w:val="hy-AM"/>
              </w:rPr>
              <w:t>․</w:t>
            </w:r>
          </w:p>
        </w:tc>
        <w:tc>
          <w:tcPr>
            <w:tcW w:w="1780" w:type="dxa"/>
          </w:tcPr>
          <w:p w:rsidR="00674328" w:rsidRPr="005E3DD8" w:rsidRDefault="00674328" w:rsidP="00674328">
            <w:pPr>
              <w:rPr>
                <w:rFonts w:ascii="GHEA Grapalat" w:hAnsi="GHEA Grapalat"/>
                <w:sz w:val="24"/>
                <w:szCs w:val="24"/>
                <w:lang w:val="hy-AM"/>
              </w:rPr>
            </w:pPr>
            <w:r w:rsidRPr="005E3DD8">
              <w:rPr>
                <w:rFonts w:ascii="GHEA Grapalat" w:hAnsi="GHEA Grapalat"/>
                <w:sz w:val="24"/>
                <w:szCs w:val="24"/>
                <w:lang w:val="hy-AM"/>
              </w:rPr>
              <w:t>ՀՀ ԳՄ</w:t>
            </w:r>
          </w:p>
          <w:p w:rsidR="00674328" w:rsidRPr="005E3DD8" w:rsidRDefault="00674328" w:rsidP="00674328">
            <w:pPr>
              <w:rPr>
                <w:rFonts w:ascii="GHEA Grapalat" w:hAnsi="GHEA Grapalat"/>
                <w:sz w:val="24"/>
                <w:szCs w:val="24"/>
                <w:lang w:val="hy-AM"/>
              </w:rPr>
            </w:pPr>
          </w:p>
          <w:p w:rsidR="00674328" w:rsidRPr="005E3DD8" w:rsidRDefault="00674328" w:rsidP="00674328">
            <w:pPr>
              <w:rPr>
                <w:rFonts w:ascii="GHEA Grapalat" w:hAnsi="GHEA Grapalat"/>
                <w:sz w:val="24"/>
                <w:szCs w:val="24"/>
                <w:lang w:val="hy-AM"/>
              </w:rPr>
            </w:pPr>
          </w:p>
        </w:tc>
        <w:tc>
          <w:tcPr>
            <w:tcW w:w="4111" w:type="dxa"/>
          </w:tcPr>
          <w:p w:rsidR="00674328" w:rsidRPr="005E3DD8" w:rsidRDefault="00674328" w:rsidP="006159DF">
            <w:pPr>
              <w:rPr>
                <w:rFonts w:ascii="GHEA Grapalat" w:hAnsi="GHEA Grapalat"/>
                <w:sz w:val="24"/>
                <w:szCs w:val="24"/>
                <w:lang w:val="hy-AM"/>
              </w:rPr>
            </w:pPr>
            <w:r w:rsidRPr="005E3DD8">
              <w:rPr>
                <w:rFonts w:ascii="GHEA Grapalat" w:hAnsi="GHEA Grapalat"/>
                <w:sz w:val="24"/>
                <w:szCs w:val="24"/>
                <w:lang w:val="hy-AM"/>
              </w:rPr>
              <w:t>Մանկապարտեզի շենքի երեսապատման շինարարական աշխատանքներ:</w:t>
            </w:r>
            <w:r w:rsidRPr="005E3DD8">
              <w:rPr>
                <w:rFonts w:ascii="GHEA Grapalat" w:hAnsi="GHEA Grapalat" w:cs="Sylfaen"/>
                <w:lang w:val="hy-AM"/>
              </w:rPr>
              <w:t xml:space="preserve"> </w:t>
            </w:r>
            <w:r w:rsidRPr="005E3DD8">
              <w:rPr>
                <w:rFonts w:ascii="GHEA Grapalat" w:hAnsi="GHEA Grapalat"/>
                <w:sz w:val="24"/>
                <w:szCs w:val="24"/>
                <w:lang w:val="hy-AM"/>
              </w:rPr>
              <w:t>Կախովի օդափոխվող ճակատ (</w:t>
            </w:r>
            <w:r w:rsidR="00045952" w:rsidRPr="00045952">
              <w:rPr>
                <w:rFonts w:ascii="GHEA Grapalat" w:hAnsi="GHEA Grapalat"/>
                <w:sz w:val="24"/>
                <w:szCs w:val="24"/>
                <w:lang w:val="hy-AM"/>
              </w:rPr>
              <w:t>ալյուկաբոնդ</w:t>
            </w:r>
            <w:r w:rsidRPr="005E3DD8">
              <w:rPr>
                <w:rFonts w:ascii="GHEA Grapalat" w:hAnsi="GHEA Grapalat"/>
                <w:sz w:val="24"/>
                <w:szCs w:val="24"/>
                <w:lang w:val="hy-AM"/>
              </w:rPr>
              <w:t>) կոմպոզիտ պանելներով</w:t>
            </w:r>
            <w:r>
              <w:rPr>
                <w:rFonts w:ascii="GHEA Grapalat" w:hAnsi="GHEA Grapalat"/>
                <w:sz w:val="24"/>
                <w:szCs w:val="24"/>
                <w:lang w:val="hy-AM"/>
              </w:rPr>
              <w:t>՝</w:t>
            </w:r>
            <w:r w:rsidRPr="005E3DD8">
              <w:rPr>
                <w:rFonts w:ascii="GHEA Grapalat" w:hAnsi="GHEA Grapalat"/>
                <w:sz w:val="24"/>
                <w:szCs w:val="24"/>
                <w:lang w:val="hy-AM"/>
              </w:rPr>
              <w:t xml:space="preserve"> 4մմ հաստությամբ, ներառյալ հիմնակմախքը </w:t>
            </w:r>
            <w:r w:rsidRPr="005E3DD8">
              <w:rPr>
                <w:rFonts w:ascii="GHEA Grapalat" w:hAnsi="GHEA Grapalat"/>
                <w:sz w:val="24"/>
                <w:szCs w:val="24"/>
                <w:lang w:val="hy-AM"/>
              </w:rPr>
              <w:lastRenderedPageBreak/>
              <w:t>/ուղղաձիգ պրոֆիլ 1331մ/, մակերեսը՝</w:t>
            </w:r>
            <w:r>
              <w:rPr>
                <w:rFonts w:ascii="GHEA Grapalat" w:hAnsi="GHEA Grapalat"/>
                <w:sz w:val="24"/>
                <w:szCs w:val="24"/>
                <w:lang w:val="hy-AM"/>
              </w:rPr>
              <w:t xml:space="preserve"> </w:t>
            </w:r>
            <w:r w:rsidRPr="005E3DD8">
              <w:rPr>
                <w:rFonts w:ascii="GHEA Grapalat" w:hAnsi="GHEA Grapalat"/>
                <w:sz w:val="24"/>
                <w:szCs w:val="24"/>
                <w:lang w:val="hy-AM"/>
              </w:rPr>
              <w:t>996</w:t>
            </w:r>
            <w:r w:rsidRPr="005E3DD8">
              <w:rPr>
                <w:rFonts w:ascii="GHEA Grapalat" w:eastAsia="MS Mincho" w:hAnsi="GHEA Grapalat" w:cs="MS Mincho"/>
                <w:sz w:val="24"/>
                <w:szCs w:val="24"/>
                <w:lang w:val="hy-AM"/>
              </w:rPr>
              <w:t>,</w:t>
            </w:r>
            <w:r w:rsidRPr="005E3DD8">
              <w:rPr>
                <w:rFonts w:ascii="GHEA Grapalat" w:hAnsi="GHEA Grapalat"/>
                <w:sz w:val="24"/>
                <w:szCs w:val="24"/>
                <w:lang w:val="hy-AM"/>
              </w:rPr>
              <w:t>4քմ։ Ջերմամեկուսացումը</w:t>
            </w:r>
            <w:r>
              <w:rPr>
                <w:rFonts w:ascii="GHEA Grapalat" w:hAnsi="GHEA Grapalat"/>
                <w:sz w:val="24"/>
                <w:szCs w:val="24"/>
                <w:lang w:val="hy-AM"/>
              </w:rPr>
              <w:t>՝</w:t>
            </w:r>
            <w:r w:rsidRPr="005E3DD8">
              <w:rPr>
                <w:rFonts w:ascii="GHEA Grapalat" w:hAnsi="GHEA Grapalat"/>
                <w:sz w:val="24"/>
                <w:szCs w:val="24"/>
                <w:lang w:val="hy-AM"/>
              </w:rPr>
              <w:t xml:space="preserve"> 1 շերտ փափուկ բամբակով</w:t>
            </w:r>
            <w:r>
              <w:rPr>
                <w:rFonts w:ascii="GHEA Grapalat" w:hAnsi="GHEA Grapalat"/>
                <w:sz w:val="24"/>
                <w:szCs w:val="24"/>
                <w:lang w:val="hy-AM"/>
              </w:rPr>
              <w:t xml:space="preserve">՝ </w:t>
            </w:r>
            <w:r w:rsidRPr="005E3DD8">
              <w:rPr>
                <w:rFonts w:ascii="GHEA Grapalat" w:hAnsi="GHEA Grapalat"/>
                <w:sz w:val="24"/>
                <w:szCs w:val="24"/>
                <w:lang w:val="hy-AM"/>
              </w:rPr>
              <w:t>50մմ հաստությամբ և 1 շերտ կոշտ բամբակով</w:t>
            </w:r>
            <w:r>
              <w:rPr>
                <w:rFonts w:ascii="GHEA Grapalat" w:hAnsi="GHEA Grapalat"/>
                <w:sz w:val="24"/>
                <w:szCs w:val="24"/>
                <w:lang w:val="hy-AM"/>
              </w:rPr>
              <w:t>՝</w:t>
            </w:r>
            <w:r w:rsidRPr="005E3DD8">
              <w:rPr>
                <w:rFonts w:ascii="GHEA Grapalat" w:hAnsi="GHEA Grapalat"/>
                <w:sz w:val="24"/>
                <w:szCs w:val="24"/>
                <w:lang w:val="hy-AM"/>
              </w:rPr>
              <w:t xml:space="preserve"> 50մմ հաստությամբ, կրոնշտեյնների քանակ</w:t>
            </w:r>
            <w:r>
              <w:rPr>
                <w:rFonts w:ascii="GHEA Grapalat" w:hAnsi="GHEA Grapalat"/>
                <w:sz w:val="24"/>
                <w:szCs w:val="24"/>
                <w:lang w:val="hy-AM"/>
              </w:rPr>
              <w:t>ը</w:t>
            </w:r>
            <w:r w:rsidRPr="005E3DD8">
              <w:rPr>
                <w:rFonts w:ascii="GHEA Grapalat" w:hAnsi="GHEA Grapalat"/>
                <w:sz w:val="24"/>
                <w:szCs w:val="24"/>
                <w:lang w:val="hy-AM"/>
              </w:rPr>
              <w:t>՝ 1450, տանիքը</w:t>
            </w:r>
            <w:r>
              <w:rPr>
                <w:rFonts w:ascii="GHEA Grapalat" w:hAnsi="GHEA Grapalat"/>
                <w:sz w:val="24"/>
                <w:szCs w:val="24"/>
                <w:lang w:val="hy-AM"/>
              </w:rPr>
              <w:t>՝</w:t>
            </w:r>
            <w:r w:rsidRPr="005E3DD8">
              <w:rPr>
                <w:rFonts w:ascii="GHEA Grapalat" w:hAnsi="GHEA Grapalat"/>
                <w:sz w:val="24"/>
                <w:szCs w:val="24"/>
                <w:lang w:val="hy-AM"/>
              </w:rPr>
              <w:t xml:space="preserve"> ծպեղային։ Շենքի երկարությունը</w:t>
            </w:r>
            <w:r>
              <w:rPr>
                <w:rFonts w:ascii="GHEA Grapalat" w:hAnsi="GHEA Grapalat"/>
                <w:sz w:val="24"/>
                <w:szCs w:val="24"/>
                <w:lang w:val="hy-AM"/>
              </w:rPr>
              <w:t xml:space="preserve"> </w:t>
            </w:r>
            <w:r w:rsidRPr="005E3DD8">
              <w:rPr>
                <w:rFonts w:ascii="GHEA Grapalat" w:hAnsi="GHEA Grapalat"/>
                <w:sz w:val="24"/>
                <w:szCs w:val="24"/>
                <w:lang w:val="hy-AM"/>
              </w:rPr>
              <w:t>36,2մ</w:t>
            </w:r>
            <w:r>
              <w:rPr>
                <w:rFonts w:ascii="GHEA Grapalat" w:hAnsi="GHEA Grapalat"/>
                <w:sz w:val="24"/>
                <w:szCs w:val="24"/>
                <w:lang w:val="hy-AM"/>
              </w:rPr>
              <w:t xml:space="preserve"> է</w:t>
            </w:r>
            <w:r w:rsidRPr="005E3DD8">
              <w:rPr>
                <w:rFonts w:ascii="GHEA Grapalat" w:hAnsi="GHEA Grapalat"/>
                <w:sz w:val="24"/>
                <w:szCs w:val="24"/>
                <w:lang w:val="hy-AM"/>
              </w:rPr>
              <w:t>, լայնությունը՝ 39,3մ, բարձրությունը՝ 7մ</w:t>
            </w:r>
            <w:r w:rsidR="006159DF">
              <w:rPr>
                <w:rFonts w:ascii="GHEA Grapalat" w:hAnsi="GHEA Grapalat"/>
                <w:sz w:val="24"/>
                <w:szCs w:val="24"/>
                <w:lang w:val="hy-AM"/>
              </w:rPr>
              <w:t xml:space="preserve"> (+2.1</w:t>
            </w:r>
            <w:r w:rsidRPr="005E3DD8">
              <w:rPr>
                <w:rFonts w:ascii="GHEA Grapalat" w:hAnsi="GHEA Grapalat"/>
                <w:sz w:val="24"/>
                <w:szCs w:val="24"/>
                <w:lang w:val="hy-AM"/>
              </w:rPr>
              <w:t>մ տանիք)</w:t>
            </w:r>
            <w:r>
              <w:rPr>
                <w:rFonts w:ascii="GHEA Grapalat" w:hAnsi="GHEA Grapalat"/>
                <w:sz w:val="24"/>
                <w:szCs w:val="24"/>
                <w:lang w:val="hy-AM"/>
              </w:rPr>
              <w:t>։ Ը</w:t>
            </w:r>
            <w:r w:rsidRPr="005E3DD8">
              <w:rPr>
                <w:rFonts w:ascii="GHEA Grapalat" w:hAnsi="GHEA Grapalat"/>
                <w:sz w:val="24"/>
                <w:szCs w:val="24"/>
                <w:lang w:val="hy-AM"/>
              </w:rPr>
              <w:t>նդհանուր մակերես</w:t>
            </w:r>
            <w:r>
              <w:rPr>
                <w:rFonts w:ascii="GHEA Grapalat" w:hAnsi="GHEA Grapalat"/>
                <w:sz w:val="24"/>
                <w:szCs w:val="24"/>
                <w:lang w:val="hy-AM"/>
              </w:rPr>
              <w:t xml:space="preserve">ը </w:t>
            </w:r>
            <w:r w:rsidRPr="005E3DD8">
              <w:rPr>
                <w:rFonts w:ascii="GHEA Grapalat" w:hAnsi="GHEA Grapalat"/>
                <w:sz w:val="24"/>
                <w:szCs w:val="24"/>
                <w:lang w:val="hy-AM"/>
              </w:rPr>
              <w:t xml:space="preserve">7207,62քմ </w:t>
            </w:r>
            <w:r>
              <w:rPr>
                <w:rFonts w:ascii="GHEA Grapalat" w:hAnsi="GHEA Grapalat"/>
                <w:sz w:val="24"/>
                <w:szCs w:val="24"/>
                <w:lang w:val="hy-AM"/>
              </w:rPr>
              <w:t>է։</w:t>
            </w:r>
          </w:p>
        </w:tc>
        <w:tc>
          <w:tcPr>
            <w:tcW w:w="1417" w:type="dxa"/>
          </w:tcPr>
          <w:p w:rsidR="00674328" w:rsidRPr="005E3DD8" w:rsidRDefault="00674328" w:rsidP="00674328">
            <w:pPr>
              <w:rPr>
                <w:rFonts w:ascii="GHEA Grapalat" w:hAnsi="GHEA Grapalat"/>
                <w:sz w:val="24"/>
                <w:szCs w:val="24"/>
                <w:lang w:val="hy-AM"/>
              </w:rPr>
            </w:pPr>
          </w:p>
          <w:p w:rsidR="00674328" w:rsidRPr="005E3DD8" w:rsidRDefault="00674328" w:rsidP="00674328">
            <w:pPr>
              <w:rPr>
                <w:rFonts w:ascii="GHEA Grapalat" w:hAnsi="GHEA Grapalat"/>
                <w:sz w:val="24"/>
                <w:szCs w:val="24"/>
                <w:lang w:val="hy-AM"/>
              </w:rPr>
            </w:pPr>
          </w:p>
          <w:p w:rsidR="00674328" w:rsidRPr="005E3DD8" w:rsidRDefault="00674328" w:rsidP="00674328">
            <w:pPr>
              <w:rPr>
                <w:rFonts w:ascii="GHEA Grapalat" w:hAnsi="GHEA Grapalat"/>
                <w:sz w:val="24"/>
                <w:szCs w:val="24"/>
                <w:lang w:val="hy-AM"/>
              </w:rPr>
            </w:pPr>
          </w:p>
          <w:p w:rsidR="00674328" w:rsidRPr="005E3DD8" w:rsidRDefault="00674328" w:rsidP="00674328">
            <w:pPr>
              <w:rPr>
                <w:rFonts w:ascii="GHEA Grapalat" w:hAnsi="GHEA Grapalat"/>
                <w:sz w:val="24"/>
                <w:szCs w:val="24"/>
                <w:lang w:val="hy-AM"/>
              </w:rPr>
            </w:pPr>
          </w:p>
          <w:p w:rsidR="00674328" w:rsidRPr="005E3DD8" w:rsidRDefault="00674328" w:rsidP="00674328">
            <w:pPr>
              <w:rPr>
                <w:rFonts w:ascii="GHEA Grapalat" w:hAnsi="GHEA Grapalat"/>
                <w:sz w:val="24"/>
                <w:szCs w:val="24"/>
                <w:lang w:val="hy-AM"/>
              </w:rPr>
            </w:pPr>
          </w:p>
          <w:p w:rsidR="00674328" w:rsidRPr="005E3DD8" w:rsidRDefault="00674328" w:rsidP="00674328">
            <w:pPr>
              <w:rPr>
                <w:rFonts w:ascii="GHEA Grapalat" w:hAnsi="GHEA Grapalat"/>
                <w:sz w:val="24"/>
                <w:szCs w:val="24"/>
                <w:lang w:val="hy-AM"/>
              </w:rPr>
            </w:pPr>
          </w:p>
          <w:p w:rsidR="00674328" w:rsidRPr="005E3DD8" w:rsidRDefault="00674328" w:rsidP="00674328">
            <w:pPr>
              <w:rPr>
                <w:rFonts w:ascii="GHEA Grapalat" w:hAnsi="GHEA Grapalat"/>
                <w:sz w:val="24"/>
                <w:szCs w:val="24"/>
                <w:lang w:val="hy-AM"/>
              </w:rPr>
            </w:pPr>
          </w:p>
          <w:p w:rsidR="00674328" w:rsidRPr="005E3DD8" w:rsidRDefault="00674328" w:rsidP="00674328">
            <w:pPr>
              <w:rPr>
                <w:rFonts w:ascii="GHEA Grapalat" w:hAnsi="GHEA Grapalat"/>
                <w:sz w:val="24"/>
                <w:szCs w:val="24"/>
                <w:lang w:val="hy-AM"/>
              </w:rPr>
            </w:pPr>
          </w:p>
          <w:p w:rsidR="00674328" w:rsidRPr="005E3DD8" w:rsidRDefault="00674328" w:rsidP="00674328">
            <w:pPr>
              <w:rPr>
                <w:rFonts w:ascii="GHEA Grapalat" w:hAnsi="GHEA Grapalat"/>
                <w:sz w:val="24"/>
                <w:szCs w:val="24"/>
                <w:lang w:val="hy-AM"/>
              </w:rPr>
            </w:pPr>
          </w:p>
          <w:p w:rsidR="00674328" w:rsidRPr="005E3DD8" w:rsidRDefault="00674328" w:rsidP="00674328">
            <w:pPr>
              <w:jc w:val="center"/>
              <w:rPr>
                <w:rFonts w:ascii="GHEA Grapalat" w:hAnsi="GHEA Grapalat"/>
                <w:sz w:val="24"/>
                <w:szCs w:val="24"/>
                <w:lang w:val="hy-AM"/>
              </w:rPr>
            </w:pPr>
            <w:r w:rsidRPr="005E3DD8">
              <w:rPr>
                <w:rFonts w:ascii="GHEA Grapalat" w:hAnsi="GHEA Grapalat"/>
                <w:sz w:val="24"/>
                <w:szCs w:val="24"/>
                <w:lang w:val="hy-AM"/>
              </w:rPr>
              <w:t>1 քմ</w:t>
            </w:r>
          </w:p>
        </w:tc>
        <w:tc>
          <w:tcPr>
            <w:tcW w:w="1560" w:type="dxa"/>
          </w:tcPr>
          <w:p w:rsidR="00674328" w:rsidRPr="005E3DD8" w:rsidRDefault="00674328" w:rsidP="00D378E6">
            <w:pPr>
              <w:jc w:val="center"/>
              <w:rPr>
                <w:rFonts w:ascii="GHEA Grapalat" w:hAnsi="GHEA Grapalat"/>
                <w:sz w:val="24"/>
                <w:szCs w:val="24"/>
                <w:lang w:val="hy-AM"/>
              </w:rPr>
            </w:pPr>
          </w:p>
          <w:p w:rsidR="00674328" w:rsidRPr="005E3DD8" w:rsidRDefault="00674328" w:rsidP="00D378E6">
            <w:pPr>
              <w:jc w:val="center"/>
              <w:rPr>
                <w:rFonts w:ascii="GHEA Grapalat" w:hAnsi="GHEA Grapalat"/>
                <w:sz w:val="24"/>
                <w:szCs w:val="24"/>
                <w:lang w:val="hy-AM"/>
              </w:rPr>
            </w:pPr>
          </w:p>
          <w:p w:rsidR="00674328" w:rsidRPr="005E3DD8" w:rsidRDefault="00674328" w:rsidP="00D378E6">
            <w:pPr>
              <w:jc w:val="center"/>
              <w:rPr>
                <w:rFonts w:ascii="GHEA Grapalat" w:hAnsi="GHEA Grapalat"/>
                <w:sz w:val="24"/>
                <w:szCs w:val="24"/>
                <w:lang w:val="hy-AM"/>
              </w:rPr>
            </w:pPr>
          </w:p>
          <w:p w:rsidR="00674328" w:rsidRPr="005E3DD8" w:rsidRDefault="00674328" w:rsidP="00D378E6">
            <w:pPr>
              <w:jc w:val="center"/>
              <w:rPr>
                <w:rFonts w:ascii="GHEA Grapalat" w:hAnsi="GHEA Grapalat"/>
                <w:sz w:val="24"/>
                <w:szCs w:val="24"/>
                <w:lang w:val="hy-AM"/>
              </w:rPr>
            </w:pPr>
          </w:p>
          <w:p w:rsidR="00674328" w:rsidRPr="005E3DD8" w:rsidRDefault="00674328" w:rsidP="00D378E6">
            <w:pPr>
              <w:jc w:val="center"/>
              <w:rPr>
                <w:rFonts w:ascii="GHEA Grapalat" w:hAnsi="GHEA Grapalat"/>
                <w:sz w:val="24"/>
                <w:szCs w:val="24"/>
                <w:lang w:val="hy-AM"/>
              </w:rPr>
            </w:pPr>
          </w:p>
          <w:p w:rsidR="00674328" w:rsidRPr="005E3DD8" w:rsidRDefault="00674328" w:rsidP="00D378E6">
            <w:pPr>
              <w:jc w:val="center"/>
              <w:rPr>
                <w:rFonts w:ascii="GHEA Grapalat" w:hAnsi="GHEA Grapalat"/>
                <w:sz w:val="24"/>
                <w:szCs w:val="24"/>
                <w:lang w:val="hy-AM"/>
              </w:rPr>
            </w:pPr>
          </w:p>
          <w:p w:rsidR="00674328" w:rsidRPr="005E3DD8" w:rsidRDefault="00674328" w:rsidP="00D378E6">
            <w:pPr>
              <w:jc w:val="center"/>
              <w:rPr>
                <w:rFonts w:ascii="GHEA Grapalat" w:hAnsi="GHEA Grapalat"/>
                <w:sz w:val="24"/>
                <w:szCs w:val="24"/>
                <w:lang w:val="hy-AM"/>
              </w:rPr>
            </w:pPr>
          </w:p>
          <w:p w:rsidR="00674328" w:rsidRPr="005E3DD8" w:rsidRDefault="00674328" w:rsidP="00D378E6">
            <w:pPr>
              <w:jc w:val="center"/>
              <w:rPr>
                <w:rFonts w:ascii="GHEA Grapalat" w:hAnsi="GHEA Grapalat"/>
                <w:sz w:val="24"/>
                <w:szCs w:val="24"/>
                <w:lang w:val="hy-AM"/>
              </w:rPr>
            </w:pPr>
          </w:p>
          <w:p w:rsidR="00674328" w:rsidRPr="005E3DD8" w:rsidRDefault="00674328" w:rsidP="00D378E6">
            <w:pPr>
              <w:jc w:val="center"/>
              <w:rPr>
                <w:rFonts w:ascii="GHEA Grapalat" w:hAnsi="GHEA Grapalat"/>
                <w:sz w:val="24"/>
                <w:szCs w:val="24"/>
                <w:lang w:val="hy-AM"/>
              </w:rPr>
            </w:pPr>
          </w:p>
          <w:p w:rsidR="00674328" w:rsidRPr="005E3DD8" w:rsidRDefault="00674328" w:rsidP="00D378E6">
            <w:pPr>
              <w:jc w:val="center"/>
              <w:rPr>
                <w:rFonts w:ascii="GHEA Grapalat" w:hAnsi="GHEA Grapalat"/>
                <w:sz w:val="24"/>
                <w:szCs w:val="24"/>
              </w:rPr>
            </w:pPr>
            <w:r w:rsidRPr="005E3DD8">
              <w:rPr>
                <w:rFonts w:ascii="GHEA Grapalat" w:hAnsi="GHEA Grapalat"/>
                <w:sz w:val="24"/>
                <w:szCs w:val="24"/>
              </w:rPr>
              <w:t>19,3</w:t>
            </w:r>
          </w:p>
        </w:tc>
      </w:tr>
      <w:tr w:rsidR="00674328" w:rsidRPr="005E3DD8" w:rsidTr="000C192E">
        <w:trPr>
          <w:trHeight w:val="3382"/>
        </w:trPr>
        <w:tc>
          <w:tcPr>
            <w:tcW w:w="772" w:type="dxa"/>
          </w:tcPr>
          <w:p w:rsidR="00674328" w:rsidRPr="005E3DD8" w:rsidRDefault="00025C87" w:rsidP="00674328">
            <w:pPr>
              <w:rPr>
                <w:rFonts w:ascii="GHEA Grapalat" w:hAnsi="GHEA Grapalat"/>
                <w:sz w:val="24"/>
                <w:szCs w:val="24"/>
                <w:lang w:val="hy-AM"/>
              </w:rPr>
            </w:pPr>
            <w:r>
              <w:rPr>
                <w:rFonts w:ascii="GHEA Grapalat" w:hAnsi="GHEA Grapalat"/>
                <w:sz w:val="24"/>
                <w:szCs w:val="24"/>
              </w:rPr>
              <w:lastRenderedPageBreak/>
              <w:t>33</w:t>
            </w:r>
            <w:r w:rsidR="00674328" w:rsidRPr="005E3DD8">
              <w:rPr>
                <w:rFonts w:ascii="Cambria Math" w:hAnsi="Cambria Math" w:cs="Cambria Math"/>
                <w:sz w:val="24"/>
                <w:szCs w:val="24"/>
                <w:lang w:val="hy-AM"/>
              </w:rPr>
              <w:t>․</w:t>
            </w:r>
          </w:p>
          <w:p w:rsidR="00674328" w:rsidRPr="005E3DD8" w:rsidRDefault="00674328" w:rsidP="00674328">
            <w:pPr>
              <w:rPr>
                <w:rFonts w:ascii="GHEA Grapalat" w:hAnsi="GHEA Grapalat"/>
                <w:sz w:val="24"/>
                <w:szCs w:val="24"/>
                <w:lang w:val="hy-AM"/>
              </w:rPr>
            </w:pPr>
          </w:p>
          <w:p w:rsidR="00674328" w:rsidRPr="005E3DD8" w:rsidRDefault="00674328" w:rsidP="00674328">
            <w:pPr>
              <w:rPr>
                <w:rFonts w:ascii="GHEA Grapalat" w:hAnsi="GHEA Grapalat"/>
                <w:sz w:val="24"/>
                <w:szCs w:val="24"/>
                <w:lang w:val="hy-AM"/>
              </w:rPr>
            </w:pPr>
          </w:p>
          <w:p w:rsidR="00674328" w:rsidRPr="005E3DD8" w:rsidRDefault="00674328" w:rsidP="00674328">
            <w:pPr>
              <w:rPr>
                <w:rFonts w:ascii="GHEA Grapalat" w:hAnsi="GHEA Grapalat"/>
                <w:sz w:val="24"/>
                <w:szCs w:val="24"/>
                <w:lang w:val="hy-AM"/>
              </w:rPr>
            </w:pPr>
          </w:p>
        </w:tc>
        <w:tc>
          <w:tcPr>
            <w:tcW w:w="1780" w:type="dxa"/>
          </w:tcPr>
          <w:p w:rsidR="00674328" w:rsidRPr="005E3DD8" w:rsidRDefault="00674328" w:rsidP="00674328">
            <w:pPr>
              <w:rPr>
                <w:rFonts w:ascii="GHEA Grapalat" w:hAnsi="GHEA Grapalat"/>
                <w:sz w:val="24"/>
                <w:szCs w:val="24"/>
                <w:lang w:val="hy-AM"/>
              </w:rPr>
            </w:pPr>
            <w:r w:rsidRPr="005E3DD8">
              <w:rPr>
                <w:rFonts w:ascii="GHEA Grapalat" w:hAnsi="GHEA Grapalat"/>
                <w:sz w:val="24"/>
                <w:szCs w:val="24"/>
                <w:lang w:val="hy-AM"/>
              </w:rPr>
              <w:t>ՀՀ ԳՄ</w:t>
            </w:r>
          </w:p>
          <w:p w:rsidR="00674328" w:rsidRPr="005E3DD8" w:rsidRDefault="00674328" w:rsidP="00674328">
            <w:pPr>
              <w:rPr>
                <w:rFonts w:ascii="GHEA Grapalat" w:hAnsi="GHEA Grapalat"/>
                <w:sz w:val="24"/>
                <w:szCs w:val="24"/>
                <w:lang w:val="hy-AM"/>
              </w:rPr>
            </w:pPr>
          </w:p>
          <w:p w:rsidR="00674328" w:rsidRPr="005E3DD8" w:rsidRDefault="00674328" w:rsidP="00674328">
            <w:pPr>
              <w:rPr>
                <w:rFonts w:ascii="GHEA Grapalat" w:hAnsi="GHEA Grapalat"/>
                <w:sz w:val="24"/>
                <w:szCs w:val="24"/>
                <w:lang w:val="hy-AM"/>
              </w:rPr>
            </w:pPr>
          </w:p>
        </w:tc>
        <w:tc>
          <w:tcPr>
            <w:tcW w:w="4111" w:type="dxa"/>
          </w:tcPr>
          <w:p w:rsidR="00674328" w:rsidRPr="005E3DD8" w:rsidRDefault="00674328" w:rsidP="006159DF">
            <w:pPr>
              <w:rPr>
                <w:rFonts w:ascii="GHEA Grapalat" w:hAnsi="GHEA Grapalat"/>
                <w:sz w:val="24"/>
                <w:szCs w:val="24"/>
                <w:lang w:val="hy-AM"/>
              </w:rPr>
            </w:pPr>
            <w:r w:rsidRPr="005E3DD8">
              <w:rPr>
                <w:rFonts w:ascii="GHEA Grapalat" w:hAnsi="GHEA Grapalat"/>
                <w:sz w:val="24"/>
                <w:szCs w:val="24"/>
                <w:lang w:val="hy-AM"/>
              </w:rPr>
              <w:t xml:space="preserve">Մանկապարտեզի խաղահրապարակի բարեկարգում և կահավորում։ ներառված է 233խմ հողային աշխատանքներ, 560գծմ բազալտե եզրաքար, 934քմ անցուղիներ, </w:t>
            </w:r>
            <w:r w:rsidRPr="006159DF">
              <w:rPr>
                <w:rFonts w:ascii="GHEA Grapalat" w:hAnsi="GHEA Grapalat"/>
                <w:sz w:val="24"/>
                <w:szCs w:val="24"/>
                <w:lang w:val="hy-AM"/>
              </w:rPr>
              <w:t xml:space="preserve">433քմ </w:t>
            </w:r>
            <w:r w:rsidR="00603981" w:rsidRPr="006159DF">
              <w:rPr>
                <w:rFonts w:ascii="GHEA Grapalat" w:hAnsi="GHEA Grapalat"/>
                <w:sz w:val="24"/>
                <w:szCs w:val="24"/>
                <w:lang w:val="hy-AM"/>
              </w:rPr>
              <w:t>ա/բ</w:t>
            </w:r>
            <w:r w:rsidRPr="005E3DD8">
              <w:rPr>
                <w:rFonts w:ascii="GHEA Grapalat" w:hAnsi="GHEA Grapalat"/>
                <w:sz w:val="24"/>
                <w:szCs w:val="24"/>
                <w:lang w:val="hy-AM"/>
              </w:rPr>
              <w:t>, 140,5քմ մանկական խաղահրապարակ, 2443քմ կանաչապատում, կահավորում։</w:t>
            </w:r>
          </w:p>
        </w:tc>
        <w:tc>
          <w:tcPr>
            <w:tcW w:w="1417" w:type="dxa"/>
          </w:tcPr>
          <w:p w:rsidR="00674328" w:rsidRPr="005E3DD8" w:rsidRDefault="00674328" w:rsidP="00674328">
            <w:pPr>
              <w:jc w:val="center"/>
              <w:rPr>
                <w:rFonts w:ascii="GHEA Grapalat" w:hAnsi="GHEA Grapalat"/>
                <w:sz w:val="24"/>
                <w:szCs w:val="24"/>
                <w:lang w:val="hy-AM"/>
              </w:rPr>
            </w:pPr>
          </w:p>
          <w:p w:rsidR="00674328" w:rsidRPr="005E3DD8" w:rsidRDefault="00674328" w:rsidP="00674328">
            <w:pPr>
              <w:jc w:val="center"/>
              <w:rPr>
                <w:rFonts w:ascii="GHEA Grapalat" w:hAnsi="GHEA Grapalat"/>
                <w:sz w:val="24"/>
                <w:szCs w:val="24"/>
                <w:lang w:val="hy-AM"/>
              </w:rPr>
            </w:pPr>
          </w:p>
          <w:p w:rsidR="00674328" w:rsidRPr="005E3DD8" w:rsidRDefault="00674328" w:rsidP="00674328">
            <w:pPr>
              <w:jc w:val="center"/>
              <w:rPr>
                <w:rFonts w:ascii="GHEA Grapalat" w:hAnsi="GHEA Grapalat"/>
                <w:sz w:val="24"/>
                <w:szCs w:val="24"/>
                <w:lang w:val="hy-AM"/>
              </w:rPr>
            </w:pPr>
          </w:p>
          <w:p w:rsidR="00674328" w:rsidRPr="005E3DD8" w:rsidRDefault="00674328" w:rsidP="00674328">
            <w:pPr>
              <w:jc w:val="center"/>
              <w:rPr>
                <w:rFonts w:ascii="GHEA Grapalat" w:hAnsi="GHEA Grapalat"/>
                <w:sz w:val="24"/>
                <w:szCs w:val="24"/>
                <w:lang w:val="hy-AM"/>
              </w:rPr>
            </w:pPr>
          </w:p>
          <w:p w:rsidR="00674328" w:rsidRPr="005E3DD8" w:rsidRDefault="00674328" w:rsidP="00674328">
            <w:pPr>
              <w:jc w:val="center"/>
              <w:rPr>
                <w:rFonts w:ascii="GHEA Grapalat" w:hAnsi="GHEA Grapalat"/>
                <w:sz w:val="24"/>
                <w:szCs w:val="24"/>
                <w:lang w:val="hy-AM"/>
              </w:rPr>
            </w:pPr>
          </w:p>
          <w:p w:rsidR="00674328" w:rsidRPr="005E3DD8" w:rsidRDefault="00674328" w:rsidP="00674328">
            <w:pPr>
              <w:jc w:val="center"/>
              <w:rPr>
                <w:rFonts w:ascii="GHEA Grapalat" w:hAnsi="GHEA Grapalat"/>
                <w:sz w:val="24"/>
                <w:szCs w:val="24"/>
                <w:lang w:val="hy-AM"/>
              </w:rPr>
            </w:pPr>
            <w:r w:rsidRPr="005E3DD8">
              <w:rPr>
                <w:rFonts w:ascii="GHEA Grapalat" w:hAnsi="GHEA Grapalat"/>
                <w:sz w:val="24"/>
                <w:szCs w:val="24"/>
                <w:lang w:val="hy-AM"/>
              </w:rPr>
              <w:t>1 քմ</w:t>
            </w:r>
          </w:p>
        </w:tc>
        <w:tc>
          <w:tcPr>
            <w:tcW w:w="1560" w:type="dxa"/>
          </w:tcPr>
          <w:p w:rsidR="00674328" w:rsidRPr="005E3DD8" w:rsidRDefault="00674328" w:rsidP="00D378E6">
            <w:pPr>
              <w:jc w:val="center"/>
              <w:rPr>
                <w:rFonts w:ascii="GHEA Grapalat" w:hAnsi="GHEA Grapalat"/>
                <w:sz w:val="24"/>
                <w:szCs w:val="24"/>
                <w:lang w:val="hy-AM"/>
              </w:rPr>
            </w:pPr>
          </w:p>
          <w:p w:rsidR="00674328" w:rsidRPr="005E3DD8" w:rsidRDefault="00674328" w:rsidP="00D378E6">
            <w:pPr>
              <w:jc w:val="center"/>
              <w:rPr>
                <w:rFonts w:ascii="GHEA Grapalat" w:hAnsi="GHEA Grapalat"/>
                <w:sz w:val="24"/>
                <w:szCs w:val="24"/>
                <w:lang w:val="hy-AM"/>
              </w:rPr>
            </w:pPr>
          </w:p>
          <w:p w:rsidR="00674328" w:rsidRPr="005E3DD8" w:rsidRDefault="00674328" w:rsidP="00D378E6">
            <w:pPr>
              <w:jc w:val="center"/>
              <w:rPr>
                <w:rFonts w:ascii="GHEA Grapalat" w:hAnsi="GHEA Grapalat"/>
                <w:sz w:val="24"/>
                <w:szCs w:val="24"/>
                <w:lang w:val="hy-AM"/>
              </w:rPr>
            </w:pPr>
          </w:p>
          <w:p w:rsidR="00674328" w:rsidRPr="005E3DD8" w:rsidRDefault="00674328" w:rsidP="00D378E6">
            <w:pPr>
              <w:jc w:val="center"/>
              <w:rPr>
                <w:rFonts w:ascii="GHEA Grapalat" w:hAnsi="GHEA Grapalat"/>
                <w:sz w:val="24"/>
                <w:szCs w:val="24"/>
                <w:lang w:val="hy-AM"/>
              </w:rPr>
            </w:pPr>
          </w:p>
          <w:p w:rsidR="00674328" w:rsidRPr="005E3DD8" w:rsidRDefault="00674328" w:rsidP="00D378E6">
            <w:pPr>
              <w:jc w:val="center"/>
              <w:rPr>
                <w:rFonts w:ascii="GHEA Grapalat" w:hAnsi="GHEA Grapalat"/>
                <w:sz w:val="24"/>
                <w:szCs w:val="24"/>
                <w:lang w:val="hy-AM"/>
              </w:rPr>
            </w:pPr>
          </w:p>
          <w:p w:rsidR="00674328" w:rsidRPr="005E3DD8" w:rsidRDefault="00674328" w:rsidP="00D378E6">
            <w:pPr>
              <w:jc w:val="center"/>
              <w:rPr>
                <w:rFonts w:ascii="GHEA Grapalat" w:hAnsi="GHEA Grapalat"/>
                <w:sz w:val="24"/>
                <w:szCs w:val="24"/>
                <w:lang w:val="hy-AM"/>
              </w:rPr>
            </w:pPr>
            <w:r w:rsidRPr="005E3DD8">
              <w:rPr>
                <w:rFonts w:ascii="GHEA Grapalat" w:hAnsi="GHEA Grapalat"/>
                <w:sz w:val="24"/>
                <w:szCs w:val="24"/>
              </w:rPr>
              <w:t>12,7</w:t>
            </w:r>
          </w:p>
        </w:tc>
      </w:tr>
      <w:tr w:rsidR="00674328" w:rsidRPr="005E3DD8" w:rsidTr="000C192E">
        <w:tc>
          <w:tcPr>
            <w:tcW w:w="772" w:type="dxa"/>
          </w:tcPr>
          <w:p w:rsidR="00674328" w:rsidRPr="005E3DD8" w:rsidRDefault="00025C87" w:rsidP="00674328">
            <w:pPr>
              <w:rPr>
                <w:rFonts w:ascii="GHEA Grapalat" w:hAnsi="GHEA Grapalat"/>
                <w:sz w:val="24"/>
                <w:szCs w:val="24"/>
                <w:lang w:val="hy-AM"/>
              </w:rPr>
            </w:pPr>
            <w:r>
              <w:rPr>
                <w:rFonts w:ascii="GHEA Grapalat" w:hAnsi="GHEA Grapalat"/>
                <w:sz w:val="24"/>
                <w:szCs w:val="24"/>
              </w:rPr>
              <w:t>34</w:t>
            </w:r>
            <w:r w:rsidR="00674328" w:rsidRPr="005E3DD8">
              <w:rPr>
                <w:rFonts w:ascii="Cambria Math" w:hAnsi="Cambria Math" w:cs="Cambria Math"/>
                <w:sz w:val="24"/>
                <w:szCs w:val="24"/>
                <w:lang w:val="hy-AM"/>
              </w:rPr>
              <w:t>․</w:t>
            </w:r>
          </w:p>
        </w:tc>
        <w:tc>
          <w:tcPr>
            <w:tcW w:w="1780" w:type="dxa"/>
          </w:tcPr>
          <w:p w:rsidR="00674328" w:rsidRPr="005E3DD8" w:rsidRDefault="00674328" w:rsidP="00674328">
            <w:pPr>
              <w:rPr>
                <w:rFonts w:ascii="GHEA Grapalat" w:hAnsi="GHEA Grapalat"/>
                <w:sz w:val="24"/>
                <w:szCs w:val="24"/>
                <w:lang w:val="hy-AM"/>
              </w:rPr>
            </w:pPr>
            <w:r w:rsidRPr="005E3DD8">
              <w:rPr>
                <w:rFonts w:ascii="GHEA Grapalat" w:hAnsi="GHEA Grapalat"/>
                <w:sz w:val="24"/>
                <w:szCs w:val="24"/>
                <w:lang w:val="hy-AM"/>
              </w:rPr>
              <w:t>ՀՀ ԼՄ</w:t>
            </w:r>
          </w:p>
          <w:p w:rsidR="00674328" w:rsidRPr="005E3DD8" w:rsidRDefault="00674328" w:rsidP="00674328">
            <w:pPr>
              <w:rPr>
                <w:rFonts w:ascii="GHEA Grapalat" w:hAnsi="GHEA Grapalat"/>
                <w:sz w:val="24"/>
                <w:szCs w:val="24"/>
                <w:lang w:val="hy-AM"/>
              </w:rPr>
            </w:pPr>
          </w:p>
          <w:p w:rsidR="00674328" w:rsidRPr="005E3DD8" w:rsidRDefault="00674328" w:rsidP="00674328">
            <w:pPr>
              <w:rPr>
                <w:rFonts w:ascii="GHEA Grapalat" w:hAnsi="GHEA Grapalat"/>
                <w:sz w:val="24"/>
                <w:szCs w:val="24"/>
                <w:lang w:val="hy-AM"/>
              </w:rPr>
            </w:pPr>
          </w:p>
          <w:p w:rsidR="00674328" w:rsidRPr="005E3DD8" w:rsidRDefault="00674328" w:rsidP="00674328">
            <w:pPr>
              <w:rPr>
                <w:rFonts w:ascii="GHEA Grapalat" w:hAnsi="GHEA Grapalat"/>
                <w:sz w:val="24"/>
                <w:szCs w:val="24"/>
                <w:lang w:val="hy-AM"/>
              </w:rPr>
            </w:pPr>
          </w:p>
        </w:tc>
        <w:tc>
          <w:tcPr>
            <w:tcW w:w="4111" w:type="dxa"/>
          </w:tcPr>
          <w:p w:rsidR="00674328" w:rsidRPr="005E3DD8" w:rsidRDefault="00674328" w:rsidP="006159DF">
            <w:pPr>
              <w:rPr>
                <w:rFonts w:ascii="GHEA Grapalat" w:hAnsi="GHEA Grapalat"/>
                <w:sz w:val="24"/>
                <w:szCs w:val="24"/>
                <w:lang w:val="hy-AM"/>
              </w:rPr>
            </w:pPr>
            <w:r w:rsidRPr="005E3DD8">
              <w:rPr>
                <w:rFonts w:ascii="GHEA Grapalat" w:hAnsi="GHEA Grapalat"/>
                <w:sz w:val="24"/>
                <w:szCs w:val="24"/>
                <w:lang w:val="hy-AM"/>
              </w:rPr>
              <w:t>Մանկապարտեզի  տարածքի բարեկարգում։ 1140քմ տարածքի բարեկարգում՝ մեխանիզմով և ձեռքով հարթեցում, 720քմ ասֆալտապատում,  150x300 մմ բազալտե եզրաքար, 183քմ սալվածք բազալտե սալերով,</w:t>
            </w:r>
            <w:r w:rsidR="00F544DE">
              <w:rPr>
                <w:rFonts w:ascii="GHEA Grapalat" w:hAnsi="GHEA Grapalat"/>
                <w:sz w:val="24"/>
                <w:szCs w:val="24"/>
                <w:lang w:val="hy-AM"/>
              </w:rPr>
              <w:t xml:space="preserve"> </w:t>
            </w:r>
            <w:r w:rsidRPr="005E3DD8">
              <w:rPr>
                <w:rFonts w:ascii="GHEA Grapalat" w:hAnsi="GHEA Grapalat"/>
                <w:sz w:val="24"/>
                <w:szCs w:val="24"/>
                <w:lang w:val="hy-AM"/>
              </w:rPr>
              <w:t>135քմ խաղահրապարակի ռետինե հատակ Rublex, նոր մետաղական ցանկապատ, հենապատի մասնակի նորոգում, շինություններից մեկի վերանորոգում, թրծված ապակուց շենքերը միացնող հովարներ։</w:t>
            </w:r>
          </w:p>
        </w:tc>
        <w:tc>
          <w:tcPr>
            <w:tcW w:w="1417" w:type="dxa"/>
          </w:tcPr>
          <w:p w:rsidR="00674328" w:rsidRPr="005E3DD8" w:rsidRDefault="00674328" w:rsidP="00674328">
            <w:pPr>
              <w:jc w:val="center"/>
              <w:rPr>
                <w:rFonts w:ascii="GHEA Grapalat" w:hAnsi="GHEA Grapalat"/>
                <w:sz w:val="24"/>
                <w:szCs w:val="24"/>
                <w:lang w:val="hy-AM"/>
              </w:rPr>
            </w:pPr>
          </w:p>
          <w:p w:rsidR="00674328" w:rsidRPr="005E3DD8" w:rsidRDefault="00674328" w:rsidP="00674328">
            <w:pPr>
              <w:jc w:val="center"/>
              <w:rPr>
                <w:rFonts w:ascii="GHEA Grapalat" w:hAnsi="GHEA Grapalat"/>
                <w:sz w:val="24"/>
                <w:szCs w:val="24"/>
                <w:lang w:val="hy-AM"/>
              </w:rPr>
            </w:pPr>
          </w:p>
          <w:p w:rsidR="00674328" w:rsidRPr="005E3DD8" w:rsidRDefault="00674328" w:rsidP="00674328">
            <w:pPr>
              <w:jc w:val="center"/>
              <w:rPr>
                <w:rFonts w:ascii="GHEA Grapalat" w:hAnsi="GHEA Grapalat"/>
                <w:sz w:val="24"/>
                <w:szCs w:val="24"/>
                <w:lang w:val="hy-AM"/>
              </w:rPr>
            </w:pPr>
          </w:p>
          <w:p w:rsidR="00674328" w:rsidRPr="005E3DD8" w:rsidRDefault="00674328" w:rsidP="00674328">
            <w:pPr>
              <w:jc w:val="center"/>
              <w:rPr>
                <w:rFonts w:ascii="GHEA Grapalat" w:hAnsi="GHEA Grapalat"/>
                <w:sz w:val="24"/>
                <w:szCs w:val="24"/>
                <w:lang w:val="hy-AM"/>
              </w:rPr>
            </w:pPr>
          </w:p>
          <w:p w:rsidR="00674328" w:rsidRPr="005E3DD8" w:rsidRDefault="00674328" w:rsidP="00674328">
            <w:pPr>
              <w:jc w:val="center"/>
              <w:rPr>
                <w:rFonts w:ascii="GHEA Grapalat" w:hAnsi="GHEA Grapalat"/>
                <w:sz w:val="24"/>
                <w:szCs w:val="24"/>
                <w:lang w:val="hy-AM"/>
              </w:rPr>
            </w:pPr>
          </w:p>
          <w:p w:rsidR="00674328" w:rsidRPr="005E3DD8" w:rsidRDefault="00674328" w:rsidP="00674328">
            <w:pPr>
              <w:jc w:val="center"/>
              <w:rPr>
                <w:rFonts w:ascii="GHEA Grapalat" w:hAnsi="GHEA Grapalat"/>
                <w:sz w:val="24"/>
                <w:szCs w:val="24"/>
                <w:lang w:val="hy-AM"/>
              </w:rPr>
            </w:pPr>
            <w:r w:rsidRPr="005E3DD8">
              <w:rPr>
                <w:rFonts w:ascii="GHEA Grapalat" w:hAnsi="GHEA Grapalat"/>
                <w:sz w:val="24"/>
                <w:szCs w:val="24"/>
                <w:lang w:val="hy-AM"/>
              </w:rPr>
              <w:t>1</w:t>
            </w:r>
            <w:r w:rsidR="00025C87">
              <w:rPr>
                <w:rFonts w:ascii="GHEA Grapalat" w:hAnsi="GHEA Grapalat"/>
                <w:sz w:val="24"/>
                <w:szCs w:val="24"/>
              </w:rPr>
              <w:t xml:space="preserve"> </w:t>
            </w:r>
            <w:r w:rsidRPr="005E3DD8">
              <w:rPr>
                <w:rFonts w:ascii="GHEA Grapalat" w:hAnsi="GHEA Grapalat"/>
                <w:sz w:val="24"/>
                <w:szCs w:val="24"/>
                <w:lang w:val="hy-AM"/>
              </w:rPr>
              <w:t>քմ</w:t>
            </w:r>
          </w:p>
        </w:tc>
        <w:tc>
          <w:tcPr>
            <w:tcW w:w="1560" w:type="dxa"/>
          </w:tcPr>
          <w:p w:rsidR="00674328" w:rsidRPr="005E3DD8" w:rsidRDefault="00674328" w:rsidP="00D378E6">
            <w:pPr>
              <w:jc w:val="center"/>
              <w:rPr>
                <w:rFonts w:ascii="GHEA Grapalat" w:hAnsi="GHEA Grapalat"/>
                <w:sz w:val="24"/>
                <w:szCs w:val="24"/>
                <w:lang w:val="hy-AM"/>
              </w:rPr>
            </w:pPr>
          </w:p>
          <w:p w:rsidR="00674328" w:rsidRPr="005E3DD8" w:rsidRDefault="00674328" w:rsidP="00D378E6">
            <w:pPr>
              <w:jc w:val="center"/>
              <w:rPr>
                <w:rFonts w:ascii="GHEA Grapalat" w:hAnsi="GHEA Grapalat"/>
                <w:sz w:val="24"/>
                <w:szCs w:val="24"/>
                <w:lang w:val="hy-AM"/>
              </w:rPr>
            </w:pPr>
          </w:p>
          <w:p w:rsidR="00674328" w:rsidRPr="005E3DD8" w:rsidRDefault="00674328" w:rsidP="00D378E6">
            <w:pPr>
              <w:jc w:val="center"/>
              <w:rPr>
                <w:rFonts w:ascii="GHEA Grapalat" w:hAnsi="GHEA Grapalat"/>
                <w:sz w:val="24"/>
                <w:szCs w:val="24"/>
                <w:lang w:val="hy-AM"/>
              </w:rPr>
            </w:pPr>
          </w:p>
          <w:p w:rsidR="00674328" w:rsidRPr="005E3DD8" w:rsidRDefault="00674328" w:rsidP="00D378E6">
            <w:pPr>
              <w:jc w:val="center"/>
              <w:rPr>
                <w:rFonts w:ascii="GHEA Grapalat" w:hAnsi="GHEA Grapalat"/>
                <w:sz w:val="24"/>
                <w:szCs w:val="24"/>
                <w:lang w:val="hy-AM"/>
              </w:rPr>
            </w:pPr>
          </w:p>
          <w:p w:rsidR="00674328" w:rsidRPr="005E3DD8" w:rsidRDefault="00674328" w:rsidP="00D378E6">
            <w:pPr>
              <w:jc w:val="center"/>
              <w:rPr>
                <w:rFonts w:ascii="GHEA Grapalat" w:hAnsi="GHEA Grapalat"/>
                <w:sz w:val="24"/>
                <w:szCs w:val="24"/>
                <w:lang w:val="hy-AM"/>
              </w:rPr>
            </w:pPr>
          </w:p>
          <w:p w:rsidR="00674328" w:rsidRPr="005E3DD8" w:rsidRDefault="00116D60" w:rsidP="00116D60">
            <w:pPr>
              <w:jc w:val="center"/>
              <w:rPr>
                <w:rFonts w:ascii="GHEA Grapalat" w:hAnsi="GHEA Grapalat"/>
                <w:sz w:val="24"/>
                <w:szCs w:val="24"/>
              </w:rPr>
            </w:pPr>
            <w:r>
              <w:rPr>
                <w:rFonts w:ascii="GHEA Grapalat" w:hAnsi="GHEA Grapalat"/>
                <w:sz w:val="24"/>
                <w:szCs w:val="24"/>
              </w:rPr>
              <w:t>38,5</w:t>
            </w:r>
          </w:p>
        </w:tc>
      </w:tr>
      <w:tr w:rsidR="00F544DE" w:rsidRPr="005E3DD8" w:rsidTr="000C192E">
        <w:trPr>
          <w:trHeight w:val="1124"/>
        </w:trPr>
        <w:tc>
          <w:tcPr>
            <w:tcW w:w="772" w:type="dxa"/>
            <w:vMerge w:val="restart"/>
          </w:tcPr>
          <w:p w:rsidR="00F544DE" w:rsidRPr="005E3DD8" w:rsidRDefault="00025C87" w:rsidP="00F544DE">
            <w:pPr>
              <w:rPr>
                <w:rFonts w:ascii="GHEA Grapalat" w:hAnsi="GHEA Grapalat"/>
                <w:sz w:val="24"/>
                <w:szCs w:val="24"/>
                <w:lang w:val="hy-AM"/>
              </w:rPr>
            </w:pPr>
            <w:r>
              <w:rPr>
                <w:rFonts w:ascii="GHEA Grapalat" w:hAnsi="GHEA Grapalat"/>
                <w:sz w:val="24"/>
                <w:szCs w:val="24"/>
              </w:rPr>
              <w:lastRenderedPageBreak/>
              <w:t>35</w:t>
            </w:r>
            <w:r w:rsidR="00F544DE" w:rsidRPr="005E3DD8">
              <w:rPr>
                <w:rFonts w:ascii="Cambria Math" w:hAnsi="Cambria Math" w:cs="Cambria Math"/>
                <w:sz w:val="24"/>
                <w:szCs w:val="24"/>
                <w:lang w:val="hy-AM"/>
              </w:rPr>
              <w:t>․</w:t>
            </w:r>
          </w:p>
        </w:tc>
        <w:tc>
          <w:tcPr>
            <w:tcW w:w="1780" w:type="dxa"/>
            <w:vMerge w:val="restart"/>
          </w:tcPr>
          <w:p w:rsidR="00F544DE" w:rsidRPr="005E3DD8" w:rsidRDefault="00F544DE" w:rsidP="00F544DE">
            <w:pPr>
              <w:rPr>
                <w:rFonts w:ascii="GHEA Grapalat" w:hAnsi="GHEA Grapalat"/>
                <w:sz w:val="24"/>
                <w:szCs w:val="24"/>
                <w:lang w:val="hy-AM"/>
              </w:rPr>
            </w:pPr>
            <w:r w:rsidRPr="005E3DD8">
              <w:rPr>
                <w:rFonts w:ascii="GHEA Grapalat" w:hAnsi="GHEA Grapalat"/>
                <w:sz w:val="24"/>
                <w:szCs w:val="24"/>
                <w:lang w:val="hy-AM"/>
              </w:rPr>
              <w:t>ՀՀ ԼՄ</w:t>
            </w:r>
          </w:p>
          <w:p w:rsidR="00F544DE" w:rsidRPr="005E3DD8" w:rsidRDefault="00F544DE" w:rsidP="00F544DE">
            <w:pPr>
              <w:rPr>
                <w:rFonts w:ascii="GHEA Grapalat" w:hAnsi="GHEA Grapalat"/>
                <w:sz w:val="24"/>
                <w:szCs w:val="24"/>
                <w:lang w:val="hy-AM"/>
              </w:rPr>
            </w:pPr>
          </w:p>
          <w:p w:rsidR="00F544DE" w:rsidRPr="005E3DD8" w:rsidRDefault="00F544DE" w:rsidP="00F544DE">
            <w:pPr>
              <w:rPr>
                <w:rFonts w:ascii="GHEA Grapalat" w:hAnsi="GHEA Grapalat"/>
                <w:sz w:val="24"/>
                <w:szCs w:val="24"/>
                <w:lang w:val="hy-AM"/>
              </w:rPr>
            </w:pPr>
          </w:p>
          <w:p w:rsidR="00F544DE" w:rsidRPr="005E3DD8" w:rsidRDefault="00F544DE" w:rsidP="00F544DE">
            <w:pPr>
              <w:rPr>
                <w:rFonts w:ascii="GHEA Grapalat" w:hAnsi="GHEA Grapalat"/>
                <w:sz w:val="24"/>
                <w:szCs w:val="24"/>
                <w:lang w:val="hy-AM"/>
              </w:rPr>
            </w:pPr>
          </w:p>
          <w:p w:rsidR="00F544DE" w:rsidRPr="005E3DD8" w:rsidRDefault="00F544DE" w:rsidP="00F544DE">
            <w:pPr>
              <w:rPr>
                <w:rFonts w:ascii="GHEA Grapalat" w:hAnsi="GHEA Grapalat"/>
                <w:sz w:val="24"/>
                <w:szCs w:val="24"/>
                <w:lang w:val="hy-AM"/>
              </w:rPr>
            </w:pPr>
          </w:p>
        </w:tc>
        <w:tc>
          <w:tcPr>
            <w:tcW w:w="4111" w:type="dxa"/>
            <w:vMerge w:val="restart"/>
          </w:tcPr>
          <w:p w:rsidR="00F544DE" w:rsidRPr="005E3DD8" w:rsidRDefault="00F544DE" w:rsidP="006159DF">
            <w:pPr>
              <w:rPr>
                <w:rFonts w:ascii="GHEA Grapalat" w:hAnsi="GHEA Grapalat"/>
                <w:sz w:val="24"/>
                <w:szCs w:val="24"/>
                <w:lang w:val="hy-AM"/>
              </w:rPr>
            </w:pPr>
            <w:r w:rsidRPr="005E3DD8">
              <w:rPr>
                <w:rFonts w:ascii="GHEA Grapalat" w:hAnsi="GHEA Grapalat"/>
                <w:sz w:val="24"/>
                <w:szCs w:val="24"/>
                <w:lang w:val="hy-AM"/>
              </w:rPr>
              <w:t>Մանկապարտեզի տարածքում  տաղավարի կառուցում։ Չափերը</w:t>
            </w:r>
            <w:r>
              <w:rPr>
                <w:rFonts w:ascii="GHEA Grapalat" w:hAnsi="GHEA Grapalat"/>
                <w:sz w:val="24"/>
                <w:szCs w:val="24"/>
                <w:lang w:val="hy-AM"/>
              </w:rPr>
              <w:t>՝</w:t>
            </w:r>
            <w:r w:rsidRPr="005E3DD8">
              <w:rPr>
                <w:rFonts w:ascii="GHEA Grapalat" w:hAnsi="GHEA Grapalat"/>
                <w:sz w:val="24"/>
                <w:szCs w:val="24"/>
                <w:lang w:val="hy-AM"/>
              </w:rPr>
              <w:t xml:space="preserve">   3</w:t>
            </w:r>
            <w:r w:rsidR="00F11986">
              <w:rPr>
                <w:rFonts w:ascii="GHEA Grapalat" w:hAnsi="GHEA Grapalat"/>
                <w:sz w:val="24"/>
                <w:szCs w:val="24"/>
                <w:lang w:val="hy-AM"/>
              </w:rPr>
              <w:t>,0</w:t>
            </w:r>
            <w:r w:rsidRPr="005E3DD8">
              <w:rPr>
                <w:rFonts w:ascii="GHEA Grapalat" w:hAnsi="GHEA Grapalat"/>
                <w:sz w:val="24"/>
                <w:szCs w:val="24"/>
                <w:lang w:val="hy-AM"/>
              </w:rPr>
              <w:t>մ x 4,7 մ, բարձրությունը՝</w:t>
            </w:r>
            <w:r>
              <w:rPr>
                <w:rFonts w:ascii="GHEA Grapalat" w:hAnsi="GHEA Grapalat"/>
                <w:sz w:val="24"/>
                <w:szCs w:val="24"/>
                <w:lang w:val="hy-AM"/>
              </w:rPr>
              <w:t xml:space="preserve"> </w:t>
            </w:r>
            <w:r w:rsidRPr="005E3DD8">
              <w:rPr>
                <w:rFonts w:ascii="GHEA Grapalat" w:hAnsi="GHEA Grapalat"/>
                <w:sz w:val="24"/>
                <w:szCs w:val="24"/>
                <w:lang w:val="hy-AM"/>
              </w:rPr>
              <w:t>3,1մ։ Ժապավենային ե/բ հիմքեր, պողպատե կանգնակներ, գունավոր ցինկապատ թիթեղից ծածկ, բետոնե հարթակի երեսպատում</w:t>
            </w:r>
            <w:r>
              <w:rPr>
                <w:rFonts w:ascii="GHEA Grapalat" w:hAnsi="GHEA Grapalat"/>
                <w:sz w:val="24"/>
                <w:szCs w:val="24"/>
                <w:lang w:val="hy-AM"/>
              </w:rPr>
              <w:t>։</w:t>
            </w:r>
          </w:p>
        </w:tc>
        <w:tc>
          <w:tcPr>
            <w:tcW w:w="1417" w:type="dxa"/>
          </w:tcPr>
          <w:p w:rsidR="00F544DE" w:rsidRDefault="00F544DE" w:rsidP="00F544DE">
            <w:pPr>
              <w:jc w:val="center"/>
              <w:rPr>
                <w:rFonts w:ascii="GHEA Grapalat" w:hAnsi="GHEA Grapalat"/>
                <w:sz w:val="24"/>
                <w:szCs w:val="24"/>
                <w:lang w:val="hy-AM"/>
              </w:rPr>
            </w:pPr>
          </w:p>
          <w:p w:rsidR="00F544DE" w:rsidRDefault="00F544DE" w:rsidP="00F544DE">
            <w:pPr>
              <w:jc w:val="center"/>
              <w:rPr>
                <w:rFonts w:ascii="GHEA Grapalat" w:hAnsi="GHEA Grapalat"/>
                <w:sz w:val="24"/>
                <w:szCs w:val="24"/>
                <w:lang w:val="hy-AM"/>
              </w:rPr>
            </w:pPr>
          </w:p>
          <w:p w:rsidR="00F544DE" w:rsidRDefault="00F544DE" w:rsidP="00F544DE">
            <w:pPr>
              <w:jc w:val="center"/>
              <w:rPr>
                <w:rFonts w:ascii="GHEA Grapalat" w:hAnsi="GHEA Grapalat"/>
                <w:sz w:val="24"/>
                <w:szCs w:val="24"/>
                <w:lang w:val="hy-AM"/>
              </w:rPr>
            </w:pPr>
          </w:p>
          <w:p w:rsidR="00F544DE" w:rsidRPr="005E3DD8" w:rsidRDefault="00025C87" w:rsidP="00F544DE">
            <w:pPr>
              <w:jc w:val="center"/>
              <w:rPr>
                <w:rFonts w:ascii="GHEA Grapalat" w:hAnsi="GHEA Grapalat"/>
                <w:sz w:val="24"/>
                <w:szCs w:val="24"/>
                <w:lang w:val="hy-AM"/>
              </w:rPr>
            </w:pPr>
            <w:r>
              <w:rPr>
                <w:rFonts w:ascii="GHEA Grapalat" w:hAnsi="GHEA Grapalat"/>
                <w:sz w:val="24"/>
                <w:szCs w:val="24"/>
              </w:rPr>
              <w:t xml:space="preserve">1 </w:t>
            </w:r>
            <w:r w:rsidR="00F544DE" w:rsidRPr="005E3DD8">
              <w:rPr>
                <w:rFonts w:ascii="GHEA Grapalat" w:hAnsi="GHEA Grapalat"/>
                <w:sz w:val="24"/>
                <w:szCs w:val="24"/>
                <w:lang w:val="hy-AM"/>
              </w:rPr>
              <w:t>քմ</w:t>
            </w:r>
          </w:p>
        </w:tc>
        <w:tc>
          <w:tcPr>
            <w:tcW w:w="1560" w:type="dxa"/>
          </w:tcPr>
          <w:p w:rsidR="00F544DE" w:rsidRDefault="00F544DE" w:rsidP="00D378E6">
            <w:pPr>
              <w:jc w:val="center"/>
              <w:rPr>
                <w:rFonts w:ascii="GHEA Grapalat" w:hAnsi="GHEA Grapalat"/>
                <w:sz w:val="24"/>
                <w:szCs w:val="24"/>
                <w:lang w:val="hy-AM"/>
              </w:rPr>
            </w:pPr>
          </w:p>
          <w:p w:rsidR="00F544DE" w:rsidRDefault="00F544DE" w:rsidP="00D378E6">
            <w:pPr>
              <w:jc w:val="center"/>
              <w:rPr>
                <w:rFonts w:ascii="GHEA Grapalat" w:hAnsi="GHEA Grapalat"/>
                <w:sz w:val="24"/>
                <w:szCs w:val="24"/>
                <w:lang w:val="hy-AM"/>
              </w:rPr>
            </w:pPr>
          </w:p>
          <w:p w:rsidR="00F544DE" w:rsidRDefault="00F544DE" w:rsidP="00D378E6">
            <w:pPr>
              <w:jc w:val="center"/>
              <w:rPr>
                <w:rFonts w:ascii="GHEA Grapalat" w:hAnsi="GHEA Grapalat"/>
                <w:sz w:val="24"/>
                <w:szCs w:val="24"/>
                <w:lang w:val="hy-AM"/>
              </w:rPr>
            </w:pPr>
          </w:p>
          <w:p w:rsidR="00F544DE" w:rsidRPr="005E3DD8" w:rsidRDefault="00F544DE" w:rsidP="00D378E6">
            <w:pPr>
              <w:jc w:val="center"/>
              <w:rPr>
                <w:rFonts w:ascii="GHEA Grapalat" w:hAnsi="GHEA Grapalat"/>
                <w:sz w:val="24"/>
                <w:szCs w:val="24"/>
              </w:rPr>
            </w:pPr>
            <w:r w:rsidRPr="005E3DD8">
              <w:rPr>
                <w:rFonts w:ascii="GHEA Grapalat" w:hAnsi="GHEA Grapalat"/>
                <w:sz w:val="24"/>
                <w:szCs w:val="24"/>
                <w:lang w:val="hy-AM"/>
              </w:rPr>
              <w:t>106,6</w:t>
            </w:r>
          </w:p>
        </w:tc>
      </w:tr>
      <w:tr w:rsidR="00F544DE" w:rsidRPr="005E3DD8" w:rsidTr="000C192E">
        <w:tc>
          <w:tcPr>
            <w:tcW w:w="772" w:type="dxa"/>
            <w:vMerge/>
          </w:tcPr>
          <w:p w:rsidR="00F544DE" w:rsidRPr="005E3DD8" w:rsidRDefault="00F544DE" w:rsidP="00F544DE">
            <w:pPr>
              <w:rPr>
                <w:rFonts w:ascii="GHEA Grapalat" w:hAnsi="GHEA Grapalat"/>
                <w:sz w:val="24"/>
                <w:szCs w:val="24"/>
                <w:lang w:val="hy-AM"/>
              </w:rPr>
            </w:pPr>
          </w:p>
        </w:tc>
        <w:tc>
          <w:tcPr>
            <w:tcW w:w="1780" w:type="dxa"/>
            <w:vMerge/>
          </w:tcPr>
          <w:p w:rsidR="00F544DE" w:rsidRPr="005E3DD8" w:rsidRDefault="00F544DE" w:rsidP="00F544DE">
            <w:pPr>
              <w:rPr>
                <w:rFonts w:ascii="GHEA Grapalat" w:hAnsi="GHEA Grapalat"/>
                <w:sz w:val="24"/>
                <w:szCs w:val="24"/>
                <w:lang w:val="hy-AM"/>
              </w:rPr>
            </w:pPr>
          </w:p>
        </w:tc>
        <w:tc>
          <w:tcPr>
            <w:tcW w:w="4111" w:type="dxa"/>
            <w:vMerge/>
          </w:tcPr>
          <w:p w:rsidR="00F544DE" w:rsidRPr="005E3DD8" w:rsidRDefault="00F544DE" w:rsidP="00F544DE">
            <w:pPr>
              <w:rPr>
                <w:rFonts w:ascii="GHEA Grapalat" w:hAnsi="GHEA Grapalat"/>
                <w:sz w:val="24"/>
                <w:szCs w:val="24"/>
                <w:lang w:val="hy-AM"/>
              </w:rPr>
            </w:pPr>
          </w:p>
        </w:tc>
        <w:tc>
          <w:tcPr>
            <w:tcW w:w="1417" w:type="dxa"/>
          </w:tcPr>
          <w:p w:rsidR="00F544DE" w:rsidRPr="005E3DD8" w:rsidRDefault="00025C87" w:rsidP="00F544DE">
            <w:pPr>
              <w:jc w:val="center"/>
              <w:rPr>
                <w:rFonts w:ascii="GHEA Grapalat" w:hAnsi="GHEA Grapalat"/>
                <w:sz w:val="24"/>
                <w:szCs w:val="24"/>
                <w:lang w:val="hy-AM"/>
              </w:rPr>
            </w:pPr>
            <w:r>
              <w:rPr>
                <w:rFonts w:ascii="GHEA Grapalat" w:hAnsi="GHEA Grapalat"/>
                <w:sz w:val="24"/>
                <w:szCs w:val="24"/>
              </w:rPr>
              <w:t xml:space="preserve">1 </w:t>
            </w:r>
            <w:r w:rsidR="00F544DE" w:rsidRPr="005E3DD8">
              <w:rPr>
                <w:rFonts w:ascii="GHEA Grapalat" w:hAnsi="GHEA Grapalat"/>
                <w:sz w:val="24"/>
                <w:szCs w:val="24"/>
                <w:lang w:val="hy-AM"/>
              </w:rPr>
              <w:t>հատ</w:t>
            </w:r>
          </w:p>
        </w:tc>
        <w:tc>
          <w:tcPr>
            <w:tcW w:w="1560" w:type="dxa"/>
          </w:tcPr>
          <w:p w:rsidR="00F544DE" w:rsidRPr="005E3DD8" w:rsidRDefault="00F544DE" w:rsidP="00D378E6">
            <w:pPr>
              <w:jc w:val="center"/>
              <w:rPr>
                <w:rFonts w:ascii="GHEA Grapalat" w:hAnsi="GHEA Grapalat"/>
                <w:sz w:val="24"/>
                <w:szCs w:val="24"/>
              </w:rPr>
            </w:pPr>
            <w:r w:rsidRPr="005E3DD8">
              <w:rPr>
                <w:rFonts w:ascii="GHEA Grapalat" w:hAnsi="GHEA Grapalat"/>
                <w:sz w:val="24"/>
                <w:szCs w:val="24"/>
                <w:lang w:val="hy-AM"/>
              </w:rPr>
              <w:t>1500,0</w:t>
            </w:r>
          </w:p>
        </w:tc>
      </w:tr>
      <w:tr w:rsidR="00F544DE" w:rsidRPr="005E3DD8" w:rsidTr="000C192E">
        <w:tc>
          <w:tcPr>
            <w:tcW w:w="772" w:type="dxa"/>
            <w:vMerge w:val="restart"/>
          </w:tcPr>
          <w:p w:rsidR="00F544DE" w:rsidRPr="00025C87" w:rsidRDefault="00025C87" w:rsidP="00F544DE">
            <w:pPr>
              <w:rPr>
                <w:rFonts w:ascii="GHEA Grapalat" w:hAnsi="GHEA Grapalat"/>
                <w:sz w:val="24"/>
                <w:szCs w:val="24"/>
                <w:lang w:val="hy-AM"/>
              </w:rPr>
            </w:pPr>
            <w:r w:rsidRPr="00025C87">
              <w:rPr>
                <w:rFonts w:ascii="GHEA Grapalat" w:eastAsia="MS Mincho" w:hAnsi="GHEA Grapalat" w:cs="Cambria Math"/>
                <w:sz w:val="24"/>
                <w:szCs w:val="24"/>
              </w:rPr>
              <w:t>36</w:t>
            </w:r>
            <w:r w:rsidR="00F544DE" w:rsidRPr="00025C87">
              <w:rPr>
                <w:rFonts w:ascii="Cambria Math" w:eastAsia="MS Mincho" w:hAnsi="Cambria Math" w:cs="Cambria Math"/>
                <w:sz w:val="24"/>
                <w:szCs w:val="24"/>
                <w:lang w:val="hy-AM"/>
              </w:rPr>
              <w:t>․</w:t>
            </w:r>
          </w:p>
        </w:tc>
        <w:tc>
          <w:tcPr>
            <w:tcW w:w="1780" w:type="dxa"/>
            <w:vMerge w:val="restart"/>
          </w:tcPr>
          <w:p w:rsidR="00F544DE" w:rsidRPr="005E3DD8" w:rsidRDefault="00F544DE" w:rsidP="00F544DE">
            <w:pPr>
              <w:rPr>
                <w:rFonts w:ascii="GHEA Grapalat" w:hAnsi="GHEA Grapalat"/>
                <w:sz w:val="24"/>
                <w:szCs w:val="24"/>
                <w:lang w:val="hy-AM"/>
              </w:rPr>
            </w:pPr>
            <w:r w:rsidRPr="005E3DD8">
              <w:rPr>
                <w:rFonts w:ascii="GHEA Grapalat" w:hAnsi="GHEA Grapalat"/>
                <w:sz w:val="24"/>
                <w:szCs w:val="24"/>
                <w:lang w:val="hy-AM"/>
              </w:rPr>
              <w:t>ՀՀ ՔԿ</w:t>
            </w:r>
          </w:p>
          <w:p w:rsidR="00F544DE" w:rsidRPr="005E3DD8" w:rsidRDefault="00F544DE" w:rsidP="00F544DE">
            <w:pPr>
              <w:rPr>
                <w:rFonts w:ascii="GHEA Grapalat" w:hAnsi="GHEA Grapalat"/>
                <w:sz w:val="24"/>
                <w:szCs w:val="24"/>
                <w:lang w:val="hy-AM"/>
              </w:rPr>
            </w:pPr>
          </w:p>
          <w:p w:rsidR="00F544DE" w:rsidRPr="005E3DD8" w:rsidRDefault="00F544DE" w:rsidP="00F544DE">
            <w:pPr>
              <w:rPr>
                <w:rFonts w:ascii="GHEA Grapalat" w:hAnsi="GHEA Grapalat"/>
                <w:sz w:val="24"/>
                <w:szCs w:val="24"/>
                <w:lang w:val="hy-AM"/>
              </w:rPr>
            </w:pPr>
          </w:p>
          <w:p w:rsidR="00F544DE" w:rsidRPr="005E3DD8" w:rsidRDefault="00F544DE" w:rsidP="00F544DE">
            <w:pPr>
              <w:rPr>
                <w:rFonts w:ascii="GHEA Grapalat" w:hAnsi="GHEA Grapalat"/>
                <w:sz w:val="24"/>
                <w:szCs w:val="24"/>
                <w:lang w:val="hy-AM"/>
              </w:rPr>
            </w:pPr>
          </w:p>
          <w:p w:rsidR="00F544DE" w:rsidRPr="005E3DD8" w:rsidRDefault="00F544DE" w:rsidP="00F544DE">
            <w:pPr>
              <w:rPr>
                <w:rFonts w:ascii="GHEA Grapalat" w:hAnsi="GHEA Grapalat"/>
                <w:sz w:val="24"/>
                <w:szCs w:val="24"/>
                <w:lang w:val="hy-AM"/>
              </w:rPr>
            </w:pPr>
          </w:p>
        </w:tc>
        <w:tc>
          <w:tcPr>
            <w:tcW w:w="4111" w:type="dxa"/>
            <w:vMerge w:val="restart"/>
          </w:tcPr>
          <w:p w:rsidR="00F544DE" w:rsidRPr="005E3DD8" w:rsidRDefault="00F544DE" w:rsidP="006159DF">
            <w:pPr>
              <w:rPr>
                <w:rFonts w:ascii="GHEA Grapalat" w:hAnsi="GHEA Grapalat"/>
                <w:sz w:val="24"/>
                <w:szCs w:val="24"/>
                <w:lang w:val="hy-AM"/>
              </w:rPr>
            </w:pPr>
            <w:r w:rsidRPr="005E3DD8">
              <w:rPr>
                <w:rFonts w:ascii="GHEA Grapalat" w:hAnsi="GHEA Grapalat"/>
                <w:sz w:val="24"/>
                <w:szCs w:val="24"/>
                <w:lang w:val="hy-AM"/>
              </w:rPr>
              <w:t>Տիպարային</w:t>
            </w:r>
            <w:r w:rsidRPr="005E3DD8">
              <w:rPr>
                <w:rFonts w:ascii="GHEA Grapalat" w:hAnsi="GHEA Grapalat"/>
                <w:color w:val="ED7D31" w:themeColor="accent2"/>
                <w:sz w:val="24"/>
                <w:szCs w:val="24"/>
                <w:lang w:val="hy-AM"/>
              </w:rPr>
              <w:t xml:space="preserve"> </w:t>
            </w:r>
            <w:r w:rsidRPr="005E3DD8">
              <w:rPr>
                <w:rFonts w:ascii="GHEA Grapalat" w:hAnsi="GHEA Grapalat"/>
                <w:sz w:val="24"/>
                <w:szCs w:val="24"/>
                <w:lang w:val="hy-AM"/>
              </w:rPr>
              <w:t>կրթահամալիր 144 աշակերտի  համար։</w:t>
            </w:r>
            <w:r w:rsidRPr="005E3DD8">
              <w:rPr>
                <w:rFonts w:ascii="GHEA Grapalat" w:hAnsi="GHEA Grapalat" w:cs="Sylfaen"/>
                <w:lang w:val="hy-AM"/>
              </w:rPr>
              <w:t xml:space="preserve"> </w:t>
            </w:r>
            <w:r w:rsidRPr="005E3DD8">
              <w:rPr>
                <w:rFonts w:ascii="GHEA Grapalat" w:hAnsi="GHEA Grapalat"/>
                <w:sz w:val="24"/>
                <w:szCs w:val="24"/>
                <w:lang w:val="hy-AM"/>
              </w:rPr>
              <w:t>Բաղկացած է</w:t>
            </w:r>
            <w:r w:rsidR="006159DF">
              <w:rPr>
                <w:rFonts w:ascii="GHEA Grapalat" w:hAnsi="GHEA Grapalat"/>
                <w:sz w:val="24"/>
                <w:szCs w:val="24"/>
                <w:lang w:val="hy-AM"/>
              </w:rPr>
              <w:t xml:space="preserve"> 3 </w:t>
            </w:r>
            <w:r w:rsidRPr="005E3DD8">
              <w:rPr>
                <w:rFonts w:ascii="GHEA Grapalat" w:hAnsi="GHEA Grapalat"/>
                <w:sz w:val="24"/>
                <w:szCs w:val="24"/>
                <w:lang w:val="hy-AM"/>
              </w:rPr>
              <w:t>երկհարկանի մասնաշենքերից։ Տանիքները լանջավոր</w:t>
            </w:r>
            <w:r w:rsidR="00F64AB8">
              <w:rPr>
                <w:rFonts w:ascii="GHEA Grapalat" w:hAnsi="GHEA Grapalat"/>
                <w:sz w:val="24"/>
                <w:szCs w:val="24"/>
                <w:lang w:val="hy-AM"/>
              </w:rPr>
              <w:t xml:space="preserve"> են</w:t>
            </w:r>
            <w:r w:rsidRPr="005E3DD8">
              <w:rPr>
                <w:rFonts w:ascii="GHEA Grapalat" w:hAnsi="GHEA Grapalat"/>
                <w:sz w:val="24"/>
                <w:szCs w:val="24"/>
                <w:lang w:val="hy-AM"/>
              </w:rPr>
              <w:t>, արտաքին երեսպատումը</w:t>
            </w:r>
            <w:r w:rsidR="00F64AB8">
              <w:rPr>
                <w:rFonts w:ascii="GHEA Grapalat" w:hAnsi="GHEA Grapalat"/>
                <w:sz w:val="24"/>
                <w:szCs w:val="24"/>
                <w:lang w:val="hy-AM"/>
              </w:rPr>
              <w:t>՝</w:t>
            </w:r>
            <w:r w:rsidRPr="005E3DD8">
              <w:rPr>
                <w:rFonts w:ascii="GHEA Grapalat" w:hAnsi="GHEA Grapalat"/>
                <w:sz w:val="24"/>
                <w:szCs w:val="24"/>
                <w:lang w:val="hy-AM"/>
              </w:rPr>
              <w:t xml:space="preserve"> ֆիբրացեմենտային սալերով։ Ընդ</w:t>
            </w:r>
            <w:r w:rsidR="0014693F">
              <w:rPr>
                <w:rFonts w:ascii="GHEA Grapalat" w:hAnsi="GHEA Grapalat"/>
                <w:sz w:val="24"/>
                <w:szCs w:val="24"/>
                <w:lang w:val="hy-AM"/>
              </w:rPr>
              <w:t>հ</w:t>
            </w:r>
            <w:r w:rsidRPr="005E3DD8">
              <w:rPr>
                <w:rFonts w:ascii="GHEA Grapalat" w:hAnsi="GHEA Grapalat"/>
                <w:sz w:val="24"/>
                <w:szCs w:val="24"/>
                <w:lang w:val="hy-AM"/>
              </w:rPr>
              <w:t>անուր մակերեսը 3620քմ</w:t>
            </w:r>
            <w:r w:rsidR="00F64AB8">
              <w:rPr>
                <w:rFonts w:ascii="GHEA Grapalat" w:hAnsi="GHEA Grapalat"/>
                <w:sz w:val="24"/>
                <w:szCs w:val="24"/>
                <w:lang w:val="hy-AM"/>
              </w:rPr>
              <w:t xml:space="preserve"> է</w:t>
            </w:r>
            <w:r w:rsidRPr="005E3DD8">
              <w:rPr>
                <w:rFonts w:ascii="GHEA Grapalat" w:hAnsi="GHEA Grapalat"/>
                <w:sz w:val="24"/>
                <w:szCs w:val="24"/>
                <w:lang w:val="hy-AM"/>
              </w:rPr>
              <w:t>, շինարարական ծավալը</w:t>
            </w:r>
            <w:r w:rsidR="00F64AB8">
              <w:rPr>
                <w:rFonts w:ascii="GHEA Grapalat" w:hAnsi="GHEA Grapalat"/>
                <w:sz w:val="24"/>
                <w:szCs w:val="24"/>
                <w:lang w:val="hy-AM"/>
              </w:rPr>
              <w:t>՝</w:t>
            </w:r>
            <w:r w:rsidRPr="005E3DD8">
              <w:rPr>
                <w:rFonts w:ascii="GHEA Grapalat" w:hAnsi="GHEA Grapalat"/>
                <w:sz w:val="24"/>
                <w:szCs w:val="24"/>
                <w:lang w:val="hy-AM"/>
              </w:rPr>
              <w:t xml:space="preserve"> 16436</w:t>
            </w:r>
            <w:r w:rsidR="00F64AB8">
              <w:rPr>
                <w:rFonts w:ascii="GHEA Grapalat" w:hAnsi="GHEA Grapalat"/>
                <w:sz w:val="24"/>
                <w:szCs w:val="24"/>
                <w:lang w:val="hy-AM"/>
              </w:rPr>
              <w:t>,</w:t>
            </w:r>
            <w:r w:rsidRPr="005E3DD8">
              <w:rPr>
                <w:rFonts w:ascii="GHEA Grapalat" w:hAnsi="GHEA Grapalat"/>
                <w:sz w:val="24"/>
                <w:szCs w:val="24"/>
                <w:lang w:val="hy-AM"/>
              </w:rPr>
              <w:t>6խմ</w:t>
            </w:r>
            <w:r w:rsidR="003904E5">
              <w:rPr>
                <w:rFonts w:ascii="GHEA Grapalat" w:hAnsi="GHEA Grapalat"/>
                <w:sz w:val="24"/>
                <w:szCs w:val="24"/>
                <w:lang w:val="hy-AM"/>
              </w:rPr>
              <w:t>, մ</w:t>
            </w:r>
            <w:r w:rsidRPr="005E3DD8">
              <w:rPr>
                <w:rFonts w:ascii="GHEA Grapalat" w:hAnsi="GHEA Grapalat"/>
                <w:sz w:val="24"/>
                <w:szCs w:val="24"/>
                <w:lang w:val="hy-AM"/>
              </w:rPr>
              <w:t xml:space="preserve">ասնաշենքերի առանցքային </w:t>
            </w:r>
            <w:r w:rsidR="006159DF">
              <w:rPr>
                <w:rFonts w:ascii="GHEA Grapalat" w:hAnsi="GHEA Grapalat"/>
                <w:sz w:val="24"/>
                <w:szCs w:val="24"/>
                <w:lang w:val="hy-AM"/>
              </w:rPr>
              <w:t>չափ</w:t>
            </w:r>
            <w:r w:rsidRPr="005E3DD8">
              <w:rPr>
                <w:rFonts w:ascii="GHEA Grapalat" w:hAnsi="GHEA Grapalat"/>
                <w:sz w:val="24"/>
                <w:szCs w:val="24"/>
                <w:lang w:val="hy-AM"/>
              </w:rPr>
              <w:t>երը</w:t>
            </w:r>
            <w:r w:rsidR="003904E5">
              <w:rPr>
                <w:rFonts w:ascii="GHEA Grapalat" w:hAnsi="GHEA Grapalat"/>
                <w:sz w:val="24"/>
                <w:szCs w:val="24"/>
                <w:lang w:val="hy-AM"/>
              </w:rPr>
              <w:t>՝</w:t>
            </w:r>
            <w:r w:rsidRPr="005E3DD8">
              <w:rPr>
                <w:rFonts w:ascii="GHEA Grapalat" w:hAnsi="GHEA Grapalat"/>
                <w:sz w:val="24"/>
                <w:szCs w:val="24"/>
                <w:lang w:val="hy-AM"/>
              </w:rPr>
              <w:t xml:space="preserve"> 32,4մx18մ, 23</w:t>
            </w:r>
            <w:r w:rsidR="003904E5">
              <w:rPr>
                <w:rFonts w:ascii="GHEA Grapalat" w:hAnsi="GHEA Grapalat"/>
                <w:sz w:val="24"/>
                <w:szCs w:val="24"/>
                <w:lang w:val="hy-AM"/>
              </w:rPr>
              <w:t>,</w:t>
            </w:r>
            <w:r w:rsidRPr="005E3DD8">
              <w:rPr>
                <w:rFonts w:ascii="GHEA Grapalat" w:hAnsi="GHEA Grapalat"/>
                <w:sz w:val="24"/>
                <w:szCs w:val="24"/>
                <w:lang w:val="hy-AM"/>
              </w:rPr>
              <w:t>4մx13</w:t>
            </w:r>
            <w:r w:rsidR="006159DF" w:rsidRPr="006159DF">
              <w:rPr>
                <w:rFonts w:ascii="GHEA Grapalat" w:hAnsi="GHEA Grapalat"/>
                <w:sz w:val="24"/>
                <w:szCs w:val="24"/>
                <w:lang w:val="hy-AM"/>
              </w:rPr>
              <w:t>,</w:t>
            </w:r>
            <w:r w:rsidRPr="005E3DD8">
              <w:rPr>
                <w:rFonts w:ascii="GHEA Grapalat" w:hAnsi="GHEA Grapalat"/>
                <w:sz w:val="24"/>
                <w:szCs w:val="24"/>
                <w:lang w:val="hy-AM"/>
              </w:rPr>
              <w:t>6մ, 37</w:t>
            </w:r>
            <w:r w:rsidR="003904E5">
              <w:rPr>
                <w:rFonts w:ascii="GHEA Grapalat" w:hAnsi="GHEA Grapalat"/>
                <w:sz w:val="24"/>
                <w:szCs w:val="24"/>
                <w:lang w:val="hy-AM"/>
              </w:rPr>
              <w:t>,</w:t>
            </w:r>
            <w:r w:rsidRPr="005E3DD8">
              <w:rPr>
                <w:rFonts w:ascii="GHEA Grapalat" w:hAnsi="GHEA Grapalat"/>
                <w:sz w:val="24"/>
                <w:szCs w:val="24"/>
                <w:lang w:val="hy-AM"/>
              </w:rPr>
              <w:t>6մx18</w:t>
            </w:r>
            <w:r w:rsidR="003904E5">
              <w:rPr>
                <w:rFonts w:ascii="GHEA Grapalat" w:hAnsi="GHEA Grapalat"/>
                <w:sz w:val="24"/>
                <w:szCs w:val="24"/>
                <w:lang w:val="hy-AM"/>
              </w:rPr>
              <w:t>,0</w:t>
            </w:r>
            <w:r w:rsidRPr="005E3DD8">
              <w:rPr>
                <w:rFonts w:ascii="GHEA Grapalat" w:hAnsi="GHEA Grapalat"/>
                <w:sz w:val="24"/>
                <w:szCs w:val="24"/>
                <w:lang w:val="hy-AM"/>
              </w:rPr>
              <w:t xml:space="preserve">մ։ </w:t>
            </w:r>
            <w:r w:rsidRPr="00E83300">
              <w:rPr>
                <w:rFonts w:ascii="GHEA Grapalat" w:hAnsi="GHEA Grapalat"/>
                <w:sz w:val="24"/>
                <w:szCs w:val="24"/>
                <w:lang w:val="hy-AM"/>
              </w:rPr>
              <w:t>Թաքստոցը</w:t>
            </w:r>
            <w:r w:rsidR="00704BFF" w:rsidRPr="00E83300">
              <w:rPr>
                <w:rFonts w:ascii="GHEA Grapalat" w:hAnsi="GHEA Grapalat"/>
                <w:sz w:val="24"/>
                <w:szCs w:val="24"/>
                <w:lang w:val="hy-AM"/>
              </w:rPr>
              <w:t xml:space="preserve"> գտնվում է</w:t>
            </w:r>
            <w:r w:rsidRPr="005E3DD8">
              <w:rPr>
                <w:rFonts w:ascii="GHEA Grapalat" w:hAnsi="GHEA Grapalat"/>
                <w:sz w:val="24"/>
                <w:szCs w:val="24"/>
                <w:lang w:val="hy-AM"/>
              </w:rPr>
              <w:t xml:space="preserve"> մասնաշենքերից մեկի մասնակի նկուղում։ Միաձույլ հիմնակմախքով</w:t>
            </w:r>
            <w:r w:rsidR="0094620D">
              <w:rPr>
                <w:rFonts w:ascii="GHEA Grapalat" w:hAnsi="GHEA Grapalat"/>
                <w:sz w:val="24"/>
                <w:szCs w:val="24"/>
                <w:lang w:val="hy-AM"/>
              </w:rPr>
              <w:t xml:space="preserve">, </w:t>
            </w:r>
            <w:r w:rsidRPr="005E3DD8">
              <w:rPr>
                <w:rFonts w:ascii="GHEA Grapalat" w:hAnsi="GHEA Grapalat"/>
                <w:sz w:val="24"/>
                <w:szCs w:val="24"/>
                <w:lang w:val="hy-AM"/>
              </w:rPr>
              <w:t>թեթև բետոնե բլոկներից պատերով, հատակները</w:t>
            </w:r>
            <w:r w:rsidR="0094620D">
              <w:rPr>
                <w:rFonts w:ascii="GHEA Grapalat" w:hAnsi="GHEA Grapalat"/>
                <w:sz w:val="24"/>
                <w:szCs w:val="24"/>
                <w:lang w:val="hy-AM"/>
              </w:rPr>
              <w:t>՝</w:t>
            </w:r>
            <w:r w:rsidRPr="005E3DD8">
              <w:rPr>
                <w:rFonts w:ascii="GHEA Grapalat" w:hAnsi="GHEA Grapalat"/>
                <w:sz w:val="24"/>
                <w:szCs w:val="24"/>
                <w:lang w:val="hy-AM"/>
              </w:rPr>
              <w:t xml:space="preserve"> մամլագրանիտե, խեցեսալե, վինիլային, գորգահատակ, </w:t>
            </w:r>
            <w:r w:rsidR="00023406" w:rsidRPr="005E3DD8">
              <w:rPr>
                <w:rFonts w:ascii="GHEA Grapalat" w:hAnsi="GHEA Grapalat"/>
                <w:sz w:val="24"/>
                <w:szCs w:val="24"/>
                <w:lang w:val="hy-AM"/>
              </w:rPr>
              <w:t>պատուհաններն ալյումինե, մետաղապլաս</w:t>
            </w:r>
            <w:r w:rsidR="00023406">
              <w:rPr>
                <w:rFonts w:ascii="GHEA Grapalat" w:hAnsi="GHEA Grapalat"/>
                <w:sz w:val="24"/>
                <w:szCs w:val="24"/>
                <w:lang w:val="hy-AM"/>
              </w:rPr>
              <w:t>տ</w:t>
            </w:r>
            <w:r w:rsidR="00023406" w:rsidRPr="005E3DD8">
              <w:rPr>
                <w:rFonts w:ascii="GHEA Grapalat" w:hAnsi="GHEA Grapalat"/>
                <w:sz w:val="24"/>
                <w:szCs w:val="24"/>
                <w:lang w:val="hy-AM"/>
              </w:rPr>
              <w:t>ե, դռները՝ մետաղական, մետաղապլաստե</w:t>
            </w:r>
            <w:r w:rsidRPr="005E3DD8">
              <w:rPr>
                <w:rFonts w:ascii="GHEA Grapalat" w:hAnsi="GHEA Grapalat"/>
                <w:sz w:val="24"/>
                <w:szCs w:val="24"/>
                <w:lang w:val="hy-AM"/>
              </w:rPr>
              <w:t>։</w:t>
            </w:r>
          </w:p>
        </w:tc>
        <w:tc>
          <w:tcPr>
            <w:tcW w:w="1417" w:type="dxa"/>
          </w:tcPr>
          <w:p w:rsidR="00F868F5" w:rsidRDefault="00F868F5" w:rsidP="00F544DE">
            <w:pPr>
              <w:jc w:val="center"/>
              <w:rPr>
                <w:rFonts w:ascii="GHEA Grapalat" w:hAnsi="GHEA Grapalat"/>
                <w:sz w:val="24"/>
                <w:szCs w:val="24"/>
                <w:lang w:val="hy-AM"/>
              </w:rPr>
            </w:pPr>
          </w:p>
          <w:p w:rsidR="00F868F5" w:rsidRDefault="00F868F5" w:rsidP="00F544DE">
            <w:pPr>
              <w:jc w:val="center"/>
              <w:rPr>
                <w:rFonts w:ascii="GHEA Grapalat" w:hAnsi="GHEA Grapalat"/>
                <w:sz w:val="24"/>
                <w:szCs w:val="24"/>
                <w:lang w:val="hy-AM"/>
              </w:rPr>
            </w:pPr>
          </w:p>
          <w:p w:rsidR="00F868F5" w:rsidRDefault="00F868F5" w:rsidP="00F544DE">
            <w:pPr>
              <w:jc w:val="center"/>
              <w:rPr>
                <w:rFonts w:ascii="GHEA Grapalat" w:hAnsi="GHEA Grapalat"/>
                <w:sz w:val="24"/>
                <w:szCs w:val="24"/>
                <w:lang w:val="hy-AM"/>
              </w:rPr>
            </w:pPr>
          </w:p>
          <w:p w:rsidR="00F868F5" w:rsidRDefault="00F868F5" w:rsidP="00F544DE">
            <w:pPr>
              <w:jc w:val="center"/>
              <w:rPr>
                <w:rFonts w:ascii="GHEA Grapalat" w:hAnsi="GHEA Grapalat"/>
                <w:sz w:val="24"/>
                <w:szCs w:val="24"/>
                <w:lang w:val="hy-AM"/>
              </w:rPr>
            </w:pPr>
          </w:p>
          <w:p w:rsidR="00F868F5" w:rsidRDefault="00F868F5" w:rsidP="00F544DE">
            <w:pPr>
              <w:jc w:val="center"/>
              <w:rPr>
                <w:rFonts w:ascii="GHEA Grapalat" w:hAnsi="GHEA Grapalat"/>
                <w:sz w:val="24"/>
                <w:szCs w:val="24"/>
                <w:lang w:val="hy-AM"/>
              </w:rPr>
            </w:pPr>
          </w:p>
          <w:p w:rsidR="00F868F5" w:rsidRDefault="00F868F5" w:rsidP="00F544DE">
            <w:pPr>
              <w:jc w:val="center"/>
              <w:rPr>
                <w:rFonts w:ascii="GHEA Grapalat" w:hAnsi="GHEA Grapalat"/>
                <w:sz w:val="24"/>
                <w:szCs w:val="24"/>
                <w:lang w:val="hy-AM"/>
              </w:rPr>
            </w:pPr>
          </w:p>
          <w:p w:rsidR="00F868F5" w:rsidRDefault="00F868F5" w:rsidP="00F544DE">
            <w:pPr>
              <w:jc w:val="center"/>
              <w:rPr>
                <w:rFonts w:ascii="GHEA Grapalat" w:hAnsi="GHEA Grapalat"/>
                <w:sz w:val="24"/>
                <w:szCs w:val="24"/>
                <w:lang w:val="hy-AM"/>
              </w:rPr>
            </w:pPr>
          </w:p>
          <w:p w:rsidR="00F868F5" w:rsidRDefault="00F868F5" w:rsidP="00F544DE">
            <w:pPr>
              <w:jc w:val="center"/>
              <w:rPr>
                <w:rFonts w:ascii="GHEA Grapalat" w:hAnsi="GHEA Grapalat"/>
                <w:sz w:val="24"/>
                <w:szCs w:val="24"/>
                <w:lang w:val="hy-AM"/>
              </w:rPr>
            </w:pPr>
          </w:p>
          <w:p w:rsidR="00F544DE" w:rsidRPr="005E3DD8" w:rsidRDefault="00F544DE" w:rsidP="00F544DE">
            <w:pPr>
              <w:jc w:val="center"/>
              <w:rPr>
                <w:rFonts w:ascii="GHEA Grapalat" w:hAnsi="GHEA Grapalat"/>
                <w:sz w:val="24"/>
                <w:szCs w:val="24"/>
                <w:lang w:val="hy-AM"/>
              </w:rPr>
            </w:pPr>
            <w:r w:rsidRPr="005E3DD8">
              <w:rPr>
                <w:rFonts w:ascii="GHEA Grapalat" w:hAnsi="GHEA Grapalat"/>
                <w:sz w:val="24"/>
                <w:szCs w:val="24"/>
                <w:lang w:val="hy-AM"/>
              </w:rPr>
              <w:t>1 քմ</w:t>
            </w:r>
          </w:p>
        </w:tc>
        <w:tc>
          <w:tcPr>
            <w:tcW w:w="1560" w:type="dxa"/>
          </w:tcPr>
          <w:p w:rsidR="00F868F5" w:rsidRDefault="00F868F5" w:rsidP="00D378E6">
            <w:pPr>
              <w:jc w:val="center"/>
              <w:rPr>
                <w:rFonts w:ascii="GHEA Grapalat" w:hAnsi="GHEA Grapalat"/>
                <w:sz w:val="24"/>
                <w:szCs w:val="24"/>
                <w:lang w:val="hy-AM"/>
              </w:rPr>
            </w:pPr>
          </w:p>
          <w:p w:rsidR="00F868F5" w:rsidRDefault="00F868F5" w:rsidP="00D378E6">
            <w:pPr>
              <w:jc w:val="center"/>
              <w:rPr>
                <w:rFonts w:ascii="GHEA Grapalat" w:hAnsi="GHEA Grapalat"/>
                <w:sz w:val="24"/>
                <w:szCs w:val="24"/>
                <w:lang w:val="hy-AM"/>
              </w:rPr>
            </w:pPr>
          </w:p>
          <w:p w:rsidR="00F868F5" w:rsidRDefault="00F868F5" w:rsidP="00D378E6">
            <w:pPr>
              <w:jc w:val="center"/>
              <w:rPr>
                <w:rFonts w:ascii="GHEA Grapalat" w:hAnsi="GHEA Grapalat"/>
                <w:sz w:val="24"/>
                <w:szCs w:val="24"/>
                <w:lang w:val="hy-AM"/>
              </w:rPr>
            </w:pPr>
          </w:p>
          <w:p w:rsidR="00F868F5" w:rsidRDefault="00F868F5" w:rsidP="00D378E6">
            <w:pPr>
              <w:jc w:val="center"/>
              <w:rPr>
                <w:rFonts w:ascii="GHEA Grapalat" w:hAnsi="GHEA Grapalat"/>
                <w:sz w:val="24"/>
                <w:szCs w:val="24"/>
                <w:lang w:val="hy-AM"/>
              </w:rPr>
            </w:pPr>
          </w:p>
          <w:p w:rsidR="00F868F5" w:rsidRDefault="00F868F5" w:rsidP="00D378E6">
            <w:pPr>
              <w:jc w:val="center"/>
              <w:rPr>
                <w:rFonts w:ascii="GHEA Grapalat" w:hAnsi="GHEA Grapalat"/>
                <w:sz w:val="24"/>
                <w:szCs w:val="24"/>
                <w:lang w:val="hy-AM"/>
              </w:rPr>
            </w:pPr>
          </w:p>
          <w:p w:rsidR="00F868F5" w:rsidRDefault="00F868F5" w:rsidP="00D378E6">
            <w:pPr>
              <w:jc w:val="center"/>
              <w:rPr>
                <w:rFonts w:ascii="GHEA Grapalat" w:hAnsi="GHEA Grapalat"/>
                <w:sz w:val="24"/>
                <w:szCs w:val="24"/>
                <w:lang w:val="hy-AM"/>
              </w:rPr>
            </w:pPr>
          </w:p>
          <w:p w:rsidR="00F868F5" w:rsidRDefault="00F868F5" w:rsidP="00D378E6">
            <w:pPr>
              <w:jc w:val="center"/>
              <w:rPr>
                <w:rFonts w:ascii="GHEA Grapalat" w:hAnsi="GHEA Grapalat"/>
                <w:sz w:val="24"/>
                <w:szCs w:val="24"/>
                <w:lang w:val="hy-AM"/>
              </w:rPr>
            </w:pPr>
          </w:p>
          <w:p w:rsidR="00F868F5" w:rsidRDefault="00F868F5" w:rsidP="00D378E6">
            <w:pPr>
              <w:jc w:val="center"/>
              <w:rPr>
                <w:rFonts w:ascii="GHEA Grapalat" w:hAnsi="GHEA Grapalat"/>
                <w:sz w:val="24"/>
                <w:szCs w:val="24"/>
                <w:lang w:val="hy-AM"/>
              </w:rPr>
            </w:pPr>
          </w:p>
          <w:p w:rsidR="00F544DE" w:rsidRPr="005E3DD8" w:rsidRDefault="00F544DE" w:rsidP="00D378E6">
            <w:pPr>
              <w:jc w:val="center"/>
              <w:rPr>
                <w:rFonts w:ascii="GHEA Grapalat" w:hAnsi="GHEA Grapalat"/>
                <w:sz w:val="24"/>
                <w:szCs w:val="24"/>
                <w:lang w:val="hy-AM"/>
              </w:rPr>
            </w:pPr>
            <w:r w:rsidRPr="005E3DD8">
              <w:rPr>
                <w:rFonts w:ascii="GHEA Grapalat" w:hAnsi="GHEA Grapalat"/>
                <w:sz w:val="24"/>
                <w:szCs w:val="24"/>
                <w:lang w:val="hy-AM"/>
              </w:rPr>
              <w:t>273,5</w:t>
            </w:r>
          </w:p>
        </w:tc>
      </w:tr>
      <w:tr w:rsidR="00F544DE" w:rsidRPr="005E3DD8" w:rsidTr="000C192E">
        <w:tc>
          <w:tcPr>
            <w:tcW w:w="772" w:type="dxa"/>
            <w:vMerge/>
          </w:tcPr>
          <w:p w:rsidR="00F544DE" w:rsidRPr="005E3DD8" w:rsidRDefault="00F544DE" w:rsidP="00F544DE">
            <w:pPr>
              <w:rPr>
                <w:rFonts w:ascii="GHEA Grapalat" w:hAnsi="GHEA Grapalat"/>
                <w:sz w:val="24"/>
                <w:szCs w:val="24"/>
                <w:lang w:val="hy-AM"/>
              </w:rPr>
            </w:pPr>
          </w:p>
        </w:tc>
        <w:tc>
          <w:tcPr>
            <w:tcW w:w="1780" w:type="dxa"/>
            <w:vMerge/>
          </w:tcPr>
          <w:p w:rsidR="00F544DE" w:rsidRPr="005E3DD8" w:rsidRDefault="00F544DE" w:rsidP="00F544DE">
            <w:pPr>
              <w:rPr>
                <w:rFonts w:ascii="GHEA Grapalat" w:hAnsi="GHEA Grapalat"/>
                <w:sz w:val="24"/>
                <w:szCs w:val="24"/>
                <w:lang w:val="hy-AM"/>
              </w:rPr>
            </w:pPr>
          </w:p>
        </w:tc>
        <w:tc>
          <w:tcPr>
            <w:tcW w:w="4111" w:type="dxa"/>
            <w:vMerge/>
          </w:tcPr>
          <w:p w:rsidR="00F544DE" w:rsidRPr="005E3DD8" w:rsidRDefault="00F544DE" w:rsidP="00F544DE">
            <w:pPr>
              <w:rPr>
                <w:rFonts w:ascii="GHEA Grapalat" w:hAnsi="GHEA Grapalat"/>
                <w:sz w:val="24"/>
                <w:szCs w:val="24"/>
                <w:lang w:val="hy-AM"/>
              </w:rPr>
            </w:pPr>
          </w:p>
        </w:tc>
        <w:tc>
          <w:tcPr>
            <w:tcW w:w="1417" w:type="dxa"/>
          </w:tcPr>
          <w:p w:rsidR="00F544DE" w:rsidRPr="005E3DD8" w:rsidRDefault="00F544DE" w:rsidP="00F544DE">
            <w:pPr>
              <w:jc w:val="center"/>
              <w:rPr>
                <w:rFonts w:ascii="GHEA Grapalat" w:hAnsi="GHEA Grapalat"/>
                <w:sz w:val="24"/>
                <w:szCs w:val="24"/>
                <w:lang w:val="hy-AM"/>
              </w:rPr>
            </w:pPr>
            <w:r w:rsidRPr="005E3DD8">
              <w:rPr>
                <w:rFonts w:ascii="GHEA Grapalat" w:hAnsi="GHEA Grapalat"/>
                <w:sz w:val="24"/>
                <w:szCs w:val="24"/>
                <w:lang w:val="hy-AM"/>
              </w:rPr>
              <w:t>1</w:t>
            </w:r>
            <w:r w:rsidR="003E4E32">
              <w:rPr>
                <w:rFonts w:ascii="GHEA Grapalat" w:hAnsi="GHEA Grapalat"/>
                <w:sz w:val="24"/>
                <w:szCs w:val="24"/>
                <w:lang w:val="hy-AM"/>
              </w:rPr>
              <w:t xml:space="preserve"> </w:t>
            </w:r>
            <w:r w:rsidRPr="005E3DD8">
              <w:rPr>
                <w:rFonts w:ascii="GHEA Grapalat" w:hAnsi="GHEA Grapalat"/>
                <w:sz w:val="24"/>
                <w:szCs w:val="24"/>
                <w:lang w:val="hy-AM"/>
              </w:rPr>
              <w:t>աշա</w:t>
            </w:r>
            <w:r w:rsidR="003E4E32">
              <w:rPr>
                <w:rFonts w:ascii="GHEA Grapalat" w:hAnsi="GHEA Grapalat"/>
                <w:sz w:val="24"/>
                <w:szCs w:val="24"/>
                <w:lang w:val="hy-AM"/>
              </w:rPr>
              <w:t>-</w:t>
            </w:r>
            <w:r w:rsidRPr="005E3DD8">
              <w:rPr>
                <w:rFonts w:ascii="GHEA Grapalat" w:hAnsi="GHEA Grapalat"/>
                <w:sz w:val="24"/>
                <w:szCs w:val="24"/>
                <w:lang w:val="hy-AM"/>
              </w:rPr>
              <w:t>կե</w:t>
            </w:r>
            <w:r w:rsidR="003E4E32">
              <w:rPr>
                <w:rFonts w:ascii="GHEA Grapalat" w:hAnsi="GHEA Grapalat"/>
                <w:sz w:val="24"/>
                <w:szCs w:val="24"/>
                <w:lang w:val="hy-AM"/>
              </w:rPr>
              <w:t>ր</w:t>
            </w:r>
            <w:r w:rsidRPr="005E3DD8">
              <w:rPr>
                <w:rFonts w:ascii="GHEA Grapalat" w:hAnsi="GHEA Grapalat"/>
                <w:sz w:val="24"/>
                <w:szCs w:val="24"/>
                <w:lang w:val="hy-AM"/>
              </w:rPr>
              <w:t>տ</w:t>
            </w:r>
          </w:p>
        </w:tc>
        <w:tc>
          <w:tcPr>
            <w:tcW w:w="1560" w:type="dxa"/>
          </w:tcPr>
          <w:p w:rsidR="00F544DE" w:rsidRPr="005E3DD8" w:rsidRDefault="00F544DE" w:rsidP="00D378E6">
            <w:pPr>
              <w:jc w:val="center"/>
              <w:rPr>
                <w:rFonts w:ascii="GHEA Grapalat" w:hAnsi="GHEA Grapalat"/>
                <w:sz w:val="24"/>
                <w:szCs w:val="24"/>
                <w:lang w:val="hy-AM"/>
              </w:rPr>
            </w:pPr>
            <w:r w:rsidRPr="005E3DD8">
              <w:rPr>
                <w:rFonts w:ascii="GHEA Grapalat" w:hAnsi="GHEA Grapalat"/>
                <w:sz w:val="24"/>
                <w:szCs w:val="24"/>
              </w:rPr>
              <w:t>5263,0</w:t>
            </w:r>
          </w:p>
        </w:tc>
      </w:tr>
      <w:tr w:rsidR="00F544DE" w:rsidRPr="005E3DD8" w:rsidTr="000C192E">
        <w:tc>
          <w:tcPr>
            <w:tcW w:w="772" w:type="dxa"/>
            <w:vMerge w:val="restart"/>
          </w:tcPr>
          <w:p w:rsidR="00F544DE" w:rsidRPr="005E3DD8" w:rsidRDefault="00025C87" w:rsidP="00F544DE">
            <w:pPr>
              <w:rPr>
                <w:rFonts w:ascii="GHEA Grapalat" w:hAnsi="GHEA Grapalat"/>
                <w:sz w:val="24"/>
                <w:szCs w:val="24"/>
                <w:lang w:val="hy-AM"/>
              </w:rPr>
            </w:pPr>
            <w:r>
              <w:rPr>
                <w:rFonts w:ascii="GHEA Grapalat" w:hAnsi="GHEA Grapalat"/>
                <w:sz w:val="24"/>
                <w:szCs w:val="24"/>
              </w:rPr>
              <w:t>37</w:t>
            </w:r>
            <w:r w:rsidR="00F544DE" w:rsidRPr="005E3DD8">
              <w:rPr>
                <w:rFonts w:ascii="Cambria Math" w:hAnsi="Cambria Math" w:cs="Cambria Math"/>
                <w:sz w:val="24"/>
                <w:szCs w:val="24"/>
                <w:lang w:val="hy-AM"/>
              </w:rPr>
              <w:t>․</w:t>
            </w:r>
          </w:p>
        </w:tc>
        <w:tc>
          <w:tcPr>
            <w:tcW w:w="1780" w:type="dxa"/>
            <w:vMerge w:val="restart"/>
          </w:tcPr>
          <w:p w:rsidR="00F544DE" w:rsidRPr="005E3DD8" w:rsidRDefault="00F544DE" w:rsidP="00F544DE">
            <w:pPr>
              <w:rPr>
                <w:rFonts w:ascii="GHEA Grapalat" w:hAnsi="GHEA Grapalat"/>
                <w:sz w:val="24"/>
                <w:szCs w:val="24"/>
                <w:lang w:val="hy-AM"/>
              </w:rPr>
            </w:pPr>
            <w:r w:rsidRPr="005E3DD8">
              <w:rPr>
                <w:rFonts w:ascii="GHEA Grapalat" w:hAnsi="GHEA Grapalat"/>
                <w:sz w:val="24"/>
                <w:szCs w:val="24"/>
                <w:lang w:val="hy-AM"/>
              </w:rPr>
              <w:t>ՀՀ ՔԿ</w:t>
            </w:r>
          </w:p>
          <w:p w:rsidR="00F544DE" w:rsidRPr="005E3DD8" w:rsidRDefault="00F544DE" w:rsidP="00F544DE">
            <w:pPr>
              <w:rPr>
                <w:rFonts w:ascii="GHEA Grapalat" w:hAnsi="GHEA Grapalat"/>
                <w:sz w:val="24"/>
                <w:szCs w:val="24"/>
                <w:lang w:val="hy-AM"/>
              </w:rPr>
            </w:pPr>
          </w:p>
          <w:p w:rsidR="00F544DE" w:rsidRPr="005E3DD8" w:rsidRDefault="00F544DE" w:rsidP="00F544DE">
            <w:pPr>
              <w:rPr>
                <w:rFonts w:ascii="GHEA Grapalat" w:hAnsi="GHEA Grapalat"/>
                <w:sz w:val="24"/>
                <w:szCs w:val="24"/>
                <w:lang w:val="hy-AM"/>
              </w:rPr>
            </w:pPr>
          </w:p>
          <w:p w:rsidR="00F544DE" w:rsidRPr="005E3DD8" w:rsidRDefault="00F544DE" w:rsidP="00F544DE">
            <w:pPr>
              <w:rPr>
                <w:rFonts w:ascii="GHEA Grapalat" w:hAnsi="GHEA Grapalat"/>
                <w:sz w:val="24"/>
                <w:szCs w:val="24"/>
                <w:lang w:val="hy-AM"/>
              </w:rPr>
            </w:pPr>
          </w:p>
          <w:p w:rsidR="00F544DE" w:rsidRPr="005E3DD8" w:rsidRDefault="00F544DE" w:rsidP="00F544DE">
            <w:pPr>
              <w:rPr>
                <w:rFonts w:ascii="GHEA Grapalat" w:hAnsi="GHEA Grapalat"/>
                <w:sz w:val="24"/>
                <w:szCs w:val="24"/>
                <w:lang w:val="hy-AM"/>
              </w:rPr>
            </w:pPr>
          </w:p>
        </w:tc>
        <w:tc>
          <w:tcPr>
            <w:tcW w:w="4111" w:type="dxa"/>
            <w:vMerge w:val="restart"/>
          </w:tcPr>
          <w:p w:rsidR="00F544DE" w:rsidRPr="005E3DD8" w:rsidRDefault="00F544DE" w:rsidP="00873B40">
            <w:pPr>
              <w:rPr>
                <w:rFonts w:ascii="GHEA Grapalat" w:hAnsi="GHEA Grapalat"/>
                <w:sz w:val="24"/>
                <w:szCs w:val="24"/>
                <w:lang w:val="hy-AM"/>
              </w:rPr>
            </w:pPr>
            <w:r w:rsidRPr="005E3DD8">
              <w:rPr>
                <w:rFonts w:ascii="GHEA Grapalat" w:hAnsi="GHEA Grapalat"/>
                <w:sz w:val="24"/>
                <w:szCs w:val="24"/>
                <w:lang w:val="hy-AM"/>
              </w:rPr>
              <w:t>Տիպարային</w:t>
            </w:r>
            <w:r w:rsidRPr="005E3DD8">
              <w:rPr>
                <w:rFonts w:ascii="GHEA Grapalat" w:hAnsi="GHEA Grapalat"/>
                <w:color w:val="ED7D31" w:themeColor="accent2"/>
                <w:sz w:val="24"/>
                <w:szCs w:val="24"/>
                <w:lang w:val="hy-AM"/>
              </w:rPr>
              <w:t xml:space="preserve"> </w:t>
            </w:r>
            <w:r w:rsidRPr="005E3DD8">
              <w:rPr>
                <w:rFonts w:ascii="GHEA Grapalat" w:hAnsi="GHEA Grapalat"/>
                <w:sz w:val="24"/>
                <w:szCs w:val="24"/>
                <w:lang w:val="hy-AM"/>
              </w:rPr>
              <w:t>կրթահամալիր 200 աշակերտի համար։ Բաղկացած է 3  երկհարկանի մասնաշենքերից։ Տանիքները լանջավոր</w:t>
            </w:r>
            <w:r w:rsidR="00FD5F76">
              <w:rPr>
                <w:rFonts w:ascii="GHEA Grapalat" w:hAnsi="GHEA Grapalat"/>
                <w:sz w:val="24"/>
                <w:szCs w:val="24"/>
                <w:lang w:val="hy-AM"/>
              </w:rPr>
              <w:t xml:space="preserve"> են</w:t>
            </w:r>
            <w:r w:rsidRPr="005E3DD8">
              <w:rPr>
                <w:rFonts w:ascii="GHEA Grapalat" w:hAnsi="GHEA Grapalat"/>
                <w:sz w:val="24"/>
                <w:szCs w:val="24"/>
                <w:lang w:val="hy-AM"/>
              </w:rPr>
              <w:t>, արտաքին երեսպատումը</w:t>
            </w:r>
            <w:r w:rsidR="00FD5F76">
              <w:rPr>
                <w:rFonts w:ascii="GHEA Grapalat" w:hAnsi="GHEA Grapalat"/>
                <w:sz w:val="24"/>
                <w:szCs w:val="24"/>
                <w:lang w:val="hy-AM"/>
              </w:rPr>
              <w:t xml:space="preserve">՝ </w:t>
            </w:r>
            <w:r w:rsidRPr="005E3DD8">
              <w:rPr>
                <w:rFonts w:ascii="GHEA Grapalat" w:hAnsi="GHEA Grapalat"/>
                <w:sz w:val="24"/>
                <w:szCs w:val="24"/>
                <w:lang w:val="hy-AM"/>
              </w:rPr>
              <w:t>ֆիբրացեմենտային սալերով։ ՏԵ, ֆոտովոլտային կայան։ Ընդ</w:t>
            </w:r>
            <w:r w:rsidR="00FD5F76">
              <w:rPr>
                <w:rFonts w:ascii="GHEA Grapalat" w:hAnsi="GHEA Grapalat"/>
                <w:sz w:val="24"/>
                <w:szCs w:val="24"/>
                <w:lang w:val="hy-AM"/>
              </w:rPr>
              <w:t>հ</w:t>
            </w:r>
            <w:r w:rsidRPr="005E3DD8">
              <w:rPr>
                <w:rFonts w:ascii="GHEA Grapalat" w:hAnsi="GHEA Grapalat"/>
                <w:sz w:val="24"/>
                <w:szCs w:val="24"/>
                <w:lang w:val="hy-AM"/>
              </w:rPr>
              <w:t>անուր մակերեսը 3620ք</w:t>
            </w:r>
            <w:r w:rsidR="00FD5F76">
              <w:rPr>
                <w:rFonts w:ascii="Cambria Math" w:eastAsia="MS Mincho" w:hAnsi="Cambria Math" w:cs="Cambria Math"/>
                <w:sz w:val="24"/>
                <w:szCs w:val="24"/>
                <w:lang w:val="hy-AM"/>
              </w:rPr>
              <w:t>մ է</w:t>
            </w:r>
            <w:r w:rsidRPr="005E3DD8">
              <w:rPr>
                <w:rFonts w:ascii="GHEA Grapalat" w:hAnsi="GHEA Grapalat"/>
                <w:sz w:val="24"/>
                <w:szCs w:val="24"/>
                <w:lang w:val="hy-AM"/>
              </w:rPr>
              <w:t>, շինարարական ծավալը</w:t>
            </w:r>
            <w:r w:rsidR="00FD5F76">
              <w:rPr>
                <w:rFonts w:ascii="GHEA Grapalat" w:hAnsi="GHEA Grapalat"/>
                <w:sz w:val="24"/>
                <w:szCs w:val="24"/>
                <w:lang w:val="hy-AM"/>
              </w:rPr>
              <w:t>՝</w:t>
            </w:r>
            <w:r w:rsidRPr="005E3DD8">
              <w:rPr>
                <w:rFonts w:ascii="GHEA Grapalat" w:hAnsi="GHEA Grapalat"/>
                <w:sz w:val="24"/>
                <w:szCs w:val="24"/>
                <w:lang w:val="hy-AM"/>
              </w:rPr>
              <w:t xml:space="preserve"> </w:t>
            </w:r>
            <w:r w:rsidRPr="005E3DD8">
              <w:rPr>
                <w:rFonts w:ascii="GHEA Grapalat" w:hAnsi="GHEA Grapalat"/>
                <w:sz w:val="24"/>
                <w:szCs w:val="24"/>
                <w:lang w:val="hy-AM"/>
              </w:rPr>
              <w:lastRenderedPageBreak/>
              <w:t>16436</w:t>
            </w:r>
            <w:r w:rsidR="00FD5F76">
              <w:rPr>
                <w:rFonts w:ascii="GHEA Grapalat" w:hAnsi="GHEA Grapalat"/>
                <w:sz w:val="24"/>
                <w:szCs w:val="24"/>
                <w:lang w:val="hy-AM"/>
              </w:rPr>
              <w:t>,</w:t>
            </w:r>
            <w:r w:rsidRPr="005E3DD8">
              <w:rPr>
                <w:rFonts w:ascii="GHEA Grapalat" w:hAnsi="GHEA Grapalat"/>
                <w:sz w:val="24"/>
                <w:szCs w:val="24"/>
                <w:lang w:val="hy-AM"/>
              </w:rPr>
              <w:t>6խմ</w:t>
            </w:r>
            <w:r w:rsidR="00813BE3">
              <w:rPr>
                <w:rFonts w:ascii="GHEA Grapalat" w:hAnsi="GHEA Grapalat"/>
                <w:sz w:val="24"/>
                <w:szCs w:val="24"/>
                <w:lang w:val="hy-AM"/>
              </w:rPr>
              <w:t>, մ</w:t>
            </w:r>
            <w:r w:rsidRPr="005E3DD8">
              <w:rPr>
                <w:rFonts w:ascii="GHEA Grapalat" w:hAnsi="GHEA Grapalat"/>
                <w:sz w:val="24"/>
                <w:szCs w:val="24"/>
                <w:lang w:val="hy-AM"/>
              </w:rPr>
              <w:t xml:space="preserve">ասնաշենքերի առանցքային </w:t>
            </w:r>
            <w:r w:rsidR="006159DF">
              <w:rPr>
                <w:rFonts w:ascii="GHEA Grapalat" w:hAnsi="GHEA Grapalat"/>
                <w:sz w:val="24"/>
                <w:szCs w:val="24"/>
                <w:lang w:val="hy-AM"/>
              </w:rPr>
              <w:t>չափ</w:t>
            </w:r>
            <w:r w:rsidRPr="005E3DD8">
              <w:rPr>
                <w:rFonts w:ascii="GHEA Grapalat" w:hAnsi="GHEA Grapalat"/>
                <w:sz w:val="24"/>
                <w:szCs w:val="24"/>
                <w:lang w:val="hy-AM"/>
              </w:rPr>
              <w:t>երը</w:t>
            </w:r>
            <w:r w:rsidR="00813BE3">
              <w:rPr>
                <w:rFonts w:ascii="GHEA Grapalat" w:hAnsi="GHEA Grapalat"/>
                <w:sz w:val="24"/>
                <w:szCs w:val="24"/>
                <w:lang w:val="hy-AM"/>
              </w:rPr>
              <w:t>՝</w:t>
            </w:r>
            <w:r w:rsidR="00873B40">
              <w:rPr>
                <w:rFonts w:ascii="GHEA Grapalat" w:hAnsi="GHEA Grapalat"/>
                <w:sz w:val="24"/>
                <w:szCs w:val="24"/>
                <w:lang w:val="hy-AM"/>
              </w:rPr>
              <w:t xml:space="preserve"> 32,4</w:t>
            </w:r>
            <w:r w:rsidRPr="005E3DD8">
              <w:rPr>
                <w:rFonts w:ascii="GHEA Grapalat" w:hAnsi="GHEA Grapalat"/>
                <w:sz w:val="24"/>
                <w:szCs w:val="24"/>
                <w:lang w:val="hy-AM"/>
              </w:rPr>
              <w:t>մx18</w:t>
            </w:r>
            <w:r w:rsidR="00AC284D">
              <w:rPr>
                <w:rFonts w:ascii="GHEA Grapalat" w:hAnsi="GHEA Grapalat"/>
                <w:sz w:val="24"/>
                <w:szCs w:val="24"/>
                <w:lang w:val="hy-AM"/>
              </w:rPr>
              <w:t>,0</w:t>
            </w:r>
            <w:r w:rsidRPr="005E3DD8">
              <w:rPr>
                <w:rFonts w:ascii="GHEA Grapalat" w:hAnsi="GHEA Grapalat"/>
                <w:sz w:val="24"/>
                <w:szCs w:val="24"/>
                <w:lang w:val="hy-AM"/>
              </w:rPr>
              <w:t>մ, 23</w:t>
            </w:r>
            <w:r w:rsidR="00AC284D">
              <w:rPr>
                <w:rFonts w:ascii="GHEA Grapalat" w:hAnsi="GHEA Grapalat"/>
                <w:sz w:val="24"/>
                <w:szCs w:val="24"/>
                <w:lang w:val="hy-AM"/>
              </w:rPr>
              <w:t>,</w:t>
            </w:r>
            <w:r w:rsidRPr="005E3DD8">
              <w:rPr>
                <w:rFonts w:ascii="GHEA Grapalat" w:hAnsi="GHEA Grapalat"/>
                <w:sz w:val="24"/>
                <w:szCs w:val="24"/>
                <w:lang w:val="hy-AM"/>
              </w:rPr>
              <w:t>4մx13</w:t>
            </w:r>
            <w:r w:rsidR="00AC284D">
              <w:rPr>
                <w:rFonts w:ascii="GHEA Grapalat" w:hAnsi="GHEA Grapalat"/>
                <w:sz w:val="24"/>
                <w:szCs w:val="24"/>
                <w:lang w:val="hy-AM"/>
              </w:rPr>
              <w:t>,</w:t>
            </w:r>
            <w:r w:rsidRPr="005E3DD8">
              <w:rPr>
                <w:rFonts w:ascii="GHEA Grapalat" w:hAnsi="GHEA Grapalat"/>
                <w:sz w:val="24"/>
                <w:szCs w:val="24"/>
                <w:lang w:val="hy-AM"/>
              </w:rPr>
              <w:t>6մ, 37</w:t>
            </w:r>
            <w:r w:rsidR="00AC284D">
              <w:rPr>
                <w:rFonts w:ascii="GHEA Grapalat" w:hAnsi="GHEA Grapalat"/>
                <w:sz w:val="24"/>
                <w:szCs w:val="24"/>
                <w:lang w:val="hy-AM"/>
              </w:rPr>
              <w:t>,</w:t>
            </w:r>
            <w:r w:rsidRPr="005E3DD8">
              <w:rPr>
                <w:rFonts w:ascii="GHEA Grapalat" w:hAnsi="GHEA Grapalat"/>
                <w:sz w:val="24"/>
                <w:szCs w:val="24"/>
                <w:lang w:val="hy-AM"/>
              </w:rPr>
              <w:t>6մx18</w:t>
            </w:r>
            <w:r w:rsidR="00AC284D">
              <w:rPr>
                <w:rFonts w:ascii="GHEA Grapalat" w:hAnsi="GHEA Grapalat"/>
                <w:sz w:val="24"/>
                <w:szCs w:val="24"/>
                <w:lang w:val="hy-AM"/>
              </w:rPr>
              <w:t>,0</w:t>
            </w:r>
            <w:r w:rsidRPr="005E3DD8">
              <w:rPr>
                <w:rFonts w:ascii="GHEA Grapalat" w:hAnsi="GHEA Grapalat"/>
                <w:sz w:val="24"/>
                <w:szCs w:val="24"/>
                <w:lang w:val="hy-AM"/>
              </w:rPr>
              <w:t>մ։ Թաքստոցը մասնաշենքերից մեկի մասնակի նկուղում</w:t>
            </w:r>
            <w:r w:rsidR="00023406">
              <w:rPr>
                <w:rFonts w:ascii="GHEA Grapalat" w:hAnsi="GHEA Grapalat"/>
                <w:sz w:val="24"/>
                <w:szCs w:val="24"/>
                <w:lang w:val="hy-AM"/>
              </w:rPr>
              <w:t xml:space="preserve"> է</w:t>
            </w:r>
            <w:r w:rsidRPr="005E3DD8">
              <w:rPr>
                <w:rFonts w:ascii="GHEA Grapalat" w:hAnsi="GHEA Grapalat"/>
                <w:sz w:val="24"/>
                <w:szCs w:val="24"/>
                <w:lang w:val="hy-AM"/>
              </w:rPr>
              <w:t>։ Մի</w:t>
            </w:r>
            <w:r w:rsidR="00023406">
              <w:rPr>
                <w:rFonts w:ascii="GHEA Grapalat" w:hAnsi="GHEA Grapalat"/>
                <w:sz w:val="24"/>
                <w:szCs w:val="24"/>
                <w:lang w:val="hy-AM"/>
              </w:rPr>
              <w:t>ա</w:t>
            </w:r>
            <w:r w:rsidRPr="005E3DD8">
              <w:rPr>
                <w:rFonts w:ascii="GHEA Grapalat" w:hAnsi="GHEA Grapalat"/>
                <w:sz w:val="24"/>
                <w:szCs w:val="24"/>
                <w:lang w:val="hy-AM"/>
              </w:rPr>
              <w:t>ձույլ հիմնակմախք, թեթև բետոնե բլոկներից պատեր, հատակները մամլագրանիտե, խեցեսալե, վինիլային, գորգահատակ, պատուհաններն ալյումինե, մետաղապլաս</w:t>
            </w:r>
            <w:r w:rsidR="00023406">
              <w:rPr>
                <w:rFonts w:ascii="GHEA Grapalat" w:hAnsi="GHEA Grapalat"/>
                <w:sz w:val="24"/>
                <w:szCs w:val="24"/>
                <w:lang w:val="hy-AM"/>
              </w:rPr>
              <w:t>տ</w:t>
            </w:r>
            <w:r w:rsidRPr="005E3DD8">
              <w:rPr>
                <w:rFonts w:ascii="GHEA Grapalat" w:hAnsi="GHEA Grapalat"/>
                <w:sz w:val="24"/>
                <w:szCs w:val="24"/>
                <w:lang w:val="hy-AM"/>
              </w:rPr>
              <w:t>ե, դռները՝ մետաղական, մետաղապլաստե։</w:t>
            </w:r>
          </w:p>
        </w:tc>
        <w:tc>
          <w:tcPr>
            <w:tcW w:w="1417" w:type="dxa"/>
          </w:tcPr>
          <w:p w:rsidR="005C36C1" w:rsidRDefault="005C36C1" w:rsidP="00F544DE">
            <w:pPr>
              <w:jc w:val="center"/>
              <w:rPr>
                <w:rFonts w:ascii="GHEA Grapalat" w:hAnsi="GHEA Grapalat"/>
                <w:sz w:val="24"/>
                <w:szCs w:val="24"/>
                <w:lang w:val="hy-AM"/>
              </w:rPr>
            </w:pPr>
          </w:p>
          <w:p w:rsidR="005C36C1" w:rsidRDefault="005C36C1" w:rsidP="00F544DE">
            <w:pPr>
              <w:jc w:val="center"/>
              <w:rPr>
                <w:rFonts w:ascii="GHEA Grapalat" w:hAnsi="GHEA Grapalat"/>
                <w:sz w:val="24"/>
                <w:szCs w:val="24"/>
                <w:lang w:val="hy-AM"/>
              </w:rPr>
            </w:pPr>
          </w:p>
          <w:p w:rsidR="005C36C1" w:rsidRDefault="005C36C1" w:rsidP="00F544DE">
            <w:pPr>
              <w:jc w:val="center"/>
              <w:rPr>
                <w:rFonts w:ascii="GHEA Grapalat" w:hAnsi="GHEA Grapalat"/>
                <w:sz w:val="24"/>
                <w:szCs w:val="24"/>
                <w:lang w:val="hy-AM"/>
              </w:rPr>
            </w:pPr>
          </w:p>
          <w:p w:rsidR="005C36C1" w:rsidRDefault="005C36C1" w:rsidP="00F544DE">
            <w:pPr>
              <w:jc w:val="center"/>
              <w:rPr>
                <w:rFonts w:ascii="GHEA Grapalat" w:hAnsi="GHEA Grapalat"/>
                <w:sz w:val="24"/>
                <w:szCs w:val="24"/>
                <w:lang w:val="hy-AM"/>
              </w:rPr>
            </w:pPr>
          </w:p>
          <w:p w:rsidR="005C36C1" w:rsidRDefault="005C36C1" w:rsidP="00F544DE">
            <w:pPr>
              <w:jc w:val="center"/>
              <w:rPr>
                <w:rFonts w:ascii="GHEA Grapalat" w:hAnsi="GHEA Grapalat"/>
                <w:sz w:val="24"/>
                <w:szCs w:val="24"/>
                <w:lang w:val="hy-AM"/>
              </w:rPr>
            </w:pPr>
          </w:p>
          <w:p w:rsidR="005C36C1" w:rsidRDefault="005C36C1" w:rsidP="00F544DE">
            <w:pPr>
              <w:jc w:val="center"/>
              <w:rPr>
                <w:rFonts w:ascii="GHEA Grapalat" w:hAnsi="GHEA Grapalat"/>
                <w:sz w:val="24"/>
                <w:szCs w:val="24"/>
                <w:lang w:val="hy-AM"/>
              </w:rPr>
            </w:pPr>
          </w:p>
          <w:p w:rsidR="005C36C1" w:rsidRDefault="005C36C1" w:rsidP="00F544DE">
            <w:pPr>
              <w:jc w:val="center"/>
              <w:rPr>
                <w:rFonts w:ascii="GHEA Grapalat" w:hAnsi="GHEA Grapalat"/>
                <w:sz w:val="24"/>
                <w:szCs w:val="24"/>
                <w:lang w:val="hy-AM"/>
              </w:rPr>
            </w:pPr>
          </w:p>
          <w:p w:rsidR="005C36C1" w:rsidRDefault="005C36C1" w:rsidP="00F544DE">
            <w:pPr>
              <w:jc w:val="center"/>
              <w:rPr>
                <w:rFonts w:ascii="GHEA Grapalat" w:hAnsi="GHEA Grapalat"/>
                <w:sz w:val="24"/>
                <w:szCs w:val="24"/>
                <w:lang w:val="hy-AM"/>
              </w:rPr>
            </w:pPr>
          </w:p>
          <w:p w:rsidR="005C36C1" w:rsidRDefault="005C36C1" w:rsidP="00F544DE">
            <w:pPr>
              <w:jc w:val="center"/>
              <w:rPr>
                <w:rFonts w:ascii="GHEA Grapalat" w:hAnsi="GHEA Grapalat"/>
                <w:sz w:val="24"/>
                <w:szCs w:val="24"/>
                <w:lang w:val="hy-AM"/>
              </w:rPr>
            </w:pPr>
          </w:p>
          <w:p w:rsidR="00F544DE" w:rsidRPr="005E3DD8" w:rsidRDefault="00F544DE" w:rsidP="00F544DE">
            <w:pPr>
              <w:jc w:val="center"/>
              <w:rPr>
                <w:rFonts w:ascii="GHEA Grapalat" w:hAnsi="GHEA Grapalat"/>
                <w:sz w:val="24"/>
                <w:szCs w:val="24"/>
                <w:lang w:val="hy-AM"/>
              </w:rPr>
            </w:pPr>
            <w:r w:rsidRPr="005E3DD8">
              <w:rPr>
                <w:rFonts w:ascii="GHEA Grapalat" w:hAnsi="GHEA Grapalat"/>
                <w:sz w:val="24"/>
                <w:szCs w:val="24"/>
                <w:lang w:val="hy-AM"/>
              </w:rPr>
              <w:lastRenderedPageBreak/>
              <w:t>1 քմ</w:t>
            </w:r>
          </w:p>
        </w:tc>
        <w:tc>
          <w:tcPr>
            <w:tcW w:w="1560" w:type="dxa"/>
          </w:tcPr>
          <w:p w:rsidR="005C36C1" w:rsidRDefault="005C36C1" w:rsidP="00D378E6">
            <w:pPr>
              <w:jc w:val="center"/>
              <w:rPr>
                <w:rFonts w:ascii="GHEA Grapalat" w:hAnsi="GHEA Grapalat"/>
                <w:sz w:val="24"/>
                <w:szCs w:val="24"/>
                <w:lang w:val="hy-AM"/>
              </w:rPr>
            </w:pPr>
          </w:p>
          <w:p w:rsidR="005C36C1" w:rsidRDefault="005C36C1" w:rsidP="00D378E6">
            <w:pPr>
              <w:jc w:val="center"/>
              <w:rPr>
                <w:rFonts w:ascii="GHEA Grapalat" w:hAnsi="GHEA Grapalat"/>
                <w:sz w:val="24"/>
                <w:szCs w:val="24"/>
                <w:lang w:val="hy-AM"/>
              </w:rPr>
            </w:pPr>
          </w:p>
          <w:p w:rsidR="005C36C1" w:rsidRDefault="005C36C1" w:rsidP="00D378E6">
            <w:pPr>
              <w:jc w:val="center"/>
              <w:rPr>
                <w:rFonts w:ascii="GHEA Grapalat" w:hAnsi="GHEA Grapalat"/>
                <w:sz w:val="24"/>
                <w:szCs w:val="24"/>
                <w:lang w:val="hy-AM"/>
              </w:rPr>
            </w:pPr>
          </w:p>
          <w:p w:rsidR="005C36C1" w:rsidRDefault="005C36C1" w:rsidP="00D378E6">
            <w:pPr>
              <w:jc w:val="center"/>
              <w:rPr>
                <w:rFonts w:ascii="GHEA Grapalat" w:hAnsi="GHEA Grapalat"/>
                <w:sz w:val="24"/>
                <w:szCs w:val="24"/>
                <w:lang w:val="hy-AM"/>
              </w:rPr>
            </w:pPr>
          </w:p>
          <w:p w:rsidR="005C36C1" w:rsidRDefault="005C36C1" w:rsidP="00D378E6">
            <w:pPr>
              <w:jc w:val="center"/>
              <w:rPr>
                <w:rFonts w:ascii="GHEA Grapalat" w:hAnsi="GHEA Grapalat"/>
                <w:sz w:val="24"/>
                <w:szCs w:val="24"/>
                <w:lang w:val="hy-AM"/>
              </w:rPr>
            </w:pPr>
          </w:p>
          <w:p w:rsidR="005C36C1" w:rsidRDefault="005C36C1" w:rsidP="00D378E6">
            <w:pPr>
              <w:jc w:val="center"/>
              <w:rPr>
                <w:rFonts w:ascii="GHEA Grapalat" w:hAnsi="GHEA Grapalat"/>
                <w:sz w:val="24"/>
                <w:szCs w:val="24"/>
                <w:lang w:val="hy-AM"/>
              </w:rPr>
            </w:pPr>
          </w:p>
          <w:p w:rsidR="005C36C1" w:rsidRDefault="005C36C1" w:rsidP="00D378E6">
            <w:pPr>
              <w:jc w:val="center"/>
              <w:rPr>
                <w:rFonts w:ascii="GHEA Grapalat" w:hAnsi="GHEA Grapalat"/>
                <w:sz w:val="24"/>
                <w:szCs w:val="24"/>
                <w:lang w:val="hy-AM"/>
              </w:rPr>
            </w:pPr>
          </w:p>
          <w:p w:rsidR="005C36C1" w:rsidRDefault="005C36C1" w:rsidP="00D378E6">
            <w:pPr>
              <w:jc w:val="center"/>
              <w:rPr>
                <w:rFonts w:ascii="GHEA Grapalat" w:hAnsi="GHEA Grapalat"/>
                <w:sz w:val="24"/>
                <w:szCs w:val="24"/>
                <w:lang w:val="hy-AM"/>
              </w:rPr>
            </w:pPr>
          </w:p>
          <w:p w:rsidR="005C36C1" w:rsidRDefault="005C36C1" w:rsidP="00D378E6">
            <w:pPr>
              <w:jc w:val="center"/>
              <w:rPr>
                <w:rFonts w:ascii="GHEA Grapalat" w:hAnsi="GHEA Grapalat"/>
                <w:sz w:val="24"/>
                <w:szCs w:val="24"/>
                <w:lang w:val="hy-AM"/>
              </w:rPr>
            </w:pPr>
          </w:p>
          <w:p w:rsidR="00F544DE" w:rsidRPr="005E3DD8" w:rsidRDefault="00F544DE" w:rsidP="00D378E6">
            <w:pPr>
              <w:jc w:val="center"/>
              <w:rPr>
                <w:rFonts w:ascii="GHEA Grapalat" w:hAnsi="GHEA Grapalat"/>
                <w:sz w:val="24"/>
                <w:szCs w:val="24"/>
                <w:lang w:val="hy-AM"/>
              </w:rPr>
            </w:pPr>
            <w:r w:rsidRPr="005E3DD8">
              <w:rPr>
                <w:rFonts w:ascii="GHEA Grapalat" w:hAnsi="GHEA Grapalat"/>
                <w:sz w:val="24"/>
                <w:szCs w:val="24"/>
                <w:lang w:val="hy-AM"/>
              </w:rPr>
              <w:lastRenderedPageBreak/>
              <w:t>282,0</w:t>
            </w:r>
          </w:p>
        </w:tc>
      </w:tr>
      <w:tr w:rsidR="00F544DE" w:rsidRPr="005E3DD8" w:rsidTr="000C192E">
        <w:tc>
          <w:tcPr>
            <w:tcW w:w="772" w:type="dxa"/>
            <w:vMerge/>
          </w:tcPr>
          <w:p w:rsidR="00F544DE" w:rsidRPr="005E3DD8" w:rsidRDefault="00F544DE" w:rsidP="00F544DE">
            <w:pPr>
              <w:rPr>
                <w:rFonts w:ascii="GHEA Grapalat" w:hAnsi="GHEA Grapalat"/>
                <w:sz w:val="24"/>
                <w:szCs w:val="24"/>
                <w:lang w:val="hy-AM"/>
              </w:rPr>
            </w:pPr>
          </w:p>
        </w:tc>
        <w:tc>
          <w:tcPr>
            <w:tcW w:w="1780" w:type="dxa"/>
            <w:vMerge/>
          </w:tcPr>
          <w:p w:rsidR="00F544DE" w:rsidRPr="005E3DD8" w:rsidRDefault="00F544DE" w:rsidP="00F544DE">
            <w:pPr>
              <w:rPr>
                <w:rFonts w:ascii="GHEA Grapalat" w:hAnsi="GHEA Grapalat"/>
                <w:sz w:val="24"/>
                <w:szCs w:val="24"/>
                <w:lang w:val="hy-AM"/>
              </w:rPr>
            </w:pPr>
          </w:p>
        </w:tc>
        <w:tc>
          <w:tcPr>
            <w:tcW w:w="4111" w:type="dxa"/>
            <w:vMerge/>
          </w:tcPr>
          <w:p w:rsidR="00F544DE" w:rsidRPr="005E3DD8" w:rsidRDefault="00F544DE" w:rsidP="00F544DE">
            <w:pPr>
              <w:rPr>
                <w:rFonts w:ascii="GHEA Grapalat" w:hAnsi="GHEA Grapalat"/>
                <w:sz w:val="24"/>
                <w:szCs w:val="24"/>
                <w:lang w:val="hy-AM"/>
              </w:rPr>
            </w:pPr>
          </w:p>
        </w:tc>
        <w:tc>
          <w:tcPr>
            <w:tcW w:w="1417" w:type="dxa"/>
          </w:tcPr>
          <w:p w:rsidR="00F544DE" w:rsidRPr="005E3DD8" w:rsidRDefault="00F544DE" w:rsidP="00F544DE">
            <w:pPr>
              <w:jc w:val="center"/>
              <w:rPr>
                <w:rFonts w:ascii="GHEA Grapalat" w:hAnsi="GHEA Grapalat"/>
                <w:sz w:val="24"/>
                <w:szCs w:val="24"/>
                <w:lang w:val="hy-AM"/>
              </w:rPr>
            </w:pPr>
            <w:r w:rsidRPr="005E3DD8">
              <w:rPr>
                <w:rFonts w:ascii="GHEA Grapalat" w:hAnsi="GHEA Grapalat"/>
                <w:sz w:val="24"/>
                <w:szCs w:val="24"/>
                <w:lang w:val="hy-AM"/>
              </w:rPr>
              <w:t>1 աշա</w:t>
            </w:r>
            <w:r w:rsidR="00E122F9">
              <w:rPr>
                <w:rFonts w:ascii="GHEA Grapalat" w:hAnsi="GHEA Grapalat"/>
                <w:sz w:val="24"/>
                <w:szCs w:val="24"/>
                <w:lang w:val="hy-AM"/>
              </w:rPr>
              <w:t>-</w:t>
            </w:r>
            <w:r w:rsidRPr="005E3DD8">
              <w:rPr>
                <w:rFonts w:ascii="GHEA Grapalat" w:hAnsi="GHEA Grapalat"/>
                <w:sz w:val="24"/>
                <w:szCs w:val="24"/>
                <w:lang w:val="hy-AM"/>
              </w:rPr>
              <w:t>կերտ</w:t>
            </w:r>
          </w:p>
        </w:tc>
        <w:tc>
          <w:tcPr>
            <w:tcW w:w="1560" w:type="dxa"/>
          </w:tcPr>
          <w:p w:rsidR="00F544DE" w:rsidRPr="005E3DD8" w:rsidRDefault="00F544DE" w:rsidP="00D378E6">
            <w:pPr>
              <w:jc w:val="center"/>
              <w:rPr>
                <w:rFonts w:ascii="GHEA Grapalat" w:hAnsi="GHEA Grapalat"/>
                <w:sz w:val="24"/>
                <w:szCs w:val="24"/>
                <w:lang w:val="hy-AM"/>
              </w:rPr>
            </w:pPr>
            <w:r w:rsidRPr="005E3DD8">
              <w:rPr>
                <w:rFonts w:ascii="GHEA Grapalat" w:hAnsi="GHEA Grapalat"/>
                <w:sz w:val="24"/>
                <w:szCs w:val="24"/>
                <w:lang w:val="hy-AM"/>
              </w:rPr>
              <w:t>5100,0</w:t>
            </w:r>
          </w:p>
        </w:tc>
      </w:tr>
      <w:tr w:rsidR="00FC3CDD" w:rsidRPr="005E3DD8" w:rsidTr="000C192E">
        <w:tc>
          <w:tcPr>
            <w:tcW w:w="772" w:type="dxa"/>
            <w:vMerge w:val="restart"/>
          </w:tcPr>
          <w:p w:rsidR="00FC3CDD" w:rsidRPr="005E3DD8" w:rsidRDefault="00025C87" w:rsidP="001466EE">
            <w:pPr>
              <w:rPr>
                <w:rFonts w:ascii="GHEA Grapalat" w:hAnsi="GHEA Grapalat"/>
                <w:sz w:val="24"/>
                <w:szCs w:val="24"/>
                <w:lang w:val="hy-AM"/>
              </w:rPr>
            </w:pPr>
            <w:r>
              <w:rPr>
                <w:rFonts w:ascii="GHEA Grapalat" w:hAnsi="GHEA Grapalat"/>
                <w:sz w:val="24"/>
                <w:szCs w:val="24"/>
              </w:rPr>
              <w:t>38</w:t>
            </w:r>
            <w:r w:rsidR="00FC3CDD" w:rsidRPr="005E3DD8">
              <w:rPr>
                <w:rFonts w:ascii="Cambria Math" w:hAnsi="Cambria Math" w:cs="Cambria Math"/>
                <w:sz w:val="24"/>
                <w:szCs w:val="24"/>
                <w:lang w:val="hy-AM"/>
              </w:rPr>
              <w:t>․</w:t>
            </w:r>
          </w:p>
        </w:tc>
        <w:tc>
          <w:tcPr>
            <w:tcW w:w="1780" w:type="dxa"/>
            <w:vMerge w:val="restart"/>
          </w:tcPr>
          <w:p w:rsidR="00FC3CDD" w:rsidRPr="005E3DD8" w:rsidRDefault="00FC3CDD" w:rsidP="001466EE">
            <w:pPr>
              <w:rPr>
                <w:rFonts w:ascii="GHEA Grapalat" w:hAnsi="GHEA Grapalat"/>
                <w:sz w:val="24"/>
                <w:szCs w:val="24"/>
                <w:lang w:val="hy-AM"/>
              </w:rPr>
            </w:pPr>
            <w:r w:rsidRPr="005E3DD8">
              <w:rPr>
                <w:rFonts w:ascii="GHEA Grapalat" w:hAnsi="GHEA Grapalat"/>
                <w:sz w:val="24"/>
                <w:szCs w:val="24"/>
                <w:lang w:val="hy-AM"/>
              </w:rPr>
              <w:t>ՀՀ ՔԿ</w:t>
            </w:r>
          </w:p>
          <w:p w:rsidR="00FC3CDD" w:rsidRPr="005E3DD8" w:rsidRDefault="00FC3CDD" w:rsidP="001466EE">
            <w:pPr>
              <w:rPr>
                <w:rFonts w:ascii="GHEA Grapalat" w:hAnsi="GHEA Grapalat"/>
                <w:sz w:val="24"/>
                <w:szCs w:val="24"/>
                <w:lang w:val="hy-AM"/>
              </w:rPr>
            </w:pPr>
          </w:p>
          <w:p w:rsidR="00FC3CDD" w:rsidRPr="005E3DD8" w:rsidRDefault="00FC3CDD" w:rsidP="001466EE">
            <w:pPr>
              <w:rPr>
                <w:rFonts w:ascii="GHEA Grapalat" w:hAnsi="GHEA Grapalat"/>
                <w:sz w:val="24"/>
                <w:szCs w:val="24"/>
                <w:lang w:val="hy-AM"/>
              </w:rPr>
            </w:pPr>
          </w:p>
          <w:p w:rsidR="00FC3CDD" w:rsidRPr="005E3DD8" w:rsidRDefault="00FC3CDD" w:rsidP="001466EE">
            <w:pPr>
              <w:rPr>
                <w:rFonts w:ascii="GHEA Grapalat" w:hAnsi="GHEA Grapalat"/>
                <w:sz w:val="24"/>
                <w:szCs w:val="24"/>
                <w:lang w:val="hy-AM"/>
              </w:rPr>
            </w:pPr>
          </w:p>
          <w:p w:rsidR="00FC3CDD" w:rsidRPr="005E3DD8" w:rsidRDefault="00FC3CDD" w:rsidP="001466EE">
            <w:pPr>
              <w:rPr>
                <w:rFonts w:ascii="GHEA Grapalat" w:hAnsi="GHEA Grapalat"/>
                <w:sz w:val="24"/>
                <w:szCs w:val="24"/>
              </w:rPr>
            </w:pPr>
          </w:p>
        </w:tc>
        <w:tc>
          <w:tcPr>
            <w:tcW w:w="4111" w:type="dxa"/>
            <w:vMerge w:val="restart"/>
          </w:tcPr>
          <w:p w:rsidR="00FC3CDD" w:rsidRPr="005E3DD8" w:rsidRDefault="00FC3CDD" w:rsidP="00873B40">
            <w:pPr>
              <w:rPr>
                <w:rFonts w:ascii="GHEA Grapalat" w:hAnsi="GHEA Grapalat"/>
                <w:sz w:val="24"/>
                <w:szCs w:val="24"/>
                <w:lang w:val="hy-AM"/>
              </w:rPr>
            </w:pPr>
            <w:r w:rsidRPr="005E3DD8">
              <w:rPr>
                <w:rFonts w:ascii="GHEA Grapalat" w:hAnsi="GHEA Grapalat"/>
                <w:sz w:val="24"/>
                <w:szCs w:val="24"/>
                <w:lang w:val="hy-AM"/>
              </w:rPr>
              <w:t xml:space="preserve">Նոր միջնակարգ դպրոց 264 աշակերտի համար։ Շենքը բաղկացած է 4 մասնաշենքերից՝  երկհարկանի, նկուղային հարկով,   42,0մx16,0մ առանցքային </w:t>
            </w:r>
            <w:r w:rsidR="00681113">
              <w:rPr>
                <w:rFonts w:ascii="GHEA Grapalat" w:hAnsi="GHEA Grapalat"/>
                <w:sz w:val="24"/>
                <w:szCs w:val="24"/>
                <w:lang w:val="hy-AM"/>
              </w:rPr>
              <w:t>չափերով</w:t>
            </w:r>
            <w:r w:rsidRPr="00873B40">
              <w:rPr>
                <w:rFonts w:ascii="GHEA Grapalat" w:hAnsi="GHEA Grapalat"/>
                <w:sz w:val="24"/>
                <w:szCs w:val="24"/>
                <w:lang w:val="hy-AM"/>
              </w:rPr>
              <w:t xml:space="preserve">, եռահարկ՝ 24,0մx18,0մ </w:t>
            </w:r>
            <w:r w:rsidR="00681113" w:rsidRPr="00873B40">
              <w:rPr>
                <w:rFonts w:ascii="GHEA Grapalat" w:hAnsi="GHEA Grapalat"/>
                <w:sz w:val="24"/>
                <w:szCs w:val="24"/>
                <w:lang w:val="hy-AM"/>
              </w:rPr>
              <w:t>չափերով</w:t>
            </w:r>
            <w:r w:rsidRPr="00873B40">
              <w:rPr>
                <w:rFonts w:ascii="GHEA Grapalat" w:hAnsi="GHEA Grapalat"/>
                <w:sz w:val="24"/>
                <w:szCs w:val="24"/>
                <w:lang w:val="hy-AM"/>
              </w:rPr>
              <w:t>,  եռահարկ՝ 24,0մ</w:t>
            </w:r>
            <w:r w:rsidR="00873B40">
              <w:rPr>
                <w:rFonts w:ascii="GHEA Grapalat" w:hAnsi="GHEA Grapalat"/>
                <w:sz w:val="24"/>
                <w:szCs w:val="24"/>
                <w:lang w:val="hy-AM"/>
              </w:rPr>
              <w:t>x</w:t>
            </w:r>
            <w:r w:rsidRPr="00873B40">
              <w:rPr>
                <w:rFonts w:ascii="GHEA Grapalat" w:hAnsi="GHEA Grapalat"/>
                <w:sz w:val="24"/>
                <w:szCs w:val="24"/>
                <w:lang w:val="hy-AM"/>
              </w:rPr>
              <w:t xml:space="preserve">18,0մ </w:t>
            </w:r>
            <w:r w:rsidR="00681113" w:rsidRPr="00873B40">
              <w:rPr>
                <w:rFonts w:ascii="GHEA Grapalat" w:hAnsi="GHEA Grapalat"/>
                <w:sz w:val="24"/>
                <w:szCs w:val="24"/>
                <w:lang w:val="hy-AM"/>
              </w:rPr>
              <w:t>չափերով</w:t>
            </w:r>
            <w:r w:rsidRPr="00873B40">
              <w:rPr>
                <w:rFonts w:ascii="GHEA Grapalat" w:hAnsi="GHEA Grapalat"/>
                <w:sz w:val="24"/>
                <w:szCs w:val="24"/>
                <w:lang w:val="hy-AM"/>
              </w:rPr>
              <w:t>,</w:t>
            </w:r>
            <w:r w:rsidRPr="005E3DD8">
              <w:rPr>
                <w:rFonts w:ascii="GHEA Grapalat" w:hAnsi="GHEA Grapalat"/>
                <w:sz w:val="24"/>
                <w:szCs w:val="24"/>
                <w:lang w:val="hy-AM"/>
              </w:rPr>
              <w:t xml:space="preserve"> նկուղային հարկով և միահարկ մարզադաշտ։ Հիմնակմախքը՝ ե/բ շրջանակակապային։ Հիմքերը՝ սալային հիմնային հեծանների համատեղմամբ։ Տանիքները՝ լանջավոր, մետաղական հիմնակմախքով և պողպատե ալիքաձև թերթերից ծածկույթ</w:t>
            </w:r>
            <w:r>
              <w:rPr>
                <w:rFonts w:ascii="GHEA Grapalat" w:hAnsi="GHEA Grapalat"/>
                <w:sz w:val="24"/>
                <w:szCs w:val="24"/>
                <w:lang w:val="hy-AM"/>
              </w:rPr>
              <w:t>ո</w:t>
            </w:r>
            <w:r w:rsidRPr="005E3DD8">
              <w:rPr>
                <w:rFonts w:ascii="GHEA Grapalat" w:hAnsi="GHEA Grapalat"/>
                <w:sz w:val="24"/>
                <w:szCs w:val="24"/>
                <w:lang w:val="hy-AM"/>
              </w:rPr>
              <w:t>վ։ Ընդհանուր մակերեսը 6100քմ</w:t>
            </w:r>
            <w:r>
              <w:rPr>
                <w:rFonts w:ascii="GHEA Grapalat" w:hAnsi="GHEA Grapalat"/>
                <w:sz w:val="24"/>
                <w:szCs w:val="24"/>
                <w:lang w:val="hy-AM"/>
              </w:rPr>
              <w:t xml:space="preserve"> է</w:t>
            </w:r>
            <w:r w:rsidRPr="005E3DD8">
              <w:rPr>
                <w:rFonts w:ascii="GHEA Grapalat" w:hAnsi="GHEA Grapalat"/>
                <w:sz w:val="24"/>
                <w:szCs w:val="24"/>
                <w:lang w:val="hy-AM"/>
              </w:rPr>
              <w:t>, ծավալը՝ 18300խմ։</w:t>
            </w:r>
            <w:r>
              <w:rPr>
                <w:rFonts w:ascii="GHEA Grapalat" w:hAnsi="GHEA Grapalat"/>
                <w:sz w:val="24"/>
                <w:szCs w:val="24"/>
                <w:lang w:val="hy-AM"/>
              </w:rPr>
              <w:t xml:space="preserve"> </w:t>
            </w:r>
            <w:r w:rsidRPr="005E3DD8">
              <w:rPr>
                <w:rFonts w:ascii="GHEA Grapalat" w:hAnsi="GHEA Grapalat"/>
                <w:sz w:val="24"/>
                <w:szCs w:val="24"/>
                <w:lang w:val="hy-AM"/>
              </w:rPr>
              <w:t xml:space="preserve">Պատերը 200մմ հաստությամբ թեթև բետոնե </w:t>
            </w:r>
            <w:r w:rsidRPr="005666DE">
              <w:rPr>
                <w:rFonts w:ascii="GHEA Grapalat" w:hAnsi="GHEA Grapalat"/>
                <w:sz w:val="24"/>
                <w:szCs w:val="24"/>
                <w:lang w:val="hy-AM"/>
              </w:rPr>
              <w:t xml:space="preserve">բլոկներից՝ երեսպատված բազալտե սալիկներով, </w:t>
            </w:r>
            <w:r w:rsidR="00873B40" w:rsidRPr="00873B40">
              <w:rPr>
                <w:rFonts w:ascii="GHEA Grapalat" w:hAnsi="GHEA Grapalat"/>
                <w:sz w:val="24"/>
                <w:szCs w:val="24"/>
                <w:lang w:val="hy-AM"/>
              </w:rPr>
              <w:t>ծեփով</w:t>
            </w:r>
            <w:r w:rsidRPr="005E3DD8">
              <w:rPr>
                <w:rFonts w:ascii="GHEA Grapalat" w:hAnsi="GHEA Grapalat"/>
                <w:sz w:val="24"/>
                <w:szCs w:val="24"/>
                <w:lang w:val="hy-AM"/>
              </w:rPr>
              <w:t>։</w:t>
            </w:r>
          </w:p>
        </w:tc>
        <w:tc>
          <w:tcPr>
            <w:tcW w:w="1417" w:type="dxa"/>
          </w:tcPr>
          <w:p w:rsidR="00FC3CDD" w:rsidRPr="005E3DD8" w:rsidRDefault="00FC3CDD" w:rsidP="001466EE">
            <w:pPr>
              <w:jc w:val="center"/>
              <w:rPr>
                <w:rFonts w:ascii="GHEA Grapalat" w:hAnsi="GHEA Grapalat"/>
                <w:sz w:val="24"/>
                <w:szCs w:val="24"/>
                <w:lang w:val="hy-AM"/>
              </w:rPr>
            </w:pPr>
          </w:p>
          <w:p w:rsidR="00FC3CDD" w:rsidRPr="005E3DD8" w:rsidRDefault="00FC3CDD" w:rsidP="001466EE">
            <w:pPr>
              <w:jc w:val="center"/>
              <w:rPr>
                <w:rFonts w:ascii="GHEA Grapalat" w:hAnsi="GHEA Grapalat"/>
                <w:sz w:val="24"/>
                <w:szCs w:val="24"/>
                <w:lang w:val="hy-AM"/>
              </w:rPr>
            </w:pPr>
          </w:p>
          <w:p w:rsidR="00FC3CDD" w:rsidRPr="005E3DD8" w:rsidRDefault="00FC3CDD" w:rsidP="001466EE">
            <w:pPr>
              <w:jc w:val="center"/>
              <w:rPr>
                <w:rFonts w:ascii="GHEA Grapalat" w:hAnsi="GHEA Grapalat"/>
                <w:sz w:val="24"/>
                <w:szCs w:val="24"/>
                <w:lang w:val="hy-AM"/>
              </w:rPr>
            </w:pPr>
          </w:p>
          <w:p w:rsidR="00FC3CDD" w:rsidRPr="005E3DD8" w:rsidRDefault="00FC3CDD" w:rsidP="001466EE">
            <w:pPr>
              <w:jc w:val="center"/>
              <w:rPr>
                <w:rFonts w:ascii="GHEA Grapalat" w:hAnsi="GHEA Grapalat"/>
                <w:sz w:val="24"/>
                <w:szCs w:val="24"/>
                <w:lang w:val="hy-AM"/>
              </w:rPr>
            </w:pPr>
          </w:p>
          <w:p w:rsidR="00FC3CDD" w:rsidRPr="005E3DD8" w:rsidRDefault="00FC3CDD" w:rsidP="001466EE">
            <w:pPr>
              <w:jc w:val="center"/>
              <w:rPr>
                <w:rFonts w:ascii="GHEA Grapalat" w:hAnsi="GHEA Grapalat"/>
                <w:sz w:val="24"/>
                <w:szCs w:val="24"/>
                <w:lang w:val="hy-AM"/>
              </w:rPr>
            </w:pPr>
          </w:p>
          <w:p w:rsidR="00FC3CDD" w:rsidRPr="005E3DD8" w:rsidRDefault="00FC3CDD" w:rsidP="001466EE">
            <w:pPr>
              <w:jc w:val="center"/>
              <w:rPr>
                <w:rFonts w:ascii="GHEA Grapalat" w:hAnsi="GHEA Grapalat"/>
                <w:sz w:val="24"/>
                <w:szCs w:val="24"/>
                <w:lang w:val="hy-AM"/>
              </w:rPr>
            </w:pPr>
          </w:p>
          <w:p w:rsidR="00FC3CDD" w:rsidRPr="005E3DD8" w:rsidRDefault="00FC3CDD" w:rsidP="001466EE">
            <w:pPr>
              <w:jc w:val="center"/>
              <w:rPr>
                <w:rFonts w:ascii="GHEA Grapalat" w:hAnsi="GHEA Grapalat"/>
                <w:sz w:val="24"/>
                <w:szCs w:val="24"/>
                <w:lang w:val="hy-AM"/>
              </w:rPr>
            </w:pPr>
          </w:p>
          <w:p w:rsidR="00FC3CDD" w:rsidRPr="005E3DD8" w:rsidRDefault="00FC3CDD" w:rsidP="001466EE">
            <w:pPr>
              <w:jc w:val="center"/>
              <w:rPr>
                <w:rFonts w:ascii="GHEA Grapalat" w:hAnsi="GHEA Grapalat"/>
                <w:sz w:val="24"/>
                <w:szCs w:val="24"/>
                <w:lang w:val="hy-AM"/>
              </w:rPr>
            </w:pPr>
          </w:p>
          <w:p w:rsidR="00FC3CDD" w:rsidRPr="005E3DD8" w:rsidRDefault="00FC3CDD" w:rsidP="001466EE">
            <w:pPr>
              <w:jc w:val="center"/>
              <w:rPr>
                <w:rFonts w:ascii="GHEA Grapalat" w:hAnsi="GHEA Grapalat"/>
                <w:sz w:val="24"/>
                <w:szCs w:val="24"/>
                <w:lang w:val="hy-AM"/>
              </w:rPr>
            </w:pPr>
            <w:r w:rsidRPr="005E3DD8">
              <w:rPr>
                <w:rFonts w:ascii="GHEA Grapalat" w:hAnsi="GHEA Grapalat"/>
                <w:sz w:val="24"/>
                <w:szCs w:val="24"/>
                <w:lang w:val="hy-AM"/>
              </w:rPr>
              <w:t>1 քմ</w:t>
            </w:r>
          </w:p>
        </w:tc>
        <w:tc>
          <w:tcPr>
            <w:tcW w:w="1560" w:type="dxa"/>
          </w:tcPr>
          <w:p w:rsidR="00FC3CDD" w:rsidRPr="005E3DD8" w:rsidRDefault="00FC3CDD" w:rsidP="00D378E6">
            <w:pPr>
              <w:jc w:val="center"/>
              <w:rPr>
                <w:rFonts w:ascii="GHEA Grapalat" w:hAnsi="GHEA Grapalat"/>
                <w:sz w:val="24"/>
                <w:szCs w:val="24"/>
                <w:lang w:val="hy-AM"/>
              </w:rPr>
            </w:pPr>
          </w:p>
          <w:p w:rsidR="00FC3CDD" w:rsidRPr="005E3DD8" w:rsidRDefault="00FC3CDD" w:rsidP="00D378E6">
            <w:pPr>
              <w:jc w:val="center"/>
              <w:rPr>
                <w:rFonts w:ascii="GHEA Grapalat" w:hAnsi="GHEA Grapalat"/>
                <w:sz w:val="24"/>
                <w:szCs w:val="24"/>
                <w:lang w:val="hy-AM"/>
              </w:rPr>
            </w:pPr>
          </w:p>
          <w:p w:rsidR="00FC3CDD" w:rsidRPr="005E3DD8" w:rsidRDefault="00FC3CDD" w:rsidP="00D378E6">
            <w:pPr>
              <w:jc w:val="center"/>
              <w:rPr>
                <w:rFonts w:ascii="GHEA Grapalat" w:hAnsi="GHEA Grapalat"/>
                <w:sz w:val="24"/>
                <w:szCs w:val="24"/>
                <w:lang w:val="hy-AM"/>
              </w:rPr>
            </w:pPr>
          </w:p>
          <w:p w:rsidR="00FC3CDD" w:rsidRPr="005E3DD8" w:rsidRDefault="00FC3CDD" w:rsidP="00D378E6">
            <w:pPr>
              <w:jc w:val="center"/>
              <w:rPr>
                <w:rFonts w:ascii="GHEA Grapalat" w:hAnsi="GHEA Grapalat"/>
                <w:sz w:val="24"/>
                <w:szCs w:val="24"/>
                <w:lang w:val="hy-AM"/>
              </w:rPr>
            </w:pPr>
          </w:p>
          <w:p w:rsidR="00FC3CDD" w:rsidRPr="005E3DD8" w:rsidRDefault="00FC3CDD" w:rsidP="00D378E6">
            <w:pPr>
              <w:jc w:val="center"/>
              <w:rPr>
                <w:rFonts w:ascii="GHEA Grapalat" w:hAnsi="GHEA Grapalat"/>
                <w:sz w:val="24"/>
                <w:szCs w:val="24"/>
                <w:lang w:val="hy-AM"/>
              </w:rPr>
            </w:pPr>
          </w:p>
          <w:p w:rsidR="00FC3CDD" w:rsidRPr="005E3DD8" w:rsidRDefault="00FC3CDD" w:rsidP="00D378E6">
            <w:pPr>
              <w:jc w:val="center"/>
              <w:rPr>
                <w:rFonts w:ascii="GHEA Grapalat" w:hAnsi="GHEA Grapalat"/>
                <w:sz w:val="24"/>
                <w:szCs w:val="24"/>
                <w:lang w:val="hy-AM"/>
              </w:rPr>
            </w:pPr>
          </w:p>
          <w:p w:rsidR="00FC3CDD" w:rsidRPr="005E3DD8" w:rsidRDefault="00FC3CDD" w:rsidP="00D378E6">
            <w:pPr>
              <w:jc w:val="center"/>
              <w:rPr>
                <w:rFonts w:ascii="GHEA Grapalat" w:hAnsi="GHEA Grapalat"/>
                <w:sz w:val="24"/>
                <w:szCs w:val="24"/>
                <w:lang w:val="hy-AM"/>
              </w:rPr>
            </w:pPr>
          </w:p>
          <w:p w:rsidR="00FC3CDD" w:rsidRPr="005E3DD8" w:rsidRDefault="00FC3CDD" w:rsidP="00D378E6">
            <w:pPr>
              <w:jc w:val="center"/>
              <w:rPr>
                <w:rFonts w:ascii="GHEA Grapalat" w:hAnsi="GHEA Grapalat"/>
                <w:sz w:val="24"/>
                <w:szCs w:val="24"/>
                <w:lang w:val="hy-AM"/>
              </w:rPr>
            </w:pPr>
          </w:p>
          <w:p w:rsidR="00FC3CDD" w:rsidRPr="005E3DD8" w:rsidRDefault="00FC3CDD" w:rsidP="00D378E6">
            <w:pPr>
              <w:jc w:val="center"/>
              <w:rPr>
                <w:rFonts w:ascii="GHEA Grapalat" w:hAnsi="GHEA Grapalat"/>
                <w:sz w:val="24"/>
                <w:szCs w:val="24"/>
                <w:lang w:val="hy-AM"/>
              </w:rPr>
            </w:pPr>
            <w:r w:rsidRPr="005E3DD8">
              <w:rPr>
                <w:rFonts w:ascii="GHEA Grapalat" w:hAnsi="GHEA Grapalat"/>
                <w:sz w:val="24"/>
                <w:szCs w:val="24"/>
                <w:lang w:val="hy-AM"/>
              </w:rPr>
              <w:t>271,7</w:t>
            </w:r>
          </w:p>
        </w:tc>
      </w:tr>
      <w:tr w:rsidR="00FC3CDD" w:rsidRPr="005E3DD8" w:rsidTr="000C192E">
        <w:trPr>
          <w:trHeight w:val="678"/>
        </w:trPr>
        <w:tc>
          <w:tcPr>
            <w:tcW w:w="772" w:type="dxa"/>
            <w:vMerge/>
          </w:tcPr>
          <w:p w:rsidR="00FC3CDD" w:rsidRPr="005E3DD8" w:rsidRDefault="00FC3CDD" w:rsidP="001466EE">
            <w:pPr>
              <w:rPr>
                <w:rFonts w:ascii="GHEA Grapalat" w:hAnsi="GHEA Grapalat"/>
                <w:sz w:val="24"/>
                <w:szCs w:val="24"/>
                <w:lang w:val="hy-AM"/>
              </w:rPr>
            </w:pPr>
          </w:p>
        </w:tc>
        <w:tc>
          <w:tcPr>
            <w:tcW w:w="1780" w:type="dxa"/>
            <w:vMerge/>
          </w:tcPr>
          <w:p w:rsidR="00FC3CDD" w:rsidRPr="005E3DD8" w:rsidRDefault="00FC3CDD" w:rsidP="001466EE">
            <w:pPr>
              <w:rPr>
                <w:rFonts w:ascii="GHEA Grapalat" w:hAnsi="GHEA Grapalat"/>
                <w:sz w:val="24"/>
                <w:szCs w:val="24"/>
                <w:lang w:val="hy-AM"/>
              </w:rPr>
            </w:pPr>
          </w:p>
        </w:tc>
        <w:tc>
          <w:tcPr>
            <w:tcW w:w="4111" w:type="dxa"/>
            <w:vMerge/>
          </w:tcPr>
          <w:p w:rsidR="00FC3CDD" w:rsidRPr="005E3DD8" w:rsidRDefault="00FC3CDD" w:rsidP="001466EE">
            <w:pPr>
              <w:rPr>
                <w:rFonts w:ascii="GHEA Grapalat" w:hAnsi="GHEA Grapalat"/>
                <w:sz w:val="24"/>
                <w:szCs w:val="24"/>
                <w:lang w:val="hy-AM"/>
              </w:rPr>
            </w:pPr>
          </w:p>
        </w:tc>
        <w:tc>
          <w:tcPr>
            <w:tcW w:w="1417" w:type="dxa"/>
          </w:tcPr>
          <w:p w:rsidR="00FC3CDD" w:rsidRPr="005E3DD8" w:rsidRDefault="00FC3CDD" w:rsidP="001466EE">
            <w:pPr>
              <w:jc w:val="center"/>
              <w:rPr>
                <w:rFonts w:ascii="GHEA Grapalat" w:hAnsi="GHEA Grapalat"/>
                <w:sz w:val="24"/>
                <w:szCs w:val="24"/>
                <w:lang w:val="hy-AM"/>
              </w:rPr>
            </w:pPr>
            <w:r w:rsidRPr="005E3DD8">
              <w:rPr>
                <w:rFonts w:ascii="GHEA Grapalat" w:hAnsi="GHEA Grapalat"/>
                <w:sz w:val="24"/>
                <w:szCs w:val="24"/>
                <w:lang w:val="hy-AM"/>
              </w:rPr>
              <w:t>1 աշա</w:t>
            </w:r>
            <w:r>
              <w:rPr>
                <w:rFonts w:ascii="GHEA Grapalat" w:hAnsi="GHEA Grapalat"/>
                <w:sz w:val="24"/>
                <w:szCs w:val="24"/>
                <w:lang w:val="hy-AM"/>
              </w:rPr>
              <w:t>-</w:t>
            </w:r>
            <w:r w:rsidRPr="005E3DD8">
              <w:rPr>
                <w:rFonts w:ascii="GHEA Grapalat" w:hAnsi="GHEA Grapalat"/>
                <w:sz w:val="24"/>
                <w:szCs w:val="24"/>
                <w:lang w:val="hy-AM"/>
              </w:rPr>
              <w:t>կերտ</w:t>
            </w:r>
          </w:p>
        </w:tc>
        <w:tc>
          <w:tcPr>
            <w:tcW w:w="1560" w:type="dxa"/>
          </w:tcPr>
          <w:p w:rsidR="00FC3CDD" w:rsidRPr="005E3DD8" w:rsidRDefault="00FC3CDD" w:rsidP="00D378E6">
            <w:pPr>
              <w:jc w:val="center"/>
              <w:rPr>
                <w:rFonts w:ascii="GHEA Grapalat" w:hAnsi="GHEA Grapalat"/>
                <w:sz w:val="24"/>
                <w:szCs w:val="24"/>
                <w:lang w:val="hy-AM"/>
              </w:rPr>
            </w:pPr>
            <w:r w:rsidRPr="005E3DD8">
              <w:rPr>
                <w:rFonts w:ascii="GHEA Grapalat" w:hAnsi="GHEA Grapalat"/>
                <w:sz w:val="24"/>
                <w:szCs w:val="24"/>
                <w:lang w:val="hy-AM"/>
              </w:rPr>
              <w:t>6276,0</w:t>
            </w:r>
          </w:p>
        </w:tc>
      </w:tr>
      <w:tr w:rsidR="00FC3CDD" w:rsidRPr="005E3DD8" w:rsidTr="000C192E">
        <w:trPr>
          <w:trHeight w:val="3037"/>
        </w:trPr>
        <w:tc>
          <w:tcPr>
            <w:tcW w:w="772" w:type="dxa"/>
            <w:vMerge/>
          </w:tcPr>
          <w:p w:rsidR="00FC3CDD" w:rsidRPr="005E3DD8" w:rsidRDefault="00FC3CDD" w:rsidP="00FC3CDD">
            <w:pPr>
              <w:rPr>
                <w:rFonts w:ascii="GHEA Grapalat" w:hAnsi="GHEA Grapalat"/>
                <w:sz w:val="24"/>
                <w:szCs w:val="24"/>
                <w:lang w:val="hy-AM"/>
              </w:rPr>
            </w:pPr>
          </w:p>
        </w:tc>
        <w:tc>
          <w:tcPr>
            <w:tcW w:w="1780" w:type="dxa"/>
            <w:vMerge/>
          </w:tcPr>
          <w:p w:rsidR="00FC3CDD" w:rsidRPr="005E3DD8" w:rsidRDefault="00FC3CDD" w:rsidP="00FC3CDD">
            <w:pPr>
              <w:rPr>
                <w:rFonts w:ascii="GHEA Grapalat" w:hAnsi="GHEA Grapalat"/>
                <w:sz w:val="24"/>
                <w:szCs w:val="24"/>
                <w:lang w:val="hy-AM"/>
              </w:rPr>
            </w:pPr>
          </w:p>
        </w:tc>
        <w:tc>
          <w:tcPr>
            <w:tcW w:w="4111" w:type="dxa"/>
            <w:vMerge/>
          </w:tcPr>
          <w:p w:rsidR="00FC3CDD" w:rsidRPr="005E3DD8" w:rsidRDefault="00FC3CDD" w:rsidP="00FC3CDD">
            <w:pPr>
              <w:rPr>
                <w:rFonts w:ascii="GHEA Grapalat" w:hAnsi="GHEA Grapalat"/>
                <w:sz w:val="24"/>
                <w:szCs w:val="24"/>
                <w:lang w:val="hy-AM"/>
              </w:rPr>
            </w:pPr>
          </w:p>
        </w:tc>
        <w:tc>
          <w:tcPr>
            <w:tcW w:w="1417" w:type="dxa"/>
          </w:tcPr>
          <w:p w:rsidR="00FC3CDD" w:rsidRPr="005E3DD8" w:rsidRDefault="00FC3CDD" w:rsidP="00FC3CDD">
            <w:pPr>
              <w:jc w:val="center"/>
              <w:rPr>
                <w:rFonts w:ascii="GHEA Grapalat" w:hAnsi="GHEA Grapalat"/>
                <w:sz w:val="24"/>
                <w:szCs w:val="24"/>
                <w:lang w:val="hy-AM"/>
              </w:rPr>
            </w:pPr>
            <w:r w:rsidRPr="005E3DD8">
              <w:rPr>
                <w:rFonts w:ascii="GHEA Grapalat" w:hAnsi="GHEA Grapalat"/>
                <w:sz w:val="24"/>
                <w:szCs w:val="24"/>
                <w:lang w:val="hy-AM"/>
              </w:rPr>
              <w:t>1 խմ</w:t>
            </w:r>
          </w:p>
        </w:tc>
        <w:tc>
          <w:tcPr>
            <w:tcW w:w="1560" w:type="dxa"/>
          </w:tcPr>
          <w:p w:rsidR="00FC3CDD" w:rsidRPr="005E3DD8" w:rsidRDefault="00FC3CDD" w:rsidP="00D378E6">
            <w:pPr>
              <w:jc w:val="center"/>
              <w:rPr>
                <w:rFonts w:ascii="GHEA Grapalat" w:hAnsi="GHEA Grapalat"/>
                <w:sz w:val="24"/>
                <w:szCs w:val="24"/>
                <w:lang w:val="hy-AM"/>
              </w:rPr>
            </w:pPr>
            <w:r w:rsidRPr="005E3DD8">
              <w:rPr>
                <w:rFonts w:ascii="GHEA Grapalat" w:hAnsi="GHEA Grapalat"/>
                <w:sz w:val="24"/>
                <w:szCs w:val="24"/>
                <w:lang w:val="hy-AM"/>
              </w:rPr>
              <w:t>90,5</w:t>
            </w:r>
          </w:p>
        </w:tc>
      </w:tr>
      <w:tr w:rsidR="002320F6" w:rsidRPr="005E3DD8" w:rsidTr="000C192E">
        <w:tc>
          <w:tcPr>
            <w:tcW w:w="772" w:type="dxa"/>
            <w:vMerge w:val="restart"/>
          </w:tcPr>
          <w:p w:rsidR="002320F6" w:rsidRPr="005E3DD8" w:rsidRDefault="00025C87" w:rsidP="002320F6">
            <w:pPr>
              <w:rPr>
                <w:rFonts w:ascii="GHEA Grapalat" w:hAnsi="GHEA Grapalat"/>
                <w:sz w:val="24"/>
                <w:szCs w:val="24"/>
                <w:lang w:val="hy-AM"/>
              </w:rPr>
            </w:pPr>
            <w:r>
              <w:rPr>
                <w:rFonts w:ascii="GHEA Grapalat" w:eastAsia="MS Mincho" w:hAnsi="GHEA Grapalat" w:cs="MS Mincho"/>
                <w:sz w:val="24"/>
                <w:szCs w:val="24"/>
              </w:rPr>
              <w:t>39</w:t>
            </w:r>
            <w:r w:rsidR="002320F6" w:rsidRPr="005E3DD8">
              <w:rPr>
                <w:rFonts w:ascii="Cambria Math" w:eastAsia="MS Mincho" w:hAnsi="Cambria Math" w:cs="Cambria Math"/>
                <w:sz w:val="24"/>
                <w:szCs w:val="24"/>
                <w:lang w:val="hy-AM"/>
              </w:rPr>
              <w:t>․</w:t>
            </w:r>
          </w:p>
        </w:tc>
        <w:tc>
          <w:tcPr>
            <w:tcW w:w="1780" w:type="dxa"/>
            <w:vMerge w:val="restart"/>
          </w:tcPr>
          <w:p w:rsidR="002320F6" w:rsidRPr="005E3DD8" w:rsidRDefault="002320F6" w:rsidP="002320F6">
            <w:pPr>
              <w:rPr>
                <w:rFonts w:ascii="GHEA Grapalat" w:hAnsi="GHEA Grapalat"/>
                <w:sz w:val="24"/>
                <w:szCs w:val="24"/>
                <w:lang w:val="hy-AM"/>
              </w:rPr>
            </w:pPr>
            <w:r w:rsidRPr="005E3DD8">
              <w:rPr>
                <w:rFonts w:ascii="GHEA Grapalat" w:hAnsi="GHEA Grapalat"/>
                <w:sz w:val="24"/>
                <w:szCs w:val="24"/>
                <w:lang w:val="hy-AM"/>
              </w:rPr>
              <w:t>ՀՀ ՔԿ</w:t>
            </w:r>
          </w:p>
          <w:p w:rsidR="002320F6" w:rsidRPr="005E3DD8" w:rsidRDefault="002320F6" w:rsidP="002320F6">
            <w:pPr>
              <w:rPr>
                <w:rFonts w:ascii="GHEA Grapalat" w:hAnsi="GHEA Grapalat"/>
                <w:sz w:val="24"/>
                <w:szCs w:val="24"/>
                <w:lang w:val="hy-AM"/>
              </w:rPr>
            </w:pPr>
          </w:p>
          <w:p w:rsidR="002320F6" w:rsidRPr="005E3DD8" w:rsidRDefault="002320F6" w:rsidP="002320F6">
            <w:pPr>
              <w:rPr>
                <w:rFonts w:ascii="GHEA Grapalat" w:hAnsi="GHEA Grapalat"/>
                <w:sz w:val="24"/>
                <w:szCs w:val="24"/>
                <w:lang w:val="hy-AM"/>
              </w:rPr>
            </w:pPr>
          </w:p>
          <w:p w:rsidR="002320F6" w:rsidRPr="005E3DD8" w:rsidRDefault="002320F6" w:rsidP="002320F6">
            <w:pPr>
              <w:rPr>
                <w:rFonts w:ascii="GHEA Grapalat" w:hAnsi="GHEA Grapalat"/>
                <w:sz w:val="24"/>
                <w:szCs w:val="24"/>
                <w:lang w:val="hy-AM"/>
              </w:rPr>
            </w:pPr>
          </w:p>
          <w:p w:rsidR="002320F6" w:rsidRPr="005E3DD8" w:rsidRDefault="002320F6" w:rsidP="002320F6">
            <w:pPr>
              <w:rPr>
                <w:rFonts w:ascii="GHEA Grapalat" w:hAnsi="GHEA Grapalat"/>
                <w:sz w:val="24"/>
                <w:szCs w:val="24"/>
              </w:rPr>
            </w:pPr>
          </w:p>
        </w:tc>
        <w:tc>
          <w:tcPr>
            <w:tcW w:w="4111" w:type="dxa"/>
            <w:vMerge w:val="restart"/>
          </w:tcPr>
          <w:p w:rsidR="002320F6" w:rsidRPr="005E3DD8" w:rsidRDefault="002320F6" w:rsidP="0044572B">
            <w:pPr>
              <w:rPr>
                <w:rFonts w:ascii="GHEA Grapalat" w:hAnsi="GHEA Grapalat"/>
                <w:sz w:val="24"/>
                <w:szCs w:val="24"/>
                <w:lang w:val="hy-AM"/>
              </w:rPr>
            </w:pPr>
            <w:r w:rsidRPr="005E3DD8">
              <w:rPr>
                <w:rFonts w:ascii="GHEA Grapalat" w:hAnsi="GHEA Grapalat"/>
                <w:sz w:val="24"/>
                <w:szCs w:val="24"/>
                <w:lang w:val="hy-AM"/>
              </w:rPr>
              <w:t>Նոր կառուցվող դպրոց՝</w:t>
            </w:r>
            <w:r w:rsidR="00580BD9">
              <w:rPr>
                <w:rFonts w:ascii="GHEA Grapalat" w:hAnsi="GHEA Grapalat"/>
                <w:sz w:val="24"/>
                <w:szCs w:val="24"/>
                <w:lang w:val="hy-AM"/>
              </w:rPr>
              <w:t xml:space="preserve"> </w:t>
            </w:r>
            <w:r w:rsidRPr="005E3DD8">
              <w:rPr>
                <w:rFonts w:ascii="GHEA Grapalat" w:hAnsi="GHEA Grapalat"/>
                <w:sz w:val="24"/>
                <w:szCs w:val="24"/>
                <w:lang w:val="hy-AM"/>
              </w:rPr>
              <w:t>7 դասարանով</w:t>
            </w:r>
            <w:r w:rsidR="00E52A64">
              <w:rPr>
                <w:rFonts w:ascii="GHEA Grapalat" w:hAnsi="GHEA Grapalat"/>
                <w:sz w:val="24"/>
                <w:szCs w:val="24"/>
                <w:lang w:val="hy-AM"/>
              </w:rPr>
              <w:t xml:space="preserve">, </w:t>
            </w:r>
            <w:r w:rsidRPr="005E3DD8">
              <w:rPr>
                <w:rFonts w:ascii="GHEA Grapalat" w:hAnsi="GHEA Grapalat"/>
                <w:sz w:val="24"/>
                <w:szCs w:val="24"/>
                <w:lang w:val="hy-AM"/>
              </w:rPr>
              <w:t>140 աշակերտի համար</w:t>
            </w:r>
            <w:r w:rsidRPr="005E3DD8">
              <w:rPr>
                <w:rFonts w:ascii="GHEA Grapalat" w:hAnsi="GHEA Grapalat" w:cs="MS Mincho"/>
                <w:sz w:val="24"/>
                <w:szCs w:val="24"/>
                <w:lang w:val="hy-AM"/>
              </w:rPr>
              <w:t xml:space="preserve"> </w:t>
            </w:r>
            <w:r w:rsidRPr="005E3DD8">
              <w:rPr>
                <w:rFonts w:ascii="GHEA Grapalat" w:hAnsi="GHEA Grapalat"/>
                <w:sz w:val="24"/>
                <w:szCs w:val="24"/>
                <w:lang w:val="hy-AM"/>
              </w:rPr>
              <w:t xml:space="preserve">(մոդուլային, տիպային)։ </w:t>
            </w:r>
            <w:r w:rsidRPr="005E3DD8">
              <w:rPr>
                <w:rFonts w:ascii="GHEA Grapalat" w:hAnsi="GHEA Grapalat"/>
                <w:lang w:val="hy-AM"/>
              </w:rPr>
              <w:t xml:space="preserve"> </w:t>
            </w:r>
            <w:r w:rsidRPr="005E3DD8">
              <w:rPr>
                <w:rFonts w:ascii="GHEA Grapalat" w:hAnsi="GHEA Grapalat"/>
                <w:sz w:val="24"/>
                <w:szCs w:val="24"/>
                <w:lang w:val="hy-AM"/>
              </w:rPr>
              <w:t>1554</w:t>
            </w:r>
            <w:r w:rsidR="0058347C">
              <w:rPr>
                <w:rFonts w:ascii="GHEA Grapalat" w:hAnsi="GHEA Grapalat"/>
                <w:sz w:val="24"/>
                <w:szCs w:val="24"/>
                <w:lang w:val="hy-AM"/>
              </w:rPr>
              <w:t>,</w:t>
            </w:r>
            <w:r w:rsidRPr="005E3DD8">
              <w:rPr>
                <w:rFonts w:ascii="GHEA Grapalat" w:hAnsi="GHEA Grapalat"/>
                <w:sz w:val="24"/>
                <w:szCs w:val="24"/>
                <w:lang w:val="hy-AM"/>
              </w:rPr>
              <w:t>3քմ ընդհանուր մակերեսով և 8328</w:t>
            </w:r>
            <w:r w:rsidR="00FF6A80">
              <w:rPr>
                <w:rFonts w:ascii="GHEA Grapalat" w:hAnsi="GHEA Grapalat"/>
                <w:sz w:val="24"/>
                <w:szCs w:val="24"/>
                <w:lang w:val="hy-AM"/>
              </w:rPr>
              <w:t>,</w:t>
            </w:r>
            <w:r w:rsidRPr="005E3DD8">
              <w:rPr>
                <w:rFonts w:ascii="GHEA Grapalat" w:hAnsi="GHEA Grapalat"/>
                <w:sz w:val="24"/>
                <w:szCs w:val="24"/>
                <w:lang w:val="hy-AM"/>
              </w:rPr>
              <w:t xml:space="preserve">5խմ ծավալով, նկուղային </w:t>
            </w:r>
            <w:r w:rsidRPr="005E3DD8">
              <w:rPr>
                <w:rFonts w:ascii="GHEA Grapalat" w:hAnsi="GHEA Grapalat"/>
                <w:sz w:val="24"/>
                <w:szCs w:val="24"/>
                <w:lang w:val="hy-AM"/>
              </w:rPr>
              <w:lastRenderedPageBreak/>
              <w:t>հարկով</w:t>
            </w:r>
            <w:r w:rsidR="00ED7F4E">
              <w:rPr>
                <w:rFonts w:ascii="GHEA Grapalat" w:hAnsi="GHEA Grapalat"/>
                <w:sz w:val="24"/>
                <w:szCs w:val="24"/>
                <w:lang w:val="hy-AM"/>
              </w:rPr>
              <w:t>,</w:t>
            </w:r>
            <w:r w:rsidRPr="005E3DD8">
              <w:rPr>
                <w:rFonts w:ascii="GHEA Grapalat" w:hAnsi="GHEA Grapalat"/>
                <w:sz w:val="24"/>
                <w:szCs w:val="24"/>
                <w:lang w:val="hy-AM"/>
              </w:rPr>
              <w:t xml:space="preserve"> փախստարանով դպրոց</w:t>
            </w:r>
            <w:r w:rsidRPr="005E3DD8">
              <w:rPr>
                <w:rFonts w:ascii="GHEA Grapalat" w:eastAsia="MS Mincho" w:hAnsi="GHEA Grapalat" w:cs="MS Mincho"/>
                <w:sz w:val="24"/>
                <w:szCs w:val="24"/>
                <w:lang w:val="hy-AM"/>
              </w:rPr>
              <w:t xml:space="preserve">, </w:t>
            </w:r>
            <w:r w:rsidRPr="005E3DD8">
              <w:rPr>
                <w:rFonts w:ascii="GHEA Grapalat" w:hAnsi="GHEA Grapalat"/>
                <w:sz w:val="24"/>
                <w:szCs w:val="24"/>
                <w:lang w:val="hy-AM"/>
              </w:rPr>
              <w:t>միաձույլ հիմնակմախքով</w:t>
            </w:r>
            <w:r w:rsidR="00741AAE">
              <w:rPr>
                <w:rFonts w:ascii="GHEA Grapalat" w:hAnsi="GHEA Grapalat"/>
                <w:sz w:val="24"/>
                <w:szCs w:val="24"/>
                <w:lang w:val="hy-AM"/>
              </w:rPr>
              <w:t xml:space="preserve">, </w:t>
            </w:r>
            <w:r w:rsidRPr="005E3DD8">
              <w:rPr>
                <w:rFonts w:ascii="GHEA Grapalat" w:hAnsi="GHEA Grapalat"/>
                <w:sz w:val="24"/>
                <w:szCs w:val="24"/>
                <w:lang w:val="hy-AM"/>
              </w:rPr>
              <w:t xml:space="preserve">թեթև բետոնե բլոկներից պատերով, հատակները մամլագրանիտե, խեցեսալե, վինիլային, գորգահատակ, </w:t>
            </w:r>
            <w:r w:rsidR="00ED7F4E" w:rsidRPr="005E3DD8">
              <w:rPr>
                <w:rFonts w:ascii="GHEA Grapalat" w:hAnsi="GHEA Grapalat"/>
                <w:sz w:val="24"/>
                <w:szCs w:val="24"/>
                <w:lang w:val="hy-AM"/>
              </w:rPr>
              <w:t>պատուհաններն ալյումինե, մետաղապլաս</w:t>
            </w:r>
            <w:r w:rsidR="00ED7F4E">
              <w:rPr>
                <w:rFonts w:ascii="GHEA Grapalat" w:hAnsi="GHEA Grapalat"/>
                <w:sz w:val="24"/>
                <w:szCs w:val="24"/>
                <w:lang w:val="hy-AM"/>
              </w:rPr>
              <w:t>տ</w:t>
            </w:r>
            <w:r w:rsidR="00ED7F4E" w:rsidRPr="005E3DD8">
              <w:rPr>
                <w:rFonts w:ascii="GHEA Grapalat" w:hAnsi="GHEA Grapalat"/>
                <w:sz w:val="24"/>
                <w:szCs w:val="24"/>
                <w:lang w:val="hy-AM"/>
              </w:rPr>
              <w:t>ե, դռները՝ մետաղական, մետաղապլաստե</w:t>
            </w:r>
            <w:r w:rsidRPr="005E3DD8">
              <w:rPr>
                <w:rFonts w:ascii="GHEA Grapalat" w:hAnsi="GHEA Grapalat"/>
                <w:sz w:val="24"/>
                <w:szCs w:val="24"/>
                <w:lang w:val="hy-AM"/>
              </w:rPr>
              <w:t xml:space="preserve">, մետաղական տանիքային հիմնակմախք ֆերմաներից, բիտումային կղմինդր։ Ճակատների ջերմամեկուսացում, ծեփ ցանցի վրայով, դեկորատիվ ներկում, վիտրաժների </w:t>
            </w:r>
            <w:r w:rsidRPr="005666DE">
              <w:rPr>
                <w:rFonts w:ascii="GHEA Grapalat" w:hAnsi="GHEA Grapalat"/>
                <w:sz w:val="24"/>
                <w:szCs w:val="24"/>
                <w:lang w:val="hy-AM"/>
              </w:rPr>
              <w:t>տեղամասերում երեսպատում ալյուկոբոնդ</w:t>
            </w:r>
            <w:r w:rsidRPr="005E3DD8">
              <w:rPr>
                <w:rFonts w:ascii="GHEA Grapalat" w:hAnsi="GHEA Grapalat"/>
                <w:sz w:val="24"/>
                <w:szCs w:val="24"/>
                <w:lang w:val="hy-AM"/>
              </w:rPr>
              <w:t>ով։</w:t>
            </w:r>
          </w:p>
        </w:tc>
        <w:tc>
          <w:tcPr>
            <w:tcW w:w="1417" w:type="dxa"/>
          </w:tcPr>
          <w:p w:rsidR="002320F6" w:rsidRDefault="002320F6" w:rsidP="002320F6">
            <w:pPr>
              <w:jc w:val="center"/>
              <w:rPr>
                <w:rFonts w:ascii="GHEA Grapalat" w:hAnsi="GHEA Grapalat"/>
                <w:sz w:val="24"/>
                <w:szCs w:val="24"/>
                <w:lang w:val="hy-AM"/>
              </w:rPr>
            </w:pPr>
          </w:p>
          <w:p w:rsidR="002320F6" w:rsidRDefault="002320F6" w:rsidP="002320F6">
            <w:pPr>
              <w:jc w:val="center"/>
              <w:rPr>
                <w:rFonts w:ascii="GHEA Grapalat" w:hAnsi="GHEA Grapalat"/>
                <w:sz w:val="24"/>
                <w:szCs w:val="24"/>
                <w:lang w:val="hy-AM"/>
              </w:rPr>
            </w:pPr>
          </w:p>
          <w:p w:rsidR="002320F6" w:rsidRDefault="002320F6" w:rsidP="002320F6">
            <w:pPr>
              <w:jc w:val="center"/>
              <w:rPr>
                <w:rFonts w:ascii="GHEA Grapalat" w:hAnsi="GHEA Grapalat"/>
                <w:sz w:val="24"/>
                <w:szCs w:val="24"/>
                <w:lang w:val="hy-AM"/>
              </w:rPr>
            </w:pPr>
          </w:p>
          <w:p w:rsidR="002320F6" w:rsidRDefault="002320F6" w:rsidP="002320F6">
            <w:pPr>
              <w:jc w:val="center"/>
              <w:rPr>
                <w:rFonts w:ascii="GHEA Grapalat" w:hAnsi="GHEA Grapalat"/>
                <w:sz w:val="24"/>
                <w:szCs w:val="24"/>
                <w:lang w:val="hy-AM"/>
              </w:rPr>
            </w:pPr>
          </w:p>
          <w:p w:rsidR="002320F6" w:rsidRDefault="002320F6" w:rsidP="002320F6">
            <w:pPr>
              <w:jc w:val="center"/>
              <w:rPr>
                <w:rFonts w:ascii="GHEA Grapalat" w:hAnsi="GHEA Grapalat"/>
                <w:sz w:val="24"/>
                <w:szCs w:val="24"/>
                <w:lang w:val="hy-AM"/>
              </w:rPr>
            </w:pPr>
          </w:p>
          <w:p w:rsidR="00741AAE" w:rsidRDefault="00741AAE" w:rsidP="002320F6">
            <w:pPr>
              <w:jc w:val="center"/>
              <w:rPr>
                <w:rFonts w:ascii="GHEA Grapalat" w:hAnsi="GHEA Grapalat"/>
                <w:sz w:val="24"/>
                <w:szCs w:val="24"/>
                <w:lang w:val="hy-AM"/>
              </w:rPr>
            </w:pPr>
          </w:p>
          <w:p w:rsidR="002320F6" w:rsidRDefault="002320F6" w:rsidP="002320F6">
            <w:pPr>
              <w:jc w:val="center"/>
              <w:rPr>
                <w:rFonts w:ascii="GHEA Grapalat" w:hAnsi="GHEA Grapalat"/>
                <w:sz w:val="24"/>
                <w:szCs w:val="24"/>
                <w:lang w:val="hy-AM"/>
              </w:rPr>
            </w:pPr>
          </w:p>
          <w:p w:rsidR="0044572B" w:rsidRDefault="0044572B" w:rsidP="002320F6">
            <w:pPr>
              <w:jc w:val="center"/>
              <w:rPr>
                <w:rFonts w:ascii="GHEA Grapalat" w:hAnsi="GHEA Grapalat"/>
                <w:sz w:val="24"/>
                <w:szCs w:val="24"/>
                <w:lang w:val="hy-AM"/>
              </w:rPr>
            </w:pPr>
          </w:p>
          <w:p w:rsidR="002320F6" w:rsidRPr="005E3DD8" w:rsidRDefault="002320F6" w:rsidP="002320F6">
            <w:pPr>
              <w:jc w:val="center"/>
              <w:rPr>
                <w:rFonts w:ascii="GHEA Grapalat" w:hAnsi="GHEA Grapalat"/>
                <w:sz w:val="24"/>
                <w:szCs w:val="24"/>
                <w:lang w:val="hy-AM"/>
              </w:rPr>
            </w:pPr>
            <w:r w:rsidRPr="005E3DD8">
              <w:rPr>
                <w:rFonts w:ascii="GHEA Grapalat" w:hAnsi="GHEA Grapalat"/>
                <w:sz w:val="24"/>
                <w:szCs w:val="24"/>
                <w:lang w:val="hy-AM"/>
              </w:rPr>
              <w:t>1 քմ</w:t>
            </w:r>
          </w:p>
        </w:tc>
        <w:tc>
          <w:tcPr>
            <w:tcW w:w="1560" w:type="dxa"/>
          </w:tcPr>
          <w:p w:rsidR="002320F6" w:rsidRDefault="002320F6" w:rsidP="00D378E6">
            <w:pPr>
              <w:jc w:val="center"/>
              <w:rPr>
                <w:rFonts w:ascii="GHEA Grapalat" w:hAnsi="GHEA Grapalat"/>
                <w:sz w:val="24"/>
                <w:szCs w:val="24"/>
                <w:lang w:val="hy-AM"/>
              </w:rPr>
            </w:pPr>
          </w:p>
          <w:p w:rsidR="002320F6" w:rsidRDefault="002320F6" w:rsidP="00D378E6">
            <w:pPr>
              <w:jc w:val="center"/>
              <w:rPr>
                <w:rFonts w:ascii="GHEA Grapalat" w:hAnsi="GHEA Grapalat"/>
                <w:sz w:val="24"/>
                <w:szCs w:val="24"/>
                <w:lang w:val="hy-AM"/>
              </w:rPr>
            </w:pPr>
          </w:p>
          <w:p w:rsidR="002320F6" w:rsidRDefault="002320F6" w:rsidP="00D378E6">
            <w:pPr>
              <w:jc w:val="center"/>
              <w:rPr>
                <w:rFonts w:ascii="GHEA Grapalat" w:hAnsi="GHEA Grapalat"/>
                <w:sz w:val="24"/>
                <w:szCs w:val="24"/>
                <w:lang w:val="hy-AM"/>
              </w:rPr>
            </w:pPr>
          </w:p>
          <w:p w:rsidR="002320F6" w:rsidRDefault="002320F6" w:rsidP="00D378E6">
            <w:pPr>
              <w:jc w:val="center"/>
              <w:rPr>
                <w:rFonts w:ascii="GHEA Grapalat" w:hAnsi="GHEA Grapalat"/>
                <w:sz w:val="24"/>
                <w:szCs w:val="24"/>
                <w:lang w:val="hy-AM"/>
              </w:rPr>
            </w:pPr>
          </w:p>
          <w:p w:rsidR="002320F6" w:rsidRDefault="002320F6" w:rsidP="00D378E6">
            <w:pPr>
              <w:jc w:val="center"/>
              <w:rPr>
                <w:rFonts w:ascii="GHEA Grapalat" w:hAnsi="GHEA Grapalat"/>
                <w:sz w:val="24"/>
                <w:szCs w:val="24"/>
                <w:lang w:val="hy-AM"/>
              </w:rPr>
            </w:pPr>
          </w:p>
          <w:p w:rsidR="002320F6" w:rsidRDefault="002320F6" w:rsidP="00D378E6">
            <w:pPr>
              <w:jc w:val="center"/>
              <w:rPr>
                <w:rFonts w:ascii="GHEA Grapalat" w:hAnsi="GHEA Grapalat"/>
                <w:sz w:val="24"/>
                <w:szCs w:val="24"/>
                <w:lang w:val="hy-AM"/>
              </w:rPr>
            </w:pPr>
          </w:p>
          <w:p w:rsidR="00741AAE" w:rsidRDefault="00741AAE" w:rsidP="00D378E6">
            <w:pPr>
              <w:jc w:val="center"/>
              <w:rPr>
                <w:rFonts w:ascii="GHEA Grapalat" w:hAnsi="GHEA Grapalat"/>
                <w:sz w:val="24"/>
                <w:szCs w:val="24"/>
                <w:lang w:val="hy-AM"/>
              </w:rPr>
            </w:pPr>
          </w:p>
          <w:p w:rsidR="0044572B" w:rsidRDefault="0044572B" w:rsidP="00D378E6">
            <w:pPr>
              <w:jc w:val="center"/>
              <w:rPr>
                <w:rFonts w:ascii="GHEA Grapalat" w:hAnsi="GHEA Grapalat"/>
                <w:sz w:val="24"/>
                <w:szCs w:val="24"/>
                <w:lang w:val="hy-AM"/>
              </w:rPr>
            </w:pPr>
          </w:p>
          <w:p w:rsidR="002320F6" w:rsidRPr="005E3DD8" w:rsidRDefault="002320F6" w:rsidP="00D378E6">
            <w:pPr>
              <w:jc w:val="center"/>
              <w:rPr>
                <w:rFonts w:ascii="GHEA Grapalat" w:hAnsi="GHEA Grapalat"/>
                <w:sz w:val="24"/>
                <w:szCs w:val="24"/>
                <w:lang w:val="hy-AM"/>
              </w:rPr>
            </w:pPr>
            <w:r w:rsidRPr="005E3DD8">
              <w:rPr>
                <w:rFonts w:ascii="GHEA Grapalat" w:hAnsi="GHEA Grapalat"/>
                <w:sz w:val="24"/>
                <w:szCs w:val="24"/>
                <w:lang w:val="hy-AM"/>
              </w:rPr>
              <w:t>386,0</w:t>
            </w:r>
          </w:p>
        </w:tc>
      </w:tr>
      <w:tr w:rsidR="002320F6" w:rsidRPr="005E3DD8" w:rsidTr="000C192E">
        <w:tc>
          <w:tcPr>
            <w:tcW w:w="772" w:type="dxa"/>
            <w:vMerge/>
          </w:tcPr>
          <w:p w:rsidR="002320F6" w:rsidRPr="005E3DD8" w:rsidRDefault="002320F6" w:rsidP="002320F6">
            <w:pPr>
              <w:rPr>
                <w:rFonts w:ascii="GHEA Grapalat" w:hAnsi="GHEA Grapalat"/>
                <w:sz w:val="24"/>
                <w:szCs w:val="24"/>
                <w:lang w:val="hy-AM"/>
              </w:rPr>
            </w:pPr>
          </w:p>
        </w:tc>
        <w:tc>
          <w:tcPr>
            <w:tcW w:w="1780" w:type="dxa"/>
            <w:vMerge/>
          </w:tcPr>
          <w:p w:rsidR="002320F6" w:rsidRPr="005E3DD8" w:rsidRDefault="002320F6" w:rsidP="002320F6">
            <w:pPr>
              <w:rPr>
                <w:rFonts w:ascii="GHEA Grapalat" w:hAnsi="GHEA Grapalat"/>
                <w:sz w:val="24"/>
                <w:szCs w:val="24"/>
                <w:lang w:val="hy-AM"/>
              </w:rPr>
            </w:pPr>
          </w:p>
        </w:tc>
        <w:tc>
          <w:tcPr>
            <w:tcW w:w="4111" w:type="dxa"/>
            <w:vMerge/>
          </w:tcPr>
          <w:p w:rsidR="002320F6" w:rsidRPr="005E3DD8" w:rsidRDefault="002320F6" w:rsidP="002320F6">
            <w:pPr>
              <w:rPr>
                <w:rFonts w:ascii="GHEA Grapalat" w:hAnsi="GHEA Grapalat"/>
                <w:sz w:val="24"/>
                <w:szCs w:val="24"/>
                <w:lang w:val="hy-AM"/>
              </w:rPr>
            </w:pPr>
          </w:p>
        </w:tc>
        <w:tc>
          <w:tcPr>
            <w:tcW w:w="1417" w:type="dxa"/>
          </w:tcPr>
          <w:p w:rsidR="002320F6" w:rsidRPr="005E3DD8" w:rsidRDefault="002320F6" w:rsidP="002320F6">
            <w:pPr>
              <w:jc w:val="center"/>
              <w:rPr>
                <w:rFonts w:ascii="GHEA Grapalat" w:hAnsi="GHEA Grapalat"/>
                <w:sz w:val="24"/>
                <w:szCs w:val="24"/>
                <w:lang w:val="hy-AM"/>
              </w:rPr>
            </w:pPr>
            <w:r w:rsidRPr="005E3DD8">
              <w:rPr>
                <w:rFonts w:ascii="GHEA Grapalat" w:hAnsi="GHEA Grapalat"/>
                <w:sz w:val="24"/>
                <w:szCs w:val="24"/>
                <w:lang w:val="hy-AM"/>
              </w:rPr>
              <w:t>1 աշա</w:t>
            </w:r>
            <w:r>
              <w:rPr>
                <w:rFonts w:ascii="GHEA Grapalat" w:hAnsi="GHEA Grapalat"/>
                <w:sz w:val="24"/>
                <w:szCs w:val="24"/>
                <w:lang w:val="hy-AM"/>
              </w:rPr>
              <w:t>-</w:t>
            </w:r>
            <w:r w:rsidRPr="005E3DD8">
              <w:rPr>
                <w:rFonts w:ascii="GHEA Grapalat" w:hAnsi="GHEA Grapalat"/>
                <w:sz w:val="24"/>
                <w:szCs w:val="24"/>
                <w:lang w:val="hy-AM"/>
              </w:rPr>
              <w:t>կերտ</w:t>
            </w:r>
          </w:p>
        </w:tc>
        <w:tc>
          <w:tcPr>
            <w:tcW w:w="1560" w:type="dxa"/>
          </w:tcPr>
          <w:p w:rsidR="002320F6" w:rsidRPr="005E3DD8" w:rsidRDefault="002320F6" w:rsidP="00D378E6">
            <w:pPr>
              <w:jc w:val="center"/>
              <w:rPr>
                <w:rFonts w:ascii="GHEA Grapalat" w:hAnsi="GHEA Grapalat"/>
                <w:sz w:val="24"/>
                <w:szCs w:val="24"/>
                <w:lang w:val="hy-AM"/>
              </w:rPr>
            </w:pPr>
            <w:r w:rsidRPr="005E3DD8">
              <w:rPr>
                <w:rFonts w:ascii="GHEA Grapalat" w:hAnsi="GHEA Grapalat"/>
                <w:sz w:val="24"/>
                <w:szCs w:val="24"/>
                <w:lang w:val="hy-AM"/>
              </w:rPr>
              <w:t>4287,0</w:t>
            </w:r>
          </w:p>
        </w:tc>
      </w:tr>
      <w:tr w:rsidR="00910473" w:rsidRPr="005E3DD8" w:rsidTr="000C192E">
        <w:tc>
          <w:tcPr>
            <w:tcW w:w="772" w:type="dxa"/>
            <w:vMerge w:val="restart"/>
          </w:tcPr>
          <w:p w:rsidR="00910473" w:rsidRPr="00025C87" w:rsidRDefault="00025C87" w:rsidP="00910473">
            <w:pPr>
              <w:rPr>
                <w:rFonts w:ascii="GHEA Grapalat" w:hAnsi="GHEA Grapalat"/>
                <w:sz w:val="24"/>
                <w:szCs w:val="24"/>
              </w:rPr>
            </w:pPr>
            <w:r>
              <w:rPr>
                <w:rFonts w:ascii="GHEA Grapalat" w:hAnsi="GHEA Grapalat"/>
                <w:sz w:val="24"/>
                <w:szCs w:val="24"/>
              </w:rPr>
              <w:t>40.</w:t>
            </w:r>
          </w:p>
        </w:tc>
        <w:tc>
          <w:tcPr>
            <w:tcW w:w="1780" w:type="dxa"/>
            <w:vMerge w:val="restart"/>
          </w:tcPr>
          <w:p w:rsidR="00910473" w:rsidRPr="005E3DD8" w:rsidRDefault="00910473" w:rsidP="00910473">
            <w:pPr>
              <w:rPr>
                <w:rFonts w:ascii="GHEA Grapalat" w:hAnsi="GHEA Grapalat"/>
                <w:sz w:val="24"/>
                <w:szCs w:val="24"/>
                <w:lang w:val="hy-AM"/>
              </w:rPr>
            </w:pPr>
            <w:r w:rsidRPr="005E3DD8">
              <w:rPr>
                <w:rFonts w:ascii="GHEA Grapalat" w:hAnsi="GHEA Grapalat"/>
                <w:sz w:val="24"/>
                <w:szCs w:val="24"/>
                <w:lang w:val="hy-AM"/>
              </w:rPr>
              <w:t>ՀՀ ՔԿ</w:t>
            </w:r>
          </w:p>
          <w:p w:rsidR="00910473" w:rsidRPr="005E3DD8" w:rsidRDefault="00910473" w:rsidP="00910473">
            <w:pPr>
              <w:rPr>
                <w:rFonts w:ascii="GHEA Grapalat" w:hAnsi="GHEA Grapalat"/>
                <w:sz w:val="24"/>
                <w:szCs w:val="24"/>
                <w:lang w:val="hy-AM"/>
              </w:rPr>
            </w:pPr>
          </w:p>
          <w:p w:rsidR="00910473" w:rsidRPr="005E3DD8" w:rsidRDefault="00910473" w:rsidP="00910473">
            <w:pPr>
              <w:rPr>
                <w:rFonts w:ascii="GHEA Grapalat" w:hAnsi="GHEA Grapalat"/>
                <w:sz w:val="24"/>
                <w:szCs w:val="24"/>
                <w:lang w:val="hy-AM"/>
              </w:rPr>
            </w:pPr>
          </w:p>
          <w:p w:rsidR="00910473" w:rsidRPr="005E3DD8" w:rsidRDefault="00910473" w:rsidP="00910473">
            <w:pPr>
              <w:rPr>
                <w:rFonts w:ascii="GHEA Grapalat" w:hAnsi="GHEA Grapalat"/>
                <w:sz w:val="24"/>
                <w:szCs w:val="24"/>
              </w:rPr>
            </w:pPr>
          </w:p>
        </w:tc>
        <w:tc>
          <w:tcPr>
            <w:tcW w:w="4111" w:type="dxa"/>
            <w:vMerge w:val="restart"/>
          </w:tcPr>
          <w:p w:rsidR="00910473" w:rsidRPr="005E3DD8" w:rsidRDefault="00910473" w:rsidP="0044572B">
            <w:pPr>
              <w:rPr>
                <w:rFonts w:ascii="GHEA Grapalat" w:hAnsi="GHEA Grapalat"/>
                <w:sz w:val="24"/>
                <w:szCs w:val="24"/>
                <w:lang w:val="hy-AM"/>
              </w:rPr>
            </w:pPr>
            <w:r w:rsidRPr="005E3DD8">
              <w:rPr>
                <w:rFonts w:ascii="GHEA Grapalat" w:hAnsi="GHEA Grapalat"/>
                <w:sz w:val="24"/>
                <w:szCs w:val="24"/>
                <w:lang w:val="hy-AM"/>
              </w:rPr>
              <w:t xml:space="preserve">Նոր հիմնական դպրոց                                          </w:t>
            </w:r>
            <w:r w:rsidRPr="0044572B">
              <w:rPr>
                <w:rFonts w:ascii="GHEA Grapalat" w:hAnsi="GHEA Grapalat"/>
                <w:sz w:val="24"/>
                <w:szCs w:val="24"/>
                <w:lang w:val="hy-AM"/>
              </w:rPr>
              <w:t>մարզադահլիճով, հանդիսությունների սրահով։</w:t>
            </w:r>
            <w:r w:rsidRPr="0044572B">
              <w:rPr>
                <w:rFonts w:ascii="GHEA Grapalat" w:hAnsi="GHEA Grapalat" w:cs="Sylfaen"/>
                <w:lang w:val="hy-AM"/>
              </w:rPr>
              <w:t xml:space="preserve"> </w:t>
            </w:r>
            <w:r w:rsidRPr="0044572B">
              <w:rPr>
                <w:rFonts w:ascii="GHEA Grapalat" w:hAnsi="GHEA Grapalat"/>
                <w:sz w:val="24"/>
                <w:szCs w:val="24"/>
                <w:lang w:val="hy-AM"/>
              </w:rPr>
              <w:t>Շենքը միահարկ է</w:t>
            </w:r>
            <w:r w:rsidR="00974906" w:rsidRPr="0044572B">
              <w:rPr>
                <w:rFonts w:ascii="Cambria Math" w:eastAsia="MS Mincho" w:hAnsi="Cambria Math" w:cs="Cambria Math"/>
                <w:sz w:val="24"/>
                <w:szCs w:val="24"/>
                <w:lang w:val="hy-AM"/>
              </w:rPr>
              <w:t>,</w:t>
            </w:r>
            <w:r w:rsidRPr="0044572B">
              <w:rPr>
                <w:rFonts w:ascii="GHEA Grapalat" w:hAnsi="GHEA Grapalat"/>
                <w:sz w:val="24"/>
                <w:szCs w:val="24"/>
                <w:lang w:val="hy-AM"/>
              </w:rPr>
              <w:t xml:space="preserve"> թեթև</w:t>
            </w:r>
            <w:r w:rsidRPr="005E3DD8">
              <w:rPr>
                <w:rFonts w:ascii="GHEA Grapalat" w:hAnsi="GHEA Grapalat"/>
                <w:sz w:val="24"/>
                <w:szCs w:val="24"/>
                <w:lang w:val="hy-AM"/>
              </w:rPr>
              <w:t xml:space="preserve"> մետաղական կոնստրուկցիաներից </w:t>
            </w:r>
            <w:r w:rsidRPr="0044572B">
              <w:rPr>
                <w:rFonts w:ascii="GHEA Grapalat" w:hAnsi="GHEA Grapalat"/>
                <w:sz w:val="24"/>
                <w:szCs w:val="24"/>
                <w:lang w:val="hy-AM"/>
              </w:rPr>
              <w:t>հիմնակմախքով դահլիճների մասով։ Արտաքին պատերը</w:t>
            </w:r>
            <w:r w:rsidRPr="005E3DD8">
              <w:rPr>
                <w:rFonts w:ascii="GHEA Grapalat" w:hAnsi="GHEA Grapalat"/>
                <w:sz w:val="24"/>
                <w:szCs w:val="24"/>
                <w:lang w:val="hy-AM"/>
              </w:rPr>
              <w:t xml:space="preserve"> երեսպատված են 100մմ հաստությամբ բազմաշերտ /սենդվիչ/ պանելներով, տանիքը ծածկված է 120մմ հաստությամբ բազմաշերտ պանելներով։ Բարձրությունը մինչև ֆերմա</w:t>
            </w:r>
            <w:r w:rsidR="00473913">
              <w:rPr>
                <w:rFonts w:ascii="GHEA Grapalat" w:hAnsi="GHEA Grapalat"/>
                <w:sz w:val="24"/>
                <w:szCs w:val="24"/>
                <w:lang w:val="hy-AM"/>
              </w:rPr>
              <w:t xml:space="preserve">՝ </w:t>
            </w:r>
            <w:r w:rsidRPr="005E3DD8">
              <w:rPr>
                <w:rFonts w:ascii="GHEA Grapalat" w:hAnsi="GHEA Grapalat"/>
                <w:sz w:val="24"/>
                <w:szCs w:val="24"/>
                <w:lang w:val="hy-AM"/>
              </w:rPr>
              <w:t>6մ, օժանդակ մասում</w:t>
            </w:r>
            <w:r w:rsidR="00473913">
              <w:rPr>
                <w:rFonts w:ascii="GHEA Grapalat" w:hAnsi="GHEA Grapalat"/>
                <w:sz w:val="24"/>
                <w:szCs w:val="24"/>
                <w:lang w:val="hy-AM"/>
              </w:rPr>
              <w:t xml:space="preserve">՝ </w:t>
            </w:r>
            <w:r w:rsidRPr="005E3DD8">
              <w:rPr>
                <w:rFonts w:ascii="GHEA Grapalat" w:hAnsi="GHEA Grapalat"/>
                <w:sz w:val="24"/>
                <w:szCs w:val="24"/>
                <w:lang w:val="hy-AM"/>
              </w:rPr>
              <w:t>3</w:t>
            </w:r>
            <w:r w:rsidR="00FA077D">
              <w:rPr>
                <w:rFonts w:ascii="GHEA Grapalat" w:hAnsi="GHEA Grapalat"/>
                <w:sz w:val="24"/>
                <w:szCs w:val="24"/>
                <w:lang w:val="hy-AM"/>
              </w:rPr>
              <w:t>,</w:t>
            </w:r>
            <w:r w:rsidRPr="005E3DD8">
              <w:rPr>
                <w:rFonts w:ascii="GHEA Grapalat" w:hAnsi="GHEA Grapalat"/>
                <w:sz w:val="24"/>
                <w:szCs w:val="24"/>
                <w:lang w:val="hy-AM"/>
              </w:rPr>
              <w:t xml:space="preserve">3մ։ Առանցքային </w:t>
            </w:r>
            <w:r w:rsidR="006159DF">
              <w:rPr>
                <w:rFonts w:ascii="GHEA Grapalat" w:hAnsi="GHEA Grapalat"/>
                <w:sz w:val="24"/>
                <w:szCs w:val="24"/>
                <w:lang w:val="hy-AM"/>
              </w:rPr>
              <w:t>չափ</w:t>
            </w:r>
            <w:r w:rsidRPr="005E3DD8">
              <w:rPr>
                <w:rFonts w:ascii="GHEA Grapalat" w:hAnsi="GHEA Grapalat"/>
                <w:sz w:val="24"/>
                <w:szCs w:val="24"/>
                <w:lang w:val="hy-AM"/>
              </w:rPr>
              <w:t>երն են 34,5մx27</w:t>
            </w:r>
            <w:r w:rsidR="009D27B7">
              <w:rPr>
                <w:rFonts w:ascii="GHEA Grapalat" w:hAnsi="GHEA Grapalat"/>
                <w:sz w:val="24"/>
                <w:szCs w:val="24"/>
                <w:lang w:val="hy-AM"/>
              </w:rPr>
              <w:t>,</w:t>
            </w:r>
            <w:r w:rsidRPr="005E3DD8">
              <w:rPr>
                <w:rFonts w:ascii="GHEA Grapalat" w:hAnsi="GHEA Grapalat"/>
                <w:sz w:val="24"/>
                <w:szCs w:val="24"/>
                <w:lang w:val="hy-AM"/>
              </w:rPr>
              <w:t>0մ։ Ընդհանուր մակերեսը 755քմ</w:t>
            </w:r>
            <w:r w:rsidR="009D27B7">
              <w:rPr>
                <w:rFonts w:ascii="GHEA Grapalat" w:hAnsi="GHEA Grapalat"/>
                <w:sz w:val="24"/>
                <w:szCs w:val="24"/>
                <w:lang w:val="hy-AM"/>
              </w:rPr>
              <w:t xml:space="preserve"> է</w:t>
            </w:r>
            <w:r w:rsidRPr="005E3DD8">
              <w:rPr>
                <w:rFonts w:ascii="GHEA Grapalat" w:hAnsi="GHEA Grapalat"/>
                <w:sz w:val="24"/>
                <w:szCs w:val="24"/>
                <w:lang w:val="hy-AM"/>
              </w:rPr>
              <w:t>, շինարարական ծավալը՝</w:t>
            </w:r>
            <w:r w:rsidR="00BD1D27">
              <w:rPr>
                <w:rFonts w:ascii="GHEA Grapalat" w:hAnsi="GHEA Grapalat"/>
                <w:sz w:val="24"/>
                <w:szCs w:val="24"/>
                <w:lang w:val="hy-AM"/>
              </w:rPr>
              <w:t xml:space="preserve"> </w:t>
            </w:r>
            <w:r w:rsidRPr="005E3DD8">
              <w:rPr>
                <w:rFonts w:ascii="GHEA Grapalat" w:hAnsi="GHEA Grapalat"/>
                <w:sz w:val="24"/>
                <w:szCs w:val="24"/>
                <w:lang w:val="hy-AM"/>
              </w:rPr>
              <w:t>4400խմ։</w:t>
            </w:r>
          </w:p>
        </w:tc>
        <w:tc>
          <w:tcPr>
            <w:tcW w:w="1417" w:type="dxa"/>
          </w:tcPr>
          <w:p w:rsidR="00C36BF8" w:rsidRDefault="00C36BF8" w:rsidP="00910473">
            <w:pPr>
              <w:jc w:val="center"/>
              <w:rPr>
                <w:rFonts w:ascii="GHEA Grapalat" w:hAnsi="GHEA Grapalat"/>
                <w:sz w:val="24"/>
                <w:szCs w:val="24"/>
                <w:lang w:val="hy-AM"/>
              </w:rPr>
            </w:pPr>
          </w:p>
          <w:p w:rsidR="00C36BF8" w:rsidRDefault="00C36BF8" w:rsidP="00910473">
            <w:pPr>
              <w:jc w:val="center"/>
              <w:rPr>
                <w:rFonts w:ascii="GHEA Grapalat" w:hAnsi="GHEA Grapalat"/>
                <w:sz w:val="24"/>
                <w:szCs w:val="24"/>
                <w:lang w:val="hy-AM"/>
              </w:rPr>
            </w:pPr>
          </w:p>
          <w:p w:rsidR="00C36BF8" w:rsidRDefault="00C36BF8" w:rsidP="00910473">
            <w:pPr>
              <w:jc w:val="center"/>
              <w:rPr>
                <w:rFonts w:ascii="GHEA Grapalat" w:hAnsi="GHEA Grapalat"/>
                <w:sz w:val="24"/>
                <w:szCs w:val="24"/>
                <w:lang w:val="hy-AM"/>
              </w:rPr>
            </w:pPr>
          </w:p>
          <w:p w:rsidR="00C36BF8" w:rsidRDefault="00C36BF8" w:rsidP="00910473">
            <w:pPr>
              <w:jc w:val="center"/>
              <w:rPr>
                <w:rFonts w:ascii="GHEA Grapalat" w:hAnsi="GHEA Grapalat"/>
                <w:sz w:val="24"/>
                <w:szCs w:val="24"/>
                <w:lang w:val="hy-AM"/>
              </w:rPr>
            </w:pPr>
          </w:p>
          <w:p w:rsidR="00C36BF8" w:rsidRDefault="00C36BF8" w:rsidP="00910473">
            <w:pPr>
              <w:jc w:val="center"/>
              <w:rPr>
                <w:rFonts w:ascii="GHEA Grapalat" w:hAnsi="GHEA Grapalat"/>
                <w:sz w:val="24"/>
                <w:szCs w:val="24"/>
                <w:lang w:val="hy-AM"/>
              </w:rPr>
            </w:pPr>
          </w:p>
          <w:p w:rsidR="00C36BF8" w:rsidRDefault="00C36BF8" w:rsidP="00910473">
            <w:pPr>
              <w:jc w:val="center"/>
              <w:rPr>
                <w:rFonts w:ascii="GHEA Grapalat" w:hAnsi="GHEA Grapalat"/>
                <w:sz w:val="24"/>
                <w:szCs w:val="24"/>
                <w:lang w:val="hy-AM"/>
              </w:rPr>
            </w:pPr>
          </w:p>
          <w:p w:rsidR="00C36BF8" w:rsidRDefault="00C36BF8" w:rsidP="00910473">
            <w:pPr>
              <w:jc w:val="center"/>
              <w:rPr>
                <w:rFonts w:ascii="GHEA Grapalat" w:hAnsi="GHEA Grapalat"/>
                <w:sz w:val="24"/>
                <w:szCs w:val="24"/>
                <w:lang w:val="hy-AM"/>
              </w:rPr>
            </w:pPr>
          </w:p>
          <w:p w:rsidR="00910473" w:rsidRPr="005E3DD8" w:rsidRDefault="00910473" w:rsidP="00910473">
            <w:pPr>
              <w:jc w:val="center"/>
              <w:rPr>
                <w:rFonts w:ascii="GHEA Grapalat" w:hAnsi="GHEA Grapalat"/>
                <w:sz w:val="24"/>
                <w:szCs w:val="24"/>
                <w:lang w:val="hy-AM"/>
              </w:rPr>
            </w:pPr>
            <w:r w:rsidRPr="005E3DD8">
              <w:rPr>
                <w:rFonts w:ascii="GHEA Grapalat" w:hAnsi="GHEA Grapalat"/>
                <w:sz w:val="24"/>
                <w:szCs w:val="24"/>
                <w:lang w:val="hy-AM"/>
              </w:rPr>
              <w:t>1 քմ</w:t>
            </w:r>
          </w:p>
        </w:tc>
        <w:tc>
          <w:tcPr>
            <w:tcW w:w="1560" w:type="dxa"/>
          </w:tcPr>
          <w:p w:rsidR="00C36BF8" w:rsidRDefault="00C36BF8" w:rsidP="00D378E6">
            <w:pPr>
              <w:jc w:val="center"/>
              <w:rPr>
                <w:rFonts w:ascii="GHEA Grapalat" w:hAnsi="GHEA Grapalat"/>
                <w:sz w:val="24"/>
                <w:szCs w:val="24"/>
                <w:lang w:val="hy-AM"/>
              </w:rPr>
            </w:pPr>
          </w:p>
          <w:p w:rsidR="00C36BF8" w:rsidRDefault="00C36BF8" w:rsidP="00D378E6">
            <w:pPr>
              <w:jc w:val="center"/>
              <w:rPr>
                <w:rFonts w:ascii="GHEA Grapalat" w:hAnsi="GHEA Grapalat"/>
                <w:sz w:val="24"/>
                <w:szCs w:val="24"/>
                <w:lang w:val="hy-AM"/>
              </w:rPr>
            </w:pPr>
          </w:p>
          <w:p w:rsidR="00C36BF8" w:rsidRDefault="00C36BF8" w:rsidP="00D378E6">
            <w:pPr>
              <w:jc w:val="center"/>
              <w:rPr>
                <w:rFonts w:ascii="GHEA Grapalat" w:hAnsi="GHEA Grapalat"/>
                <w:sz w:val="24"/>
                <w:szCs w:val="24"/>
                <w:lang w:val="hy-AM"/>
              </w:rPr>
            </w:pPr>
          </w:p>
          <w:p w:rsidR="00C36BF8" w:rsidRDefault="00C36BF8" w:rsidP="00D378E6">
            <w:pPr>
              <w:jc w:val="center"/>
              <w:rPr>
                <w:rFonts w:ascii="GHEA Grapalat" w:hAnsi="GHEA Grapalat"/>
                <w:sz w:val="24"/>
                <w:szCs w:val="24"/>
                <w:lang w:val="hy-AM"/>
              </w:rPr>
            </w:pPr>
          </w:p>
          <w:p w:rsidR="00C36BF8" w:rsidRDefault="00C36BF8" w:rsidP="00D378E6">
            <w:pPr>
              <w:jc w:val="center"/>
              <w:rPr>
                <w:rFonts w:ascii="GHEA Grapalat" w:hAnsi="GHEA Grapalat"/>
                <w:sz w:val="24"/>
                <w:szCs w:val="24"/>
                <w:lang w:val="hy-AM"/>
              </w:rPr>
            </w:pPr>
          </w:p>
          <w:p w:rsidR="00C36BF8" w:rsidRDefault="00C36BF8" w:rsidP="00D378E6">
            <w:pPr>
              <w:jc w:val="center"/>
              <w:rPr>
                <w:rFonts w:ascii="GHEA Grapalat" w:hAnsi="GHEA Grapalat"/>
                <w:sz w:val="24"/>
                <w:szCs w:val="24"/>
                <w:lang w:val="hy-AM"/>
              </w:rPr>
            </w:pPr>
          </w:p>
          <w:p w:rsidR="00C36BF8" w:rsidRDefault="00C36BF8" w:rsidP="00D378E6">
            <w:pPr>
              <w:jc w:val="center"/>
              <w:rPr>
                <w:rFonts w:ascii="GHEA Grapalat" w:hAnsi="GHEA Grapalat"/>
                <w:sz w:val="24"/>
                <w:szCs w:val="24"/>
                <w:lang w:val="hy-AM"/>
              </w:rPr>
            </w:pPr>
          </w:p>
          <w:p w:rsidR="00910473" w:rsidRPr="005E3DD8" w:rsidRDefault="00910473" w:rsidP="00D378E6">
            <w:pPr>
              <w:jc w:val="center"/>
              <w:rPr>
                <w:rFonts w:ascii="GHEA Grapalat" w:hAnsi="GHEA Grapalat"/>
                <w:sz w:val="24"/>
                <w:szCs w:val="24"/>
                <w:lang w:val="hy-AM"/>
              </w:rPr>
            </w:pPr>
            <w:r w:rsidRPr="005E3DD8">
              <w:rPr>
                <w:rFonts w:ascii="GHEA Grapalat" w:hAnsi="GHEA Grapalat"/>
                <w:sz w:val="24"/>
                <w:szCs w:val="24"/>
                <w:lang w:val="hy-AM"/>
              </w:rPr>
              <w:t>307,2</w:t>
            </w:r>
          </w:p>
        </w:tc>
      </w:tr>
      <w:tr w:rsidR="00910473" w:rsidRPr="005E3DD8" w:rsidTr="000C192E">
        <w:tc>
          <w:tcPr>
            <w:tcW w:w="772" w:type="dxa"/>
            <w:vMerge/>
          </w:tcPr>
          <w:p w:rsidR="00910473" w:rsidRPr="005E3DD8" w:rsidRDefault="00910473" w:rsidP="00910473">
            <w:pPr>
              <w:rPr>
                <w:rFonts w:ascii="GHEA Grapalat" w:hAnsi="GHEA Grapalat"/>
                <w:sz w:val="24"/>
                <w:szCs w:val="24"/>
                <w:lang w:val="hy-AM"/>
              </w:rPr>
            </w:pPr>
          </w:p>
        </w:tc>
        <w:tc>
          <w:tcPr>
            <w:tcW w:w="1780" w:type="dxa"/>
            <w:vMerge/>
          </w:tcPr>
          <w:p w:rsidR="00910473" w:rsidRPr="005E3DD8" w:rsidRDefault="00910473" w:rsidP="00910473">
            <w:pPr>
              <w:rPr>
                <w:rFonts w:ascii="GHEA Grapalat" w:hAnsi="GHEA Grapalat"/>
                <w:sz w:val="24"/>
                <w:szCs w:val="24"/>
                <w:lang w:val="hy-AM"/>
              </w:rPr>
            </w:pPr>
          </w:p>
        </w:tc>
        <w:tc>
          <w:tcPr>
            <w:tcW w:w="4111" w:type="dxa"/>
            <w:vMerge/>
          </w:tcPr>
          <w:p w:rsidR="00910473" w:rsidRPr="005E3DD8" w:rsidRDefault="00910473" w:rsidP="00910473">
            <w:pPr>
              <w:rPr>
                <w:rFonts w:ascii="GHEA Grapalat" w:hAnsi="GHEA Grapalat"/>
                <w:sz w:val="24"/>
                <w:szCs w:val="24"/>
                <w:lang w:val="hy-AM"/>
              </w:rPr>
            </w:pPr>
          </w:p>
        </w:tc>
        <w:tc>
          <w:tcPr>
            <w:tcW w:w="1417" w:type="dxa"/>
          </w:tcPr>
          <w:p w:rsidR="00910473" w:rsidRPr="005E3DD8" w:rsidRDefault="00910473" w:rsidP="00910473">
            <w:pPr>
              <w:jc w:val="center"/>
              <w:rPr>
                <w:rFonts w:ascii="GHEA Grapalat" w:hAnsi="GHEA Grapalat"/>
                <w:sz w:val="24"/>
                <w:szCs w:val="24"/>
                <w:lang w:val="hy-AM"/>
              </w:rPr>
            </w:pPr>
            <w:r w:rsidRPr="005E3DD8">
              <w:rPr>
                <w:rFonts w:ascii="GHEA Grapalat" w:hAnsi="GHEA Grapalat"/>
                <w:sz w:val="24"/>
                <w:szCs w:val="24"/>
                <w:lang w:val="hy-AM"/>
              </w:rPr>
              <w:t>1 խմ</w:t>
            </w:r>
          </w:p>
        </w:tc>
        <w:tc>
          <w:tcPr>
            <w:tcW w:w="1560" w:type="dxa"/>
          </w:tcPr>
          <w:p w:rsidR="00910473" w:rsidRPr="005E3DD8" w:rsidRDefault="00910473" w:rsidP="00D378E6">
            <w:pPr>
              <w:jc w:val="center"/>
              <w:rPr>
                <w:rFonts w:ascii="GHEA Grapalat" w:hAnsi="GHEA Grapalat"/>
                <w:sz w:val="24"/>
                <w:szCs w:val="24"/>
                <w:lang w:val="hy-AM"/>
              </w:rPr>
            </w:pPr>
            <w:r w:rsidRPr="005E3DD8">
              <w:rPr>
                <w:rFonts w:ascii="GHEA Grapalat" w:hAnsi="GHEA Grapalat"/>
                <w:sz w:val="24"/>
                <w:szCs w:val="24"/>
                <w:lang w:val="hy-AM"/>
              </w:rPr>
              <w:t>52,8</w:t>
            </w:r>
          </w:p>
        </w:tc>
      </w:tr>
      <w:tr w:rsidR="00910473" w:rsidRPr="005E3DD8" w:rsidTr="000C192E">
        <w:tc>
          <w:tcPr>
            <w:tcW w:w="772" w:type="dxa"/>
            <w:vMerge w:val="restart"/>
          </w:tcPr>
          <w:p w:rsidR="00910473" w:rsidRPr="005E3DD8" w:rsidRDefault="00025C87" w:rsidP="00910473">
            <w:pPr>
              <w:rPr>
                <w:rFonts w:ascii="GHEA Grapalat" w:hAnsi="GHEA Grapalat"/>
                <w:sz w:val="24"/>
                <w:szCs w:val="24"/>
                <w:lang w:val="hy-AM"/>
              </w:rPr>
            </w:pPr>
            <w:r>
              <w:rPr>
                <w:rFonts w:ascii="GHEA Grapalat" w:hAnsi="GHEA Grapalat" w:cs="MS Mincho"/>
                <w:sz w:val="24"/>
                <w:szCs w:val="24"/>
              </w:rPr>
              <w:t>41</w:t>
            </w:r>
            <w:r w:rsidR="00910473" w:rsidRPr="005E3DD8">
              <w:rPr>
                <w:rFonts w:ascii="Cambria Math" w:eastAsia="MS Mincho" w:hAnsi="Cambria Math" w:cs="Cambria Math"/>
                <w:sz w:val="24"/>
                <w:szCs w:val="24"/>
                <w:lang w:val="hy-AM"/>
              </w:rPr>
              <w:t>․</w:t>
            </w:r>
          </w:p>
        </w:tc>
        <w:tc>
          <w:tcPr>
            <w:tcW w:w="1780" w:type="dxa"/>
            <w:vMerge w:val="restart"/>
          </w:tcPr>
          <w:p w:rsidR="00910473" w:rsidRPr="005E3DD8" w:rsidRDefault="00910473" w:rsidP="00910473">
            <w:pPr>
              <w:rPr>
                <w:rFonts w:ascii="GHEA Grapalat" w:hAnsi="GHEA Grapalat"/>
                <w:sz w:val="24"/>
                <w:szCs w:val="24"/>
                <w:lang w:val="hy-AM"/>
              </w:rPr>
            </w:pPr>
            <w:r w:rsidRPr="005E3DD8">
              <w:rPr>
                <w:rFonts w:ascii="GHEA Grapalat" w:hAnsi="GHEA Grapalat"/>
                <w:sz w:val="24"/>
                <w:szCs w:val="24"/>
                <w:lang w:val="hy-AM"/>
              </w:rPr>
              <w:t>ՀՀ ԼՄ</w:t>
            </w:r>
          </w:p>
          <w:p w:rsidR="00910473" w:rsidRPr="005E3DD8" w:rsidRDefault="00910473" w:rsidP="00910473">
            <w:pPr>
              <w:rPr>
                <w:rFonts w:ascii="GHEA Grapalat" w:hAnsi="GHEA Grapalat"/>
                <w:sz w:val="24"/>
                <w:szCs w:val="24"/>
                <w:lang w:val="hy-AM"/>
              </w:rPr>
            </w:pPr>
          </w:p>
          <w:p w:rsidR="00910473" w:rsidRPr="005E3DD8" w:rsidRDefault="00910473" w:rsidP="00910473">
            <w:pPr>
              <w:rPr>
                <w:rFonts w:ascii="GHEA Grapalat" w:hAnsi="GHEA Grapalat"/>
                <w:sz w:val="24"/>
                <w:szCs w:val="24"/>
                <w:lang w:val="hy-AM"/>
              </w:rPr>
            </w:pPr>
          </w:p>
          <w:p w:rsidR="00910473" w:rsidRPr="005E3DD8" w:rsidRDefault="00910473" w:rsidP="00910473">
            <w:pPr>
              <w:rPr>
                <w:rFonts w:ascii="GHEA Grapalat" w:hAnsi="GHEA Grapalat"/>
                <w:sz w:val="24"/>
                <w:szCs w:val="24"/>
                <w:lang w:val="hy-AM"/>
              </w:rPr>
            </w:pPr>
          </w:p>
          <w:p w:rsidR="00910473" w:rsidRPr="005E3DD8" w:rsidRDefault="00910473" w:rsidP="00910473">
            <w:pPr>
              <w:rPr>
                <w:rFonts w:ascii="GHEA Grapalat" w:hAnsi="GHEA Grapalat"/>
                <w:sz w:val="24"/>
                <w:szCs w:val="24"/>
                <w:lang w:val="hy-AM"/>
              </w:rPr>
            </w:pPr>
          </w:p>
        </w:tc>
        <w:tc>
          <w:tcPr>
            <w:tcW w:w="4111" w:type="dxa"/>
            <w:vMerge w:val="restart"/>
          </w:tcPr>
          <w:p w:rsidR="00910473" w:rsidRPr="005E3DD8" w:rsidRDefault="00910473" w:rsidP="00202FBE">
            <w:pPr>
              <w:rPr>
                <w:rFonts w:ascii="GHEA Grapalat" w:hAnsi="GHEA Grapalat"/>
                <w:sz w:val="24"/>
                <w:szCs w:val="24"/>
                <w:lang w:val="hy-AM"/>
              </w:rPr>
            </w:pPr>
            <w:r w:rsidRPr="005E3DD8">
              <w:rPr>
                <w:rFonts w:ascii="GHEA Grapalat" w:hAnsi="GHEA Grapalat"/>
                <w:sz w:val="24"/>
                <w:szCs w:val="24"/>
                <w:lang w:val="hy-AM"/>
              </w:rPr>
              <w:t>Դպրոց-մանկապարտեզի հիմնանորոգում։ Միահարկ, 20</w:t>
            </w:r>
            <w:r w:rsidR="00AD2616">
              <w:rPr>
                <w:rFonts w:ascii="GHEA Grapalat" w:hAnsi="GHEA Grapalat"/>
                <w:sz w:val="24"/>
                <w:szCs w:val="24"/>
                <w:lang w:val="hy-AM"/>
              </w:rPr>
              <w:t>,</w:t>
            </w:r>
            <w:r w:rsidRPr="005E3DD8">
              <w:rPr>
                <w:rFonts w:ascii="GHEA Grapalat" w:hAnsi="GHEA Grapalat"/>
                <w:sz w:val="24"/>
                <w:szCs w:val="24"/>
                <w:lang w:val="hy-AM"/>
              </w:rPr>
              <w:t xml:space="preserve">4մx15,0մ առավելագույն առանցքային </w:t>
            </w:r>
            <w:r w:rsidR="00681113">
              <w:rPr>
                <w:rFonts w:ascii="GHEA Grapalat" w:hAnsi="GHEA Grapalat"/>
                <w:sz w:val="24"/>
                <w:szCs w:val="24"/>
                <w:lang w:val="hy-AM"/>
              </w:rPr>
              <w:t>չափերով</w:t>
            </w:r>
            <w:r w:rsidRPr="005E3DD8">
              <w:rPr>
                <w:rFonts w:ascii="GHEA Grapalat" w:hAnsi="GHEA Grapalat"/>
                <w:sz w:val="24"/>
                <w:szCs w:val="24"/>
                <w:lang w:val="hy-AM"/>
              </w:rPr>
              <w:t xml:space="preserve"> շենք, հիմնանորոգվում է 310քմ, </w:t>
            </w:r>
            <w:r w:rsidRPr="005E3DD8">
              <w:rPr>
                <w:rFonts w:ascii="GHEA Grapalat" w:hAnsi="GHEA Grapalat"/>
                <w:sz w:val="24"/>
                <w:szCs w:val="24"/>
                <w:lang w:val="hy-AM"/>
              </w:rPr>
              <w:lastRenderedPageBreak/>
              <w:t>քանդման աշխատանքներ, պատերի և հիմքերի ուժեղացում, նոր միջնորմեր և ծածկ, նոր տանիք փայտե կոնստրուկցիաներից  և պրոֆիլային ցինկապատ թիթեղից, ներքին ջրամատակարարման, կոյուղու, էլեկտրամատակարարման աշխատանքներ։ Հատակները՝ լամինատ,</w:t>
            </w:r>
            <w:r w:rsidR="00432446">
              <w:rPr>
                <w:rFonts w:ascii="GHEA Grapalat" w:hAnsi="GHEA Grapalat"/>
                <w:sz w:val="24"/>
                <w:szCs w:val="24"/>
                <w:lang w:val="hy-AM"/>
              </w:rPr>
              <w:t xml:space="preserve"> </w:t>
            </w:r>
            <w:r w:rsidRPr="005E3DD8">
              <w:rPr>
                <w:rFonts w:ascii="GHEA Grapalat" w:hAnsi="GHEA Grapalat"/>
                <w:sz w:val="24"/>
                <w:szCs w:val="24"/>
                <w:lang w:val="hy-AM"/>
              </w:rPr>
              <w:t>գորգահատակ, նոր  դռներ, պատուհաններ։</w:t>
            </w:r>
          </w:p>
        </w:tc>
        <w:tc>
          <w:tcPr>
            <w:tcW w:w="1417" w:type="dxa"/>
          </w:tcPr>
          <w:p w:rsidR="00910473" w:rsidRPr="005E3DD8" w:rsidRDefault="00910473" w:rsidP="00910473">
            <w:pPr>
              <w:jc w:val="center"/>
              <w:rPr>
                <w:rFonts w:ascii="GHEA Grapalat" w:hAnsi="GHEA Grapalat"/>
                <w:sz w:val="24"/>
                <w:szCs w:val="24"/>
                <w:lang w:val="hy-AM"/>
              </w:rPr>
            </w:pPr>
          </w:p>
          <w:p w:rsidR="00910473" w:rsidRPr="005E3DD8" w:rsidRDefault="00910473" w:rsidP="00910473">
            <w:pPr>
              <w:jc w:val="center"/>
              <w:rPr>
                <w:rFonts w:ascii="GHEA Grapalat" w:hAnsi="GHEA Grapalat"/>
                <w:sz w:val="24"/>
                <w:szCs w:val="24"/>
                <w:lang w:val="hy-AM"/>
              </w:rPr>
            </w:pPr>
          </w:p>
          <w:p w:rsidR="00910473" w:rsidRPr="005E3DD8" w:rsidRDefault="00910473" w:rsidP="00910473">
            <w:pPr>
              <w:jc w:val="center"/>
              <w:rPr>
                <w:rFonts w:ascii="GHEA Grapalat" w:hAnsi="GHEA Grapalat"/>
                <w:sz w:val="24"/>
                <w:szCs w:val="24"/>
                <w:lang w:val="hy-AM"/>
              </w:rPr>
            </w:pPr>
          </w:p>
          <w:p w:rsidR="00910473" w:rsidRPr="005E3DD8" w:rsidRDefault="00910473" w:rsidP="00910473">
            <w:pPr>
              <w:jc w:val="center"/>
              <w:rPr>
                <w:rFonts w:ascii="GHEA Grapalat" w:hAnsi="GHEA Grapalat"/>
                <w:sz w:val="24"/>
                <w:szCs w:val="24"/>
                <w:lang w:val="hy-AM"/>
              </w:rPr>
            </w:pPr>
          </w:p>
          <w:p w:rsidR="00910473" w:rsidRDefault="00910473" w:rsidP="00910473">
            <w:pPr>
              <w:jc w:val="center"/>
              <w:rPr>
                <w:rFonts w:ascii="GHEA Grapalat" w:hAnsi="GHEA Grapalat"/>
                <w:sz w:val="24"/>
                <w:szCs w:val="24"/>
                <w:lang w:val="hy-AM"/>
              </w:rPr>
            </w:pPr>
          </w:p>
          <w:p w:rsidR="00BD1D27" w:rsidRPr="005E3DD8" w:rsidRDefault="00BD1D27" w:rsidP="00910473">
            <w:pPr>
              <w:jc w:val="center"/>
              <w:rPr>
                <w:rFonts w:ascii="GHEA Grapalat" w:hAnsi="GHEA Grapalat"/>
                <w:sz w:val="24"/>
                <w:szCs w:val="24"/>
                <w:lang w:val="hy-AM"/>
              </w:rPr>
            </w:pPr>
          </w:p>
          <w:p w:rsidR="00910473" w:rsidRPr="005E3DD8" w:rsidRDefault="00910473" w:rsidP="00910473">
            <w:pPr>
              <w:jc w:val="center"/>
              <w:rPr>
                <w:rFonts w:ascii="GHEA Grapalat" w:hAnsi="GHEA Grapalat"/>
                <w:sz w:val="24"/>
                <w:szCs w:val="24"/>
                <w:lang w:val="hy-AM"/>
              </w:rPr>
            </w:pPr>
          </w:p>
          <w:p w:rsidR="00910473" w:rsidRPr="005E3DD8" w:rsidRDefault="00910473" w:rsidP="00910473">
            <w:pPr>
              <w:jc w:val="center"/>
              <w:rPr>
                <w:rFonts w:ascii="GHEA Grapalat" w:hAnsi="GHEA Grapalat"/>
                <w:sz w:val="24"/>
                <w:szCs w:val="24"/>
                <w:lang w:val="hy-AM"/>
              </w:rPr>
            </w:pPr>
          </w:p>
          <w:p w:rsidR="00910473" w:rsidRPr="005E3DD8" w:rsidRDefault="00910473" w:rsidP="00910473">
            <w:pPr>
              <w:jc w:val="center"/>
              <w:rPr>
                <w:rFonts w:ascii="GHEA Grapalat" w:hAnsi="GHEA Grapalat"/>
                <w:sz w:val="24"/>
                <w:szCs w:val="24"/>
                <w:lang w:val="hy-AM"/>
              </w:rPr>
            </w:pPr>
            <w:r w:rsidRPr="005E3DD8">
              <w:rPr>
                <w:rFonts w:ascii="GHEA Grapalat" w:hAnsi="GHEA Grapalat"/>
                <w:sz w:val="24"/>
                <w:szCs w:val="24"/>
                <w:lang w:val="hy-AM"/>
              </w:rPr>
              <w:t>1 քմ</w:t>
            </w:r>
          </w:p>
        </w:tc>
        <w:tc>
          <w:tcPr>
            <w:tcW w:w="1560" w:type="dxa"/>
          </w:tcPr>
          <w:p w:rsidR="00910473" w:rsidRPr="005E3DD8" w:rsidRDefault="00910473" w:rsidP="00D378E6">
            <w:pPr>
              <w:jc w:val="center"/>
              <w:rPr>
                <w:rFonts w:ascii="GHEA Grapalat" w:hAnsi="GHEA Grapalat"/>
                <w:sz w:val="24"/>
                <w:szCs w:val="24"/>
                <w:lang w:val="hy-AM"/>
              </w:rPr>
            </w:pPr>
          </w:p>
          <w:p w:rsidR="00910473" w:rsidRPr="005E3DD8" w:rsidRDefault="00910473" w:rsidP="00D378E6">
            <w:pPr>
              <w:jc w:val="center"/>
              <w:rPr>
                <w:rFonts w:ascii="GHEA Grapalat" w:hAnsi="GHEA Grapalat"/>
                <w:sz w:val="24"/>
                <w:szCs w:val="24"/>
                <w:lang w:val="hy-AM"/>
              </w:rPr>
            </w:pPr>
          </w:p>
          <w:p w:rsidR="00910473" w:rsidRPr="005E3DD8" w:rsidRDefault="00910473" w:rsidP="00D378E6">
            <w:pPr>
              <w:jc w:val="center"/>
              <w:rPr>
                <w:rFonts w:ascii="GHEA Grapalat" w:hAnsi="GHEA Grapalat"/>
                <w:sz w:val="24"/>
                <w:szCs w:val="24"/>
                <w:lang w:val="hy-AM"/>
              </w:rPr>
            </w:pPr>
          </w:p>
          <w:p w:rsidR="00910473" w:rsidRPr="005E3DD8" w:rsidRDefault="00910473" w:rsidP="00D378E6">
            <w:pPr>
              <w:jc w:val="center"/>
              <w:rPr>
                <w:rFonts w:ascii="GHEA Grapalat" w:hAnsi="GHEA Grapalat"/>
                <w:sz w:val="24"/>
                <w:szCs w:val="24"/>
                <w:lang w:val="hy-AM"/>
              </w:rPr>
            </w:pPr>
          </w:p>
          <w:p w:rsidR="00910473" w:rsidRPr="005E3DD8" w:rsidRDefault="00910473" w:rsidP="00D378E6">
            <w:pPr>
              <w:jc w:val="center"/>
              <w:rPr>
                <w:rFonts w:ascii="GHEA Grapalat" w:hAnsi="GHEA Grapalat"/>
                <w:sz w:val="24"/>
                <w:szCs w:val="24"/>
                <w:lang w:val="hy-AM"/>
              </w:rPr>
            </w:pPr>
          </w:p>
          <w:p w:rsidR="00910473" w:rsidRDefault="00910473" w:rsidP="00D378E6">
            <w:pPr>
              <w:jc w:val="center"/>
              <w:rPr>
                <w:rFonts w:ascii="GHEA Grapalat" w:hAnsi="GHEA Grapalat"/>
                <w:sz w:val="24"/>
                <w:szCs w:val="24"/>
                <w:lang w:val="hy-AM"/>
              </w:rPr>
            </w:pPr>
          </w:p>
          <w:p w:rsidR="00910473" w:rsidRPr="005E3DD8" w:rsidRDefault="00910473" w:rsidP="00D378E6">
            <w:pPr>
              <w:jc w:val="center"/>
              <w:rPr>
                <w:rFonts w:ascii="GHEA Grapalat" w:hAnsi="GHEA Grapalat"/>
                <w:sz w:val="24"/>
                <w:szCs w:val="24"/>
                <w:lang w:val="hy-AM"/>
              </w:rPr>
            </w:pPr>
          </w:p>
          <w:p w:rsidR="00BD1D27" w:rsidRDefault="00BD1D27" w:rsidP="00D378E6">
            <w:pPr>
              <w:jc w:val="center"/>
              <w:rPr>
                <w:rFonts w:ascii="GHEA Grapalat" w:hAnsi="GHEA Grapalat"/>
                <w:sz w:val="24"/>
                <w:szCs w:val="24"/>
                <w:lang w:val="hy-AM"/>
              </w:rPr>
            </w:pPr>
          </w:p>
          <w:p w:rsidR="00910473" w:rsidRPr="005E3DD8" w:rsidRDefault="00910473" w:rsidP="00116D60">
            <w:pPr>
              <w:jc w:val="center"/>
              <w:rPr>
                <w:rFonts w:ascii="GHEA Grapalat" w:hAnsi="GHEA Grapalat"/>
                <w:sz w:val="24"/>
                <w:szCs w:val="24"/>
                <w:lang w:val="hy-AM"/>
              </w:rPr>
            </w:pPr>
            <w:r w:rsidRPr="005E3DD8">
              <w:rPr>
                <w:rFonts w:ascii="GHEA Grapalat" w:hAnsi="GHEA Grapalat"/>
                <w:sz w:val="24"/>
                <w:szCs w:val="24"/>
                <w:lang w:val="hy-AM"/>
              </w:rPr>
              <w:t>142,</w:t>
            </w:r>
            <w:r w:rsidR="00116D60">
              <w:rPr>
                <w:rFonts w:ascii="GHEA Grapalat" w:hAnsi="GHEA Grapalat"/>
                <w:sz w:val="24"/>
                <w:szCs w:val="24"/>
                <w:lang w:val="hy-AM"/>
              </w:rPr>
              <w:t>1</w:t>
            </w:r>
          </w:p>
        </w:tc>
      </w:tr>
      <w:tr w:rsidR="00910473" w:rsidRPr="005E3DD8" w:rsidTr="000C192E">
        <w:tc>
          <w:tcPr>
            <w:tcW w:w="772" w:type="dxa"/>
            <w:vMerge/>
          </w:tcPr>
          <w:p w:rsidR="00910473" w:rsidRPr="005E3DD8" w:rsidRDefault="00910473" w:rsidP="00910473">
            <w:pPr>
              <w:rPr>
                <w:rFonts w:ascii="GHEA Grapalat" w:hAnsi="GHEA Grapalat"/>
                <w:sz w:val="24"/>
                <w:szCs w:val="24"/>
                <w:lang w:val="hy-AM"/>
              </w:rPr>
            </w:pPr>
          </w:p>
        </w:tc>
        <w:tc>
          <w:tcPr>
            <w:tcW w:w="1780" w:type="dxa"/>
            <w:vMerge/>
          </w:tcPr>
          <w:p w:rsidR="00910473" w:rsidRPr="005E3DD8" w:rsidRDefault="00910473" w:rsidP="00910473">
            <w:pPr>
              <w:rPr>
                <w:rFonts w:ascii="GHEA Grapalat" w:hAnsi="GHEA Grapalat"/>
                <w:sz w:val="24"/>
                <w:szCs w:val="24"/>
                <w:lang w:val="hy-AM"/>
              </w:rPr>
            </w:pPr>
          </w:p>
        </w:tc>
        <w:tc>
          <w:tcPr>
            <w:tcW w:w="4111" w:type="dxa"/>
            <w:vMerge/>
          </w:tcPr>
          <w:p w:rsidR="00910473" w:rsidRPr="005E3DD8" w:rsidRDefault="00910473" w:rsidP="00910473">
            <w:pPr>
              <w:rPr>
                <w:rFonts w:ascii="GHEA Grapalat" w:hAnsi="GHEA Grapalat"/>
                <w:sz w:val="24"/>
                <w:szCs w:val="24"/>
                <w:lang w:val="hy-AM"/>
              </w:rPr>
            </w:pPr>
          </w:p>
        </w:tc>
        <w:tc>
          <w:tcPr>
            <w:tcW w:w="1417" w:type="dxa"/>
          </w:tcPr>
          <w:p w:rsidR="00910473" w:rsidRPr="005E3DD8" w:rsidRDefault="00910473" w:rsidP="00910473">
            <w:pPr>
              <w:jc w:val="center"/>
              <w:rPr>
                <w:rFonts w:ascii="GHEA Grapalat" w:hAnsi="GHEA Grapalat"/>
                <w:sz w:val="24"/>
                <w:szCs w:val="24"/>
                <w:lang w:val="hy-AM"/>
              </w:rPr>
            </w:pPr>
            <w:r w:rsidRPr="005E3DD8">
              <w:rPr>
                <w:rFonts w:ascii="GHEA Grapalat" w:hAnsi="GHEA Grapalat"/>
                <w:sz w:val="24"/>
                <w:szCs w:val="24"/>
                <w:lang w:val="hy-AM"/>
              </w:rPr>
              <w:t>1 խմ</w:t>
            </w:r>
          </w:p>
        </w:tc>
        <w:tc>
          <w:tcPr>
            <w:tcW w:w="1560" w:type="dxa"/>
          </w:tcPr>
          <w:p w:rsidR="00910473" w:rsidRPr="005E3DD8" w:rsidRDefault="00910473" w:rsidP="00D378E6">
            <w:pPr>
              <w:jc w:val="center"/>
              <w:rPr>
                <w:rFonts w:ascii="GHEA Grapalat" w:hAnsi="GHEA Grapalat"/>
                <w:sz w:val="24"/>
                <w:szCs w:val="24"/>
                <w:lang w:val="hy-AM"/>
              </w:rPr>
            </w:pPr>
            <w:r w:rsidRPr="005E3DD8">
              <w:rPr>
                <w:rFonts w:ascii="GHEA Grapalat" w:hAnsi="GHEA Grapalat"/>
                <w:sz w:val="24"/>
                <w:szCs w:val="24"/>
                <w:lang w:val="hy-AM"/>
              </w:rPr>
              <w:t>39,</w:t>
            </w:r>
            <w:r w:rsidR="00116D60">
              <w:rPr>
                <w:rFonts w:ascii="GHEA Grapalat" w:hAnsi="GHEA Grapalat"/>
                <w:sz w:val="24"/>
                <w:szCs w:val="24"/>
                <w:lang w:val="hy-AM"/>
              </w:rPr>
              <w:t>5</w:t>
            </w:r>
          </w:p>
          <w:p w:rsidR="00910473" w:rsidRPr="005E3DD8" w:rsidRDefault="00910473" w:rsidP="00D378E6">
            <w:pPr>
              <w:jc w:val="center"/>
              <w:rPr>
                <w:rFonts w:ascii="GHEA Grapalat" w:hAnsi="GHEA Grapalat"/>
                <w:sz w:val="24"/>
                <w:szCs w:val="24"/>
                <w:lang w:val="hy-AM"/>
              </w:rPr>
            </w:pPr>
          </w:p>
        </w:tc>
      </w:tr>
      <w:tr w:rsidR="00910473" w:rsidRPr="005E3DD8" w:rsidTr="000C192E">
        <w:tc>
          <w:tcPr>
            <w:tcW w:w="772" w:type="dxa"/>
          </w:tcPr>
          <w:p w:rsidR="00910473" w:rsidRPr="005E3DD8" w:rsidRDefault="00025C87" w:rsidP="00910473">
            <w:pPr>
              <w:rPr>
                <w:rFonts w:ascii="GHEA Grapalat" w:hAnsi="GHEA Grapalat"/>
                <w:sz w:val="24"/>
                <w:szCs w:val="24"/>
                <w:lang w:val="hy-AM"/>
              </w:rPr>
            </w:pPr>
            <w:r>
              <w:rPr>
                <w:rFonts w:ascii="GHEA Grapalat" w:hAnsi="GHEA Grapalat"/>
                <w:sz w:val="24"/>
                <w:szCs w:val="24"/>
              </w:rPr>
              <w:t>42</w:t>
            </w:r>
            <w:r w:rsidR="00910473" w:rsidRPr="005E3DD8">
              <w:rPr>
                <w:rFonts w:ascii="Cambria Math" w:hAnsi="Cambria Math" w:cs="Cambria Math"/>
                <w:sz w:val="24"/>
                <w:szCs w:val="24"/>
                <w:lang w:val="hy-AM"/>
              </w:rPr>
              <w:t>․</w:t>
            </w:r>
          </w:p>
        </w:tc>
        <w:tc>
          <w:tcPr>
            <w:tcW w:w="1780" w:type="dxa"/>
          </w:tcPr>
          <w:p w:rsidR="00910473" w:rsidRPr="005E3DD8" w:rsidRDefault="00910473" w:rsidP="00910473">
            <w:pPr>
              <w:rPr>
                <w:rFonts w:ascii="GHEA Grapalat" w:hAnsi="GHEA Grapalat"/>
                <w:sz w:val="24"/>
                <w:szCs w:val="24"/>
                <w:lang w:val="hy-AM"/>
              </w:rPr>
            </w:pPr>
            <w:r w:rsidRPr="005E3DD8">
              <w:rPr>
                <w:rFonts w:ascii="GHEA Grapalat" w:hAnsi="GHEA Grapalat"/>
                <w:sz w:val="24"/>
                <w:szCs w:val="24"/>
                <w:lang w:val="hy-AM"/>
              </w:rPr>
              <w:t>ՀՀ ԳՄ</w:t>
            </w:r>
          </w:p>
          <w:p w:rsidR="00910473" w:rsidRPr="005E3DD8" w:rsidRDefault="00910473" w:rsidP="00910473">
            <w:pPr>
              <w:rPr>
                <w:rFonts w:ascii="GHEA Grapalat" w:hAnsi="GHEA Grapalat"/>
                <w:sz w:val="24"/>
                <w:szCs w:val="24"/>
                <w:lang w:val="hy-AM"/>
              </w:rPr>
            </w:pPr>
          </w:p>
          <w:p w:rsidR="00910473" w:rsidRPr="005E3DD8" w:rsidRDefault="00910473" w:rsidP="00910473">
            <w:pPr>
              <w:rPr>
                <w:rFonts w:ascii="GHEA Grapalat" w:hAnsi="GHEA Grapalat"/>
                <w:sz w:val="24"/>
                <w:szCs w:val="24"/>
                <w:lang w:val="hy-AM"/>
              </w:rPr>
            </w:pPr>
          </w:p>
          <w:p w:rsidR="00910473" w:rsidRPr="005E3DD8" w:rsidRDefault="00910473" w:rsidP="00910473">
            <w:pPr>
              <w:rPr>
                <w:rFonts w:ascii="GHEA Grapalat" w:hAnsi="GHEA Grapalat"/>
                <w:sz w:val="24"/>
                <w:szCs w:val="24"/>
                <w:lang w:val="hy-AM"/>
              </w:rPr>
            </w:pPr>
          </w:p>
          <w:p w:rsidR="00910473" w:rsidRPr="005E3DD8" w:rsidRDefault="00910473" w:rsidP="00910473">
            <w:pPr>
              <w:rPr>
                <w:rFonts w:ascii="GHEA Grapalat" w:hAnsi="GHEA Grapalat"/>
                <w:sz w:val="24"/>
                <w:szCs w:val="24"/>
                <w:lang w:val="hy-AM"/>
              </w:rPr>
            </w:pPr>
          </w:p>
        </w:tc>
        <w:tc>
          <w:tcPr>
            <w:tcW w:w="4111" w:type="dxa"/>
          </w:tcPr>
          <w:p w:rsidR="00910473" w:rsidRPr="00AE2C49" w:rsidRDefault="00910473" w:rsidP="007E2FA4">
            <w:pPr>
              <w:rPr>
                <w:rFonts w:ascii="GHEA Grapalat" w:hAnsi="GHEA Grapalat"/>
                <w:sz w:val="24"/>
                <w:szCs w:val="24"/>
                <w:lang w:val="hy-AM"/>
              </w:rPr>
            </w:pPr>
            <w:r w:rsidRPr="005E3DD8">
              <w:rPr>
                <w:rFonts w:ascii="GHEA Grapalat" w:hAnsi="GHEA Grapalat"/>
                <w:sz w:val="24"/>
                <w:szCs w:val="24"/>
                <w:lang w:val="hy-AM"/>
              </w:rPr>
              <w:t>Դպրոցի տանիքի հիմնանորոգում։</w:t>
            </w:r>
            <w:r w:rsidRPr="005E3DD8">
              <w:rPr>
                <w:rFonts w:ascii="GHEA Grapalat" w:hAnsi="GHEA Grapalat" w:cs="Sylfaen"/>
                <w:lang w:val="hy-AM"/>
              </w:rPr>
              <w:t xml:space="preserve"> </w:t>
            </w:r>
            <w:r w:rsidRPr="005E3DD8">
              <w:rPr>
                <w:rFonts w:ascii="GHEA Grapalat" w:hAnsi="GHEA Grapalat"/>
                <w:sz w:val="24"/>
                <w:szCs w:val="24"/>
                <w:lang w:val="hy-AM"/>
              </w:rPr>
              <w:t>Տանիքի մակերեսը 568քմ</w:t>
            </w:r>
            <w:r w:rsidR="002B6CC4">
              <w:rPr>
                <w:rFonts w:ascii="GHEA Grapalat" w:hAnsi="GHEA Grapalat"/>
                <w:sz w:val="24"/>
                <w:szCs w:val="24"/>
                <w:lang w:val="hy-AM"/>
              </w:rPr>
              <w:t xml:space="preserve"> է</w:t>
            </w:r>
            <w:r w:rsidRPr="005E3DD8">
              <w:rPr>
                <w:rFonts w:ascii="GHEA Grapalat" w:hAnsi="GHEA Grapalat"/>
                <w:sz w:val="24"/>
                <w:szCs w:val="24"/>
                <w:lang w:val="hy-AM"/>
              </w:rPr>
              <w:t xml:space="preserve">, փայտյա հիմնակմախքով /մոտ 20խմ փայտե </w:t>
            </w:r>
            <w:r w:rsidRPr="00AE2C49">
              <w:rPr>
                <w:rFonts w:ascii="GHEA Grapalat" w:hAnsi="GHEA Grapalat"/>
                <w:sz w:val="24"/>
                <w:szCs w:val="24"/>
                <w:lang w:val="hy-AM"/>
              </w:rPr>
              <w:t>կոնս</w:t>
            </w:r>
            <w:r w:rsidR="002B6CC4" w:rsidRPr="00AE2C49">
              <w:rPr>
                <w:rFonts w:ascii="GHEA Grapalat" w:hAnsi="GHEA Grapalat"/>
                <w:sz w:val="24"/>
                <w:szCs w:val="24"/>
                <w:lang w:val="hy-AM"/>
              </w:rPr>
              <w:t>տրուկցիա</w:t>
            </w:r>
            <w:r w:rsidRPr="00AE2C49">
              <w:rPr>
                <w:rFonts w:ascii="GHEA Grapalat" w:hAnsi="GHEA Grapalat"/>
                <w:sz w:val="24"/>
                <w:szCs w:val="24"/>
                <w:lang w:val="hy-AM"/>
              </w:rPr>
              <w:t>/, տրամատավոր ցինկապատ թիթեղից ծածկ ԿՊ</w:t>
            </w:r>
            <w:r w:rsidR="007E2FA4" w:rsidRPr="00AE2C49">
              <w:rPr>
                <w:rFonts w:ascii="GHEA Grapalat" w:hAnsi="GHEA Grapalat"/>
                <w:sz w:val="24"/>
                <w:szCs w:val="24"/>
                <w:lang w:val="hy-AM"/>
              </w:rPr>
              <w:t xml:space="preserve"> </w:t>
            </w:r>
            <w:r w:rsidRPr="00AE2C49">
              <w:rPr>
                <w:rFonts w:ascii="GHEA Grapalat" w:hAnsi="GHEA Grapalat"/>
                <w:sz w:val="24"/>
                <w:szCs w:val="24"/>
                <w:lang w:val="hy-AM"/>
              </w:rPr>
              <w:t>25</w:t>
            </w:r>
            <w:r w:rsidR="007E2FA4" w:rsidRPr="00AE2C49">
              <w:rPr>
                <w:rFonts w:ascii="GHEA Grapalat" w:hAnsi="GHEA Grapalat"/>
                <w:sz w:val="24"/>
                <w:szCs w:val="24"/>
                <w:lang w:val="hy-AM"/>
              </w:rPr>
              <w:t>-</w:t>
            </w:r>
            <w:r w:rsidRPr="00AE2C49">
              <w:rPr>
                <w:rFonts w:ascii="GHEA Grapalat" w:hAnsi="GHEA Grapalat"/>
                <w:sz w:val="24"/>
                <w:szCs w:val="24"/>
                <w:lang w:val="hy-AM"/>
              </w:rPr>
              <w:t>0</w:t>
            </w:r>
            <w:r w:rsidR="002B6CC4" w:rsidRPr="00AE2C49">
              <w:rPr>
                <w:rFonts w:ascii="GHEA Grapalat" w:hAnsi="GHEA Grapalat"/>
                <w:sz w:val="24"/>
                <w:szCs w:val="24"/>
                <w:lang w:val="hy-AM"/>
              </w:rPr>
              <w:t>,</w:t>
            </w:r>
            <w:r w:rsidRPr="00AE2C49">
              <w:rPr>
                <w:rFonts w:ascii="GHEA Grapalat" w:hAnsi="GHEA Grapalat"/>
                <w:sz w:val="24"/>
                <w:szCs w:val="24"/>
                <w:lang w:val="hy-AM"/>
              </w:rPr>
              <w:t>55 /կավարամածով, քայլը 40սմ/</w:t>
            </w:r>
            <w:r w:rsidR="00AE2C49" w:rsidRPr="00AE2C49">
              <w:rPr>
                <w:rFonts w:ascii="GHEA Grapalat" w:hAnsi="GHEA Grapalat"/>
                <w:sz w:val="24"/>
                <w:szCs w:val="24"/>
                <w:lang w:val="hy-AM"/>
              </w:rPr>
              <w:t>:</w:t>
            </w:r>
          </w:p>
        </w:tc>
        <w:tc>
          <w:tcPr>
            <w:tcW w:w="1417" w:type="dxa"/>
          </w:tcPr>
          <w:p w:rsidR="00910473" w:rsidRPr="005E3DD8" w:rsidRDefault="00910473" w:rsidP="00910473">
            <w:pPr>
              <w:jc w:val="center"/>
              <w:rPr>
                <w:rFonts w:ascii="GHEA Grapalat" w:hAnsi="GHEA Grapalat"/>
                <w:sz w:val="24"/>
                <w:szCs w:val="24"/>
                <w:lang w:val="hy-AM"/>
              </w:rPr>
            </w:pPr>
          </w:p>
          <w:p w:rsidR="00910473" w:rsidRPr="005E3DD8" w:rsidRDefault="00910473" w:rsidP="00910473">
            <w:pPr>
              <w:jc w:val="center"/>
              <w:rPr>
                <w:rFonts w:ascii="GHEA Grapalat" w:hAnsi="GHEA Grapalat"/>
                <w:sz w:val="24"/>
                <w:szCs w:val="24"/>
                <w:lang w:val="hy-AM"/>
              </w:rPr>
            </w:pPr>
          </w:p>
          <w:p w:rsidR="00910473" w:rsidRPr="005E3DD8" w:rsidRDefault="00910473" w:rsidP="00910473">
            <w:pPr>
              <w:jc w:val="center"/>
              <w:rPr>
                <w:rFonts w:ascii="GHEA Grapalat" w:hAnsi="GHEA Grapalat"/>
                <w:sz w:val="24"/>
                <w:szCs w:val="24"/>
                <w:lang w:val="hy-AM"/>
              </w:rPr>
            </w:pPr>
          </w:p>
          <w:p w:rsidR="00910473" w:rsidRPr="005E3DD8" w:rsidRDefault="00910473" w:rsidP="00910473">
            <w:pPr>
              <w:jc w:val="center"/>
              <w:rPr>
                <w:rFonts w:ascii="GHEA Grapalat" w:hAnsi="GHEA Grapalat"/>
                <w:sz w:val="24"/>
                <w:szCs w:val="24"/>
                <w:lang w:val="hy-AM"/>
              </w:rPr>
            </w:pPr>
            <w:r w:rsidRPr="005E3DD8">
              <w:rPr>
                <w:rFonts w:ascii="GHEA Grapalat" w:hAnsi="GHEA Grapalat"/>
                <w:sz w:val="24"/>
                <w:szCs w:val="24"/>
                <w:lang w:val="hy-AM"/>
              </w:rPr>
              <w:t>1 քմ</w:t>
            </w:r>
          </w:p>
        </w:tc>
        <w:tc>
          <w:tcPr>
            <w:tcW w:w="1560" w:type="dxa"/>
          </w:tcPr>
          <w:p w:rsidR="00910473" w:rsidRPr="005E3DD8" w:rsidRDefault="00910473" w:rsidP="00D378E6">
            <w:pPr>
              <w:jc w:val="center"/>
              <w:rPr>
                <w:rFonts w:ascii="GHEA Grapalat" w:hAnsi="GHEA Grapalat"/>
                <w:sz w:val="24"/>
                <w:szCs w:val="24"/>
                <w:lang w:val="hy-AM"/>
              </w:rPr>
            </w:pPr>
          </w:p>
          <w:p w:rsidR="00910473" w:rsidRPr="005E3DD8" w:rsidRDefault="00910473" w:rsidP="00D378E6">
            <w:pPr>
              <w:jc w:val="center"/>
              <w:rPr>
                <w:rFonts w:ascii="GHEA Grapalat" w:hAnsi="GHEA Grapalat"/>
                <w:sz w:val="24"/>
                <w:szCs w:val="24"/>
                <w:lang w:val="hy-AM"/>
              </w:rPr>
            </w:pPr>
          </w:p>
          <w:p w:rsidR="00910473" w:rsidRPr="005E3DD8" w:rsidRDefault="00910473" w:rsidP="00D378E6">
            <w:pPr>
              <w:jc w:val="center"/>
              <w:rPr>
                <w:rFonts w:ascii="GHEA Grapalat" w:hAnsi="GHEA Grapalat"/>
                <w:sz w:val="24"/>
                <w:szCs w:val="24"/>
                <w:lang w:val="hy-AM"/>
              </w:rPr>
            </w:pPr>
          </w:p>
          <w:p w:rsidR="00910473" w:rsidRPr="005E3DD8" w:rsidRDefault="00910473" w:rsidP="00D378E6">
            <w:pPr>
              <w:jc w:val="center"/>
              <w:rPr>
                <w:rFonts w:ascii="GHEA Grapalat" w:hAnsi="GHEA Grapalat"/>
                <w:sz w:val="24"/>
                <w:szCs w:val="24"/>
                <w:lang w:val="hy-AM"/>
              </w:rPr>
            </w:pPr>
            <w:r w:rsidRPr="005E3DD8">
              <w:rPr>
                <w:rFonts w:ascii="GHEA Grapalat" w:hAnsi="GHEA Grapalat"/>
                <w:sz w:val="24"/>
                <w:szCs w:val="24"/>
                <w:lang w:val="hy-AM"/>
              </w:rPr>
              <w:t>22,43</w:t>
            </w:r>
          </w:p>
        </w:tc>
      </w:tr>
      <w:tr w:rsidR="00CE40EF" w:rsidRPr="005E3DD8" w:rsidTr="000C192E">
        <w:tc>
          <w:tcPr>
            <w:tcW w:w="772" w:type="dxa"/>
            <w:vMerge w:val="restart"/>
          </w:tcPr>
          <w:p w:rsidR="00CE40EF" w:rsidRPr="005E3DD8" w:rsidRDefault="00025C87" w:rsidP="00CE40EF">
            <w:pPr>
              <w:rPr>
                <w:rFonts w:ascii="GHEA Grapalat" w:hAnsi="GHEA Grapalat"/>
                <w:sz w:val="24"/>
                <w:szCs w:val="24"/>
                <w:lang w:val="hy-AM"/>
              </w:rPr>
            </w:pPr>
            <w:r>
              <w:rPr>
                <w:rFonts w:ascii="GHEA Grapalat" w:hAnsi="GHEA Grapalat"/>
                <w:sz w:val="24"/>
                <w:szCs w:val="24"/>
              </w:rPr>
              <w:t>43</w:t>
            </w:r>
            <w:r w:rsidR="00CE40EF" w:rsidRPr="005E3DD8">
              <w:rPr>
                <w:rFonts w:ascii="Cambria Math" w:hAnsi="Cambria Math" w:cs="Cambria Math"/>
                <w:sz w:val="24"/>
                <w:szCs w:val="24"/>
                <w:lang w:val="hy-AM"/>
              </w:rPr>
              <w:t>․</w:t>
            </w:r>
          </w:p>
        </w:tc>
        <w:tc>
          <w:tcPr>
            <w:tcW w:w="1780" w:type="dxa"/>
            <w:vMerge w:val="restart"/>
          </w:tcPr>
          <w:p w:rsidR="00CE40EF" w:rsidRPr="005E3DD8" w:rsidRDefault="00CE40EF" w:rsidP="00CE40EF">
            <w:pPr>
              <w:rPr>
                <w:rFonts w:ascii="GHEA Grapalat" w:hAnsi="GHEA Grapalat"/>
                <w:sz w:val="24"/>
                <w:szCs w:val="24"/>
                <w:lang w:val="hy-AM"/>
              </w:rPr>
            </w:pPr>
            <w:r w:rsidRPr="005E3DD8">
              <w:rPr>
                <w:rFonts w:ascii="GHEA Grapalat" w:hAnsi="GHEA Grapalat"/>
                <w:sz w:val="24"/>
                <w:szCs w:val="24"/>
                <w:lang w:val="hy-AM"/>
              </w:rPr>
              <w:t>ՀՀ ՔԿ</w:t>
            </w:r>
          </w:p>
          <w:p w:rsidR="00CE40EF" w:rsidRPr="005E3DD8" w:rsidRDefault="00CE40EF" w:rsidP="00CE40EF">
            <w:pPr>
              <w:rPr>
                <w:rFonts w:ascii="GHEA Grapalat" w:hAnsi="GHEA Grapalat"/>
                <w:sz w:val="24"/>
                <w:szCs w:val="24"/>
                <w:lang w:val="hy-AM"/>
              </w:rPr>
            </w:pPr>
          </w:p>
          <w:p w:rsidR="00CE40EF" w:rsidRPr="005E3DD8" w:rsidRDefault="00CE40EF" w:rsidP="00CE40EF">
            <w:pPr>
              <w:rPr>
                <w:rFonts w:ascii="GHEA Grapalat" w:hAnsi="GHEA Grapalat"/>
                <w:sz w:val="24"/>
                <w:szCs w:val="24"/>
                <w:lang w:val="hy-AM"/>
              </w:rPr>
            </w:pPr>
          </w:p>
          <w:p w:rsidR="00CE40EF" w:rsidRPr="005E3DD8" w:rsidRDefault="00CE40EF" w:rsidP="00CE40EF">
            <w:pPr>
              <w:rPr>
                <w:rFonts w:ascii="GHEA Grapalat" w:hAnsi="GHEA Grapalat"/>
                <w:sz w:val="24"/>
                <w:szCs w:val="24"/>
                <w:lang w:val="hy-AM"/>
              </w:rPr>
            </w:pPr>
          </w:p>
          <w:p w:rsidR="00CE40EF" w:rsidRPr="005E3DD8" w:rsidRDefault="00CE40EF" w:rsidP="00CE40EF">
            <w:pPr>
              <w:rPr>
                <w:rFonts w:ascii="GHEA Grapalat" w:hAnsi="GHEA Grapalat"/>
                <w:sz w:val="24"/>
                <w:szCs w:val="24"/>
                <w:lang w:val="hy-AM"/>
              </w:rPr>
            </w:pPr>
          </w:p>
        </w:tc>
        <w:tc>
          <w:tcPr>
            <w:tcW w:w="4111" w:type="dxa"/>
            <w:vMerge w:val="restart"/>
          </w:tcPr>
          <w:p w:rsidR="00CE40EF" w:rsidRPr="005E3DD8" w:rsidRDefault="00CE40EF" w:rsidP="000D460C">
            <w:pPr>
              <w:rPr>
                <w:rFonts w:ascii="GHEA Grapalat" w:hAnsi="GHEA Grapalat"/>
                <w:sz w:val="24"/>
                <w:szCs w:val="24"/>
                <w:lang w:val="hy-AM"/>
              </w:rPr>
            </w:pPr>
            <w:r w:rsidRPr="005E3DD8">
              <w:rPr>
                <w:rFonts w:ascii="GHEA Grapalat" w:hAnsi="GHEA Grapalat"/>
                <w:sz w:val="24"/>
                <w:szCs w:val="24"/>
                <w:lang w:val="hy-AM"/>
              </w:rPr>
              <w:t xml:space="preserve">Ավագ դպրոցի 23,12մx18,92մ առանցքային </w:t>
            </w:r>
            <w:r w:rsidR="00681113">
              <w:rPr>
                <w:rFonts w:ascii="GHEA Grapalat" w:hAnsi="GHEA Grapalat"/>
                <w:sz w:val="24"/>
                <w:szCs w:val="24"/>
                <w:lang w:val="hy-AM"/>
              </w:rPr>
              <w:t>չափերով</w:t>
            </w:r>
            <w:r w:rsidRPr="005E3DD8">
              <w:rPr>
                <w:rFonts w:ascii="GHEA Grapalat" w:hAnsi="GHEA Grapalat"/>
                <w:sz w:val="24"/>
                <w:szCs w:val="24"/>
                <w:lang w:val="hy-AM"/>
              </w:rPr>
              <w:t xml:space="preserve"> նոր մարզադահլիճ։ Շենքը միահարկ է</w:t>
            </w:r>
            <w:r w:rsidRPr="005E3DD8">
              <w:rPr>
                <w:rFonts w:ascii="GHEA Grapalat" w:eastAsia="MS Mincho" w:hAnsi="GHEA Grapalat" w:cs="MS Mincho"/>
                <w:sz w:val="24"/>
                <w:szCs w:val="24"/>
                <w:lang w:val="hy-AM"/>
              </w:rPr>
              <w:t>,</w:t>
            </w:r>
            <w:r w:rsidRPr="005E3DD8">
              <w:rPr>
                <w:rFonts w:ascii="GHEA Grapalat" w:hAnsi="GHEA Grapalat"/>
                <w:sz w:val="24"/>
                <w:szCs w:val="24"/>
                <w:lang w:val="hy-AM"/>
              </w:rPr>
              <w:t xml:space="preserve"> ե/բ հիմնակմախքով, պողպատե ֆերմաներից հիմնակմախքով տանիք՝ տրամատավոր թիթեղյա ծածկույթով։ Մետաղապլաստե դռներ, պատուհաններ։ Արտաքին պատերի </w:t>
            </w:r>
            <w:r w:rsidRPr="005666DE">
              <w:rPr>
                <w:rFonts w:ascii="GHEA Grapalat" w:hAnsi="GHEA Grapalat"/>
                <w:sz w:val="24"/>
                <w:szCs w:val="24"/>
                <w:lang w:val="hy-AM"/>
              </w:rPr>
              <w:t>ջերմամեկուսացում, դեկորատիվ ծեփ և ալյուկոբոնդով երեսպատում, սպորտային</w:t>
            </w:r>
            <w:r w:rsidRPr="005E3DD8">
              <w:rPr>
                <w:rFonts w:ascii="GHEA Grapalat" w:hAnsi="GHEA Grapalat"/>
                <w:sz w:val="24"/>
                <w:szCs w:val="24"/>
                <w:lang w:val="hy-AM"/>
              </w:rPr>
              <w:t xml:space="preserve"> վինիլից  հատակ։ Ընդհանուր մակերեսը 430քմ</w:t>
            </w:r>
            <w:r w:rsidR="000C45D0">
              <w:rPr>
                <w:rFonts w:ascii="GHEA Grapalat" w:hAnsi="GHEA Grapalat"/>
                <w:sz w:val="24"/>
                <w:szCs w:val="24"/>
                <w:lang w:val="hy-AM"/>
              </w:rPr>
              <w:t xml:space="preserve"> է</w:t>
            </w:r>
            <w:r w:rsidRPr="005E3DD8">
              <w:rPr>
                <w:rFonts w:ascii="GHEA Grapalat" w:hAnsi="GHEA Grapalat"/>
                <w:sz w:val="24"/>
                <w:szCs w:val="24"/>
                <w:lang w:val="hy-AM"/>
              </w:rPr>
              <w:t>, շինարարական ծավալը՝ 2150խմ։</w:t>
            </w:r>
          </w:p>
        </w:tc>
        <w:tc>
          <w:tcPr>
            <w:tcW w:w="1417" w:type="dxa"/>
          </w:tcPr>
          <w:p w:rsidR="00E74A80" w:rsidRDefault="00E74A80" w:rsidP="00CE40EF">
            <w:pPr>
              <w:jc w:val="center"/>
              <w:rPr>
                <w:rFonts w:ascii="GHEA Grapalat" w:hAnsi="GHEA Grapalat"/>
                <w:sz w:val="24"/>
                <w:szCs w:val="24"/>
                <w:lang w:val="hy-AM"/>
              </w:rPr>
            </w:pPr>
          </w:p>
          <w:p w:rsidR="00E74A80" w:rsidRDefault="00E74A80" w:rsidP="00CE40EF">
            <w:pPr>
              <w:jc w:val="center"/>
              <w:rPr>
                <w:rFonts w:ascii="GHEA Grapalat" w:hAnsi="GHEA Grapalat"/>
                <w:sz w:val="24"/>
                <w:szCs w:val="24"/>
                <w:lang w:val="hy-AM"/>
              </w:rPr>
            </w:pPr>
          </w:p>
          <w:p w:rsidR="00E74A80" w:rsidRDefault="00E74A80" w:rsidP="00CE40EF">
            <w:pPr>
              <w:jc w:val="center"/>
              <w:rPr>
                <w:rFonts w:ascii="GHEA Grapalat" w:hAnsi="GHEA Grapalat"/>
                <w:sz w:val="24"/>
                <w:szCs w:val="24"/>
                <w:lang w:val="hy-AM"/>
              </w:rPr>
            </w:pPr>
          </w:p>
          <w:p w:rsidR="00E74A80" w:rsidRDefault="00E74A80" w:rsidP="00CE40EF">
            <w:pPr>
              <w:jc w:val="center"/>
              <w:rPr>
                <w:rFonts w:ascii="GHEA Grapalat" w:hAnsi="GHEA Grapalat"/>
                <w:sz w:val="24"/>
                <w:szCs w:val="24"/>
                <w:lang w:val="hy-AM"/>
              </w:rPr>
            </w:pPr>
          </w:p>
          <w:p w:rsidR="00E74A80" w:rsidRDefault="00E74A80" w:rsidP="00CE40EF">
            <w:pPr>
              <w:jc w:val="center"/>
              <w:rPr>
                <w:rFonts w:ascii="GHEA Grapalat" w:hAnsi="GHEA Grapalat"/>
                <w:sz w:val="24"/>
                <w:szCs w:val="24"/>
                <w:lang w:val="hy-AM"/>
              </w:rPr>
            </w:pPr>
          </w:p>
          <w:p w:rsidR="00E74A80" w:rsidRDefault="00E74A80" w:rsidP="00CE40EF">
            <w:pPr>
              <w:jc w:val="center"/>
              <w:rPr>
                <w:rFonts w:ascii="GHEA Grapalat" w:hAnsi="GHEA Grapalat"/>
                <w:sz w:val="24"/>
                <w:szCs w:val="24"/>
                <w:lang w:val="hy-AM"/>
              </w:rPr>
            </w:pPr>
          </w:p>
          <w:p w:rsidR="00CE40EF" w:rsidRPr="005E3DD8" w:rsidRDefault="00CE40EF" w:rsidP="00CE40EF">
            <w:pPr>
              <w:jc w:val="center"/>
              <w:rPr>
                <w:rFonts w:ascii="GHEA Grapalat" w:hAnsi="GHEA Grapalat"/>
                <w:sz w:val="24"/>
                <w:szCs w:val="24"/>
                <w:lang w:val="hy-AM"/>
              </w:rPr>
            </w:pPr>
            <w:r w:rsidRPr="005E3DD8">
              <w:rPr>
                <w:rFonts w:ascii="GHEA Grapalat" w:hAnsi="GHEA Grapalat"/>
                <w:sz w:val="24"/>
                <w:szCs w:val="24"/>
                <w:lang w:val="hy-AM"/>
              </w:rPr>
              <w:t>1 քմ</w:t>
            </w:r>
          </w:p>
        </w:tc>
        <w:tc>
          <w:tcPr>
            <w:tcW w:w="1560" w:type="dxa"/>
          </w:tcPr>
          <w:p w:rsidR="00E74A80" w:rsidRDefault="00E74A80" w:rsidP="00D378E6">
            <w:pPr>
              <w:jc w:val="center"/>
              <w:rPr>
                <w:rFonts w:ascii="GHEA Grapalat" w:hAnsi="GHEA Grapalat"/>
                <w:sz w:val="24"/>
                <w:szCs w:val="24"/>
                <w:lang w:val="hy-AM"/>
              </w:rPr>
            </w:pPr>
          </w:p>
          <w:p w:rsidR="00E74A80" w:rsidRDefault="00E74A80" w:rsidP="00D378E6">
            <w:pPr>
              <w:jc w:val="center"/>
              <w:rPr>
                <w:rFonts w:ascii="GHEA Grapalat" w:hAnsi="GHEA Grapalat"/>
                <w:sz w:val="24"/>
                <w:szCs w:val="24"/>
                <w:lang w:val="hy-AM"/>
              </w:rPr>
            </w:pPr>
          </w:p>
          <w:p w:rsidR="00E74A80" w:rsidRDefault="00E74A80" w:rsidP="00D378E6">
            <w:pPr>
              <w:jc w:val="center"/>
              <w:rPr>
                <w:rFonts w:ascii="GHEA Grapalat" w:hAnsi="GHEA Grapalat"/>
                <w:sz w:val="24"/>
                <w:szCs w:val="24"/>
                <w:lang w:val="hy-AM"/>
              </w:rPr>
            </w:pPr>
          </w:p>
          <w:p w:rsidR="00E74A80" w:rsidRDefault="00E74A80" w:rsidP="00D378E6">
            <w:pPr>
              <w:jc w:val="center"/>
              <w:rPr>
                <w:rFonts w:ascii="GHEA Grapalat" w:hAnsi="GHEA Grapalat"/>
                <w:sz w:val="24"/>
                <w:szCs w:val="24"/>
                <w:lang w:val="hy-AM"/>
              </w:rPr>
            </w:pPr>
          </w:p>
          <w:p w:rsidR="00E74A80" w:rsidRDefault="00E74A80" w:rsidP="00D378E6">
            <w:pPr>
              <w:jc w:val="center"/>
              <w:rPr>
                <w:rFonts w:ascii="GHEA Grapalat" w:hAnsi="GHEA Grapalat"/>
                <w:sz w:val="24"/>
                <w:szCs w:val="24"/>
                <w:lang w:val="hy-AM"/>
              </w:rPr>
            </w:pPr>
          </w:p>
          <w:p w:rsidR="00E74A80" w:rsidRDefault="00E74A80" w:rsidP="00D378E6">
            <w:pPr>
              <w:jc w:val="center"/>
              <w:rPr>
                <w:rFonts w:ascii="GHEA Grapalat" w:hAnsi="GHEA Grapalat"/>
                <w:sz w:val="24"/>
                <w:szCs w:val="24"/>
                <w:lang w:val="hy-AM"/>
              </w:rPr>
            </w:pPr>
          </w:p>
          <w:p w:rsidR="00CE40EF" w:rsidRPr="005E3DD8" w:rsidRDefault="00CE40EF" w:rsidP="00D378E6">
            <w:pPr>
              <w:jc w:val="center"/>
              <w:rPr>
                <w:rFonts w:ascii="GHEA Grapalat" w:hAnsi="GHEA Grapalat"/>
                <w:sz w:val="24"/>
                <w:szCs w:val="24"/>
                <w:lang w:val="hy-AM"/>
              </w:rPr>
            </w:pPr>
            <w:r w:rsidRPr="005E3DD8">
              <w:rPr>
                <w:rFonts w:ascii="GHEA Grapalat" w:hAnsi="GHEA Grapalat"/>
                <w:sz w:val="24"/>
                <w:szCs w:val="24"/>
                <w:lang w:val="hy-AM"/>
              </w:rPr>
              <w:t>353,0</w:t>
            </w:r>
          </w:p>
        </w:tc>
      </w:tr>
      <w:tr w:rsidR="00CE40EF" w:rsidRPr="005E3DD8" w:rsidTr="000C192E">
        <w:tc>
          <w:tcPr>
            <w:tcW w:w="772" w:type="dxa"/>
            <w:vMerge/>
          </w:tcPr>
          <w:p w:rsidR="00CE40EF" w:rsidRPr="005E3DD8" w:rsidRDefault="00CE40EF" w:rsidP="00CE40EF">
            <w:pPr>
              <w:rPr>
                <w:rFonts w:ascii="GHEA Grapalat" w:hAnsi="GHEA Grapalat"/>
                <w:sz w:val="24"/>
                <w:szCs w:val="24"/>
                <w:lang w:val="hy-AM"/>
              </w:rPr>
            </w:pPr>
          </w:p>
        </w:tc>
        <w:tc>
          <w:tcPr>
            <w:tcW w:w="1780" w:type="dxa"/>
            <w:vMerge/>
          </w:tcPr>
          <w:p w:rsidR="00CE40EF" w:rsidRPr="005E3DD8" w:rsidRDefault="00CE40EF" w:rsidP="00CE40EF">
            <w:pPr>
              <w:rPr>
                <w:rFonts w:ascii="GHEA Grapalat" w:hAnsi="GHEA Grapalat"/>
                <w:sz w:val="24"/>
                <w:szCs w:val="24"/>
                <w:lang w:val="hy-AM"/>
              </w:rPr>
            </w:pPr>
          </w:p>
        </w:tc>
        <w:tc>
          <w:tcPr>
            <w:tcW w:w="4111" w:type="dxa"/>
            <w:vMerge/>
          </w:tcPr>
          <w:p w:rsidR="00CE40EF" w:rsidRPr="005E3DD8" w:rsidRDefault="00CE40EF" w:rsidP="00CE40EF">
            <w:pPr>
              <w:rPr>
                <w:rFonts w:ascii="GHEA Grapalat" w:hAnsi="GHEA Grapalat"/>
                <w:sz w:val="24"/>
                <w:szCs w:val="24"/>
                <w:lang w:val="hy-AM"/>
              </w:rPr>
            </w:pPr>
          </w:p>
        </w:tc>
        <w:tc>
          <w:tcPr>
            <w:tcW w:w="1417" w:type="dxa"/>
          </w:tcPr>
          <w:p w:rsidR="00CE40EF" w:rsidRPr="005E3DD8" w:rsidRDefault="00CE40EF" w:rsidP="00CE40EF">
            <w:pPr>
              <w:jc w:val="center"/>
              <w:rPr>
                <w:rFonts w:ascii="GHEA Grapalat" w:hAnsi="GHEA Grapalat"/>
                <w:sz w:val="24"/>
                <w:szCs w:val="24"/>
                <w:lang w:val="hy-AM"/>
              </w:rPr>
            </w:pPr>
            <w:r w:rsidRPr="005E3DD8">
              <w:rPr>
                <w:rFonts w:ascii="GHEA Grapalat" w:hAnsi="GHEA Grapalat"/>
                <w:sz w:val="24"/>
                <w:szCs w:val="24"/>
                <w:lang w:val="hy-AM"/>
              </w:rPr>
              <w:t>1 խմ</w:t>
            </w:r>
          </w:p>
        </w:tc>
        <w:tc>
          <w:tcPr>
            <w:tcW w:w="1560" w:type="dxa"/>
          </w:tcPr>
          <w:p w:rsidR="00CE40EF" w:rsidRPr="005E3DD8" w:rsidRDefault="00CE40EF" w:rsidP="00D378E6">
            <w:pPr>
              <w:jc w:val="center"/>
              <w:rPr>
                <w:rFonts w:ascii="GHEA Grapalat" w:hAnsi="GHEA Grapalat"/>
                <w:sz w:val="24"/>
                <w:szCs w:val="24"/>
                <w:lang w:val="hy-AM"/>
              </w:rPr>
            </w:pPr>
            <w:r w:rsidRPr="005E3DD8">
              <w:rPr>
                <w:rFonts w:ascii="GHEA Grapalat" w:hAnsi="GHEA Grapalat"/>
                <w:sz w:val="24"/>
                <w:szCs w:val="24"/>
                <w:lang w:val="hy-AM"/>
              </w:rPr>
              <w:t>70,62</w:t>
            </w:r>
          </w:p>
        </w:tc>
      </w:tr>
      <w:tr w:rsidR="00CE40EF" w:rsidRPr="005E3DD8" w:rsidTr="000C192E">
        <w:tc>
          <w:tcPr>
            <w:tcW w:w="772" w:type="dxa"/>
            <w:vMerge w:val="restart"/>
          </w:tcPr>
          <w:p w:rsidR="00CE40EF" w:rsidRPr="005E3DD8" w:rsidRDefault="00025C87" w:rsidP="00CE40EF">
            <w:pPr>
              <w:rPr>
                <w:rFonts w:ascii="GHEA Grapalat" w:hAnsi="GHEA Grapalat"/>
                <w:sz w:val="24"/>
                <w:szCs w:val="24"/>
                <w:lang w:val="hy-AM"/>
              </w:rPr>
            </w:pPr>
            <w:r>
              <w:rPr>
                <w:rFonts w:ascii="GHEA Grapalat" w:hAnsi="GHEA Grapalat"/>
                <w:sz w:val="24"/>
                <w:szCs w:val="24"/>
              </w:rPr>
              <w:t>44</w:t>
            </w:r>
            <w:r w:rsidR="00CE40EF" w:rsidRPr="005E3DD8">
              <w:rPr>
                <w:rFonts w:ascii="Cambria Math" w:hAnsi="Cambria Math" w:cs="Cambria Math"/>
                <w:sz w:val="24"/>
                <w:szCs w:val="24"/>
                <w:lang w:val="hy-AM"/>
              </w:rPr>
              <w:t>․</w:t>
            </w:r>
          </w:p>
        </w:tc>
        <w:tc>
          <w:tcPr>
            <w:tcW w:w="1780" w:type="dxa"/>
            <w:vMerge w:val="restart"/>
          </w:tcPr>
          <w:p w:rsidR="00CE40EF" w:rsidRPr="005E3DD8" w:rsidRDefault="00CE40EF" w:rsidP="00CE40EF">
            <w:pPr>
              <w:rPr>
                <w:rFonts w:ascii="GHEA Grapalat" w:hAnsi="GHEA Grapalat"/>
                <w:sz w:val="24"/>
                <w:szCs w:val="24"/>
                <w:lang w:val="hy-AM"/>
              </w:rPr>
            </w:pPr>
            <w:r w:rsidRPr="005E3DD8">
              <w:rPr>
                <w:rFonts w:ascii="GHEA Grapalat" w:hAnsi="GHEA Grapalat"/>
                <w:sz w:val="24"/>
                <w:szCs w:val="24"/>
                <w:lang w:val="hy-AM"/>
              </w:rPr>
              <w:t>ՀՀ ՔԿ</w:t>
            </w:r>
          </w:p>
          <w:p w:rsidR="00CE40EF" w:rsidRPr="005E3DD8" w:rsidRDefault="00CE40EF" w:rsidP="00CE40EF">
            <w:pPr>
              <w:rPr>
                <w:rFonts w:ascii="GHEA Grapalat" w:hAnsi="GHEA Grapalat"/>
                <w:sz w:val="24"/>
                <w:szCs w:val="24"/>
                <w:lang w:val="hy-AM"/>
              </w:rPr>
            </w:pPr>
          </w:p>
          <w:p w:rsidR="00CE40EF" w:rsidRPr="005E3DD8" w:rsidRDefault="00CE40EF" w:rsidP="00CE40EF">
            <w:pPr>
              <w:rPr>
                <w:rFonts w:ascii="GHEA Grapalat" w:hAnsi="GHEA Grapalat"/>
                <w:sz w:val="24"/>
                <w:szCs w:val="24"/>
                <w:lang w:val="hy-AM"/>
              </w:rPr>
            </w:pPr>
          </w:p>
          <w:p w:rsidR="00CE40EF" w:rsidRPr="005E3DD8" w:rsidRDefault="00CE40EF" w:rsidP="00CE40EF">
            <w:pPr>
              <w:rPr>
                <w:rFonts w:ascii="GHEA Grapalat" w:hAnsi="GHEA Grapalat"/>
                <w:sz w:val="24"/>
                <w:szCs w:val="24"/>
                <w:lang w:val="hy-AM"/>
              </w:rPr>
            </w:pPr>
          </w:p>
        </w:tc>
        <w:tc>
          <w:tcPr>
            <w:tcW w:w="4111" w:type="dxa"/>
            <w:vMerge w:val="restart"/>
          </w:tcPr>
          <w:p w:rsidR="00CE40EF" w:rsidRPr="005E3DD8" w:rsidRDefault="00CE40EF" w:rsidP="000D460C">
            <w:pPr>
              <w:rPr>
                <w:rFonts w:ascii="GHEA Grapalat" w:hAnsi="GHEA Grapalat"/>
                <w:sz w:val="24"/>
                <w:szCs w:val="24"/>
                <w:lang w:val="hy-AM"/>
              </w:rPr>
            </w:pPr>
            <w:r w:rsidRPr="005E3DD8">
              <w:rPr>
                <w:rFonts w:ascii="GHEA Grapalat" w:hAnsi="GHEA Grapalat"/>
                <w:sz w:val="24"/>
                <w:szCs w:val="24"/>
                <w:lang w:val="hy-AM"/>
              </w:rPr>
              <w:t>Հիմնական դպրոցի 28</w:t>
            </w:r>
            <w:r w:rsidR="00EA2F1F">
              <w:rPr>
                <w:rFonts w:ascii="GHEA Grapalat" w:hAnsi="GHEA Grapalat"/>
                <w:sz w:val="24"/>
                <w:szCs w:val="24"/>
                <w:lang w:val="hy-AM"/>
              </w:rPr>
              <w:t>,</w:t>
            </w:r>
            <w:r w:rsidRPr="005E3DD8">
              <w:rPr>
                <w:rFonts w:ascii="GHEA Grapalat" w:hAnsi="GHEA Grapalat"/>
                <w:sz w:val="24"/>
                <w:szCs w:val="24"/>
                <w:lang w:val="hy-AM"/>
              </w:rPr>
              <w:t>0մx20</w:t>
            </w:r>
            <w:r w:rsidR="00EA2F1F">
              <w:rPr>
                <w:rFonts w:ascii="GHEA Grapalat" w:hAnsi="GHEA Grapalat"/>
                <w:sz w:val="24"/>
                <w:szCs w:val="24"/>
                <w:lang w:val="hy-AM"/>
              </w:rPr>
              <w:t>,</w:t>
            </w:r>
            <w:r w:rsidR="000D460C">
              <w:rPr>
                <w:rFonts w:ascii="GHEA Grapalat" w:hAnsi="GHEA Grapalat"/>
                <w:sz w:val="24"/>
                <w:szCs w:val="24"/>
                <w:lang w:val="hy-AM"/>
              </w:rPr>
              <w:t>4մ</w:t>
            </w:r>
            <w:r w:rsidRPr="005E3DD8">
              <w:rPr>
                <w:rFonts w:ascii="GHEA Grapalat" w:hAnsi="GHEA Grapalat"/>
                <w:sz w:val="24"/>
                <w:szCs w:val="24"/>
                <w:lang w:val="hy-AM"/>
              </w:rPr>
              <w:t xml:space="preserve">  առանցքային </w:t>
            </w:r>
            <w:r w:rsidR="00681113">
              <w:rPr>
                <w:rFonts w:ascii="GHEA Grapalat" w:hAnsi="GHEA Grapalat"/>
                <w:sz w:val="24"/>
                <w:szCs w:val="24"/>
                <w:lang w:val="hy-AM"/>
              </w:rPr>
              <w:t>չափերով</w:t>
            </w:r>
            <w:r w:rsidRPr="005E3DD8">
              <w:rPr>
                <w:rFonts w:ascii="GHEA Grapalat" w:hAnsi="GHEA Grapalat"/>
                <w:sz w:val="24"/>
                <w:szCs w:val="24"/>
                <w:lang w:val="hy-AM"/>
              </w:rPr>
              <w:t xml:space="preserve"> մարզադահլիճ՝ միահարկ կառույց</w:t>
            </w:r>
            <w:r w:rsidRPr="005E3DD8">
              <w:rPr>
                <w:rFonts w:ascii="GHEA Grapalat" w:eastAsia="MS Mincho" w:hAnsi="GHEA Grapalat" w:cs="MS Mincho"/>
                <w:sz w:val="24"/>
                <w:szCs w:val="24"/>
                <w:lang w:val="hy-AM"/>
              </w:rPr>
              <w:t xml:space="preserve"> </w:t>
            </w:r>
            <w:r w:rsidRPr="005E3DD8">
              <w:rPr>
                <w:rFonts w:ascii="GHEA Grapalat" w:hAnsi="GHEA Grapalat"/>
                <w:sz w:val="24"/>
                <w:szCs w:val="24"/>
                <w:lang w:val="hy-AM"/>
              </w:rPr>
              <w:t xml:space="preserve">ե/բ հիմնակմախքով, պողպատե ֆերմաներից հիմնակմախքով տանիք՝ ծալքավոր թիթեղյա </w:t>
            </w:r>
            <w:r w:rsidRPr="005E3DD8">
              <w:rPr>
                <w:rFonts w:ascii="GHEA Grapalat" w:hAnsi="GHEA Grapalat"/>
                <w:sz w:val="24"/>
                <w:szCs w:val="24"/>
                <w:lang w:val="hy-AM"/>
              </w:rPr>
              <w:lastRenderedPageBreak/>
              <w:t>ծածկույթով։ Մետաղապլաստե դռներ, պատուհաններ։ Օդափոխվող ճակատների իրականացում ֆիբրացեմենտային սալերով։ Ընդհանուր մակերեսը 533քմ</w:t>
            </w:r>
            <w:r w:rsidR="00F13A40">
              <w:rPr>
                <w:rFonts w:ascii="GHEA Grapalat" w:hAnsi="GHEA Grapalat"/>
                <w:sz w:val="24"/>
                <w:szCs w:val="24"/>
                <w:lang w:val="hy-AM"/>
              </w:rPr>
              <w:t xml:space="preserve"> է</w:t>
            </w:r>
            <w:r w:rsidRPr="005E3DD8">
              <w:rPr>
                <w:rFonts w:ascii="GHEA Grapalat" w:hAnsi="GHEA Grapalat"/>
                <w:sz w:val="24"/>
                <w:szCs w:val="24"/>
                <w:lang w:val="hy-AM"/>
              </w:rPr>
              <w:t>, շինարարական ծավալը՝</w:t>
            </w:r>
            <w:r w:rsidR="000D460C">
              <w:rPr>
                <w:rFonts w:ascii="GHEA Grapalat" w:hAnsi="GHEA Grapalat"/>
                <w:sz w:val="24"/>
                <w:szCs w:val="24"/>
                <w:lang w:val="hy-AM"/>
              </w:rPr>
              <w:t xml:space="preserve"> 3358</w:t>
            </w:r>
            <w:r w:rsidRPr="005E3DD8">
              <w:rPr>
                <w:rFonts w:ascii="GHEA Grapalat" w:hAnsi="GHEA Grapalat"/>
                <w:sz w:val="24"/>
                <w:szCs w:val="24"/>
                <w:lang w:val="hy-AM"/>
              </w:rPr>
              <w:t>խմ։</w:t>
            </w:r>
          </w:p>
        </w:tc>
        <w:tc>
          <w:tcPr>
            <w:tcW w:w="1417" w:type="dxa"/>
          </w:tcPr>
          <w:p w:rsidR="00E74A80" w:rsidRDefault="00E74A80" w:rsidP="00CE40EF">
            <w:pPr>
              <w:jc w:val="center"/>
              <w:rPr>
                <w:rFonts w:ascii="GHEA Grapalat" w:hAnsi="GHEA Grapalat"/>
                <w:sz w:val="24"/>
                <w:szCs w:val="24"/>
                <w:lang w:val="hy-AM"/>
              </w:rPr>
            </w:pPr>
          </w:p>
          <w:p w:rsidR="00E74A80" w:rsidRDefault="00E74A80" w:rsidP="00CE40EF">
            <w:pPr>
              <w:jc w:val="center"/>
              <w:rPr>
                <w:rFonts w:ascii="GHEA Grapalat" w:hAnsi="GHEA Grapalat"/>
                <w:sz w:val="24"/>
                <w:szCs w:val="24"/>
                <w:lang w:val="hy-AM"/>
              </w:rPr>
            </w:pPr>
          </w:p>
          <w:p w:rsidR="00E74A80" w:rsidRDefault="00E74A80" w:rsidP="00CE40EF">
            <w:pPr>
              <w:jc w:val="center"/>
              <w:rPr>
                <w:rFonts w:ascii="GHEA Grapalat" w:hAnsi="GHEA Grapalat"/>
                <w:sz w:val="24"/>
                <w:szCs w:val="24"/>
                <w:lang w:val="hy-AM"/>
              </w:rPr>
            </w:pPr>
          </w:p>
          <w:p w:rsidR="00E74A80" w:rsidRDefault="00E74A80" w:rsidP="00CE40EF">
            <w:pPr>
              <w:jc w:val="center"/>
              <w:rPr>
                <w:rFonts w:ascii="GHEA Grapalat" w:hAnsi="GHEA Grapalat"/>
                <w:sz w:val="24"/>
                <w:szCs w:val="24"/>
                <w:lang w:val="hy-AM"/>
              </w:rPr>
            </w:pPr>
          </w:p>
          <w:p w:rsidR="00CE40EF" w:rsidRPr="005E3DD8" w:rsidRDefault="00CE40EF" w:rsidP="00CE40EF">
            <w:pPr>
              <w:jc w:val="center"/>
              <w:rPr>
                <w:rFonts w:ascii="GHEA Grapalat" w:hAnsi="GHEA Grapalat"/>
                <w:sz w:val="24"/>
                <w:szCs w:val="24"/>
                <w:lang w:val="hy-AM"/>
              </w:rPr>
            </w:pPr>
            <w:r w:rsidRPr="005E3DD8">
              <w:rPr>
                <w:rFonts w:ascii="GHEA Grapalat" w:hAnsi="GHEA Grapalat"/>
                <w:sz w:val="24"/>
                <w:szCs w:val="24"/>
                <w:lang w:val="hy-AM"/>
              </w:rPr>
              <w:t>1 քմ</w:t>
            </w:r>
          </w:p>
        </w:tc>
        <w:tc>
          <w:tcPr>
            <w:tcW w:w="1560" w:type="dxa"/>
          </w:tcPr>
          <w:p w:rsidR="00E74A80" w:rsidRDefault="00E74A80" w:rsidP="00D378E6">
            <w:pPr>
              <w:jc w:val="center"/>
              <w:rPr>
                <w:rFonts w:ascii="GHEA Grapalat" w:hAnsi="GHEA Grapalat"/>
                <w:sz w:val="24"/>
                <w:szCs w:val="24"/>
                <w:lang w:val="hy-AM"/>
              </w:rPr>
            </w:pPr>
          </w:p>
          <w:p w:rsidR="00E74A80" w:rsidRDefault="00E74A80" w:rsidP="00D378E6">
            <w:pPr>
              <w:jc w:val="center"/>
              <w:rPr>
                <w:rFonts w:ascii="GHEA Grapalat" w:hAnsi="GHEA Grapalat"/>
                <w:sz w:val="24"/>
                <w:szCs w:val="24"/>
                <w:lang w:val="hy-AM"/>
              </w:rPr>
            </w:pPr>
          </w:p>
          <w:p w:rsidR="00E74A80" w:rsidRDefault="00E74A80" w:rsidP="00D378E6">
            <w:pPr>
              <w:jc w:val="center"/>
              <w:rPr>
                <w:rFonts w:ascii="GHEA Grapalat" w:hAnsi="GHEA Grapalat"/>
                <w:sz w:val="24"/>
                <w:szCs w:val="24"/>
                <w:lang w:val="hy-AM"/>
              </w:rPr>
            </w:pPr>
          </w:p>
          <w:p w:rsidR="00E74A80" w:rsidRDefault="00E74A80" w:rsidP="00D378E6">
            <w:pPr>
              <w:jc w:val="center"/>
              <w:rPr>
                <w:rFonts w:ascii="GHEA Grapalat" w:hAnsi="GHEA Grapalat"/>
                <w:sz w:val="24"/>
                <w:szCs w:val="24"/>
                <w:lang w:val="hy-AM"/>
              </w:rPr>
            </w:pPr>
          </w:p>
          <w:p w:rsidR="00CE40EF" w:rsidRPr="005E3DD8" w:rsidRDefault="00CE40EF" w:rsidP="00D378E6">
            <w:pPr>
              <w:jc w:val="center"/>
              <w:rPr>
                <w:rFonts w:ascii="GHEA Grapalat" w:hAnsi="GHEA Grapalat"/>
                <w:sz w:val="24"/>
                <w:szCs w:val="24"/>
                <w:lang w:val="hy-AM"/>
              </w:rPr>
            </w:pPr>
            <w:r w:rsidRPr="005E3DD8">
              <w:rPr>
                <w:rFonts w:ascii="GHEA Grapalat" w:hAnsi="GHEA Grapalat"/>
                <w:sz w:val="24"/>
                <w:szCs w:val="24"/>
                <w:lang w:val="hy-AM"/>
              </w:rPr>
              <w:t>351,1</w:t>
            </w:r>
          </w:p>
        </w:tc>
      </w:tr>
      <w:tr w:rsidR="00CE40EF" w:rsidRPr="005E3DD8" w:rsidTr="000C192E">
        <w:tc>
          <w:tcPr>
            <w:tcW w:w="772" w:type="dxa"/>
            <w:vMerge/>
          </w:tcPr>
          <w:p w:rsidR="00CE40EF" w:rsidRPr="005E3DD8" w:rsidRDefault="00CE40EF" w:rsidP="00CE40EF">
            <w:pPr>
              <w:rPr>
                <w:rFonts w:ascii="GHEA Grapalat" w:hAnsi="GHEA Grapalat"/>
                <w:sz w:val="24"/>
                <w:szCs w:val="24"/>
                <w:lang w:val="hy-AM"/>
              </w:rPr>
            </w:pPr>
          </w:p>
        </w:tc>
        <w:tc>
          <w:tcPr>
            <w:tcW w:w="1780" w:type="dxa"/>
            <w:vMerge/>
          </w:tcPr>
          <w:p w:rsidR="00CE40EF" w:rsidRPr="005E3DD8" w:rsidRDefault="00CE40EF" w:rsidP="00CE40EF">
            <w:pPr>
              <w:rPr>
                <w:rFonts w:ascii="GHEA Grapalat" w:hAnsi="GHEA Grapalat"/>
                <w:sz w:val="24"/>
                <w:szCs w:val="24"/>
                <w:lang w:val="hy-AM"/>
              </w:rPr>
            </w:pPr>
          </w:p>
        </w:tc>
        <w:tc>
          <w:tcPr>
            <w:tcW w:w="4111" w:type="dxa"/>
            <w:vMerge/>
          </w:tcPr>
          <w:p w:rsidR="00CE40EF" w:rsidRPr="005E3DD8" w:rsidRDefault="00CE40EF" w:rsidP="00CE40EF">
            <w:pPr>
              <w:rPr>
                <w:rFonts w:ascii="GHEA Grapalat" w:hAnsi="GHEA Grapalat"/>
                <w:sz w:val="24"/>
                <w:szCs w:val="24"/>
                <w:lang w:val="hy-AM"/>
              </w:rPr>
            </w:pPr>
          </w:p>
        </w:tc>
        <w:tc>
          <w:tcPr>
            <w:tcW w:w="1417" w:type="dxa"/>
          </w:tcPr>
          <w:p w:rsidR="00CE40EF" w:rsidRPr="005E3DD8" w:rsidRDefault="00CE40EF" w:rsidP="00CE40EF">
            <w:pPr>
              <w:jc w:val="center"/>
              <w:rPr>
                <w:rFonts w:ascii="GHEA Grapalat" w:hAnsi="GHEA Grapalat"/>
                <w:sz w:val="24"/>
                <w:szCs w:val="24"/>
                <w:lang w:val="hy-AM"/>
              </w:rPr>
            </w:pPr>
            <w:r w:rsidRPr="005E3DD8">
              <w:rPr>
                <w:rFonts w:ascii="GHEA Grapalat" w:hAnsi="GHEA Grapalat"/>
                <w:sz w:val="24"/>
                <w:szCs w:val="24"/>
                <w:lang w:val="hy-AM"/>
              </w:rPr>
              <w:t>1 խմ</w:t>
            </w:r>
          </w:p>
        </w:tc>
        <w:tc>
          <w:tcPr>
            <w:tcW w:w="1560" w:type="dxa"/>
          </w:tcPr>
          <w:p w:rsidR="00CE40EF" w:rsidRPr="005E3DD8" w:rsidRDefault="00CE40EF" w:rsidP="00D378E6">
            <w:pPr>
              <w:jc w:val="center"/>
              <w:rPr>
                <w:rFonts w:ascii="GHEA Grapalat" w:hAnsi="GHEA Grapalat"/>
                <w:sz w:val="24"/>
                <w:szCs w:val="24"/>
                <w:lang w:val="hy-AM"/>
              </w:rPr>
            </w:pPr>
            <w:r w:rsidRPr="005E3DD8">
              <w:rPr>
                <w:rFonts w:ascii="GHEA Grapalat" w:hAnsi="GHEA Grapalat"/>
                <w:sz w:val="24"/>
                <w:szCs w:val="24"/>
                <w:lang w:val="hy-AM"/>
              </w:rPr>
              <w:t>55,8</w:t>
            </w:r>
          </w:p>
          <w:p w:rsidR="00CE40EF" w:rsidRPr="005E3DD8" w:rsidRDefault="00CE40EF" w:rsidP="00D378E6">
            <w:pPr>
              <w:jc w:val="center"/>
              <w:rPr>
                <w:rFonts w:ascii="GHEA Grapalat" w:hAnsi="GHEA Grapalat"/>
                <w:sz w:val="24"/>
                <w:szCs w:val="24"/>
                <w:lang w:val="hy-AM"/>
              </w:rPr>
            </w:pPr>
          </w:p>
        </w:tc>
      </w:tr>
      <w:tr w:rsidR="00CE40EF" w:rsidRPr="005E3DD8" w:rsidTr="000C192E">
        <w:tc>
          <w:tcPr>
            <w:tcW w:w="772" w:type="dxa"/>
          </w:tcPr>
          <w:p w:rsidR="00CE40EF" w:rsidRPr="005E3DD8" w:rsidRDefault="00025C87" w:rsidP="00CE40EF">
            <w:pPr>
              <w:rPr>
                <w:rFonts w:ascii="GHEA Grapalat" w:hAnsi="GHEA Grapalat"/>
                <w:sz w:val="24"/>
                <w:szCs w:val="24"/>
                <w:lang w:val="hy-AM"/>
              </w:rPr>
            </w:pPr>
            <w:r>
              <w:rPr>
                <w:rFonts w:ascii="GHEA Grapalat" w:hAnsi="GHEA Grapalat"/>
                <w:sz w:val="24"/>
                <w:szCs w:val="24"/>
              </w:rPr>
              <w:lastRenderedPageBreak/>
              <w:t>45</w:t>
            </w:r>
            <w:r w:rsidR="00CE40EF" w:rsidRPr="005E3DD8">
              <w:rPr>
                <w:rFonts w:ascii="Cambria Math" w:hAnsi="Cambria Math" w:cs="Cambria Math"/>
                <w:sz w:val="24"/>
                <w:szCs w:val="24"/>
                <w:lang w:val="hy-AM"/>
              </w:rPr>
              <w:t>․</w:t>
            </w:r>
          </w:p>
        </w:tc>
        <w:tc>
          <w:tcPr>
            <w:tcW w:w="1780" w:type="dxa"/>
          </w:tcPr>
          <w:p w:rsidR="00CE40EF" w:rsidRPr="005E3DD8" w:rsidRDefault="00CE40EF" w:rsidP="00CE40EF">
            <w:pPr>
              <w:rPr>
                <w:rFonts w:ascii="GHEA Grapalat" w:hAnsi="GHEA Grapalat"/>
                <w:sz w:val="24"/>
                <w:szCs w:val="24"/>
                <w:lang w:val="hy-AM"/>
              </w:rPr>
            </w:pPr>
            <w:r w:rsidRPr="005E3DD8">
              <w:rPr>
                <w:rFonts w:ascii="GHEA Grapalat" w:hAnsi="GHEA Grapalat"/>
                <w:sz w:val="24"/>
                <w:szCs w:val="24"/>
                <w:lang w:val="hy-AM"/>
              </w:rPr>
              <w:t>ՀՀ ԳՄ</w:t>
            </w:r>
          </w:p>
          <w:p w:rsidR="00CE40EF" w:rsidRPr="005E3DD8" w:rsidRDefault="00CE40EF" w:rsidP="00CE40EF">
            <w:pPr>
              <w:rPr>
                <w:rFonts w:ascii="GHEA Grapalat" w:hAnsi="GHEA Grapalat"/>
                <w:sz w:val="24"/>
                <w:szCs w:val="24"/>
                <w:lang w:val="hy-AM"/>
              </w:rPr>
            </w:pPr>
          </w:p>
          <w:p w:rsidR="00CE40EF" w:rsidRPr="005E3DD8" w:rsidRDefault="00CE40EF" w:rsidP="00CE40EF">
            <w:pPr>
              <w:rPr>
                <w:rFonts w:ascii="GHEA Grapalat" w:hAnsi="GHEA Grapalat"/>
                <w:sz w:val="24"/>
                <w:szCs w:val="24"/>
                <w:lang w:val="hy-AM"/>
              </w:rPr>
            </w:pPr>
          </w:p>
        </w:tc>
        <w:tc>
          <w:tcPr>
            <w:tcW w:w="4111" w:type="dxa"/>
          </w:tcPr>
          <w:p w:rsidR="00CE40EF" w:rsidRPr="005E3DD8" w:rsidRDefault="00CE40EF" w:rsidP="00CE40EF">
            <w:pPr>
              <w:rPr>
                <w:rFonts w:ascii="GHEA Grapalat" w:hAnsi="GHEA Grapalat"/>
                <w:sz w:val="24"/>
                <w:szCs w:val="24"/>
                <w:lang w:val="hy-AM"/>
              </w:rPr>
            </w:pPr>
            <w:r w:rsidRPr="005E3DD8">
              <w:rPr>
                <w:rFonts w:ascii="GHEA Grapalat" w:hAnsi="GHEA Grapalat"/>
                <w:sz w:val="24"/>
                <w:szCs w:val="24"/>
                <w:lang w:val="hy-AM"/>
              </w:rPr>
              <w:t>Դպրոցի դահլիճի հիմնանորոգման աշխատանքներ։ Հարդարումների և հատակների քանդում, նոր միջնորմների իրականացում, նոր հարդարում, նոր հատակներ, պատուհանների փոխարինում /ուժեղացման աշխատանքներ չեն իրականացվում/։</w:t>
            </w:r>
            <w:r w:rsidRPr="005E3DD8">
              <w:rPr>
                <w:rFonts w:ascii="GHEA Grapalat" w:eastAsia="MS Mincho" w:hAnsi="GHEA Grapalat" w:cs="MS Mincho"/>
                <w:sz w:val="24"/>
                <w:szCs w:val="24"/>
                <w:lang w:val="hy-AM"/>
              </w:rPr>
              <w:t xml:space="preserve"> </w:t>
            </w:r>
          </w:p>
        </w:tc>
        <w:tc>
          <w:tcPr>
            <w:tcW w:w="1417" w:type="dxa"/>
          </w:tcPr>
          <w:p w:rsidR="00E74A80" w:rsidRDefault="00E74A80" w:rsidP="00CE40EF">
            <w:pPr>
              <w:jc w:val="center"/>
              <w:rPr>
                <w:rFonts w:ascii="GHEA Grapalat" w:hAnsi="GHEA Grapalat"/>
                <w:sz w:val="24"/>
                <w:szCs w:val="24"/>
                <w:lang w:val="hy-AM"/>
              </w:rPr>
            </w:pPr>
          </w:p>
          <w:p w:rsidR="00E74A80" w:rsidRDefault="00E74A80" w:rsidP="00CE40EF">
            <w:pPr>
              <w:jc w:val="center"/>
              <w:rPr>
                <w:rFonts w:ascii="GHEA Grapalat" w:hAnsi="GHEA Grapalat"/>
                <w:sz w:val="24"/>
                <w:szCs w:val="24"/>
                <w:lang w:val="hy-AM"/>
              </w:rPr>
            </w:pPr>
          </w:p>
          <w:p w:rsidR="00E74A80" w:rsidRDefault="00E74A80" w:rsidP="00CE40EF">
            <w:pPr>
              <w:jc w:val="center"/>
              <w:rPr>
                <w:rFonts w:ascii="GHEA Grapalat" w:hAnsi="GHEA Grapalat"/>
                <w:sz w:val="24"/>
                <w:szCs w:val="24"/>
                <w:lang w:val="hy-AM"/>
              </w:rPr>
            </w:pPr>
          </w:p>
          <w:p w:rsidR="00CE40EF" w:rsidRPr="005E3DD8" w:rsidRDefault="00CE40EF" w:rsidP="00CE40EF">
            <w:pPr>
              <w:jc w:val="center"/>
              <w:rPr>
                <w:rFonts w:ascii="GHEA Grapalat" w:hAnsi="GHEA Grapalat"/>
                <w:sz w:val="24"/>
                <w:szCs w:val="24"/>
                <w:lang w:val="hy-AM"/>
              </w:rPr>
            </w:pPr>
            <w:r w:rsidRPr="005E3DD8">
              <w:rPr>
                <w:rFonts w:ascii="GHEA Grapalat" w:hAnsi="GHEA Grapalat"/>
                <w:sz w:val="24"/>
                <w:szCs w:val="24"/>
                <w:lang w:val="hy-AM"/>
              </w:rPr>
              <w:t>1 մարզա</w:t>
            </w:r>
            <w:r w:rsidR="0006725F">
              <w:rPr>
                <w:rFonts w:ascii="GHEA Grapalat" w:hAnsi="GHEA Grapalat"/>
                <w:sz w:val="24"/>
                <w:szCs w:val="24"/>
                <w:lang w:val="hy-AM"/>
              </w:rPr>
              <w:t>-</w:t>
            </w:r>
            <w:r w:rsidRPr="005E3DD8">
              <w:rPr>
                <w:rFonts w:ascii="GHEA Grapalat" w:hAnsi="GHEA Grapalat"/>
                <w:sz w:val="24"/>
                <w:szCs w:val="24"/>
                <w:lang w:val="hy-AM"/>
              </w:rPr>
              <w:t>դահլիճ</w:t>
            </w:r>
          </w:p>
        </w:tc>
        <w:tc>
          <w:tcPr>
            <w:tcW w:w="1560" w:type="dxa"/>
          </w:tcPr>
          <w:p w:rsidR="00E74A80" w:rsidRDefault="00E74A80" w:rsidP="00D378E6">
            <w:pPr>
              <w:jc w:val="center"/>
              <w:rPr>
                <w:rFonts w:ascii="GHEA Grapalat" w:hAnsi="GHEA Grapalat"/>
                <w:sz w:val="24"/>
                <w:szCs w:val="24"/>
                <w:lang w:val="hy-AM"/>
              </w:rPr>
            </w:pPr>
          </w:p>
          <w:p w:rsidR="00E74A80" w:rsidRDefault="00E74A80" w:rsidP="00D378E6">
            <w:pPr>
              <w:jc w:val="center"/>
              <w:rPr>
                <w:rFonts w:ascii="GHEA Grapalat" w:hAnsi="GHEA Grapalat"/>
                <w:sz w:val="24"/>
                <w:szCs w:val="24"/>
                <w:lang w:val="hy-AM"/>
              </w:rPr>
            </w:pPr>
          </w:p>
          <w:p w:rsidR="00E74A80" w:rsidRDefault="00E74A80" w:rsidP="00D378E6">
            <w:pPr>
              <w:jc w:val="center"/>
              <w:rPr>
                <w:rFonts w:ascii="GHEA Grapalat" w:hAnsi="GHEA Grapalat"/>
                <w:sz w:val="24"/>
                <w:szCs w:val="24"/>
                <w:lang w:val="hy-AM"/>
              </w:rPr>
            </w:pPr>
          </w:p>
          <w:p w:rsidR="00CE40EF" w:rsidRPr="005E3DD8" w:rsidRDefault="00CE40EF" w:rsidP="00D378E6">
            <w:pPr>
              <w:jc w:val="center"/>
              <w:rPr>
                <w:rFonts w:ascii="GHEA Grapalat" w:hAnsi="GHEA Grapalat"/>
                <w:sz w:val="24"/>
                <w:szCs w:val="24"/>
                <w:lang w:val="hy-AM"/>
              </w:rPr>
            </w:pPr>
            <w:r w:rsidRPr="005E3DD8">
              <w:rPr>
                <w:rFonts w:ascii="GHEA Grapalat" w:hAnsi="GHEA Grapalat"/>
                <w:sz w:val="24"/>
                <w:szCs w:val="24"/>
                <w:lang w:val="hy-AM"/>
              </w:rPr>
              <w:t>11742,0</w:t>
            </w:r>
          </w:p>
        </w:tc>
      </w:tr>
      <w:tr w:rsidR="00CE40EF" w:rsidRPr="005E3DD8" w:rsidTr="000C192E">
        <w:tc>
          <w:tcPr>
            <w:tcW w:w="772" w:type="dxa"/>
            <w:vMerge w:val="restart"/>
          </w:tcPr>
          <w:p w:rsidR="00CE40EF" w:rsidRPr="005E3DD8" w:rsidRDefault="00025C87" w:rsidP="00025C87">
            <w:pPr>
              <w:rPr>
                <w:rFonts w:ascii="GHEA Grapalat" w:hAnsi="GHEA Grapalat"/>
                <w:sz w:val="24"/>
                <w:szCs w:val="24"/>
              </w:rPr>
            </w:pPr>
            <w:r>
              <w:rPr>
                <w:rFonts w:ascii="GHEA Grapalat" w:hAnsi="GHEA Grapalat"/>
                <w:sz w:val="24"/>
                <w:szCs w:val="24"/>
              </w:rPr>
              <w:t>46</w:t>
            </w:r>
            <w:r w:rsidR="00CE40EF" w:rsidRPr="005E3DD8">
              <w:rPr>
                <w:rFonts w:ascii="Cambria Math" w:hAnsi="Cambria Math" w:cs="Cambria Math"/>
                <w:sz w:val="24"/>
                <w:szCs w:val="24"/>
              </w:rPr>
              <w:t>․</w:t>
            </w:r>
          </w:p>
        </w:tc>
        <w:tc>
          <w:tcPr>
            <w:tcW w:w="1780" w:type="dxa"/>
            <w:vMerge w:val="restart"/>
          </w:tcPr>
          <w:p w:rsidR="00CE40EF" w:rsidRPr="005E3DD8" w:rsidRDefault="00CE40EF" w:rsidP="00CE40EF">
            <w:pPr>
              <w:rPr>
                <w:rFonts w:ascii="GHEA Grapalat" w:hAnsi="GHEA Grapalat"/>
                <w:sz w:val="24"/>
                <w:szCs w:val="24"/>
                <w:lang w:val="hy-AM"/>
              </w:rPr>
            </w:pPr>
            <w:r w:rsidRPr="005E3DD8">
              <w:rPr>
                <w:rFonts w:ascii="GHEA Grapalat" w:hAnsi="GHEA Grapalat"/>
                <w:sz w:val="24"/>
                <w:szCs w:val="24"/>
                <w:lang w:val="hy-AM"/>
              </w:rPr>
              <w:t>ՀՀ ՔԿ</w:t>
            </w:r>
          </w:p>
          <w:p w:rsidR="00CE40EF" w:rsidRPr="005E3DD8" w:rsidRDefault="00CE40EF" w:rsidP="00CE40EF">
            <w:pPr>
              <w:rPr>
                <w:rFonts w:ascii="GHEA Grapalat" w:hAnsi="GHEA Grapalat"/>
                <w:sz w:val="24"/>
                <w:szCs w:val="24"/>
                <w:lang w:val="hy-AM"/>
              </w:rPr>
            </w:pPr>
          </w:p>
          <w:p w:rsidR="00CE40EF" w:rsidRPr="005E3DD8" w:rsidRDefault="00CE40EF" w:rsidP="00CE40EF">
            <w:pPr>
              <w:rPr>
                <w:rFonts w:ascii="GHEA Grapalat" w:hAnsi="GHEA Grapalat"/>
                <w:sz w:val="24"/>
                <w:szCs w:val="24"/>
                <w:lang w:val="hy-AM"/>
              </w:rPr>
            </w:pPr>
          </w:p>
          <w:p w:rsidR="00CE40EF" w:rsidRPr="005E3DD8" w:rsidRDefault="00CE40EF" w:rsidP="00CE40EF">
            <w:pPr>
              <w:rPr>
                <w:rFonts w:ascii="GHEA Grapalat" w:hAnsi="GHEA Grapalat"/>
                <w:sz w:val="24"/>
                <w:szCs w:val="24"/>
                <w:lang w:val="hy-AM"/>
              </w:rPr>
            </w:pPr>
          </w:p>
          <w:p w:rsidR="00CE40EF" w:rsidRPr="005E3DD8" w:rsidRDefault="00CE40EF" w:rsidP="00CE40EF">
            <w:pPr>
              <w:rPr>
                <w:rFonts w:ascii="GHEA Grapalat" w:hAnsi="GHEA Grapalat"/>
                <w:sz w:val="24"/>
                <w:szCs w:val="24"/>
                <w:lang w:val="hy-AM"/>
              </w:rPr>
            </w:pPr>
          </w:p>
        </w:tc>
        <w:tc>
          <w:tcPr>
            <w:tcW w:w="4111" w:type="dxa"/>
            <w:vMerge w:val="restart"/>
          </w:tcPr>
          <w:p w:rsidR="00CE40EF" w:rsidRPr="005E3DD8" w:rsidRDefault="00CE40EF" w:rsidP="000D460C">
            <w:pPr>
              <w:rPr>
                <w:rFonts w:ascii="GHEA Grapalat" w:hAnsi="GHEA Grapalat"/>
                <w:sz w:val="24"/>
                <w:szCs w:val="24"/>
                <w:lang w:val="hy-AM"/>
              </w:rPr>
            </w:pPr>
            <w:r w:rsidRPr="005E3DD8">
              <w:rPr>
                <w:rFonts w:ascii="GHEA Grapalat" w:hAnsi="GHEA Grapalat"/>
                <w:sz w:val="24"/>
                <w:szCs w:val="24"/>
                <w:lang w:val="hy-AM"/>
              </w:rPr>
              <w:t>Համալսարանի մասնաճյուղ (հանրակացարան)։ 39</w:t>
            </w:r>
            <w:r w:rsidR="00287531">
              <w:rPr>
                <w:rFonts w:ascii="GHEA Grapalat" w:hAnsi="GHEA Grapalat"/>
                <w:sz w:val="24"/>
                <w:szCs w:val="24"/>
                <w:lang w:val="hy-AM"/>
              </w:rPr>
              <w:t>,</w:t>
            </w:r>
            <w:r w:rsidRPr="005E3DD8">
              <w:rPr>
                <w:rFonts w:ascii="GHEA Grapalat" w:hAnsi="GHEA Grapalat"/>
                <w:sz w:val="24"/>
                <w:szCs w:val="24"/>
                <w:lang w:val="hy-AM"/>
              </w:rPr>
              <w:t>6մx20</w:t>
            </w:r>
            <w:r w:rsidR="00287531">
              <w:rPr>
                <w:rFonts w:ascii="GHEA Grapalat" w:hAnsi="GHEA Grapalat"/>
                <w:sz w:val="24"/>
                <w:szCs w:val="24"/>
                <w:lang w:val="hy-AM"/>
              </w:rPr>
              <w:t>,</w:t>
            </w:r>
            <w:r w:rsidRPr="005E3DD8">
              <w:rPr>
                <w:rFonts w:ascii="GHEA Grapalat" w:hAnsi="GHEA Grapalat"/>
                <w:sz w:val="24"/>
                <w:szCs w:val="24"/>
                <w:lang w:val="hy-AM"/>
              </w:rPr>
              <w:t xml:space="preserve">5մ առանցքային </w:t>
            </w:r>
            <w:r w:rsidR="00681113">
              <w:rPr>
                <w:rFonts w:ascii="GHEA Grapalat" w:hAnsi="GHEA Grapalat"/>
                <w:sz w:val="24"/>
                <w:szCs w:val="24"/>
                <w:lang w:val="hy-AM"/>
              </w:rPr>
              <w:t>չափերով</w:t>
            </w:r>
            <w:r w:rsidRPr="005E3DD8">
              <w:rPr>
                <w:rFonts w:ascii="GHEA Grapalat" w:hAnsi="GHEA Grapalat"/>
                <w:sz w:val="24"/>
                <w:szCs w:val="24"/>
                <w:lang w:val="hy-AM"/>
              </w:rPr>
              <w:t xml:space="preserve"> միահարկ կառույց միաձույլ ե/բ հիմնակմախքով, առավելագույն նիշը</w:t>
            </w:r>
            <w:r w:rsidR="0056086A">
              <w:rPr>
                <w:rFonts w:ascii="GHEA Grapalat" w:hAnsi="GHEA Grapalat"/>
                <w:sz w:val="24"/>
                <w:szCs w:val="24"/>
                <w:lang w:val="hy-AM"/>
              </w:rPr>
              <w:t>՝</w:t>
            </w:r>
            <w:r w:rsidRPr="005E3DD8">
              <w:rPr>
                <w:rFonts w:ascii="GHEA Grapalat" w:hAnsi="GHEA Grapalat"/>
                <w:sz w:val="24"/>
                <w:szCs w:val="24"/>
                <w:lang w:val="hy-AM"/>
              </w:rPr>
              <w:t xml:space="preserve"> +4.2մ, ընդհանուր մակերեսը</w:t>
            </w:r>
            <w:r w:rsidR="0056086A">
              <w:rPr>
                <w:rFonts w:ascii="GHEA Grapalat" w:hAnsi="GHEA Grapalat"/>
                <w:sz w:val="24"/>
                <w:szCs w:val="24"/>
                <w:lang w:val="hy-AM"/>
              </w:rPr>
              <w:t xml:space="preserve">՝ </w:t>
            </w:r>
            <w:r w:rsidRPr="005E3DD8">
              <w:rPr>
                <w:rFonts w:ascii="GHEA Grapalat" w:hAnsi="GHEA Grapalat"/>
                <w:sz w:val="24"/>
                <w:szCs w:val="24"/>
                <w:lang w:val="hy-AM"/>
              </w:rPr>
              <w:t>550քմ</w:t>
            </w:r>
            <w:r w:rsidR="00923BE5">
              <w:rPr>
                <w:rFonts w:ascii="GHEA Grapalat" w:hAnsi="GHEA Grapalat"/>
                <w:sz w:val="24"/>
                <w:szCs w:val="24"/>
                <w:lang w:val="hy-AM"/>
              </w:rPr>
              <w:t>, շ</w:t>
            </w:r>
            <w:r w:rsidR="00923BE5" w:rsidRPr="005E3DD8">
              <w:rPr>
                <w:rFonts w:ascii="GHEA Grapalat" w:hAnsi="GHEA Grapalat"/>
                <w:sz w:val="24"/>
                <w:szCs w:val="24"/>
                <w:lang w:val="hy-AM"/>
              </w:rPr>
              <w:t>ինարարական ծավալը</w:t>
            </w:r>
            <w:r w:rsidR="00923BE5">
              <w:rPr>
                <w:rFonts w:ascii="GHEA Grapalat" w:hAnsi="GHEA Grapalat"/>
                <w:sz w:val="24"/>
                <w:szCs w:val="24"/>
                <w:lang w:val="hy-AM"/>
              </w:rPr>
              <w:t>՝</w:t>
            </w:r>
            <w:r w:rsidR="00923BE5" w:rsidRPr="005E3DD8">
              <w:rPr>
                <w:rFonts w:ascii="GHEA Grapalat" w:hAnsi="GHEA Grapalat"/>
                <w:sz w:val="24"/>
                <w:szCs w:val="24"/>
                <w:lang w:val="hy-AM"/>
              </w:rPr>
              <w:t xml:space="preserve"> 1945</w:t>
            </w:r>
            <w:r w:rsidR="00EF0ACB">
              <w:rPr>
                <w:rFonts w:ascii="GHEA Grapalat" w:hAnsi="GHEA Grapalat"/>
                <w:sz w:val="24"/>
                <w:szCs w:val="24"/>
                <w:lang w:val="hy-AM"/>
              </w:rPr>
              <w:t>,</w:t>
            </w:r>
            <w:r w:rsidR="00923BE5" w:rsidRPr="005E3DD8">
              <w:rPr>
                <w:rFonts w:ascii="GHEA Grapalat" w:hAnsi="GHEA Grapalat"/>
                <w:sz w:val="24"/>
                <w:szCs w:val="24"/>
                <w:lang w:val="hy-AM"/>
              </w:rPr>
              <w:t>0խմ</w:t>
            </w:r>
            <w:r w:rsidRPr="005E3DD8">
              <w:rPr>
                <w:rFonts w:ascii="GHEA Grapalat" w:hAnsi="GHEA Grapalat"/>
                <w:sz w:val="24"/>
                <w:szCs w:val="24"/>
                <w:lang w:val="hy-AM"/>
              </w:rPr>
              <w:t>։</w:t>
            </w:r>
            <w:r w:rsidR="0056086A">
              <w:rPr>
                <w:rFonts w:ascii="GHEA Grapalat" w:hAnsi="GHEA Grapalat"/>
                <w:sz w:val="24"/>
                <w:szCs w:val="24"/>
                <w:lang w:val="hy-AM"/>
              </w:rPr>
              <w:t xml:space="preserve"> </w:t>
            </w:r>
            <w:r w:rsidRPr="005E3DD8">
              <w:rPr>
                <w:rFonts w:ascii="GHEA Grapalat" w:hAnsi="GHEA Grapalat"/>
                <w:sz w:val="24"/>
                <w:szCs w:val="24"/>
                <w:lang w:val="hy-AM"/>
              </w:rPr>
              <w:t>Արտաքին հարդարո</w:t>
            </w:r>
            <w:r w:rsidR="0056086A">
              <w:rPr>
                <w:rFonts w:ascii="GHEA Grapalat" w:hAnsi="GHEA Grapalat"/>
                <w:sz w:val="24"/>
                <w:szCs w:val="24"/>
                <w:lang w:val="hy-AM"/>
              </w:rPr>
              <w:t>ւ</w:t>
            </w:r>
            <w:r w:rsidRPr="005E3DD8">
              <w:rPr>
                <w:rFonts w:ascii="GHEA Grapalat" w:hAnsi="GHEA Grapalat"/>
                <w:sz w:val="24"/>
                <w:szCs w:val="24"/>
                <w:lang w:val="hy-AM"/>
              </w:rPr>
              <w:t>մը</w:t>
            </w:r>
            <w:r w:rsidR="00923BE5">
              <w:rPr>
                <w:rFonts w:ascii="GHEA Grapalat" w:hAnsi="GHEA Grapalat"/>
                <w:sz w:val="24"/>
                <w:szCs w:val="24"/>
                <w:lang w:val="hy-AM"/>
              </w:rPr>
              <w:t>՝</w:t>
            </w:r>
            <w:r w:rsidRPr="005E3DD8">
              <w:rPr>
                <w:rFonts w:ascii="GHEA Grapalat" w:hAnsi="GHEA Grapalat"/>
                <w:sz w:val="24"/>
                <w:szCs w:val="24"/>
                <w:lang w:val="hy-AM"/>
              </w:rPr>
              <w:t xml:space="preserve"> երեսպատում տուֆե և մամլագրանիտե սալերով, դեկորատիվ ծեփ։ Տանիքը հարթ է, հատակները վինիլային</w:t>
            </w:r>
            <w:r w:rsidR="00923BE5">
              <w:rPr>
                <w:rFonts w:ascii="GHEA Grapalat" w:hAnsi="GHEA Grapalat"/>
                <w:sz w:val="24"/>
                <w:szCs w:val="24"/>
                <w:lang w:val="hy-AM"/>
              </w:rPr>
              <w:t>,</w:t>
            </w:r>
            <w:r w:rsidRPr="005E3DD8">
              <w:rPr>
                <w:rFonts w:ascii="GHEA Grapalat" w:hAnsi="GHEA Grapalat"/>
                <w:sz w:val="24"/>
                <w:szCs w:val="24"/>
                <w:lang w:val="hy-AM"/>
              </w:rPr>
              <w:t xml:space="preserve"> մամլագրանիտե</w:t>
            </w:r>
            <w:r w:rsidR="00923BE5">
              <w:rPr>
                <w:rFonts w:ascii="GHEA Grapalat" w:hAnsi="GHEA Grapalat"/>
                <w:sz w:val="24"/>
                <w:szCs w:val="24"/>
                <w:lang w:val="hy-AM"/>
              </w:rPr>
              <w:t>,</w:t>
            </w:r>
            <w:r w:rsidRPr="005E3DD8">
              <w:rPr>
                <w:rFonts w:ascii="GHEA Grapalat" w:hAnsi="GHEA Grapalat"/>
                <w:sz w:val="24"/>
                <w:szCs w:val="24"/>
                <w:lang w:val="hy-AM"/>
              </w:rPr>
              <w:t xml:space="preserve"> խեցեսալե։ </w:t>
            </w:r>
          </w:p>
        </w:tc>
        <w:tc>
          <w:tcPr>
            <w:tcW w:w="1417" w:type="dxa"/>
          </w:tcPr>
          <w:p w:rsidR="00E74A80" w:rsidRDefault="00E74A80" w:rsidP="00CE40EF">
            <w:pPr>
              <w:jc w:val="center"/>
              <w:rPr>
                <w:rFonts w:ascii="GHEA Grapalat" w:hAnsi="GHEA Grapalat"/>
                <w:sz w:val="24"/>
                <w:szCs w:val="24"/>
                <w:lang w:val="hy-AM"/>
              </w:rPr>
            </w:pPr>
          </w:p>
          <w:p w:rsidR="00E74A80" w:rsidRDefault="00E74A80" w:rsidP="00CE40EF">
            <w:pPr>
              <w:jc w:val="center"/>
              <w:rPr>
                <w:rFonts w:ascii="GHEA Grapalat" w:hAnsi="GHEA Grapalat"/>
                <w:sz w:val="24"/>
                <w:szCs w:val="24"/>
                <w:lang w:val="hy-AM"/>
              </w:rPr>
            </w:pPr>
          </w:p>
          <w:p w:rsidR="00E74A80" w:rsidRDefault="00E74A80" w:rsidP="00CE40EF">
            <w:pPr>
              <w:jc w:val="center"/>
              <w:rPr>
                <w:rFonts w:ascii="GHEA Grapalat" w:hAnsi="GHEA Grapalat"/>
                <w:sz w:val="24"/>
                <w:szCs w:val="24"/>
                <w:lang w:val="hy-AM"/>
              </w:rPr>
            </w:pPr>
          </w:p>
          <w:p w:rsidR="00E74A80" w:rsidRDefault="00E74A80" w:rsidP="00CE40EF">
            <w:pPr>
              <w:jc w:val="center"/>
              <w:rPr>
                <w:rFonts w:ascii="GHEA Grapalat" w:hAnsi="GHEA Grapalat"/>
                <w:sz w:val="24"/>
                <w:szCs w:val="24"/>
                <w:lang w:val="hy-AM"/>
              </w:rPr>
            </w:pPr>
          </w:p>
          <w:p w:rsidR="00E74A80" w:rsidRDefault="00E74A80" w:rsidP="00CE40EF">
            <w:pPr>
              <w:jc w:val="center"/>
              <w:rPr>
                <w:rFonts w:ascii="GHEA Grapalat" w:hAnsi="GHEA Grapalat"/>
                <w:sz w:val="24"/>
                <w:szCs w:val="24"/>
                <w:lang w:val="hy-AM"/>
              </w:rPr>
            </w:pPr>
          </w:p>
          <w:p w:rsidR="00CE40EF" w:rsidRPr="005E3DD8" w:rsidRDefault="00CE40EF" w:rsidP="00CE40EF">
            <w:pPr>
              <w:jc w:val="center"/>
              <w:rPr>
                <w:rFonts w:ascii="GHEA Grapalat" w:hAnsi="GHEA Grapalat"/>
                <w:sz w:val="24"/>
                <w:szCs w:val="24"/>
                <w:lang w:val="hy-AM"/>
              </w:rPr>
            </w:pPr>
            <w:r w:rsidRPr="005E3DD8">
              <w:rPr>
                <w:rFonts w:ascii="GHEA Grapalat" w:hAnsi="GHEA Grapalat"/>
                <w:sz w:val="24"/>
                <w:szCs w:val="24"/>
                <w:lang w:val="hy-AM"/>
              </w:rPr>
              <w:t>1 քմ</w:t>
            </w:r>
          </w:p>
        </w:tc>
        <w:tc>
          <w:tcPr>
            <w:tcW w:w="1560" w:type="dxa"/>
          </w:tcPr>
          <w:p w:rsidR="00E74A80" w:rsidRDefault="00E74A80" w:rsidP="00D378E6">
            <w:pPr>
              <w:jc w:val="center"/>
              <w:rPr>
                <w:rFonts w:ascii="GHEA Grapalat" w:hAnsi="GHEA Grapalat"/>
                <w:sz w:val="24"/>
                <w:szCs w:val="24"/>
                <w:lang w:val="hy-AM"/>
              </w:rPr>
            </w:pPr>
          </w:p>
          <w:p w:rsidR="00E74A80" w:rsidRDefault="00E74A80" w:rsidP="00D378E6">
            <w:pPr>
              <w:jc w:val="center"/>
              <w:rPr>
                <w:rFonts w:ascii="GHEA Grapalat" w:hAnsi="GHEA Grapalat"/>
                <w:sz w:val="24"/>
                <w:szCs w:val="24"/>
                <w:lang w:val="hy-AM"/>
              </w:rPr>
            </w:pPr>
          </w:p>
          <w:p w:rsidR="00E74A80" w:rsidRDefault="00E74A80" w:rsidP="00D378E6">
            <w:pPr>
              <w:jc w:val="center"/>
              <w:rPr>
                <w:rFonts w:ascii="GHEA Grapalat" w:hAnsi="GHEA Grapalat"/>
                <w:sz w:val="24"/>
                <w:szCs w:val="24"/>
                <w:lang w:val="hy-AM"/>
              </w:rPr>
            </w:pPr>
          </w:p>
          <w:p w:rsidR="00E74A80" w:rsidRDefault="00E74A80" w:rsidP="00D378E6">
            <w:pPr>
              <w:jc w:val="center"/>
              <w:rPr>
                <w:rFonts w:ascii="GHEA Grapalat" w:hAnsi="GHEA Grapalat"/>
                <w:sz w:val="24"/>
                <w:szCs w:val="24"/>
                <w:lang w:val="hy-AM"/>
              </w:rPr>
            </w:pPr>
          </w:p>
          <w:p w:rsidR="00E74A80" w:rsidRDefault="00E74A80" w:rsidP="00D378E6">
            <w:pPr>
              <w:jc w:val="center"/>
              <w:rPr>
                <w:rFonts w:ascii="GHEA Grapalat" w:hAnsi="GHEA Grapalat"/>
                <w:sz w:val="24"/>
                <w:szCs w:val="24"/>
                <w:lang w:val="hy-AM"/>
              </w:rPr>
            </w:pPr>
          </w:p>
          <w:p w:rsidR="00CE40EF" w:rsidRPr="005E3DD8" w:rsidRDefault="00CE40EF" w:rsidP="00D378E6">
            <w:pPr>
              <w:jc w:val="center"/>
              <w:rPr>
                <w:rFonts w:ascii="GHEA Grapalat" w:hAnsi="GHEA Grapalat"/>
                <w:sz w:val="24"/>
                <w:szCs w:val="24"/>
                <w:lang w:val="hy-AM"/>
              </w:rPr>
            </w:pPr>
            <w:r w:rsidRPr="005E3DD8">
              <w:rPr>
                <w:rFonts w:ascii="GHEA Grapalat" w:hAnsi="GHEA Grapalat"/>
                <w:sz w:val="24"/>
                <w:szCs w:val="24"/>
                <w:lang w:val="hy-AM"/>
              </w:rPr>
              <w:t>411,5</w:t>
            </w:r>
          </w:p>
        </w:tc>
      </w:tr>
      <w:tr w:rsidR="00CE40EF" w:rsidRPr="005E3DD8" w:rsidTr="000C192E">
        <w:trPr>
          <w:trHeight w:val="473"/>
        </w:trPr>
        <w:tc>
          <w:tcPr>
            <w:tcW w:w="772" w:type="dxa"/>
            <w:vMerge/>
          </w:tcPr>
          <w:p w:rsidR="00CE40EF" w:rsidRPr="005E3DD8" w:rsidRDefault="00CE40EF" w:rsidP="00CE40EF">
            <w:pPr>
              <w:rPr>
                <w:rFonts w:ascii="GHEA Grapalat" w:hAnsi="GHEA Grapalat"/>
                <w:sz w:val="24"/>
                <w:szCs w:val="24"/>
                <w:lang w:val="hy-AM"/>
              </w:rPr>
            </w:pPr>
          </w:p>
        </w:tc>
        <w:tc>
          <w:tcPr>
            <w:tcW w:w="1780" w:type="dxa"/>
            <w:vMerge/>
          </w:tcPr>
          <w:p w:rsidR="00CE40EF" w:rsidRPr="005E3DD8" w:rsidRDefault="00CE40EF" w:rsidP="00CE40EF">
            <w:pPr>
              <w:rPr>
                <w:rFonts w:ascii="GHEA Grapalat" w:hAnsi="GHEA Grapalat"/>
                <w:sz w:val="24"/>
                <w:szCs w:val="24"/>
                <w:lang w:val="hy-AM"/>
              </w:rPr>
            </w:pPr>
          </w:p>
        </w:tc>
        <w:tc>
          <w:tcPr>
            <w:tcW w:w="4111" w:type="dxa"/>
            <w:vMerge/>
          </w:tcPr>
          <w:p w:rsidR="00CE40EF" w:rsidRPr="005E3DD8" w:rsidRDefault="00CE40EF" w:rsidP="00CE40EF">
            <w:pPr>
              <w:rPr>
                <w:rFonts w:ascii="GHEA Grapalat" w:hAnsi="GHEA Grapalat"/>
                <w:sz w:val="24"/>
                <w:szCs w:val="24"/>
                <w:lang w:val="hy-AM"/>
              </w:rPr>
            </w:pPr>
          </w:p>
        </w:tc>
        <w:tc>
          <w:tcPr>
            <w:tcW w:w="1417" w:type="dxa"/>
          </w:tcPr>
          <w:p w:rsidR="00CE40EF" w:rsidRPr="005E3DD8" w:rsidRDefault="00CE40EF" w:rsidP="00CE40EF">
            <w:pPr>
              <w:jc w:val="center"/>
              <w:rPr>
                <w:rFonts w:ascii="GHEA Grapalat" w:hAnsi="GHEA Grapalat"/>
                <w:sz w:val="24"/>
                <w:szCs w:val="24"/>
                <w:lang w:val="hy-AM"/>
              </w:rPr>
            </w:pPr>
            <w:r w:rsidRPr="005E3DD8">
              <w:rPr>
                <w:rFonts w:ascii="GHEA Grapalat" w:hAnsi="GHEA Grapalat"/>
                <w:sz w:val="24"/>
                <w:szCs w:val="24"/>
                <w:lang w:val="hy-AM"/>
              </w:rPr>
              <w:t>1 խմ</w:t>
            </w:r>
          </w:p>
        </w:tc>
        <w:tc>
          <w:tcPr>
            <w:tcW w:w="1560" w:type="dxa"/>
          </w:tcPr>
          <w:p w:rsidR="00CE40EF" w:rsidRPr="005E3DD8" w:rsidRDefault="00CE40EF" w:rsidP="00D378E6">
            <w:pPr>
              <w:jc w:val="center"/>
              <w:rPr>
                <w:rFonts w:ascii="GHEA Grapalat" w:hAnsi="GHEA Grapalat"/>
                <w:sz w:val="24"/>
                <w:szCs w:val="24"/>
                <w:lang w:val="hy-AM"/>
              </w:rPr>
            </w:pPr>
            <w:r w:rsidRPr="005E3DD8">
              <w:rPr>
                <w:rFonts w:ascii="GHEA Grapalat" w:hAnsi="GHEA Grapalat"/>
                <w:sz w:val="24"/>
                <w:szCs w:val="24"/>
                <w:lang w:val="hy-AM"/>
              </w:rPr>
              <w:t>113,2</w:t>
            </w:r>
          </w:p>
        </w:tc>
      </w:tr>
      <w:tr w:rsidR="00CE40EF" w:rsidRPr="005E3DD8" w:rsidTr="000C192E">
        <w:tc>
          <w:tcPr>
            <w:tcW w:w="772" w:type="dxa"/>
            <w:vMerge w:val="restart"/>
          </w:tcPr>
          <w:p w:rsidR="00CE40EF" w:rsidRPr="005E3DD8" w:rsidRDefault="00025C87" w:rsidP="00CE40EF">
            <w:pPr>
              <w:rPr>
                <w:rFonts w:ascii="GHEA Grapalat" w:hAnsi="GHEA Grapalat"/>
                <w:sz w:val="24"/>
                <w:szCs w:val="24"/>
                <w:lang w:val="hy-AM"/>
              </w:rPr>
            </w:pPr>
            <w:r>
              <w:rPr>
                <w:rFonts w:ascii="GHEA Grapalat" w:hAnsi="GHEA Grapalat"/>
                <w:sz w:val="24"/>
                <w:szCs w:val="24"/>
              </w:rPr>
              <w:t>47</w:t>
            </w:r>
            <w:r w:rsidR="00CE40EF" w:rsidRPr="005E3DD8">
              <w:rPr>
                <w:rFonts w:ascii="Cambria Math" w:hAnsi="Cambria Math" w:cs="Cambria Math"/>
                <w:sz w:val="24"/>
                <w:szCs w:val="24"/>
                <w:lang w:val="hy-AM"/>
              </w:rPr>
              <w:t>․</w:t>
            </w:r>
          </w:p>
        </w:tc>
        <w:tc>
          <w:tcPr>
            <w:tcW w:w="1780" w:type="dxa"/>
            <w:vMerge w:val="restart"/>
          </w:tcPr>
          <w:p w:rsidR="00CE40EF" w:rsidRPr="005E3DD8" w:rsidRDefault="00CE40EF" w:rsidP="00CE40EF">
            <w:pPr>
              <w:rPr>
                <w:rFonts w:ascii="GHEA Grapalat" w:hAnsi="GHEA Grapalat"/>
                <w:sz w:val="24"/>
                <w:szCs w:val="24"/>
                <w:lang w:val="hy-AM"/>
              </w:rPr>
            </w:pPr>
            <w:r w:rsidRPr="005E3DD8">
              <w:rPr>
                <w:rFonts w:ascii="GHEA Grapalat" w:hAnsi="GHEA Grapalat"/>
                <w:sz w:val="24"/>
                <w:szCs w:val="24"/>
                <w:lang w:val="hy-AM"/>
              </w:rPr>
              <w:t>ՀՀ ՔԿ</w:t>
            </w:r>
          </w:p>
          <w:p w:rsidR="00CE40EF" w:rsidRPr="005E3DD8" w:rsidRDefault="00CE40EF" w:rsidP="00CE40EF">
            <w:pPr>
              <w:rPr>
                <w:rFonts w:ascii="GHEA Grapalat" w:hAnsi="GHEA Grapalat"/>
                <w:sz w:val="24"/>
                <w:szCs w:val="24"/>
                <w:lang w:val="hy-AM"/>
              </w:rPr>
            </w:pPr>
          </w:p>
          <w:p w:rsidR="00CE40EF" w:rsidRPr="005E3DD8" w:rsidRDefault="00CE40EF" w:rsidP="00CE40EF">
            <w:pPr>
              <w:rPr>
                <w:rFonts w:ascii="GHEA Grapalat" w:hAnsi="GHEA Grapalat"/>
                <w:sz w:val="24"/>
                <w:szCs w:val="24"/>
                <w:lang w:val="hy-AM"/>
              </w:rPr>
            </w:pPr>
          </w:p>
          <w:p w:rsidR="00CE40EF" w:rsidRPr="005E3DD8" w:rsidRDefault="00CE40EF" w:rsidP="00CE40EF">
            <w:pPr>
              <w:rPr>
                <w:rFonts w:ascii="GHEA Grapalat" w:hAnsi="GHEA Grapalat"/>
                <w:sz w:val="24"/>
                <w:szCs w:val="24"/>
                <w:lang w:val="hy-AM"/>
              </w:rPr>
            </w:pPr>
          </w:p>
          <w:p w:rsidR="00CE40EF" w:rsidRPr="005E3DD8" w:rsidRDefault="00CE40EF" w:rsidP="00CE40EF">
            <w:pPr>
              <w:rPr>
                <w:rFonts w:ascii="GHEA Grapalat" w:hAnsi="GHEA Grapalat"/>
                <w:sz w:val="24"/>
                <w:szCs w:val="24"/>
                <w:lang w:val="hy-AM"/>
              </w:rPr>
            </w:pPr>
          </w:p>
        </w:tc>
        <w:tc>
          <w:tcPr>
            <w:tcW w:w="4111" w:type="dxa"/>
            <w:vMerge w:val="restart"/>
          </w:tcPr>
          <w:p w:rsidR="00CE40EF" w:rsidRPr="005E3DD8" w:rsidRDefault="00CE40EF" w:rsidP="000D460C">
            <w:pPr>
              <w:rPr>
                <w:rFonts w:ascii="GHEA Grapalat" w:hAnsi="GHEA Grapalat"/>
                <w:sz w:val="24"/>
                <w:szCs w:val="24"/>
                <w:lang w:val="hy-AM"/>
              </w:rPr>
            </w:pPr>
            <w:r w:rsidRPr="005E3DD8">
              <w:rPr>
                <w:rFonts w:ascii="GHEA Grapalat" w:hAnsi="GHEA Grapalat"/>
                <w:sz w:val="24"/>
                <w:szCs w:val="24"/>
                <w:lang w:val="hy-AM"/>
              </w:rPr>
              <w:t>Համալսարանի մասնաճյուղ (ուսումնական մասնաշենք)։</w:t>
            </w:r>
            <w:r w:rsidRPr="005E3DD8">
              <w:rPr>
                <w:rFonts w:ascii="GHEA Grapalat" w:hAnsi="GHEA Grapalat"/>
                <w:lang w:val="hy-AM"/>
              </w:rPr>
              <w:t xml:space="preserve"> </w:t>
            </w:r>
            <w:r w:rsidRPr="005E3DD8">
              <w:rPr>
                <w:rFonts w:ascii="GHEA Grapalat" w:hAnsi="GHEA Grapalat"/>
                <w:sz w:val="24"/>
                <w:szCs w:val="24"/>
                <w:lang w:val="hy-AM"/>
              </w:rPr>
              <w:t>26</w:t>
            </w:r>
            <w:r w:rsidR="00EF0ACB">
              <w:rPr>
                <w:rFonts w:ascii="GHEA Grapalat" w:hAnsi="GHEA Grapalat"/>
                <w:sz w:val="24"/>
                <w:szCs w:val="24"/>
                <w:lang w:val="hy-AM"/>
              </w:rPr>
              <w:t>,0</w:t>
            </w:r>
            <w:r w:rsidRPr="005E3DD8">
              <w:rPr>
                <w:rFonts w:ascii="GHEA Grapalat" w:hAnsi="GHEA Grapalat"/>
                <w:sz w:val="24"/>
                <w:szCs w:val="24"/>
                <w:lang w:val="hy-AM"/>
              </w:rPr>
              <w:t>մx16</w:t>
            </w:r>
            <w:r w:rsidR="00EF0ACB">
              <w:rPr>
                <w:rFonts w:ascii="GHEA Grapalat" w:hAnsi="GHEA Grapalat"/>
                <w:sz w:val="24"/>
                <w:szCs w:val="24"/>
                <w:lang w:val="hy-AM"/>
              </w:rPr>
              <w:t>,</w:t>
            </w:r>
            <w:r w:rsidRPr="005E3DD8">
              <w:rPr>
                <w:rFonts w:ascii="GHEA Grapalat" w:hAnsi="GHEA Grapalat"/>
                <w:sz w:val="24"/>
                <w:szCs w:val="24"/>
                <w:lang w:val="hy-AM"/>
              </w:rPr>
              <w:t>2մ,</w:t>
            </w:r>
            <w:r w:rsidR="000D460C" w:rsidRPr="000D460C">
              <w:rPr>
                <w:rFonts w:ascii="GHEA Grapalat" w:hAnsi="GHEA Grapalat"/>
                <w:sz w:val="24"/>
                <w:szCs w:val="24"/>
                <w:lang w:val="hy-AM"/>
              </w:rPr>
              <w:t xml:space="preserve"> </w:t>
            </w:r>
            <w:r w:rsidRPr="005E3DD8">
              <w:rPr>
                <w:rFonts w:ascii="GHEA Grapalat" w:hAnsi="GHEA Grapalat"/>
                <w:sz w:val="24"/>
                <w:szCs w:val="24"/>
                <w:lang w:val="hy-AM"/>
              </w:rPr>
              <w:t>46</w:t>
            </w:r>
            <w:r w:rsidR="00EF0ACB">
              <w:rPr>
                <w:rFonts w:ascii="GHEA Grapalat" w:hAnsi="GHEA Grapalat"/>
                <w:sz w:val="24"/>
                <w:szCs w:val="24"/>
                <w:lang w:val="hy-AM"/>
              </w:rPr>
              <w:t>,</w:t>
            </w:r>
            <w:r w:rsidRPr="005E3DD8">
              <w:rPr>
                <w:rFonts w:ascii="GHEA Grapalat" w:hAnsi="GHEA Grapalat"/>
                <w:sz w:val="24"/>
                <w:szCs w:val="24"/>
                <w:lang w:val="hy-AM"/>
              </w:rPr>
              <w:t>65մx16</w:t>
            </w:r>
            <w:r w:rsidR="00EF0ACB">
              <w:rPr>
                <w:rFonts w:ascii="GHEA Grapalat" w:hAnsi="GHEA Grapalat"/>
                <w:sz w:val="24"/>
                <w:szCs w:val="24"/>
                <w:lang w:val="hy-AM"/>
              </w:rPr>
              <w:t>,</w:t>
            </w:r>
            <w:r w:rsidRPr="005E3DD8">
              <w:rPr>
                <w:rFonts w:ascii="GHEA Grapalat" w:hAnsi="GHEA Grapalat"/>
                <w:sz w:val="24"/>
                <w:szCs w:val="24"/>
                <w:lang w:val="hy-AM"/>
              </w:rPr>
              <w:t>2</w:t>
            </w:r>
            <w:r w:rsidR="00EF0ACB">
              <w:rPr>
                <w:rFonts w:ascii="GHEA Grapalat" w:hAnsi="GHEA Grapalat"/>
                <w:sz w:val="24"/>
                <w:szCs w:val="24"/>
                <w:lang w:val="hy-AM"/>
              </w:rPr>
              <w:t>0</w:t>
            </w:r>
            <w:r w:rsidRPr="005E3DD8">
              <w:rPr>
                <w:rFonts w:ascii="GHEA Grapalat" w:hAnsi="GHEA Grapalat"/>
                <w:sz w:val="24"/>
                <w:szCs w:val="24"/>
                <w:lang w:val="hy-AM"/>
              </w:rPr>
              <w:t>մ</w:t>
            </w:r>
            <w:r w:rsidR="001C53EA">
              <w:rPr>
                <w:rFonts w:ascii="GHEA Grapalat" w:hAnsi="GHEA Grapalat"/>
                <w:sz w:val="24"/>
                <w:szCs w:val="24"/>
                <w:lang w:val="hy-AM"/>
              </w:rPr>
              <w:t>,</w:t>
            </w:r>
            <w:r w:rsidRPr="005E3DD8">
              <w:rPr>
                <w:rFonts w:ascii="GHEA Grapalat" w:hAnsi="GHEA Grapalat"/>
                <w:sz w:val="24"/>
                <w:szCs w:val="24"/>
                <w:lang w:val="hy-AM"/>
              </w:rPr>
              <w:t xml:space="preserve"> 24</w:t>
            </w:r>
            <w:r w:rsidR="00EF0ACB">
              <w:rPr>
                <w:rFonts w:ascii="GHEA Grapalat" w:hAnsi="GHEA Grapalat"/>
                <w:sz w:val="24"/>
                <w:szCs w:val="24"/>
                <w:lang w:val="hy-AM"/>
              </w:rPr>
              <w:t>,0</w:t>
            </w:r>
            <w:r w:rsidRPr="005E3DD8">
              <w:rPr>
                <w:rFonts w:ascii="GHEA Grapalat" w:hAnsi="GHEA Grapalat"/>
                <w:sz w:val="24"/>
                <w:szCs w:val="24"/>
                <w:lang w:val="hy-AM"/>
              </w:rPr>
              <w:t xml:space="preserve">մx16.2մ առանցքային </w:t>
            </w:r>
            <w:r w:rsidR="00681113">
              <w:rPr>
                <w:rFonts w:ascii="GHEA Grapalat" w:hAnsi="GHEA Grapalat"/>
                <w:sz w:val="24"/>
                <w:szCs w:val="24"/>
                <w:lang w:val="hy-AM"/>
              </w:rPr>
              <w:t>չափերով</w:t>
            </w:r>
            <w:r w:rsidRPr="005E3DD8">
              <w:rPr>
                <w:rFonts w:ascii="GHEA Grapalat" w:hAnsi="GHEA Grapalat"/>
                <w:sz w:val="24"/>
                <w:szCs w:val="24"/>
                <w:lang w:val="hy-AM"/>
              </w:rPr>
              <w:t xml:space="preserve"> երհարկանի  մասնաշենքերից  կառույց միաձույլ ե/բ հիմնակմախքով, առավելագույն նիշը</w:t>
            </w:r>
            <w:r w:rsidR="001C53EA">
              <w:rPr>
                <w:rFonts w:ascii="GHEA Grapalat" w:hAnsi="GHEA Grapalat"/>
                <w:sz w:val="24"/>
                <w:szCs w:val="24"/>
                <w:lang w:val="hy-AM"/>
              </w:rPr>
              <w:t>՝</w:t>
            </w:r>
            <w:r w:rsidRPr="005E3DD8">
              <w:rPr>
                <w:rFonts w:ascii="GHEA Grapalat" w:hAnsi="GHEA Grapalat"/>
                <w:sz w:val="24"/>
                <w:szCs w:val="24"/>
                <w:lang w:val="hy-AM"/>
              </w:rPr>
              <w:t xml:space="preserve"> +11.2մ, ընդհանուր մակերեսը</w:t>
            </w:r>
            <w:r w:rsidR="001C53EA">
              <w:rPr>
                <w:rFonts w:ascii="GHEA Grapalat" w:hAnsi="GHEA Grapalat"/>
                <w:sz w:val="24"/>
                <w:szCs w:val="24"/>
                <w:lang w:val="hy-AM"/>
              </w:rPr>
              <w:t>՝</w:t>
            </w:r>
            <w:r w:rsidRPr="005E3DD8">
              <w:rPr>
                <w:rFonts w:ascii="GHEA Grapalat" w:hAnsi="GHEA Grapalat"/>
                <w:sz w:val="24"/>
                <w:szCs w:val="24"/>
                <w:lang w:val="hy-AM"/>
              </w:rPr>
              <w:t xml:space="preserve"> 3500քմ</w:t>
            </w:r>
            <w:r w:rsidR="001C53EA">
              <w:rPr>
                <w:rFonts w:ascii="GHEA Grapalat" w:hAnsi="GHEA Grapalat"/>
                <w:sz w:val="24"/>
                <w:szCs w:val="24"/>
                <w:lang w:val="hy-AM"/>
              </w:rPr>
              <w:t>, շ</w:t>
            </w:r>
            <w:r w:rsidR="001C53EA" w:rsidRPr="005E3DD8">
              <w:rPr>
                <w:rFonts w:ascii="GHEA Grapalat" w:hAnsi="GHEA Grapalat"/>
                <w:sz w:val="24"/>
                <w:szCs w:val="24"/>
                <w:lang w:val="hy-AM"/>
              </w:rPr>
              <w:t>ինարարական ծավալը</w:t>
            </w:r>
            <w:r w:rsidR="001C53EA">
              <w:rPr>
                <w:rFonts w:ascii="GHEA Grapalat" w:hAnsi="GHEA Grapalat"/>
                <w:sz w:val="24"/>
                <w:szCs w:val="24"/>
                <w:lang w:val="hy-AM"/>
              </w:rPr>
              <w:t>՝</w:t>
            </w:r>
            <w:r w:rsidR="001C53EA" w:rsidRPr="005E3DD8">
              <w:rPr>
                <w:rFonts w:ascii="GHEA Grapalat" w:hAnsi="GHEA Grapalat"/>
                <w:sz w:val="24"/>
                <w:szCs w:val="24"/>
                <w:lang w:val="hy-AM"/>
              </w:rPr>
              <w:t xml:space="preserve"> 28000.0խմ</w:t>
            </w:r>
            <w:r w:rsidR="001C53EA">
              <w:rPr>
                <w:rFonts w:ascii="GHEA Grapalat" w:hAnsi="GHEA Grapalat"/>
                <w:sz w:val="24"/>
                <w:szCs w:val="24"/>
                <w:lang w:val="hy-AM"/>
              </w:rPr>
              <w:t>։</w:t>
            </w:r>
            <w:r w:rsidR="001C53EA" w:rsidRPr="005E3DD8">
              <w:rPr>
                <w:rFonts w:ascii="GHEA Grapalat" w:hAnsi="GHEA Grapalat"/>
                <w:sz w:val="24"/>
                <w:szCs w:val="24"/>
                <w:lang w:val="hy-AM"/>
              </w:rPr>
              <w:t xml:space="preserve"> </w:t>
            </w:r>
            <w:r w:rsidRPr="005E3DD8">
              <w:rPr>
                <w:rFonts w:ascii="GHEA Grapalat" w:hAnsi="GHEA Grapalat"/>
                <w:sz w:val="24"/>
                <w:szCs w:val="24"/>
                <w:lang w:val="hy-AM"/>
              </w:rPr>
              <w:t xml:space="preserve">Արտաքին </w:t>
            </w:r>
            <w:r w:rsidRPr="005E3DD8">
              <w:rPr>
                <w:rFonts w:ascii="GHEA Grapalat" w:hAnsi="GHEA Grapalat"/>
                <w:sz w:val="24"/>
                <w:szCs w:val="24"/>
                <w:lang w:val="hy-AM"/>
              </w:rPr>
              <w:lastRenderedPageBreak/>
              <w:t>հարդարո</w:t>
            </w:r>
            <w:r w:rsidR="009F21E0">
              <w:rPr>
                <w:rFonts w:ascii="GHEA Grapalat" w:hAnsi="GHEA Grapalat"/>
                <w:sz w:val="24"/>
                <w:szCs w:val="24"/>
                <w:lang w:val="hy-AM"/>
              </w:rPr>
              <w:t>ւ</w:t>
            </w:r>
            <w:r w:rsidRPr="005E3DD8">
              <w:rPr>
                <w:rFonts w:ascii="GHEA Grapalat" w:hAnsi="GHEA Grapalat"/>
                <w:sz w:val="24"/>
                <w:szCs w:val="24"/>
                <w:lang w:val="hy-AM"/>
              </w:rPr>
              <w:t>մը՝ երեսպատում տուֆե և մամլագրանիտե սալերով, դեկորատիվ ծեփ։ Տանիքը հարթ է, հատակները վինիլային</w:t>
            </w:r>
            <w:r w:rsidR="009F21E0">
              <w:rPr>
                <w:rFonts w:ascii="GHEA Grapalat" w:hAnsi="GHEA Grapalat"/>
                <w:sz w:val="24"/>
                <w:szCs w:val="24"/>
                <w:lang w:val="hy-AM"/>
              </w:rPr>
              <w:t>,</w:t>
            </w:r>
            <w:r w:rsidRPr="005E3DD8">
              <w:rPr>
                <w:rFonts w:ascii="GHEA Grapalat" w:hAnsi="GHEA Grapalat"/>
                <w:sz w:val="24"/>
                <w:szCs w:val="24"/>
                <w:lang w:val="hy-AM"/>
              </w:rPr>
              <w:t xml:space="preserve"> մամլագրանիտե</w:t>
            </w:r>
            <w:r w:rsidR="009F21E0">
              <w:rPr>
                <w:rFonts w:ascii="GHEA Grapalat" w:hAnsi="GHEA Grapalat"/>
                <w:sz w:val="24"/>
                <w:szCs w:val="24"/>
                <w:lang w:val="hy-AM"/>
              </w:rPr>
              <w:t>,</w:t>
            </w:r>
            <w:r w:rsidRPr="005E3DD8">
              <w:rPr>
                <w:rFonts w:ascii="GHEA Grapalat" w:hAnsi="GHEA Grapalat"/>
                <w:sz w:val="24"/>
                <w:szCs w:val="24"/>
                <w:lang w:val="hy-AM"/>
              </w:rPr>
              <w:t xml:space="preserve"> խեցեսալե։  </w:t>
            </w:r>
          </w:p>
        </w:tc>
        <w:tc>
          <w:tcPr>
            <w:tcW w:w="1417" w:type="dxa"/>
          </w:tcPr>
          <w:p w:rsidR="00E74A80" w:rsidRDefault="00E74A80" w:rsidP="00CE40EF">
            <w:pPr>
              <w:jc w:val="center"/>
              <w:rPr>
                <w:rFonts w:ascii="GHEA Grapalat" w:hAnsi="GHEA Grapalat"/>
                <w:sz w:val="24"/>
                <w:szCs w:val="24"/>
                <w:lang w:val="hy-AM"/>
              </w:rPr>
            </w:pPr>
          </w:p>
          <w:p w:rsidR="00E74A80" w:rsidRDefault="00E74A80" w:rsidP="00CE40EF">
            <w:pPr>
              <w:jc w:val="center"/>
              <w:rPr>
                <w:rFonts w:ascii="GHEA Grapalat" w:hAnsi="GHEA Grapalat"/>
                <w:sz w:val="24"/>
                <w:szCs w:val="24"/>
                <w:lang w:val="hy-AM"/>
              </w:rPr>
            </w:pPr>
          </w:p>
          <w:p w:rsidR="00E74A80" w:rsidRDefault="00E74A80" w:rsidP="00CE40EF">
            <w:pPr>
              <w:jc w:val="center"/>
              <w:rPr>
                <w:rFonts w:ascii="GHEA Grapalat" w:hAnsi="GHEA Grapalat"/>
                <w:sz w:val="24"/>
                <w:szCs w:val="24"/>
                <w:lang w:val="hy-AM"/>
              </w:rPr>
            </w:pPr>
          </w:p>
          <w:p w:rsidR="00E74A80" w:rsidRDefault="00E74A80" w:rsidP="00CE40EF">
            <w:pPr>
              <w:jc w:val="center"/>
              <w:rPr>
                <w:rFonts w:ascii="GHEA Grapalat" w:hAnsi="GHEA Grapalat"/>
                <w:sz w:val="24"/>
                <w:szCs w:val="24"/>
                <w:lang w:val="hy-AM"/>
              </w:rPr>
            </w:pPr>
          </w:p>
          <w:p w:rsidR="00E74A80" w:rsidRDefault="00E74A80" w:rsidP="00CE40EF">
            <w:pPr>
              <w:jc w:val="center"/>
              <w:rPr>
                <w:rFonts w:ascii="GHEA Grapalat" w:hAnsi="GHEA Grapalat"/>
                <w:sz w:val="24"/>
                <w:szCs w:val="24"/>
                <w:lang w:val="hy-AM"/>
              </w:rPr>
            </w:pPr>
          </w:p>
          <w:p w:rsidR="00E74A80" w:rsidRDefault="00E74A80" w:rsidP="00CE40EF">
            <w:pPr>
              <w:jc w:val="center"/>
              <w:rPr>
                <w:rFonts w:ascii="GHEA Grapalat" w:hAnsi="GHEA Grapalat"/>
                <w:sz w:val="24"/>
                <w:szCs w:val="24"/>
                <w:lang w:val="hy-AM"/>
              </w:rPr>
            </w:pPr>
          </w:p>
          <w:p w:rsidR="00E74A80" w:rsidRDefault="00E74A80" w:rsidP="00CE40EF">
            <w:pPr>
              <w:jc w:val="center"/>
              <w:rPr>
                <w:rFonts w:ascii="GHEA Grapalat" w:hAnsi="GHEA Grapalat"/>
                <w:sz w:val="24"/>
                <w:szCs w:val="24"/>
                <w:lang w:val="hy-AM"/>
              </w:rPr>
            </w:pPr>
          </w:p>
          <w:p w:rsidR="00E74A80" w:rsidRDefault="00E74A80" w:rsidP="00CE40EF">
            <w:pPr>
              <w:jc w:val="center"/>
              <w:rPr>
                <w:rFonts w:ascii="GHEA Grapalat" w:hAnsi="GHEA Grapalat"/>
                <w:sz w:val="24"/>
                <w:szCs w:val="24"/>
                <w:lang w:val="hy-AM"/>
              </w:rPr>
            </w:pPr>
          </w:p>
          <w:p w:rsidR="00CE40EF" w:rsidRPr="005E3DD8" w:rsidRDefault="00CE40EF" w:rsidP="00CE40EF">
            <w:pPr>
              <w:jc w:val="center"/>
              <w:rPr>
                <w:rFonts w:ascii="GHEA Grapalat" w:hAnsi="GHEA Grapalat"/>
                <w:sz w:val="24"/>
                <w:szCs w:val="24"/>
                <w:lang w:val="hy-AM"/>
              </w:rPr>
            </w:pPr>
            <w:r w:rsidRPr="005E3DD8">
              <w:rPr>
                <w:rFonts w:ascii="GHEA Grapalat" w:hAnsi="GHEA Grapalat"/>
                <w:sz w:val="24"/>
                <w:szCs w:val="24"/>
                <w:lang w:val="hy-AM"/>
              </w:rPr>
              <w:t>1 քմ</w:t>
            </w:r>
          </w:p>
        </w:tc>
        <w:tc>
          <w:tcPr>
            <w:tcW w:w="1560" w:type="dxa"/>
          </w:tcPr>
          <w:p w:rsidR="00E74A80" w:rsidRDefault="00E74A80" w:rsidP="00D378E6">
            <w:pPr>
              <w:jc w:val="center"/>
              <w:rPr>
                <w:rFonts w:ascii="GHEA Grapalat" w:hAnsi="GHEA Grapalat"/>
                <w:sz w:val="24"/>
                <w:szCs w:val="24"/>
                <w:lang w:val="hy-AM"/>
              </w:rPr>
            </w:pPr>
          </w:p>
          <w:p w:rsidR="00E74A80" w:rsidRDefault="00E74A80" w:rsidP="00D378E6">
            <w:pPr>
              <w:jc w:val="center"/>
              <w:rPr>
                <w:rFonts w:ascii="GHEA Grapalat" w:hAnsi="GHEA Grapalat"/>
                <w:sz w:val="24"/>
                <w:szCs w:val="24"/>
                <w:lang w:val="hy-AM"/>
              </w:rPr>
            </w:pPr>
          </w:p>
          <w:p w:rsidR="00E74A80" w:rsidRDefault="00E74A80" w:rsidP="00D378E6">
            <w:pPr>
              <w:jc w:val="center"/>
              <w:rPr>
                <w:rFonts w:ascii="GHEA Grapalat" w:hAnsi="GHEA Grapalat"/>
                <w:sz w:val="24"/>
                <w:szCs w:val="24"/>
                <w:lang w:val="hy-AM"/>
              </w:rPr>
            </w:pPr>
          </w:p>
          <w:p w:rsidR="00E74A80" w:rsidRDefault="00E74A80" w:rsidP="00D378E6">
            <w:pPr>
              <w:jc w:val="center"/>
              <w:rPr>
                <w:rFonts w:ascii="GHEA Grapalat" w:hAnsi="GHEA Grapalat"/>
                <w:sz w:val="24"/>
                <w:szCs w:val="24"/>
                <w:lang w:val="hy-AM"/>
              </w:rPr>
            </w:pPr>
          </w:p>
          <w:p w:rsidR="00E74A80" w:rsidRDefault="00E74A80" w:rsidP="00D378E6">
            <w:pPr>
              <w:jc w:val="center"/>
              <w:rPr>
                <w:rFonts w:ascii="GHEA Grapalat" w:hAnsi="GHEA Grapalat"/>
                <w:sz w:val="24"/>
                <w:szCs w:val="24"/>
                <w:lang w:val="hy-AM"/>
              </w:rPr>
            </w:pPr>
          </w:p>
          <w:p w:rsidR="00E74A80" w:rsidRDefault="00E74A80" w:rsidP="00D378E6">
            <w:pPr>
              <w:jc w:val="center"/>
              <w:rPr>
                <w:rFonts w:ascii="GHEA Grapalat" w:hAnsi="GHEA Grapalat"/>
                <w:sz w:val="24"/>
                <w:szCs w:val="24"/>
                <w:lang w:val="hy-AM"/>
              </w:rPr>
            </w:pPr>
          </w:p>
          <w:p w:rsidR="00E74A80" w:rsidRDefault="00E74A80" w:rsidP="00D378E6">
            <w:pPr>
              <w:jc w:val="center"/>
              <w:rPr>
                <w:rFonts w:ascii="GHEA Grapalat" w:hAnsi="GHEA Grapalat"/>
                <w:sz w:val="24"/>
                <w:szCs w:val="24"/>
                <w:lang w:val="hy-AM"/>
              </w:rPr>
            </w:pPr>
          </w:p>
          <w:p w:rsidR="00E74A80" w:rsidRDefault="00E74A80" w:rsidP="00D378E6">
            <w:pPr>
              <w:jc w:val="center"/>
              <w:rPr>
                <w:rFonts w:ascii="GHEA Grapalat" w:hAnsi="GHEA Grapalat"/>
                <w:sz w:val="24"/>
                <w:szCs w:val="24"/>
                <w:lang w:val="hy-AM"/>
              </w:rPr>
            </w:pPr>
          </w:p>
          <w:p w:rsidR="00CE40EF" w:rsidRPr="005E3DD8" w:rsidRDefault="00CE40EF" w:rsidP="00D378E6">
            <w:pPr>
              <w:jc w:val="center"/>
              <w:rPr>
                <w:rFonts w:ascii="GHEA Grapalat" w:hAnsi="GHEA Grapalat"/>
                <w:sz w:val="24"/>
                <w:szCs w:val="24"/>
                <w:lang w:val="hy-AM"/>
              </w:rPr>
            </w:pPr>
            <w:r w:rsidRPr="005E3DD8">
              <w:rPr>
                <w:rFonts w:ascii="GHEA Grapalat" w:hAnsi="GHEA Grapalat"/>
                <w:sz w:val="24"/>
                <w:szCs w:val="24"/>
                <w:lang w:val="hy-AM"/>
              </w:rPr>
              <w:t>250,0</w:t>
            </w:r>
          </w:p>
        </w:tc>
      </w:tr>
      <w:tr w:rsidR="00CE40EF" w:rsidRPr="005E3DD8" w:rsidTr="000C192E">
        <w:tc>
          <w:tcPr>
            <w:tcW w:w="772" w:type="dxa"/>
            <w:vMerge/>
          </w:tcPr>
          <w:p w:rsidR="00CE40EF" w:rsidRPr="005E3DD8" w:rsidRDefault="00CE40EF" w:rsidP="00CE40EF">
            <w:pPr>
              <w:rPr>
                <w:rFonts w:ascii="GHEA Grapalat" w:hAnsi="GHEA Grapalat"/>
                <w:sz w:val="24"/>
                <w:szCs w:val="24"/>
                <w:lang w:val="hy-AM"/>
              </w:rPr>
            </w:pPr>
          </w:p>
        </w:tc>
        <w:tc>
          <w:tcPr>
            <w:tcW w:w="1780" w:type="dxa"/>
            <w:vMerge/>
          </w:tcPr>
          <w:p w:rsidR="00CE40EF" w:rsidRPr="005E3DD8" w:rsidRDefault="00CE40EF" w:rsidP="00CE40EF">
            <w:pPr>
              <w:rPr>
                <w:rFonts w:ascii="GHEA Grapalat" w:hAnsi="GHEA Grapalat"/>
                <w:sz w:val="24"/>
                <w:szCs w:val="24"/>
                <w:lang w:val="hy-AM"/>
              </w:rPr>
            </w:pPr>
          </w:p>
        </w:tc>
        <w:tc>
          <w:tcPr>
            <w:tcW w:w="4111" w:type="dxa"/>
            <w:vMerge/>
          </w:tcPr>
          <w:p w:rsidR="00CE40EF" w:rsidRPr="005E3DD8" w:rsidRDefault="00CE40EF" w:rsidP="00CE40EF">
            <w:pPr>
              <w:rPr>
                <w:rFonts w:ascii="GHEA Grapalat" w:hAnsi="GHEA Grapalat"/>
                <w:sz w:val="24"/>
                <w:szCs w:val="24"/>
                <w:lang w:val="hy-AM"/>
              </w:rPr>
            </w:pPr>
          </w:p>
        </w:tc>
        <w:tc>
          <w:tcPr>
            <w:tcW w:w="1417" w:type="dxa"/>
          </w:tcPr>
          <w:p w:rsidR="00CE40EF" w:rsidRPr="005E3DD8" w:rsidRDefault="00CE40EF" w:rsidP="00CE40EF">
            <w:pPr>
              <w:jc w:val="center"/>
              <w:rPr>
                <w:rFonts w:ascii="GHEA Grapalat" w:hAnsi="GHEA Grapalat"/>
                <w:sz w:val="24"/>
                <w:szCs w:val="24"/>
                <w:lang w:val="hy-AM"/>
              </w:rPr>
            </w:pPr>
            <w:r w:rsidRPr="005E3DD8">
              <w:rPr>
                <w:rFonts w:ascii="GHEA Grapalat" w:hAnsi="GHEA Grapalat"/>
                <w:sz w:val="24"/>
                <w:szCs w:val="24"/>
                <w:lang w:val="hy-AM"/>
              </w:rPr>
              <w:t>1 խմ</w:t>
            </w:r>
          </w:p>
        </w:tc>
        <w:tc>
          <w:tcPr>
            <w:tcW w:w="1560" w:type="dxa"/>
          </w:tcPr>
          <w:p w:rsidR="00CE40EF" w:rsidRPr="005E3DD8" w:rsidRDefault="00CE40EF" w:rsidP="00D378E6">
            <w:pPr>
              <w:jc w:val="center"/>
              <w:rPr>
                <w:rFonts w:ascii="GHEA Grapalat" w:hAnsi="GHEA Grapalat"/>
                <w:sz w:val="24"/>
                <w:szCs w:val="24"/>
                <w:lang w:val="hy-AM"/>
              </w:rPr>
            </w:pPr>
            <w:r w:rsidRPr="005E3DD8">
              <w:rPr>
                <w:rFonts w:ascii="GHEA Grapalat" w:hAnsi="GHEA Grapalat"/>
                <w:sz w:val="24"/>
                <w:szCs w:val="24"/>
                <w:lang w:val="hy-AM"/>
              </w:rPr>
              <w:t>67,0</w:t>
            </w:r>
          </w:p>
        </w:tc>
      </w:tr>
      <w:tr w:rsidR="00CE40EF" w:rsidRPr="005E3DD8" w:rsidTr="000C192E">
        <w:trPr>
          <w:trHeight w:val="293"/>
        </w:trPr>
        <w:tc>
          <w:tcPr>
            <w:tcW w:w="772" w:type="dxa"/>
            <w:vMerge w:val="restart"/>
          </w:tcPr>
          <w:p w:rsidR="00CE40EF" w:rsidRPr="005E3DD8" w:rsidRDefault="00025C87" w:rsidP="00CE40EF">
            <w:pPr>
              <w:rPr>
                <w:rFonts w:ascii="GHEA Grapalat" w:hAnsi="GHEA Grapalat"/>
                <w:sz w:val="24"/>
                <w:szCs w:val="24"/>
                <w:lang w:val="hy-AM"/>
              </w:rPr>
            </w:pPr>
            <w:r>
              <w:rPr>
                <w:rFonts w:ascii="GHEA Grapalat" w:hAnsi="GHEA Grapalat"/>
                <w:sz w:val="24"/>
                <w:szCs w:val="24"/>
              </w:rPr>
              <w:lastRenderedPageBreak/>
              <w:t>48</w:t>
            </w:r>
            <w:r w:rsidR="00CE40EF" w:rsidRPr="005E3DD8">
              <w:rPr>
                <w:rFonts w:ascii="Cambria Math" w:hAnsi="Cambria Math" w:cs="Cambria Math"/>
                <w:sz w:val="24"/>
                <w:szCs w:val="24"/>
                <w:lang w:val="hy-AM"/>
              </w:rPr>
              <w:t>․</w:t>
            </w:r>
          </w:p>
        </w:tc>
        <w:tc>
          <w:tcPr>
            <w:tcW w:w="1780" w:type="dxa"/>
            <w:vMerge w:val="restart"/>
          </w:tcPr>
          <w:p w:rsidR="00CE40EF" w:rsidRPr="005E3DD8" w:rsidRDefault="00CE40EF" w:rsidP="00CE40EF">
            <w:pPr>
              <w:rPr>
                <w:rFonts w:ascii="GHEA Grapalat" w:hAnsi="GHEA Grapalat"/>
                <w:sz w:val="24"/>
                <w:szCs w:val="24"/>
                <w:lang w:val="hy-AM"/>
              </w:rPr>
            </w:pPr>
            <w:r w:rsidRPr="005E3DD8">
              <w:rPr>
                <w:rFonts w:ascii="GHEA Grapalat" w:hAnsi="GHEA Grapalat"/>
                <w:sz w:val="24"/>
                <w:szCs w:val="24"/>
                <w:lang w:val="hy-AM"/>
              </w:rPr>
              <w:t>ՀՀ ՔԿ</w:t>
            </w:r>
          </w:p>
          <w:p w:rsidR="00CE40EF" w:rsidRPr="005E3DD8" w:rsidRDefault="00CE40EF" w:rsidP="00CE40EF">
            <w:pPr>
              <w:rPr>
                <w:rFonts w:ascii="GHEA Grapalat" w:hAnsi="GHEA Grapalat"/>
                <w:sz w:val="24"/>
                <w:szCs w:val="24"/>
                <w:lang w:val="hy-AM"/>
              </w:rPr>
            </w:pPr>
          </w:p>
          <w:p w:rsidR="00CE40EF" w:rsidRPr="005E3DD8" w:rsidRDefault="00CE40EF" w:rsidP="00CE40EF">
            <w:pPr>
              <w:rPr>
                <w:rFonts w:ascii="GHEA Grapalat" w:hAnsi="GHEA Grapalat"/>
                <w:sz w:val="24"/>
                <w:szCs w:val="24"/>
                <w:lang w:val="hy-AM"/>
              </w:rPr>
            </w:pPr>
          </w:p>
          <w:p w:rsidR="00CE40EF" w:rsidRPr="005E3DD8" w:rsidRDefault="00CE40EF" w:rsidP="00CE40EF">
            <w:pPr>
              <w:rPr>
                <w:rFonts w:ascii="GHEA Grapalat" w:hAnsi="GHEA Grapalat"/>
                <w:sz w:val="24"/>
                <w:szCs w:val="24"/>
                <w:lang w:val="hy-AM"/>
              </w:rPr>
            </w:pPr>
          </w:p>
          <w:p w:rsidR="00CE40EF" w:rsidRPr="005E3DD8" w:rsidRDefault="00CE40EF" w:rsidP="00CE40EF">
            <w:pPr>
              <w:rPr>
                <w:rFonts w:ascii="GHEA Grapalat" w:hAnsi="GHEA Grapalat"/>
                <w:sz w:val="24"/>
                <w:szCs w:val="24"/>
                <w:lang w:val="hy-AM"/>
              </w:rPr>
            </w:pPr>
          </w:p>
        </w:tc>
        <w:tc>
          <w:tcPr>
            <w:tcW w:w="4111" w:type="dxa"/>
            <w:vMerge w:val="restart"/>
          </w:tcPr>
          <w:p w:rsidR="00CE40EF" w:rsidRPr="005E3DD8" w:rsidRDefault="00CE40EF" w:rsidP="000D460C">
            <w:pPr>
              <w:rPr>
                <w:rFonts w:ascii="GHEA Grapalat" w:hAnsi="GHEA Grapalat"/>
                <w:sz w:val="24"/>
                <w:szCs w:val="24"/>
                <w:lang w:val="hy-AM"/>
              </w:rPr>
            </w:pPr>
            <w:r w:rsidRPr="005E3DD8">
              <w:rPr>
                <w:rFonts w:ascii="GHEA Grapalat" w:hAnsi="GHEA Grapalat"/>
                <w:sz w:val="24"/>
                <w:szCs w:val="24"/>
                <w:lang w:val="hy-AM"/>
              </w:rPr>
              <w:t>Քոլեջի ուսումնական մասնաշենքի քանդում։ 42</w:t>
            </w:r>
            <w:r w:rsidR="00A15C6D">
              <w:rPr>
                <w:rFonts w:ascii="GHEA Grapalat" w:hAnsi="GHEA Grapalat"/>
                <w:sz w:val="24"/>
                <w:szCs w:val="24"/>
                <w:lang w:val="hy-AM"/>
              </w:rPr>
              <w:t>,</w:t>
            </w:r>
            <w:r w:rsidRPr="005E3DD8">
              <w:rPr>
                <w:rFonts w:ascii="GHEA Grapalat" w:hAnsi="GHEA Grapalat"/>
                <w:sz w:val="24"/>
                <w:szCs w:val="24"/>
                <w:lang w:val="hy-AM"/>
              </w:rPr>
              <w:t xml:space="preserve">84մx36,82մ առանցքային </w:t>
            </w:r>
            <w:r w:rsidR="00681113">
              <w:rPr>
                <w:rFonts w:ascii="GHEA Grapalat" w:hAnsi="GHEA Grapalat"/>
                <w:sz w:val="24"/>
                <w:szCs w:val="24"/>
                <w:lang w:val="hy-AM"/>
              </w:rPr>
              <w:t>չափերով</w:t>
            </w:r>
            <w:r w:rsidRPr="005E3DD8">
              <w:rPr>
                <w:rFonts w:ascii="GHEA Grapalat" w:hAnsi="GHEA Grapalat"/>
                <w:sz w:val="24"/>
                <w:szCs w:val="24"/>
                <w:lang w:val="hy-AM"/>
              </w:rPr>
              <w:t xml:space="preserve"> միահարկ,  հավաքովի ե/բ կոնստրուկցիաներից ուսումնական մասնաշենքի քանդում։ Տանիքը լանջավոր</w:t>
            </w:r>
            <w:r w:rsidR="00121FB0">
              <w:rPr>
                <w:rFonts w:ascii="GHEA Grapalat" w:hAnsi="GHEA Grapalat"/>
                <w:sz w:val="24"/>
                <w:szCs w:val="24"/>
                <w:lang w:val="hy-AM"/>
              </w:rPr>
              <w:t xml:space="preserve"> է</w:t>
            </w:r>
            <w:r w:rsidRPr="005E3DD8">
              <w:rPr>
                <w:rFonts w:ascii="GHEA Grapalat" w:hAnsi="GHEA Grapalat"/>
                <w:sz w:val="24"/>
                <w:szCs w:val="24"/>
                <w:lang w:val="hy-AM"/>
              </w:rPr>
              <w:t xml:space="preserve">, պողպատե թիթեղյա տանիքածածկույթով։ </w:t>
            </w:r>
            <w:r w:rsidR="00121FB0">
              <w:rPr>
                <w:rFonts w:ascii="GHEA Grapalat" w:hAnsi="GHEA Grapalat"/>
                <w:sz w:val="24"/>
                <w:szCs w:val="24"/>
                <w:lang w:val="hy-AM"/>
              </w:rPr>
              <w:t>Ը</w:t>
            </w:r>
            <w:r w:rsidR="00121FB0" w:rsidRPr="005E3DD8">
              <w:rPr>
                <w:rFonts w:ascii="GHEA Grapalat" w:hAnsi="GHEA Grapalat"/>
                <w:sz w:val="24"/>
                <w:szCs w:val="24"/>
                <w:lang w:val="hy-AM"/>
              </w:rPr>
              <w:t>նդհանուր մակերեսը 1547</w:t>
            </w:r>
            <w:r w:rsidR="00121FB0">
              <w:rPr>
                <w:rFonts w:ascii="GHEA Grapalat" w:hAnsi="GHEA Grapalat"/>
                <w:sz w:val="24"/>
                <w:szCs w:val="24"/>
                <w:lang w:val="hy-AM"/>
              </w:rPr>
              <w:t>,</w:t>
            </w:r>
            <w:r w:rsidR="000D460C">
              <w:rPr>
                <w:rFonts w:ascii="GHEA Grapalat" w:hAnsi="GHEA Grapalat"/>
                <w:sz w:val="24"/>
                <w:szCs w:val="24"/>
                <w:lang w:val="hy-AM"/>
              </w:rPr>
              <w:t>53</w:t>
            </w:r>
            <w:r w:rsidR="00121FB0" w:rsidRPr="005E3DD8">
              <w:rPr>
                <w:rFonts w:ascii="GHEA Grapalat" w:hAnsi="GHEA Grapalat"/>
                <w:sz w:val="24"/>
                <w:szCs w:val="24"/>
                <w:lang w:val="hy-AM"/>
              </w:rPr>
              <w:t xml:space="preserve">քմ </w:t>
            </w:r>
            <w:r w:rsidR="00121FB0">
              <w:rPr>
                <w:rFonts w:ascii="GHEA Grapalat" w:hAnsi="GHEA Grapalat"/>
                <w:sz w:val="24"/>
                <w:szCs w:val="24"/>
                <w:lang w:val="hy-AM"/>
              </w:rPr>
              <w:t>է, շ</w:t>
            </w:r>
            <w:r w:rsidRPr="005E3DD8">
              <w:rPr>
                <w:rFonts w:ascii="GHEA Grapalat" w:hAnsi="GHEA Grapalat"/>
                <w:sz w:val="24"/>
                <w:szCs w:val="24"/>
                <w:lang w:val="hy-AM"/>
              </w:rPr>
              <w:t>ինարարական ծավալը</w:t>
            </w:r>
            <w:r w:rsidR="00121FB0">
              <w:rPr>
                <w:rFonts w:ascii="GHEA Grapalat" w:hAnsi="GHEA Grapalat"/>
                <w:sz w:val="24"/>
                <w:szCs w:val="24"/>
                <w:lang w:val="hy-AM"/>
              </w:rPr>
              <w:t>՝</w:t>
            </w:r>
            <w:r w:rsidRPr="005E3DD8">
              <w:rPr>
                <w:rFonts w:ascii="GHEA Grapalat" w:hAnsi="GHEA Grapalat"/>
                <w:sz w:val="24"/>
                <w:szCs w:val="24"/>
                <w:lang w:val="hy-AM"/>
              </w:rPr>
              <w:t xml:space="preserve"> 16000խմ</w:t>
            </w:r>
            <w:r w:rsidR="00121FB0">
              <w:rPr>
                <w:rFonts w:ascii="GHEA Grapalat" w:hAnsi="GHEA Grapalat"/>
                <w:sz w:val="24"/>
                <w:szCs w:val="24"/>
                <w:lang w:val="hy-AM"/>
              </w:rPr>
              <w:t>։</w:t>
            </w:r>
            <w:r w:rsidRPr="005E3DD8">
              <w:rPr>
                <w:rFonts w:ascii="GHEA Grapalat" w:hAnsi="GHEA Grapalat"/>
                <w:sz w:val="24"/>
                <w:szCs w:val="24"/>
                <w:lang w:val="hy-AM"/>
              </w:rPr>
              <w:t xml:space="preserve"> </w:t>
            </w:r>
          </w:p>
        </w:tc>
        <w:tc>
          <w:tcPr>
            <w:tcW w:w="1417" w:type="dxa"/>
          </w:tcPr>
          <w:p w:rsidR="00FD17AF" w:rsidRDefault="00FD17AF" w:rsidP="00CE40EF">
            <w:pPr>
              <w:jc w:val="center"/>
              <w:rPr>
                <w:rFonts w:ascii="GHEA Grapalat" w:hAnsi="GHEA Grapalat"/>
                <w:sz w:val="24"/>
                <w:szCs w:val="24"/>
                <w:lang w:val="hy-AM"/>
              </w:rPr>
            </w:pPr>
          </w:p>
          <w:p w:rsidR="00FD17AF" w:rsidRDefault="00FD17AF" w:rsidP="00CE40EF">
            <w:pPr>
              <w:jc w:val="center"/>
              <w:rPr>
                <w:rFonts w:ascii="GHEA Grapalat" w:hAnsi="GHEA Grapalat"/>
                <w:sz w:val="24"/>
                <w:szCs w:val="24"/>
                <w:lang w:val="hy-AM"/>
              </w:rPr>
            </w:pPr>
          </w:p>
          <w:p w:rsidR="00FD17AF" w:rsidRDefault="00FD17AF" w:rsidP="00CE40EF">
            <w:pPr>
              <w:jc w:val="center"/>
              <w:rPr>
                <w:rFonts w:ascii="GHEA Grapalat" w:hAnsi="GHEA Grapalat"/>
                <w:sz w:val="24"/>
                <w:szCs w:val="24"/>
                <w:lang w:val="hy-AM"/>
              </w:rPr>
            </w:pPr>
          </w:p>
          <w:p w:rsidR="00FD17AF" w:rsidRDefault="00FD17AF" w:rsidP="00CE40EF">
            <w:pPr>
              <w:jc w:val="center"/>
              <w:rPr>
                <w:rFonts w:ascii="GHEA Grapalat" w:hAnsi="GHEA Grapalat"/>
                <w:sz w:val="24"/>
                <w:szCs w:val="24"/>
                <w:lang w:val="hy-AM"/>
              </w:rPr>
            </w:pPr>
          </w:p>
          <w:p w:rsidR="00CE40EF" w:rsidRPr="005E3DD8" w:rsidRDefault="00CE40EF" w:rsidP="00CE40EF">
            <w:pPr>
              <w:jc w:val="center"/>
              <w:rPr>
                <w:rFonts w:ascii="GHEA Grapalat" w:hAnsi="GHEA Grapalat"/>
                <w:sz w:val="24"/>
                <w:szCs w:val="24"/>
                <w:lang w:val="hy-AM"/>
              </w:rPr>
            </w:pPr>
            <w:r w:rsidRPr="005E3DD8">
              <w:rPr>
                <w:rFonts w:ascii="GHEA Grapalat" w:hAnsi="GHEA Grapalat"/>
                <w:sz w:val="24"/>
                <w:szCs w:val="24"/>
                <w:lang w:val="hy-AM"/>
              </w:rPr>
              <w:t>1 քմ</w:t>
            </w:r>
          </w:p>
        </w:tc>
        <w:tc>
          <w:tcPr>
            <w:tcW w:w="1560" w:type="dxa"/>
          </w:tcPr>
          <w:p w:rsidR="00FD17AF" w:rsidRDefault="00FD17AF" w:rsidP="00D378E6">
            <w:pPr>
              <w:jc w:val="center"/>
              <w:rPr>
                <w:rFonts w:ascii="GHEA Grapalat" w:hAnsi="GHEA Grapalat"/>
                <w:sz w:val="24"/>
                <w:szCs w:val="24"/>
                <w:lang w:val="hy-AM"/>
              </w:rPr>
            </w:pPr>
          </w:p>
          <w:p w:rsidR="00FD17AF" w:rsidRDefault="00FD17AF" w:rsidP="00D378E6">
            <w:pPr>
              <w:jc w:val="center"/>
              <w:rPr>
                <w:rFonts w:ascii="GHEA Grapalat" w:hAnsi="GHEA Grapalat"/>
                <w:sz w:val="24"/>
                <w:szCs w:val="24"/>
                <w:lang w:val="hy-AM"/>
              </w:rPr>
            </w:pPr>
          </w:p>
          <w:p w:rsidR="00FD17AF" w:rsidRDefault="00FD17AF" w:rsidP="00D378E6">
            <w:pPr>
              <w:jc w:val="center"/>
              <w:rPr>
                <w:rFonts w:ascii="GHEA Grapalat" w:hAnsi="GHEA Grapalat"/>
                <w:sz w:val="24"/>
                <w:szCs w:val="24"/>
                <w:lang w:val="hy-AM"/>
              </w:rPr>
            </w:pPr>
          </w:p>
          <w:p w:rsidR="00FD17AF" w:rsidRDefault="00FD17AF" w:rsidP="00D378E6">
            <w:pPr>
              <w:jc w:val="center"/>
              <w:rPr>
                <w:rFonts w:ascii="GHEA Grapalat" w:hAnsi="GHEA Grapalat"/>
                <w:sz w:val="24"/>
                <w:szCs w:val="24"/>
                <w:lang w:val="hy-AM"/>
              </w:rPr>
            </w:pPr>
          </w:p>
          <w:p w:rsidR="00CE40EF" w:rsidRPr="005E3DD8" w:rsidRDefault="00CE40EF" w:rsidP="00D378E6">
            <w:pPr>
              <w:jc w:val="center"/>
              <w:rPr>
                <w:rFonts w:ascii="GHEA Grapalat" w:hAnsi="GHEA Grapalat"/>
                <w:sz w:val="24"/>
                <w:szCs w:val="24"/>
                <w:lang w:val="hy-AM"/>
              </w:rPr>
            </w:pPr>
            <w:r w:rsidRPr="005E3DD8">
              <w:rPr>
                <w:rFonts w:ascii="GHEA Grapalat" w:hAnsi="GHEA Grapalat"/>
                <w:sz w:val="24"/>
                <w:szCs w:val="24"/>
                <w:lang w:val="hy-AM"/>
              </w:rPr>
              <w:t>15,2</w:t>
            </w:r>
          </w:p>
        </w:tc>
      </w:tr>
      <w:tr w:rsidR="00CE40EF" w:rsidRPr="005E3DD8" w:rsidTr="000C192E">
        <w:tc>
          <w:tcPr>
            <w:tcW w:w="772" w:type="dxa"/>
            <w:vMerge/>
          </w:tcPr>
          <w:p w:rsidR="00CE40EF" w:rsidRPr="005E3DD8" w:rsidRDefault="00CE40EF" w:rsidP="00CE40EF">
            <w:pPr>
              <w:rPr>
                <w:rFonts w:ascii="GHEA Grapalat" w:hAnsi="GHEA Grapalat"/>
                <w:sz w:val="24"/>
                <w:szCs w:val="24"/>
                <w:lang w:val="hy-AM"/>
              </w:rPr>
            </w:pPr>
          </w:p>
        </w:tc>
        <w:tc>
          <w:tcPr>
            <w:tcW w:w="1780" w:type="dxa"/>
            <w:vMerge/>
          </w:tcPr>
          <w:p w:rsidR="00CE40EF" w:rsidRPr="005E3DD8" w:rsidRDefault="00CE40EF" w:rsidP="00CE40EF">
            <w:pPr>
              <w:rPr>
                <w:rFonts w:ascii="GHEA Grapalat" w:hAnsi="GHEA Grapalat"/>
                <w:sz w:val="24"/>
                <w:szCs w:val="24"/>
                <w:lang w:val="hy-AM"/>
              </w:rPr>
            </w:pPr>
          </w:p>
        </w:tc>
        <w:tc>
          <w:tcPr>
            <w:tcW w:w="4111" w:type="dxa"/>
            <w:vMerge/>
          </w:tcPr>
          <w:p w:rsidR="00CE40EF" w:rsidRPr="005E3DD8" w:rsidRDefault="00CE40EF" w:rsidP="00CE40EF">
            <w:pPr>
              <w:rPr>
                <w:rFonts w:ascii="GHEA Grapalat" w:hAnsi="GHEA Grapalat"/>
                <w:sz w:val="24"/>
                <w:szCs w:val="24"/>
                <w:lang w:val="hy-AM"/>
              </w:rPr>
            </w:pPr>
          </w:p>
        </w:tc>
        <w:tc>
          <w:tcPr>
            <w:tcW w:w="1417" w:type="dxa"/>
          </w:tcPr>
          <w:p w:rsidR="00CE40EF" w:rsidRPr="005E3DD8" w:rsidRDefault="00CE40EF" w:rsidP="00CE40EF">
            <w:pPr>
              <w:jc w:val="center"/>
              <w:rPr>
                <w:rFonts w:ascii="GHEA Grapalat" w:hAnsi="GHEA Grapalat"/>
                <w:sz w:val="24"/>
                <w:szCs w:val="24"/>
                <w:lang w:val="hy-AM"/>
              </w:rPr>
            </w:pPr>
            <w:r w:rsidRPr="005E3DD8">
              <w:rPr>
                <w:rFonts w:ascii="GHEA Grapalat" w:hAnsi="GHEA Grapalat"/>
                <w:sz w:val="24"/>
                <w:szCs w:val="24"/>
                <w:lang w:val="hy-AM"/>
              </w:rPr>
              <w:t>1 խմ</w:t>
            </w:r>
          </w:p>
        </w:tc>
        <w:tc>
          <w:tcPr>
            <w:tcW w:w="1560" w:type="dxa"/>
          </w:tcPr>
          <w:p w:rsidR="00CE40EF" w:rsidRPr="005E3DD8" w:rsidRDefault="00CE40EF" w:rsidP="00D378E6">
            <w:pPr>
              <w:jc w:val="center"/>
              <w:rPr>
                <w:rFonts w:ascii="GHEA Grapalat" w:hAnsi="GHEA Grapalat"/>
                <w:sz w:val="24"/>
                <w:szCs w:val="24"/>
                <w:lang w:val="hy-AM"/>
              </w:rPr>
            </w:pPr>
            <w:r w:rsidRPr="005E3DD8">
              <w:rPr>
                <w:rFonts w:ascii="GHEA Grapalat" w:hAnsi="GHEA Grapalat"/>
                <w:sz w:val="24"/>
                <w:szCs w:val="24"/>
                <w:lang w:val="hy-AM"/>
              </w:rPr>
              <w:t>1,5</w:t>
            </w:r>
          </w:p>
        </w:tc>
      </w:tr>
      <w:tr w:rsidR="00CE40EF" w:rsidRPr="006F0309" w:rsidTr="000C192E">
        <w:tc>
          <w:tcPr>
            <w:tcW w:w="772" w:type="dxa"/>
          </w:tcPr>
          <w:p w:rsidR="00CE40EF" w:rsidRPr="005E3DD8" w:rsidRDefault="00CE40EF" w:rsidP="00CE40EF">
            <w:pPr>
              <w:rPr>
                <w:rFonts w:ascii="GHEA Grapalat" w:hAnsi="GHEA Grapalat"/>
                <w:sz w:val="24"/>
                <w:szCs w:val="24"/>
                <w:lang w:val="hy-AM"/>
              </w:rPr>
            </w:pPr>
          </w:p>
        </w:tc>
        <w:tc>
          <w:tcPr>
            <w:tcW w:w="8868" w:type="dxa"/>
            <w:gridSpan w:val="4"/>
            <w:shd w:val="clear" w:color="auto" w:fill="D9D9D9" w:themeFill="background1" w:themeFillShade="D9"/>
          </w:tcPr>
          <w:p w:rsidR="00CE40EF" w:rsidRPr="005E3DD8" w:rsidRDefault="00CE40EF" w:rsidP="00D378E6">
            <w:pPr>
              <w:jc w:val="center"/>
              <w:rPr>
                <w:rFonts w:ascii="GHEA Grapalat" w:hAnsi="GHEA Grapalat"/>
                <w:b/>
                <w:i/>
                <w:sz w:val="24"/>
                <w:szCs w:val="24"/>
                <w:lang w:val="hy-AM"/>
              </w:rPr>
            </w:pPr>
            <w:r w:rsidRPr="005E3DD8">
              <w:rPr>
                <w:rFonts w:ascii="GHEA Grapalat" w:hAnsi="GHEA Grapalat"/>
                <w:b/>
                <w:i/>
                <w:sz w:val="24"/>
                <w:szCs w:val="24"/>
                <w:lang w:val="hy-AM"/>
              </w:rPr>
              <w:t>3</w:t>
            </w:r>
            <w:r w:rsidRPr="005E3DD8">
              <w:rPr>
                <w:rFonts w:ascii="Cambria Math" w:hAnsi="Cambria Math" w:cs="Cambria Math"/>
                <w:b/>
                <w:i/>
                <w:sz w:val="24"/>
                <w:szCs w:val="24"/>
                <w:lang w:val="hy-AM"/>
              </w:rPr>
              <w:t>․</w:t>
            </w:r>
            <w:r w:rsidR="00121FB0">
              <w:rPr>
                <w:rFonts w:ascii="Cambria Math" w:hAnsi="Cambria Math" w:cs="Cambria Math"/>
                <w:b/>
                <w:i/>
                <w:sz w:val="24"/>
                <w:szCs w:val="24"/>
                <w:lang w:val="hy-AM"/>
              </w:rPr>
              <w:t xml:space="preserve"> </w:t>
            </w:r>
            <w:r w:rsidRPr="005E3DD8">
              <w:rPr>
                <w:rFonts w:ascii="GHEA Grapalat" w:hAnsi="GHEA Grapalat"/>
                <w:b/>
                <w:i/>
                <w:sz w:val="24"/>
                <w:szCs w:val="24"/>
                <w:lang w:val="hy-AM"/>
              </w:rPr>
              <w:t>ԱՌՈՂՋԱՊԱՀՈՒԹՅԱՆ ԵՎ ՍՈՑԻԱԼԱԿԱՆ ՆՇԱՆԱԿՈՒԹՅԱՆ  ՕԲՅԵԿՏՆԵՐ</w:t>
            </w:r>
          </w:p>
        </w:tc>
      </w:tr>
      <w:tr w:rsidR="00CE40EF" w:rsidRPr="005E3DD8" w:rsidTr="000C192E">
        <w:tc>
          <w:tcPr>
            <w:tcW w:w="772" w:type="dxa"/>
            <w:vMerge w:val="restart"/>
          </w:tcPr>
          <w:p w:rsidR="00CE40EF" w:rsidRPr="005E3DD8" w:rsidRDefault="00025C87" w:rsidP="00CE40EF">
            <w:pPr>
              <w:rPr>
                <w:rFonts w:ascii="GHEA Grapalat" w:hAnsi="GHEA Grapalat"/>
                <w:sz w:val="24"/>
                <w:szCs w:val="24"/>
                <w:lang w:val="hy-AM"/>
              </w:rPr>
            </w:pPr>
            <w:r>
              <w:rPr>
                <w:rFonts w:ascii="GHEA Grapalat" w:hAnsi="GHEA Grapalat"/>
                <w:sz w:val="24"/>
                <w:szCs w:val="24"/>
              </w:rPr>
              <w:t>49</w:t>
            </w:r>
            <w:r w:rsidR="00CE40EF" w:rsidRPr="005E3DD8">
              <w:rPr>
                <w:rFonts w:ascii="Cambria Math" w:hAnsi="Cambria Math" w:cs="Cambria Math"/>
                <w:sz w:val="24"/>
                <w:szCs w:val="24"/>
                <w:lang w:val="hy-AM"/>
              </w:rPr>
              <w:t>․</w:t>
            </w:r>
          </w:p>
        </w:tc>
        <w:tc>
          <w:tcPr>
            <w:tcW w:w="1780" w:type="dxa"/>
            <w:vMerge w:val="restart"/>
          </w:tcPr>
          <w:p w:rsidR="00CE40EF" w:rsidRPr="005E3DD8" w:rsidRDefault="00CE40EF" w:rsidP="00CE40EF">
            <w:pPr>
              <w:rPr>
                <w:rFonts w:ascii="GHEA Grapalat" w:hAnsi="GHEA Grapalat"/>
                <w:sz w:val="24"/>
                <w:szCs w:val="24"/>
                <w:lang w:val="hy-AM"/>
              </w:rPr>
            </w:pPr>
            <w:r w:rsidRPr="006B2FA4">
              <w:rPr>
                <w:rFonts w:ascii="GHEA Grapalat" w:hAnsi="GHEA Grapalat"/>
                <w:sz w:val="24"/>
                <w:szCs w:val="24"/>
                <w:lang w:val="hy-AM"/>
              </w:rPr>
              <w:t>ՀՀ ԱՆ</w:t>
            </w:r>
          </w:p>
          <w:p w:rsidR="00CE40EF" w:rsidRPr="005E3DD8" w:rsidRDefault="00CE40EF" w:rsidP="00CE40EF">
            <w:pPr>
              <w:rPr>
                <w:rFonts w:ascii="GHEA Grapalat" w:hAnsi="GHEA Grapalat"/>
                <w:sz w:val="24"/>
                <w:szCs w:val="24"/>
                <w:lang w:val="hy-AM"/>
              </w:rPr>
            </w:pPr>
          </w:p>
          <w:p w:rsidR="00CE40EF" w:rsidRPr="005E3DD8" w:rsidRDefault="00CE40EF" w:rsidP="00CE40EF">
            <w:pPr>
              <w:rPr>
                <w:rFonts w:ascii="GHEA Grapalat" w:hAnsi="GHEA Grapalat"/>
                <w:sz w:val="24"/>
                <w:szCs w:val="24"/>
                <w:lang w:val="hy-AM"/>
              </w:rPr>
            </w:pPr>
          </w:p>
          <w:p w:rsidR="00CE40EF" w:rsidRPr="005E3DD8" w:rsidRDefault="00CE40EF" w:rsidP="00CE40EF">
            <w:pPr>
              <w:rPr>
                <w:rFonts w:ascii="GHEA Grapalat" w:hAnsi="GHEA Grapalat"/>
                <w:sz w:val="24"/>
                <w:szCs w:val="24"/>
                <w:lang w:val="hy-AM"/>
              </w:rPr>
            </w:pPr>
          </w:p>
          <w:p w:rsidR="00CE40EF" w:rsidRPr="005E3DD8" w:rsidRDefault="00CE40EF" w:rsidP="00CE40EF">
            <w:pPr>
              <w:rPr>
                <w:rFonts w:ascii="GHEA Grapalat" w:hAnsi="GHEA Grapalat"/>
                <w:sz w:val="24"/>
                <w:szCs w:val="24"/>
                <w:lang w:val="hy-AM"/>
              </w:rPr>
            </w:pPr>
          </w:p>
          <w:p w:rsidR="00CE40EF" w:rsidRPr="005E3DD8" w:rsidRDefault="00CE40EF" w:rsidP="00CE40EF">
            <w:pPr>
              <w:rPr>
                <w:rFonts w:ascii="GHEA Grapalat" w:hAnsi="GHEA Grapalat"/>
                <w:sz w:val="24"/>
                <w:szCs w:val="24"/>
                <w:lang w:val="hy-AM"/>
              </w:rPr>
            </w:pPr>
          </w:p>
          <w:p w:rsidR="00CE40EF" w:rsidRPr="005E3DD8" w:rsidRDefault="00CE40EF" w:rsidP="00CE40EF">
            <w:pPr>
              <w:rPr>
                <w:rFonts w:ascii="GHEA Grapalat" w:hAnsi="GHEA Grapalat"/>
                <w:sz w:val="24"/>
                <w:szCs w:val="24"/>
                <w:lang w:val="hy-AM"/>
              </w:rPr>
            </w:pPr>
          </w:p>
        </w:tc>
        <w:tc>
          <w:tcPr>
            <w:tcW w:w="4111" w:type="dxa"/>
            <w:vMerge w:val="restart"/>
          </w:tcPr>
          <w:p w:rsidR="00CE40EF" w:rsidRPr="005E3DD8" w:rsidRDefault="00CE40EF" w:rsidP="00EE7092">
            <w:pPr>
              <w:rPr>
                <w:rFonts w:ascii="GHEA Grapalat" w:hAnsi="GHEA Grapalat"/>
                <w:sz w:val="24"/>
                <w:szCs w:val="24"/>
                <w:lang w:val="hy-AM"/>
              </w:rPr>
            </w:pPr>
            <w:r w:rsidRPr="005E3DD8">
              <w:rPr>
                <w:rFonts w:ascii="GHEA Grapalat" w:hAnsi="GHEA Grapalat"/>
                <w:sz w:val="24"/>
                <w:szCs w:val="24"/>
                <w:lang w:val="hy-AM"/>
              </w:rPr>
              <w:t>ԲԿ կառուցում։ 6 մասնաշենքից բաղկացած միահարկ, մասնակի նկուղային հարկով համալիր, որն ընդգրկում է ստացիոնար բաժանմունք</w:t>
            </w:r>
            <w:r w:rsidR="00200110">
              <w:rPr>
                <w:rFonts w:ascii="GHEA Grapalat" w:hAnsi="GHEA Grapalat"/>
                <w:sz w:val="24"/>
                <w:szCs w:val="24"/>
                <w:lang w:val="hy-AM"/>
              </w:rPr>
              <w:t>,</w:t>
            </w:r>
            <w:r w:rsidRPr="005E3DD8">
              <w:rPr>
                <w:rFonts w:ascii="GHEA Grapalat" w:hAnsi="GHEA Grapalat"/>
                <w:sz w:val="24"/>
                <w:szCs w:val="24"/>
                <w:lang w:val="hy-AM"/>
              </w:rPr>
              <w:t xml:space="preserve"> ինտենսիվ </w:t>
            </w:r>
            <w:r w:rsidR="00306F69" w:rsidRPr="006B2FA4">
              <w:rPr>
                <w:rFonts w:ascii="GHEA Grapalat" w:hAnsi="GHEA Grapalat"/>
                <w:sz w:val="24"/>
                <w:szCs w:val="24"/>
                <w:lang w:val="hy-AM"/>
              </w:rPr>
              <w:t>թ</w:t>
            </w:r>
            <w:r w:rsidRPr="006B2FA4">
              <w:rPr>
                <w:rFonts w:ascii="GHEA Grapalat" w:hAnsi="GHEA Grapalat"/>
                <w:sz w:val="24"/>
                <w:szCs w:val="24"/>
                <w:lang w:val="hy-AM"/>
              </w:rPr>
              <w:t>երապիայի բաժանմունք</w:t>
            </w:r>
            <w:r w:rsidR="00200110" w:rsidRPr="006B2FA4">
              <w:rPr>
                <w:rFonts w:ascii="GHEA Grapalat" w:hAnsi="GHEA Grapalat"/>
                <w:sz w:val="24"/>
                <w:szCs w:val="24"/>
                <w:lang w:val="hy-AM"/>
              </w:rPr>
              <w:t xml:space="preserve">,  ընդհանուր՝ </w:t>
            </w:r>
            <w:r w:rsidRPr="006B2FA4">
              <w:rPr>
                <w:rFonts w:ascii="GHEA Grapalat" w:hAnsi="GHEA Grapalat"/>
                <w:sz w:val="24"/>
                <w:szCs w:val="24"/>
                <w:lang w:val="hy-AM"/>
              </w:rPr>
              <w:t>60 մահճակալ, պոլիկլինիկա, վիրաբուժական</w:t>
            </w:r>
            <w:r w:rsidRPr="005E3DD8">
              <w:rPr>
                <w:rFonts w:ascii="GHEA Grapalat" w:hAnsi="GHEA Grapalat"/>
                <w:sz w:val="24"/>
                <w:szCs w:val="24"/>
                <w:lang w:val="hy-AM"/>
              </w:rPr>
              <w:t xml:space="preserve"> բլոկ 2 վիրահատարանով, ախտորոշման-լաբորատոր մասնաշենք, շտապ օգնության ծառայություն, դեղատուն, ճաշարան,</w:t>
            </w:r>
            <w:r w:rsidR="00200110">
              <w:rPr>
                <w:rFonts w:ascii="GHEA Grapalat" w:hAnsi="GHEA Grapalat"/>
                <w:sz w:val="24"/>
                <w:szCs w:val="24"/>
                <w:lang w:val="hy-AM"/>
              </w:rPr>
              <w:t xml:space="preserve"> </w:t>
            </w:r>
            <w:r w:rsidRPr="005E3DD8">
              <w:rPr>
                <w:rFonts w:ascii="GHEA Grapalat" w:hAnsi="GHEA Grapalat"/>
                <w:sz w:val="24"/>
                <w:szCs w:val="24"/>
                <w:lang w:val="hy-AM"/>
              </w:rPr>
              <w:t>լվա</w:t>
            </w:r>
            <w:r w:rsidR="00200110">
              <w:rPr>
                <w:rFonts w:ascii="GHEA Grapalat" w:hAnsi="GHEA Grapalat"/>
                <w:sz w:val="24"/>
                <w:szCs w:val="24"/>
                <w:lang w:val="hy-AM"/>
              </w:rPr>
              <w:t>ց</w:t>
            </w:r>
            <w:r w:rsidRPr="005E3DD8">
              <w:rPr>
                <w:rFonts w:ascii="GHEA Grapalat" w:hAnsi="GHEA Grapalat"/>
                <w:sz w:val="24"/>
                <w:szCs w:val="24"/>
                <w:lang w:val="hy-AM"/>
              </w:rPr>
              <w:t>քատու</w:t>
            </w:r>
            <w:r w:rsidR="00F86B6E">
              <w:rPr>
                <w:rFonts w:ascii="GHEA Grapalat" w:hAnsi="GHEA Grapalat"/>
                <w:sz w:val="24"/>
                <w:szCs w:val="24"/>
                <w:lang w:val="hy-AM"/>
              </w:rPr>
              <w:t>ն</w:t>
            </w:r>
            <w:r w:rsidRPr="005E3DD8">
              <w:rPr>
                <w:rFonts w:ascii="GHEA Grapalat" w:hAnsi="GHEA Grapalat"/>
                <w:sz w:val="24"/>
                <w:szCs w:val="24"/>
                <w:lang w:val="hy-AM"/>
              </w:rPr>
              <w:t>, տրասֆոր</w:t>
            </w:r>
            <w:r w:rsidR="00907973">
              <w:rPr>
                <w:rFonts w:ascii="GHEA Grapalat" w:hAnsi="GHEA Grapalat"/>
                <w:sz w:val="24"/>
                <w:szCs w:val="24"/>
                <w:lang w:val="hy-AM"/>
              </w:rPr>
              <w:t>մ</w:t>
            </w:r>
            <w:r w:rsidRPr="005E3DD8">
              <w:rPr>
                <w:rFonts w:ascii="GHEA Grapalat" w:hAnsi="GHEA Grapalat"/>
                <w:sz w:val="24"/>
                <w:szCs w:val="24"/>
                <w:lang w:val="hy-AM"/>
              </w:rPr>
              <w:t>ատորային ենթակայան, գեներատորային, պոմպայական։ Տանիքը լանջավոր</w:t>
            </w:r>
            <w:r w:rsidR="00907973">
              <w:rPr>
                <w:rFonts w:ascii="GHEA Grapalat" w:hAnsi="GHEA Grapalat"/>
                <w:sz w:val="24"/>
                <w:szCs w:val="24"/>
                <w:lang w:val="hy-AM"/>
              </w:rPr>
              <w:t xml:space="preserve"> են</w:t>
            </w:r>
            <w:r w:rsidRPr="005E3DD8">
              <w:rPr>
                <w:rFonts w:ascii="GHEA Grapalat" w:hAnsi="GHEA Grapalat"/>
                <w:sz w:val="24"/>
                <w:szCs w:val="24"/>
                <w:lang w:val="hy-AM"/>
              </w:rPr>
              <w:t>, ծածկույթը</w:t>
            </w:r>
            <w:r w:rsidR="00907973">
              <w:rPr>
                <w:rFonts w:ascii="GHEA Grapalat" w:hAnsi="GHEA Grapalat"/>
                <w:sz w:val="24"/>
                <w:szCs w:val="24"/>
                <w:lang w:val="hy-AM"/>
              </w:rPr>
              <w:t xml:space="preserve">՝ </w:t>
            </w:r>
            <w:r w:rsidRPr="005E3DD8">
              <w:rPr>
                <w:rFonts w:ascii="GHEA Grapalat" w:hAnsi="GHEA Grapalat"/>
                <w:sz w:val="24"/>
                <w:szCs w:val="24"/>
                <w:lang w:val="hy-AM"/>
              </w:rPr>
              <w:t>մետաղակղմինդրից</w:t>
            </w:r>
            <w:r w:rsidR="00907973">
              <w:rPr>
                <w:rFonts w:ascii="GHEA Grapalat" w:hAnsi="GHEA Grapalat"/>
                <w:sz w:val="24"/>
                <w:szCs w:val="24"/>
                <w:lang w:val="hy-AM"/>
              </w:rPr>
              <w:t>, ա</w:t>
            </w:r>
            <w:r w:rsidRPr="005E3DD8">
              <w:rPr>
                <w:rFonts w:ascii="GHEA Grapalat" w:hAnsi="GHEA Grapalat"/>
                <w:sz w:val="24"/>
                <w:szCs w:val="24"/>
                <w:lang w:val="hy-AM"/>
              </w:rPr>
              <w:t>ռավելագույն նիշը</w:t>
            </w:r>
            <w:r w:rsidR="00907973">
              <w:rPr>
                <w:rFonts w:ascii="GHEA Grapalat" w:hAnsi="GHEA Grapalat"/>
                <w:sz w:val="24"/>
                <w:szCs w:val="24"/>
                <w:lang w:val="hy-AM"/>
              </w:rPr>
              <w:t>՝</w:t>
            </w:r>
            <w:r w:rsidRPr="005E3DD8">
              <w:rPr>
                <w:rFonts w:ascii="GHEA Grapalat" w:hAnsi="GHEA Grapalat"/>
                <w:sz w:val="24"/>
                <w:szCs w:val="24"/>
                <w:lang w:val="hy-AM"/>
              </w:rPr>
              <w:t xml:space="preserve"> 7</w:t>
            </w:r>
            <w:r w:rsidR="00EE7092" w:rsidRPr="003366E6">
              <w:rPr>
                <w:rFonts w:ascii="GHEA Grapalat" w:hAnsi="GHEA Grapalat"/>
                <w:sz w:val="24"/>
                <w:szCs w:val="24"/>
                <w:lang w:val="hy-AM"/>
              </w:rPr>
              <w:t>,</w:t>
            </w:r>
            <w:r w:rsidRPr="005E3DD8">
              <w:rPr>
                <w:rFonts w:ascii="GHEA Grapalat" w:hAnsi="GHEA Grapalat"/>
                <w:sz w:val="24"/>
                <w:szCs w:val="24"/>
                <w:lang w:val="hy-AM"/>
              </w:rPr>
              <w:t xml:space="preserve">4մ։ Մասնաշենքերի </w:t>
            </w:r>
            <w:r w:rsidR="006159DF">
              <w:rPr>
                <w:rFonts w:ascii="GHEA Grapalat" w:hAnsi="GHEA Grapalat"/>
                <w:sz w:val="24"/>
                <w:szCs w:val="24"/>
                <w:lang w:val="hy-AM"/>
              </w:rPr>
              <w:t>չափ</w:t>
            </w:r>
            <w:r w:rsidRPr="005E3DD8">
              <w:rPr>
                <w:rFonts w:ascii="GHEA Grapalat" w:hAnsi="GHEA Grapalat"/>
                <w:sz w:val="24"/>
                <w:szCs w:val="24"/>
                <w:lang w:val="hy-AM"/>
              </w:rPr>
              <w:t>եր</w:t>
            </w:r>
            <w:r w:rsidR="001B6A81">
              <w:rPr>
                <w:rFonts w:ascii="GHEA Grapalat" w:hAnsi="GHEA Grapalat"/>
                <w:sz w:val="24"/>
                <w:szCs w:val="24"/>
                <w:lang w:val="hy-AM"/>
              </w:rPr>
              <w:t>ն են՝</w:t>
            </w:r>
            <w:r w:rsidRPr="005E3DD8">
              <w:rPr>
                <w:rFonts w:ascii="GHEA Grapalat" w:hAnsi="GHEA Grapalat"/>
                <w:sz w:val="24"/>
                <w:szCs w:val="24"/>
                <w:lang w:val="hy-AM"/>
              </w:rPr>
              <w:t xml:space="preserve">                                                              Ա 82</w:t>
            </w:r>
            <w:r w:rsidR="00863AEC">
              <w:rPr>
                <w:rFonts w:ascii="GHEA Grapalat" w:hAnsi="GHEA Grapalat"/>
                <w:sz w:val="24"/>
                <w:szCs w:val="24"/>
                <w:lang w:val="hy-AM"/>
              </w:rPr>
              <w:t>,</w:t>
            </w:r>
            <w:r w:rsidRPr="005E3DD8">
              <w:rPr>
                <w:rFonts w:ascii="GHEA Grapalat" w:hAnsi="GHEA Grapalat"/>
                <w:sz w:val="24"/>
                <w:szCs w:val="24"/>
                <w:lang w:val="hy-AM"/>
              </w:rPr>
              <w:t xml:space="preserve">8մx20,8մ                                                                    Բ 37,0մx15,6մ                                                                         </w:t>
            </w:r>
            <w:r w:rsidRPr="005E3DD8">
              <w:rPr>
                <w:rFonts w:ascii="GHEA Grapalat" w:hAnsi="GHEA Grapalat"/>
                <w:sz w:val="24"/>
                <w:szCs w:val="24"/>
                <w:lang w:val="hy-AM"/>
              </w:rPr>
              <w:lastRenderedPageBreak/>
              <w:t>Գ 54,5մx15,6մ                                                                          Դ 37,0մx15,6մ                                                                           Ե 37,0մx15,6մ                                                                            Զ 30,0մx15,6մ</w:t>
            </w:r>
            <w:r w:rsidR="003F7040">
              <w:rPr>
                <w:rFonts w:ascii="GHEA Grapalat" w:hAnsi="GHEA Grapalat"/>
                <w:sz w:val="24"/>
                <w:szCs w:val="24"/>
                <w:lang w:val="hy-AM"/>
              </w:rPr>
              <w:t>։</w:t>
            </w:r>
            <w:r w:rsidRPr="005E3DD8">
              <w:rPr>
                <w:rFonts w:ascii="GHEA Grapalat" w:hAnsi="GHEA Grapalat"/>
                <w:sz w:val="24"/>
                <w:szCs w:val="24"/>
                <w:lang w:val="hy-AM"/>
              </w:rPr>
              <w:t xml:space="preserve">                                                       Միջնորմերը գիպսաստվարաթղթից</w:t>
            </w:r>
            <w:r w:rsidR="003F7040">
              <w:rPr>
                <w:rFonts w:ascii="GHEA Grapalat" w:hAnsi="GHEA Grapalat"/>
                <w:sz w:val="24"/>
                <w:szCs w:val="24"/>
                <w:lang w:val="hy-AM"/>
              </w:rPr>
              <w:t xml:space="preserve"> են</w:t>
            </w:r>
            <w:r w:rsidRPr="005E3DD8">
              <w:rPr>
                <w:rFonts w:ascii="GHEA Grapalat" w:hAnsi="GHEA Grapalat"/>
                <w:sz w:val="24"/>
                <w:szCs w:val="24"/>
                <w:lang w:val="hy-AM"/>
              </w:rPr>
              <w:t>, հատակները</w:t>
            </w:r>
            <w:r w:rsidR="00EB3064">
              <w:rPr>
                <w:rFonts w:ascii="GHEA Grapalat" w:hAnsi="GHEA Grapalat"/>
                <w:sz w:val="24"/>
                <w:szCs w:val="24"/>
                <w:lang w:val="hy-AM"/>
              </w:rPr>
              <w:t xml:space="preserve">՝ </w:t>
            </w:r>
            <w:r w:rsidRPr="005E3DD8">
              <w:rPr>
                <w:rFonts w:ascii="GHEA Grapalat" w:hAnsi="GHEA Grapalat"/>
                <w:sz w:val="24"/>
                <w:szCs w:val="24"/>
                <w:lang w:val="hy-AM"/>
              </w:rPr>
              <w:t>խճաքարային, կերամագրանիտե, վինիլային, պատո</w:t>
            </w:r>
            <w:r w:rsidR="00EB3064">
              <w:rPr>
                <w:rFonts w:ascii="GHEA Grapalat" w:hAnsi="GHEA Grapalat"/>
                <w:sz w:val="24"/>
                <w:szCs w:val="24"/>
                <w:lang w:val="hy-AM"/>
              </w:rPr>
              <w:t>ւ</w:t>
            </w:r>
            <w:r w:rsidRPr="005E3DD8">
              <w:rPr>
                <w:rFonts w:ascii="GHEA Grapalat" w:hAnsi="GHEA Grapalat"/>
                <w:sz w:val="24"/>
                <w:szCs w:val="24"/>
                <w:lang w:val="hy-AM"/>
              </w:rPr>
              <w:t>հանները</w:t>
            </w:r>
            <w:r w:rsidR="00EB3064">
              <w:rPr>
                <w:rFonts w:ascii="GHEA Grapalat" w:hAnsi="GHEA Grapalat"/>
                <w:sz w:val="24"/>
                <w:szCs w:val="24"/>
                <w:lang w:val="hy-AM"/>
              </w:rPr>
              <w:t xml:space="preserve">՝ </w:t>
            </w:r>
            <w:r w:rsidRPr="005E3DD8">
              <w:rPr>
                <w:rFonts w:ascii="GHEA Grapalat" w:hAnsi="GHEA Grapalat"/>
                <w:sz w:val="24"/>
                <w:szCs w:val="24"/>
                <w:lang w:val="hy-AM"/>
              </w:rPr>
              <w:t>մետաղապլաստե, դռները մետաղապլաստե, մետաղական, ճակատի մասնակի երեսպատում տրավերտինով, ճակատային ծեփ և ներկում։</w:t>
            </w:r>
          </w:p>
        </w:tc>
        <w:tc>
          <w:tcPr>
            <w:tcW w:w="1417" w:type="dxa"/>
          </w:tcPr>
          <w:p w:rsidR="00E74A80" w:rsidRDefault="00E74A80" w:rsidP="00CE40EF">
            <w:pPr>
              <w:rPr>
                <w:rFonts w:ascii="GHEA Grapalat" w:hAnsi="GHEA Grapalat"/>
                <w:sz w:val="24"/>
                <w:szCs w:val="24"/>
                <w:lang w:val="hy-AM"/>
              </w:rPr>
            </w:pPr>
          </w:p>
          <w:p w:rsidR="00E74A80" w:rsidRDefault="00E74A80" w:rsidP="00CE40EF">
            <w:pPr>
              <w:rPr>
                <w:rFonts w:ascii="GHEA Grapalat" w:hAnsi="GHEA Grapalat"/>
                <w:sz w:val="24"/>
                <w:szCs w:val="24"/>
                <w:lang w:val="hy-AM"/>
              </w:rPr>
            </w:pPr>
          </w:p>
          <w:p w:rsidR="00E74A80" w:rsidRDefault="00E74A80" w:rsidP="00CE40EF">
            <w:pPr>
              <w:rPr>
                <w:rFonts w:ascii="GHEA Grapalat" w:hAnsi="GHEA Grapalat"/>
                <w:sz w:val="24"/>
                <w:szCs w:val="24"/>
                <w:lang w:val="hy-AM"/>
              </w:rPr>
            </w:pPr>
          </w:p>
          <w:p w:rsidR="00E74A80" w:rsidRDefault="00E74A80" w:rsidP="00CE40EF">
            <w:pPr>
              <w:rPr>
                <w:rFonts w:ascii="GHEA Grapalat" w:hAnsi="GHEA Grapalat"/>
                <w:sz w:val="24"/>
                <w:szCs w:val="24"/>
                <w:lang w:val="hy-AM"/>
              </w:rPr>
            </w:pPr>
          </w:p>
          <w:p w:rsidR="00E74A80" w:rsidRDefault="00E74A80" w:rsidP="00CE40EF">
            <w:pPr>
              <w:rPr>
                <w:rFonts w:ascii="GHEA Grapalat" w:hAnsi="GHEA Grapalat"/>
                <w:sz w:val="24"/>
                <w:szCs w:val="24"/>
                <w:lang w:val="hy-AM"/>
              </w:rPr>
            </w:pPr>
          </w:p>
          <w:p w:rsidR="00E74A80" w:rsidRDefault="00E74A80" w:rsidP="00CE40EF">
            <w:pPr>
              <w:rPr>
                <w:rFonts w:ascii="GHEA Grapalat" w:hAnsi="GHEA Grapalat"/>
                <w:sz w:val="24"/>
                <w:szCs w:val="24"/>
                <w:lang w:val="hy-AM"/>
              </w:rPr>
            </w:pPr>
          </w:p>
          <w:p w:rsidR="00E74A80" w:rsidRDefault="00E74A80" w:rsidP="00CE40EF">
            <w:pPr>
              <w:rPr>
                <w:rFonts w:ascii="GHEA Grapalat" w:hAnsi="GHEA Grapalat"/>
                <w:sz w:val="24"/>
                <w:szCs w:val="24"/>
                <w:lang w:val="hy-AM"/>
              </w:rPr>
            </w:pPr>
          </w:p>
          <w:p w:rsidR="00E74A80" w:rsidRDefault="00E74A80" w:rsidP="00CE40EF">
            <w:pPr>
              <w:rPr>
                <w:rFonts w:ascii="GHEA Grapalat" w:hAnsi="GHEA Grapalat"/>
                <w:sz w:val="24"/>
                <w:szCs w:val="24"/>
                <w:lang w:val="hy-AM"/>
              </w:rPr>
            </w:pPr>
          </w:p>
          <w:p w:rsidR="003F133C" w:rsidRDefault="003F133C" w:rsidP="00CE40EF">
            <w:pPr>
              <w:rPr>
                <w:rFonts w:ascii="GHEA Grapalat" w:hAnsi="GHEA Grapalat"/>
                <w:sz w:val="24"/>
                <w:szCs w:val="24"/>
                <w:lang w:val="hy-AM"/>
              </w:rPr>
            </w:pPr>
          </w:p>
          <w:p w:rsidR="003F133C" w:rsidRDefault="003F133C" w:rsidP="00CE40EF">
            <w:pPr>
              <w:rPr>
                <w:rFonts w:ascii="GHEA Grapalat" w:hAnsi="GHEA Grapalat"/>
                <w:sz w:val="24"/>
                <w:szCs w:val="24"/>
                <w:lang w:val="hy-AM"/>
              </w:rPr>
            </w:pPr>
          </w:p>
          <w:p w:rsidR="00E74A80" w:rsidRDefault="00E74A80" w:rsidP="00CE40EF">
            <w:pPr>
              <w:rPr>
                <w:rFonts w:ascii="GHEA Grapalat" w:hAnsi="GHEA Grapalat"/>
                <w:sz w:val="24"/>
                <w:szCs w:val="24"/>
                <w:lang w:val="hy-AM"/>
              </w:rPr>
            </w:pPr>
          </w:p>
          <w:p w:rsidR="00CE40EF" w:rsidRPr="005E3DD8" w:rsidRDefault="00CE40EF" w:rsidP="00CE40EF">
            <w:pPr>
              <w:rPr>
                <w:rFonts w:ascii="GHEA Grapalat" w:hAnsi="GHEA Grapalat"/>
                <w:sz w:val="24"/>
                <w:szCs w:val="24"/>
                <w:lang w:val="hy-AM"/>
              </w:rPr>
            </w:pPr>
            <w:r w:rsidRPr="005E3DD8">
              <w:rPr>
                <w:rFonts w:ascii="GHEA Grapalat" w:hAnsi="GHEA Grapalat"/>
                <w:sz w:val="24"/>
                <w:szCs w:val="24"/>
                <w:lang w:val="hy-AM"/>
              </w:rPr>
              <w:t>1 քմ</w:t>
            </w:r>
          </w:p>
        </w:tc>
        <w:tc>
          <w:tcPr>
            <w:tcW w:w="1560" w:type="dxa"/>
          </w:tcPr>
          <w:p w:rsidR="00CE40EF" w:rsidRPr="005E3DD8" w:rsidRDefault="00CE40EF" w:rsidP="00D378E6">
            <w:pPr>
              <w:jc w:val="center"/>
              <w:rPr>
                <w:rFonts w:ascii="GHEA Grapalat" w:hAnsi="GHEA Grapalat"/>
                <w:sz w:val="24"/>
                <w:szCs w:val="24"/>
                <w:lang w:val="hy-AM"/>
              </w:rPr>
            </w:pPr>
          </w:p>
          <w:p w:rsidR="00CE40EF" w:rsidRPr="005E3DD8" w:rsidRDefault="00CE40EF" w:rsidP="00D378E6">
            <w:pPr>
              <w:jc w:val="center"/>
              <w:rPr>
                <w:rFonts w:ascii="GHEA Grapalat" w:hAnsi="GHEA Grapalat"/>
                <w:sz w:val="24"/>
                <w:szCs w:val="24"/>
                <w:lang w:val="hy-AM"/>
              </w:rPr>
            </w:pPr>
          </w:p>
          <w:p w:rsidR="00CE40EF" w:rsidRPr="005E3DD8" w:rsidRDefault="00CE40EF" w:rsidP="00D378E6">
            <w:pPr>
              <w:jc w:val="center"/>
              <w:rPr>
                <w:rFonts w:ascii="GHEA Grapalat" w:hAnsi="GHEA Grapalat"/>
                <w:sz w:val="24"/>
                <w:szCs w:val="24"/>
                <w:lang w:val="hy-AM"/>
              </w:rPr>
            </w:pPr>
          </w:p>
          <w:p w:rsidR="00CE40EF" w:rsidRPr="005E3DD8" w:rsidRDefault="00CE40EF" w:rsidP="00D378E6">
            <w:pPr>
              <w:jc w:val="center"/>
              <w:rPr>
                <w:rFonts w:ascii="GHEA Grapalat" w:hAnsi="GHEA Grapalat"/>
                <w:sz w:val="24"/>
                <w:szCs w:val="24"/>
                <w:lang w:val="hy-AM"/>
              </w:rPr>
            </w:pPr>
          </w:p>
          <w:p w:rsidR="00CE40EF" w:rsidRPr="005E3DD8" w:rsidRDefault="00CE40EF" w:rsidP="00D378E6">
            <w:pPr>
              <w:jc w:val="center"/>
              <w:rPr>
                <w:rFonts w:ascii="GHEA Grapalat" w:hAnsi="GHEA Grapalat"/>
                <w:sz w:val="24"/>
                <w:szCs w:val="24"/>
                <w:lang w:val="hy-AM"/>
              </w:rPr>
            </w:pPr>
          </w:p>
          <w:p w:rsidR="00CE40EF" w:rsidRPr="005E3DD8" w:rsidRDefault="00CE40EF" w:rsidP="00D378E6">
            <w:pPr>
              <w:jc w:val="center"/>
              <w:rPr>
                <w:rFonts w:ascii="GHEA Grapalat" w:hAnsi="GHEA Grapalat"/>
                <w:sz w:val="24"/>
                <w:szCs w:val="24"/>
                <w:lang w:val="hy-AM"/>
              </w:rPr>
            </w:pPr>
          </w:p>
          <w:p w:rsidR="00CE40EF" w:rsidRPr="005E3DD8" w:rsidRDefault="00CE40EF" w:rsidP="00D378E6">
            <w:pPr>
              <w:jc w:val="center"/>
              <w:rPr>
                <w:rFonts w:ascii="GHEA Grapalat" w:hAnsi="GHEA Grapalat"/>
                <w:sz w:val="24"/>
                <w:szCs w:val="24"/>
                <w:lang w:val="hy-AM"/>
              </w:rPr>
            </w:pPr>
          </w:p>
          <w:p w:rsidR="00CE40EF" w:rsidRPr="005E3DD8" w:rsidRDefault="00CE40EF" w:rsidP="00D378E6">
            <w:pPr>
              <w:jc w:val="center"/>
              <w:rPr>
                <w:rFonts w:ascii="GHEA Grapalat" w:hAnsi="GHEA Grapalat"/>
                <w:sz w:val="24"/>
                <w:szCs w:val="24"/>
                <w:lang w:val="hy-AM"/>
              </w:rPr>
            </w:pPr>
          </w:p>
          <w:p w:rsidR="00CE40EF" w:rsidRDefault="00CE40EF" w:rsidP="00D378E6">
            <w:pPr>
              <w:jc w:val="center"/>
              <w:rPr>
                <w:rFonts w:ascii="GHEA Grapalat" w:hAnsi="GHEA Grapalat"/>
                <w:sz w:val="24"/>
                <w:szCs w:val="24"/>
                <w:lang w:val="hy-AM"/>
              </w:rPr>
            </w:pPr>
          </w:p>
          <w:p w:rsidR="003F133C" w:rsidRDefault="003F133C" w:rsidP="00D378E6">
            <w:pPr>
              <w:jc w:val="center"/>
              <w:rPr>
                <w:rFonts w:ascii="GHEA Grapalat" w:hAnsi="GHEA Grapalat"/>
                <w:sz w:val="24"/>
                <w:szCs w:val="24"/>
                <w:lang w:val="hy-AM"/>
              </w:rPr>
            </w:pPr>
          </w:p>
          <w:p w:rsidR="003F133C" w:rsidRPr="005E3DD8" w:rsidRDefault="003F133C" w:rsidP="00D378E6">
            <w:pPr>
              <w:jc w:val="center"/>
              <w:rPr>
                <w:rFonts w:ascii="GHEA Grapalat" w:hAnsi="GHEA Grapalat"/>
                <w:sz w:val="24"/>
                <w:szCs w:val="24"/>
                <w:lang w:val="hy-AM"/>
              </w:rPr>
            </w:pPr>
          </w:p>
          <w:p w:rsidR="00CE40EF" w:rsidRPr="005E3DD8" w:rsidRDefault="00CE40EF" w:rsidP="00D378E6">
            <w:pPr>
              <w:jc w:val="center"/>
              <w:rPr>
                <w:rFonts w:ascii="GHEA Grapalat" w:hAnsi="GHEA Grapalat"/>
                <w:sz w:val="24"/>
                <w:szCs w:val="24"/>
                <w:lang w:val="hy-AM"/>
              </w:rPr>
            </w:pPr>
            <w:r w:rsidRPr="005E3DD8">
              <w:rPr>
                <w:rFonts w:ascii="GHEA Grapalat" w:hAnsi="GHEA Grapalat"/>
                <w:sz w:val="24"/>
                <w:szCs w:val="24"/>
                <w:lang w:val="hy-AM"/>
              </w:rPr>
              <w:t>242,7</w:t>
            </w:r>
          </w:p>
        </w:tc>
      </w:tr>
      <w:tr w:rsidR="00CE40EF" w:rsidRPr="005E3DD8" w:rsidTr="000C192E">
        <w:tc>
          <w:tcPr>
            <w:tcW w:w="772" w:type="dxa"/>
            <w:vMerge/>
          </w:tcPr>
          <w:p w:rsidR="00CE40EF" w:rsidRPr="005E3DD8" w:rsidRDefault="00CE40EF" w:rsidP="00CE40EF">
            <w:pPr>
              <w:rPr>
                <w:rFonts w:ascii="GHEA Grapalat" w:hAnsi="GHEA Grapalat"/>
                <w:sz w:val="24"/>
                <w:szCs w:val="24"/>
                <w:lang w:val="hy-AM"/>
              </w:rPr>
            </w:pPr>
          </w:p>
        </w:tc>
        <w:tc>
          <w:tcPr>
            <w:tcW w:w="1780" w:type="dxa"/>
            <w:vMerge/>
          </w:tcPr>
          <w:p w:rsidR="00CE40EF" w:rsidRPr="005E3DD8" w:rsidRDefault="00CE40EF" w:rsidP="00CE40EF">
            <w:pPr>
              <w:rPr>
                <w:rFonts w:ascii="GHEA Grapalat" w:hAnsi="GHEA Grapalat"/>
                <w:sz w:val="24"/>
                <w:szCs w:val="24"/>
                <w:lang w:val="hy-AM"/>
              </w:rPr>
            </w:pPr>
          </w:p>
        </w:tc>
        <w:tc>
          <w:tcPr>
            <w:tcW w:w="4111" w:type="dxa"/>
            <w:vMerge/>
          </w:tcPr>
          <w:p w:rsidR="00CE40EF" w:rsidRPr="005E3DD8" w:rsidRDefault="00CE40EF" w:rsidP="00CE40EF">
            <w:pPr>
              <w:rPr>
                <w:rFonts w:ascii="GHEA Grapalat" w:hAnsi="GHEA Grapalat"/>
                <w:sz w:val="24"/>
                <w:szCs w:val="24"/>
                <w:lang w:val="hy-AM"/>
              </w:rPr>
            </w:pPr>
          </w:p>
        </w:tc>
        <w:tc>
          <w:tcPr>
            <w:tcW w:w="1417" w:type="dxa"/>
          </w:tcPr>
          <w:p w:rsidR="00CE40EF" w:rsidRPr="005E3DD8" w:rsidRDefault="00CE40EF" w:rsidP="00CE40EF">
            <w:pPr>
              <w:rPr>
                <w:rFonts w:ascii="GHEA Grapalat" w:hAnsi="GHEA Grapalat"/>
                <w:sz w:val="24"/>
                <w:szCs w:val="24"/>
                <w:lang w:val="hy-AM"/>
              </w:rPr>
            </w:pPr>
            <w:r w:rsidRPr="005E3DD8">
              <w:rPr>
                <w:rFonts w:ascii="GHEA Grapalat" w:hAnsi="GHEA Grapalat"/>
                <w:sz w:val="24"/>
                <w:szCs w:val="24"/>
                <w:lang w:val="hy-AM"/>
              </w:rPr>
              <w:t>1 մահ</w:t>
            </w:r>
            <w:r w:rsidR="00A21A13">
              <w:rPr>
                <w:rFonts w:ascii="GHEA Grapalat" w:hAnsi="GHEA Grapalat"/>
                <w:sz w:val="24"/>
                <w:szCs w:val="24"/>
                <w:lang w:val="hy-AM"/>
              </w:rPr>
              <w:t>-</w:t>
            </w:r>
            <w:r w:rsidRPr="005E3DD8">
              <w:rPr>
                <w:rFonts w:ascii="GHEA Grapalat" w:hAnsi="GHEA Grapalat"/>
                <w:sz w:val="24"/>
                <w:szCs w:val="24"/>
                <w:lang w:val="hy-AM"/>
              </w:rPr>
              <w:t>ճակալ</w:t>
            </w:r>
          </w:p>
        </w:tc>
        <w:tc>
          <w:tcPr>
            <w:tcW w:w="1560" w:type="dxa"/>
          </w:tcPr>
          <w:p w:rsidR="00CE40EF" w:rsidRPr="005E3DD8" w:rsidRDefault="00CE40EF" w:rsidP="00D378E6">
            <w:pPr>
              <w:jc w:val="center"/>
              <w:rPr>
                <w:rFonts w:ascii="GHEA Grapalat" w:hAnsi="GHEA Grapalat"/>
                <w:sz w:val="24"/>
                <w:szCs w:val="24"/>
                <w:lang w:val="hy-AM"/>
              </w:rPr>
            </w:pPr>
            <w:r w:rsidRPr="005E3DD8">
              <w:rPr>
                <w:rFonts w:ascii="GHEA Grapalat" w:hAnsi="GHEA Grapalat"/>
                <w:sz w:val="24"/>
                <w:szCs w:val="24"/>
                <w:lang w:val="hy-AM"/>
              </w:rPr>
              <w:t>32592</w:t>
            </w:r>
            <w:r w:rsidR="00A21A13">
              <w:rPr>
                <w:rFonts w:ascii="GHEA Grapalat" w:hAnsi="GHEA Grapalat"/>
                <w:sz w:val="24"/>
                <w:szCs w:val="24"/>
                <w:lang w:val="hy-AM"/>
              </w:rPr>
              <w:t>,</w:t>
            </w:r>
            <w:r w:rsidRPr="005E3DD8">
              <w:rPr>
                <w:rFonts w:ascii="GHEA Grapalat" w:hAnsi="GHEA Grapalat"/>
                <w:sz w:val="24"/>
                <w:szCs w:val="24"/>
                <w:lang w:val="hy-AM"/>
              </w:rPr>
              <w:t>0</w:t>
            </w:r>
          </w:p>
        </w:tc>
      </w:tr>
      <w:tr w:rsidR="00CE40EF" w:rsidRPr="005E3DD8" w:rsidTr="000C192E">
        <w:tc>
          <w:tcPr>
            <w:tcW w:w="772" w:type="dxa"/>
            <w:vMerge/>
          </w:tcPr>
          <w:p w:rsidR="00CE40EF" w:rsidRPr="005E3DD8" w:rsidRDefault="00CE40EF" w:rsidP="00CE40EF">
            <w:pPr>
              <w:rPr>
                <w:rFonts w:ascii="GHEA Grapalat" w:hAnsi="GHEA Grapalat"/>
                <w:sz w:val="24"/>
                <w:szCs w:val="24"/>
                <w:lang w:val="hy-AM"/>
              </w:rPr>
            </w:pPr>
          </w:p>
        </w:tc>
        <w:tc>
          <w:tcPr>
            <w:tcW w:w="1780" w:type="dxa"/>
            <w:vMerge/>
          </w:tcPr>
          <w:p w:rsidR="00CE40EF" w:rsidRPr="005E3DD8" w:rsidRDefault="00CE40EF" w:rsidP="00CE40EF">
            <w:pPr>
              <w:rPr>
                <w:rFonts w:ascii="GHEA Grapalat" w:hAnsi="GHEA Grapalat"/>
                <w:sz w:val="24"/>
                <w:szCs w:val="24"/>
                <w:lang w:val="hy-AM"/>
              </w:rPr>
            </w:pPr>
          </w:p>
        </w:tc>
        <w:tc>
          <w:tcPr>
            <w:tcW w:w="4111" w:type="dxa"/>
            <w:vMerge/>
          </w:tcPr>
          <w:p w:rsidR="00CE40EF" w:rsidRPr="005E3DD8" w:rsidRDefault="00CE40EF" w:rsidP="00CE40EF">
            <w:pPr>
              <w:rPr>
                <w:rFonts w:ascii="GHEA Grapalat" w:hAnsi="GHEA Grapalat"/>
                <w:sz w:val="24"/>
                <w:szCs w:val="24"/>
                <w:lang w:val="hy-AM"/>
              </w:rPr>
            </w:pPr>
          </w:p>
        </w:tc>
        <w:tc>
          <w:tcPr>
            <w:tcW w:w="1417" w:type="dxa"/>
          </w:tcPr>
          <w:p w:rsidR="00CE40EF" w:rsidRPr="005E3DD8" w:rsidRDefault="00CE40EF" w:rsidP="00CE40EF">
            <w:pPr>
              <w:rPr>
                <w:rFonts w:ascii="GHEA Grapalat" w:hAnsi="GHEA Grapalat"/>
                <w:sz w:val="24"/>
                <w:szCs w:val="24"/>
                <w:lang w:val="hy-AM"/>
              </w:rPr>
            </w:pPr>
            <w:r w:rsidRPr="005E3DD8">
              <w:rPr>
                <w:rFonts w:ascii="GHEA Grapalat" w:hAnsi="GHEA Grapalat"/>
                <w:sz w:val="24"/>
                <w:szCs w:val="24"/>
                <w:lang w:val="hy-AM"/>
              </w:rPr>
              <w:t>1 խմ</w:t>
            </w:r>
          </w:p>
        </w:tc>
        <w:tc>
          <w:tcPr>
            <w:tcW w:w="1560" w:type="dxa"/>
          </w:tcPr>
          <w:p w:rsidR="00CE40EF" w:rsidRPr="005E3DD8" w:rsidRDefault="00CE40EF" w:rsidP="00D378E6">
            <w:pPr>
              <w:jc w:val="center"/>
              <w:rPr>
                <w:rFonts w:ascii="GHEA Grapalat" w:hAnsi="GHEA Grapalat"/>
                <w:sz w:val="24"/>
                <w:szCs w:val="24"/>
                <w:lang w:val="hy-AM"/>
              </w:rPr>
            </w:pPr>
            <w:r w:rsidRPr="005E3DD8">
              <w:rPr>
                <w:rFonts w:ascii="GHEA Grapalat" w:hAnsi="GHEA Grapalat"/>
                <w:sz w:val="24"/>
                <w:szCs w:val="24"/>
                <w:lang w:val="hy-AM"/>
              </w:rPr>
              <w:t>43</w:t>
            </w:r>
            <w:r w:rsidR="00A21A13">
              <w:rPr>
                <w:rFonts w:ascii="Cambria Math" w:hAnsi="Cambria Math" w:cs="Cambria Math"/>
                <w:sz w:val="24"/>
                <w:szCs w:val="24"/>
                <w:lang w:val="hy-AM"/>
              </w:rPr>
              <w:t>,</w:t>
            </w:r>
            <w:r w:rsidRPr="005E3DD8">
              <w:rPr>
                <w:rFonts w:ascii="GHEA Grapalat" w:hAnsi="GHEA Grapalat"/>
                <w:sz w:val="24"/>
                <w:szCs w:val="24"/>
                <w:lang w:val="hy-AM"/>
              </w:rPr>
              <w:t>6</w:t>
            </w:r>
          </w:p>
        </w:tc>
      </w:tr>
      <w:tr w:rsidR="00CE40EF" w:rsidRPr="005E3DD8" w:rsidTr="000C192E">
        <w:tc>
          <w:tcPr>
            <w:tcW w:w="772" w:type="dxa"/>
            <w:vMerge w:val="restart"/>
          </w:tcPr>
          <w:p w:rsidR="00CE40EF" w:rsidRPr="005E3DD8" w:rsidRDefault="00025C87" w:rsidP="00CE40EF">
            <w:pPr>
              <w:rPr>
                <w:rFonts w:ascii="GHEA Grapalat" w:eastAsia="MS Mincho" w:hAnsi="GHEA Grapalat" w:cs="MS Mincho"/>
                <w:sz w:val="24"/>
                <w:szCs w:val="24"/>
                <w:lang w:val="hy-AM"/>
              </w:rPr>
            </w:pPr>
            <w:r>
              <w:rPr>
                <w:rFonts w:ascii="GHEA Grapalat" w:hAnsi="GHEA Grapalat"/>
                <w:sz w:val="24"/>
                <w:szCs w:val="24"/>
              </w:rPr>
              <w:lastRenderedPageBreak/>
              <w:t>50</w:t>
            </w:r>
            <w:r w:rsidR="00CE40EF" w:rsidRPr="005E3DD8">
              <w:rPr>
                <w:rFonts w:ascii="Cambria Math" w:eastAsia="MS Mincho" w:hAnsi="Cambria Math" w:cs="Cambria Math"/>
                <w:sz w:val="24"/>
                <w:szCs w:val="24"/>
                <w:lang w:val="hy-AM"/>
              </w:rPr>
              <w:t>․</w:t>
            </w:r>
          </w:p>
        </w:tc>
        <w:tc>
          <w:tcPr>
            <w:tcW w:w="1780" w:type="dxa"/>
            <w:vMerge w:val="restart"/>
          </w:tcPr>
          <w:p w:rsidR="00CE40EF" w:rsidRPr="00EE7092" w:rsidRDefault="00CE40EF" w:rsidP="00CE40EF">
            <w:pPr>
              <w:rPr>
                <w:rFonts w:ascii="GHEA Grapalat" w:hAnsi="GHEA Grapalat"/>
                <w:sz w:val="24"/>
                <w:szCs w:val="24"/>
                <w:lang w:val="hy-AM"/>
              </w:rPr>
            </w:pPr>
            <w:r w:rsidRPr="00EE7092">
              <w:rPr>
                <w:rFonts w:ascii="GHEA Grapalat" w:hAnsi="GHEA Grapalat"/>
                <w:sz w:val="24"/>
                <w:szCs w:val="24"/>
                <w:lang w:val="hy-AM"/>
              </w:rPr>
              <w:t>ՀՀ ԱՆ</w:t>
            </w:r>
          </w:p>
          <w:p w:rsidR="00CE40EF" w:rsidRPr="00EE7092" w:rsidRDefault="00CE40EF" w:rsidP="00CE40EF">
            <w:pPr>
              <w:rPr>
                <w:rFonts w:ascii="GHEA Grapalat" w:hAnsi="GHEA Grapalat"/>
                <w:sz w:val="24"/>
                <w:szCs w:val="24"/>
                <w:lang w:val="hy-AM"/>
              </w:rPr>
            </w:pPr>
          </w:p>
        </w:tc>
        <w:tc>
          <w:tcPr>
            <w:tcW w:w="4111" w:type="dxa"/>
            <w:vMerge w:val="restart"/>
          </w:tcPr>
          <w:p w:rsidR="00CE40EF" w:rsidRPr="00EE7092" w:rsidRDefault="00CE40EF" w:rsidP="003366E6">
            <w:pPr>
              <w:rPr>
                <w:rFonts w:ascii="GHEA Grapalat" w:hAnsi="GHEA Grapalat"/>
                <w:sz w:val="24"/>
                <w:szCs w:val="24"/>
                <w:lang w:val="hy-AM"/>
              </w:rPr>
            </w:pPr>
            <w:r w:rsidRPr="00EE7092">
              <w:rPr>
                <w:rFonts w:ascii="GHEA Grapalat" w:hAnsi="GHEA Grapalat"/>
                <w:sz w:val="24"/>
                <w:szCs w:val="24"/>
                <w:lang w:val="hy-AM"/>
              </w:rPr>
              <w:t>ԲԿ կառուցում։</w:t>
            </w:r>
            <w:r w:rsidRPr="00EE7092">
              <w:rPr>
                <w:rFonts w:ascii="GHEA Grapalat" w:hAnsi="GHEA Grapalat"/>
                <w:lang w:val="hy-AM"/>
              </w:rPr>
              <w:t xml:space="preserve"> </w:t>
            </w:r>
            <w:r w:rsidRPr="00EE7092">
              <w:rPr>
                <w:rFonts w:ascii="GHEA Grapalat" w:hAnsi="GHEA Grapalat"/>
                <w:sz w:val="24"/>
                <w:szCs w:val="24"/>
                <w:lang w:val="hy-AM"/>
              </w:rPr>
              <w:t>5 մասնաշենքից բաղկացած միահարկ, մասնակի նկուղային հարկով համալիր, որն ընդգրկում է ստացիոնար բաժանմունք</w:t>
            </w:r>
            <w:r w:rsidR="00A110C9" w:rsidRPr="00EE7092">
              <w:rPr>
                <w:rFonts w:ascii="GHEA Grapalat" w:hAnsi="GHEA Grapalat"/>
                <w:sz w:val="24"/>
                <w:szCs w:val="24"/>
                <w:lang w:val="hy-AM"/>
              </w:rPr>
              <w:t>,</w:t>
            </w:r>
            <w:r w:rsidRPr="00EE7092">
              <w:rPr>
                <w:rFonts w:ascii="GHEA Grapalat" w:hAnsi="GHEA Grapalat"/>
                <w:sz w:val="24"/>
                <w:szCs w:val="24"/>
                <w:lang w:val="hy-AM"/>
              </w:rPr>
              <w:t xml:space="preserve"> ինտենսիվ </w:t>
            </w:r>
            <w:r w:rsidR="00A110C9" w:rsidRPr="00EE7092">
              <w:rPr>
                <w:rFonts w:ascii="GHEA Grapalat" w:hAnsi="GHEA Grapalat"/>
                <w:sz w:val="24"/>
                <w:szCs w:val="24"/>
                <w:lang w:val="hy-AM"/>
              </w:rPr>
              <w:t>թ</w:t>
            </w:r>
            <w:r w:rsidRPr="00EE7092">
              <w:rPr>
                <w:rFonts w:ascii="GHEA Grapalat" w:hAnsi="GHEA Grapalat"/>
                <w:sz w:val="24"/>
                <w:szCs w:val="24"/>
                <w:lang w:val="hy-AM"/>
              </w:rPr>
              <w:t>երապիայի բաժանմունք</w:t>
            </w:r>
            <w:r w:rsidR="00A110C9" w:rsidRPr="00EE7092">
              <w:rPr>
                <w:rFonts w:ascii="GHEA Grapalat" w:hAnsi="GHEA Grapalat"/>
                <w:sz w:val="24"/>
                <w:szCs w:val="24"/>
                <w:lang w:val="hy-AM"/>
              </w:rPr>
              <w:t xml:space="preserve">, ընդհանուր՝ </w:t>
            </w:r>
            <w:r w:rsidRPr="00EE7092">
              <w:rPr>
                <w:rFonts w:ascii="GHEA Grapalat" w:hAnsi="GHEA Grapalat"/>
                <w:sz w:val="24"/>
                <w:szCs w:val="24"/>
                <w:lang w:val="hy-AM"/>
              </w:rPr>
              <w:t>60 մահճակալ</w:t>
            </w:r>
            <w:r w:rsidR="00A110C9" w:rsidRPr="00EE7092">
              <w:rPr>
                <w:rFonts w:ascii="Cambria Math" w:eastAsia="MS Mincho" w:hAnsi="Cambria Math" w:cs="Cambria Math"/>
                <w:sz w:val="24"/>
                <w:szCs w:val="24"/>
                <w:lang w:val="hy-AM"/>
              </w:rPr>
              <w:t xml:space="preserve">, </w:t>
            </w:r>
            <w:r w:rsidRPr="00EE7092">
              <w:rPr>
                <w:rFonts w:ascii="GHEA Grapalat" w:hAnsi="GHEA Grapalat"/>
                <w:sz w:val="24"/>
                <w:szCs w:val="24"/>
                <w:lang w:val="hy-AM"/>
              </w:rPr>
              <w:t>պոլիկլինիկա, վիրաբուժական բլոկ 2 վիրահատարանով, ախտորոշման-լաբորատոր մասնաշենք, շտապ օգնության ծառայություն, դեղատուն, ճաշարան,</w:t>
            </w:r>
            <w:r w:rsidR="00A110C9" w:rsidRPr="00EE7092">
              <w:rPr>
                <w:rFonts w:ascii="GHEA Grapalat" w:hAnsi="GHEA Grapalat"/>
                <w:sz w:val="24"/>
                <w:szCs w:val="24"/>
                <w:lang w:val="hy-AM"/>
              </w:rPr>
              <w:t xml:space="preserve"> </w:t>
            </w:r>
            <w:r w:rsidRPr="00EE7092">
              <w:rPr>
                <w:rFonts w:ascii="GHEA Grapalat" w:hAnsi="GHEA Grapalat"/>
                <w:sz w:val="24"/>
                <w:szCs w:val="24"/>
                <w:lang w:val="hy-AM"/>
              </w:rPr>
              <w:t>լվա</w:t>
            </w:r>
            <w:r w:rsidR="00A110C9" w:rsidRPr="00EE7092">
              <w:rPr>
                <w:rFonts w:ascii="GHEA Grapalat" w:hAnsi="GHEA Grapalat"/>
                <w:sz w:val="24"/>
                <w:szCs w:val="24"/>
                <w:lang w:val="hy-AM"/>
              </w:rPr>
              <w:t>ց</w:t>
            </w:r>
            <w:r w:rsidRPr="00EE7092">
              <w:rPr>
                <w:rFonts w:ascii="GHEA Grapalat" w:hAnsi="GHEA Grapalat"/>
                <w:sz w:val="24"/>
                <w:szCs w:val="24"/>
                <w:lang w:val="hy-AM"/>
              </w:rPr>
              <w:t>քատու</w:t>
            </w:r>
            <w:r w:rsidR="00A110C9" w:rsidRPr="00EE7092">
              <w:rPr>
                <w:rFonts w:ascii="GHEA Grapalat" w:hAnsi="GHEA Grapalat"/>
                <w:sz w:val="24"/>
                <w:szCs w:val="24"/>
                <w:lang w:val="hy-AM"/>
              </w:rPr>
              <w:t>ն</w:t>
            </w:r>
            <w:r w:rsidRPr="00EE7092">
              <w:rPr>
                <w:rFonts w:ascii="GHEA Grapalat" w:hAnsi="GHEA Grapalat"/>
                <w:sz w:val="24"/>
                <w:szCs w:val="24"/>
                <w:lang w:val="hy-AM"/>
              </w:rPr>
              <w:t>, տրասֆոր</w:t>
            </w:r>
            <w:r w:rsidR="00A36D37" w:rsidRPr="00EE7092">
              <w:rPr>
                <w:rFonts w:ascii="GHEA Grapalat" w:hAnsi="GHEA Grapalat"/>
                <w:sz w:val="24"/>
                <w:szCs w:val="24"/>
                <w:lang w:val="hy-AM"/>
              </w:rPr>
              <w:t>մ</w:t>
            </w:r>
            <w:r w:rsidRPr="00EE7092">
              <w:rPr>
                <w:rFonts w:ascii="GHEA Grapalat" w:hAnsi="GHEA Grapalat"/>
                <w:sz w:val="24"/>
                <w:szCs w:val="24"/>
                <w:lang w:val="hy-AM"/>
              </w:rPr>
              <w:t>ատորային ենթակայան,</w:t>
            </w:r>
            <w:r w:rsidR="00A36D37" w:rsidRPr="00EE7092">
              <w:rPr>
                <w:rFonts w:ascii="GHEA Grapalat" w:hAnsi="GHEA Grapalat"/>
                <w:sz w:val="24"/>
                <w:szCs w:val="24"/>
                <w:lang w:val="hy-AM"/>
              </w:rPr>
              <w:t xml:space="preserve"> </w:t>
            </w:r>
            <w:r w:rsidRPr="00EE7092">
              <w:rPr>
                <w:rFonts w:ascii="GHEA Grapalat" w:hAnsi="GHEA Grapalat"/>
                <w:sz w:val="24"/>
                <w:szCs w:val="24"/>
                <w:lang w:val="hy-AM"/>
              </w:rPr>
              <w:t>կաթսայատուն, ստորգետնյա վառելիքի պահեստ,  գեներատորային, պոմպայական։ Տանիքը լանջավոր</w:t>
            </w:r>
            <w:r w:rsidR="00197F87" w:rsidRPr="00EE7092">
              <w:rPr>
                <w:rFonts w:ascii="GHEA Grapalat" w:hAnsi="GHEA Grapalat"/>
                <w:sz w:val="24"/>
                <w:szCs w:val="24"/>
                <w:lang w:val="hy-AM"/>
              </w:rPr>
              <w:t xml:space="preserve"> է</w:t>
            </w:r>
            <w:r w:rsidRPr="00EE7092">
              <w:rPr>
                <w:rFonts w:ascii="GHEA Grapalat" w:hAnsi="GHEA Grapalat"/>
                <w:sz w:val="24"/>
                <w:szCs w:val="24"/>
                <w:lang w:val="hy-AM"/>
              </w:rPr>
              <w:t>, ծածկույթը</w:t>
            </w:r>
            <w:r w:rsidR="00197F87" w:rsidRPr="00EE7092">
              <w:rPr>
                <w:rFonts w:ascii="GHEA Grapalat" w:hAnsi="GHEA Grapalat"/>
                <w:sz w:val="24"/>
                <w:szCs w:val="24"/>
                <w:lang w:val="hy-AM"/>
              </w:rPr>
              <w:t>՝</w:t>
            </w:r>
            <w:r w:rsidRPr="00EE7092">
              <w:rPr>
                <w:rFonts w:ascii="GHEA Grapalat" w:hAnsi="GHEA Grapalat"/>
                <w:sz w:val="24"/>
                <w:szCs w:val="24"/>
                <w:lang w:val="hy-AM"/>
              </w:rPr>
              <w:t xml:space="preserve">  մետաղակղմինդրից</w:t>
            </w:r>
            <w:r w:rsidR="00197F87" w:rsidRPr="00EE7092">
              <w:rPr>
                <w:rFonts w:ascii="GHEA Grapalat" w:hAnsi="GHEA Grapalat"/>
                <w:sz w:val="24"/>
                <w:szCs w:val="24"/>
                <w:lang w:val="hy-AM"/>
              </w:rPr>
              <w:t>,</w:t>
            </w:r>
            <w:r w:rsidRPr="00EE7092">
              <w:rPr>
                <w:rFonts w:ascii="GHEA Grapalat" w:hAnsi="GHEA Grapalat"/>
                <w:sz w:val="24"/>
                <w:szCs w:val="24"/>
                <w:lang w:val="hy-AM"/>
              </w:rPr>
              <w:t xml:space="preserve"> </w:t>
            </w:r>
            <w:r w:rsidR="00197F87" w:rsidRPr="00EE7092">
              <w:rPr>
                <w:rFonts w:ascii="GHEA Grapalat" w:hAnsi="GHEA Grapalat"/>
                <w:sz w:val="24"/>
                <w:szCs w:val="24"/>
                <w:lang w:val="hy-AM"/>
              </w:rPr>
              <w:t>ա</w:t>
            </w:r>
            <w:r w:rsidRPr="00EE7092">
              <w:rPr>
                <w:rFonts w:ascii="GHEA Grapalat" w:hAnsi="GHEA Grapalat"/>
                <w:sz w:val="24"/>
                <w:szCs w:val="24"/>
                <w:lang w:val="hy-AM"/>
              </w:rPr>
              <w:t>ռավելագույն նիշը</w:t>
            </w:r>
            <w:r w:rsidR="00197F87" w:rsidRPr="00EE7092">
              <w:rPr>
                <w:rFonts w:ascii="GHEA Grapalat" w:hAnsi="GHEA Grapalat"/>
                <w:sz w:val="24"/>
                <w:szCs w:val="24"/>
                <w:lang w:val="hy-AM"/>
              </w:rPr>
              <w:t>՝</w:t>
            </w:r>
            <w:r w:rsidRPr="00EE7092">
              <w:rPr>
                <w:rFonts w:ascii="GHEA Grapalat" w:hAnsi="GHEA Grapalat"/>
                <w:sz w:val="24"/>
                <w:szCs w:val="24"/>
                <w:lang w:val="hy-AM"/>
              </w:rPr>
              <w:t xml:space="preserve"> 12</w:t>
            </w:r>
            <w:r w:rsidR="003366E6" w:rsidRPr="00F07687">
              <w:rPr>
                <w:rFonts w:ascii="GHEA Grapalat" w:hAnsi="GHEA Grapalat"/>
                <w:sz w:val="24"/>
                <w:szCs w:val="24"/>
                <w:lang w:val="hy-AM"/>
              </w:rPr>
              <w:t>,</w:t>
            </w:r>
            <w:r w:rsidRPr="00EE7092">
              <w:rPr>
                <w:rFonts w:ascii="GHEA Grapalat" w:hAnsi="GHEA Grapalat"/>
                <w:sz w:val="24"/>
                <w:szCs w:val="24"/>
                <w:lang w:val="hy-AM"/>
              </w:rPr>
              <w:t xml:space="preserve">4մ։ Մասնաշենքերի </w:t>
            </w:r>
            <w:r w:rsidR="006159DF" w:rsidRPr="00EE7092">
              <w:rPr>
                <w:rFonts w:ascii="GHEA Grapalat" w:hAnsi="GHEA Grapalat"/>
                <w:sz w:val="24"/>
                <w:szCs w:val="24"/>
                <w:lang w:val="hy-AM"/>
              </w:rPr>
              <w:t>չափ</w:t>
            </w:r>
            <w:r w:rsidRPr="00EE7092">
              <w:rPr>
                <w:rFonts w:ascii="GHEA Grapalat" w:hAnsi="GHEA Grapalat"/>
                <w:sz w:val="24"/>
                <w:szCs w:val="24"/>
                <w:lang w:val="hy-AM"/>
              </w:rPr>
              <w:t>եր</w:t>
            </w:r>
            <w:r w:rsidR="00197F87" w:rsidRPr="00EE7092">
              <w:rPr>
                <w:rFonts w:ascii="GHEA Grapalat" w:hAnsi="GHEA Grapalat"/>
                <w:sz w:val="24"/>
                <w:szCs w:val="24"/>
                <w:lang w:val="hy-AM"/>
              </w:rPr>
              <w:t>ն են</w:t>
            </w:r>
            <w:r w:rsidR="00197F87" w:rsidRPr="00EE7092">
              <w:rPr>
                <w:rFonts w:ascii="Cambria Math" w:hAnsi="Cambria Math"/>
                <w:sz w:val="24"/>
                <w:szCs w:val="24"/>
                <w:lang w:val="hy-AM"/>
              </w:rPr>
              <w:t>՝</w:t>
            </w:r>
            <w:r w:rsidRPr="00EE7092">
              <w:rPr>
                <w:rFonts w:ascii="GHEA Grapalat" w:hAnsi="GHEA Grapalat"/>
                <w:sz w:val="24"/>
                <w:szCs w:val="24"/>
                <w:lang w:val="hy-AM"/>
              </w:rPr>
              <w:t xml:space="preserve">                                                                Ա 82</w:t>
            </w:r>
            <w:r w:rsidR="006A6E4E" w:rsidRPr="00EE7092">
              <w:rPr>
                <w:rFonts w:ascii="GHEA Grapalat" w:hAnsi="GHEA Grapalat"/>
                <w:sz w:val="24"/>
                <w:szCs w:val="24"/>
                <w:lang w:val="hy-AM"/>
              </w:rPr>
              <w:t>,</w:t>
            </w:r>
            <w:r w:rsidRPr="00EE7092">
              <w:rPr>
                <w:rFonts w:ascii="GHEA Grapalat" w:hAnsi="GHEA Grapalat"/>
                <w:sz w:val="24"/>
                <w:szCs w:val="24"/>
                <w:lang w:val="hy-AM"/>
              </w:rPr>
              <w:t>8մx20,8մ                                                                     Բ 26</w:t>
            </w:r>
            <w:r w:rsidR="006A6E4E" w:rsidRPr="00EE7092">
              <w:rPr>
                <w:rFonts w:ascii="GHEA Grapalat" w:hAnsi="GHEA Grapalat"/>
                <w:sz w:val="24"/>
                <w:szCs w:val="24"/>
                <w:lang w:val="hy-AM"/>
              </w:rPr>
              <w:t>,</w:t>
            </w:r>
            <w:r w:rsidRPr="00EE7092">
              <w:rPr>
                <w:rFonts w:ascii="GHEA Grapalat" w:hAnsi="GHEA Grapalat"/>
                <w:sz w:val="24"/>
                <w:szCs w:val="24"/>
                <w:lang w:val="hy-AM"/>
              </w:rPr>
              <w:t>5մx15,6մ                                                                         Գ 38</w:t>
            </w:r>
            <w:r w:rsidR="006A6E4E" w:rsidRPr="00EE7092">
              <w:rPr>
                <w:rFonts w:ascii="GHEA Grapalat" w:hAnsi="GHEA Grapalat"/>
                <w:sz w:val="24"/>
                <w:szCs w:val="24"/>
                <w:lang w:val="hy-AM"/>
              </w:rPr>
              <w:t>,</w:t>
            </w:r>
            <w:r w:rsidRPr="00EE7092">
              <w:rPr>
                <w:rFonts w:ascii="GHEA Grapalat" w:hAnsi="GHEA Grapalat"/>
                <w:sz w:val="24"/>
                <w:szCs w:val="24"/>
                <w:lang w:val="hy-AM"/>
              </w:rPr>
              <w:t>5</w:t>
            </w:r>
            <w:r w:rsidR="006A6E4E" w:rsidRPr="00EE7092">
              <w:rPr>
                <w:rFonts w:ascii="GHEA Grapalat" w:hAnsi="GHEA Grapalat"/>
                <w:sz w:val="24"/>
                <w:szCs w:val="24"/>
                <w:lang w:val="hy-AM"/>
              </w:rPr>
              <w:t>մ</w:t>
            </w:r>
            <w:r w:rsidRPr="00EE7092">
              <w:rPr>
                <w:rFonts w:ascii="GHEA Grapalat" w:hAnsi="GHEA Grapalat"/>
                <w:sz w:val="24"/>
                <w:szCs w:val="24"/>
                <w:lang w:val="hy-AM"/>
              </w:rPr>
              <w:t xml:space="preserve">x15,6մ                                                                          Դ 23,0մx15,6մ                                                                           </w:t>
            </w:r>
            <w:r w:rsidRPr="00EE7092">
              <w:rPr>
                <w:rFonts w:ascii="GHEA Grapalat" w:hAnsi="GHEA Grapalat"/>
                <w:sz w:val="24"/>
                <w:szCs w:val="24"/>
                <w:lang w:val="hy-AM"/>
              </w:rPr>
              <w:lastRenderedPageBreak/>
              <w:t>Ե 44</w:t>
            </w:r>
            <w:r w:rsidR="00863AEC" w:rsidRPr="00EE7092">
              <w:rPr>
                <w:rFonts w:ascii="GHEA Grapalat" w:hAnsi="GHEA Grapalat"/>
                <w:sz w:val="24"/>
                <w:szCs w:val="24"/>
                <w:lang w:val="hy-AM"/>
              </w:rPr>
              <w:t>,</w:t>
            </w:r>
            <w:r w:rsidRPr="00EE7092">
              <w:rPr>
                <w:rFonts w:ascii="GHEA Grapalat" w:hAnsi="GHEA Grapalat"/>
                <w:sz w:val="24"/>
                <w:szCs w:val="24"/>
                <w:lang w:val="hy-AM"/>
              </w:rPr>
              <w:t>2</w:t>
            </w:r>
            <w:r w:rsidR="00863AEC" w:rsidRPr="00EE7092">
              <w:rPr>
                <w:rFonts w:ascii="GHEA Grapalat" w:hAnsi="GHEA Grapalat"/>
                <w:sz w:val="24"/>
                <w:szCs w:val="24"/>
                <w:lang w:val="hy-AM"/>
              </w:rPr>
              <w:t>մ</w:t>
            </w:r>
            <w:r w:rsidRPr="00EE7092">
              <w:rPr>
                <w:rFonts w:ascii="GHEA Grapalat" w:hAnsi="GHEA Grapalat"/>
                <w:sz w:val="24"/>
                <w:szCs w:val="24"/>
                <w:lang w:val="hy-AM"/>
              </w:rPr>
              <w:t>x15,6մ</w:t>
            </w:r>
            <w:r w:rsidR="00197F87" w:rsidRPr="00EE7092">
              <w:rPr>
                <w:rFonts w:ascii="GHEA Grapalat" w:hAnsi="GHEA Grapalat"/>
                <w:sz w:val="24"/>
                <w:szCs w:val="24"/>
                <w:lang w:val="hy-AM"/>
              </w:rPr>
              <w:t>։</w:t>
            </w:r>
            <w:r w:rsidRPr="00EE7092">
              <w:rPr>
                <w:rFonts w:ascii="GHEA Grapalat" w:hAnsi="GHEA Grapalat"/>
                <w:sz w:val="24"/>
                <w:szCs w:val="24"/>
                <w:lang w:val="hy-AM"/>
              </w:rPr>
              <w:t xml:space="preserve">                                                                                                                      Միջնորմերը գիպսաստվարաթղթից</w:t>
            </w:r>
            <w:r w:rsidR="004C64DA" w:rsidRPr="00EE7092">
              <w:rPr>
                <w:rFonts w:ascii="GHEA Grapalat" w:hAnsi="GHEA Grapalat"/>
                <w:sz w:val="24"/>
                <w:szCs w:val="24"/>
                <w:lang w:val="hy-AM"/>
              </w:rPr>
              <w:t xml:space="preserve"> են</w:t>
            </w:r>
            <w:r w:rsidRPr="00EE7092">
              <w:rPr>
                <w:rFonts w:ascii="GHEA Grapalat" w:hAnsi="GHEA Grapalat"/>
                <w:sz w:val="24"/>
                <w:szCs w:val="24"/>
                <w:lang w:val="hy-AM"/>
              </w:rPr>
              <w:t>, հատակները</w:t>
            </w:r>
            <w:r w:rsidR="004C64DA" w:rsidRPr="00EE7092">
              <w:rPr>
                <w:rFonts w:ascii="GHEA Grapalat" w:hAnsi="GHEA Grapalat"/>
                <w:sz w:val="24"/>
                <w:szCs w:val="24"/>
                <w:lang w:val="hy-AM"/>
              </w:rPr>
              <w:t>՝</w:t>
            </w:r>
            <w:r w:rsidRPr="00EE7092">
              <w:rPr>
                <w:rFonts w:ascii="GHEA Grapalat" w:hAnsi="GHEA Grapalat"/>
                <w:sz w:val="24"/>
                <w:szCs w:val="24"/>
                <w:lang w:val="hy-AM"/>
              </w:rPr>
              <w:t xml:space="preserve"> խճաքարային, կերամագրանիտե, վինիլային, պատուհանները</w:t>
            </w:r>
            <w:r w:rsidR="00B61675" w:rsidRPr="00EE7092">
              <w:rPr>
                <w:rFonts w:ascii="GHEA Grapalat" w:hAnsi="GHEA Grapalat"/>
                <w:sz w:val="24"/>
                <w:szCs w:val="24"/>
                <w:lang w:val="hy-AM"/>
              </w:rPr>
              <w:t xml:space="preserve">՝ </w:t>
            </w:r>
            <w:r w:rsidRPr="00EE7092">
              <w:rPr>
                <w:rFonts w:ascii="GHEA Grapalat" w:hAnsi="GHEA Grapalat"/>
                <w:sz w:val="24"/>
                <w:szCs w:val="24"/>
                <w:lang w:val="hy-AM"/>
              </w:rPr>
              <w:t>մետաղապլաստե, դռները</w:t>
            </w:r>
            <w:r w:rsidR="00B61675" w:rsidRPr="00EE7092">
              <w:rPr>
                <w:rFonts w:ascii="GHEA Grapalat" w:hAnsi="GHEA Grapalat"/>
                <w:sz w:val="24"/>
                <w:szCs w:val="24"/>
                <w:lang w:val="hy-AM"/>
              </w:rPr>
              <w:t>՝</w:t>
            </w:r>
            <w:r w:rsidRPr="00EE7092">
              <w:rPr>
                <w:rFonts w:ascii="GHEA Grapalat" w:hAnsi="GHEA Grapalat"/>
                <w:sz w:val="24"/>
                <w:szCs w:val="24"/>
                <w:lang w:val="hy-AM"/>
              </w:rPr>
              <w:t xml:space="preserve"> մետաղապլաստե, մետաղական, ճակատի մասնակի երեսպատում տրավերտինով, ճակատային ծեփ և ներկում։</w:t>
            </w:r>
          </w:p>
        </w:tc>
        <w:tc>
          <w:tcPr>
            <w:tcW w:w="1417" w:type="dxa"/>
          </w:tcPr>
          <w:p w:rsidR="003F133C" w:rsidRDefault="003F133C" w:rsidP="003F133C">
            <w:pPr>
              <w:jc w:val="center"/>
              <w:rPr>
                <w:rFonts w:ascii="GHEA Grapalat" w:hAnsi="GHEA Grapalat"/>
                <w:sz w:val="24"/>
                <w:szCs w:val="24"/>
                <w:lang w:val="hy-AM"/>
              </w:rPr>
            </w:pPr>
          </w:p>
          <w:p w:rsidR="003F133C" w:rsidRDefault="003F133C" w:rsidP="003F133C">
            <w:pPr>
              <w:jc w:val="center"/>
              <w:rPr>
                <w:rFonts w:ascii="GHEA Grapalat" w:hAnsi="GHEA Grapalat"/>
                <w:sz w:val="24"/>
                <w:szCs w:val="24"/>
                <w:lang w:val="hy-AM"/>
              </w:rPr>
            </w:pPr>
          </w:p>
          <w:p w:rsidR="003F133C" w:rsidRDefault="003F133C" w:rsidP="003F133C">
            <w:pPr>
              <w:jc w:val="center"/>
              <w:rPr>
                <w:rFonts w:ascii="GHEA Grapalat" w:hAnsi="GHEA Grapalat"/>
                <w:sz w:val="24"/>
                <w:szCs w:val="24"/>
                <w:lang w:val="hy-AM"/>
              </w:rPr>
            </w:pPr>
          </w:p>
          <w:p w:rsidR="003F133C" w:rsidRDefault="003F133C" w:rsidP="003F133C">
            <w:pPr>
              <w:jc w:val="center"/>
              <w:rPr>
                <w:rFonts w:ascii="GHEA Grapalat" w:hAnsi="GHEA Grapalat"/>
                <w:sz w:val="24"/>
                <w:szCs w:val="24"/>
                <w:lang w:val="hy-AM"/>
              </w:rPr>
            </w:pPr>
          </w:p>
          <w:p w:rsidR="003F133C" w:rsidRDefault="003F133C" w:rsidP="003F133C">
            <w:pPr>
              <w:jc w:val="center"/>
              <w:rPr>
                <w:rFonts w:ascii="GHEA Grapalat" w:hAnsi="GHEA Grapalat"/>
                <w:sz w:val="24"/>
                <w:szCs w:val="24"/>
                <w:lang w:val="hy-AM"/>
              </w:rPr>
            </w:pPr>
          </w:p>
          <w:p w:rsidR="003F133C" w:rsidRDefault="003F133C" w:rsidP="003F133C">
            <w:pPr>
              <w:jc w:val="center"/>
              <w:rPr>
                <w:rFonts w:ascii="GHEA Grapalat" w:hAnsi="GHEA Grapalat"/>
                <w:sz w:val="24"/>
                <w:szCs w:val="24"/>
                <w:lang w:val="hy-AM"/>
              </w:rPr>
            </w:pPr>
          </w:p>
          <w:p w:rsidR="003F133C" w:rsidRDefault="003F133C" w:rsidP="003F133C">
            <w:pPr>
              <w:jc w:val="center"/>
              <w:rPr>
                <w:rFonts w:ascii="GHEA Grapalat" w:hAnsi="GHEA Grapalat"/>
                <w:sz w:val="24"/>
                <w:szCs w:val="24"/>
                <w:lang w:val="hy-AM"/>
              </w:rPr>
            </w:pPr>
          </w:p>
          <w:p w:rsidR="003F133C" w:rsidRDefault="003F133C" w:rsidP="003F133C">
            <w:pPr>
              <w:jc w:val="center"/>
              <w:rPr>
                <w:rFonts w:ascii="GHEA Grapalat" w:hAnsi="GHEA Grapalat"/>
                <w:sz w:val="24"/>
                <w:szCs w:val="24"/>
                <w:lang w:val="hy-AM"/>
              </w:rPr>
            </w:pPr>
          </w:p>
          <w:p w:rsidR="003F133C" w:rsidRDefault="003F133C" w:rsidP="003F133C">
            <w:pPr>
              <w:jc w:val="center"/>
              <w:rPr>
                <w:rFonts w:ascii="GHEA Grapalat" w:hAnsi="GHEA Grapalat"/>
                <w:sz w:val="24"/>
                <w:szCs w:val="24"/>
                <w:lang w:val="hy-AM"/>
              </w:rPr>
            </w:pPr>
          </w:p>
          <w:p w:rsidR="003F133C" w:rsidRDefault="003F133C" w:rsidP="003F133C">
            <w:pPr>
              <w:jc w:val="center"/>
              <w:rPr>
                <w:rFonts w:ascii="GHEA Grapalat" w:hAnsi="GHEA Grapalat"/>
                <w:sz w:val="24"/>
                <w:szCs w:val="24"/>
                <w:lang w:val="hy-AM"/>
              </w:rPr>
            </w:pPr>
          </w:p>
          <w:p w:rsidR="003F133C" w:rsidRDefault="003F133C" w:rsidP="003F133C">
            <w:pPr>
              <w:jc w:val="center"/>
              <w:rPr>
                <w:rFonts w:ascii="GHEA Grapalat" w:hAnsi="GHEA Grapalat"/>
                <w:sz w:val="24"/>
                <w:szCs w:val="24"/>
                <w:lang w:val="hy-AM"/>
              </w:rPr>
            </w:pPr>
          </w:p>
          <w:p w:rsidR="003F133C" w:rsidRDefault="003F133C" w:rsidP="003F133C">
            <w:pPr>
              <w:jc w:val="center"/>
              <w:rPr>
                <w:rFonts w:ascii="GHEA Grapalat" w:hAnsi="GHEA Grapalat"/>
                <w:sz w:val="24"/>
                <w:szCs w:val="24"/>
                <w:lang w:val="hy-AM"/>
              </w:rPr>
            </w:pPr>
          </w:p>
          <w:p w:rsidR="003F133C" w:rsidRDefault="003F133C" w:rsidP="003F133C">
            <w:pPr>
              <w:jc w:val="center"/>
              <w:rPr>
                <w:rFonts w:ascii="GHEA Grapalat" w:hAnsi="GHEA Grapalat"/>
                <w:sz w:val="24"/>
                <w:szCs w:val="24"/>
                <w:lang w:val="hy-AM"/>
              </w:rPr>
            </w:pPr>
          </w:p>
          <w:p w:rsidR="00CE40EF" w:rsidRPr="005E3DD8" w:rsidRDefault="00CE40EF" w:rsidP="003F133C">
            <w:pPr>
              <w:jc w:val="center"/>
              <w:rPr>
                <w:rFonts w:ascii="GHEA Grapalat" w:hAnsi="GHEA Grapalat"/>
                <w:sz w:val="24"/>
                <w:szCs w:val="24"/>
                <w:lang w:val="hy-AM"/>
              </w:rPr>
            </w:pPr>
            <w:r w:rsidRPr="005E3DD8">
              <w:rPr>
                <w:rFonts w:ascii="GHEA Grapalat" w:hAnsi="GHEA Grapalat"/>
                <w:sz w:val="24"/>
                <w:szCs w:val="24"/>
                <w:lang w:val="hy-AM"/>
              </w:rPr>
              <w:t>1 քմ</w:t>
            </w:r>
          </w:p>
        </w:tc>
        <w:tc>
          <w:tcPr>
            <w:tcW w:w="1560" w:type="dxa"/>
          </w:tcPr>
          <w:p w:rsidR="003F133C" w:rsidRDefault="003F133C" w:rsidP="00D378E6">
            <w:pPr>
              <w:jc w:val="center"/>
              <w:rPr>
                <w:rFonts w:ascii="GHEA Grapalat" w:hAnsi="GHEA Grapalat"/>
                <w:sz w:val="24"/>
                <w:szCs w:val="24"/>
                <w:lang w:val="hy-AM"/>
              </w:rPr>
            </w:pPr>
          </w:p>
          <w:p w:rsidR="003F133C" w:rsidRDefault="003F133C" w:rsidP="00D378E6">
            <w:pPr>
              <w:jc w:val="center"/>
              <w:rPr>
                <w:rFonts w:ascii="GHEA Grapalat" w:hAnsi="GHEA Grapalat"/>
                <w:sz w:val="24"/>
                <w:szCs w:val="24"/>
                <w:lang w:val="hy-AM"/>
              </w:rPr>
            </w:pPr>
          </w:p>
          <w:p w:rsidR="003F133C" w:rsidRDefault="003F133C" w:rsidP="00D378E6">
            <w:pPr>
              <w:jc w:val="center"/>
              <w:rPr>
                <w:rFonts w:ascii="GHEA Grapalat" w:hAnsi="GHEA Grapalat"/>
                <w:sz w:val="24"/>
                <w:szCs w:val="24"/>
                <w:lang w:val="hy-AM"/>
              </w:rPr>
            </w:pPr>
          </w:p>
          <w:p w:rsidR="003F133C" w:rsidRDefault="003F133C" w:rsidP="00D378E6">
            <w:pPr>
              <w:jc w:val="center"/>
              <w:rPr>
                <w:rFonts w:ascii="GHEA Grapalat" w:hAnsi="GHEA Grapalat"/>
                <w:sz w:val="24"/>
                <w:szCs w:val="24"/>
                <w:lang w:val="hy-AM"/>
              </w:rPr>
            </w:pPr>
          </w:p>
          <w:p w:rsidR="003F133C" w:rsidRDefault="003F133C" w:rsidP="00D378E6">
            <w:pPr>
              <w:jc w:val="center"/>
              <w:rPr>
                <w:rFonts w:ascii="GHEA Grapalat" w:hAnsi="GHEA Grapalat"/>
                <w:sz w:val="24"/>
                <w:szCs w:val="24"/>
                <w:lang w:val="hy-AM"/>
              </w:rPr>
            </w:pPr>
          </w:p>
          <w:p w:rsidR="003F133C" w:rsidRDefault="003F133C" w:rsidP="00D378E6">
            <w:pPr>
              <w:jc w:val="center"/>
              <w:rPr>
                <w:rFonts w:ascii="GHEA Grapalat" w:hAnsi="GHEA Grapalat"/>
                <w:sz w:val="24"/>
                <w:szCs w:val="24"/>
                <w:lang w:val="hy-AM"/>
              </w:rPr>
            </w:pPr>
          </w:p>
          <w:p w:rsidR="003F133C" w:rsidRDefault="003F133C" w:rsidP="00D378E6">
            <w:pPr>
              <w:jc w:val="center"/>
              <w:rPr>
                <w:rFonts w:ascii="GHEA Grapalat" w:hAnsi="GHEA Grapalat"/>
                <w:sz w:val="24"/>
                <w:szCs w:val="24"/>
                <w:lang w:val="hy-AM"/>
              </w:rPr>
            </w:pPr>
          </w:p>
          <w:p w:rsidR="003F133C" w:rsidRDefault="003F133C" w:rsidP="00D378E6">
            <w:pPr>
              <w:jc w:val="center"/>
              <w:rPr>
                <w:rFonts w:ascii="GHEA Grapalat" w:hAnsi="GHEA Grapalat"/>
                <w:sz w:val="24"/>
                <w:szCs w:val="24"/>
                <w:lang w:val="hy-AM"/>
              </w:rPr>
            </w:pPr>
          </w:p>
          <w:p w:rsidR="003F133C" w:rsidRDefault="003F133C" w:rsidP="00D378E6">
            <w:pPr>
              <w:jc w:val="center"/>
              <w:rPr>
                <w:rFonts w:ascii="GHEA Grapalat" w:hAnsi="GHEA Grapalat"/>
                <w:sz w:val="24"/>
                <w:szCs w:val="24"/>
                <w:lang w:val="hy-AM"/>
              </w:rPr>
            </w:pPr>
          </w:p>
          <w:p w:rsidR="003F133C" w:rsidRDefault="003F133C" w:rsidP="00D378E6">
            <w:pPr>
              <w:jc w:val="center"/>
              <w:rPr>
                <w:rFonts w:ascii="GHEA Grapalat" w:hAnsi="GHEA Grapalat"/>
                <w:sz w:val="24"/>
                <w:szCs w:val="24"/>
                <w:lang w:val="hy-AM"/>
              </w:rPr>
            </w:pPr>
          </w:p>
          <w:p w:rsidR="003F133C" w:rsidRDefault="003F133C" w:rsidP="00D378E6">
            <w:pPr>
              <w:jc w:val="center"/>
              <w:rPr>
                <w:rFonts w:ascii="GHEA Grapalat" w:hAnsi="GHEA Grapalat"/>
                <w:sz w:val="24"/>
                <w:szCs w:val="24"/>
                <w:lang w:val="hy-AM"/>
              </w:rPr>
            </w:pPr>
          </w:p>
          <w:p w:rsidR="003F133C" w:rsidRDefault="003F133C" w:rsidP="00D378E6">
            <w:pPr>
              <w:jc w:val="center"/>
              <w:rPr>
                <w:rFonts w:ascii="GHEA Grapalat" w:hAnsi="GHEA Grapalat"/>
                <w:sz w:val="24"/>
                <w:szCs w:val="24"/>
                <w:lang w:val="hy-AM"/>
              </w:rPr>
            </w:pPr>
          </w:p>
          <w:p w:rsidR="003F133C" w:rsidRDefault="003F133C" w:rsidP="00D378E6">
            <w:pPr>
              <w:jc w:val="center"/>
              <w:rPr>
                <w:rFonts w:ascii="GHEA Grapalat" w:hAnsi="GHEA Grapalat"/>
                <w:sz w:val="24"/>
                <w:szCs w:val="24"/>
                <w:lang w:val="hy-AM"/>
              </w:rPr>
            </w:pPr>
          </w:p>
          <w:p w:rsidR="00CE40EF" w:rsidRPr="005E3DD8" w:rsidRDefault="00CE40EF" w:rsidP="00D378E6">
            <w:pPr>
              <w:jc w:val="center"/>
              <w:rPr>
                <w:rFonts w:ascii="GHEA Grapalat" w:hAnsi="GHEA Grapalat"/>
                <w:sz w:val="24"/>
                <w:szCs w:val="24"/>
                <w:lang w:val="hy-AM"/>
              </w:rPr>
            </w:pPr>
            <w:r w:rsidRPr="005E3DD8">
              <w:rPr>
                <w:rFonts w:ascii="GHEA Grapalat" w:hAnsi="GHEA Grapalat"/>
                <w:sz w:val="24"/>
                <w:szCs w:val="24"/>
                <w:lang w:val="hy-AM"/>
              </w:rPr>
              <w:t>246,0</w:t>
            </w:r>
          </w:p>
        </w:tc>
      </w:tr>
      <w:tr w:rsidR="00CE40EF" w:rsidRPr="005E3DD8" w:rsidTr="000C192E">
        <w:tc>
          <w:tcPr>
            <w:tcW w:w="772" w:type="dxa"/>
            <w:vMerge/>
          </w:tcPr>
          <w:p w:rsidR="00CE40EF" w:rsidRPr="005E3DD8" w:rsidRDefault="00CE40EF" w:rsidP="00CE40EF">
            <w:pPr>
              <w:rPr>
                <w:rFonts w:ascii="GHEA Grapalat" w:hAnsi="GHEA Grapalat"/>
                <w:sz w:val="24"/>
                <w:szCs w:val="24"/>
                <w:lang w:val="hy-AM"/>
              </w:rPr>
            </w:pPr>
          </w:p>
        </w:tc>
        <w:tc>
          <w:tcPr>
            <w:tcW w:w="1780" w:type="dxa"/>
            <w:vMerge/>
          </w:tcPr>
          <w:p w:rsidR="00CE40EF" w:rsidRPr="005E3DD8" w:rsidRDefault="00CE40EF" w:rsidP="00CE40EF">
            <w:pPr>
              <w:rPr>
                <w:rFonts w:ascii="GHEA Grapalat" w:hAnsi="GHEA Grapalat"/>
                <w:sz w:val="24"/>
                <w:szCs w:val="24"/>
                <w:lang w:val="hy-AM"/>
              </w:rPr>
            </w:pPr>
          </w:p>
        </w:tc>
        <w:tc>
          <w:tcPr>
            <w:tcW w:w="4111" w:type="dxa"/>
            <w:vMerge/>
          </w:tcPr>
          <w:p w:rsidR="00CE40EF" w:rsidRPr="005E3DD8" w:rsidRDefault="00CE40EF" w:rsidP="00CE40EF">
            <w:pPr>
              <w:rPr>
                <w:rFonts w:ascii="GHEA Grapalat" w:hAnsi="GHEA Grapalat"/>
                <w:sz w:val="24"/>
                <w:szCs w:val="24"/>
                <w:lang w:val="hy-AM"/>
              </w:rPr>
            </w:pPr>
          </w:p>
        </w:tc>
        <w:tc>
          <w:tcPr>
            <w:tcW w:w="1417" w:type="dxa"/>
          </w:tcPr>
          <w:p w:rsidR="00CE40EF" w:rsidRPr="005E3DD8" w:rsidRDefault="00CE40EF" w:rsidP="003F133C">
            <w:pPr>
              <w:jc w:val="center"/>
              <w:rPr>
                <w:rFonts w:ascii="GHEA Grapalat" w:hAnsi="GHEA Grapalat"/>
                <w:sz w:val="24"/>
                <w:szCs w:val="24"/>
                <w:lang w:val="hy-AM"/>
              </w:rPr>
            </w:pPr>
            <w:r w:rsidRPr="005E3DD8">
              <w:rPr>
                <w:rFonts w:ascii="GHEA Grapalat" w:hAnsi="GHEA Grapalat"/>
                <w:sz w:val="24"/>
                <w:szCs w:val="24"/>
                <w:lang w:val="hy-AM"/>
              </w:rPr>
              <w:t>1 մահ</w:t>
            </w:r>
            <w:r w:rsidR="003F133C">
              <w:rPr>
                <w:rFonts w:ascii="GHEA Grapalat" w:hAnsi="GHEA Grapalat"/>
                <w:sz w:val="24"/>
                <w:szCs w:val="24"/>
                <w:lang w:val="hy-AM"/>
              </w:rPr>
              <w:t>-</w:t>
            </w:r>
            <w:r w:rsidRPr="005E3DD8">
              <w:rPr>
                <w:rFonts w:ascii="GHEA Grapalat" w:hAnsi="GHEA Grapalat"/>
                <w:sz w:val="24"/>
                <w:szCs w:val="24"/>
                <w:lang w:val="hy-AM"/>
              </w:rPr>
              <w:t>ճակալ</w:t>
            </w:r>
          </w:p>
        </w:tc>
        <w:tc>
          <w:tcPr>
            <w:tcW w:w="1560" w:type="dxa"/>
          </w:tcPr>
          <w:p w:rsidR="00CE40EF" w:rsidRPr="005E3DD8" w:rsidRDefault="00CE40EF" w:rsidP="00D378E6">
            <w:pPr>
              <w:jc w:val="center"/>
              <w:rPr>
                <w:rFonts w:ascii="GHEA Grapalat" w:hAnsi="GHEA Grapalat"/>
                <w:sz w:val="24"/>
                <w:szCs w:val="24"/>
                <w:lang w:val="hy-AM"/>
              </w:rPr>
            </w:pPr>
            <w:r w:rsidRPr="005E3DD8">
              <w:rPr>
                <w:rFonts w:ascii="GHEA Grapalat" w:hAnsi="GHEA Grapalat"/>
                <w:sz w:val="24"/>
                <w:szCs w:val="24"/>
                <w:lang w:val="hy-AM"/>
              </w:rPr>
              <w:t>28848,0</w:t>
            </w:r>
          </w:p>
        </w:tc>
      </w:tr>
      <w:tr w:rsidR="00CE40EF" w:rsidRPr="005E3DD8" w:rsidTr="000C192E">
        <w:tc>
          <w:tcPr>
            <w:tcW w:w="772" w:type="dxa"/>
            <w:vMerge/>
          </w:tcPr>
          <w:p w:rsidR="00CE40EF" w:rsidRPr="005E3DD8" w:rsidRDefault="00CE40EF" w:rsidP="00CE40EF">
            <w:pPr>
              <w:rPr>
                <w:rFonts w:ascii="GHEA Grapalat" w:hAnsi="GHEA Grapalat"/>
                <w:sz w:val="24"/>
                <w:szCs w:val="24"/>
                <w:lang w:val="hy-AM"/>
              </w:rPr>
            </w:pPr>
          </w:p>
        </w:tc>
        <w:tc>
          <w:tcPr>
            <w:tcW w:w="1780" w:type="dxa"/>
            <w:vMerge/>
          </w:tcPr>
          <w:p w:rsidR="00CE40EF" w:rsidRPr="005E3DD8" w:rsidRDefault="00CE40EF" w:rsidP="00CE40EF">
            <w:pPr>
              <w:rPr>
                <w:rFonts w:ascii="GHEA Grapalat" w:hAnsi="GHEA Grapalat"/>
                <w:sz w:val="24"/>
                <w:szCs w:val="24"/>
                <w:lang w:val="hy-AM"/>
              </w:rPr>
            </w:pPr>
          </w:p>
        </w:tc>
        <w:tc>
          <w:tcPr>
            <w:tcW w:w="4111" w:type="dxa"/>
            <w:vMerge/>
          </w:tcPr>
          <w:p w:rsidR="00CE40EF" w:rsidRPr="005E3DD8" w:rsidRDefault="00CE40EF" w:rsidP="00CE40EF">
            <w:pPr>
              <w:rPr>
                <w:rFonts w:ascii="GHEA Grapalat" w:hAnsi="GHEA Grapalat"/>
                <w:sz w:val="24"/>
                <w:szCs w:val="24"/>
                <w:lang w:val="hy-AM"/>
              </w:rPr>
            </w:pPr>
          </w:p>
        </w:tc>
        <w:tc>
          <w:tcPr>
            <w:tcW w:w="1417" w:type="dxa"/>
          </w:tcPr>
          <w:p w:rsidR="00CE40EF" w:rsidRPr="005E3DD8" w:rsidRDefault="00CE40EF" w:rsidP="003F133C">
            <w:pPr>
              <w:jc w:val="center"/>
              <w:rPr>
                <w:rFonts w:ascii="GHEA Grapalat" w:hAnsi="GHEA Grapalat"/>
                <w:sz w:val="24"/>
                <w:szCs w:val="24"/>
                <w:lang w:val="hy-AM"/>
              </w:rPr>
            </w:pPr>
            <w:r w:rsidRPr="005E3DD8">
              <w:rPr>
                <w:rFonts w:ascii="GHEA Grapalat" w:hAnsi="GHEA Grapalat"/>
                <w:sz w:val="24"/>
                <w:szCs w:val="24"/>
                <w:lang w:val="hy-AM"/>
              </w:rPr>
              <w:t>1 խմ</w:t>
            </w:r>
          </w:p>
        </w:tc>
        <w:tc>
          <w:tcPr>
            <w:tcW w:w="1560" w:type="dxa"/>
          </w:tcPr>
          <w:p w:rsidR="00CE40EF" w:rsidRPr="005E3DD8" w:rsidRDefault="00CE40EF" w:rsidP="00D378E6">
            <w:pPr>
              <w:jc w:val="center"/>
              <w:rPr>
                <w:rFonts w:ascii="GHEA Grapalat" w:hAnsi="GHEA Grapalat"/>
                <w:sz w:val="24"/>
                <w:szCs w:val="24"/>
                <w:lang w:val="hy-AM"/>
              </w:rPr>
            </w:pPr>
            <w:r w:rsidRPr="005E3DD8">
              <w:rPr>
                <w:rFonts w:ascii="GHEA Grapalat" w:hAnsi="GHEA Grapalat"/>
                <w:sz w:val="24"/>
                <w:szCs w:val="24"/>
                <w:lang w:val="hy-AM"/>
              </w:rPr>
              <w:t>38,11</w:t>
            </w:r>
          </w:p>
        </w:tc>
      </w:tr>
      <w:tr w:rsidR="00CE40EF" w:rsidRPr="005E3DD8" w:rsidTr="000C192E">
        <w:tc>
          <w:tcPr>
            <w:tcW w:w="772" w:type="dxa"/>
            <w:vMerge w:val="restart"/>
          </w:tcPr>
          <w:p w:rsidR="00CE40EF" w:rsidRPr="005E3DD8" w:rsidRDefault="00025C87" w:rsidP="00CE40EF">
            <w:pPr>
              <w:rPr>
                <w:rFonts w:ascii="GHEA Grapalat" w:hAnsi="GHEA Grapalat"/>
                <w:sz w:val="24"/>
                <w:szCs w:val="24"/>
                <w:lang w:val="hy-AM"/>
              </w:rPr>
            </w:pPr>
            <w:r>
              <w:rPr>
                <w:rFonts w:ascii="GHEA Grapalat" w:hAnsi="GHEA Grapalat"/>
                <w:sz w:val="24"/>
                <w:szCs w:val="24"/>
              </w:rPr>
              <w:lastRenderedPageBreak/>
              <w:t>51</w:t>
            </w:r>
            <w:r w:rsidR="00CE40EF" w:rsidRPr="005E3DD8">
              <w:rPr>
                <w:rFonts w:ascii="Cambria Math" w:hAnsi="Cambria Math" w:cs="Cambria Math"/>
                <w:sz w:val="24"/>
                <w:szCs w:val="24"/>
                <w:lang w:val="hy-AM"/>
              </w:rPr>
              <w:t>․</w:t>
            </w:r>
          </w:p>
        </w:tc>
        <w:tc>
          <w:tcPr>
            <w:tcW w:w="1780" w:type="dxa"/>
            <w:vMerge w:val="restart"/>
          </w:tcPr>
          <w:p w:rsidR="00CE40EF" w:rsidRPr="005E3DD8" w:rsidRDefault="00CE40EF" w:rsidP="00CE40EF">
            <w:pPr>
              <w:rPr>
                <w:rFonts w:ascii="GHEA Grapalat" w:hAnsi="GHEA Grapalat"/>
                <w:sz w:val="24"/>
                <w:szCs w:val="24"/>
                <w:lang w:val="hy-AM"/>
              </w:rPr>
            </w:pPr>
            <w:r w:rsidRPr="005E3DD8">
              <w:rPr>
                <w:rFonts w:ascii="GHEA Grapalat" w:hAnsi="GHEA Grapalat"/>
                <w:sz w:val="24"/>
                <w:szCs w:val="24"/>
                <w:lang w:val="hy-AM"/>
              </w:rPr>
              <w:t>ՀՀ ՔԿ</w:t>
            </w:r>
          </w:p>
          <w:p w:rsidR="00CE40EF" w:rsidRPr="005E3DD8" w:rsidRDefault="00CE40EF" w:rsidP="00CE40EF">
            <w:pPr>
              <w:rPr>
                <w:rFonts w:ascii="GHEA Grapalat" w:hAnsi="GHEA Grapalat"/>
                <w:sz w:val="24"/>
                <w:szCs w:val="24"/>
                <w:lang w:val="hy-AM"/>
              </w:rPr>
            </w:pPr>
          </w:p>
        </w:tc>
        <w:tc>
          <w:tcPr>
            <w:tcW w:w="4111" w:type="dxa"/>
            <w:vMerge w:val="restart"/>
          </w:tcPr>
          <w:p w:rsidR="00CE40EF" w:rsidRPr="005E3DD8" w:rsidRDefault="00CE40EF" w:rsidP="00CE40EF">
            <w:pPr>
              <w:rPr>
                <w:rFonts w:ascii="GHEA Grapalat" w:hAnsi="GHEA Grapalat"/>
                <w:sz w:val="24"/>
                <w:szCs w:val="24"/>
                <w:lang w:val="hy-AM"/>
              </w:rPr>
            </w:pPr>
            <w:r w:rsidRPr="005E3DD8">
              <w:rPr>
                <w:rFonts w:ascii="GHEA Grapalat" w:hAnsi="GHEA Grapalat"/>
                <w:sz w:val="24"/>
                <w:szCs w:val="24"/>
                <w:lang w:val="hy-AM"/>
              </w:rPr>
              <w:t>ԲԿ կառուցում։ Շենքը բաղկացած է 2 և 3 հարկանի մասնաշենքերից, ընդհանուր մակերեսը 3806</w:t>
            </w:r>
            <w:r w:rsidR="00061874">
              <w:rPr>
                <w:rFonts w:ascii="GHEA Grapalat" w:hAnsi="GHEA Grapalat"/>
                <w:sz w:val="24"/>
                <w:szCs w:val="24"/>
                <w:lang w:val="hy-AM"/>
              </w:rPr>
              <w:t>,</w:t>
            </w:r>
            <w:r w:rsidR="00F07687">
              <w:rPr>
                <w:rFonts w:ascii="GHEA Grapalat" w:hAnsi="GHEA Grapalat"/>
                <w:sz w:val="24"/>
                <w:szCs w:val="24"/>
                <w:lang w:val="hy-AM"/>
              </w:rPr>
              <w:t>9</w:t>
            </w:r>
            <w:r w:rsidRPr="005E3DD8">
              <w:rPr>
                <w:rFonts w:ascii="GHEA Grapalat" w:hAnsi="GHEA Grapalat"/>
                <w:sz w:val="24"/>
                <w:szCs w:val="24"/>
                <w:lang w:val="hy-AM"/>
              </w:rPr>
              <w:t>քմ</w:t>
            </w:r>
            <w:r w:rsidR="00061874">
              <w:rPr>
                <w:rFonts w:ascii="GHEA Grapalat" w:hAnsi="GHEA Grapalat"/>
                <w:sz w:val="24"/>
                <w:szCs w:val="24"/>
                <w:lang w:val="hy-AM"/>
              </w:rPr>
              <w:t xml:space="preserve"> է</w:t>
            </w:r>
            <w:r w:rsidRPr="005E3DD8">
              <w:rPr>
                <w:rFonts w:ascii="GHEA Grapalat" w:hAnsi="GHEA Grapalat"/>
                <w:sz w:val="24"/>
                <w:szCs w:val="24"/>
                <w:lang w:val="hy-AM"/>
              </w:rPr>
              <w:t xml:space="preserve">։ Ունի Г-ձև ուրվագիծ։ Ներառված է կաթսայատունը, ներքին կոմունիկացիաները, դիզել գեներատորը, ՖՎ կայանը։ </w:t>
            </w:r>
            <w:r w:rsidRPr="00F07687">
              <w:rPr>
                <w:rFonts w:ascii="GHEA Grapalat" w:hAnsi="GHEA Grapalat"/>
                <w:sz w:val="24"/>
                <w:szCs w:val="24"/>
                <w:lang w:val="hy-AM"/>
              </w:rPr>
              <w:t>Միաձույլ ե</w:t>
            </w:r>
            <w:r w:rsidR="00E27ED1" w:rsidRPr="00F07687">
              <w:rPr>
                <w:rFonts w:ascii="GHEA Grapalat" w:hAnsi="GHEA Grapalat"/>
                <w:sz w:val="24"/>
                <w:szCs w:val="24"/>
                <w:lang w:val="hy-AM"/>
              </w:rPr>
              <w:t>/բ</w:t>
            </w:r>
            <w:r w:rsidRPr="00F07687">
              <w:rPr>
                <w:rFonts w:ascii="GHEA Grapalat" w:hAnsi="GHEA Grapalat"/>
                <w:sz w:val="24"/>
                <w:szCs w:val="24"/>
                <w:lang w:val="hy-AM"/>
              </w:rPr>
              <w:t xml:space="preserve"> հիմնակմախք</w:t>
            </w:r>
            <w:r w:rsidRPr="005E3DD8">
              <w:rPr>
                <w:rFonts w:ascii="GHEA Grapalat" w:hAnsi="GHEA Grapalat"/>
                <w:sz w:val="24"/>
                <w:szCs w:val="24"/>
                <w:lang w:val="hy-AM"/>
              </w:rPr>
              <w:t>, հարթ տանիք, երեսպատված է մարմարե և բազալտե սալիկներով, պատերը</w:t>
            </w:r>
            <w:r w:rsidR="008C008C">
              <w:rPr>
                <w:rFonts w:ascii="GHEA Grapalat" w:hAnsi="GHEA Grapalat"/>
                <w:sz w:val="24"/>
                <w:szCs w:val="24"/>
                <w:lang w:val="hy-AM"/>
              </w:rPr>
              <w:t xml:space="preserve">՝ </w:t>
            </w:r>
            <w:r w:rsidRPr="005E3DD8">
              <w:rPr>
                <w:rFonts w:ascii="GHEA Grapalat" w:hAnsi="GHEA Grapalat"/>
                <w:sz w:val="24"/>
                <w:szCs w:val="24"/>
                <w:lang w:val="hy-AM"/>
              </w:rPr>
              <w:t>թեթև բետոնե բլոկներից</w:t>
            </w:r>
            <w:r w:rsidR="008C008C">
              <w:rPr>
                <w:rFonts w:ascii="GHEA Grapalat" w:hAnsi="GHEA Grapalat"/>
                <w:sz w:val="24"/>
                <w:szCs w:val="24"/>
                <w:lang w:val="hy-AM"/>
              </w:rPr>
              <w:t xml:space="preserve">, </w:t>
            </w:r>
            <w:r w:rsidRPr="005E3DD8">
              <w:rPr>
                <w:rFonts w:ascii="GHEA Grapalat" w:hAnsi="GHEA Grapalat"/>
                <w:sz w:val="24"/>
                <w:szCs w:val="24"/>
                <w:lang w:val="hy-AM"/>
              </w:rPr>
              <w:t>փրփրապոլիստիրոլով ջերմամեկուսացված։</w:t>
            </w:r>
          </w:p>
        </w:tc>
        <w:tc>
          <w:tcPr>
            <w:tcW w:w="1417" w:type="dxa"/>
          </w:tcPr>
          <w:p w:rsidR="00C5367F" w:rsidRDefault="00C5367F" w:rsidP="00F07687">
            <w:pPr>
              <w:jc w:val="center"/>
              <w:rPr>
                <w:rFonts w:ascii="GHEA Grapalat" w:hAnsi="GHEA Grapalat"/>
                <w:sz w:val="24"/>
                <w:szCs w:val="24"/>
                <w:lang w:val="hy-AM"/>
              </w:rPr>
            </w:pPr>
          </w:p>
          <w:p w:rsidR="00C5367F" w:rsidRDefault="00C5367F" w:rsidP="00F07687">
            <w:pPr>
              <w:jc w:val="center"/>
              <w:rPr>
                <w:rFonts w:ascii="GHEA Grapalat" w:hAnsi="GHEA Grapalat"/>
                <w:sz w:val="24"/>
                <w:szCs w:val="24"/>
                <w:lang w:val="hy-AM"/>
              </w:rPr>
            </w:pPr>
          </w:p>
          <w:p w:rsidR="00C5367F" w:rsidRDefault="00C5367F" w:rsidP="00F07687">
            <w:pPr>
              <w:jc w:val="center"/>
              <w:rPr>
                <w:rFonts w:ascii="GHEA Grapalat" w:hAnsi="GHEA Grapalat"/>
                <w:sz w:val="24"/>
                <w:szCs w:val="24"/>
                <w:lang w:val="hy-AM"/>
              </w:rPr>
            </w:pPr>
          </w:p>
          <w:p w:rsidR="00C5367F" w:rsidRDefault="00C5367F" w:rsidP="00F07687">
            <w:pPr>
              <w:jc w:val="center"/>
              <w:rPr>
                <w:rFonts w:ascii="GHEA Grapalat" w:hAnsi="GHEA Grapalat"/>
                <w:sz w:val="24"/>
                <w:szCs w:val="24"/>
                <w:lang w:val="hy-AM"/>
              </w:rPr>
            </w:pPr>
          </w:p>
          <w:p w:rsidR="00C5367F" w:rsidRDefault="00C5367F" w:rsidP="00F07687">
            <w:pPr>
              <w:jc w:val="center"/>
              <w:rPr>
                <w:rFonts w:ascii="GHEA Grapalat" w:hAnsi="GHEA Grapalat"/>
                <w:sz w:val="24"/>
                <w:szCs w:val="24"/>
                <w:lang w:val="hy-AM"/>
              </w:rPr>
            </w:pPr>
          </w:p>
          <w:p w:rsidR="00CE40EF" w:rsidRPr="005E3DD8" w:rsidRDefault="00CE40EF" w:rsidP="00F07687">
            <w:pPr>
              <w:jc w:val="center"/>
              <w:rPr>
                <w:rFonts w:ascii="GHEA Grapalat" w:hAnsi="GHEA Grapalat"/>
                <w:sz w:val="24"/>
                <w:szCs w:val="24"/>
                <w:lang w:val="hy-AM"/>
              </w:rPr>
            </w:pPr>
            <w:r w:rsidRPr="005E3DD8">
              <w:rPr>
                <w:rFonts w:ascii="GHEA Grapalat" w:hAnsi="GHEA Grapalat"/>
                <w:sz w:val="24"/>
                <w:szCs w:val="24"/>
                <w:lang w:val="hy-AM"/>
              </w:rPr>
              <w:t>1 քմ</w:t>
            </w:r>
          </w:p>
        </w:tc>
        <w:tc>
          <w:tcPr>
            <w:tcW w:w="1560" w:type="dxa"/>
          </w:tcPr>
          <w:p w:rsidR="00C5367F" w:rsidRDefault="00C5367F" w:rsidP="00D378E6">
            <w:pPr>
              <w:jc w:val="center"/>
              <w:rPr>
                <w:rFonts w:ascii="GHEA Grapalat" w:hAnsi="GHEA Grapalat"/>
                <w:sz w:val="24"/>
                <w:szCs w:val="24"/>
                <w:lang w:val="hy-AM"/>
              </w:rPr>
            </w:pPr>
          </w:p>
          <w:p w:rsidR="00C5367F" w:rsidRDefault="00C5367F" w:rsidP="00D378E6">
            <w:pPr>
              <w:jc w:val="center"/>
              <w:rPr>
                <w:rFonts w:ascii="GHEA Grapalat" w:hAnsi="GHEA Grapalat"/>
                <w:sz w:val="24"/>
                <w:szCs w:val="24"/>
                <w:lang w:val="hy-AM"/>
              </w:rPr>
            </w:pPr>
          </w:p>
          <w:p w:rsidR="00C5367F" w:rsidRDefault="00C5367F" w:rsidP="00D378E6">
            <w:pPr>
              <w:jc w:val="center"/>
              <w:rPr>
                <w:rFonts w:ascii="GHEA Grapalat" w:hAnsi="GHEA Grapalat"/>
                <w:sz w:val="24"/>
                <w:szCs w:val="24"/>
                <w:lang w:val="hy-AM"/>
              </w:rPr>
            </w:pPr>
          </w:p>
          <w:p w:rsidR="00C5367F" w:rsidRDefault="00C5367F" w:rsidP="00D378E6">
            <w:pPr>
              <w:jc w:val="center"/>
              <w:rPr>
                <w:rFonts w:ascii="GHEA Grapalat" w:hAnsi="GHEA Grapalat"/>
                <w:sz w:val="24"/>
                <w:szCs w:val="24"/>
                <w:lang w:val="hy-AM"/>
              </w:rPr>
            </w:pPr>
          </w:p>
          <w:p w:rsidR="00C5367F" w:rsidRDefault="00C5367F" w:rsidP="00D378E6">
            <w:pPr>
              <w:jc w:val="center"/>
              <w:rPr>
                <w:rFonts w:ascii="GHEA Grapalat" w:hAnsi="GHEA Grapalat"/>
                <w:sz w:val="24"/>
                <w:szCs w:val="24"/>
                <w:lang w:val="hy-AM"/>
              </w:rPr>
            </w:pPr>
          </w:p>
          <w:p w:rsidR="00CE40EF" w:rsidRPr="005E3DD8" w:rsidRDefault="00CE40EF" w:rsidP="00D378E6">
            <w:pPr>
              <w:jc w:val="center"/>
              <w:rPr>
                <w:rFonts w:ascii="GHEA Grapalat" w:hAnsi="GHEA Grapalat"/>
                <w:sz w:val="24"/>
                <w:szCs w:val="24"/>
                <w:lang w:val="hy-AM"/>
              </w:rPr>
            </w:pPr>
            <w:r w:rsidRPr="005E3DD8">
              <w:rPr>
                <w:rFonts w:ascii="GHEA Grapalat" w:hAnsi="GHEA Grapalat"/>
                <w:sz w:val="24"/>
                <w:szCs w:val="24"/>
                <w:lang w:val="hy-AM"/>
              </w:rPr>
              <w:t>361,2</w:t>
            </w:r>
          </w:p>
        </w:tc>
      </w:tr>
      <w:tr w:rsidR="00CE40EF" w:rsidRPr="005E3DD8" w:rsidTr="000C192E">
        <w:tc>
          <w:tcPr>
            <w:tcW w:w="772" w:type="dxa"/>
            <w:vMerge/>
          </w:tcPr>
          <w:p w:rsidR="00CE40EF" w:rsidRPr="005E3DD8" w:rsidRDefault="00CE40EF" w:rsidP="00CE40EF">
            <w:pPr>
              <w:rPr>
                <w:rFonts w:ascii="GHEA Grapalat" w:hAnsi="GHEA Grapalat"/>
                <w:sz w:val="24"/>
                <w:szCs w:val="24"/>
                <w:lang w:val="hy-AM"/>
              </w:rPr>
            </w:pPr>
          </w:p>
        </w:tc>
        <w:tc>
          <w:tcPr>
            <w:tcW w:w="1780" w:type="dxa"/>
            <w:vMerge/>
          </w:tcPr>
          <w:p w:rsidR="00CE40EF" w:rsidRPr="005E3DD8" w:rsidRDefault="00CE40EF" w:rsidP="00CE40EF">
            <w:pPr>
              <w:rPr>
                <w:rFonts w:ascii="GHEA Grapalat" w:hAnsi="GHEA Grapalat"/>
                <w:sz w:val="24"/>
                <w:szCs w:val="24"/>
                <w:lang w:val="hy-AM"/>
              </w:rPr>
            </w:pPr>
          </w:p>
        </w:tc>
        <w:tc>
          <w:tcPr>
            <w:tcW w:w="4111" w:type="dxa"/>
            <w:vMerge/>
          </w:tcPr>
          <w:p w:rsidR="00CE40EF" w:rsidRPr="005E3DD8" w:rsidRDefault="00CE40EF" w:rsidP="00CE40EF">
            <w:pPr>
              <w:rPr>
                <w:rFonts w:ascii="GHEA Grapalat" w:hAnsi="GHEA Grapalat"/>
                <w:sz w:val="24"/>
                <w:szCs w:val="24"/>
                <w:lang w:val="hy-AM"/>
              </w:rPr>
            </w:pPr>
          </w:p>
        </w:tc>
        <w:tc>
          <w:tcPr>
            <w:tcW w:w="1417" w:type="dxa"/>
          </w:tcPr>
          <w:p w:rsidR="00CE40EF" w:rsidRPr="005E3DD8" w:rsidRDefault="00CE40EF" w:rsidP="00F07687">
            <w:pPr>
              <w:jc w:val="center"/>
              <w:rPr>
                <w:rFonts w:ascii="GHEA Grapalat" w:hAnsi="GHEA Grapalat"/>
                <w:sz w:val="24"/>
                <w:szCs w:val="24"/>
                <w:lang w:val="hy-AM"/>
              </w:rPr>
            </w:pPr>
            <w:r w:rsidRPr="005E3DD8">
              <w:rPr>
                <w:rFonts w:ascii="GHEA Grapalat" w:hAnsi="GHEA Grapalat"/>
                <w:sz w:val="24"/>
                <w:szCs w:val="24"/>
                <w:lang w:val="hy-AM"/>
              </w:rPr>
              <w:t>1 մահ</w:t>
            </w:r>
            <w:r w:rsidR="00C5367F">
              <w:rPr>
                <w:rFonts w:ascii="GHEA Grapalat" w:hAnsi="GHEA Grapalat"/>
                <w:sz w:val="24"/>
                <w:szCs w:val="24"/>
                <w:lang w:val="hy-AM"/>
              </w:rPr>
              <w:t>-</w:t>
            </w:r>
            <w:r w:rsidRPr="005E3DD8">
              <w:rPr>
                <w:rFonts w:ascii="GHEA Grapalat" w:hAnsi="GHEA Grapalat"/>
                <w:sz w:val="24"/>
                <w:szCs w:val="24"/>
                <w:lang w:val="hy-AM"/>
              </w:rPr>
              <w:t>ճակալ</w:t>
            </w:r>
          </w:p>
        </w:tc>
        <w:tc>
          <w:tcPr>
            <w:tcW w:w="1560" w:type="dxa"/>
          </w:tcPr>
          <w:p w:rsidR="00CE40EF" w:rsidRPr="005E3DD8" w:rsidRDefault="00CE40EF" w:rsidP="00D378E6">
            <w:pPr>
              <w:jc w:val="center"/>
              <w:rPr>
                <w:rFonts w:ascii="GHEA Grapalat" w:hAnsi="GHEA Grapalat"/>
                <w:sz w:val="24"/>
                <w:szCs w:val="24"/>
                <w:lang w:val="hy-AM"/>
              </w:rPr>
            </w:pPr>
            <w:r w:rsidRPr="005E3DD8">
              <w:rPr>
                <w:rFonts w:ascii="GHEA Grapalat" w:hAnsi="GHEA Grapalat"/>
                <w:sz w:val="24"/>
                <w:szCs w:val="24"/>
                <w:lang w:val="hy-AM"/>
              </w:rPr>
              <w:t>37161,8</w:t>
            </w:r>
          </w:p>
        </w:tc>
      </w:tr>
      <w:tr w:rsidR="00CE40EF" w:rsidRPr="005E3DD8" w:rsidTr="000C192E">
        <w:tc>
          <w:tcPr>
            <w:tcW w:w="772" w:type="dxa"/>
            <w:vMerge/>
          </w:tcPr>
          <w:p w:rsidR="00CE40EF" w:rsidRPr="005E3DD8" w:rsidRDefault="00CE40EF" w:rsidP="00CE40EF">
            <w:pPr>
              <w:rPr>
                <w:rFonts w:ascii="GHEA Grapalat" w:hAnsi="GHEA Grapalat"/>
                <w:sz w:val="24"/>
                <w:szCs w:val="24"/>
                <w:lang w:val="hy-AM"/>
              </w:rPr>
            </w:pPr>
          </w:p>
        </w:tc>
        <w:tc>
          <w:tcPr>
            <w:tcW w:w="1780" w:type="dxa"/>
            <w:vMerge/>
          </w:tcPr>
          <w:p w:rsidR="00CE40EF" w:rsidRPr="005E3DD8" w:rsidRDefault="00CE40EF" w:rsidP="00CE40EF">
            <w:pPr>
              <w:rPr>
                <w:rFonts w:ascii="GHEA Grapalat" w:hAnsi="GHEA Grapalat"/>
                <w:sz w:val="24"/>
                <w:szCs w:val="24"/>
                <w:lang w:val="hy-AM"/>
              </w:rPr>
            </w:pPr>
          </w:p>
        </w:tc>
        <w:tc>
          <w:tcPr>
            <w:tcW w:w="4111" w:type="dxa"/>
            <w:vMerge/>
          </w:tcPr>
          <w:p w:rsidR="00CE40EF" w:rsidRPr="005E3DD8" w:rsidRDefault="00CE40EF" w:rsidP="00CE40EF">
            <w:pPr>
              <w:rPr>
                <w:rFonts w:ascii="GHEA Grapalat" w:hAnsi="GHEA Grapalat"/>
                <w:sz w:val="24"/>
                <w:szCs w:val="24"/>
                <w:lang w:val="hy-AM"/>
              </w:rPr>
            </w:pPr>
          </w:p>
        </w:tc>
        <w:tc>
          <w:tcPr>
            <w:tcW w:w="1417" w:type="dxa"/>
          </w:tcPr>
          <w:p w:rsidR="00CE40EF" w:rsidRPr="005E3DD8" w:rsidRDefault="00CE40EF" w:rsidP="00F07687">
            <w:pPr>
              <w:jc w:val="center"/>
              <w:rPr>
                <w:rFonts w:ascii="GHEA Grapalat" w:hAnsi="GHEA Grapalat"/>
                <w:sz w:val="24"/>
                <w:szCs w:val="24"/>
                <w:lang w:val="hy-AM"/>
              </w:rPr>
            </w:pPr>
            <w:r w:rsidRPr="005E3DD8">
              <w:rPr>
                <w:rFonts w:ascii="GHEA Grapalat" w:hAnsi="GHEA Grapalat"/>
                <w:sz w:val="24"/>
                <w:szCs w:val="24"/>
                <w:lang w:val="hy-AM"/>
              </w:rPr>
              <w:t>1 խմ</w:t>
            </w:r>
          </w:p>
        </w:tc>
        <w:tc>
          <w:tcPr>
            <w:tcW w:w="1560" w:type="dxa"/>
          </w:tcPr>
          <w:p w:rsidR="00CE40EF" w:rsidRPr="005E3DD8" w:rsidRDefault="00CE40EF" w:rsidP="00D378E6">
            <w:pPr>
              <w:jc w:val="center"/>
              <w:rPr>
                <w:rFonts w:ascii="GHEA Grapalat" w:hAnsi="GHEA Grapalat"/>
                <w:sz w:val="24"/>
                <w:szCs w:val="24"/>
                <w:lang w:val="hy-AM"/>
              </w:rPr>
            </w:pPr>
            <w:r w:rsidRPr="005E3DD8">
              <w:rPr>
                <w:rFonts w:ascii="GHEA Grapalat" w:hAnsi="GHEA Grapalat"/>
                <w:sz w:val="24"/>
                <w:szCs w:val="24"/>
                <w:lang w:val="hy-AM"/>
              </w:rPr>
              <w:t>100</w:t>
            </w:r>
            <w:r w:rsidR="00F80750">
              <w:rPr>
                <w:rFonts w:ascii="Cambria Math" w:hAnsi="Cambria Math" w:cs="Cambria Math"/>
                <w:sz w:val="24"/>
                <w:szCs w:val="24"/>
                <w:lang w:val="hy-AM"/>
              </w:rPr>
              <w:t>,</w:t>
            </w:r>
            <w:r w:rsidRPr="005E3DD8">
              <w:rPr>
                <w:rFonts w:ascii="GHEA Grapalat" w:hAnsi="GHEA Grapalat"/>
                <w:sz w:val="24"/>
                <w:szCs w:val="24"/>
                <w:lang w:val="hy-AM"/>
              </w:rPr>
              <w:t>3</w:t>
            </w:r>
          </w:p>
        </w:tc>
      </w:tr>
      <w:tr w:rsidR="00CE40EF" w:rsidRPr="005E3DD8" w:rsidTr="000C192E">
        <w:tc>
          <w:tcPr>
            <w:tcW w:w="772" w:type="dxa"/>
          </w:tcPr>
          <w:p w:rsidR="00CE40EF" w:rsidRPr="005E3DD8" w:rsidRDefault="00025C87" w:rsidP="00CE40EF">
            <w:pPr>
              <w:rPr>
                <w:rFonts w:ascii="GHEA Grapalat" w:hAnsi="GHEA Grapalat"/>
                <w:sz w:val="24"/>
                <w:szCs w:val="24"/>
                <w:lang w:val="hy-AM"/>
              </w:rPr>
            </w:pPr>
            <w:r>
              <w:rPr>
                <w:rFonts w:ascii="GHEA Grapalat" w:hAnsi="GHEA Grapalat"/>
                <w:sz w:val="24"/>
                <w:szCs w:val="24"/>
              </w:rPr>
              <w:t>52</w:t>
            </w:r>
            <w:r w:rsidR="00CE40EF" w:rsidRPr="005E3DD8">
              <w:rPr>
                <w:rFonts w:ascii="Cambria Math" w:hAnsi="Cambria Math" w:cs="Cambria Math"/>
                <w:sz w:val="24"/>
                <w:szCs w:val="24"/>
                <w:lang w:val="hy-AM"/>
              </w:rPr>
              <w:t>․</w:t>
            </w:r>
          </w:p>
        </w:tc>
        <w:tc>
          <w:tcPr>
            <w:tcW w:w="1780" w:type="dxa"/>
          </w:tcPr>
          <w:p w:rsidR="00CE40EF" w:rsidRPr="005E3DD8" w:rsidRDefault="00CE40EF" w:rsidP="00CE40EF">
            <w:pPr>
              <w:rPr>
                <w:rFonts w:ascii="GHEA Grapalat" w:hAnsi="GHEA Grapalat"/>
                <w:sz w:val="24"/>
                <w:szCs w:val="24"/>
                <w:lang w:val="hy-AM"/>
              </w:rPr>
            </w:pPr>
            <w:r w:rsidRPr="005E3DD8">
              <w:rPr>
                <w:rFonts w:ascii="GHEA Grapalat" w:hAnsi="GHEA Grapalat"/>
                <w:sz w:val="24"/>
                <w:szCs w:val="24"/>
                <w:lang w:val="hy-AM"/>
              </w:rPr>
              <w:t>ՀՀ ԼՄ</w:t>
            </w:r>
          </w:p>
          <w:p w:rsidR="00CE40EF" w:rsidRPr="005E3DD8" w:rsidRDefault="00CE40EF" w:rsidP="00CE40EF">
            <w:pPr>
              <w:rPr>
                <w:rFonts w:ascii="GHEA Grapalat" w:hAnsi="GHEA Grapalat"/>
                <w:sz w:val="24"/>
                <w:szCs w:val="24"/>
                <w:lang w:val="hy-AM"/>
              </w:rPr>
            </w:pPr>
          </w:p>
        </w:tc>
        <w:tc>
          <w:tcPr>
            <w:tcW w:w="4111" w:type="dxa"/>
          </w:tcPr>
          <w:p w:rsidR="00CE40EF" w:rsidRPr="005E3DD8" w:rsidRDefault="00CE40EF" w:rsidP="00F07687">
            <w:pPr>
              <w:rPr>
                <w:rFonts w:ascii="GHEA Grapalat" w:hAnsi="GHEA Grapalat"/>
                <w:sz w:val="24"/>
                <w:szCs w:val="24"/>
                <w:lang w:val="hy-AM"/>
              </w:rPr>
            </w:pPr>
            <w:r w:rsidRPr="005E3DD8">
              <w:rPr>
                <w:rFonts w:ascii="GHEA Grapalat" w:hAnsi="GHEA Grapalat"/>
                <w:sz w:val="24"/>
                <w:szCs w:val="24"/>
                <w:lang w:val="hy-AM"/>
              </w:rPr>
              <w:t>Համայնքային ամբուլատորիայի վերանորոգում։</w:t>
            </w:r>
            <w:r w:rsidRPr="005E3DD8">
              <w:rPr>
                <w:rFonts w:ascii="GHEA Grapalat" w:hAnsi="GHEA Grapalat" w:cs="Sylfaen"/>
                <w:lang w:val="hy-AM"/>
              </w:rPr>
              <w:t xml:space="preserve"> </w:t>
            </w:r>
            <w:r w:rsidRPr="005E3DD8">
              <w:rPr>
                <w:rFonts w:ascii="GHEA Grapalat" w:hAnsi="GHEA Grapalat"/>
                <w:sz w:val="24"/>
                <w:szCs w:val="24"/>
                <w:lang w:val="hy-AM"/>
              </w:rPr>
              <w:t xml:space="preserve">Շենքի </w:t>
            </w:r>
            <w:r w:rsidR="006159DF">
              <w:rPr>
                <w:rFonts w:ascii="GHEA Grapalat" w:hAnsi="GHEA Grapalat"/>
                <w:sz w:val="24"/>
                <w:szCs w:val="24"/>
                <w:lang w:val="hy-AM"/>
              </w:rPr>
              <w:t>չափ</w:t>
            </w:r>
            <w:r w:rsidRPr="005E3DD8">
              <w:rPr>
                <w:rFonts w:ascii="GHEA Grapalat" w:hAnsi="GHEA Grapalat"/>
                <w:sz w:val="24"/>
                <w:szCs w:val="24"/>
                <w:lang w:val="hy-AM"/>
              </w:rPr>
              <w:t>երը՝ 14</w:t>
            </w:r>
            <w:r w:rsidR="008C008C">
              <w:rPr>
                <w:rFonts w:ascii="GHEA Grapalat" w:hAnsi="GHEA Grapalat"/>
                <w:sz w:val="24"/>
                <w:szCs w:val="24"/>
                <w:lang w:val="hy-AM"/>
              </w:rPr>
              <w:t>,</w:t>
            </w:r>
            <w:r w:rsidRPr="005E3DD8">
              <w:rPr>
                <w:rFonts w:ascii="GHEA Grapalat" w:hAnsi="GHEA Grapalat"/>
                <w:sz w:val="24"/>
                <w:szCs w:val="24"/>
                <w:lang w:val="hy-AM"/>
              </w:rPr>
              <w:t>15մx12մ, միահարկ մեկ մասնաշենք, դռների փոխարինում, տանիքի փոխարինում, արդիականացման աշխատանքներ։</w:t>
            </w:r>
          </w:p>
        </w:tc>
        <w:tc>
          <w:tcPr>
            <w:tcW w:w="1417" w:type="dxa"/>
          </w:tcPr>
          <w:p w:rsidR="00CE40EF" w:rsidRPr="005E3DD8" w:rsidRDefault="00CE40EF" w:rsidP="00CE40EF">
            <w:pPr>
              <w:jc w:val="center"/>
              <w:rPr>
                <w:rFonts w:ascii="GHEA Grapalat" w:hAnsi="GHEA Grapalat"/>
                <w:sz w:val="24"/>
                <w:szCs w:val="24"/>
                <w:lang w:val="hy-AM"/>
              </w:rPr>
            </w:pPr>
          </w:p>
          <w:p w:rsidR="00CE40EF" w:rsidRPr="005E3DD8" w:rsidRDefault="00CE40EF" w:rsidP="00CE40EF">
            <w:pPr>
              <w:jc w:val="center"/>
              <w:rPr>
                <w:rFonts w:ascii="GHEA Grapalat" w:hAnsi="GHEA Grapalat"/>
                <w:sz w:val="24"/>
                <w:szCs w:val="24"/>
                <w:lang w:val="hy-AM"/>
              </w:rPr>
            </w:pPr>
          </w:p>
          <w:p w:rsidR="00CE40EF" w:rsidRPr="005E3DD8" w:rsidRDefault="00CE40EF" w:rsidP="00CE40EF">
            <w:pPr>
              <w:jc w:val="center"/>
              <w:rPr>
                <w:rFonts w:ascii="GHEA Grapalat" w:hAnsi="GHEA Grapalat"/>
                <w:sz w:val="24"/>
                <w:szCs w:val="24"/>
                <w:lang w:val="hy-AM"/>
              </w:rPr>
            </w:pPr>
            <w:r w:rsidRPr="005E3DD8">
              <w:rPr>
                <w:rFonts w:ascii="GHEA Grapalat" w:hAnsi="GHEA Grapalat"/>
                <w:sz w:val="24"/>
                <w:szCs w:val="24"/>
                <w:lang w:val="hy-AM"/>
              </w:rPr>
              <w:t>1 քմ</w:t>
            </w:r>
          </w:p>
        </w:tc>
        <w:tc>
          <w:tcPr>
            <w:tcW w:w="1560" w:type="dxa"/>
          </w:tcPr>
          <w:p w:rsidR="00CE40EF" w:rsidRPr="005E3DD8" w:rsidRDefault="00CE40EF" w:rsidP="00D378E6">
            <w:pPr>
              <w:jc w:val="center"/>
              <w:rPr>
                <w:rFonts w:ascii="GHEA Grapalat" w:hAnsi="GHEA Grapalat"/>
                <w:sz w:val="24"/>
                <w:szCs w:val="24"/>
                <w:lang w:val="hy-AM"/>
              </w:rPr>
            </w:pPr>
          </w:p>
          <w:p w:rsidR="00CE40EF" w:rsidRPr="005E3DD8" w:rsidRDefault="00CE40EF" w:rsidP="00D378E6">
            <w:pPr>
              <w:jc w:val="center"/>
              <w:rPr>
                <w:rFonts w:ascii="GHEA Grapalat" w:hAnsi="GHEA Grapalat"/>
                <w:sz w:val="24"/>
                <w:szCs w:val="24"/>
                <w:lang w:val="hy-AM"/>
              </w:rPr>
            </w:pPr>
          </w:p>
          <w:p w:rsidR="00CE40EF" w:rsidRPr="005E3DD8" w:rsidRDefault="00CE40EF" w:rsidP="00D378E6">
            <w:pPr>
              <w:jc w:val="center"/>
              <w:rPr>
                <w:rFonts w:ascii="GHEA Grapalat" w:hAnsi="GHEA Grapalat"/>
                <w:sz w:val="24"/>
                <w:szCs w:val="24"/>
                <w:lang w:val="hy-AM"/>
              </w:rPr>
            </w:pPr>
            <w:r w:rsidRPr="005E3DD8">
              <w:rPr>
                <w:rFonts w:ascii="GHEA Grapalat" w:hAnsi="GHEA Grapalat"/>
                <w:sz w:val="24"/>
                <w:szCs w:val="24"/>
                <w:lang w:val="hy-AM"/>
              </w:rPr>
              <w:t>118,0</w:t>
            </w:r>
          </w:p>
        </w:tc>
      </w:tr>
      <w:tr w:rsidR="00CE40EF" w:rsidRPr="006F0309" w:rsidTr="000C192E">
        <w:tc>
          <w:tcPr>
            <w:tcW w:w="772" w:type="dxa"/>
          </w:tcPr>
          <w:p w:rsidR="00CE40EF" w:rsidRPr="005E3DD8" w:rsidRDefault="00CE40EF" w:rsidP="00CE40EF">
            <w:pPr>
              <w:rPr>
                <w:rFonts w:ascii="GHEA Grapalat" w:hAnsi="GHEA Grapalat"/>
                <w:sz w:val="24"/>
                <w:szCs w:val="24"/>
                <w:lang w:val="hy-AM"/>
              </w:rPr>
            </w:pPr>
          </w:p>
        </w:tc>
        <w:tc>
          <w:tcPr>
            <w:tcW w:w="8868" w:type="dxa"/>
            <w:gridSpan w:val="4"/>
            <w:shd w:val="clear" w:color="auto" w:fill="D9D9D9" w:themeFill="background1" w:themeFillShade="D9"/>
          </w:tcPr>
          <w:p w:rsidR="00CE40EF" w:rsidRPr="005E3DD8" w:rsidRDefault="00CE40EF" w:rsidP="00D378E6">
            <w:pPr>
              <w:jc w:val="center"/>
              <w:rPr>
                <w:rFonts w:ascii="GHEA Grapalat" w:hAnsi="GHEA Grapalat"/>
                <w:b/>
                <w:i/>
                <w:sz w:val="24"/>
                <w:szCs w:val="24"/>
                <w:lang w:val="hy-AM"/>
              </w:rPr>
            </w:pPr>
            <w:r w:rsidRPr="005E3DD8">
              <w:rPr>
                <w:rFonts w:ascii="GHEA Grapalat" w:hAnsi="GHEA Grapalat"/>
                <w:b/>
                <w:i/>
                <w:sz w:val="24"/>
                <w:szCs w:val="24"/>
                <w:lang w:val="hy-AM"/>
              </w:rPr>
              <w:t>4. ՍՊՈՐՏԻ, ՀԱՆԳՍՏԻ ԵՎ ԺԱՄԱՆՑԻ  ՕԲՅԵԿՏՆԵՐ</w:t>
            </w:r>
          </w:p>
        </w:tc>
      </w:tr>
      <w:tr w:rsidR="00CE40EF" w:rsidRPr="005E3DD8" w:rsidTr="000C192E">
        <w:tc>
          <w:tcPr>
            <w:tcW w:w="772" w:type="dxa"/>
            <w:vMerge w:val="restart"/>
          </w:tcPr>
          <w:p w:rsidR="00CE40EF" w:rsidRPr="005E3DD8" w:rsidRDefault="00025C87" w:rsidP="00CE40EF">
            <w:pPr>
              <w:rPr>
                <w:rFonts w:ascii="GHEA Grapalat" w:hAnsi="GHEA Grapalat"/>
                <w:sz w:val="24"/>
                <w:szCs w:val="24"/>
                <w:lang w:val="hy-AM"/>
              </w:rPr>
            </w:pPr>
            <w:r>
              <w:rPr>
                <w:rFonts w:ascii="GHEA Grapalat" w:hAnsi="GHEA Grapalat"/>
                <w:sz w:val="24"/>
                <w:szCs w:val="24"/>
              </w:rPr>
              <w:t>53</w:t>
            </w:r>
            <w:r w:rsidR="00CE40EF" w:rsidRPr="005E3DD8">
              <w:rPr>
                <w:rFonts w:ascii="Cambria Math" w:hAnsi="Cambria Math" w:cs="Cambria Math"/>
                <w:sz w:val="24"/>
                <w:szCs w:val="24"/>
                <w:lang w:val="hy-AM"/>
              </w:rPr>
              <w:t>․</w:t>
            </w:r>
          </w:p>
        </w:tc>
        <w:tc>
          <w:tcPr>
            <w:tcW w:w="1780" w:type="dxa"/>
            <w:vMerge w:val="restart"/>
          </w:tcPr>
          <w:p w:rsidR="00CE40EF" w:rsidRPr="005E3DD8" w:rsidRDefault="00CE40EF" w:rsidP="00CE40EF">
            <w:pPr>
              <w:rPr>
                <w:rFonts w:ascii="GHEA Grapalat" w:hAnsi="GHEA Grapalat"/>
                <w:sz w:val="24"/>
                <w:szCs w:val="24"/>
                <w:lang w:val="hy-AM"/>
              </w:rPr>
            </w:pPr>
            <w:r w:rsidRPr="005E3DD8">
              <w:rPr>
                <w:rFonts w:ascii="GHEA Grapalat" w:hAnsi="GHEA Grapalat"/>
                <w:sz w:val="24"/>
                <w:szCs w:val="24"/>
                <w:lang w:val="hy-AM"/>
              </w:rPr>
              <w:t>ՀՀ ՔԿ</w:t>
            </w:r>
          </w:p>
          <w:p w:rsidR="00CE40EF" w:rsidRPr="005E3DD8" w:rsidRDefault="00CE40EF" w:rsidP="00CE40EF">
            <w:pPr>
              <w:rPr>
                <w:rFonts w:ascii="GHEA Grapalat" w:hAnsi="GHEA Grapalat"/>
                <w:sz w:val="24"/>
                <w:szCs w:val="24"/>
                <w:lang w:val="hy-AM"/>
              </w:rPr>
            </w:pPr>
          </w:p>
        </w:tc>
        <w:tc>
          <w:tcPr>
            <w:tcW w:w="4111" w:type="dxa"/>
            <w:vMerge w:val="restart"/>
          </w:tcPr>
          <w:p w:rsidR="00CE40EF" w:rsidRPr="005E3DD8" w:rsidRDefault="00CE40EF" w:rsidP="00F07687">
            <w:pPr>
              <w:rPr>
                <w:rFonts w:ascii="GHEA Grapalat" w:hAnsi="GHEA Grapalat"/>
                <w:sz w:val="24"/>
                <w:szCs w:val="24"/>
                <w:lang w:val="hy-AM"/>
              </w:rPr>
            </w:pPr>
            <w:r w:rsidRPr="005E3DD8">
              <w:rPr>
                <w:rFonts w:ascii="GHEA Grapalat" w:hAnsi="GHEA Grapalat"/>
                <w:sz w:val="24"/>
                <w:szCs w:val="24"/>
                <w:lang w:val="hy-AM"/>
              </w:rPr>
              <w:t>Հռւնա-հռոմեական</w:t>
            </w:r>
            <w:r w:rsidR="002C3644">
              <w:rPr>
                <w:rFonts w:ascii="GHEA Grapalat" w:hAnsi="GHEA Grapalat"/>
                <w:sz w:val="24"/>
                <w:szCs w:val="24"/>
                <w:lang w:val="hy-AM"/>
              </w:rPr>
              <w:t xml:space="preserve"> </w:t>
            </w:r>
            <w:r w:rsidRPr="005E3DD8">
              <w:rPr>
                <w:rFonts w:ascii="GHEA Grapalat" w:hAnsi="GHEA Grapalat"/>
                <w:sz w:val="24"/>
                <w:szCs w:val="24"/>
                <w:lang w:val="hy-AM"/>
              </w:rPr>
              <w:t>ըմբշամարտի մանկապատան</w:t>
            </w:r>
            <w:r w:rsidR="001522FF">
              <w:rPr>
                <w:rFonts w:ascii="GHEA Grapalat" w:hAnsi="GHEA Grapalat"/>
                <w:sz w:val="24"/>
                <w:szCs w:val="24"/>
                <w:lang w:val="hy-AM"/>
              </w:rPr>
              <w:t>եկա</w:t>
            </w:r>
            <w:r w:rsidRPr="005E3DD8">
              <w:rPr>
                <w:rFonts w:ascii="GHEA Grapalat" w:hAnsi="GHEA Grapalat"/>
                <w:sz w:val="24"/>
                <w:szCs w:val="24"/>
                <w:lang w:val="hy-AM"/>
              </w:rPr>
              <w:t>ն  մարզադպրոցի կառուցում։ Դպրոցը բաղկացած է 4  1-2 հարկանի մասնաշենքերից</w:t>
            </w:r>
            <w:r w:rsidR="001733CB">
              <w:rPr>
                <w:rFonts w:ascii="GHEA Grapalat" w:hAnsi="GHEA Grapalat"/>
                <w:sz w:val="24"/>
                <w:szCs w:val="24"/>
                <w:lang w:val="hy-AM"/>
              </w:rPr>
              <w:t>՝</w:t>
            </w:r>
            <w:r w:rsidRPr="005E3DD8">
              <w:rPr>
                <w:rFonts w:ascii="GHEA Grapalat" w:hAnsi="GHEA Grapalat"/>
                <w:sz w:val="24"/>
                <w:szCs w:val="24"/>
                <w:lang w:val="hy-AM"/>
              </w:rPr>
              <w:t xml:space="preserve">  6067քմ ընդհանուր մակերեսով և 42500խմ ծավալով։ Ընդգրկում է </w:t>
            </w:r>
            <w:r w:rsidRPr="005E3DD8">
              <w:rPr>
                <w:rFonts w:ascii="GHEA Grapalat" w:hAnsi="GHEA Grapalat"/>
                <w:sz w:val="24"/>
                <w:szCs w:val="24"/>
                <w:lang w:val="hy-AM"/>
              </w:rPr>
              <w:lastRenderedPageBreak/>
              <w:t>մրցումային սրահ 1044 նստատեղով, ծանրամարտի սրահ 8 հարթակով</w:t>
            </w:r>
            <w:r w:rsidRPr="00E80F01">
              <w:rPr>
                <w:rFonts w:ascii="GHEA Grapalat" w:hAnsi="GHEA Grapalat"/>
                <w:sz w:val="24"/>
                <w:szCs w:val="24"/>
                <w:lang w:val="hy-AM"/>
              </w:rPr>
              <w:t>, մարմնամարզության սրահ</w:t>
            </w:r>
            <w:r w:rsidR="001733CB" w:rsidRPr="00E80F01">
              <w:rPr>
                <w:rFonts w:ascii="GHEA Grapalat" w:hAnsi="GHEA Grapalat"/>
                <w:sz w:val="24"/>
                <w:szCs w:val="24"/>
                <w:lang w:val="hy-AM"/>
              </w:rPr>
              <w:t>՝</w:t>
            </w:r>
            <w:r w:rsidRPr="00E80F01">
              <w:rPr>
                <w:rFonts w:ascii="GHEA Grapalat" w:hAnsi="GHEA Grapalat"/>
                <w:sz w:val="24"/>
                <w:szCs w:val="24"/>
                <w:lang w:val="hy-AM"/>
              </w:rPr>
              <w:t xml:space="preserve"> 300քմ</w:t>
            </w:r>
            <w:r w:rsidRPr="00E80F01">
              <w:rPr>
                <w:rFonts w:ascii="GHEA Grapalat" w:eastAsia="MS Mincho" w:hAnsi="GHEA Grapalat" w:cs="MS Mincho"/>
                <w:sz w:val="24"/>
                <w:szCs w:val="24"/>
                <w:lang w:val="hy-AM"/>
              </w:rPr>
              <w:t>,</w:t>
            </w:r>
            <w:r w:rsidRPr="00E80F01">
              <w:rPr>
                <w:rFonts w:ascii="GHEA Grapalat" w:hAnsi="GHEA Grapalat"/>
                <w:sz w:val="24"/>
                <w:szCs w:val="24"/>
                <w:lang w:val="hy-AM"/>
              </w:rPr>
              <w:t xml:space="preserve"> ըմբշամարտի դահլիճ</w:t>
            </w:r>
            <w:r w:rsidR="001733CB" w:rsidRPr="00E80F01">
              <w:rPr>
                <w:rFonts w:ascii="GHEA Grapalat" w:hAnsi="GHEA Grapalat"/>
                <w:sz w:val="24"/>
                <w:szCs w:val="24"/>
                <w:lang w:val="hy-AM"/>
              </w:rPr>
              <w:t>՝</w:t>
            </w:r>
            <w:r w:rsidRPr="00E80F01">
              <w:rPr>
                <w:rFonts w:ascii="GHEA Grapalat" w:hAnsi="GHEA Grapalat"/>
                <w:sz w:val="24"/>
                <w:szCs w:val="24"/>
                <w:lang w:val="hy-AM"/>
              </w:rPr>
              <w:t xml:space="preserve"> 1220քմ</w:t>
            </w:r>
            <w:r w:rsidR="001733CB" w:rsidRPr="00E80F01">
              <w:rPr>
                <w:rFonts w:ascii="GHEA Grapalat" w:hAnsi="GHEA Grapalat"/>
                <w:sz w:val="24"/>
                <w:szCs w:val="24"/>
                <w:lang w:val="hy-AM"/>
              </w:rPr>
              <w:t xml:space="preserve"> մակերեսներով</w:t>
            </w:r>
            <w:r w:rsidRPr="00E80F01">
              <w:rPr>
                <w:rFonts w:ascii="GHEA Grapalat" w:hAnsi="GHEA Grapalat"/>
                <w:sz w:val="24"/>
                <w:szCs w:val="24"/>
                <w:lang w:val="hy-AM"/>
              </w:rPr>
              <w:t>,</w:t>
            </w:r>
            <w:r w:rsidRPr="005E3DD8">
              <w:rPr>
                <w:rFonts w:ascii="GHEA Grapalat" w:hAnsi="GHEA Grapalat"/>
                <w:sz w:val="24"/>
                <w:szCs w:val="24"/>
                <w:lang w:val="hy-AM"/>
              </w:rPr>
              <w:t xml:space="preserve"> վարչական մաս երկրորդ հարկում</w:t>
            </w:r>
            <w:r w:rsidR="001733CB">
              <w:rPr>
                <w:rFonts w:ascii="GHEA Grapalat" w:hAnsi="GHEA Grapalat"/>
                <w:sz w:val="24"/>
                <w:szCs w:val="24"/>
                <w:lang w:val="hy-AM"/>
              </w:rPr>
              <w:t xml:space="preserve">։ </w:t>
            </w:r>
            <w:r w:rsidRPr="005E3DD8">
              <w:rPr>
                <w:rFonts w:ascii="GHEA Grapalat" w:hAnsi="GHEA Grapalat"/>
                <w:sz w:val="24"/>
                <w:szCs w:val="24"/>
                <w:lang w:val="hy-AM"/>
              </w:rPr>
              <w:t>Երեսպատված է սպիտակ և սև տուֆե սալիկներով։ Առավելագույն բարձրությունը 15</w:t>
            </w:r>
            <w:r w:rsidR="001733CB">
              <w:rPr>
                <w:rFonts w:ascii="GHEA Grapalat" w:hAnsi="GHEA Grapalat"/>
                <w:sz w:val="24"/>
                <w:szCs w:val="24"/>
                <w:lang w:val="hy-AM"/>
              </w:rPr>
              <w:t>,</w:t>
            </w:r>
            <w:r w:rsidRPr="005E3DD8">
              <w:rPr>
                <w:rFonts w:ascii="GHEA Grapalat" w:hAnsi="GHEA Grapalat"/>
                <w:sz w:val="24"/>
                <w:szCs w:val="24"/>
                <w:lang w:val="hy-AM"/>
              </w:rPr>
              <w:t>7մ</w:t>
            </w:r>
            <w:r w:rsidR="001733CB">
              <w:rPr>
                <w:rFonts w:ascii="GHEA Grapalat" w:hAnsi="GHEA Grapalat"/>
                <w:sz w:val="24"/>
                <w:szCs w:val="24"/>
                <w:lang w:val="hy-AM"/>
              </w:rPr>
              <w:t xml:space="preserve"> է</w:t>
            </w:r>
            <w:r w:rsidRPr="005E3DD8">
              <w:rPr>
                <w:rFonts w:ascii="GHEA Grapalat" w:hAnsi="GHEA Grapalat"/>
                <w:sz w:val="24"/>
                <w:szCs w:val="24"/>
                <w:lang w:val="hy-AM"/>
              </w:rPr>
              <w:t>։</w:t>
            </w:r>
          </w:p>
        </w:tc>
        <w:tc>
          <w:tcPr>
            <w:tcW w:w="1417" w:type="dxa"/>
          </w:tcPr>
          <w:p w:rsidR="00CE40EF" w:rsidRPr="005E3DD8" w:rsidRDefault="00CE40EF" w:rsidP="00CE40EF">
            <w:pPr>
              <w:jc w:val="center"/>
              <w:rPr>
                <w:rFonts w:ascii="GHEA Grapalat" w:hAnsi="GHEA Grapalat"/>
                <w:sz w:val="24"/>
                <w:szCs w:val="24"/>
                <w:lang w:val="hy-AM"/>
              </w:rPr>
            </w:pPr>
          </w:p>
          <w:p w:rsidR="00CE40EF" w:rsidRPr="005E3DD8" w:rsidRDefault="00CE40EF" w:rsidP="00CE40EF">
            <w:pPr>
              <w:jc w:val="center"/>
              <w:rPr>
                <w:rFonts w:ascii="GHEA Grapalat" w:hAnsi="GHEA Grapalat"/>
                <w:sz w:val="24"/>
                <w:szCs w:val="24"/>
                <w:lang w:val="hy-AM"/>
              </w:rPr>
            </w:pPr>
          </w:p>
          <w:p w:rsidR="00CE40EF" w:rsidRPr="005E3DD8" w:rsidRDefault="00CE40EF" w:rsidP="00CE40EF">
            <w:pPr>
              <w:jc w:val="center"/>
              <w:rPr>
                <w:rFonts w:ascii="GHEA Grapalat" w:hAnsi="GHEA Grapalat"/>
                <w:sz w:val="24"/>
                <w:szCs w:val="24"/>
                <w:lang w:val="hy-AM"/>
              </w:rPr>
            </w:pPr>
          </w:p>
          <w:p w:rsidR="00CE40EF" w:rsidRPr="005E3DD8" w:rsidRDefault="00CE40EF" w:rsidP="00CE40EF">
            <w:pPr>
              <w:jc w:val="center"/>
              <w:rPr>
                <w:rFonts w:ascii="GHEA Grapalat" w:hAnsi="GHEA Grapalat"/>
                <w:sz w:val="24"/>
                <w:szCs w:val="24"/>
                <w:lang w:val="hy-AM"/>
              </w:rPr>
            </w:pPr>
          </w:p>
          <w:p w:rsidR="00CE40EF" w:rsidRPr="005E3DD8" w:rsidRDefault="00CE40EF" w:rsidP="00CE40EF">
            <w:pPr>
              <w:jc w:val="center"/>
              <w:rPr>
                <w:rFonts w:ascii="GHEA Grapalat" w:hAnsi="GHEA Grapalat"/>
                <w:sz w:val="24"/>
                <w:szCs w:val="24"/>
                <w:lang w:val="hy-AM"/>
              </w:rPr>
            </w:pPr>
          </w:p>
          <w:p w:rsidR="00CE40EF" w:rsidRPr="005E3DD8" w:rsidRDefault="00CE40EF" w:rsidP="00CE40EF">
            <w:pPr>
              <w:jc w:val="center"/>
              <w:rPr>
                <w:rFonts w:ascii="GHEA Grapalat" w:hAnsi="GHEA Grapalat"/>
                <w:sz w:val="24"/>
                <w:szCs w:val="24"/>
                <w:lang w:val="hy-AM"/>
              </w:rPr>
            </w:pPr>
          </w:p>
          <w:p w:rsidR="00CE40EF" w:rsidRPr="005E3DD8" w:rsidRDefault="00CE40EF" w:rsidP="00CE40EF">
            <w:pPr>
              <w:jc w:val="center"/>
              <w:rPr>
                <w:rFonts w:ascii="GHEA Grapalat" w:hAnsi="GHEA Grapalat"/>
                <w:sz w:val="24"/>
                <w:szCs w:val="24"/>
                <w:lang w:val="hy-AM"/>
              </w:rPr>
            </w:pPr>
          </w:p>
          <w:p w:rsidR="00CE40EF" w:rsidRPr="005E3DD8" w:rsidRDefault="00CE40EF" w:rsidP="00CE40EF">
            <w:pPr>
              <w:jc w:val="center"/>
              <w:rPr>
                <w:rFonts w:ascii="GHEA Grapalat" w:hAnsi="GHEA Grapalat"/>
                <w:sz w:val="24"/>
                <w:szCs w:val="24"/>
                <w:lang w:val="hy-AM"/>
              </w:rPr>
            </w:pPr>
          </w:p>
          <w:p w:rsidR="00CE40EF" w:rsidRPr="005E3DD8" w:rsidRDefault="00CE40EF" w:rsidP="00CE40EF">
            <w:pPr>
              <w:jc w:val="center"/>
              <w:rPr>
                <w:rFonts w:ascii="GHEA Grapalat" w:hAnsi="GHEA Grapalat"/>
                <w:sz w:val="24"/>
                <w:szCs w:val="24"/>
                <w:lang w:val="hy-AM"/>
              </w:rPr>
            </w:pPr>
            <w:r w:rsidRPr="005E3DD8">
              <w:rPr>
                <w:rFonts w:ascii="GHEA Grapalat" w:hAnsi="GHEA Grapalat"/>
                <w:sz w:val="24"/>
                <w:szCs w:val="24"/>
                <w:lang w:val="hy-AM"/>
              </w:rPr>
              <w:t>1 քմ</w:t>
            </w:r>
          </w:p>
        </w:tc>
        <w:tc>
          <w:tcPr>
            <w:tcW w:w="1560" w:type="dxa"/>
          </w:tcPr>
          <w:p w:rsidR="00CE40EF" w:rsidRPr="005E3DD8" w:rsidRDefault="00CE40EF" w:rsidP="00D378E6">
            <w:pPr>
              <w:jc w:val="center"/>
              <w:rPr>
                <w:rFonts w:ascii="GHEA Grapalat" w:hAnsi="GHEA Grapalat"/>
                <w:sz w:val="24"/>
                <w:szCs w:val="24"/>
                <w:lang w:val="hy-AM"/>
              </w:rPr>
            </w:pPr>
          </w:p>
          <w:p w:rsidR="00CE40EF" w:rsidRPr="005E3DD8" w:rsidRDefault="00CE40EF" w:rsidP="00D378E6">
            <w:pPr>
              <w:jc w:val="center"/>
              <w:rPr>
                <w:rFonts w:ascii="GHEA Grapalat" w:hAnsi="GHEA Grapalat"/>
                <w:sz w:val="24"/>
                <w:szCs w:val="24"/>
                <w:lang w:val="hy-AM"/>
              </w:rPr>
            </w:pPr>
          </w:p>
          <w:p w:rsidR="00CE40EF" w:rsidRPr="005E3DD8" w:rsidRDefault="00CE40EF" w:rsidP="00D378E6">
            <w:pPr>
              <w:jc w:val="center"/>
              <w:rPr>
                <w:rFonts w:ascii="GHEA Grapalat" w:hAnsi="GHEA Grapalat"/>
                <w:sz w:val="24"/>
                <w:szCs w:val="24"/>
                <w:lang w:val="hy-AM"/>
              </w:rPr>
            </w:pPr>
          </w:p>
          <w:p w:rsidR="00CE40EF" w:rsidRPr="005E3DD8" w:rsidRDefault="00CE40EF" w:rsidP="00D378E6">
            <w:pPr>
              <w:jc w:val="center"/>
              <w:rPr>
                <w:rFonts w:ascii="GHEA Grapalat" w:hAnsi="GHEA Grapalat"/>
                <w:sz w:val="24"/>
                <w:szCs w:val="24"/>
                <w:lang w:val="hy-AM"/>
              </w:rPr>
            </w:pPr>
          </w:p>
          <w:p w:rsidR="00CE40EF" w:rsidRPr="005E3DD8" w:rsidRDefault="00CE40EF" w:rsidP="00D378E6">
            <w:pPr>
              <w:jc w:val="center"/>
              <w:rPr>
                <w:rFonts w:ascii="GHEA Grapalat" w:hAnsi="GHEA Grapalat"/>
                <w:sz w:val="24"/>
                <w:szCs w:val="24"/>
                <w:lang w:val="hy-AM"/>
              </w:rPr>
            </w:pPr>
          </w:p>
          <w:p w:rsidR="00CE40EF" w:rsidRPr="005E3DD8" w:rsidRDefault="00CE40EF" w:rsidP="00D378E6">
            <w:pPr>
              <w:jc w:val="center"/>
              <w:rPr>
                <w:rFonts w:ascii="GHEA Grapalat" w:hAnsi="GHEA Grapalat"/>
                <w:sz w:val="24"/>
                <w:szCs w:val="24"/>
                <w:lang w:val="hy-AM"/>
              </w:rPr>
            </w:pPr>
          </w:p>
          <w:p w:rsidR="00CE40EF" w:rsidRPr="005E3DD8" w:rsidRDefault="00CE40EF" w:rsidP="00D378E6">
            <w:pPr>
              <w:jc w:val="center"/>
              <w:rPr>
                <w:rFonts w:ascii="GHEA Grapalat" w:hAnsi="GHEA Grapalat"/>
                <w:sz w:val="24"/>
                <w:szCs w:val="24"/>
                <w:lang w:val="hy-AM"/>
              </w:rPr>
            </w:pPr>
          </w:p>
          <w:p w:rsidR="00CE40EF" w:rsidRPr="005E3DD8" w:rsidRDefault="00CE40EF" w:rsidP="00D378E6">
            <w:pPr>
              <w:jc w:val="center"/>
              <w:rPr>
                <w:rFonts w:ascii="GHEA Grapalat" w:hAnsi="GHEA Grapalat"/>
                <w:sz w:val="24"/>
                <w:szCs w:val="24"/>
                <w:lang w:val="hy-AM"/>
              </w:rPr>
            </w:pPr>
          </w:p>
          <w:p w:rsidR="00CE40EF" w:rsidRPr="005E3DD8" w:rsidRDefault="00CE40EF" w:rsidP="00D378E6">
            <w:pPr>
              <w:jc w:val="center"/>
              <w:rPr>
                <w:rFonts w:ascii="GHEA Grapalat" w:hAnsi="GHEA Grapalat"/>
                <w:sz w:val="24"/>
                <w:szCs w:val="24"/>
                <w:lang w:val="hy-AM"/>
              </w:rPr>
            </w:pPr>
            <w:r w:rsidRPr="005E3DD8">
              <w:rPr>
                <w:rFonts w:ascii="GHEA Grapalat" w:hAnsi="GHEA Grapalat"/>
                <w:sz w:val="24"/>
                <w:szCs w:val="24"/>
                <w:lang w:val="hy-AM"/>
              </w:rPr>
              <w:t>225,0</w:t>
            </w:r>
          </w:p>
        </w:tc>
      </w:tr>
      <w:tr w:rsidR="00CE40EF" w:rsidRPr="005E3DD8" w:rsidTr="000C192E">
        <w:tc>
          <w:tcPr>
            <w:tcW w:w="772" w:type="dxa"/>
            <w:vMerge/>
          </w:tcPr>
          <w:p w:rsidR="00CE40EF" w:rsidRPr="005E3DD8" w:rsidRDefault="00CE40EF" w:rsidP="00CE40EF">
            <w:pPr>
              <w:rPr>
                <w:rFonts w:ascii="GHEA Grapalat" w:hAnsi="GHEA Grapalat"/>
                <w:sz w:val="24"/>
                <w:szCs w:val="24"/>
                <w:lang w:val="hy-AM"/>
              </w:rPr>
            </w:pPr>
          </w:p>
        </w:tc>
        <w:tc>
          <w:tcPr>
            <w:tcW w:w="1780" w:type="dxa"/>
            <w:vMerge/>
          </w:tcPr>
          <w:p w:rsidR="00CE40EF" w:rsidRPr="005E3DD8" w:rsidRDefault="00CE40EF" w:rsidP="00CE40EF">
            <w:pPr>
              <w:rPr>
                <w:rFonts w:ascii="GHEA Grapalat" w:hAnsi="GHEA Grapalat"/>
                <w:sz w:val="24"/>
                <w:szCs w:val="24"/>
                <w:lang w:val="hy-AM"/>
              </w:rPr>
            </w:pPr>
          </w:p>
        </w:tc>
        <w:tc>
          <w:tcPr>
            <w:tcW w:w="4111" w:type="dxa"/>
            <w:vMerge/>
          </w:tcPr>
          <w:p w:rsidR="00CE40EF" w:rsidRPr="005E3DD8" w:rsidRDefault="00CE40EF" w:rsidP="00CE40EF">
            <w:pPr>
              <w:rPr>
                <w:rFonts w:ascii="GHEA Grapalat" w:hAnsi="GHEA Grapalat"/>
                <w:sz w:val="24"/>
                <w:szCs w:val="24"/>
                <w:lang w:val="hy-AM"/>
              </w:rPr>
            </w:pPr>
          </w:p>
        </w:tc>
        <w:tc>
          <w:tcPr>
            <w:tcW w:w="1417" w:type="dxa"/>
          </w:tcPr>
          <w:p w:rsidR="00CE40EF" w:rsidRPr="005E3DD8" w:rsidRDefault="00CE40EF" w:rsidP="00CE40EF">
            <w:pPr>
              <w:jc w:val="center"/>
              <w:rPr>
                <w:rFonts w:ascii="GHEA Grapalat" w:hAnsi="GHEA Grapalat"/>
                <w:sz w:val="24"/>
                <w:szCs w:val="24"/>
                <w:lang w:val="hy-AM"/>
              </w:rPr>
            </w:pPr>
            <w:r w:rsidRPr="005E3DD8">
              <w:rPr>
                <w:rFonts w:ascii="GHEA Grapalat" w:hAnsi="GHEA Grapalat"/>
                <w:sz w:val="24"/>
                <w:szCs w:val="24"/>
                <w:lang w:val="hy-AM"/>
              </w:rPr>
              <w:t>1 խմ</w:t>
            </w:r>
          </w:p>
        </w:tc>
        <w:tc>
          <w:tcPr>
            <w:tcW w:w="1560" w:type="dxa"/>
          </w:tcPr>
          <w:p w:rsidR="00CE40EF" w:rsidRPr="005E3DD8" w:rsidRDefault="00CE40EF" w:rsidP="00D378E6">
            <w:pPr>
              <w:jc w:val="center"/>
              <w:rPr>
                <w:rFonts w:ascii="GHEA Grapalat" w:hAnsi="GHEA Grapalat"/>
                <w:sz w:val="24"/>
                <w:szCs w:val="24"/>
                <w:lang w:val="hy-AM"/>
              </w:rPr>
            </w:pPr>
            <w:r w:rsidRPr="005E3DD8">
              <w:rPr>
                <w:rFonts w:ascii="GHEA Grapalat" w:hAnsi="GHEA Grapalat"/>
                <w:sz w:val="24"/>
                <w:szCs w:val="24"/>
                <w:lang w:val="hy-AM"/>
              </w:rPr>
              <w:t>32,0</w:t>
            </w:r>
          </w:p>
        </w:tc>
      </w:tr>
      <w:tr w:rsidR="00CE40EF" w:rsidRPr="005E3DD8" w:rsidTr="000C192E">
        <w:tc>
          <w:tcPr>
            <w:tcW w:w="772" w:type="dxa"/>
            <w:vMerge w:val="restart"/>
          </w:tcPr>
          <w:p w:rsidR="00CE40EF" w:rsidRPr="005E3DD8" w:rsidRDefault="00025C87" w:rsidP="00CE40EF">
            <w:pPr>
              <w:rPr>
                <w:rFonts w:ascii="GHEA Grapalat" w:hAnsi="GHEA Grapalat"/>
                <w:sz w:val="24"/>
                <w:szCs w:val="24"/>
                <w:lang w:val="hy-AM"/>
              </w:rPr>
            </w:pPr>
            <w:r>
              <w:rPr>
                <w:rFonts w:ascii="GHEA Grapalat" w:hAnsi="GHEA Grapalat"/>
                <w:sz w:val="24"/>
                <w:szCs w:val="24"/>
              </w:rPr>
              <w:t>54</w:t>
            </w:r>
            <w:r w:rsidR="00CE40EF" w:rsidRPr="005E3DD8">
              <w:rPr>
                <w:rFonts w:ascii="Cambria Math" w:hAnsi="Cambria Math" w:cs="Cambria Math"/>
                <w:sz w:val="24"/>
                <w:szCs w:val="24"/>
                <w:lang w:val="hy-AM"/>
              </w:rPr>
              <w:t>․</w:t>
            </w:r>
          </w:p>
        </w:tc>
        <w:tc>
          <w:tcPr>
            <w:tcW w:w="1780" w:type="dxa"/>
            <w:vMerge w:val="restart"/>
          </w:tcPr>
          <w:p w:rsidR="00CE40EF" w:rsidRPr="005E3DD8" w:rsidRDefault="00CE40EF" w:rsidP="00CE40EF">
            <w:pPr>
              <w:rPr>
                <w:rFonts w:ascii="GHEA Grapalat" w:hAnsi="GHEA Grapalat"/>
                <w:sz w:val="24"/>
                <w:szCs w:val="24"/>
                <w:lang w:val="hy-AM"/>
              </w:rPr>
            </w:pPr>
            <w:r w:rsidRPr="005E3DD8">
              <w:rPr>
                <w:rFonts w:ascii="GHEA Grapalat" w:hAnsi="GHEA Grapalat"/>
                <w:sz w:val="24"/>
                <w:szCs w:val="24"/>
                <w:lang w:val="hy-AM"/>
              </w:rPr>
              <w:t>ՀՀ ՔԿ</w:t>
            </w:r>
          </w:p>
          <w:p w:rsidR="00CE40EF" w:rsidRPr="005E3DD8" w:rsidRDefault="00CE40EF" w:rsidP="00CE40EF">
            <w:pPr>
              <w:rPr>
                <w:rFonts w:ascii="GHEA Grapalat" w:hAnsi="GHEA Grapalat"/>
                <w:sz w:val="24"/>
                <w:szCs w:val="24"/>
                <w:lang w:val="hy-AM"/>
              </w:rPr>
            </w:pPr>
          </w:p>
        </w:tc>
        <w:tc>
          <w:tcPr>
            <w:tcW w:w="4111" w:type="dxa"/>
            <w:vMerge w:val="restart"/>
          </w:tcPr>
          <w:p w:rsidR="00CE40EF" w:rsidRPr="005E3DD8" w:rsidRDefault="00CE40EF" w:rsidP="008F4DEE">
            <w:pPr>
              <w:rPr>
                <w:rFonts w:ascii="GHEA Grapalat" w:hAnsi="GHEA Grapalat"/>
                <w:sz w:val="24"/>
                <w:szCs w:val="24"/>
                <w:lang w:val="hy-AM"/>
              </w:rPr>
            </w:pPr>
            <w:r w:rsidRPr="005E3DD8">
              <w:rPr>
                <w:rFonts w:ascii="GHEA Grapalat" w:hAnsi="GHEA Grapalat"/>
                <w:sz w:val="24"/>
                <w:szCs w:val="24"/>
                <w:lang w:val="hy-AM"/>
              </w:rPr>
              <w:t xml:space="preserve">Հռւնա-հռոմեական  ըմբշամարտի մանկապատանեկան  մարզադպրոցի կազմում առանձին  տեղակայված լողավազան և հրաձգարան։ </w:t>
            </w:r>
            <w:r w:rsidRPr="005E3DD8">
              <w:rPr>
                <w:rFonts w:ascii="GHEA Grapalat" w:hAnsi="GHEA Grapalat"/>
                <w:lang w:val="hy-AM"/>
              </w:rPr>
              <w:t xml:space="preserve"> </w:t>
            </w:r>
            <w:r w:rsidRPr="005E3DD8">
              <w:rPr>
                <w:rFonts w:ascii="GHEA Grapalat" w:hAnsi="GHEA Grapalat"/>
                <w:sz w:val="24"/>
                <w:szCs w:val="24"/>
                <w:lang w:val="hy-AM"/>
              </w:rPr>
              <w:t>51</w:t>
            </w:r>
            <w:r w:rsidR="00581EE2">
              <w:rPr>
                <w:rFonts w:ascii="GHEA Grapalat" w:hAnsi="GHEA Grapalat"/>
                <w:sz w:val="24"/>
                <w:szCs w:val="24"/>
                <w:lang w:val="hy-AM"/>
              </w:rPr>
              <w:t>,</w:t>
            </w:r>
            <w:r w:rsidRPr="005E3DD8">
              <w:rPr>
                <w:rFonts w:ascii="GHEA Grapalat" w:hAnsi="GHEA Grapalat"/>
                <w:sz w:val="24"/>
                <w:szCs w:val="24"/>
                <w:lang w:val="hy-AM"/>
              </w:rPr>
              <w:t xml:space="preserve">8մx40,97մ </w:t>
            </w:r>
            <w:r w:rsidR="00681113">
              <w:rPr>
                <w:rFonts w:ascii="GHEA Grapalat" w:hAnsi="GHEA Grapalat"/>
                <w:sz w:val="24"/>
                <w:szCs w:val="24"/>
                <w:lang w:val="hy-AM"/>
              </w:rPr>
              <w:t>չափերով</w:t>
            </w:r>
            <w:r w:rsidRPr="005E3DD8">
              <w:rPr>
                <w:rFonts w:ascii="GHEA Grapalat" w:hAnsi="GHEA Grapalat"/>
                <w:sz w:val="24"/>
                <w:szCs w:val="24"/>
                <w:lang w:val="hy-AM"/>
              </w:rPr>
              <w:t xml:space="preserve"> միահարկ կառույց</w:t>
            </w:r>
            <w:r w:rsidR="00581EE2">
              <w:rPr>
                <w:rFonts w:ascii="GHEA Grapalat" w:hAnsi="GHEA Grapalat"/>
                <w:sz w:val="24"/>
                <w:szCs w:val="24"/>
                <w:lang w:val="hy-AM"/>
              </w:rPr>
              <w:t>՝</w:t>
            </w:r>
            <w:r w:rsidRPr="005E3DD8">
              <w:rPr>
                <w:rFonts w:ascii="GHEA Grapalat" w:hAnsi="GHEA Grapalat"/>
                <w:sz w:val="24"/>
                <w:szCs w:val="24"/>
                <w:lang w:val="hy-AM"/>
              </w:rPr>
              <w:t xml:space="preserve"> 416քմ լողավազանի հայելու մակերեսով։ Միաձույլ ե/բ սյուներից, պողպատե ֆերմաներից հիմնակմախք, ծածկը</w:t>
            </w:r>
            <w:r w:rsidR="00581EE2">
              <w:rPr>
                <w:rFonts w:ascii="GHEA Grapalat" w:hAnsi="GHEA Grapalat"/>
                <w:sz w:val="24"/>
                <w:szCs w:val="24"/>
                <w:lang w:val="hy-AM"/>
              </w:rPr>
              <w:t>՝</w:t>
            </w:r>
            <w:r w:rsidRPr="005E3DD8">
              <w:rPr>
                <w:rFonts w:ascii="GHEA Grapalat" w:hAnsi="GHEA Grapalat"/>
                <w:sz w:val="24"/>
                <w:szCs w:val="24"/>
                <w:lang w:val="hy-AM"/>
              </w:rPr>
              <w:t xml:space="preserve"> բազմաշերտ (սենդվիչ) պանելներով, արտաքինից երեսպատված է տրավերտինե սալերով։ Հատակները</w:t>
            </w:r>
            <w:r w:rsidR="00581EE2">
              <w:rPr>
                <w:rFonts w:ascii="GHEA Grapalat" w:hAnsi="GHEA Grapalat"/>
                <w:sz w:val="24"/>
                <w:szCs w:val="24"/>
                <w:lang w:val="hy-AM"/>
              </w:rPr>
              <w:t>՝</w:t>
            </w:r>
            <w:r w:rsidRPr="005E3DD8">
              <w:rPr>
                <w:rFonts w:ascii="GHEA Grapalat" w:hAnsi="GHEA Grapalat"/>
                <w:sz w:val="24"/>
                <w:szCs w:val="24"/>
                <w:lang w:val="hy-AM"/>
              </w:rPr>
              <w:t xml:space="preserve"> լցնովի, մամլագրանիտե, կերամիկական։ Առկա է լողավազանի տրիբունա  180 նստարանով։</w:t>
            </w:r>
          </w:p>
        </w:tc>
        <w:tc>
          <w:tcPr>
            <w:tcW w:w="1417" w:type="dxa"/>
          </w:tcPr>
          <w:p w:rsidR="00CE40EF" w:rsidRPr="005E3DD8" w:rsidRDefault="00CE40EF" w:rsidP="00CE40EF">
            <w:pPr>
              <w:jc w:val="center"/>
              <w:rPr>
                <w:rFonts w:ascii="GHEA Grapalat" w:hAnsi="GHEA Grapalat"/>
                <w:sz w:val="24"/>
                <w:szCs w:val="24"/>
                <w:lang w:val="hy-AM"/>
              </w:rPr>
            </w:pPr>
          </w:p>
          <w:p w:rsidR="00CE40EF" w:rsidRPr="005E3DD8" w:rsidRDefault="00CE40EF" w:rsidP="00CE40EF">
            <w:pPr>
              <w:jc w:val="center"/>
              <w:rPr>
                <w:rFonts w:ascii="GHEA Grapalat" w:hAnsi="GHEA Grapalat"/>
                <w:sz w:val="24"/>
                <w:szCs w:val="24"/>
                <w:lang w:val="hy-AM"/>
              </w:rPr>
            </w:pPr>
          </w:p>
          <w:p w:rsidR="00CE40EF" w:rsidRPr="005E3DD8" w:rsidRDefault="00CE40EF" w:rsidP="00CE40EF">
            <w:pPr>
              <w:jc w:val="center"/>
              <w:rPr>
                <w:rFonts w:ascii="GHEA Grapalat" w:hAnsi="GHEA Grapalat"/>
                <w:sz w:val="24"/>
                <w:szCs w:val="24"/>
                <w:lang w:val="hy-AM"/>
              </w:rPr>
            </w:pPr>
          </w:p>
          <w:p w:rsidR="00CE40EF" w:rsidRDefault="00CE40EF" w:rsidP="00CE40EF">
            <w:pPr>
              <w:jc w:val="center"/>
              <w:rPr>
                <w:rFonts w:ascii="GHEA Grapalat" w:hAnsi="GHEA Grapalat"/>
                <w:sz w:val="24"/>
                <w:szCs w:val="24"/>
                <w:lang w:val="hy-AM"/>
              </w:rPr>
            </w:pPr>
          </w:p>
          <w:p w:rsidR="00AA06C8" w:rsidRPr="005E3DD8" w:rsidRDefault="00AA06C8" w:rsidP="00CE40EF">
            <w:pPr>
              <w:jc w:val="center"/>
              <w:rPr>
                <w:rFonts w:ascii="GHEA Grapalat" w:hAnsi="GHEA Grapalat"/>
                <w:sz w:val="24"/>
                <w:szCs w:val="24"/>
                <w:lang w:val="hy-AM"/>
              </w:rPr>
            </w:pPr>
          </w:p>
          <w:p w:rsidR="00CE40EF" w:rsidRPr="005E3DD8" w:rsidRDefault="00CE40EF" w:rsidP="00CE40EF">
            <w:pPr>
              <w:jc w:val="center"/>
              <w:rPr>
                <w:rFonts w:ascii="GHEA Grapalat" w:hAnsi="GHEA Grapalat"/>
                <w:sz w:val="24"/>
                <w:szCs w:val="24"/>
                <w:lang w:val="hy-AM"/>
              </w:rPr>
            </w:pPr>
            <w:r w:rsidRPr="005E3DD8">
              <w:rPr>
                <w:rFonts w:ascii="GHEA Grapalat" w:hAnsi="GHEA Grapalat"/>
                <w:sz w:val="24"/>
                <w:szCs w:val="24"/>
                <w:lang w:val="hy-AM"/>
              </w:rPr>
              <w:t xml:space="preserve">1 քմ                       </w:t>
            </w:r>
            <w:r w:rsidRPr="005E3DD8">
              <w:rPr>
                <w:rFonts w:ascii="GHEA Grapalat" w:hAnsi="GHEA Grapalat"/>
                <w:sz w:val="24"/>
                <w:szCs w:val="24"/>
                <w:lang w:val="ru-RU"/>
              </w:rPr>
              <w:t xml:space="preserve">( </w:t>
            </w:r>
            <w:r w:rsidRPr="005E3DD8">
              <w:rPr>
                <w:rFonts w:ascii="GHEA Grapalat" w:hAnsi="GHEA Grapalat"/>
                <w:sz w:val="24"/>
                <w:szCs w:val="24"/>
                <w:lang w:val="hy-AM"/>
              </w:rPr>
              <w:t>ընդ</w:t>
            </w:r>
            <w:r w:rsidRPr="005E3DD8">
              <w:rPr>
                <w:rFonts w:ascii="Cambria Math" w:eastAsia="MS Mincho" w:hAnsi="Cambria Math" w:cs="Cambria Math"/>
                <w:sz w:val="24"/>
                <w:szCs w:val="24"/>
                <w:lang w:val="hy-AM"/>
              </w:rPr>
              <w:t>․</w:t>
            </w:r>
            <w:r w:rsidRPr="005E3DD8">
              <w:rPr>
                <w:rFonts w:ascii="GHEA Grapalat" w:hAnsi="GHEA Grapalat"/>
                <w:sz w:val="24"/>
                <w:szCs w:val="24"/>
                <w:lang w:val="ru-RU"/>
              </w:rPr>
              <w:t>)</w:t>
            </w:r>
          </w:p>
        </w:tc>
        <w:tc>
          <w:tcPr>
            <w:tcW w:w="1560" w:type="dxa"/>
          </w:tcPr>
          <w:p w:rsidR="00CE40EF" w:rsidRPr="005E3DD8" w:rsidRDefault="00CE40EF" w:rsidP="00D378E6">
            <w:pPr>
              <w:jc w:val="center"/>
              <w:rPr>
                <w:rFonts w:ascii="GHEA Grapalat" w:hAnsi="GHEA Grapalat"/>
                <w:sz w:val="24"/>
                <w:szCs w:val="24"/>
                <w:lang w:val="hy-AM"/>
              </w:rPr>
            </w:pPr>
          </w:p>
          <w:p w:rsidR="00CE40EF" w:rsidRPr="005E3DD8" w:rsidRDefault="00CE40EF" w:rsidP="00D378E6">
            <w:pPr>
              <w:jc w:val="center"/>
              <w:rPr>
                <w:rFonts w:ascii="GHEA Grapalat" w:hAnsi="GHEA Grapalat"/>
                <w:sz w:val="24"/>
                <w:szCs w:val="24"/>
                <w:lang w:val="hy-AM"/>
              </w:rPr>
            </w:pPr>
          </w:p>
          <w:p w:rsidR="00CE40EF" w:rsidRPr="005E3DD8" w:rsidRDefault="00CE40EF" w:rsidP="00D378E6">
            <w:pPr>
              <w:jc w:val="center"/>
              <w:rPr>
                <w:rFonts w:ascii="GHEA Grapalat" w:hAnsi="GHEA Grapalat"/>
                <w:sz w:val="24"/>
                <w:szCs w:val="24"/>
                <w:lang w:val="hy-AM"/>
              </w:rPr>
            </w:pPr>
          </w:p>
          <w:p w:rsidR="00CE40EF" w:rsidRDefault="00CE40EF" w:rsidP="00D378E6">
            <w:pPr>
              <w:jc w:val="center"/>
              <w:rPr>
                <w:rFonts w:ascii="GHEA Grapalat" w:hAnsi="GHEA Grapalat"/>
                <w:sz w:val="24"/>
                <w:szCs w:val="24"/>
                <w:lang w:val="hy-AM"/>
              </w:rPr>
            </w:pPr>
          </w:p>
          <w:p w:rsidR="00AA06C8" w:rsidRPr="005E3DD8" w:rsidRDefault="00AA06C8" w:rsidP="00D378E6">
            <w:pPr>
              <w:jc w:val="center"/>
              <w:rPr>
                <w:rFonts w:ascii="GHEA Grapalat" w:hAnsi="GHEA Grapalat"/>
                <w:sz w:val="24"/>
                <w:szCs w:val="24"/>
                <w:lang w:val="hy-AM"/>
              </w:rPr>
            </w:pPr>
          </w:p>
          <w:p w:rsidR="00CE40EF" w:rsidRPr="005E3DD8" w:rsidRDefault="00CE40EF" w:rsidP="00D378E6">
            <w:pPr>
              <w:jc w:val="center"/>
              <w:rPr>
                <w:rFonts w:ascii="GHEA Grapalat" w:hAnsi="GHEA Grapalat"/>
                <w:sz w:val="24"/>
                <w:szCs w:val="24"/>
                <w:lang w:val="hy-AM"/>
              </w:rPr>
            </w:pPr>
          </w:p>
          <w:p w:rsidR="00CE40EF" w:rsidRPr="005E3DD8" w:rsidRDefault="00CE40EF" w:rsidP="00D378E6">
            <w:pPr>
              <w:jc w:val="center"/>
              <w:rPr>
                <w:rFonts w:ascii="GHEA Grapalat" w:hAnsi="GHEA Grapalat"/>
                <w:sz w:val="24"/>
                <w:szCs w:val="24"/>
                <w:lang w:val="hy-AM"/>
              </w:rPr>
            </w:pPr>
            <w:r w:rsidRPr="005E3DD8">
              <w:rPr>
                <w:rFonts w:ascii="GHEA Grapalat" w:hAnsi="GHEA Grapalat"/>
                <w:sz w:val="24"/>
                <w:szCs w:val="24"/>
                <w:lang w:val="hy-AM"/>
              </w:rPr>
              <w:t>455,0</w:t>
            </w:r>
          </w:p>
        </w:tc>
      </w:tr>
      <w:tr w:rsidR="00CE40EF" w:rsidRPr="005E3DD8" w:rsidTr="000C192E">
        <w:tc>
          <w:tcPr>
            <w:tcW w:w="772" w:type="dxa"/>
            <w:vMerge/>
          </w:tcPr>
          <w:p w:rsidR="00CE40EF" w:rsidRPr="005E3DD8" w:rsidRDefault="00CE40EF" w:rsidP="00CE40EF">
            <w:pPr>
              <w:rPr>
                <w:rFonts w:ascii="GHEA Grapalat" w:hAnsi="GHEA Grapalat"/>
                <w:sz w:val="24"/>
                <w:szCs w:val="24"/>
                <w:lang w:val="hy-AM"/>
              </w:rPr>
            </w:pPr>
          </w:p>
        </w:tc>
        <w:tc>
          <w:tcPr>
            <w:tcW w:w="1780" w:type="dxa"/>
            <w:vMerge/>
          </w:tcPr>
          <w:p w:rsidR="00CE40EF" w:rsidRPr="005E3DD8" w:rsidRDefault="00CE40EF" w:rsidP="00CE40EF">
            <w:pPr>
              <w:rPr>
                <w:rFonts w:ascii="GHEA Grapalat" w:hAnsi="GHEA Grapalat"/>
                <w:sz w:val="24"/>
                <w:szCs w:val="24"/>
                <w:lang w:val="hy-AM"/>
              </w:rPr>
            </w:pPr>
          </w:p>
        </w:tc>
        <w:tc>
          <w:tcPr>
            <w:tcW w:w="4111" w:type="dxa"/>
            <w:vMerge/>
          </w:tcPr>
          <w:p w:rsidR="00CE40EF" w:rsidRPr="005E3DD8" w:rsidRDefault="00CE40EF" w:rsidP="00CE40EF">
            <w:pPr>
              <w:rPr>
                <w:rFonts w:ascii="GHEA Grapalat" w:hAnsi="GHEA Grapalat"/>
                <w:sz w:val="24"/>
                <w:szCs w:val="24"/>
                <w:lang w:val="hy-AM"/>
              </w:rPr>
            </w:pPr>
          </w:p>
        </w:tc>
        <w:tc>
          <w:tcPr>
            <w:tcW w:w="1417" w:type="dxa"/>
          </w:tcPr>
          <w:p w:rsidR="00CE40EF" w:rsidRPr="005E3DD8" w:rsidRDefault="00CE40EF" w:rsidP="00CE40EF">
            <w:pPr>
              <w:jc w:val="center"/>
              <w:rPr>
                <w:rFonts w:ascii="GHEA Grapalat" w:hAnsi="GHEA Grapalat"/>
                <w:sz w:val="24"/>
                <w:szCs w:val="24"/>
                <w:lang w:val="ru-RU"/>
              </w:rPr>
            </w:pPr>
            <w:r w:rsidRPr="005E3DD8">
              <w:rPr>
                <w:rFonts w:ascii="GHEA Grapalat" w:hAnsi="GHEA Grapalat"/>
                <w:sz w:val="24"/>
                <w:szCs w:val="24"/>
                <w:lang w:val="hy-AM"/>
              </w:rPr>
              <w:t xml:space="preserve">1 քմ </w:t>
            </w:r>
            <w:r w:rsidRPr="005E3DD8">
              <w:rPr>
                <w:rFonts w:ascii="GHEA Grapalat" w:hAnsi="GHEA Grapalat"/>
                <w:sz w:val="24"/>
                <w:szCs w:val="24"/>
                <w:lang w:val="ru-RU"/>
              </w:rPr>
              <w:t>(</w:t>
            </w:r>
            <w:r w:rsidRPr="005E3DD8">
              <w:rPr>
                <w:rFonts w:ascii="GHEA Grapalat" w:hAnsi="GHEA Grapalat"/>
                <w:sz w:val="24"/>
                <w:szCs w:val="24"/>
                <w:lang w:val="hy-AM"/>
              </w:rPr>
              <w:t>լողավա</w:t>
            </w:r>
            <w:r w:rsidR="00C33277">
              <w:rPr>
                <w:rFonts w:ascii="GHEA Grapalat" w:hAnsi="GHEA Grapalat"/>
                <w:sz w:val="24"/>
                <w:szCs w:val="24"/>
              </w:rPr>
              <w:t>-</w:t>
            </w:r>
            <w:r w:rsidRPr="005E3DD8">
              <w:rPr>
                <w:rFonts w:ascii="GHEA Grapalat" w:hAnsi="GHEA Grapalat"/>
                <w:sz w:val="24"/>
                <w:szCs w:val="24"/>
                <w:lang w:val="hy-AM"/>
              </w:rPr>
              <w:t>զանի հայելու</w:t>
            </w:r>
            <w:r w:rsidRPr="005E3DD8">
              <w:rPr>
                <w:rFonts w:ascii="GHEA Grapalat" w:hAnsi="GHEA Grapalat"/>
                <w:sz w:val="24"/>
                <w:szCs w:val="24"/>
                <w:lang w:val="ru-RU"/>
              </w:rPr>
              <w:t>)</w:t>
            </w:r>
          </w:p>
        </w:tc>
        <w:tc>
          <w:tcPr>
            <w:tcW w:w="1560" w:type="dxa"/>
          </w:tcPr>
          <w:p w:rsidR="00CE40EF" w:rsidRPr="005E3DD8" w:rsidRDefault="00CE40EF" w:rsidP="00D378E6">
            <w:pPr>
              <w:jc w:val="center"/>
              <w:rPr>
                <w:rFonts w:ascii="GHEA Grapalat" w:hAnsi="GHEA Grapalat"/>
                <w:sz w:val="24"/>
                <w:szCs w:val="24"/>
                <w:lang w:val="hy-AM"/>
              </w:rPr>
            </w:pPr>
            <w:r w:rsidRPr="005E3DD8">
              <w:rPr>
                <w:rFonts w:ascii="GHEA Grapalat" w:hAnsi="GHEA Grapalat"/>
                <w:sz w:val="24"/>
                <w:szCs w:val="24"/>
                <w:lang w:val="hy-AM"/>
              </w:rPr>
              <w:t>2333,8</w:t>
            </w:r>
          </w:p>
        </w:tc>
      </w:tr>
      <w:tr w:rsidR="00CE40EF" w:rsidRPr="005E3DD8" w:rsidTr="000C192E">
        <w:tc>
          <w:tcPr>
            <w:tcW w:w="772" w:type="dxa"/>
            <w:vMerge w:val="restart"/>
          </w:tcPr>
          <w:p w:rsidR="00CE40EF" w:rsidRPr="005E3DD8" w:rsidRDefault="00025C87" w:rsidP="00CE40EF">
            <w:pPr>
              <w:rPr>
                <w:rFonts w:ascii="GHEA Grapalat" w:hAnsi="GHEA Grapalat"/>
                <w:sz w:val="24"/>
                <w:szCs w:val="24"/>
                <w:lang w:val="hy-AM"/>
              </w:rPr>
            </w:pPr>
            <w:r>
              <w:rPr>
                <w:rFonts w:ascii="GHEA Grapalat" w:hAnsi="GHEA Grapalat"/>
                <w:sz w:val="24"/>
                <w:szCs w:val="24"/>
              </w:rPr>
              <w:t>55</w:t>
            </w:r>
            <w:r w:rsidR="00CE40EF" w:rsidRPr="005E3DD8">
              <w:rPr>
                <w:rFonts w:ascii="Cambria Math" w:hAnsi="Cambria Math" w:cs="Cambria Math"/>
                <w:sz w:val="24"/>
                <w:szCs w:val="24"/>
                <w:lang w:val="hy-AM"/>
              </w:rPr>
              <w:t>․</w:t>
            </w:r>
          </w:p>
        </w:tc>
        <w:tc>
          <w:tcPr>
            <w:tcW w:w="1780" w:type="dxa"/>
            <w:vMerge w:val="restart"/>
          </w:tcPr>
          <w:p w:rsidR="00CE40EF" w:rsidRPr="005E3DD8" w:rsidRDefault="00CE40EF" w:rsidP="00CE40EF">
            <w:pPr>
              <w:rPr>
                <w:rFonts w:ascii="GHEA Grapalat" w:hAnsi="GHEA Grapalat"/>
                <w:sz w:val="24"/>
                <w:szCs w:val="24"/>
                <w:lang w:val="hy-AM"/>
              </w:rPr>
            </w:pPr>
            <w:r w:rsidRPr="005E3DD8">
              <w:rPr>
                <w:rFonts w:ascii="GHEA Grapalat" w:hAnsi="GHEA Grapalat"/>
                <w:sz w:val="24"/>
                <w:szCs w:val="24"/>
                <w:lang w:val="hy-AM"/>
              </w:rPr>
              <w:t>ՀՀ ՔԿ</w:t>
            </w:r>
          </w:p>
          <w:p w:rsidR="00CE40EF" w:rsidRPr="005E3DD8" w:rsidRDefault="00CE40EF" w:rsidP="00CE40EF">
            <w:pPr>
              <w:rPr>
                <w:rFonts w:ascii="GHEA Grapalat" w:hAnsi="GHEA Grapalat"/>
                <w:sz w:val="24"/>
                <w:szCs w:val="24"/>
                <w:lang w:val="hy-AM"/>
              </w:rPr>
            </w:pPr>
          </w:p>
        </w:tc>
        <w:tc>
          <w:tcPr>
            <w:tcW w:w="4111" w:type="dxa"/>
            <w:vMerge w:val="restart"/>
          </w:tcPr>
          <w:p w:rsidR="00CE40EF" w:rsidRPr="005E3DD8" w:rsidRDefault="00CE40EF" w:rsidP="00484894">
            <w:pPr>
              <w:rPr>
                <w:rFonts w:ascii="GHEA Grapalat" w:hAnsi="GHEA Grapalat"/>
                <w:sz w:val="24"/>
                <w:szCs w:val="24"/>
                <w:lang w:val="hy-AM"/>
              </w:rPr>
            </w:pPr>
            <w:r w:rsidRPr="005E3DD8">
              <w:rPr>
                <w:rFonts w:ascii="GHEA Grapalat" w:hAnsi="GHEA Grapalat"/>
                <w:sz w:val="24"/>
                <w:szCs w:val="24"/>
                <w:lang w:val="hy-AM"/>
              </w:rPr>
              <w:t>Ծանրամարտի մարզադպրոցի կառուցում։</w:t>
            </w:r>
            <w:r w:rsidRPr="005E3DD8">
              <w:rPr>
                <w:rFonts w:ascii="GHEA Grapalat" w:hAnsi="GHEA Grapalat" w:cs="Sylfaen"/>
                <w:lang w:val="hy-AM"/>
              </w:rPr>
              <w:t xml:space="preserve"> </w:t>
            </w:r>
            <w:r w:rsidRPr="005E3DD8">
              <w:rPr>
                <w:rFonts w:ascii="GHEA Grapalat" w:hAnsi="GHEA Grapalat"/>
                <w:sz w:val="24"/>
                <w:szCs w:val="24"/>
                <w:lang w:val="hy-AM"/>
              </w:rPr>
              <w:t xml:space="preserve">Շենքը բաղկացած է միահարկ և երկհարկ մասերից,  առավելագույն առանցքային </w:t>
            </w:r>
            <w:r w:rsidR="006159DF">
              <w:rPr>
                <w:rFonts w:ascii="GHEA Grapalat" w:hAnsi="GHEA Grapalat"/>
                <w:sz w:val="24"/>
                <w:szCs w:val="24"/>
                <w:lang w:val="hy-AM"/>
              </w:rPr>
              <w:t>չափ</w:t>
            </w:r>
            <w:r w:rsidRPr="005E3DD8">
              <w:rPr>
                <w:rFonts w:ascii="GHEA Grapalat" w:hAnsi="GHEA Grapalat"/>
                <w:sz w:val="24"/>
                <w:szCs w:val="24"/>
                <w:lang w:val="hy-AM"/>
              </w:rPr>
              <w:t>եր</w:t>
            </w:r>
            <w:r w:rsidR="00581EE2">
              <w:rPr>
                <w:rFonts w:ascii="GHEA Grapalat" w:hAnsi="GHEA Grapalat"/>
                <w:sz w:val="24"/>
                <w:szCs w:val="24"/>
                <w:lang w:val="hy-AM"/>
              </w:rPr>
              <w:t>ն են՝</w:t>
            </w:r>
            <w:r w:rsidRPr="005E3DD8">
              <w:rPr>
                <w:rFonts w:ascii="GHEA Grapalat" w:hAnsi="GHEA Grapalat"/>
                <w:sz w:val="24"/>
                <w:szCs w:val="24"/>
                <w:lang w:val="hy-AM"/>
              </w:rPr>
              <w:t xml:space="preserve"> 28,15մx24,0մ, բարձրությունը մինչև ֆերմա՝ 6</w:t>
            </w:r>
            <w:r w:rsidR="009F4BFA">
              <w:rPr>
                <w:rFonts w:ascii="GHEA Grapalat" w:hAnsi="GHEA Grapalat"/>
                <w:sz w:val="24"/>
                <w:szCs w:val="24"/>
                <w:lang w:val="hy-AM"/>
              </w:rPr>
              <w:t>,</w:t>
            </w:r>
            <w:r w:rsidRPr="005E3DD8">
              <w:rPr>
                <w:rFonts w:ascii="GHEA Grapalat" w:hAnsi="GHEA Grapalat"/>
                <w:sz w:val="24"/>
                <w:szCs w:val="24"/>
                <w:lang w:val="hy-AM"/>
              </w:rPr>
              <w:t>5մ։ Հիմնակմախքը</w:t>
            </w:r>
            <w:r w:rsidR="009F4BFA">
              <w:rPr>
                <w:rFonts w:ascii="GHEA Grapalat" w:hAnsi="GHEA Grapalat"/>
                <w:sz w:val="24"/>
                <w:szCs w:val="24"/>
                <w:lang w:val="hy-AM"/>
              </w:rPr>
              <w:t>՝</w:t>
            </w:r>
            <w:r w:rsidRPr="005E3DD8">
              <w:rPr>
                <w:rFonts w:ascii="GHEA Grapalat" w:hAnsi="GHEA Grapalat"/>
                <w:sz w:val="24"/>
                <w:szCs w:val="24"/>
                <w:lang w:val="hy-AM"/>
              </w:rPr>
              <w:t xml:space="preserve"> միաձույլ ե/բ, տանիքի հիմնակմախքը՝</w:t>
            </w:r>
            <w:r w:rsidR="009F4BFA">
              <w:rPr>
                <w:rFonts w:ascii="GHEA Grapalat" w:hAnsi="GHEA Grapalat"/>
                <w:sz w:val="24"/>
                <w:szCs w:val="24"/>
                <w:lang w:val="hy-AM"/>
              </w:rPr>
              <w:t xml:space="preserve"> </w:t>
            </w:r>
            <w:r w:rsidRPr="005E3DD8">
              <w:rPr>
                <w:rFonts w:ascii="GHEA Grapalat" w:hAnsi="GHEA Grapalat"/>
                <w:sz w:val="24"/>
                <w:szCs w:val="24"/>
                <w:lang w:val="hy-AM"/>
              </w:rPr>
              <w:t>մետաղական կոնստրուկցիաներից, ծածկույթը</w:t>
            </w:r>
            <w:r w:rsidR="009F4BFA">
              <w:rPr>
                <w:rFonts w:ascii="GHEA Grapalat" w:hAnsi="GHEA Grapalat"/>
                <w:sz w:val="24"/>
                <w:szCs w:val="24"/>
                <w:lang w:val="hy-AM"/>
              </w:rPr>
              <w:t>՝</w:t>
            </w:r>
            <w:r w:rsidRPr="005E3DD8">
              <w:rPr>
                <w:rFonts w:ascii="GHEA Grapalat" w:hAnsi="GHEA Grapalat"/>
                <w:sz w:val="24"/>
                <w:szCs w:val="24"/>
                <w:lang w:val="hy-AM"/>
              </w:rPr>
              <w:t xml:space="preserve">  բազմաշերտ (սենդվիչ) պանելներից</w:t>
            </w:r>
            <w:r w:rsidR="009F4BFA">
              <w:rPr>
                <w:rFonts w:ascii="GHEA Grapalat" w:hAnsi="GHEA Grapalat"/>
                <w:sz w:val="24"/>
                <w:szCs w:val="24"/>
                <w:lang w:val="hy-AM"/>
              </w:rPr>
              <w:t>, պ</w:t>
            </w:r>
            <w:r w:rsidRPr="005E3DD8">
              <w:rPr>
                <w:rFonts w:ascii="GHEA Grapalat" w:hAnsi="GHEA Grapalat"/>
                <w:sz w:val="24"/>
                <w:szCs w:val="24"/>
                <w:lang w:val="hy-AM"/>
              </w:rPr>
              <w:t>ատերը և միջնորմերը</w:t>
            </w:r>
            <w:r w:rsidR="009F4BFA">
              <w:rPr>
                <w:rFonts w:ascii="GHEA Grapalat" w:hAnsi="GHEA Grapalat"/>
                <w:sz w:val="24"/>
                <w:szCs w:val="24"/>
                <w:lang w:val="hy-AM"/>
              </w:rPr>
              <w:t>՝</w:t>
            </w:r>
            <w:r w:rsidRPr="005E3DD8">
              <w:rPr>
                <w:rFonts w:ascii="GHEA Grapalat" w:hAnsi="GHEA Grapalat"/>
                <w:sz w:val="24"/>
                <w:szCs w:val="24"/>
                <w:lang w:val="hy-AM"/>
              </w:rPr>
              <w:t xml:space="preserve"> թեթև բետոնե բլոկներից։ Պատուհանները, </w:t>
            </w:r>
            <w:r w:rsidRPr="005E3DD8">
              <w:rPr>
                <w:rFonts w:ascii="GHEA Grapalat" w:hAnsi="GHEA Grapalat"/>
                <w:sz w:val="24"/>
                <w:szCs w:val="24"/>
                <w:lang w:val="hy-AM"/>
              </w:rPr>
              <w:lastRenderedPageBreak/>
              <w:t>վիտրաժները</w:t>
            </w:r>
            <w:r w:rsidR="009F4BFA">
              <w:rPr>
                <w:rFonts w:ascii="GHEA Grapalat" w:hAnsi="GHEA Grapalat"/>
                <w:sz w:val="24"/>
                <w:szCs w:val="24"/>
                <w:lang w:val="hy-AM"/>
              </w:rPr>
              <w:t xml:space="preserve">՝ </w:t>
            </w:r>
            <w:r w:rsidRPr="005E3DD8">
              <w:rPr>
                <w:rFonts w:ascii="GHEA Grapalat" w:hAnsi="GHEA Grapalat"/>
                <w:sz w:val="24"/>
                <w:szCs w:val="24"/>
                <w:lang w:val="hy-AM"/>
              </w:rPr>
              <w:t>ալյումինե։ Հատակները</w:t>
            </w:r>
            <w:r w:rsidR="009F4BFA">
              <w:rPr>
                <w:rFonts w:ascii="GHEA Grapalat" w:hAnsi="GHEA Grapalat"/>
                <w:sz w:val="24"/>
                <w:szCs w:val="24"/>
                <w:lang w:val="hy-AM"/>
              </w:rPr>
              <w:t>՝</w:t>
            </w:r>
            <w:r w:rsidRPr="005E3DD8">
              <w:rPr>
                <w:rFonts w:ascii="GHEA Grapalat" w:hAnsi="GHEA Grapalat"/>
                <w:sz w:val="24"/>
                <w:szCs w:val="24"/>
                <w:lang w:val="hy-AM"/>
              </w:rPr>
              <w:t xml:space="preserve"> ռետինե մոդուլային, մամլագրանիտե, խեցեսալե, գորգահատակ: Արտաքին պատերի հարդարումը</w:t>
            </w:r>
            <w:r w:rsidR="009F4BFA">
              <w:rPr>
                <w:rFonts w:ascii="GHEA Grapalat" w:hAnsi="GHEA Grapalat"/>
                <w:sz w:val="24"/>
                <w:szCs w:val="24"/>
                <w:lang w:val="hy-AM"/>
              </w:rPr>
              <w:t>՝</w:t>
            </w:r>
            <w:r w:rsidRPr="005E3DD8">
              <w:rPr>
                <w:rFonts w:ascii="GHEA Grapalat" w:hAnsi="GHEA Grapalat"/>
                <w:sz w:val="24"/>
                <w:szCs w:val="24"/>
                <w:lang w:val="hy-AM"/>
              </w:rPr>
              <w:t xml:space="preserve"> տրավերտինե, սև տուֆե և բազալտե սալերով: Ընդհանուր մակերեսը 806քմ</w:t>
            </w:r>
            <w:r w:rsidR="009F4BFA">
              <w:rPr>
                <w:rFonts w:ascii="GHEA Grapalat" w:hAnsi="GHEA Grapalat"/>
                <w:sz w:val="24"/>
                <w:szCs w:val="24"/>
                <w:lang w:val="hy-AM"/>
              </w:rPr>
              <w:t xml:space="preserve"> է, </w:t>
            </w:r>
            <w:r w:rsidRPr="005E3DD8">
              <w:rPr>
                <w:rFonts w:ascii="GHEA Grapalat" w:hAnsi="GHEA Grapalat"/>
                <w:sz w:val="24"/>
                <w:szCs w:val="24"/>
                <w:lang w:val="hy-AM"/>
              </w:rPr>
              <w:t xml:space="preserve"> շինարարական ծավալը՝</w:t>
            </w:r>
            <w:r w:rsidR="009F4BFA">
              <w:rPr>
                <w:rFonts w:ascii="GHEA Grapalat" w:hAnsi="GHEA Grapalat"/>
                <w:sz w:val="24"/>
                <w:szCs w:val="24"/>
                <w:lang w:val="hy-AM"/>
              </w:rPr>
              <w:t xml:space="preserve"> </w:t>
            </w:r>
            <w:r w:rsidRPr="005E3DD8">
              <w:rPr>
                <w:rFonts w:ascii="GHEA Grapalat" w:hAnsi="GHEA Grapalat"/>
                <w:sz w:val="24"/>
                <w:szCs w:val="24"/>
                <w:lang w:val="hy-AM"/>
              </w:rPr>
              <w:t>4000խմ։</w:t>
            </w:r>
          </w:p>
        </w:tc>
        <w:tc>
          <w:tcPr>
            <w:tcW w:w="1417" w:type="dxa"/>
          </w:tcPr>
          <w:p w:rsidR="00CE40EF" w:rsidRPr="005E3DD8" w:rsidRDefault="00CE40EF" w:rsidP="00CE40EF">
            <w:pPr>
              <w:jc w:val="center"/>
              <w:rPr>
                <w:rFonts w:ascii="GHEA Grapalat" w:hAnsi="GHEA Grapalat"/>
                <w:sz w:val="24"/>
                <w:szCs w:val="24"/>
                <w:lang w:val="hy-AM"/>
              </w:rPr>
            </w:pPr>
          </w:p>
          <w:p w:rsidR="00CE40EF" w:rsidRPr="005E3DD8" w:rsidRDefault="00CE40EF" w:rsidP="00CE40EF">
            <w:pPr>
              <w:jc w:val="center"/>
              <w:rPr>
                <w:rFonts w:ascii="GHEA Grapalat" w:hAnsi="GHEA Grapalat"/>
                <w:sz w:val="24"/>
                <w:szCs w:val="24"/>
                <w:lang w:val="hy-AM"/>
              </w:rPr>
            </w:pPr>
          </w:p>
          <w:p w:rsidR="00CE40EF" w:rsidRDefault="00CE40EF" w:rsidP="00CE40EF">
            <w:pPr>
              <w:jc w:val="center"/>
              <w:rPr>
                <w:rFonts w:ascii="GHEA Grapalat" w:hAnsi="GHEA Grapalat"/>
                <w:sz w:val="24"/>
                <w:szCs w:val="24"/>
                <w:lang w:val="hy-AM"/>
              </w:rPr>
            </w:pPr>
          </w:p>
          <w:p w:rsidR="00581EE2" w:rsidRDefault="00581EE2" w:rsidP="00CE40EF">
            <w:pPr>
              <w:jc w:val="center"/>
              <w:rPr>
                <w:rFonts w:ascii="GHEA Grapalat" w:hAnsi="GHEA Grapalat"/>
                <w:sz w:val="24"/>
                <w:szCs w:val="24"/>
                <w:lang w:val="hy-AM"/>
              </w:rPr>
            </w:pPr>
          </w:p>
          <w:p w:rsidR="00581EE2" w:rsidRDefault="00581EE2" w:rsidP="00CE40EF">
            <w:pPr>
              <w:jc w:val="center"/>
              <w:rPr>
                <w:rFonts w:ascii="GHEA Grapalat" w:hAnsi="GHEA Grapalat"/>
                <w:sz w:val="24"/>
                <w:szCs w:val="24"/>
                <w:lang w:val="hy-AM"/>
              </w:rPr>
            </w:pPr>
          </w:p>
          <w:p w:rsidR="00581EE2" w:rsidRDefault="00581EE2" w:rsidP="00CE40EF">
            <w:pPr>
              <w:jc w:val="center"/>
              <w:rPr>
                <w:rFonts w:ascii="GHEA Grapalat" w:hAnsi="GHEA Grapalat"/>
                <w:sz w:val="24"/>
                <w:szCs w:val="24"/>
                <w:lang w:val="hy-AM"/>
              </w:rPr>
            </w:pPr>
          </w:p>
          <w:p w:rsidR="00581EE2" w:rsidRDefault="00581EE2" w:rsidP="00CE40EF">
            <w:pPr>
              <w:jc w:val="center"/>
              <w:rPr>
                <w:rFonts w:ascii="GHEA Grapalat" w:hAnsi="GHEA Grapalat"/>
                <w:sz w:val="24"/>
                <w:szCs w:val="24"/>
                <w:lang w:val="hy-AM"/>
              </w:rPr>
            </w:pPr>
          </w:p>
          <w:p w:rsidR="00581EE2" w:rsidRDefault="00581EE2" w:rsidP="00CE40EF">
            <w:pPr>
              <w:jc w:val="center"/>
              <w:rPr>
                <w:rFonts w:ascii="GHEA Grapalat" w:hAnsi="GHEA Grapalat"/>
                <w:sz w:val="24"/>
                <w:szCs w:val="24"/>
                <w:lang w:val="hy-AM"/>
              </w:rPr>
            </w:pPr>
          </w:p>
          <w:p w:rsidR="00581EE2" w:rsidRDefault="00581EE2" w:rsidP="00CE40EF">
            <w:pPr>
              <w:jc w:val="center"/>
              <w:rPr>
                <w:rFonts w:ascii="GHEA Grapalat" w:hAnsi="GHEA Grapalat"/>
                <w:sz w:val="24"/>
                <w:szCs w:val="24"/>
                <w:lang w:val="hy-AM"/>
              </w:rPr>
            </w:pPr>
          </w:p>
          <w:p w:rsidR="00581EE2" w:rsidRDefault="00581EE2" w:rsidP="00CE40EF">
            <w:pPr>
              <w:jc w:val="center"/>
              <w:rPr>
                <w:rFonts w:ascii="GHEA Grapalat" w:hAnsi="GHEA Grapalat"/>
                <w:sz w:val="24"/>
                <w:szCs w:val="24"/>
                <w:lang w:val="hy-AM"/>
              </w:rPr>
            </w:pPr>
          </w:p>
          <w:p w:rsidR="00581EE2" w:rsidRDefault="00581EE2" w:rsidP="00CE40EF">
            <w:pPr>
              <w:jc w:val="center"/>
              <w:rPr>
                <w:rFonts w:ascii="GHEA Grapalat" w:hAnsi="GHEA Grapalat"/>
                <w:sz w:val="24"/>
                <w:szCs w:val="24"/>
                <w:lang w:val="hy-AM"/>
              </w:rPr>
            </w:pPr>
          </w:p>
          <w:p w:rsidR="00581EE2" w:rsidRDefault="00581EE2" w:rsidP="00CE40EF">
            <w:pPr>
              <w:jc w:val="center"/>
              <w:rPr>
                <w:rFonts w:ascii="GHEA Grapalat" w:hAnsi="GHEA Grapalat"/>
                <w:sz w:val="24"/>
                <w:szCs w:val="24"/>
                <w:lang w:val="hy-AM"/>
              </w:rPr>
            </w:pPr>
          </w:p>
          <w:p w:rsidR="00581EE2" w:rsidRPr="005E3DD8" w:rsidRDefault="00581EE2" w:rsidP="00CE40EF">
            <w:pPr>
              <w:jc w:val="center"/>
              <w:rPr>
                <w:rFonts w:ascii="GHEA Grapalat" w:hAnsi="GHEA Grapalat"/>
                <w:sz w:val="24"/>
                <w:szCs w:val="24"/>
                <w:lang w:val="hy-AM"/>
              </w:rPr>
            </w:pPr>
          </w:p>
          <w:p w:rsidR="00CE40EF" w:rsidRPr="005E3DD8" w:rsidRDefault="00CE40EF" w:rsidP="00CE40EF">
            <w:pPr>
              <w:jc w:val="center"/>
              <w:rPr>
                <w:rFonts w:ascii="GHEA Grapalat" w:hAnsi="GHEA Grapalat"/>
                <w:sz w:val="24"/>
                <w:szCs w:val="24"/>
                <w:lang w:val="hy-AM"/>
              </w:rPr>
            </w:pPr>
            <w:r w:rsidRPr="005E3DD8">
              <w:rPr>
                <w:rFonts w:ascii="GHEA Grapalat" w:hAnsi="GHEA Grapalat"/>
                <w:sz w:val="24"/>
                <w:szCs w:val="24"/>
                <w:lang w:val="hy-AM"/>
              </w:rPr>
              <w:t>1 քմ</w:t>
            </w:r>
          </w:p>
        </w:tc>
        <w:tc>
          <w:tcPr>
            <w:tcW w:w="1560" w:type="dxa"/>
          </w:tcPr>
          <w:p w:rsidR="00CE40EF" w:rsidRPr="005E3DD8" w:rsidRDefault="00CE40EF" w:rsidP="00D378E6">
            <w:pPr>
              <w:jc w:val="center"/>
              <w:rPr>
                <w:rFonts w:ascii="GHEA Grapalat" w:hAnsi="GHEA Grapalat"/>
                <w:sz w:val="24"/>
                <w:szCs w:val="24"/>
                <w:lang w:val="hy-AM"/>
              </w:rPr>
            </w:pPr>
          </w:p>
          <w:p w:rsidR="00CE40EF" w:rsidRPr="005E3DD8" w:rsidRDefault="00CE40EF" w:rsidP="00D378E6">
            <w:pPr>
              <w:jc w:val="center"/>
              <w:rPr>
                <w:rFonts w:ascii="GHEA Grapalat" w:hAnsi="GHEA Grapalat"/>
                <w:sz w:val="24"/>
                <w:szCs w:val="24"/>
                <w:lang w:val="hy-AM"/>
              </w:rPr>
            </w:pPr>
          </w:p>
          <w:p w:rsidR="00CE40EF" w:rsidRPr="005E3DD8" w:rsidRDefault="00CE40EF" w:rsidP="00D378E6">
            <w:pPr>
              <w:jc w:val="center"/>
              <w:rPr>
                <w:rFonts w:ascii="GHEA Grapalat" w:hAnsi="GHEA Grapalat"/>
                <w:sz w:val="24"/>
                <w:szCs w:val="24"/>
                <w:lang w:val="hy-AM"/>
              </w:rPr>
            </w:pPr>
          </w:p>
          <w:p w:rsidR="00581EE2" w:rsidRDefault="00581EE2" w:rsidP="00D378E6">
            <w:pPr>
              <w:jc w:val="center"/>
              <w:rPr>
                <w:rFonts w:ascii="GHEA Grapalat" w:hAnsi="GHEA Grapalat"/>
                <w:sz w:val="24"/>
                <w:szCs w:val="24"/>
                <w:lang w:val="hy-AM"/>
              </w:rPr>
            </w:pPr>
          </w:p>
          <w:p w:rsidR="00581EE2" w:rsidRDefault="00581EE2" w:rsidP="00D378E6">
            <w:pPr>
              <w:jc w:val="center"/>
              <w:rPr>
                <w:rFonts w:ascii="GHEA Grapalat" w:hAnsi="GHEA Grapalat"/>
                <w:sz w:val="24"/>
                <w:szCs w:val="24"/>
                <w:lang w:val="hy-AM"/>
              </w:rPr>
            </w:pPr>
          </w:p>
          <w:p w:rsidR="00581EE2" w:rsidRDefault="00581EE2" w:rsidP="00D378E6">
            <w:pPr>
              <w:jc w:val="center"/>
              <w:rPr>
                <w:rFonts w:ascii="GHEA Grapalat" w:hAnsi="GHEA Grapalat"/>
                <w:sz w:val="24"/>
                <w:szCs w:val="24"/>
                <w:lang w:val="hy-AM"/>
              </w:rPr>
            </w:pPr>
          </w:p>
          <w:p w:rsidR="00581EE2" w:rsidRDefault="00581EE2" w:rsidP="00D378E6">
            <w:pPr>
              <w:jc w:val="center"/>
              <w:rPr>
                <w:rFonts w:ascii="GHEA Grapalat" w:hAnsi="GHEA Grapalat"/>
                <w:sz w:val="24"/>
                <w:szCs w:val="24"/>
                <w:lang w:val="hy-AM"/>
              </w:rPr>
            </w:pPr>
          </w:p>
          <w:p w:rsidR="00581EE2" w:rsidRDefault="00581EE2" w:rsidP="00D378E6">
            <w:pPr>
              <w:jc w:val="center"/>
              <w:rPr>
                <w:rFonts w:ascii="GHEA Grapalat" w:hAnsi="GHEA Grapalat"/>
                <w:sz w:val="24"/>
                <w:szCs w:val="24"/>
                <w:lang w:val="hy-AM"/>
              </w:rPr>
            </w:pPr>
          </w:p>
          <w:p w:rsidR="00581EE2" w:rsidRDefault="00581EE2" w:rsidP="00D378E6">
            <w:pPr>
              <w:jc w:val="center"/>
              <w:rPr>
                <w:rFonts w:ascii="GHEA Grapalat" w:hAnsi="GHEA Grapalat"/>
                <w:sz w:val="24"/>
                <w:szCs w:val="24"/>
                <w:lang w:val="hy-AM"/>
              </w:rPr>
            </w:pPr>
          </w:p>
          <w:p w:rsidR="00581EE2" w:rsidRDefault="00581EE2" w:rsidP="00D378E6">
            <w:pPr>
              <w:jc w:val="center"/>
              <w:rPr>
                <w:rFonts w:ascii="GHEA Grapalat" w:hAnsi="GHEA Grapalat"/>
                <w:sz w:val="24"/>
                <w:szCs w:val="24"/>
                <w:lang w:val="hy-AM"/>
              </w:rPr>
            </w:pPr>
          </w:p>
          <w:p w:rsidR="00581EE2" w:rsidRDefault="00581EE2" w:rsidP="00D378E6">
            <w:pPr>
              <w:jc w:val="center"/>
              <w:rPr>
                <w:rFonts w:ascii="GHEA Grapalat" w:hAnsi="GHEA Grapalat"/>
                <w:sz w:val="24"/>
                <w:szCs w:val="24"/>
                <w:lang w:val="hy-AM"/>
              </w:rPr>
            </w:pPr>
          </w:p>
          <w:p w:rsidR="00581EE2" w:rsidRDefault="00581EE2" w:rsidP="00D378E6">
            <w:pPr>
              <w:jc w:val="center"/>
              <w:rPr>
                <w:rFonts w:ascii="GHEA Grapalat" w:hAnsi="GHEA Grapalat"/>
                <w:sz w:val="24"/>
                <w:szCs w:val="24"/>
                <w:lang w:val="hy-AM"/>
              </w:rPr>
            </w:pPr>
          </w:p>
          <w:p w:rsidR="00581EE2" w:rsidRDefault="00581EE2" w:rsidP="00D378E6">
            <w:pPr>
              <w:jc w:val="center"/>
              <w:rPr>
                <w:rFonts w:ascii="GHEA Grapalat" w:hAnsi="GHEA Grapalat"/>
                <w:sz w:val="24"/>
                <w:szCs w:val="24"/>
                <w:lang w:val="hy-AM"/>
              </w:rPr>
            </w:pPr>
          </w:p>
          <w:p w:rsidR="00CE40EF" w:rsidRPr="005E3DD8" w:rsidRDefault="00CE40EF" w:rsidP="00D378E6">
            <w:pPr>
              <w:jc w:val="center"/>
              <w:rPr>
                <w:rFonts w:ascii="GHEA Grapalat" w:hAnsi="GHEA Grapalat"/>
                <w:sz w:val="24"/>
                <w:szCs w:val="24"/>
                <w:lang w:val="hy-AM"/>
              </w:rPr>
            </w:pPr>
            <w:r w:rsidRPr="005E3DD8">
              <w:rPr>
                <w:rFonts w:ascii="GHEA Grapalat" w:hAnsi="GHEA Grapalat"/>
                <w:sz w:val="24"/>
                <w:szCs w:val="24"/>
                <w:lang w:val="hy-AM"/>
              </w:rPr>
              <w:t>554,0</w:t>
            </w:r>
          </w:p>
        </w:tc>
      </w:tr>
      <w:tr w:rsidR="00CE40EF" w:rsidRPr="005E3DD8" w:rsidTr="000C192E">
        <w:tc>
          <w:tcPr>
            <w:tcW w:w="772" w:type="dxa"/>
            <w:vMerge/>
          </w:tcPr>
          <w:p w:rsidR="00CE40EF" w:rsidRPr="005E3DD8" w:rsidRDefault="00CE40EF" w:rsidP="00CE40EF">
            <w:pPr>
              <w:rPr>
                <w:rFonts w:ascii="GHEA Grapalat" w:hAnsi="GHEA Grapalat"/>
                <w:sz w:val="24"/>
                <w:szCs w:val="24"/>
                <w:lang w:val="hy-AM"/>
              </w:rPr>
            </w:pPr>
          </w:p>
        </w:tc>
        <w:tc>
          <w:tcPr>
            <w:tcW w:w="1780" w:type="dxa"/>
            <w:vMerge/>
          </w:tcPr>
          <w:p w:rsidR="00CE40EF" w:rsidRPr="005E3DD8" w:rsidRDefault="00CE40EF" w:rsidP="00CE40EF">
            <w:pPr>
              <w:rPr>
                <w:rFonts w:ascii="GHEA Grapalat" w:hAnsi="GHEA Grapalat"/>
                <w:sz w:val="24"/>
                <w:szCs w:val="24"/>
                <w:lang w:val="hy-AM"/>
              </w:rPr>
            </w:pPr>
          </w:p>
        </w:tc>
        <w:tc>
          <w:tcPr>
            <w:tcW w:w="4111" w:type="dxa"/>
            <w:vMerge/>
          </w:tcPr>
          <w:p w:rsidR="00CE40EF" w:rsidRPr="005E3DD8" w:rsidRDefault="00CE40EF" w:rsidP="00CE40EF">
            <w:pPr>
              <w:rPr>
                <w:rFonts w:ascii="GHEA Grapalat" w:hAnsi="GHEA Grapalat"/>
                <w:sz w:val="24"/>
                <w:szCs w:val="24"/>
                <w:lang w:val="hy-AM"/>
              </w:rPr>
            </w:pPr>
          </w:p>
        </w:tc>
        <w:tc>
          <w:tcPr>
            <w:tcW w:w="1417" w:type="dxa"/>
          </w:tcPr>
          <w:p w:rsidR="00CE40EF" w:rsidRPr="005E3DD8" w:rsidRDefault="00CE40EF" w:rsidP="00CE40EF">
            <w:pPr>
              <w:jc w:val="center"/>
              <w:rPr>
                <w:rFonts w:ascii="GHEA Grapalat" w:hAnsi="GHEA Grapalat"/>
                <w:sz w:val="24"/>
                <w:szCs w:val="24"/>
                <w:lang w:val="hy-AM"/>
              </w:rPr>
            </w:pPr>
            <w:r w:rsidRPr="005E3DD8">
              <w:rPr>
                <w:rFonts w:ascii="GHEA Grapalat" w:hAnsi="GHEA Grapalat"/>
                <w:sz w:val="24"/>
                <w:szCs w:val="24"/>
                <w:lang w:val="hy-AM"/>
              </w:rPr>
              <w:t>1 խմ</w:t>
            </w:r>
          </w:p>
        </w:tc>
        <w:tc>
          <w:tcPr>
            <w:tcW w:w="1560" w:type="dxa"/>
          </w:tcPr>
          <w:p w:rsidR="00CE40EF" w:rsidRPr="005E3DD8" w:rsidRDefault="00CE40EF" w:rsidP="00D378E6">
            <w:pPr>
              <w:jc w:val="center"/>
              <w:rPr>
                <w:rFonts w:ascii="GHEA Grapalat" w:hAnsi="GHEA Grapalat"/>
                <w:sz w:val="24"/>
                <w:szCs w:val="24"/>
                <w:lang w:val="hy-AM"/>
              </w:rPr>
            </w:pPr>
            <w:r w:rsidRPr="005E3DD8">
              <w:rPr>
                <w:rFonts w:ascii="GHEA Grapalat" w:hAnsi="GHEA Grapalat"/>
                <w:sz w:val="24"/>
                <w:szCs w:val="24"/>
                <w:lang w:val="hy-AM"/>
              </w:rPr>
              <w:t>111,6</w:t>
            </w:r>
          </w:p>
        </w:tc>
      </w:tr>
      <w:tr w:rsidR="00CE40EF" w:rsidRPr="005E3DD8" w:rsidTr="000C192E">
        <w:tc>
          <w:tcPr>
            <w:tcW w:w="772" w:type="dxa"/>
            <w:vMerge w:val="restart"/>
          </w:tcPr>
          <w:p w:rsidR="00CE40EF" w:rsidRPr="005E3DD8" w:rsidRDefault="00025C87" w:rsidP="00CE40EF">
            <w:pPr>
              <w:rPr>
                <w:rFonts w:ascii="GHEA Grapalat" w:eastAsia="MS Mincho" w:hAnsi="GHEA Grapalat" w:cs="MS Mincho"/>
                <w:sz w:val="24"/>
                <w:szCs w:val="24"/>
                <w:lang w:val="hy-AM"/>
              </w:rPr>
            </w:pPr>
            <w:r>
              <w:rPr>
                <w:rFonts w:ascii="GHEA Grapalat" w:hAnsi="GHEA Grapalat"/>
                <w:sz w:val="24"/>
                <w:szCs w:val="24"/>
              </w:rPr>
              <w:lastRenderedPageBreak/>
              <w:t>56</w:t>
            </w:r>
            <w:r w:rsidR="00CE40EF" w:rsidRPr="005E3DD8">
              <w:rPr>
                <w:rFonts w:ascii="Cambria Math" w:eastAsia="MS Mincho" w:hAnsi="Cambria Math" w:cs="Cambria Math"/>
                <w:sz w:val="24"/>
                <w:szCs w:val="24"/>
                <w:lang w:val="hy-AM"/>
              </w:rPr>
              <w:t>․</w:t>
            </w:r>
          </w:p>
        </w:tc>
        <w:tc>
          <w:tcPr>
            <w:tcW w:w="1780" w:type="dxa"/>
            <w:vMerge w:val="restart"/>
          </w:tcPr>
          <w:p w:rsidR="00CE40EF" w:rsidRPr="005E3DD8" w:rsidRDefault="00CE40EF" w:rsidP="00CE40EF">
            <w:pPr>
              <w:rPr>
                <w:rFonts w:ascii="GHEA Grapalat" w:hAnsi="GHEA Grapalat"/>
                <w:sz w:val="24"/>
                <w:szCs w:val="24"/>
                <w:lang w:val="hy-AM"/>
              </w:rPr>
            </w:pPr>
            <w:r w:rsidRPr="005E3DD8">
              <w:rPr>
                <w:rFonts w:ascii="GHEA Grapalat" w:hAnsi="GHEA Grapalat"/>
                <w:sz w:val="24"/>
                <w:szCs w:val="24"/>
                <w:lang w:val="hy-AM"/>
              </w:rPr>
              <w:t>ՀՀ ԼՄ</w:t>
            </w:r>
          </w:p>
          <w:p w:rsidR="00CE40EF" w:rsidRPr="005E3DD8" w:rsidRDefault="00CE40EF" w:rsidP="00CE40EF">
            <w:pPr>
              <w:rPr>
                <w:rFonts w:ascii="GHEA Grapalat" w:hAnsi="GHEA Grapalat"/>
                <w:sz w:val="24"/>
                <w:szCs w:val="24"/>
                <w:lang w:val="hy-AM"/>
              </w:rPr>
            </w:pPr>
          </w:p>
          <w:p w:rsidR="00CE40EF" w:rsidRPr="005E3DD8" w:rsidRDefault="00CE40EF" w:rsidP="00CE40EF">
            <w:pPr>
              <w:rPr>
                <w:rFonts w:ascii="GHEA Grapalat" w:hAnsi="GHEA Grapalat"/>
                <w:sz w:val="24"/>
                <w:szCs w:val="24"/>
                <w:lang w:val="hy-AM"/>
              </w:rPr>
            </w:pPr>
          </w:p>
        </w:tc>
        <w:tc>
          <w:tcPr>
            <w:tcW w:w="4111" w:type="dxa"/>
            <w:vMerge w:val="restart"/>
          </w:tcPr>
          <w:p w:rsidR="00CE40EF" w:rsidRPr="005E3DD8" w:rsidRDefault="00CE40EF" w:rsidP="00BB6E81">
            <w:pPr>
              <w:rPr>
                <w:rFonts w:ascii="GHEA Grapalat" w:hAnsi="GHEA Grapalat"/>
                <w:sz w:val="24"/>
                <w:szCs w:val="24"/>
                <w:lang w:val="hy-AM"/>
              </w:rPr>
            </w:pPr>
            <w:r w:rsidRPr="005E3DD8">
              <w:rPr>
                <w:rFonts w:ascii="GHEA Grapalat" w:hAnsi="GHEA Grapalat"/>
                <w:sz w:val="24"/>
                <w:szCs w:val="24"/>
                <w:lang w:val="hy-AM"/>
              </w:rPr>
              <w:t xml:space="preserve">Մարզաառողջարանային </w:t>
            </w:r>
            <w:r w:rsidRPr="00BB6E81">
              <w:rPr>
                <w:rFonts w:ascii="GHEA Grapalat" w:hAnsi="GHEA Grapalat"/>
                <w:sz w:val="24"/>
                <w:szCs w:val="24"/>
                <w:lang w:val="hy-AM"/>
              </w:rPr>
              <w:t>կենտրոնի կառուցում (1-ին փուլ)</w:t>
            </w:r>
            <w:r w:rsidRPr="00BB6E81">
              <w:rPr>
                <w:rFonts w:ascii="GHEA Grapalat" w:hAnsi="GHEA Grapalat" w:cs="Sylfaen"/>
                <w:lang w:val="hy-AM"/>
              </w:rPr>
              <w:t xml:space="preserve">: </w:t>
            </w:r>
            <w:r w:rsidR="00C669DE" w:rsidRPr="00BB6E81">
              <w:rPr>
                <w:rFonts w:ascii="GHEA Grapalat" w:hAnsi="GHEA Grapalat" w:cs="Sylfaen"/>
                <w:lang w:val="hy-AM"/>
              </w:rPr>
              <w:t>Ե</w:t>
            </w:r>
            <w:r w:rsidR="000704B4" w:rsidRPr="00BB6E81">
              <w:rPr>
                <w:rFonts w:ascii="GHEA Grapalat" w:hAnsi="GHEA Grapalat"/>
                <w:sz w:val="24"/>
                <w:szCs w:val="24"/>
                <w:lang w:val="hy-AM"/>
              </w:rPr>
              <w:t>/բ</w:t>
            </w:r>
            <w:r w:rsidRPr="00BB6E81">
              <w:rPr>
                <w:rFonts w:ascii="GHEA Grapalat" w:hAnsi="GHEA Grapalat"/>
                <w:sz w:val="24"/>
                <w:szCs w:val="24"/>
                <w:lang w:val="hy-AM"/>
              </w:rPr>
              <w:t xml:space="preserve"> հիմնակմախքով երկհարկանի շենքը հատակագծում</w:t>
            </w:r>
            <w:r w:rsidRPr="005E3DD8">
              <w:rPr>
                <w:rFonts w:ascii="GHEA Grapalat" w:hAnsi="GHEA Grapalat"/>
                <w:sz w:val="24"/>
                <w:szCs w:val="24"/>
                <w:lang w:val="hy-AM"/>
              </w:rPr>
              <w:t xml:space="preserve"> ունի 38,35մx15,9մ առանցքային </w:t>
            </w:r>
            <w:r w:rsidR="006159DF">
              <w:rPr>
                <w:rFonts w:ascii="GHEA Grapalat" w:hAnsi="GHEA Grapalat"/>
                <w:sz w:val="24"/>
                <w:szCs w:val="24"/>
                <w:lang w:val="hy-AM"/>
              </w:rPr>
              <w:t>չափ</w:t>
            </w:r>
            <w:r w:rsidRPr="005E3DD8">
              <w:rPr>
                <w:rFonts w:ascii="GHEA Grapalat" w:hAnsi="GHEA Grapalat"/>
                <w:sz w:val="24"/>
                <w:szCs w:val="24"/>
                <w:lang w:val="hy-AM"/>
              </w:rPr>
              <w:t>եր: I փուլում կատարվում են հողային, հիմնային, ե/բ հիմնակմախքի, կանոնավոր ձևի տուֆից պատերի իրականացման, մետաղական ֆերմաներից տանիքի կոնստրուկցիաների տեղադրման, հարթ տանիքի բազմաշերտ պանելներով  ծածկի իրականացման աշխատանքներ։ Ընդհանուր մակերեսը 750քմ</w:t>
            </w:r>
            <w:r w:rsidR="00C669DE">
              <w:rPr>
                <w:rFonts w:ascii="GHEA Grapalat" w:hAnsi="GHEA Grapalat"/>
                <w:sz w:val="24"/>
                <w:szCs w:val="24"/>
                <w:lang w:val="hy-AM"/>
              </w:rPr>
              <w:t xml:space="preserve"> է</w:t>
            </w:r>
            <w:r w:rsidRPr="005E3DD8">
              <w:rPr>
                <w:rFonts w:ascii="GHEA Grapalat" w:hAnsi="GHEA Grapalat"/>
                <w:sz w:val="24"/>
                <w:szCs w:val="24"/>
                <w:lang w:val="hy-AM"/>
              </w:rPr>
              <w:t>։</w:t>
            </w:r>
          </w:p>
        </w:tc>
        <w:tc>
          <w:tcPr>
            <w:tcW w:w="1417" w:type="dxa"/>
          </w:tcPr>
          <w:p w:rsidR="00CE40EF" w:rsidRPr="005E3DD8" w:rsidRDefault="00CE40EF" w:rsidP="00CE40EF">
            <w:pPr>
              <w:jc w:val="center"/>
              <w:rPr>
                <w:rFonts w:ascii="GHEA Grapalat" w:hAnsi="GHEA Grapalat"/>
                <w:sz w:val="24"/>
                <w:szCs w:val="24"/>
                <w:lang w:val="hy-AM"/>
              </w:rPr>
            </w:pPr>
          </w:p>
          <w:p w:rsidR="00CE40EF" w:rsidRPr="005E3DD8" w:rsidRDefault="00CE40EF" w:rsidP="00CE40EF">
            <w:pPr>
              <w:jc w:val="center"/>
              <w:rPr>
                <w:rFonts w:ascii="GHEA Grapalat" w:hAnsi="GHEA Grapalat"/>
                <w:sz w:val="24"/>
                <w:szCs w:val="24"/>
                <w:lang w:val="hy-AM"/>
              </w:rPr>
            </w:pPr>
          </w:p>
          <w:p w:rsidR="00CE40EF" w:rsidRPr="005E3DD8" w:rsidRDefault="00CE40EF" w:rsidP="00CE40EF">
            <w:pPr>
              <w:jc w:val="center"/>
              <w:rPr>
                <w:rFonts w:ascii="GHEA Grapalat" w:hAnsi="GHEA Grapalat"/>
                <w:sz w:val="24"/>
                <w:szCs w:val="24"/>
                <w:lang w:val="hy-AM"/>
              </w:rPr>
            </w:pPr>
          </w:p>
          <w:p w:rsidR="00CE40EF" w:rsidRPr="005E3DD8" w:rsidRDefault="00CE40EF" w:rsidP="00CE40EF">
            <w:pPr>
              <w:jc w:val="center"/>
              <w:rPr>
                <w:rFonts w:ascii="GHEA Grapalat" w:hAnsi="GHEA Grapalat"/>
                <w:sz w:val="24"/>
                <w:szCs w:val="24"/>
                <w:lang w:val="hy-AM"/>
              </w:rPr>
            </w:pPr>
          </w:p>
          <w:p w:rsidR="00CE40EF" w:rsidRDefault="00CE40EF" w:rsidP="00CE40EF">
            <w:pPr>
              <w:jc w:val="center"/>
              <w:rPr>
                <w:rFonts w:ascii="GHEA Grapalat" w:hAnsi="GHEA Grapalat"/>
                <w:sz w:val="24"/>
                <w:szCs w:val="24"/>
                <w:lang w:val="hy-AM"/>
              </w:rPr>
            </w:pPr>
          </w:p>
          <w:p w:rsidR="006A39DA" w:rsidRDefault="006A39DA" w:rsidP="00CE40EF">
            <w:pPr>
              <w:jc w:val="center"/>
              <w:rPr>
                <w:rFonts w:ascii="GHEA Grapalat" w:hAnsi="GHEA Grapalat"/>
                <w:sz w:val="24"/>
                <w:szCs w:val="24"/>
                <w:lang w:val="hy-AM"/>
              </w:rPr>
            </w:pPr>
          </w:p>
          <w:p w:rsidR="006A39DA" w:rsidRPr="005E3DD8" w:rsidRDefault="006A39DA" w:rsidP="00CE40EF">
            <w:pPr>
              <w:jc w:val="center"/>
              <w:rPr>
                <w:rFonts w:ascii="GHEA Grapalat" w:hAnsi="GHEA Grapalat"/>
                <w:sz w:val="24"/>
                <w:szCs w:val="24"/>
                <w:lang w:val="hy-AM"/>
              </w:rPr>
            </w:pPr>
          </w:p>
          <w:p w:rsidR="00CE40EF" w:rsidRPr="005E3DD8" w:rsidRDefault="00CE40EF" w:rsidP="00CE40EF">
            <w:pPr>
              <w:jc w:val="center"/>
              <w:rPr>
                <w:rFonts w:ascii="GHEA Grapalat" w:hAnsi="GHEA Grapalat"/>
                <w:sz w:val="24"/>
                <w:szCs w:val="24"/>
                <w:lang w:val="hy-AM"/>
              </w:rPr>
            </w:pPr>
            <w:r w:rsidRPr="005E3DD8">
              <w:rPr>
                <w:rFonts w:ascii="GHEA Grapalat" w:hAnsi="GHEA Grapalat"/>
                <w:sz w:val="24"/>
                <w:szCs w:val="24"/>
                <w:lang w:val="hy-AM"/>
              </w:rPr>
              <w:t>1 քմ</w:t>
            </w:r>
          </w:p>
        </w:tc>
        <w:tc>
          <w:tcPr>
            <w:tcW w:w="1560" w:type="dxa"/>
          </w:tcPr>
          <w:p w:rsidR="00CE40EF" w:rsidRPr="005E3DD8" w:rsidRDefault="00CE40EF" w:rsidP="00D378E6">
            <w:pPr>
              <w:jc w:val="center"/>
              <w:rPr>
                <w:rFonts w:ascii="GHEA Grapalat" w:hAnsi="GHEA Grapalat"/>
                <w:sz w:val="24"/>
                <w:szCs w:val="24"/>
                <w:lang w:val="hy-AM"/>
              </w:rPr>
            </w:pPr>
          </w:p>
          <w:p w:rsidR="00CE40EF" w:rsidRPr="005E3DD8" w:rsidRDefault="00CE40EF" w:rsidP="00D378E6">
            <w:pPr>
              <w:jc w:val="center"/>
              <w:rPr>
                <w:rFonts w:ascii="GHEA Grapalat" w:hAnsi="GHEA Grapalat"/>
                <w:sz w:val="24"/>
                <w:szCs w:val="24"/>
                <w:lang w:val="hy-AM"/>
              </w:rPr>
            </w:pPr>
          </w:p>
          <w:p w:rsidR="00CE40EF" w:rsidRPr="005E3DD8" w:rsidRDefault="00CE40EF" w:rsidP="00D378E6">
            <w:pPr>
              <w:jc w:val="center"/>
              <w:rPr>
                <w:rFonts w:ascii="GHEA Grapalat" w:hAnsi="GHEA Grapalat"/>
                <w:sz w:val="24"/>
                <w:szCs w:val="24"/>
                <w:lang w:val="hy-AM"/>
              </w:rPr>
            </w:pPr>
          </w:p>
          <w:p w:rsidR="00CE40EF" w:rsidRPr="005E3DD8" w:rsidRDefault="00CE40EF" w:rsidP="00D378E6">
            <w:pPr>
              <w:jc w:val="center"/>
              <w:rPr>
                <w:rFonts w:ascii="GHEA Grapalat" w:hAnsi="GHEA Grapalat"/>
                <w:sz w:val="24"/>
                <w:szCs w:val="24"/>
                <w:lang w:val="hy-AM"/>
              </w:rPr>
            </w:pPr>
          </w:p>
          <w:p w:rsidR="00CE40EF" w:rsidRPr="005E3DD8" w:rsidRDefault="00CE40EF" w:rsidP="00D378E6">
            <w:pPr>
              <w:jc w:val="center"/>
              <w:rPr>
                <w:rFonts w:ascii="GHEA Grapalat" w:hAnsi="GHEA Grapalat"/>
                <w:sz w:val="24"/>
                <w:szCs w:val="24"/>
                <w:lang w:val="hy-AM"/>
              </w:rPr>
            </w:pPr>
          </w:p>
          <w:p w:rsidR="006A39DA" w:rsidRDefault="006A39DA" w:rsidP="00D378E6">
            <w:pPr>
              <w:jc w:val="center"/>
              <w:rPr>
                <w:rFonts w:ascii="GHEA Grapalat" w:hAnsi="GHEA Grapalat"/>
                <w:sz w:val="24"/>
                <w:szCs w:val="24"/>
                <w:lang w:val="hy-AM"/>
              </w:rPr>
            </w:pPr>
          </w:p>
          <w:p w:rsidR="006A39DA" w:rsidRDefault="006A39DA" w:rsidP="00D378E6">
            <w:pPr>
              <w:jc w:val="center"/>
              <w:rPr>
                <w:rFonts w:ascii="GHEA Grapalat" w:hAnsi="GHEA Grapalat"/>
                <w:sz w:val="24"/>
                <w:szCs w:val="24"/>
                <w:lang w:val="hy-AM"/>
              </w:rPr>
            </w:pPr>
          </w:p>
          <w:p w:rsidR="00CE40EF" w:rsidRPr="005E3DD8" w:rsidRDefault="00CE40EF" w:rsidP="00D378E6">
            <w:pPr>
              <w:jc w:val="center"/>
              <w:rPr>
                <w:rFonts w:ascii="GHEA Grapalat" w:hAnsi="GHEA Grapalat"/>
                <w:sz w:val="24"/>
                <w:szCs w:val="24"/>
                <w:lang w:val="hy-AM"/>
              </w:rPr>
            </w:pPr>
            <w:r w:rsidRPr="005E3DD8">
              <w:rPr>
                <w:rFonts w:ascii="GHEA Grapalat" w:hAnsi="GHEA Grapalat"/>
                <w:sz w:val="24"/>
                <w:szCs w:val="24"/>
                <w:lang w:val="hy-AM"/>
              </w:rPr>
              <w:t>85,5</w:t>
            </w:r>
          </w:p>
        </w:tc>
      </w:tr>
      <w:tr w:rsidR="00CE40EF" w:rsidRPr="005E3DD8" w:rsidTr="000C192E">
        <w:tc>
          <w:tcPr>
            <w:tcW w:w="772" w:type="dxa"/>
            <w:vMerge/>
          </w:tcPr>
          <w:p w:rsidR="00CE40EF" w:rsidRPr="005E3DD8" w:rsidRDefault="00CE40EF" w:rsidP="00CE40EF">
            <w:pPr>
              <w:rPr>
                <w:rFonts w:ascii="GHEA Grapalat" w:hAnsi="GHEA Grapalat"/>
                <w:sz w:val="24"/>
                <w:szCs w:val="24"/>
                <w:lang w:val="hy-AM"/>
              </w:rPr>
            </w:pPr>
          </w:p>
        </w:tc>
        <w:tc>
          <w:tcPr>
            <w:tcW w:w="1780" w:type="dxa"/>
            <w:vMerge/>
          </w:tcPr>
          <w:p w:rsidR="00CE40EF" w:rsidRPr="005E3DD8" w:rsidRDefault="00CE40EF" w:rsidP="00CE40EF">
            <w:pPr>
              <w:rPr>
                <w:rFonts w:ascii="GHEA Grapalat" w:hAnsi="GHEA Grapalat"/>
                <w:sz w:val="24"/>
                <w:szCs w:val="24"/>
                <w:lang w:val="hy-AM"/>
              </w:rPr>
            </w:pPr>
          </w:p>
        </w:tc>
        <w:tc>
          <w:tcPr>
            <w:tcW w:w="4111" w:type="dxa"/>
            <w:vMerge/>
          </w:tcPr>
          <w:p w:rsidR="00CE40EF" w:rsidRPr="005E3DD8" w:rsidRDefault="00CE40EF" w:rsidP="00CE40EF">
            <w:pPr>
              <w:rPr>
                <w:rFonts w:ascii="GHEA Grapalat" w:hAnsi="GHEA Grapalat"/>
                <w:sz w:val="24"/>
                <w:szCs w:val="24"/>
                <w:lang w:val="hy-AM"/>
              </w:rPr>
            </w:pPr>
          </w:p>
        </w:tc>
        <w:tc>
          <w:tcPr>
            <w:tcW w:w="1417" w:type="dxa"/>
          </w:tcPr>
          <w:p w:rsidR="00CE40EF" w:rsidRPr="005E3DD8" w:rsidRDefault="00CE40EF" w:rsidP="00CE40EF">
            <w:pPr>
              <w:jc w:val="center"/>
              <w:rPr>
                <w:rFonts w:ascii="GHEA Grapalat" w:hAnsi="GHEA Grapalat"/>
                <w:sz w:val="24"/>
                <w:szCs w:val="24"/>
                <w:lang w:val="hy-AM"/>
              </w:rPr>
            </w:pPr>
            <w:r w:rsidRPr="005E3DD8">
              <w:rPr>
                <w:rFonts w:ascii="GHEA Grapalat" w:hAnsi="GHEA Grapalat"/>
                <w:sz w:val="24"/>
                <w:szCs w:val="24"/>
                <w:lang w:val="hy-AM"/>
              </w:rPr>
              <w:t>1 խմ</w:t>
            </w:r>
          </w:p>
        </w:tc>
        <w:tc>
          <w:tcPr>
            <w:tcW w:w="1560" w:type="dxa"/>
          </w:tcPr>
          <w:p w:rsidR="00CE40EF" w:rsidRPr="005E3DD8" w:rsidRDefault="00CE40EF" w:rsidP="00D378E6">
            <w:pPr>
              <w:jc w:val="center"/>
              <w:rPr>
                <w:rFonts w:ascii="GHEA Grapalat" w:hAnsi="GHEA Grapalat"/>
                <w:sz w:val="24"/>
                <w:szCs w:val="24"/>
                <w:lang w:val="hy-AM"/>
              </w:rPr>
            </w:pPr>
            <w:r w:rsidRPr="005E3DD8">
              <w:rPr>
                <w:rFonts w:ascii="GHEA Grapalat" w:hAnsi="GHEA Grapalat"/>
                <w:sz w:val="24"/>
                <w:szCs w:val="24"/>
                <w:lang w:val="hy-AM"/>
              </w:rPr>
              <w:t>28,5</w:t>
            </w:r>
          </w:p>
        </w:tc>
      </w:tr>
      <w:tr w:rsidR="00CE40EF" w:rsidRPr="005E3DD8" w:rsidTr="000C192E">
        <w:tc>
          <w:tcPr>
            <w:tcW w:w="772" w:type="dxa"/>
            <w:vMerge w:val="restart"/>
          </w:tcPr>
          <w:p w:rsidR="00CE40EF" w:rsidRPr="005E3DD8" w:rsidRDefault="00CE40EF" w:rsidP="00CE40EF">
            <w:pPr>
              <w:rPr>
                <w:rFonts w:ascii="GHEA Grapalat" w:hAnsi="GHEA Grapalat"/>
                <w:sz w:val="24"/>
                <w:szCs w:val="24"/>
                <w:lang w:val="hy-AM"/>
              </w:rPr>
            </w:pPr>
            <w:r w:rsidRPr="005E3DD8">
              <w:rPr>
                <w:rFonts w:ascii="GHEA Grapalat" w:hAnsi="GHEA Grapalat"/>
                <w:sz w:val="24"/>
                <w:szCs w:val="24"/>
                <w:lang w:val="hy-AM"/>
              </w:rPr>
              <w:t>5</w:t>
            </w:r>
            <w:r w:rsidR="00025C87">
              <w:rPr>
                <w:rFonts w:ascii="GHEA Grapalat" w:hAnsi="GHEA Grapalat"/>
                <w:sz w:val="24"/>
                <w:szCs w:val="24"/>
              </w:rPr>
              <w:t>7</w:t>
            </w:r>
            <w:r w:rsidRPr="005E3DD8">
              <w:rPr>
                <w:rFonts w:ascii="Cambria Math" w:eastAsia="MS Mincho" w:hAnsi="Cambria Math" w:cs="Cambria Math"/>
                <w:sz w:val="24"/>
                <w:szCs w:val="24"/>
                <w:lang w:val="hy-AM"/>
              </w:rPr>
              <w:t>․</w:t>
            </w:r>
          </w:p>
        </w:tc>
        <w:tc>
          <w:tcPr>
            <w:tcW w:w="1780" w:type="dxa"/>
            <w:vMerge w:val="restart"/>
          </w:tcPr>
          <w:p w:rsidR="00CE40EF" w:rsidRPr="005E3DD8" w:rsidRDefault="00CE40EF" w:rsidP="00CE40EF">
            <w:pPr>
              <w:rPr>
                <w:rFonts w:ascii="GHEA Grapalat" w:hAnsi="GHEA Grapalat"/>
                <w:sz w:val="24"/>
                <w:szCs w:val="24"/>
                <w:lang w:val="hy-AM"/>
              </w:rPr>
            </w:pPr>
            <w:r w:rsidRPr="005E3DD8">
              <w:rPr>
                <w:rFonts w:ascii="GHEA Grapalat" w:hAnsi="GHEA Grapalat"/>
                <w:sz w:val="24"/>
                <w:szCs w:val="24"/>
                <w:lang w:val="hy-AM"/>
              </w:rPr>
              <w:t>ՀՀ ԼՄ</w:t>
            </w:r>
          </w:p>
          <w:p w:rsidR="00CE40EF" w:rsidRPr="005E3DD8" w:rsidRDefault="00CE40EF" w:rsidP="00CE40EF">
            <w:pPr>
              <w:rPr>
                <w:rFonts w:ascii="GHEA Grapalat" w:hAnsi="GHEA Grapalat"/>
                <w:sz w:val="24"/>
                <w:szCs w:val="24"/>
                <w:lang w:val="hy-AM"/>
              </w:rPr>
            </w:pPr>
          </w:p>
          <w:p w:rsidR="00CE40EF" w:rsidRPr="005E3DD8" w:rsidRDefault="00CE40EF" w:rsidP="00CE40EF">
            <w:pPr>
              <w:rPr>
                <w:rFonts w:ascii="GHEA Grapalat" w:hAnsi="GHEA Grapalat"/>
                <w:sz w:val="24"/>
                <w:szCs w:val="24"/>
                <w:lang w:val="hy-AM"/>
              </w:rPr>
            </w:pPr>
          </w:p>
          <w:p w:rsidR="00CE40EF" w:rsidRPr="005E3DD8" w:rsidRDefault="00CE40EF" w:rsidP="00CE40EF">
            <w:pPr>
              <w:rPr>
                <w:rFonts w:ascii="GHEA Grapalat" w:hAnsi="GHEA Grapalat"/>
                <w:sz w:val="24"/>
                <w:szCs w:val="24"/>
                <w:lang w:val="hy-AM"/>
              </w:rPr>
            </w:pPr>
          </w:p>
        </w:tc>
        <w:tc>
          <w:tcPr>
            <w:tcW w:w="4111" w:type="dxa"/>
            <w:vMerge w:val="restart"/>
          </w:tcPr>
          <w:p w:rsidR="00CE40EF" w:rsidRPr="005E3DD8" w:rsidRDefault="00CE40EF" w:rsidP="002654D9">
            <w:pPr>
              <w:rPr>
                <w:rFonts w:ascii="GHEA Grapalat" w:hAnsi="GHEA Grapalat"/>
                <w:sz w:val="24"/>
                <w:szCs w:val="24"/>
                <w:lang w:val="hy-AM"/>
              </w:rPr>
            </w:pPr>
            <w:r w:rsidRPr="005E3DD8">
              <w:rPr>
                <w:rFonts w:ascii="GHEA Grapalat" w:hAnsi="GHEA Grapalat"/>
                <w:sz w:val="24"/>
                <w:szCs w:val="24"/>
                <w:lang w:val="hy-AM"/>
              </w:rPr>
              <w:t xml:space="preserve">Մարզաառողջարանային </w:t>
            </w:r>
            <w:r w:rsidRPr="002654D9">
              <w:rPr>
                <w:rFonts w:ascii="GHEA Grapalat" w:hAnsi="GHEA Grapalat"/>
                <w:sz w:val="24"/>
                <w:szCs w:val="24"/>
                <w:lang w:val="hy-AM"/>
              </w:rPr>
              <w:t>կենտրոնի կառուցում (2-րդ փուլ)։ Ե</w:t>
            </w:r>
            <w:r w:rsidR="00794F13" w:rsidRPr="002654D9">
              <w:rPr>
                <w:rFonts w:ascii="GHEA Grapalat" w:hAnsi="GHEA Grapalat"/>
                <w:sz w:val="24"/>
                <w:szCs w:val="24"/>
                <w:lang w:val="hy-AM"/>
              </w:rPr>
              <w:t>/բ</w:t>
            </w:r>
            <w:r w:rsidRPr="002654D9">
              <w:rPr>
                <w:rFonts w:ascii="GHEA Grapalat" w:hAnsi="GHEA Grapalat"/>
                <w:sz w:val="24"/>
                <w:szCs w:val="24"/>
                <w:lang w:val="hy-AM"/>
              </w:rPr>
              <w:t xml:space="preserve"> հիմնակմախքով</w:t>
            </w:r>
            <w:r w:rsidRPr="005E3DD8">
              <w:rPr>
                <w:rFonts w:ascii="GHEA Grapalat" w:hAnsi="GHEA Grapalat"/>
                <w:sz w:val="24"/>
                <w:szCs w:val="24"/>
                <w:lang w:val="hy-AM"/>
              </w:rPr>
              <w:t xml:space="preserve">  երկհարկանի շենքը հատակագծում ունի 38,35մx15,9մ առանցքային </w:t>
            </w:r>
            <w:r w:rsidR="006159DF">
              <w:rPr>
                <w:rFonts w:ascii="GHEA Grapalat" w:hAnsi="GHEA Grapalat"/>
                <w:sz w:val="24"/>
                <w:szCs w:val="24"/>
                <w:lang w:val="hy-AM"/>
              </w:rPr>
              <w:t>չափ</w:t>
            </w:r>
            <w:r w:rsidRPr="005E3DD8">
              <w:rPr>
                <w:rFonts w:ascii="GHEA Grapalat" w:hAnsi="GHEA Grapalat"/>
                <w:sz w:val="24"/>
                <w:szCs w:val="24"/>
                <w:lang w:val="hy-AM"/>
              </w:rPr>
              <w:t>եր, կատարվում են միջնորմերի իրականացման, հարդարման, բացվածքների լրացման, ներքին ջրամատակարարման, կոյուղու, ջեռուցման, օդափոխության, լուսավորության, հրդեհային ազդարարման շինարարական և մոնտաժային աշխատանքներ։</w:t>
            </w:r>
          </w:p>
        </w:tc>
        <w:tc>
          <w:tcPr>
            <w:tcW w:w="1417" w:type="dxa"/>
          </w:tcPr>
          <w:p w:rsidR="00CE40EF" w:rsidRPr="005E3DD8" w:rsidRDefault="00CE40EF" w:rsidP="00CE40EF">
            <w:pPr>
              <w:jc w:val="center"/>
              <w:rPr>
                <w:rFonts w:ascii="GHEA Grapalat" w:hAnsi="GHEA Grapalat"/>
                <w:sz w:val="24"/>
                <w:szCs w:val="24"/>
                <w:lang w:val="hy-AM"/>
              </w:rPr>
            </w:pPr>
          </w:p>
          <w:p w:rsidR="00CE40EF" w:rsidRPr="005E3DD8" w:rsidRDefault="00CE40EF" w:rsidP="00CE40EF">
            <w:pPr>
              <w:jc w:val="center"/>
              <w:rPr>
                <w:rFonts w:ascii="GHEA Grapalat" w:hAnsi="GHEA Grapalat"/>
                <w:sz w:val="24"/>
                <w:szCs w:val="24"/>
                <w:lang w:val="hy-AM"/>
              </w:rPr>
            </w:pPr>
          </w:p>
          <w:p w:rsidR="00CE40EF" w:rsidRPr="005E3DD8" w:rsidRDefault="00CE40EF" w:rsidP="00CE40EF">
            <w:pPr>
              <w:jc w:val="center"/>
              <w:rPr>
                <w:rFonts w:ascii="GHEA Grapalat" w:hAnsi="GHEA Grapalat"/>
                <w:sz w:val="24"/>
                <w:szCs w:val="24"/>
                <w:lang w:val="hy-AM"/>
              </w:rPr>
            </w:pPr>
          </w:p>
          <w:p w:rsidR="00CE40EF" w:rsidRDefault="00CE40EF" w:rsidP="00CE40EF">
            <w:pPr>
              <w:jc w:val="center"/>
              <w:rPr>
                <w:rFonts w:ascii="GHEA Grapalat" w:hAnsi="GHEA Grapalat"/>
                <w:sz w:val="24"/>
                <w:szCs w:val="24"/>
                <w:lang w:val="hy-AM"/>
              </w:rPr>
            </w:pPr>
          </w:p>
          <w:p w:rsidR="002105C5" w:rsidRDefault="002105C5" w:rsidP="00CE40EF">
            <w:pPr>
              <w:jc w:val="center"/>
              <w:rPr>
                <w:rFonts w:ascii="GHEA Grapalat" w:hAnsi="GHEA Grapalat"/>
                <w:sz w:val="24"/>
                <w:szCs w:val="24"/>
                <w:lang w:val="hy-AM"/>
              </w:rPr>
            </w:pPr>
          </w:p>
          <w:p w:rsidR="002105C5" w:rsidRPr="005E3DD8" w:rsidRDefault="002105C5" w:rsidP="00CE40EF">
            <w:pPr>
              <w:jc w:val="center"/>
              <w:rPr>
                <w:rFonts w:ascii="GHEA Grapalat" w:hAnsi="GHEA Grapalat"/>
                <w:sz w:val="24"/>
                <w:szCs w:val="24"/>
                <w:lang w:val="hy-AM"/>
              </w:rPr>
            </w:pPr>
          </w:p>
          <w:p w:rsidR="00CE40EF" w:rsidRPr="005E3DD8" w:rsidRDefault="00CE40EF" w:rsidP="00CE40EF">
            <w:pPr>
              <w:jc w:val="center"/>
              <w:rPr>
                <w:rFonts w:ascii="GHEA Grapalat" w:hAnsi="GHEA Grapalat"/>
                <w:sz w:val="24"/>
                <w:szCs w:val="24"/>
                <w:lang w:val="hy-AM"/>
              </w:rPr>
            </w:pPr>
            <w:r w:rsidRPr="005E3DD8">
              <w:rPr>
                <w:rFonts w:ascii="GHEA Grapalat" w:hAnsi="GHEA Grapalat"/>
                <w:sz w:val="24"/>
                <w:szCs w:val="24"/>
                <w:lang w:val="hy-AM"/>
              </w:rPr>
              <w:t>1 քմ</w:t>
            </w:r>
          </w:p>
        </w:tc>
        <w:tc>
          <w:tcPr>
            <w:tcW w:w="1560" w:type="dxa"/>
          </w:tcPr>
          <w:p w:rsidR="00CE40EF" w:rsidRPr="005E3DD8" w:rsidRDefault="00CE40EF" w:rsidP="00D378E6">
            <w:pPr>
              <w:jc w:val="center"/>
              <w:rPr>
                <w:rFonts w:ascii="GHEA Grapalat" w:hAnsi="GHEA Grapalat"/>
                <w:sz w:val="24"/>
                <w:szCs w:val="24"/>
                <w:lang w:val="hy-AM"/>
              </w:rPr>
            </w:pPr>
          </w:p>
          <w:p w:rsidR="00CE40EF" w:rsidRPr="005E3DD8" w:rsidRDefault="00CE40EF" w:rsidP="00D378E6">
            <w:pPr>
              <w:jc w:val="center"/>
              <w:rPr>
                <w:rFonts w:ascii="GHEA Grapalat" w:hAnsi="GHEA Grapalat"/>
                <w:sz w:val="24"/>
                <w:szCs w:val="24"/>
                <w:lang w:val="hy-AM"/>
              </w:rPr>
            </w:pPr>
          </w:p>
          <w:p w:rsidR="00CE40EF" w:rsidRPr="005E3DD8" w:rsidRDefault="00CE40EF" w:rsidP="00D378E6">
            <w:pPr>
              <w:jc w:val="center"/>
              <w:rPr>
                <w:rFonts w:ascii="GHEA Grapalat" w:hAnsi="GHEA Grapalat"/>
                <w:sz w:val="24"/>
                <w:szCs w:val="24"/>
                <w:lang w:val="hy-AM"/>
              </w:rPr>
            </w:pPr>
          </w:p>
          <w:p w:rsidR="00CE40EF" w:rsidRPr="005E3DD8" w:rsidRDefault="00CE40EF" w:rsidP="00D378E6">
            <w:pPr>
              <w:jc w:val="center"/>
              <w:rPr>
                <w:rFonts w:ascii="GHEA Grapalat" w:hAnsi="GHEA Grapalat"/>
                <w:sz w:val="24"/>
                <w:szCs w:val="24"/>
                <w:lang w:val="hy-AM"/>
              </w:rPr>
            </w:pPr>
          </w:p>
          <w:p w:rsidR="002105C5" w:rsidRDefault="002105C5" w:rsidP="00D378E6">
            <w:pPr>
              <w:jc w:val="center"/>
              <w:rPr>
                <w:rFonts w:ascii="GHEA Grapalat" w:hAnsi="GHEA Grapalat"/>
                <w:sz w:val="24"/>
                <w:szCs w:val="24"/>
                <w:lang w:val="hy-AM"/>
              </w:rPr>
            </w:pPr>
          </w:p>
          <w:p w:rsidR="002105C5" w:rsidRDefault="002105C5" w:rsidP="00D378E6">
            <w:pPr>
              <w:jc w:val="center"/>
              <w:rPr>
                <w:rFonts w:ascii="GHEA Grapalat" w:hAnsi="GHEA Grapalat"/>
                <w:sz w:val="24"/>
                <w:szCs w:val="24"/>
                <w:lang w:val="hy-AM"/>
              </w:rPr>
            </w:pPr>
          </w:p>
          <w:p w:rsidR="00CE40EF" w:rsidRPr="005E3DD8" w:rsidRDefault="00CE40EF" w:rsidP="00D378E6">
            <w:pPr>
              <w:jc w:val="center"/>
              <w:rPr>
                <w:rFonts w:ascii="GHEA Grapalat" w:hAnsi="GHEA Grapalat"/>
                <w:sz w:val="24"/>
                <w:szCs w:val="24"/>
                <w:lang w:val="hy-AM"/>
              </w:rPr>
            </w:pPr>
            <w:r w:rsidRPr="005E3DD8">
              <w:rPr>
                <w:rFonts w:ascii="GHEA Grapalat" w:hAnsi="GHEA Grapalat"/>
                <w:sz w:val="24"/>
                <w:szCs w:val="24"/>
                <w:lang w:val="hy-AM"/>
              </w:rPr>
              <w:t>67,4</w:t>
            </w:r>
          </w:p>
        </w:tc>
      </w:tr>
      <w:tr w:rsidR="00CE40EF" w:rsidRPr="005E3DD8" w:rsidTr="000C192E">
        <w:tc>
          <w:tcPr>
            <w:tcW w:w="772" w:type="dxa"/>
            <w:vMerge/>
          </w:tcPr>
          <w:p w:rsidR="00CE40EF" w:rsidRPr="005E3DD8" w:rsidRDefault="00CE40EF" w:rsidP="00CE40EF">
            <w:pPr>
              <w:rPr>
                <w:rFonts w:ascii="GHEA Grapalat" w:hAnsi="GHEA Grapalat"/>
                <w:sz w:val="24"/>
                <w:szCs w:val="24"/>
                <w:lang w:val="hy-AM"/>
              </w:rPr>
            </w:pPr>
          </w:p>
        </w:tc>
        <w:tc>
          <w:tcPr>
            <w:tcW w:w="1780" w:type="dxa"/>
            <w:vMerge/>
          </w:tcPr>
          <w:p w:rsidR="00CE40EF" w:rsidRPr="005E3DD8" w:rsidRDefault="00CE40EF" w:rsidP="00CE40EF">
            <w:pPr>
              <w:rPr>
                <w:rFonts w:ascii="GHEA Grapalat" w:hAnsi="GHEA Grapalat"/>
                <w:sz w:val="24"/>
                <w:szCs w:val="24"/>
                <w:lang w:val="hy-AM"/>
              </w:rPr>
            </w:pPr>
          </w:p>
        </w:tc>
        <w:tc>
          <w:tcPr>
            <w:tcW w:w="4111" w:type="dxa"/>
            <w:vMerge/>
          </w:tcPr>
          <w:p w:rsidR="00CE40EF" w:rsidRPr="005E3DD8" w:rsidRDefault="00CE40EF" w:rsidP="00CE40EF">
            <w:pPr>
              <w:rPr>
                <w:rFonts w:ascii="GHEA Grapalat" w:hAnsi="GHEA Grapalat"/>
                <w:sz w:val="24"/>
                <w:szCs w:val="24"/>
                <w:lang w:val="hy-AM"/>
              </w:rPr>
            </w:pPr>
          </w:p>
        </w:tc>
        <w:tc>
          <w:tcPr>
            <w:tcW w:w="1417" w:type="dxa"/>
          </w:tcPr>
          <w:p w:rsidR="00CE40EF" w:rsidRPr="005E3DD8" w:rsidRDefault="00CE40EF" w:rsidP="00CE40EF">
            <w:pPr>
              <w:jc w:val="center"/>
              <w:rPr>
                <w:rFonts w:ascii="GHEA Grapalat" w:hAnsi="GHEA Grapalat"/>
                <w:sz w:val="24"/>
                <w:szCs w:val="24"/>
                <w:lang w:val="hy-AM"/>
              </w:rPr>
            </w:pPr>
            <w:r w:rsidRPr="005E3DD8">
              <w:rPr>
                <w:rFonts w:ascii="GHEA Grapalat" w:hAnsi="GHEA Grapalat"/>
                <w:sz w:val="24"/>
                <w:szCs w:val="24"/>
                <w:lang w:val="hy-AM"/>
              </w:rPr>
              <w:t>1 խմ</w:t>
            </w:r>
          </w:p>
        </w:tc>
        <w:tc>
          <w:tcPr>
            <w:tcW w:w="1560" w:type="dxa"/>
          </w:tcPr>
          <w:p w:rsidR="00CE40EF" w:rsidRPr="005E3DD8" w:rsidRDefault="00CE40EF" w:rsidP="00D378E6">
            <w:pPr>
              <w:jc w:val="center"/>
              <w:rPr>
                <w:rFonts w:ascii="GHEA Grapalat" w:hAnsi="GHEA Grapalat"/>
                <w:sz w:val="24"/>
                <w:szCs w:val="24"/>
                <w:lang w:val="hy-AM"/>
              </w:rPr>
            </w:pPr>
            <w:r w:rsidRPr="005E3DD8">
              <w:rPr>
                <w:rFonts w:ascii="GHEA Grapalat" w:hAnsi="GHEA Grapalat"/>
                <w:sz w:val="24"/>
                <w:szCs w:val="24"/>
                <w:lang w:val="hy-AM"/>
              </w:rPr>
              <w:t>22,5</w:t>
            </w:r>
          </w:p>
        </w:tc>
      </w:tr>
      <w:tr w:rsidR="00CE40EF" w:rsidRPr="005E3DD8" w:rsidTr="000C192E">
        <w:tc>
          <w:tcPr>
            <w:tcW w:w="772" w:type="dxa"/>
            <w:vMerge w:val="restart"/>
          </w:tcPr>
          <w:p w:rsidR="00CE40EF" w:rsidRPr="005E3DD8" w:rsidRDefault="00025C87" w:rsidP="00CE40EF">
            <w:pPr>
              <w:rPr>
                <w:rFonts w:ascii="GHEA Grapalat" w:hAnsi="GHEA Grapalat"/>
                <w:sz w:val="24"/>
                <w:szCs w:val="24"/>
                <w:lang w:val="hy-AM"/>
              </w:rPr>
            </w:pPr>
            <w:r>
              <w:rPr>
                <w:rFonts w:ascii="GHEA Grapalat" w:hAnsi="GHEA Grapalat"/>
                <w:sz w:val="24"/>
                <w:szCs w:val="24"/>
              </w:rPr>
              <w:t>58</w:t>
            </w:r>
            <w:r w:rsidR="00CE40EF" w:rsidRPr="005E3DD8">
              <w:rPr>
                <w:rFonts w:ascii="Cambria Math" w:hAnsi="Cambria Math" w:cs="Cambria Math"/>
                <w:sz w:val="24"/>
                <w:szCs w:val="24"/>
                <w:lang w:val="hy-AM"/>
              </w:rPr>
              <w:t>․</w:t>
            </w:r>
          </w:p>
        </w:tc>
        <w:tc>
          <w:tcPr>
            <w:tcW w:w="1780" w:type="dxa"/>
            <w:vMerge w:val="restart"/>
          </w:tcPr>
          <w:p w:rsidR="00CE40EF" w:rsidRPr="005E3DD8" w:rsidRDefault="00CE40EF" w:rsidP="00CE40EF">
            <w:pPr>
              <w:rPr>
                <w:rFonts w:ascii="GHEA Grapalat" w:hAnsi="GHEA Grapalat"/>
                <w:sz w:val="24"/>
                <w:szCs w:val="24"/>
                <w:lang w:val="hy-AM"/>
              </w:rPr>
            </w:pPr>
            <w:r w:rsidRPr="005E3DD8">
              <w:rPr>
                <w:rFonts w:ascii="GHEA Grapalat" w:hAnsi="GHEA Grapalat"/>
                <w:sz w:val="24"/>
                <w:szCs w:val="24"/>
                <w:lang w:val="hy-AM"/>
              </w:rPr>
              <w:t>ՀՀ ԼՄ</w:t>
            </w:r>
          </w:p>
          <w:p w:rsidR="00CE40EF" w:rsidRPr="005E3DD8" w:rsidRDefault="00CE40EF" w:rsidP="00CE40EF">
            <w:pPr>
              <w:rPr>
                <w:rFonts w:ascii="GHEA Grapalat" w:hAnsi="GHEA Grapalat"/>
                <w:sz w:val="24"/>
                <w:szCs w:val="24"/>
                <w:lang w:val="hy-AM"/>
              </w:rPr>
            </w:pPr>
          </w:p>
          <w:p w:rsidR="00CE40EF" w:rsidRPr="005E3DD8" w:rsidRDefault="00CE40EF" w:rsidP="00CE40EF">
            <w:pPr>
              <w:rPr>
                <w:rFonts w:ascii="GHEA Grapalat" w:hAnsi="GHEA Grapalat"/>
                <w:sz w:val="24"/>
                <w:szCs w:val="24"/>
                <w:lang w:val="hy-AM"/>
              </w:rPr>
            </w:pPr>
          </w:p>
          <w:p w:rsidR="00CE40EF" w:rsidRPr="005E3DD8" w:rsidRDefault="00CE40EF" w:rsidP="00CE40EF">
            <w:pPr>
              <w:rPr>
                <w:rFonts w:ascii="GHEA Grapalat" w:hAnsi="GHEA Grapalat"/>
                <w:sz w:val="24"/>
                <w:szCs w:val="24"/>
                <w:lang w:val="hy-AM"/>
              </w:rPr>
            </w:pPr>
          </w:p>
        </w:tc>
        <w:tc>
          <w:tcPr>
            <w:tcW w:w="4111" w:type="dxa"/>
            <w:vMerge w:val="restart"/>
          </w:tcPr>
          <w:p w:rsidR="00CE40EF" w:rsidRPr="005E3DD8" w:rsidRDefault="00CE40EF" w:rsidP="002654D9">
            <w:pPr>
              <w:rPr>
                <w:rFonts w:ascii="GHEA Grapalat" w:hAnsi="GHEA Grapalat"/>
                <w:sz w:val="24"/>
                <w:szCs w:val="24"/>
                <w:lang w:val="hy-AM"/>
              </w:rPr>
            </w:pPr>
            <w:r w:rsidRPr="005E3DD8">
              <w:rPr>
                <w:rFonts w:ascii="GHEA Grapalat" w:hAnsi="GHEA Grapalat"/>
                <w:sz w:val="24"/>
                <w:szCs w:val="24"/>
                <w:lang w:val="hy-AM"/>
              </w:rPr>
              <w:lastRenderedPageBreak/>
              <w:t>Սպորտդպրոցի կառուցում։</w:t>
            </w:r>
            <w:r w:rsidRPr="005E3DD8">
              <w:rPr>
                <w:rFonts w:ascii="GHEA Grapalat" w:hAnsi="GHEA Grapalat" w:cs="Sylfaen"/>
                <w:lang w:val="hy-AM"/>
              </w:rPr>
              <w:t xml:space="preserve"> </w:t>
            </w:r>
            <w:r w:rsidRPr="005E3DD8">
              <w:rPr>
                <w:rFonts w:ascii="GHEA Grapalat" w:hAnsi="GHEA Grapalat"/>
                <w:sz w:val="24"/>
                <w:szCs w:val="24"/>
                <w:lang w:val="hy-AM"/>
              </w:rPr>
              <w:t xml:space="preserve">Երկու մասնաշենքից միահարկ կառույց է, </w:t>
            </w:r>
            <w:r w:rsidRPr="005E3DD8">
              <w:rPr>
                <w:rFonts w:ascii="GHEA Grapalat" w:hAnsi="GHEA Grapalat"/>
                <w:sz w:val="24"/>
                <w:szCs w:val="24"/>
                <w:lang w:val="hy-AM"/>
              </w:rPr>
              <w:lastRenderedPageBreak/>
              <w:t xml:space="preserve">12մx9մ և 24մx12մ առանցքային </w:t>
            </w:r>
            <w:r w:rsidR="00681113">
              <w:rPr>
                <w:rFonts w:ascii="GHEA Grapalat" w:hAnsi="GHEA Grapalat"/>
                <w:sz w:val="24"/>
                <w:szCs w:val="24"/>
                <w:lang w:val="hy-AM"/>
              </w:rPr>
              <w:t>չափերով</w:t>
            </w:r>
            <w:r w:rsidRPr="005E3DD8">
              <w:rPr>
                <w:rFonts w:ascii="GHEA Grapalat" w:hAnsi="GHEA Grapalat"/>
                <w:sz w:val="24"/>
                <w:szCs w:val="24"/>
                <w:lang w:val="hy-AM"/>
              </w:rPr>
              <w:t xml:space="preserve">, 5,4մ և 8,7մ առավելագույն նիշերով հանդերձարանային մասնաշենք և մարզադահլիճ։ Հիմքերը ե/բ ժապավենային հիմնային հեծաններ, պատերը՝ կանոնավոր ձևի տուֆ քարից, տանիքները միալանջ, մարզադահլիճում մետաղական հիմնակմախքի վրա շերտավոր կառուցվածքից, մյուս մասնաշենքում՝ փայտե հիմնակմախքի վրա գունավոր տրամատավոր թեթեղից ծածկույթներ։ Մարզադահլիճում ծպեղային կոնստրուկցիան պողպատե խողովակներից ֆերմա է։ Արտաքին հարդարումը </w:t>
            </w:r>
            <w:r w:rsidRPr="005666DE">
              <w:rPr>
                <w:rFonts w:ascii="GHEA Grapalat" w:hAnsi="GHEA Grapalat"/>
                <w:sz w:val="24"/>
                <w:szCs w:val="24"/>
                <w:lang w:val="hy-AM"/>
              </w:rPr>
              <w:t>տրավերտինով, բազալտե սալերով և ալյուկոբոնդով երեսպատում, ց/ա ծեփ</w:t>
            </w:r>
            <w:r w:rsidRPr="005E3DD8">
              <w:rPr>
                <w:rFonts w:ascii="GHEA Grapalat" w:hAnsi="GHEA Grapalat"/>
                <w:sz w:val="24"/>
                <w:szCs w:val="24"/>
                <w:lang w:val="hy-AM"/>
              </w:rPr>
              <w:t>, ճակատային ներկում։</w:t>
            </w:r>
          </w:p>
        </w:tc>
        <w:tc>
          <w:tcPr>
            <w:tcW w:w="1417" w:type="dxa"/>
          </w:tcPr>
          <w:p w:rsidR="00794F13" w:rsidRDefault="00794F13" w:rsidP="00CE40EF">
            <w:pPr>
              <w:jc w:val="center"/>
              <w:rPr>
                <w:rFonts w:ascii="GHEA Grapalat" w:hAnsi="GHEA Grapalat"/>
                <w:sz w:val="24"/>
                <w:szCs w:val="24"/>
                <w:lang w:val="hy-AM"/>
              </w:rPr>
            </w:pPr>
          </w:p>
          <w:p w:rsidR="00794F13" w:rsidRDefault="00794F13" w:rsidP="00CE40EF">
            <w:pPr>
              <w:jc w:val="center"/>
              <w:rPr>
                <w:rFonts w:ascii="GHEA Grapalat" w:hAnsi="GHEA Grapalat"/>
                <w:sz w:val="24"/>
                <w:szCs w:val="24"/>
                <w:lang w:val="hy-AM"/>
              </w:rPr>
            </w:pPr>
          </w:p>
          <w:p w:rsidR="00794F13" w:rsidRDefault="00794F13" w:rsidP="00CE40EF">
            <w:pPr>
              <w:jc w:val="center"/>
              <w:rPr>
                <w:rFonts w:ascii="GHEA Grapalat" w:hAnsi="GHEA Grapalat"/>
                <w:sz w:val="24"/>
                <w:szCs w:val="24"/>
                <w:lang w:val="hy-AM"/>
              </w:rPr>
            </w:pPr>
          </w:p>
          <w:p w:rsidR="00794F13" w:rsidRDefault="00794F13" w:rsidP="00CE40EF">
            <w:pPr>
              <w:jc w:val="center"/>
              <w:rPr>
                <w:rFonts w:ascii="GHEA Grapalat" w:hAnsi="GHEA Grapalat"/>
                <w:sz w:val="24"/>
                <w:szCs w:val="24"/>
                <w:lang w:val="hy-AM"/>
              </w:rPr>
            </w:pPr>
          </w:p>
          <w:p w:rsidR="00794F13" w:rsidRDefault="00794F13" w:rsidP="00CE40EF">
            <w:pPr>
              <w:jc w:val="center"/>
              <w:rPr>
                <w:rFonts w:ascii="GHEA Grapalat" w:hAnsi="GHEA Grapalat"/>
                <w:sz w:val="24"/>
                <w:szCs w:val="24"/>
                <w:lang w:val="hy-AM"/>
              </w:rPr>
            </w:pPr>
          </w:p>
          <w:p w:rsidR="00794F13" w:rsidRDefault="00794F13" w:rsidP="00CE40EF">
            <w:pPr>
              <w:jc w:val="center"/>
              <w:rPr>
                <w:rFonts w:ascii="GHEA Grapalat" w:hAnsi="GHEA Grapalat"/>
                <w:sz w:val="24"/>
                <w:szCs w:val="24"/>
                <w:lang w:val="hy-AM"/>
              </w:rPr>
            </w:pPr>
          </w:p>
          <w:p w:rsidR="00794F13" w:rsidRDefault="00794F13" w:rsidP="00CE40EF">
            <w:pPr>
              <w:jc w:val="center"/>
              <w:rPr>
                <w:rFonts w:ascii="GHEA Grapalat" w:hAnsi="GHEA Grapalat"/>
                <w:sz w:val="24"/>
                <w:szCs w:val="24"/>
                <w:lang w:val="hy-AM"/>
              </w:rPr>
            </w:pPr>
          </w:p>
          <w:p w:rsidR="00794F13" w:rsidRDefault="00794F13" w:rsidP="00CE40EF">
            <w:pPr>
              <w:jc w:val="center"/>
              <w:rPr>
                <w:rFonts w:ascii="GHEA Grapalat" w:hAnsi="GHEA Grapalat"/>
                <w:sz w:val="24"/>
                <w:szCs w:val="24"/>
                <w:lang w:val="hy-AM"/>
              </w:rPr>
            </w:pPr>
          </w:p>
          <w:p w:rsidR="00794F13" w:rsidRDefault="00794F13" w:rsidP="00CE40EF">
            <w:pPr>
              <w:jc w:val="center"/>
              <w:rPr>
                <w:rFonts w:ascii="GHEA Grapalat" w:hAnsi="GHEA Grapalat"/>
                <w:sz w:val="24"/>
                <w:szCs w:val="24"/>
                <w:lang w:val="hy-AM"/>
              </w:rPr>
            </w:pPr>
          </w:p>
          <w:p w:rsidR="00794F13" w:rsidRDefault="00794F13" w:rsidP="00CE40EF">
            <w:pPr>
              <w:jc w:val="center"/>
              <w:rPr>
                <w:rFonts w:ascii="GHEA Grapalat" w:hAnsi="GHEA Grapalat"/>
                <w:sz w:val="24"/>
                <w:szCs w:val="24"/>
                <w:lang w:val="hy-AM"/>
              </w:rPr>
            </w:pPr>
          </w:p>
          <w:p w:rsidR="00794F13" w:rsidRDefault="00794F13" w:rsidP="00CE40EF">
            <w:pPr>
              <w:jc w:val="center"/>
              <w:rPr>
                <w:rFonts w:ascii="GHEA Grapalat" w:hAnsi="GHEA Grapalat"/>
                <w:sz w:val="24"/>
                <w:szCs w:val="24"/>
                <w:lang w:val="hy-AM"/>
              </w:rPr>
            </w:pPr>
          </w:p>
          <w:p w:rsidR="00794F13" w:rsidRDefault="00794F13" w:rsidP="00CE40EF">
            <w:pPr>
              <w:jc w:val="center"/>
              <w:rPr>
                <w:rFonts w:ascii="GHEA Grapalat" w:hAnsi="GHEA Grapalat"/>
                <w:sz w:val="24"/>
                <w:szCs w:val="24"/>
                <w:lang w:val="hy-AM"/>
              </w:rPr>
            </w:pPr>
          </w:p>
          <w:p w:rsidR="00794F13" w:rsidRDefault="00794F13" w:rsidP="00CE40EF">
            <w:pPr>
              <w:jc w:val="center"/>
              <w:rPr>
                <w:rFonts w:ascii="GHEA Grapalat" w:hAnsi="GHEA Grapalat"/>
                <w:sz w:val="24"/>
                <w:szCs w:val="24"/>
                <w:lang w:val="hy-AM"/>
              </w:rPr>
            </w:pPr>
          </w:p>
          <w:p w:rsidR="00794F13" w:rsidRDefault="00794F13" w:rsidP="00CE40EF">
            <w:pPr>
              <w:jc w:val="center"/>
              <w:rPr>
                <w:rFonts w:ascii="GHEA Grapalat" w:hAnsi="GHEA Grapalat"/>
                <w:sz w:val="24"/>
                <w:szCs w:val="24"/>
                <w:lang w:val="hy-AM"/>
              </w:rPr>
            </w:pPr>
          </w:p>
          <w:p w:rsidR="00CE40EF" w:rsidRPr="005E3DD8" w:rsidRDefault="00CE40EF" w:rsidP="00CE40EF">
            <w:pPr>
              <w:jc w:val="center"/>
              <w:rPr>
                <w:rFonts w:ascii="GHEA Grapalat" w:hAnsi="GHEA Grapalat"/>
                <w:sz w:val="24"/>
                <w:szCs w:val="24"/>
                <w:lang w:val="hy-AM"/>
              </w:rPr>
            </w:pPr>
            <w:r w:rsidRPr="005E3DD8">
              <w:rPr>
                <w:rFonts w:ascii="GHEA Grapalat" w:hAnsi="GHEA Grapalat"/>
                <w:sz w:val="24"/>
                <w:szCs w:val="24"/>
                <w:lang w:val="hy-AM"/>
              </w:rPr>
              <w:t>1 քմ</w:t>
            </w:r>
          </w:p>
        </w:tc>
        <w:tc>
          <w:tcPr>
            <w:tcW w:w="1560" w:type="dxa"/>
          </w:tcPr>
          <w:p w:rsidR="00794F13" w:rsidRDefault="00794F13" w:rsidP="00D378E6">
            <w:pPr>
              <w:jc w:val="center"/>
              <w:rPr>
                <w:rFonts w:ascii="GHEA Grapalat" w:hAnsi="GHEA Grapalat"/>
                <w:sz w:val="24"/>
                <w:szCs w:val="24"/>
                <w:lang w:val="hy-AM"/>
              </w:rPr>
            </w:pPr>
          </w:p>
          <w:p w:rsidR="00794F13" w:rsidRDefault="00794F13" w:rsidP="00D378E6">
            <w:pPr>
              <w:jc w:val="center"/>
              <w:rPr>
                <w:rFonts w:ascii="GHEA Grapalat" w:hAnsi="GHEA Grapalat"/>
                <w:sz w:val="24"/>
                <w:szCs w:val="24"/>
                <w:lang w:val="hy-AM"/>
              </w:rPr>
            </w:pPr>
          </w:p>
          <w:p w:rsidR="00794F13" w:rsidRDefault="00794F13" w:rsidP="00D378E6">
            <w:pPr>
              <w:jc w:val="center"/>
              <w:rPr>
                <w:rFonts w:ascii="GHEA Grapalat" w:hAnsi="GHEA Grapalat"/>
                <w:sz w:val="24"/>
                <w:szCs w:val="24"/>
                <w:lang w:val="hy-AM"/>
              </w:rPr>
            </w:pPr>
          </w:p>
          <w:p w:rsidR="00794F13" w:rsidRDefault="00794F13" w:rsidP="00D378E6">
            <w:pPr>
              <w:jc w:val="center"/>
              <w:rPr>
                <w:rFonts w:ascii="GHEA Grapalat" w:hAnsi="GHEA Grapalat"/>
                <w:sz w:val="24"/>
                <w:szCs w:val="24"/>
                <w:lang w:val="hy-AM"/>
              </w:rPr>
            </w:pPr>
          </w:p>
          <w:p w:rsidR="00794F13" w:rsidRDefault="00794F13" w:rsidP="00D378E6">
            <w:pPr>
              <w:jc w:val="center"/>
              <w:rPr>
                <w:rFonts w:ascii="GHEA Grapalat" w:hAnsi="GHEA Grapalat"/>
                <w:sz w:val="24"/>
                <w:szCs w:val="24"/>
                <w:lang w:val="hy-AM"/>
              </w:rPr>
            </w:pPr>
          </w:p>
          <w:p w:rsidR="00794F13" w:rsidRDefault="00794F13" w:rsidP="00D378E6">
            <w:pPr>
              <w:jc w:val="center"/>
              <w:rPr>
                <w:rFonts w:ascii="GHEA Grapalat" w:hAnsi="GHEA Grapalat"/>
                <w:sz w:val="24"/>
                <w:szCs w:val="24"/>
                <w:lang w:val="hy-AM"/>
              </w:rPr>
            </w:pPr>
          </w:p>
          <w:p w:rsidR="00794F13" w:rsidRDefault="00794F13" w:rsidP="00D378E6">
            <w:pPr>
              <w:jc w:val="center"/>
              <w:rPr>
                <w:rFonts w:ascii="GHEA Grapalat" w:hAnsi="GHEA Grapalat"/>
                <w:sz w:val="24"/>
                <w:szCs w:val="24"/>
                <w:lang w:val="hy-AM"/>
              </w:rPr>
            </w:pPr>
          </w:p>
          <w:p w:rsidR="00794F13" w:rsidRDefault="00794F13" w:rsidP="00D378E6">
            <w:pPr>
              <w:jc w:val="center"/>
              <w:rPr>
                <w:rFonts w:ascii="GHEA Grapalat" w:hAnsi="GHEA Grapalat"/>
                <w:sz w:val="24"/>
                <w:szCs w:val="24"/>
                <w:lang w:val="hy-AM"/>
              </w:rPr>
            </w:pPr>
          </w:p>
          <w:p w:rsidR="00794F13" w:rsidRDefault="00794F13" w:rsidP="00D378E6">
            <w:pPr>
              <w:jc w:val="center"/>
              <w:rPr>
                <w:rFonts w:ascii="GHEA Grapalat" w:hAnsi="GHEA Grapalat"/>
                <w:sz w:val="24"/>
                <w:szCs w:val="24"/>
                <w:lang w:val="hy-AM"/>
              </w:rPr>
            </w:pPr>
          </w:p>
          <w:p w:rsidR="00794F13" w:rsidRDefault="00794F13" w:rsidP="00D378E6">
            <w:pPr>
              <w:jc w:val="center"/>
              <w:rPr>
                <w:rFonts w:ascii="GHEA Grapalat" w:hAnsi="GHEA Grapalat"/>
                <w:sz w:val="24"/>
                <w:szCs w:val="24"/>
                <w:lang w:val="hy-AM"/>
              </w:rPr>
            </w:pPr>
          </w:p>
          <w:p w:rsidR="00794F13" w:rsidRDefault="00794F13" w:rsidP="00D378E6">
            <w:pPr>
              <w:jc w:val="center"/>
              <w:rPr>
                <w:rFonts w:ascii="GHEA Grapalat" w:hAnsi="GHEA Grapalat"/>
                <w:sz w:val="24"/>
                <w:szCs w:val="24"/>
                <w:lang w:val="hy-AM"/>
              </w:rPr>
            </w:pPr>
          </w:p>
          <w:p w:rsidR="00794F13" w:rsidRDefault="00794F13" w:rsidP="00D378E6">
            <w:pPr>
              <w:jc w:val="center"/>
              <w:rPr>
                <w:rFonts w:ascii="GHEA Grapalat" w:hAnsi="GHEA Grapalat"/>
                <w:sz w:val="24"/>
                <w:szCs w:val="24"/>
                <w:lang w:val="hy-AM"/>
              </w:rPr>
            </w:pPr>
          </w:p>
          <w:p w:rsidR="00794F13" w:rsidRDefault="00794F13" w:rsidP="00D378E6">
            <w:pPr>
              <w:jc w:val="center"/>
              <w:rPr>
                <w:rFonts w:ascii="GHEA Grapalat" w:hAnsi="GHEA Grapalat"/>
                <w:sz w:val="24"/>
                <w:szCs w:val="24"/>
                <w:lang w:val="hy-AM"/>
              </w:rPr>
            </w:pPr>
          </w:p>
          <w:p w:rsidR="00794F13" w:rsidRDefault="00794F13" w:rsidP="00D378E6">
            <w:pPr>
              <w:jc w:val="center"/>
              <w:rPr>
                <w:rFonts w:ascii="GHEA Grapalat" w:hAnsi="GHEA Grapalat"/>
                <w:sz w:val="24"/>
                <w:szCs w:val="24"/>
                <w:lang w:val="hy-AM"/>
              </w:rPr>
            </w:pPr>
          </w:p>
          <w:p w:rsidR="00CE40EF" w:rsidRPr="005E3DD8" w:rsidRDefault="00CE40EF" w:rsidP="00D378E6">
            <w:pPr>
              <w:jc w:val="center"/>
              <w:rPr>
                <w:rFonts w:ascii="GHEA Grapalat" w:hAnsi="GHEA Grapalat"/>
                <w:sz w:val="24"/>
                <w:szCs w:val="24"/>
                <w:lang w:val="hy-AM"/>
              </w:rPr>
            </w:pPr>
            <w:r w:rsidRPr="005E3DD8">
              <w:rPr>
                <w:rFonts w:ascii="GHEA Grapalat" w:hAnsi="GHEA Grapalat"/>
                <w:sz w:val="24"/>
                <w:szCs w:val="24"/>
                <w:lang w:val="hy-AM"/>
              </w:rPr>
              <w:t>305,2</w:t>
            </w:r>
          </w:p>
        </w:tc>
      </w:tr>
      <w:tr w:rsidR="00CE40EF" w:rsidRPr="005E3DD8" w:rsidTr="000C192E">
        <w:tc>
          <w:tcPr>
            <w:tcW w:w="772" w:type="dxa"/>
            <w:vMerge/>
          </w:tcPr>
          <w:p w:rsidR="00CE40EF" w:rsidRPr="005E3DD8" w:rsidRDefault="00CE40EF" w:rsidP="00CE40EF">
            <w:pPr>
              <w:rPr>
                <w:rFonts w:ascii="GHEA Grapalat" w:hAnsi="GHEA Grapalat"/>
                <w:sz w:val="24"/>
                <w:szCs w:val="24"/>
                <w:lang w:val="hy-AM"/>
              </w:rPr>
            </w:pPr>
          </w:p>
        </w:tc>
        <w:tc>
          <w:tcPr>
            <w:tcW w:w="1780" w:type="dxa"/>
            <w:vMerge/>
          </w:tcPr>
          <w:p w:rsidR="00CE40EF" w:rsidRPr="005E3DD8" w:rsidRDefault="00CE40EF" w:rsidP="00CE40EF">
            <w:pPr>
              <w:rPr>
                <w:rFonts w:ascii="GHEA Grapalat" w:hAnsi="GHEA Grapalat"/>
                <w:sz w:val="24"/>
                <w:szCs w:val="24"/>
                <w:lang w:val="hy-AM"/>
              </w:rPr>
            </w:pPr>
          </w:p>
        </w:tc>
        <w:tc>
          <w:tcPr>
            <w:tcW w:w="4111" w:type="dxa"/>
            <w:vMerge/>
          </w:tcPr>
          <w:p w:rsidR="00CE40EF" w:rsidRPr="005E3DD8" w:rsidRDefault="00CE40EF" w:rsidP="00CE40EF">
            <w:pPr>
              <w:rPr>
                <w:rFonts w:ascii="GHEA Grapalat" w:hAnsi="GHEA Grapalat"/>
                <w:sz w:val="24"/>
                <w:szCs w:val="24"/>
                <w:lang w:val="hy-AM"/>
              </w:rPr>
            </w:pPr>
          </w:p>
        </w:tc>
        <w:tc>
          <w:tcPr>
            <w:tcW w:w="1417" w:type="dxa"/>
          </w:tcPr>
          <w:p w:rsidR="00CE40EF" w:rsidRPr="005E3DD8" w:rsidRDefault="00CE40EF" w:rsidP="00CE40EF">
            <w:pPr>
              <w:jc w:val="center"/>
              <w:rPr>
                <w:rFonts w:ascii="GHEA Grapalat" w:hAnsi="GHEA Grapalat"/>
                <w:sz w:val="24"/>
                <w:szCs w:val="24"/>
                <w:lang w:val="hy-AM"/>
              </w:rPr>
            </w:pPr>
            <w:r w:rsidRPr="005E3DD8">
              <w:rPr>
                <w:rFonts w:ascii="GHEA Grapalat" w:hAnsi="GHEA Grapalat"/>
                <w:sz w:val="24"/>
                <w:szCs w:val="24"/>
                <w:lang w:val="hy-AM"/>
              </w:rPr>
              <w:t>1 խմ</w:t>
            </w:r>
          </w:p>
        </w:tc>
        <w:tc>
          <w:tcPr>
            <w:tcW w:w="1560" w:type="dxa"/>
          </w:tcPr>
          <w:p w:rsidR="00CE40EF" w:rsidRPr="005E3DD8" w:rsidRDefault="00CE40EF" w:rsidP="00D378E6">
            <w:pPr>
              <w:jc w:val="center"/>
              <w:rPr>
                <w:rFonts w:ascii="GHEA Grapalat" w:hAnsi="GHEA Grapalat"/>
                <w:sz w:val="24"/>
                <w:szCs w:val="24"/>
                <w:lang w:val="hy-AM"/>
              </w:rPr>
            </w:pPr>
            <w:r w:rsidRPr="005E3DD8">
              <w:rPr>
                <w:rFonts w:ascii="GHEA Grapalat" w:hAnsi="GHEA Grapalat"/>
                <w:sz w:val="24"/>
                <w:szCs w:val="24"/>
                <w:lang w:val="hy-AM"/>
              </w:rPr>
              <w:t>66,0</w:t>
            </w:r>
          </w:p>
        </w:tc>
      </w:tr>
      <w:tr w:rsidR="00CE40EF" w:rsidRPr="005E3DD8" w:rsidTr="000C192E">
        <w:trPr>
          <w:trHeight w:val="1970"/>
        </w:trPr>
        <w:tc>
          <w:tcPr>
            <w:tcW w:w="772" w:type="dxa"/>
            <w:vMerge w:val="restart"/>
          </w:tcPr>
          <w:p w:rsidR="00CE40EF" w:rsidRPr="005E3DD8" w:rsidRDefault="00025C87" w:rsidP="00CE40EF">
            <w:pPr>
              <w:rPr>
                <w:rFonts w:ascii="GHEA Grapalat" w:hAnsi="GHEA Grapalat"/>
                <w:sz w:val="24"/>
                <w:szCs w:val="24"/>
                <w:lang w:val="hy-AM"/>
              </w:rPr>
            </w:pPr>
            <w:r>
              <w:rPr>
                <w:rFonts w:ascii="GHEA Grapalat" w:hAnsi="GHEA Grapalat"/>
                <w:sz w:val="24"/>
                <w:szCs w:val="24"/>
              </w:rPr>
              <w:t>59</w:t>
            </w:r>
            <w:r w:rsidR="00CE40EF" w:rsidRPr="005E3DD8">
              <w:rPr>
                <w:rFonts w:ascii="Cambria Math" w:hAnsi="Cambria Math" w:cs="Cambria Math"/>
                <w:sz w:val="24"/>
                <w:szCs w:val="24"/>
                <w:lang w:val="hy-AM"/>
              </w:rPr>
              <w:t>․</w:t>
            </w:r>
          </w:p>
        </w:tc>
        <w:tc>
          <w:tcPr>
            <w:tcW w:w="1780" w:type="dxa"/>
            <w:vMerge w:val="restart"/>
          </w:tcPr>
          <w:p w:rsidR="00CE40EF" w:rsidRPr="005E3DD8" w:rsidRDefault="00CE40EF" w:rsidP="00CE40EF">
            <w:pPr>
              <w:rPr>
                <w:rFonts w:ascii="GHEA Grapalat" w:hAnsi="GHEA Grapalat"/>
                <w:sz w:val="24"/>
                <w:szCs w:val="24"/>
                <w:lang w:val="hy-AM"/>
              </w:rPr>
            </w:pPr>
            <w:r w:rsidRPr="005E3DD8">
              <w:rPr>
                <w:rFonts w:ascii="GHEA Grapalat" w:hAnsi="GHEA Grapalat"/>
                <w:sz w:val="24"/>
                <w:szCs w:val="24"/>
                <w:lang w:val="hy-AM"/>
              </w:rPr>
              <w:t>ՀՀ ԼՄ</w:t>
            </w:r>
          </w:p>
          <w:p w:rsidR="00CE40EF" w:rsidRPr="005E3DD8" w:rsidRDefault="00CE40EF" w:rsidP="00CE40EF">
            <w:pPr>
              <w:rPr>
                <w:rFonts w:ascii="GHEA Grapalat" w:hAnsi="GHEA Grapalat"/>
                <w:sz w:val="24"/>
                <w:szCs w:val="24"/>
                <w:lang w:val="hy-AM"/>
              </w:rPr>
            </w:pPr>
          </w:p>
          <w:p w:rsidR="00CE40EF" w:rsidRPr="005E3DD8" w:rsidRDefault="00CE40EF" w:rsidP="00CE40EF">
            <w:pPr>
              <w:rPr>
                <w:rFonts w:ascii="GHEA Grapalat" w:hAnsi="GHEA Grapalat"/>
                <w:sz w:val="24"/>
                <w:szCs w:val="24"/>
                <w:lang w:val="hy-AM"/>
              </w:rPr>
            </w:pPr>
          </w:p>
          <w:p w:rsidR="00CE40EF" w:rsidRPr="005E3DD8" w:rsidRDefault="00CE40EF" w:rsidP="00CE40EF">
            <w:pPr>
              <w:rPr>
                <w:rFonts w:ascii="GHEA Grapalat" w:hAnsi="GHEA Grapalat"/>
                <w:sz w:val="24"/>
                <w:szCs w:val="24"/>
                <w:lang w:val="hy-AM"/>
              </w:rPr>
            </w:pPr>
          </w:p>
        </w:tc>
        <w:tc>
          <w:tcPr>
            <w:tcW w:w="4111" w:type="dxa"/>
            <w:vMerge w:val="restart"/>
          </w:tcPr>
          <w:p w:rsidR="00CE40EF" w:rsidRPr="005E3DD8" w:rsidRDefault="00CE40EF" w:rsidP="004B218D">
            <w:pPr>
              <w:rPr>
                <w:rFonts w:ascii="GHEA Grapalat" w:hAnsi="GHEA Grapalat"/>
                <w:sz w:val="24"/>
                <w:szCs w:val="24"/>
                <w:lang w:val="hy-AM"/>
              </w:rPr>
            </w:pPr>
            <w:r w:rsidRPr="005E3DD8">
              <w:rPr>
                <w:rFonts w:ascii="GHEA Grapalat" w:hAnsi="GHEA Grapalat"/>
                <w:sz w:val="24"/>
                <w:szCs w:val="24"/>
                <w:lang w:val="hy-AM"/>
              </w:rPr>
              <w:t xml:space="preserve">Բնակավայրի ֆուտբոլի   </w:t>
            </w:r>
            <w:r w:rsidRPr="002205F1">
              <w:rPr>
                <w:rFonts w:ascii="GHEA Grapalat" w:hAnsi="GHEA Grapalat"/>
                <w:sz w:val="24"/>
                <w:szCs w:val="24"/>
                <w:lang w:val="hy-AM"/>
              </w:rPr>
              <w:t>խաղադաշտի վերանորոգում (45մx90մ)։ 312մ պողպատե քառակուսի խողովակներից և մետ</w:t>
            </w:r>
            <w:r w:rsidR="007D16ED" w:rsidRPr="002205F1">
              <w:rPr>
                <w:rFonts w:ascii="GHEA Grapalat" w:hAnsi="GHEA Grapalat"/>
                <w:sz w:val="24"/>
                <w:szCs w:val="24"/>
                <w:lang w:val="hy-AM"/>
              </w:rPr>
              <w:t xml:space="preserve">աղական </w:t>
            </w:r>
            <w:r w:rsidRPr="002205F1">
              <w:rPr>
                <w:rFonts w:ascii="GHEA Grapalat" w:hAnsi="GHEA Grapalat"/>
                <w:sz w:val="24"/>
                <w:szCs w:val="24"/>
                <w:lang w:val="hy-AM"/>
              </w:rPr>
              <w:t>ցանցից ցանկապատ, մետ</w:t>
            </w:r>
            <w:r w:rsidR="002205F1" w:rsidRPr="002205F1">
              <w:rPr>
                <w:rFonts w:ascii="GHEA Grapalat" w:hAnsi="GHEA Grapalat" w:cs="Cambria Math"/>
                <w:sz w:val="24"/>
                <w:szCs w:val="24"/>
                <w:lang w:val="hy-AM"/>
              </w:rPr>
              <w:t>աղական</w:t>
            </w:r>
            <w:r w:rsidRPr="002205F1">
              <w:rPr>
                <w:rFonts w:ascii="GHEA Grapalat" w:hAnsi="GHEA Grapalat"/>
                <w:sz w:val="24"/>
                <w:szCs w:val="24"/>
                <w:lang w:val="hy-AM"/>
              </w:rPr>
              <w:t xml:space="preserve"> հիմնակմախքով և հովարով տրիբունա, պողպատե պրոֆիլից</w:t>
            </w:r>
            <w:r w:rsidRPr="005E3DD8">
              <w:rPr>
                <w:rFonts w:ascii="GHEA Grapalat" w:hAnsi="GHEA Grapalat"/>
                <w:sz w:val="24"/>
                <w:szCs w:val="24"/>
                <w:lang w:val="hy-AM"/>
              </w:rPr>
              <w:t xml:space="preserve"> հիմնակմախքով և թեթև բետոնե </w:t>
            </w:r>
            <w:r w:rsidRPr="00F971CE">
              <w:rPr>
                <w:rFonts w:ascii="GHEA Grapalat" w:hAnsi="GHEA Grapalat"/>
                <w:sz w:val="24"/>
                <w:szCs w:val="24"/>
                <w:lang w:val="hy-AM"/>
              </w:rPr>
              <w:t>բլոկներից պատերով, մետ</w:t>
            </w:r>
            <w:r w:rsidR="00F971CE" w:rsidRPr="00F971CE">
              <w:rPr>
                <w:rFonts w:ascii="GHEA Grapalat" w:hAnsi="GHEA Grapalat" w:cs="Cambria Math"/>
                <w:sz w:val="24"/>
                <w:szCs w:val="24"/>
                <w:lang w:val="hy-AM"/>
              </w:rPr>
              <w:t>աղական</w:t>
            </w:r>
            <w:r w:rsidRPr="00F971CE">
              <w:rPr>
                <w:rFonts w:ascii="GHEA Grapalat" w:hAnsi="GHEA Grapalat"/>
                <w:sz w:val="24"/>
                <w:szCs w:val="24"/>
                <w:lang w:val="hy-AM"/>
              </w:rPr>
              <w:t xml:space="preserve"> տարրերից տանիքով հանդերձարան, կեղտաջրերի</w:t>
            </w:r>
            <w:r w:rsidRPr="005E3DD8">
              <w:rPr>
                <w:rFonts w:ascii="GHEA Grapalat" w:hAnsi="GHEA Grapalat"/>
                <w:sz w:val="24"/>
                <w:szCs w:val="24"/>
                <w:lang w:val="hy-AM"/>
              </w:rPr>
              <w:t xml:space="preserve"> մաքրման ե/բ հոր։</w:t>
            </w:r>
          </w:p>
        </w:tc>
        <w:tc>
          <w:tcPr>
            <w:tcW w:w="1417" w:type="dxa"/>
          </w:tcPr>
          <w:p w:rsidR="00CE40EF" w:rsidRPr="005E3DD8" w:rsidRDefault="00CE40EF" w:rsidP="00CE40EF">
            <w:pPr>
              <w:jc w:val="center"/>
              <w:rPr>
                <w:rFonts w:ascii="GHEA Grapalat" w:hAnsi="GHEA Grapalat"/>
                <w:sz w:val="24"/>
                <w:szCs w:val="24"/>
                <w:lang w:val="hy-AM"/>
              </w:rPr>
            </w:pPr>
          </w:p>
          <w:p w:rsidR="00CE40EF" w:rsidRPr="005E3DD8" w:rsidRDefault="00CE40EF" w:rsidP="00CE40EF">
            <w:pPr>
              <w:jc w:val="center"/>
              <w:rPr>
                <w:rFonts w:ascii="GHEA Grapalat" w:hAnsi="GHEA Grapalat"/>
                <w:sz w:val="24"/>
                <w:szCs w:val="24"/>
                <w:lang w:val="hy-AM"/>
              </w:rPr>
            </w:pPr>
          </w:p>
          <w:p w:rsidR="00CE40EF" w:rsidRPr="005E3DD8" w:rsidRDefault="00CE40EF" w:rsidP="00CE40EF">
            <w:pPr>
              <w:jc w:val="center"/>
              <w:rPr>
                <w:rFonts w:ascii="GHEA Grapalat" w:hAnsi="GHEA Grapalat"/>
                <w:sz w:val="24"/>
                <w:szCs w:val="24"/>
                <w:lang w:val="hy-AM"/>
              </w:rPr>
            </w:pPr>
          </w:p>
          <w:p w:rsidR="00CE40EF" w:rsidRPr="005E3DD8" w:rsidRDefault="00CE40EF" w:rsidP="00CE40EF">
            <w:pPr>
              <w:jc w:val="center"/>
              <w:rPr>
                <w:rFonts w:ascii="GHEA Grapalat" w:hAnsi="GHEA Grapalat"/>
                <w:sz w:val="24"/>
                <w:szCs w:val="24"/>
                <w:lang w:val="hy-AM"/>
              </w:rPr>
            </w:pPr>
          </w:p>
          <w:p w:rsidR="00CE40EF" w:rsidRPr="005E3DD8" w:rsidRDefault="00CE40EF" w:rsidP="00CE40EF">
            <w:pPr>
              <w:jc w:val="center"/>
              <w:rPr>
                <w:rFonts w:ascii="GHEA Grapalat" w:hAnsi="GHEA Grapalat"/>
                <w:sz w:val="24"/>
                <w:szCs w:val="24"/>
                <w:lang w:val="hy-AM"/>
              </w:rPr>
            </w:pPr>
          </w:p>
          <w:p w:rsidR="00CE40EF" w:rsidRPr="005E3DD8" w:rsidRDefault="00CE40EF" w:rsidP="00CE40EF">
            <w:pPr>
              <w:jc w:val="center"/>
              <w:rPr>
                <w:rFonts w:ascii="GHEA Grapalat" w:hAnsi="GHEA Grapalat"/>
                <w:sz w:val="24"/>
                <w:szCs w:val="24"/>
                <w:lang w:val="ru-RU"/>
              </w:rPr>
            </w:pPr>
            <w:r w:rsidRPr="005E3DD8">
              <w:rPr>
                <w:rFonts w:ascii="GHEA Grapalat" w:hAnsi="GHEA Grapalat"/>
                <w:sz w:val="24"/>
                <w:szCs w:val="24"/>
                <w:lang w:val="hy-AM"/>
              </w:rPr>
              <w:t>1 քմ</w:t>
            </w:r>
          </w:p>
        </w:tc>
        <w:tc>
          <w:tcPr>
            <w:tcW w:w="1560" w:type="dxa"/>
          </w:tcPr>
          <w:p w:rsidR="00CE40EF" w:rsidRPr="005E3DD8" w:rsidRDefault="00CE40EF" w:rsidP="00D378E6">
            <w:pPr>
              <w:jc w:val="center"/>
              <w:rPr>
                <w:rFonts w:ascii="GHEA Grapalat" w:hAnsi="GHEA Grapalat"/>
                <w:sz w:val="24"/>
                <w:szCs w:val="24"/>
              </w:rPr>
            </w:pPr>
          </w:p>
          <w:p w:rsidR="00CE40EF" w:rsidRPr="005E3DD8" w:rsidRDefault="00CE40EF" w:rsidP="00D378E6">
            <w:pPr>
              <w:jc w:val="center"/>
              <w:rPr>
                <w:rFonts w:ascii="GHEA Grapalat" w:hAnsi="GHEA Grapalat"/>
                <w:sz w:val="24"/>
                <w:szCs w:val="24"/>
              </w:rPr>
            </w:pPr>
          </w:p>
          <w:p w:rsidR="00CE40EF" w:rsidRPr="005E3DD8" w:rsidRDefault="00CE40EF" w:rsidP="00D378E6">
            <w:pPr>
              <w:jc w:val="center"/>
              <w:rPr>
                <w:rFonts w:ascii="GHEA Grapalat" w:hAnsi="GHEA Grapalat"/>
                <w:sz w:val="24"/>
                <w:szCs w:val="24"/>
              </w:rPr>
            </w:pPr>
          </w:p>
          <w:p w:rsidR="00CE40EF" w:rsidRPr="005E3DD8" w:rsidRDefault="00CE40EF" w:rsidP="00D378E6">
            <w:pPr>
              <w:jc w:val="center"/>
              <w:rPr>
                <w:rFonts w:ascii="GHEA Grapalat" w:hAnsi="GHEA Grapalat"/>
                <w:sz w:val="24"/>
                <w:szCs w:val="24"/>
              </w:rPr>
            </w:pPr>
          </w:p>
          <w:p w:rsidR="00CE40EF" w:rsidRPr="005E3DD8" w:rsidRDefault="00CE40EF" w:rsidP="00D378E6">
            <w:pPr>
              <w:jc w:val="center"/>
              <w:rPr>
                <w:rFonts w:ascii="GHEA Grapalat" w:hAnsi="GHEA Grapalat"/>
                <w:sz w:val="24"/>
                <w:szCs w:val="24"/>
              </w:rPr>
            </w:pPr>
          </w:p>
          <w:p w:rsidR="00CE40EF" w:rsidRPr="005E3DD8" w:rsidRDefault="00CE40EF" w:rsidP="00D378E6">
            <w:pPr>
              <w:jc w:val="center"/>
              <w:rPr>
                <w:rFonts w:ascii="GHEA Grapalat" w:hAnsi="GHEA Grapalat"/>
                <w:sz w:val="24"/>
                <w:szCs w:val="24"/>
              </w:rPr>
            </w:pPr>
            <w:r w:rsidRPr="005E3DD8">
              <w:rPr>
                <w:rFonts w:ascii="GHEA Grapalat" w:hAnsi="GHEA Grapalat"/>
                <w:sz w:val="24"/>
                <w:szCs w:val="24"/>
              </w:rPr>
              <w:t>6</w:t>
            </w:r>
            <w:r w:rsidRPr="005E3DD8">
              <w:rPr>
                <w:rFonts w:ascii="GHEA Grapalat" w:hAnsi="GHEA Grapalat"/>
                <w:sz w:val="24"/>
                <w:szCs w:val="24"/>
                <w:lang w:val="hy-AM"/>
              </w:rPr>
              <w:t>,6</w:t>
            </w:r>
          </w:p>
        </w:tc>
      </w:tr>
      <w:tr w:rsidR="00CE40EF" w:rsidRPr="005E3DD8" w:rsidTr="000C192E">
        <w:tc>
          <w:tcPr>
            <w:tcW w:w="772" w:type="dxa"/>
            <w:vMerge/>
          </w:tcPr>
          <w:p w:rsidR="00CE40EF" w:rsidRPr="005E3DD8" w:rsidRDefault="00CE40EF" w:rsidP="00CE40EF">
            <w:pPr>
              <w:rPr>
                <w:rFonts w:ascii="GHEA Grapalat" w:hAnsi="GHEA Grapalat"/>
                <w:sz w:val="24"/>
                <w:szCs w:val="24"/>
                <w:lang w:val="hy-AM"/>
              </w:rPr>
            </w:pPr>
          </w:p>
        </w:tc>
        <w:tc>
          <w:tcPr>
            <w:tcW w:w="1780" w:type="dxa"/>
            <w:vMerge/>
          </w:tcPr>
          <w:p w:rsidR="00CE40EF" w:rsidRPr="005E3DD8" w:rsidRDefault="00CE40EF" w:rsidP="00CE40EF">
            <w:pPr>
              <w:rPr>
                <w:rFonts w:ascii="GHEA Grapalat" w:hAnsi="GHEA Grapalat"/>
                <w:sz w:val="24"/>
                <w:szCs w:val="24"/>
                <w:lang w:val="hy-AM"/>
              </w:rPr>
            </w:pPr>
          </w:p>
        </w:tc>
        <w:tc>
          <w:tcPr>
            <w:tcW w:w="4111" w:type="dxa"/>
            <w:vMerge/>
          </w:tcPr>
          <w:p w:rsidR="00CE40EF" w:rsidRPr="005E3DD8" w:rsidRDefault="00CE40EF" w:rsidP="00CE40EF">
            <w:pPr>
              <w:rPr>
                <w:rFonts w:ascii="GHEA Grapalat" w:hAnsi="GHEA Grapalat"/>
                <w:sz w:val="24"/>
                <w:szCs w:val="24"/>
                <w:lang w:val="hy-AM"/>
              </w:rPr>
            </w:pPr>
          </w:p>
        </w:tc>
        <w:tc>
          <w:tcPr>
            <w:tcW w:w="1417" w:type="dxa"/>
          </w:tcPr>
          <w:p w:rsidR="00CE40EF" w:rsidRPr="005E3DD8" w:rsidRDefault="00CE40EF" w:rsidP="00CE40EF">
            <w:pPr>
              <w:jc w:val="center"/>
              <w:rPr>
                <w:rFonts w:ascii="GHEA Grapalat" w:hAnsi="GHEA Grapalat"/>
                <w:sz w:val="24"/>
                <w:szCs w:val="24"/>
              </w:rPr>
            </w:pPr>
            <w:r w:rsidRPr="005E3DD8">
              <w:rPr>
                <w:rFonts w:ascii="GHEA Grapalat" w:hAnsi="GHEA Grapalat"/>
                <w:sz w:val="24"/>
                <w:szCs w:val="24"/>
                <w:lang w:val="ru-RU"/>
              </w:rPr>
              <w:t xml:space="preserve">1 </w:t>
            </w:r>
            <w:r w:rsidRPr="005E3DD8">
              <w:rPr>
                <w:rFonts w:ascii="GHEA Grapalat" w:hAnsi="GHEA Grapalat"/>
                <w:sz w:val="24"/>
                <w:szCs w:val="24"/>
                <w:lang w:val="hy-AM"/>
              </w:rPr>
              <w:t xml:space="preserve">գծմ </w:t>
            </w:r>
            <w:r w:rsidRPr="005E3DD8">
              <w:rPr>
                <w:rFonts w:ascii="GHEA Grapalat" w:hAnsi="GHEA Grapalat"/>
                <w:sz w:val="24"/>
                <w:szCs w:val="24"/>
              </w:rPr>
              <w:t>(</w:t>
            </w:r>
            <w:r w:rsidRPr="005E3DD8">
              <w:rPr>
                <w:rFonts w:ascii="GHEA Grapalat" w:hAnsi="GHEA Grapalat"/>
                <w:sz w:val="24"/>
                <w:szCs w:val="24"/>
                <w:lang w:val="hy-AM"/>
              </w:rPr>
              <w:t>ցանկապատի</w:t>
            </w:r>
            <w:r w:rsidRPr="005E3DD8">
              <w:rPr>
                <w:rFonts w:ascii="GHEA Grapalat" w:hAnsi="GHEA Grapalat"/>
                <w:sz w:val="24"/>
                <w:szCs w:val="24"/>
              </w:rPr>
              <w:t>)</w:t>
            </w:r>
          </w:p>
        </w:tc>
        <w:tc>
          <w:tcPr>
            <w:tcW w:w="1560" w:type="dxa"/>
          </w:tcPr>
          <w:p w:rsidR="00CE40EF" w:rsidRPr="005E3DD8" w:rsidRDefault="00CE40EF" w:rsidP="00D378E6">
            <w:pPr>
              <w:jc w:val="center"/>
              <w:rPr>
                <w:rFonts w:ascii="GHEA Grapalat" w:hAnsi="GHEA Grapalat"/>
                <w:sz w:val="24"/>
                <w:szCs w:val="24"/>
              </w:rPr>
            </w:pPr>
          </w:p>
          <w:p w:rsidR="00CE40EF" w:rsidRPr="005E3DD8" w:rsidRDefault="00CE40EF" w:rsidP="00D378E6">
            <w:pPr>
              <w:jc w:val="center"/>
              <w:rPr>
                <w:rFonts w:ascii="GHEA Grapalat" w:hAnsi="GHEA Grapalat"/>
                <w:sz w:val="24"/>
                <w:szCs w:val="24"/>
                <w:lang w:val="hy-AM"/>
              </w:rPr>
            </w:pPr>
            <w:r w:rsidRPr="005E3DD8">
              <w:rPr>
                <w:rFonts w:ascii="GHEA Grapalat" w:hAnsi="GHEA Grapalat"/>
                <w:sz w:val="24"/>
                <w:szCs w:val="24"/>
                <w:lang w:val="hy-AM"/>
              </w:rPr>
              <w:t>85,4</w:t>
            </w:r>
          </w:p>
        </w:tc>
      </w:tr>
      <w:tr w:rsidR="00CE40EF" w:rsidRPr="005E3DD8" w:rsidTr="000C192E">
        <w:tc>
          <w:tcPr>
            <w:tcW w:w="772" w:type="dxa"/>
          </w:tcPr>
          <w:p w:rsidR="00CE40EF" w:rsidRPr="005E3DD8" w:rsidRDefault="00025C87" w:rsidP="00CE40EF">
            <w:pPr>
              <w:rPr>
                <w:rFonts w:ascii="GHEA Grapalat" w:hAnsi="GHEA Grapalat"/>
                <w:sz w:val="24"/>
                <w:szCs w:val="24"/>
                <w:lang w:val="hy-AM"/>
              </w:rPr>
            </w:pPr>
            <w:r>
              <w:rPr>
                <w:rFonts w:ascii="GHEA Grapalat" w:hAnsi="GHEA Grapalat"/>
                <w:sz w:val="24"/>
                <w:szCs w:val="24"/>
              </w:rPr>
              <w:t>60</w:t>
            </w:r>
            <w:r w:rsidR="00CE40EF" w:rsidRPr="005E3DD8">
              <w:rPr>
                <w:rFonts w:ascii="Cambria Math" w:hAnsi="Cambria Math" w:cs="Cambria Math"/>
                <w:sz w:val="24"/>
                <w:szCs w:val="24"/>
                <w:lang w:val="hy-AM"/>
              </w:rPr>
              <w:t>․</w:t>
            </w:r>
          </w:p>
        </w:tc>
        <w:tc>
          <w:tcPr>
            <w:tcW w:w="1780" w:type="dxa"/>
          </w:tcPr>
          <w:p w:rsidR="00CE40EF" w:rsidRPr="005E3DD8" w:rsidRDefault="00CE40EF" w:rsidP="00CE40EF">
            <w:pPr>
              <w:rPr>
                <w:rFonts w:ascii="GHEA Grapalat" w:hAnsi="GHEA Grapalat"/>
                <w:sz w:val="24"/>
                <w:szCs w:val="24"/>
                <w:lang w:val="hy-AM"/>
              </w:rPr>
            </w:pPr>
            <w:r w:rsidRPr="005E3DD8">
              <w:rPr>
                <w:rFonts w:ascii="GHEA Grapalat" w:hAnsi="GHEA Grapalat"/>
                <w:sz w:val="24"/>
                <w:szCs w:val="24"/>
                <w:lang w:val="hy-AM"/>
              </w:rPr>
              <w:t>ՀՀ ԼՄ</w:t>
            </w:r>
          </w:p>
          <w:p w:rsidR="00CE40EF" w:rsidRPr="005E3DD8" w:rsidRDefault="00CE40EF" w:rsidP="00CE40EF">
            <w:pPr>
              <w:rPr>
                <w:rFonts w:ascii="GHEA Grapalat" w:hAnsi="GHEA Grapalat"/>
                <w:sz w:val="24"/>
                <w:szCs w:val="24"/>
                <w:lang w:val="hy-AM"/>
              </w:rPr>
            </w:pPr>
          </w:p>
          <w:p w:rsidR="00CE40EF" w:rsidRPr="005E3DD8" w:rsidRDefault="00CE40EF" w:rsidP="00CE40EF">
            <w:pPr>
              <w:rPr>
                <w:rFonts w:ascii="GHEA Grapalat" w:hAnsi="GHEA Grapalat"/>
                <w:sz w:val="24"/>
                <w:szCs w:val="24"/>
                <w:lang w:val="hy-AM"/>
              </w:rPr>
            </w:pPr>
          </w:p>
          <w:p w:rsidR="00CE40EF" w:rsidRPr="005E3DD8" w:rsidRDefault="00CE40EF" w:rsidP="00CE40EF">
            <w:pPr>
              <w:rPr>
                <w:rFonts w:ascii="GHEA Grapalat" w:hAnsi="GHEA Grapalat"/>
                <w:sz w:val="24"/>
                <w:szCs w:val="24"/>
                <w:lang w:val="hy-AM"/>
              </w:rPr>
            </w:pPr>
          </w:p>
        </w:tc>
        <w:tc>
          <w:tcPr>
            <w:tcW w:w="4111" w:type="dxa"/>
          </w:tcPr>
          <w:p w:rsidR="00CE40EF" w:rsidRPr="005E3DD8" w:rsidRDefault="00CE40EF" w:rsidP="008C575E">
            <w:pPr>
              <w:rPr>
                <w:rFonts w:ascii="GHEA Grapalat" w:hAnsi="GHEA Grapalat"/>
                <w:sz w:val="24"/>
                <w:szCs w:val="24"/>
                <w:lang w:val="hy-AM"/>
              </w:rPr>
            </w:pPr>
            <w:r w:rsidRPr="005E3DD8">
              <w:rPr>
                <w:rFonts w:ascii="GHEA Grapalat" w:hAnsi="GHEA Grapalat"/>
                <w:sz w:val="24"/>
                <w:szCs w:val="24"/>
                <w:lang w:val="hy-AM"/>
              </w:rPr>
              <w:t xml:space="preserve">Բնակավայրի ֆուտբոլի   խաղադաշտի վերանորոգում (45մx90մ)։ Հավաքովի ե/բ սալերից ցանկապատի նորոգում, 52գծմ նոր </w:t>
            </w:r>
            <w:r w:rsidRPr="00726874">
              <w:rPr>
                <w:rFonts w:ascii="GHEA Grapalat" w:hAnsi="GHEA Grapalat"/>
                <w:sz w:val="24"/>
                <w:szCs w:val="24"/>
                <w:lang w:val="hy-AM"/>
              </w:rPr>
              <w:t xml:space="preserve">ցանկապատի կառուցում </w:t>
            </w:r>
            <w:r w:rsidRPr="00726874">
              <w:rPr>
                <w:rFonts w:ascii="GHEA Grapalat" w:hAnsi="GHEA Grapalat"/>
                <w:sz w:val="24"/>
                <w:szCs w:val="24"/>
                <w:lang w:val="hy-AM"/>
              </w:rPr>
              <w:lastRenderedPageBreak/>
              <w:t>մետ</w:t>
            </w:r>
            <w:r w:rsidR="00726874" w:rsidRPr="00726874">
              <w:rPr>
                <w:rFonts w:ascii="GHEA Grapalat" w:hAnsi="GHEA Grapalat"/>
                <w:sz w:val="24"/>
                <w:szCs w:val="24"/>
                <w:lang w:val="hy-AM"/>
              </w:rPr>
              <w:t xml:space="preserve">աղական </w:t>
            </w:r>
            <w:r w:rsidRPr="00726874">
              <w:rPr>
                <w:rFonts w:ascii="GHEA Grapalat" w:hAnsi="GHEA Grapalat"/>
                <w:sz w:val="24"/>
                <w:szCs w:val="24"/>
                <w:lang w:val="hy-AM"/>
              </w:rPr>
              <w:t>ցանցից, հանդերձարանի նորոգում, հանդերձարանի հարթ տանիքի վրա մետ</w:t>
            </w:r>
            <w:r w:rsidR="00726874" w:rsidRPr="00726874">
              <w:rPr>
                <w:rFonts w:ascii="GHEA Grapalat" w:hAnsi="GHEA Grapalat" w:cs="Cambria Math"/>
                <w:sz w:val="24"/>
                <w:szCs w:val="24"/>
                <w:lang w:val="hy-AM"/>
              </w:rPr>
              <w:t xml:space="preserve">աղական </w:t>
            </w:r>
            <w:r w:rsidRPr="00726874">
              <w:rPr>
                <w:rFonts w:ascii="GHEA Grapalat" w:hAnsi="GHEA Grapalat"/>
                <w:sz w:val="24"/>
                <w:szCs w:val="24"/>
                <w:lang w:val="hy-AM"/>
              </w:rPr>
              <w:t xml:space="preserve">հովհարի կառուցում,  տրիբունայի </w:t>
            </w:r>
            <w:r w:rsidR="00726874" w:rsidRPr="00726874">
              <w:rPr>
                <w:rFonts w:ascii="GHEA Grapalat" w:hAnsi="GHEA Grapalat"/>
                <w:sz w:val="24"/>
                <w:szCs w:val="24"/>
                <w:lang w:val="hy-AM"/>
              </w:rPr>
              <w:t>մետ</w:t>
            </w:r>
            <w:r w:rsidR="00726874" w:rsidRPr="00726874">
              <w:rPr>
                <w:rFonts w:ascii="GHEA Grapalat" w:hAnsi="GHEA Grapalat" w:cs="Cambria Math"/>
                <w:sz w:val="24"/>
                <w:szCs w:val="24"/>
                <w:lang w:val="hy-AM"/>
              </w:rPr>
              <w:t xml:space="preserve">աղական </w:t>
            </w:r>
            <w:r w:rsidR="00726874" w:rsidRPr="00726874">
              <w:rPr>
                <w:rFonts w:ascii="GHEA Grapalat" w:hAnsi="GHEA Grapalat"/>
                <w:sz w:val="24"/>
                <w:szCs w:val="24"/>
                <w:lang w:val="hy-AM"/>
              </w:rPr>
              <w:t>հովհարի</w:t>
            </w:r>
            <w:r w:rsidRPr="00726874">
              <w:rPr>
                <w:rFonts w:ascii="GHEA Grapalat" w:hAnsi="GHEA Grapalat"/>
                <w:sz w:val="24"/>
                <w:szCs w:val="24"/>
                <w:lang w:val="hy-AM"/>
              </w:rPr>
              <w:t xml:space="preserve"> կ</w:t>
            </w:r>
            <w:r w:rsidRPr="005E3DD8">
              <w:rPr>
                <w:rFonts w:ascii="GHEA Grapalat" w:hAnsi="GHEA Grapalat"/>
                <w:sz w:val="24"/>
                <w:szCs w:val="24"/>
                <w:lang w:val="hy-AM"/>
              </w:rPr>
              <w:t>առուցում, նստարանների,</w:t>
            </w:r>
            <w:r w:rsidR="00726874">
              <w:rPr>
                <w:rFonts w:ascii="GHEA Grapalat" w:hAnsi="GHEA Grapalat"/>
                <w:sz w:val="24"/>
                <w:szCs w:val="24"/>
                <w:lang w:val="hy-AM"/>
              </w:rPr>
              <w:t xml:space="preserve"> </w:t>
            </w:r>
            <w:r w:rsidRPr="005E3DD8">
              <w:rPr>
                <w:rFonts w:ascii="GHEA Grapalat" w:hAnsi="GHEA Grapalat"/>
                <w:sz w:val="24"/>
                <w:szCs w:val="24"/>
                <w:lang w:val="hy-AM"/>
              </w:rPr>
              <w:t>աստիճանների նորոգում, ջրագծի կառուցում ջրհորից դեպի սանհանգույցներ, մուտքի հարթակի կառուցում։</w:t>
            </w:r>
          </w:p>
        </w:tc>
        <w:tc>
          <w:tcPr>
            <w:tcW w:w="1417" w:type="dxa"/>
          </w:tcPr>
          <w:p w:rsidR="00CE40EF" w:rsidRPr="005E3DD8" w:rsidRDefault="00CE40EF" w:rsidP="00CE40EF">
            <w:pPr>
              <w:jc w:val="center"/>
              <w:rPr>
                <w:rFonts w:ascii="GHEA Grapalat" w:hAnsi="GHEA Grapalat"/>
                <w:sz w:val="24"/>
                <w:szCs w:val="24"/>
                <w:lang w:val="hy-AM"/>
              </w:rPr>
            </w:pPr>
          </w:p>
          <w:p w:rsidR="00CE40EF" w:rsidRDefault="00CE40EF" w:rsidP="00CE40EF">
            <w:pPr>
              <w:jc w:val="center"/>
              <w:rPr>
                <w:rFonts w:ascii="GHEA Grapalat" w:hAnsi="GHEA Grapalat"/>
                <w:sz w:val="24"/>
                <w:szCs w:val="24"/>
                <w:lang w:val="hy-AM"/>
              </w:rPr>
            </w:pPr>
          </w:p>
          <w:p w:rsidR="00F971CE" w:rsidRDefault="00F971CE" w:rsidP="00CE40EF">
            <w:pPr>
              <w:jc w:val="center"/>
              <w:rPr>
                <w:rFonts w:ascii="GHEA Grapalat" w:hAnsi="GHEA Grapalat"/>
                <w:sz w:val="24"/>
                <w:szCs w:val="24"/>
                <w:lang w:val="hy-AM"/>
              </w:rPr>
            </w:pPr>
          </w:p>
          <w:p w:rsidR="00F971CE" w:rsidRDefault="00F971CE" w:rsidP="00CE40EF">
            <w:pPr>
              <w:jc w:val="center"/>
              <w:rPr>
                <w:rFonts w:ascii="GHEA Grapalat" w:hAnsi="GHEA Grapalat"/>
                <w:sz w:val="24"/>
                <w:szCs w:val="24"/>
                <w:lang w:val="hy-AM"/>
              </w:rPr>
            </w:pPr>
          </w:p>
          <w:p w:rsidR="00F971CE" w:rsidRDefault="00F971CE" w:rsidP="00CE40EF">
            <w:pPr>
              <w:jc w:val="center"/>
              <w:rPr>
                <w:rFonts w:ascii="GHEA Grapalat" w:hAnsi="GHEA Grapalat"/>
                <w:sz w:val="24"/>
                <w:szCs w:val="24"/>
                <w:lang w:val="hy-AM"/>
              </w:rPr>
            </w:pPr>
          </w:p>
          <w:p w:rsidR="00F971CE" w:rsidRDefault="00F971CE" w:rsidP="00CE40EF">
            <w:pPr>
              <w:jc w:val="center"/>
              <w:rPr>
                <w:rFonts w:ascii="GHEA Grapalat" w:hAnsi="GHEA Grapalat"/>
                <w:sz w:val="24"/>
                <w:szCs w:val="24"/>
                <w:lang w:val="hy-AM"/>
              </w:rPr>
            </w:pPr>
          </w:p>
          <w:p w:rsidR="00F971CE" w:rsidRDefault="00F971CE" w:rsidP="00CE40EF">
            <w:pPr>
              <w:jc w:val="center"/>
              <w:rPr>
                <w:rFonts w:ascii="GHEA Grapalat" w:hAnsi="GHEA Grapalat"/>
                <w:sz w:val="24"/>
                <w:szCs w:val="24"/>
                <w:lang w:val="hy-AM"/>
              </w:rPr>
            </w:pPr>
          </w:p>
          <w:p w:rsidR="00CE40EF" w:rsidRPr="005E3DD8" w:rsidRDefault="00CE40EF" w:rsidP="00CE40EF">
            <w:pPr>
              <w:jc w:val="center"/>
              <w:rPr>
                <w:rFonts w:ascii="GHEA Grapalat" w:hAnsi="GHEA Grapalat"/>
                <w:sz w:val="24"/>
                <w:szCs w:val="24"/>
                <w:lang w:val="hy-AM"/>
              </w:rPr>
            </w:pPr>
            <w:r w:rsidRPr="005E3DD8">
              <w:rPr>
                <w:rFonts w:ascii="GHEA Grapalat" w:hAnsi="GHEA Grapalat"/>
                <w:sz w:val="24"/>
                <w:szCs w:val="24"/>
                <w:lang w:val="hy-AM"/>
              </w:rPr>
              <w:t>1 քմ</w:t>
            </w:r>
          </w:p>
        </w:tc>
        <w:tc>
          <w:tcPr>
            <w:tcW w:w="1560" w:type="dxa"/>
          </w:tcPr>
          <w:p w:rsidR="00CE40EF" w:rsidRPr="005E3DD8" w:rsidRDefault="00CE40EF" w:rsidP="00D378E6">
            <w:pPr>
              <w:jc w:val="center"/>
              <w:rPr>
                <w:rFonts w:ascii="GHEA Grapalat" w:hAnsi="GHEA Grapalat"/>
                <w:sz w:val="24"/>
                <w:szCs w:val="24"/>
                <w:lang w:val="hy-AM"/>
              </w:rPr>
            </w:pPr>
          </w:p>
          <w:p w:rsidR="00CE40EF" w:rsidRDefault="00CE40EF" w:rsidP="00D378E6">
            <w:pPr>
              <w:jc w:val="center"/>
              <w:rPr>
                <w:rFonts w:ascii="GHEA Grapalat" w:hAnsi="GHEA Grapalat"/>
                <w:sz w:val="24"/>
                <w:szCs w:val="24"/>
                <w:lang w:val="hy-AM"/>
              </w:rPr>
            </w:pPr>
          </w:p>
          <w:p w:rsidR="00F971CE" w:rsidRDefault="00F971CE" w:rsidP="00D378E6">
            <w:pPr>
              <w:jc w:val="center"/>
              <w:rPr>
                <w:rFonts w:ascii="GHEA Grapalat" w:hAnsi="GHEA Grapalat"/>
                <w:sz w:val="24"/>
                <w:szCs w:val="24"/>
                <w:lang w:val="hy-AM"/>
              </w:rPr>
            </w:pPr>
          </w:p>
          <w:p w:rsidR="00F971CE" w:rsidRDefault="00F971CE" w:rsidP="00D378E6">
            <w:pPr>
              <w:jc w:val="center"/>
              <w:rPr>
                <w:rFonts w:ascii="GHEA Grapalat" w:hAnsi="GHEA Grapalat"/>
                <w:sz w:val="24"/>
                <w:szCs w:val="24"/>
                <w:lang w:val="hy-AM"/>
              </w:rPr>
            </w:pPr>
          </w:p>
          <w:p w:rsidR="00F971CE" w:rsidRDefault="00F971CE" w:rsidP="00D378E6">
            <w:pPr>
              <w:jc w:val="center"/>
              <w:rPr>
                <w:rFonts w:ascii="GHEA Grapalat" w:hAnsi="GHEA Grapalat"/>
                <w:sz w:val="24"/>
                <w:szCs w:val="24"/>
                <w:lang w:val="hy-AM"/>
              </w:rPr>
            </w:pPr>
          </w:p>
          <w:p w:rsidR="00F971CE" w:rsidRDefault="00F971CE" w:rsidP="00D378E6">
            <w:pPr>
              <w:jc w:val="center"/>
              <w:rPr>
                <w:rFonts w:ascii="GHEA Grapalat" w:hAnsi="GHEA Grapalat"/>
                <w:sz w:val="24"/>
                <w:szCs w:val="24"/>
                <w:lang w:val="hy-AM"/>
              </w:rPr>
            </w:pPr>
          </w:p>
          <w:p w:rsidR="00F971CE" w:rsidRPr="005E3DD8" w:rsidRDefault="00F971CE" w:rsidP="00D378E6">
            <w:pPr>
              <w:jc w:val="center"/>
              <w:rPr>
                <w:rFonts w:ascii="GHEA Grapalat" w:hAnsi="GHEA Grapalat"/>
                <w:sz w:val="24"/>
                <w:szCs w:val="24"/>
                <w:lang w:val="hy-AM"/>
              </w:rPr>
            </w:pPr>
          </w:p>
          <w:p w:rsidR="00CE40EF" w:rsidRPr="005E3DD8" w:rsidRDefault="00CE40EF" w:rsidP="00D378E6">
            <w:pPr>
              <w:jc w:val="center"/>
              <w:rPr>
                <w:rFonts w:ascii="GHEA Grapalat" w:hAnsi="GHEA Grapalat"/>
                <w:sz w:val="24"/>
                <w:szCs w:val="24"/>
                <w:lang w:val="hy-AM"/>
              </w:rPr>
            </w:pPr>
            <w:r w:rsidRPr="005E3DD8">
              <w:rPr>
                <w:rFonts w:ascii="GHEA Grapalat" w:hAnsi="GHEA Grapalat"/>
                <w:sz w:val="24"/>
                <w:szCs w:val="24"/>
                <w:lang w:val="hy-AM"/>
              </w:rPr>
              <w:t>6,1</w:t>
            </w:r>
          </w:p>
        </w:tc>
      </w:tr>
      <w:tr w:rsidR="00CE40EF" w:rsidRPr="005E3DD8" w:rsidTr="000C192E">
        <w:tc>
          <w:tcPr>
            <w:tcW w:w="772" w:type="dxa"/>
          </w:tcPr>
          <w:p w:rsidR="00CE40EF" w:rsidRPr="005E3DD8" w:rsidRDefault="00025C87" w:rsidP="00CE40EF">
            <w:pPr>
              <w:rPr>
                <w:rFonts w:ascii="GHEA Grapalat" w:hAnsi="GHEA Grapalat"/>
                <w:sz w:val="24"/>
                <w:szCs w:val="24"/>
                <w:lang w:val="hy-AM"/>
              </w:rPr>
            </w:pPr>
            <w:r>
              <w:rPr>
                <w:rFonts w:ascii="GHEA Grapalat" w:hAnsi="GHEA Grapalat"/>
                <w:sz w:val="24"/>
                <w:szCs w:val="24"/>
              </w:rPr>
              <w:lastRenderedPageBreak/>
              <w:t>61</w:t>
            </w:r>
            <w:r w:rsidR="00CE40EF" w:rsidRPr="005E3DD8">
              <w:rPr>
                <w:rFonts w:ascii="Cambria Math" w:hAnsi="Cambria Math" w:cs="Cambria Math"/>
                <w:sz w:val="24"/>
                <w:szCs w:val="24"/>
                <w:lang w:val="hy-AM"/>
              </w:rPr>
              <w:t>․</w:t>
            </w:r>
          </w:p>
        </w:tc>
        <w:tc>
          <w:tcPr>
            <w:tcW w:w="1780" w:type="dxa"/>
          </w:tcPr>
          <w:p w:rsidR="00CE40EF" w:rsidRPr="005E3DD8" w:rsidRDefault="00CE40EF" w:rsidP="00CE40EF">
            <w:pPr>
              <w:rPr>
                <w:rFonts w:ascii="GHEA Grapalat" w:hAnsi="GHEA Grapalat"/>
                <w:sz w:val="24"/>
                <w:szCs w:val="24"/>
                <w:lang w:val="hy-AM"/>
              </w:rPr>
            </w:pPr>
            <w:r w:rsidRPr="005E3DD8">
              <w:rPr>
                <w:rFonts w:ascii="GHEA Grapalat" w:hAnsi="GHEA Grapalat"/>
                <w:sz w:val="24"/>
                <w:szCs w:val="24"/>
                <w:lang w:val="hy-AM"/>
              </w:rPr>
              <w:t>ՀՀ ԼՄ</w:t>
            </w:r>
          </w:p>
          <w:p w:rsidR="00CE40EF" w:rsidRPr="005E3DD8" w:rsidRDefault="00CE40EF" w:rsidP="00CE40EF">
            <w:pPr>
              <w:rPr>
                <w:rFonts w:ascii="GHEA Grapalat" w:hAnsi="GHEA Grapalat"/>
                <w:sz w:val="24"/>
                <w:szCs w:val="24"/>
                <w:lang w:val="hy-AM"/>
              </w:rPr>
            </w:pPr>
          </w:p>
          <w:p w:rsidR="00CE40EF" w:rsidRPr="005E3DD8" w:rsidRDefault="00CE40EF" w:rsidP="00CE40EF">
            <w:pPr>
              <w:rPr>
                <w:rFonts w:ascii="GHEA Grapalat" w:hAnsi="GHEA Grapalat"/>
                <w:sz w:val="24"/>
                <w:szCs w:val="24"/>
                <w:lang w:val="hy-AM"/>
              </w:rPr>
            </w:pPr>
          </w:p>
        </w:tc>
        <w:tc>
          <w:tcPr>
            <w:tcW w:w="4111" w:type="dxa"/>
          </w:tcPr>
          <w:p w:rsidR="00CE40EF" w:rsidRPr="005E3DD8" w:rsidRDefault="00CE40EF" w:rsidP="008C575E">
            <w:pPr>
              <w:rPr>
                <w:rFonts w:ascii="GHEA Grapalat" w:hAnsi="GHEA Grapalat"/>
                <w:sz w:val="24"/>
                <w:szCs w:val="24"/>
                <w:lang w:val="hy-AM"/>
              </w:rPr>
            </w:pPr>
            <w:r w:rsidRPr="005E3DD8">
              <w:rPr>
                <w:rFonts w:ascii="GHEA Grapalat" w:hAnsi="GHEA Grapalat"/>
                <w:sz w:val="24"/>
                <w:szCs w:val="24"/>
                <w:lang w:val="hy-AM"/>
              </w:rPr>
              <w:t>Բնակավայրի ֆուտբոլի   խաղադաշտի վերանորոգում (32,5մx52,5մ)։ Նոր մետ</w:t>
            </w:r>
            <w:r w:rsidR="009B1177">
              <w:rPr>
                <w:rFonts w:ascii="GHEA Grapalat" w:hAnsi="GHEA Grapalat"/>
                <w:sz w:val="24"/>
                <w:szCs w:val="24"/>
                <w:lang w:val="hy-AM"/>
              </w:rPr>
              <w:t xml:space="preserve">աղական </w:t>
            </w:r>
            <w:r w:rsidRPr="005E3DD8">
              <w:rPr>
                <w:rFonts w:ascii="GHEA Grapalat" w:hAnsi="GHEA Grapalat"/>
                <w:sz w:val="24"/>
                <w:szCs w:val="24"/>
                <w:lang w:val="hy-AM"/>
              </w:rPr>
              <w:t>ցանցից ցանկապատի կառուցում, գոյություն ունեցողի վերանորոգում, լուսատուների տեղադրում, 7 նստարանի, աղբամանների տեղադրում։</w:t>
            </w:r>
          </w:p>
        </w:tc>
        <w:tc>
          <w:tcPr>
            <w:tcW w:w="1417" w:type="dxa"/>
          </w:tcPr>
          <w:p w:rsidR="00CE40EF" w:rsidRPr="005E3DD8" w:rsidRDefault="00CE40EF" w:rsidP="00CE40EF">
            <w:pPr>
              <w:jc w:val="center"/>
              <w:rPr>
                <w:rFonts w:ascii="GHEA Grapalat" w:hAnsi="GHEA Grapalat"/>
                <w:sz w:val="24"/>
                <w:szCs w:val="24"/>
                <w:lang w:val="hy-AM"/>
              </w:rPr>
            </w:pPr>
            <w:r w:rsidRPr="005E3DD8">
              <w:rPr>
                <w:rFonts w:ascii="GHEA Grapalat" w:hAnsi="GHEA Grapalat"/>
                <w:sz w:val="24"/>
                <w:szCs w:val="24"/>
                <w:lang w:val="hy-AM"/>
              </w:rPr>
              <w:t>1 քմ</w:t>
            </w:r>
          </w:p>
        </w:tc>
        <w:tc>
          <w:tcPr>
            <w:tcW w:w="1560" w:type="dxa"/>
          </w:tcPr>
          <w:p w:rsidR="00CE40EF" w:rsidRPr="005E3DD8" w:rsidRDefault="00CE40EF" w:rsidP="00D378E6">
            <w:pPr>
              <w:jc w:val="center"/>
              <w:rPr>
                <w:rFonts w:ascii="GHEA Grapalat" w:hAnsi="GHEA Grapalat"/>
                <w:sz w:val="24"/>
                <w:szCs w:val="24"/>
                <w:lang w:val="hy-AM"/>
              </w:rPr>
            </w:pPr>
            <w:r w:rsidRPr="005E3DD8">
              <w:rPr>
                <w:rFonts w:ascii="GHEA Grapalat" w:hAnsi="GHEA Grapalat"/>
                <w:sz w:val="24"/>
                <w:szCs w:val="24"/>
                <w:lang w:val="hy-AM"/>
              </w:rPr>
              <w:t>4,5</w:t>
            </w:r>
          </w:p>
        </w:tc>
      </w:tr>
      <w:tr w:rsidR="00CE40EF" w:rsidRPr="005E3DD8" w:rsidTr="000C192E">
        <w:tc>
          <w:tcPr>
            <w:tcW w:w="772" w:type="dxa"/>
          </w:tcPr>
          <w:p w:rsidR="00CE40EF" w:rsidRPr="005E3DD8" w:rsidRDefault="00CE40EF" w:rsidP="00CE40EF">
            <w:pPr>
              <w:rPr>
                <w:rFonts w:ascii="GHEA Grapalat" w:hAnsi="GHEA Grapalat"/>
                <w:sz w:val="24"/>
                <w:szCs w:val="24"/>
                <w:lang w:val="hy-AM"/>
              </w:rPr>
            </w:pPr>
          </w:p>
        </w:tc>
        <w:tc>
          <w:tcPr>
            <w:tcW w:w="8868" w:type="dxa"/>
            <w:gridSpan w:val="4"/>
            <w:shd w:val="clear" w:color="auto" w:fill="D9D9D9" w:themeFill="background1" w:themeFillShade="D9"/>
          </w:tcPr>
          <w:p w:rsidR="00CE40EF" w:rsidRPr="005E3DD8" w:rsidRDefault="00CE40EF" w:rsidP="00D378E6">
            <w:pPr>
              <w:jc w:val="center"/>
              <w:rPr>
                <w:rFonts w:ascii="GHEA Grapalat" w:hAnsi="GHEA Grapalat"/>
                <w:b/>
                <w:i/>
                <w:sz w:val="24"/>
                <w:szCs w:val="24"/>
                <w:lang w:val="hy-AM"/>
              </w:rPr>
            </w:pPr>
            <w:r w:rsidRPr="005E3DD8">
              <w:rPr>
                <w:rFonts w:ascii="GHEA Grapalat" w:hAnsi="GHEA Grapalat"/>
                <w:b/>
                <w:i/>
                <w:sz w:val="24"/>
                <w:szCs w:val="24"/>
                <w:lang w:val="hy-AM"/>
              </w:rPr>
              <w:t>5</w:t>
            </w:r>
            <w:r w:rsidRPr="005E3DD8">
              <w:rPr>
                <w:rFonts w:ascii="Cambria Math" w:hAnsi="Cambria Math" w:cs="Cambria Math"/>
                <w:b/>
                <w:i/>
                <w:sz w:val="24"/>
                <w:szCs w:val="24"/>
                <w:lang w:val="hy-AM"/>
              </w:rPr>
              <w:t>․</w:t>
            </w:r>
            <w:r w:rsidR="00446841">
              <w:rPr>
                <w:rFonts w:ascii="Cambria Math" w:hAnsi="Cambria Math" w:cs="Cambria Math"/>
                <w:b/>
                <w:i/>
                <w:sz w:val="24"/>
                <w:szCs w:val="24"/>
                <w:lang w:val="hy-AM"/>
              </w:rPr>
              <w:t xml:space="preserve"> </w:t>
            </w:r>
            <w:r w:rsidRPr="005E3DD8">
              <w:rPr>
                <w:rFonts w:ascii="GHEA Grapalat" w:hAnsi="GHEA Grapalat"/>
                <w:b/>
                <w:i/>
                <w:sz w:val="24"/>
                <w:szCs w:val="24"/>
                <w:lang w:val="hy-AM"/>
              </w:rPr>
              <w:t>ՄՇԱԿՈՒՅԹԻ ԵՎ ԱՐՎԵՍՏԻ  ՕԲՅԵԿՏՆԵՐ</w:t>
            </w:r>
          </w:p>
        </w:tc>
      </w:tr>
      <w:tr w:rsidR="00CE40EF" w:rsidRPr="005E3DD8" w:rsidTr="000C192E">
        <w:tc>
          <w:tcPr>
            <w:tcW w:w="772" w:type="dxa"/>
          </w:tcPr>
          <w:p w:rsidR="00CE40EF" w:rsidRPr="005E3DD8" w:rsidRDefault="00025C87" w:rsidP="00CE40EF">
            <w:pPr>
              <w:rPr>
                <w:rFonts w:ascii="GHEA Grapalat" w:hAnsi="GHEA Grapalat"/>
                <w:sz w:val="24"/>
                <w:szCs w:val="24"/>
                <w:lang w:val="hy-AM"/>
              </w:rPr>
            </w:pPr>
            <w:r>
              <w:rPr>
                <w:rFonts w:ascii="GHEA Grapalat" w:hAnsi="GHEA Grapalat"/>
                <w:sz w:val="24"/>
                <w:szCs w:val="24"/>
              </w:rPr>
              <w:t>62</w:t>
            </w:r>
            <w:r w:rsidR="00CE40EF" w:rsidRPr="005E3DD8">
              <w:rPr>
                <w:rFonts w:ascii="Cambria Math" w:hAnsi="Cambria Math" w:cs="Cambria Math"/>
                <w:sz w:val="24"/>
                <w:szCs w:val="24"/>
                <w:lang w:val="hy-AM"/>
              </w:rPr>
              <w:t>․</w:t>
            </w:r>
          </w:p>
        </w:tc>
        <w:tc>
          <w:tcPr>
            <w:tcW w:w="1780" w:type="dxa"/>
          </w:tcPr>
          <w:p w:rsidR="00CE40EF" w:rsidRPr="005E3DD8" w:rsidRDefault="00CE40EF" w:rsidP="00CE40EF">
            <w:pPr>
              <w:rPr>
                <w:rFonts w:ascii="GHEA Grapalat" w:hAnsi="GHEA Grapalat"/>
                <w:sz w:val="24"/>
                <w:szCs w:val="24"/>
                <w:lang w:val="hy-AM"/>
              </w:rPr>
            </w:pPr>
            <w:r w:rsidRPr="005E3DD8">
              <w:rPr>
                <w:rFonts w:ascii="GHEA Grapalat" w:hAnsi="GHEA Grapalat"/>
                <w:sz w:val="24"/>
                <w:szCs w:val="24"/>
                <w:lang w:val="hy-AM"/>
              </w:rPr>
              <w:t>ՀՀ ԼՄ</w:t>
            </w:r>
          </w:p>
          <w:p w:rsidR="00CE40EF" w:rsidRPr="005E3DD8" w:rsidRDefault="00CE40EF" w:rsidP="00CE40EF">
            <w:pPr>
              <w:rPr>
                <w:rFonts w:ascii="GHEA Grapalat" w:hAnsi="GHEA Grapalat"/>
                <w:sz w:val="24"/>
                <w:szCs w:val="24"/>
                <w:lang w:val="hy-AM"/>
              </w:rPr>
            </w:pPr>
          </w:p>
          <w:p w:rsidR="00CE40EF" w:rsidRPr="005E3DD8" w:rsidRDefault="00CE40EF" w:rsidP="00CE40EF">
            <w:pPr>
              <w:rPr>
                <w:rFonts w:ascii="GHEA Grapalat" w:hAnsi="GHEA Grapalat"/>
                <w:sz w:val="24"/>
                <w:szCs w:val="24"/>
                <w:lang w:val="hy-AM"/>
              </w:rPr>
            </w:pPr>
          </w:p>
          <w:p w:rsidR="00CE40EF" w:rsidRPr="005E3DD8" w:rsidRDefault="00CE40EF" w:rsidP="00CE40EF">
            <w:pPr>
              <w:rPr>
                <w:rFonts w:ascii="GHEA Grapalat" w:hAnsi="GHEA Grapalat"/>
                <w:sz w:val="24"/>
                <w:szCs w:val="24"/>
                <w:lang w:val="hy-AM"/>
              </w:rPr>
            </w:pPr>
          </w:p>
        </w:tc>
        <w:tc>
          <w:tcPr>
            <w:tcW w:w="4111" w:type="dxa"/>
          </w:tcPr>
          <w:p w:rsidR="00CE40EF" w:rsidRPr="005E3DD8" w:rsidRDefault="00CE40EF" w:rsidP="00502FBF">
            <w:pPr>
              <w:rPr>
                <w:rFonts w:ascii="GHEA Grapalat" w:hAnsi="GHEA Grapalat"/>
                <w:sz w:val="24"/>
                <w:szCs w:val="24"/>
                <w:lang w:val="hy-AM"/>
              </w:rPr>
            </w:pPr>
            <w:r w:rsidRPr="005E3DD8">
              <w:rPr>
                <w:rFonts w:ascii="GHEA Grapalat" w:hAnsi="GHEA Grapalat"/>
                <w:sz w:val="24"/>
                <w:szCs w:val="24"/>
                <w:lang w:val="hy-AM"/>
              </w:rPr>
              <w:t xml:space="preserve">Համայնքային մշակույթի տան վերանորոգում։ 3030քմ ընդհանուր մակերեսով շենքում կատարվում են հիմնականում դռների, պատուհանների, հատակային ծածկույթների փոխարինման, հարդարման աշխատանքներ։ Մեծ դահլիճը բաժանվում է 2 դահլիճների, </w:t>
            </w:r>
            <w:r w:rsidR="000B1BFB" w:rsidRPr="005E3DD8">
              <w:rPr>
                <w:rFonts w:ascii="GHEA Grapalat" w:hAnsi="GHEA Grapalat"/>
                <w:sz w:val="24"/>
                <w:szCs w:val="24"/>
                <w:lang w:val="hy-AM"/>
              </w:rPr>
              <w:t xml:space="preserve">պղնձե լարերի կիրառմամբ </w:t>
            </w:r>
            <w:r w:rsidRPr="005E3DD8">
              <w:rPr>
                <w:rFonts w:ascii="GHEA Grapalat" w:hAnsi="GHEA Grapalat"/>
                <w:sz w:val="24"/>
                <w:szCs w:val="24"/>
                <w:lang w:val="hy-AM"/>
              </w:rPr>
              <w:t>փոխվում է լուսավորության ցանցը</w:t>
            </w:r>
            <w:r w:rsidR="000B1BFB">
              <w:rPr>
                <w:rFonts w:ascii="GHEA Grapalat" w:hAnsi="GHEA Grapalat"/>
                <w:sz w:val="24"/>
                <w:szCs w:val="24"/>
                <w:lang w:val="hy-AM"/>
              </w:rPr>
              <w:t xml:space="preserve">, </w:t>
            </w:r>
            <w:r w:rsidRPr="005E3DD8">
              <w:rPr>
                <w:rFonts w:ascii="GHEA Grapalat" w:hAnsi="GHEA Grapalat"/>
                <w:sz w:val="24"/>
                <w:szCs w:val="24"/>
                <w:lang w:val="hy-AM"/>
              </w:rPr>
              <w:t xml:space="preserve">լուսատուները։ </w:t>
            </w:r>
          </w:p>
        </w:tc>
        <w:tc>
          <w:tcPr>
            <w:tcW w:w="1417" w:type="dxa"/>
            <w:vAlign w:val="center"/>
          </w:tcPr>
          <w:p w:rsidR="00CE40EF" w:rsidRPr="005E3DD8" w:rsidRDefault="00CE40EF" w:rsidP="00446841">
            <w:pPr>
              <w:jc w:val="center"/>
              <w:rPr>
                <w:rFonts w:ascii="GHEA Grapalat" w:hAnsi="GHEA Grapalat"/>
                <w:sz w:val="24"/>
                <w:szCs w:val="24"/>
                <w:lang w:val="hy-AM"/>
              </w:rPr>
            </w:pPr>
            <w:r w:rsidRPr="005E3DD8">
              <w:rPr>
                <w:rFonts w:ascii="GHEA Grapalat" w:hAnsi="GHEA Grapalat"/>
                <w:sz w:val="24"/>
                <w:szCs w:val="24"/>
                <w:lang w:val="hy-AM"/>
              </w:rPr>
              <w:t>1 քմ</w:t>
            </w:r>
          </w:p>
        </w:tc>
        <w:tc>
          <w:tcPr>
            <w:tcW w:w="1560" w:type="dxa"/>
            <w:vAlign w:val="center"/>
          </w:tcPr>
          <w:p w:rsidR="00CE40EF" w:rsidRPr="005E3DD8" w:rsidRDefault="00CE40EF" w:rsidP="00D378E6">
            <w:pPr>
              <w:jc w:val="center"/>
              <w:rPr>
                <w:rFonts w:ascii="GHEA Grapalat" w:hAnsi="GHEA Grapalat"/>
                <w:sz w:val="24"/>
                <w:szCs w:val="24"/>
                <w:lang w:val="hy-AM"/>
              </w:rPr>
            </w:pPr>
            <w:r w:rsidRPr="005E3DD8">
              <w:rPr>
                <w:rFonts w:ascii="GHEA Grapalat" w:hAnsi="GHEA Grapalat"/>
                <w:sz w:val="24"/>
                <w:szCs w:val="24"/>
                <w:lang w:val="hy-AM"/>
              </w:rPr>
              <w:t>60,5</w:t>
            </w:r>
          </w:p>
        </w:tc>
      </w:tr>
      <w:tr w:rsidR="00CE40EF" w:rsidRPr="005E3DD8" w:rsidTr="000C192E">
        <w:tc>
          <w:tcPr>
            <w:tcW w:w="772" w:type="dxa"/>
          </w:tcPr>
          <w:p w:rsidR="00CE40EF" w:rsidRPr="005E3DD8" w:rsidRDefault="00025C87" w:rsidP="00CE40EF">
            <w:pPr>
              <w:rPr>
                <w:rFonts w:ascii="GHEA Grapalat" w:hAnsi="GHEA Grapalat"/>
                <w:sz w:val="24"/>
                <w:szCs w:val="24"/>
                <w:lang w:val="hy-AM"/>
              </w:rPr>
            </w:pPr>
            <w:r>
              <w:rPr>
                <w:rFonts w:ascii="GHEA Grapalat" w:hAnsi="GHEA Grapalat"/>
                <w:sz w:val="24"/>
                <w:szCs w:val="24"/>
              </w:rPr>
              <w:t>63</w:t>
            </w:r>
            <w:r w:rsidR="00CE40EF" w:rsidRPr="005E3DD8">
              <w:rPr>
                <w:rFonts w:ascii="Cambria Math" w:hAnsi="Cambria Math" w:cs="Cambria Math"/>
                <w:sz w:val="24"/>
                <w:szCs w:val="24"/>
                <w:lang w:val="hy-AM"/>
              </w:rPr>
              <w:t>․</w:t>
            </w:r>
          </w:p>
        </w:tc>
        <w:tc>
          <w:tcPr>
            <w:tcW w:w="1780" w:type="dxa"/>
          </w:tcPr>
          <w:p w:rsidR="00CE40EF" w:rsidRPr="005E3DD8" w:rsidRDefault="00CE40EF" w:rsidP="00CE40EF">
            <w:pPr>
              <w:rPr>
                <w:rFonts w:ascii="GHEA Grapalat" w:hAnsi="GHEA Grapalat"/>
                <w:sz w:val="24"/>
                <w:szCs w:val="24"/>
                <w:lang w:val="hy-AM"/>
              </w:rPr>
            </w:pPr>
            <w:r w:rsidRPr="005E3DD8">
              <w:rPr>
                <w:rFonts w:ascii="GHEA Grapalat" w:hAnsi="GHEA Grapalat"/>
                <w:sz w:val="24"/>
                <w:szCs w:val="24"/>
                <w:lang w:val="hy-AM"/>
              </w:rPr>
              <w:t>ՀՀ ԼՄ</w:t>
            </w:r>
          </w:p>
          <w:p w:rsidR="00CE40EF" w:rsidRPr="005E3DD8" w:rsidRDefault="00CE40EF" w:rsidP="00CE40EF">
            <w:pPr>
              <w:rPr>
                <w:rFonts w:ascii="GHEA Grapalat" w:hAnsi="GHEA Grapalat"/>
                <w:sz w:val="24"/>
                <w:szCs w:val="24"/>
                <w:lang w:val="hy-AM"/>
              </w:rPr>
            </w:pPr>
          </w:p>
          <w:p w:rsidR="00CE40EF" w:rsidRPr="005E3DD8" w:rsidRDefault="00CE40EF" w:rsidP="00CE40EF">
            <w:pPr>
              <w:rPr>
                <w:rFonts w:ascii="GHEA Grapalat" w:hAnsi="GHEA Grapalat"/>
                <w:sz w:val="24"/>
                <w:szCs w:val="24"/>
                <w:lang w:val="hy-AM"/>
              </w:rPr>
            </w:pPr>
          </w:p>
          <w:p w:rsidR="00CE40EF" w:rsidRPr="005E3DD8" w:rsidRDefault="00CE40EF" w:rsidP="00CE40EF">
            <w:pPr>
              <w:rPr>
                <w:rFonts w:ascii="GHEA Grapalat" w:hAnsi="GHEA Grapalat"/>
                <w:sz w:val="24"/>
                <w:szCs w:val="24"/>
                <w:lang w:val="hy-AM"/>
              </w:rPr>
            </w:pPr>
          </w:p>
          <w:p w:rsidR="00CE40EF" w:rsidRPr="005E3DD8" w:rsidRDefault="00CE40EF" w:rsidP="00CE40EF">
            <w:pPr>
              <w:rPr>
                <w:rFonts w:ascii="GHEA Grapalat" w:hAnsi="GHEA Grapalat"/>
                <w:sz w:val="24"/>
                <w:szCs w:val="24"/>
                <w:lang w:val="hy-AM"/>
              </w:rPr>
            </w:pPr>
          </w:p>
          <w:p w:rsidR="00CE40EF" w:rsidRPr="005E3DD8" w:rsidRDefault="00CE40EF" w:rsidP="00CE40EF">
            <w:pPr>
              <w:jc w:val="center"/>
              <w:rPr>
                <w:rFonts w:ascii="GHEA Grapalat" w:hAnsi="GHEA Grapalat"/>
                <w:sz w:val="24"/>
                <w:szCs w:val="24"/>
                <w:lang w:val="hy-AM"/>
              </w:rPr>
            </w:pPr>
          </w:p>
        </w:tc>
        <w:tc>
          <w:tcPr>
            <w:tcW w:w="4111" w:type="dxa"/>
          </w:tcPr>
          <w:p w:rsidR="00CE40EF" w:rsidRPr="005E3DD8" w:rsidRDefault="00CE40EF" w:rsidP="00CE40EF">
            <w:pPr>
              <w:rPr>
                <w:rFonts w:ascii="GHEA Grapalat" w:hAnsi="GHEA Grapalat"/>
                <w:sz w:val="24"/>
                <w:szCs w:val="24"/>
                <w:lang w:val="hy-AM"/>
              </w:rPr>
            </w:pPr>
            <w:r w:rsidRPr="005E3DD8">
              <w:rPr>
                <w:rFonts w:ascii="GHEA Grapalat" w:hAnsi="GHEA Grapalat"/>
                <w:sz w:val="24"/>
                <w:szCs w:val="24"/>
                <w:lang w:val="hy-AM"/>
              </w:rPr>
              <w:t>Բնակավայրում մշակույթի և ժամանցի կենտրոնի հիմնանորոգում։</w:t>
            </w:r>
            <w:r w:rsidRPr="005E3DD8">
              <w:rPr>
                <w:rFonts w:ascii="GHEA Grapalat" w:hAnsi="GHEA Grapalat"/>
                <w:lang w:val="hy-AM"/>
              </w:rPr>
              <w:t xml:space="preserve"> </w:t>
            </w:r>
            <w:r w:rsidRPr="005E3DD8">
              <w:rPr>
                <w:rFonts w:ascii="GHEA Grapalat" w:hAnsi="GHEA Grapalat"/>
                <w:sz w:val="24"/>
                <w:szCs w:val="24"/>
                <w:lang w:val="hy-AM"/>
              </w:rPr>
              <w:t>Ո</w:t>
            </w:r>
            <w:r w:rsidR="00FD22CE">
              <w:rPr>
                <w:rFonts w:ascii="GHEA Grapalat" w:hAnsi="GHEA Grapalat"/>
                <w:sz w:val="24"/>
                <w:szCs w:val="24"/>
                <w:lang w:val="hy-AM"/>
              </w:rPr>
              <w:t>ւ</w:t>
            </w:r>
            <w:r w:rsidRPr="005E3DD8">
              <w:rPr>
                <w:rFonts w:ascii="GHEA Grapalat" w:hAnsi="GHEA Grapalat"/>
                <w:sz w:val="24"/>
                <w:szCs w:val="24"/>
                <w:lang w:val="hy-AM"/>
              </w:rPr>
              <w:t xml:space="preserve">ժեղացման աշխատանքներ ե/բ շրջանակների կառուցմամբ, տանիքի քանդման, նյութի մասնակի օգտագործմամբ նոր հիմնակմախքի հավաքման, նոր ծածկույթի տեղադրման </w:t>
            </w:r>
            <w:r w:rsidRPr="005E3DD8">
              <w:rPr>
                <w:rFonts w:ascii="GHEA Grapalat" w:hAnsi="GHEA Grapalat"/>
                <w:sz w:val="24"/>
                <w:szCs w:val="24"/>
                <w:lang w:val="hy-AM"/>
              </w:rPr>
              <w:lastRenderedPageBreak/>
              <w:t>աշխատանքներ։ Առաջին հարկի արտաքին պատերի տորկրետացում,  ծեփ և ներկում, դռների և պատուհանների տեղադրման, ներքին հարդարման, մամլագրանիտե, սպորտվինիլային, կերամիկական սալիկներով հատակի իրականացում, նոր միջնորմեր։</w:t>
            </w:r>
          </w:p>
        </w:tc>
        <w:tc>
          <w:tcPr>
            <w:tcW w:w="1417" w:type="dxa"/>
            <w:vAlign w:val="center"/>
          </w:tcPr>
          <w:p w:rsidR="00CE40EF" w:rsidRPr="005E3DD8" w:rsidRDefault="00CE40EF" w:rsidP="00446841">
            <w:pPr>
              <w:jc w:val="center"/>
              <w:rPr>
                <w:rFonts w:ascii="GHEA Grapalat" w:hAnsi="GHEA Grapalat"/>
                <w:sz w:val="24"/>
                <w:szCs w:val="24"/>
                <w:lang w:val="hy-AM"/>
              </w:rPr>
            </w:pPr>
            <w:r w:rsidRPr="005E3DD8">
              <w:rPr>
                <w:rFonts w:ascii="GHEA Grapalat" w:hAnsi="GHEA Grapalat"/>
                <w:sz w:val="24"/>
                <w:szCs w:val="24"/>
                <w:lang w:val="hy-AM"/>
              </w:rPr>
              <w:lastRenderedPageBreak/>
              <w:t>1 քմ</w:t>
            </w:r>
          </w:p>
        </w:tc>
        <w:tc>
          <w:tcPr>
            <w:tcW w:w="1560" w:type="dxa"/>
            <w:vAlign w:val="center"/>
          </w:tcPr>
          <w:p w:rsidR="00CE40EF" w:rsidRPr="005E3DD8" w:rsidRDefault="00CE40EF" w:rsidP="00D378E6">
            <w:pPr>
              <w:jc w:val="center"/>
              <w:rPr>
                <w:rFonts w:ascii="GHEA Grapalat" w:hAnsi="GHEA Grapalat"/>
                <w:sz w:val="24"/>
                <w:szCs w:val="24"/>
                <w:lang w:val="hy-AM"/>
              </w:rPr>
            </w:pPr>
            <w:r w:rsidRPr="005E3DD8">
              <w:rPr>
                <w:rFonts w:ascii="GHEA Grapalat" w:hAnsi="GHEA Grapalat"/>
                <w:sz w:val="24"/>
                <w:szCs w:val="24"/>
                <w:lang w:val="hy-AM"/>
              </w:rPr>
              <w:t>153,2</w:t>
            </w:r>
          </w:p>
        </w:tc>
      </w:tr>
      <w:tr w:rsidR="00CE40EF" w:rsidRPr="005E3DD8" w:rsidTr="000C192E">
        <w:trPr>
          <w:trHeight w:val="2638"/>
        </w:trPr>
        <w:tc>
          <w:tcPr>
            <w:tcW w:w="772" w:type="dxa"/>
            <w:vMerge w:val="restart"/>
          </w:tcPr>
          <w:p w:rsidR="00CE40EF" w:rsidRPr="005E3DD8" w:rsidRDefault="00025C87" w:rsidP="00CE40EF">
            <w:pPr>
              <w:rPr>
                <w:rFonts w:ascii="GHEA Grapalat" w:hAnsi="GHEA Grapalat"/>
                <w:sz w:val="24"/>
                <w:szCs w:val="24"/>
                <w:lang w:val="hy-AM"/>
              </w:rPr>
            </w:pPr>
            <w:r>
              <w:rPr>
                <w:rFonts w:ascii="GHEA Grapalat" w:hAnsi="GHEA Grapalat"/>
                <w:sz w:val="24"/>
                <w:szCs w:val="24"/>
              </w:rPr>
              <w:lastRenderedPageBreak/>
              <w:t>64</w:t>
            </w:r>
            <w:r w:rsidR="00CE40EF" w:rsidRPr="005E3DD8">
              <w:rPr>
                <w:rFonts w:ascii="Cambria Math" w:hAnsi="Cambria Math" w:cs="Cambria Math"/>
                <w:sz w:val="24"/>
                <w:szCs w:val="24"/>
                <w:lang w:val="hy-AM"/>
              </w:rPr>
              <w:t>․</w:t>
            </w:r>
          </w:p>
        </w:tc>
        <w:tc>
          <w:tcPr>
            <w:tcW w:w="1780" w:type="dxa"/>
            <w:vMerge w:val="restart"/>
          </w:tcPr>
          <w:p w:rsidR="00CE40EF" w:rsidRPr="005E3DD8" w:rsidRDefault="00CE40EF" w:rsidP="00CE40EF">
            <w:pPr>
              <w:rPr>
                <w:rFonts w:ascii="GHEA Grapalat" w:hAnsi="GHEA Grapalat"/>
                <w:sz w:val="24"/>
                <w:szCs w:val="24"/>
                <w:lang w:val="hy-AM"/>
              </w:rPr>
            </w:pPr>
            <w:r w:rsidRPr="005E3DD8">
              <w:rPr>
                <w:rFonts w:ascii="GHEA Grapalat" w:hAnsi="GHEA Grapalat"/>
                <w:sz w:val="24"/>
                <w:szCs w:val="24"/>
                <w:lang w:val="hy-AM"/>
              </w:rPr>
              <w:t>ՀՀ ԼՄ</w:t>
            </w:r>
          </w:p>
          <w:p w:rsidR="00CE40EF" w:rsidRPr="005E3DD8" w:rsidRDefault="00CE40EF" w:rsidP="00CE40EF">
            <w:pPr>
              <w:rPr>
                <w:rFonts w:ascii="GHEA Grapalat" w:hAnsi="GHEA Grapalat"/>
                <w:sz w:val="24"/>
                <w:szCs w:val="24"/>
                <w:lang w:val="hy-AM"/>
              </w:rPr>
            </w:pPr>
          </w:p>
          <w:p w:rsidR="00CE40EF" w:rsidRPr="005E3DD8" w:rsidRDefault="00CE40EF" w:rsidP="00CE40EF">
            <w:pPr>
              <w:rPr>
                <w:rFonts w:ascii="GHEA Grapalat" w:hAnsi="GHEA Grapalat"/>
                <w:sz w:val="24"/>
                <w:szCs w:val="24"/>
                <w:lang w:val="hy-AM"/>
              </w:rPr>
            </w:pPr>
          </w:p>
          <w:p w:rsidR="00CE40EF" w:rsidRPr="005E3DD8" w:rsidRDefault="00CE40EF" w:rsidP="00CE40EF">
            <w:pPr>
              <w:rPr>
                <w:rFonts w:ascii="GHEA Grapalat" w:hAnsi="GHEA Grapalat"/>
                <w:sz w:val="24"/>
                <w:szCs w:val="24"/>
                <w:lang w:val="hy-AM"/>
              </w:rPr>
            </w:pPr>
          </w:p>
        </w:tc>
        <w:tc>
          <w:tcPr>
            <w:tcW w:w="4111" w:type="dxa"/>
            <w:vMerge w:val="restart"/>
          </w:tcPr>
          <w:p w:rsidR="00CE40EF" w:rsidRPr="005E3DD8" w:rsidRDefault="00CE40EF" w:rsidP="00502FBF">
            <w:pPr>
              <w:rPr>
                <w:rFonts w:ascii="GHEA Grapalat" w:hAnsi="GHEA Grapalat"/>
                <w:sz w:val="24"/>
                <w:szCs w:val="24"/>
                <w:lang w:val="hy-AM"/>
              </w:rPr>
            </w:pPr>
            <w:r w:rsidRPr="005E3DD8">
              <w:rPr>
                <w:rFonts w:ascii="GHEA Grapalat" w:hAnsi="GHEA Grapalat"/>
                <w:sz w:val="24"/>
                <w:szCs w:val="24"/>
                <w:lang w:val="hy-AM"/>
              </w:rPr>
              <w:t>Բնակավայրի մշակույթի տան ներքին ու արտաքին հարդարում։ Շենքն ունի ուղղանկյունաձև ուրվագիծ՝ 42,06մ</w:t>
            </w:r>
            <w:r w:rsidR="00502FBF">
              <w:rPr>
                <w:rFonts w:ascii="GHEA Grapalat" w:hAnsi="GHEA Grapalat"/>
                <w:sz w:val="24"/>
                <w:szCs w:val="24"/>
                <w:lang w:val="hy-AM"/>
              </w:rPr>
              <w:t>x</w:t>
            </w:r>
            <w:r w:rsidRPr="005E3DD8">
              <w:rPr>
                <w:rFonts w:ascii="GHEA Grapalat" w:hAnsi="GHEA Grapalat"/>
                <w:sz w:val="24"/>
                <w:szCs w:val="24"/>
                <w:lang w:val="hy-AM"/>
              </w:rPr>
              <w:t>24,0</w:t>
            </w:r>
            <w:r w:rsidR="00B147C6">
              <w:rPr>
                <w:rFonts w:ascii="GHEA Grapalat" w:hAnsi="GHEA Grapalat"/>
                <w:sz w:val="24"/>
                <w:szCs w:val="24"/>
                <w:lang w:val="hy-AM"/>
              </w:rPr>
              <w:t>0</w:t>
            </w:r>
            <w:r w:rsidRPr="005E3DD8">
              <w:rPr>
                <w:rFonts w:ascii="GHEA Grapalat" w:hAnsi="GHEA Grapalat"/>
                <w:sz w:val="24"/>
                <w:szCs w:val="24"/>
                <w:lang w:val="hy-AM"/>
              </w:rPr>
              <w:t xml:space="preserve">մ առավելագույն առանցքային </w:t>
            </w:r>
            <w:r w:rsidR="00681113">
              <w:rPr>
                <w:rFonts w:ascii="GHEA Grapalat" w:hAnsi="GHEA Grapalat"/>
                <w:sz w:val="24"/>
                <w:szCs w:val="24"/>
                <w:lang w:val="hy-AM"/>
              </w:rPr>
              <w:t>չափերով</w:t>
            </w:r>
            <w:r w:rsidRPr="005E3DD8">
              <w:rPr>
                <w:rFonts w:ascii="GHEA Grapalat" w:hAnsi="GHEA Grapalat"/>
                <w:sz w:val="24"/>
                <w:szCs w:val="24"/>
                <w:lang w:val="hy-AM"/>
              </w:rPr>
              <w:t>, քարե պատերով, առավելագույն նիշը</w:t>
            </w:r>
            <w:r w:rsidR="00B147C6">
              <w:rPr>
                <w:rFonts w:ascii="GHEA Grapalat" w:hAnsi="GHEA Grapalat"/>
                <w:sz w:val="24"/>
                <w:szCs w:val="24"/>
                <w:lang w:val="hy-AM"/>
              </w:rPr>
              <w:t>՝</w:t>
            </w:r>
            <w:r w:rsidRPr="005E3DD8">
              <w:rPr>
                <w:rFonts w:ascii="GHEA Grapalat" w:hAnsi="GHEA Grapalat"/>
                <w:sz w:val="24"/>
                <w:szCs w:val="24"/>
                <w:lang w:val="hy-AM"/>
              </w:rPr>
              <w:t xml:space="preserve"> 8մ։ Կատարվում են փոքրածավալ միջնորմային աշխատանքներ, դռների, պատուհանների փոխարինում, մամլագրանիտե և սպորտվինիլային հատակների իրականացում, աստիճանների վերանորոգում, հարդարման աշխատանքներ, ներքին ջրամատակարարման, կոյուղու,  ջերմամատակարարման և օդափոխության, լուսավորության, հակահրդեհային ազդարարման ցանցեր։  </w:t>
            </w:r>
          </w:p>
        </w:tc>
        <w:tc>
          <w:tcPr>
            <w:tcW w:w="1417" w:type="dxa"/>
            <w:vAlign w:val="center"/>
          </w:tcPr>
          <w:p w:rsidR="00E13622" w:rsidRDefault="00E13622" w:rsidP="00E13622">
            <w:pPr>
              <w:jc w:val="center"/>
              <w:rPr>
                <w:rFonts w:ascii="GHEA Grapalat" w:hAnsi="GHEA Grapalat"/>
                <w:sz w:val="24"/>
                <w:szCs w:val="24"/>
                <w:lang w:val="hy-AM"/>
              </w:rPr>
            </w:pPr>
          </w:p>
          <w:p w:rsidR="00E13622" w:rsidRDefault="00E13622" w:rsidP="00E13622">
            <w:pPr>
              <w:jc w:val="center"/>
              <w:rPr>
                <w:rFonts w:ascii="GHEA Grapalat" w:hAnsi="GHEA Grapalat"/>
                <w:sz w:val="24"/>
                <w:szCs w:val="24"/>
                <w:lang w:val="hy-AM"/>
              </w:rPr>
            </w:pPr>
          </w:p>
          <w:p w:rsidR="00E13622" w:rsidRDefault="00E13622" w:rsidP="00E13622">
            <w:pPr>
              <w:jc w:val="center"/>
              <w:rPr>
                <w:rFonts w:ascii="GHEA Grapalat" w:hAnsi="GHEA Grapalat"/>
                <w:sz w:val="24"/>
                <w:szCs w:val="24"/>
                <w:lang w:val="hy-AM"/>
              </w:rPr>
            </w:pPr>
          </w:p>
          <w:p w:rsidR="00E13622" w:rsidRDefault="00E13622" w:rsidP="00E13622">
            <w:pPr>
              <w:jc w:val="center"/>
              <w:rPr>
                <w:rFonts w:ascii="GHEA Grapalat" w:hAnsi="GHEA Grapalat"/>
                <w:sz w:val="24"/>
                <w:szCs w:val="24"/>
                <w:lang w:val="hy-AM"/>
              </w:rPr>
            </w:pPr>
          </w:p>
          <w:p w:rsidR="00E13622" w:rsidRDefault="00E13622" w:rsidP="00E13622">
            <w:pPr>
              <w:jc w:val="center"/>
              <w:rPr>
                <w:rFonts w:ascii="GHEA Grapalat" w:hAnsi="GHEA Grapalat"/>
                <w:sz w:val="24"/>
                <w:szCs w:val="24"/>
                <w:lang w:val="hy-AM"/>
              </w:rPr>
            </w:pPr>
          </w:p>
          <w:p w:rsidR="00E13622" w:rsidRDefault="00E13622" w:rsidP="00E13622">
            <w:pPr>
              <w:jc w:val="center"/>
              <w:rPr>
                <w:rFonts w:ascii="GHEA Grapalat" w:hAnsi="GHEA Grapalat"/>
                <w:sz w:val="24"/>
                <w:szCs w:val="24"/>
                <w:lang w:val="hy-AM"/>
              </w:rPr>
            </w:pPr>
          </w:p>
          <w:p w:rsidR="00E13622" w:rsidRDefault="00E13622" w:rsidP="00E13622">
            <w:pPr>
              <w:jc w:val="center"/>
              <w:rPr>
                <w:rFonts w:ascii="GHEA Grapalat" w:hAnsi="GHEA Grapalat"/>
                <w:sz w:val="24"/>
                <w:szCs w:val="24"/>
                <w:lang w:val="hy-AM"/>
              </w:rPr>
            </w:pPr>
          </w:p>
          <w:p w:rsidR="00CE40EF" w:rsidRPr="005E3DD8" w:rsidRDefault="00CE40EF" w:rsidP="00E13622">
            <w:pPr>
              <w:jc w:val="center"/>
              <w:rPr>
                <w:rFonts w:ascii="GHEA Grapalat" w:hAnsi="GHEA Grapalat"/>
                <w:sz w:val="24"/>
                <w:szCs w:val="24"/>
                <w:lang w:val="hy-AM"/>
              </w:rPr>
            </w:pPr>
            <w:r w:rsidRPr="005E3DD8">
              <w:rPr>
                <w:rFonts w:ascii="GHEA Grapalat" w:hAnsi="GHEA Grapalat"/>
                <w:sz w:val="24"/>
                <w:szCs w:val="24"/>
                <w:lang w:val="hy-AM"/>
              </w:rPr>
              <w:t>1 քմ</w:t>
            </w:r>
          </w:p>
        </w:tc>
        <w:tc>
          <w:tcPr>
            <w:tcW w:w="1560" w:type="dxa"/>
            <w:vAlign w:val="center"/>
          </w:tcPr>
          <w:p w:rsidR="00E13622" w:rsidRDefault="00E13622" w:rsidP="00D378E6">
            <w:pPr>
              <w:jc w:val="center"/>
              <w:rPr>
                <w:rFonts w:ascii="GHEA Grapalat" w:hAnsi="GHEA Grapalat"/>
                <w:sz w:val="24"/>
                <w:szCs w:val="24"/>
                <w:lang w:val="hy-AM"/>
              </w:rPr>
            </w:pPr>
          </w:p>
          <w:p w:rsidR="00E13622" w:rsidRDefault="00E13622" w:rsidP="00D378E6">
            <w:pPr>
              <w:jc w:val="center"/>
              <w:rPr>
                <w:rFonts w:ascii="GHEA Grapalat" w:hAnsi="GHEA Grapalat"/>
                <w:sz w:val="24"/>
                <w:szCs w:val="24"/>
                <w:lang w:val="hy-AM"/>
              </w:rPr>
            </w:pPr>
          </w:p>
          <w:p w:rsidR="00E13622" w:rsidRDefault="00E13622" w:rsidP="00D378E6">
            <w:pPr>
              <w:jc w:val="center"/>
              <w:rPr>
                <w:rFonts w:ascii="GHEA Grapalat" w:hAnsi="GHEA Grapalat"/>
                <w:sz w:val="24"/>
                <w:szCs w:val="24"/>
                <w:lang w:val="hy-AM"/>
              </w:rPr>
            </w:pPr>
          </w:p>
          <w:p w:rsidR="00E13622" w:rsidRDefault="00E13622" w:rsidP="00D378E6">
            <w:pPr>
              <w:jc w:val="center"/>
              <w:rPr>
                <w:rFonts w:ascii="GHEA Grapalat" w:hAnsi="GHEA Grapalat"/>
                <w:sz w:val="24"/>
                <w:szCs w:val="24"/>
                <w:lang w:val="hy-AM"/>
              </w:rPr>
            </w:pPr>
          </w:p>
          <w:p w:rsidR="00E13622" w:rsidRDefault="00E13622" w:rsidP="00D378E6">
            <w:pPr>
              <w:jc w:val="center"/>
              <w:rPr>
                <w:rFonts w:ascii="GHEA Grapalat" w:hAnsi="GHEA Grapalat"/>
                <w:sz w:val="24"/>
                <w:szCs w:val="24"/>
                <w:lang w:val="hy-AM"/>
              </w:rPr>
            </w:pPr>
          </w:p>
          <w:p w:rsidR="00E13622" w:rsidRDefault="00E13622" w:rsidP="00D378E6">
            <w:pPr>
              <w:jc w:val="center"/>
              <w:rPr>
                <w:rFonts w:ascii="GHEA Grapalat" w:hAnsi="GHEA Grapalat"/>
                <w:sz w:val="24"/>
                <w:szCs w:val="24"/>
                <w:lang w:val="hy-AM"/>
              </w:rPr>
            </w:pPr>
          </w:p>
          <w:p w:rsidR="00E13622" w:rsidRDefault="00E13622" w:rsidP="00D378E6">
            <w:pPr>
              <w:jc w:val="center"/>
              <w:rPr>
                <w:rFonts w:ascii="GHEA Grapalat" w:hAnsi="GHEA Grapalat"/>
                <w:sz w:val="24"/>
                <w:szCs w:val="24"/>
                <w:lang w:val="hy-AM"/>
              </w:rPr>
            </w:pPr>
          </w:p>
          <w:p w:rsidR="00CE40EF" w:rsidRPr="005E3DD8" w:rsidRDefault="00CE40EF" w:rsidP="00D378E6">
            <w:pPr>
              <w:jc w:val="center"/>
              <w:rPr>
                <w:rFonts w:ascii="GHEA Grapalat" w:hAnsi="GHEA Grapalat"/>
                <w:sz w:val="24"/>
                <w:szCs w:val="24"/>
                <w:lang w:val="hy-AM"/>
              </w:rPr>
            </w:pPr>
            <w:r w:rsidRPr="005E3DD8">
              <w:rPr>
                <w:rFonts w:ascii="GHEA Grapalat" w:hAnsi="GHEA Grapalat"/>
                <w:sz w:val="24"/>
                <w:szCs w:val="24"/>
                <w:lang w:val="hy-AM"/>
              </w:rPr>
              <w:t>27,5</w:t>
            </w:r>
          </w:p>
        </w:tc>
      </w:tr>
      <w:tr w:rsidR="00CE40EF" w:rsidRPr="005E3DD8" w:rsidTr="000C192E">
        <w:tc>
          <w:tcPr>
            <w:tcW w:w="772" w:type="dxa"/>
            <w:vMerge/>
          </w:tcPr>
          <w:p w:rsidR="00CE40EF" w:rsidRPr="005E3DD8" w:rsidRDefault="00CE40EF" w:rsidP="00CE40EF">
            <w:pPr>
              <w:rPr>
                <w:rFonts w:ascii="GHEA Grapalat" w:hAnsi="GHEA Grapalat"/>
                <w:sz w:val="24"/>
                <w:szCs w:val="24"/>
                <w:lang w:val="hy-AM"/>
              </w:rPr>
            </w:pPr>
          </w:p>
        </w:tc>
        <w:tc>
          <w:tcPr>
            <w:tcW w:w="1780" w:type="dxa"/>
            <w:vMerge/>
          </w:tcPr>
          <w:p w:rsidR="00CE40EF" w:rsidRPr="005E3DD8" w:rsidRDefault="00CE40EF" w:rsidP="00CE40EF">
            <w:pPr>
              <w:rPr>
                <w:rFonts w:ascii="GHEA Grapalat" w:hAnsi="GHEA Grapalat"/>
                <w:sz w:val="24"/>
                <w:szCs w:val="24"/>
                <w:lang w:val="hy-AM"/>
              </w:rPr>
            </w:pPr>
          </w:p>
        </w:tc>
        <w:tc>
          <w:tcPr>
            <w:tcW w:w="4111" w:type="dxa"/>
            <w:vMerge/>
          </w:tcPr>
          <w:p w:rsidR="00CE40EF" w:rsidRPr="005E3DD8" w:rsidRDefault="00CE40EF" w:rsidP="00CE40EF">
            <w:pPr>
              <w:rPr>
                <w:rFonts w:ascii="GHEA Grapalat" w:hAnsi="GHEA Grapalat"/>
                <w:sz w:val="24"/>
                <w:szCs w:val="24"/>
                <w:lang w:val="hy-AM"/>
              </w:rPr>
            </w:pPr>
          </w:p>
        </w:tc>
        <w:tc>
          <w:tcPr>
            <w:tcW w:w="1417" w:type="dxa"/>
            <w:vAlign w:val="center"/>
          </w:tcPr>
          <w:p w:rsidR="00CE40EF" w:rsidRPr="005E3DD8" w:rsidRDefault="00CE40EF" w:rsidP="00E13622">
            <w:pPr>
              <w:jc w:val="center"/>
              <w:rPr>
                <w:rFonts w:ascii="GHEA Grapalat" w:hAnsi="GHEA Grapalat"/>
                <w:sz w:val="24"/>
                <w:szCs w:val="24"/>
                <w:lang w:val="hy-AM"/>
              </w:rPr>
            </w:pPr>
            <w:r w:rsidRPr="005E3DD8">
              <w:rPr>
                <w:rFonts w:ascii="GHEA Grapalat" w:hAnsi="GHEA Grapalat"/>
                <w:sz w:val="24"/>
                <w:szCs w:val="24"/>
                <w:lang w:val="hy-AM"/>
              </w:rPr>
              <w:t>1 խմ</w:t>
            </w:r>
          </w:p>
        </w:tc>
        <w:tc>
          <w:tcPr>
            <w:tcW w:w="1560" w:type="dxa"/>
            <w:vAlign w:val="center"/>
          </w:tcPr>
          <w:p w:rsidR="00CE40EF" w:rsidRPr="005E3DD8" w:rsidRDefault="00CE40EF" w:rsidP="00D378E6">
            <w:pPr>
              <w:jc w:val="center"/>
              <w:rPr>
                <w:rFonts w:ascii="GHEA Grapalat" w:hAnsi="GHEA Grapalat"/>
                <w:sz w:val="24"/>
                <w:szCs w:val="24"/>
                <w:lang w:val="hy-AM"/>
              </w:rPr>
            </w:pPr>
            <w:r w:rsidRPr="005E3DD8">
              <w:rPr>
                <w:rFonts w:ascii="GHEA Grapalat" w:hAnsi="GHEA Grapalat"/>
                <w:sz w:val="24"/>
                <w:szCs w:val="24"/>
                <w:lang w:val="hy-AM"/>
              </w:rPr>
              <w:t>9,2</w:t>
            </w:r>
          </w:p>
        </w:tc>
      </w:tr>
      <w:tr w:rsidR="00CE40EF" w:rsidRPr="005E3DD8" w:rsidTr="000C192E">
        <w:tc>
          <w:tcPr>
            <w:tcW w:w="772" w:type="dxa"/>
            <w:vMerge w:val="restart"/>
          </w:tcPr>
          <w:p w:rsidR="00CE40EF" w:rsidRPr="005E3DD8" w:rsidRDefault="00025C87" w:rsidP="00CE40EF">
            <w:pPr>
              <w:rPr>
                <w:rFonts w:ascii="GHEA Grapalat" w:hAnsi="GHEA Grapalat"/>
                <w:sz w:val="24"/>
                <w:szCs w:val="24"/>
                <w:lang w:val="hy-AM"/>
              </w:rPr>
            </w:pPr>
            <w:r>
              <w:rPr>
                <w:rFonts w:ascii="GHEA Grapalat" w:hAnsi="GHEA Grapalat"/>
                <w:sz w:val="24"/>
                <w:szCs w:val="24"/>
              </w:rPr>
              <w:t>65</w:t>
            </w:r>
            <w:r w:rsidR="00CE40EF" w:rsidRPr="005E3DD8">
              <w:rPr>
                <w:rFonts w:ascii="Cambria Math" w:hAnsi="Cambria Math" w:cs="Cambria Math"/>
                <w:sz w:val="24"/>
                <w:szCs w:val="24"/>
                <w:lang w:val="hy-AM"/>
              </w:rPr>
              <w:t>․</w:t>
            </w:r>
          </w:p>
        </w:tc>
        <w:tc>
          <w:tcPr>
            <w:tcW w:w="1780" w:type="dxa"/>
            <w:vMerge w:val="restart"/>
          </w:tcPr>
          <w:p w:rsidR="00CE40EF" w:rsidRPr="005E3DD8" w:rsidRDefault="00CE40EF" w:rsidP="00CE40EF">
            <w:pPr>
              <w:rPr>
                <w:rFonts w:ascii="GHEA Grapalat" w:hAnsi="GHEA Grapalat"/>
                <w:sz w:val="24"/>
                <w:szCs w:val="24"/>
                <w:lang w:val="hy-AM"/>
              </w:rPr>
            </w:pPr>
            <w:r w:rsidRPr="005E3DD8">
              <w:rPr>
                <w:rFonts w:ascii="GHEA Grapalat" w:hAnsi="GHEA Grapalat"/>
                <w:sz w:val="24"/>
                <w:szCs w:val="24"/>
                <w:lang w:val="hy-AM"/>
              </w:rPr>
              <w:t>ՀՀ ԼՄ</w:t>
            </w:r>
          </w:p>
          <w:p w:rsidR="00CE40EF" w:rsidRPr="005E3DD8" w:rsidRDefault="00CE40EF" w:rsidP="00CE40EF">
            <w:pPr>
              <w:rPr>
                <w:rFonts w:ascii="GHEA Grapalat" w:hAnsi="GHEA Grapalat"/>
                <w:sz w:val="24"/>
                <w:szCs w:val="24"/>
                <w:lang w:val="hy-AM"/>
              </w:rPr>
            </w:pPr>
          </w:p>
          <w:p w:rsidR="00CE40EF" w:rsidRPr="005E3DD8" w:rsidRDefault="00CE40EF" w:rsidP="00CE40EF">
            <w:pPr>
              <w:rPr>
                <w:rFonts w:ascii="GHEA Grapalat" w:hAnsi="GHEA Grapalat"/>
                <w:sz w:val="24"/>
                <w:szCs w:val="24"/>
                <w:lang w:val="hy-AM"/>
              </w:rPr>
            </w:pPr>
          </w:p>
          <w:p w:rsidR="00CE40EF" w:rsidRPr="005E3DD8" w:rsidRDefault="00CE40EF" w:rsidP="00CE40EF">
            <w:pPr>
              <w:rPr>
                <w:rFonts w:ascii="GHEA Grapalat" w:hAnsi="GHEA Grapalat"/>
                <w:sz w:val="24"/>
                <w:szCs w:val="24"/>
                <w:lang w:val="hy-AM"/>
              </w:rPr>
            </w:pPr>
          </w:p>
          <w:p w:rsidR="00CE40EF" w:rsidRPr="005E3DD8" w:rsidRDefault="00CE40EF" w:rsidP="00CE40EF">
            <w:pPr>
              <w:rPr>
                <w:rFonts w:ascii="GHEA Grapalat" w:hAnsi="GHEA Grapalat"/>
                <w:sz w:val="24"/>
                <w:szCs w:val="24"/>
                <w:lang w:val="hy-AM"/>
              </w:rPr>
            </w:pPr>
          </w:p>
          <w:p w:rsidR="00CE40EF" w:rsidRPr="005E3DD8" w:rsidRDefault="00CE40EF" w:rsidP="00CE40EF">
            <w:pPr>
              <w:rPr>
                <w:rFonts w:ascii="GHEA Grapalat" w:hAnsi="GHEA Grapalat"/>
                <w:sz w:val="24"/>
                <w:szCs w:val="24"/>
                <w:lang w:val="hy-AM"/>
              </w:rPr>
            </w:pPr>
          </w:p>
        </w:tc>
        <w:tc>
          <w:tcPr>
            <w:tcW w:w="4111" w:type="dxa"/>
            <w:vMerge w:val="restart"/>
          </w:tcPr>
          <w:p w:rsidR="00CE40EF" w:rsidRPr="005E3DD8" w:rsidRDefault="00CE40EF" w:rsidP="00502FBF">
            <w:pPr>
              <w:rPr>
                <w:rFonts w:ascii="GHEA Grapalat" w:hAnsi="GHEA Grapalat"/>
                <w:sz w:val="24"/>
                <w:szCs w:val="24"/>
                <w:lang w:val="hy-AM"/>
              </w:rPr>
            </w:pPr>
            <w:r w:rsidRPr="005E3DD8">
              <w:rPr>
                <w:rFonts w:ascii="GHEA Grapalat" w:hAnsi="GHEA Grapalat"/>
                <w:sz w:val="24"/>
                <w:szCs w:val="24"/>
                <w:lang w:val="hy-AM"/>
              </w:rPr>
              <w:t>Բնակավայրի մշակույթի տան վերանորոգում և արդիականացում։</w:t>
            </w:r>
            <w:r w:rsidR="00B147C6">
              <w:rPr>
                <w:rFonts w:ascii="GHEA Grapalat" w:hAnsi="GHEA Grapalat"/>
                <w:sz w:val="24"/>
                <w:szCs w:val="24"/>
                <w:lang w:val="hy-AM"/>
              </w:rPr>
              <w:t xml:space="preserve"> </w:t>
            </w:r>
            <w:r w:rsidRPr="005E3DD8">
              <w:rPr>
                <w:rFonts w:ascii="GHEA Grapalat" w:hAnsi="GHEA Grapalat"/>
                <w:sz w:val="24"/>
                <w:szCs w:val="24"/>
                <w:lang w:val="hy-AM"/>
              </w:rPr>
              <w:t xml:space="preserve">Ուղղանկյուն </w:t>
            </w:r>
            <w:r w:rsidRPr="00502FBF">
              <w:rPr>
                <w:rFonts w:ascii="GHEA Grapalat" w:hAnsi="GHEA Grapalat"/>
                <w:sz w:val="24"/>
                <w:szCs w:val="24"/>
                <w:lang w:val="hy-AM"/>
              </w:rPr>
              <w:t xml:space="preserve">հատակագծային ուրվագծով ՝ 33,1մx25,4մ արտաքին </w:t>
            </w:r>
            <w:r w:rsidR="00681113" w:rsidRPr="00502FBF">
              <w:rPr>
                <w:rFonts w:ascii="GHEA Grapalat" w:hAnsi="GHEA Grapalat"/>
                <w:sz w:val="24"/>
                <w:szCs w:val="24"/>
                <w:lang w:val="hy-AM"/>
              </w:rPr>
              <w:t>չափերով</w:t>
            </w:r>
            <w:r w:rsidRPr="00502FBF">
              <w:rPr>
                <w:rFonts w:ascii="GHEA Grapalat" w:hAnsi="GHEA Grapalat"/>
                <w:sz w:val="24"/>
                <w:szCs w:val="24"/>
                <w:lang w:val="hy-AM"/>
              </w:rPr>
              <w:t xml:space="preserve"> երկրորդ լույսով միահարկ</w:t>
            </w:r>
            <w:r w:rsidRPr="005E3DD8">
              <w:rPr>
                <w:rFonts w:ascii="GHEA Grapalat" w:hAnsi="GHEA Grapalat"/>
                <w:sz w:val="24"/>
                <w:szCs w:val="24"/>
                <w:lang w:val="hy-AM"/>
              </w:rPr>
              <w:t xml:space="preserve"> շենքը ճակատային մասում երկհարկանի է։ Կատարվում են բեմի աստիճանների ձևափոխման, միջնորմերի ամրացման, բեմի նոր </w:t>
            </w:r>
            <w:r w:rsidRPr="005E3DD8">
              <w:rPr>
                <w:rFonts w:ascii="GHEA Grapalat" w:hAnsi="GHEA Grapalat"/>
                <w:sz w:val="24"/>
                <w:szCs w:val="24"/>
                <w:lang w:val="hy-AM"/>
              </w:rPr>
              <w:lastRenderedPageBreak/>
              <w:t>հիմքի, պատի և աստիճանների իրականացման, հատակների քանդման և նոր լամիատե և մամլագրանիտե բարձրորակ հատակների և ներքին հարդարման աշխատանքներ, վերանորոգվում է աստիճանահարթակը։  Իրականացվում են ներքին ինժեներական ցանցերի աշխատանքներ։</w:t>
            </w:r>
          </w:p>
        </w:tc>
        <w:tc>
          <w:tcPr>
            <w:tcW w:w="1417" w:type="dxa"/>
          </w:tcPr>
          <w:p w:rsidR="00B147C6" w:rsidRDefault="00B147C6" w:rsidP="00CE40EF">
            <w:pPr>
              <w:jc w:val="center"/>
              <w:rPr>
                <w:rFonts w:ascii="GHEA Grapalat" w:hAnsi="GHEA Grapalat"/>
                <w:sz w:val="24"/>
                <w:szCs w:val="24"/>
                <w:lang w:val="hy-AM"/>
              </w:rPr>
            </w:pPr>
          </w:p>
          <w:p w:rsidR="00B147C6" w:rsidRDefault="00B147C6" w:rsidP="00CE40EF">
            <w:pPr>
              <w:jc w:val="center"/>
              <w:rPr>
                <w:rFonts w:ascii="GHEA Grapalat" w:hAnsi="GHEA Grapalat"/>
                <w:sz w:val="24"/>
                <w:szCs w:val="24"/>
                <w:lang w:val="hy-AM"/>
              </w:rPr>
            </w:pPr>
          </w:p>
          <w:p w:rsidR="00B147C6" w:rsidRDefault="00B147C6" w:rsidP="00CE40EF">
            <w:pPr>
              <w:jc w:val="center"/>
              <w:rPr>
                <w:rFonts w:ascii="GHEA Grapalat" w:hAnsi="GHEA Grapalat"/>
                <w:sz w:val="24"/>
                <w:szCs w:val="24"/>
                <w:lang w:val="hy-AM"/>
              </w:rPr>
            </w:pPr>
          </w:p>
          <w:p w:rsidR="00B147C6" w:rsidRDefault="00B147C6" w:rsidP="00CE40EF">
            <w:pPr>
              <w:jc w:val="center"/>
              <w:rPr>
                <w:rFonts w:ascii="GHEA Grapalat" w:hAnsi="GHEA Grapalat"/>
                <w:sz w:val="24"/>
                <w:szCs w:val="24"/>
                <w:lang w:val="hy-AM"/>
              </w:rPr>
            </w:pPr>
          </w:p>
          <w:p w:rsidR="00B147C6" w:rsidRDefault="00B147C6" w:rsidP="00CE40EF">
            <w:pPr>
              <w:jc w:val="center"/>
              <w:rPr>
                <w:rFonts w:ascii="GHEA Grapalat" w:hAnsi="GHEA Grapalat"/>
                <w:sz w:val="24"/>
                <w:szCs w:val="24"/>
                <w:lang w:val="hy-AM"/>
              </w:rPr>
            </w:pPr>
          </w:p>
          <w:p w:rsidR="00B147C6" w:rsidRDefault="00B147C6" w:rsidP="00CE40EF">
            <w:pPr>
              <w:jc w:val="center"/>
              <w:rPr>
                <w:rFonts w:ascii="GHEA Grapalat" w:hAnsi="GHEA Grapalat"/>
                <w:sz w:val="24"/>
                <w:szCs w:val="24"/>
                <w:lang w:val="hy-AM"/>
              </w:rPr>
            </w:pPr>
          </w:p>
          <w:p w:rsidR="00B147C6" w:rsidRDefault="00B147C6" w:rsidP="00CE40EF">
            <w:pPr>
              <w:jc w:val="center"/>
              <w:rPr>
                <w:rFonts w:ascii="GHEA Grapalat" w:hAnsi="GHEA Grapalat"/>
                <w:sz w:val="24"/>
                <w:szCs w:val="24"/>
                <w:lang w:val="hy-AM"/>
              </w:rPr>
            </w:pPr>
          </w:p>
          <w:p w:rsidR="00B147C6" w:rsidRDefault="00B147C6" w:rsidP="00CE40EF">
            <w:pPr>
              <w:jc w:val="center"/>
              <w:rPr>
                <w:rFonts w:ascii="GHEA Grapalat" w:hAnsi="GHEA Grapalat"/>
                <w:sz w:val="24"/>
                <w:szCs w:val="24"/>
                <w:lang w:val="hy-AM"/>
              </w:rPr>
            </w:pPr>
          </w:p>
          <w:p w:rsidR="00B147C6" w:rsidRDefault="00B147C6" w:rsidP="00CE40EF">
            <w:pPr>
              <w:jc w:val="center"/>
              <w:rPr>
                <w:rFonts w:ascii="GHEA Grapalat" w:hAnsi="GHEA Grapalat"/>
                <w:sz w:val="24"/>
                <w:szCs w:val="24"/>
                <w:lang w:val="hy-AM"/>
              </w:rPr>
            </w:pPr>
          </w:p>
          <w:p w:rsidR="00CE40EF" w:rsidRPr="005E3DD8" w:rsidRDefault="00CE40EF" w:rsidP="00CE40EF">
            <w:pPr>
              <w:jc w:val="center"/>
              <w:rPr>
                <w:rFonts w:ascii="GHEA Grapalat" w:hAnsi="GHEA Grapalat"/>
                <w:sz w:val="24"/>
                <w:szCs w:val="24"/>
                <w:lang w:val="hy-AM"/>
              </w:rPr>
            </w:pPr>
            <w:r w:rsidRPr="005E3DD8">
              <w:rPr>
                <w:rFonts w:ascii="GHEA Grapalat" w:hAnsi="GHEA Grapalat"/>
                <w:sz w:val="24"/>
                <w:szCs w:val="24"/>
                <w:lang w:val="hy-AM"/>
              </w:rPr>
              <w:t>1 քմ</w:t>
            </w:r>
          </w:p>
        </w:tc>
        <w:tc>
          <w:tcPr>
            <w:tcW w:w="1560" w:type="dxa"/>
          </w:tcPr>
          <w:p w:rsidR="00B147C6" w:rsidRDefault="00B147C6" w:rsidP="00D378E6">
            <w:pPr>
              <w:jc w:val="center"/>
              <w:rPr>
                <w:rFonts w:ascii="GHEA Grapalat" w:hAnsi="GHEA Grapalat"/>
                <w:sz w:val="24"/>
                <w:szCs w:val="24"/>
                <w:lang w:val="hy-AM"/>
              </w:rPr>
            </w:pPr>
          </w:p>
          <w:p w:rsidR="00B147C6" w:rsidRDefault="00B147C6" w:rsidP="00D378E6">
            <w:pPr>
              <w:jc w:val="center"/>
              <w:rPr>
                <w:rFonts w:ascii="GHEA Grapalat" w:hAnsi="GHEA Grapalat"/>
                <w:sz w:val="24"/>
                <w:szCs w:val="24"/>
                <w:lang w:val="hy-AM"/>
              </w:rPr>
            </w:pPr>
          </w:p>
          <w:p w:rsidR="00B147C6" w:rsidRDefault="00B147C6" w:rsidP="00D378E6">
            <w:pPr>
              <w:jc w:val="center"/>
              <w:rPr>
                <w:rFonts w:ascii="GHEA Grapalat" w:hAnsi="GHEA Grapalat"/>
                <w:sz w:val="24"/>
                <w:szCs w:val="24"/>
                <w:lang w:val="hy-AM"/>
              </w:rPr>
            </w:pPr>
          </w:p>
          <w:p w:rsidR="00B147C6" w:rsidRDefault="00B147C6" w:rsidP="00D378E6">
            <w:pPr>
              <w:jc w:val="center"/>
              <w:rPr>
                <w:rFonts w:ascii="GHEA Grapalat" w:hAnsi="GHEA Grapalat"/>
                <w:sz w:val="24"/>
                <w:szCs w:val="24"/>
                <w:lang w:val="hy-AM"/>
              </w:rPr>
            </w:pPr>
          </w:p>
          <w:p w:rsidR="00B147C6" w:rsidRDefault="00B147C6" w:rsidP="00D378E6">
            <w:pPr>
              <w:jc w:val="center"/>
              <w:rPr>
                <w:rFonts w:ascii="GHEA Grapalat" w:hAnsi="GHEA Grapalat"/>
                <w:sz w:val="24"/>
                <w:szCs w:val="24"/>
                <w:lang w:val="hy-AM"/>
              </w:rPr>
            </w:pPr>
          </w:p>
          <w:p w:rsidR="00B147C6" w:rsidRDefault="00B147C6" w:rsidP="00D378E6">
            <w:pPr>
              <w:jc w:val="center"/>
              <w:rPr>
                <w:rFonts w:ascii="GHEA Grapalat" w:hAnsi="GHEA Grapalat"/>
                <w:sz w:val="24"/>
                <w:szCs w:val="24"/>
                <w:lang w:val="hy-AM"/>
              </w:rPr>
            </w:pPr>
          </w:p>
          <w:p w:rsidR="00B147C6" w:rsidRDefault="00B147C6" w:rsidP="00D378E6">
            <w:pPr>
              <w:jc w:val="center"/>
              <w:rPr>
                <w:rFonts w:ascii="GHEA Grapalat" w:hAnsi="GHEA Grapalat"/>
                <w:sz w:val="24"/>
                <w:szCs w:val="24"/>
                <w:lang w:val="hy-AM"/>
              </w:rPr>
            </w:pPr>
          </w:p>
          <w:p w:rsidR="00B147C6" w:rsidRDefault="00B147C6" w:rsidP="00D378E6">
            <w:pPr>
              <w:jc w:val="center"/>
              <w:rPr>
                <w:rFonts w:ascii="GHEA Grapalat" w:hAnsi="GHEA Grapalat"/>
                <w:sz w:val="24"/>
                <w:szCs w:val="24"/>
                <w:lang w:val="hy-AM"/>
              </w:rPr>
            </w:pPr>
          </w:p>
          <w:p w:rsidR="00B147C6" w:rsidRDefault="00B147C6" w:rsidP="00D378E6">
            <w:pPr>
              <w:jc w:val="center"/>
              <w:rPr>
                <w:rFonts w:ascii="GHEA Grapalat" w:hAnsi="GHEA Grapalat"/>
                <w:sz w:val="24"/>
                <w:szCs w:val="24"/>
                <w:lang w:val="hy-AM"/>
              </w:rPr>
            </w:pPr>
          </w:p>
          <w:p w:rsidR="00CE40EF" w:rsidRPr="005E3DD8" w:rsidRDefault="00CE40EF" w:rsidP="00D378E6">
            <w:pPr>
              <w:jc w:val="center"/>
              <w:rPr>
                <w:rFonts w:ascii="GHEA Grapalat" w:hAnsi="GHEA Grapalat"/>
                <w:sz w:val="24"/>
                <w:szCs w:val="24"/>
                <w:lang w:val="hy-AM"/>
              </w:rPr>
            </w:pPr>
            <w:r w:rsidRPr="005E3DD8">
              <w:rPr>
                <w:rFonts w:ascii="GHEA Grapalat" w:hAnsi="GHEA Grapalat"/>
                <w:sz w:val="24"/>
                <w:szCs w:val="24"/>
                <w:lang w:val="hy-AM"/>
              </w:rPr>
              <w:t>53,4</w:t>
            </w:r>
          </w:p>
        </w:tc>
      </w:tr>
      <w:tr w:rsidR="00CE40EF" w:rsidRPr="005E3DD8" w:rsidTr="000C192E">
        <w:tc>
          <w:tcPr>
            <w:tcW w:w="772" w:type="dxa"/>
            <w:vMerge/>
          </w:tcPr>
          <w:p w:rsidR="00CE40EF" w:rsidRPr="005E3DD8" w:rsidRDefault="00CE40EF" w:rsidP="00CE40EF">
            <w:pPr>
              <w:rPr>
                <w:rFonts w:ascii="GHEA Grapalat" w:hAnsi="GHEA Grapalat"/>
                <w:sz w:val="24"/>
                <w:szCs w:val="24"/>
                <w:lang w:val="hy-AM"/>
              </w:rPr>
            </w:pPr>
          </w:p>
        </w:tc>
        <w:tc>
          <w:tcPr>
            <w:tcW w:w="1780" w:type="dxa"/>
            <w:vMerge/>
          </w:tcPr>
          <w:p w:rsidR="00CE40EF" w:rsidRPr="005E3DD8" w:rsidRDefault="00CE40EF" w:rsidP="00CE40EF">
            <w:pPr>
              <w:rPr>
                <w:rFonts w:ascii="GHEA Grapalat" w:hAnsi="GHEA Grapalat"/>
                <w:sz w:val="24"/>
                <w:szCs w:val="24"/>
                <w:lang w:val="hy-AM"/>
              </w:rPr>
            </w:pPr>
          </w:p>
        </w:tc>
        <w:tc>
          <w:tcPr>
            <w:tcW w:w="4111" w:type="dxa"/>
            <w:vMerge/>
          </w:tcPr>
          <w:p w:rsidR="00CE40EF" w:rsidRPr="005E3DD8" w:rsidRDefault="00CE40EF" w:rsidP="00CE40EF">
            <w:pPr>
              <w:rPr>
                <w:rFonts w:ascii="GHEA Grapalat" w:hAnsi="GHEA Grapalat"/>
                <w:sz w:val="24"/>
                <w:szCs w:val="24"/>
                <w:lang w:val="hy-AM"/>
              </w:rPr>
            </w:pPr>
          </w:p>
        </w:tc>
        <w:tc>
          <w:tcPr>
            <w:tcW w:w="1417" w:type="dxa"/>
          </w:tcPr>
          <w:p w:rsidR="00CE40EF" w:rsidRPr="005E3DD8" w:rsidRDefault="00CE40EF" w:rsidP="00CE40EF">
            <w:pPr>
              <w:jc w:val="center"/>
              <w:rPr>
                <w:rFonts w:ascii="GHEA Grapalat" w:hAnsi="GHEA Grapalat"/>
                <w:sz w:val="24"/>
                <w:szCs w:val="24"/>
                <w:lang w:val="hy-AM"/>
              </w:rPr>
            </w:pPr>
            <w:r w:rsidRPr="005E3DD8">
              <w:rPr>
                <w:rFonts w:ascii="GHEA Grapalat" w:hAnsi="GHEA Grapalat"/>
                <w:sz w:val="24"/>
                <w:szCs w:val="24"/>
                <w:lang w:val="hy-AM"/>
              </w:rPr>
              <w:t>1 խմ</w:t>
            </w:r>
          </w:p>
        </w:tc>
        <w:tc>
          <w:tcPr>
            <w:tcW w:w="1560" w:type="dxa"/>
          </w:tcPr>
          <w:p w:rsidR="00CE40EF" w:rsidRPr="005E3DD8" w:rsidRDefault="00CE40EF" w:rsidP="00116D60">
            <w:pPr>
              <w:jc w:val="center"/>
              <w:rPr>
                <w:rFonts w:ascii="GHEA Grapalat" w:hAnsi="GHEA Grapalat"/>
                <w:sz w:val="24"/>
                <w:szCs w:val="24"/>
                <w:lang w:val="hy-AM"/>
              </w:rPr>
            </w:pPr>
            <w:r w:rsidRPr="005E3DD8">
              <w:rPr>
                <w:rFonts w:ascii="GHEA Grapalat" w:hAnsi="GHEA Grapalat"/>
                <w:sz w:val="24"/>
                <w:szCs w:val="24"/>
                <w:lang w:val="hy-AM"/>
              </w:rPr>
              <w:t>8,</w:t>
            </w:r>
            <w:r w:rsidR="00116D60">
              <w:rPr>
                <w:rFonts w:ascii="GHEA Grapalat" w:hAnsi="GHEA Grapalat"/>
                <w:sz w:val="24"/>
                <w:szCs w:val="24"/>
                <w:lang w:val="hy-AM"/>
              </w:rPr>
              <w:t>8</w:t>
            </w:r>
          </w:p>
        </w:tc>
      </w:tr>
      <w:tr w:rsidR="00CE40EF" w:rsidRPr="005E3DD8" w:rsidTr="000C192E">
        <w:tc>
          <w:tcPr>
            <w:tcW w:w="772" w:type="dxa"/>
            <w:vMerge w:val="restart"/>
          </w:tcPr>
          <w:p w:rsidR="00CE40EF" w:rsidRPr="005E3DD8" w:rsidRDefault="00025C87" w:rsidP="00CE40EF">
            <w:pPr>
              <w:rPr>
                <w:rFonts w:ascii="GHEA Grapalat" w:hAnsi="GHEA Grapalat"/>
                <w:sz w:val="24"/>
                <w:szCs w:val="24"/>
                <w:lang w:val="hy-AM"/>
              </w:rPr>
            </w:pPr>
            <w:r>
              <w:rPr>
                <w:rFonts w:ascii="GHEA Grapalat" w:hAnsi="GHEA Grapalat"/>
                <w:sz w:val="24"/>
                <w:szCs w:val="24"/>
              </w:rPr>
              <w:lastRenderedPageBreak/>
              <w:t>66</w:t>
            </w:r>
            <w:r w:rsidR="00CE40EF" w:rsidRPr="005E3DD8">
              <w:rPr>
                <w:rFonts w:ascii="Cambria Math" w:hAnsi="Cambria Math" w:cs="Cambria Math"/>
                <w:sz w:val="24"/>
                <w:szCs w:val="24"/>
                <w:lang w:val="hy-AM"/>
              </w:rPr>
              <w:t>․</w:t>
            </w:r>
          </w:p>
        </w:tc>
        <w:tc>
          <w:tcPr>
            <w:tcW w:w="1780" w:type="dxa"/>
            <w:vMerge w:val="restart"/>
          </w:tcPr>
          <w:p w:rsidR="00CE40EF" w:rsidRPr="005E3DD8" w:rsidRDefault="00CE40EF" w:rsidP="00CE40EF">
            <w:pPr>
              <w:rPr>
                <w:rFonts w:ascii="GHEA Grapalat" w:hAnsi="GHEA Grapalat"/>
                <w:sz w:val="24"/>
                <w:szCs w:val="24"/>
                <w:lang w:val="hy-AM"/>
              </w:rPr>
            </w:pPr>
            <w:r w:rsidRPr="005E3DD8">
              <w:rPr>
                <w:rFonts w:ascii="GHEA Grapalat" w:hAnsi="GHEA Grapalat"/>
                <w:sz w:val="24"/>
                <w:szCs w:val="24"/>
                <w:lang w:val="hy-AM"/>
              </w:rPr>
              <w:t>ՀՀ ԼՄ</w:t>
            </w:r>
          </w:p>
          <w:p w:rsidR="00CE40EF" w:rsidRPr="005E3DD8" w:rsidRDefault="00CE40EF" w:rsidP="00CE40EF">
            <w:pPr>
              <w:rPr>
                <w:rFonts w:ascii="GHEA Grapalat" w:hAnsi="GHEA Grapalat"/>
                <w:sz w:val="24"/>
                <w:szCs w:val="24"/>
                <w:lang w:val="hy-AM"/>
              </w:rPr>
            </w:pPr>
          </w:p>
          <w:p w:rsidR="00CE40EF" w:rsidRPr="005E3DD8" w:rsidRDefault="00CE40EF" w:rsidP="00CE40EF">
            <w:pPr>
              <w:rPr>
                <w:rFonts w:ascii="GHEA Grapalat" w:hAnsi="GHEA Grapalat"/>
                <w:sz w:val="24"/>
                <w:szCs w:val="24"/>
                <w:lang w:val="hy-AM"/>
              </w:rPr>
            </w:pPr>
          </w:p>
          <w:p w:rsidR="00CE40EF" w:rsidRPr="005E3DD8" w:rsidRDefault="00CE40EF" w:rsidP="00CE40EF">
            <w:pPr>
              <w:rPr>
                <w:rFonts w:ascii="GHEA Grapalat" w:hAnsi="GHEA Grapalat"/>
                <w:sz w:val="24"/>
                <w:szCs w:val="24"/>
                <w:lang w:val="hy-AM"/>
              </w:rPr>
            </w:pPr>
          </w:p>
          <w:p w:rsidR="00CE40EF" w:rsidRPr="005E3DD8" w:rsidRDefault="00CE40EF" w:rsidP="00CE40EF">
            <w:pPr>
              <w:rPr>
                <w:rFonts w:ascii="GHEA Grapalat" w:hAnsi="GHEA Grapalat"/>
                <w:sz w:val="24"/>
                <w:szCs w:val="24"/>
                <w:lang w:val="hy-AM"/>
              </w:rPr>
            </w:pPr>
          </w:p>
        </w:tc>
        <w:tc>
          <w:tcPr>
            <w:tcW w:w="4111" w:type="dxa"/>
            <w:vMerge w:val="restart"/>
          </w:tcPr>
          <w:p w:rsidR="00CE40EF" w:rsidRPr="005E3DD8" w:rsidRDefault="00CE40EF" w:rsidP="00502FBF">
            <w:pPr>
              <w:rPr>
                <w:rFonts w:ascii="GHEA Grapalat" w:hAnsi="GHEA Grapalat"/>
                <w:sz w:val="24"/>
                <w:szCs w:val="24"/>
                <w:lang w:val="hy-AM"/>
              </w:rPr>
            </w:pPr>
            <w:r w:rsidRPr="005E3DD8">
              <w:rPr>
                <w:rFonts w:ascii="GHEA Grapalat" w:hAnsi="GHEA Grapalat"/>
                <w:sz w:val="24"/>
                <w:szCs w:val="24"/>
                <w:lang w:val="hy-AM"/>
              </w:rPr>
              <w:t xml:space="preserve">Համայնքային արվեստի դպրոցի կառուցում։  18,1մx16,1մ առանցքային </w:t>
            </w:r>
            <w:r w:rsidR="00681113">
              <w:rPr>
                <w:rFonts w:ascii="GHEA Grapalat" w:hAnsi="GHEA Grapalat"/>
                <w:sz w:val="24"/>
                <w:szCs w:val="24"/>
                <w:lang w:val="hy-AM"/>
              </w:rPr>
              <w:t>չափերով</w:t>
            </w:r>
            <w:r w:rsidRPr="005E3DD8">
              <w:rPr>
                <w:rFonts w:ascii="GHEA Grapalat" w:hAnsi="GHEA Grapalat"/>
                <w:sz w:val="24"/>
                <w:szCs w:val="24"/>
                <w:lang w:val="hy-AM"/>
              </w:rPr>
              <w:t xml:space="preserve"> ուղղանկյունաձև հատակագծով  </w:t>
            </w:r>
            <w:r w:rsidR="00007BEE">
              <w:rPr>
                <w:rFonts w:ascii="GHEA Grapalat" w:hAnsi="GHEA Grapalat"/>
                <w:sz w:val="24"/>
                <w:szCs w:val="24"/>
                <w:lang w:val="hy-AM"/>
              </w:rPr>
              <w:t xml:space="preserve">շենքն ունի </w:t>
            </w:r>
            <w:r w:rsidRPr="005E3DD8">
              <w:rPr>
                <w:rFonts w:ascii="GHEA Grapalat" w:hAnsi="GHEA Grapalat"/>
                <w:sz w:val="24"/>
                <w:szCs w:val="24"/>
                <w:lang w:val="hy-AM"/>
              </w:rPr>
              <w:t>210,9քմ կառուցապատման և 288քմ  ընդհանուր մակերես։ Ե/բ հիմնակմախք, գիպսակարտոնե միջնորմեր, լանջավոր տանիք, տրամատավոր ցինկապատ թիթեղից ծածկույթ, արտաքին պատերի ջերմամեկուսացում,  ստվերածածկ, ներքին ցանցեր։</w:t>
            </w:r>
          </w:p>
        </w:tc>
        <w:tc>
          <w:tcPr>
            <w:tcW w:w="1417" w:type="dxa"/>
          </w:tcPr>
          <w:p w:rsidR="004D5293" w:rsidRDefault="004D5293" w:rsidP="00CE40EF">
            <w:pPr>
              <w:jc w:val="center"/>
              <w:rPr>
                <w:rFonts w:ascii="GHEA Grapalat" w:hAnsi="GHEA Grapalat"/>
                <w:sz w:val="24"/>
                <w:szCs w:val="24"/>
                <w:lang w:val="hy-AM"/>
              </w:rPr>
            </w:pPr>
          </w:p>
          <w:p w:rsidR="004D5293" w:rsidRDefault="004D5293" w:rsidP="00CE40EF">
            <w:pPr>
              <w:jc w:val="center"/>
              <w:rPr>
                <w:rFonts w:ascii="GHEA Grapalat" w:hAnsi="GHEA Grapalat"/>
                <w:sz w:val="24"/>
                <w:szCs w:val="24"/>
                <w:lang w:val="hy-AM"/>
              </w:rPr>
            </w:pPr>
          </w:p>
          <w:p w:rsidR="004D5293" w:rsidRDefault="004D5293" w:rsidP="00CE40EF">
            <w:pPr>
              <w:jc w:val="center"/>
              <w:rPr>
                <w:rFonts w:ascii="GHEA Grapalat" w:hAnsi="GHEA Grapalat"/>
                <w:sz w:val="24"/>
                <w:szCs w:val="24"/>
                <w:lang w:val="hy-AM"/>
              </w:rPr>
            </w:pPr>
          </w:p>
          <w:p w:rsidR="004D5293" w:rsidRDefault="004D5293" w:rsidP="00CE40EF">
            <w:pPr>
              <w:jc w:val="center"/>
              <w:rPr>
                <w:rFonts w:ascii="GHEA Grapalat" w:hAnsi="GHEA Grapalat"/>
                <w:sz w:val="24"/>
                <w:szCs w:val="24"/>
                <w:lang w:val="hy-AM"/>
              </w:rPr>
            </w:pPr>
          </w:p>
          <w:p w:rsidR="00CE40EF" w:rsidRPr="005E3DD8" w:rsidRDefault="00CE40EF" w:rsidP="00CE40EF">
            <w:pPr>
              <w:jc w:val="center"/>
              <w:rPr>
                <w:rFonts w:ascii="GHEA Grapalat" w:hAnsi="GHEA Grapalat"/>
                <w:sz w:val="24"/>
                <w:szCs w:val="24"/>
                <w:lang w:val="hy-AM"/>
              </w:rPr>
            </w:pPr>
            <w:r w:rsidRPr="005E3DD8">
              <w:rPr>
                <w:rFonts w:ascii="GHEA Grapalat" w:hAnsi="GHEA Grapalat"/>
                <w:sz w:val="24"/>
                <w:szCs w:val="24"/>
                <w:lang w:val="hy-AM"/>
              </w:rPr>
              <w:t>1 քմ</w:t>
            </w:r>
          </w:p>
        </w:tc>
        <w:tc>
          <w:tcPr>
            <w:tcW w:w="1560" w:type="dxa"/>
          </w:tcPr>
          <w:p w:rsidR="004D5293" w:rsidRDefault="004D5293" w:rsidP="00D378E6">
            <w:pPr>
              <w:jc w:val="center"/>
              <w:rPr>
                <w:rFonts w:ascii="GHEA Grapalat" w:hAnsi="GHEA Grapalat"/>
                <w:sz w:val="24"/>
                <w:szCs w:val="24"/>
                <w:lang w:val="hy-AM"/>
              </w:rPr>
            </w:pPr>
          </w:p>
          <w:p w:rsidR="004D5293" w:rsidRDefault="004D5293" w:rsidP="00D378E6">
            <w:pPr>
              <w:jc w:val="center"/>
              <w:rPr>
                <w:rFonts w:ascii="GHEA Grapalat" w:hAnsi="GHEA Grapalat"/>
                <w:sz w:val="24"/>
                <w:szCs w:val="24"/>
                <w:lang w:val="hy-AM"/>
              </w:rPr>
            </w:pPr>
          </w:p>
          <w:p w:rsidR="004D5293" w:rsidRDefault="004D5293" w:rsidP="00D378E6">
            <w:pPr>
              <w:jc w:val="center"/>
              <w:rPr>
                <w:rFonts w:ascii="GHEA Grapalat" w:hAnsi="GHEA Grapalat"/>
                <w:sz w:val="24"/>
                <w:szCs w:val="24"/>
                <w:lang w:val="hy-AM"/>
              </w:rPr>
            </w:pPr>
          </w:p>
          <w:p w:rsidR="004D5293" w:rsidRDefault="004D5293" w:rsidP="00D378E6">
            <w:pPr>
              <w:jc w:val="center"/>
              <w:rPr>
                <w:rFonts w:ascii="GHEA Grapalat" w:hAnsi="GHEA Grapalat"/>
                <w:sz w:val="24"/>
                <w:szCs w:val="24"/>
                <w:lang w:val="hy-AM"/>
              </w:rPr>
            </w:pPr>
          </w:p>
          <w:p w:rsidR="00CE40EF" w:rsidRPr="005E3DD8" w:rsidRDefault="00CE40EF" w:rsidP="00D378E6">
            <w:pPr>
              <w:jc w:val="center"/>
              <w:rPr>
                <w:rFonts w:ascii="GHEA Grapalat" w:hAnsi="GHEA Grapalat"/>
                <w:sz w:val="24"/>
                <w:szCs w:val="24"/>
                <w:lang w:val="hy-AM"/>
              </w:rPr>
            </w:pPr>
            <w:r w:rsidRPr="005E3DD8">
              <w:rPr>
                <w:rFonts w:ascii="GHEA Grapalat" w:hAnsi="GHEA Grapalat"/>
                <w:sz w:val="24"/>
                <w:szCs w:val="24"/>
                <w:lang w:val="hy-AM"/>
              </w:rPr>
              <w:t>222,7</w:t>
            </w:r>
          </w:p>
        </w:tc>
      </w:tr>
      <w:tr w:rsidR="00CE40EF" w:rsidRPr="005E3DD8" w:rsidTr="000C192E">
        <w:tc>
          <w:tcPr>
            <w:tcW w:w="772" w:type="dxa"/>
            <w:vMerge/>
          </w:tcPr>
          <w:p w:rsidR="00CE40EF" w:rsidRPr="005E3DD8" w:rsidRDefault="00CE40EF" w:rsidP="00CE40EF">
            <w:pPr>
              <w:rPr>
                <w:rFonts w:ascii="GHEA Grapalat" w:hAnsi="GHEA Grapalat"/>
                <w:sz w:val="24"/>
                <w:szCs w:val="24"/>
                <w:lang w:val="hy-AM"/>
              </w:rPr>
            </w:pPr>
          </w:p>
        </w:tc>
        <w:tc>
          <w:tcPr>
            <w:tcW w:w="1780" w:type="dxa"/>
            <w:vMerge/>
          </w:tcPr>
          <w:p w:rsidR="00CE40EF" w:rsidRPr="005E3DD8" w:rsidRDefault="00CE40EF" w:rsidP="00CE40EF">
            <w:pPr>
              <w:rPr>
                <w:rFonts w:ascii="GHEA Grapalat" w:hAnsi="GHEA Grapalat"/>
                <w:sz w:val="24"/>
                <w:szCs w:val="24"/>
                <w:lang w:val="hy-AM"/>
              </w:rPr>
            </w:pPr>
          </w:p>
        </w:tc>
        <w:tc>
          <w:tcPr>
            <w:tcW w:w="4111" w:type="dxa"/>
            <w:vMerge/>
          </w:tcPr>
          <w:p w:rsidR="00CE40EF" w:rsidRPr="005E3DD8" w:rsidRDefault="00CE40EF" w:rsidP="00CE40EF">
            <w:pPr>
              <w:rPr>
                <w:rFonts w:ascii="GHEA Grapalat" w:hAnsi="GHEA Grapalat"/>
                <w:sz w:val="24"/>
                <w:szCs w:val="24"/>
                <w:lang w:val="hy-AM"/>
              </w:rPr>
            </w:pPr>
          </w:p>
        </w:tc>
        <w:tc>
          <w:tcPr>
            <w:tcW w:w="1417" w:type="dxa"/>
          </w:tcPr>
          <w:p w:rsidR="00CE40EF" w:rsidRPr="005E3DD8" w:rsidRDefault="00CE40EF" w:rsidP="00CE40EF">
            <w:pPr>
              <w:jc w:val="center"/>
              <w:rPr>
                <w:rFonts w:ascii="GHEA Grapalat" w:hAnsi="GHEA Grapalat"/>
                <w:sz w:val="24"/>
                <w:szCs w:val="24"/>
                <w:lang w:val="hy-AM"/>
              </w:rPr>
            </w:pPr>
            <w:r w:rsidRPr="005E3DD8">
              <w:rPr>
                <w:rFonts w:ascii="GHEA Grapalat" w:hAnsi="GHEA Grapalat"/>
                <w:sz w:val="24"/>
                <w:szCs w:val="24"/>
                <w:lang w:val="hy-AM"/>
              </w:rPr>
              <w:t>1 խմ</w:t>
            </w:r>
          </w:p>
        </w:tc>
        <w:tc>
          <w:tcPr>
            <w:tcW w:w="1560" w:type="dxa"/>
          </w:tcPr>
          <w:p w:rsidR="00CE40EF" w:rsidRPr="005E3DD8" w:rsidRDefault="00CE40EF" w:rsidP="00D378E6">
            <w:pPr>
              <w:jc w:val="center"/>
              <w:rPr>
                <w:rFonts w:ascii="GHEA Grapalat" w:hAnsi="GHEA Grapalat"/>
                <w:sz w:val="24"/>
                <w:szCs w:val="24"/>
                <w:lang w:val="hy-AM"/>
              </w:rPr>
            </w:pPr>
            <w:r w:rsidRPr="005E3DD8">
              <w:rPr>
                <w:rFonts w:ascii="GHEA Grapalat" w:hAnsi="GHEA Grapalat"/>
                <w:sz w:val="24"/>
                <w:szCs w:val="24"/>
                <w:lang w:val="hy-AM"/>
              </w:rPr>
              <w:t>43,3</w:t>
            </w:r>
          </w:p>
        </w:tc>
      </w:tr>
      <w:tr w:rsidR="00CE40EF" w:rsidRPr="005E3DD8" w:rsidTr="000C192E">
        <w:tc>
          <w:tcPr>
            <w:tcW w:w="772" w:type="dxa"/>
            <w:vMerge w:val="restart"/>
          </w:tcPr>
          <w:p w:rsidR="00CE40EF" w:rsidRPr="005E3DD8" w:rsidRDefault="00025C87" w:rsidP="00CE40EF">
            <w:pPr>
              <w:rPr>
                <w:rFonts w:ascii="GHEA Grapalat" w:hAnsi="GHEA Grapalat"/>
                <w:sz w:val="24"/>
                <w:szCs w:val="24"/>
                <w:lang w:val="hy-AM"/>
              </w:rPr>
            </w:pPr>
            <w:r>
              <w:rPr>
                <w:rFonts w:ascii="GHEA Grapalat" w:hAnsi="GHEA Grapalat"/>
                <w:sz w:val="24"/>
                <w:szCs w:val="24"/>
              </w:rPr>
              <w:t>67</w:t>
            </w:r>
            <w:r w:rsidR="00CE40EF" w:rsidRPr="005E3DD8">
              <w:rPr>
                <w:rFonts w:ascii="Cambria Math" w:hAnsi="Cambria Math" w:cs="Cambria Math"/>
                <w:sz w:val="24"/>
                <w:szCs w:val="24"/>
                <w:lang w:val="hy-AM"/>
              </w:rPr>
              <w:t>․</w:t>
            </w:r>
          </w:p>
        </w:tc>
        <w:tc>
          <w:tcPr>
            <w:tcW w:w="1780" w:type="dxa"/>
            <w:vMerge w:val="restart"/>
          </w:tcPr>
          <w:p w:rsidR="00CE40EF" w:rsidRPr="005E3DD8" w:rsidRDefault="00CE40EF" w:rsidP="00CE40EF">
            <w:pPr>
              <w:rPr>
                <w:rFonts w:ascii="GHEA Grapalat" w:hAnsi="GHEA Grapalat"/>
                <w:sz w:val="24"/>
                <w:szCs w:val="24"/>
                <w:lang w:val="hy-AM"/>
              </w:rPr>
            </w:pPr>
            <w:r w:rsidRPr="005E3DD8">
              <w:rPr>
                <w:rFonts w:ascii="GHEA Grapalat" w:hAnsi="GHEA Grapalat"/>
                <w:sz w:val="24"/>
                <w:szCs w:val="24"/>
                <w:lang w:val="hy-AM"/>
              </w:rPr>
              <w:t>ՀՀ ԼՄ</w:t>
            </w:r>
          </w:p>
          <w:p w:rsidR="00CE40EF" w:rsidRPr="005E3DD8" w:rsidRDefault="00CE40EF" w:rsidP="00CE40EF">
            <w:pPr>
              <w:rPr>
                <w:rFonts w:ascii="GHEA Grapalat" w:hAnsi="GHEA Grapalat"/>
                <w:sz w:val="24"/>
                <w:szCs w:val="24"/>
                <w:lang w:val="hy-AM"/>
              </w:rPr>
            </w:pPr>
          </w:p>
          <w:p w:rsidR="00CE40EF" w:rsidRPr="005E3DD8" w:rsidRDefault="00CE40EF" w:rsidP="00CE40EF">
            <w:pPr>
              <w:rPr>
                <w:rFonts w:ascii="GHEA Grapalat" w:hAnsi="GHEA Grapalat"/>
                <w:sz w:val="24"/>
                <w:szCs w:val="24"/>
                <w:lang w:val="hy-AM"/>
              </w:rPr>
            </w:pPr>
          </w:p>
          <w:p w:rsidR="00CE40EF" w:rsidRPr="005E3DD8" w:rsidRDefault="00CE40EF" w:rsidP="00CE40EF">
            <w:pPr>
              <w:rPr>
                <w:rFonts w:ascii="GHEA Grapalat" w:hAnsi="GHEA Grapalat"/>
                <w:sz w:val="24"/>
                <w:szCs w:val="24"/>
                <w:lang w:val="hy-AM"/>
              </w:rPr>
            </w:pPr>
          </w:p>
          <w:p w:rsidR="00CE40EF" w:rsidRPr="005E3DD8" w:rsidRDefault="00CE40EF" w:rsidP="00CE40EF">
            <w:pPr>
              <w:rPr>
                <w:rFonts w:ascii="GHEA Grapalat" w:hAnsi="GHEA Grapalat"/>
                <w:sz w:val="24"/>
                <w:szCs w:val="24"/>
                <w:lang w:val="hy-AM"/>
              </w:rPr>
            </w:pPr>
          </w:p>
        </w:tc>
        <w:tc>
          <w:tcPr>
            <w:tcW w:w="4111" w:type="dxa"/>
            <w:vMerge w:val="restart"/>
          </w:tcPr>
          <w:p w:rsidR="00CE40EF" w:rsidRPr="005E3DD8" w:rsidRDefault="00CE40EF" w:rsidP="00502FBF">
            <w:pPr>
              <w:rPr>
                <w:rFonts w:ascii="GHEA Grapalat" w:hAnsi="GHEA Grapalat"/>
                <w:sz w:val="24"/>
                <w:szCs w:val="24"/>
                <w:lang w:val="hy-AM"/>
              </w:rPr>
            </w:pPr>
            <w:r w:rsidRPr="005E3DD8">
              <w:rPr>
                <w:rFonts w:ascii="GHEA Grapalat" w:hAnsi="GHEA Grapalat"/>
                <w:sz w:val="24"/>
                <w:szCs w:val="24"/>
                <w:lang w:val="hy-AM"/>
              </w:rPr>
              <w:t>Քաղաքային զբոսայգու վերանորոգում</w:t>
            </w:r>
            <w:r w:rsidRPr="005E3DD8">
              <w:rPr>
                <w:rFonts w:ascii="GHEA Grapalat" w:hAnsi="GHEA Grapalat"/>
                <w:lang w:val="hy-AM"/>
              </w:rPr>
              <w:t>։</w:t>
            </w:r>
            <w:r w:rsidR="003D25FE">
              <w:rPr>
                <w:rFonts w:ascii="GHEA Grapalat" w:hAnsi="GHEA Grapalat"/>
                <w:lang w:val="hy-AM"/>
              </w:rPr>
              <w:t xml:space="preserve"> </w:t>
            </w:r>
            <w:r w:rsidRPr="005E3DD8">
              <w:rPr>
                <w:rFonts w:ascii="GHEA Grapalat" w:hAnsi="GHEA Grapalat"/>
                <w:sz w:val="24"/>
                <w:szCs w:val="24"/>
                <w:lang w:val="hy-AM"/>
              </w:rPr>
              <w:t xml:space="preserve">Ծրագրի  առաջին փուլը ներառում է երկհարկանի 7,4մx7,4մ առավելագոյն  առանցքային </w:t>
            </w:r>
            <w:r w:rsidR="00681113">
              <w:rPr>
                <w:rFonts w:ascii="GHEA Grapalat" w:hAnsi="GHEA Grapalat"/>
                <w:sz w:val="24"/>
                <w:szCs w:val="24"/>
                <w:lang w:val="hy-AM"/>
              </w:rPr>
              <w:t>չափերով</w:t>
            </w:r>
            <w:r w:rsidRPr="005E3DD8">
              <w:rPr>
                <w:rFonts w:ascii="GHEA Grapalat" w:hAnsi="GHEA Grapalat"/>
                <w:sz w:val="24"/>
                <w:szCs w:val="24"/>
                <w:lang w:val="hy-AM"/>
              </w:rPr>
              <w:t xml:space="preserve">   սրճարանի  և 3,6մx2,6մ առավելագոյն  առանցքային </w:t>
            </w:r>
            <w:r w:rsidR="00681113">
              <w:rPr>
                <w:rFonts w:ascii="GHEA Grapalat" w:hAnsi="GHEA Grapalat"/>
                <w:sz w:val="24"/>
                <w:szCs w:val="24"/>
                <w:lang w:val="hy-AM"/>
              </w:rPr>
              <w:t>չափերով</w:t>
            </w:r>
            <w:r w:rsidRPr="005E3DD8">
              <w:rPr>
                <w:rFonts w:ascii="GHEA Grapalat" w:hAnsi="GHEA Grapalat"/>
                <w:sz w:val="24"/>
                <w:szCs w:val="24"/>
                <w:lang w:val="hy-AM"/>
              </w:rPr>
              <w:t xml:space="preserve"> պահակակետի կառուցման, դրանց և ցայտաղբյուրի ջրագծի և կոյուղու կառուցման, արտաքին լուսավորման աշխատանքներ։ Ներառված չեն երկրորդ փուլի աշխատանքները՝ կապված բազալտե եզրաքարերի,  </w:t>
            </w:r>
            <w:r w:rsidRPr="005E3DD8">
              <w:rPr>
                <w:rFonts w:ascii="GHEA Grapalat" w:hAnsi="GHEA Grapalat"/>
                <w:sz w:val="24"/>
                <w:szCs w:val="24"/>
                <w:lang w:val="hy-AM"/>
              </w:rPr>
              <w:lastRenderedPageBreak/>
              <w:t>անցուղիների բետոնե սալիկներով երեսպատման,</w:t>
            </w:r>
            <w:r w:rsidR="002A60E7">
              <w:rPr>
                <w:rFonts w:ascii="GHEA Grapalat" w:hAnsi="GHEA Grapalat"/>
                <w:sz w:val="24"/>
                <w:szCs w:val="24"/>
                <w:lang w:val="hy-AM"/>
              </w:rPr>
              <w:t xml:space="preserve"> </w:t>
            </w:r>
            <w:r w:rsidRPr="005E3DD8">
              <w:rPr>
                <w:rFonts w:ascii="GHEA Grapalat" w:hAnsi="GHEA Grapalat"/>
                <w:sz w:val="24"/>
                <w:szCs w:val="24"/>
                <w:lang w:val="hy-AM"/>
              </w:rPr>
              <w:t>մասամբ ասֆալտապատման, կահավորման աշխատանքները։</w:t>
            </w:r>
          </w:p>
        </w:tc>
        <w:tc>
          <w:tcPr>
            <w:tcW w:w="1417" w:type="dxa"/>
          </w:tcPr>
          <w:p w:rsidR="00CE40EF" w:rsidRPr="005E3DD8" w:rsidRDefault="00CE40EF" w:rsidP="00CE40EF">
            <w:pPr>
              <w:jc w:val="center"/>
              <w:rPr>
                <w:rFonts w:ascii="GHEA Grapalat" w:hAnsi="GHEA Grapalat"/>
                <w:sz w:val="24"/>
                <w:szCs w:val="24"/>
                <w:lang w:val="hy-AM"/>
              </w:rPr>
            </w:pPr>
          </w:p>
          <w:p w:rsidR="00CE40EF" w:rsidRPr="005E3DD8" w:rsidRDefault="00CE40EF" w:rsidP="00CE40EF">
            <w:pPr>
              <w:jc w:val="center"/>
              <w:rPr>
                <w:rFonts w:ascii="GHEA Grapalat" w:hAnsi="GHEA Grapalat"/>
                <w:sz w:val="24"/>
                <w:szCs w:val="24"/>
                <w:lang w:val="hy-AM"/>
              </w:rPr>
            </w:pPr>
          </w:p>
          <w:p w:rsidR="00CE40EF" w:rsidRPr="005E3DD8" w:rsidRDefault="00CE40EF" w:rsidP="00CE40EF">
            <w:pPr>
              <w:jc w:val="center"/>
              <w:rPr>
                <w:rFonts w:ascii="GHEA Grapalat" w:hAnsi="GHEA Grapalat"/>
                <w:sz w:val="24"/>
                <w:szCs w:val="24"/>
                <w:lang w:val="hy-AM"/>
              </w:rPr>
            </w:pPr>
          </w:p>
          <w:p w:rsidR="00CE40EF" w:rsidRPr="005E3DD8" w:rsidRDefault="00CE40EF" w:rsidP="00CE40EF">
            <w:pPr>
              <w:jc w:val="center"/>
              <w:rPr>
                <w:rFonts w:ascii="GHEA Grapalat" w:hAnsi="GHEA Grapalat"/>
                <w:sz w:val="24"/>
                <w:szCs w:val="24"/>
                <w:lang w:val="hy-AM"/>
              </w:rPr>
            </w:pPr>
          </w:p>
          <w:p w:rsidR="00CE40EF" w:rsidRPr="005E3DD8" w:rsidRDefault="00CE40EF" w:rsidP="00CE40EF">
            <w:pPr>
              <w:jc w:val="center"/>
              <w:rPr>
                <w:rFonts w:ascii="GHEA Grapalat" w:hAnsi="GHEA Grapalat"/>
                <w:sz w:val="24"/>
                <w:szCs w:val="24"/>
                <w:lang w:val="hy-AM"/>
              </w:rPr>
            </w:pPr>
          </w:p>
          <w:p w:rsidR="00CE40EF" w:rsidRPr="005E3DD8" w:rsidRDefault="00CE40EF" w:rsidP="00CE40EF">
            <w:pPr>
              <w:jc w:val="center"/>
              <w:rPr>
                <w:rFonts w:ascii="GHEA Grapalat" w:hAnsi="GHEA Grapalat"/>
                <w:sz w:val="24"/>
                <w:szCs w:val="24"/>
                <w:lang w:val="hy-AM"/>
              </w:rPr>
            </w:pPr>
          </w:p>
          <w:p w:rsidR="00CE40EF" w:rsidRPr="005E3DD8" w:rsidRDefault="00CE40EF" w:rsidP="00CE40EF">
            <w:pPr>
              <w:jc w:val="center"/>
              <w:rPr>
                <w:rFonts w:ascii="GHEA Grapalat" w:hAnsi="GHEA Grapalat"/>
                <w:sz w:val="24"/>
                <w:szCs w:val="24"/>
                <w:lang w:val="hy-AM"/>
              </w:rPr>
            </w:pPr>
          </w:p>
          <w:p w:rsidR="00CE40EF" w:rsidRPr="005E3DD8" w:rsidRDefault="00CE40EF" w:rsidP="00CE40EF">
            <w:pPr>
              <w:jc w:val="center"/>
              <w:rPr>
                <w:rFonts w:ascii="GHEA Grapalat" w:hAnsi="GHEA Grapalat"/>
                <w:sz w:val="24"/>
                <w:szCs w:val="24"/>
                <w:lang w:val="hy-AM"/>
              </w:rPr>
            </w:pPr>
          </w:p>
          <w:p w:rsidR="00CE40EF" w:rsidRPr="005E3DD8" w:rsidRDefault="00CE40EF" w:rsidP="00CE40EF">
            <w:pPr>
              <w:jc w:val="center"/>
              <w:rPr>
                <w:rFonts w:ascii="GHEA Grapalat" w:hAnsi="GHEA Grapalat"/>
                <w:sz w:val="24"/>
                <w:szCs w:val="24"/>
                <w:lang w:val="hy-AM"/>
              </w:rPr>
            </w:pPr>
            <w:r w:rsidRPr="005E3DD8">
              <w:rPr>
                <w:rFonts w:ascii="GHEA Grapalat" w:hAnsi="GHEA Grapalat"/>
                <w:sz w:val="24"/>
                <w:szCs w:val="24"/>
                <w:lang w:val="hy-AM"/>
              </w:rPr>
              <w:t>1 քմ</w:t>
            </w:r>
          </w:p>
        </w:tc>
        <w:tc>
          <w:tcPr>
            <w:tcW w:w="1560" w:type="dxa"/>
          </w:tcPr>
          <w:p w:rsidR="00CE40EF" w:rsidRPr="005E3DD8" w:rsidRDefault="00CE40EF" w:rsidP="00D378E6">
            <w:pPr>
              <w:jc w:val="center"/>
              <w:rPr>
                <w:rFonts w:ascii="GHEA Grapalat" w:hAnsi="GHEA Grapalat"/>
                <w:sz w:val="24"/>
                <w:szCs w:val="24"/>
                <w:lang w:val="hy-AM"/>
              </w:rPr>
            </w:pPr>
          </w:p>
          <w:p w:rsidR="00CE40EF" w:rsidRPr="005E3DD8" w:rsidRDefault="00CE40EF" w:rsidP="00D378E6">
            <w:pPr>
              <w:jc w:val="center"/>
              <w:rPr>
                <w:rFonts w:ascii="GHEA Grapalat" w:hAnsi="GHEA Grapalat"/>
                <w:sz w:val="24"/>
                <w:szCs w:val="24"/>
                <w:lang w:val="hy-AM"/>
              </w:rPr>
            </w:pPr>
          </w:p>
          <w:p w:rsidR="00CE40EF" w:rsidRPr="005E3DD8" w:rsidRDefault="00CE40EF" w:rsidP="00D378E6">
            <w:pPr>
              <w:jc w:val="center"/>
              <w:rPr>
                <w:rFonts w:ascii="GHEA Grapalat" w:hAnsi="GHEA Grapalat"/>
                <w:sz w:val="24"/>
                <w:szCs w:val="24"/>
                <w:lang w:val="hy-AM"/>
              </w:rPr>
            </w:pPr>
          </w:p>
          <w:p w:rsidR="00CE40EF" w:rsidRPr="005E3DD8" w:rsidRDefault="00CE40EF" w:rsidP="00D378E6">
            <w:pPr>
              <w:jc w:val="center"/>
              <w:rPr>
                <w:rFonts w:ascii="GHEA Grapalat" w:hAnsi="GHEA Grapalat"/>
                <w:sz w:val="24"/>
                <w:szCs w:val="24"/>
                <w:lang w:val="hy-AM"/>
              </w:rPr>
            </w:pPr>
          </w:p>
          <w:p w:rsidR="00CE40EF" w:rsidRPr="005E3DD8" w:rsidRDefault="00CE40EF" w:rsidP="00D378E6">
            <w:pPr>
              <w:jc w:val="center"/>
              <w:rPr>
                <w:rFonts w:ascii="GHEA Grapalat" w:hAnsi="GHEA Grapalat"/>
                <w:sz w:val="24"/>
                <w:szCs w:val="24"/>
                <w:lang w:val="hy-AM"/>
              </w:rPr>
            </w:pPr>
          </w:p>
          <w:p w:rsidR="00CE40EF" w:rsidRPr="005E3DD8" w:rsidRDefault="00CE40EF" w:rsidP="00D378E6">
            <w:pPr>
              <w:jc w:val="center"/>
              <w:rPr>
                <w:rFonts w:ascii="GHEA Grapalat" w:hAnsi="GHEA Grapalat"/>
                <w:sz w:val="24"/>
                <w:szCs w:val="24"/>
                <w:lang w:val="hy-AM"/>
              </w:rPr>
            </w:pPr>
          </w:p>
          <w:p w:rsidR="00CE40EF" w:rsidRPr="005E3DD8" w:rsidRDefault="00CE40EF" w:rsidP="00D378E6">
            <w:pPr>
              <w:jc w:val="center"/>
              <w:rPr>
                <w:rFonts w:ascii="GHEA Grapalat" w:hAnsi="GHEA Grapalat"/>
                <w:sz w:val="24"/>
                <w:szCs w:val="24"/>
                <w:lang w:val="hy-AM"/>
              </w:rPr>
            </w:pPr>
          </w:p>
          <w:p w:rsidR="00CE40EF" w:rsidRPr="005E3DD8" w:rsidRDefault="00CE40EF" w:rsidP="00D378E6">
            <w:pPr>
              <w:jc w:val="center"/>
              <w:rPr>
                <w:rFonts w:ascii="GHEA Grapalat" w:hAnsi="GHEA Grapalat"/>
                <w:sz w:val="24"/>
                <w:szCs w:val="24"/>
                <w:lang w:val="hy-AM"/>
              </w:rPr>
            </w:pPr>
          </w:p>
          <w:p w:rsidR="00CE40EF" w:rsidRPr="005E3DD8" w:rsidRDefault="00CE40EF" w:rsidP="00D378E6">
            <w:pPr>
              <w:jc w:val="center"/>
              <w:rPr>
                <w:rFonts w:ascii="GHEA Grapalat" w:hAnsi="GHEA Grapalat"/>
                <w:sz w:val="24"/>
                <w:szCs w:val="24"/>
                <w:lang w:val="hy-AM"/>
              </w:rPr>
            </w:pPr>
            <w:r w:rsidRPr="005E3DD8">
              <w:rPr>
                <w:rFonts w:ascii="GHEA Grapalat" w:hAnsi="GHEA Grapalat"/>
                <w:sz w:val="24"/>
                <w:szCs w:val="24"/>
                <w:lang w:val="hy-AM"/>
              </w:rPr>
              <w:t>211,0</w:t>
            </w:r>
          </w:p>
        </w:tc>
      </w:tr>
      <w:tr w:rsidR="00CE40EF" w:rsidRPr="005E3DD8" w:rsidTr="000C192E">
        <w:tc>
          <w:tcPr>
            <w:tcW w:w="772" w:type="dxa"/>
            <w:vMerge/>
          </w:tcPr>
          <w:p w:rsidR="00CE40EF" w:rsidRPr="005E3DD8" w:rsidRDefault="00CE40EF" w:rsidP="00CE40EF">
            <w:pPr>
              <w:rPr>
                <w:rFonts w:ascii="GHEA Grapalat" w:hAnsi="GHEA Grapalat"/>
                <w:sz w:val="24"/>
                <w:szCs w:val="24"/>
                <w:lang w:val="hy-AM"/>
              </w:rPr>
            </w:pPr>
          </w:p>
        </w:tc>
        <w:tc>
          <w:tcPr>
            <w:tcW w:w="1780" w:type="dxa"/>
            <w:vMerge/>
          </w:tcPr>
          <w:p w:rsidR="00CE40EF" w:rsidRPr="005E3DD8" w:rsidRDefault="00CE40EF" w:rsidP="00CE40EF">
            <w:pPr>
              <w:rPr>
                <w:rFonts w:ascii="GHEA Grapalat" w:hAnsi="GHEA Grapalat"/>
                <w:sz w:val="24"/>
                <w:szCs w:val="24"/>
                <w:lang w:val="hy-AM"/>
              </w:rPr>
            </w:pPr>
          </w:p>
        </w:tc>
        <w:tc>
          <w:tcPr>
            <w:tcW w:w="4111" w:type="dxa"/>
            <w:vMerge/>
          </w:tcPr>
          <w:p w:rsidR="00CE40EF" w:rsidRPr="005E3DD8" w:rsidRDefault="00CE40EF" w:rsidP="00CE40EF">
            <w:pPr>
              <w:rPr>
                <w:rFonts w:ascii="GHEA Grapalat" w:hAnsi="GHEA Grapalat"/>
                <w:sz w:val="24"/>
                <w:szCs w:val="24"/>
                <w:lang w:val="hy-AM"/>
              </w:rPr>
            </w:pPr>
          </w:p>
        </w:tc>
        <w:tc>
          <w:tcPr>
            <w:tcW w:w="1417" w:type="dxa"/>
          </w:tcPr>
          <w:p w:rsidR="00CE40EF" w:rsidRPr="005E3DD8" w:rsidRDefault="00CE40EF" w:rsidP="00CE40EF">
            <w:pPr>
              <w:jc w:val="center"/>
              <w:rPr>
                <w:rFonts w:ascii="GHEA Grapalat" w:hAnsi="GHEA Grapalat"/>
                <w:sz w:val="24"/>
                <w:szCs w:val="24"/>
                <w:lang w:val="hy-AM"/>
              </w:rPr>
            </w:pPr>
            <w:r w:rsidRPr="005E3DD8">
              <w:rPr>
                <w:rFonts w:ascii="GHEA Grapalat" w:hAnsi="GHEA Grapalat"/>
                <w:sz w:val="24"/>
                <w:szCs w:val="24"/>
                <w:lang w:val="hy-AM"/>
              </w:rPr>
              <w:t>1 խմ</w:t>
            </w:r>
          </w:p>
        </w:tc>
        <w:tc>
          <w:tcPr>
            <w:tcW w:w="1560" w:type="dxa"/>
          </w:tcPr>
          <w:p w:rsidR="00CE40EF" w:rsidRPr="005E3DD8" w:rsidRDefault="00CE40EF" w:rsidP="00D378E6">
            <w:pPr>
              <w:jc w:val="center"/>
              <w:rPr>
                <w:rFonts w:ascii="GHEA Grapalat" w:hAnsi="GHEA Grapalat"/>
                <w:sz w:val="24"/>
                <w:szCs w:val="24"/>
                <w:lang w:val="hy-AM"/>
              </w:rPr>
            </w:pPr>
            <w:r w:rsidRPr="005E3DD8">
              <w:rPr>
                <w:rFonts w:ascii="GHEA Grapalat" w:hAnsi="GHEA Grapalat"/>
                <w:sz w:val="24"/>
                <w:szCs w:val="24"/>
                <w:lang w:val="hy-AM"/>
              </w:rPr>
              <w:t>64,6</w:t>
            </w:r>
          </w:p>
        </w:tc>
      </w:tr>
      <w:tr w:rsidR="00CE40EF" w:rsidRPr="005E3DD8" w:rsidTr="000C192E">
        <w:tc>
          <w:tcPr>
            <w:tcW w:w="772" w:type="dxa"/>
            <w:vMerge w:val="restart"/>
          </w:tcPr>
          <w:p w:rsidR="00CE40EF" w:rsidRPr="005E3DD8" w:rsidRDefault="00025C87" w:rsidP="00CE40EF">
            <w:pPr>
              <w:rPr>
                <w:rFonts w:ascii="GHEA Grapalat" w:hAnsi="GHEA Grapalat"/>
                <w:sz w:val="24"/>
                <w:szCs w:val="24"/>
                <w:lang w:val="hy-AM"/>
              </w:rPr>
            </w:pPr>
            <w:r>
              <w:rPr>
                <w:rFonts w:ascii="GHEA Grapalat" w:hAnsi="GHEA Grapalat"/>
                <w:sz w:val="24"/>
                <w:szCs w:val="24"/>
              </w:rPr>
              <w:lastRenderedPageBreak/>
              <w:t>68</w:t>
            </w:r>
            <w:r w:rsidR="00CE40EF" w:rsidRPr="005E3DD8">
              <w:rPr>
                <w:rFonts w:ascii="Cambria Math" w:hAnsi="Cambria Math" w:cs="Cambria Math"/>
                <w:sz w:val="24"/>
                <w:szCs w:val="24"/>
                <w:lang w:val="hy-AM"/>
              </w:rPr>
              <w:t>․</w:t>
            </w:r>
          </w:p>
        </w:tc>
        <w:tc>
          <w:tcPr>
            <w:tcW w:w="1780" w:type="dxa"/>
            <w:vMerge w:val="restart"/>
          </w:tcPr>
          <w:p w:rsidR="00CE40EF" w:rsidRPr="005E3DD8" w:rsidRDefault="00CE40EF" w:rsidP="00CE40EF">
            <w:pPr>
              <w:rPr>
                <w:rFonts w:ascii="GHEA Grapalat" w:hAnsi="GHEA Grapalat"/>
                <w:sz w:val="24"/>
                <w:szCs w:val="24"/>
                <w:lang w:val="hy-AM"/>
              </w:rPr>
            </w:pPr>
            <w:r w:rsidRPr="005E3DD8">
              <w:rPr>
                <w:rFonts w:ascii="GHEA Grapalat" w:hAnsi="GHEA Grapalat"/>
                <w:sz w:val="24"/>
                <w:szCs w:val="24"/>
                <w:lang w:val="hy-AM"/>
              </w:rPr>
              <w:t>ՀՀ ԼՄ</w:t>
            </w:r>
          </w:p>
          <w:p w:rsidR="00CE40EF" w:rsidRPr="005E3DD8" w:rsidRDefault="00CE40EF" w:rsidP="00CE40EF">
            <w:pPr>
              <w:rPr>
                <w:rFonts w:ascii="GHEA Grapalat" w:hAnsi="GHEA Grapalat"/>
                <w:sz w:val="24"/>
                <w:szCs w:val="24"/>
                <w:lang w:val="hy-AM"/>
              </w:rPr>
            </w:pPr>
          </w:p>
          <w:p w:rsidR="00CE40EF" w:rsidRPr="005E3DD8" w:rsidRDefault="00CE40EF" w:rsidP="00CE40EF">
            <w:pPr>
              <w:rPr>
                <w:rFonts w:ascii="GHEA Grapalat" w:hAnsi="GHEA Grapalat"/>
                <w:sz w:val="24"/>
                <w:szCs w:val="24"/>
                <w:lang w:val="hy-AM"/>
              </w:rPr>
            </w:pPr>
          </w:p>
          <w:p w:rsidR="00CE40EF" w:rsidRPr="005E3DD8" w:rsidRDefault="00CE40EF" w:rsidP="00CE40EF">
            <w:pPr>
              <w:rPr>
                <w:rFonts w:ascii="GHEA Grapalat" w:hAnsi="GHEA Grapalat"/>
                <w:sz w:val="24"/>
                <w:szCs w:val="24"/>
                <w:lang w:val="hy-AM"/>
              </w:rPr>
            </w:pPr>
          </w:p>
          <w:p w:rsidR="00CE40EF" w:rsidRPr="005E3DD8" w:rsidRDefault="00CE40EF" w:rsidP="00CE40EF">
            <w:pPr>
              <w:rPr>
                <w:rFonts w:ascii="GHEA Grapalat" w:hAnsi="GHEA Grapalat"/>
                <w:sz w:val="24"/>
                <w:szCs w:val="24"/>
                <w:lang w:val="hy-AM"/>
              </w:rPr>
            </w:pPr>
          </w:p>
          <w:p w:rsidR="00CE40EF" w:rsidRPr="005E3DD8" w:rsidRDefault="00CE40EF" w:rsidP="00CE40EF">
            <w:pPr>
              <w:rPr>
                <w:rFonts w:ascii="GHEA Grapalat" w:hAnsi="GHEA Grapalat"/>
                <w:sz w:val="24"/>
                <w:szCs w:val="24"/>
                <w:lang w:val="hy-AM"/>
              </w:rPr>
            </w:pPr>
          </w:p>
        </w:tc>
        <w:tc>
          <w:tcPr>
            <w:tcW w:w="4111" w:type="dxa"/>
            <w:vMerge w:val="restart"/>
          </w:tcPr>
          <w:p w:rsidR="00CE40EF" w:rsidRPr="005E3DD8" w:rsidRDefault="00CE40EF" w:rsidP="00502FBF">
            <w:pPr>
              <w:rPr>
                <w:rFonts w:ascii="GHEA Grapalat" w:hAnsi="GHEA Grapalat"/>
                <w:sz w:val="24"/>
                <w:szCs w:val="24"/>
                <w:lang w:val="hy-AM"/>
              </w:rPr>
            </w:pPr>
            <w:r w:rsidRPr="005E3DD8">
              <w:rPr>
                <w:rFonts w:ascii="GHEA Grapalat" w:hAnsi="GHEA Grapalat"/>
                <w:sz w:val="24"/>
                <w:szCs w:val="24"/>
                <w:lang w:val="hy-AM"/>
              </w:rPr>
              <w:t>Բնակավայրի մշակույթի կենտրոնին կից տարածքում զբոսայգու հիմնում։</w:t>
            </w:r>
            <w:r w:rsidR="00B35A5B">
              <w:rPr>
                <w:rFonts w:ascii="GHEA Grapalat" w:hAnsi="GHEA Grapalat"/>
                <w:sz w:val="24"/>
                <w:szCs w:val="24"/>
                <w:lang w:val="hy-AM"/>
              </w:rPr>
              <w:t xml:space="preserve"> </w:t>
            </w:r>
            <w:r w:rsidRPr="005E3DD8">
              <w:rPr>
                <w:rFonts w:ascii="GHEA Grapalat" w:hAnsi="GHEA Grapalat"/>
                <w:sz w:val="24"/>
                <w:szCs w:val="24"/>
                <w:lang w:val="hy-AM"/>
              </w:rPr>
              <w:t xml:space="preserve">470քմ ճեմուղու սալիկապատում գունավոր բետոնե սալիկներով, 18 լուսավորության հենասյուն, 1300Վտ լուսատուներ, 291մ ալյումինե մալուխ, </w:t>
            </w:r>
            <w:r w:rsidR="008A4576" w:rsidRPr="005E3DD8">
              <w:rPr>
                <w:rFonts w:ascii="GHEA Grapalat" w:hAnsi="GHEA Grapalat"/>
                <w:sz w:val="24"/>
                <w:szCs w:val="24"/>
                <w:lang w:val="hy-AM"/>
              </w:rPr>
              <w:t xml:space="preserve">94մ </w:t>
            </w:r>
            <w:r w:rsidRPr="005E3DD8">
              <w:rPr>
                <w:rFonts w:ascii="GHEA Grapalat" w:hAnsi="GHEA Grapalat"/>
                <w:sz w:val="24"/>
                <w:szCs w:val="24"/>
                <w:lang w:val="hy-AM"/>
              </w:rPr>
              <w:t>հաղորդալար։</w:t>
            </w:r>
          </w:p>
        </w:tc>
        <w:tc>
          <w:tcPr>
            <w:tcW w:w="1417" w:type="dxa"/>
          </w:tcPr>
          <w:p w:rsidR="00256882" w:rsidRDefault="00256882" w:rsidP="00CE40EF">
            <w:pPr>
              <w:jc w:val="center"/>
              <w:rPr>
                <w:rFonts w:ascii="GHEA Grapalat" w:hAnsi="GHEA Grapalat"/>
                <w:sz w:val="24"/>
                <w:szCs w:val="24"/>
                <w:lang w:val="hy-AM"/>
              </w:rPr>
            </w:pPr>
          </w:p>
          <w:p w:rsidR="00256882" w:rsidRDefault="00256882" w:rsidP="00CE40EF">
            <w:pPr>
              <w:jc w:val="center"/>
              <w:rPr>
                <w:rFonts w:ascii="GHEA Grapalat" w:hAnsi="GHEA Grapalat"/>
                <w:sz w:val="24"/>
                <w:szCs w:val="24"/>
                <w:lang w:val="hy-AM"/>
              </w:rPr>
            </w:pPr>
          </w:p>
          <w:p w:rsidR="00CE40EF" w:rsidRPr="005E3DD8" w:rsidRDefault="00CE40EF" w:rsidP="00CE40EF">
            <w:pPr>
              <w:jc w:val="center"/>
              <w:rPr>
                <w:rFonts w:ascii="GHEA Grapalat" w:hAnsi="GHEA Grapalat"/>
                <w:sz w:val="24"/>
                <w:szCs w:val="24"/>
                <w:lang w:val="hy-AM"/>
              </w:rPr>
            </w:pPr>
            <w:r w:rsidRPr="005E3DD8">
              <w:rPr>
                <w:rFonts w:ascii="GHEA Grapalat" w:hAnsi="GHEA Grapalat"/>
                <w:sz w:val="24"/>
                <w:szCs w:val="24"/>
                <w:lang w:val="hy-AM"/>
              </w:rPr>
              <w:t>1 քմ</w:t>
            </w:r>
            <w:r w:rsidRPr="005E3DD8">
              <w:rPr>
                <w:rFonts w:ascii="GHEA Grapalat" w:hAnsi="GHEA Grapalat"/>
                <w:sz w:val="24"/>
                <w:szCs w:val="24"/>
                <w:lang w:val="ru-RU"/>
              </w:rPr>
              <w:t xml:space="preserve"> </w:t>
            </w:r>
            <w:r w:rsidRPr="005E3DD8">
              <w:rPr>
                <w:rFonts w:ascii="GHEA Grapalat" w:hAnsi="GHEA Grapalat"/>
                <w:sz w:val="24"/>
                <w:szCs w:val="24"/>
                <w:lang w:val="hy-AM"/>
              </w:rPr>
              <w:t xml:space="preserve"> ճեմուղու</w:t>
            </w:r>
          </w:p>
        </w:tc>
        <w:tc>
          <w:tcPr>
            <w:tcW w:w="1560" w:type="dxa"/>
          </w:tcPr>
          <w:p w:rsidR="00256882" w:rsidRDefault="00256882" w:rsidP="00D378E6">
            <w:pPr>
              <w:jc w:val="center"/>
              <w:rPr>
                <w:rFonts w:ascii="GHEA Grapalat" w:hAnsi="GHEA Grapalat"/>
                <w:sz w:val="24"/>
                <w:szCs w:val="24"/>
                <w:lang w:val="hy-AM"/>
              </w:rPr>
            </w:pPr>
          </w:p>
          <w:p w:rsidR="00256882" w:rsidRDefault="00256882" w:rsidP="00D378E6">
            <w:pPr>
              <w:jc w:val="center"/>
              <w:rPr>
                <w:rFonts w:ascii="GHEA Grapalat" w:hAnsi="GHEA Grapalat"/>
                <w:sz w:val="24"/>
                <w:szCs w:val="24"/>
                <w:lang w:val="hy-AM"/>
              </w:rPr>
            </w:pPr>
          </w:p>
          <w:p w:rsidR="00256882" w:rsidRDefault="00256882" w:rsidP="00D378E6">
            <w:pPr>
              <w:jc w:val="center"/>
              <w:rPr>
                <w:rFonts w:ascii="GHEA Grapalat" w:hAnsi="GHEA Grapalat"/>
                <w:sz w:val="24"/>
                <w:szCs w:val="24"/>
                <w:lang w:val="hy-AM"/>
              </w:rPr>
            </w:pPr>
          </w:p>
          <w:p w:rsidR="00CE40EF" w:rsidRPr="005E3DD8" w:rsidRDefault="00CE40EF" w:rsidP="00D378E6">
            <w:pPr>
              <w:jc w:val="center"/>
              <w:rPr>
                <w:rFonts w:ascii="GHEA Grapalat" w:hAnsi="GHEA Grapalat"/>
                <w:sz w:val="24"/>
                <w:szCs w:val="24"/>
                <w:lang w:val="hy-AM"/>
              </w:rPr>
            </w:pPr>
            <w:r w:rsidRPr="005E3DD8">
              <w:rPr>
                <w:rFonts w:ascii="GHEA Grapalat" w:hAnsi="GHEA Grapalat"/>
                <w:sz w:val="24"/>
                <w:szCs w:val="24"/>
                <w:lang w:val="hy-AM"/>
              </w:rPr>
              <w:t>23,8</w:t>
            </w:r>
          </w:p>
        </w:tc>
      </w:tr>
      <w:tr w:rsidR="00CE40EF" w:rsidRPr="005E3DD8" w:rsidTr="000C192E">
        <w:tc>
          <w:tcPr>
            <w:tcW w:w="772" w:type="dxa"/>
            <w:vMerge/>
          </w:tcPr>
          <w:p w:rsidR="00CE40EF" w:rsidRPr="005E3DD8" w:rsidRDefault="00CE40EF" w:rsidP="00CE40EF">
            <w:pPr>
              <w:rPr>
                <w:rFonts w:ascii="GHEA Grapalat" w:hAnsi="GHEA Grapalat"/>
                <w:sz w:val="24"/>
                <w:szCs w:val="24"/>
                <w:lang w:val="hy-AM"/>
              </w:rPr>
            </w:pPr>
          </w:p>
        </w:tc>
        <w:tc>
          <w:tcPr>
            <w:tcW w:w="1780" w:type="dxa"/>
            <w:vMerge/>
          </w:tcPr>
          <w:p w:rsidR="00CE40EF" w:rsidRPr="005E3DD8" w:rsidRDefault="00CE40EF" w:rsidP="00CE40EF">
            <w:pPr>
              <w:rPr>
                <w:rFonts w:ascii="GHEA Grapalat" w:hAnsi="GHEA Grapalat"/>
                <w:sz w:val="24"/>
                <w:szCs w:val="24"/>
                <w:lang w:val="hy-AM"/>
              </w:rPr>
            </w:pPr>
          </w:p>
        </w:tc>
        <w:tc>
          <w:tcPr>
            <w:tcW w:w="4111" w:type="dxa"/>
            <w:vMerge/>
          </w:tcPr>
          <w:p w:rsidR="00CE40EF" w:rsidRPr="005E3DD8" w:rsidRDefault="00CE40EF" w:rsidP="00CE40EF">
            <w:pPr>
              <w:rPr>
                <w:rFonts w:ascii="GHEA Grapalat" w:hAnsi="GHEA Grapalat"/>
                <w:sz w:val="24"/>
                <w:szCs w:val="24"/>
                <w:lang w:val="hy-AM"/>
              </w:rPr>
            </w:pPr>
          </w:p>
        </w:tc>
        <w:tc>
          <w:tcPr>
            <w:tcW w:w="1417" w:type="dxa"/>
          </w:tcPr>
          <w:p w:rsidR="00CE40EF" w:rsidRPr="005E3DD8" w:rsidRDefault="00CE40EF" w:rsidP="00CE40EF">
            <w:pPr>
              <w:jc w:val="center"/>
              <w:rPr>
                <w:rFonts w:ascii="GHEA Grapalat" w:hAnsi="GHEA Grapalat"/>
                <w:sz w:val="24"/>
                <w:szCs w:val="24"/>
                <w:lang w:val="hy-AM"/>
              </w:rPr>
            </w:pPr>
            <w:r w:rsidRPr="005E3DD8">
              <w:rPr>
                <w:rFonts w:ascii="GHEA Grapalat" w:hAnsi="GHEA Grapalat"/>
                <w:sz w:val="24"/>
                <w:szCs w:val="24"/>
                <w:lang w:val="hy-AM"/>
              </w:rPr>
              <w:t>1 կՎտ հզորու</w:t>
            </w:r>
            <w:r w:rsidR="00256882">
              <w:rPr>
                <w:rFonts w:ascii="GHEA Grapalat" w:hAnsi="GHEA Grapalat"/>
                <w:sz w:val="24"/>
                <w:szCs w:val="24"/>
                <w:lang w:val="hy-AM"/>
              </w:rPr>
              <w:t>-</w:t>
            </w:r>
            <w:r w:rsidRPr="005E3DD8">
              <w:rPr>
                <w:rFonts w:ascii="GHEA Grapalat" w:hAnsi="GHEA Grapalat"/>
                <w:sz w:val="24"/>
                <w:szCs w:val="24"/>
                <w:lang w:val="hy-AM"/>
              </w:rPr>
              <w:t>թյան</w:t>
            </w:r>
          </w:p>
        </w:tc>
        <w:tc>
          <w:tcPr>
            <w:tcW w:w="1560" w:type="dxa"/>
          </w:tcPr>
          <w:p w:rsidR="00CE40EF" w:rsidRPr="005E3DD8" w:rsidRDefault="00CE40EF" w:rsidP="00D378E6">
            <w:pPr>
              <w:jc w:val="center"/>
              <w:rPr>
                <w:rFonts w:ascii="GHEA Grapalat" w:hAnsi="GHEA Grapalat"/>
                <w:sz w:val="24"/>
                <w:szCs w:val="24"/>
                <w:lang w:val="hy-AM"/>
              </w:rPr>
            </w:pPr>
            <w:r w:rsidRPr="005E3DD8">
              <w:rPr>
                <w:rFonts w:ascii="GHEA Grapalat" w:hAnsi="GHEA Grapalat"/>
                <w:sz w:val="24"/>
                <w:szCs w:val="24"/>
                <w:lang w:val="hy-AM"/>
              </w:rPr>
              <w:t>8592,0</w:t>
            </w:r>
          </w:p>
        </w:tc>
      </w:tr>
      <w:tr w:rsidR="00CE40EF" w:rsidRPr="005E3DD8" w:rsidTr="000C192E">
        <w:tc>
          <w:tcPr>
            <w:tcW w:w="772" w:type="dxa"/>
          </w:tcPr>
          <w:p w:rsidR="00CE40EF" w:rsidRPr="005E3DD8" w:rsidRDefault="00025C87" w:rsidP="00CE40EF">
            <w:pPr>
              <w:rPr>
                <w:rFonts w:ascii="GHEA Grapalat" w:hAnsi="GHEA Grapalat"/>
                <w:sz w:val="24"/>
                <w:szCs w:val="24"/>
                <w:lang w:val="hy-AM"/>
              </w:rPr>
            </w:pPr>
            <w:r>
              <w:rPr>
                <w:rFonts w:ascii="GHEA Grapalat" w:hAnsi="GHEA Grapalat"/>
                <w:sz w:val="24"/>
                <w:szCs w:val="24"/>
              </w:rPr>
              <w:t>69</w:t>
            </w:r>
            <w:r w:rsidR="00CE40EF" w:rsidRPr="005E3DD8">
              <w:rPr>
                <w:rFonts w:ascii="Cambria Math" w:hAnsi="Cambria Math" w:cs="Cambria Math"/>
                <w:sz w:val="24"/>
                <w:szCs w:val="24"/>
                <w:lang w:val="hy-AM"/>
              </w:rPr>
              <w:t>․</w:t>
            </w:r>
          </w:p>
        </w:tc>
        <w:tc>
          <w:tcPr>
            <w:tcW w:w="1780" w:type="dxa"/>
          </w:tcPr>
          <w:p w:rsidR="00CE40EF" w:rsidRPr="005E3DD8" w:rsidRDefault="00CE40EF" w:rsidP="00CE40EF">
            <w:pPr>
              <w:rPr>
                <w:rFonts w:ascii="GHEA Grapalat" w:hAnsi="GHEA Grapalat"/>
                <w:sz w:val="24"/>
                <w:szCs w:val="24"/>
                <w:lang w:val="hy-AM"/>
              </w:rPr>
            </w:pPr>
            <w:r w:rsidRPr="005E3DD8">
              <w:rPr>
                <w:rFonts w:ascii="GHEA Grapalat" w:hAnsi="GHEA Grapalat"/>
                <w:sz w:val="24"/>
                <w:szCs w:val="24"/>
                <w:lang w:val="hy-AM"/>
              </w:rPr>
              <w:t>ՀՀ ԼՄ</w:t>
            </w:r>
          </w:p>
          <w:p w:rsidR="00CE40EF" w:rsidRPr="005E3DD8" w:rsidRDefault="00CE40EF" w:rsidP="00CE40EF">
            <w:pPr>
              <w:rPr>
                <w:rFonts w:ascii="GHEA Grapalat" w:hAnsi="GHEA Grapalat"/>
                <w:sz w:val="24"/>
                <w:szCs w:val="24"/>
                <w:lang w:val="hy-AM"/>
              </w:rPr>
            </w:pPr>
          </w:p>
          <w:p w:rsidR="00CE40EF" w:rsidRPr="005E3DD8" w:rsidRDefault="00CE40EF" w:rsidP="00CE40EF">
            <w:pPr>
              <w:rPr>
                <w:rFonts w:ascii="GHEA Grapalat" w:hAnsi="GHEA Grapalat"/>
                <w:sz w:val="24"/>
                <w:szCs w:val="24"/>
                <w:lang w:val="hy-AM"/>
              </w:rPr>
            </w:pPr>
          </w:p>
          <w:p w:rsidR="00CE40EF" w:rsidRPr="005E3DD8" w:rsidRDefault="00CE40EF" w:rsidP="00CE40EF">
            <w:pPr>
              <w:rPr>
                <w:rFonts w:ascii="GHEA Grapalat" w:hAnsi="GHEA Grapalat"/>
                <w:sz w:val="24"/>
                <w:szCs w:val="24"/>
                <w:lang w:val="hy-AM"/>
              </w:rPr>
            </w:pPr>
          </w:p>
          <w:p w:rsidR="00CE40EF" w:rsidRPr="005E3DD8" w:rsidRDefault="00CE40EF" w:rsidP="00CE40EF">
            <w:pPr>
              <w:rPr>
                <w:rFonts w:ascii="GHEA Grapalat" w:hAnsi="GHEA Grapalat"/>
                <w:sz w:val="24"/>
                <w:szCs w:val="24"/>
                <w:lang w:val="hy-AM"/>
              </w:rPr>
            </w:pPr>
          </w:p>
        </w:tc>
        <w:tc>
          <w:tcPr>
            <w:tcW w:w="4111" w:type="dxa"/>
          </w:tcPr>
          <w:p w:rsidR="00CE40EF" w:rsidRPr="005E3DD8" w:rsidRDefault="00CE40EF" w:rsidP="00502FBF">
            <w:pPr>
              <w:rPr>
                <w:rFonts w:ascii="GHEA Grapalat" w:hAnsi="GHEA Grapalat"/>
                <w:sz w:val="24"/>
                <w:szCs w:val="24"/>
                <w:lang w:val="hy-AM"/>
              </w:rPr>
            </w:pPr>
            <w:r w:rsidRPr="005E3DD8">
              <w:rPr>
                <w:rFonts w:ascii="GHEA Grapalat" w:hAnsi="GHEA Grapalat"/>
                <w:sz w:val="24"/>
                <w:szCs w:val="24"/>
                <w:lang w:val="hy-AM"/>
              </w:rPr>
              <w:t>Համայնքային այգու կառուցում։</w:t>
            </w:r>
            <w:r w:rsidRPr="005E3DD8">
              <w:rPr>
                <w:rFonts w:ascii="GHEA Grapalat" w:hAnsi="GHEA Grapalat"/>
                <w:lang w:val="hy-AM"/>
              </w:rPr>
              <w:t xml:space="preserve"> </w:t>
            </w:r>
            <w:r w:rsidRPr="005E3DD8">
              <w:rPr>
                <w:rFonts w:ascii="GHEA Grapalat" w:hAnsi="GHEA Grapalat"/>
                <w:sz w:val="24"/>
                <w:szCs w:val="24"/>
                <w:lang w:val="hy-AM"/>
              </w:rPr>
              <w:t>Բազմանկյ</w:t>
            </w:r>
            <w:r w:rsidR="009D1539">
              <w:rPr>
                <w:rFonts w:ascii="GHEA Grapalat" w:hAnsi="GHEA Grapalat"/>
                <w:sz w:val="24"/>
                <w:szCs w:val="24"/>
                <w:lang w:val="hy-AM"/>
              </w:rPr>
              <w:t>ա</w:t>
            </w:r>
            <w:r w:rsidRPr="005E3DD8">
              <w:rPr>
                <w:rFonts w:ascii="GHEA Grapalat" w:hAnsi="GHEA Grapalat"/>
                <w:sz w:val="24"/>
                <w:szCs w:val="24"/>
                <w:lang w:val="hy-AM"/>
              </w:rPr>
              <w:t xml:space="preserve">ն տեսք, առավելագույն </w:t>
            </w:r>
            <w:r w:rsidR="006159DF">
              <w:rPr>
                <w:rFonts w:ascii="GHEA Grapalat" w:hAnsi="GHEA Grapalat"/>
                <w:sz w:val="24"/>
                <w:szCs w:val="24"/>
                <w:lang w:val="hy-AM"/>
              </w:rPr>
              <w:t>չափ</w:t>
            </w:r>
            <w:r w:rsidRPr="005E3DD8">
              <w:rPr>
                <w:rFonts w:ascii="GHEA Grapalat" w:hAnsi="GHEA Grapalat"/>
                <w:sz w:val="24"/>
                <w:szCs w:val="24"/>
                <w:lang w:val="hy-AM"/>
              </w:rPr>
              <w:t>երը</w:t>
            </w:r>
            <w:r w:rsidR="009D1539">
              <w:rPr>
                <w:rFonts w:ascii="GHEA Grapalat" w:hAnsi="GHEA Grapalat"/>
                <w:sz w:val="24"/>
                <w:szCs w:val="24"/>
                <w:lang w:val="hy-AM"/>
              </w:rPr>
              <w:t>՝</w:t>
            </w:r>
            <w:r w:rsidRPr="005E3DD8">
              <w:rPr>
                <w:rFonts w:ascii="GHEA Grapalat" w:hAnsi="GHEA Grapalat"/>
                <w:sz w:val="24"/>
                <w:szCs w:val="24"/>
                <w:lang w:val="hy-AM"/>
              </w:rPr>
              <w:t xml:space="preserve"> 47,6մx49,2մ։ Ճեմուղի, աստիճաններ, եզրաքարեր, կանաչապատում, մարզասարքերի  լիակազմ, մետաղական դռնակ,</w:t>
            </w:r>
            <w:r w:rsidR="009D1539">
              <w:rPr>
                <w:rFonts w:ascii="GHEA Grapalat" w:hAnsi="GHEA Grapalat"/>
                <w:sz w:val="24"/>
                <w:szCs w:val="24"/>
                <w:lang w:val="hy-AM"/>
              </w:rPr>
              <w:t xml:space="preserve"> </w:t>
            </w:r>
            <w:r w:rsidRPr="005E3DD8">
              <w:rPr>
                <w:rFonts w:ascii="GHEA Grapalat" w:hAnsi="GHEA Grapalat"/>
                <w:sz w:val="24"/>
                <w:szCs w:val="24"/>
                <w:lang w:val="hy-AM"/>
              </w:rPr>
              <w:t>նստարաններ</w:t>
            </w:r>
            <w:r w:rsidR="009D1539">
              <w:rPr>
                <w:rFonts w:ascii="GHEA Grapalat" w:hAnsi="GHEA Grapalat"/>
                <w:sz w:val="24"/>
                <w:szCs w:val="24"/>
                <w:lang w:val="hy-AM"/>
              </w:rPr>
              <w:t>։</w:t>
            </w:r>
          </w:p>
        </w:tc>
        <w:tc>
          <w:tcPr>
            <w:tcW w:w="1417" w:type="dxa"/>
            <w:vAlign w:val="center"/>
          </w:tcPr>
          <w:p w:rsidR="009D1539" w:rsidRDefault="009D1539" w:rsidP="009D1539">
            <w:pPr>
              <w:jc w:val="center"/>
              <w:rPr>
                <w:rFonts w:ascii="GHEA Grapalat" w:hAnsi="GHEA Grapalat"/>
                <w:sz w:val="24"/>
                <w:szCs w:val="24"/>
                <w:lang w:val="hy-AM"/>
              </w:rPr>
            </w:pPr>
          </w:p>
          <w:p w:rsidR="009D1539" w:rsidRDefault="009D1539" w:rsidP="009D1539">
            <w:pPr>
              <w:jc w:val="center"/>
              <w:rPr>
                <w:rFonts w:ascii="GHEA Grapalat" w:hAnsi="GHEA Grapalat"/>
                <w:sz w:val="24"/>
                <w:szCs w:val="24"/>
                <w:lang w:val="hy-AM"/>
              </w:rPr>
            </w:pPr>
          </w:p>
          <w:p w:rsidR="009D1539" w:rsidRDefault="009D1539" w:rsidP="009D1539">
            <w:pPr>
              <w:jc w:val="center"/>
              <w:rPr>
                <w:rFonts w:ascii="GHEA Grapalat" w:hAnsi="GHEA Grapalat"/>
                <w:sz w:val="24"/>
                <w:szCs w:val="24"/>
                <w:lang w:val="hy-AM"/>
              </w:rPr>
            </w:pPr>
          </w:p>
          <w:p w:rsidR="00CE40EF" w:rsidRPr="005E3DD8" w:rsidRDefault="00CE40EF" w:rsidP="009D1539">
            <w:pPr>
              <w:jc w:val="center"/>
              <w:rPr>
                <w:rFonts w:ascii="GHEA Grapalat" w:hAnsi="GHEA Grapalat"/>
                <w:sz w:val="24"/>
                <w:szCs w:val="24"/>
                <w:lang w:val="hy-AM"/>
              </w:rPr>
            </w:pPr>
            <w:r w:rsidRPr="005E3DD8">
              <w:rPr>
                <w:rFonts w:ascii="GHEA Grapalat" w:hAnsi="GHEA Grapalat"/>
                <w:sz w:val="24"/>
                <w:szCs w:val="24"/>
                <w:lang w:val="hy-AM"/>
              </w:rPr>
              <w:t>1 քմ</w:t>
            </w:r>
          </w:p>
        </w:tc>
        <w:tc>
          <w:tcPr>
            <w:tcW w:w="1560" w:type="dxa"/>
            <w:vAlign w:val="center"/>
          </w:tcPr>
          <w:p w:rsidR="009D1539" w:rsidRDefault="009D1539" w:rsidP="00D378E6">
            <w:pPr>
              <w:jc w:val="center"/>
              <w:rPr>
                <w:rFonts w:ascii="GHEA Grapalat" w:hAnsi="GHEA Grapalat"/>
                <w:sz w:val="24"/>
                <w:szCs w:val="24"/>
                <w:lang w:val="hy-AM"/>
              </w:rPr>
            </w:pPr>
          </w:p>
          <w:p w:rsidR="009D1539" w:rsidRDefault="009D1539" w:rsidP="00D378E6">
            <w:pPr>
              <w:jc w:val="center"/>
              <w:rPr>
                <w:rFonts w:ascii="GHEA Grapalat" w:hAnsi="GHEA Grapalat"/>
                <w:sz w:val="24"/>
                <w:szCs w:val="24"/>
                <w:lang w:val="hy-AM"/>
              </w:rPr>
            </w:pPr>
          </w:p>
          <w:p w:rsidR="009D1539" w:rsidRDefault="009D1539" w:rsidP="00D378E6">
            <w:pPr>
              <w:jc w:val="center"/>
              <w:rPr>
                <w:rFonts w:ascii="GHEA Grapalat" w:hAnsi="GHEA Grapalat"/>
                <w:sz w:val="24"/>
                <w:szCs w:val="24"/>
                <w:lang w:val="hy-AM"/>
              </w:rPr>
            </w:pPr>
          </w:p>
          <w:p w:rsidR="00CE40EF" w:rsidRPr="005E3DD8" w:rsidRDefault="00CE40EF" w:rsidP="00D378E6">
            <w:pPr>
              <w:jc w:val="center"/>
              <w:rPr>
                <w:rFonts w:ascii="GHEA Grapalat" w:hAnsi="GHEA Grapalat"/>
                <w:sz w:val="24"/>
                <w:szCs w:val="24"/>
                <w:lang w:val="hy-AM"/>
              </w:rPr>
            </w:pPr>
            <w:r w:rsidRPr="005E3DD8">
              <w:rPr>
                <w:rFonts w:ascii="GHEA Grapalat" w:hAnsi="GHEA Grapalat"/>
                <w:sz w:val="24"/>
                <w:szCs w:val="24"/>
                <w:lang w:val="hy-AM"/>
              </w:rPr>
              <w:t>10,7</w:t>
            </w:r>
          </w:p>
        </w:tc>
      </w:tr>
      <w:tr w:rsidR="00CE40EF" w:rsidRPr="005E3DD8" w:rsidTr="000C192E">
        <w:tc>
          <w:tcPr>
            <w:tcW w:w="772" w:type="dxa"/>
          </w:tcPr>
          <w:p w:rsidR="00CE40EF" w:rsidRPr="005E3DD8" w:rsidRDefault="00025C87" w:rsidP="00CE40EF">
            <w:pPr>
              <w:rPr>
                <w:rFonts w:ascii="GHEA Grapalat" w:hAnsi="GHEA Grapalat"/>
                <w:sz w:val="24"/>
                <w:szCs w:val="24"/>
                <w:lang w:val="hy-AM"/>
              </w:rPr>
            </w:pPr>
            <w:r>
              <w:rPr>
                <w:rFonts w:ascii="GHEA Grapalat" w:hAnsi="GHEA Grapalat"/>
                <w:sz w:val="24"/>
                <w:szCs w:val="24"/>
              </w:rPr>
              <w:t>70</w:t>
            </w:r>
            <w:r w:rsidR="00CE40EF" w:rsidRPr="005E3DD8">
              <w:rPr>
                <w:rFonts w:ascii="Cambria Math" w:hAnsi="Cambria Math" w:cs="Cambria Math"/>
                <w:sz w:val="24"/>
                <w:szCs w:val="24"/>
                <w:lang w:val="hy-AM"/>
              </w:rPr>
              <w:t>․</w:t>
            </w:r>
          </w:p>
        </w:tc>
        <w:tc>
          <w:tcPr>
            <w:tcW w:w="1780" w:type="dxa"/>
          </w:tcPr>
          <w:p w:rsidR="00CE40EF" w:rsidRPr="005E3DD8" w:rsidRDefault="00CE40EF" w:rsidP="00CE40EF">
            <w:pPr>
              <w:rPr>
                <w:rFonts w:ascii="GHEA Grapalat" w:hAnsi="GHEA Grapalat"/>
                <w:sz w:val="24"/>
                <w:szCs w:val="24"/>
                <w:lang w:val="hy-AM"/>
              </w:rPr>
            </w:pPr>
            <w:r w:rsidRPr="005E3DD8">
              <w:rPr>
                <w:rFonts w:ascii="GHEA Grapalat" w:hAnsi="GHEA Grapalat"/>
                <w:sz w:val="24"/>
                <w:szCs w:val="24"/>
                <w:lang w:val="hy-AM"/>
              </w:rPr>
              <w:t>ՀՀ ԼՄ</w:t>
            </w:r>
          </w:p>
          <w:p w:rsidR="00CE40EF" w:rsidRPr="005E3DD8" w:rsidRDefault="00CE40EF" w:rsidP="00CE40EF">
            <w:pPr>
              <w:rPr>
                <w:rFonts w:ascii="GHEA Grapalat" w:hAnsi="GHEA Grapalat"/>
                <w:sz w:val="24"/>
                <w:szCs w:val="24"/>
                <w:lang w:val="hy-AM"/>
              </w:rPr>
            </w:pPr>
          </w:p>
          <w:p w:rsidR="00CE40EF" w:rsidRPr="005E3DD8" w:rsidRDefault="00CE40EF" w:rsidP="00CE40EF">
            <w:pPr>
              <w:rPr>
                <w:rFonts w:ascii="GHEA Grapalat" w:hAnsi="GHEA Grapalat"/>
                <w:sz w:val="24"/>
                <w:szCs w:val="24"/>
                <w:lang w:val="hy-AM"/>
              </w:rPr>
            </w:pPr>
          </w:p>
          <w:p w:rsidR="00CE40EF" w:rsidRPr="005E3DD8" w:rsidRDefault="00CE40EF" w:rsidP="00CE40EF">
            <w:pPr>
              <w:rPr>
                <w:rFonts w:ascii="GHEA Grapalat" w:hAnsi="GHEA Grapalat"/>
                <w:sz w:val="24"/>
                <w:szCs w:val="24"/>
                <w:lang w:val="hy-AM"/>
              </w:rPr>
            </w:pPr>
          </w:p>
          <w:p w:rsidR="00CE40EF" w:rsidRPr="005E3DD8" w:rsidRDefault="00CE40EF" w:rsidP="00CE40EF">
            <w:pPr>
              <w:rPr>
                <w:rFonts w:ascii="GHEA Grapalat" w:hAnsi="GHEA Grapalat"/>
                <w:sz w:val="24"/>
                <w:szCs w:val="24"/>
                <w:lang w:val="hy-AM"/>
              </w:rPr>
            </w:pPr>
          </w:p>
        </w:tc>
        <w:tc>
          <w:tcPr>
            <w:tcW w:w="4111" w:type="dxa"/>
          </w:tcPr>
          <w:p w:rsidR="00CE40EF" w:rsidRPr="005E3DD8" w:rsidRDefault="00CE40EF" w:rsidP="00CE5F36">
            <w:pPr>
              <w:rPr>
                <w:rFonts w:ascii="GHEA Grapalat" w:hAnsi="GHEA Grapalat"/>
                <w:sz w:val="24"/>
                <w:szCs w:val="24"/>
                <w:lang w:val="hy-AM"/>
              </w:rPr>
            </w:pPr>
            <w:r w:rsidRPr="005E3DD8">
              <w:rPr>
                <w:rFonts w:ascii="GHEA Grapalat" w:hAnsi="GHEA Grapalat"/>
                <w:sz w:val="24"/>
                <w:szCs w:val="24"/>
                <w:lang w:val="hy-AM"/>
              </w:rPr>
              <w:t>Համայնքային այգու կառուցում։ 2330քմ տարածք, ցանկապատի հիմքի ց/ա ծեփ 151քմ, մետաղական նոր ցանկապատ, դուռ, դռնակ 0</w:t>
            </w:r>
            <w:r w:rsidR="00817F20">
              <w:rPr>
                <w:rFonts w:ascii="GHEA Grapalat" w:hAnsi="GHEA Grapalat"/>
                <w:sz w:val="24"/>
                <w:szCs w:val="24"/>
                <w:lang w:val="hy-AM"/>
              </w:rPr>
              <w:t>,</w:t>
            </w:r>
            <w:r w:rsidRPr="005E3DD8">
              <w:rPr>
                <w:rFonts w:ascii="GHEA Grapalat" w:hAnsi="GHEA Grapalat"/>
                <w:sz w:val="24"/>
                <w:szCs w:val="24"/>
                <w:lang w:val="hy-AM"/>
              </w:rPr>
              <w:t>41տ, նստարաններ</w:t>
            </w:r>
            <w:r w:rsidR="009D1539">
              <w:rPr>
                <w:rFonts w:ascii="GHEA Grapalat" w:hAnsi="GHEA Grapalat"/>
                <w:sz w:val="24"/>
                <w:szCs w:val="24"/>
                <w:lang w:val="hy-AM"/>
              </w:rPr>
              <w:t xml:space="preserve"> </w:t>
            </w:r>
            <w:r w:rsidRPr="005E3DD8">
              <w:rPr>
                <w:rFonts w:ascii="GHEA Grapalat" w:hAnsi="GHEA Grapalat"/>
                <w:sz w:val="24"/>
                <w:szCs w:val="24"/>
                <w:lang w:val="hy-AM"/>
              </w:rPr>
              <w:t>10</w:t>
            </w:r>
            <w:r w:rsidR="00502FBF" w:rsidRPr="00502FBF">
              <w:rPr>
                <w:rFonts w:ascii="GHEA Grapalat" w:hAnsi="GHEA Grapalat"/>
                <w:sz w:val="24"/>
                <w:szCs w:val="24"/>
                <w:lang w:val="hy-AM"/>
              </w:rPr>
              <w:t xml:space="preserve"> </w:t>
            </w:r>
            <w:r w:rsidRPr="005E3DD8">
              <w:rPr>
                <w:rFonts w:ascii="GHEA Grapalat" w:hAnsi="GHEA Grapalat"/>
                <w:sz w:val="24"/>
                <w:szCs w:val="24"/>
                <w:lang w:val="hy-AM"/>
              </w:rPr>
              <w:t>հատ, աղբամաններ 10 հատ, բազ</w:t>
            </w:r>
            <w:r w:rsidR="009D1539">
              <w:rPr>
                <w:rFonts w:ascii="GHEA Grapalat" w:hAnsi="GHEA Grapalat"/>
                <w:sz w:val="24"/>
                <w:szCs w:val="24"/>
                <w:lang w:val="hy-AM"/>
              </w:rPr>
              <w:t xml:space="preserve">ալտե </w:t>
            </w:r>
            <w:r w:rsidRPr="005E3DD8">
              <w:rPr>
                <w:rFonts w:ascii="GHEA Grapalat" w:hAnsi="GHEA Grapalat"/>
                <w:sz w:val="24"/>
                <w:szCs w:val="24"/>
                <w:lang w:val="hy-AM"/>
              </w:rPr>
              <w:t>եզրաքար 410գ</w:t>
            </w:r>
            <w:r w:rsidR="006A6297" w:rsidRPr="006A6297">
              <w:rPr>
                <w:rFonts w:ascii="GHEA Grapalat" w:hAnsi="GHEA Grapalat"/>
                <w:sz w:val="24"/>
                <w:szCs w:val="24"/>
                <w:lang w:val="hy-AM"/>
              </w:rPr>
              <w:t>ծ</w:t>
            </w:r>
            <w:r w:rsidRPr="005E3DD8">
              <w:rPr>
                <w:rFonts w:ascii="GHEA Grapalat" w:hAnsi="GHEA Grapalat"/>
                <w:sz w:val="24"/>
                <w:szCs w:val="24"/>
                <w:lang w:val="hy-AM"/>
              </w:rPr>
              <w:t>մ, ճե</w:t>
            </w:r>
            <w:r w:rsidR="009D1539">
              <w:rPr>
                <w:rFonts w:ascii="GHEA Grapalat" w:hAnsi="GHEA Grapalat"/>
                <w:sz w:val="24"/>
                <w:szCs w:val="24"/>
                <w:lang w:val="hy-AM"/>
              </w:rPr>
              <w:t>մ</w:t>
            </w:r>
            <w:r w:rsidRPr="005E3DD8">
              <w:rPr>
                <w:rFonts w:ascii="GHEA Grapalat" w:hAnsi="GHEA Grapalat"/>
                <w:sz w:val="24"/>
                <w:szCs w:val="24"/>
                <w:lang w:val="hy-AM"/>
              </w:rPr>
              <w:t>ուղու ծածկ 401</w:t>
            </w:r>
            <w:r w:rsidR="00502FBF" w:rsidRPr="00502FBF">
              <w:rPr>
                <w:rFonts w:ascii="GHEA Grapalat" w:hAnsi="GHEA Grapalat"/>
                <w:sz w:val="24"/>
                <w:szCs w:val="24"/>
                <w:lang w:val="hy-AM"/>
              </w:rPr>
              <w:t>,</w:t>
            </w:r>
            <w:r w:rsidRPr="005E3DD8">
              <w:rPr>
                <w:rFonts w:ascii="GHEA Grapalat" w:hAnsi="GHEA Grapalat"/>
                <w:sz w:val="24"/>
                <w:szCs w:val="24"/>
                <w:lang w:val="hy-AM"/>
              </w:rPr>
              <w:t xml:space="preserve">6քմ, 10 հատ  </w:t>
            </w:r>
            <w:r w:rsidRPr="006A6297">
              <w:rPr>
                <w:rFonts w:ascii="GHEA Grapalat" w:hAnsi="GHEA Grapalat"/>
                <w:sz w:val="24"/>
                <w:szCs w:val="24"/>
                <w:lang w:val="hy-AM"/>
              </w:rPr>
              <w:t xml:space="preserve">լուսավորության մետաղական հենասյուն </w:t>
            </w:r>
            <w:r w:rsidR="006A6297" w:rsidRPr="006A6297">
              <w:rPr>
                <w:rFonts w:ascii="GHEA Grapalat" w:hAnsi="GHEA Grapalat"/>
                <w:sz w:val="24"/>
                <w:szCs w:val="24"/>
                <w:lang w:val="hy-AM"/>
              </w:rPr>
              <w:t>(</w:t>
            </w:r>
            <w:r w:rsidRPr="006A6297">
              <w:rPr>
                <w:rFonts w:ascii="GHEA Grapalat" w:hAnsi="GHEA Grapalat"/>
                <w:sz w:val="24"/>
                <w:szCs w:val="24"/>
                <w:lang w:val="hy-AM"/>
              </w:rPr>
              <w:t>102x3մմ</w:t>
            </w:r>
            <w:r w:rsidR="006A6297" w:rsidRPr="006A6297">
              <w:rPr>
                <w:rFonts w:ascii="GHEA Grapalat" w:hAnsi="GHEA Grapalat"/>
                <w:sz w:val="24"/>
                <w:szCs w:val="24"/>
                <w:lang w:val="hy-AM"/>
              </w:rPr>
              <w:t>)</w:t>
            </w:r>
            <w:r w:rsidRPr="006A6297">
              <w:rPr>
                <w:rFonts w:ascii="GHEA Grapalat" w:hAnsi="GHEA Grapalat"/>
                <w:sz w:val="24"/>
                <w:szCs w:val="24"/>
                <w:lang w:val="hy-AM"/>
              </w:rPr>
              <w:t xml:space="preserve"> 3մ բարձրությամբ, 2 ճոճանակ, 1 սահարան,</w:t>
            </w:r>
            <w:r w:rsidR="009D1539" w:rsidRPr="006A6297">
              <w:rPr>
                <w:rFonts w:ascii="GHEA Grapalat" w:hAnsi="GHEA Grapalat"/>
                <w:sz w:val="24"/>
                <w:szCs w:val="24"/>
                <w:lang w:val="hy-AM"/>
              </w:rPr>
              <w:t xml:space="preserve"> </w:t>
            </w:r>
            <w:r w:rsidRPr="006A6297">
              <w:rPr>
                <w:rFonts w:ascii="GHEA Grapalat" w:hAnsi="GHEA Grapalat"/>
                <w:sz w:val="24"/>
                <w:szCs w:val="24"/>
                <w:lang w:val="hy-AM"/>
              </w:rPr>
              <w:t>1</w:t>
            </w:r>
            <w:r w:rsidR="009D1539" w:rsidRPr="006A6297">
              <w:rPr>
                <w:rFonts w:ascii="GHEA Grapalat" w:hAnsi="GHEA Grapalat"/>
                <w:sz w:val="24"/>
                <w:szCs w:val="24"/>
                <w:lang w:val="hy-AM"/>
              </w:rPr>
              <w:t xml:space="preserve"> </w:t>
            </w:r>
            <w:r w:rsidRPr="006A6297">
              <w:rPr>
                <w:rFonts w:ascii="GHEA Grapalat" w:hAnsi="GHEA Grapalat"/>
                <w:sz w:val="24"/>
                <w:szCs w:val="24"/>
                <w:lang w:val="hy-AM"/>
              </w:rPr>
              <w:t>պտտաձող</w:t>
            </w:r>
            <w:r w:rsidR="009D1539" w:rsidRPr="006A6297">
              <w:rPr>
                <w:rFonts w:ascii="GHEA Grapalat" w:hAnsi="GHEA Grapalat"/>
                <w:sz w:val="24"/>
                <w:szCs w:val="24"/>
                <w:lang w:val="hy-AM"/>
              </w:rPr>
              <w:t>։</w:t>
            </w:r>
            <w:r w:rsidRPr="005E3DD8">
              <w:rPr>
                <w:rFonts w:ascii="GHEA Grapalat" w:hAnsi="GHEA Grapalat"/>
                <w:sz w:val="24"/>
                <w:szCs w:val="24"/>
                <w:lang w:val="hy-AM"/>
              </w:rPr>
              <w:t xml:space="preserve">  </w:t>
            </w:r>
          </w:p>
        </w:tc>
        <w:tc>
          <w:tcPr>
            <w:tcW w:w="1417" w:type="dxa"/>
            <w:vAlign w:val="center"/>
          </w:tcPr>
          <w:p w:rsidR="00CE40EF" w:rsidRPr="005E3DD8" w:rsidRDefault="00CE40EF" w:rsidP="009D1539">
            <w:pPr>
              <w:jc w:val="center"/>
              <w:rPr>
                <w:rFonts w:ascii="GHEA Grapalat" w:hAnsi="GHEA Grapalat"/>
                <w:sz w:val="24"/>
                <w:szCs w:val="24"/>
                <w:lang w:val="hy-AM"/>
              </w:rPr>
            </w:pPr>
            <w:r w:rsidRPr="005E3DD8">
              <w:rPr>
                <w:rFonts w:ascii="GHEA Grapalat" w:hAnsi="GHEA Grapalat"/>
                <w:sz w:val="24"/>
                <w:szCs w:val="24"/>
                <w:lang w:val="hy-AM"/>
              </w:rPr>
              <w:t>1 քմ</w:t>
            </w:r>
          </w:p>
        </w:tc>
        <w:tc>
          <w:tcPr>
            <w:tcW w:w="1560" w:type="dxa"/>
            <w:vAlign w:val="center"/>
          </w:tcPr>
          <w:p w:rsidR="00CE40EF" w:rsidRPr="005E3DD8" w:rsidRDefault="00CE40EF" w:rsidP="00D378E6">
            <w:pPr>
              <w:jc w:val="center"/>
              <w:rPr>
                <w:rFonts w:ascii="GHEA Grapalat" w:hAnsi="GHEA Grapalat"/>
                <w:sz w:val="24"/>
                <w:szCs w:val="24"/>
                <w:lang w:val="hy-AM"/>
              </w:rPr>
            </w:pPr>
            <w:r w:rsidRPr="005E3DD8">
              <w:rPr>
                <w:rFonts w:ascii="GHEA Grapalat" w:hAnsi="GHEA Grapalat"/>
                <w:sz w:val="24"/>
                <w:szCs w:val="24"/>
                <w:lang w:val="hy-AM"/>
              </w:rPr>
              <w:t>7,2</w:t>
            </w:r>
          </w:p>
        </w:tc>
      </w:tr>
      <w:tr w:rsidR="00CE40EF" w:rsidRPr="005E3DD8" w:rsidTr="000C192E">
        <w:tc>
          <w:tcPr>
            <w:tcW w:w="772" w:type="dxa"/>
          </w:tcPr>
          <w:p w:rsidR="00CE40EF" w:rsidRPr="005E3DD8" w:rsidRDefault="00CE40EF" w:rsidP="00CE40EF">
            <w:pPr>
              <w:rPr>
                <w:rFonts w:ascii="GHEA Grapalat" w:hAnsi="GHEA Grapalat"/>
                <w:sz w:val="24"/>
                <w:szCs w:val="24"/>
                <w:lang w:val="hy-AM"/>
              </w:rPr>
            </w:pPr>
          </w:p>
        </w:tc>
        <w:tc>
          <w:tcPr>
            <w:tcW w:w="8868" w:type="dxa"/>
            <w:gridSpan w:val="4"/>
            <w:shd w:val="clear" w:color="auto" w:fill="D9D9D9" w:themeFill="background1" w:themeFillShade="D9"/>
          </w:tcPr>
          <w:p w:rsidR="00CE40EF" w:rsidRPr="005E3DD8" w:rsidRDefault="00CE40EF" w:rsidP="00D378E6">
            <w:pPr>
              <w:jc w:val="center"/>
              <w:rPr>
                <w:rFonts w:ascii="GHEA Grapalat" w:hAnsi="GHEA Grapalat"/>
                <w:b/>
                <w:i/>
                <w:sz w:val="24"/>
                <w:szCs w:val="24"/>
                <w:lang w:val="hy-AM"/>
              </w:rPr>
            </w:pPr>
            <w:r w:rsidRPr="005E3DD8">
              <w:rPr>
                <w:rFonts w:ascii="GHEA Grapalat" w:hAnsi="GHEA Grapalat"/>
                <w:b/>
                <w:i/>
                <w:sz w:val="24"/>
                <w:szCs w:val="24"/>
                <w:lang w:val="hy-AM"/>
              </w:rPr>
              <w:t>6</w:t>
            </w:r>
            <w:r w:rsidRPr="005E3DD8">
              <w:rPr>
                <w:rFonts w:ascii="Cambria Math" w:hAnsi="Cambria Math" w:cs="Cambria Math"/>
                <w:b/>
                <w:i/>
                <w:sz w:val="24"/>
                <w:szCs w:val="24"/>
                <w:lang w:val="hy-AM"/>
              </w:rPr>
              <w:t>․</w:t>
            </w:r>
            <w:r w:rsidR="00817F20">
              <w:rPr>
                <w:rFonts w:ascii="Cambria Math" w:hAnsi="Cambria Math" w:cs="Cambria Math"/>
                <w:b/>
                <w:i/>
                <w:sz w:val="24"/>
                <w:szCs w:val="24"/>
                <w:lang w:val="hy-AM"/>
              </w:rPr>
              <w:t xml:space="preserve"> </w:t>
            </w:r>
            <w:r w:rsidRPr="005E3DD8">
              <w:rPr>
                <w:rFonts w:ascii="GHEA Grapalat" w:hAnsi="GHEA Grapalat"/>
                <w:b/>
                <w:i/>
                <w:sz w:val="24"/>
                <w:szCs w:val="24"/>
                <w:lang w:val="hy-AM"/>
              </w:rPr>
              <w:t>ԱՐՏԱԴՐԱԿԱՆ ՇԵՆՔԵՐ ԵՎ ԿԱՌՈՒՑՎԱԾՔՆԵՐ</w:t>
            </w:r>
          </w:p>
        </w:tc>
      </w:tr>
      <w:tr w:rsidR="00CE40EF" w:rsidRPr="005E3DD8" w:rsidTr="000C192E">
        <w:tc>
          <w:tcPr>
            <w:tcW w:w="772" w:type="dxa"/>
            <w:vMerge w:val="restart"/>
          </w:tcPr>
          <w:p w:rsidR="00CE40EF" w:rsidRPr="005E3DD8" w:rsidRDefault="00025C87" w:rsidP="00CE40EF">
            <w:pPr>
              <w:rPr>
                <w:rFonts w:ascii="GHEA Grapalat" w:hAnsi="GHEA Grapalat"/>
                <w:sz w:val="24"/>
                <w:szCs w:val="24"/>
                <w:lang w:val="hy-AM"/>
              </w:rPr>
            </w:pPr>
            <w:r>
              <w:rPr>
                <w:rFonts w:ascii="GHEA Grapalat" w:hAnsi="GHEA Grapalat"/>
                <w:sz w:val="24"/>
                <w:szCs w:val="24"/>
              </w:rPr>
              <w:t>71</w:t>
            </w:r>
            <w:r w:rsidR="00CE40EF" w:rsidRPr="005E3DD8">
              <w:rPr>
                <w:rFonts w:ascii="Cambria Math" w:hAnsi="Cambria Math" w:cs="Cambria Math"/>
                <w:sz w:val="24"/>
                <w:szCs w:val="24"/>
                <w:lang w:val="hy-AM"/>
              </w:rPr>
              <w:t>․</w:t>
            </w:r>
          </w:p>
        </w:tc>
        <w:tc>
          <w:tcPr>
            <w:tcW w:w="1780" w:type="dxa"/>
            <w:vMerge w:val="restart"/>
          </w:tcPr>
          <w:p w:rsidR="00CE40EF" w:rsidRPr="005E3DD8" w:rsidRDefault="00CE40EF" w:rsidP="00CE40EF">
            <w:pPr>
              <w:rPr>
                <w:rFonts w:ascii="GHEA Grapalat" w:hAnsi="GHEA Grapalat"/>
                <w:sz w:val="24"/>
                <w:szCs w:val="24"/>
                <w:lang w:val="hy-AM"/>
              </w:rPr>
            </w:pPr>
            <w:r w:rsidRPr="005E3DD8">
              <w:rPr>
                <w:rFonts w:ascii="GHEA Grapalat" w:hAnsi="GHEA Grapalat"/>
                <w:sz w:val="24"/>
                <w:szCs w:val="24"/>
                <w:lang w:val="hy-AM"/>
              </w:rPr>
              <w:t>Մասնավոր</w:t>
            </w:r>
          </w:p>
        </w:tc>
        <w:tc>
          <w:tcPr>
            <w:tcW w:w="4111" w:type="dxa"/>
            <w:vMerge w:val="restart"/>
          </w:tcPr>
          <w:p w:rsidR="00CE40EF" w:rsidRPr="005E3DD8" w:rsidRDefault="00CE40EF" w:rsidP="00CE40EF">
            <w:pPr>
              <w:rPr>
                <w:rFonts w:ascii="GHEA Grapalat" w:hAnsi="GHEA Grapalat"/>
                <w:sz w:val="24"/>
                <w:szCs w:val="24"/>
                <w:lang w:val="hy-AM"/>
              </w:rPr>
            </w:pPr>
            <w:r w:rsidRPr="005E3DD8">
              <w:rPr>
                <w:rFonts w:ascii="GHEA Grapalat" w:hAnsi="GHEA Grapalat"/>
                <w:sz w:val="24"/>
                <w:szCs w:val="24"/>
                <w:lang w:val="hy-AM"/>
              </w:rPr>
              <w:t xml:space="preserve">Մսի և կաթի արտադրության համալիրի կազմում կովաբուծական և կաթի արտադրության </w:t>
            </w:r>
          </w:p>
          <w:p w:rsidR="00CE40EF" w:rsidRPr="005E3DD8" w:rsidRDefault="00CE40EF" w:rsidP="00CE5F36">
            <w:pPr>
              <w:rPr>
                <w:rFonts w:ascii="GHEA Grapalat" w:hAnsi="GHEA Grapalat"/>
                <w:sz w:val="24"/>
                <w:szCs w:val="24"/>
                <w:lang w:val="hy-AM"/>
              </w:rPr>
            </w:pPr>
            <w:r w:rsidRPr="005E3DD8">
              <w:rPr>
                <w:rFonts w:ascii="GHEA Grapalat" w:hAnsi="GHEA Grapalat"/>
                <w:sz w:val="24"/>
                <w:szCs w:val="24"/>
                <w:lang w:val="hy-AM"/>
              </w:rPr>
              <w:lastRenderedPageBreak/>
              <w:t xml:space="preserve">ֆերմայի կառուցում։ Ֆերման բաղկացած է 4 մասնաշենքից՝  2 հատ 29,82մx211,25մ առանցքային </w:t>
            </w:r>
            <w:r w:rsidR="00681113">
              <w:rPr>
                <w:rFonts w:ascii="GHEA Grapalat" w:hAnsi="GHEA Grapalat"/>
                <w:sz w:val="24"/>
                <w:szCs w:val="24"/>
                <w:lang w:val="hy-AM"/>
              </w:rPr>
              <w:t>չափերով</w:t>
            </w:r>
            <w:r w:rsidRPr="005E3DD8">
              <w:rPr>
                <w:rFonts w:ascii="GHEA Grapalat" w:hAnsi="GHEA Grapalat"/>
                <w:sz w:val="24"/>
                <w:szCs w:val="24"/>
                <w:lang w:val="hy-AM"/>
              </w:rPr>
              <w:t xml:space="preserve"> գոմերից՝ յուրաքանչյուրը՝ 544 գլուխ կովի համար, 18,52մx169,25մ առանցքային </w:t>
            </w:r>
            <w:r w:rsidR="00681113">
              <w:rPr>
                <w:rFonts w:ascii="GHEA Grapalat" w:hAnsi="GHEA Grapalat"/>
                <w:sz w:val="24"/>
                <w:szCs w:val="24"/>
                <w:lang w:val="hy-AM"/>
              </w:rPr>
              <w:t>չափերով</w:t>
            </w:r>
            <w:r w:rsidRPr="005E3DD8">
              <w:rPr>
                <w:rFonts w:ascii="GHEA Grapalat" w:hAnsi="GHEA Grapalat"/>
                <w:sz w:val="24"/>
                <w:szCs w:val="24"/>
                <w:lang w:val="hy-AM"/>
              </w:rPr>
              <w:t xml:space="preserve"> կթարանից, 29,82մx211,25մ առանցքային </w:t>
            </w:r>
            <w:r w:rsidR="00681113">
              <w:rPr>
                <w:rFonts w:ascii="GHEA Grapalat" w:hAnsi="GHEA Grapalat"/>
                <w:sz w:val="24"/>
                <w:szCs w:val="24"/>
                <w:lang w:val="hy-AM"/>
              </w:rPr>
              <w:t>չափերով</w:t>
            </w:r>
            <w:r w:rsidRPr="005E3DD8">
              <w:rPr>
                <w:rFonts w:ascii="GHEA Grapalat" w:hAnsi="GHEA Grapalat"/>
                <w:sz w:val="24"/>
                <w:szCs w:val="24"/>
                <w:lang w:val="hy-AM"/>
              </w:rPr>
              <w:t xml:space="preserve"> հատուկ գոմից</w:t>
            </w:r>
            <w:r w:rsidR="00D6291E">
              <w:rPr>
                <w:rFonts w:ascii="GHEA Grapalat" w:hAnsi="GHEA Grapalat"/>
                <w:sz w:val="24"/>
                <w:szCs w:val="24"/>
                <w:lang w:val="hy-AM"/>
              </w:rPr>
              <w:t xml:space="preserve">՝ </w:t>
            </w:r>
            <w:r w:rsidRPr="005E3DD8">
              <w:rPr>
                <w:rFonts w:ascii="GHEA Grapalat" w:hAnsi="GHEA Grapalat"/>
                <w:sz w:val="24"/>
                <w:szCs w:val="24"/>
                <w:lang w:val="hy-AM"/>
              </w:rPr>
              <w:t>456 կովի և 200 հորթի համար և 6մ</w:t>
            </w:r>
            <w:r w:rsidR="00CE5F36">
              <w:rPr>
                <w:rFonts w:ascii="GHEA Grapalat" w:hAnsi="GHEA Grapalat"/>
                <w:sz w:val="24"/>
                <w:szCs w:val="24"/>
                <w:lang w:val="hy-AM"/>
              </w:rPr>
              <w:t>x</w:t>
            </w:r>
            <w:r w:rsidRPr="005E3DD8">
              <w:rPr>
                <w:rFonts w:ascii="GHEA Grapalat" w:hAnsi="GHEA Grapalat"/>
                <w:sz w:val="24"/>
                <w:szCs w:val="24"/>
                <w:lang w:val="hy-AM"/>
              </w:rPr>
              <w:t>34,25մ</w:t>
            </w:r>
            <w:r w:rsidR="00D6291E">
              <w:rPr>
                <w:rFonts w:ascii="GHEA Grapalat" w:hAnsi="GHEA Grapalat"/>
                <w:sz w:val="24"/>
                <w:szCs w:val="24"/>
                <w:lang w:val="hy-AM"/>
              </w:rPr>
              <w:t xml:space="preserve">, </w:t>
            </w:r>
            <w:r w:rsidRPr="005E3DD8">
              <w:rPr>
                <w:rFonts w:ascii="GHEA Grapalat" w:hAnsi="GHEA Grapalat"/>
                <w:sz w:val="24"/>
                <w:szCs w:val="24"/>
                <w:lang w:val="hy-AM"/>
              </w:rPr>
              <w:t xml:space="preserve">12մx34,25մ առանցքային </w:t>
            </w:r>
            <w:r w:rsidR="00681113">
              <w:rPr>
                <w:rFonts w:ascii="GHEA Grapalat" w:hAnsi="GHEA Grapalat"/>
                <w:sz w:val="24"/>
                <w:szCs w:val="24"/>
                <w:lang w:val="hy-AM"/>
              </w:rPr>
              <w:t>չափերով</w:t>
            </w:r>
            <w:r w:rsidRPr="005E3DD8">
              <w:rPr>
                <w:rFonts w:ascii="GHEA Grapalat" w:hAnsi="GHEA Grapalat"/>
                <w:sz w:val="24"/>
                <w:szCs w:val="24"/>
                <w:lang w:val="hy-AM"/>
              </w:rPr>
              <w:t xml:space="preserve"> անցումներից։</w:t>
            </w:r>
            <w:r w:rsidR="00CE5F36" w:rsidRPr="00CE5F36">
              <w:rPr>
                <w:rFonts w:ascii="GHEA Grapalat" w:hAnsi="GHEA Grapalat"/>
                <w:sz w:val="24"/>
                <w:szCs w:val="24"/>
                <w:lang w:val="hy-AM"/>
              </w:rPr>
              <w:t xml:space="preserve"> </w:t>
            </w:r>
            <w:r w:rsidRPr="005E3DD8">
              <w:rPr>
                <w:rFonts w:ascii="GHEA Grapalat" w:hAnsi="GHEA Grapalat"/>
                <w:sz w:val="24"/>
                <w:szCs w:val="24"/>
                <w:lang w:val="hy-AM"/>
              </w:rPr>
              <w:t>Պողպատե հիմնակմախք և տրամատավոր ներկված թիթեղից  պատող կոնստրուկցիաներ։ Տեխնոլոգիական սարքավորումները ներառված չեն։</w:t>
            </w:r>
          </w:p>
        </w:tc>
        <w:tc>
          <w:tcPr>
            <w:tcW w:w="1417" w:type="dxa"/>
          </w:tcPr>
          <w:p w:rsidR="00CE40EF" w:rsidRPr="005E3DD8" w:rsidRDefault="00CE40EF" w:rsidP="00CE40EF">
            <w:pPr>
              <w:rPr>
                <w:rFonts w:ascii="GHEA Grapalat" w:hAnsi="GHEA Grapalat"/>
                <w:sz w:val="24"/>
                <w:szCs w:val="24"/>
                <w:lang w:val="hy-AM"/>
              </w:rPr>
            </w:pPr>
          </w:p>
          <w:p w:rsidR="00CE40EF" w:rsidRPr="005E3DD8" w:rsidRDefault="00CE40EF" w:rsidP="00CE40EF">
            <w:pPr>
              <w:rPr>
                <w:rFonts w:ascii="GHEA Grapalat" w:hAnsi="GHEA Grapalat"/>
                <w:sz w:val="24"/>
                <w:szCs w:val="24"/>
                <w:lang w:val="hy-AM"/>
              </w:rPr>
            </w:pPr>
          </w:p>
          <w:p w:rsidR="00CE40EF" w:rsidRDefault="00CE40EF" w:rsidP="00CE40EF">
            <w:pPr>
              <w:rPr>
                <w:rFonts w:ascii="GHEA Grapalat" w:hAnsi="GHEA Grapalat"/>
                <w:sz w:val="24"/>
                <w:szCs w:val="24"/>
                <w:lang w:val="hy-AM"/>
              </w:rPr>
            </w:pPr>
          </w:p>
          <w:p w:rsidR="00817F20" w:rsidRDefault="00817F20" w:rsidP="00CE40EF">
            <w:pPr>
              <w:rPr>
                <w:rFonts w:ascii="GHEA Grapalat" w:hAnsi="GHEA Grapalat"/>
                <w:sz w:val="24"/>
                <w:szCs w:val="24"/>
                <w:lang w:val="hy-AM"/>
              </w:rPr>
            </w:pPr>
          </w:p>
          <w:p w:rsidR="00817F20" w:rsidRDefault="00817F20" w:rsidP="00CE40EF">
            <w:pPr>
              <w:rPr>
                <w:rFonts w:ascii="GHEA Grapalat" w:hAnsi="GHEA Grapalat"/>
                <w:sz w:val="24"/>
                <w:szCs w:val="24"/>
                <w:lang w:val="hy-AM"/>
              </w:rPr>
            </w:pPr>
          </w:p>
          <w:p w:rsidR="00817F20" w:rsidRDefault="00817F20" w:rsidP="00CE40EF">
            <w:pPr>
              <w:rPr>
                <w:rFonts w:ascii="GHEA Grapalat" w:hAnsi="GHEA Grapalat"/>
                <w:sz w:val="24"/>
                <w:szCs w:val="24"/>
                <w:lang w:val="hy-AM"/>
              </w:rPr>
            </w:pPr>
          </w:p>
          <w:p w:rsidR="00817F20" w:rsidRPr="005E3DD8" w:rsidRDefault="00817F20" w:rsidP="00CE40EF">
            <w:pPr>
              <w:rPr>
                <w:rFonts w:ascii="GHEA Grapalat" w:hAnsi="GHEA Grapalat"/>
                <w:sz w:val="24"/>
                <w:szCs w:val="24"/>
                <w:lang w:val="hy-AM"/>
              </w:rPr>
            </w:pPr>
          </w:p>
          <w:p w:rsidR="00CE40EF" w:rsidRDefault="00CE40EF" w:rsidP="00CE40EF">
            <w:pPr>
              <w:rPr>
                <w:rFonts w:ascii="GHEA Grapalat" w:hAnsi="GHEA Grapalat"/>
                <w:sz w:val="24"/>
                <w:szCs w:val="24"/>
                <w:lang w:val="hy-AM"/>
              </w:rPr>
            </w:pPr>
          </w:p>
          <w:p w:rsidR="00817F20" w:rsidRPr="005E3DD8" w:rsidRDefault="00817F20" w:rsidP="00CE40EF">
            <w:pPr>
              <w:rPr>
                <w:rFonts w:ascii="GHEA Grapalat" w:hAnsi="GHEA Grapalat"/>
                <w:sz w:val="24"/>
                <w:szCs w:val="24"/>
                <w:lang w:val="hy-AM"/>
              </w:rPr>
            </w:pPr>
          </w:p>
          <w:p w:rsidR="00CE40EF" w:rsidRPr="005E3DD8" w:rsidRDefault="00CE40EF" w:rsidP="00CE40EF">
            <w:pPr>
              <w:rPr>
                <w:rFonts w:ascii="GHEA Grapalat" w:hAnsi="GHEA Grapalat"/>
                <w:sz w:val="24"/>
                <w:szCs w:val="24"/>
                <w:lang w:val="hy-AM"/>
              </w:rPr>
            </w:pPr>
            <w:r w:rsidRPr="005E3DD8">
              <w:rPr>
                <w:rFonts w:ascii="GHEA Grapalat" w:hAnsi="GHEA Grapalat"/>
                <w:sz w:val="24"/>
                <w:szCs w:val="24"/>
                <w:lang w:val="hy-AM"/>
              </w:rPr>
              <w:t>1 գլուխ անասուն</w:t>
            </w:r>
          </w:p>
        </w:tc>
        <w:tc>
          <w:tcPr>
            <w:tcW w:w="1560" w:type="dxa"/>
          </w:tcPr>
          <w:p w:rsidR="00CE40EF" w:rsidRPr="005E3DD8" w:rsidRDefault="00CE40EF" w:rsidP="00D378E6">
            <w:pPr>
              <w:jc w:val="center"/>
              <w:rPr>
                <w:rFonts w:ascii="GHEA Grapalat" w:hAnsi="GHEA Grapalat"/>
                <w:sz w:val="24"/>
                <w:szCs w:val="24"/>
                <w:lang w:val="hy-AM"/>
              </w:rPr>
            </w:pPr>
          </w:p>
          <w:p w:rsidR="00CE40EF" w:rsidRPr="005E3DD8" w:rsidRDefault="00CE40EF" w:rsidP="00D378E6">
            <w:pPr>
              <w:jc w:val="center"/>
              <w:rPr>
                <w:rFonts w:ascii="GHEA Grapalat" w:hAnsi="GHEA Grapalat"/>
                <w:sz w:val="24"/>
                <w:szCs w:val="24"/>
                <w:lang w:val="hy-AM"/>
              </w:rPr>
            </w:pPr>
          </w:p>
          <w:p w:rsidR="00CE40EF" w:rsidRPr="005E3DD8" w:rsidRDefault="00CE40EF" w:rsidP="00D378E6">
            <w:pPr>
              <w:jc w:val="center"/>
              <w:rPr>
                <w:rFonts w:ascii="GHEA Grapalat" w:hAnsi="GHEA Grapalat"/>
                <w:sz w:val="24"/>
                <w:szCs w:val="24"/>
                <w:lang w:val="hy-AM"/>
              </w:rPr>
            </w:pPr>
          </w:p>
          <w:p w:rsidR="00CE40EF" w:rsidRPr="005E3DD8" w:rsidRDefault="00CE40EF" w:rsidP="00D378E6">
            <w:pPr>
              <w:jc w:val="center"/>
              <w:rPr>
                <w:rFonts w:ascii="GHEA Grapalat" w:hAnsi="GHEA Grapalat"/>
                <w:sz w:val="24"/>
                <w:szCs w:val="24"/>
                <w:lang w:val="hy-AM"/>
              </w:rPr>
            </w:pPr>
          </w:p>
          <w:p w:rsidR="00817F20" w:rsidRDefault="00817F20" w:rsidP="00D378E6">
            <w:pPr>
              <w:jc w:val="center"/>
              <w:rPr>
                <w:rFonts w:ascii="GHEA Grapalat" w:hAnsi="GHEA Grapalat"/>
                <w:sz w:val="24"/>
                <w:szCs w:val="24"/>
                <w:lang w:val="hy-AM"/>
              </w:rPr>
            </w:pPr>
          </w:p>
          <w:p w:rsidR="00817F20" w:rsidRDefault="00817F20" w:rsidP="00D378E6">
            <w:pPr>
              <w:jc w:val="center"/>
              <w:rPr>
                <w:rFonts w:ascii="GHEA Grapalat" w:hAnsi="GHEA Grapalat"/>
                <w:sz w:val="24"/>
                <w:szCs w:val="24"/>
                <w:lang w:val="hy-AM"/>
              </w:rPr>
            </w:pPr>
          </w:p>
          <w:p w:rsidR="00817F20" w:rsidRDefault="00817F20" w:rsidP="00D378E6">
            <w:pPr>
              <w:jc w:val="center"/>
              <w:rPr>
                <w:rFonts w:ascii="GHEA Grapalat" w:hAnsi="GHEA Grapalat"/>
                <w:sz w:val="24"/>
                <w:szCs w:val="24"/>
                <w:lang w:val="hy-AM"/>
              </w:rPr>
            </w:pPr>
          </w:p>
          <w:p w:rsidR="00817F20" w:rsidRDefault="00817F20" w:rsidP="00D378E6">
            <w:pPr>
              <w:jc w:val="center"/>
              <w:rPr>
                <w:rFonts w:ascii="GHEA Grapalat" w:hAnsi="GHEA Grapalat"/>
                <w:sz w:val="24"/>
                <w:szCs w:val="24"/>
                <w:lang w:val="hy-AM"/>
              </w:rPr>
            </w:pPr>
          </w:p>
          <w:p w:rsidR="00817F20" w:rsidRDefault="00817F20" w:rsidP="00D378E6">
            <w:pPr>
              <w:jc w:val="center"/>
              <w:rPr>
                <w:rFonts w:ascii="GHEA Grapalat" w:hAnsi="GHEA Grapalat"/>
                <w:sz w:val="24"/>
                <w:szCs w:val="24"/>
                <w:lang w:val="hy-AM"/>
              </w:rPr>
            </w:pPr>
          </w:p>
          <w:p w:rsidR="00CE40EF" w:rsidRPr="005E3DD8" w:rsidRDefault="00CE40EF" w:rsidP="00116D60">
            <w:pPr>
              <w:jc w:val="center"/>
              <w:rPr>
                <w:rFonts w:ascii="GHEA Grapalat" w:hAnsi="GHEA Grapalat"/>
                <w:sz w:val="24"/>
                <w:szCs w:val="24"/>
                <w:lang w:val="hy-AM"/>
              </w:rPr>
            </w:pPr>
            <w:r w:rsidRPr="005E3DD8">
              <w:rPr>
                <w:rFonts w:ascii="GHEA Grapalat" w:hAnsi="GHEA Grapalat"/>
                <w:sz w:val="24"/>
                <w:szCs w:val="24"/>
                <w:lang w:val="hy-AM"/>
              </w:rPr>
              <w:t>405,</w:t>
            </w:r>
            <w:r w:rsidR="00116D60">
              <w:rPr>
                <w:rFonts w:ascii="GHEA Grapalat" w:hAnsi="GHEA Grapalat"/>
                <w:sz w:val="24"/>
                <w:szCs w:val="24"/>
                <w:lang w:val="hy-AM"/>
              </w:rPr>
              <w:t>6</w:t>
            </w:r>
          </w:p>
        </w:tc>
      </w:tr>
      <w:tr w:rsidR="00CE40EF" w:rsidRPr="005E3DD8" w:rsidTr="000C192E">
        <w:tc>
          <w:tcPr>
            <w:tcW w:w="772" w:type="dxa"/>
            <w:vMerge/>
          </w:tcPr>
          <w:p w:rsidR="00CE40EF" w:rsidRPr="005E3DD8" w:rsidRDefault="00CE40EF" w:rsidP="00CE40EF">
            <w:pPr>
              <w:rPr>
                <w:rFonts w:ascii="GHEA Grapalat" w:hAnsi="GHEA Grapalat"/>
                <w:sz w:val="24"/>
                <w:szCs w:val="24"/>
                <w:lang w:val="hy-AM"/>
              </w:rPr>
            </w:pPr>
          </w:p>
        </w:tc>
        <w:tc>
          <w:tcPr>
            <w:tcW w:w="1780" w:type="dxa"/>
            <w:vMerge/>
          </w:tcPr>
          <w:p w:rsidR="00CE40EF" w:rsidRPr="005E3DD8" w:rsidRDefault="00CE40EF" w:rsidP="00CE40EF">
            <w:pPr>
              <w:rPr>
                <w:rFonts w:ascii="GHEA Grapalat" w:hAnsi="GHEA Grapalat"/>
                <w:sz w:val="24"/>
                <w:szCs w:val="24"/>
                <w:lang w:val="hy-AM"/>
              </w:rPr>
            </w:pPr>
          </w:p>
        </w:tc>
        <w:tc>
          <w:tcPr>
            <w:tcW w:w="4111" w:type="dxa"/>
            <w:vMerge/>
          </w:tcPr>
          <w:p w:rsidR="00CE40EF" w:rsidRPr="005E3DD8" w:rsidRDefault="00CE40EF" w:rsidP="00CE40EF">
            <w:pPr>
              <w:rPr>
                <w:rFonts w:ascii="GHEA Grapalat" w:hAnsi="GHEA Grapalat"/>
                <w:sz w:val="24"/>
                <w:szCs w:val="24"/>
                <w:lang w:val="hy-AM"/>
              </w:rPr>
            </w:pPr>
          </w:p>
        </w:tc>
        <w:tc>
          <w:tcPr>
            <w:tcW w:w="1417" w:type="dxa"/>
          </w:tcPr>
          <w:p w:rsidR="00CE40EF" w:rsidRPr="005E3DD8" w:rsidRDefault="00CE40EF" w:rsidP="00CE40EF">
            <w:pPr>
              <w:rPr>
                <w:rFonts w:ascii="GHEA Grapalat" w:hAnsi="GHEA Grapalat"/>
                <w:sz w:val="24"/>
                <w:szCs w:val="24"/>
                <w:lang w:val="hy-AM"/>
              </w:rPr>
            </w:pPr>
            <w:r w:rsidRPr="005E3DD8">
              <w:rPr>
                <w:rFonts w:ascii="GHEA Grapalat" w:hAnsi="GHEA Grapalat"/>
                <w:sz w:val="24"/>
                <w:szCs w:val="24"/>
                <w:lang w:val="hy-AM"/>
              </w:rPr>
              <w:t>1 քմ</w:t>
            </w:r>
          </w:p>
        </w:tc>
        <w:tc>
          <w:tcPr>
            <w:tcW w:w="1560" w:type="dxa"/>
          </w:tcPr>
          <w:p w:rsidR="00CE40EF" w:rsidRPr="005E3DD8" w:rsidRDefault="00CE40EF" w:rsidP="00D378E6">
            <w:pPr>
              <w:jc w:val="center"/>
              <w:rPr>
                <w:rFonts w:ascii="GHEA Grapalat" w:hAnsi="GHEA Grapalat"/>
                <w:sz w:val="24"/>
                <w:szCs w:val="24"/>
                <w:lang w:val="hy-AM"/>
              </w:rPr>
            </w:pPr>
            <w:r w:rsidRPr="005E3DD8">
              <w:rPr>
                <w:rFonts w:ascii="GHEA Grapalat" w:hAnsi="GHEA Grapalat"/>
                <w:sz w:val="24"/>
                <w:szCs w:val="24"/>
                <w:lang w:val="hy-AM"/>
              </w:rPr>
              <w:t>102,3</w:t>
            </w:r>
          </w:p>
        </w:tc>
      </w:tr>
      <w:tr w:rsidR="00CE40EF" w:rsidRPr="005E3DD8" w:rsidTr="000C192E">
        <w:tc>
          <w:tcPr>
            <w:tcW w:w="772" w:type="dxa"/>
            <w:vMerge w:val="restart"/>
          </w:tcPr>
          <w:p w:rsidR="00CE40EF" w:rsidRPr="005E3DD8" w:rsidRDefault="00025C87" w:rsidP="00CE40EF">
            <w:pPr>
              <w:rPr>
                <w:rFonts w:ascii="GHEA Grapalat" w:hAnsi="GHEA Grapalat"/>
                <w:sz w:val="24"/>
                <w:szCs w:val="24"/>
              </w:rPr>
            </w:pPr>
            <w:r>
              <w:rPr>
                <w:rFonts w:ascii="GHEA Grapalat" w:hAnsi="GHEA Grapalat"/>
                <w:sz w:val="24"/>
                <w:szCs w:val="24"/>
              </w:rPr>
              <w:t>7</w:t>
            </w:r>
            <w:r w:rsidR="00CE40EF" w:rsidRPr="005E3DD8">
              <w:rPr>
                <w:rFonts w:ascii="GHEA Grapalat" w:hAnsi="GHEA Grapalat"/>
                <w:sz w:val="24"/>
                <w:szCs w:val="24"/>
              </w:rPr>
              <w:t>2.</w:t>
            </w:r>
          </w:p>
        </w:tc>
        <w:tc>
          <w:tcPr>
            <w:tcW w:w="1780" w:type="dxa"/>
            <w:vMerge w:val="restart"/>
          </w:tcPr>
          <w:p w:rsidR="00CE40EF" w:rsidRPr="005E3DD8" w:rsidRDefault="00CE40EF" w:rsidP="00CE40EF">
            <w:pPr>
              <w:rPr>
                <w:rFonts w:ascii="GHEA Grapalat" w:hAnsi="GHEA Grapalat"/>
                <w:sz w:val="24"/>
                <w:szCs w:val="24"/>
                <w:lang w:val="hy-AM"/>
              </w:rPr>
            </w:pPr>
            <w:r w:rsidRPr="005E3DD8">
              <w:rPr>
                <w:rFonts w:ascii="GHEA Grapalat" w:hAnsi="GHEA Grapalat"/>
                <w:sz w:val="24"/>
                <w:szCs w:val="24"/>
                <w:lang w:val="hy-AM"/>
              </w:rPr>
              <w:t>Մասնավոր</w:t>
            </w:r>
          </w:p>
        </w:tc>
        <w:tc>
          <w:tcPr>
            <w:tcW w:w="4111" w:type="dxa"/>
            <w:vMerge w:val="restart"/>
          </w:tcPr>
          <w:p w:rsidR="00CE40EF" w:rsidRPr="005E3DD8" w:rsidRDefault="00CE40EF" w:rsidP="00482F27">
            <w:pPr>
              <w:rPr>
                <w:rFonts w:ascii="GHEA Grapalat" w:hAnsi="GHEA Grapalat"/>
                <w:sz w:val="24"/>
                <w:szCs w:val="24"/>
                <w:lang w:val="hy-AM"/>
              </w:rPr>
            </w:pPr>
            <w:r w:rsidRPr="005E3DD8">
              <w:rPr>
                <w:rFonts w:ascii="GHEA Grapalat" w:hAnsi="GHEA Grapalat"/>
                <w:sz w:val="24"/>
                <w:szCs w:val="24"/>
                <w:lang w:val="hy-AM"/>
              </w:rPr>
              <w:t xml:space="preserve">Մսի և կաթի արտադրության համալիրի կազմում խոզաբուծական  ֆերմայի կառուցում։ Ֆերման բաղկացած է 3 մասնաշենքից՝  </w:t>
            </w:r>
            <w:r w:rsidR="00906E1B">
              <w:rPr>
                <w:rFonts w:ascii="GHEA Grapalat" w:hAnsi="GHEA Grapalat"/>
                <w:sz w:val="24"/>
                <w:szCs w:val="24"/>
                <w:lang w:val="hy-AM"/>
              </w:rPr>
              <w:t xml:space="preserve">մեկ </w:t>
            </w:r>
            <w:r w:rsidRPr="005E3DD8">
              <w:rPr>
                <w:rFonts w:ascii="GHEA Grapalat" w:hAnsi="GHEA Grapalat"/>
                <w:sz w:val="24"/>
                <w:szCs w:val="24"/>
                <w:lang w:val="hy-AM"/>
              </w:rPr>
              <w:t xml:space="preserve">20,16մx114,66մ, </w:t>
            </w:r>
            <w:r w:rsidR="00906E1B">
              <w:rPr>
                <w:rFonts w:ascii="GHEA Grapalat" w:hAnsi="GHEA Grapalat"/>
                <w:sz w:val="24"/>
                <w:szCs w:val="24"/>
                <w:lang w:val="hy-AM"/>
              </w:rPr>
              <w:t>մեկ</w:t>
            </w:r>
            <w:r w:rsidRPr="005E3DD8">
              <w:rPr>
                <w:rFonts w:ascii="GHEA Grapalat" w:hAnsi="GHEA Grapalat"/>
                <w:sz w:val="24"/>
                <w:szCs w:val="24"/>
                <w:lang w:val="hy-AM"/>
              </w:rPr>
              <w:t xml:space="preserve"> 20,16մx87,96մ</w:t>
            </w:r>
            <w:r w:rsidR="00FD124C">
              <w:rPr>
                <w:rFonts w:ascii="GHEA Grapalat" w:hAnsi="GHEA Grapalat"/>
                <w:sz w:val="24"/>
                <w:szCs w:val="24"/>
                <w:lang w:val="hy-AM"/>
              </w:rPr>
              <w:t xml:space="preserve"> և </w:t>
            </w:r>
            <w:r w:rsidR="00906E1B">
              <w:rPr>
                <w:rFonts w:ascii="GHEA Grapalat" w:hAnsi="GHEA Grapalat"/>
                <w:sz w:val="24"/>
                <w:szCs w:val="24"/>
                <w:lang w:val="hy-AM"/>
              </w:rPr>
              <w:t>մեկ</w:t>
            </w:r>
            <w:r w:rsidRPr="005E3DD8">
              <w:rPr>
                <w:rFonts w:ascii="GHEA Grapalat" w:hAnsi="GHEA Grapalat"/>
                <w:sz w:val="24"/>
                <w:szCs w:val="24"/>
                <w:lang w:val="hy-AM"/>
              </w:rPr>
              <w:t xml:space="preserve"> 20,16մ</w:t>
            </w:r>
            <w:r w:rsidR="00482F27">
              <w:rPr>
                <w:rFonts w:ascii="GHEA Grapalat" w:hAnsi="GHEA Grapalat"/>
                <w:sz w:val="24"/>
                <w:szCs w:val="24"/>
                <w:lang w:val="hy-AM"/>
              </w:rPr>
              <w:t>x</w:t>
            </w:r>
            <w:r w:rsidRPr="005E3DD8">
              <w:rPr>
                <w:rFonts w:ascii="GHEA Grapalat" w:hAnsi="GHEA Grapalat"/>
                <w:sz w:val="24"/>
                <w:szCs w:val="24"/>
                <w:lang w:val="hy-AM"/>
              </w:rPr>
              <w:t xml:space="preserve">126,26մ առանցքային </w:t>
            </w:r>
            <w:r w:rsidR="00681113">
              <w:rPr>
                <w:rFonts w:ascii="GHEA Grapalat" w:hAnsi="GHEA Grapalat"/>
                <w:sz w:val="24"/>
                <w:szCs w:val="24"/>
                <w:lang w:val="hy-AM"/>
              </w:rPr>
              <w:t>չափերով</w:t>
            </w:r>
            <w:r w:rsidRPr="005E3DD8">
              <w:rPr>
                <w:rFonts w:ascii="GHEA Grapalat" w:hAnsi="GHEA Grapalat"/>
                <w:sz w:val="24"/>
                <w:szCs w:val="24"/>
                <w:lang w:val="hy-AM"/>
              </w:rPr>
              <w:t xml:space="preserve"> գոմերի</w:t>
            </w:r>
            <w:r w:rsidR="00FD124C">
              <w:rPr>
                <w:rFonts w:ascii="GHEA Grapalat" w:hAnsi="GHEA Grapalat"/>
                <w:sz w:val="24"/>
                <w:szCs w:val="24"/>
                <w:lang w:val="hy-AM"/>
              </w:rPr>
              <w:t>ց,</w:t>
            </w:r>
            <w:r w:rsidRPr="005E3DD8">
              <w:rPr>
                <w:rFonts w:ascii="GHEA Grapalat" w:hAnsi="GHEA Grapalat"/>
                <w:sz w:val="24"/>
                <w:szCs w:val="24"/>
                <w:lang w:val="hy-AM"/>
              </w:rPr>
              <w:t xml:space="preserve"> 2 անցումից՝ նախատեսված </w:t>
            </w:r>
            <w:r w:rsidR="00BC0115">
              <w:rPr>
                <w:rFonts w:ascii="GHEA Grapalat" w:hAnsi="GHEA Grapalat"/>
                <w:sz w:val="24"/>
                <w:szCs w:val="24"/>
                <w:lang w:val="hy-AM"/>
              </w:rPr>
              <w:t>ընդհանուր</w:t>
            </w:r>
            <w:r w:rsidRPr="005E3DD8">
              <w:rPr>
                <w:rFonts w:ascii="GHEA Grapalat" w:hAnsi="GHEA Grapalat"/>
                <w:sz w:val="24"/>
                <w:szCs w:val="24"/>
                <w:lang w:val="hy-AM"/>
              </w:rPr>
              <w:t xml:space="preserve"> 544 գլուխ խոզի համար։</w:t>
            </w:r>
            <w:r w:rsidR="00BC0115">
              <w:rPr>
                <w:rFonts w:ascii="GHEA Grapalat" w:hAnsi="GHEA Grapalat"/>
                <w:sz w:val="24"/>
                <w:szCs w:val="24"/>
                <w:lang w:val="hy-AM"/>
              </w:rPr>
              <w:t xml:space="preserve"> </w:t>
            </w:r>
            <w:r w:rsidRPr="005E3DD8">
              <w:rPr>
                <w:rFonts w:ascii="GHEA Grapalat" w:hAnsi="GHEA Grapalat"/>
                <w:sz w:val="24"/>
                <w:szCs w:val="24"/>
                <w:lang w:val="hy-AM"/>
              </w:rPr>
              <w:t>Պողպատե հիմնակմախք և տրամատավոր ներկված թիթեղից  պատող կոնստրուկցիաներ։ Տեխնոլոգիական սարքավորումները ներառված չեն։</w:t>
            </w:r>
          </w:p>
        </w:tc>
        <w:tc>
          <w:tcPr>
            <w:tcW w:w="1417" w:type="dxa"/>
          </w:tcPr>
          <w:p w:rsidR="00CE40EF" w:rsidRPr="005E3DD8" w:rsidRDefault="00CE40EF" w:rsidP="00CE40EF">
            <w:pPr>
              <w:jc w:val="center"/>
              <w:rPr>
                <w:rFonts w:ascii="GHEA Grapalat" w:hAnsi="GHEA Grapalat"/>
                <w:sz w:val="24"/>
                <w:szCs w:val="24"/>
                <w:lang w:val="hy-AM"/>
              </w:rPr>
            </w:pPr>
          </w:p>
          <w:p w:rsidR="00CE40EF" w:rsidRPr="005E3DD8" w:rsidRDefault="00CE40EF" w:rsidP="00CE40EF">
            <w:pPr>
              <w:jc w:val="center"/>
              <w:rPr>
                <w:rFonts w:ascii="GHEA Grapalat" w:hAnsi="GHEA Grapalat"/>
                <w:sz w:val="24"/>
                <w:szCs w:val="24"/>
                <w:lang w:val="hy-AM"/>
              </w:rPr>
            </w:pPr>
          </w:p>
          <w:p w:rsidR="00CE40EF" w:rsidRPr="005E3DD8" w:rsidRDefault="00CE40EF" w:rsidP="00CE40EF">
            <w:pPr>
              <w:jc w:val="center"/>
              <w:rPr>
                <w:rFonts w:ascii="GHEA Grapalat" w:hAnsi="GHEA Grapalat"/>
                <w:sz w:val="24"/>
                <w:szCs w:val="24"/>
                <w:lang w:val="hy-AM"/>
              </w:rPr>
            </w:pPr>
          </w:p>
          <w:p w:rsidR="00CE40EF" w:rsidRDefault="00CE40EF" w:rsidP="00CE40EF">
            <w:pPr>
              <w:jc w:val="center"/>
              <w:rPr>
                <w:rFonts w:ascii="GHEA Grapalat" w:hAnsi="GHEA Grapalat"/>
                <w:sz w:val="24"/>
                <w:szCs w:val="24"/>
                <w:lang w:val="hy-AM"/>
              </w:rPr>
            </w:pPr>
          </w:p>
          <w:p w:rsidR="007E02FB" w:rsidRDefault="007E02FB" w:rsidP="00CE40EF">
            <w:pPr>
              <w:jc w:val="center"/>
              <w:rPr>
                <w:rFonts w:ascii="GHEA Grapalat" w:hAnsi="GHEA Grapalat"/>
                <w:sz w:val="24"/>
                <w:szCs w:val="24"/>
                <w:lang w:val="hy-AM"/>
              </w:rPr>
            </w:pPr>
          </w:p>
          <w:p w:rsidR="00BC0115" w:rsidRPr="005E3DD8" w:rsidRDefault="00BC0115" w:rsidP="00CE40EF">
            <w:pPr>
              <w:jc w:val="center"/>
              <w:rPr>
                <w:rFonts w:ascii="GHEA Grapalat" w:hAnsi="GHEA Grapalat"/>
                <w:sz w:val="24"/>
                <w:szCs w:val="24"/>
                <w:lang w:val="hy-AM"/>
              </w:rPr>
            </w:pPr>
          </w:p>
          <w:p w:rsidR="00CE40EF" w:rsidRPr="005E3DD8" w:rsidRDefault="00CE40EF" w:rsidP="00CE40EF">
            <w:pPr>
              <w:jc w:val="center"/>
              <w:rPr>
                <w:rFonts w:ascii="GHEA Grapalat" w:hAnsi="GHEA Grapalat"/>
                <w:sz w:val="24"/>
                <w:szCs w:val="24"/>
                <w:lang w:val="hy-AM"/>
              </w:rPr>
            </w:pPr>
            <w:r w:rsidRPr="005E3DD8">
              <w:rPr>
                <w:rFonts w:ascii="GHEA Grapalat" w:hAnsi="GHEA Grapalat"/>
                <w:sz w:val="24"/>
                <w:szCs w:val="24"/>
                <w:lang w:val="hy-AM"/>
              </w:rPr>
              <w:t>1 գլուխ անասուն</w:t>
            </w:r>
          </w:p>
        </w:tc>
        <w:tc>
          <w:tcPr>
            <w:tcW w:w="1560" w:type="dxa"/>
          </w:tcPr>
          <w:p w:rsidR="00CE40EF" w:rsidRPr="005E3DD8" w:rsidRDefault="00CE40EF" w:rsidP="00D378E6">
            <w:pPr>
              <w:jc w:val="center"/>
              <w:rPr>
                <w:rFonts w:ascii="GHEA Grapalat" w:hAnsi="GHEA Grapalat"/>
                <w:sz w:val="24"/>
                <w:szCs w:val="24"/>
              </w:rPr>
            </w:pPr>
          </w:p>
          <w:p w:rsidR="00CE40EF" w:rsidRPr="005E3DD8" w:rsidRDefault="00CE40EF" w:rsidP="00D378E6">
            <w:pPr>
              <w:jc w:val="center"/>
              <w:rPr>
                <w:rFonts w:ascii="GHEA Grapalat" w:hAnsi="GHEA Grapalat"/>
                <w:sz w:val="24"/>
                <w:szCs w:val="24"/>
              </w:rPr>
            </w:pPr>
          </w:p>
          <w:p w:rsidR="00CE40EF" w:rsidRPr="005E3DD8" w:rsidRDefault="00CE40EF" w:rsidP="00D378E6">
            <w:pPr>
              <w:jc w:val="center"/>
              <w:rPr>
                <w:rFonts w:ascii="GHEA Grapalat" w:hAnsi="GHEA Grapalat"/>
                <w:sz w:val="24"/>
                <w:szCs w:val="24"/>
              </w:rPr>
            </w:pPr>
          </w:p>
          <w:p w:rsidR="00CE40EF" w:rsidRDefault="00CE40EF" w:rsidP="00D378E6">
            <w:pPr>
              <w:jc w:val="center"/>
              <w:rPr>
                <w:rFonts w:ascii="GHEA Grapalat" w:hAnsi="GHEA Grapalat"/>
                <w:sz w:val="24"/>
                <w:szCs w:val="24"/>
              </w:rPr>
            </w:pPr>
          </w:p>
          <w:p w:rsidR="007E02FB" w:rsidRPr="005E3DD8" w:rsidRDefault="007E02FB" w:rsidP="00D378E6">
            <w:pPr>
              <w:jc w:val="center"/>
              <w:rPr>
                <w:rFonts w:ascii="GHEA Grapalat" w:hAnsi="GHEA Grapalat"/>
                <w:sz w:val="24"/>
                <w:szCs w:val="24"/>
              </w:rPr>
            </w:pPr>
          </w:p>
          <w:p w:rsidR="00CE40EF" w:rsidRDefault="00CE40EF" w:rsidP="00D378E6">
            <w:pPr>
              <w:jc w:val="center"/>
              <w:rPr>
                <w:rFonts w:ascii="GHEA Grapalat" w:hAnsi="GHEA Grapalat"/>
                <w:sz w:val="24"/>
                <w:szCs w:val="24"/>
              </w:rPr>
            </w:pPr>
          </w:p>
          <w:p w:rsidR="00BC0115" w:rsidRPr="005E3DD8" w:rsidRDefault="00BC0115" w:rsidP="00D378E6">
            <w:pPr>
              <w:jc w:val="center"/>
              <w:rPr>
                <w:rFonts w:ascii="GHEA Grapalat" w:hAnsi="GHEA Grapalat"/>
                <w:sz w:val="24"/>
                <w:szCs w:val="24"/>
              </w:rPr>
            </w:pPr>
          </w:p>
          <w:p w:rsidR="00CE40EF" w:rsidRPr="005E3DD8" w:rsidRDefault="00CE40EF" w:rsidP="00116D60">
            <w:pPr>
              <w:jc w:val="center"/>
              <w:rPr>
                <w:rFonts w:ascii="GHEA Grapalat" w:hAnsi="GHEA Grapalat"/>
                <w:sz w:val="24"/>
                <w:szCs w:val="24"/>
              </w:rPr>
            </w:pPr>
            <w:r w:rsidRPr="005E3DD8">
              <w:rPr>
                <w:rFonts w:ascii="GHEA Grapalat" w:hAnsi="GHEA Grapalat"/>
                <w:sz w:val="24"/>
                <w:szCs w:val="24"/>
              </w:rPr>
              <w:t>217,4</w:t>
            </w:r>
          </w:p>
        </w:tc>
      </w:tr>
      <w:tr w:rsidR="00CE40EF" w:rsidRPr="005E3DD8" w:rsidTr="000C192E">
        <w:tc>
          <w:tcPr>
            <w:tcW w:w="772" w:type="dxa"/>
            <w:vMerge/>
          </w:tcPr>
          <w:p w:rsidR="00CE40EF" w:rsidRPr="005E3DD8" w:rsidRDefault="00CE40EF" w:rsidP="00CE40EF">
            <w:pPr>
              <w:rPr>
                <w:rFonts w:ascii="GHEA Grapalat" w:hAnsi="GHEA Grapalat"/>
                <w:sz w:val="24"/>
                <w:szCs w:val="24"/>
                <w:lang w:val="hy-AM"/>
              </w:rPr>
            </w:pPr>
          </w:p>
        </w:tc>
        <w:tc>
          <w:tcPr>
            <w:tcW w:w="1780" w:type="dxa"/>
            <w:vMerge/>
          </w:tcPr>
          <w:p w:rsidR="00CE40EF" w:rsidRPr="005E3DD8" w:rsidRDefault="00CE40EF" w:rsidP="00CE40EF">
            <w:pPr>
              <w:rPr>
                <w:rFonts w:ascii="GHEA Grapalat" w:hAnsi="GHEA Grapalat"/>
                <w:sz w:val="24"/>
                <w:szCs w:val="24"/>
                <w:lang w:val="hy-AM"/>
              </w:rPr>
            </w:pPr>
          </w:p>
        </w:tc>
        <w:tc>
          <w:tcPr>
            <w:tcW w:w="4111" w:type="dxa"/>
            <w:vMerge/>
          </w:tcPr>
          <w:p w:rsidR="00CE40EF" w:rsidRPr="005E3DD8" w:rsidRDefault="00CE40EF" w:rsidP="00CE40EF">
            <w:pPr>
              <w:rPr>
                <w:rFonts w:ascii="GHEA Grapalat" w:hAnsi="GHEA Grapalat"/>
                <w:sz w:val="24"/>
                <w:szCs w:val="24"/>
                <w:lang w:val="hy-AM"/>
              </w:rPr>
            </w:pPr>
          </w:p>
        </w:tc>
        <w:tc>
          <w:tcPr>
            <w:tcW w:w="1417" w:type="dxa"/>
          </w:tcPr>
          <w:p w:rsidR="00CE40EF" w:rsidRPr="005E3DD8" w:rsidRDefault="00CE40EF" w:rsidP="00CE40EF">
            <w:pPr>
              <w:jc w:val="center"/>
              <w:rPr>
                <w:rFonts w:ascii="GHEA Grapalat" w:hAnsi="GHEA Grapalat"/>
                <w:sz w:val="24"/>
                <w:szCs w:val="24"/>
                <w:lang w:val="hy-AM"/>
              </w:rPr>
            </w:pPr>
            <w:r w:rsidRPr="005E3DD8">
              <w:rPr>
                <w:rFonts w:ascii="GHEA Grapalat" w:hAnsi="GHEA Grapalat"/>
                <w:sz w:val="24"/>
                <w:szCs w:val="24"/>
                <w:lang w:val="hy-AM"/>
              </w:rPr>
              <w:t>1 քմ</w:t>
            </w:r>
          </w:p>
        </w:tc>
        <w:tc>
          <w:tcPr>
            <w:tcW w:w="1560" w:type="dxa"/>
          </w:tcPr>
          <w:p w:rsidR="00CE40EF" w:rsidRPr="005E3DD8" w:rsidRDefault="00CE40EF" w:rsidP="00D378E6">
            <w:pPr>
              <w:jc w:val="center"/>
              <w:rPr>
                <w:rFonts w:ascii="GHEA Grapalat" w:hAnsi="GHEA Grapalat"/>
                <w:sz w:val="24"/>
                <w:szCs w:val="24"/>
              </w:rPr>
            </w:pPr>
            <w:r w:rsidRPr="005E3DD8">
              <w:rPr>
                <w:rFonts w:ascii="GHEA Grapalat" w:hAnsi="GHEA Grapalat"/>
                <w:sz w:val="24"/>
                <w:szCs w:val="24"/>
              </w:rPr>
              <w:t>264</w:t>
            </w:r>
            <w:r w:rsidR="007E02FB">
              <w:rPr>
                <w:rFonts w:ascii="GHEA Grapalat" w:hAnsi="GHEA Grapalat"/>
                <w:sz w:val="24"/>
                <w:szCs w:val="24"/>
                <w:lang w:val="hy-AM"/>
              </w:rPr>
              <w:t>,</w:t>
            </w:r>
            <w:r w:rsidRPr="005E3DD8">
              <w:rPr>
                <w:rFonts w:ascii="GHEA Grapalat" w:hAnsi="GHEA Grapalat"/>
                <w:sz w:val="24"/>
                <w:szCs w:val="24"/>
              </w:rPr>
              <w:t>8</w:t>
            </w:r>
          </w:p>
        </w:tc>
      </w:tr>
      <w:tr w:rsidR="00CE40EF" w:rsidRPr="005E3DD8" w:rsidTr="000C192E">
        <w:tc>
          <w:tcPr>
            <w:tcW w:w="772" w:type="dxa"/>
          </w:tcPr>
          <w:p w:rsidR="00CE40EF" w:rsidRPr="005E3DD8" w:rsidRDefault="00CE40EF" w:rsidP="00CE40EF">
            <w:pPr>
              <w:rPr>
                <w:rFonts w:ascii="GHEA Grapalat" w:hAnsi="GHEA Grapalat"/>
                <w:sz w:val="24"/>
                <w:szCs w:val="24"/>
                <w:lang w:val="hy-AM"/>
              </w:rPr>
            </w:pPr>
          </w:p>
        </w:tc>
        <w:tc>
          <w:tcPr>
            <w:tcW w:w="8868" w:type="dxa"/>
            <w:gridSpan w:val="4"/>
            <w:shd w:val="clear" w:color="auto" w:fill="D9D9D9" w:themeFill="background1" w:themeFillShade="D9"/>
          </w:tcPr>
          <w:p w:rsidR="00CE40EF" w:rsidRPr="005E3DD8" w:rsidRDefault="00CE40EF" w:rsidP="00D378E6">
            <w:pPr>
              <w:jc w:val="center"/>
              <w:rPr>
                <w:rFonts w:ascii="GHEA Grapalat" w:hAnsi="GHEA Grapalat"/>
                <w:b/>
                <w:i/>
                <w:sz w:val="24"/>
                <w:szCs w:val="24"/>
                <w:lang w:val="hy-AM"/>
              </w:rPr>
            </w:pPr>
            <w:r w:rsidRPr="005E3DD8">
              <w:rPr>
                <w:rFonts w:ascii="GHEA Grapalat" w:hAnsi="GHEA Grapalat"/>
                <w:b/>
                <w:i/>
                <w:sz w:val="24"/>
                <w:szCs w:val="24"/>
                <w:lang w:val="hy-AM"/>
              </w:rPr>
              <w:t>7</w:t>
            </w:r>
            <w:r w:rsidRPr="005E3DD8">
              <w:rPr>
                <w:rFonts w:ascii="Cambria Math" w:hAnsi="Cambria Math" w:cs="Cambria Math"/>
                <w:b/>
                <w:i/>
                <w:sz w:val="24"/>
                <w:szCs w:val="24"/>
                <w:lang w:val="hy-AM"/>
              </w:rPr>
              <w:t>․</w:t>
            </w:r>
            <w:r w:rsidR="00287374">
              <w:rPr>
                <w:rFonts w:ascii="Cambria Math" w:hAnsi="Cambria Math" w:cs="Cambria Math"/>
                <w:b/>
                <w:i/>
                <w:sz w:val="24"/>
                <w:szCs w:val="24"/>
                <w:lang w:val="hy-AM"/>
              </w:rPr>
              <w:t xml:space="preserve"> </w:t>
            </w:r>
            <w:r w:rsidRPr="005E3DD8">
              <w:rPr>
                <w:rFonts w:ascii="GHEA Grapalat" w:hAnsi="GHEA Grapalat"/>
                <w:b/>
                <w:i/>
                <w:sz w:val="24"/>
                <w:szCs w:val="24"/>
                <w:lang w:val="hy-AM"/>
              </w:rPr>
              <w:t>ՎԱՐՉԱԿԱՌԱՎԱՐԱԿԱՆ ԵՎ ՖԻՆԱՆՍԱԿԱՆ ՕԲՅԵԿՏՆԵՐ</w:t>
            </w:r>
          </w:p>
        </w:tc>
      </w:tr>
      <w:tr w:rsidR="00CE40EF" w:rsidRPr="005E3DD8" w:rsidTr="000C192E">
        <w:tc>
          <w:tcPr>
            <w:tcW w:w="772" w:type="dxa"/>
            <w:vMerge w:val="restart"/>
          </w:tcPr>
          <w:p w:rsidR="00CE40EF" w:rsidRPr="005E3DD8" w:rsidRDefault="00025C87" w:rsidP="00CE40EF">
            <w:pPr>
              <w:rPr>
                <w:rFonts w:ascii="GHEA Grapalat" w:hAnsi="GHEA Grapalat"/>
                <w:sz w:val="24"/>
                <w:szCs w:val="24"/>
                <w:lang w:val="hy-AM"/>
              </w:rPr>
            </w:pPr>
            <w:r>
              <w:rPr>
                <w:rFonts w:ascii="GHEA Grapalat" w:hAnsi="GHEA Grapalat"/>
                <w:sz w:val="24"/>
                <w:szCs w:val="24"/>
              </w:rPr>
              <w:t>73</w:t>
            </w:r>
            <w:r w:rsidR="00CE40EF" w:rsidRPr="005E3DD8">
              <w:rPr>
                <w:rFonts w:ascii="Cambria Math" w:hAnsi="Cambria Math" w:cs="Cambria Math"/>
                <w:sz w:val="24"/>
                <w:szCs w:val="24"/>
                <w:lang w:val="hy-AM"/>
              </w:rPr>
              <w:t>․</w:t>
            </w:r>
          </w:p>
        </w:tc>
        <w:tc>
          <w:tcPr>
            <w:tcW w:w="1780" w:type="dxa"/>
            <w:vMerge w:val="restart"/>
          </w:tcPr>
          <w:p w:rsidR="00CE40EF" w:rsidRPr="005E3DD8" w:rsidRDefault="00CE40EF" w:rsidP="00CE40EF">
            <w:pPr>
              <w:rPr>
                <w:rFonts w:ascii="GHEA Grapalat" w:hAnsi="GHEA Grapalat"/>
                <w:sz w:val="24"/>
                <w:szCs w:val="24"/>
                <w:lang w:val="hy-AM"/>
              </w:rPr>
            </w:pPr>
            <w:r w:rsidRPr="005E3DD8">
              <w:rPr>
                <w:rFonts w:ascii="GHEA Grapalat" w:hAnsi="GHEA Grapalat"/>
                <w:sz w:val="24"/>
                <w:szCs w:val="24"/>
                <w:lang w:val="hy-AM"/>
              </w:rPr>
              <w:t>ՀՀ ՔԿ</w:t>
            </w:r>
          </w:p>
          <w:p w:rsidR="00CE40EF" w:rsidRPr="005E3DD8" w:rsidRDefault="00CE40EF" w:rsidP="00CE40EF">
            <w:pPr>
              <w:rPr>
                <w:rFonts w:ascii="GHEA Grapalat" w:hAnsi="GHEA Grapalat"/>
                <w:sz w:val="24"/>
                <w:szCs w:val="24"/>
                <w:lang w:val="hy-AM"/>
              </w:rPr>
            </w:pPr>
          </w:p>
          <w:p w:rsidR="00CE40EF" w:rsidRPr="005E3DD8" w:rsidRDefault="00CE40EF" w:rsidP="00CE40EF">
            <w:pPr>
              <w:rPr>
                <w:rFonts w:ascii="GHEA Grapalat" w:hAnsi="GHEA Grapalat"/>
                <w:sz w:val="24"/>
                <w:szCs w:val="24"/>
                <w:lang w:val="hy-AM"/>
              </w:rPr>
            </w:pPr>
          </w:p>
          <w:p w:rsidR="00CE40EF" w:rsidRPr="005E3DD8" w:rsidRDefault="00CE40EF" w:rsidP="00CE40EF">
            <w:pPr>
              <w:rPr>
                <w:rFonts w:ascii="GHEA Grapalat" w:hAnsi="GHEA Grapalat"/>
                <w:sz w:val="24"/>
                <w:szCs w:val="24"/>
                <w:lang w:val="hy-AM"/>
              </w:rPr>
            </w:pPr>
          </w:p>
        </w:tc>
        <w:tc>
          <w:tcPr>
            <w:tcW w:w="4111" w:type="dxa"/>
            <w:vMerge w:val="restart"/>
          </w:tcPr>
          <w:p w:rsidR="00CE40EF" w:rsidRPr="005E3DD8" w:rsidRDefault="00CE40EF" w:rsidP="00526987">
            <w:pPr>
              <w:rPr>
                <w:rFonts w:ascii="GHEA Grapalat" w:hAnsi="GHEA Grapalat"/>
                <w:sz w:val="24"/>
                <w:szCs w:val="24"/>
                <w:lang w:val="hy-AM"/>
              </w:rPr>
            </w:pPr>
            <w:r w:rsidRPr="005E3DD8">
              <w:rPr>
                <w:rFonts w:ascii="GHEA Grapalat" w:hAnsi="GHEA Grapalat"/>
                <w:sz w:val="24"/>
                <w:szCs w:val="24"/>
                <w:lang w:val="hy-AM"/>
              </w:rPr>
              <w:t>Հակակոռուպցիոն կոմիտեի շենքի կառուցում։ 6470</w:t>
            </w:r>
            <w:r w:rsidR="00417411">
              <w:rPr>
                <w:rFonts w:ascii="GHEA Grapalat" w:hAnsi="GHEA Grapalat"/>
                <w:sz w:val="24"/>
                <w:szCs w:val="24"/>
                <w:lang w:val="hy-AM"/>
              </w:rPr>
              <w:t xml:space="preserve"> քմ</w:t>
            </w:r>
            <w:r w:rsidRPr="005E3DD8">
              <w:rPr>
                <w:rFonts w:ascii="GHEA Grapalat" w:hAnsi="GHEA Grapalat"/>
                <w:sz w:val="24"/>
                <w:szCs w:val="24"/>
                <w:lang w:val="hy-AM"/>
              </w:rPr>
              <w:t xml:space="preserve"> ընդհանուր մակերեսով </w:t>
            </w:r>
            <w:r w:rsidR="00526987" w:rsidRPr="00526987">
              <w:rPr>
                <w:rFonts w:ascii="GHEA Grapalat" w:hAnsi="GHEA Grapalat"/>
                <w:sz w:val="24"/>
                <w:szCs w:val="24"/>
                <w:lang w:val="hy-AM"/>
              </w:rPr>
              <w:t>առանձին</w:t>
            </w:r>
            <w:r w:rsidRPr="00526987">
              <w:rPr>
                <w:rFonts w:ascii="GHEA Grapalat" w:hAnsi="GHEA Grapalat"/>
                <w:sz w:val="24"/>
                <w:szCs w:val="24"/>
                <w:lang w:val="hy-AM"/>
              </w:rPr>
              <w:t xml:space="preserve"> մ</w:t>
            </w:r>
            <w:r w:rsidRPr="005E3DD8">
              <w:rPr>
                <w:rFonts w:ascii="GHEA Grapalat" w:hAnsi="GHEA Grapalat"/>
                <w:sz w:val="24"/>
                <w:szCs w:val="24"/>
                <w:lang w:val="hy-AM"/>
              </w:rPr>
              <w:t>ասնաշենքից բաղկացած  համալիր։ Ա, Բ,</w:t>
            </w:r>
            <w:r w:rsidR="006A11C4">
              <w:rPr>
                <w:rFonts w:ascii="GHEA Grapalat" w:hAnsi="GHEA Grapalat"/>
                <w:sz w:val="24"/>
                <w:szCs w:val="24"/>
                <w:lang w:val="hy-AM"/>
              </w:rPr>
              <w:t xml:space="preserve"> </w:t>
            </w:r>
            <w:r w:rsidRPr="005E3DD8">
              <w:rPr>
                <w:rFonts w:ascii="GHEA Grapalat" w:hAnsi="GHEA Grapalat"/>
                <w:sz w:val="24"/>
                <w:szCs w:val="24"/>
                <w:lang w:val="hy-AM"/>
              </w:rPr>
              <w:t xml:space="preserve">Ե ուղղանկյունաձև </w:t>
            </w:r>
            <w:r w:rsidRPr="005E3DD8">
              <w:rPr>
                <w:rFonts w:ascii="GHEA Grapalat" w:hAnsi="GHEA Grapalat"/>
                <w:sz w:val="24"/>
                <w:szCs w:val="24"/>
                <w:lang w:val="hy-AM"/>
              </w:rPr>
              <w:lastRenderedPageBreak/>
              <w:t>մասնաշենքերը համապատասխանաբար</w:t>
            </w:r>
            <w:r w:rsidR="006A11C4">
              <w:rPr>
                <w:rFonts w:ascii="GHEA Grapalat" w:hAnsi="GHEA Grapalat"/>
                <w:sz w:val="24"/>
                <w:szCs w:val="24"/>
                <w:lang w:val="hy-AM"/>
              </w:rPr>
              <w:t>՝</w:t>
            </w:r>
            <w:r w:rsidRPr="005E3DD8">
              <w:rPr>
                <w:rFonts w:ascii="GHEA Grapalat" w:hAnsi="GHEA Grapalat"/>
                <w:sz w:val="24"/>
                <w:szCs w:val="24"/>
                <w:lang w:val="hy-AM"/>
              </w:rPr>
              <w:t xml:space="preserve">  3+1, 4, 2  հարկանի են</w:t>
            </w:r>
            <w:r w:rsidR="006A11C4">
              <w:rPr>
                <w:rFonts w:ascii="GHEA Grapalat" w:hAnsi="GHEA Grapalat"/>
                <w:sz w:val="24"/>
                <w:szCs w:val="24"/>
                <w:lang w:val="hy-AM"/>
              </w:rPr>
              <w:t xml:space="preserve">՝ </w:t>
            </w:r>
            <w:r w:rsidRPr="005E3DD8">
              <w:rPr>
                <w:rFonts w:ascii="GHEA Grapalat" w:hAnsi="GHEA Grapalat"/>
                <w:sz w:val="24"/>
                <w:szCs w:val="24"/>
                <w:lang w:val="hy-AM"/>
              </w:rPr>
              <w:t>40</w:t>
            </w:r>
            <w:r w:rsidR="006A11C4">
              <w:rPr>
                <w:rFonts w:ascii="GHEA Grapalat" w:hAnsi="GHEA Grapalat"/>
                <w:sz w:val="24"/>
                <w:szCs w:val="24"/>
                <w:lang w:val="hy-AM"/>
              </w:rPr>
              <w:t>,</w:t>
            </w:r>
            <w:r w:rsidRPr="005E3DD8">
              <w:rPr>
                <w:rFonts w:ascii="GHEA Grapalat" w:hAnsi="GHEA Grapalat"/>
                <w:sz w:val="24"/>
                <w:szCs w:val="24"/>
                <w:lang w:val="hy-AM"/>
              </w:rPr>
              <w:t>3մx15մ, 39</w:t>
            </w:r>
            <w:r w:rsidR="006A11C4">
              <w:rPr>
                <w:rFonts w:ascii="GHEA Grapalat" w:hAnsi="GHEA Grapalat"/>
                <w:sz w:val="24"/>
                <w:szCs w:val="24"/>
                <w:lang w:val="hy-AM"/>
              </w:rPr>
              <w:t>,</w:t>
            </w:r>
            <w:r w:rsidRPr="005E3DD8">
              <w:rPr>
                <w:rFonts w:ascii="GHEA Grapalat" w:hAnsi="GHEA Grapalat"/>
                <w:sz w:val="24"/>
                <w:szCs w:val="24"/>
                <w:lang w:val="hy-AM"/>
              </w:rPr>
              <w:t xml:space="preserve">3մx15մ, 24մx15մ առավելագույն  առանցքային </w:t>
            </w:r>
            <w:r w:rsidR="00681113">
              <w:rPr>
                <w:rFonts w:ascii="GHEA Grapalat" w:hAnsi="GHEA Grapalat"/>
                <w:sz w:val="24"/>
                <w:szCs w:val="24"/>
                <w:lang w:val="hy-AM"/>
              </w:rPr>
              <w:t>չափերով</w:t>
            </w:r>
            <w:r w:rsidRPr="005E3DD8">
              <w:rPr>
                <w:rFonts w:ascii="GHEA Grapalat" w:hAnsi="GHEA Grapalat"/>
                <w:sz w:val="24"/>
                <w:szCs w:val="24"/>
                <w:lang w:val="hy-AM"/>
              </w:rPr>
              <w:t>։ Կորաձև 3 և 2 հարկանի Գ,</w:t>
            </w:r>
            <w:r w:rsidR="006D7858">
              <w:rPr>
                <w:rFonts w:ascii="GHEA Grapalat" w:hAnsi="GHEA Grapalat"/>
                <w:sz w:val="24"/>
                <w:szCs w:val="24"/>
                <w:lang w:val="hy-AM"/>
              </w:rPr>
              <w:t xml:space="preserve"> </w:t>
            </w:r>
            <w:r w:rsidRPr="005E3DD8">
              <w:rPr>
                <w:rFonts w:ascii="GHEA Grapalat" w:hAnsi="GHEA Grapalat"/>
                <w:sz w:val="24"/>
                <w:szCs w:val="24"/>
                <w:lang w:val="hy-AM"/>
              </w:rPr>
              <w:t>Դ մասնաշենքերն ունեն 200քմ և 153</w:t>
            </w:r>
            <w:r w:rsidR="006D7858">
              <w:rPr>
                <w:rFonts w:ascii="GHEA Grapalat" w:hAnsi="GHEA Grapalat"/>
                <w:sz w:val="24"/>
                <w:szCs w:val="24"/>
                <w:lang w:val="hy-AM"/>
              </w:rPr>
              <w:t>,</w:t>
            </w:r>
            <w:r w:rsidRPr="005E3DD8">
              <w:rPr>
                <w:rFonts w:ascii="GHEA Grapalat" w:hAnsi="GHEA Grapalat"/>
                <w:sz w:val="24"/>
                <w:szCs w:val="24"/>
                <w:lang w:val="hy-AM"/>
              </w:rPr>
              <w:t>3քմ  կառուցապատման մակերեսներ։</w:t>
            </w:r>
            <w:r w:rsidR="00D2690F">
              <w:rPr>
                <w:rFonts w:ascii="GHEA Grapalat" w:hAnsi="GHEA Grapalat"/>
                <w:sz w:val="24"/>
                <w:szCs w:val="24"/>
                <w:lang w:val="hy-AM"/>
              </w:rPr>
              <w:t xml:space="preserve"> </w:t>
            </w:r>
            <w:r w:rsidRPr="005E3DD8">
              <w:rPr>
                <w:rFonts w:ascii="GHEA Grapalat" w:hAnsi="GHEA Grapalat"/>
                <w:sz w:val="24"/>
                <w:szCs w:val="24"/>
                <w:lang w:val="hy-AM"/>
              </w:rPr>
              <w:t>Տանիքները հարթ</w:t>
            </w:r>
            <w:r w:rsidR="00AD7F48">
              <w:rPr>
                <w:rFonts w:ascii="GHEA Grapalat" w:hAnsi="GHEA Grapalat"/>
                <w:sz w:val="24"/>
                <w:szCs w:val="24"/>
                <w:lang w:val="hy-AM"/>
              </w:rPr>
              <w:t xml:space="preserve"> են</w:t>
            </w:r>
            <w:r w:rsidRPr="005E3DD8">
              <w:rPr>
                <w:rFonts w:ascii="GHEA Grapalat" w:hAnsi="GHEA Grapalat"/>
                <w:sz w:val="24"/>
                <w:szCs w:val="24"/>
                <w:lang w:val="hy-AM"/>
              </w:rPr>
              <w:t>, հատակները</w:t>
            </w:r>
            <w:r w:rsidR="00AD7F48">
              <w:rPr>
                <w:rFonts w:ascii="GHEA Grapalat" w:hAnsi="GHEA Grapalat"/>
                <w:sz w:val="24"/>
                <w:szCs w:val="24"/>
                <w:lang w:val="hy-AM"/>
              </w:rPr>
              <w:t>՝</w:t>
            </w:r>
            <w:r w:rsidRPr="005E3DD8">
              <w:rPr>
                <w:rFonts w:ascii="GHEA Grapalat" w:hAnsi="GHEA Grapalat"/>
                <w:sz w:val="24"/>
                <w:szCs w:val="24"/>
                <w:lang w:val="hy-AM"/>
              </w:rPr>
              <w:t xml:space="preserve"> գրանիտ</w:t>
            </w:r>
            <w:r w:rsidR="00AD7F48">
              <w:rPr>
                <w:rFonts w:ascii="GHEA Grapalat" w:hAnsi="GHEA Grapalat"/>
                <w:sz w:val="24"/>
                <w:szCs w:val="24"/>
                <w:lang w:val="hy-AM"/>
              </w:rPr>
              <w:t>ե</w:t>
            </w:r>
            <w:r w:rsidRPr="005E3DD8">
              <w:rPr>
                <w:rFonts w:ascii="GHEA Grapalat" w:hAnsi="GHEA Grapalat"/>
                <w:sz w:val="24"/>
                <w:szCs w:val="24"/>
                <w:lang w:val="hy-AM"/>
              </w:rPr>
              <w:t>, մամլագրանիտ</w:t>
            </w:r>
            <w:r w:rsidR="00AD7F48">
              <w:rPr>
                <w:rFonts w:ascii="GHEA Grapalat" w:hAnsi="GHEA Grapalat"/>
                <w:sz w:val="24"/>
                <w:szCs w:val="24"/>
                <w:lang w:val="hy-AM"/>
              </w:rPr>
              <w:t>ե</w:t>
            </w:r>
            <w:r w:rsidRPr="005E3DD8">
              <w:rPr>
                <w:rFonts w:ascii="GHEA Grapalat" w:hAnsi="GHEA Grapalat"/>
                <w:sz w:val="24"/>
                <w:szCs w:val="24"/>
                <w:lang w:val="hy-AM"/>
              </w:rPr>
              <w:t>, թեթև բետոնե բլոկներից  և գիպսաստվարաթղթից միջնորմեր</w:t>
            </w:r>
            <w:r w:rsidR="00AD7F48">
              <w:rPr>
                <w:rFonts w:ascii="Cambria Math" w:hAnsi="Cambria Math" w:cs="Cambria Math"/>
                <w:sz w:val="24"/>
                <w:szCs w:val="24"/>
                <w:lang w:val="hy-AM"/>
              </w:rPr>
              <w:t xml:space="preserve">, </w:t>
            </w:r>
            <w:r w:rsidRPr="005E3DD8">
              <w:rPr>
                <w:rFonts w:ascii="GHEA Grapalat" w:hAnsi="GHEA Grapalat"/>
                <w:sz w:val="24"/>
                <w:szCs w:val="24"/>
                <w:lang w:val="hy-AM"/>
              </w:rPr>
              <w:t xml:space="preserve">գիպսոնիտե ծեփ, արտաքին ջերմամեկուսացում և երեսպատում, պոմպակայան, կաթսայատուն, պահակակետ։ Վիտրաժները,  պատուհանները և դռները ալյումինից </w:t>
            </w:r>
            <w:r w:rsidR="009047D4">
              <w:rPr>
                <w:rFonts w:ascii="GHEA Grapalat" w:hAnsi="GHEA Grapalat"/>
                <w:sz w:val="24"/>
                <w:szCs w:val="24"/>
                <w:lang w:val="hy-AM"/>
              </w:rPr>
              <w:t xml:space="preserve">են </w:t>
            </w:r>
            <w:r w:rsidRPr="005E3DD8">
              <w:rPr>
                <w:rFonts w:ascii="GHEA Grapalat" w:hAnsi="GHEA Grapalat"/>
                <w:sz w:val="24"/>
                <w:szCs w:val="24"/>
                <w:lang w:val="hy-AM"/>
              </w:rPr>
              <w:t xml:space="preserve">և ՄԴՖ։      </w:t>
            </w:r>
          </w:p>
        </w:tc>
        <w:tc>
          <w:tcPr>
            <w:tcW w:w="1417" w:type="dxa"/>
          </w:tcPr>
          <w:p w:rsidR="00CE40EF" w:rsidRPr="005E3DD8" w:rsidRDefault="00CE40EF" w:rsidP="00CE40EF">
            <w:pPr>
              <w:jc w:val="center"/>
              <w:rPr>
                <w:rFonts w:ascii="GHEA Grapalat" w:hAnsi="GHEA Grapalat"/>
                <w:sz w:val="24"/>
                <w:szCs w:val="24"/>
                <w:lang w:val="hy-AM"/>
              </w:rPr>
            </w:pPr>
          </w:p>
          <w:p w:rsidR="00CE40EF" w:rsidRPr="005E3DD8" w:rsidRDefault="00CE40EF" w:rsidP="00CE40EF">
            <w:pPr>
              <w:jc w:val="center"/>
              <w:rPr>
                <w:rFonts w:ascii="GHEA Grapalat" w:hAnsi="GHEA Grapalat"/>
                <w:sz w:val="24"/>
                <w:szCs w:val="24"/>
                <w:lang w:val="hy-AM"/>
              </w:rPr>
            </w:pPr>
          </w:p>
          <w:p w:rsidR="00CE40EF" w:rsidRPr="005E3DD8" w:rsidRDefault="00CE40EF" w:rsidP="00CE40EF">
            <w:pPr>
              <w:jc w:val="center"/>
              <w:rPr>
                <w:rFonts w:ascii="GHEA Grapalat" w:hAnsi="GHEA Grapalat"/>
                <w:sz w:val="24"/>
                <w:szCs w:val="24"/>
                <w:lang w:val="hy-AM"/>
              </w:rPr>
            </w:pPr>
          </w:p>
          <w:p w:rsidR="00CE40EF" w:rsidRPr="005E3DD8" w:rsidRDefault="00CE40EF" w:rsidP="00CE40EF">
            <w:pPr>
              <w:jc w:val="center"/>
              <w:rPr>
                <w:rFonts w:ascii="GHEA Grapalat" w:hAnsi="GHEA Grapalat"/>
                <w:sz w:val="24"/>
                <w:szCs w:val="24"/>
                <w:lang w:val="hy-AM"/>
              </w:rPr>
            </w:pPr>
          </w:p>
          <w:p w:rsidR="00CE40EF" w:rsidRPr="005E3DD8" w:rsidRDefault="00CE40EF" w:rsidP="00CE40EF">
            <w:pPr>
              <w:jc w:val="center"/>
              <w:rPr>
                <w:rFonts w:ascii="GHEA Grapalat" w:hAnsi="GHEA Grapalat"/>
                <w:sz w:val="24"/>
                <w:szCs w:val="24"/>
                <w:lang w:val="hy-AM"/>
              </w:rPr>
            </w:pPr>
          </w:p>
          <w:p w:rsidR="00CE40EF" w:rsidRDefault="00CE40EF" w:rsidP="00CE40EF">
            <w:pPr>
              <w:jc w:val="center"/>
              <w:rPr>
                <w:rFonts w:ascii="GHEA Grapalat" w:hAnsi="GHEA Grapalat"/>
                <w:sz w:val="24"/>
                <w:szCs w:val="24"/>
                <w:lang w:val="hy-AM"/>
              </w:rPr>
            </w:pPr>
          </w:p>
          <w:p w:rsidR="00CC26ED" w:rsidRPr="005E3DD8" w:rsidRDefault="00CC26ED" w:rsidP="00CE40EF">
            <w:pPr>
              <w:jc w:val="center"/>
              <w:rPr>
                <w:rFonts w:ascii="GHEA Grapalat" w:hAnsi="GHEA Grapalat"/>
                <w:sz w:val="24"/>
                <w:szCs w:val="24"/>
                <w:lang w:val="hy-AM"/>
              </w:rPr>
            </w:pPr>
          </w:p>
          <w:p w:rsidR="00CE40EF" w:rsidRPr="005E3DD8" w:rsidRDefault="00CE40EF" w:rsidP="00CE40EF">
            <w:pPr>
              <w:jc w:val="center"/>
              <w:rPr>
                <w:rFonts w:ascii="GHEA Grapalat" w:hAnsi="GHEA Grapalat"/>
                <w:sz w:val="24"/>
                <w:szCs w:val="24"/>
                <w:lang w:val="hy-AM"/>
              </w:rPr>
            </w:pPr>
          </w:p>
          <w:p w:rsidR="00CE40EF" w:rsidRPr="005E3DD8" w:rsidRDefault="00CE40EF" w:rsidP="00CE40EF">
            <w:pPr>
              <w:jc w:val="center"/>
              <w:rPr>
                <w:rFonts w:ascii="GHEA Grapalat" w:hAnsi="GHEA Grapalat"/>
                <w:sz w:val="24"/>
                <w:szCs w:val="24"/>
                <w:lang w:val="hy-AM"/>
              </w:rPr>
            </w:pPr>
          </w:p>
          <w:p w:rsidR="00CE40EF" w:rsidRPr="005E3DD8" w:rsidRDefault="00CE40EF" w:rsidP="00CE40EF">
            <w:pPr>
              <w:jc w:val="center"/>
              <w:rPr>
                <w:rFonts w:ascii="GHEA Grapalat" w:hAnsi="GHEA Grapalat"/>
                <w:sz w:val="24"/>
                <w:szCs w:val="24"/>
                <w:lang w:val="hy-AM"/>
              </w:rPr>
            </w:pPr>
            <w:r w:rsidRPr="005E3DD8">
              <w:rPr>
                <w:rFonts w:ascii="GHEA Grapalat" w:hAnsi="GHEA Grapalat"/>
                <w:sz w:val="24"/>
                <w:szCs w:val="24"/>
                <w:lang w:val="hy-AM"/>
              </w:rPr>
              <w:t>1 քմ</w:t>
            </w:r>
          </w:p>
        </w:tc>
        <w:tc>
          <w:tcPr>
            <w:tcW w:w="1560" w:type="dxa"/>
          </w:tcPr>
          <w:p w:rsidR="00CE40EF" w:rsidRPr="005E3DD8" w:rsidRDefault="00CE40EF" w:rsidP="00D378E6">
            <w:pPr>
              <w:jc w:val="center"/>
              <w:rPr>
                <w:rFonts w:ascii="GHEA Grapalat" w:hAnsi="GHEA Grapalat"/>
                <w:sz w:val="24"/>
                <w:szCs w:val="24"/>
                <w:lang w:val="hy-AM"/>
              </w:rPr>
            </w:pPr>
          </w:p>
          <w:p w:rsidR="00CE40EF" w:rsidRPr="005E3DD8" w:rsidRDefault="00CE40EF" w:rsidP="00D378E6">
            <w:pPr>
              <w:jc w:val="center"/>
              <w:rPr>
                <w:rFonts w:ascii="GHEA Grapalat" w:hAnsi="GHEA Grapalat"/>
                <w:sz w:val="24"/>
                <w:szCs w:val="24"/>
                <w:lang w:val="hy-AM"/>
              </w:rPr>
            </w:pPr>
          </w:p>
          <w:p w:rsidR="00CE40EF" w:rsidRPr="005E3DD8" w:rsidRDefault="00CE40EF" w:rsidP="00D378E6">
            <w:pPr>
              <w:jc w:val="center"/>
              <w:rPr>
                <w:rFonts w:ascii="GHEA Grapalat" w:hAnsi="GHEA Grapalat"/>
                <w:sz w:val="24"/>
                <w:szCs w:val="24"/>
                <w:lang w:val="hy-AM"/>
              </w:rPr>
            </w:pPr>
          </w:p>
          <w:p w:rsidR="00CE40EF" w:rsidRPr="005E3DD8" w:rsidRDefault="00CE40EF" w:rsidP="00D378E6">
            <w:pPr>
              <w:jc w:val="center"/>
              <w:rPr>
                <w:rFonts w:ascii="GHEA Grapalat" w:hAnsi="GHEA Grapalat"/>
                <w:sz w:val="24"/>
                <w:szCs w:val="24"/>
                <w:lang w:val="hy-AM"/>
              </w:rPr>
            </w:pPr>
          </w:p>
          <w:p w:rsidR="00CE40EF" w:rsidRPr="005E3DD8" w:rsidRDefault="00CE40EF" w:rsidP="00D378E6">
            <w:pPr>
              <w:jc w:val="center"/>
              <w:rPr>
                <w:rFonts w:ascii="GHEA Grapalat" w:hAnsi="GHEA Grapalat"/>
                <w:sz w:val="24"/>
                <w:szCs w:val="24"/>
                <w:lang w:val="hy-AM"/>
              </w:rPr>
            </w:pPr>
          </w:p>
          <w:p w:rsidR="00CE40EF" w:rsidRPr="005E3DD8" w:rsidRDefault="00CE40EF" w:rsidP="00D378E6">
            <w:pPr>
              <w:jc w:val="center"/>
              <w:rPr>
                <w:rFonts w:ascii="GHEA Grapalat" w:hAnsi="GHEA Grapalat"/>
                <w:sz w:val="24"/>
                <w:szCs w:val="24"/>
                <w:lang w:val="hy-AM"/>
              </w:rPr>
            </w:pPr>
          </w:p>
          <w:p w:rsidR="00CE40EF" w:rsidRDefault="00CE40EF" w:rsidP="00D378E6">
            <w:pPr>
              <w:jc w:val="center"/>
              <w:rPr>
                <w:rFonts w:ascii="GHEA Grapalat" w:hAnsi="GHEA Grapalat"/>
                <w:sz w:val="24"/>
                <w:szCs w:val="24"/>
                <w:lang w:val="hy-AM"/>
              </w:rPr>
            </w:pPr>
          </w:p>
          <w:p w:rsidR="00CC26ED" w:rsidRPr="005E3DD8" w:rsidRDefault="00CC26ED" w:rsidP="00D378E6">
            <w:pPr>
              <w:jc w:val="center"/>
              <w:rPr>
                <w:rFonts w:ascii="GHEA Grapalat" w:hAnsi="GHEA Grapalat"/>
                <w:sz w:val="24"/>
                <w:szCs w:val="24"/>
                <w:lang w:val="hy-AM"/>
              </w:rPr>
            </w:pPr>
          </w:p>
          <w:p w:rsidR="00CE40EF" w:rsidRPr="005E3DD8" w:rsidRDefault="00CE40EF" w:rsidP="00D378E6">
            <w:pPr>
              <w:jc w:val="center"/>
              <w:rPr>
                <w:rFonts w:ascii="GHEA Grapalat" w:hAnsi="GHEA Grapalat"/>
                <w:sz w:val="24"/>
                <w:szCs w:val="24"/>
                <w:lang w:val="hy-AM"/>
              </w:rPr>
            </w:pPr>
          </w:p>
          <w:p w:rsidR="00CE40EF" w:rsidRPr="005E3DD8" w:rsidRDefault="00CE40EF" w:rsidP="00D378E6">
            <w:pPr>
              <w:jc w:val="center"/>
              <w:rPr>
                <w:rFonts w:ascii="GHEA Grapalat" w:hAnsi="GHEA Grapalat"/>
                <w:sz w:val="24"/>
                <w:szCs w:val="24"/>
                <w:lang w:val="hy-AM"/>
              </w:rPr>
            </w:pPr>
            <w:r w:rsidRPr="005E3DD8">
              <w:rPr>
                <w:rFonts w:ascii="GHEA Grapalat" w:hAnsi="GHEA Grapalat"/>
                <w:sz w:val="24"/>
                <w:szCs w:val="24"/>
                <w:lang w:val="hy-AM"/>
              </w:rPr>
              <w:t>470,0</w:t>
            </w:r>
          </w:p>
        </w:tc>
      </w:tr>
      <w:tr w:rsidR="00CE40EF" w:rsidRPr="005E3DD8" w:rsidTr="000C192E">
        <w:tc>
          <w:tcPr>
            <w:tcW w:w="772" w:type="dxa"/>
            <w:vMerge/>
          </w:tcPr>
          <w:p w:rsidR="00CE40EF" w:rsidRPr="005E3DD8" w:rsidRDefault="00CE40EF" w:rsidP="00CE40EF">
            <w:pPr>
              <w:rPr>
                <w:rFonts w:ascii="GHEA Grapalat" w:hAnsi="GHEA Grapalat"/>
                <w:sz w:val="24"/>
                <w:szCs w:val="24"/>
                <w:lang w:val="hy-AM"/>
              </w:rPr>
            </w:pPr>
          </w:p>
        </w:tc>
        <w:tc>
          <w:tcPr>
            <w:tcW w:w="1780" w:type="dxa"/>
            <w:vMerge/>
          </w:tcPr>
          <w:p w:rsidR="00CE40EF" w:rsidRPr="005E3DD8" w:rsidRDefault="00CE40EF" w:rsidP="00CE40EF">
            <w:pPr>
              <w:rPr>
                <w:rFonts w:ascii="GHEA Grapalat" w:hAnsi="GHEA Grapalat"/>
                <w:sz w:val="24"/>
                <w:szCs w:val="24"/>
                <w:lang w:val="hy-AM"/>
              </w:rPr>
            </w:pPr>
          </w:p>
        </w:tc>
        <w:tc>
          <w:tcPr>
            <w:tcW w:w="4111" w:type="dxa"/>
            <w:vMerge/>
          </w:tcPr>
          <w:p w:rsidR="00CE40EF" w:rsidRPr="005E3DD8" w:rsidRDefault="00CE40EF" w:rsidP="00CE40EF">
            <w:pPr>
              <w:rPr>
                <w:rFonts w:ascii="GHEA Grapalat" w:hAnsi="GHEA Grapalat"/>
                <w:sz w:val="24"/>
                <w:szCs w:val="24"/>
                <w:lang w:val="hy-AM"/>
              </w:rPr>
            </w:pPr>
          </w:p>
        </w:tc>
        <w:tc>
          <w:tcPr>
            <w:tcW w:w="1417" w:type="dxa"/>
          </w:tcPr>
          <w:p w:rsidR="00CE40EF" w:rsidRPr="005E3DD8" w:rsidRDefault="00CE40EF" w:rsidP="00CE40EF">
            <w:pPr>
              <w:jc w:val="center"/>
              <w:rPr>
                <w:rFonts w:ascii="GHEA Grapalat" w:hAnsi="GHEA Grapalat"/>
                <w:sz w:val="24"/>
                <w:szCs w:val="24"/>
                <w:lang w:val="hy-AM"/>
              </w:rPr>
            </w:pPr>
            <w:r w:rsidRPr="005E3DD8">
              <w:rPr>
                <w:rFonts w:ascii="GHEA Grapalat" w:hAnsi="GHEA Grapalat"/>
                <w:sz w:val="24"/>
                <w:szCs w:val="24"/>
                <w:lang w:val="hy-AM"/>
              </w:rPr>
              <w:t>1 խմ</w:t>
            </w:r>
          </w:p>
        </w:tc>
        <w:tc>
          <w:tcPr>
            <w:tcW w:w="1560" w:type="dxa"/>
          </w:tcPr>
          <w:p w:rsidR="00CE40EF" w:rsidRPr="005E3DD8" w:rsidRDefault="00CE40EF" w:rsidP="00D378E6">
            <w:pPr>
              <w:jc w:val="center"/>
              <w:rPr>
                <w:rFonts w:ascii="GHEA Grapalat" w:hAnsi="GHEA Grapalat"/>
                <w:sz w:val="24"/>
                <w:szCs w:val="24"/>
                <w:lang w:val="hy-AM"/>
              </w:rPr>
            </w:pPr>
            <w:r w:rsidRPr="005E3DD8">
              <w:rPr>
                <w:rFonts w:ascii="GHEA Grapalat" w:hAnsi="GHEA Grapalat"/>
                <w:sz w:val="24"/>
                <w:szCs w:val="24"/>
                <w:lang w:val="hy-AM"/>
              </w:rPr>
              <w:t>130,4</w:t>
            </w:r>
          </w:p>
        </w:tc>
      </w:tr>
      <w:tr w:rsidR="00CE40EF" w:rsidRPr="005E3DD8" w:rsidTr="000C192E">
        <w:tc>
          <w:tcPr>
            <w:tcW w:w="772" w:type="dxa"/>
            <w:vMerge w:val="restart"/>
          </w:tcPr>
          <w:p w:rsidR="00CE40EF" w:rsidRPr="005E3DD8" w:rsidRDefault="00025C87" w:rsidP="00CE40EF">
            <w:pPr>
              <w:rPr>
                <w:rFonts w:ascii="GHEA Grapalat" w:hAnsi="GHEA Grapalat"/>
                <w:sz w:val="24"/>
                <w:szCs w:val="24"/>
                <w:lang w:val="hy-AM"/>
              </w:rPr>
            </w:pPr>
            <w:r>
              <w:rPr>
                <w:rFonts w:ascii="GHEA Grapalat" w:hAnsi="GHEA Grapalat"/>
                <w:sz w:val="24"/>
                <w:szCs w:val="24"/>
              </w:rPr>
              <w:t>74</w:t>
            </w:r>
            <w:r w:rsidR="00CE40EF" w:rsidRPr="005E3DD8">
              <w:rPr>
                <w:rFonts w:ascii="Cambria Math" w:hAnsi="Cambria Math" w:cs="Cambria Math"/>
                <w:sz w:val="24"/>
                <w:szCs w:val="24"/>
                <w:lang w:val="hy-AM"/>
              </w:rPr>
              <w:t>․</w:t>
            </w:r>
          </w:p>
        </w:tc>
        <w:tc>
          <w:tcPr>
            <w:tcW w:w="1780" w:type="dxa"/>
            <w:vMerge w:val="restart"/>
          </w:tcPr>
          <w:p w:rsidR="00CE40EF" w:rsidRPr="005E3DD8" w:rsidRDefault="00CE40EF" w:rsidP="00CE40EF">
            <w:pPr>
              <w:rPr>
                <w:rFonts w:ascii="GHEA Grapalat" w:hAnsi="GHEA Grapalat"/>
                <w:sz w:val="24"/>
                <w:szCs w:val="24"/>
                <w:lang w:val="hy-AM"/>
              </w:rPr>
            </w:pPr>
            <w:r w:rsidRPr="005E3DD8">
              <w:rPr>
                <w:rFonts w:ascii="GHEA Grapalat" w:hAnsi="GHEA Grapalat"/>
                <w:sz w:val="24"/>
                <w:szCs w:val="24"/>
                <w:lang w:val="hy-AM"/>
              </w:rPr>
              <w:t>ՀՀ ՔԿ</w:t>
            </w:r>
          </w:p>
          <w:p w:rsidR="00CE40EF" w:rsidRPr="005E3DD8" w:rsidRDefault="00CE40EF" w:rsidP="00CE40EF">
            <w:pPr>
              <w:rPr>
                <w:rFonts w:ascii="GHEA Grapalat" w:hAnsi="GHEA Grapalat"/>
                <w:sz w:val="24"/>
                <w:szCs w:val="24"/>
                <w:lang w:val="hy-AM"/>
              </w:rPr>
            </w:pPr>
          </w:p>
          <w:p w:rsidR="00CE40EF" w:rsidRPr="005E3DD8" w:rsidRDefault="00CE40EF" w:rsidP="00CE40EF">
            <w:pPr>
              <w:rPr>
                <w:rFonts w:ascii="GHEA Grapalat" w:hAnsi="GHEA Grapalat"/>
                <w:sz w:val="24"/>
                <w:szCs w:val="24"/>
                <w:lang w:val="hy-AM"/>
              </w:rPr>
            </w:pPr>
          </w:p>
        </w:tc>
        <w:tc>
          <w:tcPr>
            <w:tcW w:w="4111" w:type="dxa"/>
            <w:vMerge w:val="restart"/>
          </w:tcPr>
          <w:p w:rsidR="00CE40EF" w:rsidRPr="005E3DD8" w:rsidRDefault="00CE40EF" w:rsidP="00804107">
            <w:pPr>
              <w:rPr>
                <w:rFonts w:ascii="GHEA Grapalat" w:hAnsi="GHEA Grapalat"/>
                <w:sz w:val="24"/>
                <w:szCs w:val="24"/>
                <w:lang w:val="hy-AM"/>
              </w:rPr>
            </w:pPr>
            <w:r w:rsidRPr="005E3DD8">
              <w:rPr>
                <w:rFonts w:ascii="GHEA Grapalat" w:hAnsi="GHEA Grapalat"/>
                <w:sz w:val="24"/>
                <w:szCs w:val="24"/>
                <w:lang w:val="hy-AM"/>
              </w:rPr>
              <w:t>Առաջին ատյանի ընդհանուր իրավասության դատարանի 1547քմ ընդհանուր մակերեսով նոր վարչական շենքի կառուցում։ 18</w:t>
            </w:r>
            <w:r w:rsidR="00704A3C">
              <w:rPr>
                <w:rFonts w:ascii="GHEA Grapalat" w:hAnsi="GHEA Grapalat"/>
                <w:sz w:val="24"/>
                <w:szCs w:val="24"/>
                <w:lang w:val="hy-AM"/>
              </w:rPr>
              <w:t>,</w:t>
            </w:r>
            <w:r w:rsidRPr="005E3DD8">
              <w:rPr>
                <w:rFonts w:ascii="GHEA Grapalat" w:hAnsi="GHEA Grapalat"/>
                <w:sz w:val="24"/>
                <w:szCs w:val="24"/>
                <w:lang w:val="hy-AM"/>
              </w:rPr>
              <w:t>8մx27</w:t>
            </w:r>
            <w:r w:rsidR="00704A3C">
              <w:rPr>
                <w:rFonts w:ascii="GHEA Grapalat" w:hAnsi="GHEA Grapalat"/>
                <w:sz w:val="24"/>
                <w:szCs w:val="24"/>
                <w:lang w:val="hy-AM"/>
              </w:rPr>
              <w:t>,0</w:t>
            </w:r>
            <w:r w:rsidRPr="005E3DD8">
              <w:rPr>
                <w:rFonts w:ascii="GHEA Grapalat" w:hAnsi="GHEA Grapalat"/>
                <w:sz w:val="24"/>
                <w:szCs w:val="24"/>
                <w:lang w:val="hy-AM"/>
              </w:rPr>
              <w:t xml:space="preserve">մ  առավելագույն  </w:t>
            </w:r>
            <w:r w:rsidR="00681113">
              <w:rPr>
                <w:rFonts w:ascii="GHEA Grapalat" w:hAnsi="GHEA Grapalat"/>
                <w:sz w:val="24"/>
                <w:szCs w:val="24"/>
                <w:lang w:val="hy-AM"/>
              </w:rPr>
              <w:t>չափերով</w:t>
            </w:r>
            <w:r w:rsidRPr="005E3DD8">
              <w:rPr>
                <w:rFonts w:ascii="GHEA Grapalat" w:hAnsi="GHEA Grapalat"/>
                <w:sz w:val="24"/>
                <w:szCs w:val="24"/>
                <w:lang w:val="hy-AM"/>
              </w:rPr>
              <w:t xml:space="preserve"> եռահարկ Г</w:t>
            </w:r>
            <w:r w:rsidR="00A84C2D">
              <w:rPr>
                <w:rFonts w:ascii="GHEA Grapalat" w:hAnsi="GHEA Grapalat"/>
                <w:sz w:val="24"/>
                <w:szCs w:val="24"/>
                <w:lang w:val="hy-AM"/>
              </w:rPr>
              <w:t>-</w:t>
            </w:r>
            <w:r w:rsidRPr="005E3DD8">
              <w:rPr>
                <w:rFonts w:ascii="GHEA Grapalat" w:hAnsi="GHEA Grapalat"/>
                <w:sz w:val="24"/>
                <w:szCs w:val="24"/>
                <w:lang w:val="hy-AM"/>
              </w:rPr>
              <w:t>ձև նոր շենք նկուղային հարկով</w:t>
            </w:r>
            <w:r w:rsidRPr="005E3DD8">
              <w:rPr>
                <w:rFonts w:ascii="GHEA Grapalat" w:hAnsi="GHEA Grapalat" w:cs="Cambria Math"/>
                <w:sz w:val="24"/>
                <w:szCs w:val="24"/>
                <w:lang w:val="hy-AM"/>
              </w:rPr>
              <w:t>,</w:t>
            </w:r>
            <w:r w:rsidRPr="005E3DD8">
              <w:rPr>
                <w:rFonts w:ascii="GHEA Grapalat" w:hAnsi="GHEA Grapalat"/>
                <w:sz w:val="24"/>
                <w:szCs w:val="24"/>
                <w:lang w:val="hy-AM"/>
              </w:rPr>
              <w:t xml:space="preserve"> հարթ տանիք երկշերտ իզոգամ ծածկույթով։ Վիտրաժները,  պատուհանները</w:t>
            </w:r>
            <w:r w:rsidR="00B152ED">
              <w:rPr>
                <w:rFonts w:ascii="GHEA Grapalat" w:hAnsi="GHEA Grapalat"/>
                <w:sz w:val="24"/>
                <w:szCs w:val="24"/>
                <w:lang w:val="hy-AM"/>
              </w:rPr>
              <w:t>,</w:t>
            </w:r>
            <w:r w:rsidRPr="005E3DD8">
              <w:rPr>
                <w:rFonts w:ascii="GHEA Grapalat" w:hAnsi="GHEA Grapalat"/>
                <w:sz w:val="24"/>
                <w:szCs w:val="24"/>
                <w:lang w:val="hy-AM"/>
              </w:rPr>
              <w:t xml:space="preserve"> դռները</w:t>
            </w:r>
            <w:r w:rsidR="00B152ED">
              <w:rPr>
                <w:rFonts w:ascii="GHEA Grapalat" w:hAnsi="GHEA Grapalat"/>
                <w:sz w:val="24"/>
                <w:szCs w:val="24"/>
                <w:lang w:val="hy-AM"/>
              </w:rPr>
              <w:t xml:space="preserve">՝ </w:t>
            </w:r>
            <w:r w:rsidRPr="005E3DD8">
              <w:rPr>
                <w:rFonts w:ascii="GHEA Grapalat" w:hAnsi="GHEA Grapalat"/>
                <w:sz w:val="24"/>
                <w:szCs w:val="24"/>
                <w:lang w:val="hy-AM"/>
              </w:rPr>
              <w:t>ալյումինից և ՄԴՖ,</w:t>
            </w:r>
            <w:r w:rsidR="00B152ED">
              <w:rPr>
                <w:rFonts w:ascii="GHEA Grapalat" w:hAnsi="GHEA Grapalat"/>
                <w:sz w:val="24"/>
                <w:szCs w:val="24"/>
                <w:lang w:val="hy-AM"/>
              </w:rPr>
              <w:t xml:space="preserve"> </w:t>
            </w:r>
            <w:r w:rsidRPr="005E3DD8">
              <w:rPr>
                <w:rFonts w:ascii="GHEA Grapalat" w:hAnsi="GHEA Grapalat"/>
                <w:sz w:val="24"/>
                <w:szCs w:val="24"/>
                <w:lang w:val="hy-AM"/>
              </w:rPr>
              <w:t>հատակները՝ պրեսգրանիտ, հատավոր 2 մմ հաստությամբ վինիլ, խեցեսալ, արտաքին պատերը և միջնորմերը՝ թեթև բետոնե բլոկներից, արտաքին երեսպատում բազալտե և տրավերտինե սալերով</w:t>
            </w:r>
            <w:r w:rsidR="00B152ED">
              <w:rPr>
                <w:rFonts w:ascii="GHEA Grapalat" w:hAnsi="GHEA Grapalat"/>
                <w:sz w:val="24"/>
                <w:szCs w:val="24"/>
                <w:lang w:val="hy-AM"/>
              </w:rPr>
              <w:t>։</w:t>
            </w:r>
            <w:r w:rsidR="00804107">
              <w:rPr>
                <w:rFonts w:ascii="GHEA Grapalat" w:hAnsi="GHEA Grapalat"/>
                <w:sz w:val="24"/>
                <w:szCs w:val="24"/>
                <w:lang w:val="hy-AM"/>
              </w:rPr>
              <w:t xml:space="preserve"> </w:t>
            </w:r>
            <w:r w:rsidRPr="005E3DD8">
              <w:rPr>
                <w:rFonts w:ascii="GHEA Grapalat" w:hAnsi="GHEA Grapalat"/>
                <w:sz w:val="24"/>
                <w:szCs w:val="24"/>
                <w:lang w:val="hy-AM"/>
              </w:rPr>
              <w:t>Վերելակ, ֆոտովոլտային համա</w:t>
            </w:r>
            <w:r w:rsidR="00B152ED">
              <w:rPr>
                <w:rFonts w:ascii="GHEA Grapalat" w:hAnsi="GHEA Grapalat"/>
                <w:sz w:val="24"/>
                <w:szCs w:val="24"/>
                <w:lang w:val="hy-AM"/>
              </w:rPr>
              <w:t>կ</w:t>
            </w:r>
            <w:r w:rsidRPr="005E3DD8">
              <w:rPr>
                <w:rFonts w:ascii="GHEA Grapalat" w:hAnsi="GHEA Grapalat"/>
                <w:sz w:val="24"/>
                <w:szCs w:val="24"/>
                <w:lang w:val="hy-AM"/>
              </w:rPr>
              <w:t xml:space="preserve">արգ։ </w:t>
            </w:r>
          </w:p>
        </w:tc>
        <w:tc>
          <w:tcPr>
            <w:tcW w:w="1417" w:type="dxa"/>
          </w:tcPr>
          <w:p w:rsidR="00F47382" w:rsidRDefault="00F47382" w:rsidP="00CE40EF">
            <w:pPr>
              <w:jc w:val="center"/>
              <w:rPr>
                <w:rFonts w:ascii="GHEA Grapalat" w:hAnsi="GHEA Grapalat"/>
                <w:sz w:val="24"/>
                <w:szCs w:val="24"/>
                <w:lang w:val="hy-AM"/>
              </w:rPr>
            </w:pPr>
          </w:p>
          <w:p w:rsidR="00F47382" w:rsidRDefault="00F47382" w:rsidP="00CE40EF">
            <w:pPr>
              <w:jc w:val="center"/>
              <w:rPr>
                <w:rFonts w:ascii="GHEA Grapalat" w:hAnsi="GHEA Grapalat"/>
                <w:sz w:val="24"/>
                <w:szCs w:val="24"/>
                <w:lang w:val="hy-AM"/>
              </w:rPr>
            </w:pPr>
          </w:p>
          <w:p w:rsidR="00F47382" w:rsidRDefault="00F47382" w:rsidP="00CE40EF">
            <w:pPr>
              <w:jc w:val="center"/>
              <w:rPr>
                <w:rFonts w:ascii="GHEA Grapalat" w:hAnsi="GHEA Grapalat"/>
                <w:sz w:val="24"/>
                <w:szCs w:val="24"/>
                <w:lang w:val="hy-AM"/>
              </w:rPr>
            </w:pPr>
          </w:p>
          <w:p w:rsidR="00F47382" w:rsidRDefault="00F47382" w:rsidP="00CE40EF">
            <w:pPr>
              <w:jc w:val="center"/>
              <w:rPr>
                <w:rFonts w:ascii="GHEA Grapalat" w:hAnsi="GHEA Grapalat"/>
                <w:sz w:val="24"/>
                <w:szCs w:val="24"/>
                <w:lang w:val="hy-AM"/>
              </w:rPr>
            </w:pPr>
          </w:p>
          <w:p w:rsidR="00F47382" w:rsidRDefault="00F47382" w:rsidP="00CE40EF">
            <w:pPr>
              <w:jc w:val="center"/>
              <w:rPr>
                <w:rFonts w:ascii="GHEA Grapalat" w:hAnsi="GHEA Grapalat"/>
                <w:sz w:val="24"/>
                <w:szCs w:val="24"/>
                <w:lang w:val="hy-AM"/>
              </w:rPr>
            </w:pPr>
          </w:p>
          <w:p w:rsidR="00F47382" w:rsidRDefault="00F47382" w:rsidP="00CE40EF">
            <w:pPr>
              <w:jc w:val="center"/>
              <w:rPr>
                <w:rFonts w:ascii="GHEA Grapalat" w:hAnsi="GHEA Grapalat"/>
                <w:sz w:val="24"/>
                <w:szCs w:val="24"/>
                <w:lang w:val="hy-AM"/>
              </w:rPr>
            </w:pPr>
          </w:p>
          <w:p w:rsidR="00F47382" w:rsidRDefault="00F47382" w:rsidP="00CE40EF">
            <w:pPr>
              <w:jc w:val="center"/>
              <w:rPr>
                <w:rFonts w:ascii="GHEA Grapalat" w:hAnsi="GHEA Grapalat"/>
                <w:sz w:val="24"/>
                <w:szCs w:val="24"/>
                <w:lang w:val="hy-AM"/>
              </w:rPr>
            </w:pPr>
          </w:p>
          <w:p w:rsidR="00F47382" w:rsidRDefault="00F47382" w:rsidP="00CE40EF">
            <w:pPr>
              <w:jc w:val="center"/>
              <w:rPr>
                <w:rFonts w:ascii="GHEA Grapalat" w:hAnsi="GHEA Grapalat"/>
                <w:sz w:val="24"/>
                <w:szCs w:val="24"/>
                <w:lang w:val="hy-AM"/>
              </w:rPr>
            </w:pPr>
          </w:p>
          <w:p w:rsidR="00CE40EF" w:rsidRPr="005E3DD8" w:rsidRDefault="00CE40EF" w:rsidP="00CE40EF">
            <w:pPr>
              <w:jc w:val="center"/>
              <w:rPr>
                <w:rFonts w:ascii="GHEA Grapalat" w:hAnsi="GHEA Grapalat"/>
                <w:sz w:val="24"/>
                <w:szCs w:val="24"/>
                <w:lang w:val="hy-AM"/>
              </w:rPr>
            </w:pPr>
            <w:r w:rsidRPr="005E3DD8">
              <w:rPr>
                <w:rFonts w:ascii="GHEA Grapalat" w:hAnsi="GHEA Grapalat"/>
                <w:sz w:val="24"/>
                <w:szCs w:val="24"/>
                <w:lang w:val="hy-AM"/>
              </w:rPr>
              <w:t>1 քմ</w:t>
            </w:r>
          </w:p>
        </w:tc>
        <w:tc>
          <w:tcPr>
            <w:tcW w:w="1560" w:type="dxa"/>
          </w:tcPr>
          <w:p w:rsidR="00F47382" w:rsidRDefault="00F47382" w:rsidP="00D378E6">
            <w:pPr>
              <w:jc w:val="center"/>
              <w:rPr>
                <w:rFonts w:ascii="GHEA Grapalat" w:hAnsi="GHEA Grapalat"/>
                <w:sz w:val="24"/>
                <w:szCs w:val="24"/>
                <w:lang w:val="hy-AM"/>
              </w:rPr>
            </w:pPr>
          </w:p>
          <w:p w:rsidR="00F47382" w:rsidRDefault="00F47382" w:rsidP="00D378E6">
            <w:pPr>
              <w:jc w:val="center"/>
              <w:rPr>
                <w:rFonts w:ascii="GHEA Grapalat" w:hAnsi="GHEA Grapalat"/>
                <w:sz w:val="24"/>
                <w:szCs w:val="24"/>
                <w:lang w:val="hy-AM"/>
              </w:rPr>
            </w:pPr>
          </w:p>
          <w:p w:rsidR="00F47382" w:rsidRDefault="00F47382" w:rsidP="00D378E6">
            <w:pPr>
              <w:jc w:val="center"/>
              <w:rPr>
                <w:rFonts w:ascii="GHEA Grapalat" w:hAnsi="GHEA Grapalat"/>
                <w:sz w:val="24"/>
                <w:szCs w:val="24"/>
                <w:lang w:val="hy-AM"/>
              </w:rPr>
            </w:pPr>
          </w:p>
          <w:p w:rsidR="00F47382" w:rsidRDefault="00F47382" w:rsidP="00D378E6">
            <w:pPr>
              <w:jc w:val="center"/>
              <w:rPr>
                <w:rFonts w:ascii="GHEA Grapalat" w:hAnsi="GHEA Grapalat"/>
                <w:sz w:val="24"/>
                <w:szCs w:val="24"/>
                <w:lang w:val="hy-AM"/>
              </w:rPr>
            </w:pPr>
          </w:p>
          <w:p w:rsidR="00F47382" w:rsidRDefault="00F47382" w:rsidP="00D378E6">
            <w:pPr>
              <w:jc w:val="center"/>
              <w:rPr>
                <w:rFonts w:ascii="GHEA Grapalat" w:hAnsi="GHEA Grapalat"/>
                <w:sz w:val="24"/>
                <w:szCs w:val="24"/>
                <w:lang w:val="hy-AM"/>
              </w:rPr>
            </w:pPr>
          </w:p>
          <w:p w:rsidR="00F47382" w:rsidRDefault="00F47382" w:rsidP="00D378E6">
            <w:pPr>
              <w:jc w:val="center"/>
              <w:rPr>
                <w:rFonts w:ascii="GHEA Grapalat" w:hAnsi="GHEA Grapalat"/>
                <w:sz w:val="24"/>
                <w:szCs w:val="24"/>
                <w:lang w:val="hy-AM"/>
              </w:rPr>
            </w:pPr>
          </w:p>
          <w:p w:rsidR="00F47382" w:rsidRDefault="00F47382" w:rsidP="00D378E6">
            <w:pPr>
              <w:jc w:val="center"/>
              <w:rPr>
                <w:rFonts w:ascii="GHEA Grapalat" w:hAnsi="GHEA Grapalat"/>
                <w:sz w:val="24"/>
                <w:szCs w:val="24"/>
                <w:lang w:val="hy-AM"/>
              </w:rPr>
            </w:pPr>
          </w:p>
          <w:p w:rsidR="00F47382" w:rsidRDefault="00F47382" w:rsidP="00D378E6">
            <w:pPr>
              <w:jc w:val="center"/>
              <w:rPr>
                <w:rFonts w:ascii="GHEA Grapalat" w:hAnsi="GHEA Grapalat"/>
                <w:sz w:val="24"/>
                <w:szCs w:val="24"/>
                <w:lang w:val="hy-AM"/>
              </w:rPr>
            </w:pPr>
          </w:p>
          <w:p w:rsidR="00CE40EF" w:rsidRPr="005E3DD8" w:rsidRDefault="00CE40EF" w:rsidP="00D378E6">
            <w:pPr>
              <w:jc w:val="center"/>
              <w:rPr>
                <w:rFonts w:ascii="GHEA Grapalat" w:hAnsi="GHEA Grapalat"/>
                <w:sz w:val="24"/>
                <w:szCs w:val="24"/>
                <w:lang w:val="hy-AM"/>
              </w:rPr>
            </w:pPr>
            <w:r w:rsidRPr="005E3DD8">
              <w:rPr>
                <w:rFonts w:ascii="GHEA Grapalat" w:hAnsi="GHEA Grapalat"/>
                <w:sz w:val="24"/>
                <w:szCs w:val="24"/>
                <w:lang w:val="hy-AM"/>
              </w:rPr>
              <w:t>361,0</w:t>
            </w:r>
          </w:p>
        </w:tc>
      </w:tr>
      <w:tr w:rsidR="00CE40EF" w:rsidRPr="005E3DD8" w:rsidTr="000C192E">
        <w:tc>
          <w:tcPr>
            <w:tcW w:w="772" w:type="dxa"/>
            <w:vMerge/>
          </w:tcPr>
          <w:p w:rsidR="00CE40EF" w:rsidRPr="005E3DD8" w:rsidRDefault="00CE40EF" w:rsidP="00CE40EF">
            <w:pPr>
              <w:rPr>
                <w:rFonts w:ascii="GHEA Grapalat" w:hAnsi="GHEA Grapalat"/>
                <w:sz w:val="24"/>
                <w:szCs w:val="24"/>
                <w:lang w:val="hy-AM"/>
              </w:rPr>
            </w:pPr>
          </w:p>
        </w:tc>
        <w:tc>
          <w:tcPr>
            <w:tcW w:w="1780" w:type="dxa"/>
            <w:vMerge/>
          </w:tcPr>
          <w:p w:rsidR="00CE40EF" w:rsidRPr="005E3DD8" w:rsidRDefault="00CE40EF" w:rsidP="00CE40EF">
            <w:pPr>
              <w:rPr>
                <w:rFonts w:ascii="GHEA Grapalat" w:hAnsi="GHEA Grapalat"/>
                <w:sz w:val="24"/>
                <w:szCs w:val="24"/>
                <w:lang w:val="hy-AM"/>
              </w:rPr>
            </w:pPr>
          </w:p>
        </w:tc>
        <w:tc>
          <w:tcPr>
            <w:tcW w:w="4111" w:type="dxa"/>
            <w:vMerge/>
          </w:tcPr>
          <w:p w:rsidR="00CE40EF" w:rsidRPr="005E3DD8" w:rsidRDefault="00CE40EF" w:rsidP="00CE40EF">
            <w:pPr>
              <w:rPr>
                <w:rFonts w:ascii="GHEA Grapalat" w:hAnsi="GHEA Grapalat"/>
                <w:sz w:val="24"/>
                <w:szCs w:val="24"/>
                <w:lang w:val="hy-AM"/>
              </w:rPr>
            </w:pPr>
          </w:p>
        </w:tc>
        <w:tc>
          <w:tcPr>
            <w:tcW w:w="1417" w:type="dxa"/>
          </w:tcPr>
          <w:p w:rsidR="00CE40EF" w:rsidRPr="005E3DD8" w:rsidRDefault="00CE40EF" w:rsidP="00CE40EF">
            <w:pPr>
              <w:jc w:val="center"/>
              <w:rPr>
                <w:rFonts w:ascii="GHEA Grapalat" w:hAnsi="GHEA Grapalat"/>
                <w:sz w:val="24"/>
                <w:szCs w:val="24"/>
                <w:lang w:val="hy-AM"/>
              </w:rPr>
            </w:pPr>
            <w:r w:rsidRPr="005E3DD8">
              <w:rPr>
                <w:rFonts w:ascii="GHEA Grapalat" w:hAnsi="GHEA Grapalat"/>
                <w:sz w:val="24"/>
                <w:szCs w:val="24"/>
                <w:lang w:val="hy-AM"/>
              </w:rPr>
              <w:t>1 խմ</w:t>
            </w:r>
          </w:p>
        </w:tc>
        <w:tc>
          <w:tcPr>
            <w:tcW w:w="1560" w:type="dxa"/>
          </w:tcPr>
          <w:p w:rsidR="00CE40EF" w:rsidRPr="005E3DD8" w:rsidRDefault="00CE40EF" w:rsidP="00D378E6">
            <w:pPr>
              <w:jc w:val="center"/>
              <w:rPr>
                <w:rFonts w:ascii="GHEA Grapalat" w:hAnsi="GHEA Grapalat"/>
                <w:sz w:val="24"/>
                <w:szCs w:val="24"/>
                <w:lang w:val="hy-AM"/>
              </w:rPr>
            </w:pPr>
            <w:r w:rsidRPr="005E3DD8">
              <w:rPr>
                <w:rFonts w:ascii="GHEA Grapalat" w:hAnsi="GHEA Grapalat"/>
                <w:sz w:val="24"/>
                <w:szCs w:val="24"/>
                <w:lang w:val="hy-AM"/>
              </w:rPr>
              <w:t>95,2</w:t>
            </w:r>
          </w:p>
        </w:tc>
      </w:tr>
      <w:tr w:rsidR="00CE40EF" w:rsidRPr="005E3DD8" w:rsidTr="000C192E">
        <w:tc>
          <w:tcPr>
            <w:tcW w:w="772" w:type="dxa"/>
            <w:vMerge w:val="restart"/>
          </w:tcPr>
          <w:p w:rsidR="00CE40EF" w:rsidRPr="005E3DD8" w:rsidRDefault="00025C87" w:rsidP="00CE40EF">
            <w:pPr>
              <w:rPr>
                <w:rFonts w:ascii="GHEA Grapalat" w:hAnsi="GHEA Grapalat"/>
                <w:sz w:val="24"/>
                <w:szCs w:val="24"/>
              </w:rPr>
            </w:pPr>
            <w:r>
              <w:rPr>
                <w:rFonts w:ascii="GHEA Grapalat" w:hAnsi="GHEA Grapalat"/>
                <w:sz w:val="24"/>
                <w:szCs w:val="24"/>
              </w:rPr>
              <w:t>75</w:t>
            </w:r>
            <w:r w:rsidR="00CE40EF" w:rsidRPr="005E3DD8">
              <w:rPr>
                <w:rFonts w:ascii="GHEA Grapalat" w:hAnsi="GHEA Grapalat"/>
                <w:sz w:val="24"/>
                <w:szCs w:val="24"/>
              </w:rPr>
              <w:t>.</w:t>
            </w:r>
          </w:p>
        </w:tc>
        <w:tc>
          <w:tcPr>
            <w:tcW w:w="1780" w:type="dxa"/>
            <w:vMerge w:val="restart"/>
          </w:tcPr>
          <w:p w:rsidR="00CE40EF" w:rsidRPr="005E3DD8" w:rsidRDefault="00CE40EF" w:rsidP="00CE40EF">
            <w:pPr>
              <w:rPr>
                <w:rFonts w:ascii="GHEA Grapalat" w:hAnsi="GHEA Grapalat"/>
                <w:sz w:val="24"/>
                <w:szCs w:val="24"/>
                <w:lang w:val="hy-AM"/>
              </w:rPr>
            </w:pPr>
            <w:r w:rsidRPr="005E3DD8">
              <w:rPr>
                <w:rFonts w:ascii="GHEA Grapalat" w:hAnsi="GHEA Grapalat"/>
                <w:sz w:val="24"/>
                <w:szCs w:val="24"/>
                <w:lang w:val="hy-AM"/>
              </w:rPr>
              <w:t xml:space="preserve">  ՀՀ ՆԳՆ</w:t>
            </w:r>
          </w:p>
        </w:tc>
        <w:tc>
          <w:tcPr>
            <w:tcW w:w="4111" w:type="dxa"/>
            <w:vMerge w:val="restart"/>
          </w:tcPr>
          <w:p w:rsidR="00CE40EF" w:rsidRPr="005E3DD8" w:rsidRDefault="00CE40EF" w:rsidP="00804107">
            <w:pPr>
              <w:rPr>
                <w:rFonts w:ascii="GHEA Grapalat" w:hAnsi="GHEA Grapalat"/>
                <w:sz w:val="24"/>
                <w:szCs w:val="24"/>
                <w:lang w:val="hy-AM"/>
              </w:rPr>
            </w:pPr>
            <w:r w:rsidRPr="005E3DD8">
              <w:rPr>
                <w:rFonts w:ascii="GHEA Grapalat" w:hAnsi="GHEA Grapalat"/>
                <w:sz w:val="24"/>
                <w:szCs w:val="24"/>
                <w:lang w:val="hy-AM"/>
              </w:rPr>
              <w:t>Պարեկային ծառայության վարչական շենքի կառուցում</w:t>
            </w:r>
            <w:r w:rsidR="00846123">
              <w:rPr>
                <w:rFonts w:ascii="GHEA Grapalat" w:hAnsi="GHEA Grapalat"/>
                <w:sz w:val="24"/>
                <w:szCs w:val="24"/>
                <w:lang w:val="hy-AM"/>
              </w:rPr>
              <w:t xml:space="preserve">։ </w:t>
            </w:r>
            <w:r w:rsidRPr="005E3DD8">
              <w:rPr>
                <w:rFonts w:ascii="GHEA Grapalat" w:hAnsi="GHEA Grapalat"/>
                <w:sz w:val="24"/>
                <w:szCs w:val="24"/>
                <w:lang w:val="hy-AM"/>
              </w:rPr>
              <w:lastRenderedPageBreak/>
              <w:t xml:space="preserve">35,4մx15մ առանցքային </w:t>
            </w:r>
            <w:r w:rsidR="00681113">
              <w:rPr>
                <w:rFonts w:ascii="GHEA Grapalat" w:hAnsi="GHEA Grapalat"/>
                <w:sz w:val="24"/>
                <w:szCs w:val="24"/>
                <w:lang w:val="hy-AM"/>
              </w:rPr>
              <w:t>չափերով</w:t>
            </w:r>
            <w:r w:rsidRPr="005E3DD8">
              <w:rPr>
                <w:rFonts w:ascii="GHEA Grapalat" w:hAnsi="GHEA Grapalat"/>
                <w:sz w:val="24"/>
                <w:szCs w:val="24"/>
                <w:lang w:val="hy-AM"/>
              </w:rPr>
              <w:t xml:space="preserve"> ուղղանկյունաձև ուրվագծի երկհարկանի շենք։ Ընդհանուր մակերեսը՝ 1040քմ, հարկի բարձրությունը՝ 3,3</w:t>
            </w:r>
            <w:r w:rsidR="002937F2">
              <w:rPr>
                <w:rFonts w:ascii="GHEA Grapalat" w:hAnsi="GHEA Grapalat"/>
                <w:sz w:val="24"/>
                <w:szCs w:val="24"/>
                <w:lang w:val="hy-AM"/>
              </w:rPr>
              <w:t>մ</w:t>
            </w:r>
            <w:r w:rsidRPr="005E3DD8">
              <w:rPr>
                <w:rFonts w:ascii="GHEA Grapalat" w:hAnsi="GHEA Grapalat"/>
                <w:sz w:val="24"/>
                <w:szCs w:val="24"/>
                <w:lang w:val="hy-AM"/>
              </w:rPr>
              <w:t>, միաձույլ ե/բ հիմնակմախք, տանիքը՝ լանջավոր՝ կազմակերպված ջրահեռացմամբ։ Արտաքին պատերը հարդարվում են  սպիտակ և մոխրագույն ծեփով։ Հատակները՝ լամինատե, խեցեսալե և մամլագրանիտե։ Պատերի հարդարումը՝ լավորակ գաջե ծեփ և լատեքսային ներկ։ Մետաղապլաստե պատուհաններ, դռներ։</w:t>
            </w:r>
          </w:p>
        </w:tc>
        <w:tc>
          <w:tcPr>
            <w:tcW w:w="1417" w:type="dxa"/>
          </w:tcPr>
          <w:p w:rsidR="00CE40EF" w:rsidRPr="005E3DD8" w:rsidRDefault="00CE40EF" w:rsidP="00025C87">
            <w:pPr>
              <w:jc w:val="center"/>
              <w:rPr>
                <w:rFonts w:ascii="GHEA Grapalat" w:hAnsi="GHEA Grapalat"/>
                <w:sz w:val="24"/>
                <w:szCs w:val="24"/>
                <w:lang w:val="hy-AM"/>
              </w:rPr>
            </w:pPr>
          </w:p>
          <w:p w:rsidR="00CE40EF" w:rsidRPr="005E3DD8" w:rsidRDefault="00CE40EF" w:rsidP="00025C87">
            <w:pPr>
              <w:jc w:val="center"/>
              <w:rPr>
                <w:rFonts w:ascii="GHEA Grapalat" w:hAnsi="GHEA Grapalat"/>
                <w:sz w:val="24"/>
                <w:szCs w:val="24"/>
                <w:lang w:val="hy-AM"/>
              </w:rPr>
            </w:pPr>
          </w:p>
          <w:p w:rsidR="00CE40EF" w:rsidRPr="005E3DD8" w:rsidRDefault="00CE40EF" w:rsidP="00025C87">
            <w:pPr>
              <w:jc w:val="center"/>
              <w:rPr>
                <w:rFonts w:ascii="GHEA Grapalat" w:hAnsi="GHEA Grapalat"/>
                <w:sz w:val="24"/>
                <w:szCs w:val="24"/>
                <w:lang w:val="hy-AM"/>
              </w:rPr>
            </w:pPr>
          </w:p>
          <w:p w:rsidR="00CE40EF" w:rsidRPr="005E3DD8" w:rsidRDefault="00CE40EF" w:rsidP="00025C87">
            <w:pPr>
              <w:jc w:val="center"/>
              <w:rPr>
                <w:rFonts w:ascii="GHEA Grapalat" w:hAnsi="GHEA Grapalat"/>
                <w:sz w:val="24"/>
                <w:szCs w:val="24"/>
                <w:lang w:val="hy-AM"/>
              </w:rPr>
            </w:pPr>
          </w:p>
          <w:p w:rsidR="00CE40EF" w:rsidRPr="005E3DD8" w:rsidRDefault="00CE40EF" w:rsidP="00025C87">
            <w:pPr>
              <w:jc w:val="center"/>
              <w:rPr>
                <w:rFonts w:ascii="GHEA Grapalat" w:hAnsi="GHEA Grapalat"/>
                <w:sz w:val="24"/>
                <w:szCs w:val="24"/>
                <w:lang w:val="hy-AM"/>
              </w:rPr>
            </w:pPr>
          </w:p>
          <w:p w:rsidR="00CE40EF" w:rsidRPr="005E3DD8" w:rsidRDefault="00CE40EF" w:rsidP="00025C87">
            <w:pPr>
              <w:jc w:val="center"/>
              <w:rPr>
                <w:rFonts w:ascii="GHEA Grapalat" w:hAnsi="GHEA Grapalat"/>
                <w:sz w:val="24"/>
                <w:szCs w:val="24"/>
                <w:lang w:val="hy-AM"/>
              </w:rPr>
            </w:pPr>
          </w:p>
          <w:p w:rsidR="00CE40EF" w:rsidRPr="005E3DD8" w:rsidRDefault="00CE40EF" w:rsidP="00025C87">
            <w:pPr>
              <w:jc w:val="center"/>
              <w:rPr>
                <w:rFonts w:ascii="GHEA Grapalat" w:hAnsi="GHEA Grapalat"/>
                <w:sz w:val="24"/>
                <w:szCs w:val="24"/>
                <w:lang w:val="hy-AM"/>
              </w:rPr>
            </w:pPr>
          </w:p>
          <w:p w:rsidR="00CE40EF" w:rsidRPr="005E3DD8" w:rsidRDefault="00CE40EF" w:rsidP="00025C87">
            <w:pPr>
              <w:jc w:val="center"/>
              <w:rPr>
                <w:rFonts w:ascii="GHEA Grapalat" w:hAnsi="GHEA Grapalat"/>
                <w:sz w:val="24"/>
                <w:szCs w:val="24"/>
                <w:lang w:val="hy-AM"/>
              </w:rPr>
            </w:pPr>
            <w:r w:rsidRPr="005E3DD8">
              <w:rPr>
                <w:rFonts w:ascii="GHEA Grapalat" w:hAnsi="GHEA Grapalat"/>
                <w:sz w:val="24"/>
                <w:szCs w:val="24"/>
                <w:lang w:val="hy-AM"/>
              </w:rPr>
              <w:t>1 քմ</w:t>
            </w:r>
          </w:p>
        </w:tc>
        <w:tc>
          <w:tcPr>
            <w:tcW w:w="1560" w:type="dxa"/>
          </w:tcPr>
          <w:p w:rsidR="00CE40EF" w:rsidRPr="005E3DD8" w:rsidRDefault="00CE40EF" w:rsidP="00D378E6">
            <w:pPr>
              <w:jc w:val="center"/>
              <w:rPr>
                <w:rFonts w:ascii="GHEA Grapalat" w:hAnsi="GHEA Grapalat"/>
                <w:sz w:val="24"/>
                <w:szCs w:val="24"/>
                <w:lang w:val="hy-AM"/>
              </w:rPr>
            </w:pPr>
          </w:p>
          <w:p w:rsidR="00CE40EF" w:rsidRPr="005E3DD8" w:rsidRDefault="00CE40EF" w:rsidP="00D378E6">
            <w:pPr>
              <w:jc w:val="center"/>
              <w:rPr>
                <w:rFonts w:ascii="GHEA Grapalat" w:hAnsi="GHEA Grapalat"/>
                <w:sz w:val="24"/>
                <w:szCs w:val="24"/>
                <w:lang w:val="hy-AM"/>
              </w:rPr>
            </w:pPr>
          </w:p>
          <w:p w:rsidR="00CE40EF" w:rsidRPr="005E3DD8" w:rsidRDefault="00CE40EF" w:rsidP="00D378E6">
            <w:pPr>
              <w:jc w:val="center"/>
              <w:rPr>
                <w:rFonts w:ascii="GHEA Grapalat" w:hAnsi="GHEA Grapalat"/>
                <w:sz w:val="24"/>
                <w:szCs w:val="24"/>
                <w:lang w:val="hy-AM"/>
              </w:rPr>
            </w:pPr>
          </w:p>
          <w:p w:rsidR="00CE40EF" w:rsidRPr="005E3DD8" w:rsidRDefault="00CE40EF" w:rsidP="00D378E6">
            <w:pPr>
              <w:jc w:val="center"/>
              <w:rPr>
                <w:rFonts w:ascii="GHEA Grapalat" w:hAnsi="GHEA Grapalat"/>
                <w:sz w:val="24"/>
                <w:szCs w:val="24"/>
                <w:lang w:val="hy-AM"/>
              </w:rPr>
            </w:pPr>
          </w:p>
          <w:p w:rsidR="00CE40EF" w:rsidRPr="005E3DD8" w:rsidRDefault="00CE40EF" w:rsidP="00D378E6">
            <w:pPr>
              <w:jc w:val="center"/>
              <w:rPr>
                <w:rFonts w:ascii="GHEA Grapalat" w:hAnsi="GHEA Grapalat"/>
                <w:sz w:val="24"/>
                <w:szCs w:val="24"/>
                <w:lang w:val="hy-AM"/>
              </w:rPr>
            </w:pPr>
          </w:p>
          <w:p w:rsidR="00CE40EF" w:rsidRPr="005E3DD8" w:rsidRDefault="00CE40EF" w:rsidP="00D378E6">
            <w:pPr>
              <w:jc w:val="center"/>
              <w:rPr>
                <w:rFonts w:ascii="GHEA Grapalat" w:hAnsi="GHEA Grapalat"/>
                <w:sz w:val="24"/>
                <w:szCs w:val="24"/>
                <w:lang w:val="hy-AM"/>
              </w:rPr>
            </w:pPr>
          </w:p>
          <w:p w:rsidR="00CE40EF" w:rsidRPr="005E3DD8" w:rsidRDefault="00CE40EF" w:rsidP="00D378E6">
            <w:pPr>
              <w:jc w:val="center"/>
              <w:rPr>
                <w:rFonts w:ascii="GHEA Grapalat" w:hAnsi="GHEA Grapalat"/>
                <w:sz w:val="24"/>
                <w:szCs w:val="24"/>
                <w:lang w:val="hy-AM"/>
              </w:rPr>
            </w:pPr>
          </w:p>
          <w:p w:rsidR="00CE40EF" w:rsidRPr="005E3DD8" w:rsidRDefault="00CE40EF" w:rsidP="00D378E6">
            <w:pPr>
              <w:jc w:val="center"/>
              <w:rPr>
                <w:rFonts w:ascii="GHEA Grapalat" w:hAnsi="GHEA Grapalat"/>
                <w:sz w:val="24"/>
                <w:szCs w:val="24"/>
                <w:lang w:val="hy-AM"/>
              </w:rPr>
            </w:pPr>
            <w:r w:rsidRPr="005E3DD8">
              <w:rPr>
                <w:rFonts w:ascii="GHEA Grapalat" w:hAnsi="GHEA Grapalat"/>
                <w:sz w:val="24"/>
                <w:szCs w:val="24"/>
                <w:lang w:val="hy-AM"/>
              </w:rPr>
              <w:t>246,1</w:t>
            </w:r>
          </w:p>
        </w:tc>
      </w:tr>
      <w:tr w:rsidR="00CE40EF" w:rsidRPr="005E3DD8" w:rsidTr="000C192E">
        <w:tc>
          <w:tcPr>
            <w:tcW w:w="772" w:type="dxa"/>
            <w:vMerge/>
          </w:tcPr>
          <w:p w:rsidR="00CE40EF" w:rsidRPr="005E3DD8" w:rsidRDefault="00CE40EF" w:rsidP="00CE40EF">
            <w:pPr>
              <w:rPr>
                <w:rFonts w:ascii="GHEA Grapalat" w:hAnsi="GHEA Grapalat"/>
                <w:sz w:val="24"/>
                <w:szCs w:val="24"/>
                <w:lang w:val="hy-AM"/>
              </w:rPr>
            </w:pPr>
          </w:p>
        </w:tc>
        <w:tc>
          <w:tcPr>
            <w:tcW w:w="1780" w:type="dxa"/>
            <w:vMerge/>
          </w:tcPr>
          <w:p w:rsidR="00CE40EF" w:rsidRPr="005E3DD8" w:rsidRDefault="00CE40EF" w:rsidP="00CE40EF">
            <w:pPr>
              <w:rPr>
                <w:rFonts w:ascii="GHEA Grapalat" w:hAnsi="GHEA Grapalat"/>
                <w:sz w:val="24"/>
                <w:szCs w:val="24"/>
                <w:lang w:val="hy-AM"/>
              </w:rPr>
            </w:pPr>
          </w:p>
        </w:tc>
        <w:tc>
          <w:tcPr>
            <w:tcW w:w="4111" w:type="dxa"/>
            <w:vMerge/>
          </w:tcPr>
          <w:p w:rsidR="00CE40EF" w:rsidRPr="005E3DD8" w:rsidRDefault="00CE40EF" w:rsidP="00CE40EF">
            <w:pPr>
              <w:rPr>
                <w:rFonts w:ascii="GHEA Grapalat" w:hAnsi="GHEA Grapalat"/>
                <w:sz w:val="24"/>
                <w:szCs w:val="24"/>
                <w:lang w:val="hy-AM"/>
              </w:rPr>
            </w:pPr>
          </w:p>
        </w:tc>
        <w:tc>
          <w:tcPr>
            <w:tcW w:w="1417" w:type="dxa"/>
          </w:tcPr>
          <w:p w:rsidR="00CE40EF" w:rsidRPr="005E3DD8" w:rsidRDefault="00CE40EF" w:rsidP="00025C87">
            <w:pPr>
              <w:jc w:val="center"/>
              <w:rPr>
                <w:rFonts w:ascii="GHEA Grapalat" w:hAnsi="GHEA Grapalat"/>
                <w:sz w:val="24"/>
                <w:szCs w:val="24"/>
                <w:lang w:val="hy-AM"/>
              </w:rPr>
            </w:pPr>
            <w:r w:rsidRPr="005E3DD8">
              <w:rPr>
                <w:rFonts w:ascii="GHEA Grapalat" w:hAnsi="GHEA Grapalat"/>
                <w:sz w:val="24"/>
                <w:szCs w:val="24"/>
                <w:lang w:val="hy-AM"/>
              </w:rPr>
              <w:t>1 խմ</w:t>
            </w:r>
          </w:p>
        </w:tc>
        <w:tc>
          <w:tcPr>
            <w:tcW w:w="1560" w:type="dxa"/>
          </w:tcPr>
          <w:p w:rsidR="00CE40EF" w:rsidRPr="005E3DD8" w:rsidRDefault="00CE40EF" w:rsidP="00D378E6">
            <w:pPr>
              <w:jc w:val="center"/>
              <w:rPr>
                <w:rFonts w:ascii="GHEA Grapalat" w:hAnsi="GHEA Grapalat"/>
                <w:sz w:val="24"/>
                <w:szCs w:val="24"/>
                <w:lang w:val="hy-AM"/>
              </w:rPr>
            </w:pPr>
            <w:r w:rsidRPr="005E3DD8">
              <w:rPr>
                <w:rFonts w:ascii="GHEA Grapalat" w:hAnsi="GHEA Grapalat"/>
                <w:sz w:val="24"/>
                <w:szCs w:val="24"/>
                <w:lang w:val="hy-AM"/>
              </w:rPr>
              <w:t>75,0</w:t>
            </w:r>
          </w:p>
        </w:tc>
      </w:tr>
      <w:tr w:rsidR="00CE40EF" w:rsidRPr="005E3DD8" w:rsidTr="000C192E">
        <w:tc>
          <w:tcPr>
            <w:tcW w:w="772" w:type="dxa"/>
            <w:vMerge w:val="restart"/>
          </w:tcPr>
          <w:p w:rsidR="00CE40EF" w:rsidRPr="005E3DD8" w:rsidRDefault="00025C87" w:rsidP="00CE40EF">
            <w:pPr>
              <w:rPr>
                <w:rFonts w:ascii="GHEA Grapalat" w:hAnsi="GHEA Grapalat"/>
                <w:sz w:val="24"/>
                <w:szCs w:val="24"/>
                <w:lang w:val="hy-AM"/>
              </w:rPr>
            </w:pPr>
            <w:r>
              <w:rPr>
                <w:rFonts w:ascii="GHEA Grapalat" w:hAnsi="GHEA Grapalat"/>
                <w:sz w:val="24"/>
                <w:szCs w:val="24"/>
              </w:rPr>
              <w:t>76</w:t>
            </w:r>
            <w:r w:rsidR="00CE40EF" w:rsidRPr="005E3DD8">
              <w:rPr>
                <w:rFonts w:ascii="Cambria Math" w:hAnsi="Cambria Math" w:cs="Cambria Math"/>
                <w:sz w:val="24"/>
                <w:szCs w:val="24"/>
                <w:lang w:val="hy-AM"/>
              </w:rPr>
              <w:t>․</w:t>
            </w:r>
          </w:p>
        </w:tc>
        <w:tc>
          <w:tcPr>
            <w:tcW w:w="1780" w:type="dxa"/>
            <w:vMerge w:val="restart"/>
          </w:tcPr>
          <w:p w:rsidR="00CE40EF" w:rsidRPr="005E3DD8" w:rsidRDefault="00CE40EF" w:rsidP="00CE40EF">
            <w:pPr>
              <w:rPr>
                <w:rFonts w:ascii="GHEA Grapalat" w:hAnsi="GHEA Grapalat"/>
                <w:sz w:val="24"/>
                <w:szCs w:val="24"/>
                <w:lang w:val="hy-AM"/>
              </w:rPr>
            </w:pPr>
            <w:r w:rsidRPr="005E3DD8">
              <w:rPr>
                <w:rFonts w:ascii="GHEA Grapalat" w:hAnsi="GHEA Grapalat"/>
                <w:sz w:val="24"/>
                <w:szCs w:val="24"/>
                <w:lang w:val="hy-AM"/>
              </w:rPr>
              <w:t>ՀՀ ՆԳՆ</w:t>
            </w:r>
          </w:p>
        </w:tc>
        <w:tc>
          <w:tcPr>
            <w:tcW w:w="4111" w:type="dxa"/>
            <w:vMerge w:val="restart"/>
          </w:tcPr>
          <w:p w:rsidR="00CE40EF" w:rsidRPr="005E3DD8" w:rsidRDefault="00CE40EF" w:rsidP="00804107">
            <w:pPr>
              <w:rPr>
                <w:rFonts w:ascii="GHEA Grapalat" w:hAnsi="GHEA Grapalat"/>
                <w:sz w:val="24"/>
                <w:szCs w:val="24"/>
                <w:lang w:val="hy-AM"/>
              </w:rPr>
            </w:pPr>
            <w:r w:rsidRPr="005E3DD8">
              <w:rPr>
                <w:rFonts w:ascii="GHEA Grapalat" w:hAnsi="GHEA Grapalat"/>
                <w:sz w:val="24"/>
                <w:szCs w:val="24"/>
                <w:lang w:val="hy-AM"/>
              </w:rPr>
              <w:t xml:space="preserve">Մարդասիրական արձագանքման կենտրոնի տարածքում անգարի կառուցում։ Առանցքային </w:t>
            </w:r>
            <w:r w:rsidR="006159DF">
              <w:rPr>
                <w:rFonts w:ascii="GHEA Grapalat" w:hAnsi="GHEA Grapalat"/>
                <w:sz w:val="24"/>
                <w:szCs w:val="24"/>
                <w:lang w:val="hy-AM"/>
              </w:rPr>
              <w:t>չափ</w:t>
            </w:r>
            <w:r w:rsidRPr="005E3DD8">
              <w:rPr>
                <w:rFonts w:ascii="GHEA Grapalat" w:hAnsi="GHEA Grapalat"/>
                <w:sz w:val="24"/>
                <w:szCs w:val="24"/>
                <w:lang w:val="hy-AM"/>
              </w:rPr>
              <w:t xml:space="preserve">երը՝ 54մx24մ, բաղկացած է 36մx24մ </w:t>
            </w:r>
            <w:r w:rsidR="00681113">
              <w:rPr>
                <w:rFonts w:ascii="GHEA Grapalat" w:hAnsi="GHEA Grapalat"/>
                <w:sz w:val="24"/>
                <w:szCs w:val="24"/>
                <w:lang w:val="hy-AM"/>
              </w:rPr>
              <w:t>չափերով</w:t>
            </w:r>
            <w:r w:rsidR="002937F2">
              <w:rPr>
                <w:rFonts w:ascii="GHEA Grapalat" w:hAnsi="GHEA Grapalat"/>
                <w:sz w:val="24"/>
                <w:szCs w:val="24"/>
                <w:lang w:val="hy-AM"/>
              </w:rPr>
              <w:t xml:space="preserve"> </w:t>
            </w:r>
            <w:r w:rsidRPr="005E3DD8">
              <w:rPr>
                <w:rFonts w:ascii="GHEA Grapalat" w:hAnsi="GHEA Grapalat"/>
                <w:sz w:val="24"/>
                <w:szCs w:val="24"/>
                <w:lang w:val="hy-AM"/>
              </w:rPr>
              <w:t>սրահից, պահեստային, տնտեսական և ուսումնական մասերից՝ յուրաքանչյուրը՝ 18մx24մ</w:t>
            </w:r>
            <w:r w:rsidR="002937F2">
              <w:rPr>
                <w:rFonts w:ascii="GHEA Grapalat" w:hAnsi="GHEA Grapalat"/>
                <w:sz w:val="24"/>
                <w:szCs w:val="24"/>
                <w:lang w:val="hy-AM"/>
              </w:rPr>
              <w:t xml:space="preserve"> </w:t>
            </w:r>
            <w:r w:rsidR="00681113">
              <w:rPr>
                <w:rFonts w:ascii="GHEA Grapalat" w:hAnsi="GHEA Grapalat"/>
                <w:sz w:val="24"/>
                <w:szCs w:val="24"/>
                <w:lang w:val="hy-AM"/>
              </w:rPr>
              <w:t>չափերով</w:t>
            </w:r>
            <w:r w:rsidRPr="005E3DD8">
              <w:rPr>
                <w:rFonts w:ascii="GHEA Grapalat" w:hAnsi="GHEA Grapalat"/>
                <w:sz w:val="24"/>
                <w:szCs w:val="24"/>
                <w:lang w:val="hy-AM"/>
              </w:rPr>
              <w:t>։ Մետաղական ֆերմաների տակի նիշը՝ 10</w:t>
            </w:r>
            <w:r w:rsidR="008A0791">
              <w:rPr>
                <w:rFonts w:ascii="GHEA Grapalat" w:hAnsi="GHEA Grapalat"/>
                <w:sz w:val="24"/>
                <w:szCs w:val="24"/>
                <w:lang w:val="hy-AM"/>
              </w:rPr>
              <w:t>,</w:t>
            </w:r>
            <w:r w:rsidRPr="005E3DD8">
              <w:rPr>
                <w:rFonts w:ascii="GHEA Grapalat" w:hAnsi="GHEA Grapalat"/>
                <w:sz w:val="24"/>
                <w:szCs w:val="24"/>
                <w:lang w:val="hy-AM"/>
              </w:rPr>
              <w:t>5, սյուները՝ մետաղական երկտավրերից։ Արտաքին պատերը՝ 10սմ սենդվիչ պանելներ։ Երկու շերտավարագույրային դարպաս՝ 4,5մ</w:t>
            </w:r>
            <w:r w:rsidR="00804107">
              <w:rPr>
                <w:rFonts w:ascii="GHEA Grapalat" w:hAnsi="GHEA Grapalat"/>
                <w:sz w:val="24"/>
                <w:szCs w:val="24"/>
                <w:lang w:val="hy-AM"/>
              </w:rPr>
              <w:t>x</w:t>
            </w:r>
            <w:r w:rsidRPr="005E3DD8">
              <w:rPr>
                <w:rFonts w:ascii="GHEA Grapalat" w:hAnsi="GHEA Grapalat"/>
                <w:sz w:val="24"/>
                <w:szCs w:val="24"/>
                <w:lang w:val="hy-AM"/>
              </w:rPr>
              <w:t>4,5մ</w:t>
            </w:r>
            <w:r w:rsidR="000977D9">
              <w:rPr>
                <w:rFonts w:ascii="GHEA Grapalat" w:hAnsi="GHEA Grapalat"/>
                <w:sz w:val="24"/>
                <w:szCs w:val="24"/>
                <w:lang w:val="hy-AM"/>
              </w:rPr>
              <w:t xml:space="preserve"> </w:t>
            </w:r>
            <w:r w:rsidR="00681113">
              <w:rPr>
                <w:rFonts w:ascii="GHEA Grapalat" w:hAnsi="GHEA Grapalat"/>
                <w:sz w:val="24"/>
                <w:szCs w:val="24"/>
                <w:lang w:val="hy-AM"/>
              </w:rPr>
              <w:t>չափերով</w:t>
            </w:r>
            <w:r w:rsidRPr="005E3DD8">
              <w:rPr>
                <w:rFonts w:ascii="GHEA Grapalat" w:hAnsi="GHEA Grapalat"/>
                <w:sz w:val="24"/>
                <w:szCs w:val="24"/>
                <w:lang w:val="hy-AM"/>
              </w:rPr>
              <w:t>։ Պահեստային, տնտեսական և ուսումնական հատվածը եռահարկ է։ Ամբողջ տարածքով նախատեսված են ամրանավորված բետոնե հատակներ։ Ընդհանուր մակերեսը 2100քմ</w:t>
            </w:r>
            <w:r w:rsidR="003C60F6">
              <w:rPr>
                <w:rFonts w:ascii="GHEA Grapalat" w:hAnsi="GHEA Grapalat"/>
                <w:sz w:val="24"/>
                <w:szCs w:val="24"/>
                <w:lang w:val="hy-AM"/>
              </w:rPr>
              <w:t xml:space="preserve"> է։</w:t>
            </w:r>
          </w:p>
        </w:tc>
        <w:tc>
          <w:tcPr>
            <w:tcW w:w="1417" w:type="dxa"/>
          </w:tcPr>
          <w:p w:rsidR="00CE40EF" w:rsidRPr="005E3DD8" w:rsidRDefault="00CE40EF" w:rsidP="00CE40EF">
            <w:pPr>
              <w:rPr>
                <w:rFonts w:ascii="GHEA Grapalat" w:hAnsi="GHEA Grapalat"/>
                <w:sz w:val="24"/>
                <w:szCs w:val="24"/>
                <w:lang w:val="hy-AM"/>
              </w:rPr>
            </w:pPr>
            <w:r w:rsidRPr="005E3DD8">
              <w:rPr>
                <w:rFonts w:ascii="GHEA Grapalat" w:hAnsi="GHEA Grapalat"/>
                <w:sz w:val="24"/>
                <w:szCs w:val="24"/>
                <w:lang w:val="hy-AM"/>
              </w:rPr>
              <w:t xml:space="preserve">     </w:t>
            </w:r>
          </w:p>
          <w:p w:rsidR="00CE40EF" w:rsidRPr="005E3DD8" w:rsidRDefault="00CE40EF" w:rsidP="00CE40EF">
            <w:pPr>
              <w:rPr>
                <w:rFonts w:ascii="GHEA Grapalat" w:hAnsi="GHEA Grapalat"/>
                <w:sz w:val="24"/>
                <w:szCs w:val="24"/>
                <w:lang w:val="hy-AM"/>
              </w:rPr>
            </w:pPr>
          </w:p>
          <w:p w:rsidR="00CE40EF" w:rsidRPr="005E3DD8" w:rsidRDefault="00CE40EF" w:rsidP="00CE40EF">
            <w:pPr>
              <w:rPr>
                <w:rFonts w:ascii="GHEA Grapalat" w:hAnsi="GHEA Grapalat"/>
                <w:sz w:val="24"/>
                <w:szCs w:val="24"/>
                <w:lang w:val="hy-AM"/>
              </w:rPr>
            </w:pPr>
          </w:p>
          <w:p w:rsidR="00CE40EF" w:rsidRPr="005E3DD8" w:rsidRDefault="00CE40EF" w:rsidP="00CE40EF">
            <w:pPr>
              <w:rPr>
                <w:rFonts w:ascii="GHEA Grapalat" w:hAnsi="GHEA Grapalat"/>
                <w:sz w:val="24"/>
                <w:szCs w:val="24"/>
                <w:lang w:val="hy-AM"/>
              </w:rPr>
            </w:pPr>
          </w:p>
          <w:p w:rsidR="00CE40EF" w:rsidRPr="005E3DD8" w:rsidRDefault="00CE40EF" w:rsidP="00CE40EF">
            <w:pPr>
              <w:rPr>
                <w:rFonts w:ascii="GHEA Grapalat" w:hAnsi="GHEA Grapalat"/>
                <w:sz w:val="24"/>
                <w:szCs w:val="24"/>
                <w:lang w:val="hy-AM"/>
              </w:rPr>
            </w:pPr>
          </w:p>
          <w:p w:rsidR="00CE40EF" w:rsidRPr="005E3DD8" w:rsidRDefault="00CE40EF" w:rsidP="00CE40EF">
            <w:pPr>
              <w:rPr>
                <w:rFonts w:ascii="GHEA Grapalat" w:hAnsi="GHEA Grapalat"/>
                <w:sz w:val="24"/>
                <w:szCs w:val="24"/>
                <w:lang w:val="hy-AM"/>
              </w:rPr>
            </w:pPr>
          </w:p>
          <w:p w:rsidR="00CE40EF" w:rsidRPr="005E3DD8" w:rsidRDefault="00CE40EF" w:rsidP="00CE40EF">
            <w:pPr>
              <w:rPr>
                <w:rFonts w:ascii="GHEA Grapalat" w:hAnsi="GHEA Grapalat"/>
                <w:sz w:val="24"/>
                <w:szCs w:val="24"/>
                <w:lang w:val="hy-AM"/>
              </w:rPr>
            </w:pPr>
            <w:r w:rsidRPr="005E3DD8">
              <w:rPr>
                <w:rFonts w:ascii="GHEA Grapalat" w:hAnsi="GHEA Grapalat"/>
                <w:sz w:val="24"/>
                <w:szCs w:val="24"/>
                <w:lang w:val="hy-AM"/>
              </w:rPr>
              <w:t xml:space="preserve">    1 քմ</w:t>
            </w:r>
          </w:p>
        </w:tc>
        <w:tc>
          <w:tcPr>
            <w:tcW w:w="1560" w:type="dxa"/>
          </w:tcPr>
          <w:p w:rsidR="00CE40EF" w:rsidRPr="005E3DD8" w:rsidRDefault="00CE40EF" w:rsidP="00D378E6">
            <w:pPr>
              <w:jc w:val="center"/>
              <w:rPr>
                <w:rFonts w:ascii="GHEA Grapalat" w:hAnsi="GHEA Grapalat"/>
                <w:sz w:val="24"/>
                <w:szCs w:val="24"/>
                <w:lang w:val="hy-AM"/>
              </w:rPr>
            </w:pPr>
          </w:p>
          <w:p w:rsidR="00CE40EF" w:rsidRPr="005E3DD8" w:rsidRDefault="00CE40EF" w:rsidP="00D378E6">
            <w:pPr>
              <w:jc w:val="center"/>
              <w:rPr>
                <w:rFonts w:ascii="GHEA Grapalat" w:hAnsi="GHEA Grapalat"/>
                <w:sz w:val="24"/>
                <w:szCs w:val="24"/>
                <w:lang w:val="hy-AM"/>
              </w:rPr>
            </w:pPr>
          </w:p>
          <w:p w:rsidR="00CE40EF" w:rsidRPr="005E3DD8" w:rsidRDefault="00CE40EF" w:rsidP="00D378E6">
            <w:pPr>
              <w:jc w:val="center"/>
              <w:rPr>
                <w:rFonts w:ascii="GHEA Grapalat" w:hAnsi="GHEA Grapalat"/>
                <w:sz w:val="24"/>
                <w:szCs w:val="24"/>
                <w:lang w:val="hy-AM"/>
              </w:rPr>
            </w:pPr>
          </w:p>
          <w:p w:rsidR="00CE40EF" w:rsidRPr="005E3DD8" w:rsidRDefault="00CE40EF" w:rsidP="00D378E6">
            <w:pPr>
              <w:jc w:val="center"/>
              <w:rPr>
                <w:rFonts w:ascii="GHEA Grapalat" w:hAnsi="GHEA Grapalat"/>
                <w:sz w:val="24"/>
                <w:szCs w:val="24"/>
                <w:lang w:val="hy-AM"/>
              </w:rPr>
            </w:pPr>
          </w:p>
          <w:p w:rsidR="00CE40EF" w:rsidRPr="005E3DD8" w:rsidRDefault="00CE40EF" w:rsidP="00D378E6">
            <w:pPr>
              <w:jc w:val="center"/>
              <w:rPr>
                <w:rFonts w:ascii="GHEA Grapalat" w:hAnsi="GHEA Grapalat"/>
                <w:sz w:val="24"/>
                <w:szCs w:val="24"/>
                <w:lang w:val="hy-AM"/>
              </w:rPr>
            </w:pPr>
          </w:p>
          <w:p w:rsidR="00CE40EF" w:rsidRPr="005E3DD8" w:rsidRDefault="00CE40EF" w:rsidP="00D378E6">
            <w:pPr>
              <w:jc w:val="center"/>
              <w:rPr>
                <w:rFonts w:ascii="GHEA Grapalat" w:hAnsi="GHEA Grapalat"/>
                <w:sz w:val="24"/>
                <w:szCs w:val="24"/>
                <w:lang w:val="hy-AM"/>
              </w:rPr>
            </w:pPr>
          </w:p>
          <w:p w:rsidR="00CE40EF" w:rsidRPr="005E3DD8" w:rsidRDefault="00CE40EF" w:rsidP="00D378E6">
            <w:pPr>
              <w:jc w:val="center"/>
              <w:rPr>
                <w:rFonts w:ascii="GHEA Grapalat" w:hAnsi="GHEA Grapalat"/>
                <w:sz w:val="24"/>
                <w:szCs w:val="24"/>
                <w:lang w:val="hy-AM"/>
              </w:rPr>
            </w:pPr>
            <w:r w:rsidRPr="005E3DD8">
              <w:rPr>
                <w:rFonts w:ascii="GHEA Grapalat" w:hAnsi="GHEA Grapalat"/>
                <w:sz w:val="24"/>
                <w:szCs w:val="24"/>
                <w:lang w:val="hy-AM"/>
              </w:rPr>
              <w:t>267,9</w:t>
            </w:r>
          </w:p>
        </w:tc>
      </w:tr>
      <w:tr w:rsidR="00CE40EF" w:rsidRPr="005E3DD8" w:rsidTr="000C192E">
        <w:tc>
          <w:tcPr>
            <w:tcW w:w="772" w:type="dxa"/>
            <w:vMerge/>
          </w:tcPr>
          <w:p w:rsidR="00CE40EF" w:rsidRPr="005E3DD8" w:rsidRDefault="00CE40EF" w:rsidP="00CE40EF">
            <w:pPr>
              <w:rPr>
                <w:rFonts w:ascii="GHEA Grapalat" w:hAnsi="GHEA Grapalat"/>
                <w:sz w:val="24"/>
                <w:szCs w:val="24"/>
                <w:lang w:val="hy-AM"/>
              </w:rPr>
            </w:pPr>
          </w:p>
        </w:tc>
        <w:tc>
          <w:tcPr>
            <w:tcW w:w="1780" w:type="dxa"/>
            <w:vMerge/>
          </w:tcPr>
          <w:p w:rsidR="00CE40EF" w:rsidRPr="005E3DD8" w:rsidRDefault="00CE40EF" w:rsidP="00CE40EF">
            <w:pPr>
              <w:rPr>
                <w:rFonts w:ascii="GHEA Grapalat" w:hAnsi="GHEA Grapalat"/>
                <w:sz w:val="24"/>
                <w:szCs w:val="24"/>
                <w:lang w:val="hy-AM"/>
              </w:rPr>
            </w:pPr>
          </w:p>
        </w:tc>
        <w:tc>
          <w:tcPr>
            <w:tcW w:w="4111" w:type="dxa"/>
            <w:vMerge/>
          </w:tcPr>
          <w:p w:rsidR="00CE40EF" w:rsidRPr="005E3DD8" w:rsidRDefault="00CE40EF" w:rsidP="00CE40EF">
            <w:pPr>
              <w:rPr>
                <w:rFonts w:ascii="GHEA Grapalat" w:hAnsi="GHEA Grapalat"/>
                <w:sz w:val="24"/>
                <w:szCs w:val="24"/>
                <w:lang w:val="hy-AM"/>
              </w:rPr>
            </w:pPr>
          </w:p>
        </w:tc>
        <w:tc>
          <w:tcPr>
            <w:tcW w:w="1417" w:type="dxa"/>
          </w:tcPr>
          <w:p w:rsidR="00CE40EF" w:rsidRPr="005E3DD8" w:rsidRDefault="00CE40EF" w:rsidP="00CE40EF">
            <w:pPr>
              <w:rPr>
                <w:rFonts w:ascii="GHEA Grapalat" w:hAnsi="GHEA Grapalat"/>
                <w:sz w:val="24"/>
                <w:szCs w:val="24"/>
                <w:lang w:val="hy-AM"/>
              </w:rPr>
            </w:pPr>
            <w:r w:rsidRPr="005E3DD8">
              <w:rPr>
                <w:rFonts w:ascii="GHEA Grapalat" w:hAnsi="GHEA Grapalat"/>
                <w:sz w:val="24"/>
                <w:szCs w:val="24"/>
                <w:lang w:val="hy-AM"/>
              </w:rPr>
              <w:t xml:space="preserve">    1 խմ</w:t>
            </w:r>
          </w:p>
        </w:tc>
        <w:tc>
          <w:tcPr>
            <w:tcW w:w="1560" w:type="dxa"/>
          </w:tcPr>
          <w:p w:rsidR="00CE40EF" w:rsidRPr="005E3DD8" w:rsidRDefault="00CE40EF" w:rsidP="00D378E6">
            <w:pPr>
              <w:jc w:val="center"/>
              <w:rPr>
                <w:rFonts w:ascii="GHEA Grapalat" w:hAnsi="GHEA Grapalat"/>
                <w:sz w:val="24"/>
                <w:szCs w:val="24"/>
                <w:lang w:val="hy-AM"/>
              </w:rPr>
            </w:pPr>
            <w:r w:rsidRPr="005E3DD8">
              <w:rPr>
                <w:rFonts w:ascii="GHEA Grapalat" w:hAnsi="GHEA Grapalat"/>
                <w:sz w:val="24"/>
                <w:szCs w:val="24"/>
                <w:lang w:val="hy-AM"/>
              </w:rPr>
              <w:t>43,1</w:t>
            </w:r>
          </w:p>
        </w:tc>
      </w:tr>
      <w:tr w:rsidR="00CE40EF" w:rsidRPr="005E3DD8" w:rsidTr="000C192E">
        <w:tc>
          <w:tcPr>
            <w:tcW w:w="772" w:type="dxa"/>
            <w:vMerge w:val="restart"/>
          </w:tcPr>
          <w:p w:rsidR="00CE40EF" w:rsidRPr="005E3DD8" w:rsidRDefault="00025C87" w:rsidP="00CE40EF">
            <w:pPr>
              <w:rPr>
                <w:rFonts w:ascii="GHEA Grapalat" w:hAnsi="GHEA Grapalat"/>
                <w:sz w:val="24"/>
                <w:szCs w:val="24"/>
                <w:lang w:val="hy-AM"/>
              </w:rPr>
            </w:pPr>
            <w:r>
              <w:rPr>
                <w:rFonts w:ascii="Cambria Math" w:hAnsi="Cambria Math" w:cs="Cambria Math"/>
                <w:sz w:val="24"/>
                <w:szCs w:val="24"/>
              </w:rPr>
              <w:t>77</w:t>
            </w:r>
            <w:r w:rsidR="00CE40EF" w:rsidRPr="005E3DD8">
              <w:rPr>
                <w:rFonts w:ascii="Cambria Math" w:hAnsi="Cambria Math" w:cs="Cambria Math"/>
                <w:sz w:val="24"/>
                <w:szCs w:val="24"/>
                <w:lang w:val="hy-AM"/>
              </w:rPr>
              <w:t>․</w:t>
            </w:r>
          </w:p>
        </w:tc>
        <w:tc>
          <w:tcPr>
            <w:tcW w:w="1780" w:type="dxa"/>
            <w:vMerge w:val="restart"/>
          </w:tcPr>
          <w:p w:rsidR="00CE40EF" w:rsidRPr="005E3DD8" w:rsidRDefault="00CE40EF" w:rsidP="00CE40EF">
            <w:pPr>
              <w:rPr>
                <w:rFonts w:ascii="GHEA Grapalat" w:hAnsi="GHEA Grapalat"/>
                <w:sz w:val="24"/>
                <w:szCs w:val="24"/>
                <w:lang w:val="hy-AM"/>
              </w:rPr>
            </w:pPr>
            <w:r w:rsidRPr="005E3DD8">
              <w:rPr>
                <w:rFonts w:ascii="GHEA Grapalat" w:hAnsi="GHEA Grapalat"/>
                <w:sz w:val="24"/>
                <w:szCs w:val="24"/>
                <w:lang w:val="hy-AM"/>
              </w:rPr>
              <w:t>ՀՀ ՆԳՆ</w:t>
            </w:r>
          </w:p>
        </w:tc>
        <w:tc>
          <w:tcPr>
            <w:tcW w:w="4111" w:type="dxa"/>
            <w:vMerge w:val="restart"/>
          </w:tcPr>
          <w:p w:rsidR="00CE40EF" w:rsidRPr="005E3DD8" w:rsidRDefault="00CE40EF" w:rsidP="00D639BA">
            <w:pPr>
              <w:rPr>
                <w:rFonts w:ascii="GHEA Grapalat" w:hAnsi="GHEA Grapalat"/>
                <w:sz w:val="24"/>
                <w:szCs w:val="24"/>
                <w:lang w:val="hy-AM"/>
              </w:rPr>
            </w:pPr>
            <w:r w:rsidRPr="005E3DD8">
              <w:rPr>
                <w:rFonts w:ascii="GHEA Grapalat" w:hAnsi="GHEA Grapalat"/>
                <w:sz w:val="24"/>
                <w:szCs w:val="24"/>
                <w:lang w:val="hy-AM"/>
              </w:rPr>
              <w:t>Ոստիկանական բաժնին կից հենակետի կառուցում։</w:t>
            </w:r>
            <w:r w:rsidRPr="005E3DD8">
              <w:rPr>
                <w:rFonts w:ascii="GHEA Grapalat" w:hAnsi="GHEA Grapalat"/>
                <w:lang w:val="hy-AM"/>
              </w:rPr>
              <w:t xml:space="preserve"> </w:t>
            </w:r>
            <w:r w:rsidRPr="005E3DD8">
              <w:rPr>
                <w:rFonts w:ascii="GHEA Grapalat" w:hAnsi="GHEA Grapalat"/>
                <w:sz w:val="24"/>
                <w:szCs w:val="24"/>
                <w:lang w:val="hy-AM"/>
              </w:rPr>
              <w:t xml:space="preserve">Քառակուսի  </w:t>
            </w:r>
            <w:r w:rsidRPr="005E3DD8">
              <w:rPr>
                <w:rFonts w:ascii="GHEA Grapalat" w:hAnsi="GHEA Grapalat"/>
                <w:sz w:val="24"/>
                <w:szCs w:val="24"/>
                <w:lang w:val="hy-AM"/>
              </w:rPr>
              <w:lastRenderedPageBreak/>
              <w:t>ուրվագծ</w:t>
            </w:r>
            <w:r w:rsidR="005D7C71">
              <w:rPr>
                <w:rFonts w:ascii="GHEA Grapalat" w:hAnsi="GHEA Grapalat"/>
                <w:sz w:val="24"/>
                <w:szCs w:val="24"/>
                <w:lang w:val="hy-AM"/>
              </w:rPr>
              <w:t>ով</w:t>
            </w:r>
            <w:r w:rsidRPr="005E3DD8">
              <w:rPr>
                <w:rFonts w:ascii="GHEA Grapalat" w:hAnsi="GHEA Grapalat"/>
                <w:sz w:val="24"/>
                <w:szCs w:val="24"/>
                <w:lang w:val="hy-AM"/>
              </w:rPr>
              <w:t xml:space="preserve">  12,25մx12,25մ առանցքային </w:t>
            </w:r>
            <w:r w:rsidR="00681113">
              <w:rPr>
                <w:rFonts w:ascii="GHEA Grapalat" w:hAnsi="GHEA Grapalat"/>
                <w:sz w:val="24"/>
                <w:szCs w:val="24"/>
                <w:lang w:val="hy-AM"/>
              </w:rPr>
              <w:t>չափերով</w:t>
            </w:r>
            <w:r w:rsidRPr="005E3DD8">
              <w:rPr>
                <w:rFonts w:ascii="GHEA Grapalat" w:hAnsi="GHEA Grapalat"/>
                <w:sz w:val="24"/>
                <w:szCs w:val="24"/>
                <w:lang w:val="hy-AM"/>
              </w:rPr>
              <w:t xml:space="preserve"> շենք, ընդհանուր մակերեսը՝ 134</w:t>
            </w:r>
            <w:r w:rsidRPr="005E3DD8">
              <w:rPr>
                <w:rFonts w:ascii="GHEA Grapalat" w:hAnsi="GHEA Grapalat" w:cs="Cambria Math"/>
                <w:sz w:val="24"/>
                <w:szCs w:val="24"/>
                <w:lang w:val="hy-AM"/>
              </w:rPr>
              <w:t>,</w:t>
            </w:r>
            <w:r w:rsidRPr="005E3DD8">
              <w:rPr>
                <w:rFonts w:ascii="GHEA Grapalat" w:hAnsi="GHEA Grapalat"/>
                <w:sz w:val="24"/>
                <w:szCs w:val="24"/>
                <w:lang w:val="hy-AM"/>
              </w:rPr>
              <w:t>45քմ, ե/բ հիմնակմախքով, արտաքին քարե ամրանավորված պատերով։ Շենքի տանիքը հարթ է, ներքին ջրահեռացմամբ։ Արտաքին պատերը երեսպատված են տուֆե սալերով։</w:t>
            </w:r>
          </w:p>
        </w:tc>
        <w:tc>
          <w:tcPr>
            <w:tcW w:w="1417" w:type="dxa"/>
          </w:tcPr>
          <w:p w:rsidR="00CE40EF" w:rsidRPr="005E3DD8" w:rsidRDefault="00CE40EF" w:rsidP="00CE40EF">
            <w:pPr>
              <w:rPr>
                <w:rFonts w:ascii="GHEA Grapalat" w:hAnsi="GHEA Grapalat"/>
                <w:sz w:val="24"/>
                <w:szCs w:val="24"/>
                <w:lang w:val="hy-AM"/>
              </w:rPr>
            </w:pPr>
            <w:r w:rsidRPr="005E3DD8">
              <w:rPr>
                <w:rFonts w:ascii="GHEA Grapalat" w:hAnsi="GHEA Grapalat"/>
                <w:sz w:val="24"/>
                <w:szCs w:val="24"/>
                <w:lang w:val="hy-AM"/>
              </w:rPr>
              <w:lastRenderedPageBreak/>
              <w:t xml:space="preserve">     </w:t>
            </w:r>
          </w:p>
          <w:p w:rsidR="00CE40EF" w:rsidRPr="005E3DD8" w:rsidRDefault="00CE40EF" w:rsidP="00CE40EF">
            <w:pPr>
              <w:rPr>
                <w:rFonts w:ascii="GHEA Grapalat" w:hAnsi="GHEA Grapalat"/>
                <w:sz w:val="24"/>
                <w:szCs w:val="24"/>
                <w:lang w:val="hy-AM"/>
              </w:rPr>
            </w:pPr>
          </w:p>
          <w:p w:rsidR="00CE40EF" w:rsidRPr="005E3DD8" w:rsidRDefault="00CE40EF" w:rsidP="00CE40EF">
            <w:pPr>
              <w:rPr>
                <w:rFonts w:ascii="GHEA Grapalat" w:hAnsi="GHEA Grapalat"/>
                <w:sz w:val="24"/>
                <w:szCs w:val="24"/>
                <w:lang w:val="hy-AM"/>
              </w:rPr>
            </w:pPr>
          </w:p>
          <w:p w:rsidR="00CE40EF" w:rsidRPr="005E3DD8" w:rsidRDefault="00CE40EF" w:rsidP="00CE40EF">
            <w:pPr>
              <w:rPr>
                <w:rFonts w:ascii="GHEA Grapalat" w:hAnsi="GHEA Grapalat"/>
                <w:sz w:val="24"/>
                <w:szCs w:val="24"/>
                <w:lang w:val="hy-AM"/>
              </w:rPr>
            </w:pPr>
          </w:p>
          <w:p w:rsidR="00CE40EF" w:rsidRPr="005E3DD8" w:rsidRDefault="00CE40EF" w:rsidP="00CE40EF">
            <w:pPr>
              <w:rPr>
                <w:rFonts w:ascii="GHEA Grapalat" w:hAnsi="GHEA Grapalat"/>
                <w:sz w:val="24"/>
                <w:szCs w:val="24"/>
                <w:lang w:val="hy-AM"/>
              </w:rPr>
            </w:pPr>
            <w:r w:rsidRPr="005E3DD8">
              <w:rPr>
                <w:rFonts w:ascii="GHEA Grapalat" w:hAnsi="GHEA Grapalat"/>
                <w:sz w:val="24"/>
                <w:szCs w:val="24"/>
                <w:lang w:val="hy-AM"/>
              </w:rPr>
              <w:t xml:space="preserve">     1 քմ</w:t>
            </w:r>
          </w:p>
        </w:tc>
        <w:tc>
          <w:tcPr>
            <w:tcW w:w="1560" w:type="dxa"/>
          </w:tcPr>
          <w:p w:rsidR="00CE40EF" w:rsidRPr="005E3DD8" w:rsidRDefault="00CE40EF" w:rsidP="00D378E6">
            <w:pPr>
              <w:jc w:val="center"/>
              <w:rPr>
                <w:rFonts w:ascii="GHEA Grapalat" w:hAnsi="GHEA Grapalat"/>
                <w:sz w:val="24"/>
                <w:szCs w:val="24"/>
                <w:lang w:val="hy-AM"/>
              </w:rPr>
            </w:pPr>
          </w:p>
          <w:p w:rsidR="00CE40EF" w:rsidRPr="005E3DD8" w:rsidRDefault="00CE40EF" w:rsidP="00D378E6">
            <w:pPr>
              <w:jc w:val="center"/>
              <w:rPr>
                <w:rFonts w:ascii="GHEA Grapalat" w:hAnsi="GHEA Grapalat"/>
                <w:sz w:val="24"/>
                <w:szCs w:val="24"/>
                <w:lang w:val="hy-AM"/>
              </w:rPr>
            </w:pPr>
          </w:p>
          <w:p w:rsidR="00CE40EF" w:rsidRPr="005E3DD8" w:rsidRDefault="00CE40EF" w:rsidP="00D378E6">
            <w:pPr>
              <w:jc w:val="center"/>
              <w:rPr>
                <w:rFonts w:ascii="GHEA Grapalat" w:hAnsi="GHEA Grapalat"/>
                <w:sz w:val="24"/>
                <w:szCs w:val="24"/>
                <w:lang w:val="hy-AM"/>
              </w:rPr>
            </w:pPr>
          </w:p>
          <w:p w:rsidR="00CE40EF" w:rsidRPr="005E3DD8" w:rsidRDefault="00CE40EF" w:rsidP="00D378E6">
            <w:pPr>
              <w:jc w:val="center"/>
              <w:rPr>
                <w:rFonts w:ascii="GHEA Grapalat" w:hAnsi="GHEA Grapalat"/>
                <w:sz w:val="24"/>
                <w:szCs w:val="24"/>
                <w:lang w:val="hy-AM"/>
              </w:rPr>
            </w:pPr>
          </w:p>
          <w:p w:rsidR="00CE40EF" w:rsidRPr="005E3DD8" w:rsidRDefault="00CE40EF" w:rsidP="00116D60">
            <w:pPr>
              <w:jc w:val="center"/>
              <w:rPr>
                <w:rFonts w:ascii="GHEA Grapalat" w:hAnsi="GHEA Grapalat"/>
                <w:sz w:val="24"/>
                <w:szCs w:val="24"/>
                <w:lang w:val="hy-AM"/>
              </w:rPr>
            </w:pPr>
            <w:r w:rsidRPr="005E3DD8">
              <w:rPr>
                <w:rFonts w:ascii="GHEA Grapalat" w:hAnsi="GHEA Grapalat"/>
                <w:sz w:val="24"/>
                <w:szCs w:val="24"/>
                <w:lang w:val="hy-AM"/>
              </w:rPr>
              <w:t>249,2</w:t>
            </w:r>
          </w:p>
        </w:tc>
      </w:tr>
      <w:tr w:rsidR="00CE40EF" w:rsidRPr="005E3DD8" w:rsidTr="000C192E">
        <w:tc>
          <w:tcPr>
            <w:tcW w:w="772" w:type="dxa"/>
            <w:vMerge/>
          </w:tcPr>
          <w:p w:rsidR="00CE40EF" w:rsidRPr="005E3DD8" w:rsidRDefault="00CE40EF" w:rsidP="00CE40EF">
            <w:pPr>
              <w:rPr>
                <w:rFonts w:ascii="GHEA Grapalat" w:hAnsi="GHEA Grapalat"/>
                <w:sz w:val="24"/>
                <w:szCs w:val="24"/>
                <w:lang w:val="hy-AM"/>
              </w:rPr>
            </w:pPr>
          </w:p>
        </w:tc>
        <w:tc>
          <w:tcPr>
            <w:tcW w:w="1780" w:type="dxa"/>
            <w:vMerge/>
          </w:tcPr>
          <w:p w:rsidR="00CE40EF" w:rsidRPr="005E3DD8" w:rsidRDefault="00CE40EF" w:rsidP="00CE40EF">
            <w:pPr>
              <w:rPr>
                <w:rFonts w:ascii="GHEA Grapalat" w:hAnsi="GHEA Grapalat"/>
                <w:sz w:val="24"/>
                <w:szCs w:val="24"/>
                <w:lang w:val="hy-AM"/>
              </w:rPr>
            </w:pPr>
          </w:p>
        </w:tc>
        <w:tc>
          <w:tcPr>
            <w:tcW w:w="4111" w:type="dxa"/>
            <w:vMerge/>
          </w:tcPr>
          <w:p w:rsidR="00CE40EF" w:rsidRPr="005E3DD8" w:rsidRDefault="00CE40EF" w:rsidP="00CE40EF">
            <w:pPr>
              <w:rPr>
                <w:rFonts w:ascii="GHEA Grapalat" w:hAnsi="GHEA Grapalat"/>
                <w:sz w:val="24"/>
                <w:szCs w:val="24"/>
                <w:lang w:val="hy-AM"/>
              </w:rPr>
            </w:pPr>
          </w:p>
        </w:tc>
        <w:tc>
          <w:tcPr>
            <w:tcW w:w="1417" w:type="dxa"/>
          </w:tcPr>
          <w:p w:rsidR="00CE40EF" w:rsidRPr="005E3DD8" w:rsidRDefault="00CE40EF" w:rsidP="00CE40EF">
            <w:pPr>
              <w:rPr>
                <w:rFonts w:ascii="GHEA Grapalat" w:hAnsi="GHEA Grapalat"/>
                <w:sz w:val="24"/>
                <w:szCs w:val="24"/>
                <w:lang w:val="hy-AM"/>
              </w:rPr>
            </w:pPr>
            <w:r w:rsidRPr="005E3DD8">
              <w:rPr>
                <w:rFonts w:ascii="GHEA Grapalat" w:hAnsi="GHEA Grapalat"/>
                <w:sz w:val="24"/>
                <w:szCs w:val="24"/>
                <w:lang w:val="hy-AM"/>
              </w:rPr>
              <w:t xml:space="preserve">     1 խմ</w:t>
            </w:r>
          </w:p>
        </w:tc>
        <w:tc>
          <w:tcPr>
            <w:tcW w:w="1560" w:type="dxa"/>
          </w:tcPr>
          <w:p w:rsidR="00CE40EF" w:rsidRPr="005E3DD8" w:rsidRDefault="00CE40EF" w:rsidP="00D378E6">
            <w:pPr>
              <w:jc w:val="center"/>
              <w:rPr>
                <w:rFonts w:ascii="GHEA Grapalat" w:hAnsi="GHEA Grapalat"/>
                <w:sz w:val="24"/>
                <w:szCs w:val="24"/>
                <w:lang w:val="hy-AM"/>
              </w:rPr>
            </w:pPr>
            <w:r w:rsidRPr="005E3DD8">
              <w:rPr>
                <w:rFonts w:ascii="GHEA Grapalat" w:hAnsi="GHEA Grapalat"/>
                <w:sz w:val="24"/>
                <w:szCs w:val="24"/>
                <w:lang w:val="hy-AM"/>
              </w:rPr>
              <w:t>85,6</w:t>
            </w:r>
          </w:p>
        </w:tc>
      </w:tr>
      <w:tr w:rsidR="00CE40EF" w:rsidRPr="005E3DD8" w:rsidTr="000C192E">
        <w:tc>
          <w:tcPr>
            <w:tcW w:w="772" w:type="dxa"/>
            <w:vMerge w:val="restart"/>
          </w:tcPr>
          <w:p w:rsidR="00CE40EF" w:rsidRPr="005E3DD8" w:rsidRDefault="00025C87" w:rsidP="00CE40EF">
            <w:pPr>
              <w:rPr>
                <w:rFonts w:ascii="GHEA Grapalat" w:hAnsi="GHEA Grapalat"/>
                <w:sz w:val="24"/>
                <w:szCs w:val="24"/>
                <w:lang w:val="hy-AM"/>
              </w:rPr>
            </w:pPr>
            <w:r>
              <w:rPr>
                <w:rFonts w:ascii="GHEA Grapalat" w:hAnsi="GHEA Grapalat"/>
                <w:sz w:val="24"/>
                <w:szCs w:val="24"/>
              </w:rPr>
              <w:t>78</w:t>
            </w:r>
            <w:r w:rsidR="00CE40EF" w:rsidRPr="005E3DD8">
              <w:rPr>
                <w:rFonts w:ascii="Cambria Math" w:hAnsi="Cambria Math" w:cs="Cambria Math"/>
                <w:sz w:val="24"/>
                <w:szCs w:val="24"/>
                <w:lang w:val="hy-AM"/>
              </w:rPr>
              <w:t>․</w:t>
            </w:r>
          </w:p>
        </w:tc>
        <w:tc>
          <w:tcPr>
            <w:tcW w:w="1780" w:type="dxa"/>
            <w:vMerge w:val="restart"/>
          </w:tcPr>
          <w:p w:rsidR="00CE40EF" w:rsidRPr="005E3DD8" w:rsidRDefault="00CE40EF" w:rsidP="00CE40EF">
            <w:pPr>
              <w:rPr>
                <w:rFonts w:ascii="GHEA Grapalat" w:hAnsi="GHEA Grapalat"/>
                <w:sz w:val="24"/>
                <w:szCs w:val="24"/>
                <w:lang w:val="hy-AM"/>
              </w:rPr>
            </w:pPr>
            <w:r w:rsidRPr="005E3DD8">
              <w:rPr>
                <w:rFonts w:ascii="GHEA Grapalat" w:hAnsi="GHEA Grapalat"/>
                <w:sz w:val="24"/>
                <w:szCs w:val="24"/>
                <w:lang w:val="hy-AM"/>
              </w:rPr>
              <w:t>ՀՀ ՆԳՆ</w:t>
            </w:r>
          </w:p>
        </w:tc>
        <w:tc>
          <w:tcPr>
            <w:tcW w:w="4111" w:type="dxa"/>
            <w:vMerge w:val="restart"/>
          </w:tcPr>
          <w:p w:rsidR="00CE40EF" w:rsidRPr="005E3DD8" w:rsidRDefault="00CE40EF" w:rsidP="00D639BA">
            <w:pPr>
              <w:rPr>
                <w:rFonts w:ascii="GHEA Grapalat" w:hAnsi="GHEA Grapalat"/>
                <w:sz w:val="24"/>
                <w:szCs w:val="24"/>
                <w:lang w:val="hy-AM"/>
              </w:rPr>
            </w:pPr>
            <w:r w:rsidRPr="005E3DD8">
              <w:rPr>
                <w:rFonts w:ascii="GHEA Grapalat" w:hAnsi="GHEA Grapalat"/>
                <w:sz w:val="24"/>
                <w:szCs w:val="24"/>
                <w:lang w:val="hy-AM"/>
              </w:rPr>
              <w:t>Ոստիկանության համալիրի կազմում ավտոպարկի կառուցում։</w:t>
            </w:r>
            <w:r w:rsidR="005D7C71">
              <w:rPr>
                <w:rFonts w:ascii="GHEA Grapalat" w:hAnsi="GHEA Grapalat"/>
                <w:sz w:val="24"/>
                <w:szCs w:val="24"/>
                <w:lang w:val="hy-AM"/>
              </w:rPr>
              <w:t xml:space="preserve"> </w:t>
            </w:r>
            <w:r w:rsidRPr="005E3DD8">
              <w:rPr>
                <w:rFonts w:ascii="GHEA Grapalat" w:hAnsi="GHEA Grapalat"/>
                <w:sz w:val="24"/>
                <w:szCs w:val="24"/>
                <w:lang w:val="hy-AM"/>
              </w:rPr>
              <w:t xml:space="preserve">Առանցքային </w:t>
            </w:r>
            <w:r w:rsidR="006159DF">
              <w:rPr>
                <w:rFonts w:ascii="GHEA Grapalat" w:hAnsi="GHEA Grapalat"/>
                <w:sz w:val="24"/>
                <w:szCs w:val="24"/>
                <w:lang w:val="hy-AM"/>
              </w:rPr>
              <w:t>չափ</w:t>
            </w:r>
            <w:r w:rsidRPr="005E3DD8">
              <w:rPr>
                <w:rFonts w:ascii="GHEA Grapalat" w:hAnsi="GHEA Grapalat"/>
                <w:sz w:val="24"/>
                <w:szCs w:val="24"/>
                <w:lang w:val="hy-AM"/>
              </w:rPr>
              <w:t>եր</w:t>
            </w:r>
            <w:r w:rsidR="00157ACF">
              <w:rPr>
                <w:rFonts w:ascii="GHEA Grapalat" w:hAnsi="GHEA Grapalat"/>
                <w:sz w:val="24"/>
                <w:szCs w:val="24"/>
                <w:lang w:val="hy-AM"/>
              </w:rPr>
              <w:t>ն են</w:t>
            </w:r>
            <w:r w:rsidRPr="005E3DD8">
              <w:rPr>
                <w:rFonts w:ascii="GHEA Grapalat" w:hAnsi="GHEA Grapalat"/>
                <w:sz w:val="24"/>
                <w:szCs w:val="24"/>
                <w:lang w:val="hy-AM"/>
              </w:rPr>
              <w:t>՝ 95</w:t>
            </w:r>
            <w:r w:rsidR="00157ACF">
              <w:rPr>
                <w:rFonts w:ascii="GHEA Grapalat" w:hAnsi="GHEA Grapalat"/>
                <w:sz w:val="24"/>
                <w:szCs w:val="24"/>
                <w:lang w:val="hy-AM"/>
              </w:rPr>
              <w:t>,0</w:t>
            </w:r>
            <w:r w:rsidRPr="005E3DD8">
              <w:rPr>
                <w:rFonts w:ascii="GHEA Grapalat" w:hAnsi="GHEA Grapalat"/>
                <w:sz w:val="24"/>
                <w:szCs w:val="24"/>
                <w:lang w:val="hy-AM"/>
              </w:rPr>
              <w:t>մx34,4մ, կառուցապատման մակերեսը՝ 3260քմ, ամենաբարձր նիշը՝ 5,1</w:t>
            </w:r>
            <w:r w:rsidR="006A2172">
              <w:rPr>
                <w:rFonts w:ascii="GHEA Grapalat" w:hAnsi="GHEA Grapalat"/>
                <w:sz w:val="24"/>
                <w:szCs w:val="24"/>
                <w:lang w:val="hy-AM"/>
              </w:rPr>
              <w:t xml:space="preserve">, </w:t>
            </w:r>
            <w:r w:rsidR="006A2172" w:rsidRPr="005E3DD8">
              <w:rPr>
                <w:rFonts w:ascii="GHEA Grapalat" w:hAnsi="GHEA Grapalat"/>
                <w:sz w:val="24"/>
                <w:szCs w:val="24"/>
                <w:lang w:val="hy-AM"/>
              </w:rPr>
              <w:t>մետաղական կոնստրուկցիաներ, տրանատավոր  թիթեղով ծածկույթ</w:t>
            </w:r>
            <w:r w:rsidRPr="005E3DD8">
              <w:rPr>
                <w:rFonts w:ascii="GHEA Grapalat" w:hAnsi="GHEA Grapalat"/>
                <w:sz w:val="24"/>
                <w:szCs w:val="24"/>
                <w:lang w:val="hy-AM"/>
              </w:rPr>
              <w:t>։ Նախատեսված է 120 ավտոմեքենայի համար։</w:t>
            </w:r>
          </w:p>
        </w:tc>
        <w:tc>
          <w:tcPr>
            <w:tcW w:w="1417" w:type="dxa"/>
          </w:tcPr>
          <w:p w:rsidR="00CE40EF" w:rsidRPr="005E3DD8" w:rsidRDefault="00CE40EF" w:rsidP="00CE40EF">
            <w:pPr>
              <w:rPr>
                <w:rFonts w:ascii="GHEA Grapalat" w:hAnsi="GHEA Grapalat"/>
                <w:sz w:val="24"/>
                <w:szCs w:val="24"/>
                <w:lang w:val="hy-AM"/>
              </w:rPr>
            </w:pPr>
            <w:r w:rsidRPr="005E3DD8">
              <w:rPr>
                <w:rFonts w:ascii="GHEA Grapalat" w:hAnsi="GHEA Grapalat"/>
                <w:sz w:val="24"/>
                <w:szCs w:val="24"/>
                <w:lang w:val="hy-AM"/>
              </w:rPr>
              <w:t xml:space="preserve">   </w:t>
            </w:r>
          </w:p>
          <w:p w:rsidR="00CE40EF" w:rsidRPr="005E3DD8" w:rsidRDefault="00CE40EF" w:rsidP="00CE40EF">
            <w:pPr>
              <w:rPr>
                <w:rFonts w:ascii="GHEA Grapalat" w:hAnsi="GHEA Grapalat"/>
                <w:sz w:val="24"/>
                <w:szCs w:val="24"/>
                <w:lang w:val="hy-AM"/>
              </w:rPr>
            </w:pPr>
          </w:p>
          <w:p w:rsidR="00CE40EF" w:rsidRPr="005E3DD8" w:rsidRDefault="00CE40EF" w:rsidP="00CE40EF">
            <w:pPr>
              <w:rPr>
                <w:rFonts w:ascii="GHEA Grapalat" w:hAnsi="GHEA Grapalat"/>
                <w:sz w:val="24"/>
                <w:szCs w:val="24"/>
                <w:lang w:val="hy-AM"/>
              </w:rPr>
            </w:pPr>
          </w:p>
          <w:p w:rsidR="00CE40EF" w:rsidRPr="005E3DD8" w:rsidRDefault="00CE40EF" w:rsidP="00CE40EF">
            <w:pPr>
              <w:jc w:val="center"/>
              <w:rPr>
                <w:rFonts w:ascii="GHEA Grapalat" w:hAnsi="GHEA Grapalat"/>
                <w:sz w:val="24"/>
                <w:szCs w:val="24"/>
                <w:lang w:val="hy-AM"/>
              </w:rPr>
            </w:pPr>
            <w:r w:rsidRPr="005E3DD8">
              <w:rPr>
                <w:rFonts w:ascii="GHEA Grapalat" w:hAnsi="GHEA Grapalat"/>
                <w:sz w:val="24"/>
                <w:szCs w:val="24"/>
                <w:lang w:val="hy-AM"/>
              </w:rPr>
              <w:t>1 ավտո</w:t>
            </w:r>
            <w:r w:rsidR="00292ECD">
              <w:rPr>
                <w:rFonts w:ascii="GHEA Grapalat" w:hAnsi="GHEA Grapalat"/>
                <w:sz w:val="24"/>
                <w:szCs w:val="24"/>
                <w:lang w:val="hy-AM"/>
              </w:rPr>
              <w:t>-</w:t>
            </w:r>
          </w:p>
          <w:p w:rsidR="00CE40EF" w:rsidRPr="005E3DD8" w:rsidRDefault="00025C87" w:rsidP="00CE40EF">
            <w:pPr>
              <w:jc w:val="center"/>
              <w:rPr>
                <w:rFonts w:ascii="GHEA Grapalat" w:hAnsi="GHEA Grapalat"/>
                <w:sz w:val="24"/>
                <w:szCs w:val="24"/>
                <w:lang w:val="hy-AM"/>
              </w:rPr>
            </w:pPr>
            <w:r>
              <w:rPr>
                <w:rFonts w:ascii="GHEA Grapalat" w:hAnsi="GHEA Grapalat"/>
                <w:sz w:val="24"/>
                <w:szCs w:val="24"/>
              </w:rPr>
              <w:t>մ</w:t>
            </w:r>
            <w:r w:rsidR="00CE40EF" w:rsidRPr="005E3DD8">
              <w:rPr>
                <w:rFonts w:ascii="GHEA Grapalat" w:hAnsi="GHEA Grapalat"/>
                <w:sz w:val="24"/>
                <w:szCs w:val="24"/>
                <w:lang w:val="hy-AM"/>
              </w:rPr>
              <w:t>եքենա</w:t>
            </w:r>
          </w:p>
        </w:tc>
        <w:tc>
          <w:tcPr>
            <w:tcW w:w="1560" w:type="dxa"/>
          </w:tcPr>
          <w:p w:rsidR="00CE40EF" w:rsidRPr="005E3DD8" w:rsidRDefault="00CE40EF" w:rsidP="00D378E6">
            <w:pPr>
              <w:jc w:val="center"/>
              <w:rPr>
                <w:rFonts w:ascii="GHEA Grapalat" w:hAnsi="GHEA Grapalat"/>
                <w:sz w:val="24"/>
                <w:szCs w:val="24"/>
                <w:lang w:val="hy-AM"/>
              </w:rPr>
            </w:pPr>
          </w:p>
          <w:p w:rsidR="00CE40EF" w:rsidRPr="005E3DD8" w:rsidRDefault="00CE40EF" w:rsidP="00D378E6">
            <w:pPr>
              <w:jc w:val="center"/>
              <w:rPr>
                <w:rFonts w:ascii="GHEA Grapalat" w:hAnsi="GHEA Grapalat"/>
                <w:sz w:val="24"/>
                <w:szCs w:val="24"/>
                <w:lang w:val="hy-AM"/>
              </w:rPr>
            </w:pPr>
          </w:p>
          <w:p w:rsidR="00CE40EF" w:rsidRPr="005E3DD8" w:rsidRDefault="00CE40EF" w:rsidP="00D378E6">
            <w:pPr>
              <w:jc w:val="center"/>
              <w:rPr>
                <w:rFonts w:ascii="GHEA Grapalat" w:hAnsi="GHEA Grapalat"/>
                <w:sz w:val="24"/>
                <w:szCs w:val="24"/>
                <w:lang w:val="hy-AM"/>
              </w:rPr>
            </w:pPr>
          </w:p>
          <w:p w:rsidR="00CE40EF" w:rsidRPr="005E3DD8" w:rsidRDefault="00CE40EF" w:rsidP="00D378E6">
            <w:pPr>
              <w:jc w:val="center"/>
              <w:rPr>
                <w:rFonts w:ascii="GHEA Grapalat" w:hAnsi="GHEA Grapalat"/>
                <w:sz w:val="24"/>
                <w:szCs w:val="24"/>
                <w:lang w:val="hy-AM"/>
              </w:rPr>
            </w:pPr>
            <w:r w:rsidRPr="005E3DD8">
              <w:rPr>
                <w:rFonts w:ascii="GHEA Grapalat" w:hAnsi="GHEA Grapalat"/>
                <w:sz w:val="24"/>
                <w:szCs w:val="24"/>
                <w:lang w:val="hy-AM"/>
              </w:rPr>
              <w:t>1135,0</w:t>
            </w:r>
          </w:p>
        </w:tc>
      </w:tr>
      <w:tr w:rsidR="00CE40EF" w:rsidRPr="005E3DD8" w:rsidTr="000C192E">
        <w:tc>
          <w:tcPr>
            <w:tcW w:w="772" w:type="dxa"/>
            <w:vMerge/>
          </w:tcPr>
          <w:p w:rsidR="00CE40EF" w:rsidRPr="005E3DD8" w:rsidRDefault="00CE40EF" w:rsidP="00CE40EF">
            <w:pPr>
              <w:rPr>
                <w:rFonts w:ascii="GHEA Grapalat" w:hAnsi="GHEA Grapalat"/>
                <w:sz w:val="24"/>
                <w:szCs w:val="24"/>
                <w:lang w:val="hy-AM"/>
              </w:rPr>
            </w:pPr>
          </w:p>
        </w:tc>
        <w:tc>
          <w:tcPr>
            <w:tcW w:w="1780" w:type="dxa"/>
            <w:vMerge/>
          </w:tcPr>
          <w:p w:rsidR="00CE40EF" w:rsidRPr="005E3DD8" w:rsidRDefault="00CE40EF" w:rsidP="00CE40EF">
            <w:pPr>
              <w:rPr>
                <w:rFonts w:ascii="GHEA Grapalat" w:hAnsi="GHEA Grapalat"/>
                <w:sz w:val="24"/>
                <w:szCs w:val="24"/>
                <w:lang w:val="hy-AM"/>
              </w:rPr>
            </w:pPr>
          </w:p>
        </w:tc>
        <w:tc>
          <w:tcPr>
            <w:tcW w:w="4111" w:type="dxa"/>
            <w:vMerge/>
          </w:tcPr>
          <w:p w:rsidR="00CE40EF" w:rsidRPr="005E3DD8" w:rsidRDefault="00CE40EF" w:rsidP="00CE40EF">
            <w:pPr>
              <w:rPr>
                <w:rFonts w:ascii="GHEA Grapalat" w:hAnsi="GHEA Grapalat"/>
                <w:sz w:val="24"/>
                <w:szCs w:val="24"/>
                <w:lang w:val="hy-AM"/>
              </w:rPr>
            </w:pPr>
          </w:p>
        </w:tc>
        <w:tc>
          <w:tcPr>
            <w:tcW w:w="1417" w:type="dxa"/>
          </w:tcPr>
          <w:p w:rsidR="00CE40EF" w:rsidRPr="005E3DD8" w:rsidRDefault="00CE40EF" w:rsidP="00CE40EF">
            <w:pPr>
              <w:rPr>
                <w:rFonts w:ascii="GHEA Grapalat" w:hAnsi="GHEA Grapalat"/>
                <w:sz w:val="24"/>
                <w:szCs w:val="24"/>
                <w:lang w:val="hy-AM"/>
              </w:rPr>
            </w:pPr>
            <w:r w:rsidRPr="005E3DD8">
              <w:rPr>
                <w:rFonts w:ascii="GHEA Grapalat" w:hAnsi="GHEA Grapalat"/>
                <w:sz w:val="24"/>
                <w:szCs w:val="24"/>
                <w:lang w:val="hy-AM"/>
              </w:rPr>
              <w:t xml:space="preserve">    1 քմ</w:t>
            </w:r>
          </w:p>
        </w:tc>
        <w:tc>
          <w:tcPr>
            <w:tcW w:w="1560" w:type="dxa"/>
          </w:tcPr>
          <w:p w:rsidR="00CE40EF" w:rsidRPr="005E3DD8" w:rsidRDefault="00CE40EF" w:rsidP="00D378E6">
            <w:pPr>
              <w:jc w:val="center"/>
              <w:rPr>
                <w:rFonts w:ascii="GHEA Grapalat" w:hAnsi="GHEA Grapalat"/>
                <w:sz w:val="24"/>
                <w:szCs w:val="24"/>
                <w:lang w:val="hy-AM"/>
              </w:rPr>
            </w:pPr>
            <w:r w:rsidRPr="005E3DD8">
              <w:rPr>
                <w:rFonts w:ascii="GHEA Grapalat" w:hAnsi="GHEA Grapalat"/>
                <w:sz w:val="24"/>
                <w:szCs w:val="24"/>
                <w:lang w:val="hy-AM"/>
              </w:rPr>
              <w:t>41,8</w:t>
            </w:r>
          </w:p>
        </w:tc>
      </w:tr>
      <w:tr w:rsidR="00CE40EF" w:rsidRPr="005E3DD8" w:rsidTr="000C192E">
        <w:tc>
          <w:tcPr>
            <w:tcW w:w="772" w:type="dxa"/>
            <w:vMerge w:val="restart"/>
          </w:tcPr>
          <w:p w:rsidR="00CE40EF" w:rsidRPr="005E3DD8" w:rsidRDefault="00CE40EF" w:rsidP="00CE40EF">
            <w:pPr>
              <w:rPr>
                <w:rFonts w:ascii="GHEA Grapalat" w:hAnsi="GHEA Grapalat"/>
                <w:sz w:val="24"/>
                <w:szCs w:val="24"/>
                <w:lang w:val="hy-AM"/>
              </w:rPr>
            </w:pPr>
            <w:r w:rsidRPr="005E3DD8">
              <w:rPr>
                <w:rFonts w:ascii="GHEA Grapalat" w:hAnsi="GHEA Grapalat"/>
                <w:sz w:val="24"/>
                <w:szCs w:val="24"/>
                <w:lang w:val="hy-AM"/>
              </w:rPr>
              <w:t>7</w:t>
            </w:r>
            <w:r w:rsidR="00025C87">
              <w:rPr>
                <w:rFonts w:ascii="GHEA Grapalat" w:hAnsi="GHEA Grapalat"/>
                <w:sz w:val="24"/>
                <w:szCs w:val="24"/>
              </w:rPr>
              <w:t>9</w:t>
            </w:r>
            <w:r w:rsidRPr="005E3DD8">
              <w:rPr>
                <w:rFonts w:ascii="Cambria Math" w:hAnsi="Cambria Math" w:cs="Cambria Math"/>
                <w:sz w:val="24"/>
                <w:szCs w:val="24"/>
                <w:lang w:val="hy-AM"/>
              </w:rPr>
              <w:t>․</w:t>
            </w:r>
          </w:p>
        </w:tc>
        <w:tc>
          <w:tcPr>
            <w:tcW w:w="1780" w:type="dxa"/>
            <w:vMerge w:val="restart"/>
          </w:tcPr>
          <w:p w:rsidR="00CE40EF" w:rsidRPr="005E3DD8" w:rsidRDefault="00CE40EF" w:rsidP="00CE40EF">
            <w:pPr>
              <w:rPr>
                <w:rFonts w:ascii="GHEA Grapalat" w:hAnsi="GHEA Grapalat"/>
                <w:sz w:val="24"/>
                <w:szCs w:val="24"/>
                <w:lang w:val="hy-AM"/>
              </w:rPr>
            </w:pPr>
            <w:r w:rsidRPr="005E3DD8">
              <w:rPr>
                <w:rFonts w:ascii="GHEA Grapalat" w:hAnsi="GHEA Grapalat"/>
                <w:sz w:val="24"/>
                <w:szCs w:val="24"/>
                <w:lang w:val="hy-AM"/>
              </w:rPr>
              <w:t>ՀՀ ՆԳՆ</w:t>
            </w:r>
          </w:p>
        </w:tc>
        <w:tc>
          <w:tcPr>
            <w:tcW w:w="4111" w:type="dxa"/>
            <w:vMerge w:val="restart"/>
          </w:tcPr>
          <w:p w:rsidR="00CE40EF" w:rsidRPr="005E3DD8" w:rsidRDefault="00CE40EF" w:rsidP="002D6841">
            <w:pPr>
              <w:rPr>
                <w:rFonts w:ascii="GHEA Grapalat" w:hAnsi="GHEA Grapalat"/>
                <w:sz w:val="24"/>
                <w:szCs w:val="24"/>
                <w:lang w:val="hy-AM"/>
              </w:rPr>
            </w:pPr>
            <w:r w:rsidRPr="005E3DD8">
              <w:rPr>
                <w:rFonts w:ascii="GHEA Grapalat" w:hAnsi="GHEA Grapalat"/>
                <w:sz w:val="24"/>
                <w:szCs w:val="24"/>
                <w:lang w:val="hy-AM"/>
              </w:rPr>
              <w:t>Ոստիկանության օպերատիվ կառավարման կենտրոնի հիմնանոր</w:t>
            </w:r>
            <w:r w:rsidR="00CF67EB">
              <w:rPr>
                <w:rFonts w:ascii="GHEA Grapalat" w:hAnsi="GHEA Grapalat"/>
                <w:sz w:val="24"/>
                <w:szCs w:val="24"/>
                <w:lang w:val="hy-AM"/>
              </w:rPr>
              <w:t>ո</w:t>
            </w:r>
            <w:r w:rsidRPr="005E3DD8">
              <w:rPr>
                <w:rFonts w:ascii="GHEA Grapalat" w:hAnsi="GHEA Grapalat"/>
                <w:sz w:val="24"/>
                <w:szCs w:val="24"/>
                <w:lang w:val="hy-AM"/>
              </w:rPr>
              <w:t xml:space="preserve">գում։ Ուղղանկյունաձև ուրվագծի միահարկ շենք, 33մx21մ առանցքային </w:t>
            </w:r>
            <w:r w:rsidR="00681113">
              <w:rPr>
                <w:rFonts w:ascii="GHEA Grapalat" w:hAnsi="GHEA Grapalat"/>
                <w:sz w:val="24"/>
                <w:szCs w:val="24"/>
                <w:lang w:val="hy-AM"/>
              </w:rPr>
              <w:t>չափերով</w:t>
            </w:r>
            <w:r w:rsidRPr="005E3DD8">
              <w:rPr>
                <w:rFonts w:ascii="GHEA Grapalat" w:hAnsi="GHEA Grapalat"/>
                <w:sz w:val="24"/>
                <w:szCs w:val="24"/>
                <w:lang w:val="hy-AM"/>
              </w:rPr>
              <w:t>, ընդհանուր մակերեսը՝ 562</w:t>
            </w:r>
            <w:r w:rsidR="00D639BA" w:rsidRPr="001A2106">
              <w:rPr>
                <w:rFonts w:ascii="Cambria Math" w:hAnsi="Cambria Math" w:cs="Cambria Math"/>
                <w:sz w:val="24"/>
                <w:szCs w:val="24"/>
                <w:lang w:val="hy-AM"/>
              </w:rPr>
              <w:t>,</w:t>
            </w:r>
            <w:r w:rsidRPr="005E3DD8">
              <w:rPr>
                <w:rFonts w:ascii="GHEA Grapalat" w:hAnsi="GHEA Grapalat"/>
                <w:sz w:val="24"/>
                <w:szCs w:val="24"/>
                <w:lang w:val="hy-AM"/>
              </w:rPr>
              <w:t xml:space="preserve">8քմ, հարկի բարձրությունը՝ 6մ, տանիքը՝ երկլանջ, մետական ֆերմաների վրա սենդվիչ պանելներով, կազմակերպված ջրահեռացմամբ։ Կատարվում է ուժեղացում, արտաքին պատերի ջերմամեկուսացում և երեսպատում </w:t>
            </w:r>
            <w:r w:rsidRPr="001A2106">
              <w:rPr>
                <w:rFonts w:ascii="GHEA Grapalat" w:hAnsi="GHEA Grapalat"/>
                <w:sz w:val="24"/>
                <w:szCs w:val="24"/>
                <w:lang w:val="hy-AM"/>
              </w:rPr>
              <w:t>տրավերտինե, բազալտե և ցեմենտա</w:t>
            </w:r>
            <w:r w:rsidR="001A2106" w:rsidRPr="001A2106">
              <w:rPr>
                <w:rFonts w:ascii="GHEA Grapalat" w:hAnsi="GHEA Grapalat"/>
                <w:sz w:val="24"/>
                <w:szCs w:val="24"/>
                <w:lang w:val="hy-AM"/>
              </w:rPr>
              <w:t>տա</w:t>
            </w:r>
            <w:r w:rsidRPr="001A2106">
              <w:rPr>
                <w:rFonts w:ascii="GHEA Grapalat" w:hAnsi="GHEA Grapalat"/>
                <w:sz w:val="24"/>
                <w:szCs w:val="24"/>
                <w:lang w:val="hy-AM"/>
              </w:rPr>
              <w:t>շեղային սալիկներով</w:t>
            </w:r>
            <w:r w:rsidRPr="005E3DD8">
              <w:rPr>
                <w:rFonts w:ascii="GHEA Grapalat" w:hAnsi="GHEA Grapalat"/>
                <w:sz w:val="24"/>
                <w:szCs w:val="24"/>
                <w:lang w:val="hy-AM"/>
              </w:rPr>
              <w:t>։</w:t>
            </w:r>
            <w:r w:rsidR="00063D1F">
              <w:rPr>
                <w:rFonts w:ascii="GHEA Grapalat" w:hAnsi="GHEA Grapalat"/>
                <w:sz w:val="24"/>
                <w:szCs w:val="24"/>
                <w:lang w:val="hy-AM"/>
              </w:rPr>
              <w:t xml:space="preserve"> </w:t>
            </w:r>
            <w:r w:rsidRPr="005E3DD8">
              <w:rPr>
                <w:rFonts w:ascii="GHEA Grapalat" w:hAnsi="GHEA Grapalat"/>
                <w:sz w:val="24"/>
                <w:szCs w:val="24"/>
                <w:lang w:val="hy-AM"/>
              </w:rPr>
              <w:t>Վինիլային, խեց</w:t>
            </w:r>
            <w:r w:rsidR="00827A5A">
              <w:rPr>
                <w:rFonts w:ascii="GHEA Grapalat" w:hAnsi="GHEA Grapalat"/>
                <w:sz w:val="24"/>
                <w:szCs w:val="24"/>
                <w:lang w:val="hy-AM"/>
              </w:rPr>
              <w:t>ա</w:t>
            </w:r>
            <w:r w:rsidRPr="005E3DD8">
              <w:rPr>
                <w:rFonts w:ascii="GHEA Grapalat" w:hAnsi="GHEA Grapalat"/>
                <w:sz w:val="24"/>
                <w:szCs w:val="24"/>
                <w:lang w:val="hy-AM"/>
              </w:rPr>
              <w:t xml:space="preserve">սալե, մամլագրանիտե, խճանկարային հատակներ։ Պատերի հարդարումը՝ լավորակ գաջե ծեփ, լատեքսային ներկում, </w:t>
            </w:r>
            <w:r w:rsidRPr="005E3DD8">
              <w:rPr>
                <w:rFonts w:ascii="GHEA Grapalat" w:hAnsi="GHEA Grapalat"/>
                <w:sz w:val="24"/>
                <w:szCs w:val="24"/>
                <w:lang w:val="hy-AM"/>
              </w:rPr>
              <w:lastRenderedPageBreak/>
              <w:t>առաստաղները՝ Արմսթրոնգ տիպի և ՊՎՔ, պատուհանները և դռները՝ մետաղապլաստե, վիտրաժները՝ ալյումինե։</w:t>
            </w:r>
          </w:p>
        </w:tc>
        <w:tc>
          <w:tcPr>
            <w:tcW w:w="1417" w:type="dxa"/>
          </w:tcPr>
          <w:p w:rsidR="00CE40EF" w:rsidRPr="005E3DD8" w:rsidRDefault="00CE40EF" w:rsidP="00CE40EF">
            <w:pPr>
              <w:rPr>
                <w:rFonts w:ascii="GHEA Grapalat" w:hAnsi="GHEA Grapalat"/>
                <w:sz w:val="24"/>
                <w:szCs w:val="24"/>
                <w:lang w:val="hy-AM"/>
              </w:rPr>
            </w:pPr>
            <w:r w:rsidRPr="005E3DD8">
              <w:rPr>
                <w:rFonts w:ascii="GHEA Grapalat" w:hAnsi="GHEA Grapalat"/>
                <w:sz w:val="24"/>
                <w:szCs w:val="24"/>
                <w:lang w:val="hy-AM"/>
              </w:rPr>
              <w:lastRenderedPageBreak/>
              <w:t xml:space="preserve">     </w:t>
            </w:r>
          </w:p>
          <w:p w:rsidR="00CE40EF" w:rsidRPr="005E3DD8" w:rsidRDefault="00CE40EF" w:rsidP="00CE40EF">
            <w:pPr>
              <w:rPr>
                <w:rFonts w:ascii="GHEA Grapalat" w:hAnsi="GHEA Grapalat"/>
                <w:sz w:val="24"/>
                <w:szCs w:val="24"/>
                <w:lang w:val="hy-AM"/>
              </w:rPr>
            </w:pPr>
          </w:p>
          <w:p w:rsidR="00CE40EF" w:rsidRPr="005E3DD8" w:rsidRDefault="00CE40EF" w:rsidP="00CE40EF">
            <w:pPr>
              <w:rPr>
                <w:rFonts w:ascii="GHEA Grapalat" w:hAnsi="GHEA Grapalat"/>
                <w:sz w:val="24"/>
                <w:szCs w:val="24"/>
                <w:lang w:val="hy-AM"/>
              </w:rPr>
            </w:pPr>
          </w:p>
          <w:p w:rsidR="00CE40EF" w:rsidRPr="005E3DD8" w:rsidRDefault="00CE40EF" w:rsidP="00CE40EF">
            <w:pPr>
              <w:rPr>
                <w:rFonts w:ascii="GHEA Grapalat" w:hAnsi="GHEA Grapalat"/>
                <w:sz w:val="24"/>
                <w:szCs w:val="24"/>
                <w:lang w:val="hy-AM"/>
              </w:rPr>
            </w:pPr>
          </w:p>
          <w:p w:rsidR="00CE40EF" w:rsidRDefault="00CE40EF" w:rsidP="00CE40EF">
            <w:pPr>
              <w:rPr>
                <w:rFonts w:ascii="GHEA Grapalat" w:hAnsi="GHEA Grapalat"/>
                <w:sz w:val="24"/>
                <w:szCs w:val="24"/>
                <w:lang w:val="hy-AM"/>
              </w:rPr>
            </w:pPr>
          </w:p>
          <w:p w:rsidR="00EF605E" w:rsidRDefault="00EF605E" w:rsidP="00CE40EF">
            <w:pPr>
              <w:rPr>
                <w:rFonts w:ascii="GHEA Grapalat" w:hAnsi="GHEA Grapalat"/>
                <w:sz w:val="24"/>
                <w:szCs w:val="24"/>
                <w:lang w:val="hy-AM"/>
              </w:rPr>
            </w:pPr>
          </w:p>
          <w:p w:rsidR="00EF605E" w:rsidRDefault="00EF605E" w:rsidP="00CE40EF">
            <w:pPr>
              <w:rPr>
                <w:rFonts w:ascii="GHEA Grapalat" w:hAnsi="GHEA Grapalat"/>
                <w:sz w:val="24"/>
                <w:szCs w:val="24"/>
                <w:lang w:val="hy-AM"/>
              </w:rPr>
            </w:pPr>
          </w:p>
          <w:p w:rsidR="00EF605E" w:rsidRDefault="00EF605E" w:rsidP="00CE40EF">
            <w:pPr>
              <w:rPr>
                <w:rFonts w:ascii="GHEA Grapalat" w:hAnsi="GHEA Grapalat"/>
                <w:sz w:val="24"/>
                <w:szCs w:val="24"/>
                <w:lang w:val="hy-AM"/>
              </w:rPr>
            </w:pPr>
          </w:p>
          <w:p w:rsidR="00EF605E" w:rsidRPr="005E3DD8" w:rsidRDefault="00EF605E" w:rsidP="00CE40EF">
            <w:pPr>
              <w:rPr>
                <w:rFonts w:ascii="GHEA Grapalat" w:hAnsi="GHEA Grapalat"/>
                <w:sz w:val="24"/>
                <w:szCs w:val="24"/>
                <w:lang w:val="hy-AM"/>
              </w:rPr>
            </w:pPr>
          </w:p>
          <w:p w:rsidR="00CE40EF" w:rsidRPr="005E3DD8" w:rsidRDefault="00CE40EF" w:rsidP="00CE40EF">
            <w:pPr>
              <w:rPr>
                <w:rFonts w:ascii="GHEA Grapalat" w:hAnsi="GHEA Grapalat"/>
                <w:sz w:val="24"/>
                <w:szCs w:val="24"/>
                <w:lang w:val="hy-AM"/>
              </w:rPr>
            </w:pPr>
          </w:p>
          <w:p w:rsidR="00CE40EF" w:rsidRPr="005E3DD8" w:rsidRDefault="00CE40EF" w:rsidP="00CE40EF">
            <w:pPr>
              <w:rPr>
                <w:rFonts w:ascii="GHEA Grapalat" w:hAnsi="GHEA Grapalat"/>
                <w:sz w:val="24"/>
                <w:szCs w:val="24"/>
                <w:lang w:val="hy-AM"/>
              </w:rPr>
            </w:pPr>
            <w:r w:rsidRPr="005E3DD8">
              <w:rPr>
                <w:rFonts w:ascii="GHEA Grapalat" w:hAnsi="GHEA Grapalat"/>
                <w:sz w:val="24"/>
                <w:szCs w:val="24"/>
                <w:lang w:val="hy-AM"/>
              </w:rPr>
              <w:t xml:space="preserve">     1 քմ</w:t>
            </w:r>
          </w:p>
        </w:tc>
        <w:tc>
          <w:tcPr>
            <w:tcW w:w="1560" w:type="dxa"/>
          </w:tcPr>
          <w:p w:rsidR="00CE40EF" w:rsidRPr="005E3DD8" w:rsidRDefault="00CE40EF" w:rsidP="00D378E6">
            <w:pPr>
              <w:jc w:val="center"/>
              <w:rPr>
                <w:rFonts w:ascii="GHEA Grapalat" w:hAnsi="GHEA Grapalat"/>
                <w:sz w:val="24"/>
                <w:szCs w:val="24"/>
                <w:lang w:val="hy-AM"/>
              </w:rPr>
            </w:pPr>
          </w:p>
          <w:p w:rsidR="00CE40EF" w:rsidRPr="005E3DD8" w:rsidRDefault="00CE40EF" w:rsidP="00D378E6">
            <w:pPr>
              <w:jc w:val="center"/>
              <w:rPr>
                <w:rFonts w:ascii="GHEA Grapalat" w:hAnsi="GHEA Grapalat"/>
                <w:sz w:val="24"/>
                <w:szCs w:val="24"/>
                <w:lang w:val="hy-AM"/>
              </w:rPr>
            </w:pPr>
          </w:p>
          <w:p w:rsidR="00CE40EF" w:rsidRPr="005E3DD8" w:rsidRDefault="00CE40EF" w:rsidP="00D378E6">
            <w:pPr>
              <w:jc w:val="center"/>
              <w:rPr>
                <w:rFonts w:ascii="GHEA Grapalat" w:hAnsi="GHEA Grapalat"/>
                <w:sz w:val="24"/>
                <w:szCs w:val="24"/>
                <w:lang w:val="hy-AM"/>
              </w:rPr>
            </w:pPr>
          </w:p>
          <w:p w:rsidR="00CE40EF" w:rsidRPr="005E3DD8" w:rsidRDefault="00CE40EF" w:rsidP="00D378E6">
            <w:pPr>
              <w:jc w:val="center"/>
              <w:rPr>
                <w:rFonts w:ascii="GHEA Grapalat" w:hAnsi="GHEA Grapalat"/>
                <w:sz w:val="24"/>
                <w:szCs w:val="24"/>
                <w:lang w:val="hy-AM"/>
              </w:rPr>
            </w:pPr>
          </w:p>
          <w:p w:rsidR="00CE40EF" w:rsidRPr="005E3DD8" w:rsidRDefault="00CE40EF" w:rsidP="00D378E6">
            <w:pPr>
              <w:jc w:val="center"/>
              <w:rPr>
                <w:rFonts w:ascii="GHEA Grapalat" w:hAnsi="GHEA Grapalat"/>
                <w:sz w:val="24"/>
                <w:szCs w:val="24"/>
                <w:lang w:val="hy-AM"/>
              </w:rPr>
            </w:pPr>
          </w:p>
          <w:p w:rsidR="00CE40EF" w:rsidRPr="005E3DD8" w:rsidRDefault="00CE40EF" w:rsidP="00D378E6">
            <w:pPr>
              <w:jc w:val="center"/>
              <w:rPr>
                <w:rFonts w:ascii="GHEA Grapalat" w:hAnsi="GHEA Grapalat"/>
                <w:sz w:val="24"/>
                <w:szCs w:val="24"/>
                <w:lang w:val="hy-AM"/>
              </w:rPr>
            </w:pPr>
          </w:p>
          <w:p w:rsidR="00EF605E" w:rsidRDefault="00EF605E" w:rsidP="00D378E6">
            <w:pPr>
              <w:jc w:val="center"/>
              <w:rPr>
                <w:rFonts w:ascii="GHEA Grapalat" w:hAnsi="GHEA Grapalat"/>
                <w:sz w:val="24"/>
                <w:szCs w:val="24"/>
                <w:lang w:val="hy-AM"/>
              </w:rPr>
            </w:pPr>
          </w:p>
          <w:p w:rsidR="00EF605E" w:rsidRDefault="00EF605E" w:rsidP="00D378E6">
            <w:pPr>
              <w:jc w:val="center"/>
              <w:rPr>
                <w:rFonts w:ascii="GHEA Grapalat" w:hAnsi="GHEA Grapalat"/>
                <w:sz w:val="24"/>
                <w:szCs w:val="24"/>
                <w:lang w:val="hy-AM"/>
              </w:rPr>
            </w:pPr>
          </w:p>
          <w:p w:rsidR="00EF605E" w:rsidRDefault="00EF605E" w:rsidP="00D378E6">
            <w:pPr>
              <w:jc w:val="center"/>
              <w:rPr>
                <w:rFonts w:ascii="GHEA Grapalat" w:hAnsi="GHEA Grapalat"/>
                <w:sz w:val="24"/>
                <w:szCs w:val="24"/>
                <w:lang w:val="hy-AM"/>
              </w:rPr>
            </w:pPr>
          </w:p>
          <w:p w:rsidR="00EF605E" w:rsidRDefault="00EF605E" w:rsidP="00D378E6">
            <w:pPr>
              <w:jc w:val="center"/>
              <w:rPr>
                <w:rFonts w:ascii="GHEA Grapalat" w:hAnsi="GHEA Grapalat"/>
                <w:sz w:val="24"/>
                <w:szCs w:val="24"/>
                <w:lang w:val="hy-AM"/>
              </w:rPr>
            </w:pPr>
          </w:p>
          <w:p w:rsidR="00CE40EF" w:rsidRPr="005E3DD8" w:rsidRDefault="00CE40EF" w:rsidP="00116D60">
            <w:pPr>
              <w:jc w:val="center"/>
              <w:rPr>
                <w:rFonts w:ascii="GHEA Grapalat" w:hAnsi="GHEA Grapalat"/>
                <w:sz w:val="24"/>
                <w:szCs w:val="24"/>
                <w:lang w:val="hy-AM"/>
              </w:rPr>
            </w:pPr>
            <w:r w:rsidRPr="005E3DD8">
              <w:rPr>
                <w:rFonts w:ascii="GHEA Grapalat" w:hAnsi="GHEA Grapalat"/>
                <w:sz w:val="24"/>
                <w:szCs w:val="24"/>
                <w:lang w:val="hy-AM"/>
              </w:rPr>
              <w:t>577,</w:t>
            </w:r>
            <w:r w:rsidR="00116D60">
              <w:rPr>
                <w:rFonts w:ascii="GHEA Grapalat" w:hAnsi="GHEA Grapalat"/>
                <w:sz w:val="24"/>
                <w:szCs w:val="24"/>
                <w:lang w:val="hy-AM"/>
              </w:rPr>
              <w:t>7</w:t>
            </w:r>
          </w:p>
        </w:tc>
      </w:tr>
      <w:tr w:rsidR="00CE40EF" w:rsidRPr="005E3DD8" w:rsidTr="000C192E">
        <w:tc>
          <w:tcPr>
            <w:tcW w:w="772" w:type="dxa"/>
            <w:vMerge/>
          </w:tcPr>
          <w:p w:rsidR="00CE40EF" w:rsidRPr="005E3DD8" w:rsidRDefault="00CE40EF" w:rsidP="00CE40EF">
            <w:pPr>
              <w:rPr>
                <w:rFonts w:ascii="GHEA Grapalat" w:hAnsi="GHEA Grapalat"/>
                <w:sz w:val="24"/>
                <w:szCs w:val="24"/>
                <w:lang w:val="hy-AM"/>
              </w:rPr>
            </w:pPr>
          </w:p>
        </w:tc>
        <w:tc>
          <w:tcPr>
            <w:tcW w:w="1780" w:type="dxa"/>
            <w:vMerge/>
          </w:tcPr>
          <w:p w:rsidR="00CE40EF" w:rsidRPr="005E3DD8" w:rsidRDefault="00CE40EF" w:rsidP="00CE40EF">
            <w:pPr>
              <w:rPr>
                <w:rFonts w:ascii="GHEA Grapalat" w:hAnsi="GHEA Grapalat"/>
                <w:sz w:val="24"/>
                <w:szCs w:val="24"/>
                <w:lang w:val="hy-AM"/>
              </w:rPr>
            </w:pPr>
          </w:p>
        </w:tc>
        <w:tc>
          <w:tcPr>
            <w:tcW w:w="4111" w:type="dxa"/>
            <w:vMerge/>
          </w:tcPr>
          <w:p w:rsidR="00CE40EF" w:rsidRPr="005E3DD8" w:rsidRDefault="00CE40EF" w:rsidP="00CE40EF">
            <w:pPr>
              <w:rPr>
                <w:rFonts w:ascii="GHEA Grapalat" w:hAnsi="GHEA Grapalat"/>
                <w:sz w:val="24"/>
                <w:szCs w:val="24"/>
                <w:lang w:val="hy-AM"/>
              </w:rPr>
            </w:pPr>
          </w:p>
        </w:tc>
        <w:tc>
          <w:tcPr>
            <w:tcW w:w="1417" w:type="dxa"/>
          </w:tcPr>
          <w:p w:rsidR="00CE40EF" w:rsidRPr="005E3DD8" w:rsidRDefault="00CE40EF" w:rsidP="00CE40EF">
            <w:pPr>
              <w:rPr>
                <w:rFonts w:ascii="GHEA Grapalat" w:hAnsi="GHEA Grapalat"/>
                <w:sz w:val="24"/>
                <w:szCs w:val="24"/>
                <w:lang w:val="hy-AM"/>
              </w:rPr>
            </w:pPr>
            <w:r w:rsidRPr="005E3DD8">
              <w:rPr>
                <w:rFonts w:ascii="GHEA Grapalat" w:hAnsi="GHEA Grapalat"/>
                <w:sz w:val="24"/>
                <w:szCs w:val="24"/>
                <w:lang w:val="hy-AM"/>
              </w:rPr>
              <w:t xml:space="preserve">     1 խմ</w:t>
            </w:r>
          </w:p>
        </w:tc>
        <w:tc>
          <w:tcPr>
            <w:tcW w:w="1560" w:type="dxa"/>
          </w:tcPr>
          <w:p w:rsidR="00CE40EF" w:rsidRPr="005E3DD8" w:rsidRDefault="00CE40EF" w:rsidP="00116D60">
            <w:pPr>
              <w:jc w:val="center"/>
              <w:rPr>
                <w:rFonts w:ascii="GHEA Grapalat" w:hAnsi="GHEA Grapalat"/>
                <w:sz w:val="24"/>
                <w:szCs w:val="24"/>
                <w:lang w:val="hy-AM"/>
              </w:rPr>
            </w:pPr>
            <w:r w:rsidRPr="005E3DD8">
              <w:rPr>
                <w:rFonts w:ascii="GHEA Grapalat" w:hAnsi="GHEA Grapalat"/>
                <w:sz w:val="24"/>
                <w:szCs w:val="24"/>
                <w:lang w:val="hy-AM"/>
              </w:rPr>
              <w:t>95,</w:t>
            </w:r>
            <w:r w:rsidR="00116D60">
              <w:rPr>
                <w:rFonts w:ascii="GHEA Grapalat" w:hAnsi="GHEA Grapalat"/>
                <w:sz w:val="24"/>
                <w:szCs w:val="24"/>
                <w:lang w:val="hy-AM"/>
              </w:rPr>
              <w:t>3</w:t>
            </w:r>
          </w:p>
        </w:tc>
      </w:tr>
      <w:tr w:rsidR="00CE40EF" w:rsidRPr="005E3DD8" w:rsidTr="000C192E">
        <w:tc>
          <w:tcPr>
            <w:tcW w:w="772" w:type="dxa"/>
            <w:vMerge w:val="restart"/>
          </w:tcPr>
          <w:p w:rsidR="00CE40EF" w:rsidRPr="005E3DD8" w:rsidRDefault="00CE40EF" w:rsidP="00CE40EF">
            <w:pPr>
              <w:rPr>
                <w:rFonts w:ascii="GHEA Grapalat" w:hAnsi="GHEA Grapalat"/>
                <w:sz w:val="24"/>
                <w:szCs w:val="24"/>
                <w:lang w:val="hy-AM"/>
              </w:rPr>
            </w:pPr>
            <w:r w:rsidRPr="005E3DD8">
              <w:rPr>
                <w:rFonts w:ascii="GHEA Grapalat" w:hAnsi="GHEA Grapalat"/>
                <w:sz w:val="24"/>
                <w:szCs w:val="24"/>
                <w:lang w:val="hy-AM"/>
              </w:rPr>
              <w:lastRenderedPageBreak/>
              <w:t>8</w:t>
            </w:r>
            <w:r w:rsidR="00025C87">
              <w:rPr>
                <w:rFonts w:ascii="GHEA Grapalat" w:hAnsi="GHEA Grapalat"/>
                <w:sz w:val="24"/>
                <w:szCs w:val="24"/>
              </w:rPr>
              <w:t>0</w:t>
            </w:r>
            <w:r w:rsidRPr="005E3DD8">
              <w:rPr>
                <w:rFonts w:ascii="Cambria Math" w:hAnsi="Cambria Math" w:cs="Cambria Math"/>
                <w:sz w:val="24"/>
                <w:szCs w:val="24"/>
                <w:lang w:val="hy-AM"/>
              </w:rPr>
              <w:t>․</w:t>
            </w:r>
            <w:r w:rsidRPr="005E3DD8">
              <w:rPr>
                <w:rFonts w:ascii="GHEA Grapalat" w:hAnsi="GHEA Grapalat"/>
                <w:sz w:val="24"/>
                <w:szCs w:val="24"/>
                <w:lang w:val="hy-AM"/>
              </w:rPr>
              <w:t xml:space="preserve"> </w:t>
            </w:r>
          </w:p>
        </w:tc>
        <w:tc>
          <w:tcPr>
            <w:tcW w:w="1780" w:type="dxa"/>
            <w:vMerge w:val="restart"/>
          </w:tcPr>
          <w:p w:rsidR="00CE40EF" w:rsidRPr="005E3DD8" w:rsidRDefault="00CE40EF" w:rsidP="00CE40EF">
            <w:pPr>
              <w:rPr>
                <w:rFonts w:ascii="GHEA Grapalat" w:hAnsi="GHEA Grapalat"/>
                <w:sz w:val="24"/>
                <w:szCs w:val="24"/>
                <w:lang w:val="hy-AM"/>
              </w:rPr>
            </w:pPr>
            <w:r w:rsidRPr="005E3DD8">
              <w:rPr>
                <w:rFonts w:ascii="GHEA Grapalat" w:hAnsi="GHEA Grapalat"/>
                <w:sz w:val="24"/>
                <w:szCs w:val="24"/>
                <w:lang w:val="hy-AM"/>
              </w:rPr>
              <w:t>ՀՀ ՆԳՆ</w:t>
            </w:r>
          </w:p>
        </w:tc>
        <w:tc>
          <w:tcPr>
            <w:tcW w:w="4111" w:type="dxa"/>
            <w:vMerge w:val="restart"/>
          </w:tcPr>
          <w:p w:rsidR="00CE40EF" w:rsidRPr="005E3DD8" w:rsidRDefault="00CE40EF" w:rsidP="00063D1F">
            <w:pPr>
              <w:rPr>
                <w:rFonts w:ascii="GHEA Grapalat" w:hAnsi="GHEA Grapalat"/>
                <w:sz w:val="24"/>
                <w:szCs w:val="24"/>
                <w:lang w:val="hy-AM"/>
              </w:rPr>
            </w:pPr>
            <w:r w:rsidRPr="005E3DD8">
              <w:rPr>
                <w:rFonts w:ascii="GHEA Grapalat" w:hAnsi="GHEA Grapalat"/>
                <w:sz w:val="24"/>
                <w:szCs w:val="24"/>
                <w:lang w:val="hy-AM"/>
              </w:rPr>
              <w:t xml:space="preserve">Ոստիկանության զորանոցային մասնաշենքի հիմնանորոգում։ Ուղղանկյուն ուրվագծով եռահարկ շենք, առանցքային </w:t>
            </w:r>
            <w:r w:rsidR="006159DF">
              <w:rPr>
                <w:rFonts w:ascii="GHEA Grapalat" w:hAnsi="GHEA Grapalat"/>
                <w:sz w:val="24"/>
                <w:szCs w:val="24"/>
                <w:lang w:val="hy-AM"/>
              </w:rPr>
              <w:t>չափ</w:t>
            </w:r>
            <w:r w:rsidRPr="005E3DD8">
              <w:rPr>
                <w:rFonts w:ascii="GHEA Grapalat" w:hAnsi="GHEA Grapalat"/>
                <w:sz w:val="24"/>
                <w:szCs w:val="24"/>
                <w:lang w:val="hy-AM"/>
              </w:rPr>
              <w:t>երը՝ 60,25մx15,0մ, ընդհանուր մակերեսը՝ 2342,1քմ, հարկի բարձրությունը՝ 3,6մ։ Կատարվում է ուժեղացում և վերանորոգում։ Տանիքը՝ լանջավոր, արտաքին պատերի համար նախատեսված է ջերմամեկուսացում և երեսպատում տրավերտինե և ֆիբրոցեմենտային սալիկներով։ Հատակները՝ վինիլային, խեց</w:t>
            </w:r>
            <w:r w:rsidR="000C469A">
              <w:rPr>
                <w:rFonts w:ascii="GHEA Grapalat" w:hAnsi="GHEA Grapalat"/>
                <w:sz w:val="24"/>
                <w:szCs w:val="24"/>
                <w:lang w:val="hy-AM"/>
              </w:rPr>
              <w:t>ա</w:t>
            </w:r>
            <w:r w:rsidRPr="005E3DD8">
              <w:rPr>
                <w:rFonts w:ascii="GHEA Grapalat" w:hAnsi="GHEA Grapalat"/>
                <w:sz w:val="24"/>
                <w:szCs w:val="24"/>
                <w:lang w:val="hy-AM"/>
              </w:rPr>
              <w:t>սալե, մամլագրանիտե, պատերի հարդարումը՝ լավորակ գաջե ծեփ և լատեքսային ներկում։ Մետաղապլաստե պատուհաններ, դռներ։</w:t>
            </w:r>
          </w:p>
        </w:tc>
        <w:tc>
          <w:tcPr>
            <w:tcW w:w="1417" w:type="dxa"/>
          </w:tcPr>
          <w:p w:rsidR="00CE40EF" w:rsidRPr="005E3DD8" w:rsidRDefault="00CE40EF" w:rsidP="00CE40EF">
            <w:pPr>
              <w:rPr>
                <w:rFonts w:ascii="GHEA Grapalat" w:hAnsi="GHEA Grapalat"/>
                <w:sz w:val="24"/>
                <w:szCs w:val="24"/>
                <w:lang w:val="hy-AM"/>
              </w:rPr>
            </w:pPr>
            <w:r w:rsidRPr="005E3DD8">
              <w:rPr>
                <w:rFonts w:ascii="GHEA Grapalat" w:hAnsi="GHEA Grapalat"/>
                <w:sz w:val="24"/>
                <w:szCs w:val="24"/>
                <w:lang w:val="hy-AM"/>
              </w:rPr>
              <w:t xml:space="preserve">     </w:t>
            </w:r>
          </w:p>
          <w:p w:rsidR="00CE40EF" w:rsidRPr="005E3DD8" w:rsidRDefault="00CE40EF" w:rsidP="00CE40EF">
            <w:pPr>
              <w:rPr>
                <w:rFonts w:ascii="GHEA Grapalat" w:hAnsi="GHEA Grapalat"/>
                <w:sz w:val="24"/>
                <w:szCs w:val="24"/>
                <w:lang w:val="hy-AM"/>
              </w:rPr>
            </w:pPr>
          </w:p>
          <w:p w:rsidR="00CE40EF" w:rsidRPr="005E3DD8" w:rsidRDefault="00CE40EF" w:rsidP="00CE40EF">
            <w:pPr>
              <w:rPr>
                <w:rFonts w:ascii="GHEA Grapalat" w:hAnsi="GHEA Grapalat"/>
                <w:sz w:val="24"/>
                <w:szCs w:val="24"/>
                <w:lang w:val="hy-AM"/>
              </w:rPr>
            </w:pPr>
          </w:p>
          <w:p w:rsidR="00CE40EF" w:rsidRPr="005E3DD8" w:rsidRDefault="00CE40EF" w:rsidP="00CE40EF">
            <w:pPr>
              <w:rPr>
                <w:rFonts w:ascii="GHEA Grapalat" w:hAnsi="GHEA Grapalat"/>
                <w:sz w:val="24"/>
                <w:szCs w:val="24"/>
                <w:lang w:val="hy-AM"/>
              </w:rPr>
            </w:pPr>
          </w:p>
          <w:p w:rsidR="00CE40EF" w:rsidRPr="005E3DD8" w:rsidRDefault="00CE40EF" w:rsidP="00CE40EF">
            <w:pPr>
              <w:rPr>
                <w:rFonts w:ascii="GHEA Grapalat" w:hAnsi="GHEA Grapalat"/>
                <w:sz w:val="24"/>
                <w:szCs w:val="24"/>
                <w:lang w:val="hy-AM"/>
              </w:rPr>
            </w:pPr>
          </w:p>
          <w:p w:rsidR="00CE40EF" w:rsidRPr="005E3DD8" w:rsidRDefault="00CE40EF" w:rsidP="00CE40EF">
            <w:pPr>
              <w:rPr>
                <w:rFonts w:ascii="GHEA Grapalat" w:hAnsi="GHEA Grapalat"/>
                <w:sz w:val="24"/>
                <w:szCs w:val="24"/>
                <w:lang w:val="hy-AM"/>
              </w:rPr>
            </w:pPr>
          </w:p>
          <w:p w:rsidR="00CE40EF" w:rsidRPr="005E3DD8" w:rsidRDefault="00CE40EF" w:rsidP="00CE40EF">
            <w:pPr>
              <w:rPr>
                <w:rFonts w:ascii="GHEA Grapalat" w:hAnsi="GHEA Grapalat"/>
                <w:sz w:val="24"/>
                <w:szCs w:val="24"/>
                <w:lang w:val="hy-AM"/>
              </w:rPr>
            </w:pPr>
          </w:p>
          <w:p w:rsidR="00CE40EF" w:rsidRPr="005E3DD8" w:rsidRDefault="00CE40EF" w:rsidP="00CE40EF">
            <w:pPr>
              <w:rPr>
                <w:rFonts w:ascii="GHEA Grapalat" w:hAnsi="GHEA Grapalat"/>
                <w:sz w:val="24"/>
                <w:szCs w:val="24"/>
                <w:lang w:val="hy-AM"/>
              </w:rPr>
            </w:pPr>
          </w:p>
          <w:p w:rsidR="00CE40EF" w:rsidRPr="005E3DD8" w:rsidRDefault="00CE40EF" w:rsidP="00CE40EF">
            <w:pPr>
              <w:rPr>
                <w:rFonts w:ascii="GHEA Grapalat" w:hAnsi="GHEA Grapalat"/>
                <w:sz w:val="24"/>
                <w:szCs w:val="24"/>
                <w:lang w:val="hy-AM"/>
              </w:rPr>
            </w:pPr>
            <w:r w:rsidRPr="005E3DD8">
              <w:rPr>
                <w:rFonts w:ascii="GHEA Grapalat" w:hAnsi="GHEA Grapalat"/>
                <w:sz w:val="24"/>
                <w:szCs w:val="24"/>
                <w:lang w:val="hy-AM"/>
              </w:rPr>
              <w:t xml:space="preserve">     1 քմ</w:t>
            </w:r>
          </w:p>
        </w:tc>
        <w:tc>
          <w:tcPr>
            <w:tcW w:w="1560" w:type="dxa"/>
          </w:tcPr>
          <w:p w:rsidR="00CE40EF" w:rsidRPr="005E3DD8" w:rsidRDefault="00CE40EF" w:rsidP="00D378E6">
            <w:pPr>
              <w:jc w:val="center"/>
              <w:rPr>
                <w:rFonts w:ascii="GHEA Grapalat" w:hAnsi="GHEA Grapalat"/>
                <w:sz w:val="24"/>
                <w:szCs w:val="24"/>
                <w:lang w:val="hy-AM"/>
              </w:rPr>
            </w:pPr>
          </w:p>
          <w:p w:rsidR="00CE40EF" w:rsidRPr="005E3DD8" w:rsidRDefault="00CE40EF" w:rsidP="00D378E6">
            <w:pPr>
              <w:jc w:val="center"/>
              <w:rPr>
                <w:rFonts w:ascii="GHEA Grapalat" w:hAnsi="GHEA Grapalat"/>
                <w:sz w:val="24"/>
                <w:szCs w:val="24"/>
                <w:lang w:val="hy-AM"/>
              </w:rPr>
            </w:pPr>
          </w:p>
          <w:p w:rsidR="00CE40EF" w:rsidRPr="005E3DD8" w:rsidRDefault="00CE40EF" w:rsidP="00D378E6">
            <w:pPr>
              <w:jc w:val="center"/>
              <w:rPr>
                <w:rFonts w:ascii="GHEA Grapalat" w:hAnsi="GHEA Grapalat"/>
                <w:sz w:val="24"/>
                <w:szCs w:val="24"/>
                <w:lang w:val="hy-AM"/>
              </w:rPr>
            </w:pPr>
          </w:p>
          <w:p w:rsidR="00CE40EF" w:rsidRPr="005E3DD8" w:rsidRDefault="00CE40EF" w:rsidP="00D378E6">
            <w:pPr>
              <w:jc w:val="center"/>
              <w:rPr>
                <w:rFonts w:ascii="GHEA Grapalat" w:hAnsi="GHEA Grapalat"/>
                <w:sz w:val="24"/>
                <w:szCs w:val="24"/>
                <w:lang w:val="hy-AM"/>
              </w:rPr>
            </w:pPr>
          </w:p>
          <w:p w:rsidR="00CE40EF" w:rsidRPr="005E3DD8" w:rsidRDefault="00CE40EF" w:rsidP="00D378E6">
            <w:pPr>
              <w:jc w:val="center"/>
              <w:rPr>
                <w:rFonts w:ascii="GHEA Grapalat" w:hAnsi="GHEA Grapalat"/>
                <w:sz w:val="24"/>
                <w:szCs w:val="24"/>
                <w:lang w:val="hy-AM"/>
              </w:rPr>
            </w:pPr>
          </w:p>
          <w:p w:rsidR="00CE40EF" w:rsidRPr="005E3DD8" w:rsidRDefault="00CE40EF" w:rsidP="00D378E6">
            <w:pPr>
              <w:jc w:val="center"/>
              <w:rPr>
                <w:rFonts w:ascii="GHEA Grapalat" w:hAnsi="GHEA Grapalat"/>
                <w:sz w:val="24"/>
                <w:szCs w:val="24"/>
                <w:lang w:val="hy-AM"/>
              </w:rPr>
            </w:pPr>
          </w:p>
          <w:p w:rsidR="00CE40EF" w:rsidRPr="005E3DD8" w:rsidRDefault="00CE40EF" w:rsidP="00D378E6">
            <w:pPr>
              <w:jc w:val="center"/>
              <w:rPr>
                <w:rFonts w:ascii="GHEA Grapalat" w:hAnsi="GHEA Grapalat"/>
                <w:sz w:val="24"/>
                <w:szCs w:val="24"/>
                <w:lang w:val="hy-AM"/>
              </w:rPr>
            </w:pPr>
          </w:p>
          <w:p w:rsidR="00CE40EF" w:rsidRPr="005E3DD8" w:rsidRDefault="00CE40EF" w:rsidP="00D378E6">
            <w:pPr>
              <w:jc w:val="center"/>
              <w:rPr>
                <w:rFonts w:ascii="GHEA Grapalat" w:hAnsi="GHEA Grapalat"/>
                <w:sz w:val="24"/>
                <w:szCs w:val="24"/>
                <w:lang w:val="hy-AM"/>
              </w:rPr>
            </w:pPr>
          </w:p>
          <w:p w:rsidR="00CE40EF" w:rsidRPr="005E3DD8" w:rsidRDefault="00CE40EF" w:rsidP="00D378E6">
            <w:pPr>
              <w:jc w:val="center"/>
              <w:rPr>
                <w:rFonts w:ascii="GHEA Grapalat" w:hAnsi="GHEA Grapalat"/>
                <w:sz w:val="24"/>
                <w:szCs w:val="24"/>
                <w:lang w:val="hy-AM"/>
              </w:rPr>
            </w:pPr>
            <w:r w:rsidRPr="005E3DD8">
              <w:rPr>
                <w:rFonts w:ascii="GHEA Grapalat" w:hAnsi="GHEA Grapalat"/>
                <w:sz w:val="24"/>
                <w:szCs w:val="24"/>
                <w:lang w:val="hy-AM"/>
              </w:rPr>
              <w:t>193,22</w:t>
            </w:r>
          </w:p>
        </w:tc>
      </w:tr>
      <w:tr w:rsidR="00CE40EF" w:rsidRPr="005E3DD8" w:rsidTr="000C192E">
        <w:tc>
          <w:tcPr>
            <w:tcW w:w="772" w:type="dxa"/>
            <w:vMerge/>
          </w:tcPr>
          <w:p w:rsidR="00CE40EF" w:rsidRPr="005E3DD8" w:rsidRDefault="00CE40EF" w:rsidP="00CE40EF">
            <w:pPr>
              <w:rPr>
                <w:rFonts w:ascii="GHEA Grapalat" w:hAnsi="GHEA Grapalat"/>
                <w:sz w:val="24"/>
                <w:szCs w:val="24"/>
                <w:lang w:val="hy-AM"/>
              </w:rPr>
            </w:pPr>
          </w:p>
        </w:tc>
        <w:tc>
          <w:tcPr>
            <w:tcW w:w="1780" w:type="dxa"/>
            <w:vMerge/>
          </w:tcPr>
          <w:p w:rsidR="00CE40EF" w:rsidRPr="005E3DD8" w:rsidRDefault="00CE40EF" w:rsidP="00CE40EF">
            <w:pPr>
              <w:rPr>
                <w:rFonts w:ascii="GHEA Grapalat" w:hAnsi="GHEA Grapalat"/>
                <w:sz w:val="24"/>
                <w:szCs w:val="24"/>
                <w:lang w:val="hy-AM"/>
              </w:rPr>
            </w:pPr>
          </w:p>
        </w:tc>
        <w:tc>
          <w:tcPr>
            <w:tcW w:w="4111" w:type="dxa"/>
            <w:vMerge/>
          </w:tcPr>
          <w:p w:rsidR="00CE40EF" w:rsidRPr="005E3DD8" w:rsidRDefault="00CE40EF" w:rsidP="00CE40EF">
            <w:pPr>
              <w:rPr>
                <w:rFonts w:ascii="GHEA Grapalat" w:hAnsi="GHEA Grapalat"/>
                <w:sz w:val="24"/>
                <w:szCs w:val="24"/>
                <w:lang w:val="hy-AM"/>
              </w:rPr>
            </w:pPr>
          </w:p>
        </w:tc>
        <w:tc>
          <w:tcPr>
            <w:tcW w:w="1417" w:type="dxa"/>
          </w:tcPr>
          <w:p w:rsidR="00CE40EF" w:rsidRPr="005E3DD8" w:rsidRDefault="00CE40EF" w:rsidP="00CE40EF">
            <w:pPr>
              <w:rPr>
                <w:rFonts w:ascii="GHEA Grapalat" w:hAnsi="GHEA Grapalat"/>
                <w:sz w:val="24"/>
                <w:szCs w:val="24"/>
                <w:lang w:val="hy-AM"/>
              </w:rPr>
            </w:pPr>
            <w:r w:rsidRPr="005E3DD8">
              <w:rPr>
                <w:rFonts w:ascii="GHEA Grapalat" w:hAnsi="GHEA Grapalat"/>
                <w:sz w:val="24"/>
                <w:szCs w:val="24"/>
                <w:lang w:val="hy-AM"/>
              </w:rPr>
              <w:t xml:space="preserve">     1 խմ</w:t>
            </w:r>
          </w:p>
        </w:tc>
        <w:tc>
          <w:tcPr>
            <w:tcW w:w="1560" w:type="dxa"/>
          </w:tcPr>
          <w:p w:rsidR="00CE40EF" w:rsidRPr="005E3DD8" w:rsidRDefault="00CE40EF" w:rsidP="00D378E6">
            <w:pPr>
              <w:jc w:val="center"/>
              <w:rPr>
                <w:rFonts w:ascii="GHEA Grapalat" w:hAnsi="GHEA Grapalat"/>
                <w:sz w:val="24"/>
                <w:szCs w:val="24"/>
                <w:lang w:val="hy-AM"/>
              </w:rPr>
            </w:pPr>
            <w:r w:rsidRPr="005E3DD8">
              <w:rPr>
                <w:rFonts w:ascii="GHEA Grapalat" w:hAnsi="GHEA Grapalat"/>
                <w:sz w:val="24"/>
                <w:szCs w:val="24"/>
                <w:lang w:val="hy-AM"/>
              </w:rPr>
              <w:t>53,67</w:t>
            </w:r>
          </w:p>
        </w:tc>
      </w:tr>
      <w:tr w:rsidR="00CE40EF" w:rsidRPr="005E3DD8" w:rsidTr="000C192E">
        <w:tc>
          <w:tcPr>
            <w:tcW w:w="772" w:type="dxa"/>
          </w:tcPr>
          <w:p w:rsidR="00CE40EF" w:rsidRPr="005E3DD8" w:rsidRDefault="00CE40EF" w:rsidP="00CE40EF">
            <w:pPr>
              <w:rPr>
                <w:rFonts w:ascii="GHEA Grapalat" w:hAnsi="GHEA Grapalat"/>
                <w:sz w:val="24"/>
                <w:szCs w:val="24"/>
                <w:lang w:val="hy-AM"/>
              </w:rPr>
            </w:pPr>
          </w:p>
        </w:tc>
        <w:tc>
          <w:tcPr>
            <w:tcW w:w="8868" w:type="dxa"/>
            <w:gridSpan w:val="4"/>
            <w:shd w:val="clear" w:color="auto" w:fill="D9D9D9" w:themeFill="background1" w:themeFillShade="D9"/>
          </w:tcPr>
          <w:p w:rsidR="00CE40EF" w:rsidRPr="005E3DD8" w:rsidRDefault="00CE40EF" w:rsidP="00D378E6">
            <w:pPr>
              <w:jc w:val="center"/>
              <w:rPr>
                <w:rFonts w:ascii="GHEA Grapalat" w:hAnsi="GHEA Grapalat"/>
                <w:sz w:val="24"/>
                <w:szCs w:val="24"/>
                <w:lang w:val="hy-AM"/>
              </w:rPr>
            </w:pPr>
            <w:r w:rsidRPr="005E3DD8">
              <w:rPr>
                <w:rFonts w:ascii="GHEA Grapalat" w:hAnsi="GHEA Grapalat"/>
                <w:sz w:val="24"/>
                <w:szCs w:val="24"/>
                <w:lang w:val="hy-AM"/>
              </w:rPr>
              <w:t>8</w:t>
            </w:r>
            <w:r w:rsidRPr="005E3DD8">
              <w:rPr>
                <w:rFonts w:ascii="Cambria Math" w:hAnsi="Cambria Math" w:cs="Cambria Math"/>
                <w:b/>
                <w:i/>
                <w:sz w:val="24"/>
                <w:szCs w:val="24"/>
                <w:shd w:val="clear" w:color="auto" w:fill="D9D9D9" w:themeFill="background1" w:themeFillShade="D9"/>
                <w:lang w:val="hy-AM"/>
              </w:rPr>
              <w:t>․</w:t>
            </w:r>
            <w:r w:rsidRPr="005E3DD8">
              <w:rPr>
                <w:rFonts w:ascii="GHEA Grapalat" w:hAnsi="GHEA Grapalat"/>
                <w:b/>
                <w:i/>
                <w:sz w:val="24"/>
                <w:szCs w:val="24"/>
                <w:shd w:val="clear" w:color="auto" w:fill="D9D9D9" w:themeFill="background1" w:themeFillShade="D9"/>
                <w:lang w:val="hy-AM"/>
              </w:rPr>
              <w:t>ՏՐԱՆՍՊՈՐՏԱՅԻՆ ՆՇԱՆԱԿՈՒԹՅԱՆ ՕԲՅԵԿՏՆԵՐ</w:t>
            </w:r>
          </w:p>
        </w:tc>
      </w:tr>
      <w:tr w:rsidR="00CE40EF" w:rsidRPr="005E3DD8" w:rsidTr="000C192E">
        <w:tc>
          <w:tcPr>
            <w:tcW w:w="772" w:type="dxa"/>
          </w:tcPr>
          <w:p w:rsidR="00CE40EF" w:rsidRPr="005E3DD8" w:rsidRDefault="00025C87" w:rsidP="00CE40EF">
            <w:pPr>
              <w:rPr>
                <w:rFonts w:ascii="GHEA Grapalat" w:hAnsi="GHEA Grapalat"/>
                <w:sz w:val="24"/>
                <w:szCs w:val="24"/>
                <w:lang w:val="hy-AM"/>
              </w:rPr>
            </w:pPr>
            <w:r>
              <w:rPr>
                <w:rFonts w:ascii="GHEA Grapalat" w:hAnsi="GHEA Grapalat"/>
                <w:sz w:val="24"/>
                <w:szCs w:val="24"/>
              </w:rPr>
              <w:t>8</w:t>
            </w:r>
            <w:r w:rsidR="00CE40EF" w:rsidRPr="005E3DD8">
              <w:rPr>
                <w:rFonts w:ascii="GHEA Grapalat" w:hAnsi="GHEA Grapalat"/>
                <w:sz w:val="24"/>
                <w:szCs w:val="24"/>
                <w:lang w:val="hy-AM"/>
              </w:rPr>
              <w:t>1</w:t>
            </w:r>
            <w:r w:rsidR="00CE40EF" w:rsidRPr="005E3DD8">
              <w:rPr>
                <w:rFonts w:ascii="Cambria Math" w:hAnsi="Cambria Math" w:cs="Cambria Math"/>
                <w:sz w:val="24"/>
                <w:szCs w:val="24"/>
                <w:lang w:val="hy-AM"/>
              </w:rPr>
              <w:t>․</w:t>
            </w:r>
          </w:p>
        </w:tc>
        <w:tc>
          <w:tcPr>
            <w:tcW w:w="1780" w:type="dxa"/>
          </w:tcPr>
          <w:p w:rsidR="00CE40EF" w:rsidRPr="005E3DD8" w:rsidRDefault="00CE40EF" w:rsidP="00CE40EF">
            <w:pPr>
              <w:rPr>
                <w:rFonts w:ascii="GHEA Grapalat" w:hAnsi="GHEA Grapalat"/>
                <w:sz w:val="24"/>
                <w:szCs w:val="24"/>
                <w:lang w:val="hy-AM"/>
              </w:rPr>
            </w:pPr>
            <w:r w:rsidRPr="005E3DD8">
              <w:rPr>
                <w:rFonts w:ascii="GHEA Grapalat" w:hAnsi="GHEA Grapalat"/>
                <w:sz w:val="24"/>
                <w:szCs w:val="24"/>
                <w:lang w:val="hy-AM"/>
              </w:rPr>
              <w:t>ՀՀ ԼՄ</w:t>
            </w:r>
          </w:p>
        </w:tc>
        <w:tc>
          <w:tcPr>
            <w:tcW w:w="4111" w:type="dxa"/>
          </w:tcPr>
          <w:p w:rsidR="00CE40EF" w:rsidRPr="005E3DD8" w:rsidRDefault="00CE40EF" w:rsidP="00063D1F">
            <w:pPr>
              <w:rPr>
                <w:rFonts w:ascii="GHEA Grapalat" w:hAnsi="GHEA Grapalat"/>
                <w:sz w:val="24"/>
                <w:szCs w:val="24"/>
                <w:lang w:val="hy-AM"/>
              </w:rPr>
            </w:pPr>
            <w:r w:rsidRPr="005E3DD8">
              <w:rPr>
                <w:rFonts w:ascii="GHEA Grapalat" w:hAnsi="GHEA Grapalat"/>
                <w:sz w:val="24"/>
                <w:szCs w:val="24"/>
                <w:lang w:val="hy-AM"/>
              </w:rPr>
              <w:t>Գոյություն ունեցող շինությունը</w:t>
            </w:r>
            <w:r w:rsidR="00A2611F">
              <w:rPr>
                <w:rFonts w:ascii="GHEA Grapalat" w:hAnsi="GHEA Grapalat"/>
                <w:sz w:val="24"/>
                <w:szCs w:val="24"/>
                <w:lang w:val="hy-AM"/>
              </w:rPr>
              <w:t xml:space="preserve">՝ </w:t>
            </w:r>
            <w:r w:rsidRPr="005E3DD8">
              <w:rPr>
                <w:rFonts w:ascii="GHEA Grapalat" w:hAnsi="GHEA Grapalat"/>
                <w:sz w:val="24"/>
                <w:szCs w:val="24"/>
                <w:lang w:val="hy-AM"/>
              </w:rPr>
              <w:t xml:space="preserve">տեխնիկայի </w:t>
            </w:r>
            <w:r w:rsidRPr="00063D1F">
              <w:rPr>
                <w:rFonts w:ascii="GHEA Grapalat" w:hAnsi="GHEA Grapalat"/>
                <w:sz w:val="24"/>
                <w:szCs w:val="24"/>
                <w:lang w:val="hy-AM"/>
              </w:rPr>
              <w:t>կայանատեղիի վերակառուցում։ Ե</w:t>
            </w:r>
            <w:r w:rsidR="00A2611F" w:rsidRPr="00063D1F">
              <w:rPr>
                <w:rFonts w:ascii="GHEA Grapalat" w:hAnsi="GHEA Grapalat"/>
                <w:sz w:val="24"/>
                <w:szCs w:val="24"/>
                <w:lang w:val="hy-AM"/>
              </w:rPr>
              <w:t>/բ</w:t>
            </w:r>
            <w:r w:rsidRPr="005E3DD8">
              <w:rPr>
                <w:rFonts w:ascii="GHEA Grapalat" w:hAnsi="GHEA Grapalat"/>
                <w:sz w:val="24"/>
                <w:szCs w:val="24"/>
                <w:lang w:val="hy-AM"/>
              </w:rPr>
              <w:t xml:space="preserve"> հիմնակմախքով և կողավոր ծածկի սալերով 36,3</w:t>
            </w:r>
            <w:r w:rsidR="00063D1F" w:rsidRPr="00063D1F">
              <w:rPr>
                <w:rFonts w:ascii="GHEA Grapalat" w:hAnsi="GHEA Grapalat"/>
                <w:sz w:val="24"/>
                <w:szCs w:val="24"/>
                <w:lang w:val="hy-AM"/>
              </w:rPr>
              <w:t>մ</w:t>
            </w:r>
            <w:r w:rsidRPr="005E3DD8">
              <w:rPr>
                <w:rFonts w:ascii="GHEA Grapalat" w:hAnsi="GHEA Grapalat"/>
                <w:sz w:val="24"/>
                <w:szCs w:val="24"/>
                <w:lang w:val="hy-AM"/>
              </w:rPr>
              <w:t xml:space="preserve">x12,3մ արտաքին  </w:t>
            </w:r>
            <w:r w:rsidR="00681113">
              <w:rPr>
                <w:rFonts w:ascii="GHEA Grapalat" w:hAnsi="GHEA Grapalat"/>
                <w:sz w:val="24"/>
                <w:szCs w:val="24"/>
                <w:lang w:val="hy-AM"/>
              </w:rPr>
              <w:t>չափերով</w:t>
            </w:r>
            <w:r w:rsidRPr="005E3DD8">
              <w:rPr>
                <w:rFonts w:ascii="GHEA Grapalat" w:hAnsi="GHEA Grapalat"/>
                <w:sz w:val="24"/>
                <w:szCs w:val="24"/>
                <w:lang w:val="hy-AM"/>
              </w:rPr>
              <w:t xml:space="preserve"> շինության 24մ երկարությամբ հատվածը վերակառուցվում է։ Ուժեղացվում են սյուները, կառուցվում բացակայող հեծանները, քանդվում է ե/բ գետնախարիս</w:t>
            </w:r>
            <w:r w:rsidR="00063D1F" w:rsidRPr="00063D1F">
              <w:rPr>
                <w:rFonts w:ascii="GHEA Grapalat" w:hAnsi="GHEA Grapalat"/>
                <w:sz w:val="24"/>
                <w:szCs w:val="24"/>
                <w:lang w:val="hy-AM"/>
              </w:rPr>
              <w:t>խ</w:t>
            </w:r>
            <w:r w:rsidRPr="005E3DD8">
              <w:rPr>
                <w:rFonts w:ascii="GHEA Grapalat" w:hAnsi="GHEA Grapalat"/>
                <w:sz w:val="24"/>
                <w:szCs w:val="24"/>
                <w:lang w:val="hy-AM"/>
              </w:rPr>
              <w:t>ը</w:t>
            </w:r>
            <w:r w:rsidR="00264013">
              <w:rPr>
                <w:rFonts w:ascii="GHEA Grapalat" w:hAnsi="GHEA Grapalat"/>
                <w:sz w:val="24"/>
                <w:szCs w:val="24"/>
                <w:lang w:val="hy-AM"/>
              </w:rPr>
              <w:t xml:space="preserve">, </w:t>
            </w:r>
            <w:r w:rsidRPr="005E3DD8">
              <w:rPr>
                <w:rFonts w:ascii="GHEA Grapalat" w:hAnsi="GHEA Grapalat"/>
                <w:sz w:val="24"/>
                <w:szCs w:val="24"/>
                <w:lang w:val="hy-AM"/>
              </w:rPr>
              <w:t>շարվածքը և  իրականացվում</w:t>
            </w:r>
            <w:r w:rsidR="00264013">
              <w:rPr>
                <w:rFonts w:ascii="GHEA Grapalat" w:hAnsi="GHEA Grapalat"/>
                <w:sz w:val="24"/>
                <w:szCs w:val="24"/>
                <w:lang w:val="hy-AM"/>
              </w:rPr>
              <w:t xml:space="preserve"> է նորը</w:t>
            </w:r>
            <w:r w:rsidRPr="005E3DD8">
              <w:rPr>
                <w:rFonts w:ascii="GHEA Grapalat" w:hAnsi="GHEA Grapalat"/>
                <w:sz w:val="24"/>
                <w:szCs w:val="24"/>
                <w:lang w:val="hy-AM"/>
              </w:rPr>
              <w:t>։</w:t>
            </w:r>
            <w:r w:rsidR="00A2611F">
              <w:rPr>
                <w:rFonts w:ascii="GHEA Grapalat" w:hAnsi="GHEA Grapalat"/>
                <w:sz w:val="24"/>
                <w:szCs w:val="24"/>
                <w:lang w:val="hy-AM"/>
              </w:rPr>
              <w:t xml:space="preserve"> </w:t>
            </w:r>
            <w:r w:rsidRPr="005E3DD8">
              <w:rPr>
                <w:rFonts w:ascii="GHEA Grapalat" w:hAnsi="GHEA Grapalat"/>
                <w:sz w:val="24"/>
                <w:szCs w:val="24"/>
                <w:lang w:val="hy-AM"/>
              </w:rPr>
              <w:t xml:space="preserve">Փոխվում է տանիքի ծածկույթը՝ ենթաշերտերով։ Իրականացվում են ներքին էլեկտրամոնտաժային  </w:t>
            </w:r>
            <w:r w:rsidRPr="005E3DD8">
              <w:rPr>
                <w:rFonts w:ascii="GHEA Grapalat" w:hAnsi="GHEA Grapalat"/>
                <w:sz w:val="24"/>
                <w:szCs w:val="24"/>
                <w:lang w:val="hy-AM"/>
              </w:rPr>
              <w:lastRenderedPageBreak/>
              <w:t>աշխատանքներ և նոր դարպասների տեղադրում։</w:t>
            </w:r>
          </w:p>
        </w:tc>
        <w:tc>
          <w:tcPr>
            <w:tcW w:w="1417" w:type="dxa"/>
            <w:vAlign w:val="center"/>
          </w:tcPr>
          <w:p w:rsidR="00CE40EF" w:rsidRPr="005E3DD8" w:rsidRDefault="00CE40EF" w:rsidP="008359F7">
            <w:pPr>
              <w:jc w:val="center"/>
              <w:rPr>
                <w:rFonts w:ascii="GHEA Grapalat" w:hAnsi="GHEA Grapalat"/>
                <w:sz w:val="24"/>
                <w:szCs w:val="24"/>
                <w:lang w:val="hy-AM"/>
              </w:rPr>
            </w:pPr>
            <w:r w:rsidRPr="005E3DD8">
              <w:rPr>
                <w:rFonts w:ascii="GHEA Grapalat" w:hAnsi="GHEA Grapalat"/>
                <w:sz w:val="24"/>
                <w:szCs w:val="24"/>
                <w:lang w:val="hy-AM"/>
              </w:rPr>
              <w:lastRenderedPageBreak/>
              <w:t>1 քմ</w:t>
            </w:r>
          </w:p>
        </w:tc>
        <w:tc>
          <w:tcPr>
            <w:tcW w:w="1560" w:type="dxa"/>
            <w:vAlign w:val="center"/>
          </w:tcPr>
          <w:p w:rsidR="00CE40EF" w:rsidRPr="005E3DD8" w:rsidRDefault="00CE40EF" w:rsidP="00D378E6">
            <w:pPr>
              <w:jc w:val="center"/>
              <w:rPr>
                <w:rFonts w:ascii="GHEA Grapalat" w:hAnsi="GHEA Grapalat"/>
                <w:sz w:val="24"/>
                <w:szCs w:val="24"/>
                <w:lang w:val="hy-AM"/>
              </w:rPr>
            </w:pPr>
            <w:r w:rsidRPr="005E3DD8">
              <w:rPr>
                <w:rFonts w:ascii="GHEA Grapalat" w:hAnsi="GHEA Grapalat"/>
                <w:sz w:val="24"/>
                <w:szCs w:val="24"/>
                <w:lang w:val="hy-AM"/>
              </w:rPr>
              <w:t>45,6</w:t>
            </w:r>
          </w:p>
        </w:tc>
      </w:tr>
      <w:tr w:rsidR="00CE40EF" w:rsidRPr="005E3DD8" w:rsidTr="000C192E">
        <w:tc>
          <w:tcPr>
            <w:tcW w:w="772" w:type="dxa"/>
          </w:tcPr>
          <w:p w:rsidR="00CE40EF" w:rsidRPr="005E3DD8" w:rsidRDefault="00025C87" w:rsidP="00CE40EF">
            <w:pPr>
              <w:rPr>
                <w:rFonts w:ascii="GHEA Grapalat" w:hAnsi="GHEA Grapalat"/>
                <w:sz w:val="24"/>
                <w:szCs w:val="24"/>
                <w:lang w:val="hy-AM"/>
              </w:rPr>
            </w:pPr>
            <w:r>
              <w:rPr>
                <w:rFonts w:ascii="GHEA Grapalat" w:hAnsi="GHEA Grapalat"/>
                <w:sz w:val="24"/>
                <w:szCs w:val="24"/>
              </w:rPr>
              <w:lastRenderedPageBreak/>
              <w:t>8</w:t>
            </w:r>
            <w:r w:rsidR="00CE40EF" w:rsidRPr="005E3DD8">
              <w:rPr>
                <w:rFonts w:ascii="GHEA Grapalat" w:hAnsi="GHEA Grapalat"/>
                <w:sz w:val="24"/>
                <w:szCs w:val="24"/>
                <w:lang w:val="hy-AM"/>
              </w:rPr>
              <w:t>2</w:t>
            </w:r>
            <w:r w:rsidR="00CE40EF" w:rsidRPr="005E3DD8">
              <w:rPr>
                <w:rFonts w:ascii="Cambria Math" w:hAnsi="Cambria Math" w:cs="Cambria Math"/>
                <w:sz w:val="24"/>
                <w:szCs w:val="24"/>
                <w:lang w:val="hy-AM"/>
              </w:rPr>
              <w:t>․</w:t>
            </w:r>
          </w:p>
        </w:tc>
        <w:tc>
          <w:tcPr>
            <w:tcW w:w="1780" w:type="dxa"/>
          </w:tcPr>
          <w:p w:rsidR="00CE40EF" w:rsidRPr="005E3DD8" w:rsidRDefault="00CE40EF" w:rsidP="00CE40EF">
            <w:pPr>
              <w:rPr>
                <w:rFonts w:ascii="GHEA Grapalat" w:hAnsi="GHEA Grapalat"/>
                <w:sz w:val="24"/>
                <w:szCs w:val="24"/>
                <w:lang w:val="hy-AM"/>
              </w:rPr>
            </w:pPr>
            <w:r w:rsidRPr="005E3DD8">
              <w:rPr>
                <w:rFonts w:ascii="GHEA Grapalat" w:hAnsi="GHEA Grapalat"/>
                <w:sz w:val="24"/>
                <w:szCs w:val="24"/>
                <w:lang w:val="hy-AM"/>
              </w:rPr>
              <w:t>ՀՀ ԼՄ</w:t>
            </w:r>
          </w:p>
        </w:tc>
        <w:tc>
          <w:tcPr>
            <w:tcW w:w="4111" w:type="dxa"/>
          </w:tcPr>
          <w:p w:rsidR="00CE40EF" w:rsidRPr="005E3DD8" w:rsidRDefault="00CE40EF" w:rsidP="00063D1F">
            <w:pPr>
              <w:rPr>
                <w:rFonts w:ascii="GHEA Grapalat" w:hAnsi="GHEA Grapalat"/>
                <w:sz w:val="24"/>
                <w:szCs w:val="24"/>
                <w:lang w:val="hy-AM"/>
              </w:rPr>
            </w:pPr>
            <w:r w:rsidRPr="005E3DD8">
              <w:rPr>
                <w:rFonts w:ascii="GHEA Grapalat" w:hAnsi="GHEA Grapalat"/>
                <w:sz w:val="24"/>
                <w:szCs w:val="24"/>
                <w:lang w:val="hy-AM"/>
              </w:rPr>
              <w:t>Բնակավայրում նոր ավտոկայանատեղիի կառուցում /1-ին փուլ/:</w:t>
            </w:r>
            <w:r w:rsidRPr="005E3DD8">
              <w:rPr>
                <w:rFonts w:ascii="GHEA Grapalat" w:hAnsi="GHEA Grapalat"/>
                <w:lang w:val="hy-AM"/>
              </w:rPr>
              <w:t xml:space="preserve"> </w:t>
            </w:r>
            <w:r w:rsidRPr="005E3DD8">
              <w:rPr>
                <w:rFonts w:ascii="GHEA Grapalat" w:hAnsi="GHEA Grapalat"/>
                <w:sz w:val="24"/>
                <w:szCs w:val="24"/>
                <w:lang w:val="hy-AM"/>
              </w:rPr>
              <w:t>Ավտոկայանատեղի</w:t>
            </w:r>
            <w:r w:rsidR="000D3FE5">
              <w:rPr>
                <w:rFonts w:ascii="GHEA Grapalat" w:hAnsi="GHEA Grapalat"/>
                <w:sz w:val="24"/>
                <w:szCs w:val="24"/>
                <w:lang w:val="hy-AM"/>
              </w:rPr>
              <w:t>՝</w:t>
            </w:r>
            <w:r w:rsidRPr="005E3DD8">
              <w:rPr>
                <w:rFonts w:ascii="GHEA Grapalat" w:hAnsi="GHEA Grapalat"/>
                <w:sz w:val="24"/>
                <w:szCs w:val="24"/>
                <w:lang w:val="hy-AM"/>
              </w:rPr>
              <w:t xml:space="preserve"> 60</w:t>
            </w:r>
            <w:r w:rsidR="00063D1F" w:rsidRPr="00063D1F">
              <w:rPr>
                <w:rFonts w:ascii="GHEA Grapalat" w:hAnsi="GHEA Grapalat"/>
                <w:sz w:val="24"/>
                <w:szCs w:val="24"/>
                <w:lang w:val="hy-AM"/>
              </w:rPr>
              <w:t>մ</w:t>
            </w:r>
            <w:r w:rsidRPr="005E3DD8">
              <w:rPr>
                <w:rFonts w:ascii="GHEA Grapalat" w:hAnsi="GHEA Grapalat"/>
                <w:sz w:val="24"/>
                <w:szCs w:val="24"/>
                <w:lang w:val="hy-AM"/>
              </w:rPr>
              <w:t xml:space="preserve">x13մ </w:t>
            </w:r>
            <w:r w:rsidR="00681113">
              <w:rPr>
                <w:rFonts w:ascii="GHEA Grapalat" w:hAnsi="GHEA Grapalat"/>
                <w:sz w:val="24"/>
                <w:szCs w:val="24"/>
                <w:lang w:val="hy-AM"/>
              </w:rPr>
              <w:t>չափերով</w:t>
            </w:r>
            <w:r w:rsidRPr="005E3DD8">
              <w:rPr>
                <w:rFonts w:ascii="GHEA Grapalat" w:hAnsi="GHEA Grapalat"/>
                <w:sz w:val="24"/>
                <w:szCs w:val="24"/>
                <w:lang w:val="hy-AM"/>
              </w:rPr>
              <w:t>, ե/բ հիմնակմախքով, պատերը կանոնավոր ձևի տուֆե շարվածքով, մետաղական դարպասներով, տանիքի փայտե հիմնակմախքով և  տրամատավոր  ցինկապատ թիթեղից ծածկույթով միահարկ շինություն</w:t>
            </w:r>
            <w:r w:rsidR="000D3FE5">
              <w:rPr>
                <w:rFonts w:ascii="GHEA Grapalat" w:hAnsi="GHEA Grapalat"/>
                <w:sz w:val="24"/>
                <w:szCs w:val="24"/>
                <w:lang w:val="hy-AM"/>
              </w:rPr>
              <w:t xml:space="preserve">։ </w:t>
            </w:r>
            <w:r w:rsidRPr="005E3DD8">
              <w:rPr>
                <w:rFonts w:ascii="GHEA Grapalat" w:hAnsi="GHEA Grapalat"/>
                <w:sz w:val="24"/>
                <w:szCs w:val="24"/>
                <w:lang w:val="hy-AM"/>
              </w:rPr>
              <w:t>Հարդարում չի կատարվում։</w:t>
            </w:r>
          </w:p>
        </w:tc>
        <w:tc>
          <w:tcPr>
            <w:tcW w:w="1417" w:type="dxa"/>
            <w:vAlign w:val="center"/>
          </w:tcPr>
          <w:p w:rsidR="00B304B4" w:rsidRDefault="00B304B4" w:rsidP="00B304B4">
            <w:pPr>
              <w:jc w:val="center"/>
              <w:rPr>
                <w:rFonts w:ascii="GHEA Grapalat" w:hAnsi="GHEA Grapalat"/>
                <w:sz w:val="24"/>
                <w:szCs w:val="24"/>
                <w:lang w:val="hy-AM"/>
              </w:rPr>
            </w:pPr>
          </w:p>
          <w:p w:rsidR="00B304B4" w:rsidRDefault="00B304B4" w:rsidP="00B304B4">
            <w:pPr>
              <w:jc w:val="center"/>
              <w:rPr>
                <w:rFonts w:ascii="GHEA Grapalat" w:hAnsi="GHEA Grapalat"/>
                <w:sz w:val="24"/>
                <w:szCs w:val="24"/>
                <w:lang w:val="hy-AM"/>
              </w:rPr>
            </w:pPr>
          </w:p>
          <w:p w:rsidR="00B304B4" w:rsidRDefault="00B304B4" w:rsidP="00B304B4">
            <w:pPr>
              <w:jc w:val="center"/>
              <w:rPr>
                <w:rFonts w:ascii="GHEA Grapalat" w:hAnsi="GHEA Grapalat"/>
                <w:sz w:val="24"/>
                <w:szCs w:val="24"/>
                <w:lang w:val="hy-AM"/>
              </w:rPr>
            </w:pPr>
          </w:p>
          <w:p w:rsidR="00B304B4" w:rsidRDefault="00B304B4" w:rsidP="00B304B4">
            <w:pPr>
              <w:jc w:val="center"/>
              <w:rPr>
                <w:rFonts w:ascii="GHEA Grapalat" w:hAnsi="GHEA Grapalat"/>
                <w:sz w:val="24"/>
                <w:szCs w:val="24"/>
                <w:lang w:val="hy-AM"/>
              </w:rPr>
            </w:pPr>
          </w:p>
          <w:p w:rsidR="00CE40EF" w:rsidRPr="005E3DD8" w:rsidRDefault="00CE40EF" w:rsidP="00B304B4">
            <w:pPr>
              <w:jc w:val="center"/>
              <w:rPr>
                <w:rFonts w:ascii="GHEA Grapalat" w:hAnsi="GHEA Grapalat"/>
                <w:sz w:val="24"/>
                <w:szCs w:val="24"/>
                <w:lang w:val="hy-AM"/>
              </w:rPr>
            </w:pPr>
            <w:r w:rsidRPr="005E3DD8">
              <w:rPr>
                <w:rFonts w:ascii="GHEA Grapalat" w:hAnsi="GHEA Grapalat"/>
                <w:sz w:val="24"/>
                <w:szCs w:val="24"/>
                <w:lang w:val="hy-AM"/>
              </w:rPr>
              <w:t>1 քմ</w:t>
            </w:r>
          </w:p>
        </w:tc>
        <w:tc>
          <w:tcPr>
            <w:tcW w:w="1560" w:type="dxa"/>
            <w:vAlign w:val="center"/>
          </w:tcPr>
          <w:p w:rsidR="00B304B4" w:rsidRDefault="00B304B4" w:rsidP="00D378E6">
            <w:pPr>
              <w:jc w:val="center"/>
              <w:rPr>
                <w:rFonts w:ascii="GHEA Grapalat" w:hAnsi="GHEA Grapalat"/>
                <w:sz w:val="24"/>
                <w:szCs w:val="24"/>
                <w:lang w:val="hy-AM"/>
              </w:rPr>
            </w:pPr>
          </w:p>
          <w:p w:rsidR="00B304B4" w:rsidRDefault="00B304B4" w:rsidP="00D378E6">
            <w:pPr>
              <w:jc w:val="center"/>
              <w:rPr>
                <w:rFonts w:ascii="GHEA Grapalat" w:hAnsi="GHEA Grapalat"/>
                <w:sz w:val="24"/>
                <w:szCs w:val="24"/>
                <w:lang w:val="hy-AM"/>
              </w:rPr>
            </w:pPr>
          </w:p>
          <w:p w:rsidR="00B304B4" w:rsidRDefault="00B304B4" w:rsidP="00D378E6">
            <w:pPr>
              <w:jc w:val="center"/>
              <w:rPr>
                <w:rFonts w:ascii="GHEA Grapalat" w:hAnsi="GHEA Grapalat"/>
                <w:sz w:val="24"/>
                <w:szCs w:val="24"/>
                <w:lang w:val="hy-AM"/>
              </w:rPr>
            </w:pPr>
          </w:p>
          <w:p w:rsidR="00B304B4" w:rsidRDefault="00B304B4" w:rsidP="00D378E6">
            <w:pPr>
              <w:jc w:val="center"/>
              <w:rPr>
                <w:rFonts w:ascii="GHEA Grapalat" w:hAnsi="GHEA Grapalat"/>
                <w:sz w:val="24"/>
                <w:szCs w:val="24"/>
                <w:lang w:val="hy-AM"/>
              </w:rPr>
            </w:pPr>
          </w:p>
          <w:p w:rsidR="00CE40EF" w:rsidRPr="005E3DD8" w:rsidRDefault="00CE40EF" w:rsidP="00D378E6">
            <w:pPr>
              <w:jc w:val="center"/>
              <w:rPr>
                <w:rFonts w:ascii="GHEA Grapalat" w:hAnsi="GHEA Grapalat"/>
                <w:sz w:val="24"/>
                <w:szCs w:val="24"/>
                <w:lang w:val="hy-AM"/>
              </w:rPr>
            </w:pPr>
            <w:r w:rsidRPr="005E3DD8">
              <w:rPr>
                <w:rFonts w:ascii="GHEA Grapalat" w:hAnsi="GHEA Grapalat"/>
                <w:sz w:val="24"/>
                <w:szCs w:val="24"/>
                <w:lang w:val="hy-AM"/>
              </w:rPr>
              <w:t>123,0</w:t>
            </w:r>
          </w:p>
        </w:tc>
      </w:tr>
      <w:tr w:rsidR="00CE40EF" w:rsidRPr="005E3DD8" w:rsidTr="000C192E">
        <w:tc>
          <w:tcPr>
            <w:tcW w:w="772" w:type="dxa"/>
          </w:tcPr>
          <w:p w:rsidR="00CE40EF" w:rsidRPr="005E3DD8" w:rsidRDefault="00025C87" w:rsidP="00CE40EF">
            <w:pPr>
              <w:rPr>
                <w:rFonts w:ascii="GHEA Grapalat" w:hAnsi="GHEA Grapalat"/>
                <w:sz w:val="24"/>
                <w:szCs w:val="24"/>
                <w:lang w:val="hy-AM"/>
              </w:rPr>
            </w:pPr>
            <w:r>
              <w:rPr>
                <w:rFonts w:ascii="GHEA Grapalat" w:hAnsi="GHEA Grapalat"/>
                <w:sz w:val="24"/>
                <w:szCs w:val="24"/>
              </w:rPr>
              <w:t>8</w:t>
            </w:r>
            <w:r w:rsidR="00CE40EF" w:rsidRPr="005E3DD8">
              <w:rPr>
                <w:rFonts w:ascii="GHEA Grapalat" w:hAnsi="GHEA Grapalat"/>
                <w:sz w:val="24"/>
                <w:szCs w:val="24"/>
                <w:lang w:val="hy-AM"/>
              </w:rPr>
              <w:t>3</w:t>
            </w:r>
            <w:r w:rsidR="00CE40EF" w:rsidRPr="005E3DD8">
              <w:rPr>
                <w:rFonts w:ascii="Cambria Math" w:hAnsi="Cambria Math" w:cs="Cambria Math"/>
                <w:sz w:val="24"/>
                <w:szCs w:val="24"/>
                <w:lang w:val="hy-AM"/>
              </w:rPr>
              <w:t>․</w:t>
            </w:r>
          </w:p>
        </w:tc>
        <w:tc>
          <w:tcPr>
            <w:tcW w:w="1780" w:type="dxa"/>
          </w:tcPr>
          <w:p w:rsidR="00CE40EF" w:rsidRPr="005E3DD8" w:rsidRDefault="00CE40EF" w:rsidP="00CE40EF">
            <w:pPr>
              <w:rPr>
                <w:rFonts w:ascii="GHEA Grapalat" w:hAnsi="GHEA Grapalat"/>
                <w:sz w:val="24"/>
                <w:szCs w:val="24"/>
                <w:lang w:val="hy-AM"/>
              </w:rPr>
            </w:pPr>
            <w:r w:rsidRPr="005E3DD8">
              <w:rPr>
                <w:rFonts w:ascii="GHEA Grapalat" w:hAnsi="GHEA Grapalat"/>
                <w:sz w:val="24"/>
                <w:szCs w:val="24"/>
                <w:lang w:val="hy-AM"/>
              </w:rPr>
              <w:t>ՀՀ ԼՄ</w:t>
            </w:r>
          </w:p>
        </w:tc>
        <w:tc>
          <w:tcPr>
            <w:tcW w:w="4111" w:type="dxa"/>
          </w:tcPr>
          <w:p w:rsidR="00CE40EF" w:rsidRPr="005E3DD8" w:rsidRDefault="00CE40EF" w:rsidP="00063D1F">
            <w:pPr>
              <w:rPr>
                <w:rFonts w:ascii="GHEA Grapalat" w:hAnsi="GHEA Grapalat"/>
                <w:sz w:val="24"/>
                <w:szCs w:val="24"/>
                <w:lang w:val="hy-AM"/>
              </w:rPr>
            </w:pPr>
            <w:r w:rsidRPr="00063D1F">
              <w:rPr>
                <w:rFonts w:ascii="GHEA Grapalat" w:hAnsi="GHEA Grapalat"/>
                <w:sz w:val="24"/>
                <w:szCs w:val="24"/>
                <w:lang w:val="hy-AM"/>
              </w:rPr>
              <w:t>Ավտոկայանատեղիի գրասենյակ</w:t>
            </w:r>
            <w:r w:rsidR="00C67825" w:rsidRPr="00063D1F">
              <w:rPr>
                <w:rFonts w:ascii="GHEA Grapalat" w:hAnsi="GHEA Grapalat"/>
                <w:sz w:val="24"/>
                <w:szCs w:val="24"/>
                <w:lang w:val="hy-AM"/>
              </w:rPr>
              <w:t>ի կառուցում։</w:t>
            </w:r>
            <w:r w:rsidR="00C67825">
              <w:rPr>
                <w:rFonts w:ascii="GHEA Grapalat" w:hAnsi="GHEA Grapalat"/>
                <w:sz w:val="24"/>
                <w:szCs w:val="24"/>
                <w:lang w:val="hy-AM"/>
              </w:rPr>
              <w:t xml:space="preserve"> </w:t>
            </w:r>
            <w:r w:rsidRPr="005E3DD8">
              <w:rPr>
                <w:rFonts w:ascii="GHEA Grapalat" w:hAnsi="GHEA Grapalat"/>
                <w:sz w:val="24"/>
                <w:szCs w:val="24"/>
                <w:lang w:val="hy-AM"/>
              </w:rPr>
              <w:t>10,4</w:t>
            </w:r>
            <w:r w:rsidR="00C67825">
              <w:rPr>
                <w:rFonts w:ascii="GHEA Grapalat" w:hAnsi="GHEA Grapalat"/>
                <w:sz w:val="24"/>
                <w:szCs w:val="24"/>
                <w:lang w:val="hy-AM"/>
              </w:rPr>
              <w:t>մ</w:t>
            </w:r>
            <w:r w:rsidR="00063D1F">
              <w:rPr>
                <w:rFonts w:ascii="GHEA Grapalat" w:hAnsi="GHEA Grapalat"/>
                <w:sz w:val="24"/>
                <w:szCs w:val="24"/>
                <w:lang w:val="hy-AM"/>
              </w:rPr>
              <w:t>x</w:t>
            </w:r>
            <w:r w:rsidRPr="005E3DD8">
              <w:rPr>
                <w:rFonts w:ascii="GHEA Grapalat" w:hAnsi="GHEA Grapalat"/>
                <w:sz w:val="24"/>
                <w:szCs w:val="24"/>
                <w:lang w:val="hy-AM"/>
              </w:rPr>
              <w:t xml:space="preserve">6,4մ </w:t>
            </w:r>
            <w:r w:rsidR="00681113">
              <w:rPr>
                <w:rFonts w:ascii="GHEA Grapalat" w:hAnsi="GHEA Grapalat"/>
                <w:sz w:val="24"/>
                <w:szCs w:val="24"/>
                <w:lang w:val="hy-AM"/>
              </w:rPr>
              <w:t>չափերով</w:t>
            </w:r>
            <w:r w:rsidR="00C67825">
              <w:rPr>
                <w:rFonts w:ascii="GHEA Grapalat" w:hAnsi="GHEA Grapalat"/>
                <w:sz w:val="24"/>
                <w:szCs w:val="24"/>
                <w:lang w:val="hy-AM"/>
              </w:rPr>
              <w:t xml:space="preserve"> </w:t>
            </w:r>
            <w:r w:rsidR="00C67825" w:rsidRPr="005E3DD8">
              <w:rPr>
                <w:rFonts w:ascii="GHEA Grapalat" w:hAnsi="GHEA Grapalat"/>
                <w:sz w:val="24"/>
                <w:szCs w:val="24"/>
                <w:lang w:val="hy-AM"/>
              </w:rPr>
              <w:t>միահարկ շինություն</w:t>
            </w:r>
            <w:r w:rsidR="00C67825">
              <w:rPr>
                <w:rFonts w:ascii="GHEA Grapalat" w:hAnsi="GHEA Grapalat"/>
                <w:sz w:val="24"/>
                <w:szCs w:val="24"/>
                <w:lang w:val="hy-AM"/>
              </w:rPr>
              <w:t xml:space="preserve"> </w:t>
            </w:r>
            <w:r w:rsidRPr="005E3DD8">
              <w:rPr>
                <w:rFonts w:ascii="GHEA Grapalat" w:hAnsi="GHEA Grapalat"/>
                <w:sz w:val="24"/>
                <w:szCs w:val="24"/>
                <w:lang w:val="hy-AM"/>
              </w:rPr>
              <w:t>ե/բ հիմնակմախքով,</w:t>
            </w:r>
            <w:r w:rsidR="00C67825">
              <w:rPr>
                <w:rFonts w:ascii="GHEA Grapalat" w:hAnsi="GHEA Grapalat"/>
                <w:sz w:val="24"/>
                <w:szCs w:val="24"/>
                <w:lang w:val="hy-AM"/>
              </w:rPr>
              <w:t xml:space="preserve"> </w:t>
            </w:r>
            <w:r w:rsidRPr="005E3DD8">
              <w:rPr>
                <w:rFonts w:ascii="GHEA Grapalat" w:hAnsi="GHEA Grapalat"/>
                <w:sz w:val="24"/>
                <w:szCs w:val="24"/>
                <w:lang w:val="hy-AM"/>
              </w:rPr>
              <w:t>պատերը</w:t>
            </w:r>
            <w:r w:rsidR="00C67825">
              <w:rPr>
                <w:rFonts w:ascii="GHEA Grapalat" w:hAnsi="GHEA Grapalat"/>
                <w:sz w:val="24"/>
                <w:szCs w:val="24"/>
                <w:lang w:val="hy-AM"/>
              </w:rPr>
              <w:t>՝</w:t>
            </w:r>
            <w:r w:rsidRPr="005E3DD8">
              <w:rPr>
                <w:rFonts w:ascii="GHEA Grapalat" w:hAnsi="GHEA Grapalat"/>
                <w:sz w:val="24"/>
                <w:szCs w:val="24"/>
                <w:lang w:val="hy-AM"/>
              </w:rPr>
              <w:t xml:space="preserve"> կանոնավոր ձևի տուֆե շարվածքով, փայտե հիմնակմախքով և տրամատավոր  ցինկապատ թիթեղից ծածկույթով։ Հարդարման աշխատանքներ չեն իրականացվում։</w:t>
            </w:r>
          </w:p>
        </w:tc>
        <w:tc>
          <w:tcPr>
            <w:tcW w:w="1417" w:type="dxa"/>
            <w:vAlign w:val="center"/>
          </w:tcPr>
          <w:p w:rsidR="00CE40EF" w:rsidRPr="005E3DD8" w:rsidRDefault="00CE40EF" w:rsidP="00217B40">
            <w:pPr>
              <w:jc w:val="center"/>
              <w:rPr>
                <w:rFonts w:ascii="GHEA Grapalat" w:hAnsi="GHEA Grapalat"/>
                <w:sz w:val="24"/>
                <w:szCs w:val="24"/>
                <w:lang w:val="hy-AM"/>
              </w:rPr>
            </w:pPr>
            <w:r w:rsidRPr="005E3DD8">
              <w:rPr>
                <w:rFonts w:ascii="GHEA Grapalat" w:hAnsi="GHEA Grapalat"/>
                <w:sz w:val="24"/>
                <w:szCs w:val="24"/>
                <w:lang w:val="hy-AM"/>
              </w:rPr>
              <w:t>1 քմ</w:t>
            </w:r>
          </w:p>
        </w:tc>
        <w:tc>
          <w:tcPr>
            <w:tcW w:w="1560" w:type="dxa"/>
            <w:vAlign w:val="center"/>
          </w:tcPr>
          <w:p w:rsidR="00CE40EF" w:rsidRPr="005E3DD8" w:rsidRDefault="00CE40EF" w:rsidP="00D378E6">
            <w:pPr>
              <w:jc w:val="center"/>
              <w:rPr>
                <w:rFonts w:ascii="GHEA Grapalat" w:hAnsi="GHEA Grapalat"/>
                <w:sz w:val="24"/>
                <w:szCs w:val="24"/>
                <w:lang w:val="hy-AM"/>
              </w:rPr>
            </w:pPr>
            <w:r w:rsidRPr="005E3DD8">
              <w:rPr>
                <w:rFonts w:ascii="GHEA Grapalat" w:hAnsi="GHEA Grapalat"/>
                <w:sz w:val="24"/>
                <w:szCs w:val="24"/>
                <w:lang w:val="hy-AM"/>
              </w:rPr>
              <w:t>71,2</w:t>
            </w:r>
          </w:p>
        </w:tc>
      </w:tr>
      <w:tr w:rsidR="00CE40EF" w:rsidRPr="005E3DD8" w:rsidTr="000C192E">
        <w:tc>
          <w:tcPr>
            <w:tcW w:w="772" w:type="dxa"/>
          </w:tcPr>
          <w:p w:rsidR="00CE40EF" w:rsidRPr="005E3DD8" w:rsidRDefault="00025C87" w:rsidP="00025C87">
            <w:pPr>
              <w:rPr>
                <w:rFonts w:ascii="GHEA Grapalat" w:hAnsi="GHEA Grapalat"/>
                <w:sz w:val="24"/>
                <w:szCs w:val="24"/>
                <w:lang w:val="hy-AM"/>
              </w:rPr>
            </w:pPr>
            <w:r>
              <w:rPr>
                <w:rFonts w:ascii="GHEA Grapalat" w:hAnsi="GHEA Grapalat"/>
                <w:sz w:val="24"/>
                <w:szCs w:val="24"/>
                <w:lang w:val="hy-AM"/>
              </w:rPr>
              <w:t>84</w:t>
            </w:r>
            <w:r w:rsidR="00CE40EF" w:rsidRPr="005E3DD8">
              <w:rPr>
                <w:rFonts w:ascii="Cambria Math" w:hAnsi="Cambria Math" w:cs="Cambria Math"/>
                <w:sz w:val="24"/>
                <w:szCs w:val="24"/>
                <w:lang w:val="hy-AM"/>
              </w:rPr>
              <w:t>․</w:t>
            </w:r>
          </w:p>
        </w:tc>
        <w:tc>
          <w:tcPr>
            <w:tcW w:w="1780" w:type="dxa"/>
          </w:tcPr>
          <w:p w:rsidR="00CE40EF" w:rsidRPr="005E3DD8" w:rsidRDefault="00CE40EF" w:rsidP="00CE40EF">
            <w:pPr>
              <w:rPr>
                <w:rFonts w:ascii="GHEA Grapalat" w:hAnsi="GHEA Grapalat"/>
                <w:sz w:val="24"/>
                <w:szCs w:val="24"/>
                <w:lang w:val="hy-AM"/>
              </w:rPr>
            </w:pPr>
            <w:r w:rsidRPr="005E3DD8">
              <w:rPr>
                <w:rFonts w:ascii="GHEA Grapalat" w:hAnsi="GHEA Grapalat"/>
                <w:sz w:val="24"/>
                <w:szCs w:val="24"/>
                <w:lang w:val="hy-AM"/>
              </w:rPr>
              <w:t>ՀՀ ԼՄ</w:t>
            </w:r>
          </w:p>
        </w:tc>
        <w:tc>
          <w:tcPr>
            <w:tcW w:w="4111" w:type="dxa"/>
          </w:tcPr>
          <w:p w:rsidR="00CE40EF" w:rsidRPr="00063D1F" w:rsidRDefault="00CE40EF" w:rsidP="00025C87">
            <w:pPr>
              <w:rPr>
                <w:rFonts w:ascii="GHEA Grapalat" w:hAnsi="GHEA Grapalat"/>
                <w:sz w:val="24"/>
                <w:szCs w:val="24"/>
                <w:lang w:val="hy-AM"/>
              </w:rPr>
            </w:pPr>
            <w:r w:rsidRPr="00063D1F">
              <w:rPr>
                <w:rFonts w:ascii="GHEA Grapalat" w:hAnsi="GHEA Grapalat"/>
                <w:sz w:val="24"/>
                <w:szCs w:val="24"/>
                <w:lang w:val="hy-AM"/>
              </w:rPr>
              <w:t>Ավտոկայանատեղիի պահակակետ</w:t>
            </w:r>
            <w:r w:rsidR="00C67825" w:rsidRPr="00063D1F">
              <w:rPr>
                <w:rFonts w:ascii="GHEA Grapalat" w:hAnsi="GHEA Grapalat"/>
                <w:sz w:val="24"/>
                <w:szCs w:val="24"/>
                <w:lang w:val="hy-AM"/>
              </w:rPr>
              <w:t>ի կառուցում։</w:t>
            </w:r>
            <w:r w:rsidRPr="00063D1F">
              <w:rPr>
                <w:rFonts w:ascii="GHEA Grapalat" w:hAnsi="GHEA Grapalat"/>
                <w:sz w:val="24"/>
                <w:szCs w:val="24"/>
                <w:lang w:val="hy-AM"/>
              </w:rPr>
              <w:t xml:space="preserve"> 3</w:t>
            </w:r>
            <w:r w:rsidR="00C67825" w:rsidRPr="00063D1F">
              <w:rPr>
                <w:rFonts w:ascii="GHEA Grapalat" w:hAnsi="GHEA Grapalat"/>
                <w:sz w:val="24"/>
                <w:szCs w:val="24"/>
                <w:lang w:val="hy-AM"/>
              </w:rPr>
              <w:t>մ</w:t>
            </w:r>
            <w:r w:rsidRPr="00063D1F">
              <w:rPr>
                <w:rFonts w:ascii="GHEA Grapalat" w:hAnsi="GHEA Grapalat"/>
                <w:sz w:val="24"/>
                <w:szCs w:val="24"/>
                <w:lang w:val="hy-AM"/>
              </w:rPr>
              <w:t xml:space="preserve">x4մ </w:t>
            </w:r>
            <w:r w:rsidR="00681113" w:rsidRPr="00063D1F">
              <w:rPr>
                <w:rFonts w:ascii="GHEA Grapalat" w:hAnsi="GHEA Grapalat"/>
                <w:sz w:val="24"/>
                <w:szCs w:val="24"/>
                <w:lang w:val="hy-AM"/>
              </w:rPr>
              <w:t>չափերով</w:t>
            </w:r>
            <w:r w:rsidR="00C67825" w:rsidRPr="00063D1F">
              <w:rPr>
                <w:rFonts w:ascii="GHEA Grapalat" w:hAnsi="GHEA Grapalat"/>
                <w:sz w:val="24"/>
                <w:szCs w:val="24"/>
                <w:lang w:val="hy-AM"/>
              </w:rPr>
              <w:t xml:space="preserve"> միահարկ շինություն </w:t>
            </w:r>
            <w:r w:rsidRPr="00063D1F">
              <w:rPr>
                <w:rFonts w:ascii="GHEA Grapalat" w:hAnsi="GHEA Grapalat"/>
                <w:sz w:val="24"/>
                <w:szCs w:val="24"/>
                <w:lang w:val="hy-AM"/>
              </w:rPr>
              <w:t>ե/բ հիմնակմախքով</w:t>
            </w:r>
            <w:r w:rsidR="00C67825" w:rsidRPr="00063D1F">
              <w:rPr>
                <w:rFonts w:ascii="GHEA Grapalat" w:hAnsi="GHEA Grapalat"/>
                <w:sz w:val="24"/>
                <w:szCs w:val="24"/>
                <w:lang w:val="hy-AM"/>
              </w:rPr>
              <w:t>,</w:t>
            </w:r>
            <w:r w:rsidRPr="00063D1F">
              <w:rPr>
                <w:rFonts w:ascii="GHEA Grapalat" w:hAnsi="GHEA Grapalat"/>
                <w:sz w:val="24"/>
                <w:szCs w:val="24"/>
                <w:lang w:val="hy-AM"/>
              </w:rPr>
              <w:t xml:space="preserve"> պատերը կանոնավոր ձևի տուֆե շարվածքով, փայտե հիմնակմախքով և տրամատավոր  ցինկապատ թիթեղից ծածկույթով։</w:t>
            </w:r>
          </w:p>
        </w:tc>
        <w:tc>
          <w:tcPr>
            <w:tcW w:w="1417" w:type="dxa"/>
            <w:vAlign w:val="center"/>
          </w:tcPr>
          <w:p w:rsidR="00CE40EF" w:rsidRPr="00063D1F" w:rsidRDefault="00CE40EF" w:rsidP="00217B40">
            <w:pPr>
              <w:jc w:val="center"/>
              <w:rPr>
                <w:rFonts w:ascii="GHEA Grapalat" w:hAnsi="GHEA Grapalat"/>
                <w:sz w:val="24"/>
                <w:szCs w:val="24"/>
                <w:lang w:val="hy-AM"/>
              </w:rPr>
            </w:pPr>
            <w:r w:rsidRPr="00063D1F">
              <w:rPr>
                <w:rFonts w:ascii="GHEA Grapalat" w:hAnsi="GHEA Grapalat"/>
                <w:sz w:val="24"/>
                <w:szCs w:val="24"/>
                <w:lang w:val="hy-AM"/>
              </w:rPr>
              <w:t>1 քմ</w:t>
            </w:r>
          </w:p>
        </w:tc>
        <w:tc>
          <w:tcPr>
            <w:tcW w:w="1560" w:type="dxa"/>
            <w:vAlign w:val="center"/>
          </w:tcPr>
          <w:p w:rsidR="00CE40EF" w:rsidRPr="005E3DD8" w:rsidRDefault="00CE40EF" w:rsidP="00D378E6">
            <w:pPr>
              <w:jc w:val="center"/>
              <w:rPr>
                <w:rFonts w:ascii="GHEA Grapalat" w:hAnsi="GHEA Grapalat"/>
                <w:sz w:val="24"/>
                <w:szCs w:val="24"/>
                <w:lang w:val="hy-AM"/>
              </w:rPr>
            </w:pPr>
            <w:r w:rsidRPr="005E3DD8">
              <w:rPr>
                <w:rFonts w:ascii="GHEA Grapalat" w:hAnsi="GHEA Grapalat"/>
                <w:sz w:val="24"/>
                <w:szCs w:val="24"/>
                <w:lang w:val="hy-AM"/>
              </w:rPr>
              <w:t>105,0</w:t>
            </w:r>
          </w:p>
        </w:tc>
      </w:tr>
      <w:tr w:rsidR="00CE40EF" w:rsidRPr="006F0309" w:rsidTr="000C192E">
        <w:tc>
          <w:tcPr>
            <w:tcW w:w="772" w:type="dxa"/>
          </w:tcPr>
          <w:p w:rsidR="00CE40EF" w:rsidRPr="005E3DD8" w:rsidRDefault="00CE40EF" w:rsidP="00CE40EF">
            <w:pPr>
              <w:rPr>
                <w:rFonts w:ascii="GHEA Grapalat" w:hAnsi="GHEA Grapalat"/>
                <w:sz w:val="24"/>
                <w:szCs w:val="24"/>
                <w:lang w:val="hy-AM"/>
              </w:rPr>
            </w:pPr>
          </w:p>
        </w:tc>
        <w:tc>
          <w:tcPr>
            <w:tcW w:w="8868" w:type="dxa"/>
            <w:gridSpan w:val="4"/>
            <w:shd w:val="clear" w:color="auto" w:fill="D9D9D9" w:themeFill="background1" w:themeFillShade="D9"/>
          </w:tcPr>
          <w:p w:rsidR="00CE40EF" w:rsidRPr="005E3DD8" w:rsidRDefault="00CE40EF" w:rsidP="00D378E6">
            <w:pPr>
              <w:jc w:val="center"/>
              <w:rPr>
                <w:rFonts w:ascii="GHEA Grapalat" w:hAnsi="GHEA Grapalat"/>
                <w:b/>
                <w:i/>
                <w:sz w:val="24"/>
                <w:szCs w:val="24"/>
                <w:lang w:val="hy-AM"/>
              </w:rPr>
            </w:pPr>
            <w:r w:rsidRPr="005E3DD8">
              <w:rPr>
                <w:rFonts w:ascii="GHEA Grapalat" w:hAnsi="GHEA Grapalat"/>
                <w:b/>
                <w:i/>
                <w:sz w:val="24"/>
                <w:szCs w:val="24"/>
                <w:lang w:val="hy-AM"/>
              </w:rPr>
              <w:t>9</w:t>
            </w:r>
            <w:r w:rsidRPr="005E3DD8">
              <w:rPr>
                <w:rFonts w:ascii="Cambria Math" w:hAnsi="Cambria Math" w:cs="Cambria Math"/>
                <w:b/>
                <w:i/>
                <w:sz w:val="24"/>
                <w:szCs w:val="24"/>
                <w:lang w:val="hy-AM"/>
              </w:rPr>
              <w:t>․</w:t>
            </w:r>
            <w:r w:rsidR="00C67825">
              <w:rPr>
                <w:rFonts w:ascii="Cambria Math" w:hAnsi="Cambria Math" w:cs="Cambria Math"/>
                <w:b/>
                <w:i/>
                <w:sz w:val="24"/>
                <w:szCs w:val="24"/>
                <w:lang w:val="hy-AM"/>
              </w:rPr>
              <w:t xml:space="preserve"> </w:t>
            </w:r>
            <w:r w:rsidRPr="005E3DD8">
              <w:rPr>
                <w:rFonts w:ascii="GHEA Grapalat" w:hAnsi="GHEA Grapalat"/>
                <w:b/>
                <w:i/>
                <w:sz w:val="24"/>
                <w:szCs w:val="24"/>
                <w:lang w:val="hy-AM"/>
              </w:rPr>
              <w:t>ԵՆԹԱԿԱՌՈՒՑՎԱԾՔԱՅԻՆ ՕԲՅԵԿՏՆԵՐ /ՃԱՆԱՊԱՐՀՆԵՐ, ՋՐԱՄԱՏԱԿԱՐԱՐՄԱՆ, ՋԵՐՄԱՄԱՏԱԿԱՐԱՐՄԱՆ, ԳԱԶԱՄԱՏԱԿԱՐԱՐՄԱՆ, ԷԼԵԿՏՐԱՄԱՏԱԿԱՐԱՐՄԱՆ   ՑԱՆՑԵՐ/</w:t>
            </w:r>
          </w:p>
        </w:tc>
      </w:tr>
      <w:tr w:rsidR="00CE40EF" w:rsidRPr="005E3DD8" w:rsidTr="000C192E">
        <w:tc>
          <w:tcPr>
            <w:tcW w:w="772" w:type="dxa"/>
          </w:tcPr>
          <w:p w:rsidR="00CE40EF" w:rsidRPr="005E3DD8" w:rsidRDefault="00CE40EF" w:rsidP="00CE40EF">
            <w:pPr>
              <w:rPr>
                <w:rFonts w:ascii="GHEA Grapalat" w:hAnsi="GHEA Grapalat"/>
                <w:sz w:val="24"/>
                <w:szCs w:val="24"/>
                <w:lang w:val="hy-AM"/>
              </w:rPr>
            </w:pPr>
          </w:p>
        </w:tc>
        <w:tc>
          <w:tcPr>
            <w:tcW w:w="8868" w:type="dxa"/>
            <w:gridSpan w:val="4"/>
          </w:tcPr>
          <w:p w:rsidR="00CE40EF" w:rsidRPr="005E3DD8" w:rsidRDefault="00CE40EF" w:rsidP="00D378E6">
            <w:pPr>
              <w:jc w:val="center"/>
              <w:rPr>
                <w:rFonts w:ascii="GHEA Grapalat" w:hAnsi="GHEA Grapalat"/>
                <w:b/>
                <w:lang w:val="hy-AM"/>
              </w:rPr>
            </w:pPr>
            <w:r w:rsidRPr="005E3DD8">
              <w:rPr>
                <w:rFonts w:ascii="GHEA Grapalat" w:hAnsi="GHEA Grapalat"/>
                <w:b/>
                <w:lang w:val="hy-AM"/>
              </w:rPr>
              <w:t>9</w:t>
            </w:r>
            <w:r w:rsidRPr="005E3DD8">
              <w:rPr>
                <w:rFonts w:ascii="Cambria Math" w:eastAsia="MS Mincho" w:hAnsi="Cambria Math" w:cs="Cambria Math"/>
                <w:b/>
                <w:lang w:val="hy-AM"/>
              </w:rPr>
              <w:t>․</w:t>
            </w:r>
            <w:r w:rsidRPr="005E3DD8">
              <w:rPr>
                <w:rFonts w:ascii="GHEA Grapalat" w:hAnsi="GHEA Grapalat"/>
                <w:b/>
                <w:lang w:val="hy-AM"/>
              </w:rPr>
              <w:t>1 ՃԱՆԱՊԱՐՀՆԵՐ</w:t>
            </w:r>
          </w:p>
        </w:tc>
      </w:tr>
      <w:tr w:rsidR="00920DF0" w:rsidRPr="005E3DD8" w:rsidTr="000C192E">
        <w:tc>
          <w:tcPr>
            <w:tcW w:w="772" w:type="dxa"/>
            <w:vMerge w:val="restart"/>
          </w:tcPr>
          <w:p w:rsidR="00920DF0" w:rsidRPr="005E3DD8" w:rsidRDefault="00920DF0" w:rsidP="00920DF0">
            <w:pPr>
              <w:rPr>
                <w:rFonts w:ascii="GHEA Grapalat" w:eastAsia="MS Mincho" w:hAnsi="GHEA Grapalat" w:cs="MS Mincho"/>
                <w:sz w:val="24"/>
                <w:szCs w:val="24"/>
                <w:highlight w:val="yellow"/>
                <w:lang w:val="hy-AM"/>
              </w:rPr>
            </w:pPr>
            <w:r>
              <w:rPr>
                <w:rFonts w:ascii="GHEA Grapalat" w:hAnsi="GHEA Grapalat"/>
                <w:sz w:val="24"/>
                <w:szCs w:val="24"/>
              </w:rPr>
              <w:t>85</w:t>
            </w:r>
            <w:r w:rsidRPr="005E3DD8">
              <w:rPr>
                <w:rFonts w:ascii="MS Mincho" w:eastAsia="MS Mincho" w:hAnsi="MS Mincho" w:cs="MS Mincho" w:hint="eastAsia"/>
                <w:sz w:val="24"/>
                <w:szCs w:val="24"/>
                <w:lang w:val="hy-AM"/>
              </w:rPr>
              <w:t>․</w:t>
            </w:r>
          </w:p>
        </w:tc>
        <w:tc>
          <w:tcPr>
            <w:tcW w:w="1780" w:type="dxa"/>
            <w:vMerge w:val="restart"/>
          </w:tcPr>
          <w:p w:rsidR="00920DF0" w:rsidRPr="005E3DD8" w:rsidRDefault="00920DF0" w:rsidP="00920DF0">
            <w:pPr>
              <w:rPr>
                <w:rFonts w:ascii="GHEA Grapalat" w:hAnsi="GHEA Grapalat"/>
                <w:sz w:val="24"/>
                <w:szCs w:val="24"/>
                <w:lang w:val="hy-AM"/>
              </w:rPr>
            </w:pPr>
            <w:r w:rsidRPr="005E3DD8">
              <w:rPr>
                <w:rFonts w:ascii="GHEA Grapalat" w:hAnsi="GHEA Grapalat"/>
                <w:sz w:val="24"/>
                <w:szCs w:val="24"/>
                <w:lang w:val="hy-AM"/>
              </w:rPr>
              <w:t>ՀՀ ՏԿԵՆ</w:t>
            </w:r>
          </w:p>
          <w:p w:rsidR="00920DF0" w:rsidRPr="005E3DD8" w:rsidRDefault="00920DF0" w:rsidP="00920DF0">
            <w:pPr>
              <w:rPr>
                <w:rFonts w:ascii="GHEA Grapalat" w:hAnsi="GHEA Grapalat"/>
                <w:sz w:val="24"/>
                <w:szCs w:val="24"/>
                <w:lang w:val="hy-AM"/>
              </w:rPr>
            </w:pPr>
          </w:p>
          <w:p w:rsidR="00920DF0" w:rsidRPr="005E3DD8" w:rsidRDefault="00920DF0" w:rsidP="00920DF0">
            <w:pPr>
              <w:rPr>
                <w:rFonts w:ascii="GHEA Grapalat" w:hAnsi="GHEA Grapalat"/>
                <w:sz w:val="24"/>
                <w:szCs w:val="24"/>
                <w:lang w:val="hy-AM"/>
              </w:rPr>
            </w:pPr>
          </w:p>
        </w:tc>
        <w:tc>
          <w:tcPr>
            <w:tcW w:w="4111" w:type="dxa"/>
            <w:vMerge w:val="restart"/>
          </w:tcPr>
          <w:p w:rsidR="00920DF0" w:rsidRPr="00920DF0" w:rsidRDefault="00920DF0" w:rsidP="00920DF0">
            <w:pPr>
              <w:rPr>
                <w:rFonts w:ascii="GHEA Grapalat" w:hAnsi="GHEA Grapalat"/>
                <w:color w:val="000000" w:themeColor="text1"/>
                <w:sz w:val="24"/>
                <w:szCs w:val="24"/>
                <w:lang w:val="hy-AM"/>
              </w:rPr>
            </w:pPr>
            <w:r w:rsidRPr="00920DF0">
              <w:rPr>
                <w:rFonts w:ascii="GHEA Grapalat" w:hAnsi="GHEA Grapalat"/>
                <w:color w:val="000000" w:themeColor="text1"/>
                <w:sz w:val="24"/>
                <w:szCs w:val="24"/>
                <w:lang w:val="hy-AM"/>
              </w:rPr>
              <w:t xml:space="preserve">Միջպետական նշանակության 22,9 կմ երկարությամբ ավտոճանապարհի </w:t>
            </w:r>
            <w:r w:rsidRPr="00920DF0">
              <w:rPr>
                <w:rFonts w:ascii="GHEA Grapalat" w:hAnsi="GHEA Grapalat"/>
                <w:color w:val="000000" w:themeColor="text1"/>
                <w:sz w:val="24"/>
                <w:szCs w:val="24"/>
                <w:lang w:val="hy-AM"/>
              </w:rPr>
              <w:lastRenderedPageBreak/>
              <w:t>հիմնանորոգում  (հողային պաստառի լայնությունը` 13,2-11,4- 9,6մ, երթևեկելի մասինը՝ 7,8-7,2 -6,6մ, կողնակներինը՝ 2,7-2,1-1,5-0,6մ): Ներառված են                                                                          հողային պաստառի վերականգնման,  ջրահեռացման համակարգի վերականգնման (ջրթող վաքերի կառուցում, կողային առուների իրականացում, ջրագծի փոխարինում), ճանապարհի կահավորման (իջատեղերի, մուտքերի, մայթերի վերանորոգում, երթևեկելի մասի գծանշում, հենապատերի վերանորոգում, ճանապարհային նշանների, արգելափակոցների տեղադրում, լուսացույցների տեղադրում) աշխատանքները: Ճանապարհային հագուստ՝ 5սմ մանրահատիկ ա/բ, 6սմ խոշորահատիկ ա/բ, 20սմ խճավազային հիմք, 15 սմ ավազակոպճային շերտ։</w:t>
            </w:r>
          </w:p>
        </w:tc>
        <w:tc>
          <w:tcPr>
            <w:tcW w:w="1417" w:type="dxa"/>
          </w:tcPr>
          <w:p w:rsidR="00920DF0" w:rsidRPr="005E3DD8" w:rsidRDefault="00920DF0" w:rsidP="00920DF0">
            <w:pPr>
              <w:jc w:val="center"/>
              <w:rPr>
                <w:rFonts w:ascii="GHEA Grapalat" w:hAnsi="GHEA Grapalat"/>
                <w:sz w:val="24"/>
                <w:szCs w:val="24"/>
                <w:lang w:val="hy-AM"/>
              </w:rPr>
            </w:pPr>
          </w:p>
          <w:p w:rsidR="00920DF0" w:rsidRPr="005E3DD8" w:rsidRDefault="00920DF0" w:rsidP="00920DF0">
            <w:pPr>
              <w:jc w:val="center"/>
              <w:rPr>
                <w:rFonts w:ascii="GHEA Grapalat" w:hAnsi="GHEA Grapalat"/>
                <w:sz w:val="24"/>
                <w:szCs w:val="24"/>
                <w:lang w:val="hy-AM"/>
              </w:rPr>
            </w:pPr>
          </w:p>
          <w:p w:rsidR="00920DF0" w:rsidRPr="005E3DD8" w:rsidRDefault="00920DF0" w:rsidP="00920DF0">
            <w:pPr>
              <w:jc w:val="center"/>
              <w:rPr>
                <w:rFonts w:ascii="GHEA Grapalat" w:hAnsi="GHEA Grapalat"/>
                <w:sz w:val="24"/>
                <w:szCs w:val="24"/>
                <w:lang w:val="hy-AM"/>
              </w:rPr>
            </w:pPr>
          </w:p>
          <w:p w:rsidR="00920DF0" w:rsidRPr="005E3DD8" w:rsidRDefault="00920DF0" w:rsidP="00920DF0">
            <w:pPr>
              <w:jc w:val="center"/>
              <w:rPr>
                <w:rFonts w:ascii="GHEA Grapalat" w:hAnsi="GHEA Grapalat"/>
                <w:sz w:val="24"/>
                <w:szCs w:val="24"/>
                <w:lang w:val="hy-AM"/>
              </w:rPr>
            </w:pPr>
          </w:p>
          <w:p w:rsidR="00920DF0" w:rsidRPr="005E3DD8" w:rsidRDefault="00920DF0" w:rsidP="00920DF0">
            <w:pPr>
              <w:jc w:val="center"/>
              <w:rPr>
                <w:rFonts w:ascii="GHEA Grapalat" w:hAnsi="GHEA Grapalat"/>
                <w:sz w:val="24"/>
                <w:szCs w:val="24"/>
                <w:lang w:val="hy-AM"/>
              </w:rPr>
            </w:pPr>
          </w:p>
          <w:p w:rsidR="00920DF0" w:rsidRDefault="00920DF0" w:rsidP="00920DF0">
            <w:pPr>
              <w:jc w:val="center"/>
              <w:rPr>
                <w:rFonts w:ascii="GHEA Grapalat" w:hAnsi="GHEA Grapalat"/>
                <w:sz w:val="24"/>
                <w:szCs w:val="24"/>
                <w:lang w:val="hy-AM"/>
              </w:rPr>
            </w:pPr>
          </w:p>
          <w:p w:rsidR="00920DF0" w:rsidRDefault="00920DF0" w:rsidP="00920DF0">
            <w:pPr>
              <w:jc w:val="center"/>
              <w:rPr>
                <w:rFonts w:ascii="GHEA Grapalat" w:hAnsi="GHEA Grapalat"/>
                <w:sz w:val="24"/>
                <w:szCs w:val="24"/>
                <w:lang w:val="hy-AM"/>
              </w:rPr>
            </w:pPr>
          </w:p>
          <w:p w:rsidR="00920DF0" w:rsidRDefault="00920DF0" w:rsidP="00920DF0">
            <w:pPr>
              <w:jc w:val="center"/>
              <w:rPr>
                <w:rFonts w:ascii="GHEA Grapalat" w:hAnsi="GHEA Grapalat"/>
                <w:sz w:val="24"/>
                <w:szCs w:val="24"/>
                <w:lang w:val="hy-AM"/>
              </w:rPr>
            </w:pPr>
          </w:p>
          <w:p w:rsidR="00920DF0" w:rsidRPr="005E3DD8" w:rsidRDefault="00920DF0" w:rsidP="00920DF0">
            <w:pPr>
              <w:jc w:val="center"/>
              <w:rPr>
                <w:rFonts w:ascii="GHEA Grapalat" w:hAnsi="GHEA Grapalat"/>
                <w:sz w:val="24"/>
                <w:szCs w:val="24"/>
                <w:lang w:val="hy-AM"/>
              </w:rPr>
            </w:pPr>
          </w:p>
          <w:p w:rsidR="00920DF0" w:rsidRDefault="00920DF0" w:rsidP="00920DF0">
            <w:pPr>
              <w:jc w:val="center"/>
              <w:rPr>
                <w:rFonts w:ascii="GHEA Grapalat" w:hAnsi="GHEA Grapalat"/>
                <w:sz w:val="24"/>
                <w:szCs w:val="24"/>
                <w:lang w:val="hy-AM"/>
              </w:rPr>
            </w:pPr>
          </w:p>
          <w:p w:rsidR="00920DF0" w:rsidRDefault="00920DF0" w:rsidP="00920DF0">
            <w:pPr>
              <w:jc w:val="center"/>
              <w:rPr>
                <w:rFonts w:ascii="GHEA Grapalat" w:hAnsi="GHEA Grapalat"/>
                <w:sz w:val="24"/>
                <w:szCs w:val="24"/>
                <w:lang w:val="hy-AM"/>
              </w:rPr>
            </w:pPr>
          </w:p>
          <w:p w:rsidR="00920DF0" w:rsidRPr="005E3DD8" w:rsidRDefault="00920DF0" w:rsidP="00920DF0">
            <w:pPr>
              <w:jc w:val="center"/>
              <w:rPr>
                <w:rFonts w:ascii="GHEA Grapalat" w:hAnsi="GHEA Grapalat"/>
                <w:sz w:val="24"/>
                <w:szCs w:val="24"/>
                <w:lang w:val="hy-AM"/>
              </w:rPr>
            </w:pPr>
            <w:r w:rsidRPr="005E3DD8">
              <w:rPr>
                <w:rFonts w:ascii="GHEA Grapalat" w:hAnsi="GHEA Grapalat"/>
                <w:sz w:val="24"/>
                <w:szCs w:val="24"/>
                <w:lang w:val="hy-AM"/>
              </w:rPr>
              <w:t>1</w:t>
            </w:r>
            <w:r>
              <w:rPr>
                <w:rFonts w:ascii="GHEA Grapalat" w:hAnsi="GHEA Grapalat"/>
                <w:sz w:val="24"/>
                <w:szCs w:val="24"/>
              </w:rPr>
              <w:t xml:space="preserve"> </w:t>
            </w:r>
            <w:r w:rsidRPr="005E3DD8">
              <w:rPr>
                <w:rFonts w:ascii="GHEA Grapalat" w:hAnsi="GHEA Grapalat"/>
                <w:sz w:val="24"/>
                <w:szCs w:val="24"/>
                <w:lang w:val="hy-AM"/>
              </w:rPr>
              <w:t>քմ</w:t>
            </w:r>
          </w:p>
        </w:tc>
        <w:tc>
          <w:tcPr>
            <w:tcW w:w="1560" w:type="dxa"/>
          </w:tcPr>
          <w:p w:rsidR="00920DF0" w:rsidRPr="00920DF0" w:rsidRDefault="00920DF0" w:rsidP="00920DF0">
            <w:pPr>
              <w:jc w:val="center"/>
              <w:rPr>
                <w:rFonts w:ascii="GHEA Grapalat" w:hAnsi="GHEA Grapalat"/>
                <w:sz w:val="24"/>
                <w:szCs w:val="24"/>
                <w:lang w:val="hy-AM"/>
              </w:rPr>
            </w:pPr>
          </w:p>
          <w:p w:rsidR="00920DF0" w:rsidRPr="00920DF0" w:rsidRDefault="00920DF0" w:rsidP="00920DF0">
            <w:pPr>
              <w:jc w:val="center"/>
              <w:rPr>
                <w:rFonts w:ascii="GHEA Grapalat" w:hAnsi="GHEA Grapalat"/>
                <w:sz w:val="24"/>
                <w:szCs w:val="24"/>
                <w:lang w:val="hy-AM"/>
              </w:rPr>
            </w:pPr>
          </w:p>
          <w:p w:rsidR="00920DF0" w:rsidRPr="00920DF0" w:rsidRDefault="00920DF0" w:rsidP="00920DF0">
            <w:pPr>
              <w:jc w:val="center"/>
              <w:rPr>
                <w:rFonts w:ascii="GHEA Grapalat" w:hAnsi="GHEA Grapalat"/>
                <w:sz w:val="24"/>
                <w:szCs w:val="24"/>
                <w:lang w:val="hy-AM"/>
              </w:rPr>
            </w:pPr>
          </w:p>
          <w:p w:rsidR="00920DF0" w:rsidRPr="00920DF0" w:rsidRDefault="00920DF0" w:rsidP="00920DF0">
            <w:pPr>
              <w:jc w:val="center"/>
              <w:rPr>
                <w:rFonts w:ascii="GHEA Grapalat" w:hAnsi="GHEA Grapalat"/>
                <w:sz w:val="24"/>
                <w:szCs w:val="24"/>
                <w:lang w:val="hy-AM"/>
              </w:rPr>
            </w:pPr>
          </w:p>
          <w:p w:rsidR="00920DF0" w:rsidRPr="00920DF0" w:rsidRDefault="00920DF0" w:rsidP="00920DF0">
            <w:pPr>
              <w:jc w:val="center"/>
              <w:rPr>
                <w:rFonts w:ascii="GHEA Grapalat" w:hAnsi="GHEA Grapalat"/>
                <w:sz w:val="24"/>
                <w:szCs w:val="24"/>
                <w:lang w:val="hy-AM"/>
              </w:rPr>
            </w:pPr>
          </w:p>
          <w:p w:rsidR="00920DF0" w:rsidRPr="00920DF0" w:rsidRDefault="00920DF0" w:rsidP="00920DF0">
            <w:pPr>
              <w:jc w:val="center"/>
              <w:rPr>
                <w:rFonts w:ascii="GHEA Grapalat" w:hAnsi="GHEA Grapalat"/>
                <w:sz w:val="24"/>
                <w:szCs w:val="24"/>
                <w:lang w:val="hy-AM"/>
              </w:rPr>
            </w:pPr>
          </w:p>
          <w:p w:rsidR="00920DF0" w:rsidRPr="00920DF0" w:rsidRDefault="00920DF0" w:rsidP="00920DF0">
            <w:pPr>
              <w:jc w:val="center"/>
              <w:rPr>
                <w:rFonts w:ascii="GHEA Grapalat" w:hAnsi="GHEA Grapalat"/>
                <w:sz w:val="24"/>
                <w:szCs w:val="24"/>
                <w:lang w:val="hy-AM"/>
              </w:rPr>
            </w:pPr>
          </w:p>
          <w:p w:rsidR="00920DF0" w:rsidRPr="00920DF0" w:rsidRDefault="00920DF0" w:rsidP="00920DF0">
            <w:pPr>
              <w:jc w:val="center"/>
              <w:rPr>
                <w:rFonts w:ascii="GHEA Grapalat" w:hAnsi="GHEA Grapalat"/>
                <w:sz w:val="24"/>
                <w:szCs w:val="24"/>
                <w:lang w:val="hy-AM"/>
              </w:rPr>
            </w:pPr>
          </w:p>
          <w:p w:rsidR="00920DF0" w:rsidRPr="00920DF0" w:rsidRDefault="00920DF0" w:rsidP="00920DF0">
            <w:pPr>
              <w:jc w:val="center"/>
              <w:rPr>
                <w:rFonts w:ascii="GHEA Grapalat" w:hAnsi="GHEA Grapalat"/>
                <w:sz w:val="24"/>
                <w:szCs w:val="24"/>
                <w:lang w:val="hy-AM"/>
              </w:rPr>
            </w:pPr>
          </w:p>
          <w:p w:rsidR="00920DF0" w:rsidRPr="00920DF0" w:rsidRDefault="00920DF0" w:rsidP="00920DF0">
            <w:pPr>
              <w:jc w:val="center"/>
              <w:rPr>
                <w:rFonts w:ascii="GHEA Grapalat" w:hAnsi="GHEA Grapalat"/>
                <w:sz w:val="24"/>
                <w:szCs w:val="24"/>
                <w:lang w:val="hy-AM"/>
              </w:rPr>
            </w:pPr>
          </w:p>
          <w:p w:rsidR="00920DF0" w:rsidRPr="00920DF0" w:rsidRDefault="00920DF0" w:rsidP="00920DF0">
            <w:pPr>
              <w:jc w:val="center"/>
              <w:rPr>
                <w:rFonts w:ascii="GHEA Grapalat" w:hAnsi="GHEA Grapalat"/>
                <w:sz w:val="24"/>
                <w:szCs w:val="24"/>
                <w:lang w:val="hy-AM"/>
              </w:rPr>
            </w:pPr>
          </w:p>
          <w:p w:rsidR="00920DF0" w:rsidRPr="00920DF0" w:rsidRDefault="00920DF0" w:rsidP="00E424BF">
            <w:pPr>
              <w:jc w:val="center"/>
              <w:rPr>
                <w:rFonts w:ascii="GHEA Grapalat" w:hAnsi="GHEA Grapalat"/>
                <w:sz w:val="24"/>
                <w:szCs w:val="24"/>
                <w:lang w:val="hy-AM"/>
              </w:rPr>
            </w:pPr>
            <w:r w:rsidRPr="00920DF0">
              <w:rPr>
                <w:rFonts w:ascii="GHEA Grapalat" w:hAnsi="GHEA Grapalat"/>
                <w:sz w:val="24"/>
                <w:szCs w:val="24"/>
                <w:lang w:val="hy-AM"/>
              </w:rPr>
              <w:t>22,8</w:t>
            </w:r>
          </w:p>
        </w:tc>
      </w:tr>
      <w:tr w:rsidR="00920DF0" w:rsidRPr="005E3DD8" w:rsidTr="000C192E">
        <w:trPr>
          <w:trHeight w:val="654"/>
        </w:trPr>
        <w:tc>
          <w:tcPr>
            <w:tcW w:w="772" w:type="dxa"/>
            <w:vMerge/>
          </w:tcPr>
          <w:p w:rsidR="00920DF0" w:rsidRPr="005E3DD8" w:rsidRDefault="00920DF0" w:rsidP="00920DF0">
            <w:pPr>
              <w:rPr>
                <w:rFonts w:ascii="GHEA Grapalat" w:hAnsi="GHEA Grapalat"/>
                <w:sz w:val="24"/>
                <w:szCs w:val="24"/>
                <w:lang w:val="hy-AM"/>
              </w:rPr>
            </w:pPr>
          </w:p>
        </w:tc>
        <w:tc>
          <w:tcPr>
            <w:tcW w:w="1780" w:type="dxa"/>
            <w:vMerge/>
          </w:tcPr>
          <w:p w:rsidR="00920DF0" w:rsidRPr="005E3DD8" w:rsidRDefault="00920DF0" w:rsidP="00920DF0">
            <w:pPr>
              <w:rPr>
                <w:rFonts w:ascii="GHEA Grapalat" w:hAnsi="GHEA Grapalat"/>
                <w:sz w:val="24"/>
                <w:szCs w:val="24"/>
                <w:lang w:val="hy-AM"/>
              </w:rPr>
            </w:pPr>
          </w:p>
        </w:tc>
        <w:tc>
          <w:tcPr>
            <w:tcW w:w="4111" w:type="dxa"/>
            <w:vMerge/>
          </w:tcPr>
          <w:p w:rsidR="00920DF0" w:rsidRPr="00F2306A" w:rsidRDefault="00920DF0" w:rsidP="00920DF0">
            <w:pPr>
              <w:rPr>
                <w:rFonts w:ascii="GHEA Grapalat" w:hAnsi="GHEA Grapalat"/>
                <w:color w:val="92D050"/>
                <w:sz w:val="24"/>
                <w:szCs w:val="24"/>
                <w:lang w:val="hy-AM"/>
              </w:rPr>
            </w:pPr>
          </w:p>
        </w:tc>
        <w:tc>
          <w:tcPr>
            <w:tcW w:w="1417" w:type="dxa"/>
          </w:tcPr>
          <w:p w:rsidR="00920DF0" w:rsidRPr="005E3DD8" w:rsidRDefault="00920DF0" w:rsidP="00920DF0">
            <w:pPr>
              <w:jc w:val="center"/>
              <w:rPr>
                <w:rFonts w:ascii="GHEA Grapalat" w:hAnsi="GHEA Grapalat"/>
                <w:sz w:val="24"/>
                <w:szCs w:val="24"/>
                <w:lang w:val="hy-AM"/>
              </w:rPr>
            </w:pPr>
            <w:r w:rsidRPr="005E3DD8">
              <w:rPr>
                <w:rFonts w:ascii="GHEA Grapalat" w:hAnsi="GHEA Grapalat"/>
                <w:sz w:val="24"/>
                <w:szCs w:val="24"/>
                <w:lang w:val="hy-AM"/>
              </w:rPr>
              <w:t>1</w:t>
            </w:r>
            <w:r>
              <w:rPr>
                <w:rFonts w:ascii="GHEA Grapalat" w:hAnsi="GHEA Grapalat"/>
                <w:sz w:val="24"/>
                <w:szCs w:val="24"/>
              </w:rPr>
              <w:t xml:space="preserve"> </w:t>
            </w:r>
            <w:r w:rsidRPr="005E3DD8">
              <w:rPr>
                <w:rFonts w:ascii="GHEA Grapalat" w:hAnsi="GHEA Grapalat"/>
                <w:sz w:val="24"/>
                <w:szCs w:val="24"/>
                <w:lang w:val="hy-AM"/>
              </w:rPr>
              <w:t>կմ</w:t>
            </w:r>
          </w:p>
          <w:p w:rsidR="00920DF0" w:rsidRPr="005E3DD8" w:rsidRDefault="00920DF0" w:rsidP="00920DF0">
            <w:pPr>
              <w:jc w:val="center"/>
              <w:rPr>
                <w:rFonts w:ascii="GHEA Grapalat" w:hAnsi="GHEA Grapalat"/>
                <w:sz w:val="24"/>
                <w:szCs w:val="24"/>
                <w:lang w:val="hy-AM"/>
              </w:rPr>
            </w:pPr>
          </w:p>
        </w:tc>
        <w:tc>
          <w:tcPr>
            <w:tcW w:w="1560" w:type="dxa"/>
          </w:tcPr>
          <w:p w:rsidR="00920DF0" w:rsidRPr="00920DF0" w:rsidRDefault="00920DF0" w:rsidP="00920DF0">
            <w:pPr>
              <w:jc w:val="center"/>
              <w:rPr>
                <w:rFonts w:ascii="GHEA Grapalat" w:hAnsi="GHEA Grapalat"/>
                <w:sz w:val="24"/>
                <w:szCs w:val="24"/>
                <w:lang w:val="hy-AM"/>
              </w:rPr>
            </w:pPr>
            <w:r w:rsidRPr="00920DF0">
              <w:rPr>
                <w:rFonts w:ascii="GHEA Grapalat" w:hAnsi="GHEA Grapalat"/>
                <w:sz w:val="24"/>
                <w:szCs w:val="24"/>
                <w:lang w:val="hy-AM"/>
              </w:rPr>
              <w:t>216649,5</w:t>
            </w:r>
          </w:p>
        </w:tc>
      </w:tr>
      <w:tr w:rsidR="00920DF0" w:rsidRPr="005E3DD8" w:rsidTr="000C192E">
        <w:tc>
          <w:tcPr>
            <w:tcW w:w="772" w:type="dxa"/>
            <w:vMerge w:val="restart"/>
          </w:tcPr>
          <w:p w:rsidR="00920DF0" w:rsidRPr="00025C87" w:rsidRDefault="00920DF0" w:rsidP="00920DF0">
            <w:pPr>
              <w:rPr>
                <w:rFonts w:ascii="GHEA Grapalat" w:hAnsi="GHEA Grapalat"/>
                <w:sz w:val="24"/>
                <w:szCs w:val="24"/>
                <w:lang w:val="hy-AM"/>
              </w:rPr>
            </w:pPr>
            <w:r w:rsidRPr="00025C87">
              <w:rPr>
                <w:rFonts w:ascii="GHEA Grapalat" w:eastAsia="MS Mincho" w:hAnsi="GHEA Grapalat" w:cs="Cambria Math"/>
                <w:sz w:val="24"/>
                <w:szCs w:val="24"/>
              </w:rPr>
              <w:t>86</w:t>
            </w:r>
            <w:r w:rsidRPr="00025C87">
              <w:rPr>
                <w:rFonts w:ascii="MS Mincho" w:eastAsia="MS Mincho" w:hAnsi="MS Mincho" w:cs="MS Mincho" w:hint="eastAsia"/>
                <w:sz w:val="24"/>
                <w:szCs w:val="24"/>
                <w:lang w:val="hy-AM"/>
              </w:rPr>
              <w:t>․</w:t>
            </w:r>
          </w:p>
        </w:tc>
        <w:tc>
          <w:tcPr>
            <w:tcW w:w="1780" w:type="dxa"/>
            <w:vMerge w:val="restart"/>
          </w:tcPr>
          <w:p w:rsidR="00920DF0" w:rsidRPr="005E3DD8" w:rsidRDefault="00920DF0" w:rsidP="00920DF0">
            <w:pPr>
              <w:rPr>
                <w:rFonts w:ascii="GHEA Grapalat" w:hAnsi="GHEA Grapalat"/>
                <w:sz w:val="24"/>
                <w:szCs w:val="24"/>
                <w:lang w:val="hy-AM"/>
              </w:rPr>
            </w:pPr>
            <w:r w:rsidRPr="005E3DD8">
              <w:rPr>
                <w:rFonts w:ascii="GHEA Grapalat" w:hAnsi="GHEA Grapalat"/>
                <w:sz w:val="24"/>
                <w:szCs w:val="24"/>
                <w:lang w:val="hy-AM"/>
              </w:rPr>
              <w:t>ՀՀ ՏԿԵՆ</w:t>
            </w:r>
          </w:p>
          <w:p w:rsidR="00920DF0" w:rsidRPr="005E3DD8" w:rsidRDefault="00920DF0" w:rsidP="00920DF0">
            <w:pPr>
              <w:rPr>
                <w:rFonts w:ascii="GHEA Grapalat" w:hAnsi="GHEA Grapalat"/>
                <w:sz w:val="24"/>
                <w:szCs w:val="24"/>
                <w:lang w:val="hy-AM"/>
              </w:rPr>
            </w:pPr>
          </w:p>
          <w:p w:rsidR="00920DF0" w:rsidRPr="005E3DD8" w:rsidRDefault="00920DF0" w:rsidP="00920DF0">
            <w:pPr>
              <w:rPr>
                <w:rFonts w:ascii="GHEA Grapalat" w:hAnsi="GHEA Grapalat"/>
                <w:sz w:val="24"/>
                <w:szCs w:val="24"/>
                <w:lang w:val="hy-AM"/>
              </w:rPr>
            </w:pPr>
          </w:p>
          <w:p w:rsidR="00920DF0" w:rsidRPr="005E3DD8" w:rsidRDefault="00920DF0" w:rsidP="00920DF0">
            <w:pPr>
              <w:jc w:val="center"/>
              <w:rPr>
                <w:rFonts w:ascii="GHEA Grapalat" w:hAnsi="GHEA Grapalat"/>
                <w:sz w:val="24"/>
                <w:szCs w:val="24"/>
                <w:lang w:val="hy-AM"/>
              </w:rPr>
            </w:pPr>
          </w:p>
        </w:tc>
        <w:tc>
          <w:tcPr>
            <w:tcW w:w="4111" w:type="dxa"/>
            <w:vMerge w:val="restart"/>
          </w:tcPr>
          <w:p w:rsidR="00920DF0" w:rsidRPr="00E424BF" w:rsidRDefault="00920DF0" w:rsidP="009446BD">
            <w:pPr>
              <w:rPr>
                <w:rFonts w:ascii="GHEA Grapalat" w:hAnsi="GHEA Grapalat"/>
                <w:color w:val="000000" w:themeColor="text1"/>
                <w:sz w:val="24"/>
                <w:szCs w:val="24"/>
                <w:lang w:val="hy-AM"/>
              </w:rPr>
            </w:pPr>
            <w:r w:rsidRPr="00E424BF">
              <w:rPr>
                <w:rFonts w:ascii="GHEA Grapalat" w:hAnsi="GHEA Grapalat"/>
                <w:color w:val="000000" w:themeColor="text1"/>
                <w:sz w:val="24"/>
                <w:szCs w:val="24"/>
                <w:lang w:val="hy-AM"/>
              </w:rPr>
              <w:t>Միջպետական նշանակության 8,2կմ երկարությամբ ավտոճանապարհի հիմնանորոգում  (հողային պաստառի լայնությունը` 9-15մ, երթևեկելի մասինը՝ 6-12մ, կողնակներինը՝ 0,6-2,7 մ)</w:t>
            </w:r>
            <w:r w:rsidRPr="00E424BF">
              <w:rPr>
                <w:rFonts w:ascii="Cambria Math" w:hAnsi="Cambria Math" w:cs="Cambria Math"/>
                <w:color w:val="000000" w:themeColor="text1"/>
                <w:sz w:val="24"/>
                <w:szCs w:val="24"/>
                <w:lang w:val="hy-AM"/>
              </w:rPr>
              <w:t>:</w:t>
            </w:r>
            <w:r w:rsidRPr="00E424BF">
              <w:rPr>
                <w:rFonts w:ascii="GHEA Grapalat" w:hAnsi="GHEA Grapalat"/>
                <w:color w:val="000000" w:themeColor="text1"/>
                <w:sz w:val="24"/>
                <w:szCs w:val="24"/>
                <w:lang w:val="hy-AM"/>
              </w:rPr>
              <w:t xml:space="preserve"> Ներառված են հողային պաստառի վերականգնման,                                                                       ջրահեռացման համակարգի վերականգնման (ջրթող կառուցվածքների նորոգում, մաքրում, վաքերի կառուցում, կողային առուների իրականացում),  ճանապարհի կահավորման </w:t>
            </w:r>
            <w:r w:rsidRPr="00E424BF">
              <w:rPr>
                <w:rFonts w:ascii="GHEA Grapalat" w:hAnsi="GHEA Grapalat"/>
                <w:color w:val="000000" w:themeColor="text1"/>
                <w:sz w:val="24"/>
                <w:szCs w:val="24"/>
                <w:lang w:val="hy-AM"/>
              </w:rPr>
              <w:lastRenderedPageBreak/>
              <w:t xml:space="preserve">(իջատեղերի, մուտքերի, մայթերի վերանորոգում,  երթևեկելի մասի գծանշում, ճանապարհային նշանների, արգելափակոցների տեղադրում) աշխատանքները: Ճանապարհային հագուստ՝ 4սմ մանրահատիկ ա/բ, 6սմ+6սմ խոշորահատիկ խիտ և ծակոտկեն ա/բ, 20սմ խճավազային հիմք, 10սմ ավազակոպճային շերտ։ </w:t>
            </w:r>
          </w:p>
        </w:tc>
        <w:tc>
          <w:tcPr>
            <w:tcW w:w="1417" w:type="dxa"/>
          </w:tcPr>
          <w:p w:rsidR="00920DF0" w:rsidRPr="005E3DD8" w:rsidRDefault="00920DF0" w:rsidP="00920DF0">
            <w:pPr>
              <w:jc w:val="center"/>
              <w:rPr>
                <w:rFonts w:ascii="GHEA Grapalat" w:hAnsi="GHEA Grapalat"/>
                <w:sz w:val="24"/>
                <w:szCs w:val="24"/>
                <w:lang w:val="hy-AM"/>
              </w:rPr>
            </w:pPr>
          </w:p>
          <w:p w:rsidR="00920DF0" w:rsidRPr="005E3DD8" w:rsidRDefault="00920DF0" w:rsidP="00920DF0">
            <w:pPr>
              <w:jc w:val="center"/>
              <w:rPr>
                <w:rFonts w:ascii="GHEA Grapalat" w:hAnsi="GHEA Grapalat"/>
                <w:sz w:val="24"/>
                <w:szCs w:val="24"/>
                <w:lang w:val="hy-AM"/>
              </w:rPr>
            </w:pPr>
          </w:p>
          <w:p w:rsidR="00920DF0" w:rsidRPr="005E3DD8" w:rsidRDefault="00920DF0" w:rsidP="00920DF0">
            <w:pPr>
              <w:jc w:val="center"/>
              <w:rPr>
                <w:rFonts w:ascii="GHEA Grapalat" w:hAnsi="GHEA Grapalat"/>
                <w:sz w:val="24"/>
                <w:szCs w:val="24"/>
                <w:lang w:val="hy-AM"/>
              </w:rPr>
            </w:pPr>
          </w:p>
          <w:p w:rsidR="00920DF0" w:rsidRDefault="00920DF0" w:rsidP="00920DF0">
            <w:pPr>
              <w:jc w:val="center"/>
              <w:rPr>
                <w:rFonts w:ascii="GHEA Grapalat" w:hAnsi="GHEA Grapalat"/>
                <w:sz w:val="24"/>
                <w:szCs w:val="24"/>
                <w:lang w:val="hy-AM"/>
              </w:rPr>
            </w:pPr>
          </w:p>
          <w:p w:rsidR="00920DF0" w:rsidRDefault="00920DF0" w:rsidP="00920DF0">
            <w:pPr>
              <w:jc w:val="center"/>
              <w:rPr>
                <w:rFonts w:ascii="GHEA Grapalat" w:hAnsi="GHEA Grapalat"/>
                <w:sz w:val="24"/>
                <w:szCs w:val="24"/>
                <w:lang w:val="hy-AM"/>
              </w:rPr>
            </w:pPr>
          </w:p>
          <w:p w:rsidR="00920DF0" w:rsidRPr="005E3DD8" w:rsidRDefault="00920DF0" w:rsidP="00920DF0">
            <w:pPr>
              <w:jc w:val="center"/>
              <w:rPr>
                <w:rFonts w:ascii="GHEA Grapalat" w:hAnsi="GHEA Grapalat"/>
                <w:sz w:val="24"/>
                <w:szCs w:val="24"/>
                <w:lang w:val="hy-AM"/>
              </w:rPr>
            </w:pPr>
          </w:p>
          <w:p w:rsidR="00920DF0" w:rsidRPr="005E3DD8" w:rsidRDefault="00920DF0" w:rsidP="00920DF0">
            <w:pPr>
              <w:jc w:val="center"/>
              <w:rPr>
                <w:rFonts w:ascii="GHEA Grapalat" w:hAnsi="GHEA Grapalat"/>
                <w:sz w:val="24"/>
                <w:szCs w:val="24"/>
                <w:lang w:val="hy-AM"/>
              </w:rPr>
            </w:pPr>
          </w:p>
          <w:p w:rsidR="00E424BF" w:rsidRDefault="00E424BF" w:rsidP="00920DF0">
            <w:pPr>
              <w:jc w:val="center"/>
              <w:rPr>
                <w:rFonts w:ascii="GHEA Grapalat" w:hAnsi="GHEA Grapalat"/>
                <w:sz w:val="24"/>
                <w:szCs w:val="24"/>
                <w:lang w:val="hy-AM"/>
              </w:rPr>
            </w:pPr>
          </w:p>
          <w:p w:rsidR="00E424BF" w:rsidRDefault="00E424BF" w:rsidP="00920DF0">
            <w:pPr>
              <w:jc w:val="center"/>
              <w:rPr>
                <w:rFonts w:ascii="GHEA Grapalat" w:hAnsi="GHEA Grapalat"/>
                <w:sz w:val="24"/>
                <w:szCs w:val="24"/>
                <w:lang w:val="hy-AM"/>
              </w:rPr>
            </w:pPr>
          </w:p>
          <w:p w:rsidR="00920DF0" w:rsidRPr="005E3DD8" w:rsidRDefault="00920DF0" w:rsidP="00920DF0">
            <w:pPr>
              <w:jc w:val="center"/>
              <w:rPr>
                <w:rFonts w:ascii="GHEA Grapalat" w:hAnsi="GHEA Grapalat"/>
                <w:sz w:val="24"/>
                <w:szCs w:val="24"/>
                <w:lang w:val="hy-AM"/>
              </w:rPr>
            </w:pPr>
            <w:r w:rsidRPr="005E3DD8">
              <w:rPr>
                <w:rFonts w:ascii="GHEA Grapalat" w:hAnsi="GHEA Grapalat"/>
                <w:sz w:val="24"/>
                <w:szCs w:val="24"/>
                <w:lang w:val="hy-AM"/>
              </w:rPr>
              <w:t>1</w:t>
            </w:r>
            <w:r>
              <w:rPr>
                <w:rFonts w:ascii="GHEA Grapalat" w:hAnsi="GHEA Grapalat"/>
                <w:sz w:val="24"/>
                <w:szCs w:val="24"/>
              </w:rPr>
              <w:t xml:space="preserve"> </w:t>
            </w:r>
            <w:r w:rsidRPr="005E3DD8">
              <w:rPr>
                <w:rFonts w:ascii="GHEA Grapalat" w:hAnsi="GHEA Grapalat"/>
                <w:sz w:val="24"/>
                <w:szCs w:val="24"/>
                <w:lang w:val="hy-AM"/>
              </w:rPr>
              <w:t>քմ</w:t>
            </w:r>
          </w:p>
        </w:tc>
        <w:tc>
          <w:tcPr>
            <w:tcW w:w="1560" w:type="dxa"/>
          </w:tcPr>
          <w:p w:rsidR="00920DF0" w:rsidRPr="00E424BF" w:rsidRDefault="00920DF0" w:rsidP="00920DF0">
            <w:pPr>
              <w:jc w:val="center"/>
              <w:rPr>
                <w:rFonts w:ascii="GHEA Grapalat" w:hAnsi="GHEA Grapalat"/>
                <w:sz w:val="24"/>
                <w:szCs w:val="24"/>
                <w:lang w:val="hy-AM"/>
              </w:rPr>
            </w:pPr>
          </w:p>
          <w:p w:rsidR="00920DF0" w:rsidRPr="00E424BF" w:rsidRDefault="00920DF0" w:rsidP="00920DF0">
            <w:pPr>
              <w:jc w:val="center"/>
              <w:rPr>
                <w:rFonts w:ascii="GHEA Grapalat" w:hAnsi="GHEA Grapalat"/>
                <w:sz w:val="24"/>
                <w:szCs w:val="24"/>
                <w:lang w:val="hy-AM"/>
              </w:rPr>
            </w:pPr>
          </w:p>
          <w:p w:rsidR="00920DF0" w:rsidRPr="00E424BF" w:rsidRDefault="00920DF0" w:rsidP="00920DF0">
            <w:pPr>
              <w:jc w:val="center"/>
              <w:rPr>
                <w:rFonts w:ascii="GHEA Grapalat" w:hAnsi="GHEA Grapalat"/>
                <w:sz w:val="24"/>
                <w:szCs w:val="24"/>
                <w:lang w:val="hy-AM"/>
              </w:rPr>
            </w:pPr>
          </w:p>
          <w:p w:rsidR="00920DF0" w:rsidRPr="00E424BF" w:rsidRDefault="00920DF0" w:rsidP="00920DF0">
            <w:pPr>
              <w:jc w:val="center"/>
              <w:rPr>
                <w:rFonts w:ascii="GHEA Grapalat" w:hAnsi="GHEA Grapalat"/>
                <w:sz w:val="24"/>
                <w:szCs w:val="24"/>
                <w:lang w:val="hy-AM"/>
              </w:rPr>
            </w:pPr>
          </w:p>
          <w:p w:rsidR="00920DF0" w:rsidRPr="00E424BF" w:rsidRDefault="00920DF0" w:rsidP="00920DF0">
            <w:pPr>
              <w:jc w:val="center"/>
              <w:rPr>
                <w:rFonts w:ascii="GHEA Grapalat" w:hAnsi="GHEA Grapalat"/>
                <w:sz w:val="24"/>
                <w:szCs w:val="24"/>
                <w:lang w:val="hy-AM"/>
              </w:rPr>
            </w:pPr>
          </w:p>
          <w:p w:rsidR="00920DF0" w:rsidRPr="00E424BF" w:rsidRDefault="00920DF0" w:rsidP="00920DF0">
            <w:pPr>
              <w:jc w:val="center"/>
              <w:rPr>
                <w:rFonts w:ascii="GHEA Grapalat" w:hAnsi="GHEA Grapalat"/>
                <w:sz w:val="24"/>
                <w:szCs w:val="24"/>
                <w:lang w:val="hy-AM"/>
              </w:rPr>
            </w:pPr>
          </w:p>
          <w:p w:rsidR="00920DF0" w:rsidRPr="00E424BF" w:rsidRDefault="00920DF0" w:rsidP="00920DF0">
            <w:pPr>
              <w:jc w:val="center"/>
              <w:rPr>
                <w:rFonts w:ascii="GHEA Grapalat" w:hAnsi="GHEA Grapalat"/>
                <w:sz w:val="24"/>
                <w:szCs w:val="24"/>
                <w:lang w:val="hy-AM"/>
              </w:rPr>
            </w:pPr>
          </w:p>
          <w:p w:rsidR="00920DF0" w:rsidRPr="00E424BF" w:rsidRDefault="00920DF0" w:rsidP="00920DF0">
            <w:pPr>
              <w:jc w:val="center"/>
              <w:rPr>
                <w:rFonts w:ascii="GHEA Grapalat" w:hAnsi="GHEA Grapalat"/>
                <w:sz w:val="24"/>
                <w:szCs w:val="24"/>
                <w:lang w:val="hy-AM"/>
              </w:rPr>
            </w:pPr>
          </w:p>
          <w:p w:rsidR="00920DF0" w:rsidRPr="00E424BF" w:rsidRDefault="00920DF0" w:rsidP="00920DF0">
            <w:pPr>
              <w:jc w:val="center"/>
              <w:rPr>
                <w:rFonts w:ascii="GHEA Grapalat" w:hAnsi="GHEA Grapalat"/>
                <w:sz w:val="24"/>
                <w:szCs w:val="24"/>
                <w:lang w:val="hy-AM"/>
              </w:rPr>
            </w:pPr>
          </w:p>
          <w:p w:rsidR="00920DF0" w:rsidRPr="00E424BF" w:rsidRDefault="00920DF0" w:rsidP="00E424BF">
            <w:pPr>
              <w:jc w:val="center"/>
              <w:rPr>
                <w:rFonts w:ascii="GHEA Grapalat" w:hAnsi="GHEA Grapalat"/>
                <w:sz w:val="24"/>
                <w:szCs w:val="24"/>
                <w:lang w:val="hy-AM"/>
              </w:rPr>
            </w:pPr>
            <w:r w:rsidRPr="00E424BF">
              <w:rPr>
                <w:rFonts w:ascii="GHEA Grapalat" w:hAnsi="GHEA Grapalat"/>
                <w:sz w:val="24"/>
                <w:szCs w:val="24"/>
                <w:lang w:val="hy-AM"/>
              </w:rPr>
              <w:t>25</w:t>
            </w:r>
            <w:r w:rsidR="00E424BF">
              <w:rPr>
                <w:rFonts w:ascii="GHEA Grapalat" w:hAnsi="GHEA Grapalat"/>
                <w:sz w:val="24"/>
                <w:szCs w:val="24"/>
              </w:rPr>
              <w:t>,</w:t>
            </w:r>
            <w:r w:rsidRPr="00E424BF">
              <w:rPr>
                <w:rFonts w:ascii="GHEA Grapalat" w:hAnsi="GHEA Grapalat"/>
                <w:sz w:val="24"/>
                <w:szCs w:val="24"/>
                <w:lang w:val="hy-AM"/>
              </w:rPr>
              <w:t>7</w:t>
            </w:r>
          </w:p>
        </w:tc>
      </w:tr>
      <w:tr w:rsidR="00920DF0" w:rsidRPr="005E3DD8" w:rsidTr="000C192E">
        <w:tc>
          <w:tcPr>
            <w:tcW w:w="772" w:type="dxa"/>
            <w:vMerge/>
          </w:tcPr>
          <w:p w:rsidR="00920DF0" w:rsidRPr="005E3DD8" w:rsidRDefault="00920DF0" w:rsidP="00920DF0">
            <w:pPr>
              <w:rPr>
                <w:rFonts w:ascii="GHEA Grapalat" w:hAnsi="GHEA Grapalat"/>
                <w:sz w:val="24"/>
                <w:szCs w:val="24"/>
                <w:lang w:val="hy-AM"/>
              </w:rPr>
            </w:pPr>
          </w:p>
        </w:tc>
        <w:tc>
          <w:tcPr>
            <w:tcW w:w="1780" w:type="dxa"/>
            <w:vMerge/>
          </w:tcPr>
          <w:p w:rsidR="00920DF0" w:rsidRPr="005E3DD8" w:rsidRDefault="00920DF0" w:rsidP="00920DF0">
            <w:pPr>
              <w:rPr>
                <w:rFonts w:ascii="GHEA Grapalat" w:hAnsi="GHEA Grapalat"/>
                <w:sz w:val="24"/>
                <w:szCs w:val="24"/>
                <w:lang w:val="hy-AM"/>
              </w:rPr>
            </w:pPr>
          </w:p>
        </w:tc>
        <w:tc>
          <w:tcPr>
            <w:tcW w:w="4111" w:type="dxa"/>
            <w:vMerge/>
          </w:tcPr>
          <w:p w:rsidR="00920DF0" w:rsidRPr="00F2306A" w:rsidRDefault="00920DF0" w:rsidP="00920DF0">
            <w:pPr>
              <w:rPr>
                <w:rFonts w:ascii="GHEA Grapalat" w:hAnsi="GHEA Grapalat"/>
                <w:color w:val="92D050"/>
                <w:sz w:val="24"/>
                <w:szCs w:val="24"/>
                <w:lang w:val="hy-AM"/>
              </w:rPr>
            </w:pPr>
          </w:p>
        </w:tc>
        <w:tc>
          <w:tcPr>
            <w:tcW w:w="1417" w:type="dxa"/>
          </w:tcPr>
          <w:p w:rsidR="00920DF0" w:rsidRPr="005E3DD8" w:rsidRDefault="00920DF0" w:rsidP="00920DF0">
            <w:pPr>
              <w:jc w:val="center"/>
              <w:rPr>
                <w:rFonts w:ascii="GHEA Grapalat" w:hAnsi="GHEA Grapalat"/>
                <w:sz w:val="24"/>
                <w:szCs w:val="24"/>
                <w:lang w:val="hy-AM"/>
              </w:rPr>
            </w:pPr>
            <w:r w:rsidRPr="005E3DD8">
              <w:rPr>
                <w:rFonts w:ascii="GHEA Grapalat" w:hAnsi="GHEA Grapalat"/>
                <w:sz w:val="24"/>
                <w:szCs w:val="24"/>
                <w:lang w:val="hy-AM"/>
              </w:rPr>
              <w:t>1</w:t>
            </w:r>
            <w:r>
              <w:rPr>
                <w:rFonts w:ascii="GHEA Grapalat" w:hAnsi="GHEA Grapalat"/>
                <w:sz w:val="24"/>
                <w:szCs w:val="24"/>
              </w:rPr>
              <w:t xml:space="preserve"> </w:t>
            </w:r>
            <w:r w:rsidRPr="005E3DD8">
              <w:rPr>
                <w:rFonts w:ascii="GHEA Grapalat" w:hAnsi="GHEA Grapalat"/>
                <w:sz w:val="24"/>
                <w:szCs w:val="24"/>
                <w:lang w:val="hy-AM"/>
              </w:rPr>
              <w:t>կմ</w:t>
            </w:r>
          </w:p>
        </w:tc>
        <w:tc>
          <w:tcPr>
            <w:tcW w:w="1560" w:type="dxa"/>
          </w:tcPr>
          <w:p w:rsidR="00920DF0" w:rsidRPr="00E424BF" w:rsidRDefault="00920DF0" w:rsidP="00E424BF">
            <w:pPr>
              <w:jc w:val="center"/>
              <w:rPr>
                <w:rFonts w:ascii="GHEA Grapalat" w:hAnsi="GHEA Grapalat"/>
                <w:sz w:val="24"/>
                <w:szCs w:val="24"/>
              </w:rPr>
            </w:pPr>
            <w:r w:rsidRPr="00E424BF">
              <w:rPr>
                <w:rFonts w:ascii="GHEA Grapalat" w:hAnsi="GHEA Grapalat"/>
                <w:sz w:val="24"/>
                <w:szCs w:val="24"/>
                <w:lang w:val="hy-AM"/>
              </w:rPr>
              <w:t>266493</w:t>
            </w:r>
            <w:r w:rsidR="00E424BF">
              <w:rPr>
                <w:rFonts w:ascii="GHEA Grapalat" w:hAnsi="GHEA Grapalat"/>
                <w:sz w:val="24"/>
                <w:szCs w:val="24"/>
              </w:rPr>
              <w:t>,2</w:t>
            </w:r>
          </w:p>
        </w:tc>
      </w:tr>
      <w:tr w:rsidR="009446BD" w:rsidRPr="005E3DD8" w:rsidTr="000C192E">
        <w:tc>
          <w:tcPr>
            <w:tcW w:w="772" w:type="dxa"/>
            <w:vMerge w:val="restart"/>
          </w:tcPr>
          <w:p w:rsidR="009446BD" w:rsidRPr="005E3DD8" w:rsidRDefault="009446BD" w:rsidP="009446BD">
            <w:pPr>
              <w:rPr>
                <w:rFonts w:ascii="GHEA Grapalat" w:hAnsi="GHEA Grapalat"/>
                <w:sz w:val="24"/>
                <w:szCs w:val="24"/>
                <w:lang w:val="hy-AM"/>
              </w:rPr>
            </w:pPr>
            <w:r>
              <w:rPr>
                <w:rFonts w:ascii="GHEA Grapalat" w:hAnsi="GHEA Grapalat"/>
                <w:sz w:val="24"/>
                <w:szCs w:val="24"/>
              </w:rPr>
              <w:lastRenderedPageBreak/>
              <w:t>87</w:t>
            </w:r>
            <w:r w:rsidRPr="005E3DD8">
              <w:rPr>
                <w:rFonts w:ascii="MS Mincho" w:eastAsia="MS Mincho" w:hAnsi="MS Mincho" w:cs="MS Mincho" w:hint="eastAsia"/>
                <w:sz w:val="24"/>
                <w:szCs w:val="24"/>
                <w:lang w:val="hy-AM"/>
              </w:rPr>
              <w:t>․</w:t>
            </w:r>
          </w:p>
        </w:tc>
        <w:tc>
          <w:tcPr>
            <w:tcW w:w="1780" w:type="dxa"/>
            <w:vMerge w:val="restart"/>
          </w:tcPr>
          <w:p w:rsidR="009446BD" w:rsidRPr="005E3DD8" w:rsidRDefault="009446BD" w:rsidP="009446BD">
            <w:pPr>
              <w:rPr>
                <w:rFonts w:ascii="GHEA Grapalat" w:hAnsi="GHEA Grapalat"/>
                <w:sz w:val="24"/>
                <w:szCs w:val="24"/>
                <w:lang w:val="hy-AM"/>
              </w:rPr>
            </w:pPr>
            <w:r w:rsidRPr="005E3DD8">
              <w:rPr>
                <w:rFonts w:ascii="GHEA Grapalat" w:hAnsi="GHEA Grapalat"/>
                <w:sz w:val="24"/>
                <w:szCs w:val="24"/>
                <w:lang w:val="hy-AM"/>
              </w:rPr>
              <w:t>ՀՀ ՏԿԵՆ</w:t>
            </w:r>
          </w:p>
          <w:p w:rsidR="009446BD" w:rsidRPr="005E3DD8" w:rsidRDefault="009446BD" w:rsidP="009446BD">
            <w:pPr>
              <w:rPr>
                <w:rFonts w:ascii="GHEA Grapalat" w:hAnsi="GHEA Grapalat"/>
                <w:sz w:val="24"/>
                <w:szCs w:val="24"/>
                <w:lang w:val="hy-AM"/>
              </w:rPr>
            </w:pPr>
          </w:p>
          <w:p w:rsidR="009446BD" w:rsidRPr="005E3DD8" w:rsidRDefault="009446BD" w:rsidP="009446BD">
            <w:pPr>
              <w:rPr>
                <w:rFonts w:ascii="GHEA Grapalat" w:hAnsi="GHEA Grapalat"/>
                <w:sz w:val="24"/>
                <w:szCs w:val="24"/>
                <w:lang w:val="hy-AM"/>
              </w:rPr>
            </w:pPr>
          </w:p>
          <w:p w:rsidR="009446BD" w:rsidRPr="005E3DD8" w:rsidRDefault="009446BD" w:rsidP="009446BD">
            <w:pPr>
              <w:rPr>
                <w:rFonts w:ascii="GHEA Grapalat" w:hAnsi="GHEA Grapalat"/>
                <w:sz w:val="24"/>
                <w:szCs w:val="24"/>
                <w:lang w:val="hy-AM"/>
              </w:rPr>
            </w:pPr>
          </w:p>
          <w:p w:rsidR="009446BD" w:rsidRPr="005E3DD8" w:rsidRDefault="009446BD" w:rsidP="009446BD">
            <w:pPr>
              <w:jc w:val="center"/>
              <w:rPr>
                <w:rFonts w:ascii="GHEA Grapalat" w:hAnsi="GHEA Grapalat"/>
                <w:sz w:val="24"/>
                <w:szCs w:val="24"/>
                <w:lang w:val="hy-AM"/>
              </w:rPr>
            </w:pPr>
          </w:p>
        </w:tc>
        <w:tc>
          <w:tcPr>
            <w:tcW w:w="4111" w:type="dxa"/>
            <w:vMerge w:val="restart"/>
          </w:tcPr>
          <w:p w:rsidR="009446BD" w:rsidRPr="006948D6" w:rsidRDefault="009446BD" w:rsidP="006948D6">
            <w:pPr>
              <w:rPr>
                <w:rFonts w:ascii="GHEA Grapalat" w:hAnsi="GHEA Grapalat"/>
                <w:color w:val="000000" w:themeColor="text1"/>
                <w:sz w:val="24"/>
                <w:szCs w:val="24"/>
                <w:lang w:val="hy-AM"/>
              </w:rPr>
            </w:pPr>
            <w:r w:rsidRPr="006948D6">
              <w:rPr>
                <w:rFonts w:ascii="GHEA Grapalat" w:hAnsi="GHEA Grapalat"/>
                <w:color w:val="000000" w:themeColor="text1"/>
                <w:sz w:val="24"/>
                <w:szCs w:val="24"/>
                <w:lang w:val="hy-AM"/>
              </w:rPr>
              <w:t>Միջպետական  նշանակության 9,5կմ երկարությամբ ավտոճանապարհի հիմնանորոգում (հողային պաստառի լայնությունը` 10-19մ, երթևեկելի մասինը՝ 7-16մ, կողնակներինը՝ 0,6-2,7մ)։  Ներառված են հողային պաստառի վերականգնման, ջրահեռացման համակարգի վերականգնման (ջրթող կառուցվածքների նորոգում, մաքրում, վաքերի կառուցում, կողային առուների իրականացում),  ուղեանցի և կամրջի տեղային նորոգման, ճանապարհի կահավորման (իջատեղերի, մուտքերի վերանորոգում, երթևեկելի մասի գծանշում, ճանապարհային նշանների, արգելափակոցների տեղադրում) աշխատանքները: Ճանապարհային հագուստ՝ 5սմ մանրահատիկ ա/բ, 6սմ խոշորահատիկ ա/բ, 20 սմ տեղում սառը եղանակով պատրաստվող  հիմք։</w:t>
            </w:r>
          </w:p>
        </w:tc>
        <w:tc>
          <w:tcPr>
            <w:tcW w:w="1417" w:type="dxa"/>
          </w:tcPr>
          <w:p w:rsidR="009446BD" w:rsidRPr="005E3DD8" w:rsidRDefault="009446BD" w:rsidP="009446BD">
            <w:pPr>
              <w:jc w:val="center"/>
              <w:rPr>
                <w:rFonts w:ascii="GHEA Grapalat" w:hAnsi="GHEA Grapalat"/>
                <w:sz w:val="24"/>
                <w:szCs w:val="24"/>
                <w:lang w:val="hy-AM"/>
              </w:rPr>
            </w:pPr>
          </w:p>
          <w:p w:rsidR="009446BD" w:rsidRPr="005E3DD8" w:rsidRDefault="009446BD" w:rsidP="009446BD">
            <w:pPr>
              <w:jc w:val="center"/>
              <w:rPr>
                <w:rFonts w:ascii="GHEA Grapalat" w:hAnsi="GHEA Grapalat"/>
                <w:sz w:val="24"/>
                <w:szCs w:val="24"/>
                <w:lang w:val="hy-AM"/>
              </w:rPr>
            </w:pPr>
          </w:p>
          <w:p w:rsidR="009446BD" w:rsidRPr="005E3DD8" w:rsidRDefault="009446BD" w:rsidP="009446BD">
            <w:pPr>
              <w:jc w:val="center"/>
              <w:rPr>
                <w:rFonts w:ascii="GHEA Grapalat" w:hAnsi="GHEA Grapalat"/>
                <w:sz w:val="24"/>
                <w:szCs w:val="24"/>
                <w:lang w:val="hy-AM"/>
              </w:rPr>
            </w:pPr>
          </w:p>
          <w:p w:rsidR="009446BD" w:rsidRPr="005E3DD8" w:rsidRDefault="009446BD" w:rsidP="009446BD">
            <w:pPr>
              <w:jc w:val="center"/>
              <w:rPr>
                <w:rFonts w:ascii="GHEA Grapalat" w:hAnsi="GHEA Grapalat"/>
                <w:sz w:val="24"/>
                <w:szCs w:val="24"/>
                <w:lang w:val="hy-AM"/>
              </w:rPr>
            </w:pPr>
          </w:p>
          <w:p w:rsidR="009446BD" w:rsidRPr="005E3DD8" w:rsidRDefault="009446BD" w:rsidP="009446BD">
            <w:pPr>
              <w:jc w:val="center"/>
              <w:rPr>
                <w:rFonts w:ascii="GHEA Grapalat" w:hAnsi="GHEA Grapalat"/>
                <w:sz w:val="24"/>
                <w:szCs w:val="24"/>
                <w:lang w:val="hy-AM"/>
              </w:rPr>
            </w:pPr>
          </w:p>
          <w:p w:rsidR="009446BD" w:rsidRPr="005E3DD8" w:rsidRDefault="009446BD" w:rsidP="009446BD">
            <w:pPr>
              <w:jc w:val="center"/>
              <w:rPr>
                <w:rFonts w:ascii="GHEA Grapalat" w:hAnsi="GHEA Grapalat"/>
                <w:sz w:val="24"/>
                <w:szCs w:val="24"/>
                <w:lang w:val="hy-AM"/>
              </w:rPr>
            </w:pPr>
          </w:p>
          <w:p w:rsidR="009446BD" w:rsidRPr="005E3DD8" w:rsidRDefault="009446BD" w:rsidP="009446BD">
            <w:pPr>
              <w:jc w:val="center"/>
              <w:rPr>
                <w:rFonts w:ascii="GHEA Grapalat" w:hAnsi="GHEA Grapalat"/>
                <w:sz w:val="24"/>
                <w:szCs w:val="24"/>
                <w:lang w:val="hy-AM"/>
              </w:rPr>
            </w:pPr>
            <w:r w:rsidRPr="005E3DD8">
              <w:rPr>
                <w:rFonts w:ascii="GHEA Grapalat" w:hAnsi="GHEA Grapalat"/>
                <w:sz w:val="24"/>
                <w:szCs w:val="24"/>
                <w:lang w:val="hy-AM"/>
              </w:rPr>
              <w:t>1</w:t>
            </w:r>
            <w:r>
              <w:rPr>
                <w:rFonts w:ascii="GHEA Grapalat" w:hAnsi="GHEA Grapalat"/>
                <w:sz w:val="24"/>
                <w:szCs w:val="24"/>
              </w:rPr>
              <w:t xml:space="preserve"> </w:t>
            </w:r>
            <w:r w:rsidRPr="005E3DD8">
              <w:rPr>
                <w:rFonts w:ascii="GHEA Grapalat" w:hAnsi="GHEA Grapalat"/>
                <w:sz w:val="24"/>
                <w:szCs w:val="24"/>
                <w:lang w:val="hy-AM"/>
              </w:rPr>
              <w:t>քմ</w:t>
            </w:r>
          </w:p>
        </w:tc>
        <w:tc>
          <w:tcPr>
            <w:tcW w:w="1560" w:type="dxa"/>
          </w:tcPr>
          <w:p w:rsidR="009446BD" w:rsidRDefault="009446BD" w:rsidP="009446BD">
            <w:pPr>
              <w:jc w:val="center"/>
              <w:rPr>
                <w:rFonts w:ascii="GHEA Grapalat" w:hAnsi="GHEA Grapalat"/>
                <w:sz w:val="24"/>
                <w:szCs w:val="24"/>
                <w:lang w:val="hy-AM"/>
              </w:rPr>
            </w:pPr>
          </w:p>
          <w:p w:rsidR="009446BD" w:rsidRDefault="009446BD" w:rsidP="009446BD">
            <w:pPr>
              <w:jc w:val="center"/>
              <w:rPr>
                <w:rFonts w:ascii="GHEA Grapalat" w:hAnsi="GHEA Grapalat"/>
                <w:sz w:val="24"/>
                <w:szCs w:val="24"/>
                <w:lang w:val="hy-AM"/>
              </w:rPr>
            </w:pPr>
          </w:p>
          <w:p w:rsidR="009446BD" w:rsidRDefault="009446BD" w:rsidP="009446BD">
            <w:pPr>
              <w:jc w:val="center"/>
              <w:rPr>
                <w:rFonts w:ascii="GHEA Grapalat" w:hAnsi="GHEA Grapalat"/>
                <w:sz w:val="24"/>
                <w:szCs w:val="24"/>
                <w:lang w:val="hy-AM"/>
              </w:rPr>
            </w:pPr>
          </w:p>
          <w:p w:rsidR="009446BD" w:rsidRDefault="009446BD" w:rsidP="009446BD">
            <w:pPr>
              <w:jc w:val="center"/>
              <w:rPr>
                <w:rFonts w:ascii="GHEA Grapalat" w:hAnsi="GHEA Grapalat"/>
                <w:sz w:val="24"/>
                <w:szCs w:val="24"/>
                <w:lang w:val="hy-AM"/>
              </w:rPr>
            </w:pPr>
          </w:p>
          <w:p w:rsidR="009446BD" w:rsidRDefault="009446BD" w:rsidP="009446BD">
            <w:pPr>
              <w:jc w:val="center"/>
              <w:rPr>
                <w:rFonts w:ascii="GHEA Grapalat" w:hAnsi="GHEA Grapalat"/>
                <w:sz w:val="24"/>
                <w:szCs w:val="24"/>
                <w:lang w:val="hy-AM"/>
              </w:rPr>
            </w:pPr>
          </w:p>
          <w:p w:rsidR="009446BD" w:rsidRDefault="009446BD" w:rsidP="009446BD">
            <w:pPr>
              <w:jc w:val="center"/>
              <w:rPr>
                <w:rFonts w:ascii="GHEA Grapalat" w:hAnsi="GHEA Grapalat"/>
                <w:sz w:val="24"/>
                <w:szCs w:val="24"/>
                <w:lang w:val="hy-AM"/>
              </w:rPr>
            </w:pPr>
          </w:p>
          <w:p w:rsidR="009446BD" w:rsidRPr="009446BD" w:rsidRDefault="009446BD" w:rsidP="009446BD">
            <w:pPr>
              <w:jc w:val="center"/>
              <w:rPr>
                <w:rFonts w:ascii="GHEA Grapalat" w:hAnsi="GHEA Grapalat"/>
                <w:sz w:val="24"/>
                <w:szCs w:val="24"/>
                <w:lang w:val="hy-AM"/>
              </w:rPr>
            </w:pPr>
            <w:r w:rsidRPr="009446BD">
              <w:rPr>
                <w:rFonts w:ascii="GHEA Grapalat" w:hAnsi="GHEA Grapalat"/>
                <w:sz w:val="24"/>
                <w:szCs w:val="24"/>
                <w:lang w:val="hy-AM"/>
              </w:rPr>
              <w:t>22</w:t>
            </w:r>
            <w:r>
              <w:rPr>
                <w:rFonts w:ascii="GHEA Grapalat" w:hAnsi="GHEA Grapalat"/>
                <w:sz w:val="24"/>
                <w:szCs w:val="24"/>
              </w:rPr>
              <w:t>,</w:t>
            </w:r>
            <w:r w:rsidRPr="009446BD">
              <w:rPr>
                <w:rFonts w:ascii="GHEA Grapalat" w:hAnsi="GHEA Grapalat"/>
                <w:sz w:val="24"/>
                <w:szCs w:val="24"/>
                <w:lang w:val="hy-AM"/>
              </w:rPr>
              <w:t>1</w:t>
            </w:r>
          </w:p>
        </w:tc>
      </w:tr>
      <w:tr w:rsidR="009446BD" w:rsidRPr="005E3DD8" w:rsidTr="000C192E">
        <w:tc>
          <w:tcPr>
            <w:tcW w:w="772" w:type="dxa"/>
            <w:vMerge/>
          </w:tcPr>
          <w:p w:rsidR="009446BD" w:rsidRPr="005E3DD8" w:rsidRDefault="009446BD" w:rsidP="009446BD">
            <w:pPr>
              <w:rPr>
                <w:rFonts w:ascii="GHEA Grapalat" w:hAnsi="GHEA Grapalat"/>
                <w:sz w:val="24"/>
                <w:szCs w:val="24"/>
                <w:lang w:val="hy-AM"/>
              </w:rPr>
            </w:pPr>
          </w:p>
        </w:tc>
        <w:tc>
          <w:tcPr>
            <w:tcW w:w="1780" w:type="dxa"/>
            <w:vMerge/>
          </w:tcPr>
          <w:p w:rsidR="009446BD" w:rsidRPr="005E3DD8" w:rsidRDefault="009446BD" w:rsidP="009446BD">
            <w:pPr>
              <w:rPr>
                <w:rFonts w:ascii="GHEA Grapalat" w:hAnsi="GHEA Grapalat"/>
                <w:sz w:val="24"/>
                <w:szCs w:val="24"/>
                <w:lang w:val="hy-AM"/>
              </w:rPr>
            </w:pPr>
          </w:p>
        </w:tc>
        <w:tc>
          <w:tcPr>
            <w:tcW w:w="4111" w:type="dxa"/>
            <w:vMerge/>
          </w:tcPr>
          <w:p w:rsidR="009446BD" w:rsidRPr="00F2306A" w:rsidRDefault="009446BD" w:rsidP="009446BD">
            <w:pPr>
              <w:rPr>
                <w:rFonts w:ascii="GHEA Grapalat" w:hAnsi="GHEA Grapalat"/>
                <w:color w:val="92D050"/>
                <w:sz w:val="24"/>
                <w:szCs w:val="24"/>
                <w:lang w:val="hy-AM"/>
              </w:rPr>
            </w:pPr>
          </w:p>
        </w:tc>
        <w:tc>
          <w:tcPr>
            <w:tcW w:w="1417" w:type="dxa"/>
          </w:tcPr>
          <w:p w:rsidR="009446BD" w:rsidRPr="005E3DD8" w:rsidRDefault="009446BD" w:rsidP="009446BD">
            <w:pPr>
              <w:jc w:val="center"/>
              <w:rPr>
                <w:rFonts w:ascii="GHEA Grapalat" w:hAnsi="GHEA Grapalat"/>
                <w:sz w:val="24"/>
                <w:szCs w:val="24"/>
                <w:lang w:val="hy-AM"/>
              </w:rPr>
            </w:pPr>
            <w:r w:rsidRPr="005E3DD8">
              <w:rPr>
                <w:rFonts w:ascii="GHEA Grapalat" w:hAnsi="GHEA Grapalat"/>
                <w:sz w:val="24"/>
                <w:szCs w:val="24"/>
                <w:lang w:val="hy-AM"/>
              </w:rPr>
              <w:t>1</w:t>
            </w:r>
            <w:r>
              <w:rPr>
                <w:rFonts w:ascii="GHEA Grapalat" w:hAnsi="GHEA Grapalat"/>
                <w:sz w:val="24"/>
                <w:szCs w:val="24"/>
              </w:rPr>
              <w:t xml:space="preserve"> </w:t>
            </w:r>
            <w:r w:rsidRPr="005E3DD8">
              <w:rPr>
                <w:rFonts w:ascii="GHEA Grapalat" w:hAnsi="GHEA Grapalat"/>
                <w:sz w:val="24"/>
                <w:szCs w:val="24"/>
                <w:lang w:val="hy-AM"/>
              </w:rPr>
              <w:t>կմ</w:t>
            </w:r>
          </w:p>
        </w:tc>
        <w:tc>
          <w:tcPr>
            <w:tcW w:w="1560" w:type="dxa"/>
          </w:tcPr>
          <w:p w:rsidR="009446BD" w:rsidRPr="009446BD" w:rsidRDefault="009446BD" w:rsidP="009446BD">
            <w:pPr>
              <w:jc w:val="center"/>
              <w:rPr>
                <w:rFonts w:ascii="GHEA Grapalat" w:hAnsi="GHEA Grapalat"/>
                <w:sz w:val="24"/>
                <w:szCs w:val="24"/>
                <w:lang w:val="hy-AM"/>
              </w:rPr>
            </w:pPr>
            <w:r w:rsidRPr="009446BD">
              <w:rPr>
                <w:rFonts w:ascii="GHEA Grapalat" w:hAnsi="GHEA Grapalat"/>
                <w:sz w:val="24"/>
                <w:szCs w:val="24"/>
                <w:lang w:val="hy-AM"/>
              </w:rPr>
              <w:t>209107</w:t>
            </w:r>
            <w:r>
              <w:rPr>
                <w:rFonts w:ascii="GHEA Grapalat" w:hAnsi="GHEA Grapalat"/>
                <w:sz w:val="24"/>
                <w:szCs w:val="24"/>
              </w:rPr>
              <w:t>,</w:t>
            </w:r>
            <w:r w:rsidRPr="009446BD">
              <w:rPr>
                <w:rFonts w:ascii="GHEA Grapalat" w:hAnsi="GHEA Grapalat"/>
                <w:sz w:val="24"/>
                <w:szCs w:val="24"/>
                <w:lang w:val="hy-AM"/>
              </w:rPr>
              <w:t>4</w:t>
            </w:r>
          </w:p>
        </w:tc>
      </w:tr>
      <w:tr w:rsidR="00BC0295" w:rsidRPr="005E3DD8" w:rsidTr="000C192E">
        <w:tc>
          <w:tcPr>
            <w:tcW w:w="772" w:type="dxa"/>
            <w:vMerge w:val="restart"/>
          </w:tcPr>
          <w:p w:rsidR="00BC0295" w:rsidRPr="005E3DD8" w:rsidRDefault="00BC0295" w:rsidP="00BC0295">
            <w:pPr>
              <w:rPr>
                <w:rFonts w:ascii="GHEA Grapalat" w:hAnsi="GHEA Grapalat"/>
                <w:sz w:val="24"/>
                <w:szCs w:val="24"/>
                <w:highlight w:val="yellow"/>
                <w:lang w:val="hy-AM"/>
              </w:rPr>
            </w:pPr>
            <w:r>
              <w:rPr>
                <w:rFonts w:ascii="GHEA Grapalat" w:hAnsi="GHEA Grapalat"/>
                <w:sz w:val="24"/>
                <w:szCs w:val="24"/>
              </w:rPr>
              <w:t>88</w:t>
            </w:r>
            <w:r w:rsidRPr="005E3DD8">
              <w:rPr>
                <w:rFonts w:ascii="MS Mincho" w:eastAsia="MS Mincho" w:hAnsi="MS Mincho" w:cs="MS Mincho" w:hint="eastAsia"/>
                <w:sz w:val="24"/>
                <w:szCs w:val="24"/>
                <w:lang w:val="hy-AM"/>
              </w:rPr>
              <w:t>․</w:t>
            </w:r>
          </w:p>
        </w:tc>
        <w:tc>
          <w:tcPr>
            <w:tcW w:w="1780" w:type="dxa"/>
            <w:vMerge w:val="restart"/>
          </w:tcPr>
          <w:p w:rsidR="00BC0295" w:rsidRPr="005E3DD8" w:rsidRDefault="00BC0295" w:rsidP="00BC0295">
            <w:pPr>
              <w:rPr>
                <w:rFonts w:ascii="GHEA Grapalat" w:hAnsi="GHEA Grapalat"/>
                <w:sz w:val="24"/>
                <w:szCs w:val="24"/>
                <w:lang w:val="hy-AM"/>
              </w:rPr>
            </w:pPr>
            <w:r w:rsidRPr="005E3DD8">
              <w:rPr>
                <w:rFonts w:ascii="GHEA Grapalat" w:hAnsi="GHEA Grapalat"/>
                <w:sz w:val="24"/>
                <w:szCs w:val="24"/>
                <w:lang w:val="hy-AM"/>
              </w:rPr>
              <w:t>ՀՀ ՏԿԵՆ</w:t>
            </w:r>
          </w:p>
          <w:p w:rsidR="00BC0295" w:rsidRPr="005E3DD8" w:rsidRDefault="00BC0295" w:rsidP="00BC0295">
            <w:pPr>
              <w:rPr>
                <w:rFonts w:ascii="GHEA Grapalat" w:hAnsi="GHEA Grapalat"/>
                <w:sz w:val="24"/>
                <w:szCs w:val="24"/>
                <w:lang w:val="hy-AM"/>
              </w:rPr>
            </w:pPr>
          </w:p>
          <w:p w:rsidR="00BC0295" w:rsidRPr="005E3DD8" w:rsidRDefault="00BC0295" w:rsidP="00BC0295">
            <w:pPr>
              <w:jc w:val="center"/>
              <w:rPr>
                <w:rFonts w:ascii="GHEA Grapalat" w:hAnsi="GHEA Grapalat"/>
                <w:sz w:val="24"/>
                <w:szCs w:val="24"/>
                <w:lang w:val="hy-AM"/>
              </w:rPr>
            </w:pPr>
          </w:p>
        </w:tc>
        <w:tc>
          <w:tcPr>
            <w:tcW w:w="4111" w:type="dxa"/>
            <w:vMerge w:val="restart"/>
          </w:tcPr>
          <w:p w:rsidR="00BC0295" w:rsidRPr="00BC0295" w:rsidRDefault="00BC0295" w:rsidP="00BC0295">
            <w:pPr>
              <w:rPr>
                <w:rFonts w:ascii="GHEA Grapalat" w:hAnsi="GHEA Grapalat"/>
                <w:color w:val="000000" w:themeColor="text1"/>
                <w:sz w:val="24"/>
                <w:szCs w:val="24"/>
                <w:lang w:val="hy-AM"/>
              </w:rPr>
            </w:pPr>
            <w:r w:rsidRPr="00BC0295">
              <w:rPr>
                <w:rFonts w:ascii="GHEA Grapalat" w:hAnsi="GHEA Grapalat"/>
                <w:color w:val="000000" w:themeColor="text1"/>
                <w:sz w:val="24"/>
                <w:szCs w:val="24"/>
                <w:lang w:val="hy-AM"/>
              </w:rPr>
              <w:t xml:space="preserve">Միջպետական  նշանակության 5,7 կմ երկարությամբ ավտոճանապարհի </w:t>
            </w:r>
            <w:r w:rsidRPr="00BC0295">
              <w:rPr>
                <w:rFonts w:ascii="GHEA Grapalat" w:hAnsi="GHEA Grapalat"/>
                <w:color w:val="000000" w:themeColor="text1"/>
                <w:sz w:val="24"/>
                <w:szCs w:val="24"/>
                <w:lang w:val="hy-AM"/>
              </w:rPr>
              <w:lastRenderedPageBreak/>
              <w:t>հիմնանորոգում (հողային պաստառի լայնությունը` 13,8 մ, երթևեկելի մասինը՝ 8,4 մ, կողնակներինը՝ 2,7 մ)։ Ներառված են հողային պաստառի վերականգնման, ջրահեռացման համակարգի վերականգնման (ջրթող կառուցվածքների նորոգում, մաքրում, վաքերի կառուցում, կողային առուների վերականգնում), կողնակների լցման և ամրացման, ճանապարհի կահավորման (իջատեղերի, մուտքերի, մայթերի վերանորոգում, երթևեկելի մասի գծանշում, ճանապարհային նշանների, արգելափակոցների տեղադրում) աշխատանքները: Ճանապարհային հագուստ՝  4 սմ մանրահատիկ ա/բ, 6սմ խոշորահատիկ ա/բ, 20 սմ խճավազային հիմք, 10 սմ ավազակոպճային հիմք։</w:t>
            </w:r>
          </w:p>
        </w:tc>
        <w:tc>
          <w:tcPr>
            <w:tcW w:w="1417" w:type="dxa"/>
          </w:tcPr>
          <w:p w:rsidR="00BC0295" w:rsidRPr="005E3DD8" w:rsidRDefault="00BC0295" w:rsidP="00BC0295">
            <w:pPr>
              <w:jc w:val="center"/>
              <w:rPr>
                <w:rFonts w:ascii="GHEA Grapalat" w:hAnsi="GHEA Grapalat"/>
                <w:sz w:val="24"/>
                <w:szCs w:val="24"/>
                <w:lang w:val="hy-AM"/>
              </w:rPr>
            </w:pPr>
          </w:p>
          <w:p w:rsidR="00BC0295" w:rsidRPr="005E3DD8" w:rsidRDefault="00BC0295" w:rsidP="00BC0295">
            <w:pPr>
              <w:jc w:val="center"/>
              <w:rPr>
                <w:rFonts w:ascii="GHEA Grapalat" w:hAnsi="GHEA Grapalat"/>
                <w:sz w:val="24"/>
                <w:szCs w:val="24"/>
                <w:lang w:val="hy-AM"/>
              </w:rPr>
            </w:pPr>
          </w:p>
          <w:p w:rsidR="00BC0295" w:rsidRPr="005E3DD8" w:rsidRDefault="00BC0295" w:rsidP="00BC0295">
            <w:pPr>
              <w:jc w:val="center"/>
              <w:rPr>
                <w:rFonts w:ascii="GHEA Grapalat" w:hAnsi="GHEA Grapalat"/>
                <w:sz w:val="24"/>
                <w:szCs w:val="24"/>
                <w:lang w:val="hy-AM"/>
              </w:rPr>
            </w:pPr>
          </w:p>
          <w:p w:rsidR="00BC0295" w:rsidRPr="005E3DD8" w:rsidRDefault="00BC0295" w:rsidP="00BC0295">
            <w:pPr>
              <w:jc w:val="center"/>
              <w:rPr>
                <w:rFonts w:ascii="GHEA Grapalat" w:hAnsi="GHEA Grapalat"/>
                <w:sz w:val="24"/>
                <w:szCs w:val="24"/>
                <w:lang w:val="hy-AM"/>
              </w:rPr>
            </w:pPr>
          </w:p>
          <w:p w:rsidR="00BC0295" w:rsidRPr="005E3DD8" w:rsidRDefault="00BC0295" w:rsidP="00BC0295">
            <w:pPr>
              <w:jc w:val="center"/>
              <w:rPr>
                <w:rFonts w:ascii="GHEA Grapalat" w:hAnsi="GHEA Grapalat"/>
                <w:sz w:val="24"/>
                <w:szCs w:val="24"/>
                <w:lang w:val="hy-AM"/>
              </w:rPr>
            </w:pPr>
          </w:p>
          <w:p w:rsidR="00BC0295" w:rsidRPr="005E3DD8" w:rsidRDefault="00BC0295" w:rsidP="00BC0295">
            <w:pPr>
              <w:jc w:val="center"/>
              <w:rPr>
                <w:rFonts w:ascii="GHEA Grapalat" w:hAnsi="GHEA Grapalat"/>
                <w:sz w:val="24"/>
                <w:szCs w:val="24"/>
                <w:lang w:val="hy-AM"/>
              </w:rPr>
            </w:pPr>
          </w:p>
          <w:p w:rsidR="00BC0295" w:rsidRDefault="00BC0295" w:rsidP="00BC0295">
            <w:pPr>
              <w:jc w:val="center"/>
              <w:rPr>
                <w:rFonts w:ascii="GHEA Grapalat" w:hAnsi="GHEA Grapalat"/>
                <w:sz w:val="24"/>
                <w:szCs w:val="24"/>
                <w:lang w:val="hy-AM"/>
              </w:rPr>
            </w:pPr>
          </w:p>
          <w:p w:rsidR="00BC0295" w:rsidRPr="005E3DD8" w:rsidRDefault="00BC0295" w:rsidP="00BC0295">
            <w:pPr>
              <w:jc w:val="center"/>
              <w:rPr>
                <w:rFonts w:ascii="GHEA Grapalat" w:hAnsi="GHEA Grapalat"/>
                <w:sz w:val="24"/>
                <w:szCs w:val="24"/>
                <w:lang w:val="hy-AM"/>
              </w:rPr>
            </w:pPr>
            <w:r w:rsidRPr="005E3DD8">
              <w:rPr>
                <w:rFonts w:ascii="GHEA Grapalat" w:hAnsi="GHEA Grapalat"/>
                <w:sz w:val="24"/>
                <w:szCs w:val="24"/>
                <w:lang w:val="hy-AM"/>
              </w:rPr>
              <w:t>1</w:t>
            </w:r>
            <w:r>
              <w:rPr>
                <w:rFonts w:ascii="GHEA Grapalat" w:hAnsi="GHEA Grapalat"/>
                <w:sz w:val="24"/>
                <w:szCs w:val="24"/>
              </w:rPr>
              <w:t xml:space="preserve"> </w:t>
            </w:r>
            <w:r w:rsidRPr="005E3DD8">
              <w:rPr>
                <w:rFonts w:ascii="GHEA Grapalat" w:hAnsi="GHEA Grapalat"/>
                <w:sz w:val="24"/>
                <w:szCs w:val="24"/>
                <w:lang w:val="hy-AM"/>
              </w:rPr>
              <w:t>քմ</w:t>
            </w:r>
          </w:p>
        </w:tc>
        <w:tc>
          <w:tcPr>
            <w:tcW w:w="1560" w:type="dxa"/>
          </w:tcPr>
          <w:p w:rsidR="00BC0295" w:rsidRPr="00BC0295" w:rsidRDefault="00BC0295" w:rsidP="00BC0295">
            <w:pPr>
              <w:jc w:val="center"/>
              <w:rPr>
                <w:rFonts w:ascii="GHEA Grapalat" w:hAnsi="GHEA Grapalat"/>
                <w:sz w:val="24"/>
                <w:szCs w:val="24"/>
                <w:lang w:val="hy-AM"/>
              </w:rPr>
            </w:pPr>
          </w:p>
          <w:p w:rsidR="00BC0295" w:rsidRPr="00BC0295" w:rsidRDefault="00BC0295" w:rsidP="00BC0295">
            <w:pPr>
              <w:jc w:val="center"/>
              <w:rPr>
                <w:rFonts w:ascii="GHEA Grapalat" w:hAnsi="GHEA Grapalat"/>
                <w:sz w:val="24"/>
                <w:szCs w:val="24"/>
                <w:lang w:val="hy-AM"/>
              </w:rPr>
            </w:pPr>
          </w:p>
          <w:p w:rsidR="00BC0295" w:rsidRPr="00BC0295" w:rsidRDefault="00BC0295" w:rsidP="00BC0295">
            <w:pPr>
              <w:jc w:val="center"/>
              <w:rPr>
                <w:rFonts w:ascii="GHEA Grapalat" w:hAnsi="GHEA Grapalat"/>
                <w:sz w:val="24"/>
                <w:szCs w:val="24"/>
                <w:lang w:val="hy-AM"/>
              </w:rPr>
            </w:pPr>
          </w:p>
          <w:p w:rsidR="00BC0295" w:rsidRPr="00BC0295" w:rsidRDefault="00BC0295" w:rsidP="00BC0295">
            <w:pPr>
              <w:jc w:val="center"/>
              <w:rPr>
                <w:rFonts w:ascii="GHEA Grapalat" w:hAnsi="GHEA Grapalat"/>
                <w:sz w:val="24"/>
                <w:szCs w:val="24"/>
                <w:lang w:val="hy-AM"/>
              </w:rPr>
            </w:pPr>
          </w:p>
          <w:p w:rsidR="00BC0295" w:rsidRPr="00BC0295" w:rsidRDefault="00BC0295" w:rsidP="00BC0295">
            <w:pPr>
              <w:jc w:val="center"/>
              <w:rPr>
                <w:rFonts w:ascii="GHEA Grapalat" w:hAnsi="GHEA Grapalat"/>
                <w:sz w:val="24"/>
                <w:szCs w:val="24"/>
                <w:lang w:val="hy-AM"/>
              </w:rPr>
            </w:pPr>
          </w:p>
          <w:p w:rsidR="00BC0295" w:rsidRPr="00BC0295" w:rsidRDefault="00BC0295" w:rsidP="00BC0295">
            <w:pPr>
              <w:jc w:val="center"/>
              <w:rPr>
                <w:rFonts w:ascii="GHEA Grapalat" w:hAnsi="GHEA Grapalat"/>
                <w:sz w:val="24"/>
                <w:szCs w:val="24"/>
                <w:lang w:val="hy-AM"/>
              </w:rPr>
            </w:pPr>
          </w:p>
          <w:p w:rsidR="00BC0295" w:rsidRPr="00BC0295" w:rsidRDefault="00BC0295" w:rsidP="00BC0295">
            <w:pPr>
              <w:jc w:val="center"/>
              <w:rPr>
                <w:rFonts w:ascii="GHEA Grapalat" w:hAnsi="GHEA Grapalat"/>
                <w:sz w:val="24"/>
                <w:szCs w:val="24"/>
                <w:lang w:val="hy-AM"/>
              </w:rPr>
            </w:pPr>
          </w:p>
          <w:p w:rsidR="00BC0295" w:rsidRPr="00BC0295" w:rsidRDefault="00BC0295" w:rsidP="00BC0295">
            <w:pPr>
              <w:jc w:val="center"/>
              <w:rPr>
                <w:rFonts w:ascii="GHEA Grapalat" w:hAnsi="GHEA Grapalat"/>
                <w:sz w:val="24"/>
                <w:szCs w:val="24"/>
              </w:rPr>
            </w:pPr>
            <w:r>
              <w:rPr>
                <w:rFonts w:ascii="GHEA Grapalat" w:hAnsi="GHEA Grapalat"/>
                <w:sz w:val="24"/>
                <w:szCs w:val="24"/>
              </w:rPr>
              <w:t>28,0</w:t>
            </w:r>
          </w:p>
        </w:tc>
      </w:tr>
      <w:tr w:rsidR="00BC0295" w:rsidRPr="005E3DD8" w:rsidTr="000C192E">
        <w:tc>
          <w:tcPr>
            <w:tcW w:w="772" w:type="dxa"/>
            <w:vMerge/>
          </w:tcPr>
          <w:p w:rsidR="00BC0295" w:rsidRPr="005E3DD8" w:rsidRDefault="00BC0295" w:rsidP="00BC0295">
            <w:pPr>
              <w:rPr>
                <w:rFonts w:ascii="GHEA Grapalat" w:hAnsi="GHEA Grapalat"/>
                <w:sz w:val="24"/>
                <w:szCs w:val="24"/>
                <w:lang w:val="hy-AM"/>
              </w:rPr>
            </w:pPr>
          </w:p>
        </w:tc>
        <w:tc>
          <w:tcPr>
            <w:tcW w:w="1780" w:type="dxa"/>
            <w:vMerge/>
          </w:tcPr>
          <w:p w:rsidR="00BC0295" w:rsidRPr="005E3DD8" w:rsidRDefault="00BC0295" w:rsidP="00BC0295">
            <w:pPr>
              <w:rPr>
                <w:rFonts w:ascii="GHEA Grapalat" w:hAnsi="GHEA Grapalat"/>
                <w:sz w:val="24"/>
                <w:szCs w:val="24"/>
                <w:lang w:val="hy-AM"/>
              </w:rPr>
            </w:pPr>
          </w:p>
        </w:tc>
        <w:tc>
          <w:tcPr>
            <w:tcW w:w="4111" w:type="dxa"/>
            <w:vMerge/>
          </w:tcPr>
          <w:p w:rsidR="00BC0295" w:rsidRPr="00F2306A" w:rsidRDefault="00BC0295" w:rsidP="00BC0295">
            <w:pPr>
              <w:rPr>
                <w:rFonts w:ascii="GHEA Grapalat" w:hAnsi="GHEA Grapalat"/>
                <w:color w:val="92D050"/>
                <w:sz w:val="24"/>
                <w:szCs w:val="24"/>
                <w:lang w:val="hy-AM"/>
              </w:rPr>
            </w:pPr>
          </w:p>
        </w:tc>
        <w:tc>
          <w:tcPr>
            <w:tcW w:w="1417" w:type="dxa"/>
          </w:tcPr>
          <w:p w:rsidR="00BC0295" w:rsidRPr="005E3DD8" w:rsidRDefault="00BC0295" w:rsidP="00BC0295">
            <w:pPr>
              <w:jc w:val="center"/>
              <w:rPr>
                <w:rFonts w:ascii="GHEA Grapalat" w:hAnsi="GHEA Grapalat"/>
                <w:sz w:val="24"/>
                <w:szCs w:val="24"/>
                <w:lang w:val="hy-AM"/>
              </w:rPr>
            </w:pPr>
            <w:r w:rsidRPr="005E3DD8">
              <w:rPr>
                <w:rFonts w:ascii="GHEA Grapalat" w:hAnsi="GHEA Grapalat"/>
                <w:sz w:val="24"/>
                <w:szCs w:val="24"/>
                <w:lang w:val="hy-AM"/>
              </w:rPr>
              <w:t>1</w:t>
            </w:r>
            <w:r>
              <w:rPr>
                <w:rFonts w:ascii="GHEA Grapalat" w:hAnsi="GHEA Grapalat"/>
                <w:sz w:val="24"/>
                <w:szCs w:val="24"/>
              </w:rPr>
              <w:t xml:space="preserve"> </w:t>
            </w:r>
            <w:r w:rsidRPr="005E3DD8">
              <w:rPr>
                <w:rFonts w:ascii="GHEA Grapalat" w:hAnsi="GHEA Grapalat"/>
                <w:sz w:val="24"/>
                <w:szCs w:val="24"/>
                <w:lang w:val="hy-AM"/>
              </w:rPr>
              <w:t>կմ</w:t>
            </w:r>
          </w:p>
        </w:tc>
        <w:tc>
          <w:tcPr>
            <w:tcW w:w="1560" w:type="dxa"/>
          </w:tcPr>
          <w:p w:rsidR="00BC0295" w:rsidRPr="00BC0295" w:rsidRDefault="00BC0295" w:rsidP="00BC0295">
            <w:pPr>
              <w:jc w:val="center"/>
              <w:rPr>
                <w:rFonts w:ascii="GHEA Grapalat" w:hAnsi="GHEA Grapalat"/>
                <w:sz w:val="24"/>
                <w:szCs w:val="24"/>
                <w:lang w:val="hy-AM"/>
              </w:rPr>
            </w:pPr>
            <w:r w:rsidRPr="00BC0295">
              <w:rPr>
                <w:rFonts w:ascii="GHEA Grapalat" w:hAnsi="GHEA Grapalat"/>
                <w:sz w:val="24"/>
                <w:szCs w:val="24"/>
                <w:lang w:val="hy-AM"/>
              </w:rPr>
              <w:t>204579</w:t>
            </w:r>
            <w:r>
              <w:rPr>
                <w:rFonts w:ascii="GHEA Grapalat" w:hAnsi="GHEA Grapalat"/>
                <w:sz w:val="24"/>
                <w:szCs w:val="24"/>
              </w:rPr>
              <w:t>,</w:t>
            </w:r>
            <w:r w:rsidRPr="00BC0295">
              <w:rPr>
                <w:rFonts w:ascii="GHEA Grapalat" w:hAnsi="GHEA Grapalat"/>
                <w:sz w:val="24"/>
                <w:szCs w:val="24"/>
                <w:lang w:val="hy-AM"/>
              </w:rPr>
              <w:t>0</w:t>
            </w:r>
          </w:p>
        </w:tc>
      </w:tr>
      <w:tr w:rsidR="00BC0295" w:rsidRPr="005E3DD8" w:rsidTr="000C192E">
        <w:trPr>
          <w:trHeight w:val="2171"/>
        </w:trPr>
        <w:tc>
          <w:tcPr>
            <w:tcW w:w="772" w:type="dxa"/>
            <w:vMerge w:val="restart"/>
          </w:tcPr>
          <w:p w:rsidR="00BC0295" w:rsidRPr="005E3DD8" w:rsidRDefault="00BC0295" w:rsidP="00BC0295">
            <w:pPr>
              <w:rPr>
                <w:rFonts w:ascii="GHEA Grapalat" w:hAnsi="GHEA Grapalat"/>
                <w:sz w:val="24"/>
                <w:szCs w:val="24"/>
                <w:lang w:val="hy-AM"/>
              </w:rPr>
            </w:pPr>
            <w:r>
              <w:rPr>
                <w:rFonts w:ascii="GHEA Grapalat" w:hAnsi="GHEA Grapalat"/>
                <w:sz w:val="24"/>
                <w:szCs w:val="24"/>
              </w:rPr>
              <w:t>89</w:t>
            </w:r>
            <w:r w:rsidRPr="005E3DD8">
              <w:rPr>
                <w:rFonts w:ascii="MS Mincho" w:eastAsia="MS Mincho" w:hAnsi="MS Mincho" w:cs="MS Mincho" w:hint="eastAsia"/>
                <w:sz w:val="24"/>
                <w:szCs w:val="24"/>
                <w:lang w:val="hy-AM"/>
              </w:rPr>
              <w:t>․</w:t>
            </w:r>
          </w:p>
        </w:tc>
        <w:tc>
          <w:tcPr>
            <w:tcW w:w="1780" w:type="dxa"/>
            <w:vMerge w:val="restart"/>
          </w:tcPr>
          <w:p w:rsidR="00BC0295" w:rsidRPr="005E3DD8" w:rsidRDefault="00BC0295" w:rsidP="00BC0295">
            <w:pPr>
              <w:rPr>
                <w:rFonts w:ascii="GHEA Grapalat" w:hAnsi="GHEA Grapalat"/>
                <w:sz w:val="24"/>
                <w:szCs w:val="24"/>
                <w:lang w:val="hy-AM"/>
              </w:rPr>
            </w:pPr>
            <w:r w:rsidRPr="005E3DD8">
              <w:rPr>
                <w:rFonts w:ascii="GHEA Grapalat" w:hAnsi="GHEA Grapalat"/>
                <w:sz w:val="24"/>
                <w:szCs w:val="24"/>
                <w:lang w:val="hy-AM"/>
              </w:rPr>
              <w:t>ՀՀ ՏԿԵՆ</w:t>
            </w:r>
          </w:p>
          <w:p w:rsidR="00BC0295" w:rsidRPr="005E3DD8" w:rsidRDefault="00BC0295" w:rsidP="00BC0295">
            <w:pPr>
              <w:rPr>
                <w:rFonts w:ascii="GHEA Grapalat" w:hAnsi="GHEA Grapalat"/>
                <w:sz w:val="24"/>
                <w:szCs w:val="24"/>
                <w:lang w:val="hy-AM"/>
              </w:rPr>
            </w:pPr>
          </w:p>
          <w:p w:rsidR="00BC0295" w:rsidRPr="005E3DD8" w:rsidRDefault="00BC0295" w:rsidP="00BC0295">
            <w:pPr>
              <w:rPr>
                <w:rFonts w:ascii="GHEA Grapalat" w:hAnsi="GHEA Grapalat"/>
                <w:sz w:val="24"/>
                <w:szCs w:val="24"/>
                <w:lang w:val="hy-AM"/>
              </w:rPr>
            </w:pPr>
          </w:p>
          <w:p w:rsidR="00BC0295" w:rsidRPr="005E3DD8" w:rsidRDefault="00BC0295" w:rsidP="00BC0295">
            <w:pPr>
              <w:rPr>
                <w:rFonts w:ascii="GHEA Grapalat" w:hAnsi="GHEA Grapalat"/>
                <w:sz w:val="24"/>
                <w:szCs w:val="24"/>
                <w:lang w:val="hy-AM"/>
              </w:rPr>
            </w:pPr>
          </w:p>
          <w:p w:rsidR="00BC0295" w:rsidRPr="005E3DD8" w:rsidRDefault="00BC0295" w:rsidP="00BC0295">
            <w:pPr>
              <w:rPr>
                <w:rFonts w:ascii="GHEA Grapalat" w:hAnsi="GHEA Grapalat"/>
                <w:sz w:val="24"/>
                <w:szCs w:val="24"/>
                <w:lang w:val="hy-AM"/>
              </w:rPr>
            </w:pPr>
          </w:p>
          <w:p w:rsidR="00BC0295" w:rsidRPr="005E3DD8" w:rsidRDefault="00BC0295" w:rsidP="00BC0295">
            <w:pPr>
              <w:rPr>
                <w:rFonts w:ascii="GHEA Grapalat" w:hAnsi="GHEA Grapalat"/>
                <w:sz w:val="24"/>
                <w:szCs w:val="24"/>
                <w:lang w:val="hy-AM"/>
              </w:rPr>
            </w:pPr>
          </w:p>
          <w:p w:rsidR="00BC0295" w:rsidRPr="005E3DD8" w:rsidRDefault="00BC0295" w:rsidP="00BC0295">
            <w:pPr>
              <w:rPr>
                <w:rFonts w:ascii="GHEA Grapalat" w:hAnsi="GHEA Grapalat"/>
                <w:sz w:val="24"/>
                <w:szCs w:val="24"/>
                <w:lang w:val="hy-AM"/>
              </w:rPr>
            </w:pPr>
          </w:p>
        </w:tc>
        <w:tc>
          <w:tcPr>
            <w:tcW w:w="4111" w:type="dxa"/>
            <w:vMerge w:val="restart"/>
          </w:tcPr>
          <w:p w:rsidR="00BC0295" w:rsidRPr="00BC0295" w:rsidRDefault="00BC0295" w:rsidP="00BC0295">
            <w:pPr>
              <w:rPr>
                <w:rFonts w:ascii="GHEA Grapalat" w:hAnsi="GHEA Grapalat"/>
                <w:color w:val="000000" w:themeColor="text1"/>
                <w:sz w:val="24"/>
                <w:szCs w:val="24"/>
                <w:lang w:val="hy-AM"/>
              </w:rPr>
            </w:pPr>
            <w:r w:rsidRPr="00BC0295">
              <w:rPr>
                <w:rFonts w:ascii="GHEA Grapalat" w:hAnsi="GHEA Grapalat"/>
                <w:color w:val="000000" w:themeColor="text1"/>
                <w:sz w:val="24"/>
                <w:szCs w:val="24"/>
                <w:lang w:val="hy-AM"/>
              </w:rPr>
              <w:t xml:space="preserve">Միջպետական  նշանակության 11,5կմ երկարությամբ ավտոճանապարհի հիմնանորոգում (հողային պաստառի լայնությունը` 13,8-19մ, երթևեկելի մասինը՝ 8,4-15,0մ, կողնակներինը՝ 2,7մ)։ Ներառված են հողային պաստառի վերականգնման, ջրահեռացման համակարգի վերականգնման (ջրթող կառուցվածքների նորոգում, մաքրում, վաքերի կառուցում, կողային առուների վերականգնում), կողնակների լցման և ամրացման, Սլավինսկի տիպի կամրջի նորոգման, </w:t>
            </w:r>
            <w:r w:rsidRPr="00BC0295">
              <w:rPr>
                <w:rFonts w:ascii="GHEA Grapalat" w:hAnsi="GHEA Grapalat"/>
                <w:color w:val="000000" w:themeColor="text1"/>
                <w:sz w:val="24"/>
                <w:szCs w:val="24"/>
                <w:lang w:val="hy-AM"/>
              </w:rPr>
              <w:lastRenderedPageBreak/>
              <w:t>ճանապարհի կահավորման (իջատեղերի, մուտքերի, մայթերի վերանորոգում, երթևեկելի մասի գծանշում, ճանապարհային նշանների, արգելափակոցների տեղադրում) աշխատանքները: Ճանապարհային հագուստ՝  4սմ մանրահատիկ ա/բ, 7սմ խոշորահատիկ ա/բ, 20սմ խճավազային հիմք, 10սմ ավազակոպճային հիմք։</w:t>
            </w:r>
          </w:p>
        </w:tc>
        <w:tc>
          <w:tcPr>
            <w:tcW w:w="1417" w:type="dxa"/>
          </w:tcPr>
          <w:p w:rsidR="00BC0295" w:rsidRPr="005E3DD8" w:rsidRDefault="00BC0295" w:rsidP="00BC0295">
            <w:pPr>
              <w:jc w:val="center"/>
              <w:rPr>
                <w:rFonts w:ascii="GHEA Grapalat" w:hAnsi="GHEA Grapalat"/>
                <w:sz w:val="24"/>
                <w:szCs w:val="24"/>
                <w:lang w:val="hy-AM"/>
              </w:rPr>
            </w:pPr>
          </w:p>
          <w:p w:rsidR="00BC0295" w:rsidRPr="005E3DD8" w:rsidRDefault="00BC0295" w:rsidP="00BC0295">
            <w:pPr>
              <w:jc w:val="center"/>
              <w:rPr>
                <w:rFonts w:ascii="GHEA Grapalat" w:hAnsi="GHEA Grapalat"/>
                <w:sz w:val="24"/>
                <w:szCs w:val="24"/>
                <w:lang w:val="hy-AM"/>
              </w:rPr>
            </w:pPr>
          </w:p>
          <w:p w:rsidR="00BC0295" w:rsidRPr="005E3DD8" w:rsidRDefault="00BC0295" w:rsidP="00BC0295">
            <w:pPr>
              <w:jc w:val="center"/>
              <w:rPr>
                <w:rFonts w:ascii="GHEA Grapalat" w:hAnsi="GHEA Grapalat"/>
                <w:sz w:val="24"/>
                <w:szCs w:val="24"/>
                <w:lang w:val="hy-AM"/>
              </w:rPr>
            </w:pPr>
          </w:p>
          <w:p w:rsidR="00BC0295" w:rsidRPr="005E3DD8" w:rsidRDefault="00BC0295" w:rsidP="00BC0295">
            <w:pPr>
              <w:jc w:val="center"/>
              <w:rPr>
                <w:rFonts w:ascii="GHEA Grapalat" w:hAnsi="GHEA Grapalat"/>
                <w:sz w:val="24"/>
                <w:szCs w:val="24"/>
                <w:lang w:val="hy-AM"/>
              </w:rPr>
            </w:pPr>
          </w:p>
          <w:p w:rsidR="00BC0295" w:rsidRPr="005E3DD8" w:rsidRDefault="00BC0295" w:rsidP="00BC0295">
            <w:pPr>
              <w:jc w:val="center"/>
              <w:rPr>
                <w:rFonts w:ascii="GHEA Grapalat" w:hAnsi="GHEA Grapalat"/>
                <w:sz w:val="24"/>
                <w:szCs w:val="24"/>
                <w:lang w:val="hy-AM"/>
              </w:rPr>
            </w:pPr>
          </w:p>
          <w:p w:rsidR="00BC0295" w:rsidRPr="005E3DD8" w:rsidRDefault="00BC0295" w:rsidP="00BC0295">
            <w:pPr>
              <w:jc w:val="center"/>
              <w:rPr>
                <w:rFonts w:ascii="GHEA Grapalat" w:hAnsi="GHEA Grapalat"/>
                <w:sz w:val="24"/>
                <w:szCs w:val="24"/>
                <w:lang w:val="hy-AM"/>
              </w:rPr>
            </w:pPr>
          </w:p>
          <w:p w:rsidR="00BC0295" w:rsidRDefault="00BC0295" w:rsidP="00BC0295">
            <w:pPr>
              <w:jc w:val="center"/>
              <w:rPr>
                <w:rFonts w:ascii="GHEA Grapalat" w:hAnsi="GHEA Grapalat"/>
                <w:sz w:val="24"/>
                <w:szCs w:val="24"/>
                <w:lang w:val="hy-AM"/>
              </w:rPr>
            </w:pPr>
          </w:p>
          <w:p w:rsidR="00BC0295" w:rsidRDefault="00BC0295" w:rsidP="00BC0295">
            <w:pPr>
              <w:jc w:val="center"/>
              <w:rPr>
                <w:rFonts w:ascii="GHEA Grapalat" w:hAnsi="GHEA Grapalat"/>
                <w:sz w:val="24"/>
                <w:szCs w:val="24"/>
                <w:lang w:val="hy-AM"/>
              </w:rPr>
            </w:pPr>
          </w:p>
          <w:p w:rsidR="00BC0295" w:rsidRDefault="00BC0295" w:rsidP="00BC0295">
            <w:pPr>
              <w:jc w:val="center"/>
              <w:rPr>
                <w:rFonts w:ascii="GHEA Grapalat" w:hAnsi="GHEA Grapalat"/>
                <w:sz w:val="24"/>
                <w:szCs w:val="24"/>
                <w:lang w:val="hy-AM"/>
              </w:rPr>
            </w:pPr>
          </w:p>
          <w:p w:rsidR="00BC0295" w:rsidRPr="005E3DD8" w:rsidRDefault="00BC0295" w:rsidP="00BC0295">
            <w:pPr>
              <w:jc w:val="center"/>
              <w:rPr>
                <w:rFonts w:ascii="GHEA Grapalat" w:hAnsi="GHEA Grapalat"/>
                <w:sz w:val="24"/>
                <w:szCs w:val="24"/>
                <w:lang w:val="hy-AM"/>
              </w:rPr>
            </w:pPr>
            <w:r w:rsidRPr="005E3DD8">
              <w:rPr>
                <w:rFonts w:ascii="GHEA Grapalat" w:hAnsi="GHEA Grapalat"/>
                <w:sz w:val="24"/>
                <w:szCs w:val="24"/>
                <w:lang w:val="hy-AM"/>
              </w:rPr>
              <w:t>1</w:t>
            </w:r>
            <w:r>
              <w:rPr>
                <w:rFonts w:ascii="GHEA Grapalat" w:hAnsi="GHEA Grapalat"/>
                <w:sz w:val="24"/>
                <w:szCs w:val="24"/>
              </w:rPr>
              <w:t xml:space="preserve"> </w:t>
            </w:r>
            <w:r w:rsidRPr="005E3DD8">
              <w:rPr>
                <w:rFonts w:ascii="GHEA Grapalat" w:hAnsi="GHEA Grapalat"/>
                <w:sz w:val="24"/>
                <w:szCs w:val="24"/>
                <w:lang w:val="hy-AM"/>
              </w:rPr>
              <w:t>քմ</w:t>
            </w:r>
          </w:p>
        </w:tc>
        <w:tc>
          <w:tcPr>
            <w:tcW w:w="1560" w:type="dxa"/>
          </w:tcPr>
          <w:p w:rsidR="00BC0295" w:rsidRPr="00BC0295" w:rsidRDefault="00BC0295" w:rsidP="00BC0295">
            <w:pPr>
              <w:jc w:val="center"/>
              <w:rPr>
                <w:rFonts w:ascii="GHEA Grapalat" w:hAnsi="GHEA Grapalat"/>
                <w:sz w:val="24"/>
                <w:szCs w:val="24"/>
                <w:lang w:val="hy-AM"/>
              </w:rPr>
            </w:pPr>
          </w:p>
          <w:p w:rsidR="00BC0295" w:rsidRPr="00BC0295" w:rsidRDefault="00BC0295" w:rsidP="00BC0295">
            <w:pPr>
              <w:jc w:val="center"/>
              <w:rPr>
                <w:rFonts w:ascii="GHEA Grapalat" w:hAnsi="GHEA Grapalat"/>
                <w:sz w:val="24"/>
                <w:szCs w:val="24"/>
                <w:lang w:val="hy-AM"/>
              </w:rPr>
            </w:pPr>
          </w:p>
          <w:p w:rsidR="00BC0295" w:rsidRPr="00BC0295" w:rsidRDefault="00BC0295" w:rsidP="00BC0295">
            <w:pPr>
              <w:jc w:val="center"/>
              <w:rPr>
                <w:rFonts w:ascii="GHEA Grapalat" w:hAnsi="GHEA Grapalat"/>
                <w:sz w:val="24"/>
                <w:szCs w:val="24"/>
                <w:lang w:val="hy-AM"/>
              </w:rPr>
            </w:pPr>
          </w:p>
          <w:p w:rsidR="00BC0295" w:rsidRPr="00BC0295" w:rsidRDefault="00BC0295" w:rsidP="00BC0295">
            <w:pPr>
              <w:jc w:val="center"/>
              <w:rPr>
                <w:rFonts w:ascii="GHEA Grapalat" w:hAnsi="GHEA Grapalat"/>
                <w:sz w:val="24"/>
                <w:szCs w:val="24"/>
                <w:lang w:val="hy-AM"/>
              </w:rPr>
            </w:pPr>
          </w:p>
          <w:p w:rsidR="00BC0295" w:rsidRPr="00BC0295" w:rsidRDefault="00BC0295" w:rsidP="00BC0295">
            <w:pPr>
              <w:jc w:val="center"/>
              <w:rPr>
                <w:rFonts w:ascii="GHEA Grapalat" w:hAnsi="GHEA Grapalat"/>
                <w:sz w:val="24"/>
                <w:szCs w:val="24"/>
                <w:lang w:val="hy-AM"/>
              </w:rPr>
            </w:pPr>
          </w:p>
          <w:p w:rsidR="00BC0295" w:rsidRPr="00BC0295" w:rsidRDefault="00BC0295" w:rsidP="00BC0295">
            <w:pPr>
              <w:jc w:val="center"/>
              <w:rPr>
                <w:rFonts w:ascii="GHEA Grapalat" w:hAnsi="GHEA Grapalat"/>
                <w:sz w:val="24"/>
                <w:szCs w:val="24"/>
                <w:lang w:val="hy-AM"/>
              </w:rPr>
            </w:pPr>
          </w:p>
          <w:p w:rsidR="00BC0295" w:rsidRPr="00BC0295" w:rsidRDefault="00BC0295" w:rsidP="00BC0295">
            <w:pPr>
              <w:jc w:val="center"/>
              <w:rPr>
                <w:rFonts w:ascii="GHEA Grapalat" w:hAnsi="GHEA Grapalat"/>
                <w:sz w:val="24"/>
                <w:szCs w:val="24"/>
                <w:lang w:val="hy-AM"/>
              </w:rPr>
            </w:pPr>
          </w:p>
          <w:p w:rsidR="00BC0295" w:rsidRPr="00BC0295" w:rsidRDefault="00BC0295" w:rsidP="00BC0295">
            <w:pPr>
              <w:jc w:val="center"/>
              <w:rPr>
                <w:rFonts w:ascii="GHEA Grapalat" w:hAnsi="GHEA Grapalat"/>
                <w:sz w:val="24"/>
                <w:szCs w:val="24"/>
                <w:lang w:val="hy-AM"/>
              </w:rPr>
            </w:pPr>
          </w:p>
          <w:p w:rsidR="00BC0295" w:rsidRPr="00BC0295" w:rsidRDefault="00BC0295" w:rsidP="00BC0295">
            <w:pPr>
              <w:jc w:val="center"/>
              <w:rPr>
                <w:rFonts w:ascii="GHEA Grapalat" w:hAnsi="GHEA Grapalat"/>
                <w:sz w:val="24"/>
                <w:szCs w:val="24"/>
                <w:lang w:val="hy-AM"/>
              </w:rPr>
            </w:pPr>
          </w:p>
          <w:p w:rsidR="00BC0295" w:rsidRPr="00BC0295" w:rsidRDefault="00BC0295" w:rsidP="00BC0295">
            <w:pPr>
              <w:jc w:val="center"/>
              <w:rPr>
                <w:rFonts w:ascii="GHEA Grapalat" w:hAnsi="GHEA Grapalat"/>
                <w:sz w:val="24"/>
                <w:szCs w:val="24"/>
                <w:lang w:val="hy-AM"/>
              </w:rPr>
            </w:pPr>
            <w:r w:rsidRPr="00BC0295">
              <w:rPr>
                <w:rFonts w:ascii="GHEA Grapalat" w:hAnsi="GHEA Grapalat"/>
                <w:sz w:val="24"/>
                <w:szCs w:val="24"/>
                <w:lang w:val="hy-AM"/>
              </w:rPr>
              <w:t>20</w:t>
            </w:r>
            <w:r>
              <w:rPr>
                <w:rFonts w:ascii="GHEA Grapalat" w:hAnsi="GHEA Grapalat"/>
                <w:sz w:val="24"/>
                <w:szCs w:val="24"/>
              </w:rPr>
              <w:t>,</w:t>
            </w:r>
            <w:r w:rsidRPr="00BC0295">
              <w:rPr>
                <w:rFonts w:ascii="GHEA Grapalat" w:hAnsi="GHEA Grapalat"/>
                <w:sz w:val="24"/>
                <w:szCs w:val="24"/>
                <w:lang w:val="hy-AM"/>
              </w:rPr>
              <w:t>7</w:t>
            </w:r>
          </w:p>
        </w:tc>
      </w:tr>
      <w:tr w:rsidR="00BC0295" w:rsidRPr="005E3DD8" w:rsidTr="000C192E">
        <w:tc>
          <w:tcPr>
            <w:tcW w:w="772" w:type="dxa"/>
            <w:vMerge/>
          </w:tcPr>
          <w:p w:rsidR="00BC0295" w:rsidRPr="005E3DD8" w:rsidRDefault="00BC0295" w:rsidP="00BC0295">
            <w:pPr>
              <w:rPr>
                <w:rFonts w:ascii="GHEA Grapalat" w:hAnsi="GHEA Grapalat"/>
                <w:sz w:val="24"/>
                <w:szCs w:val="24"/>
                <w:lang w:val="hy-AM"/>
              </w:rPr>
            </w:pPr>
          </w:p>
        </w:tc>
        <w:tc>
          <w:tcPr>
            <w:tcW w:w="1780" w:type="dxa"/>
            <w:vMerge/>
          </w:tcPr>
          <w:p w:rsidR="00BC0295" w:rsidRPr="005E3DD8" w:rsidRDefault="00BC0295" w:rsidP="00BC0295">
            <w:pPr>
              <w:rPr>
                <w:rFonts w:ascii="GHEA Grapalat" w:hAnsi="GHEA Grapalat"/>
                <w:sz w:val="24"/>
                <w:szCs w:val="24"/>
                <w:lang w:val="hy-AM"/>
              </w:rPr>
            </w:pPr>
          </w:p>
        </w:tc>
        <w:tc>
          <w:tcPr>
            <w:tcW w:w="4111" w:type="dxa"/>
            <w:vMerge/>
          </w:tcPr>
          <w:p w:rsidR="00BC0295" w:rsidRPr="00F2306A" w:rsidRDefault="00BC0295" w:rsidP="00BC0295">
            <w:pPr>
              <w:rPr>
                <w:rFonts w:ascii="GHEA Grapalat" w:hAnsi="GHEA Grapalat"/>
                <w:color w:val="92D050"/>
                <w:sz w:val="24"/>
                <w:szCs w:val="24"/>
                <w:lang w:val="hy-AM"/>
              </w:rPr>
            </w:pPr>
          </w:p>
        </w:tc>
        <w:tc>
          <w:tcPr>
            <w:tcW w:w="1417" w:type="dxa"/>
          </w:tcPr>
          <w:p w:rsidR="00BC0295" w:rsidRPr="005E3DD8" w:rsidRDefault="00BC0295" w:rsidP="00BC0295">
            <w:pPr>
              <w:jc w:val="center"/>
              <w:rPr>
                <w:rFonts w:ascii="GHEA Grapalat" w:hAnsi="GHEA Grapalat"/>
                <w:sz w:val="24"/>
                <w:szCs w:val="24"/>
                <w:lang w:val="hy-AM"/>
              </w:rPr>
            </w:pPr>
            <w:r w:rsidRPr="005E3DD8">
              <w:rPr>
                <w:rFonts w:ascii="GHEA Grapalat" w:hAnsi="GHEA Grapalat"/>
                <w:sz w:val="24"/>
                <w:szCs w:val="24"/>
                <w:lang w:val="hy-AM"/>
              </w:rPr>
              <w:t>1</w:t>
            </w:r>
            <w:r>
              <w:rPr>
                <w:rFonts w:ascii="GHEA Grapalat" w:hAnsi="GHEA Grapalat"/>
                <w:sz w:val="24"/>
                <w:szCs w:val="24"/>
              </w:rPr>
              <w:t xml:space="preserve"> </w:t>
            </w:r>
            <w:r w:rsidRPr="005E3DD8">
              <w:rPr>
                <w:rFonts w:ascii="GHEA Grapalat" w:hAnsi="GHEA Grapalat"/>
                <w:sz w:val="24"/>
                <w:szCs w:val="24"/>
                <w:lang w:val="hy-AM"/>
              </w:rPr>
              <w:t>կմ</w:t>
            </w:r>
          </w:p>
        </w:tc>
        <w:tc>
          <w:tcPr>
            <w:tcW w:w="1560" w:type="dxa"/>
          </w:tcPr>
          <w:p w:rsidR="00BC0295" w:rsidRPr="00BC0295" w:rsidRDefault="00BC0295" w:rsidP="00BC0295">
            <w:pPr>
              <w:jc w:val="center"/>
              <w:rPr>
                <w:rFonts w:ascii="GHEA Grapalat" w:hAnsi="GHEA Grapalat"/>
                <w:sz w:val="24"/>
                <w:szCs w:val="24"/>
              </w:rPr>
            </w:pPr>
            <w:r w:rsidRPr="00BC0295">
              <w:rPr>
                <w:rFonts w:ascii="GHEA Grapalat" w:hAnsi="GHEA Grapalat"/>
                <w:sz w:val="24"/>
                <w:szCs w:val="24"/>
                <w:lang w:val="hy-AM"/>
              </w:rPr>
              <w:t>180617</w:t>
            </w:r>
            <w:r>
              <w:rPr>
                <w:rFonts w:ascii="GHEA Grapalat" w:hAnsi="GHEA Grapalat"/>
                <w:sz w:val="24"/>
                <w:szCs w:val="24"/>
              </w:rPr>
              <w:t>,0</w:t>
            </w:r>
          </w:p>
        </w:tc>
      </w:tr>
      <w:tr w:rsidR="00160950" w:rsidRPr="005E3DD8" w:rsidTr="000C192E">
        <w:tc>
          <w:tcPr>
            <w:tcW w:w="772" w:type="dxa"/>
            <w:vMerge w:val="restart"/>
          </w:tcPr>
          <w:p w:rsidR="00160950" w:rsidRPr="005E3DD8" w:rsidRDefault="00160950" w:rsidP="00160950">
            <w:pPr>
              <w:rPr>
                <w:rFonts w:ascii="GHEA Grapalat" w:hAnsi="GHEA Grapalat"/>
                <w:sz w:val="24"/>
                <w:szCs w:val="24"/>
                <w:lang w:val="hy-AM"/>
              </w:rPr>
            </w:pPr>
            <w:r>
              <w:rPr>
                <w:rFonts w:ascii="GHEA Grapalat" w:hAnsi="GHEA Grapalat"/>
                <w:sz w:val="24"/>
                <w:szCs w:val="24"/>
              </w:rPr>
              <w:lastRenderedPageBreak/>
              <w:t>90</w:t>
            </w:r>
            <w:r w:rsidRPr="005E3DD8">
              <w:rPr>
                <w:rFonts w:ascii="MS Mincho" w:eastAsia="MS Mincho" w:hAnsi="MS Mincho" w:cs="MS Mincho" w:hint="eastAsia"/>
                <w:sz w:val="24"/>
                <w:szCs w:val="24"/>
                <w:lang w:val="hy-AM"/>
              </w:rPr>
              <w:t>․</w:t>
            </w:r>
          </w:p>
        </w:tc>
        <w:tc>
          <w:tcPr>
            <w:tcW w:w="1780" w:type="dxa"/>
            <w:vMerge w:val="restart"/>
          </w:tcPr>
          <w:p w:rsidR="00160950" w:rsidRPr="005E3DD8" w:rsidRDefault="00160950" w:rsidP="00160950">
            <w:pPr>
              <w:rPr>
                <w:rFonts w:ascii="GHEA Grapalat" w:hAnsi="GHEA Grapalat"/>
                <w:sz w:val="24"/>
                <w:szCs w:val="24"/>
                <w:lang w:val="hy-AM"/>
              </w:rPr>
            </w:pPr>
            <w:r w:rsidRPr="005E3DD8">
              <w:rPr>
                <w:rFonts w:ascii="GHEA Grapalat" w:hAnsi="GHEA Grapalat"/>
                <w:sz w:val="24"/>
                <w:szCs w:val="24"/>
                <w:lang w:val="hy-AM"/>
              </w:rPr>
              <w:t>ՀՀ ՏԿԵՆ</w:t>
            </w:r>
          </w:p>
          <w:p w:rsidR="00160950" w:rsidRPr="005E3DD8" w:rsidRDefault="00160950" w:rsidP="00160950">
            <w:pPr>
              <w:rPr>
                <w:rFonts w:ascii="GHEA Grapalat" w:hAnsi="GHEA Grapalat"/>
                <w:sz w:val="24"/>
                <w:szCs w:val="24"/>
                <w:lang w:val="hy-AM"/>
              </w:rPr>
            </w:pPr>
          </w:p>
          <w:p w:rsidR="00160950" w:rsidRPr="005E3DD8" w:rsidRDefault="00160950" w:rsidP="00160950">
            <w:pPr>
              <w:rPr>
                <w:rFonts w:ascii="GHEA Grapalat" w:hAnsi="GHEA Grapalat"/>
                <w:sz w:val="24"/>
                <w:szCs w:val="24"/>
                <w:lang w:val="hy-AM"/>
              </w:rPr>
            </w:pPr>
          </w:p>
          <w:p w:rsidR="00160950" w:rsidRPr="005E3DD8" w:rsidRDefault="00160950" w:rsidP="00160950">
            <w:pPr>
              <w:rPr>
                <w:rFonts w:ascii="GHEA Grapalat" w:hAnsi="GHEA Grapalat"/>
                <w:sz w:val="24"/>
                <w:szCs w:val="24"/>
                <w:lang w:val="hy-AM"/>
              </w:rPr>
            </w:pPr>
          </w:p>
        </w:tc>
        <w:tc>
          <w:tcPr>
            <w:tcW w:w="4111" w:type="dxa"/>
            <w:vMerge w:val="restart"/>
          </w:tcPr>
          <w:p w:rsidR="00160950" w:rsidRPr="00160950" w:rsidRDefault="00160950" w:rsidP="00695C75">
            <w:pPr>
              <w:rPr>
                <w:rFonts w:ascii="GHEA Grapalat" w:hAnsi="GHEA Grapalat"/>
                <w:color w:val="000000" w:themeColor="text1"/>
                <w:sz w:val="24"/>
                <w:szCs w:val="24"/>
                <w:lang w:val="hy-AM"/>
              </w:rPr>
            </w:pPr>
            <w:r w:rsidRPr="00160950">
              <w:rPr>
                <w:rFonts w:ascii="GHEA Grapalat" w:hAnsi="GHEA Grapalat"/>
                <w:color w:val="000000" w:themeColor="text1"/>
                <w:sz w:val="24"/>
                <w:szCs w:val="24"/>
                <w:lang w:val="hy-AM"/>
              </w:rPr>
              <w:t xml:space="preserve">Միջպետական  նշանակության 8,7կմ երկարությամբ ավտոճանապարհի հիմնանորոգում (հողային պաստառի լայնությունը` </w:t>
            </w:r>
            <w:r w:rsidRPr="00160950">
              <w:rPr>
                <w:rFonts w:ascii="GHEA Grapalat" w:eastAsia="Times New Roman" w:hAnsi="GHEA Grapalat" w:cs="Times New Roman"/>
                <w:color w:val="000000" w:themeColor="text1"/>
                <w:sz w:val="24"/>
                <w:szCs w:val="24"/>
                <w:lang w:val="hy-AM"/>
              </w:rPr>
              <w:t>8,1-9,3</w:t>
            </w:r>
            <w:r w:rsidRPr="00160950">
              <w:rPr>
                <w:rFonts w:ascii="GHEA Grapalat" w:hAnsi="GHEA Grapalat"/>
                <w:color w:val="000000" w:themeColor="text1"/>
                <w:sz w:val="24"/>
                <w:szCs w:val="24"/>
                <w:lang w:val="hy-AM"/>
              </w:rPr>
              <w:t xml:space="preserve">մ, երթևեկելի մասինը՝ </w:t>
            </w:r>
            <w:r w:rsidRPr="00160950">
              <w:rPr>
                <w:rFonts w:ascii="GHEA Grapalat" w:eastAsia="Times New Roman" w:hAnsi="GHEA Grapalat" w:cs="Times New Roman"/>
                <w:color w:val="000000" w:themeColor="text1"/>
                <w:sz w:val="24"/>
                <w:szCs w:val="24"/>
                <w:lang w:val="hy-AM"/>
              </w:rPr>
              <w:t>6,0-7,2</w:t>
            </w:r>
            <w:r w:rsidRPr="00160950">
              <w:rPr>
                <w:rFonts w:ascii="GHEA Grapalat" w:hAnsi="GHEA Grapalat"/>
                <w:color w:val="000000" w:themeColor="text1"/>
                <w:sz w:val="24"/>
                <w:szCs w:val="24"/>
                <w:lang w:val="hy-AM"/>
              </w:rPr>
              <w:t xml:space="preserve">մ, կողնակներինը՝ </w:t>
            </w:r>
            <w:r w:rsidRPr="00160950">
              <w:rPr>
                <w:rFonts w:ascii="GHEA Grapalat" w:eastAsia="Times New Roman" w:hAnsi="GHEA Grapalat" w:cs="Times New Roman"/>
                <w:color w:val="000000" w:themeColor="text1"/>
                <w:sz w:val="24"/>
                <w:szCs w:val="24"/>
                <w:lang w:val="hy-AM"/>
              </w:rPr>
              <w:t>0,5-1,5</w:t>
            </w:r>
            <w:r w:rsidRPr="00160950">
              <w:rPr>
                <w:rFonts w:ascii="GHEA Grapalat" w:hAnsi="GHEA Grapalat"/>
                <w:color w:val="000000" w:themeColor="text1"/>
                <w:sz w:val="24"/>
                <w:szCs w:val="24"/>
                <w:lang w:val="hy-AM"/>
              </w:rPr>
              <w:t xml:space="preserve">մ)։ Ներառված են  հողային պաստառի վերականգնման, ջրահեռացման համակարգի վերականգնման (ջրթող կառուցվածքների վերանորոգում, վաքերի և կողային առուների կառուցում), կողնակների լցման և ամրացման, </w:t>
            </w:r>
            <w:r w:rsidRPr="00160950">
              <w:rPr>
                <w:rFonts w:ascii="GHEA Grapalat" w:eastAsia="Times New Roman" w:hAnsi="GHEA Grapalat" w:cs="Times New Roman"/>
                <w:color w:val="000000" w:themeColor="text1"/>
                <w:sz w:val="24"/>
                <w:szCs w:val="24"/>
                <w:lang w:val="hy-AM"/>
              </w:rPr>
              <w:t xml:space="preserve">Սլավինսկի տիպի կամրջի նորոգման, </w:t>
            </w:r>
            <w:r w:rsidRPr="00160950">
              <w:rPr>
                <w:rFonts w:ascii="GHEA Grapalat" w:hAnsi="GHEA Grapalat"/>
                <w:color w:val="000000" w:themeColor="text1"/>
                <w:sz w:val="24"/>
                <w:szCs w:val="24"/>
                <w:lang w:val="hy-AM"/>
              </w:rPr>
              <w:t>ճանապարհի կահավորման (իջատեղերի, մուտքերի վերանորոգում, երթևեկելի մասի գծանշում, ճանապարհային նշանների, արգելափակոցների տեղադրում)</w:t>
            </w:r>
            <w:r w:rsidRPr="00160950">
              <w:rPr>
                <w:rFonts w:ascii="GHEA Grapalat" w:eastAsia="Times New Roman" w:hAnsi="GHEA Grapalat" w:cs="Times New Roman"/>
                <w:color w:val="000000" w:themeColor="text1"/>
                <w:sz w:val="24"/>
                <w:szCs w:val="24"/>
                <w:lang w:val="hy-AM"/>
              </w:rPr>
              <w:t xml:space="preserve"> աշխատանքները: Ճանապարհային հագուստ՝  4սմ մանրահատիկ ա/բ, 6+6 սմ խոշորահատիկ խիտ և ծակոտկեն  ա/բ, 20սմ խճավազային հիմք, 10սմ ավազակոպճային հիմք։</w:t>
            </w:r>
          </w:p>
        </w:tc>
        <w:tc>
          <w:tcPr>
            <w:tcW w:w="1417" w:type="dxa"/>
          </w:tcPr>
          <w:p w:rsidR="00160950" w:rsidRPr="005E3DD8" w:rsidRDefault="00160950" w:rsidP="00160950">
            <w:pPr>
              <w:jc w:val="center"/>
              <w:rPr>
                <w:rFonts w:ascii="GHEA Grapalat" w:hAnsi="GHEA Grapalat"/>
                <w:sz w:val="24"/>
                <w:szCs w:val="24"/>
                <w:lang w:val="hy-AM"/>
              </w:rPr>
            </w:pPr>
          </w:p>
          <w:p w:rsidR="00160950" w:rsidRPr="005E3DD8" w:rsidRDefault="00160950" w:rsidP="00160950">
            <w:pPr>
              <w:jc w:val="center"/>
              <w:rPr>
                <w:rFonts w:ascii="GHEA Grapalat" w:hAnsi="GHEA Grapalat"/>
                <w:sz w:val="24"/>
                <w:szCs w:val="24"/>
                <w:lang w:val="hy-AM"/>
              </w:rPr>
            </w:pPr>
          </w:p>
          <w:p w:rsidR="00160950" w:rsidRPr="005E3DD8" w:rsidRDefault="00160950" w:rsidP="00160950">
            <w:pPr>
              <w:jc w:val="center"/>
              <w:rPr>
                <w:rFonts w:ascii="GHEA Grapalat" w:hAnsi="GHEA Grapalat"/>
                <w:sz w:val="24"/>
                <w:szCs w:val="24"/>
                <w:lang w:val="hy-AM"/>
              </w:rPr>
            </w:pPr>
          </w:p>
          <w:p w:rsidR="00160950" w:rsidRPr="005E3DD8" w:rsidRDefault="00160950" w:rsidP="00160950">
            <w:pPr>
              <w:jc w:val="center"/>
              <w:rPr>
                <w:rFonts w:ascii="GHEA Grapalat" w:hAnsi="GHEA Grapalat"/>
                <w:sz w:val="24"/>
                <w:szCs w:val="24"/>
                <w:lang w:val="hy-AM"/>
              </w:rPr>
            </w:pPr>
          </w:p>
          <w:p w:rsidR="00160950" w:rsidRPr="005E3DD8" w:rsidRDefault="00160950" w:rsidP="00160950">
            <w:pPr>
              <w:jc w:val="center"/>
              <w:rPr>
                <w:rFonts w:ascii="GHEA Grapalat" w:hAnsi="GHEA Grapalat"/>
                <w:sz w:val="24"/>
                <w:szCs w:val="24"/>
                <w:lang w:val="hy-AM"/>
              </w:rPr>
            </w:pPr>
          </w:p>
          <w:p w:rsidR="00160950" w:rsidRPr="005E3DD8" w:rsidRDefault="00160950" w:rsidP="00160950">
            <w:pPr>
              <w:jc w:val="center"/>
              <w:rPr>
                <w:rFonts w:ascii="GHEA Grapalat" w:hAnsi="GHEA Grapalat"/>
                <w:sz w:val="24"/>
                <w:szCs w:val="24"/>
                <w:lang w:val="hy-AM"/>
              </w:rPr>
            </w:pPr>
          </w:p>
          <w:p w:rsidR="00160950" w:rsidRDefault="00160950" w:rsidP="00160950">
            <w:pPr>
              <w:jc w:val="center"/>
              <w:rPr>
                <w:rFonts w:ascii="GHEA Grapalat" w:hAnsi="GHEA Grapalat"/>
                <w:sz w:val="24"/>
                <w:szCs w:val="24"/>
                <w:lang w:val="hy-AM"/>
              </w:rPr>
            </w:pPr>
          </w:p>
          <w:p w:rsidR="00160950" w:rsidRPr="005E3DD8" w:rsidRDefault="00160950" w:rsidP="00160950">
            <w:pPr>
              <w:jc w:val="center"/>
              <w:rPr>
                <w:rFonts w:ascii="GHEA Grapalat" w:hAnsi="GHEA Grapalat"/>
                <w:sz w:val="24"/>
                <w:szCs w:val="24"/>
                <w:lang w:val="hy-AM"/>
              </w:rPr>
            </w:pPr>
            <w:r w:rsidRPr="005E3DD8">
              <w:rPr>
                <w:rFonts w:ascii="GHEA Grapalat" w:hAnsi="GHEA Grapalat"/>
                <w:sz w:val="24"/>
                <w:szCs w:val="24"/>
                <w:lang w:val="hy-AM"/>
              </w:rPr>
              <w:t>1</w:t>
            </w:r>
            <w:r>
              <w:rPr>
                <w:rFonts w:ascii="GHEA Grapalat" w:hAnsi="GHEA Grapalat"/>
                <w:sz w:val="24"/>
                <w:szCs w:val="24"/>
              </w:rPr>
              <w:t xml:space="preserve"> </w:t>
            </w:r>
            <w:r w:rsidRPr="005E3DD8">
              <w:rPr>
                <w:rFonts w:ascii="GHEA Grapalat" w:hAnsi="GHEA Grapalat"/>
                <w:sz w:val="24"/>
                <w:szCs w:val="24"/>
                <w:lang w:val="hy-AM"/>
              </w:rPr>
              <w:t>քմ</w:t>
            </w:r>
          </w:p>
        </w:tc>
        <w:tc>
          <w:tcPr>
            <w:tcW w:w="1560" w:type="dxa"/>
          </w:tcPr>
          <w:p w:rsidR="00160950" w:rsidRPr="00160950" w:rsidRDefault="00160950" w:rsidP="00160950">
            <w:pPr>
              <w:jc w:val="center"/>
              <w:rPr>
                <w:rFonts w:ascii="GHEA Grapalat" w:hAnsi="GHEA Grapalat"/>
                <w:sz w:val="24"/>
                <w:szCs w:val="24"/>
                <w:lang w:val="hy-AM"/>
              </w:rPr>
            </w:pPr>
          </w:p>
          <w:p w:rsidR="00160950" w:rsidRPr="00160950" w:rsidRDefault="00160950" w:rsidP="00160950">
            <w:pPr>
              <w:jc w:val="center"/>
              <w:rPr>
                <w:rFonts w:ascii="GHEA Grapalat" w:hAnsi="GHEA Grapalat"/>
                <w:sz w:val="24"/>
                <w:szCs w:val="24"/>
                <w:lang w:val="hy-AM"/>
              </w:rPr>
            </w:pPr>
          </w:p>
          <w:p w:rsidR="00160950" w:rsidRPr="00160950" w:rsidRDefault="00160950" w:rsidP="00160950">
            <w:pPr>
              <w:jc w:val="center"/>
              <w:rPr>
                <w:rFonts w:ascii="GHEA Grapalat" w:hAnsi="GHEA Grapalat"/>
                <w:sz w:val="24"/>
                <w:szCs w:val="24"/>
                <w:lang w:val="hy-AM"/>
              </w:rPr>
            </w:pPr>
          </w:p>
          <w:p w:rsidR="00160950" w:rsidRPr="00160950" w:rsidRDefault="00160950" w:rsidP="00160950">
            <w:pPr>
              <w:jc w:val="center"/>
              <w:rPr>
                <w:rFonts w:ascii="GHEA Grapalat" w:hAnsi="GHEA Grapalat"/>
                <w:sz w:val="24"/>
                <w:szCs w:val="24"/>
                <w:lang w:val="hy-AM"/>
              </w:rPr>
            </w:pPr>
          </w:p>
          <w:p w:rsidR="00160950" w:rsidRPr="00160950" w:rsidRDefault="00160950" w:rsidP="00160950">
            <w:pPr>
              <w:jc w:val="center"/>
              <w:rPr>
                <w:rFonts w:ascii="GHEA Grapalat" w:hAnsi="GHEA Grapalat"/>
                <w:sz w:val="24"/>
                <w:szCs w:val="24"/>
                <w:lang w:val="hy-AM"/>
              </w:rPr>
            </w:pPr>
          </w:p>
          <w:p w:rsidR="00160950" w:rsidRPr="00160950" w:rsidRDefault="00160950" w:rsidP="00160950">
            <w:pPr>
              <w:jc w:val="center"/>
              <w:rPr>
                <w:rFonts w:ascii="GHEA Grapalat" w:hAnsi="GHEA Grapalat"/>
                <w:sz w:val="24"/>
                <w:szCs w:val="24"/>
                <w:lang w:val="hy-AM"/>
              </w:rPr>
            </w:pPr>
          </w:p>
          <w:p w:rsidR="00160950" w:rsidRPr="00160950" w:rsidRDefault="00160950" w:rsidP="00160950">
            <w:pPr>
              <w:jc w:val="center"/>
              <w:rPr>
                <w:rFonts w:ascii="GHEA Grapalat" w:hAnsi="GHEA Grapalat"/>
                <w:sz w:val="24"/>
                <w:szCs w:val="24"/>
                <w:lang w:val="hy-AM"/>
              </w:rPr>
            </w:pPr>
          </w:p>
          <w:p w:rsidR="00160950" w:rsidRPr="00160950" w:rsidRDefault="00160950" w:rsidP="00160950">
            <w:pPr>
              <w:jc w:val="center"/>
              <w:rPr>
                <w:rFonts w:ascii="GHEA Grapalat" w:hAnsi="GHEA Grapalat"/>
                <w:sz w:val="24"/>
                <w:szCs w:val="24"/>
                <w:lang w:val="hy-AM"/>
              </w:rPr>
            </w:pPr>
            <w:r w:rsidRPr="00160950">
              <w:rPr>
                <w:rFonts w:ascii="GHEA Grapalat" w:hAnsi="GHEA Grapalat"/>
                <w:sz w:val="24"/>
                <w:szCs w:val="24"/>
                <w:lang w:val="hy-AM"/>
              </w:rPr>
              <w:t>32</w:t>
            </w:r>
            <w:r>
              <w:rPr>
                <w:rFonts w:ascii="GHEA Grapalat" w:hAnsi="GHEA Grapalat"/>
                <w:sz w:val="24"/>
                <w:szCs w:val="24"/>
              </w:rPr>
              <w:t>,</w:t>
            </w:r>
            <w:r w:rsidRPr="00160950">
              <w:rPr>
                <w:rFonts w:ascii="GHEA Grapalat" w:hAnsi="GHEA Grapalat"/>
                <w:sz w:val="24"/>
                <w:szCs w:val="24"/>
                <w:lang w:val="hy-AM"/>
              </w:rPr>
              <w:t>4</w:t>
            </w:r>
          </w:p>
        </w:tc>
      </w:tr>
      <w:tr w:rsidR="00160950" w:rsidRPr="005E3DD8" w:rsidTr="000C192E">
        <w:tc>
          <w:tcPr>
            <w:tcW w:w="772" w:type="dxa"/>
            <w:vMerge/>
          </w:tcPr>
          <w:p w:rsidR="00160950" w:rsidRPr="005E3DD8" w:rsidRDefault="00160950" w:rsidP="00160950">
            <w:pPr>
              <w:rPr>
                <w:rFonts w:ascii="GHEA Grapalat" w:hAnsi="GHEA Grapalat"/>
                <w:sz w:val="24"/>
                <w:szCs w:val="24"/>
                <w:lang w:val="hy-AM"/>
              </w:rPr>
            </w:pPr>
          </w:p>
        </w:tc>
        <w:tc>
          <w:tcPr>
            <w:tcW w:w="1780" w:type="dxa"/>
            <w:vMerge/>
          </w:tcPr>
          <w:p w:rsidR="00160950" w:rsidRPr="005E3DD8" w:rsidRDefault="00160950" w:rsidP="00160950">
            <w:pPr>
              <w:rPr>
                <w:rFonts w:ascii="GHEA Grapalat" w:hAnsi="GHEA Grapalat"/>
                <w:sz w:val="24"/>
                <w:szCs w:val="24"/>
                <w:lang w:val="hy-AM"/>
              </w:rPr>
            </w:pPr>
          </w:p>
        </w:tc>
        <w:tc>
          <w:tcPr>
            <w:tcW w:w="4111" w:type="dxa"/>
            <w:vMerge/>
          </w:tcPr>
          <w:p w:rsidR="00160950" w:rsidRPr="00F2306A" w:rsidRDefault="00160950" w:rsidP="00160950">
            <w:pPr>
              <w:rPr>
                <w:rFonts w:ascii="GHEA Grapalat" w:hAnsi="GHEA Grapalat"/>
                <w:color w:val="92D050"/>
                <w:sz w:val="24"/>
                <w:szCs w:val="24"/>
                <w:lang w:val="hy-AM"/>
              </w:rPr>
            </w:pPr>
          </w:p>
        </w:tc>
        <w:tc>
          <w:tcPr>
            <w:tcW w:w="1417" w:type="dxa"/>
          </w:tcPr>
          <w:p w:rsidR="00160950" w:rsidRPr="005E3DD8" w:rsidRDefault="00160950" w:rsidP="00160950">
            <w:pPr>
              <w:jc w:val="center"/>
              <w:rPr>
                <w:rFonts w:ascii="GHEA Grapalat" w:hAnsi="GHEA Grapalat"/>
                <w:sz w:val="24"/>
                <w:szCs w:val="24"/>
                <w:lang w:val="hy-AM"/>
              </w:rPr>
            </w:pPr>
            <w:r w:rsidRPr="005E3DD8">
              <w:rPr>
                <w:rFonts w:ascii="GHEA Grapalat" w:hAnsi="GHEA Grapalat"/>
                <w:sz w:val="24"/>
                <w:szCs w:val="24"/>
                <w:lang w:val="hy-AM"/>
              </w:rPr>
              <w:t>1</w:t>
            </w:r>
            <w:r>
              <w:rPr>
                <w:rFonts w:ascii="GHEA Grapalat" w:hAnsi="GHEA Grapalat"/>
                <w:sz w:val="24"/>
                <w:szCs w:val="24"/>
              </w:rPr>
              <w:t xml:space="preserve"> </w:t>
            </w:r>
            <w:r w:rsidRPr="005E3DD8">
              <w:rPr>
                <w:rFonts w:ascii="GHEA Grapalat" w:hAnsi="GHEA Grapalat"/>
                <w:sz w:val="24"/>
                <w:szCs w:val="24"/>
                <w:lang w:val="hy-AM"/>
              </w:rPr>
              <w:t>կմ</w:t>
            </w:r>
          </w:p>
        </w:tc>
        <w:tc>
          <w:tcPr>
            <w:tcW w:w="1560" w:type="dxa"/>
          </w:tcPr>
          <w:p w:rsidR="00160950" w:rsidRPr="00160950" w:rsidRDefault="00160950" w:rsidP="00160950">
            <w:pPr>
              <w:jc w:val="center"/>
              <w:rPr>
                <w:rFonts w:ascii="GHEA Grapalat" w:hAnsi="GHEA Grapalat"/>
                <w:sz w:val="24"/>
                <w:szCs w:val="24"/>
              </w:rPr>
            </w:pPr>
            <w:r w:rsidRPr="00160950">
              <w:rPr>
                <w:rFonts w:ascii="GHEA Grapalat" w:hAnsi="GHEA Grapalat"/>
                <w:sz w:val="24"/>
                <w:szCs w:val="24"/>
                <w:lang w:val="hy-AM"/>
              </w:rPr>
              <w:t>259492</w:t>
            </w:r>
            <w:r>
              <w:rPr>
                <w:rFonts w:ascii="GHEA Grapalat" w:hAnsi="GHEA Grapalat"/>
                <w:sz w:val="24"/>
                <w:szCs w:val="24"/>
              </w:rPr>
              <w:t>,9</w:t>
            </w:r>
          </w:p>
        </w:tc>
      </w:tr>
      <w:tr w:rsidR="00A9666D" w:rsidRPr="005E3DD8" w:rsidTr="000C192E">
        <w:tc>
          <w:tcPr>
            <w:tcW w:w="772" w:type="dxa"/>
            <w:vMerge w:val="restart"/>
          </w:tcPr>
          <w:p w:rsidR="00A9666D" w:rsidRPr="005E3DD8" w:rsidRDefault="00A9666D" w:rsidP="00A9666D">
            <w:pPr>
              <w:rPr>
                <w:rFonts w:ascii="GHEA Grapalat" w:hAnsi="GHEA Grapalat"/>
                <w:sz w:val="24"/>
                <w:szCs w:val="24"/>
                <w:lang w:val="hy-AM"/>
              </w:rPr>
            </w:pPr>
            <w:r>
              <w:rPr>
                <w:rFonts w:ascii="GHEA Grapalat" w:hAnsi="GHEA Grapalat"/>
                <w:sz w:val="24"/>
                <w:szCs w:val="24"/>
              </w:rPr>
              <w:t>91</w:t>
            </w:r>
            <w:r w:rsidRPr="005E3DD8">
              <w:rPr>
                <w:rFonts w:ascii="MS Mincho" w:eastAsia="MS Mincho" w:hAnsi="MS Mincho" w:cs="MS Mincho" w:hint="eastAsia"/>
                <w:sz w:val="24"/>
                <w:szCs w:val="24"/>
                <w:lang w:val="hy-AM"/>
              </w:rPr>
              <w:t>․</w:t>
            </w:r>
          </w:p>
        </w:tc>
        <w:tc>
          <w:tcPr>
            <w:tcW w:w="1780" w:type="dxa"/>
            <w:vMerge w:val="restart"/>
          </w:tcPr>
          <w:p w:rsidR="00A9666D" w:rsidRPr="005E3DD8" w:rsidRDefault="00A9666D" w:rsidP="00A9666D">
            <w:pPr>
              <w:rPr>
                <w:rFonts w:ascii="GHEA Grapalat" w:hAnsi="GHEA Grapalat"/>
                <w:sz w:val="24"/>
                <w:szCs w:val="24"/>
                <w:lang w:val="hy-AM"/>
              </w:rPr>
            </w:pPr>
            <w:r w:rsidRPr="005E3DD8">
              <w:rPr>
                <w:rFonts w:ascii="GHEA Grapalat" w:hAnsi="GHEA Grapalat"/>
                <w:sz w:val="24"/>
                <w:szCs w:val="24"/>
                <w:lang w:val="hy-AM"/>
              </w:rPr>
              <w:t>ՀՀ ՏԿԵՆ</w:t>
            </w:r>
          </w:p>
          <w:p w:rsidR="00A9666D" w:rsidRPr="005E3DD8" w:rsidRDefault="00A9666D" w:rsidP="00A9666D">
            <w:pPr>
              <w:rPr>
                <w:rFonts w:ascii="GHEA Grapalat" w:hAnsi="GHEA Grapalat"/>
                <w:sz w:val="24"/>
                <w:szCs w:val="24"/>
                <w:lang w:val="hy-AM"/>
              </w:rPr>
            </w:pPr>
          </w:p>
          <w:p w:rsidR="00A9666D" w:rsidRPr="005E3DD8" w:rsidRDefault="00A9666D" w:rsidP="00A9666D">
            <w:pPr>
              <w:rPr>
                <w:rFonts w:ascii="GHEA Grapalat" w:hAnsi="GHEA Grapalat"/>
                <w:sz w:val="24"/>
                <w:szCs w:val="24"/>
                <w:lang w:val="hy-AM"/>
              </w:rPr>
            </w:pPr>
          </w:p>
          <w:p w:rsidR="00A9666D" w:rsidRPr="005E3DD8" w:rsidRDefault="00A9666D" w:rsidP="00A9666D">
            <w:pPr>
              <w:rPr>
                <w:rFonts w:ascii="GHEA Grapalat" w:hAnsi="GHEA Grapalat"/>
                <w:sz w:val="24"/>
                <w:szCs w:val="24"/>
                <w:lang w:val="hy-AM"/>
              </w:rPr>
            </w:pPr>
          </w:p>
        </w:tc>
        <w:tc>
          <w:tcPr>
            <w:tcW w:w="4111" w:type="dxa"/>
            <w:vMerge w:val="restart"/>
          </w:tcPr>
          <w:p w:rsidR="00A9666D" w:rsidRPr="00606187" w:rsidRDefault="00A9666D" w:rsidP="00606187">
            <w:pPr>
              <w:rPr>
                <w:rFonts w:ascii="GHEA Grapalat" w:hAnsi="GHEA Grapalat"/>
                <w:color w:val="000000" w:themeColor="text1"/>
                <w:sz w:val="24"/>
                <w:szCs w:val="24"/>
                <w:lang w:val="hy-AM"/>
              </w:rPr>
            </w:pPr>
            <w:r w:rsidRPr="00606187">
              <w:rPr>
                <w:rFonts w:ascii="GHEA Grapalat" w:eastAsia="Times New Roman" w:hAnsi="GHEA Grapalat" w:cs="Times New Roman"/>
                <w:color w:val="000000" w:themeColor="text1"/>
                <w:sz w:val="24"/>
                <w:szCs w:val="24"/>
                <w:lang w:val="hy-AM"/>
              </w:rPr>
              <w:lastRenderedPageBreak/>
              <w:t xml:space="preserve">Միջպետական  նշանակության 7,5կմ երկարությամբ ավտոճանապարհի հիմնանորոգում (երթևեկելի մասի լայնությունը` 7մ, կողնակներինը՝ 0,9-2,4 մ)։ Ներառված են սառը եղանակով քայքայված ճանապարհային պատվածքի վերակառուցման, ջրահեռացման համակարգի կառուցման, ճանապարհի կահավորման (իջատեղերի, մուտքերի, մայթերի վերանորոգում, երթևեկելի մասի գծանշում, ճանապարհային նշանների, արգելափակոցների տեղադրում) աշխատանքները: </w:t>
            </w:r>
            <w:r w:rsidRPr="00606187">
              <w:rPr>
                <w:rFonts w:ascii="GHEA Grapalat" w:hAnsi="GHEA Grapalat"/>
                <w:color w:val="000000" w:themeColor="text1"/>
                <w:sz w:val="24"/>
                <w:szCs w:val="24"/>
                <w:lang w:val="hy-AM"/>
              </w:rPr>
              <w:t>Ճանապարհային հագուստ՝  5սմ մանրահատիկ ա/բ, 6սմ խոշորահատիկ ա/բ, 20սմ սառը եղանակով վերամշակված հենք`  1քմ-ում 16կգ ցեմենտի ավելացումով։</w:t>
            </w:r>
          </w:p>
        </w:tc>
        <w:tc>
          <w:tcPr>
            <w:tcW w:w="1417" w:type="dxa"/>
          </w:tcPr>
          <w:p w:rsidR="00A9666D" w:rsidRPr="005E3DD8" w:rsidRDefault="00A9666D" w:rsidP="00A9666D">
            <w:pPr>
              <w:jc w:val="center"/>
              <w:rPr>
                <w:rFonts w:ascii="GHEA Grapalat" w:hAnsi="GHEA Grapalat"/>
                <w:sz w:val="24"/>
                <w:szCs w:val="24"/>
                <w:lang w:val="hy-AM"/>
              </w:rPr>
            </w:pPr>
          </w:p>
          <w:p w:rsidR="00A9666D" w:rsidRPr="005E3DD8" w:rsidRDefault="00A9666D" w:rsidP="00A9666D">
            <w:pPr>
              <w:jc w:val="center"/>
              <w:rPr>
                <w:rFonts w:ascii="GHEA Grapalat" w:hAnsi="GHEA Grapalat"/>
                <w:sz w:val="24"/>
                <w:szCs w:val="24"/>
                <w:lang w:val="hy-AM"/>
              </w:rPr>
            </w:pPr>
          </w:p>
          <w:p w:rsidR="00A9666D" w:rsidRPr="005E3DD8" w:rsidRDefault="00A9666D" w:rsidP="00A9666D">
            <w:pPr>
              <w:jc w:val="center"/>
              <w:rPr>
                <w:rFonts w:ascii="GHEA Grapalat" w:hAnsi="GHEA Grapalat"/>
                <w:sz w:val="24"/>
                <w:szCs w:val="24"/>
                <w:lang w:val="hy-AM"/>
              </w:rPr>
            </w:pPr>
          </w:p>
          <w:p w:rsidR="00A9666D" w:rsidRDefault="00A9666D" w:rsidP="00A9666D">
            <w:pPr>
              <w:jc w:val="center"/>
              <w:rPr>
                <w:rFonts w:ascii="GHEA Grapalat" w:hAnsi="GHEA Grapalat"/>
                <w:sz w:val="24"/>
                <w:szCs w:val="24"/>
                <w:lang w:val="hy-AM"/>
              </w:rPr>
            </w:pPr>
          </w:p>
          <w:p w:rsidR="00A9666D" w:rsidRDefault="00A9666D" w:rsidP="00A9666D">
            <w:pPr>
              <w:jc w:val="center"/>
              <w:rPr>
                <w:rFonts w:ascii="GHEA Grapalat" w:hAnsi="GHEA Grapalat"/>
                <w:sz w:val="24"/>
                <w:szCs w:val="24"/>
                <w:lang w:val="hy-AM"/>
              </w:rPr>
            </w:pPr>
          </w:p>
          <w:p w:rsidR="00A9666D" w:rsidRPr="005E3DD8" w:rsidRDefault="00A9666D" w:rsidP="00A9666D">
            <w:pPr>
              <w:jc w:val="center"/>
              <w:rPr>
                <w:rFonts w:ascii="GHEA Grapalat" w:hAnsi="GHEA Grapalat"/>
                <w:sz w:val="24"/>
                <w:szCs w:val="24"/>
                <w:lang w:val="hy-AM"/>
              </w:rPr>
            </w:pPr>
          </w:p>
          <w:p w:rsidR="00A9666D" w:rsidRPr="005E3DD8" w:rsidRDefault="00A9666D" w:rsidP="00A9666D">
            <w:pPr>
              <w:jc w:val="center"/>
              <w:rPr>
                <w:rFonts w:ascii="GHEA Grapalat" w:hAnsi="GHEA Grapalat"/>
                <w:sz w:val="24"/>
                <w:szCs w:val="24"/>
                <w:lang w:val="hy-AM"/>
              </w:rPr>
            </w:pPr>
          </w:p>
          <w:p w:rsidR="00A9666D" w:rsidRDefault="00A9666D" w:rsidP="00A9666D">
            <w:pPr>
              <w:jc w:val="center"/>
              <w:rPr>
                <w:rFonts w:ascii="GHEA Grapalat" w:hAnsi="GHEA Grapalat"/>
                <w:sz w:val="24"/>
                <w:szCs w:val="24"/>
                <w:lang w:val="hy-AM"/>
              </w:rPr>
            </w:pPr>
          </w:p>
          <w:p w:rsidR="00A9666D" w:rsidRDefault="00A9666D" w:rsidP="00A9666D">
            <w:pPr>
              <w:jc w:val="center"/>
              <w:rPr>
                <w:rFonts w:ascii="GHEA Grapalat" w:hAnsi="GHEA Grapalat"/>
                <w:sz w:val="24"/>
                <w:szCs w:val="24"/>
                <w:lang w:val="hy-AM"/>
              </w:rPr>
            </w:pPr>
          </w:p>
          <w:p w:rsidR="00A9666D" w:rsidRPr="005E3DD8" w:rsidRDefault="00A9666D" w:rsidP="00A9666D">
            <w:pPr>
              <w:jc w:val="center"/>
              <w:rPr>
                <w:rFonts w:ascii="GHEA Grapalat" w:hAnsi="GHEA Grapalat"/>
                <w:sz w:val="24"/>
                <w:szCs w:val="24"/>
                <w:lang w:val="hy-AM"/>
              </w:rPr>
            </w:pPr>
            <w:r w:rsidRPr="005E3DD8">
              <w:rPr>
                <w:rFonts w:ascii="GHEA Grapalat" w:hAnsi="GHEA Grapalat"/>
                <w:sz w:val="24"/>
                <w:szCs w:val="24"/>
                <w:lang w:val="hy-AM"/>
              </w:rPr>
              <w:t>1</w:t>
            </w:r>
            <w:r>
              <w:rPr>
                <w:rFonts w:ascii="GHEA Grapalat" w:hAnsi="GHEA Grapalat"/>
                <w:sz w:val="24"/>
                <w:szCs w:val="24"/>
              </w:rPr>
              <w:t xml:space="preserve"> </w:t>
            </w:r>
            <w:r w:rsidRPr="005E3DD8">
              <w:rPr>
                <w:rFonts w:ascii="GHEA Grapalat" w:hAnsi="GHEA Grapalat"/>
                <w:sz w:val="24"/>
                <w:szCs w:val="24"/>
                <w:lang w:val="hy-AM"/>
              </w:rPr>
              <w:t>քմ</w:t>
            </w:r>
          </w:p>
        </w:tc>
        <w:tc>
          <w:tcPr>
            <w:tcW w:w="1560" w:type="dxa"/>
          </w:tcPr>
          <w:p w:rsidR="00A9666D" w:rsidRPr="00A9666D" w:rsidRDefault="00A9666D" w:rsidP="00A9666D">
            <w:pPr>
              <w:jc w:val="center"/>
              <w:rPr>
                <w:rFonts w:ascii="GHEA Grapalat" w:hAnsi="GHEA Grapalat"/>
                <w:sz w:val="24"/>
                <w:szCs w:val="24"/>
                <w:lang w:val="hy-AM"/>
              </w:rPr>
            </w:pPr>
          </w:p>
          <w:p w:rsidR="00A9666D" w:rsidRPr="00A9666D" w:rsidRDefault="00A9666D" w:rsidP="00A9666D">
            <w:pPr>
              <w:jc w:val="center"/>
              <w:rPr>
                <w:rFonts w:ascii="GHEA Grapalat" w:hAnsi="GHEA Grapalat"/>
                <w:sz w:val="24"/>
                <w:szCs w:val="24"/>
                <w:lang w:val="hy-AM"/>
              </w:rPr>
            </w:pPr>
          </w:p>
          <w:p w:rsidR="00A9666D" w:rsidRPr="00A9666D" w:rsidRDefault="00A9666D" w:rsidP="00A9666D">
            <w:pPr>
              <w:jc w:val="center"/>
              <w:rPr>
                <w:rFonts w:ascii="GHEA Grapalat" w:hAnsi="GHEA Grapalat"/>
                <w:sz w:val="24"/>
                <w:szCs w:val="24"/>
                <w:lang w:val="hy-AM"/>
              </w:rPr>
            </w:pPr>
          </w:p>
          <w:p w:rsidR="00A9666D" w:rsidRPr="00A9666D" w:rsidRDefault="00A9666D" w:rsidP="00A9666D">
            <w:pPr>
              <w:jc w:val="center"/>
              <w:rPr>
                <w:rFonts w:ascii="GHEA Grapalat" w:hAnsi="GHEA Grapalat"/>
                <w:sz w:val="24"/>
                <w:szCs w:val="24"/>
                <w:lang w:val="hy-AM"/>
              </w:rPr>
            </w:pPr>
          </w:p>
          <w:p w:rsidR="00A9666D" w:rsidRPr="00A9666D" w:rsidRDefault="00A9666D" w:rsidP="00A9666D">
            <w:pPr>
              <w:jc w:val="center"/>
              <w:rPr>
                <w:rFonts w:ascii="GHEA Grapalat" w:hAnsi="GHEA Grapalat"/>
                <w:sz w:val="24"/>
                <w:szCs w:val="24"/>
                <w:lang w:val="hy-AM"/>
              </w:rPr>
            </w:pPr>
          </w:p>
          <w:p w:rsidR="00A9666D" w:rsidRPr="00A9666D" w:rsidRDefault="00A9666D" w:rsidP="00A9666D">
            <w:pPr>
              <w:jc w:val="center"/>
              <w:rPr>
                <w:rFonts w:ascii="GHEA Grapalat" w:hAnsi="GHEA Grapalat"/>
                <w:sz w:val="24"/>
                <w:szCs w:val="24"/>
                <w:lang w:val="hy-AM"/>
              </w:rPr>
            </w:pPr>
          </w:p>
          <w:p w:rsidR="00A9666D" w:rsidRPr="00A9666D" w:rsidRDefault="00A9666D" w:rsidP="00A9666D">
            <w:pPr>
              <w:jc w:val="center"/>
              <w:rPr>
                <w:rFonts w:ascii="GHEA Grapalat" w:hAnsi="GHEA Grapalat"/>
                <w:sz w:val="24"/>
                <w:szCs w:val="24"/>
                <w:lang w:val="hy-AM"/>
              </w:rPr>
            </w:pPr>
          </w:p>
          <w:p w:rsidR="00A9666D" w:rsidRPr="00A9666D" w:rsidRDefault="00A9666D" w:rsidP="00A9666D">
            <w:pPr>
              <w:jc w:val="center"/>
              <w:rPr>
                <w:rFonts w:ascii="GHEA Grapalat" w:hAnsi="GHEA Grapalat"/>
                <w:sz w:val="24"/>
                <w:szCs w:val="24"/>
                <w:lang w:val="hy-AM"/>
              </w:rPr>
            </w:pPr>
          </w:p>
          <w:p w:rsidR="00A9666D" w:rsidRPr="00A9666D" w:rsidRDefault="00A9666D" w:rsidP="00A9666D">
            <w:pPr>
              <w:jc w:val="center"/>
              <w:rPr>
                <w:rFonts w:ascii="GHEA Grapalat" w:hAnsi="GHEA Grapalat"/>
                <w:sz w:val="24"/>
                <w:szCs w:val="24"/>
                <w:lang w:val="hy-AM"/>
              </w:rPr>
            </w:pPr>
          </w:p>
          <w:p w:rsidR="00A9666D" w:rsidRPr="00A9666D" w:rsidRDefault="00A9666D" w:rsidP="00A9666D">
            <w:pPr>
              <w:jc w:val="center"/>
              <w:rPr>
                <w:rFonts w:ascii="GHEA Grapalat" w:hAnsi="GHEA Grapalat"/>
                <w:sz w:val="24"/>
                <w:szCs w:val="24"/>
                <w:lang w:val="hy-AM"/>
              </w:rPr>
            </w:pPr>
            <w:r w:rsidRPr="00A9666D">
              <w:rPr>
                <w:rFonts w:ascii="GHEA Grapalat" w:hAnsi="GHEA Grapalat"/>
                <w:sz w:val="24"/>
                <w:szCs w:val="24"/>
                <w:lang w:val="hy-AM"/>
              </w:rPr>
              <w:t>23,9</w:t>
            </w:r>
          </w:p>
        </w:tc>
      </w:tr>
      <w:tr w:rsidR="00A9666D" w:rsidRPr="005E3DD8" w:rsidTr="000C192E">
        <w:tc>
          <w:tcPr>
            <w:tcW w:w="772" w:type="dxa"/>
            <w:vMerge/>
          </w:tcPr>
          <w:p w:rsidR="00A9666D" w:rsidRPr="005E3DD8" w:rsidRDefault="00A9666D" w:rsidP="00A9666D">
            <w:pPr>
              <w:rPr>
                <w:rFonts w:ascii="GHEA Grapalat" w:hAnsi="GHEA Grapalat"/>
                <w:sz w:val="24"/>
                <w:szCs w:val="24"/>
                <w:lang w:val="hy-AM"/>
              </w:rPr>
            </w:pPr>
          </w:p>
        </w:tc>
        <w:tc>
          <w:tcPr>
            <w:tcW w:w="1780" w:type="dxa"/>
            <w:vMerge/>
          </w:tcPr>
          <w:p w:rsidR="00A9666D" w:rsidRPr="005E3DD8" w:rsidRDefault="00A9666D" w:rsidP="00A9666D">
            <w:pPr>
              <w:rPr>
                <w:rFonts w:ascii="GHEA Grapalat" w:hAnsi="GHEA Grapalat"/>
                <w:sz w:val="24"/>
                <w:szCs w:val="24"/>
                <w:lang w:val="hy-AM"/>
              </w:rPr>
            </w:pPr>
          </w:p>
        </w:tc>
        <w:tc>
          <w:tcPr>
            <w:tcW w:w="4111" w:type="dxa"/>
            <w:vMerge/>
          </w:tcPr>
          <w:p w:rsidR="00A9666D" w:rsidRPr="005E3DD8" w:rsidRDefault="00A9666D" w:rsidP="00A9666D">
            <w:pPr>
              <w:rPr>
                <w:rFonts w:ascii="GHEA Grapalat" w:hAnsi="GHEA Grapalat"/>
                <w:sz w:val="24"/>
                <w:szCs w:val="24"/>
                <w:lang w:val="hy-AM"/>
              </w:rPr>
            </w:pPr>
          </w:p>
        </w:tc>
        <w:tc>
          <w:tcPr>
            <w:tcW w:w="1417" w:type="dxa"/>
          </w:tcPr>
          <w:p w:rsidR="00A9666D" w:rsidRPr="005E3DD8" w:rsidRDefault="00A9666D" w:rsidP="00A9666D">
            <w:pPr>
              <w:jc w:val="center"/>
              <w:rPr>
                <w:rFonts w:ascii="GHEA Grapalat" w:hAnsi="GHEA Grapalat"/>
                <w:sz w:val="24"/>
                <w:szCs w:val="24"/>
                <w:lang w:val="hy-AM"/>
              </w:rPr>
            </w:pPr>
            <w:r w:rsidRPr="005E3DD8">
              <w:rPr>
                <w:rFonts w:ascii="GHEA Grapalat" w:hAnsi="GHEA Grapalat"/>
                <w:sz w:val="24"/>
                <w:szCs w:val="24"/>
                <w:lang w:val="hy-AM"/>
              </w:rPr>
              <w:t>1</w:t>
            </w:r>
            <w:r>
              <w:rPr>
                <w:rFonts w:ascii="GHEA Grapalat" w:hAnsi="GHEA Grapalat"/>
                <w:sz w:val="24"/>
                <w:szCs w:val="24"/>
              </w:rPr>
              <w:t xml:space="preserve"> </w:t>
            </w:r>
            <w:r w:rsidRPr="005E3DD8">
              <w:rPr>
                <w:rFonts w:ascii="GHEA Grapalat" w:hAnsi="GHEA Grapalat"/>
                <w:sz w:val="24"/>
                <w:szCs w:val="24"/>
                <w:lang w:val="hy-AM"/>
              </w:rPr>
              <w:t>կմ</w:t>
            </w:r>
          </w:p>
        </w:tc>
        <w:tc>
          <w:tcPr>
            <w:tcW w:w="1560" w:type="dxa"/>
          </w:tcPr>
          <w:p w:rsidR="00A9666D" w:rsidRPr="00A9666D" w:rsidRDefault="00A9666D" w:rsidP="00A9666D">
            <w:pPr>
              <w:jc w:val="center"/>
              <w:rPr>
                <w:rFonts w:ascii="GHEA Grapalat" w:hAnsi="GHEA Grapalat"/>
                <w:sz w:val="24"/>
                <w:szCs w:val="24"/>
                <w:lang w:val="hy-AM"/>
              </w:rPr>
            </w:pPr>
            <w:r w:rsidRPr="00A9666D">
              <w:rPr>
                <w:rFonts w:ascii="GHEA Grapalat" w:hAnsi="GHEA Grapalat"/>
                <w:sz w:val="24"/>
                <w:szCs w:val="24"/>
                <w:lang w:val="hy-AM"/>
              </w:rPr>
              <w:t>191247,1</w:t>
            </w:r>
          </w:p>
        </w:tc>
      </w:tr>
      <w:tr w:rsidR="00FF33B0" w:rsidRPr="005E3DD8" w:rsidTr="000C192E">
        <w:tc>
          <w:tcPr>
            <w:tcW w:w="772" w:type="dxa"/>
            <w:vMerge w:val="restart"/>
          </w:tcPr>
          <w:p w:rsidR="00FF33B0" w:rsidRPr="005E3DD8" w:rsidRDefault="00FF33B0" w:rsidP="00FF33B0">
            <w:pPr>
              <w:rPr>
                <w:rFonts w:ascii="GHEA Grapalat" w:eastAsia="MS Mincho" w:hAnsi="GHEA Grapalat" w:cs="MS Mincho"/>
                <w:sz w:val="24"/>
                <w:szCs w:val="24"/>
                <w:lang w:val="hy-AM"/>
              </w:rPr>
            </w:pPr>
            <w:r>
              <w:rPr>
                <w:rFonts w:ascii="GHEA Grapalat" w:hAnsi="GHEA Grapalat"/>
                <w:sz w:val="24"/>
                <w:szCs w:val="24"/>
              </w:rPr>
              <w:t>92</w:t>
            </w:r>
            <w:r w:rsidRPr="005E3DD8">
              <w:rPr>
                <w:rFonts w:ascii="MS Mincho" w:eastAsia="MS Mincho" w:hAnsi="MS Mincho" w:cs="MS Mincho" w:hint="eastAsia"/>
                <w:sz w:val="24"/>
                <w:szCs w:val="24"/>
                <w:lang w:val="hy-AM"/>
              </w:rPr>
              <w:t>․</w:t>
            </w:r>
          </w:p>
        </w:tc>
        <w:tc>
          <w:tcPr>
            <w:tcW w:w="1780" w:type="dxa"/>
            <w:vMerge w:val="restart"/>
          </w:tcPr>
          <w:p w:rsidR="00FF33B0" w:rsidRPr="005E3DD8" w:rsidRDefault="00FF33B0" w:rsidP="00FF33B0">
            <w:pPr>
              <w:rPr>
                <w:rFonts w:ascii="GHEA Grapalat" w:hAnsi="GHEA Grapalat"/>
                <w:sz w:val="24"/>
                <w:szCs w:val="24"/>
                <w:lang w:val="hy-AM"/>
              </w:rPr>
            </w:pPr>
            <w:r w:rsidRPr="005E3DD8">
              <w:rPr>
                <w:rFonts w:ascii="GHEA Grapalat" w:hAnsi="GHEA Grapalat"/>
                <w:sz w:val="24"/>
                <w:szCs w:val="24"/>
                <w:lang w:val="hy-AM"/>
              </w:rPr>
              <w:t>ՀՀ ՏԿԵՆ</w:t>
            </w:r>
          </w:p>
          <w:p w:rsidR="00FF33B0" w:rsidRPr="005E3DD8" w:rsidRDefault="00FF33B0" w:rsidP="00FF33B0">
            <w:pPr>
              <w:rPr>
                <w:rFonts w:ascii="GHEA Grapalat" w:hAnsi="GHEA Grapalat"/>
                <w:sz w:val="24"/>
                <w:szCs w:val="24"/>
                <w:lang w:val="hy-AM"/>
              </w:rPr>
            </w:pPr>
          </w:p>
          <w:p w:rsidR="00FF33B0" w:rsidRPr="005E3DD8" w:rsidRDefault="00FF33B0" w:rsidP="00FF33B0">
            <w:pPr>
              <w:rPr>
                <w:rFonts w:ascii="GHEA Grapalat" w:hAnsi="GHEA Grapalat"/>
                <w:sz w:val="24"/>
                <w:szCs w:val="24"/>
                <w:lang w:val="hy-AM"/>
              </w:rPr>
            </w:pPr>
          </w:p>
          <w:p w:rsidR="00FF33B0" w:rsidRPr="005E3DD8" w:rsidRDefault="00FF33B0" w:rsidP="00FF33B0">
            <w:pPr>
              <w:rPr>
                <w:rFonts w:ascii="GHEA Grapalat" w:hAnsi="GHEA Grapalat"/>
                <w:sz w:val="24"/>
                <w:szCs w:val="24"/>
                <w:lang w:val="hy-AM"/>
              </w:rPr>
            </w:pPr>
          </w:p>
        </w:tc>
        <w:tc>
          <w:tcPr>
            <w:tcW w:w="4111" w:type="dxa"/>
            <w:vMerge w:val="restart"/>
          </w:tcPr>
          <w:p w:rsidR="00FF33B0" w:rsidRPr="00FF33B0" w:rsidRDefault="00FF33B0" w:rsidP="00A34190">
            <w:pPr>
              <w:rPr>
                <w:rFonts w:ascii="GHEA Grapalat" w:hAnsi="GHEA Grapalat"/>
                <w:color w:val="000000" w:themeColor="text1"/>
                <w:sz w:val="24"/>
                <w:szCs w:val="24"/>
                <w:lang w:val="hy-AM"/>
              </w:rPr>
            </w:pPr>
            <w:r w:rsidRPr="00FF33B0">
              <w:rPr>
                <w:rFonts w:ascii="GHEA Grapalat" w:hAnsi="GHEA Grapalat"/>
                <w:color w:val="000000" w:themeColor="text1"/>
                <w:sz w:val="24"/>
                <w:szCs w:val="24"/>
                <w:lang w:val="hy-AM"/>
              </w:rPr>
              <w:t xml:space="preserve">Միջպետական նշանակության 10,3կմ երկարությամբ ավտոճանապարհի հիմնանորոգում  (հողային պաստառի լայնությունը` 11,4մ, երթևեկելի մասինը՝ 7,2մ, կողնակներինը՝ 2,1մ): Ներառված են հողային պաստառի վերականգնման,                                                                       ջրահեռացման համակարգի վերականգնման (ջրթող կառուցվածքների նորոգում, վաքերի տեղադրում, ստորգետնյա ջրահեռացման իրականացում), կողնակների լցման և ամրացման, հենապատի նորոգման, ուղեանցի և գետնանցումի նորոգման, </w:t>
            </w:r>
            <w:r w:rsidRPr="00FF33B0">
              <w:rPr>
                <w:rFonts w:ascii="GHEA Grapalat" w:hAnsi="GHEA Grapalat"/>
                <w:color w:val="000000" w:themeColor="text1"/>
                <w:sz w:val="24"/>
                <w:szCs w:val="24"/>
                <w:lang w:val="hy-AM"/>
              </w:rPr>
              <w:lastRenderedPageBreak/>
              <w:t>գաբիոնների շարվածքի իրականացման, ճանապարհի կահավորման (իջատեղերի, մուտքերի, մայթերի վերանորոգում, երթևեկելի մասի գծանշում, ճանապարհային նշանների, արգելափակոցների տեղադրում) աշխատանքները: Ճանապարհային հագուստ՝  4սմ մանրահատիկ ա/բ, 6սմ խոշորահատիկ ա/բ, 25սմ խճավազային հիմք, 10սմ ավազակոպճային հիմք։</w:t>
            </w:r>
          </w:p>
        </w:tc>
        <w:tc>
          <w:tcPr>
            <w:tcW w:w="1417" w:type="dxa"/>
          </w:tcPr>
          <w:p w:rsidR="00FF33B0" w:rsidRPr="005E3DD8" w:rsidRDefault="00FF33B0" w:rsidP="00FF33B0">
            <w:pPr>
              <w:jc w:val="center"/>
              <w:rPr>
                <w:rFonts w:ascii="GHEA Grapalat" w:hAnsi="GHEA Grapalat"/>
                <w:sz w:val="24"/>
                <w:szCs w:val="24"/>
                <w:lang w:val="hy-AM"/>
              </w:rPr>
            </w:pPr>
          </w:p>
          <w:p w:rsidR="00FF33B0" w:rsidRPr="005E3DD8" w:rsidRDefault="00FF33B0" w:rsidP="00FF33B0">
            <w:pPr>
              <w:jc w:val="center"/>
              <w:rPr>
                <w:rFonts w:ascii="GHEA Grapalat" w:hAnsi="GHEA Grapalat"/>
                <w:sz w:val="24"/>
                <w:szCs w:val="24"/>
                <w:lang w:val="hy-AM"/>
              </w:rPr>
            </w:pPr>
          </w:p>
          <w:p w:rsidR="00FF33B0" w:rsidRPr="005E3DD8" w:rsidRDefault="00FF33B0" w:rsidP="00FF33B0">
            <w:pPr>
              <w:jc w:val="center"/>
              <w:rPr>
                <w:rFonts w:ascii="GHEA Grapalat" w:hAnsi="GHEA Grapalat"/>
                <w:sz w:val="24"/>
                <w:szCs w:val="24"/>
                <w:lang w:val="hy-AM"/>
              </w:rPr>
            </w:pPr>
          </w:p>
          <w:p w:rsidR="00FF33B0" w:rsidRPr="005E3DD8" w:rsidRDefault="00FF33B0" w:rsidP="00FF33B0">
            <w:pPr>
              <w:jc w:val="center"/>
              <w:rPr>
                <w:rFonts w:ascii="GHEA Grapalat" w:hAnsi="GHEA Grapalat"/>
                <w:sz w:val="24"/>
                <w:szCs w:val="24"/>
                <w:lang w:val="hy-AM"/>
              </w:rPr>
            </w:pPr>
          </w:p>
          <w:p w:rsidR="00FF33B0" w:rsidRDefault="00FF33B0" w:rsidP="00FF33B0">
            <w:pPr>
              <w:jc w:val="center"/>
              <w:rPr>
                <w:rFonts w:ascii="GHEA Grapalat" w:hAnsi="GHEA Grapalat"/>
                <w:sz w:val="24"/>
                <w:szCs w:val="24"/>
                <w:lang w:val="hy-AM"/>
              </w:rPr>
            </w:pPr>
          </w:p>
          <w:p w:rsidR="00FF33B0" w:rsidRPr="005E3DD8" w:rsidRDefault="00FF33B0" w:rsidP="00FF33B0">
            <w:pPr>
              <w:jc w:val="center"/>
              <w:rPr>
                <w:rFonts w:ascii="GHEA Grapalat" w:hAnsi="GHEA Grapalat"/>
                <w:sz w:val="24"/>
                <w:szCs w:val="24"/>
                <w:lang w:val="hy-AM"/>
              </w:rPr>
            </w:pPr>
          </w:p>
          <w:p w:rsidR="00FF33B0" w:rsidRPr="005E3DD8" w:rsidRDefault="00FF33B0" w:rsidP="00FF33B0">
            <w:pPr>
              <w:jc w:val="center"/>
              <w:rPr>
                <w:rFonts w:ascii="GHEA Grapalat" w:hAnsi="GHEA Grapalat"/>
                <w:sz w:val="24"/>
                <w:szCs w:val="24"/>
                <w:lang w:val="hy-AM"/>
              </w:rPr>
            </w:pPr>
          </w:p>
          <w:p w:rsidR="00FF33B0" w:rsidRDefault="00FF33B0" w:rsidP="00FF33B0">
            <w:pPr>
              <w:jc w:val="center"/>
              <w:rPr>
                <w:rFonts w:ascii="GHEA Grapalat" w:hAnsi="GHEA Grapalat"/>
                <w:sz w:val="24"/>
                <w:szCs w:val="24"/>
                <w:lang w:val="hy-AM"/>
              </w:rPr>
            </w:pPr>
          </w:p>
          <w:p w:rsidR="00FF33B0" w:rsidRDefault="00FF33B0" w:rsidP="00FF33B0">
            <w:pPr>
              <w:jc w:val="center"/>
              <w:rPr>
                <w:rFonts w:ascii="GHEA Grapalat" w:hAnsi="GHEA Grapalat"/>
                <w:sz w:val="24"/>
                <w:szCs w:val="24"/>
                <w:lang w:val="hy-AM"/>
              </w:rPr>
            </w:pPr>
          </w:p>
          <w:p w:rsidR="00FF33B0" w:rsidRPr="005E3DD8" w:rsidRDefault="00FF33B0" w:rsidP="00FF33B0">
            <w:pPr>
              <w:jc w:val="center"/>
              <w:rPr>
                <w:rFonts w:ascii="GHEA Grapalat" w:hAnsi="GHEA Grapalat"/>
                <w:sz w:val="24"/>
                <w:szCs w:val="24"/>
                <w:lang w:val="hy-AM"/>
              </w:rPr>
            </w:pPr>
            <w:r w:rsidRPr="005E3DD8">
              <w:rPr>
                <w:rFonts w:ascii="GHEA Grapalat" w:hAnsi="GHEA Grapalat"/>
                <w:sz w:val="24"/>
                <w:szCs w:val="24"/>
                <w:lang w:val="hy-AM"/>
              </w:rPr>
              <w:t>1</w:t>
            </w:r>
            <w:r>
              <w:rPr>
                <w:rFonts w:ascii="GHEA Grapalat" w:hAnsi="GHEA Grapalat"/>
                <w:sz w:val="24"/>
                <w:szCs w:val="24"/>
              </w:rPr>
              <w:t xml:space="preserve"> </w:t>
            </w:r>
            <w:r w:rsidRPr="005E3DD8">
              <w:rPr>
                <w:rFonts w:ascii="GHEA Grapalat" w:hAnsi="GHEA Grapalat"/>
                <w:sz w:val="24"/>
                <w:szCs w:val="24"/>
                <w:lang w:val="hy-AM"/>
              </w:rPr>
              <w:t>քմ</w:t>
            </w:r>
          </w:p>
        </w:tc>
        <w:tc>
          <w:tcPr>
            <w:tcW w:w="1560" w:type="dxa"/>
          </w:tcPr>
          <w:p w:rsidR="00FF33B0" w:rsidRPr="00FF33B0" w:rsidRDefault="00FF33B0" w:rsidP="00FF33B0">
            <w:pPr>
              <w:jc w:val="center"/>
              <w:rPr>
                <w:rFonts w:ascii="GHEA Grapalat" w:hAnsi="GHEA Grapalat"/>
                <w:sz w:val="24"/>
                <w:szCs w:val="24"/>
                <w:lang w:val="hy-AM"/>
              </w:rPr>
            </w:pPr>
          </w:p>
          <w:p w:rsidR="00FF33B0" w:rsidRPr="00FF33B0" w:rsidRDefault="00FF33B0" w:rsidP="00FF33B0">
            <w:pPr>
              <w:jc w:val="center"/>
              <w:rPr>
                <w:rFonts w:ascii="GHEA Grapalat" w:hAnsi="GHEA Grapalat"/>
                <w:sz w:val="24"/>
                <w:szCs w:val="24"/>
                <w:lang w:val="hy-AM"/>
              </w:rPr>
            </w:pPr>
          </w:p>
          <w:p w:rsidR="00FF33B0" w:rsidRPr="00FF33B0" w:rsidRDefault="00FF33B0" w:rsidP="00FF33B0">
            <w:pPr>
              <w:jc w:val="center"/>
              <w:rPr>
                <w:rFonts w:ascii="GHEA Grapalat" w:hAnsi="GHEA Grapalat"/>
                <w:sz w:val="24"/>
                <w:szCs w:val="24"/>
                <w:lang w:val="hy-AM"/>
              </w:rPr>
            </w:pPr>
          </w:p>
          <w:p w:rsidR="00FF33B0" w:rsidRPr="00FF33B0" w:rsidRDefault="00FF33B0" w:rsidP="00FF33B0">
            <w:pPr>
              <w:jc w:val="center"/>
              <w:rPr>
                <w:rFonts w:ascii="GHEA Grapalat" w:hAnsi="GHEA Grapalat"/>
                <w:sz w:val="24"/>
                <w:szCs w:val="24"/>
                <w:lang w:val="hy-AM"/>
              </w:rPr>
            </w:pPr>
          </w:p>
          <w:p w:rsidR="00FF33B0" w:rsidRPr="00FF33B0" w:rsidRDefault="00FF33B0" w:rsidP="00FF33B0">
            <w:pPr>
              <w:jc w:val="center"/>
              <w:rPr>
                <w:rFonts w:ascii="GHEA Grapalat" w:hAnsi="GHEA Grapalat"/>
                <w:sz w:val="24"/>
                <w:szCs w:val="24"/>
                <w:lang w:val="hy-AM"/>
              </w:rPr>
            </w:pPr>
          </w:p>
          <w:p w:rsidR="00FF33B0" w:rsidRPr="00FF33B0" w:rsidRDefault="00FF33B0" w:rsidP="00FF33B0">
            <w:pPr>
              <w:jc w:val="center"/>
              <w:rPr>
                <w:rFonts w:ascii="GHEA Grapalat" w:hAnsi="GHEA Grapalat"/>
                <w:sz w:val="24"/>
                <w:szCs w:val="24"/>
                <w:lang w:val="hy-AM"/>
              </w:rPr>
            </w:pPr>
          </w:p>
          <w:p w:rsidR="00FF33B0" w:rsidRPr="00FF33B0" w:rsidRDefault="00FF33B0" w:rsidP="00FF33B0">
            <w:pPr>
              <w:jc w:val="center"/>
              <w:rPr>
                <w:rFonts w:ascii="GHEA Grapalat" w:hAnsi="GHEA Grapalat"/>
                <w:sz w:val="24"/>
                <w:szCs w:val="24"/>
                <w:lang w:val="hy-AM"/>
              </w:rPr>
            </w:pPr>
          </w:p>
          <w:p w:rsidR="00FF33B0" w:rsidRPr="00FF33B0" w:rsidRDefault="00FF33B0" w:rsidP="00FF33B0">
            <w:pPr>
              <w:jc w:val="center"/>
              <w:rPr>
                <w:rFonts w:ascii="GHEA Grapalat" w:hAnsi="GHEA Grapalat"/>
                <w:sz w:val="24"/>
                <w:szCs w:val="24"/>
                <w:lang w:val="hy-AM"/>
              </w:rPr>
            </w:pPr>
          </w:p>
          <w:p w:rsidR="00FF33B0" w:rsidRPr="00FF33B0" w:rsidRDefault="00FF33B0" w:rsidP="00FF33B0">
            <w:pPr>
              <w:jc w:val="center"/>
              <w:rPr>
                <w:rFonts w:ascii="GHEA Grapalat" w:hAnsi="GHEA Grapalat"/>
                <w:sz w:val="24"/>
                <w:szCs w:val="24"/>
                <w:lang w:val="hy-AM"/>
              </w:rPr>
            </w:pPr>
          </w:p>
          <w:p w:rsidR="00FF33B0" w:rsidRPr="00FF33B0" w:rsidRDefault="00FF33B0" w:rsidP="00FF33B0">
            <w:pPr>
              <w:jc w:val="center"/>
              <w:rPr>
                <w:rFonts w:ascii="GHEA Grapalat" w:hAnsi="GHEA Grapalat"/>
                <w:sz w:val="24"/>
                <w:szCs w:val="24"/>
                <w:lang w:val="hy-AM"/>
              </w:rPr>
            </w:pPr>
            <w:r w:rsidRPr="00FF33B0">
              <w:rPr>
                <w:rFonts w:ascii="GHEA Grapalat" w:hAnsi="GHEA Grapalat"/>
                <w:sz w:val="24"/>
                <w:szCs w:val="24"/>
                <w:lang w:val="hy-AM"/>
              </w:rPr>
              <w:t>22,5</w:t>
            </w:r>
          </w:p>
        </w:tc>
      </w:tr>
      <w:tr w:rsidR="00FF33B0" w:rsidRPr="005E3DD8" w:rsidTr="000C192E">
        <w:tc>
          <w:tcPr>
            <w:tcW w:w="772" w:type="dxa"/>
            <w:vMerge/>
          </w:tcPr>
          <w:p w:rsidR="00FF33B0" w:rsidRPr="005E3DD8" w:rsidRDefault="00FF33B0" w:rsidP="00FF33B0">
            <w:pPr>
              <w:rPr>
                <w:rFonts w:ascii="GHEA Grapalat" w:hAnsi="GHEA Grapalat"/>
                <w:sz w:val="24"/>
                <w:szCs w:val="24"/>
                <w:lang w:val="hy-AM"/>
              </w:rPr>
            </w:pPr>
          </w:p>
        </w:tc>
        <w:tc>
          <w:tcPr>
            <w:tcW w:w="1780" w:type="dxa"/>
            <w:vMerge/>
          </w:tcPr>
          <w:p w:rsidR="00FF33B0" w:rsidRPr="005E3DD8" w:rsidRDefault="00FF33B0" w:rsidP="00FF33B0">
            <w:pPr>
              <w:rPr>
                <w:rFonts w:ascii="GHEA Grapalat" w:hAnsi="GHEA Grapalat"/>
                <w:sz w:val="24"/>
                <w:szCs w:val="24"/>
                <w:lang w:val="hy-AM"/>
              </w:rPr>
            </w:pPr>
          </w:p>
        </w:tc>
        <w:tc>
          <w:tcPr>
            <w:tcW w:w="4111" w:type="dxa"/>
            <w:vMerge/>
          </w:tcPr>
          <w:p w:rsidR="00FF33B0" w:rsidRPr="005E3DD8" w:rsidRDefault="00FF33B0" w:rsidP="00FF33B0">
            <w:pPr>
              <w:rPr>
                <w:rFonts w:ascii="GHEA Grapalat" w:hAnsi="GHEA Grapalat"/>
                <w:sz w:val="24"/>
                <w:szCs w:val="24"/>
                <w:lang w:val="hy-AM"/>
              </w:rPr>
            </w:pPr>
          </w:p>
        </w:tc>
        <w:tc>
          <w:tcPr>
            <w:tcW w:w="1417" w:type="dxa"/>
          </w:tcPr>
          <w:p w:rsidR="00FF33B0" w:rsidRPr="005E3DD8" w:rsidRDefault="00FF33B0" w:rsidP="00FF33B0">
            <w:pPr>
              <w:jc w:val="center"/>
              <w:rPr>
                <w:rFonts w:ascii="GHEA Grapalat" w:hAnsi="GHEA Grapalat"/>
                <w:sz w:val="24"/>
                <w:szCs w:val="24"/>
                <w:lang w:val="hy-AM"/>
              </w:rPr>
            </w:pPr>
            <w:r w:rsidRPr="005E3DD8">
              <w:rPr>
                <w:rFonts w:ascii="GHEA Grapalat" w:hAnsi="GHEA Grapalat"/>
                <w:sz w:val="24"/>
                <w:szCs w:val="24"/>
                <w:lang w:val="hy-AM"/>
              </w:rPr>
              <w:t>1</w:t>
            </w:r>
            <w:r>
              <w:rPr>
                <w:rFonts w:ascii="GHEA Grapalat" w:hAnsi="GHEA Grapalat"/>
                <w:sz w:val="24"/>
                <w:szCs w:val="24"/>
              </w:rPr>
              <w:t xml:space="preserve"> </w:t>
            </w:r>
            <w:r w:rsidRPr="005E3DD8">
              <w:rPr>
                <w:rFonts w:ascii="GHEA Grapalat" w:hAnsi="GHEA Grapalat"/>
                <w:sz w:val="24"/>
                <w:szCs w:val="24"/>
                <w:lang w:val="hy-AM"/>
              </w:rPr>
              <w:t>կմ</w:t>
            </w:r>
          </w:p>
        </w:tc>
        <w:tc>
          <w:tcPr>
            <w:tcW w:w="1560" w:type="dxa"/>
          </w:tcPr>
          <w:p w:rsidR="00FF33B0" w:rsidRPr="00FF33B0" w:rsidRDefault="00FF33B0" w:rsidP="00FF33B0">
            <w:pPr>
              <w:jc w:val="center"/>
              <w:rPr>
                <w:rFonts w:ascii="GHEA Grapalat" w:hAnsi="GHEA Grapalat"/>
                <w:sz w:val="24"/>
                <w:szCs w:val="24"/>
                <w:lang w:val="hy-AM"/>
              </w:rPr>
            </w:pPr>
            <w:r w:rsidRPr="00FF33B0">
              <w:rPr>
                <w:rFonts w:ascii="GHEA Grapalat" w:hAnsi="GHEA Grapalat"/>
                <w:sz w:val="24"/>
                <w:szCs w:val="24"/>
                <w:lang w:val="hy-AM"/>
              </w:rPr>
              <w:t>187007,0</w:t>
            </w:r>
          </w:p>
        </w:tc>
      </w:tr>
      <w:tr w:rsidR="006467BA" w:rsidRPr="005E3DD8" w:rsidTr="000C192E">
        <w:tc>
          <w:tcPr>
            <w:tcW w:w="772" w:type="dxa"/>
            <w:vMerge w:val="restart"/>
          </w:tcPr>
          <w:p w:rsidR="006467BA" w:rsidRPr="000C192E" w:rsidRDefault="006467BA" w:rsidP="006467BA">
            <w:pPr>
              <w:rPr>
                <w:rFonts w:ascii="GHEA Grapalat" w:hAnsi="GHEA Grapalat"/>
                <w:sz w:val="24"/>
                <w:szCs w:val="24"/>
              </w:rPr>
            </w:pPr>
            <w:r w:rsidRPr="005E3DD8">
              <w:rPr>
                <w:rFonts w:ascii="GHEA Grapalat" w:hAnsi="GHEA Grapalat"/>
                <w:sz w:val="24"/>
                <w:szCs w:val="24"/>
                <w:lang w:val="hy-AM"/>
              </w:rPr>
              <w:lastRenderedPageBreak/>
              <w:t>9</w:t>
            </w:r>
            <w:r>
              <w:rPr>
                <w:rFonts w:ascii="GHEA Grapalat" w:hAnsi="GHEA Grapalat"/>
                <w:sz w:val="24"/>
                <w:szCs w:val="24"/>
              </w:rPr>
              <w:t>3.</w:t>
            </w:r>
          </w:p>
        </w:tc>
        <w:tc>
          <w:tcPr>
            <w:tcW w:w="1780" w:type="dxa"/>
            <w:vMerge w:val="restart"/>
          </w:tcPr>
          <w:p w:rsidR="006467BA" w:rsidRPr="005E3DD8" w:rsidRDefault="006467BA" w:rsidP="006467BA">
            <w:pPr>
              <w:rPr>
                <w:rFonts w:ascii="GHEA Grapalat" w:hAnsi="GHEA Grapalat"/>
                <w:sz w:val="24"/>
                <w:szCs w:val="24"/>
                <w:lang w:val="hy-AM"/>
              </w:rPr>
            </w:pPr>
            <w:r w:rsidRPr="005E3DD8">
              <w:rPr>
                <w:rFonts w:ascii="GHEA Grapalat" w:hAnsi="GHEA Grapalat"/>
                <w:sz w:val="24"/>
                <w:szCs w:val="24"/>
                <w:lang w:val="hy-AM"/>
              </w:rPr>
              <w:t>ՀՀ ՏԿԵՆ</w:t>
            </w:r>
          </w:p>
          <w:p w:rsidR="006467BA" w:rsidRPr="005E3DD8" w:rsidRDefault="006467BA" w:rsidP="006467BA">
            <w:pPr>
              <w:rPr>
                <w:rFonts w:ascii="GHEA Grapalat" w:hAnsi="GHEA Grapalat"/>
                <w:sz w:val="24"/>
                <w:szCs w:val="24"/>
                <w:lang w:val="hy-AM"/>
              </w:rPr>
            </w:pPr>
          </w:p>
          <w:p w:rsidR="006467BA" w:rsidRPr="005E3DD8" w:rsidRDefault="006467BA" w:rsidP="006467BA">
            <w:pPr>
              <w:rPr>
                <w:rFonts w:ascii="GHEA Grapalat" w:hAnsi="GHEA Grapalat"/>
                <w:sz w:val="24"/>
                <w:szCs w:val="24"/>
                <w:lang w:val="hy-AM"/>
              </w:rPr>
            </w:pPr>
          </w:p>
          <w:p w:rsidR="006467BA" w:rsidRPr="005E3DD8" w:rsidRDefault="006467BA" w:rsidP="006467BA">
            <w:pPr>
              <w:rPr>
                <w:rFonts w:ascii="GHEA Grapalat" w:hAnsi="GHEA Grapalat"/>
                <w:sz w:val="24"/>
                <w:szCs w:val="24"/>
                <w:lang w:val="hy-AM"/>
              </w:rPr>
            </w:pPr>
          </w:p>
        </w:tc>
        <w:tc>
          <w:tcPr>
            <w:tcW w:w="4111" w:type="dxa"/>
            <w:vMerge w:val="restart"/>
          </w:tcPr>
          <w:p w:rsidR="006467BA" w:rsidRPr="006467BA" w:rsidRDefault="006467BA" w:rsidP="006467BA">
            <w:pPr>
              <w:rPr>
                <w:rFonts w:ascii="GHEA Grapalat" w:hAnsi="GHEA Grapalat"/>
                <w:color w:val="000000" w:themeColor="text1"/>
                <w:sz w:val="24"/>
                <w:szCs w:val="24"/>
                <w:lang w:val="hy-AM"/>
              </w:rPr>
            </w:pPr>
            <w:r w:rsidRPr="006467BA">
              <w:rPr>
                <w:rFonts w:ascii="GHEA Grapalat" w:hAnsi="GHEA Grapalat"/>
                <w:color w:val="000000" w:themeColor="text1"/>
                <w:sz w:val="24"/>
                <w:szCs w:val="24"/>
                <w:lang w:val="hy-AM"/>
              </w:rPr>
              <w:t xml:space="preserve">Միջպետական նշանակության 12,2կմ երկարությամբ ավտոճանապարհի հիմնանորոգում  (հողային պաստառի լայնությունը` 13,2մ, երթևեկելի մասինը՝ 7,8մ, կողնակներինը՝ 2,7մ): Ներառված են հողային պաստառի վերականգնման,                                                                       ջրահեռացման համակարգի վերականգնման (ջրթող կառուցվածքների նորոգում, մաքրում), կողնակների լցման և ամրացման,  կամրջի տեղային նորոգման, դրենաժային համակարգով հենապատի կառուցման,  ճանապարհի կահավորման (իջատեղերի, մուտքերի, մայթերի վերանորոգում, երթևեկելի մասի գծանշում, ճանապարհային նշանների, արգելափակոցների տեղադրում) աշխատանքները։ Ճանապարհային հագուստ՝  4սմ մանրահատիկ ա/բ, 6սմ խոշորահատիկ ա/բ, 20սմ </w:t>
            </w:r>
            <w:r w:rsidRPr="006467BA">
              <w:rPr>
                <w:rFonts w:ascii="GHEA Grapalat" w:hAnsi="GHEA Grapalat"/>
                <w:color w:val="000000" w:themeColor="text1"/>
                <w:sz w:val="24"/>
                <w:szCs w:val="24"/>
                <w:lang w:val="hy-AM"/>
              </w:rPr>
              <w:lastRenderedPageBreak/>
              <w:t xml:space="preserve">խճավազային հիմք, 10սմ ավազակոպճային հիմք։  </w:t>
            </w:r>
          </w:p>
        </w:tc>
        <w:tc>
          <w:tcPr>
            <w:tcW w:w="1417" w:type="dxa"/>
          </w:tcPr>
          <w:p w:rsidR="006467BA" w:rsidRPr="005E3DD8" w:rsidRDefault="006467BA" w:rsidP="006467BA">
            <w:pPr>
              <w:jc w:val="center"/>
              <w:rPr>
                <w:rFonts w:ascii="GHEA Grapalat" w:hAnsi="GHEA Grapalat"/>
                <w:sz w:val="24"/>
                <w:szCs w:val="24"/>
                <w:lang w:val="hy-AM"/>
              </w:rPr>
            </w:pPr>
          </w:p>
          <w:p w:rsidR="006467BA" w:rsidRPr="005E3DD8" w:rsidRDefault="006467BA" w:rsidP="006467BA">
            <w:pPr>
              <w:jc w:val="center"/>
              <w:rPr>
                <w:rFonts w:ascii="GHEA Grapalat" w:hAnsi="GHEA Grapalat"/>
                <w:sz w:val="24"/>
                <w:szCs w:val="24"/>
                <w:lang w:val="hy-AM"/>
              </w:rPr>
            </w:pPr>
          </w:p>
          <w:p w:rsidR="006467BA" w:rsidRPr="005E3DD8" w:rsidRDefault="006467BA" w:rsidP="006467BA">
            <w:pPr>
              <w:jc w:val="center"/>
              <w:rPr>
                <w:rFonts w:ascii="GHEA Grapalat" w:hAnsi="GHEA Grapalat"/>
                <w:sz w:val="24"/>
                <w:szCs w:val="24"/>
                <w:lang w:val="hy-AM"/>
              </w:rPr>
            </w:pPr>
          </w:p>
          <w:p w:rsidR="006467BA" w:rsidRPr="005E3DD8" w:rsidRDefault="006467BA" w:rsidP="006467BA">
            <w:pPr>
              <w:jc w:val="center"/>
              <w:rPr>
                <w:rFonts w:ascii="GHEA Grapalat" w:hAnsi="GHEA Grapalat"/>
                <w:sz w:val="24"/>
                <w:szCs w:val="24"/>
                <w:lang w:val="hy-AM"/>
              </w:rPr>
            </w:pPr>
          </w:p>
          <w:p w:rsidR="006467BA" w:rsidRPr="005E3DD8" w:rsidRDefault="006467BA" w:rsidP="006467BA">
            <w:pPr>
              <w:jc w:val="center"/>
              <w:rPr>
                <w:rFonts w:ascii="GHEA Grapalat" w:hAnsi="GHEA Grapalat"/>
                <w:sz w:val="24"/>
                <w:szCs w:val="24"/>
                <w:lang w:val="hy-AM"/>
              </w:rPr>
            </w:pPr>
          </w:p>
          <w:p w:rsidR="006467BA" w:rsidRPr="005E3DD8" w:rsidRDefault="006467BA" w:rsidP="006467BA">
            <w:pPr>
              <w:jc w:val="center"/>
              <w:rPr>
                <w:rFonts w:ascii="GHEA Grapalat" w:hAnsi="GHEA Grapalat"/>
                <w:sz w:val="24"/>
                <w:szCs w:val="24"/>
                <w:lang w:val="hy-AM"/>
              </w:rPr>
            </w:pPr>
          </w:p>
          <w:p w:rsidR="006467BA" w:rsidRDefault="006467BA" w:rsidP="006467BA">
            <w:pPr>
              <w:jc w:val="center"/>
              <w:rPr>
                <w:rFonts w:ascii="GHEA Grapalat" w:hAnsi="GHEA Grapalat"/>
                <w:sz w:val="24"/>
                <w:szCs w:val="24"/>
                <w:lang w:val="hy-AM"/>
              </w:rPr>
            </w:pPr>
          </w:p>
          <w:p w:rsidR="006467BA" w:rsidRPr="005E3DD8" w:rsidRDefault="006467BA" w:rsidP="006467BA">
            <w:pPr>
              <w:jc w:val="center"/>
              <w:rPr>
                <w:rFonts w:ascii="GHEA Grapalat" w:hAnsi="GHEA Grapalat"/>
                <w:sz w:val="24"/>
                <w:szCs w:val="24"/>
                <w:lang w:val="hy-AM"/>
              </w:rPr>
            </w:pPr>
            <w:r w:rsidRPr="005E3DD8">
              <w:rPr>
                <w:rFonts w:ascii="GHEA Grapalat" w:hAnsi="GHEA Grapalat"/>
                <w:sz w:val="24"/>
                <w:szCs w:val="24"/>
                <w:lang w:val="hy-AM"/>
              </w:rPr>
              <w:t>1</w:t>
            </w:r>
            <w:r>
              <w:rPr>
                <w:rFonts w:ascii="GHEA Grapalat" w:hAnsi="GHEA Grapalat"/>
                <w:sz w:val="24"/>
                <w:szCs w:val="24"/>
              </w:rPr>
              <w:t xml:space="preserve"> </w:t>
            </w:r>
            <w:r w:rsidRPr="005E3DD8">
              <w:rPr>
                <w:rFonts w:ascii="GHEA Grapalat" w:hAnsi="GHEA Grapalat"/>
                <w:sz w:val="24"/>
                <w:szCs w:val="24"/>
                <w:lang w:val="hy-AM"/>
              </w:rPr>
              <w:t>քմ</w:t>
            </w:r>
          </w:p>
        </w:tc>
        <w:tc>
          <w:tcPr>
            <w:tcW w:w="1560" w:type="dxa"/>
          </w:tcPr>
          <w:p w:rsidR="006467BA" w:rsidRPr="006467BA" w:rsidRDefault="006467BA" w:rsidP="006467BA">
            <w:pPr>
              <w:jc w:val="center"/>
              <w:rPr>
                <w:rFonts w:ascii="GHEA Grapalat" w:hAnsi="GHEA Grapalat"/>
                <w:sz w:val="24"/>
                <w:szCs w:val="24"/>
                <w:lang w:val="hy-AM"/>
              </w:rPr>
            </w:pPr>
          </w:p>
          <w:p w:rsidR="006467BA" w:rsidRPr="006467BA" w:rsidRDefault="006467BA" w:rsidP="006467BA">
            <w:pPr>
              <w:jc w:val="center"/>
              <w:rPr>
                <w:rFonts w:ascii="GHEA Grapalat" w:hAnsi="GHEA Grapalat"/>
                <w:sz w:val="24"/>
                <w:szCs w:val="24"/>
                <w:lang w:val="hy-AM"/>
              </w:rPr>
            </w:pPr>
          </w:p>
          <w:p w:rsidR="006467BA" w:rsidRPr="006467BA" w:rsidRDefault="006467BA" w:rsidP="006467BA">
            <w:pPr>
              <w:jc w:val="center"/>
              <w:rPr>
                <w:rFonts w:ascii="GHEA Grapalat" w:hAnsi="GHEA Grapalat"/>
                <w:sz w:val="24"/>
                <w:szCs w:val="24"/>
                <w:lang w:val="hy-AM"/>
              </w:rPr>
            </w:pPr>
          </w:p>
          <w:p w:rsidR="006467BA" w:rsidRPr="006467BA" w:rsidRDefault="006467BA" w:rsidP="006467BA">
            <w:pPr>
              <w:jc w:val="center"/>
              <w:rPr>
                <w:rFonts w:ascii="GHEA Grapalat" w:hAnsi="GHEA Grapalat"/>
                <w:sz w:val="24"/>
                <w:szCs w:val="24"/>
                <w:lang w:val="hy-AM"/>
              </w:rPr>
            </w:pPr>
          </w:p>
          <w:p w:rsidR="006467BA" w:rsidRPr="006467BA" w:rsidRDefault="006467BA" w:rsidP="006467BA">
            <w:pPr>
              <w:jc w:val="center"/>
              <w:rPr>
                <w:rFonts w:ascii="GHEA Grapalat" w:hAnsi="GHEA Grapalat"/>
                <w:sz w:val="24"/>
                <w:szCs w:val="24"/>
                <w:lang w:val="hy-AM"/>
              </w:rPr>
            </w:pPr>
          </w:p>
          <w:p w:rsidR="006467BA" w:rsidRPr="006467BA" w:rsidRDefault="006467BA" w:rsidP="006467BA">
            <w:pPr>
              <w:jc w:val="center"/>
              <w:rPr>
                <w:rFonts w:ascii="GHEA Grapalat" w:hAnsi="GHEA Grapalat"/>
                <w:sz w:val="24"/>
                <w:szCs w:val="24"/>
                <w:lang w:val="hy-AM"/>
              </w:rPr>
            </w:pPr>
          </w:p>
          <w:p w:rsidR="006467BA" w:rsidRPr="006467BA" w:rsidRDefault="006467BA" w:rsidP="006467BA">
            <w:pPr>
              <w:jc w:val="center"/>
              <w:rPr>
                <w:rFonts w:ascii="GHEA Grapalat" w:hAnsi="GHEA Grapalat"/>
                <w:sz w:val="24"/>
                <w:szCs w:val="24"/>
                <w:lang w:val="hy-AM"/>
              </w:rPr>
            </w:pPr>
          </w:p>
          <w:p w:rsidR="006467BA" w:rsidRPr="006467BA" w:rsidRDefault="006467BA" w:rsidP="006467BA">
            <w:pPr>
              <w:jc w:val="center"/>
              <w:rPr>
                <w:rFonts w:ascii="GHEA Grapalat" w:hAnsi="GHEA Grapalat"/>
                <w:sz w:val="24"/>
                <w:szCs w:val="24"/>
                <w:lang w:val="hy-AM"/>
              </w:rPr>
            </w:pPr>
            <w:r w:rsidRPr="006467BA">
              <w:rPr>
                <w:rFonts w:ascii="GHEA Grapalat" w:hAnsi="GHEA Grapalat"/>
                <w:sz w:val="24"/>
                <w:szCs w:val="24"/>
                <w:lang w:val="hy-AM"/>
              </w:rPr>
              <w:t>18</w:t>
            </w:r>
            <w:r>
              <w:rPr>
                <w:rFonts w:ascii="GHEA Grapalat" w:hAnsi="GHEA Grapalat"/>
                <w:sz w:val="24"/>
                <w:szCs w:val="24"/>
              </w:rPr>
              <w:t>,</w:t>
            </w:r>
            <w:r w:rsidRPr="006467BA">
              <w:rPr>
                <w:rFonts w:ascii="GHEA Grapalat" w:hAnsi="GHEA Grapalat"/>
                <w:sz w:val="24"/>
                <w:szCs w:val="24"/>
                <w:lang w:val="hy-AM"/>
              </w:rPr>
              <w:t>0</w:t>
            </w:r>
          </w:p>
        </w:tc>
      </w:tr>
      <w:tr w:rsidR="006467BA" w:rsidRPr="005E3DD8" w:rsidTr="000C192E">
        <w:tc>
          <w:tcPr>
            <w:tcW w:w="772" w:type="dxa"/>
            <w:vMerge/>
          </w:tcPr>
          <w:p w:rsidR="006467BA" w:rsidRPr="005E3DD8" w:rsidRDefault="006467BA" w:rsidP="006467BA">
            <w:pPr>
              <w:rPr>
                <w:rFonts w:ascii="GHEA Grapalat" w:hAnsi="GHEA Grapalat"/>
                <w:sz w:val="24"/>
                <w:szCs w:val="24"/>
                <w:lang w:val="hy-AM"/>
              </w:rPr>
            </w:pPr>
          </w:p>
        </w:tc>
        <w:tc>
          <w:tcPr>
            <w:tcW w:w="1780" w:type="dxa"/>
            <w:vMerge/>
          </w:tcPr>
          <w:p w:rsidR="006467BA" w:rsidRPr="005E3DD8" w:rsidRDefault="006467BA" w:rsidP="006467BA">
            <w:pPr>
              <w:rPr>
                <w:rFonts w:ascii="GHEA Grapalat" w:hAnsi="GHEA Grapalat"/>
                <w:sz w:val="24"/>
                <w:szCs w:val="24"/>
                <w:lang w:val="hy-AM"/>
              </w:rPr>
            </w:pPr>
          </w:p>
        </w:tc>
        <w:tc>
          <w:tcPr>
            <w:tcW w:w="4111" w:type="dxa"/>
            <w:vMerge/>
          </w:tcPr>
          <w:p w:rsidR="006467BA" w:rsidRPr="005E3DD8" w:rsidRDefault="006467BA" w:rsidP="006467BA">
            <w:pPr>
              <w:rPr>
                <w:rFonts w:ascii="GHEA Grapalat" w:hAnsi="GHEA Grapalat"/>
                <w:sz w:val="24"/>
                <w:szCs w:val="24"/>
                <w:lang w:val="hy-AM"/>
              </w:rPr>
            </w:pPr>
          </w:p>
        </w:tc>
        <w:tc>
          <w:tcPr>
            <w:tcW w:w="1417" w:type="dxa"/>
          </w:tcPr>
          <w:p w:rsidR="006467BA" w:rsidRPr="005E3DD8" w:rsidRDefault="006467BA" w:rsidP="006467BA">
            <w:pPr>
              <w:jc w:val="center"/>
              <w:rPr>
                <w:rFonts w:ascii="GHEA Grapalat" w:hAnsi="GHEA Grapalat"/>
                <w:sz w:val="24"/>
                <w:szCs w:val="24"/>
                <w:lang w:val="hy-AM"/>
              </w:rPr>
            </w:pPr>
            <w:r w:rsidRPr="005E3DD8">
              <w:rPr>
                <w:rFonts w:ascii="GHEA Grapalat" w:hAnsi="GHEA Grapalat"/>
                <w:sz w:val="24"/>
                <w:szCs w:val="24"/>
                <w:lang w:val="hy-AM"/>
              </w:rPr>
              <w:t>1</w:t>
            </w:r>
            <w:r>
              <w:rPr>
                <w:rFonts w:ascii="GHEA Grapalat" w:hAnsi="GHEA Grapalat"/>
                <w:sz w:val="24"/>
                <w:szCs w:val="24"/>
              </w:rPr>
              <w:t xml:space="preserve"> </w:t>
            </w:r>
            <w:r w:rsidRPr="005E3DD8">
              <w:rPr>
                <w:rFonts w:ascii="GHEA Grapalat" w:hAnsi="GHEA Grapalat"/>
                <w:sz w:val="24"/>
                <w:szCs w:val="24"/>
                <w:lang w:val="hy-AM"/>
              </w:rPr>
              <w:t>կմ</w:t>
            </w:r>
          </w:p>
        </w:tc>
        <w:tc>
          <w:tcPr>
            <w:tcW w:w="1560" w:type="dxa"/>
          </w:tcPr>
          <w:p w:rsidR="006467BA" w:rsidRPr="006467BA" w:rsidRDefault="006467BA" w:rsidP="006467BA">
            <w:pPr>
              <w:jc w:val="center"/>
              <w:rPr>
                <w:rFonts w:ascii="GHEA Grapalat" w:hAnsi="GHEA Grapalat"/>
                <w:sz w:val="24"/>
                <w:szCs w:val="24"/>
              </w:rPr>
            </w:pPr>
            <w:r w:rsidRPr="006467BA">
              <w:rPr>
                <w:rFonts w:ascii="GHEA Grapalat" w:hAnsi="GHEA Grapalat"/>
                <w:sz w:val="24"/>
                <w:szCs w:val="24"/>
                <w:lang w:val="hy-AM"/>
              </w:rPr>
              <w:t>140203</w:t>
            </w:r>
            <w:r>
              <w:rPr>
                <w:rFonts w:ascii="GHEA Grapalat" w:hAnsi="GHEA Grapalat"/>
                <w:sz w:val="24"/>
                <w:szCs w:val="24"/>
              </w:rPr>
              <w:t>,0</w:t>
            </w:r>
          </w:p>
        </w:tc>
      </w:tr>
      <w:tr w:rsidR="006467BA" w:rsidRPr="005E3DD8" w:rsidTr="000C192E">
        <w:tc>
          <w:tcPr>
            <w:tcW w:w="772" w:type="dxa"/>
            <w:vMerge w:val="restart"/>
          </w:tcPr>
          <w:p w:rsidR="006467BA" w:rsidRPr="005E3DD8" w:rsidRDefault="006467BA" w:rsidP="006467BA">
            <w:pPr>
              <w:rPr>
                <w:rFonts w:ascii="GHEA Grapalat" w:hAnsi="GHEA Grapalat"/>
                <w:sz w:val="24"/>
                <w:szCs w:val="24"/>
                <w:lang w:val="hy-AM"/>
              </w:rPr>
            </w:pPr>
            <w:r>
              <w:rPr>
                <w:rFonts w:ascii="GHEA Grapalat" w:hAnsi="GHEA Grapalat"/>
                <w:sz w:val="24"/>
                <w:szCs w:val="24"/>
              </w:rPr>
              <w:lastRenderedPageBreak/>
              <w:t>94</w:t>
            </w:r>
            <w:r w:rsidRPr="005E3DD8">
              <w:rPr>
                <w:rFonts w:ascii="MS Mincho" w:eastAsia="MS Mincho" w:hAnsi="MS Mincho" w:cs="MS Mincho" w:hint="eastAsia"/>
                <w:sz w:val="24"/>
                <w:szCs w:val="24"/>
                <w:lang w:val="hy-AM"/>
              </w:rPr>
              <w:t>․</w:t>
            </w:r>
          </w:p>
        </w:tc>
        <w:tc>
          <w:tcPr>
            <w:tcW w:w="1780" w:type="dxa"/>
            <w:vMerge w:val="restart"/>
          </w:tcPr>
          <w:p w:rsidR="006467BA" w:rsidRPr="005E3DD8" w:rsidRDefault="006467BA" w:rsidP="006467BA">
            <w:pPr>
              <w:rPr>
                <w:rFonts w:ascii="GHEA Grapalat" w:hAnsi="GHEA Grapalat"/>
                <w:sz w:val="24"/>
                <w:szCs w:val="24"/>
                <w:lang w:val="hy-AM"/>
              </w:rPr>
            </w:pPr>
            <w:r w:rsidRPr="005E3DD8">
              <w:rPr>
                <w:rFonts w:ascii="GHEA Grapalat" w:hAnsi="GHEA Grapalat"/>
                <w:sz w:val="24"/>
                <w:szCs w:val="24"/>
                <w:lang w:val="hy-AM"/>
              </w:rPr>
              <w:t>ՀՀ ՏԿԵՆ</w:t>
            </w:r>
          </w:p>
          <w:p w:rsidR="006467BA" w:rsidRPr="005E3DD8" w:rsidRDefault="006467BA" w:rsidP="006467BA">
            <w:pPr>
              <w:rPr>
                <w:rFonts w:ascii="GHEA Grapalat" w:hAnsi="GHEA Grapalat"/>
                <w:sz w:val="24"/>
                <w:szCs w:val="24"/>
                <w:lang w:val="hy-AM"/>
              </w:rPr>
            </w:pPr>
          </w:p>
          <w:p w:rsidR="006467BA" w:rsidRPr="005E3DD8" w:rsidRDefault="006467BA" w:rsidP="006467BA">
            <w:pPr>
              <w:rPr>
                <w:rFonts w:ascii="GHEA Grapalat" w:hAnsi="GHEA Grapalat"/>
                <w:sz w:val="24"/>
                <w:szCs w:val="24"/>
                <w:lang w:val="hy-AM"/>
              </w:rPr>
            </w:pPr>
          </w:p>
          <w:p w:rsidR="006467BA" w:rsidRPr="005E3DD8" w:rsidRDefault="006467BA" w:rsidP="006467BA">
            <w:pPr>
              <w:rPr>
                <w:rFonts w:ascii="GHEA Grapalat" w:hAnsi="GHEA Grapalat"/>
                <w:sz w:val="24"/>
                <w:szCs w:val="24"/>
                <w:lang w:val="hy-AM"/>
              </w:rPr>
            </w:pPr>
          </w:p>
        </w:tc>
        <w:tc>
          <w:tcPr>
            <w:tcW w:w="4111" w:type="dxa"/>
            <w:vMerge w:val="restart"/>
          </w:tcPr>
          <w:p w:rsidR="006467BA" w:rsidRPr="006467BA" w:rsidRDefault="006467BA" w:rsidP="006467BA">
            <w:pPr>
              <w:rPr>
                <w:rFonts w:ascii="GHEA Grapalat" w:hAnsi="GHEA Grapalat"/>
                <w:color w:val="000000" w:themeColor="text1"/>
                <w:sz w:val="24"/>
                <w:szCs w:val="24"/>
                <w:lang w:val="hy-AM"/>
              </w:rPr>
            </w:pPr>
            <w:r w:rsidRPr="006467BA">
              <w:rPr>
                <w:rFonts w:ascii="GHEA Grapalat" w:hAnsi="GHEA Grapalat"/>
                <w:color w:val="000000" w:themeColor="text1"/>
                <w:sz w:val="24"/>
                <w:szCs w:val="24"/>
                <w:lang w:val="hy-AM"/>
              </w:rPr>
              <w:t>Միջպետական նշանակության 8,3կմ երկարությամբ ավտոճանապարհի հիմնանորոգում  (երթևեկելի մասի լայնությունը` 7,2մ, կողնակներինը՝ 0,6-2,7մ): Ներառված են սառը եղանակով քայքայված ճանապարհային պատվածքի վերակառուցման, ջրահեռացման համակարգի կառուցման, հենապատերի նորոգման, պարապետների կառուցման, գաբիոնների շարվածքի իրականացման, ճանապարհի կահավորման (իջատեղերի, մուտքերի, մայթերի վերանորոգում, երթևեկելի մասի գծանշում, ճանապարհային նշանների, արգելափակոցների տեղադրում) աշխատանքները: Ճանապարհային հագուստ՝ 5սմ մանրահատիկ ա/բ, 6սմ խոշորահատիկ  ա/բ, 20սմ վերամշակված ա/բ` 1 քմ-ին 16կգ ցեմենտի ավելացումով։</w:t>
            </w:r>
          </w:p>
        </w:tc>
        <w:tc>
          <w:tcPr>
            <w:tcW w:w="1417" w:type="dxa"/>
          </w:tcPr>
          <w:p w:rsidR="006467BA" w:rsidRPr="005E3DD8" w:rsidRDefault="006467BA" w:rsidP="006467BA">
            <w:pPr>
              <w:jc w:val="center"/>
              <w:rPr>
                <w:rFonts w:ascii="GHEA Grapalat" w:hAnsi="GHEA Grapalat"/>
                <w:sz w:val="24"/>
                <w:szCs w:val="24"/>
                <w:lang w:val="hy-AM"/>
              </w:rPr>
            </w:pPr>
          </w:p>
          <w:p w:rsidR="006467BA" w:rsidRPr="005E3DD8" w:rsidRDefault="006467BA" w:rsidP="006467BA">
            <w:pPr>
              <w:jc w:val="center"/>
              <w:rPr>
                <w:rFonts w:ascii="GHEA Grapalat" w:hAnsi="GHEA Grapalat"/>
                <w:sz w:val="24"/>
                <w:szCs w:val="24"/>
                <w:lang w:val="hy-AM"/>
              </w:rPr>
            </w:pPr>
          </w:p>
          <w:p w:rsidR="006467BA" w:rsidRPr="005E3DD8" w:rsidRDefault="006467BA" w:rsidP="006467BA">
            <w:pPr>
              <w:jc w:val="center"/>
              <w:rPr>
                <w:rFonts w:ascii="GHEA Grapalat" w:hAnsi="GHEA Grapalat"/>
                <w:sz w:val="24"/>
                <w:szCs w:val="24"/>
                <w:lang w:val="hy-AM"/>
              </w:rPr>
            </w:pPr>
          </w:p>
          <w:p w:rsidR="006467BA" w:rsidRPr="005E3DD8" w:rsidRDefault="006467BA" w:rsidP="006467BA">
            <w:pPr>
              <w:jc w:val="center"/>
              <w:rPr>
                <w:rFonts w:ascii="GHEA Grapalat" w:hAnsi="GHEA Grapalat"/>
                <w:sz w:val="24"/>
                <w:szCs w:val="24"/>
                <w:lang w:val="hy-AM"/>
              </w:rPr>
            </w:pPr>
          </w:p>
          <w:p w:rsidR="006467BA" w:rsidRPr="005E3DD8" w:rsidRDefault="006467BA" w:rsidP="006467BA">
            <w:pPr>
              <w:jc w:val="center"/>
              <w:rPr>
                <w:rFonts w:ascii="GHEA Grapalat" w:hAnsi="GHEA Grapalat"/>
                <w:sz w:val="24"/>
                <w:szCs w:val="24"/>
                <w:lang w:val="hy-AM"/>
              </w:rPr>
            </w:pPr>
          </w:p>
          <w:p w:rsidR="006467BA" w:rsidRPr="005E3DD8" w:rsidRDefault="006467BA" w:rsidP="006467BA">
            <w:pPr>
              <w:jc w:val="center"/>
              <w:rPr>
                <w:rFonts w:ascii="GHEA Grapalat" w:hAnsi="GHEA Grapalat"/>
                <w:sz w:val="24"/>
                <w:szCs w:val="24"/>
                <w:lang w:val="hy-AM"/>
              </w:rPr>
            </w:pPr>
          </w:p>
          <w:p w:rsidR="006467BA" w:rsidRDefault="006467BA" w:rsidP="006467BA">
            <w:pPr>
              <w:jc w:val="center"/>
              <w:rPr>
                <w:rFonts w:ascii="GHEA Grapalat" w:hAnsi="GHEA Grapalat"/>
                <w:sz w:val="24"/>
                <w:szCs w:val="24"/>
                <w:lang w:val="hy-AM"/>
              </w:rPr>
            </w:pPr>
          </w:p>
          <w:p w:rsidR="006467BA" w:rsidRPr="005E3DD8" w:rsidRDefault="006467BA" w:rsidP="006467BA">
            <w:pPr>
              <w:jc w:val="center"/>
              <w:rPr>
                <w:rFonts w:ascii="GHEA Grapalat" w:hAnsi="GHEA Grapalat"/>
                <w:sz w:val="24"/>
                <w:szCs w:val="24"/>
                <w:lang w:val="hy-AM"/>
              </w:rPr>
            </w:pPr>
            <w:r w:rsidRPr="005E3DD8">
              <w:rPr>
                <w:rFonts w:ascii="GHEA Grapalat" w:hAnsi="GHEA Grapalat"/>
                <w:sz w:val="24"/>
                <w:szCs w:val="24"/>
                <w:lang w:val="hy-AM"/>
              </w:rPr>
              <w:t>1</w:t>
            </w:r>
            <w:r>
              <w:rPr>
                <w:rFonts w:ascii="GHEA Grapalat" w:hAnsi="GHEA Grapalat"/>
                <w:sz w:val="24"/>
                <w:szCs w:val="24"/>
              </w:rPr>
              <w:t xml:space="preserve"> </w:t>
            </w:r>
            <w:r w:rsidRPr="005E3DD8">
              <w:rPr>
                <w:rFonts w:ascii="GHEA Grapalat" w:hAnsi="GHEA Grapalat"/>
                <w:sz w:val="24"/>
                <w:szCs w:val="24"/>
                <w:lang w:val="hy-AM"/>
              </w:rPr>
              <w:t>քմ</w:t>
            </w:r>
          </w:p>
        </w:tc>
        <w:tc>
          <w:tcPr>
            <w:tcW w:w="1560" w:type="dxa"/>
          </w:tcPr>
          <w:p w:rsidR="006467BA" w:rsidRPr="006467BA" w:rsidRDefault="006467BA" w:rsidP="006467BA">
            <w:pPr>
              <w:jc w:val="center"/>
              <w:rPr>
                <w:rFonts w:ascii="GHEA Grapalat" w:hAnsi="GHEA Grapalat"/>
                <w:sz w:val="24"/>
                <w:szCs w:val="24"/>
                <w:lang w:val="hy-AM"/>
              </w:rPr>
            </w:pPr>
          </w:p>
          <w:p w:rsidR="006467BA" w:rsidRPr="006467BA" w:rsidRDefault="006467BA" w:rsidP="006467BA">
            <w:pPr>
              <w:jc w:val="center"/>
              <w:rPr>
                <w:rFonts w:ascii="GHEA Grapalat" w:hAnsi="GHEA Grapalat"/>
                <w:sz w:val="24"/>
                <w:szCs w:val="24"/>
                <w:lang w:val="hy-AM"/>
              </w:rPr>
            </w:pPr>
          </w:p>
          <w:p w:rsidR="006467BA" w:rsidRPr="006467BA" w:rsidRDefault="006467BA" w:rsidP="006467BA">
            <w:pPr>
              <w:jc w:val="center"/>
              <w:rPr>
                <w:rFonts w:ascii="GHEA Grapalat" w:hAnsi="GHEA Grapalat"/>
                <w:sz w:val="24"/>
                <w:szCs w:val="24"/>
                <w:lang w:val="hy-AM"/>
              </w:rPr>
            </w:pPr>
          </w:p>
          <w:p w:rsidR="006467BA" w:rsidRPr="006467BA" w:rsidRDefault="006467BA" w:rsidP="006467BA">
            <w:pPr>
              <w:jc w:val="center"/>
              <w:rPr>
                <w:rFonts w:ascii="GHEA Grapalat" w:hAnsi="GHEA Grapalat"/>
                <w:sz w:val="24"/>
                <w:szCs w:val="24"/>
                <w:lang w:val="hy-AM"/>
              </w:rPr>
            </w:pPr>
          </w:p>
          <w:p w:rsidR="006467BA" w:rsidRPr="006467BA" w:rsidRDefault="006467BA" w:rsidP="006467BA">
            <w:pPr>
              <w:jc w:val="center"/>
              <w:rPr>
                <w:rFonts w:ascii="GHEA Grapalat" w:hAnsi="GHEA Grapalat"/>
                <w:sz w:val="24"/>
                <w:szCs w:val="24"/>
                <w:lang w:val="hy-AM"/>
              </w:rPr>
            </w:pPr>
          </w:p>
          <w:p w:rsidR="006467BA" w:rsidRPr="006467BA" w:rsidRDefault="006467BA" w:rsidP="006467BA">
            <w:pPr>
              <w:jc w:val="center"/>
              <w:rPr>
                <w:rFonts w:ascii="GHEA Grapalat" w:hAnsi="GHEA Grapalat"/>
                <w:sz w:val="24"/>
                <w:szCs w:val="24"/>
                <w:lang w:val="hy-AM"/>
              </w:rPr>
            </w:pPr>
          </w:p>
          <w:p w:rsidR="006467BA" w:rsidRPr="006467BA" w:rsidRDefault="006467BA" w:rsidP="006467BA">
            <w:pPr>
              <w:jc w:val="center"/>
              <w:rPr>
                <w:rFonts w:ascii="GHEA Grapalat" w:hAnsi="GHEA Grapalat"/>
                <w:sz w:val="24"/>
                <w:szCs w:val="24"/>
                <w:lang w:val="hy-AM"/>
              </w:rPr>
            </w:pPr>
          </w:p>
          <w:p w:rsidR="006467BA" w:rsidRPr="006467BA" w:rsidRDefault="006467BA" w:rsidP="006467BA">
            <w:pPr>
              <w:jc w:val="center"/>
              <w:rPr>
                <w:rFonts w:ascii="GHEA Grapalat" w:hAnsi="GHEA Grapalat"/>
                <w:sz w:val="24"/>
                <w:szCs w:val="24"/>
                <w:lang w:val="hy-AM"/>
              </w:rPr>
            </w:pPr>
            <w:r w:rsidRPr="006467BA">
              <w:rPr>
                <w:rFonts w:ascii="GHEA Grapalat" w:hAnsi="GHEA Grapalat"/>
                <w:sz w:val="24"/>
                <w:szCs w:val="24"/>
                <w:lang w:val="hy-AM"/>
              </w:rPr>
              <w:t>18,3</w:t>
            </w:r>
          </w:p>
        </w:tc>
      </w:tr>
      <w:tr w:rsidR="006467BA" w:rsidRPr="005E3DD8" w:rsidTr="000C192E">
        <w:tc>
          <w:tcPr>
            <w:tcW w:w="772" w:type="dxa"/>
            <w:vMerge/>
          </w:tcPr>
          <w:p w:rsidR="006467BA" w:rsidRPr="005E3DD8" w:rsidRDefault="006467BA" w:rsidP="006467BA">
            <w:pPr>
              <w:rPr>
                <w:rFonts w:ascii="GHEA Grapalat" w:hAnsi="GHEA Grapalat"/>
                <w:sz w:val="24"/>
                <w:szCs w:val="24"/>
                <w:lang w:val="hy-AM"/>
              </w:rPr>
            </w:pPr>
          </w:p>
        </w:tc>
        <w:tc>
          <w:tcPr>
            <w:tcW w:w="1780" w:type="dxa"/>
            <w:vMerge/>
          </w:tcPr>
          <w:p w:rsidR="006467BA" w:rsidRPr="005E3DD8" w:rsidRDefault="006467BA" w:rsidP="006467BA">
            <w:pPr>
              <w:rPr>
                <w:rFonts w:ascii="GHEA Grapalat" w:hAnsi="GHEA Grapalat"/>
                <w:sz w:val="24"/>
                <w:szCs w:val="24"/>
                <w:lang w:val="hy-AM"/>
              </w:rPr>
            </w:pPr>
          </w:p>
        </w:tc>
        <w:tc>
          <w:tcPr>
            <w:tcW w:w="4111" w:type="dxa"/>
            <w:vMerge/>
          </w:tcPr>
          <w:p w:rsidR="006467BA" w:rsidRPr="005E3DD8" w:rsidRDefault="006467BA" w:rsidP="006467BA">
            <w:pPr>
              <w:rPr>
                <w:rFonts w:ascii="GHEA Grapalat" w:hAnsi="GHEA Grapalat"/>
                <w:sz w:val="24"/>
                <w:szCs w:val="24"/>
                <w:lang w:val="hy-AM"/>
              </w:rPr>
            </w:pPr>
          </w:p>
        </w:tc>
        <w:tc>
          <w:tcPr>
            <w:tcW w:w="1417" w:type="dxa"/>
          </w:tcPr>
          <w:p w:rsidR="006467BA" w:rsidRPr="005E3DD8" w:rsidRDefault="006467BA" w:rsidP="006467BA">
            <w:pPr>
              <w:jc w:val="center"/>
              <w:rPr>
                <w:rFonts w:ascii="GHEA Grapalat" w:hAnsi="GHEA Grapalat"/>
                <w:sz w:val="24"/>
                <w:szCs w:val="24"/>
                <w:lang w:val="hy-AM"/>
              </w:rPr>
            </w:pPr>
            <w:r w:rsidRPr="005E3DD8">
              <w:rPr>
                <w:rFonts w:ascii="GHEA Grapalat" w:hAnsi="GHEA Grapalat"/>
                <w:sz w:val="24"/>
                <w:szCs w:val="24"/>
                <w:lang w:val="hy-AM"/>
              </w:rPr>
              <w:t>1</w:t>
            </w:r>
            <w:r>
              <w:rPr>
                <w:rFonts w:ascii="GHEA Grapalat" w:hAnsi="GHEA Grapalat"/>
                <w:sz w:val="24"/>
                <w:szCs w:val="24"/>
              </w:rPr>
              <w:t xml:space="preserve"> </w:t>
            </w:r>
            <w:r w:rsidRPr="005E3DD8">
              <w:rPr>
                <w:rFonts w:ascii="GHEA Grapalat" w:hAnsi="GHEA Grapalat"/>
                <w:sz w:val="24"/>
                <w:szCs w:val="24"/>
                <w:lang w:val="hy-AM"/>
              </w:rPr>
              <w:t>կմ</w:t>
            </w:r>
          </w:p>
        </w:tc>
        <w:tc>
          <w:tcPr>
            <w:tcW w:w="1560" w:type="dxa"/>
          </w:tcPr>
          <w:p w:rsidR="006467BA" w:rsidRPr="006467BA" w:rsidRDefault="006467BA" w:rsidP="006467BA">
            <w:pPr>
              <w:jc w:val="center"/>
              <w:rPr>
                <w:rFonts w:ascii="GHEA Grapalat" w:hAnsi="GHEA Grapalat"/>
                <w:sz w:val="24"/>
                <w:szCs w:val="24"/>
                <w:lang w:val="hy-AM"/>
              </w:rPr>
            </w:pPr>
            <w:r w:rsidRPr="006467BA">
              <w:rPr>
                <w:rFonts w:ascii="GHEA Grapalat" w:hAnsi="GHEA Grapalat"/>
                <w:sz w:val="24"/>
                <w:szCs w:val="24"/>
                <w:lang w:val="hy-AM"/>
              </w:rPr>
              <w:t>116859,5</w:t>
            </w:r>
          </w:p>
        </w:tc>
      </w:tr>
      <w:tr w:rsidR="006467BA" w:rsidRPr="005E3DD8" w:rsidTr="000C192E">
        <w:tc>
          <w:tcPr>
            <w:tcW w:w="772" w:type="dxa"/>
            <w:vMerge w:val="restart"/>
          </w:tcPr>
          <w:p w:rsidR="006467BA" w:rsidRPr="005E3DD8" w:rsidRDefault="006467BA" w:rsidP="006467BA">
            <w:pPr>
              <w:rPr>
                <w:rFonts w:ascii="GHEA Grapalat" w:hAnsi="GHEA Grapalat"/>
                <w:sz w:val="24"/>
                <w:szCs w:val="24"/>
                <w:lang w:val="hy-AM"/>
              </w:rPr>
            </w:pPr>
            <w:r>
              <w:rPr>
                <w:rFonts w:ascii="GHEA Grapalat" w:hAnsi="GHEA Grapalat"/>
                <w:sz w:val="24"/>
                <w:szCs w:val="24"/>
              </w:rPr>
              <w:t>95</w:t>
            </w:r>
            <w:r w:rsidRPr="005E3DD8">
              <w:rPr>
                <w:rFonts w:ascii="MS Mincho" w:eastAsia="MS Mincho" w:hAnsi="MS Mincho" w:cs="MS Mincho" w:hint="eastAsia"/>
                <w:sz w:val="24"/>
                <w:szCs w:val="24"/>
                <w:lang w:val="hy-AM"/>
              </w:rPr>
              <w:t>․</w:t>
            </w:r>
          </w:p>
        </w:tc>
        <w:tc>
          <w:tcPr>
            <w:tcW w:w="1780" w:type="dxa"/>
            <w:vMerge w:val="restart"/>
          </w:tcPr>
          <w:p w:rsidR="006467BA" w:rsidRPr="005E3DD8" w:rsidRDefault="006467BA" w:rsidP="006467BA">
            <w:pPr>
              <w:rPr>
                <w:rFonts w:ascii="GHEA Grapalat" w:hAnsi="GHEA Grapalat"/>
                <w:sz w:val="24"/>
                <w:szCs w:val="24"/>
                <w:lang w:val="hy-AM"/>
              </w:rPr>
            </w:pPr>
            <w:r w:rsidRPr="005E3DD8">
              <w:rPr>
                <w:rFonts w:ascii="GHEA Grapalat" w:hAnsi="GHEA Grapalat"/>
                <w:sz w:val="24"/>
                <w:szCs w:val="24"/>
                <w:lang w:val="hy-AM"/>
              </w:rPr>
              <w:t>ՀՀ ՏԿԵՆ</w:t>
            </w:r>
          </w:p>
          <w:p w:rsidR="006467BA" w:rsidRPr="005E3DD8" w:rsidRDefault="006467BA" w:rsidP="006467BA">
            <w:pPr>
              <w:rPr>
                <w:rFonts w:ascii="GHEA Grapalat" w:hAnsi="GHEA Grapalat"/>
                <w:sz w:val="24"/>
                <w:szCs w:val="24"/>
                <w:lang w:val="hy-AM"/>
              </w:rPr>
            </w:pPr>
          </w:p>
          <w:p w:rsidR="006467BA" w:rsidRPr="005E3DD8" w:rsidRDefault="006467BA" w:rsidP="006467BA">
            <w:pPr>
              <w:rPr>
                <w:rFonts w:ascii="GHEA Grapalat" w:hAnsi="GHEA Grapalat"/>
                <w:sz w:val="24"/>
                <w:szCs w:val="24"/>
                <w:lang w:val="hy-AM"/>
              </w:rPr>
            </w:pPr>
          </w:p>
        </w:tc>
        <w:tc>
          <w:tcPr>
            <w:tcW w:w="4111" w:type="dxa"/>
            <w:vMerge w:val="restart"/>
          </w:tcPr>
          <w:p w:rsidR="006467BA" w:rsidRPr="006467BA" w:rsidRDefault="006467BA" w:rsidP="006467BA">
            <w:pPr>
              <w:rPr>
                <w:rFonts w:ascii="GHEA Grapalat" w:hAnsi="GHEA Grapalat"/>
                <w:color w:val="000000" w:themeColor="text1"/>
                <w:sz w:val="24"/>
                <w:szCs w:val="24"/>
                <w:lang w:val="hy-AM"/>
              </w:rPr>
            </w:pPr>
            <w:r w:rsidRPr="006467BA">
              <w:rPr>
                <w:rFonts w:ascii="GHEA Grapalat" w:hAnsi="GHEA Grapalat"/>
                <w:color w:val="000000" w:themeColor="text1"/>
                <w:sz w:val="24"/>
                <w:szCs w:val="24"/>
                <w:lang w:val="hy-AM"/>
              </w:rPr>
              <w:t>Միջպետական նշանակության 7,6կմ երկարությամբ ավտոճանապարհի կառուցում  (լանջերը՝ ժայռային, հողային պաստառի լայնությունը՝ 9,0-9,2մ, երթևեկելի մասինը՝ 6մ, կողնակներինը՝ 1,0-1,2մ)</w:t>
            </w:r>
            <w:r w:rsidRPr="006467BA">
              <w:rPr>
                <w:rFonts w:ascii="Cambria Math" w:hAnsi="Cambria Math" w:cs="Cambria Math"/>
                <w:color w:val="000000" w:themeColor="text1"/>
                <w:sz w:val="24"/>
                <w:szCs w:val="24"/>
                <w:lang w:val="hy-AM"/>
              </w:rPr>
              <w:t xml:space="preserve">: </w:t>
            </w:r>
            <w:r w:rsidRPr="006467BA">
              <w:rPr>
                <w:rFonts w:ascii="GHEA Grapalat" w:hAnsi="GHEA Grapalat"/>
                <w:color w:val="000000" w:themeColor="text1"/>
                <w:sz w:val="24"/>
                <w:szCs w:val="24"/>
                <w:lang w:val="hy-AM"/>
              </w:rPr>
              <w:t xml:space="preserve">Ներառված են հողային պաստառի կառուցման (հանույթ կիսահարթակներով, ծրագծի անտառապատ տեղամասերում ծառերի և թփերի հատում և </w:t>
            </w:r>
            <w:r w:rsidRPr="006467BA">
              <w:rPr>
                <w:rFonts w:ascii="GHEA Grapalat" w:hAnsi="GHEA Grapalat"/>
                <w:color w:val="000000" w:themeColor="text1"/>
                <w:sz w:val="24"/>
                <w:szCs w:val="24"/>
                <w:lang w:val="hy-AM"/>
              </w:rPr>
              <w:lastRenderedPageBreak/>
              <w:t>հեռացում), ջրահեռացման համակարգի կառուցման (մետաղական խողովակների տեղադրում, առուների կառուցում), ճանապարհի կահավորման (իջատեղերի, մուտքերի, մայթերի կառուցում, երթևեկելի մասի գծանշում, ճանապարհային նշանների, արգելափակոցների տեղադրում) աշխատանքները: Ճանապարհային հագուստ՝  4սմ մանրահատիկ ա/բ, 5սմ խոշորահատիկ ա/բ, 15սմ խճավազային հիմք, 10սմ ավազակոպճային հիմք։</w:t>
            </w:r>
          </w:p>
        </w:tc>
        <w:tc>
          <w:tcPr>
            <w:tcW w:w="1417" w:type="dxa"/>
          </w:tcPr>
          <w:p w:rsidR="006467BA" w:rsidRPr="005E3DD8" w:rsidRDefault="006467BA" w:rsidP="006467BA">
            <w:pPr>
              <w:jc w:val="center"/>
              <w:rPr>
                <w:rFonts w:ascii="GHEA Grapalat" w:hAnsi="GHEA Grapalat"/>
                <w:sz w:val="24"/>
                <w:szCs w:val="24"/>
                <w:lang w:val="hy-AM"/>
              </w:rPr>
            </w:pPr>
          </w:p>
          <w:p w:rsidR="006467BA" w:rsidRDefault="006467BA" w:rsidP="006467BA">
            <w:pPr>
              <w:jc w:val="center"/>
              <w:rPr>
                <w:rFonts w:ascii="GHEA Grapalat" w:hAnsi="GHEA Grapalat"/>
                <w:sz w:val="24"/>
                <w:szCs w:val="24"/>
                <w:lang w:val="hy-AM"/>
              </w:rPr>
            </w:pPr>
          </w:p>
          <w:p w:rsidR="006467BA" w:rsidRDefault="006467BA" w:rsidP="006467BA">
            <w:pPr>
              <w:jc w:val="center"/>
              <w:rPr>
                <w:rFonts w:ascii="GHEA Grapalat" w:hAnsi="GHEA Grapalat"/>
                <w:sz w:val="24"/>
                <w:szCs w:val="24"/>
                <w:lang w:val="hy-AM"/>
              </w:rPr>
            </w:pPr>
          </w:p>
          <w:p w:rsidR="006467BA" w:rsidRPr="005E3DD8" w:rsidRDefault="006467BA" w:rsidP="006467BA">
            <w:pPr>
              <w:jc w:val="center"/>
              <w:rPr>
                <w:rFonts w:ascii="GHEA Grapalat" w:hAnsi="GHEA Grapalat"/>
                <w:sz w:val="24"/>
                <w:szCs w:val="24"/>
                <w:lang w:val="hy-AM"/>
              </w:rPr>
            </w:pPr>
          </w:p>
          <w:p w:rsidR="006467BA" w:rsidRPr="005E3DD8" w:rsidRDefault="006467BA" w:rsidP="006467BA">
            <w:pPr>
              <w:jc w:val="center"/>
              <w:rPr>
                <w:rFonts w:ascii="GHEA Grapalat" w:hAnsi="GHEA Grapalat"/>
                <w:sz w:val="24"/>
                <w:szCs w:val="24"/>
                <w:lang w:val="hy-AM"/>
              </w:rPr>
            </w:pPr>
          </w:p>
          <w:p w:rsidR="006467BA" w:rsidRPr="005E3DD8" w:rsidRDefault="006467BA" w:rsidP="006467BA">
            <w:pPr>
              <w:jc w:val="center"/>
              <w:rPr>
                <w:rFonts w:ascii="GHEA Grapalat" w:hAnsi="GHEA Grapalat"/>
                <w:sz w:val="24"/>
                <w:szCs w:val="24"/>
                <w:lang w:val="hy-AM"/>
              </w:rPr>
            </w:pPr>
          </w:p>
          <w:p w:rsidR="006467BA" w:rsidRDefault="006467BA" w:rsidP="006467BA">
            <w:pPr>
              <w:jc w:val="center"/>
              <w:rPr>
                <w:rFonts w:ascii="GHEA Grapalat" w:hAnsi="GHEA Grapalat"/>
                <w:sz w:val="24"/>
                <w:szCs w:val="24"/>
                <w:lang w:val="hy-AM"/>
              </w:rPr>
            </w:pPr>
          </w:p>
          <w:p w:rsidR="006467BA" w:rsidRPr="005E3DD8" w:rsidRDefault="006467BA" w:rsidP="006467BA">
            <w:pPr>
              <w:jc w:val="center"/>
              <w:rPr>
                <w:rFonts w:ascii="GHEA Grapalat" w:hAnsi="GHEA Grapalat"/>
                <w:sz w:val="24"/>
                <w:szCs w:val="24"/>
                <w:lang w:val="hy-AM"/>
              </w:rPr>
            </w:pPr>
            <w:r w:rsidRPr="005E3DD8">
              <w:rPr>
                <w:rFonts w:ascii="GHEA Grapalat" w:hAnsi="GHEA Grapalat"/>
                <w:sz w:val="24"/>
                <w:szCs w:val="24"/>
                <w:lang w:val="hy-AM"/>
              </w:rPr>
              <w:t>1</w:t>
            </w:r>
            <w:r>
              <w:rPr>
                <w:rFonts w:ascii="GHEA Grapalat" w:hAnsi="GHEA Grapalat"/>
                <w:sz w:val="24"/>
                <w:szCs w:val="24"/>
              </w:rPr>
              <w:t xml:space="preserve"> </w:t>
            </w:r>
            <w:r w:rsidRPr="005E3DD8">
              <w:rPr>
                <w:rFonts w:ascii="GHEA Grapalat" w:hAnsi="GHEA Grapalat"/>
                <w:sz w:val="24"/>
                <w:szCs w:val="24"/>
                <w:lang w:val="hy-AM"/>
              </w:rPr>
              <w:t>քմ</w:t>
            </w:r>
          </w:p>
        </w:tc>
        <w:tc>
          <w:tcPr>
            <w:tcW w:w="1560" w:type="dxa"/>
          </w:tcPr>
          <w:p w:rsidR="006467BA" w:rsidRPr="006467BA" w:rsidRDefault="006467BA" w:rsidP="006467BA">
            <w:pPr>
              <w:jc w:val="center"/>
              <w:rPr>
                <w:rFonts w:ascii="GHEA Grapalat" w:hAnsi="GHEA Grapalat"/>
                <w:color w:val="000000" w:themeColor="text1"/>
                <w:sz w:val="24"/>
                <w:szCs w:val="24"/>
                <w:lang w:val="hy-AM"/>
              </w:rPr>
            </w:pPr>
          </w:p>
          <w:p w:rsidR="006467BA" w:rsidRPr="006467BA" w:rsidRDefault="006467BA" w:rsidP="006467BA">
            <w:pPr>
              <w:jc w:val="center"/>
              <w:rPr>
                <w:rFonts w:ascii="GHEA Grapalat" w:hAnsi="GHEA Grapalat"/>
                <w:color w:val="000000" w:themeColor="text1"/>
                <w:sz w:val="24"/>
                <w:szCs w:val="24"/>
                <w:lang w:val="hy-AM"/>
              </w:rPr>
            </w:pPr>
          </w:p>
          <w:p w:rsidR="006467BA" w:rsidRPr="006467BA" w:rsidRDefault="006467BA" w:rsidP="006467BA">
            <w:pPr>
              <w:jc w:val="center"/>
              <w:rPr>
                <w:rFonts w:ascii="GHEA Grapalat" w:hAnsi="GHEA Grapalat"/>
                <w:color w:val="000000" w:themeColor="text1"/>
                <w:sz w:val="24"/>
                <w:szCs w:val="24"/>
                <w:lang w:val="hy-AM"/>
              </w:rPr>
            </w:pPr>
          </w:p>
          <w:p w:rsidR="006467BA" w:rsidRPr="006467BA" w:rsidRDefault="006467BA" w:rsidP="006467BA">
            <w:pPr>
              <w:jc w:val="center"/>
              <w:rPr>
                <w:rFonts w:ascii="GHEA Grapalat" w:hAnsi="GHEA Grapalat"/>
                <w:color w:val="000000" w:themeColor="text1"/>
                <w:sz w:val="24"/>
                <w:szCs w:val="24"/>
                <w:lang w:val="hy-AM"/>
              </w:rPr>
            </w:pPr>
          </w:p>
          <w:p w:rsidR="006467BA" w:rsidRPr="006467BA" w:rsidRDefault="006467BA" w:rsidP="006467BA">
            <w:pPr>
              <w:jc w:val="center"/>
              <w:rPr>
                <w:rFonts w:ascii="GHEA Grapalat" w:hAnsi="GHEA Grapalat"/>
                <w:color w:val="000000" w:themeColor="text1"/>
                <w:sz w:val="24"/>
                <w:szCs w:val="24"/>
                <w:lang w:val="hy-AM"/>
              </w:rPr>
            </w:pPr>
          </w:p>
          <w:p w:rsidR="006467BA" w:rsidRPr="006467BA" w:rsidRDefault="006467BA" w:rsidP="006467BA">
            <w:pPr>
              <w:jc w:val="center"/>
              <w:rPr>
                <w:rFonts w:ascii="GHEA Grapalat" w:hAnsi="GHEA Grapalat"/>
                <w:color w:val="000000" w:themeColor="text1"/>
                <w:sz w:val="24"/>
                <w:szCs w:val="24"/>
                <w:lang w:val="hy-AM"/>
              </w:rPr>
            </w:pPr>
          </w:p>
          <w:p w:rsidR="006467BA" w:rsidRPr="006467BA" w:rsidRDefault="006467BA" w:rsidP="006467BA">
            <w:pPr>
              <w:jc w:val="center"/>
              <w:rPr>
                <w:rFonts w:ascii="GHEA Grapalat" w:hAnsi="GHEA Grapalat"/>
                <w:color w:val="000000" w:themeColor="text1"/>
                <w:sz w:val="24"/>
                <w:szCs w:val="24"/>
                <w:lang w:val="hy-AM"/>
              </w:rPr>
            </w:pPr>
          </w:p>
          <w:p w:rsidR="006467BA" w:rsidRPr="006467BA" w:rsidRDefault="006467BA" w:rsidP="006467BA">
            <w:pPr>
              <w:jc w:val="center"/>
              <w:rPr>
                <w:rFonts w:ascii="GHEA Grapalat" w:hAnsi="GHEA Grapalat"/>
                <w:color w:val="000000" w:themeColor="text1"/>
                <w:sz w:val="24"/>
                <w:szCs w:val="24"/>
                <w:lang w:val="hy-AM"/>
              </w:rPr>
            </w:pPr>
            <w:r w:rsidRPr="006467BA">
              <w:rPr>
                <w:rFonts w:ascii="GHEA Grapalat" w:hAnsi="GHEA Grapalat"/>
                <w:color w:val="000000" w:themeColor="text1"/>
                <w:sz w:val="24"/>
                <w:szCs w:val="24"/>
                <w:lang w:val="hy-AM"/>
              </w:rPr>
              <w:t>33,8</w:t>
            </w:r>
          </w:p>
        </w:tc>
      </w:tr>
      <w:tr w:rsidR="006467BA" w:rsidRPr="005E3DD8" w:rsidTr="000C192E">
        <w:trPr>
          <w:trHeight w:val="986"/>
        </w:trPr>
        <w:tc>
          <w:tcPr>
            <w:tcW w:w="772" w:type="dxa"/>
            <w:vMerge/>
          </w:tcPr>
          <w:p w:rsidR="006467BA" w:rsidRPr="005E3DD8" w:rsidRDefault="006467BA" w:rsidP="006467BA">
            <w:pPr>
              <w:rPr>
                <w:rFonts w:ascii="GHEA Grapalat" w:hAnsi="GHEA Grapalat"/>
                <w:sz w:val="24"/>
                <w:szCs w:val="24"/>
                <w:lang w:val="hy-AM"/>
              </w:rPr>
            </w:pPr>
          </w:p>
        </w:tc>
        <w:tc>
          <w:tcPr>
            <w:tcW w:w="1780" w:type="dxa"/>
            <w:vMerge/>
          </w:tcPr>
          <w:p w:rsidR="006467BA" w:rsidRPr="005E3DD8" w:rsidRDefault="006467BA" w:rsidP="006467BA">
            <w:pPr>
              <w:rPr>
                <w:rFonts w:ascii="GHEA Grapalat" w:hAnsi="GHEA Grapalat"/>
                <w:sz w:val="24"/>
                <w:szCs w:val="24"/>
                <w:lang w:val="hy-AM"/>
              </w:rPr>
            </w:pPr>
          </w:p>
        </w:tc>
        <w:tc>
          <w:tcPr>
            <w:tcW w:w="4111" w:type="dxa"/>
            <w:vMerge/>
          </w:tcPr>
          <w:p w:rsidR="006467BA" w:rsidRPr="005E3DD8" w:rsidRDefault="006467BA" w:rsidP="006467BA">
            <w:pPr>
              <w:rPr>
                <w:rFonts w:ascii="GHEA Grapalat" w:hAnsi="GHEA Grapalat"/>
                <w:sz w:val="24"/>
                <w:szCs w:val="24"/>
                <w:lang w:val="hy-AM"/>
              </w:rPr>
            </w:pPr>
          </w:p>
        </w:tc>
        <w:tc>
          <w:tcPr>
            <w:tcW w:w="1417" w:type="dxa"/>
          </w:tcPr>
          <w:p w:rsidR="006467BA" w:rsidRPr="005E3DD8" w:rsidRDefault="006467BA" w:rsidP="006467BA">
            <w:pPr>
              <w:jc w:val="center"/>
              <w:rPr>
                <w:rFonts w:ascii="GHEA Grapalat" w:hAnsi="GHEA Grapalat"/>
                <w:sz w:val="24"/>
                <w:szCs w:val="24"/>
                <w:lang w:val="hy-AM"/>
              </w:rPr>
            </w:pPr>
            <w:r w:rsidRPr="005E3DD8">
              <w:rPr>
                <w:rFonts w:ascii="GHEA Grapalat" w:hAnsi="GHEA Grapalat"/>
                <w:sz w:val="24"/>
                <w:szCs w:val="24"/>
                <w:lang w:val="hy-AM"/>
              </w:rPr>
              <w:t>1</w:t>
            </w:r>
            <w:r>
              <w:rPr>
                <w:rFonts w:ascii="GHEA Grapalat" w:hAnsi="GHEA Grapalat"/>
                <w:sz w:val="24"/>
                <w:szCs w:val="24"/>
              </w:rPr>
              <w:t xml:space="preserve"> </w:t>
            </w:r>
            <w:r w:rsidRPr="005E3DD8">
              <w:rPr>
                <w:rFonts w:ascii="GHEA Grapalat" w:hAnsi="GHEA Grapalat"/>
                <w:sz w:val="24"/>
                <w:szCs w:val="24"/>
                <w:lang w:val="hy-AM"/>
              </w:rPr>
              <w:t>կմ</w:t>
            </w:r>
          </w:p>
        </w:tc>
        <w:tc>
          <w:tcPr>
            <w:tcW w:w="1560" w:type="dxa"/>
          </w:tcPr>
          <w:p w:rsidR="006467BA" w:rsidRPr="006467BA" w:rsidRDefault="006467BA" w:rsidP="006467BA">
            <w:pPr>
              <w:jc w:val="center"/>
              <w:rPr>
                <w:rFonts w:ascii="GHEA Grapalat" w:hAnsi="GHEA Grapalat"/>
                <w:color w:val="000000" w:themeColor="text1"/>
                <w:sz w:val="24"/>
                <w:szCs w:val="24"/>
                <w:lang w:val="hy-AM"/>
              </w:rPr>
            </w:pPr>
            <w:r w:rsidRPr="006467BA">
              <w:rPr>
                <w:rFonts w:ascii="GHEA Grapalat" w:hAnsi="GHEA Grapalat"/>
                <w:color w:val="000000" w:themeColor="text1"/>
                <w:sz w:val="24"/>
                <w:szCs w:val="24"/>
                <w:lang w:val="hy-AM"/>
              </w:rPr>
              <w:t>230000,0</w:t>
            </w:r>
          </w:p>
        </w:tc>
      </w:tr>
      <w:tr w:rsidR="008441BF" w:rsidRPr="005E3DD8" w:rsidTr="000C192E">
        <w:tc>
          <w:tcPr>
            <w:tcW w:w="772" w:type="dxa"/>
            <w:vMerge w:val="restart"/>
          </w:tcPr>
          <w:p w:rsidR="008441BF" w:rsidRPr="005E3DD8" w:rsidRDefault="008441BF" w:rsidP="008441BF">
            <w:pPr>
              <w:rPr>
                <w:rFonts w:ascii="GHEA Grapalat" w:hAnsi="GHEA Grapalat"/>
                <w:sz w:val="24"/>
                <w:szCs w:val="24"/>
                <w:lang w:val="hy-AM"/>
              </w:rPr>
            </w:pPr>
            <w:r>
              <w:rPr>
                <w:rFonts w:ascii="GHEA Grapalat" w:hAnsi="GHEA Grapalat"/>
                <w:sz w:val="24"/>
                <w:szCs w:val="24"/>
              </w:rPr>
              <w:lastRenderedPageBreak/>
              <w:t>96</w:t>
            </w:r>
            <w:r w:rsidRPr="005E3DD8">
              <w:rPr>
                <w:rFonts w:ascii="MS Mincho" w:eastAsia="MS Mincho" w:hAnsi="MS Mincho" w:cs="MS Mincho" w:hint="eastAsia"/>
                <w:sz w:val="24"/>
                <w:szCs w:val="24"/>
                <w:lang w:val="hy-AM"/>
              </w:rPr>
              <w:t>․</w:t>
            </w:r>
          </w:p>
        </w:tc>
        <w:tc>
          <w:tcPr>
            <w:tcW w:w="1780" w:type="dxa"/>
            <w:vMerge w:val="restart"/>
          </w:tcPr>
          <w:p w:rsidR="008441BF" w:rsidRPr="005E3DD8" w:rsidRDefault="008441BF" w:rsidP="008441BF">
            <w:pPr>
              <w:rPr>
                <w:rFonts w:ascii="GHEA Grapalat" w:hAnsi="GHEA Grapalat"/>
                <w:sz w:val="24"/>
                <w:szCs w:val="24"/>
                <w:lang w:val="hy-AM"/>
              </w:rPr>
            </w:pPr>
            <w:r w:rsidRPr="005E3DD8">
              <w:rPr>
                <w:rFonts w:ascii="GHEA Grapalat" w:hAnsi="GHEA Grapalat"/>
                <w:sz w:val="24"/>
                <w:szCs w:val="24"/>
                <w:lang w:val="hy-AM"/>
              </w:rPr>
              <w:t>ՀՀ ՏԿԵՆ</w:t>
            </w:r>
          </w:p>
          <w:p w:rsidR="008441BF" w:rsidRPr="005E3DD8" w:rsidRDefault="008441BF" w:rsidP="008441BF">
            <w:pPr>
              <w:rPr>
                <w:rFonts w:ascii="GHEA Grapalat" w:hAnsi="GHEA Grapalat"/>
                <w:sz w:val="24"/>
                <w:szCs w:val="24"/>
                <w:lang w:val="hy-AM"/>
              </w:rPr>
            </w:pPr>
          </w:p>
          <w:p w:rsidR="008441BF" w:rsidRPr="005E3DD8" w:rsidRDefault="008441BF" w:rsidP="008441BF">
            <w:pPr>
              <w:rPr>
                <w:rFonts w:ascii="GHEA Grapalat" w:hAnsi="GHEA Grapalat"/>
                <w:sz w:val="24"/>
                <w:szCs w:val="24"/>
                <w:lang w:val="hy-AM"/>
              </w:rPr>
            </w:pPr>
          </w:p>
        </w:tc>
        <w:tc>
          <w:tcPr>
            <w:tcW w:w="4111" w:type="dxa"/>
            <w:vMerge w:val="restart"/>
          </w:tcPr>
          <w:p w:rsidR="008441BF" w:rsidRPr="008441BF" w:rsidRDefault="008441BF" w:rsidP="008441BF">
            <w:pPr>
              <w:rPr>
                <w:rFonts w:ascii="GHEA Grapalat" w:hAnsi="GHEA Grapalat"/>
                <w:color w:val="000000" w:themeColor="text1"/>
                <w:sz w:val="24"/>
                <w:szCs w:val="24"/>
                <w:lang w:val="hy-AM"/>
              </w:rPr>
            </w:pPr>
            <w:r w:rsidRPr="008441BF">
              <w:rPr>
                <w:rFonts w:ascii="GHEA Grapalat" w:hAnsi="GHEA Grapalat"/>
                <w:color w:val="000000" w:themeColor="text1"/>
                <w:sz w:val="24"/>
                <w:szCs w:val="24"/>
                <w:lang w:val="hy-AM"/>
              </w:rPr>
              <w:t xml:space="preserve">Միջպետական նշանակության 11,04 կմ երկարությամբ ավտոճանապարհի կառուցում  (հողային պաստառի լայնությունը` 9,6-12,3մ, երթևեկելի մասինը՝ 6,6մ, կողնակներինը՝ 1,5-1,8մ,  օձագալարների նվազագույն շառավիղը՝ 20մ): Ներառված են հողային պաստառի կառուցման, ջրահեռացման համակարգի վերականգնման և կառուցման (մետաղական խողովակների տեղադրում, առուների կառուցում), բետոնե գրավիտացիոն հենապատերի կառուցման, ճանապարհի կահավորման (իջատեղերի, մուտքերի կառուցում, երթևեկելի մասի գծանշում, ճանապարհային նշանների, 5340գծմ արգելափակոցների տեղադրում) աշխատանքները: Ճանապարհային հագուստ՝ 4սմ մանրահատիկ ա/բ, 5սմ խոշորահատիկ ա/բ խիտ և </w:t>
            </w:r>
            <w:r w:rsidRPr="008441BF">
              <w:rPr>
                <w:rFonts w:ascii="GHEA Grapalat" w:hAnsi="GHEA Grapalat"/>
                <w:color w:val="000000" w:themeColor="text1"/>
                <w:sz w:val="24"/>
                <w:szCs w:val="24"/>
                <w:lang w:val="hy-AM"/>
              </w:rPr>
              <w:lastRenderedPageBreak/>
              <w:t>ծակոտկեն՝ 6+6սմ, 20սմ խճավազային հիմք, 10սմ ավազակոպճային հիմք։</w:t>
            </w:r>
          </w:p>
        </w:tc>
        <w:tc>
          <w:tcPr>
            <w:tcW w:w="1417" w:type="dxa"/>
          </w:tcPr>
          <w:p w:rsidR="008441BF" w:rsidRPr="005E3DD8" w:rsidRDefault="008441BF" w:rsidP="008441BF">
            <w:pPr>
              <w:jc w:val="center"/>
              <w:rPr>
                <w:rFonts w:ascii="GHEA Grapalat" w:hAnsi="GHEA Grapalat"/>
                <w:sz w:val="24"/>
                <w:szCs w:val="24"/>
                <w:lang w:val="hy-AM"/>
              </w:rPr>
            </w:pPr>
          </w:p>
          <w:p w:rsidR="008441BF" w:rsidRPr="005E3DD8" w:rsidRDefault="008441BF" w:rsidP="008441BF">
            <w:pPr>
              <w:jc w:val="center"/>
              <w:rPr>
                <w:rFonts w:ascii="GHEA Grapalat" w:hAnsi="GHEA Grapalat"/>
                <w:sz w:val="24"/>
                <w:szCs w:val="24"/>
                <w:lang w:val="hy-AM"/>
              </w:rPr>
            </w:pPr>
          </w:p>
          <w:p w:rsidR="008441BF" w:rsidRPr="005E3DD8" w:rsidRDefault="008441BF" w:rsidP="008441BF">
            <w:pPr>
              <w:jc w:val="center"/>
              <w:rPr>
                <w:rFonts w:ascii="GHEA Grapalat" w:hAnsi="GHEA Grapalat"/>
                <w:sz w:val="24"/>
                <w:szCs w:val="24"/>
                <w:lang w:val="hy-AM"/>
              </w:rPr>
            </w:pPr>
          </w:p>
          <w:p w:rsidR="008441BF" w:rsidRPr="005E3DD8" w:rsidRDefault="008441BF" w:rsidP="008441BF">
            <w:pPr>
              <w:jc w:val="center"/>
              <w:rPr>
                <w:rFonts w:ascii="GHEA Grapalat" w:hAnsi="GHEA Grapalat"/>
                <w:sz w:val="24"/>
                <w:szCs w:val="24"/>
                <w:lang w:val="hy-AM"/>
              </w:rPr>
            </w:pPr>
          </w:p>
          <w:p w:rsidR="008441BF" w:rsidRPr="005E3DD8" w:rsidRDefault="008441BF" w:rsidP="008441BF">
            <w:pPr>
              <w:jc w:val="center"/>
              <w:rPr>
                <w:rFonts w:ascii="GHEA Grapalat" w:hAnsi="GHEA Grapalat"/>
                <w:sz w:val="24"/>
                <w:szCs w:val="24"/>
                <w:lang w:val="hy-AM"/>
              </w:rPr>
            </w:pPr>
          </w:p>
          <w:p w:rsidR="008441BF" w:rsidRPr="005E3DD8" w:rsidRDefault="008441BF" w:rsidP="008441BF">
            <w:pPr>
              <w:jc w:val="center"/>
              <w:rPr>
                <w:rFonts w:ascii="GHEA Grapalat" w:hAnsi="GHEA Grapalat"/>
                <w:sz w:val="24"/>
                <w:szCs w:val="24"/>
                <w:lang w:val="hy-AM"/>
              </w:rPr>
            </w:pPr>
          </w:p>
          <w:p w:rsidR="008441BF" w:rsidRPr="005E3DD8" w:rsidRDefault="008441BF" w:rsidP="008441BF">
            <w:pPr>
              <w:jc w:val="center"/>
              <w:rPr>
                <w:rFonts w:ascii="GHEA Grapalat" w:hAnsi="GHEA Grapalat"/>
                <w:sz w:val="24"/>
                <w:szCs w:val="24"/>
                <w:lang w:val="hy-AM"/>
              </w:rPr>
            </w:pPr>
          </w:p>
          <w:p w:rsidR="008441BF" w:rsidRPr="005E3DD8" w:rsidRDefault="008441BF" w:rsidP="008441BF">
            <w:pPr>
              <w:jc w:val="center"/>
              <w:rPr>
                <w:rFonts w:ascii="GHEA Grapalat" w:hAnsi="GHEA Grapalat"/>
                <w:sz w:val="24"/>
                <w:szCs w:val="24"/>
                <w:lang w:val="hy-AM"/>
              </w:rPr>
            </w:pPr>
          </w:p>
          <w:p w:rsidR="008441BF" w:rsidRDefault="008441BF" w:rsidP="008441BF">
            <w:pPr>
              <w:jc w:val="center"/>
              <w:rPr>
                <w:rFonts w:ascii="GHEA Grapalat" w:hAnsi="GHEA Grapalat"/>
                <w:sz w:val="24"/>
                <w:szCs w:val="24"/>
                <w:lang w:val="hy-AM"/>
              </w:rPr>
            </w:pPr>
          </w:p>
          <w:p w:rsidR="008441BF" w:rsidRDefault="008441BF" w:rsidP="008441BF">
            <w:pPr>
              <w:jc w:val="center"/>
              <w:rPr>
                <w:rFonts w:ascii="GHEA Grapalat" w:hAnsi="GHEA Grapalat"/>
                <w:sz w:val="24"/>
                <w:szCs w:val="24"/>
                <w:lang w:val="hy-AM"/>
              </w:rPr>
            </w:pPr>
          </w:p>
          <w:p w:rsidR="008441BF" w:rsidRPr="005E3DD8" w:rsidRDefault="008441BF" w:rsidP="008441BF">
            <w:pPr>
              <w:jc w:val="center"/>
              <w:rPr>
                <w:rFonts w:ascii="GHEA Grapalat" w:hAnsi="GHEA Grapalat"/>
                <w:sz w:val="24"/>
                <w:szCs w:val="24"/>
                <w:lang w:val="hy-AM"/>
              </w:rPr>
            </w:pPr>
            <w:r w:rsidRPr="005E3DD8">
              <w:rPr>
                <w:rFonts w:ascii="GHEA Grapalat" w:hAnsi="GHEA Grapalat"/>
                <w:sz w:val="24"/>
                <w:szCs w:val="24"/>
                <w:lang w:val="hy-AM"/>
              </w:rPr>
              <w:t>1</w:t>
            </w:r>
            <w:r>
              <w:rPr>
                <w:rFonts w:ascii="GHEA Grapalat" w:hAnsi="GHEA Grapalat"/>
                <w:sz w:val="24"/>
                <w:szCs w:val="24"/>
              </w:rPr>
              <w:t xml:space="preserve"> </w:t>
            </w:r>
            <w:r w:rsidRPr="005E3DD8">
              <w:rPr>
                <w:rFonts w:ascii="GHEA Grapalat" w:hAnsi="GHEA Grapalat"/>
                <w:sz w:val="24"/>
                <w:szCs w:val="24"/>
                <w:lang w:val="hy-AM"/>
              </w:rPr>
              <w:t>քմ</w:t>
            </w:r>
          </w:p>
        </w:tc>
        <w:tc>
          <w:tcPr>
            <w:tcW w:w="1560" w:type="dxa"/>
          </w:tcPr>
          <w:p w:rsidR="008441BF" w:rsidRPr="008441BF" w:rsidRDefault="008441BF" w:rsidP="008441BF">
            <w:pPr>
              <w:jc w:val="center"/>
              <w:rPr>
                <w:rFonts w:ascii="GHEA Grapalat" w:hAnsi="GHEA Grapalat"/>
                <w:sz w:val="24"/>
                <w:szCs w:val="24"/>
                <w:lang w:val="hy-AM"/>
              </w:rPr>
            </w:pPr>
          </w:p>
          <w:p w:rsidR="008441BF" w:rsidRPr="008441BF" w:rsidRDefault="008441BF" w:rsidP="008441BF">
            <w:pPr>
              <w:jc w:val="center"/>
              <w:rPr>
                <w:rFonts w:ascii="GHEA Grapalat" w:hAnsi="GHEA Grapalat"/>
                <w:sz w:val="24"/>
                <w:szCs w:val="24"/>
                <w:lang w:val="hy-AM"/>
              </w:rPr>
            </w:pPr>
          </w:p>
          <w:p w:rsidR="008441BF" w:rsidRPr="008441BF" w:rsidRDefault="008441BF" w:rsidP="008441BF">
            <w:pPr>
              <w:jc w:val="center"/>
              <w:rPr>
                <w:rFonts w:ascii="GHEA Grapalat" w:hAnsi="GHEA Grapalat"/>
                <w:sz w:val="24"/>
                <w:szCs w:val="24"/>
                <w:lang w:val="hy-AM"/>
              </w:rPr>
            </w:pPr>
          </w:p>
          <w:p w:rsidR="008441BF" w:rsidRPr="008441BF" w:rsidRDefault="008441BF" w:rsidP="008441BF">
            <w:pPr>
              <w:jc w:val="center"/>
              <w:rPr>
                <w:rFonts w:ascii="GHEA Grapalat" w:hAnsi="GHEA Grapalat"/>
                <w:sz w:val="24"/>
                <w:szCs w:val="24"/>
                <w:lang w:val="hy-AM"/>
              </w:rPr>
            </w:pPr>
          </w:p>
          <w:p w:rsidR="008441BF" w:rsidRPr="008441BF" w:rsidRDefault="008441BF" w:rsidP="008441BF">
            <w:pPr>
              <w:jc w:val="center"/>
              <w:rPr>
                <w:rFonts w:ascii="GHEA Grapalat" w:hAnsi="GHEA Grapalat"/>
                <w:sz w:val="24"/>
                <w:szCs w:val="24"/>
                <w:lang w:val="hy-AM"/>
              </w:rPr>
            </w:pPr>
          </w:p>
          <w:p w:rsidR="008441BF" w:rsidRPr="008441BF" w:rsidRDefault="008441BF" w:rsidP="008441BF">
            <w:pPr>
              <w:jc w:val="center"/>
              <w:rPr>
                <w:rFonts w:ascii="GHEA Grapalat" w:hAnsi="GHEA Grapalat"/>
                <w:sz w:val="24"/>
                <w:szCs w:val="24"/>
                <w:lang w:val="hy-AM"/>
              </w:rPr>
            </w:pPr>
          </w:p>
          <w:p w:rsidR="008441BF" w:rsidRPr="008441BF" w:rsidRDefault="008441BF" w:rsidP="008441BF">
            <w:pPr>
              <w:jc w:val="center"/>
              <w:rPr>
                <w:rFonts w:ascii="GHEA Grapalat" w:hAnsi="GHEA Grapalat"/>
                <w:sz w:val="24"/>
                <w:szCs w:val="24"/>
                <w:lang w:val="hy-AM"/>
              </w:rPr>
            </w:pPr>
          </w:p>
          <w:p w:rsidR="008441BF" w:rsidRPr="008441BF" w:rsidRDefault="008441BF" w:rsidP="008441BF">
            <w:pPr>
              <w:jc w:val="center"/>
              <w:rPr>
                <w:rFonts w:ascii="GHEA Grapalat" w:hAnsi="GHEA Grapalat"/>
                <w:sz w:val="24"/>
                <w:szCs w:val="24"/>
                <w:lang w:val="hy-AM"/>
              </w:rPr>
            </w:pPr>
          </w:p>
          <w:p w:rsidR="008441BF" w:rsidRPr="008441BF" w:rsidRDefault="008441BF" w:rsidP="008441BF">
            <w:pPr>
              <w:jc w:val="center"/>
              <w:rPr>
                <w:rFonts w:ascii="GHEA Grapalat" w:hAnsi="GHEA Grapalat"/>
                <w:sz w:val="24"/>
                <w:szCs w:val="24"/>
                <w:lang w:val="hy-AM"/>
              </w:rPr>
            </w:pPr>
          </w:p>
          <w:p w:rsidR="008441BF" w:rsidRPr="008441BF" w:rsidRDefault="008441BF" w:rsidP="008441BF">
            <w:pPr>
              <w:jc w:val="center"/>
              <w:rPr>
                <w:rFonts w:ascii="GHEA Grapalat" w:hAnsi="GHEA Grapalat"/>
                <w:sz w:val="24"/>
                <w:szCs w:val="24"/>
                <w:lang w:val="hy-AM"/>
              </w:rPr>
            </w:pPr>
          </w:p>
          <w:p w:rsidR="008441BF" w:rsidRPr="008441BF" w:rsidRDefault="008441BF" w:rsidP="008441BF">
            <w:pPr>
              <w:jc w:val="center"/>
              <w:rPr>
                <w:rFonts w:ascii="GHEA Grapalat" w:hAnsi="GHEA Grapalat"/>
                <w:sz w:val="24"/>
                <w:szCs w:val="24"/>
                <w:lang w:val="hy-AM"/>
              </w:rPr>
            </w:pPr>
            <w:r w:rsidRPr="008441BF">
              <w:rPr>
                <w:rFonts w:ascii="GHEA Grapalat" w:hAnsi="GHEA Grapalat"/>
                <w:sz w:val="24"/>
                <w:szCs w:val="24"/>
                <w:lang w:val="hy-AM"/>
              </w:rPr>
              <w:t>69,3</w:t>
            </w:r>
          </w:p>
        </w:tc>
      </w:tr>
      <w:tr w:rsidR="008441BF" w:rsidRPr="005E3DD8" w:rsidTr="000C192E">
        <w:tc>
          <w:tcPr>
            <w:tcW w:w="772" w:type="dxa"/>
            <w:vMerge/>
          </w:tcPr>
          <w:p w:rsidR="008441BF" w:rsidRPr="005E3DD8" w:rsidRDefault="008441BF" w:rsidP="008441BF">
            <w:pPr>
              <w:rPr>
                <w:rFonts w:ascii="GHEA Grapalat" w:hAnsi="GHEA Grapalat"/>
                <w:sz w:val="24"/>
                <w:szCs w:val="24"/>
                <w:lang w:val="hy-AM"/>
              </w:rPr>
            </w:pPr>
          </w:p>
        </w:tc>
        <w:tc>
          <w:tcPr>
            <w:tcW w:w="1780" w:type="dxa"/>
            <w:vMerge/>
          </w:tcPr>
          <w:p w:rsidR="008441BF" w:rsidRPr="005E3DD8" w:rsidRDefault="008441BF" w:rsidP="008441BF">
            <w:pPr>
              <w:rPr>
                <w:rFonts w:ascii="GHEA Grapalat" w:hAnsi="GHEA Grapalat"/>
                <w:sz w:val="24"/>
                <w:szCs w:val="24"/>
                <w:lang w:val="hy-AM"/>
              </w:rPr>
            </w:pPr>
          </w:p>
        </w:tc>
        <w:tc>
          <w:tcPr>
            <w:tcW w:w="4111" w:type="dxa"/>
            <w:vMerge/>
          </w:tcPr>
          <w:p w:rsidR="008441BF" w:rsidRPr="005E3DD8" w:rsidRDefault="008441BF" w:rsidP="008441BF">
            <w:pPr>
              <w:rPr>
                <w:rFonts w:ascii="GHEA Grapalat" w:hAnsi="GHEA Grapalat"/>
                <w:sz w:val="24"/>
                <w:szCs w:val="24"/>
                <w:lang w:val="hy-AM"/>
              </w:rPr>
            </w:pPr>
          </w:p>
        </w:tc>
        <w:tc>
          <w:tcPr>
            <w:tcW w:w="1417" w:type="dxa"/>
          </w:tcPr>
          <w:p w:rsidR="008441BF" w:rsidRPr="005E3DD8" w:rsidRDefault="008441BF" w:rsidP="008441BF">
            <w:pPr>
              <w:jc w:val="center"/>
              <w:rPr>
                <w:rFonts w:ascii="GHEA Grapalat" w:hAnsi="GHEA Grapalat"/>
                <w:sz w:val="24"/>
                <w:szCs w:val="24"/>
                <w:lang w:val="hy-AM"/>
              </w:rPr>
            </w:pPr>
            <w:r w:rsidRPr="005E3DD8">
              <w:rPr>
                <w:rFonts w:ascii="GHEA Grapalat" w:hAnsi="GHEA Grapalat"/>
                <w:sz w:val="24"/>
                <w:szCs w:val="24"/>
                <w:lang w:val="hy-AM"/>
              </w:rPr>
              <w:t>1</w:t>
            </w:r>
            <w:r>
              <w:rPr>
                <w:rFonts w:ascii="GHEA Grapalat" w:hAnsi="GHEA Grapalat"/>
                <w:sz w:val="24"/>
                <w:szCs w:val="24"/>
              </w:rPr>
              <w:t xml:space="preserve"> </w:t>
            </w:r>
            <w:r w:rsidRPr="005E3DD8">
              <w:rPr>
                <w:rFonts w:ascii="GHEA Grapalat" w:hAnsi="GHEA Grapalat"/>
                <w:sz w:val="24"/>
                <w:szCs w:val="24"/>
                <w:lang w:val="hy-AM"/>
              </w:rPr>
              <w:t>կմ</w:t>
            </w:r>
          </w:p>
        </w:tc>
        <w:tc>
          <w:tcPr>
            <w:tcW w:w="1560" w:type="dxa"/>
          </w:tcPr>
          <w:p w:rsidR="008441BF" w:rsidRPr="008441BF" w:rsidRDefault="008441BF" w:rsidP="008441BF">
            <w:pPr>
              <w:jc w:val="center"/>
              <w:rPr>
                <w:rFonts w:ascii="GHEA Grapalat" w:hAnsi="GHEA Grapalat"/>
                <w:sz w:val="24"/>
                <w:szCs w:val="24"/>
                <w:lang w:val="hy-AM"/>
              </w:rPr>
            </w:pPr>
            <w:r w:rsidRPr="008441BF">
              <w:rPr>
                <w:rFonts w:ascii="GHEA Grapalat" w:hAnsi="GHEA Grapalat"/>
                <w:sz w:val="24"/>
                <w:szCs w:val="24"/>
                <w:lang w:val="hy-AM"/>
              </w:rPr>
              <w:t>457474,5</w:t>
            </w:r>
          </w:p>
        </w:tc>
      </w:tr>
      <w:tr w:rsidR="00656B7E" w:rsidRPr="005E3DD8" w:rsidTr="000C192E">
        <w:tc>
          <w:tcPr>
            <w:tcW w:w="772" w:type="dxa"/>
            <w:vMerge w:val="restart"/>
          </w:tcPr>
          <w:p w:rsidR="00656B7E" w:rsidRPr="005E3DD8" w:rsidRDefault="00656B7E" w:rsidP="00656B7E">
            <w:pPr>
              <w:rPr>
                <w:rFonts w:ascii="GHEA Grapalat" w:hAnsi="GHEA Grapalat"/>
                <w:sz w:val="24"/>
                <w:szCs w:val="24"/>
                <w:lang w:val="hy-AM"/>
              </w:rPr>
            </w:pPr>
            <w:r>
              <w:rPr>
                <w:rFonts w:ascii="GHEA Grapalat" w:hAnsi="GHEA Grapalat"/>
                <w:sz w:val="24"/>
                <w:szCs w:val="24"/>
              </w:rPr>
              <w:lastRenderedPageBreak/>
              <w:t>97</w:t>
            </w:r>
            <w:r w:rsidRPr="005E3DD8">
              <w:rPr>
                <w:rFonts w:ascii="MS Mincho" w:eastAsia="MS Mincho" w:hAnsi="MS Mincho" w:cs="MS Mincho" w:hint="eastAsia"/>
                <w:sz w:val="24"/>
                <w:szCs w:val="24"/>
                <w:lang w:val="hy-AM"/>
              </w:rPr>
              <w:t>․</w:t>
            </w:r>
          </w:p>
        </w:tc>
        <w:tc>
          <w:tcPr>
            <w:tcW w:w="1780" w:type="dxa"/>
            <w:vMerge w:val="restart"/>
          </w:tcPr>
          <w:p w:rsidR="00656B7E" w:rsidRPr="005E3DD8" w:rsidRDefault="00656B7E" w:rsidP="00656B7E">
            <w:pPr>
              <w:rPr>
                <w:rFonts w:ascii="GHEA Grapalat" w:hAnsi="GHEA Grapalat"/>
                <w:sz w:val="24"/>
                <w:szCs w:val="24"/>
                <w:lang w:val="hy-AM"/>
              </w:rPr>
            </w:pPr>
            <w:r w:rsidRPr="005E3DD8">
              <w:rPr>
                <w:rFonts w:ascii="GHEA Grapalat" w:hAnsi="GHEA Grapalat"/>
                <w:sz w:val="24"/>
                <w:szCs w:val="24"/>
                <w:lang w:val="hy-AM"/>
              </w:rPr>
              <w:t>ՀՀ ՏԿԵՆ</w:t>
            </w:r>
          </w:p>
          <w:p w:rsidR="00656B7E" w:rsidRPr="005E3DD8" w:rsidRDefault="00656B7E" w:rsidP="00656B7E">
            <w:pPr>
              <w:rPr>
                <w:rFonts w:ascii="GHEA Grapalat" w:hAnsi="GHEA Grapalat"/>
                <w:sz w:val="24"/>
                <w:szCs w:val="24"/>
                <w:lang w:val="hy-AM"/>
              </w:rPr>
            </w:pPr>
          </w:p>
          <w:p w:rsidR="00656B7E" w:rsidRPr="005E3DD8" w:rsidRDefault="00656B7E" w:rsidP="00656B7E">
            <w:pPr>
              <w:rPr>
                <w:rFonts w:ascii="GHEA Grapalat" w:hAnsi="GHEA Grapalat"/>
                <w:sz w:val="24"/>
                <w:szCs w:val="24"/>
                <w:lang w:val="hy-AM"/>
              </w:rPr>
            </w:pPr>
          </w:p>
        </w:tc>
        <w:tc>
          <w:tcPr>
            <w:tcW w:w="4111" w:type="dxa"/>
            <w:vMerge w:val="restart"/>
          </w:tcPr>
          <w:p w:rsidR="00656B7E" w:rsidRPr="00086768" w:rsidRDefault="00656B7E" w:rsidP="00086768">
            <w:pPr>
              <w:rPr>
                <w:rFonts w:ascii="GHEA Grapalat" w:hAnsi="GHEA Grapalat"/>
                <w:color w:val="000000" w:themeColor="text1"/>
                <w:sz w:val="24"/>
                <w:szCs w:val="24"/>
                <w:lang w:val="hy-AM"/>
              </w:rPr>
            </w:pPr>
            <w:r w:rsidRPr="00086768">
              <w:rPr>
                <w:rFonts w:ascii="GHEA Grapalat" w:hAnsi="GHEA Grapalat"/>
                <w:color w:val="000000" w:themeColor="text1"/>
                <w:sz w:val="24"/>
                <w:szCs w:val="24"/>
                <w:lang w:val="hy-AM"/>
              </w:rPr>
              <w:t>Միջպետական նշանակության 4,7կմ երկարությամբ ավտոճանապարհի հիմնանորոգում  (հողային պաստառի լայնությունը՝ 14,1մ, երթևեկելի մասինը՝ 11,1մ, կողնակներինը՝ 1,5մ)</w:t>
            </w:r>
            <w:r w:rsidRPr="00086768">
              <w:rPr>
                <w:rFonts w:ascii="GHEA Grapalat" w:hAnsi="GHEA Grapalat" w:cs="Cambria Math"/>
                <w:color w:val="000000" w:themeColor="text1"/>
                <w:sz w:val="24"/>
                <w:szCs w:val="24"/>
                <w:lang w:val="hy-AM"/>
              </w:rPr>
              <w:t>:</w:t>
            </w:r>
            <w:r w:rsidRPr="00086768">
              <w:rPr>
                <w:rFonts w:ascii="GHEA Grapalat" w:hAnsi="GHEA Grapalat"/>
                <w:color w:val="000000" w:themeColor="text1"/>
                <w:sz w:val="24"/>
                <w:szCs w:val="24"/>
                <w:lang w:val="hy-AM"/>
              </w:rPr>
              <w:t xml:space="preserve"> Ներառված են հողային պաստառի վերականգնման,                                                                       ջրահեռացման համակարգի վերականգնման (ջրթող կառուցվածքների վերականգնում, վաքերի և կողային առուների կառուցում), կողնակների լցման և ամրացման, ճանապարհի կահավորման (իջատեղերի, մուտքերի վերանորոգում,  երթևեկելի մասի գծանշում, ճանապարհային նշանների, արգելափակոցների տեղադրում): Ճանապարհային հագուստ՝ 4սմ մանրահատիկ ա/բ, 6+6սմ խոշորահատիկ խիտ և ծակոտկեն  ա/բ, 20սմ խճավազային հիմք, 10սմ ավազակոպճային հիմք։</w:t>
            </w:r>
          </w:p>
        </w:tc>
        <w:tc>
          <w:tcPr>
            <w:tcW w:w="1417" w:type="dxa"/>
          </w:tcPr>
          <w:p w:rsidR="00656B7E" w:rsidRPr="005E3DD8" w:rsidRDefault="00656B7E" w:rsidP="00656B7E">
            <w:pPr>
              <w:jc w:val="center"/>
              <w:rPr>
                <w:rFonts w:ascii="GHEA Grapalat" w:hAnsi="GHEA Grapalat"/>
                <w:sz w:val="24"/>
                <w:szCs w:val="24"/>
                <w:lang w:val="hy-AM"/>
              </w:rPr>
            </w:pPr>
          </w:p>
          <w:p w:rsidR="00656B7E" w:rsidRPr="005E3DD8" w:rsidRDefault="00656B7E" w:rsidP="00656B7E">
            <w:pPr>
              <w:jc w:val="center"/>
              <w:rPr>
                <w:rFonts w:ascii="GHEA Grapalat" w:hAnsi="GHEA Grapalat"/>
                <w:sz w:val="24"/>
                <w:szCs w:val="24"/>
                <w:lang w:val="hy-AM"/>
              </w:rPr>
            </w:pPr>
          </w:p>
          <w:p w:rsidR="00656B7E" w:rsidRPr="005E3DD8" w:rsidRDefault="00656B7E" w:rsidP="00656B7E">
            <w:pPr>
              <w:jc w:val="center"/>
              <w:rPr>
                <w:rFonts w:ascii="GHEA Grapalat" w:hAnsi="GHEA Grapalat"/>
                <w:sz w:val="24"/>
                <w:szCs w:val="24"/>
                <w:lang w:val="hy-AM"/>
              </w:rPr>
            </w:pPr>
          </w:p>
          <w:p w:rsidR="00656B7E" w:rsidRPr="005E3DD8" w:rsidRDefault="00656B7E" w:rsidP="00656B7E">
            <w:pPr>
              <w:jc w:val="center"/>
              <w:rPr>
                <w:rFonts w:ascii="GHEA Grapalat" w:hAnsi="GHEA Grapalat"/>
                <w:sz w:val="24"/>
                <w:szCs w:val="24"/>
                <w:lang w:val="hy-AM"/>
              </w:rPr>
            </w:pPr>
          </w:p>
          <w:p w:rsidR="00656B7E" w:rsidRPr="005E3DD8" w:rsidRDefault="00656B7E" w:rsidP="00656B7E">
            <w:pPr>
              <w:jc w:val="center"/>
              <w:rPr>
                <w:rFonts w:ascii="GHEA Grapalat" w:hAnsi="GHEA Grapalat"/>
                <w:sz w:val="24"/>
                <w:szCs w:val="24"/>
                <w:lang w:val="hy-AM"/>
              </w:rPr>
            </w:pPr>
          </w:p>
          <w:p w:rsidR="00656B7E" w:rsidRDefault="00656B7E" w:rsidP="00656B7E">
            <w:pPr>
              <w:jc w:val="center"/>
              <w:rPr>
                <w:rFonts w:ascii="GHEA Grapalat" w:hAnsi="GHEA Grapalat"/>
                <w:sz w:val="24"/>
                <w:szCs w:val="24"/>
                <w:lang w:val="hy-AM"/>
              </w:rPr>
            </w:pPr>
          </w:p>
          <w:p w:rsidR="00656B7E" w:rsidRPr="005E3DD8" w:rsidRDefault="00656B7E" w:rsidP="00656B7E">
            <w:pPr>
              <w:jc w:val="center"/>
              <w:rPr>
                <w:rFonts w:ascii="GHEA Grapalat" w:hAnsi="GHEA Grapalat"/>
                <w:sz w:val="24"/>
                <w:szCs w:val="24"/>
                <w:lang w:val="hy-AM"/>
              </w:rPr>
            </w:pPr>
            <w:r w:rsidRPr="005E3DD8">
              <w:rPr>
                <w:rFonts w:ascii="GHEA Grapalat" w:hAnsi="GHEA Grapalat"/>
                <w:sz w:val="24"/>
                <w:szCs w:val="24"/>
                <w:lang w:val="hy-AM"/>
              </w:rPr>
              <w:t>1</w:t>
            </w:r>
            <w:r>
              <w:rPr>
                <w:rFonts w:ascii="GHEA Grapalat" w:hAnsi="GHEA Grapalat"/>
                <w:sz w:val="24"/>
                <w:szCs w:val="24"/>
              </w:rPr>
              <w:t xml:space="preserve"> </w:t>
            </w:r>
            <w:r w:rsidRPr="005E3DD8">
              <w:rPr>
                <w:rFonts w:ascii="GHEA Grapalat" w:hAnsi="GHEA Grapalat"/>
                <w:sz w:val="24"/>
                <w:szCs w:val="24"/>
                <w:lang w:val="hy-AM"/>
              </w:rPr>
              <w:t>քմ</w:t>
            </w:r>
          </w:p>
        </w:tc>
        <w:tc>
          <w:tcPr>
            <w:tcW w:w="1560" w:type="dxa"/>
          </w:tcPr>
          <w:p w:rsidR="00656B7E" w:rsidRPr="00656B7E" w:rsidRDefault="00656B7E" w:rsidP="00656B7E">
            <w:pPr>
              <w:jc w:val="center"/>
              <w:rPr>
                <w:rFonts w:ascii="GHEA Grapalat" w:hAnsi="GHEA Grapalat"/>
                <w:sz w:val="24"/>
                <w:szCs w:val="24"/>
                <w:lang w:val="hy-AM"/>
              </w:rPr>
            </w:pPr>
          </w:p>
          <w:p w:rsidR="00656B7E" w:rsidRPr="00656B7E" w:rsidRDefault="00656B7E" w:rsidP="00656B7E">
            <w:pPr>
              <w:jc w:val="center"/>
              <w:rPr>
                <w:rFonts w:ascii="GHEA Grapalat" w:hAnsi="GHEA Grapalat"/>
                <w:sz w:val="24"/>
                <w:szCs w:val="24"/>
                <w:lang w:val="hy-AM"/>
              </w:rPr>
            </w:pPr>
          </w:p>
          <w:p w:rsidR="00656B7E" w:rsidRPr="00656B7E" w:rsidRDefault="00656B7E" w:rsidP="00656B7E">
            <w:pPr>
              <w:jc w:val="center"/>
              <w:rPr>
                <w:rFonts w:ascii="GHEA Grapalat" w:hAnsi="GHEA Grapalat"/>
                <w:sz w:val="24"/>
                <w:szCs w:val="24"/>
                <w:lang w:val="hy-AM"/>
              </w:rPr>
            </w:pPr>
          </w:p>
          <w:p w:rsidR="00656B7E" w:rsidRPr="00656B7E" w:rsidRDefault="00656B7E" w:rsidP="00656B7E">
            <w:pPr>
              <w:jc w:val="center"/>
              <w:rPr>
                <w:rFonts w:ascii="GHEA Grapalat" w:hAnsi="GHEA Grapalat"/>
                <w:sz w:val="24"/>
                <w:szCs w:val="24"/>
                <w:lang w:val="hy-AM"/>
              </w:rPr>
            </w:pPr>
          </w:p>
          <w:p w:rsidR="00656B7E" w:rsidRPr="00656B7E" w:rsidRDefault="00656B7E" w:rsidP="00656B7E">
            <w:pPr>
              <w:jc w:val="center"/>
              <w:rPr>
                <w:rFonts w:ascii="GHEA Grapalat" w:hAnsi="GHEA Grapalat"/>
                <w:sz w:val="24"/>
                <w:szCs w:val="24"/>
                <w:lang w:val="hy-AM"/>
              </w:rPr>
            </w:pPr>
          </w:p>
          <w:p w:rsidR="00656B7E" w:rsidRPr="00656B7E" w:rsidRDefault="00656B7E" w:rsidP="00656B7E">
            <w:pPr>
              <w:jc w:val="center"/>
              <w:rPr>
                <w:rFonts w:ascii="GHEA Grapalat" w:hAnsi="GHEA Grapalat"/>
                <w:sz w:val="24"/>
                <w:szCs w:val="24"/>
                <w:lang w:val="hy-AM"/>
              </w:rPr>
            </w:pPr>
          </w:p>
          <w:p w:rsidR="00656B7E" w:rsidRPr="00656B7E" w:rsidRDefault="00656B7E" w:rsidP="00656B7E">
            <w:pPr>
              <w:jc w:val="center"/>
              <w:rPr>
                <w:rFonts w:ascii="GHEA Grapalat" w:hAnsi="GHEA Grapalat"/>
                <w:sz w:val="24"/>
                <w:szCs w:val="24"/>
                <w:lang w:val="hy-AM"/>
              </w:rPr>
            </w:pPr>
            <w:r w:rsidRPr="00656B7E">
              <w:rPr>
                <w:rFonts w:ascii="GHEA Grapalat" w:hAnsi="GHEA Grapalat"/>
                <w:sz w:val="24"/>
                <w:szCs w:val="24"/>
                <w:lang w:val="hy-AM"/>
              </w:rPr>
              <w:t>21,5</w:t>
            </w:r>
          </w:p>
        </w:tc>
      </w:tr>
      <w:tr w:rsidR="00656B7E" w:rsidRPr="005E3DD8" w:rsidTr="000C192E">
        <w:tc>
          <w:tcPr>
            <w:tcW w:w="772" w:type="dxa"/>
            <w:vMerge/>
          </w:tcPr>
          <w:p w:rsidR="00656B7E" w:rsidRPr="005E3DD8" w:rsidRDefault="00656B7E" w:rsidP="00656B7E">
            <w:pPr>
              <w:rPr>
                <w:rFonts w:ascii="GHEA Grapalat" w:hAnsi="GHEA Grapalat"/>
                <w:sz w:val="24"/>
                <w:szCs w:val="24"/>
                <w:lang w:val="hy-AM"/>
              </w:rPr>
            </w:pPr>
          </w:p>
        </w:tc>
        <w:tc>
          <w:tcPr>
            <w:tcW w:w="1780" w:type="dxa"/>
            <w:vMerge/>
          </w:tcPr>
          <w:p w:rsidR="00656B7E" w:rsidRPr="005E3DD8" w:rsidRDefault="00656B7E" w:rsidP="00656B7E">
            <w:pPr>
              <w:rPr>
                <w:rFonts w:ascii="GHEA Grapalat" w:hAnsi="GHEA Grapalat"/>
                <w:sz w:val="24"/>
                <w:szCs w:val="24"/>
                <w:lang w:val="hy-AM"/>
              </w:rPr>
            </w:pPr>
          </w:p>
        </w:tc>
        <w:tc>
          <w:tcPr>
            <w:tcW w:w="4111" w:type="dxa"/>
            <w:vMerge/>
          </w:tcPr>
          <w:p w:rsidR="00656B7E" w:rsidRPr="005E3DD8" w:rsidRDefault="00656B7E" w:rsidP="00656B7E">
            <w:pPr>
              <w:rPr>
                <w:rFonts w:ascii="GHEA Grapalat" w:hAnsi="GHEA Grapalat"/>
                <w:sz w:val="24"/>
                <w:szCs w:val="24"/>
                <w:lang w:val="hy-AM"/>
              </w:rPr>
            </w:pPr>
          </w:p>
        </w:tc>
        <w:tc>
          <w:tcPr>
            <w:tcW w:w="1417" w:type="dxa"/>
          </w:tcPr>
          <w:p w:rsidR="00656B7E" w:rsidRPr="005E3DD8" w:rsidRDefault="00656B7E" w:rsidP="00656B7E">
            <w:pPr>
              <w:jc w:val="center"/>
              <w:rPr>
                <w:rFonts w:ascii="GHEA Grapalat" w:hAnsi="GHEA Grapalat"/>
                <w:sz w:val="24"/>
                <w:szCs w:val="24"/>
                <w:lang w:val="hy-AM"/>
              </w:rPr>
            </w:pPr>
            <w:r w:rsidRPr="005E3DD8">
              <w:rPr>
                <w:rFonts w:ascii="GHEA Grapalat" w:hAnsi="GHEA Grapalat"/>
                <w:sz w:val="24"/>
                <w:szCs w:val="24"/>
                <w:lang w:val="hy-AM"/>
              </w:rPr>
              <w:t>1</w:t>
            </w:r>
            <w:r>
              <w:rPr>
                <w:rFonts w:ascii="GHEA Grapalat" w:hAnsi="GHEA Grapalat"/>
                <w:sz w:val="24"/>
                <w:szCs w:val="24"/>
              </w:rPr>
              <w:t xml:space="preserve"> </w:t>
            </w:r>
            <w:r w:rsidRPr="005E3DD8">
              <w:rPr>
                <w:rFonts w:ascii="GHEA Grapalat" w:hAnsi="GHEA Grapalat"/>
                <w:sz w:val="24"/>
                <w:szCs w:val="24"/>
                <w:lang w:val="hy-AM"/>
              </w:rPr>
              <w:t>կմ</w:t>
            </w:r>
          </w:p>
        </w:tc>
        <w:tc>
          <w:tcPr>
            <w:tcW w:w="1560" w:type="dxa"/>
          </w:tcPr>
          <w:p w:rsidR="00656B7E" w:rsidRPr="00656B7E" w:rsidRDefault="00656B7E" w:rsidP="00656B7E">
            <w:pPr>
              <w:jc w:val="center"/>
              <w:rPr>
                <w:rFonts w:ascii="GHEA Grapalat" w:hAnsi="GHEA Grapalat"/>
                <w:sz w:val="24"/>
                <w:szCs w:val="24"/>
                <w:lang w:val="hy-AM"/>
              </w:rPr>
            </w:pPr>
            <w:r w:rsidRPr="00656B7E">
              <w:rPr>
                <w:rFonts w:ascii="GHEA Grapalat" w:hAnsi="GHEA Grapalat"/>
                <w:sz w:val="24"/>
                <w:szCs w:val="24"/>
                <w:lang w:val="hy-AM"/>
              </w:rPr>
              <w:t>246446,6</w:t>
            </w:r>
          </w:p>
        </w:tc>
      </w:tr>
      <w:tr w:rsidR="00086768" w:rsidRPr="005E3DD8" w:rsidTr="000C192E">
        <w:tc>
          <w:tcPr>
            <w:tcW w:w="772" w:type="dxa"/>
            <w:vMerge w:val="restart"/>
          </w:tcPr>
          <w:p w:rsidR="00086768" w:rsidRPr="005E3DD8" w:rsidRDefault="00086768" w:rsidP="00086768">
            <w:pPr>
              <w:rPr>
                <w:rFonts w:ascii="GHEA Grapalat" w:hAnsi="GHEA Grapalat"/>
                <w:sz w:val="24"/>
                <w:szCs w:val="24"/>
                <w:lang w:val="hy-AM"/>
              </w:rPr>
            </w:pPr>
            <w:r>
              <w:rPr>
                <w:rFonts w:ascii="GHEA Grapalat" w:hAnsi="GHEA Grapalat"/>
                <w:sz w:val="24"/>
                <w:szCs w:val="24"/>
              </w:rPr>
              <w:t>98</w:t>
            </w:r>
            <w:r w:rsidRPr="005E3DD8">
              <w:rPr>
                <w:rFonts w:ascii="MS Mincho" w:eastAsia="MS Mincho" w:hAnsi="MS Mincho" w:cs="MS Mincho" w:hint="eastAsia"/>
                <w:sz w:val="24"/>
                <w:szCs w:val="24"/>
                <w:lang w:val="hy-AM"/>
              </w:rPr>
              <w:t>․</w:t>
            </w:r>
          </w:p>
        </w:tc>
        <w:tc>
          <w:tcPr>
            <w:tcW w:w="1780" w:type="dxa"/>
            <w:vMerge w:val="restart"/>
          </w:tcPr>
          <w:p w:rsidR="00086768" w:rsidRPr="005E3DD8" w:rsidRDefault="00086768" w:rsidP="00086768">
            <w:pPr>
              <w:rPr>
                <w:rFonts w:ascii="GHEA Grapalat" w:hAnsi="GHEA Grapalat"/>
                <w:sz w:val="24"/>
                <w:szCs w:val="24"/>
                <w:lang w:val="hy-AM"/>
              </w:rPr>
            </w:pPr>
            <w:r w:rsidRPr="005E3DD8">
              <w:rPr>
                <w:rFonts w:ascii="GHEA Grapalat" w:hAnsi="GHEA Grapalat"/>
                <w:sz w:val="24"/>
                <w:szCs w:val="24"/>
                <w:lang w:val="hy-AM"/>
              </w:rPr>
              <w:t>ՀՀ ՏԿԵՆ</w:t>
            </w:r>
          </w:p>
          <w:p w:rsidR="00086768" w:rsidRPr="005E3DD8" w:rsidRDefault="00086768" w:rsidP="00086768">
            <w:pPr>
              <w:rPr>
                <w:rFonts w:ascii="GHEA Grapalat" w:hAnsi="GHEA Grapalat"/>
                <w:sz w:val="24"/>
                <w:szCs w:val="24"/>
                <w:lang w:val="hy-AM"/>
              </w:rPr>
            </w:pPr>
          </w:p>
          <w:p w:rsidR="00086768" w:rsidRPr="005E3DD8" w:rsidRDefault="00086768" w:rsidP="00086768">
            <w:pPr>
              <w:rPr>
                <w:rFonts w:ascii="GHEA Grapalat" w:hAnsi="GHEA Grapalat"/>
                <w:sz w:val="24"/>
                <w:szCs w:val="24"/>
                <w:lang w:val="hy-AM"/>
              </w:rPr>
            </w:pPr>
          </w:p>
          <w:p w:rsidR="00086768" w:rsidRPr="005E3DD8" w:rsidRDefault="00086768" w:rsidP="00086768">
            <w:pPr>
              <w:rPr>
                <w:rFonts w:ascii="GHEA Grapalat" w:hAnsi="GHEA Grapalat"/>
                <w:sz w:val="24"/>
                <w:szCs w:val="24"/>
                <w:lang w:val="hy-AM"/>
              </w:rPr>
            </w:pPr>
          </w:p>
        </w:tc>
        <w:tc>
          <w:tcPr>
            <w:tcW w:w="4111" w:type="dxa"/>
            <w:vMerge w:val="restart"/>
          </w:tcPr>
          <w:p w:rsidR="00086768" w:rsidRPr="00086768" w:rsidRDefault="00086768" w:rsidP="00086768">
            <w:pPr>
              <w:rPr>
                <w:rFonts w:ascii="GHEA Grapalat" w:hAnsi="GHEA Grapalat"/>
                <w:color w:val="000000" w:themeColor="text1"/>
                <w:sz w:val="24"/>
                <w:szCs w:val="24"/>
                <w:lang w:val="hy-AM"/>
              </w:rPr>
            </w:pPr>
            <w:r w:rsidRPr="00086768">
              <w:rPr>
                <w:rFonts w:ascii="GHEA Grapalat" w:hAnsi="GHEA Grapalat"/>
                <w:color w:val="000000" w:themeColor="text1"/>
                <w:sz w:val="24"/>
                <w:szCs w:val="24"/>
                <w:lang w:val="hy-AM"/>
              </w:rPr>
              <w:t xml:space="preserve">Հանրապետական նշանակության 10,8կմ երկարությամբ և 6,4մ երթևեկելի մասի լայնությամբ ավտոճանապարհի հիմնանորոգում: Ներառված են սառը եղանակով քայքայված ճանապարհային պատվածքի վերակառուցման, մասնակի հողային հանույթի և լիցքի իրականացման, ջրահեռացման համակարգի վերանորոգման </w:t>
            </w:r>
            <w:r w:rsidRPr="00086768">
              <w:rPr>
                <w:rFonts w:ascii="GHEA Grapalat" w:hAnsi="GHEA Grapalat"/>
                <w:color w:val="000000" w:themeColor="text1"/>
                <w:sz w:val="24"/>
                <w:szCs w:val="24"/>
                <w:lang w:val="hy-AM"/>
              </w:rPr>
              <w:lastRenderedPageBreak/>
              <w:t>(մետաղական խողովակների նորոգում, կողային առուների կառուցում), կողնակների ամրացման, բետոնե բլոկների տեղադրման, ոչ մեծ կամուրջների նորոգման, ճանապարհի կահավորման (իջատեղերի, մուտքերի, մայթերի վերանորոգում, երթևեկելի մասի գծանշում, ճանապարհային նշանների, արգելափակոցների տեղադրում) աշխատանքները: Ճանապարհային հագուստ՝ 4+5սմ մանրահատիկ ա/բ, 6սմ սև խիճ, սառը եղանակով վերամշակված պատվածքի շերտ:</w:t>
            </w:r>
          </w:p>
        </w:tc>
        <w:tc>
          <w:tcPr>
            <w:tcW w:w="1417" w:type="dxa"/>
          </w:tcPr>
          <w:p w:rsidR="00086768" w:rsidRPr="005E3DD8" w:rsidRDefault="00086768" w:rsidP="00086768">
            <w:pPr>
              <w:jc w:val="center"/>
              <w:rPr>
                <w:rFonts w:ascii="GHEA Grapalat" w:hAnsi="GHEA Grapalat"/>
                <w:sz w:val="24"/>
                <w:szCs w:val="24"/>
                <w:lang w:val="hy-AM"/>
              </w:rPr>
            </w:pPr>
          </w:p>
          <w:p w:rsidR="00086768" w:rsidRPr="005E3DD8" w:rsidRDefault="00086768" w:rsidP="00086768">
            <w:pPr>
              <w:jc w:val="center"/>
              <w:rPr>
                <w:rFonts w:ascii="GHEA Grapalat" w:hAnsi="GHEA Grapalat"/>
                <w:sz w:val="24"/>
                <w:szCs w:val="24"/>
                <w:lang w:val="hy-AM"/>
              </w:rPr>
            </w:pPr>
          </w:p>
          <w:p w:rsidR="00086768" w:rsidRPr="005E3DD8" w:rsidRDefault="00086768" w:rsidP="00086768">
            <w:pPr>
              <w:jc w:val="center"/>
              <w:rPr>
                <w:rFonts w:ascii="GHEA Grapalat" w:hAnsi="GHEA Grapalat"/>
                <w:sz w:val="24"/>
                <w:szCs w:val="24"/>
                <w:lang w:val="hy-AM"/>
              </w:rPr>
            </w:pPr>
          </w:p>
          <w:p w:rsidR="00086768" w:rsidRPr="005E3DD8" w:rsidRDefault="00086768" w:rsidP="00086768">
            <w:pPr>
              <w:jc w:val="center"/>
              <w:rPr>
                <w:rFonts w:ascii="GHEA Grapalat" w:hAnsi="GHEA Grapalat"/>
                <w:sz w:val="24"/>
                <w:szCs w:val="24"/>
                <w:lang w:val="hy-AM"/>
              </w:rPr>
            </w:pPr>
          </w:p>
          <w:p w:rsidR="00086768" w:rsidRPr="005E3DD8" w:rsidRDefault="00086768" w:rsidP="00086768">
            <w:pPr>
              <w:jc w:val="center"/>
              <w:rPr>
                <w:rFonts w:ascii="GHEA Grapalat" w:hAnsi="GHEA Grapalat"/>
                <w:sz w:val="24"/>
                <w:szCs w:val="24"/>
                <w:lang w:val="hy-AM"/>
              </w:rPr>
            </w:pPr>
          </w:p>
          <w:p w:rsidR="00086768" w:rsidRDefault="00086768" w:rsidP="00086768">
            <w:pPr>
              <w:jc w:val="center"/>
              <w:rPr>
                <w:rFonts w:ascii="GHEA Grapalat" w:hAnsi="GHEA Grapalat"/>
                <w:sz w:val="24"/>
                <w:szCs w:val="24"/>
                <w:lang w:val="hy-AM"/>
              </w:rPr>
            </w:pPr>
          </w:p>
          <w:p w:rsidR="00086768" w:rsidRPr="005E3DD8" w:rsidRDefault="00086768" w:rsidP="00086768">
            <w:pPr>
              <w:jc w:val="center"/>
              <w:rPr>
                <w:rFonts w:ascii="GHEA Grapalat" w:hAnsi="GHEA Grapalat"/>
                <w:sz w:val="24"/>
                <w:szCs w:val="24"/>
                <w:lang w:val="hy-AM"/>
              </w:rPr>
            </w:pPr>
            <w:r w:rsidRPr="005E3DD8">
              <w:rPr>
                <w:rFonts w:ascii="GHEA Grapalat" w:hAnsi="GHEA Grapalat"/>
                <w:sz w:val="24"/>
                <w:szCs w:val="24"/>
                <w:lang w:val="hy-AM"/>
              </w:rPr>
              <w:t>1</w:t>
            </w:r>
            <w:r w:rsidRPr="00086768">
              <w:rPr>
                <w:rFonts w:ascii="GHEA Grapalat" w:hAnsi="GHEA Grapalat"/>
                <w:sz w:val="24"/>
                <w:szCs w:val="24"/>
                <w:lang w:val="hy-AM"/>
              </w:rPr>
              <w:t xml:space="preserve"> </w:t>
            </w:r>
            <w:r w:rsidRPr="005E3DD8">
              <w:rPr>
                <w:rFonts w:ascii="GHEA Grapalat" w:hAnsi="GHEA Grapalat"/>
                <w:sz w:val="24"/>
                <w:szCs w:val="24"/>
                <w:lang w:val="hy-AM"/>
              </w:rPr>
              <w:t>քմ</w:t>
            </w:r>
          </w:p>
        </w:tc>
        <w:tc>
          <w:tcPr>
            <w:tcW w:w="1560" w:type="dxa"/>
          </w:tcPr>
          <w:p w:rsidR="00086768" w:rsidRPr="00086768" w:rsidRDefault="00086768" w:rsidP="00086768">
            <w:pPr>
              <w:jc w:val="center"/>
              <w:rPr>
                <w:rFonts w:ascii="GHEA Grapalat" w:hAnsi="GHEA Grapalat"/>
                <w:sz w:val="24"/>
                <w:szCs w:val="24"/>
                <w:lang w:val="hy-AM"/>
              </w:rPr>
            </w:pPr>
          </w:p>
          <w:p w:rsidR="00086768" w:rsidRPr="00086768" w:rsidRDefault="00086768" w:rsidP="00086768">
            <w:pPr>
              <w:jc w:val="center"/>
              <w:rPr>
                <w:rFonts w:ascii="GHEA Grapalat" w:hAnsi="GHEA Grapalat"/>
                <w:sz w:val="24"/>
                <w:szCs w:val="24"/>
                <w:lang w:val="hy-AM"/>
              </w:rPr>
            </w:pPr>
          </w:p>
          <w:p w:rsidR="00086768" w:rsidRPr="00086768" w:rsidRDefault="00086768" w:rsidP="00086768">
            <w:pPr>
              <w:jc w:val="center"/>
              <w:rPr>
                <w:rFonts w:ascii="GHEA Grapalat" w:hAnsi="GHEA Grapalat"/>
                <w:sz w:val="24"/>
                <w:szCs w:val="24"/>
                <w:lang w:val="hy-AM"/>
              </w:rPr>
            </w:pPr>
          </w:p>
          <w:p w:rsidR="00086768" w:rsidRPr="00086768" w:rsidRDefault="00086768" w:rsidP="00086768">
            <w:pPr>
              <w:jc w:val="center"/>
              <w:rPr>
                <w:rFonts w:ascii="GHEA Grapalat" w:hAnsi="GHEA Grapalat"/>
                <w:sz w:val="24"/>
                <w:szCs w:val="24"/>
                <w:lang w:val="hy-AM"/>
              </w:rPr>
            </w:pPr>
          </w:p>
          <w:p w:rsidR="00086768" w:rsidRPr="00086768" w:rsidRDefault="00086768" w:rsidP="00086768">
            <w:pPr>
              <w:jc w:val="center"/>
              <w:rPr>
                <w:rFonts w:ascii="GHEA Grapalat" w:hAnsi="GHEA Grapalat"/>
                <w:sz w:val="24"/>
                <w:szCs w:val="24"/>
                <w:lang w:val="hy-AM"/>
              </w:rPr>
            </w:pPr>
          </w:p>
          <w:p w:rsidR="00086768" w:rsidRPr="00086768" w:rsidRDefault="00086768" w:rsidP="00086768">
            <w:pPr>
              <w:jc w:val="center"/>
              <w:rPr>
                <w:rFonts w:ascii="GHEA Grapalat" w:hAnsi="GHEA Grapalat"/>
                <w:sz w:val="24"/>
                <w:szCs w:val="24"/>
                <w:lang w:val="hy-AM"/>
              </w:rPr>
            </w:pPr>
          </w:p>
          <w:p w:rsidR="00086768" w:rsidRPr="00086768" w:rsidRDefault="00086768" w:rsidP="00086768">
            <w:pPr>
              <w:jc w:val="center"/>
              <w:rPr>
                <w:rFonts w:ascii="GHEA Grapalat" w:hAnsi="GHEA Grapalat"/>
                <w:sz w:val="24"/>
                <w:szCs w:val="24"/>
                <w:lang w:val="hy-AM"/>
              </w:rPr>
            </w:pPr>
            <w:r w:rsidRPr="00086768">
              <w:rPr>
                <w:rFonts w:ascii="GHEA Grapalat" w:hAnsi="GHEA Grapalat"/>
                <w:sz w:val="24"/>
                <w:szCs w:val="24"/>
                <w:lang w:val="hy-AM"/>
              </w:rPr>
              <w:t>15,0</w:t>
            </w:r>
          </w:p>
        </w:tc>
      </w:tr>
      <w:tr w:rsidR="00086768" w:rsidRPr="005E3DD8" w:rsidTr="000C192E">
        <w:tc>
          <w:tcPr>
            <w:tcW w:w="772" w:type="dxa"/>
            <w:vMerge/>
          </w:tcPr>
          <w:p w:rsidR="00086768" w:rsidRPr="005E3DD8" w:rsidRDefault="00086768" w:rsidP="00086768">
            <w:pPr>
              <w:rPr>
                <w:rFonts w:ascii="GHEA Grapalat" w:hAnsi="GHEA Grapalat"/>
                <w:sz w:val="24"/>
                <w:szCs w:val="24"/>
                <w:lang w:val="hy-AM"/>
              </w:rPr>
            </w:pPr>
          </w:p>
        </w:tc>
        <w:tc>
          <w:tcPr>
            <w:tcW w:w="1780" w:type="dxa"/>
            <w:vMerge/>
          </w:tcPr>
          <w:p w:rsidR="00086768" w:rsidRPr="005E3DD8" w:rsidRDefault="00086768" w:rsidP="00086768">
            <w:pPr>
              <w:rPr>
                <w:rFonts w:ascii="GHEA Grapalat" w:hAnsi="GHEA Grapalat"/>
                <w:sz w:val="24"/>
                <w:szCs w:val="24"/>
                <w:lang w:val="hy-AM"/>
              </w:rPr>
            </w:pPr>
          </w:p>
        </w:tc>
        <w:tc>
          <w:tcPr>
            <w:tcW w:w="4111" w:type="dxa"/>
            <w:vMerge/>
          </w:tcPr>
          <w:p w:rsidR="00086768" w:rsidRPr="005E3DD8" w:rsidRDefault="00086768" w:rsidP="00086768">
            <w:pPr>
              <w:rPr>
                <w:rFonts w:ascii="GHEA Grapalat" w:hAnsi="GHEA Grapalat"/>
                <w:sz w:val="24"/>
                <w:szCs w:val="24"/>
                <w:lang w:val="hy-AM"/>
              </w:rPr>
            </w:pPr>
          </w:p>
        </w:tc>
        <w:tc>
          <w:tcPr>
            <w:tcW w:w="1417" w:type="dxa"/>
          </w:tcPr>
          <w:p w:rsidR="00086768" w:rsidRPr="005E3DD8" w:rsidRDefault="00086768" w:rsidP="00086768">
            <w:pPr>
              <w:jc w:val="center"/>
              <w:rPr>
                <w:rFonts w:ascii="GHEA Grapalat" w:hAnsi="GHEA Grapalat"/>
                <w:sz w:val="24"/>
                <w:szCs w:val="24"/>
                <w:lang w:val="hy-AM"/>
              </w:rPr>
            </w:pPr>
            <w:r w:rsidRPr="005E3DD8">
              <w:rPr>
                <w:rFonts w:ascii="GHEA Grapalat" w:hAnsi="GHEA Grapalat"/>
                <w:sz w:val="24"/>
                <w:szCs w:val="24"/>
                <w:lang w:val="hy-AM"/>
              </w:rPr>
              <w:t>1</w:t>
            </w:r>
            <w:r w:rsidRPr="00086768">
              <w:rPr>
                <w:rFonts w:ascii="GHEA Grapalat" w:hAnsi="GHEA Grapalat"/>
                <w:sz w:val="24"/>
                <w:szCs w:val="24"/>
                <w:lang w:val="hy-AM"/>
              </w:rPr>
              <w:t xml:space="preserve"> </w:t>
            </w:r>
            <w:r w:rsidRPr="005E3DD8">
              <w:rPr>
                <w:rFonts w:ascii="GHEA Grapalat" w:hAnsi="GHEA Grapalat"/>
                <w:sz w:val="24"/>
                <w:szCs w:val="24"/>
                <w:lang w:val="hy-AM"/>
              </w:rPr>
              <w:t>կմ</w:t>
            </w:r>
          </w:p>
        </w:tc>
        <w:tc>
          <w:tcPr>
            <w:tcW w:w="1560" w:type="dxa"/>
          </w:tcPr>
          <w:p w:rsidR="00086768" w:rsidRPr="00086768" w:rsidRDefault="00086768" w:rsidP="00086768">
            <w:pPr>
              <w:jc w:val="center"/>
              <w:rPr>
                <w:rFonts w:ascii="GHEA Grapalat" w:hAnsi="GHEA Grapalat"/>
                <w:sz w:val="24"/>
                <w:szCs w:val="24"/>
                <w:lang w:val="hy-AM"/>
              </w:rPr>
            </w:pPr>
            <w:r w:rsidRPr="00086768">
              <w:rPr>
                <w:rFonts w:ascii="GHEA Grapalat" w:hAnsi="GHEA Grapalat"/>
                <w:sz w:val="24"/>
                <w:szCs w:val="24"/>
                <w:lang w:val="hy-AM"/>
              </w:rPr>
              <w:t>95459,9</w:t>
            </w:r>
          </w:p>
        </w:tc>
      </w:tr>
      <w:tr w:rsidR="007E3619" w:rsidRPr="005E3DD8" w:rsidTr="000C192E">
        <w:tc>
          <w:tcPr>
            <w:tcW w:w="772" w:type="dxa"/>
            <w:vMerge w:val="restart"/>
          </w:tcPr>
          <w:p w:rsidR="007E3619" w:rsidRPr="005E3DD8" w:rsidRDefault="007E3619" w:rsidP="007E3619">
            <w:pPr>
              <w:rPr>
                <w:rFonts w:ascii="GHEA Grapalat" w:hAnsi="GHEA Grapalat"/>
                <w:sz w:val="24"/>
                <w:szCs w:val="24"/>
                <w:lang w:val="hy-AM"/>
              </w:rPr>
            </w:pPr>
            <w:r>
              <w:rPr>
                <w:rFonts w:ascii="GHEA Grapalat" w:hAnsi="GHEA Grapalat"/>
                <w:sz w:val="24"/>
                <w:szCs w:val="24"/>
              </w:rPr>
              <w:lastRenderedPageBreak/>
              <w:t>99</w:t>
            </w:r>
            <w:r w:rsidRPr="005E3DD8">
              <w:rPr>
                <w:rFonts w:ascii="MS Mincho" w:eastAsia="MS Mincho" w:hAnsi="MS Mincho" w:cs="MS Mincho" w:hint="eastAsia"/>
                <w:sz w:val="24"/>
                <w:szCs w:val="24"/>
                <w:lang w:val="hy-AM"/>
              </w:rPr>
              <w:t>․</w:t>
            </w:r>
          </w:p>
        </w:tc>
        <w:tc>
          <w:tcPr>
            <w:tcW w:w="1780" w:type="dxa"/>
            <w:vMerge w:val="restart"/>
          </w:tcPr>
          <w:p w:rsidR="007E3619" w:rsidRPr="005E3DD8" w:rsidRDefault="007E3619" w:rsidP="007E3619">
            <w:pPr>
              <w:rPr>
                <w:rFonts w:ascii="GHEA Grapalat" w:hAnsi="GHEA Grapalat"/>
                <w:sz w:val="24"/>
                <w:szCs w:val="24"/>
                <w:lang w:val="hy-AM"/>
              </w:rPr>
            </w:pPr>
            <w:r w:rsidRPr="005E3DD8">
              <w:rPr>
                <w:rFonts w:ascii="GHEA Grapalat" w:hAnsi="GHEA Grapalat"/>
                <w:sz w:val="24"/>
                <w:szCs w:val="24"/>
                <w:lang w:val="hy-AM"/>
              </w:rPr>
              <w:t>ՀՀ ՏԿԵՆ</w:t>
            </w:r>
          </w:p>
          <w:p w:rsidR="007E3619" w:rsidRPr="005E3DD8" w:rsidRDefault="007E3619" w:rsidP="007E3619">
            <w:pPr>
              <w:rPr>
                <w:rFonts w:ascii="GHEA Grapalat" w:hAnsi="GHEA Grapalat"/>
                <w:sz w:val="24"/>
                <w:szCs w:val="24"/>
                <w:lang w:val="hy-AM"/>
              </w:rPr>
            </w:pPr>
          </w:p>
          <w:p w:rsidR="007E3619" w:rsidRPr="005E3DD8" w:rsidRDefault="007E3619" w:rsidP="007E3619">
            <w:pPr>
              <w:rPr>
                <w:rFonts w:ascii="GHEA Grapalat" w:hAnsi="GHEA Grapalat"/>
                <w:sz w:val="24"/>
                <w:szCs w:val="24"/>
                <w:lang w:val="hy-AM"/>
              </w:rPr>
            </w:pPr>
          </w:p>
        </w:tc>
        <w:tc>
          <w:tcPr>
            <w:tcW w:w="4111" w:type="dxa"/>
            <w:vMerge w:val="restart"/>
          </w:tcPr>
          <w:p w:rsidR="007E3619" w:rsidRPr="007E3619" w:rsidRDefault="007E3619" w:rsidP="007E3619">
            <w:pPr>
              <w:rPr>
                <w:rFonts w:ascii="GHEA Grapalat" w:hAnsi="GHEA Grapalat"/>
                <w:color w:val="000000" w:themeColor="text1"/>
                <w:sz w:val="24"/>
                <w:szCs w:val="24"/>
                <w:lang w:val="hy-AM"/>
              </w:rPr>
            </w:pPr>
            <w:r w:rsidRPr="007E3619">
              <w:rPr>
                <w:rFonts w:ascii="GHEA Grapalat" w:hAnsi="GHEA Grapalat"/>
                <w:color w:val="000000" w:themeColor="text1"/>
                <w:sz w:val="24"/>
                <w:szCs w:val="24"/>
                <w:lang w:val="hy-AM"/>
              </w:rPr>
              <w:t>Հանրապետական նշանակության 1,7կմ երկարությամբ ավտոճանապարհի  հիմնանորոգում (հողային պաստառի լայնությունը` 15-25մ, երթևեկելի մասինը՝ 10-13մ, կողնակներինը՝ փոփոխական): Ներառված են հողային պաստառի վերականգնման, ստորգետնյա ջրահեռացման համակարգի վերակառուցման, ճանապարհի կահավորման (իջատեղերի, մուտքերի, մայթերի վերանորոգում, երթևեկելի մասի գծանշում, ճանապարհային նշանների, արգելափակոցների տեղադրում) աշխատանքները: Ճանապարհային հագուստ՝ 5սմ մանրահատիկ ա/բ, 6սմ խոշորահատիկ ա/բ,  20սմ խճավազային հիմք:</w:t>
            </w:r>
          </w:p>
        </w:tc>
        <w:tc>
          <w:tcPr>
            <w:tcW w:w="1417" w:type="dxa"/>
          </w:tcPr>
          <w:p w:rsidR="007E3619" w:rsidRPr="005E3DD8" w:rsidRDefault="007E3619" w:rsidP="007E3619">
            <w:pPr>
              <w:jc w:val="center"/>
              <w:rPr>
                <w:rFonts w:ascii="GHEA Grapalat" w:hAnsi="GHEA Grapalat"/>
                <w:sz w:val="24"/>
                <w:szCs w:val="24"/>
                <w:lang w:val="hy-AM"/>
              </w:rPr>
            </w:pPr>
          </w:p>
          <w:p w:rsidR="007E3619" w:rsidRPr="005E3DD8" w:rsidRDefault="007E3619" w:rsidP="007E3619">
            <w:pPr>
              <w:jc w:val="center"/>
              <w:rPr>
                <w:rFonts w:ascii="GHEA Grapalat" w:hAnsi="GHEA Grapalat"/>
                <w:sz w:val="24"/>
                <w:szCs w:val="24"/>
                <w:lang w:val="hy-AM"/>
              </w:rPr>
            </w:pPr>
          </w:p>
          <w:p w:rsidR="007E3619" w:rsidRPr="005E3DD8" w:rsidRDefault="007E3619" w:rsidP="007E3619">
            <w:pPr>
              <w:jc w:val="center"/>
              <w:rPr>
                <w:rFonts w:ascii="GHEA Grapalat" w:hAnsi="GHEA Grapalat"/>
                <w:sz w:val="24"/>
                <w:szCs w:val="24"/>
                <w:lang w:val="hy-AM"/>
              </w:rPr>
            </w:pPr>
          </w:p>
          <w:p w:rsidR="007E3619" w:rsidRPr="005E3DD8" w:rsidRDefault="007E3619" w:rsidP="007E3619">
            <w:pPr>
              <w:jc w:val="center"/>
              <w:rPr>
                <w:rFonts w:ascii="GHEA Grapalat" w:hAnsi="GHEA Grapalat"/>
                <w:sz w:val="24"/>
                <w:szCs w:val="24"/>
                <w:lang w:val="hy-AM"/>
              </w:rPr>
            </w:pPr>
          </w:p>
          <w:p w:rsidR="007E3619" w:rsidRPr="005E3DD8" w:rsidRDefault="007E3619" w:rsidP="007E3619">
            <w:pPr>
              <w:jc w:val="center"/>
              <w:rPr>
                <w:rFonts w:ascii="GHEA Grapalat" w:hAnsi="GHEA Grapalat"/>
                <w:sz w:val="24"/>
                <w:szCs w:val="24"/>
                <w:lang w:val="hy-AM"/>
              </w:rPr>
            </w:pPr>
          </w:p>
          <w:p w:rsidR="007E3619" w:rsidRPr="005E3DD8" w:rsidRDefault="007E3619" w:rsidP="007E3619">
            <w:pPr>
              <w:jc w:val="center"/>
              <w:rPr>
                <w:rFonts w:ascii="GHEA Grapalat" w:hAnsi="GHEA Grapalat"/>
                <w:sz w:val="24"/>
                <w:szCs w:val="24"/>
                <w:lang w:val="hy-AM"/>
              </w:rPr>
            </w:pPr>
          </w:p>
          <w:p w:rsidR="007E3619" w:rsidRDefault="007E3619" w:rsidP="007E3619">
            <w:pPr>
              <w:jc w:val="center"/>
              <w:rPr>
                <w:rFonts w:ascii="GHEA Grapalat" w:hAnsi="GHEA Grapalat"/>
                <w:sz w:val="24"/>
                <w:szCs w:val="24"/>
                <w:lang w:val="hy-AM"/>
              </w:rPr>
            </w:pPr>
          </w:p>
          <w:p w:rsidR="00C35525" w:rsidRDefault="00C35525" w:rsidP="007E3619">
            <w:pPr>
              <w:jc w:val="center"/>
              <w:rPr>
                <w:rFonts w:ascii="GHEA Grapalat" w:hAnsi="GHEA Grapalat"/>
                <w:sz w:val="24"/>
                <w:szCs w:val="24"/>
                <w:lang w:val="hy-AM"/>
              </w:rPr>
            </w:pPr>
          </w:p>
          <w:p w:rsidR="007E3619" w:rsidRPr="005E3DD8" w:rsidRDefault="007E3619" w:rsidP="007E3619">
            <w:pPr>
              <w:jc w:val="center"/>
              <w:rPr>
                <w:rFonts w:ascii="GHEA Grapalat" w:hAnsi="GHEA Grapalat"/>
                <w:sz w:val="24"/>
                <w:szCs w:val="24"/>
                <w:lang w:val="hy-AM"/>
              </w:rPr>
            </w:pPr>
            <w:r w:rsidRPr="005E3DD8">
              <w:rPr>
                <w:rFonts w:ascii="GHEA Grapalat" w:hAnsi="GHEA Grapalat"/>
                <w:sz w:val="24"/>
                <w:szCs w:val="24"/>
                <w:lang w:val="hy-AM"/>
              </w:rPr>
              <w:t>1</w:t>
            </w:r>
            <w:r>
              <w:rPr>
                <w:rFonts w:ascii="GHEA Grapalat" w:hAnsi="GHEA Grapalat"/>
                <w:sz w:val="24"/>
                <w:szCs w:val="24"/>
              </w:rPr>
              <w:t xml:space="preserve"> </w:t>
            </w:r>
            <w:r w:rsidRPr="005E3DD8">
              <w:rPr>
                <w:rFonts w:ascii="GHEA Grapalat" w:hAnsi="GHEA Grapalat"/>
                <w:sz w:val="24"/>
                <w:szCs w:val="24"/>
                <w:lang w:val="hy-AM"/>
              </w:rPr>
              <w:t>քմ</w:t>
            </w:r>
          </w:p>
        </w:tc>
        <w:tc>
          <w:tcPr>
            <w:tcW w:w="1560" w:type="dxa"/>
          </w:tcPr>
          <w:p w:rsidR="007E3619" w:rsidRPr="007E3619" w:rsidRDefault="007E3619" w:rsidP="007E3619">
            <w:pPr>
              <w:jc w:val="center"/>
              <w:rPr>
                <w:rFonts w:ascii="GHEA Grapalat" w:hAnsi="GHEA Grapalat"/>
                <w:sz w:val="24"/>
                <w:szCs w:val="24"/>
                <w:lang w:val="hy-AM"/>
              </w:rPr>
            </w:pPr>
          </w:p>
          <w:p w:rsidR="007E3619" w:rsidRPr="007E3619" w:rsidRDefault="007E3619" w:rsidP="007E3619">
            <w:pPr>
              <w:jc w:val="center"/>
              <w:rPr>
                <w:rFonts w:ascii="GHEA Grapalat" w:hAnsi="GHEA Grapalat"/>
                <w:sz w:val="24"/>
                <w:szCs w:val="24"/>
                <w:lang w:val="hy-AM"/>
              </w:rPr>
            </w:pPr>
          </w:p>
          <w:p w:rsidR="007E3619" w:rsidRPr="007E3619" w:rsidRDefault="007E3619" w:rsidP="007E3619">
            <w:pPr>
              <w:jc w:val="center"/>
              <w:rPr>
                <w:rFonts w:ascii="GHEA Grapalat" w:hAnsi="GHEA Grapalat"/>
                <w:sz w:val="24"/>
                <w:szCs w:val="24"/>
                <w:lang w:val="hy-AM"/>
              </w:rPr>
            </w:pPr>
          </w:p>
          <w:p w:rsidR="007E3619" w:rsidRPr="007E3619" w:rsidRDefault="007E3619" w:rsidP="007E3619">
            <w:pPr>
              <w:jc w:val="center"/>
              <w:rPr>
                <w:rFonts w:ascii="GHEA Grapalat" w:hAnsi="GHEA Grapalat"/>
                <w:sz w:val="24"/>
                <w:szCs w:val="24"/>
                <w:lang w:val="hy-AM"/>
              </w:rPr>
            </w:pPr>
          </w:p>
          <w:p w:rsidR="007E3619" w:rsidRPr="007E3619" w:rsidRDefault="007E3619" w:rsidP="007E3619">
            <w:pPr>
              <w:jc w:val="center"/>
              <w:rPr>
                <w:rFonts w:ascii="GHEA Grapalat" w:hAnsi="GHEA Grapalat"/>
                <w:sz w:val="24"/>
                <w:szCs w:val="24"/>
                <w:lang w:val="hy-AM"/>
              </w:rPr>
            </w:pPr>
          </w:p>
          <w:p w:rsidR="007E3619" w:rsidRPr="007E3619" w:rsidRDefault="007E3619" w:rsidP="007E3619">
            <w:pPr>
              <w:jc w:val="center"/>
              <w:rPr>
                <w:rFonts w:ascii="GHEA Grapalat" w:hAnsi="GHEA Grapalat"/>
                <w:sz w:val="24"/>
                <w:szCs w:val="24"/>
                <w:lang w:val="hy-AM"/>
              </w:rPr>
            </w:pPr>
          </w:p>
          <w:p w:rsidR="007E3619" w:rsidRPr="007E3619" w:rsidRDefault="007E3619" w:rsidP="007E3619">
            <w:pPr>
              <w:jc w:val="center"/>
              <w:rPr>
                <w:rFonts w:ascii="GHEA Grapalat" w:hAnsi="GHEA Grapalat"/>
                <w:sz w:val="24"/>
                <w:szCs w:val="24"/>
                <w:lang w:val="hy-AM"/>
              </w:rPr>
            </w:pPr>
          </w:p>
          <w:p w:rsidR="00C35525" w:rsidRDefault="00C35525" w:rsidP="007E3619">
            <w:pPr>
              <w:jc w:val="center"/>
              <w:rPr>
                <w:rFonts w:ascii="GHEA Grapalat" w:hAnsi="GHEA Grapalat"/>
                <w:sz w:val="24"/>
                <w:szCs w:val="24"/>
                <w:lang w:val="hy-AM"/>
              </w:rPr>
            </w:pPr>
          </w:p>
          <w:p w:rsidR="007E3619" w:rsidRPr="007E3619" w:rsidRDefault="007E3619" w:rsidP="007E3619">
            <w:pPr>
              <w:jc w:val="center"/>
              <w:rPr>
                <w:rFonts w:ascii="GHEA Grapalat" w:hAnsi="GHEA Grapalat"/>
                <w:sz w:val="24"/>
                <w:szCs w:val="24"/>
                <w:lang w:val="hy-AM"/>
              </w:rPr>
            </w:pPr>
            <w:r w:rsidRPr="007E3619">
              <w:rPr>
                <w:rFonts w:ascii="GHEA Grapalat" w:hAnsi="GHEA Grapalat"/>
                <w:sz w:val="24"/>
                <w:szCs w:val="24"/>
                <w:lang w:val="hy-AM"/>
              </w:rPr>
              <w:t>35,4</w:t>
            </w:r>
          </w:p>
        </w:tc>
      </w:tr>
      <w:tr w:rsidR="007E3619" w:rsidRPr="005E3DD8" w:rsidTr="000C192E">
        <w:trPr>
          <w:trHeight w:val="654"/>
        </w:trPr>
        <w:tc>
          <w:tcPr>
            <w:tcW w:w="772" w:type="dxa"/>
            <w:vMerge/>
          </w:tcPr>
          <w:p w:rsidR="007E3619" w:rsidRPr="005E3DD8" w:rsidRDefault="007E3619" w:rsidP="007E3619">
            <w:pPr>
              <w:rPr>
                <w:rFonts w:ascii="GHEA Grapalat" w:hAnsi="GHEA Grapalat"/>
                <w:sz w:val="24"/>
                <w:szCs w:val="24"/>
                <w:lang w:val="hy-AM"/>
              </w:rPr>
            </w:pPr>
          </w:p>
        </w:tc>
        <w:tc>
          <w:tcPr>
            <w:tcW w:w="1780" w:type="dxa"/>
            <w:vMerge/>
          </w:tcPr>
          <w:p w:rsidR="007E3619" w:rsidRPr="005E3DD8" w:rsidRDefault="007E3619" w:rsidP="007E3619">
            <w:pPr>
              <w:rPr>
                <w:rFonts w:ascii="GHEA Grapalat" w:hAnsi="GHEA Grapalat"/>
                <w:sz w:val="24"/>
                <w:szCs w:val="24"/>
                <w:lang w:val="hy-AM"/>
              </w:rPr>
            </w:pPr>
          </w:p>
        </w:tc>
        <w:tc>
          <w:tcPr>
            <w:tcW w:w="4111" w:type="dxa"/>
            <w:vMerge/>
          </w:tcPr>
          <w:p w:rsidR="007E3619" w:rsidRPr="005E3DD8" w:rsidRDefault="007E3619" w:rsidP="007E3619">
            <w:pPr>
              <w:rPr>
                <w:rFonts w:ascii="GHEA Grapalat" w:hAnsi="GHEA Grapalat"/>
                <w:sz w:val="24"/>
                <w:szCs w:val="24"/>
                <w:lang w:val="hy-AM"/>
              </w:rPr>
            </w:pPr>
          </w:p>
        </w:tc>
        <w:tc>
          <w:tcPr>
            <w:tcW w:w="1417" w:type="dxa"/>
          </w:tcPr>
          <w:p w:rsidR="007E3619" w:rsidRPr="005E3DD8" w:rsidRDefault="007E3619" w:rsidP="007E3619">
            <w:pPr>
              <w:jc w:val="center"/>
              <w:rPr>
                <w:rFonts w:ascii="GHEA Grapalat" w:hAnsi="GHEA Grapalat"/>
                <w:sz w:val="24"/>
                <w:szCs w:val="24"/>
                <w:lang w:val="hy-AM"/>
              </w:rPr>
            </w:pPr>
            <w:r w:rsidRPr="005E3DD8">
              <w:rPr>
                <w:rFonts w:ascii="GHEA Grapalat" w:hAnsi="GHEA Grapalat"/>
                <w:sz w:val="24"/>
                <w:szCs w:val="24"/>
                <w:lang w:val="hy-AM"/>
              </w:rPr>
              <w:t>1</w:t>
            </w:r>
            <w:r>
              <w:rPr>
                <w:rFonts w:ascii="GHEA Grapalat" w:hAnsi="GHEA Grapalat"/>
                <w:sz w:val="24"/>
                <w:szCs w:val="24"/>
              </w:rPr>
              <w:t xml:space="preserve"> </w:t>
            </w:r>
            <w:r w:rsidRPr="005E3DD8">
              <w:rPr>
                <w:rFonts w:ascii="GHEA Grapalat" w:hAnsi="GHEA Grapalat"/>
                <w:sz w:val="24"/>
                <w:szCs w:val="24"/>
                <w:lang w:val="hy-AM"/>
              </w:rPr>
              <w:t>կմ</w:t>
            </w:r>
          </w:p>
        </w:tc>
        <w:tc>
          <w:tcPr>
            <w:tcW w:w="1560" w:type="dxa"/>
          </w:tcPr>
          <w:p w:rsidR="007E3619" w:rsidRPr="007E3619" w:rsidRDefault="007E3619" w:rsidP="007E3619">
            <w:pPr>
              <w:jc w:val="center"/>
              <w:rPr>
                <w:rFonts w:ascii="GHEA Grapalat" w:hAnsi="GHEA Grapalat"/>
                <w:sz w:val="24"/>
                <w:szCs w:val="24"/>
                <w:lang w:val="hy-AM"/>
              </w:rPr>
            </w:pPr>
            <w:r w:rsidRPr="007E3619">
              <w:rPr>
                <w:rFonts w:ascii="GHEA Grapalat" w:hAnsi="GHEA Grapalat"/>
                <w:sz w:val="24"/>
                <w:szCs w:val="24"/>
                <w:lang w:val="hy-AM"/>
              </w:rPr>
              <w:t>408908,0</w:t>
            </w:r>
          </w:p>
        </w:tc>
      </w:tr>
      <w:tr w:rsidR="008C090B" w:rsidRPr="005E3DD8" w:rsidTr="000C192E">
        <w:tc>
          <w:tcPr>
            <w:tcW w:w="772" w:type="dxa"/>
            <w:vMerge w:val="restart"/>
          </w:tcPr>
          <w:p w:rsidR="008C090B" w:rsidRPr="000C192E" w:rsidRDefault="008C090B" w:rsidP="008C090B">
            <w:pPr>
              <w:rPr>
                <w:rFonts w:ascii="GHEA Grapalat" w:hAnsi="GHEA Grapalat"/>
                <w:sz w:val="24"/>
                <w:szCs w:val="24"/>
              </w:rPr>
            </w:pPr>
            <w:r>
              <w:rPr>
                <w:rFonts w:ascii="GHEA Grapalat" w:hAnsi="GHEA Grapalat"/>
                <w:sz w:val="24"/>
                <w:szCs w:val="24"/>
              </w:rPr>
              <w:t>100.</w:t>
            </w:r>
          </w:p>
        </w:tc>
        <w:tc>
          <w:tcPr>
            <w:tcW w:w="1780" w:type="dxa"/>
            <w:vMerge w:val="restart"/>
          </w:tcPr>
          <w:p w:rsidR="008C090B" w:rsidRPr="005E3DD8" w:rsidRDefault="008C090B" w:rsidP="008C090B">
            <w:pPr>
              <w:rPr>
                <w:rFonts w:ascii="GHEA Grapalat" w:hAnsi="GHEA Grapalat"/>
                <w:sz w:val="24"/>
                <w:szCs w:val="24"/>
                <w:lang w:val="hy-AM"/>
              </w:rPr>
            </w:pPr>
            <w:r w:rsidRPr="005E3DD8">
              <w:rPr>
                <w:rFonts w:ascii="GHEA Grapalat" w:hAnsi="GHEA Grapalat"/>
                <w:sz w:val="24"/>
                <w:szCs w:val="24"/>
                <w:lang w:val="hy-AM"/>
              </w:rPr>
              <w:t>ՀՀ ՏԿԵՆ</w:t>
            </w:r>
          </w:p>
          <w:p w:rsidR="008C090B" w:rsidRPr="005E3DD8" w:rsidRDefault="008C090B" w:rsidP="008C090B">
            <w:pPr>
              <w:rPr>
                <w:rFonts w:ascii="GHEA Grapalat" w:hAnsi="GHEA Grapalat"/>
                <w:sz w:val="24"/>
                <w:szCs w:val="24"/>
                <w:lang w:val="hy-AM"/>
              </w:rPr>
            </w:pPr>
          </w:p>
          <w:p w:rsidR="008C090B" w:rsidRPr="005E3DD8" w:rsidRDefault="008C090B" w:rsidP="008C090B">
            <w:pPr>
              <w:rPr>
                <w:rFonts w:ascii="GHEA Grapalat" w:hAnsi="GHEA Grapalat"/>
                <w:sz w:val="24"/>
                <w:szCs w:val="24"/>
                <w:lang w:val="hy-AM"/>
              </w:rPr>
            </w:pPr>
          </w:p>
        </w:tc>
        <w:tc>
          <w:tcPr>
            <w:tcW w:w="4111" w:type="dxa"/>
            <w:vMerge w:val="restart"/>
          </w:tcPr>
          <w:p w:rsidR="008C090B" w:rsidRPr="008C090B" w:rsidRDefault="008C090B" w:rsidP="008C090B">
            <w:pPr>
              <w:rPr>
                <w:rFonts w:ascii="GHEA Grapalat" w:hAnsi="GHEA Grapalat"/>
                <w:color w:val="000000" w:themeColor="text1"/>
                <w:sz w:val="24"/>
                <w:szCs w:val="24"/>
                <w:lang w:val="hy-AM"/>
              </w:rPr>
            </w:pPr>
            <w:r w:rsidRPr="008C090B">
              <w:rPr>
                <w:rFonts w:ascii="GHEA Grapalat" w:hAnsi="GHEA Grapalat"/>
                <w:color w:val="000000" w:themeColor="text1"/>
                <w:sz w:val="24"/>
                <w:szCs w:val="24"/>
                <w:lang w:val="hy-AM"/>
              </w:rPr>
              <w:lastRenderedPageBreak/>
              <w:t xml:space="preserve">Հանրապետական նշանակության 3կմ երկարությամբ </w:t>
            </w:r>
            <w:r w:rsidRPr="008C090B">
              <w:rPr>
                <w:rFonts w:ascii="GHEA Grapalat" w:hAnsi="GHEA Grapalat"/>
                <w:color w:val="000000" w:themeColor="text1"/>
                <w:sz w:val="24"/>
                <w:szCs w:val="24"/>
                <w:lang w:val="hy-AM"/>
              </w:rPr>
              <w:lastRenderedPageBreak/>
              <w:t>ավտոճանապարհի  հիմնանորոգում (հողային պաստառի լայնությունը` 9,6մ, երթևեկելի մասինը՝ 6,6մ, կողնակներինը՝ 1,5մ): Ներառված են հողային պաստառի վերականգնման,                                                       ջրահեռացման համակարգի վերականգնման (ջրթող կառուցվածքների նորոգում, կողային առուների և ջրթող վաքերի կառուցում), կողնակների լցման և ամրացման, հենապատերի, Սլավինսկի կամուրջի նորոգման,  ճանապարհի կահավորման (իջատեղերի, մուտքերի, մայթերի վերանորոգում, երթևեկելի մասի գծանշում, ճանապարհային նշանների, արգելափակոցների տեղադրում) աշխատանքները: Ճանապարհային հագուստ՝ 4սմ մանրահատիկ ա/բ, 6սմ խոշորահատիկ ա/բ,  16սմ խճավազային հիմք, 10սմ ավազակոպճային հիմք (19880,76քմ):</w:t>
            </w:r>
          </w:p>
        </w:tc>
        <w:tc>
          <w:tcPr>
            <w:tcW w:w="1417" w:type="dxa"/>
          </w:tcPr>
          <w:p w:rsidR="008C090B" w:rsidRPr="005E3DD8" w:rsidRDefault="008C090B" w:rsidP="008C090B">
            <w:pPr>
              <w:jc w:val="center"/>
              <w:rPr>
                <w:rFonts w:ascii="GHEA Grapalat" w:hAnsi="GHEA Grapalat"/>
                <w:sz w:val="24"/>
                <w:szCs w:val="24"/>
                <w:lang w:val="hy-AM"/>
              </w:rPr>
            </w:pPr>
          </w:p>
          <w:p w:rsidR="008C090B" w:rsidRPr="005E3DD8" w:rsidRDefault="008C090B" w:rsidP="008C090B">
            <w:pPr>
              <w:jc w:val="center"/>
              <w:rPr>
                <w:rFonts w:ascii="GHEA Grapalat" w:hAnsi="GHEA Grapalat"/>
                <w:sz w:val="24"/>
                <w:szCs w:val="24"/>
                <w:lang w:val="hy-AM"/>
              </w:rPr>
            </w:pPr>
          </w:p>
          <w:p w:rsidR="008C090B" w:rsidRPr="005E3DD8" w:rsidRDefault="008C090B" w:rsidP="008C090B">
            <w:pPr>
              <w:jc w:val="center"/>
              <w:rPr>
                <w:rFonts w:ascii="GHEA Grapalat" w:hAnsi="GHEA Grapalat"/>
                <w:sz w:val="24"/>
                <w:szCs w:val="24"/>
                <w:lang w:val="hy-AM"/>
              </w:rPr>
            </w:pPr>
          </w:p>
          <w:p w:rsidR="008C090B" w:rsidRPr="005E3DD8" w:rsidRDefault="008C090B" w:rsidP="008C090B">
            <w:pPr>
              <w:jc w:val="center"/>
              <w:rPr>
                <w:rFonts w:ascii="GHEA Grapalat" w:hAnsi="GHEA Grapalat"/>
                <w:sz w:val="24"/>
                <w:szCs w:val="24"/>
                <w:lang w:val="hy-AM"/>
              </w:rPr>
            </w:pPr>
          </w:p>
          <w:p w:rsidR="008C090B" w:rsidRPr="005E3DD8" w:rsidRDefault="008C090B" w:rsidP="008C090B">
            <w:pPr>
              <w:jc w:val="center"/>
              <w:rPr>
                <w:rFonts w:ascii="GHEA Grapalat" w:hAnsi="GHEA Grapalat"/>
                <w:sz w:val="24"/>
                <w:szCs w:val="24"/>
                <w:lang w:val="hy-AM"/>
              </w:rPr>
            </w:pPr>
          </w:p>
          <w:p w:rsidR="008C090B" w:rsidRPr="005E3DD8" w:rsidRDefault="008C090B" w:rsidP="008C090B">
            <w:pPr>
              <w:jc w:val="center"/>
              <w:rPr>
                <w:rFonts w:ascii="GHEA Grapalat" w:hAnsi="GHEA Grapalat"/>
                <w:sz w:val="24"/>
                <w:szCs w:val="24"/>
                <w:lang w:val="hy-AM"/>
              </w:rPr>
            </w:pPr>
          </w:p>
          <w:p w:rsidR="008C090B" w:rsidRDefault="008C090B" w:rsidP="008C090B">
            <w:pPr>
              <w:jc w:val="center"/>
              <w:rPr>
                <w:rFonts w:ascii="GHEA Grapalat" w:hAnsi="GHEA Grapalat"/>
                <w:sz w:val="24"/>
                <w:szCs w:val="24"/>
                <w:lang w:val="hy-AM"/>
              </w:rPr>
            </w:pPr>
          </w:p>
          <w:p w:rsidR="008C090B" w:rsidRDefault="008C090B" w:rsidP="008C090B">
            <w:pPr>
              <w:jc w:val="center"/>
              <w:rPr>
                <w:rFonts w:ascii="GHEA Grapalat" w:hAnsi="GHEA Grapalat"/>
                <w:sz w:val="24"/>
                <w:szCs w:val="24"/>
                <w:lang w:val="hy-AM"/>
              </w:rPr>
            </w:pPr>
          </w:p>
          <w:p w:rsidR="008C090B" w:rsidRPr="005E3DD8" w:rsidRDefault="008C090B" w:rsidP="008C090B">
            <w:pPr>
              <w:jc w:val="center"/>
              <w:rPr>
                <w:rFonts w:ascii="GHEA Grapalat" w:hAnsi="GHEA Grapalat"/>
                <w:sz w:val="24"/>
                <w:szCs w:val="24"/>
                <w:lang w:val="hy-AM"/>
              </w:rPr>
            </w:pPr>
            <w:r w:rsidRPr="005E3DD8">
              <w:rPr>
                <w:rFonts w:ascii="GHEA Grapalat" w:hAnsi="GHEA Grapalat"/>
                <w:sz w:val="24"/>
                <w:szCs w:val="24"/>
                <w:lang w:val="hy-AM"/>
              </w:rPr>
              <w:t>1</w:t>
            </w:r>
            <w:r>
              <w:rPr>
                <w:rFonts w:ascii="GHEA Grapalat" w:hAnsi="GHEA Grapalat"/>
                <w:sz w:val="24"/>
                <w:szCs w:val="24"/>
              </w:rPr>
              <w:t xml:space="preserve"> </w:t>
            </w:r>
            <w:r w:rsidRPr="005E3DD8">
              <w:rPr>
                <w:rFonts w:ascii="GHEA Grapalat" w:hAnsi="GHEA Grapalat"/>
                <w:sz w:val="24"/>
                <w:szCs w:val="24"/>
                <w:lang w:val="hy-AM"/>
              </w:rPr>
              <w:t>քմ</w:t>
            </w:r>
          </w:p>
        </w:tc>
        <w:tc>
          <w:tcPr>
            <w:tcW w:w="1560" w:type="dxa"/>
          </w:tcPr>
          <w:p w:rsidR="008C090B" w:rsidRPr="008C090B" w:rsidRDefault="008C090B" w:rsidP="008C090B">
            <w:pPr>
              <w:jc w:val="center"/>
              <w:rPr>
                <w:rFonts w:ascii="GHEA Grapalat" w:hAnsi="GHEA Grapalat"/>
                <w:sz w:val="24"/>
                <w:szCs w:val="24"/>
                <w:lang w:val="hy-AM"/>
              </w:rPr>
            </w:pPr>
          </w:p>
          <w:p w:rsidR="008C090B" w:rsidRPr="008C090B" w:rsidRDefault="008C090B" w:rsidP="008C090B">
            <w:pPr>
              <w:jc w:val="center"/>
              <w:rPr>
                <w:rFonts w:ascii="GHEA Grapalat" w:hAnsi="GHEA Grapalat"/>
                <w:sz w:val="24"/>
                <w:szCs w:val="24"/>
                <w:lang w:val="hy-AM"/>
              </w:rPr>
            </w:pPr>
          </w:p>
          <w:p w:rsidR="008C090B" w:rsidRPr="008C090B" w:rsidRDefault="008C090B" w:rsidP="008C090B">
            <w:pPr>
              <w:jc w:val="center"/>
              <w:rPr>
                <w:rFonts w:ascii="GHEA Grapalat" w:hAnsi="GHEA Grapalat"/>
                <w:sz w:val="24"/>
                <w:szCs w:val="24"/>
                <w:lang w:val="hy-AM"/>
              </w:rPr>
            </w:pPr>
          </w:p>
          <w:p w:rsidR="008C090B" w:rsidRPr="008C090B" w:rsidRDefault="008C090B" w:rsidP="008C090B">
            <w:pPr>
              <w:jc w:val="center"/>
              <w:rPr>
                <w:rFonts w:ascii="GHEA Grapalat" w:hAnsi="GHEA Grapalat"/>
                <w:sz w:val="24"/>
                <w:szCs w:val="24"/>
                <w:lang w:val="hy-AM"/>
              </w:rPr>
            </w:pPr>
          </w:p>
          <w:p w:rsidR="008C090B" w:rsidRPr="008C090B" w:rsidRDefault="008C090B" w:rsidP="008C090B">
            <w:pPr>
              <w:jc w:val="center"/>
              <w:rPr>
                <w:rFonts w:ascii="GHEA Grapalat" w:hAnsi="GHEA Grapalat"/>
                <w:sz w:val="24"/>
                <w:szCs w:val="24"/>
                <w:lang w:val="hy-AM"/>
              </w:rPr>
            </w:pPr>
          </w:p>
          <w:p w:rsidR="008C090B" w:rsidRPr="008C090B" w:rsidRDefault="008C090B" w:rsidP="008C090B">
            <w:pPr>
              <w:jc w:val="center"/>
              <w:rPr>
                <w:rFonts w:ascii="GHEA Grapalat" w:hAnsi="GHEA Grapalat"/>
                <w:sz w:val="24"/>
                <w:szCs w:val="24"/>
                <w:lang w:val="hy-AM"/>
              </w:rPr>
            </w:pPr>
          </w:p>
          <w:p w:rsidR="008C090B" w:rsidRPr="008C090B" w:rsidRDefault="008C090B" w:rsidP="008C090B">
            <w:pPr>
              <w:jc w:val="center"/>
              <w:rPr>
                <w:rFonts w:ascii="GHEA Grapalat" w:hAnsi="GHEA Grapalat"/>
                <w:sz w:val="24"/>
                <w:szCs w:val="24"/>
                <w:lang w:val="hy-AM"/>
              </w:rPr>
            </w:pPr>
          </w:p>
          <w:p w:rsidR="008C090B" w:rsidRPr="008C090B" w:rsidRDefault="008C090B" w:rsidP="008C090B">
            <w:pPr>
              <w:jc w:val="center"/>
              <w:rPr>
                <w:rFonts w:ascii="GHEA Grapalat" w:hAnsi="GHEA Grapalat"/>
                <w:sz w:val="24"/>
                <w:szCs w:val="24"/>
                <w:lang w:val="hy-AM"/>
              </w:rPr>
            </w:pPr>
          </w:p>
          <w:p w:rsidR="008C090B" w:rsidRPr="008C090B" w:rsidRDefault="008C090B" w:rsidP="008C090B">
            <w:pPr>
              <w:jc w:val="center"/>
              <w:rPr>
                <w:rFonts w:ascii="GHEA Grapalat" w:hAnsi="GHEA Grapalat"/>
                <w:sz w:val="24"/>
                <w:szCs w:val="24"/>
                <w:lang w:val="hy-AM"/>
              </w:rPr>
            </w:pPr>
            <w:r w:rsidRPr="008C090B">
              <w:rPr>
                <w:rFonts w:ascii="GHEA Grapalat" w:hAnsi="GHEA Grapalat"/>
                <w:sz w:val="24"/>
                <w:szCs w:val="24"/>
                <w:lang w:val="hy-AM"/>
              </w:rPr>
              <w:t>23,8</w:t>
            </w:r>
          </w:p>
        </w:tc>
      </w:tr>
      <w:tr w:rsidR="008C090B" w:rsidRPr="005E3DD8" w:rsidTr="000C192E">
        <w:tc>
          <w:tcPr>
            <w:tcW w:w="772" w:type="dxa"/>
            <w:vMerge/>
          </w:tcPr>
          <w:p w:rsidR="008C090B" w:rsidRPr="005E3DD8" w:rsidRDefault="008C090B" w:rsidP="008C090B">
            <w:pPr>
              <w:rPr>
                <w:rFonts w:ascii="GHEA Grapalat" w:hAnsi="GHEA Grapalat"/>
                <w:sz w:val="24"/>
                <w:szCs w:val="24"/>
                <w:lang w:val="hy-AM"/>
              </w:rPr>
            </w:pPr>
          </w:p>
        </w:tc>
        <w:tc>
          <w:tcPr>
            <w:tcW w:w="1780" w:type="dxa"/>
            <w:vMerge/>
          </w:tcPr>
          <w:p w:rsidR="008C090B" w:rsidRPr="005E3DD8" w:rsidRDefault="008C090B" w:rsidP="008C090B">
            <w:pPr>
              <w:rPr>
                <w:rFonts w:ascii="GHEA Grapalat" w:hAnsi="GHEA Grapalat"/>
                <w:sz w:val="24"/>
                <w:szCs w:val="24"/>
                <w:lang w:val="hy-AM"/>
              </w:rPr>
            </w:pPr>
          </w:p>
        </w:tc>
        <w:tc>
          <w:tcPr>
            <w:tcW w:w="4111" w:type="dxa"/>
            <w:vMerge/>
          </w:tcPr>
          <w:p w:rsidR="008C090B" w:rsidRPr="005E3DD8" w:rsidRDefault="008C090B" w:rsidP="008C090B">
            <w:pPr>
              <w:rPr>
                <w:rFonts w:ascii="GHEA Grapalat" w:hAnsi="GHEA Grapalat"/>
                <w:sz w:val="24"/>
                <w:szCs w:val="24"/>
                <w:lang w:val="hy-AM"/>
              </w:rPr>
            </w:pPr>
          </w:p>
        </w:tc>
        <w:tc>
          <w:tcPr>
            <w:tcW w:w="1417" w:type="dxa"/>
          </w:tcPr>
          <w:p w:rsidR="008C090B" w:rsidRPr="005E3DD8" w:rsidRDefault="008C090B" w:rsidP="008C090B">
            <w:pPr>
              <w:jc w:val="center"/>
              <w:rPr>
                <w:rFonts w:ascii="GHEA Grapalat" w:hAnsi="GHEA Grapalat"/>
                <w:sz w:val="24"/>
                <w:szCs w:val="24"/>
                <w:lang w:val="hy-AM"/>
              </w:rPr>
            </w:pPr>
            <w:r w:rsidRPr="005E3DD8">
              <w:rPr>
                <w:rFonts w:ascii="GHEA Grapalat" w:hAnsi="GHEA Grapalat"/>
                <w:sz w:val="24"/>
                <w:szCs w:val="24"/>
                <w:lang w:val="hy-AM"/>
              </w:rPr>
              <w:t>1</w:t>
            </w:r>
            <w:r>
              <w:rPr>
                <w:rFonts w:ascii="GHEA Grapalat" w:hAnsi="GHEA Grapalat"/>
                <w:sz w:val="24"/>
                <w:szCs w:val="24"/>
              </w:rPr>
              <w:t xml:space="preserve"> </w:t>
            </w:r>
            <w:r w:rsidRPr="005E3DD8">
              <w:rPr>
                <w:rFonts w:ascii="GHEA Grapalat" w:hAnsi="GHEA Grapalat"/>
                <w:sz w:val="24"/>
                <w:szCs w:val="24"/>
                <w:lang w:val="hy-AM"/>
              </w:rPr>
              <w:t>կմ</w:t>
            </w:r>
          </w:p>
        </w:tc>
        <w:tc>
          <w:tcPr>
            <w:tcW w:w="1560" w:type="dxa"/>
          </w:tcPr>
          <w:p w:rsidR="008C090B" w:rsidRPr="008C090B" w:rsidRDefault="008C090B" w:rsidP="008C090B">
            <w:pPr>
              <w:jc w:val="center"/>
              <w:rPr>
                <w:rFonts w:ascii="GHEA Grapalat" w:hAnsi="GHEA Grapalat"/>
                <w:sz w:val="24"/>
                <w:szCs w:val="24"/>
                <w:lang w:val="hy-AM"/>
              </w:rPr>
            </w:pPr>
            <w:r w:rsidRPr="008C090B">
              <w:rPr>
                <w:rFonts w:ascii="GHEA Grapalat" w:hAnsi="GHEA Grapalat"/>
                <w:sz w:val="24"/>
                <w:szCs w:val="24"/>
                <w:lang w:val="hy-AM"/>
              </w:rPr>
              <w:t>157620,0</w:t>
            </w:r>
          </w:p>
        </w:tc>
      </w:tr>
      <w:tr w:rsidR="00A4718C" w:rsidRPr="005E3DD8" w:rsidTr="000C192E">
        <w:tc>
          <w:tcPr>
            <w:tcW w:w="772" w:type="dxa"/>
            <w:vMerge w:val="restart"/>
          </w:tcPr>
          <w:p w:rsidR="00A4718C" w:rsidRPr="005E3DD8" w:rsidRDefault="00A4718C" w:rsidP="00A4718C">
            <w:pPr>
              <w:rPr>
                <w:rFonts w:ascii="GHEA Grapalat" w:hAnsi="GHEA Grapalat"/>
                <w:sz w:val="24"/>
                <w:szCs w:val="24"/>
                <w:lang w:val="hy-AM"/>
              </w:rPr>
            </w:pPr>
            <w:r>
              <w:rPr>
                <w:rFonts w:ascii="GHEA Grapalat" w:hAnsi="GHEA Grapalat"/>
                <w:sz w:val="24"/>
                <w:szCs w:val="24"/>
              </w:rPr>
              <w:t>101</w:t>
            </w:r>
            <w:r w:rsidRPr="005E3DD8">
              <w:rPr>
                <w:rFonts w:ascii="MS Mincho" w:eastAsia="MS Mincho" w:hAnsi="MS Mincho" w:cs="MS Mincho" w:hint="eastAsia"/>
                <w:sz w:val="24"/>
                <w:szCs w:val="24"/>
                <w:lang w:val="hy-AM"/>
              </w:rPr>
              <w:t>․</w:t>
            </w:r>
          </w:p>
        </w:tc>
        <w:tc>
          <w:tcPr>
            <w:tcW w:w="1780" w:type="dxa"/>
            <w:vMerge w:val="restart"/>
          </w:tcPr>
          <w:p w:rsidR="00A4718C" w:rsidRPr="005E3DD8" w:rsidRDefault="00A4718C" w:rsidP="00A4718C">
            <w:pPr>
              <w:rPr>
                <w:rFonts w:ascii="GHEA Grapalat" w:hAnsi="GHEA Grapalat"/>
                <w:sz w:val="24"/>
                <w:szCs w:val="24"/>
                <w:lang w:val="hy-AM"/>
              </w:rPr>
            </w:pPr>
            <w:r w:rsidRPr="005E3DD8">
              <w:rPr>
                <w:rFonts w:ascii="GHEA Grapalat" w:hAnsi="GHEA Grapalat"/>
                <w:sz w:val="24"/>
                <w:szCs w:val="24"/>
                <w:lang w:val="hy-AM"/>
              </w:rPr>
              <w:t>ՀՀ ՏԿԵՆ</w:t>
            </w:r>
          </w:p>
          <w:p w:rsidR="00A4718C" w:rsidRPr="005E3DD8" w:rsidRDefault="00A4718C" w:rsidP="00A4718C">
            <w:pPr>
              <w:rPr>
                <w:rFonts w:ascii="GHEA Grapalat" w:hAnsi="GHEA Grapalat"/>
                <w:sz w:val="24"/>
                <w:szCs w:val="24"/>
                <w:lang w:val="hy-AM"/>
              </w:rPr>
            </w:pPr>
          </w:p>
          <w:p w:rsidR="00A4718C" w:rsidRPr="005E3DD8" w:rsidRDefault="00A4718C" w:rsidP="00A4718C">
            <w:pPr>
              <w:rPr>
                <w:rFonts w:ascii="GHEA Grapalat" w:hAnsi="GHEA Grapalat"/>
                <w:sz w:val="24"/>
                <w:szCs w:val="24"/>
                <w:lang w:val="hy-AM"/>
              </w:rPr>
            </w:pPr>
          </w:p>
        </w:tc>
        <w:tc>
          <w:tcPr>
            <w:tcW w:w="4111" w:type="dxa"/>
            <w:vMerge w:val="restart"/>
          </w:tcPr>
          <w:p w:rsidR="00A4718C" w:rsidRPr="00A4718C" w:rsidRDefault="00A4718C" w:rsidP="00A4718C">
            <w:pPr>
              <w:rPr>
                <w:rFonts w:ascii="GHEA Grapalat" w:hAnsi="GHEA Grapalat"/>
                <w:color w:val="000000" w:themeColor="text1"/>
                <w:sz w:val="24"/>
                <w:szCs w:val="24"/>
                <w:lang w:val="hy-AM"/>
              </w:rPr>
            </w:pPr>
            <w:r w:rsidRPr="00A4718C">
              <w:rPr>
                <w:rFonts w:ascii="GHEA Grapalat" w:hAnsi="GHEA Grapalat"/>
                <w:color w:val="000000" w:themeColor="text1"/>
                <w:sz w:val="24"/>
                <w:szCs w:val="24"/>
                <w:lang w:val="hy-AM"/>
              </w:rPr>
              <w:t xml:space="preserve">Հանրապետական նշանակության 4,6կմ երկարությամբ ավտոճանապարհի  հիմնանորոգում  (հողային պաստառի լայնությունը` 11,5մ, երթևեկելի մասինը՝ 8,5մ, կողնակներինը՝ 1,5մ): Ներառված են հողային պաստառի վերականգնման,                                                       ջրահեռացման համակարգի վերականգնման (ջրթող կառուցվածքների նորոգում, </w:t>
            </w:r>
            <w:r w:rsidRPr="00A4718C">
              <w:rPr>
                <w:rFonts w:ascii="GHEA Grapalat" w:hAnsi="GHEA Grapalat"/>
                <w:color w:val="000000" w:themeColor="text1"/>
                <w:sz w:val="24"/>
                <w:szCs w:val="24"/>
                <w:lang w:val="hy-AM"/>
              </w:rPr>
              <w:lastRenderedPageBreak/>
              <w:t>կողային առուների և ջրթող վաքերի կառուցում), ստորգետնյա ջրահեռացման, ջրհորների կառուցման, կողնակների լցման և ամրացման, հենապատերի նորոգման ճանապարհի կահավորման (իջատեղերի, մուտքերի, մայթերի վերանորոգում, երթևեկելի մասի գծանշում, ճանապարհային նշանների, արգելափակոցների տեղադրում) աշխատանքները: Ճանապարհային հագուստ՝ 4սմ մանրահատիկ ա/բ, 6սմ խոշորահատիկ ա/բ, 15սմ խճավազային հիմք, 10սմ ավազակոպճային հիմք:</w:t>
            </w:r>
          </w:p>
        </w:tc>
        <w:tc>
          <w:tcPr>
            <w:tcW w:w="1417" w:type="dxa"/>
          </w:tcPr>
          <w:p w:rsidR="00A4718C" w:rsidRPr="00A4718C" w:rsidRDefault="00A4718C" w:rsidP="00A4718C">
            <w:pPr>
              <w:jc w:val="center"/>
              <w:rPr>
                <w:rFonts w:ascii="GHEA Grapalat" w:hAnsi="GHEA Grapalat"/>
                <w:color w:val="000000" w:themeColor="text1"/>
                <w:sz w:val="24"/>
                <w:szCs w:val="24"/>
                <w:lang w:val="hy-AM"/>
              </w:rPr>
            </w:pPr>
          </w:p>
          <w:p w:rsidR="00A4718C" w:rsidRPr="00A4718C" w:rsidRDefault="00A4718C" w:rsidP="00A4718C">
            <w:pPr>
              <w:jc w:val="center"/>
              <w:rPr>
                <w:rFonts w:ascii="GHEA Grapalat" w:hAnsi="GHEA Grapalat"/>
                <w:color w:val="000000" w:themeColor="text1"/>
                <w:sz w:val="24"/>
                <w:szCs w:val="24"/>
                <w:lang w:val="hy-AM"/>
              </w:rPr>
            </w:pPr>
          </w:p>
          <w:p w:rsidR="00A4718C" w:rsidRPr="00A4718C" w:rsidRDefault="00A4718C" w:rsidP="00A4718C">
            <w:pPr>
              <w:jc w:val="center"/>
              <w:rPr>
                <w:rFonts w:ascii="GHEA Grapalat" w:hAnsi="GHEA Grapalat"/>
                <w:color w:val="000000" w:themeColor="text1"/>
                <w:sz w:val="24"/>
                <w:szCs w:val="24"/>
                <w:lang w:val="hy-AM"/>
              </w:rPr>
            </w:pPr>
          </w:p>
          <w:p w:rsidR="00A4718C" w:rsidRPr="00A4718C" w:rsidRDefault="00A4718C" w:rsidP="00A4718C">
            <w:pPr>
              <w:jc w:val="center"/>
              <w:rPr>
                <w:rFonts w:ascii="GHEA Grapalat" w:hAnsi="GHEA Grapalat"/>
                <w:color w:val="000000" w:themeColor="text1"/>
                <w:sz w:val="24"/>
                <w:szCs w:val="24"/>
                <w:lang w:val="hy-AM"/>
              </w:rPr>
            </w:pPr>
          </w:p>
          <w:p w:rsidR="00A4718C" w:rsidRPr="00A4718C" w:rsidRDefault="00A4718C" w:rsidP="00A4718C">
            <w:pPr>
              <w:jc w:val="center"/>
              <w:rPr>
                <w:rFonts w:ascii="GHEA Grapalat" w:hAnsi="GHEA Grapalat"/>
                <w:color w:val="000000" w:themeColor="text1"/>
                <w:sz w:val="24"/>
                <w:szCs w:val="24"/>
                <w:lang w:val="hy-AM"/>
              </w:rPr>
            </w:pPr>
          </w:p>
          <w:p w:rsidR="00A4718C" w:rsidRPr="00A4718C" w:rsidRDefault="00A4718C" w:rsidP="00A4718C">
            <w:pPr>
              <w:jc w:val="center"/>
              <w:rPr>
                <w:rFonts w:ascii="GHEA Grapalat" w:hAnsi="GHEA Grapalat"/>
                <w:color w:val="000000" w:themeColor="text1"/>
                <w:sz w:val="24"/>
                <w:szCs w:val="24"/>
                <w:lang w:val="hy-AM"/>
              </w:rPr>
            </w:pPr>
          </w:p>
          <w:p w:rsidR="00A4718C" w:rsidRPr="00A4718C" w:rsidRDefault="00A4718C" w:rsidP="00A4718C">
            <w:pPr>
              <w:jc w:val="center"/>
              <w:rPr>
                <w:rFonts w:ascii="GHEA Grapalat" w:hAnsi="GHEA Grapalat"/>
                <w:color w:val="000000" w:themeColor="text1"/>
                <w:sz w:val="24"/>
                <w:szCs w:val="24"/>
                <w:lang w:val="hy-AM"/>
              </w:rPr>
            </w:pPr>
          </w:p>
          <w:p w:rsidR="00A4718C" w:rsidRDefault="00A4718C" w:rsidP="00A4718C">
            <w:pPr>
              <w:jc w:val="center"/>
              <w:rPr>
                <w:rFonts w:ascii="GHEA Grapalat" w:hAnsi="GHEA Grapalat"/>
                <w:color w:val="000000" w:themeColor="text1"/>
                <w:sz w:val="24"/>
                <w:szCs w:val="24"/>
                <w:lang w:val="hy-AM"/>
              </w:rPr>
            </w:pPr>
          </w:p>
          <w:p w:rsidR="00A4718C" w:rsidRDefault="00A4718C" w:rsidP="00A4718C">
            <w:pPr>
              <w:jc w:val="center"/>
              <w:rPr>
                <w:rFonts w:ascii="GHEA Grapalat" w:hAnsi="GHEA Grapalat"/>
                <w:color w:val="000000" w:themeColor="text1"/>
                <w:sz w:val="24"/>
                <w:szCs w:val="24"/>
                <w:lang w:val="hy-AM"/>
              </w:rPr>
            </w:pPr>
          </w:p>
          <w:p w:rsidR="00A4718C" w:rsidRPr="00A4718C" w:rsidRDefault="00A4718C" w:rsidP="00A4718C">
            <w:pPr>
              <w:jc w:val="center"/>
              <w:rPr>
                <w:rFonts w:ascii="GHEA Grapalat" w:hAnsi="GHEA Grapalat"/>
                <w:color w:val="000000" w:themeColor="text1"/>
                <w:sz w:val="24"/>
                <w:szCs w:val="24"/>
                <w:lang w:val="hy-AM"/>
              </w:rPr>
            </w:pPr>
            <w:r w:rsidRPr="00A4718C">
              <w:rPr>
                <w:rFonts w:ascii="GHEA Grapalat" w:hAnsi="GHEA Grapalat"/>
                <w:color w:val="000000" w:themeColor="text1"/>
                <w:sz w:val="24"/>
                <w:szCs w:val="24"/>
                <w:lang w:val="hy-AM"/>
              </w:rPr>
              <w:t>1 քմ</w:t>
            </w:r>
          </w:p>
        </w:tc>
        <w:tc>
          <w:tcPr>
            <w:tcW w:w="1560" w:type="dxa"/>
          </w:tcPr>
          <w:p w:rsidR="00A4718C" w:rsidRPr="00A4718C" w:rsidRDefault="00A4718C" w:rsidP="00A4718C">
            <w:pPr>
              <w:jc w:val="center"/>
              <w:rPr>
                <w:rFonts w:ascii="GHEA Grapalat" w:hAnsi="GHEA Grapalat"/>
                <w:color w:val="000000" w:themeColor="text1"/>
                <w:sz w:val="24"/>
                <w:szCs w:val="24"/>
                <w:lang w:val="hy-AM"/>
              </w:rPr>
            </w:pPr>
          </w:p>
          <w:p w:rsidR="00A4718C" w:rsidRPr="00A4718C" w:rsidRDefault="00A4718C" w:rsidP="00A4718C">
            <w:pPr>
              <w:jc w:val="center"/>
              <w:rPr>
                <w:rFonts w:ascii="GHEA Grapalat" w:hAnsi="GHEA Grapalat"/>
                <w:color w:val="000000" w:themeColor="text1"/>
                <w:sz w:val="24"/>
                <w:szCs w:val="24"/>
                <w:lang w:val="hy-AM"/>
              </w:rPr>
            </w:pPr>
          </w:p>
          <w:p w:rsidR="00A4718C" w:rsidRPr="00A4718C" w:rsidRDefault="00A4718C" w:rsidP="00A4718C">
            <w:pPr>
              <w:jc w:val="center"/>
              <w:rPr>
                <w:rFonts w:ascii="GHEA Grapalat" w:hAnsi="GHEA Grapalat"/>
                <w:color w:val="000000" w:themeColor="text1"/>
                <w:sz w:val="24"/>
                <w:szCs w:val="24"/>
                <w:lang w:val="hy-AM"/>
              </w:rPr>
            </w:pPr>
          </w:p>
          <w:p w:rsidR="00A4718C" w:rsidRPr="00A4718C" w:rsidRDefault="00A4718C" w:rsidP="00A4718C">
            <w:pPr>
              <w:jc w:val="center"/>
              <w:rPr>
                <w:rFonts w:ascii="GHEA Grapalat" w:hAnsi="GHEA Grapalat"/>
                <w:color w:val="000000" w:themeColor="text1"/>
                <w:sz w:val="24"/>
                <w:szCs w:val="24"/>
                <w:lang w:val="hy-AM"/>
              </w:rPr>
            </w:pPr>
          </w:p>
          <w:p w:rsidR="00A4718C" w:rsidRPr="00A4718C" w:rsidRDefault="00A4718C" w:rsidP="00A4718C">
            <w:pPr>
              <w:jc w:val="center"/>
              <w:rPr>
                <w:rFonts w:ascii="GHEA Grapalat" w:hAnsi="GHEA Grapalat"/>
                <w:color w:val="000000" w:themeColor="text1"/>
                <w:sz w:val="24"/>
                <w:szCs w:val="24"/>
                <w:lang w:val="hy-AM"/>
              </w:rPr>
            </w:pPr>
          </w:p>
          <w:p w:rsidR="00A4718C" w:rsidRPr="00A4718C" w:rsidRDefault="00A4718C" w:rsidP="00A4718C">
            <w:pPr>
              <w:jc w:val="center"/>
              <w:rPr>
                <w:rFonts w:ascii="GHEA Grapalat" w:hAnsi="GHEA Grapalat"/>
                <w:color w:val="000000" w:themeColor="text1"/>
                <w:sz w:val="24"/>
                <w:szCs w:val="24"/>
                <w:lang w:val="hy-AM"/>
              </w:rPr>
            </w:pPr>
          </w:p>
          <w:p w:rsidR="00A4718C" w:rsidRPr="00A4718C" w:rsidRDefault="00A4718C" w:rsidP="00A4718C">
            <w:pPr>
              <w:jc w:val="center"/>
              <w:rPr>
                <w:rFonts w:ascii="GHEA Grapalat" w:hAnsi="GHEA Grapalat"/>
                <w:color w:val="000000" w:themeColor="text1"/>
                <w:sz w:val="24"/>
                <w:szCs w:val="24"/>
                <w:lang w:val="hy-AM"/>
              </w:rPr>
            </w:pPr>
          </w:p>
          <w:p w:rsidR="00A4718C" w:rsidRPr="00A4718C" w:rsidRDefault="00A4718C" w:rsidP="00A4718C">
            <w:pPr>
              <w:jc w:val="center"/>
              <w:rPr>
                <w:rFonts w:ascii="GHEA Grapalat" w:hAnsi="GHEA Grapalat"/>
                <w:color w:val="000000" w:themeColor="text1"/>
                <w:sz w:val="24"/>
                <w:szCs w:val="24"/>
                <w:lang w:val="hy-AM"/>
              </w:rPr>
            </w:pPr>
          </w:p>
          <w:p w:rsidR="00A4718C" w:rsidRPr="00A4718C" w:rsidRDefault="00A4718C" w:rsidP="00A4718C">
            <w:pPr>
              <w:jc w:val="center"/>
              <w:rPr>
                <w:rFonts w:ascii="GHEA Grapalat" w:hAnsi="GHEA Grapalat"/>
                <w:color w:val="000000" w:themeColor="text1"/>
                <w:sz w:val="24"/>
                <w:szCs w:val="24"/>
                <w:lang w:val="hy-AM"/>
              </w:rPr>
            </w:pPr>
          </w:p>
          <w:p w:rsidR="00A4718C" w:rsidRPr="00A4718C" w:rsidRDefault="00A4718C" w:rsidP="00A4718C">
            <w:pPr>
              <w:jc w:val="center"/>
              <w:rPr>
                <w:rFonts w:ascii="GHEA Grapalat" w:hAnsi="GHEA Grapalat"/>
                <w:color w:val="000000" w:themeColor="text1"/>
                <w:sz w:val="24"/>
                <w:szCs w:val="24"/>
                <w:lang w:val="hy-AM"/>
              </w:rPr>
            </w:pPr>
            <w:r w:rsidRPr="00A4718C">
              <w:rPr>
                <w:rFonts w:ascii="GHEA Grapalat" w:hAnsi="GHEA Grapalat"/>
                <w:color w:val="000000" w:themeColor="text1"/>
                <w:sz w:val="24"/>
                <w:szCs w:val="24"/>
                <w:lang w:val="hy-AM"/>
              </w:rPr>
              <w:t>21</w:t>
            </w:r>
            <w:r>
              <w:rPr>
                <w:rFonts w:ascii="GHEA Grapalat" w:hAnsi="GHEA Grapalat"/>
                <w:color w:val="000000" w:themeColor="text1"/>
                <w:sz w:val="24"/>
                <w:szCs w:val="24"/>
              </w:rPr>
              <w:t>,</w:t>
            </w:r>
            <w:r w:rsidRPr="00A4718C">
              <w:rPr>
                <w:rFonts w:ascii="GHEA Grapalat" w:hAnsi="GHEA Grapalat"/>
                <w:color w:val="000000" w:themeColor="text1"/>
                <w:sz w:val="24"/>
                <w:szCs w:val="24"/>
                <w:lang w:val="hy-AM"/>
              </w:rPr>
              <w:t>9</w:t>
            </w:r>
          </w:p>
        </w:tc>
      </w:tr>
      <w:tr w:rsidR="00A4718C" w:rsidRPr="005E3DD8" w:rsidTr="000C192E">
        <w:tc>
          <w:tcPr>
            <w:tcW w:w="772" w:type="dxa"/>
            <w:vMerge/>
          </w:tcPr>
          <w:p w:rsidR="00A4718C" w:rsidRPr="005E3DD8" w:rsidRDefault="00A4718C" w:rsidP="00A4718C">
            <w:pPr>
              <w:rPr>
                <w:rFonts w:ascii="GHEA Grapalat" w:hAnsi="GHEA Grapalat"/>
                <w:sz w:val="24"/>
                <w:szCs w:val="24"/>
                <w:lang w:val="hy-AM"/>
              </w:rPr>
            </w:pPr>
          </w:p>
        </w:tc>
        <w:tc>
          <w:tcPr>
            <w:tcW w:w="1780" w:type="dxa"/>
            <w:vMerge/>
          </w:tcPr>
          <w:p w:rsidR="00A4718C" w:rsidRPr="005E3DD8" w:rsidRDefault="00A4718C" w:rsidP="00A4718C">
            <w:pPr>
              <w:rPr>
                <w:rFonts w:ascii="GHEA Grapalat" w:hAnsi="GHEA Grapalat"/>
                <w:sz w:val="24"/>
                <w:szCs w:val="24"/>
                <w:lang w:val="hy-AM"/>
              </w:rPr>
            </w:pPr>
          </w:p>
        </w:tc>
        <w:tc>
          <w:tcPr>
            <w:tcW w:w="4111" w:type="dxa"/>
            <w:vMerge/>
          </w:tcPr>
          <w:p w:rsidR="00A4718C" w:rsidRPr="005E3DD8" w:rsidRDefault="00A4718C" w:rsidP="00A4718C">
            <w:pPr>
              <w:rPr>
                <w:rFonts w:ascii="GHEA Grapalat" w:hAnsi="GHEA Grapalat"/>
                <w:sz w:val="24"/>
                <w:szCs w:val="24"/>
                <w:lang w:val="hy-AM"/>
              </w:rPr>
            </w:pPr>
          </w:p>
        </w:tc>
        <w:tc>
          <w:tcPr>
            <w:tcW w:w="1417" w:type="dxa"/>
          </w:tcPr>
          <w:p w:rsidR="00A4718C" w:rsidRPr="00A4718C" w:rsidRDefault="00A4718C" w:rsidP="00A4718C">
            <w:pPr>
              <w:jc w:val="center"/>
              <w:rPr>
                <w:rFonts w:ascii="GHEA Grapalat" w:hAnsi="GHEA Grapalat"/>
                <w:color w:val="000000" w:themeColor="text1"/>
                <w:sz w:val="24"/>
                <w:szCs w:val="24"/>
                <w:lang w:val="hy-AM"/>
              </w:rPr>
            </w:pPr>
            <w:r w:rsidRPr="00A4718C">
              <w:rPr>
                <w:rFonts w:ascii="GHEA Grapalat" w:hAnsi="GHEA Grapalat"/>
                <w:color w:val="000000" w:themeColor="text1"/>
                <w:sz w:val="24"/>
                <w:szCs w:val="24"/>
                <w:lang w:val="hy-AM"/>
              </w:rPr>
              <w:t>1 կմ</w:t>
            </w:r>
          </w:p>
        </w:tc>
        <w:tc>
          <w:tcPr>
            <w:tcW w:w="1560" w:type="dxa"/>
          </w:tcPr>
          <w:p w:rsidR="00A4718C" w:rsidRPr="00A4718C" w:rsidRDefault="00A4718C" w:rsidP="00A4718C">
            <w:pPr>
              <w:jc w:val="center"/>
              <w:rPr>
                <w:rFonts w:ascii="GHEA Grapalat" w:hAnsi="GHEA Grapalat"/>
                <w:color w:val="000000" w:themeColor="text1"/>
                <w:sz w:val="24"/>
                <w:szCs w:val="24"/>
                <w:lang w:val="hy-AM"/>
              </w:rPr>
            </w:pPr>
            <w:r w:rsidRPr="00A4718C">
              <w:rPr>
                <w:rFonts w:ascii="GHEA Grapalat" w:hAnsi="GHEA Grapalat"/>
                <w:color w:val="000000" w:themeColor="text1"/>
                <w:sz w:val="24"/>
                <w:szCs w:val="24"/>
                <w:lang w:val="hy-AM"/>
              </w:rPr>
              <w:t>188016,0</w:t>
            </w:r>
          </w:p>
        </w:tc>
      </w:tr>
      <w:tr w:rsidR="005C1BE0" w:rsidRPr="005E3DD8" w:rsidTr="000C192E">
        <w:tc>
          <w:tcPr>
            <w:tcW w:w="772" w:type="dxa"/>
            <w:vMerge w:val="restart"/>
          </w:tcPr>
          <w:p w:rsidR="005C1BE0" w:rsidRPr="005E3DD8" w:rsidRDefault="005C1BE0" w:rsidP="005C1BE0">
            <w:pPr>
              <w:rPr>
                <w:rFonts w:ascii="GHEA Grapalat" w:hAnsi="GHEA Grapalat"/>
                <w:sz w:val="24"/>
                <w:szCs w:val="24"/>
                <w:lang w:val="hy-AM"/>
              </w:rPr>
            </w:pPr>
            <w:r>
              <w:rPr>
                <w:rFonts w:ascii="GHEA Grapalat" w:hAnsi="GHEA Grapalat"/>
                <w:sz w:val="24"/>
                <w:szCs w:val="24"/>
              </w:rPr>
              <w:lastRenderedPageBreak/>
              <w:t>102</w:t>
            </w:r>
            <w:r w:rsidRPr="005E3DD8">
              <w:rPr>
                <w:rFonts w:ascii="MS Mincho" w:eastAsia="MS Mincho" w:hAnsi="MS Mincho" w:cs="MS Mincho" w:hint="eastAsia"/>
                <w:sz w:val="24"/>
                <w:szCs w:val="24"/>
                <w:lang w:val="hy-AM"/>
              </w:rPr>
              <w:t>․</w:t>
            </w:r>
          </w:p>
        </w:tc>
        <w:tc>
          <w:tcPr>
            <w:tcW w:w="1780" w:type="dxa"/>
            <w:vMerge w:val="restart"/>
          </w:tcPr>
          <w:p w:rsidR="005C1BE0" w:rsidRPr="005E3DD8" w:rsidRDefault="005C1BE0" w:rsidP="005C1BE0">
            <w:pPr>
              <w:rPr>
                <w:rFonts w:ascii="GHEA Grapalat" w:hAnsi="GHEA Grapalat"/>
                <w:sz w:val="24"/>
                <w:szCs w:val="24"/>
                <w:lang w:val="hy-AM"/>
              </w:rPr>
            </w:pPr>
            <w:r w:rsidRPr="005E3DD8">
              <w:rPr>
                <w:rFonts w:ascii="GHEA Grapalat" w:hAnsi="GHEA Grapalat"/>
                <w:sz w:val="24"/>
                <w:szCs w:val="24"/>
                <w:lang w:val="hy-AM"/>
              </w:rPr>
              <w:t>ՀՀ ՏԿԵՆ</w:t>
            </w:r>
          </w:p>
          <w:p w:rsidR="005C1BE0" w:rsidRPr="005E3DD8" w:rsidRDefault="005C1BE0" w:rsidP="005C1BE0">
            <w:pPr>
              <w:rPr>
                <w:rFonts w:ascii="GHEA Grapalat" w:hAnsi="GHEA Grapalat"/>
                <w:sz w:val="24"/>
                <w:szCs w:val="24"/>
                <w:lang w:val="hy-AM"/>
              </w:rPr>
            </w:pPr>
          </w:p>
          <w:p w:rsidR="005C1BE0" w:rsidRPr="005E3DD8" w:rsidRDefault="005C1BE0" w:rsidP="005C1BE0">
            <w:pPr>
              <w:rPr>
                <w:rFonts w:ascii="GHEA Grapalat" w:hAnsi="GHEA Grapalat"/>
                <w:sz w:val="24"/>
                <w:szCs w:val="24"/>
                <w:lang w:val="hy-AM"/>
              </w:rPr>
            </w:pPr>
          </w:p>
        </w:tc>
        <w:tc>
          <w:tcPr>
            <w:tcW w:w="4111" w:type="dxa"/>
            <w:vMerge w:val="restart"/>
          </w:tcPr>
          <w:p w:rsidR="005C1BE0" w:rsidRPr="005C1BE0" w:rsidRDefault="005C1BE0" w:rsidP="005C1BE0">
            <w:pPr>
              <w:rPr>
                <w:rFonts w:ascii="GHEA Grapalat" w:hAnsi="GHEA Grapalat"/>
                <w:color w:val="000000" w:themeColor="text1"/>
                <w:sz w:val="24"/>
                <w:szCs w:val="24"/>
                <w:lang w:val="hy-AM"/>
              </w:rPr>
            </w:pPr>
            <w:r w:rsidRPr="005C1BE0">
              <w:rPr>
                <w:rFonts w:ascii="GHEA Grapalat" w:hAnsi="GHEA Grapalat"/>
                <w:color w:val="000000" w:themeColor="text1"/>
                <w:sz w:val="24"/>
                <w:szCs w:val="24"/>
                <w:lang w:val="hy-AM"/>
              </w:rPr>
              <w:t>Հանրապետական նշանակության 5,7կմ երկարությամբ ավտոճանապարհի  հիմնանորոգում  (հողային պաստառի լայնությունը` 10,5մ, երթևեկելի մասինը</w:t>
            </w:r>
            <w:r w:rsidRPr="005C1BE0">
              <w:rPr>
                <w:rFonts w:ascii="GHEA Grapalat" w:hAnsi="GHEA Grapalat"/>
                <w:color w:val="000000" w:themeColor="text1"/>
                <w:sz w:val="24"/>
                <w:szCs w:val="24"/>
                <w:lang w:val="hy-AM"/>
              </w:rPr>
              <w:tab/>
              <w:t xml:space="preserve">՝ 7,0-7,5մ, կողնակներինը՝ 1,5մ):  Ներառված են հողային պաստառի վերականգնման,                                                              ջրահեռացման համակարգի վերականգնման (ջրթող կառուցվածքների նորոգում, կողային առուների և ջրթող վաքերի կառուցում), հենապատերի  նորոգման, ճանապարհի կահավորման (իջատեղերի, մուտքերի, մայթերի վերանորոգում, երթևեկելի մասի գծանշում, ճանապարհային նշանների, արգելափակոցների տեղադրում) աշխատանքները: Ճանապարհային հագուստ՝ 4սմ </w:t>
            </w:r>
            <w:r w:rsidRPr="005C1BE0">
              <w:rPr>
                <w:rFonts w:ascii="GHEA Grapalat" w:hAnsi="GHEA Grapalat"/>
                <w:color w:val="000000" w:themeColor="text1"/>
                <w:sz w:val="24"/>
                <w:szCs w:val="24"/>
                <w:lang w:val="hy-AM"/>
              </w:rPr>
              <w:lastRenderedPageBreak/>
              <w:t>մանրահատիկ ա/բ, 6սմ խոշորահատիկ ա/բ,  16սմ խճավազային հիմք, 10սմ ավազակոպճային հիմք:</w:t>
            </w:r>
          </w:p>
        </w:tc>
        <w:tc>
          <w:tcPr>
            <w:tcW w:w="1417" w:type="dxa"/>
          </w:tcPr>
          <w:p w:rsidR="005C1BE0" w:rsidRPr="005E3DD8" w:rsidRDefault="005C1BE0" w:rsidP="005C1BE0">
            <w:pPr>
              <w:jc w:val="center"/>
              <w:rPr>
                <w:rFonts w:ascii="GHEA Grapalat" w:hAnsi="GHEA Grapalat"/>
                <w:sz w:val="24"/>
                <w:szCs w:val="24"/>
                <w:lang w:val="hy-AM"/>
              </w:rPr>
            </w:pPr>
          </w:p>
          <w:p w:rsidR="005C1BE0" w:rsidRPr="005E3DD8" w:rsidRDefault="005C1BE0" w:rsidP="005C1BE0">
            <w:pPr>
              <w:jc w:val="center"/>
              <w:rPr>
                <w:rFonts w:ascii="GHEA Grapalat" w:hAnsi="GHEA Grapalat"/>
                <w:sz w:val="24"/>
                <w:szCs w:val="24"/>
                <w:lang w:val="hy-AM"/>
              </w:rPr>
            </w:pPr>
          </w:p>
          <w:p w:rsidR="005C1BE0" w:rsidRPr="005E3DD8" w:rsidRDefault="005C1BE0" w:rsidP="005C1BE0">
            <w:pPr>
              <w:jc w:val="center"/>
              <w:rPr>
                <w:rFonts w:ascii="GHEA Grapalat" w:hAnsi="GHEA Grapalat"/>
                <w:sz w:val="24"/>
                <w:szCs w:val="24"/>
                <w:lang w:val="hy-AM"/>
              </w:rPr>
            </w:pPr>
          </w:p>
          <w:p w:rsidR="005C1BE0" w:rsidRPr="005E3DD8" w:rsidRDefault="005C1BE0" w:rsidP="005C1BE0">
            <w:pPr>
              <w:jc w:val="center"/>
              <w:rPr>
                <w:rFonts w:ascii="GHEA Grapalat" w:hAnsi="GHEA Grapalat"/>
                <w:sz w:val="24"/>
                <w:szCs w:val="24"/>
                <w:lang w:val="hy-AM"/>
              </w:rPr>
            </w:pPr>
          </w:p>
          <w:p w:rsidR="005C1BE0" w:rsidRPr="005E3DD8" w:rsidRDefault="005C1BE0" w:rsidP="005C1BE0">
            <w:pPr>
              <w:jc w:val="center"/>
              <w:rPr>
                <w:rFonts w:ascii="GHEA Grapalat" w:hAnsi="GHEA Grapalat"/>
                <w:sz w:val="24"/>
                <w:szCs w:val="24"/>
                <w:lang w:val="hy-AM"/>
              </w:rPr>
            </w:pPr>
          </w:p>
          <w:p w:rsidR="005C1BE0" w:rsidRPr="005E3DD8" w:rsidRDefault="005C1BE0" w:rsidP="005C1BE0">
            <w:pPr>
              <w:jc w:val="center"/>
              <w:rPr>
                <w:rFonts w:ascii="GHEA Grapalat" w:hAnsi="GHEA Grapalat"/>
                <w:sz w:val="24"/>
                <w:szCs w:val="24"/>
                <w:lang w:val="hy-AM"/>
              </w:rPr>
            </w:pPr>
          </w:p>
          <w:p w:rsidR="005C1BE0" w:rsidRDefault="005C1BE0" w:rsidP="005C1BE0">
            <w:pPr>
              <w:jc w:val="center"/>
              <w:rPr>
                <w:rFonts w:ascii="GHEA Grapalat" w:hAnsi="GHEA Grapalat"/>
                <w:sz w:val="24"/>
                <w:szCs w:val="24"/>
                <w:lang w:val="hy-AM"/>
              </w:rPr>
            </w:pPr>
          </w:p>
          <w:p w:rsidR="005C1BE0" w:rsidRPr="005E3DD8" w:rsidRDefault="005C1BE0" w:rsidP="005C1BE0">
            <w:pPr>
              <w:jc w:val="center"/>
              <w:rPr>
                <w:rFonts w:ascii="GHEA Grapalat" w:hAnsi="GHEA Grapalat"/>
                <w:sz w:val="24"/>
                <w:szCs w:val="24"/>
                <w:lang w:val="hy-AM"/>
              </w:rPr>
            </w:pPr>
            <w:r w:rsidRPr="005E3DD8">
              <w:rPr>
                <w:rFonts w:ascii="GHEA Grapalat" w:hAnsi="GHEA Grapalat"/>
                <w:sz w:val="24"/>
                <w:szCs w:val="24"/>
                <w:lang w:val="hy-AM"/>
              </w:rPr>
              <w:t>1</w:t>
            </w:r>
            <w:r w:rsidRPr="005C1BE0">
              <w:rPr>
                <w:rFonts w:ascii="GHEA Grapalat" w:hAnsi="GHEA Grapalat"/>
                <w:sz w:val="24"/>
                <w:szCs w:val="24"/>
                <w:lang w:val="hy-AM"/>
              </w:rPr>
              <w:t xml:space="preserve"> </w:t>
            </w:r>
            <w:r w:rsidRPr="005E3DD8">
              <w:rPr>
                <w:rFonts w:ascii="GHEA Grapalat" w:hAnsi="GHEA Grapalat"/>
                <w:sz w:val="24"/>
                <w:szCs w:val="24"/>
                <w:lang w:val="hy-AM"/>
              </w:rPr>
              <w:t>քմ</w:t>
            </w:r>
          </w:p>
        </w:tc>
        <w:tc>
          <w:tcPr>
            <w:tcW w:w="1560" w:type="dxa"/>
          </w:tcPr>
          <w:p w:rsidR="005C1BE0" w:rsidRPr="005C1BE0" w:rsidRDefault="005C1BE0" w:rsidP="005C1BE0">
            <w:pPr>
              <w:jc w:val="center"/>
              <w:rPr>
                <w:rFonts w:ascii="GHEA Grapalat" w:hAnsi="GHEA Grapalat"/>
                <w:sz w:val="24"/>
                <w:szCs w:val="24"/>
                <w:lang w:val="hy-AM"/>
              </w:rPr>
            </w:pPr>
          </w:p>
          <w:p w:rsidR="005C1BE0" w:rsidRPr="005C1BE0" w:rsidRDefault="005C1BE0" w:rsidP="005C1BE0">
            <w:pPr>
              <w:jc w:val="center"/>
              <w:rPr>
                <w:rFonts w:ascii="GHEA Grapalat" w:hAnsi="GHEA Grapalat"/>
                <w:sz w:val="24"/>
                <w:szCs w:val="24"/>
                <w:lang w:val="hy-AM"/>
              </w:rPr>
            </w:pPr>
          </w:p>
          <w:p w:rsidR="005C1BE0" w:rsidRPr="005C1BE0" w:rsidRDefault="005C1BE0" w:rsidP="005C1BE0">
            <w:pPr>
              <w:jc w:val="center"/>
              <w:rPr>
                <w:rFonts w:ascii="GHEA Grapalat" w:hAnsi="GHEA Grapalat"/>
                <w:sz w:val="24"/>
                <w:szCs w:val="24"/>
                <w:lang w:val="hy-AM"/>
              </w:rPr>
            </w:pPr>
          </w:p>
          <w:p w:rsidR="005C1BE0" w:rsidRPr="005C1BE0" w:rsidRDefault="005C1BE0" w:rsidP="005C1BE0">
            <w:pPr>
              <w:jc w:val="center"/>
              <w:rPr>
                <w:rFonts w:ascii="GHEA Grapalat" w:hAnsi="GHEA Grapalat"/>
                <w:sz w:val="24"/>
                <w:szCs w:val="24"/>
                <w:lang w:val="hy-AM"/>
              </w:rPr>
            </w:pPr>
          </w:p>
          <w:p w:rsidR="005C1BE0" w:rsidRPr="005C1BE0" w:rsidRDefault="005C1BE0" w:rsidP="005C1BE0">
            <w:pPr>
              <w:jc w:val="center"/>
              <w:rPr>
                <w:rFonts w:ascii="GHEA Grapalat" w:hAnsi="GHEA Grapalat"/>
                <w:sz w:val="24"/>
                <w:szCs w:val="24"/>
                <w:lang w:val="hy-AM"/>
              </w:rPr>
            </w:pPr>
          </w:p>
          <w:p w:rsidR="005C1BE0" w:rsidRPr="005C1BE0" w:rsidRDefault="005C1BE0" w:rsidP="005C1BE0">
            <w:pPr>
              <w:jc w:val="center"/>
              <w:rPr>
                <w:rFonts w:ascii="GHEA Grapalat" w:hAnsi="GHEA Grapalat"/>
                <w:sz w:val="24"/>
                <w:szCs w:val="24"/>
                <w:lang w:val="hy-AM"/>
              </w:rPr>
            </w:pPr>
          </w:p>
          <w:p w:rsidR="005C1BE0" w:rsidRPr="005C1BE0" w:rsidRDefault="005C1BE0" w:rsidP="005C1BE0">
            <w:pPr>
              <w:jc w:val="center"/>
              <w:rPr>
                <w:rFonts w:ascii="GHEA Grapalat" w:hAnsi="GHEA Grapalat"/>
                <w:sz w:val="24"/>
                <w:szCs w:val="24"/>
                <w:lang w:val="hy-AM"/>
              </w:rPr>
            </w:pPr>
          </w:p>
          <w:p w:rsidR="005C1BE0" w:rsidRPr="005C1BE0" w:rsidRDefault="005C1BE0" w:rsidP="005C1BE0">
            <w:pPr>
              <w:jc w:val="center"/>
              <w:rPr>
                <w:rFonts w:ascii="GHEA Grapalat" w:hAnsi="GHEA Grapalat"/>
                <w:sz w:val="24"/>
                <w:szCs w:val="24"/>
                <w:lang w:val="hy-AM"/>
              </w:rPr>
            </w:pPr>
            <w:r w:rsidRPr="005C1BE0">
              <w:rPr>
                <w:rFonts w:ascii="GHEA Grapalat" w:hAnsi="GHEA Grapalat"/>
                <w:sz w:val="24"/>
                <w:szCs w:val="24"/>
                <w:lang w:val="hy-AM"/>
              </w:rPr>
              <w:t>21,5</w:t>
            </w:r>
          </w:p>
        </w:tc>
      </w:tr>
      <w:tr w:rsidR="005C1BE0" w:rsidRPr="005E3DD8" w:rsidTr="000C192E">
        <w:tc>
          <w:tcPr>
            <w:tcW w:w="772" w:type="dxa"/>
            <w:vMerge/>
          </w:tcPr>
          <w:p w:rsidR="005C1BE0" w:rsidRPr="005E3DD8" w:rsidRDefault="005C1BE0" w:rsidP="005C1BE0">
            <w:pPr>
              <w:rPr>
                <w:rFonts w:ascii="GHEA Grapalat" w:hAnsi="GHEA Grapalat"/>
                <w:sz w:val="24"/>
                <w:szCs w:val="24"/>
                <w:lang w:val="hy-AM"/>
              </w:rPr>
            </w:pPr>
          </w:p>
        </w:tc>
        <w:tc>
          <w:tcPr>
            <w:tcW w:w="1780" w:type="dxa"/>
            <w:vMerge/>
          </w:tcPr>
          <w:p w:rsidR="005C1BE0" w:rsidRPr="005E3DD8" w:rsidRDefault="005C1BE0" w:rsidP="005C1BE0">
            <w:pPr>
              <w:rPr>
                <w:rFonts w:ascii="GHEA Grapalat" w:hAnsi="GHEA Grapalat"/>
                <w:sz w:val="24"/>
                <w:szCs w:val="24"/>
                <w:lang w:val="hy-AM"/>
              </w:rPr>
            </w:pPr>
          </w:p>
        </w:tc>
        <w:tc>
          <w:tcPr>
            <w:tcW w:w="4111" w:type="dxa"/>
            <w:vMerge/>
          </w:tcPr>
          <w:p w:rsidR="005C1BE0" w:rsidRPr="005E3DD8" w:rsidRDefault="005C1BE0" w:rsidP="005C1BE0">
            <w:pPr>
              <w:rPr>
                <w:rFonts w:ascii="GHEA Grapalat" w:hAnsi="GHEA Grapalat"/>
                <w:sz w:val="24"/>
                <w:szCs w:val="24"/>
                <w:lang w:val="hy-AM"/>
              </w:rPr>
            </w:pPr>
          </w:p>
        </w:tc>
        <w:tc>
          <w:tcPr>
            <w:tcW w:w="1417" w:type="dxa"/>
          </w:tcPr>
          <w:p w:rsidR="005C1BE0" w:rsidRPr="005E3DD8" w:rsidRDefault="005C1BE0" w:rsidP="005C1BE0">
            <w:pPr>
              <w:jc w:val="center"/>
              <w:rPr>
                <w:rFonts w:ascii="GHEA Grapalat" w:hAnsi="GHEA Grapalat"/>
                <w:sz w:val="24"/>
                <w:szCs w:val="24"/>
                <w:lang w:val="hy-AM"/>
              </w:rPr>
            </w:pPr>
            <w:r w:rsidRPr="005E3DD8">
              <w:rPr>
                <w:rFonts w:ascii="GHEA Grapalat" w:hAnsi="GHEA Grapalat"/>
                <w:sz w:val="24"/>
                <w:szCs w:val="24"/>
                <w:lang w:val="hy-AM"/>
              </w:rPr>
              <w:t>1</w:t>
            </w:r>
            <w:r w:rsidRPr="005C1BE0">
              <w:rPr>
                <w:rFonts w:ascii="GHEA Grapalat" w:hAnsi="GHEA Grapalat"/>
                <w:sz w:val="24"/>
                <w:szCs w:val="24"/>
                <w:lang w:val="hy-AM"/>
              </w:rPr>
              <w:t xml:space="preserve"> </w:t>
            </w:r>
            <w:r w:rsidRPr="005E3DD8">
              <w:rPr>
                <w:rFonts w:ascii="GHEA Grapalat" w:hAnsi="GHEA Grapalat"/>
                <w:sz w:val="24"/>
                <w:szCs w:val="24"/>
                <w:lang w:val="hy-AM"/>
              </w:rPr>
              <w:t>կմ</w:t>
            </w:r>
          </w:p>
        </w:tc>
        <w:tc>
          <w:tcPr>
            <w:tcW w:w="1560" w:type="dxa"/>
          </w:tcPr>
          <w:p w:rsidR="005C1BE0" w:rsidRPr="005C1BE0" w:rsidRDefault="005C1BE0" w:rsidP="005C1BE0">
            <w:pPr>
              <w:jc w:val="center"/>
              <w:rPr>
                <w:rFonts w:ascii="GHEA Grapalat" w:hAnsi="GHEA Grapalat"/>
                <w:sz w:val="24"/>
                <w:szCs w:val="24"/>
                <w:lang w:val="hy-AM"/>
              </w:rPr>
            </w:pPr>
            <w:r w:rsidRPr="005C1BE0">
              <w:rPr>
                <w:rFonts w:ascii="GHEA Grapalat" w:hAnsi="GHEA Grapalat"/>
                <w:sz w:val="24"/>
                <w:szCs w:val="24"/>
                <w:lang w:val="hy-AM"/>
              </w:rPr>
              <w:t>141457,0</w:t>
            </w:r>
          </w:p>
        </w:tc>
      </w:tr>
      <w:tr w:rsidR="005C1BE0" w:rsidRPr="005E3DD8" w:rsidTr="000C192E">
        <w:tc>
          <w:tcPr>
            <w:tcW w:w="772" w:type="dxa"/>
            <w:vMerge w:val="restart"/>
          </w:tcPr>
          <w:p w:rsidR="005C1BE0" w:rsidRPr="005E3DD8" w:rsidRDefault="005C1BE0" w:rsidP="005C1BE0">
            <w:pPr>
              <w:rPr>
                <w:rFonts w:ascii="GHEA Grapalat" w:hAnsi="GHEA Grapalat"/>
                <w:sz w:val="24"/>
                <w:szCs w:val="24"/>
                <w:lang w:val="hy-AM"/>
              </w:rPr>
            </w:pPr>
            <w:r>
              <w:rPr>
                <w:rFonts w:ascii="GHEA Grapalat" w:hAnsi="GHEA Grapalat"/>
                <w:sz w:val="24"/>
                <w:szCs w:val="24"/>
              </w:rPr>
              <w:lastRenderedPageBreak/>
              <w:t>103</w:t>
            </w:r>
            <w:r w:rsidRPr="005E3DD8">
              <w:rPr>
                <w:rFonts w:ascii="MS Mincho" w:eastAsia="MS Mincho" w:hAnsi="MS Mincho" w:cs="MS Mincho" w:hint="eastAsia"/>
                <w:sz w:val="24"/>
                <w:szCs w:val="24"/>
                <w:lang w:val="hy-AM"/>
              </w:rPr>
              <w:t>․</w:t>
            </w:r>
          </w:p>
        </w:tc>
        <w:tc>
          <w:tcPr>
            <w:tcW w:w="1780" w:type="dxa"/>
            <w:vMerge w:val="restart"/>
          </w:tcPr>
          <w:p w:rsidR="005C1BE0" w:rsidRPr="005E3DD8" w:rsidRDefault="005C1BE0" w:rsidP="005C1BE0">
            <w:pPr>
              <w:rPr>
                <w:rFonts w:ascii="GHEA Grapalat" w:hAnsi="GHEA Grapalat"/>
                <w:sz w:val="24"/>
                <w:szCs w:val="24"/>
                <w:lang w:val="hy-AM"/>
              </w:rPr>
            </w:pPr>
            <w:r w:rsidRPr="005E3DD8">
              <w:rPr>
                <w:rFonts w:ascii="GHEA Grapalat" w:hAnsi="GHEA Grapalat"/>
                <w:sz w:val="24"/>
                <w:szCs w:val="24"/>
                <w:lang w:val="hy-AM"/>
              </w:rPr>
              <w:t>ՀՀ ՏԿԵՆ</w:t>
            </w:r>
          </w:p>
          <w:p w:rsidR="005C1BE0" w:rsidRPr="005E3DD8" w:rsidRDefault="005C1BE0" w:rsidP="005C1BE0">
            <w:pPr>
              <w:rPr>
                <w:rFonts w:ascii="GHEA Grapalat" w:hAnsi="GHEA Grapalat"/>
                <w:sz w:val="24"/>
                <w:szCs w:val="24"/>
                <w:lang w:val="hy-AM"/>
              </w:rPr>
            </w:pPr>
          </w:p>
          <w:p w:rsidR="005C1BE0" w:rsidRPr="005E3DD8" w:rsidRDefault="005C1BE0" w:rsidP="005C1BE0">
            <w:pPr>
              <w:rPr>
                <w:rFonts w:ascii="GHEA Grapalat" w:hAnsi="GHEA Grapalat"/>
                <w:sz w:val="24"/>
                <w:szCs w:val="24"/>
                <w:lang w:val="hy-AM"/>
              </w:rPr>
            </w:pPr>
          </w:p>
          <w:p w:rsidR="005C1BE0" w:rsidRPr="005E3DD8" w:rsidRDefault="005C1BE0" w:rsidP="005C1BE0">
            <w:pPr>
              <w:rPr>
                <w:rFonts w:ascii="GHEA Grapalat" w:hAnsi="GHEA Grapalat"/>
                <w:sz w:val="24"/>
                <w:szCs w:val="24"/>
                <w:lang w:val="hy-AM"/>
              </w:rPr>
            </w:pPr>
          </w:p>
          <w:p w:rsidR="005C1BE0" w:rsidRPr="005E3DD8" w:rsidRDefault="005C1BE0" w:rsidP="005C1BE0">
            <w:pPr>
              <w:jc w:val="center"/>
              <w:rPr>
                <w:rFonts w:ascii="GHEA Grapalat" w:hAnsi="GHEA Grapalat"/>
                <w:sz w:val="24"/>
                <w:szCs w:val="24"/>
                <w:lang w:val="hy-AM"/>
              </w:rPr>
            </w:pPr>
          </w:p>
        </w:tc>
        <w:tc>
          <w:tcPr>
            <w:tcW w:w="4111" w:type="dxa"/>
            <w:vMerge w:val="restart"/>
          </w:tcPr>
          <w:p w:rsidR="005C1BE0" w:rsidRPr="005C1BE0" w:rsidRDefault="005C1BE0" w:rsidP="005C1BE0">
            <w:pPr>
              <w:rPr>
                <w:rFonts w:ascii="GHEA Grapalat" w:hAnsi="GHEA Grapalat"/>
                <w:color w:val="000000" w:themeColor="text1"/>
                <w:sz w:val="24"/>
                <w:szCs w:val="24"/>
                <w:lang w:val="hy-AM"/>
              </w:rPr>
            </w:pPr>
            <w:r w:rsidRPr="005C1BE0">
              <w:rPr>
                <w:rFonts w:ascii="GHEA Grapalat" w:hAnsi="GHEA Grapalat"/>
                <w:color w:val="000000" w:themeColor="text1"/>
                <w:sz w:val="24"/>
                <w:szCs w:val="24"/>
                <w:lang w:val="hy-AM"/>
              </w:rPr>
              <w:t>Հանրապետական նշանակության 1,4կմ երկարությամբ ավտոճանապարհի  հիմնանորոգում (հողային պաստառի լայնությունը` 17,5-20,0մ, երթևեկելի մասինը՝ 16-17մ, կողնակներինը՝ 1,5-3,0մ): Ներառված են  հողային պաստառի վերականգնման, ջրահեռացման համակարգի վերականգնման (ջրթող կառուցվածքների նորոգում, կողային առուների և ջրթող վաքերի կառուցում,  ստորգետնյա ջրահեռացման իրականացում), հենապատերի նորոգման, ճանապարհի կահավորման (իջատեղերի, մուտքերի, մայթերի վերանորոգում, երթևեկելի մասի գծանշում, ճանապարհային նշանների, արգելափակոցների տեղադրում) աշխատանքները: Ճանապարհային հագուստ՝ 4սմ մանրահատիկ ա/բ, 6սմ խոշորահատիկ ա/բ,  20սմ խճավազային հիմք, 10սմ ավազակոպճային հիմք:</w:t>
            </w:r>
          </w:p>
        </w:tc>
        <w:tc>
          <w:tcPr>
            <w:tcW w:w="1417" w:type="dxa"/>
          </w:tcPr>
          <w:p w:rsidR="005C1BE0" w:rsidRPr="005E3DD8" w:rsidRDefault="005C1BE0" w:rsidP="005C1BE0">
            <w:pPr>
              <w:jc w:val="center"/>
              <w:rPr>
                <w:rFonts w:ascii="GHEA Grapalat" w:hAnsi="GHEA Grapalat"/>
                <w:sz w:val="24"/>
                <w:szCs w:val="24"/>
                <w:lang w:val="hy-AM"/>
              </w:rPr>
            </w:pPr>
          </w:p>
          <w:p w:rsidR="005C1BE0" w:rsidRPr="005E3DD8" w:rsidRDefault="005C1BE0" w:rsidP="005C1BE0">
            <w:pPr>
              <w:jc w:val="center"/>
              <w:rPr>
                <w:rFonts w:ascii="GHEA Grapalat" w:hAnsi="GHEA Grapalat"/>
                <w:sz w:val="24"/>
                <w:szCs w:val="24"/>
                <w:lang w:val="hy-AM"/>
              </w:rPr>
            </w:pPr>
          </w:p>
          <w:p w:rsidR="005C1BE0" w:rsidRPr="005E3DD8" w:rsidRDefault="005C1BE0" w:rsidP="005C1BE0">
            <w:pPr>
              <w:jc w:val="center"/>
              <w:rPr>
                <w:rFonts w:ascii="GHEA Grapalat" w:hAnsi="GHEA Grapalat"/>
                <w:sz w:val="24"/>
                <w:szCs w:val="24"/>
                <w:lang w:val="hy-AM"/>
              </w:rPr>
            </w:pPr>
          </w:p>
          <w:p w:rsidR="005C1BE0" w:rsidRPr="005E3DD8" w:rsidRDefault="005C1BE0" w:rsidP="005C1BE0">
            <w:pPr>
              <w:jc w:val="center"/>
              <w:rPr>
                <w:rFonts w:ascii="GHEA Grapalat" w:hAnsi="GHEA Grapalat"/>
                <w:sz w:val="24"/>
                <w:szCs w:val="24"/>
                <w:lang w:val="hy-AM"/>
              </w:rPr>
            </w:pPr>
          </w:p>
          <w:p w:rsidR="005C1BE0" w:rsidRPr="005E3DD8" w:rsidRDefault="005C1BE0" w:rsidP="005C1BE0">
            <w:pPr>
              <w:jc w:val="center"/>
              <w:rPr>
                <w:rFonts w:ascii="GHEA Grapalat" w:hAnsi="GHEA Grapalat"/>
                <w:sz w:val="24"/>
                <w:szCs w:val="24"/>
                <w:lang w:val="hy-AM"/>
              </w:rPr>
            </w:pPr>
          </w:p>
          <w:p w:rsidR="005C1BE0" w:rsidRDefault="005C1BE0" w:rsidP="005C1BE0">
            <w:pPr>
              <w:jc w:val="center"/>
              <w:rPr>
                <w:rFonts w:ascii="GHEA Grapalat" w:hAnsi="GHEA Grapalat"/>
                <w:sz w:val="24"/>
                <w:szCs w:val="24"/>
                <w:lang w:val="hy-AM"/>
              </w:rPr>
            </w:pPr>
          </w:p>
          <w:p w:rsidR="005C1BE0" w:rsidRPr="005E3DD8" w:rsidRDefault="005C1BE0" w:rsidP="005C1BE0">
            <w:pPr>
              <w:jc w:val="center"/>
              <w:rPr>
                <w:rFonts w:ascii="GHEA Grapalat" w:hAnsi="GHEA Grapalat"/>
                <w:sz w:val="24"/>
                <w:szCs w:val="24"/>
                <w:lang w:val="hy-AM"/>
              </w:rPr>
            </w:pPr>
            <w:r w:rsidRPr="005E3DD8">
              <w:rPr>
                <w:rFonts w:ascii="GHEA Grapalat" w:hAnsi="GHEA Grapalat"/>
                <w:sz w:val="24"/>
                <w:szCs w:val="24"/>
                <w:lang w:val="hy-AM"/>
              </w:rPr>
              <w:t>1</w:t>
            </w:r>
            <w:r>
              <w:rPr>
                <w:rFonts w:ascii="GHEA Grapalat" w:hAnsi="GHEA Grapalat"/>
                <w:sz w:val="24"/>
                <w:szCs w:val="24"/>
              </w:rPr>
              <w:t xml:space="preserve"> </w:t>
            </w:r>
            <w:r w:rsidRPr="005E3DD8">
              <w:rPr>
                <w:rFonts w:ascii="GHEA Grapalat" w:hAnsi="GHEA Grapalat"/>
                <w:sz w:val="24"/>
                <w:szCs w:val="24"/>
                <w:lang w:val="hy-AM"/>
              </w:rPr>
              <w:t>քմ</w:t>
            </w:r>
          </w:p>
        </w:tc>
        <w:tc>
          <w:tcPr>
            <w:tcW w:w="1560" w:type="dxa"/>
          </w:tcPr>
          <w:p w:rsidR="005C1BE0" w:rsidRPr="005C1BE0" w:rsidRDefault="005C1BE0" w:rsidP="005C1BE0">
            <w:pPr>
              <w:jc w:val="center"/>
              <w:rPr>
                <w:rFonts w:ascii="GHEA Grapalat" w:hAnsi="GHEA Grapalat"/>
                <w:color w:val="000000" w:themeColor="text1"/>
                <w:sz w:val="24"/>
                <w:szCs w:val="24"/>
                <w:lang w:val="hy-AM"/>
              </w:rPr>
            </w:pPr>
          </w:p>
          <w:p w:rsidR="005C1BE0" w:rsidRPr="005C1BE0" w:rsidRDefault="005C1BE0" w:rsidP="005C1BE0">
            <w:pPr>
              <w:jc w:val="center"/>
              <w:rPr>
                <w:rFonts w:ascii="GHEA Grapalat" w:hAnsi="GHEA Grapalat"/>
                <w:color w:val="000000" w:themeColor="text1"/>
                <w:sz w:val="24"/>
                <w:szCs w:val="24"/>
                <w:lang w:val="hy-AM"/>
              </w:rPr>
            </w:pPr>
          </w:p>
          <w:p w:rsidR="005C1BE0" w:rsidRPr="005C1BE0" w:rsidRDefault="005C1BE0" w:rsidP="005C1BE0">
            <w:pPr>
              <w:jc w:val="center"/>
              <w:rPr>
                <w:rFonts w:ascii="GHEA Grapalat" w:hAnsi="GHEA Grapalat"/>
                <w:color w:val="000000" w:themeColor="text1"/>
                <w:sz w:val="24"/>
                <w:szCs w:val="24"/>
                <w:lang w:val="hy-AM"/>
              </w:rPr>
            </w:pPr>
          </w:p>
          <w:p w:rsidR="005C1BE0" w:rsidRPr="005C1BE0" w:rsidRDefault="005C1BE0" w:rsidP="005C1BE0">
            <w:pPr>
              <w:jc w:val="center"/>
              <w:rPr>
                <w:rFonts w:ascii="GHEA Grapalat" w:hAnsi="GHEA Grapalat"/>
                <w:color w:val="000000" w:themeColor="text1"/>
                <w:sz w:val="24"/>
                <w:szCs w:val="24"/>
                <w:lang w:val="hy-AM"/>
              </w:rPr>
            </w:pPr>
          </w:p>
          <w:p w:rsidR="005C1BE0" w:rsidRPr="005C1BE0" w:rsidRDefault="005C1BE0" w:rsidP="005C1BE0">
            <w:pPr>
              <w:jc w:val="center"/>
              <w:rPr>
                <w:rFonts w:ascii="GHEA Grapalat" w:hAnsi="GHEA Grapalat"/>
                <w:color w:val="000000" w:themeColor="text1"/>
                <w:sz w:val="24"/>
                <w:szCs w:val="24"/>
                <w:lang w:val="hy-AM"/>
              </w:rPr>
            </w:pPr>
          </w:p>
          <w:p w:rsidR="005C1BE0" w:rsidRPr="005C1BE0" w:rsidRDefault="005C1BE0" w:rsidP="005C1BE0">
            <w:pPr>
              <w:jc w:val="center"/>
              <w:rPr>
                <w:rFonts w:ascii="GHEA Grapalat" w:hAnsi="GHEA Grapalat"/>
                <w:color w:val="000000" w:themeColor="text1"/>
                <w:sz w:val="24"/>
                <w:szCs w:val="24"/>
                <w:lang w:val="hy-AM"/>
              </w:rPr>
            </w:pPr>
          </w:p>
          <w:p w:rsidR="005C1BE0" w:rsidRPr="005C1BE0" w:rsidRDefault="005C1BE0" w:rsidP="005C1BE0">
            <w:pPr>
              <w:jc w:val="center"/>
              <w:rPr>
                <w:rFonts w:ascii="GHEA Grapalat" w:hAnsi="GHEA Grapalat"/>
                <w:color w:val="000000" w:themeColor="text1"/>
                <w:sz w:val="24"/>
                <w:szCs w:val="24"/>
                <w:lang w:val="hy-AM"/>
              </w:rPr>
            </w:pPr>
            <w:r w:rsidRPr="005C1BE0">
              <w:rPr>
                <w:rFonts w:ascii="GHEA Grapalat" w:hAnsi="GHEA Grapalat"/>
                <w:color w:val="000000" w:themeColor="text1"/>
                <w:sz w:val="24"/>
                <w:szCs w:val="24"/>
                <w:lang w:val="hy-AM"/>
              </w:rPr>
              <w:t>19,47</w:t>
            </w:r>
          </w:p>
        </w:tc>
      </w:tr>
      <w:tr w:rsidR="005C1BE0" w:rsidRPr="005E3DD8" w:rsidTr="000C192E">
        <w:tc>
          <w:tcPr>
            <w:tcW w:w="772" w:type="dxa"/>
            <w:vMerge/>
          </w:tcPr>
          <w:p w:rsidR="005C1BE0" w:rsidRPr="005E3DD8" w:rsidRDefault="005C1BE0" w:rsidP="005C1BE0">
            <w:pPr>
              <w:rPr>
                <w:rFonts w:ascii="GHEA Grapalat" w:hAnsi="GHEA Grapalat"/>
                <w:sz w:val="24"/>
                <w:szCs w:val="24"/>
                <w:lang w:val="hy-AM"/>
              </w:rPr>
            </w:pPr>
          </w:p>
        </w:tc>
        <w:tc>
          <w:tcPr>
            <w:tcW w:w="1780" w:type="dxa"/>
            <w:vMerge/>
          </w:tcPr>
          <w:p w:rsidR="005C1BE0" w:rsidRPr="005E3DD8" w:rsidRDefault="005C1BE0" w:rsidP="005C1BE0">
            <w:pPr>
              <w:rPr>
                <w:rFonts w:ascii="GHEA Grapalat" w:hAnsi="GHEA Grapalat"/>
                <w:sz w:val="24"/>
                <w:szCs w:val="24"/>
                <w:lang w:val="hy-AM"/>
              </w:rPr>
            </w:pPr>
          </w:p>
        </w:tc>
        <w:tc>
          <w:tcPr>
            <w:tcW w:w="4111" w:type="dxa"/>
            <w:vMerge/>
          </w:tcPr>
          <w:p w:rsidR="005C1BE0" w:rsidRPr="005E3DD8" w:rsidRDefault="005C1BE0" w:rsidP="005C1BE0">
            <w:pPr>
              <w:rPr>
                <w:rFonts w:ascii="GHEA Grapalat" w:hAnsi="GHEA Grapalat"/>
                <w:sz w:val="24"/>
                <w:szCs w:val="24"/>
                <w:lang w:val="hy-AM"/>
              </w:rPr>
            </w:pPr>
          </w:p>
        </w:tc>
        <w:tc>
          <w:tcPr>
            <w:tcW w:w="1417" w:type="dxa"/>
          </w:tcPr>
          <w:p w:rsidR="005C1BE0" w:rsidRPr="005E3DD8" w:rsidRDefault="005C1BE0" w:rsidP="005C1BE0">
            <w:pPr>
              <w:jc w:val="center"/>
              <w:rPr>
                <w:rFonts w:ascii="GHEA Grapalat" w:hAnsi="GHEA Grapalat"/>
                <w:sz w:val="24"/>
                <w:szCs w:val="24"/>
                <w:lang w:val="hy-AM"/>
              </w:rPr>
            </w:pPr>
            <w:r w:rsidRPr="005E3DD8">
              <w:rPr>
                <w:rFonts w:ascii="GHEA Grapalat" w:hAnsi="GHEA Grapalat"/>
                <w:sz w:val="24"/>
                <w:szCs w:val="24"/>
                <w:lang w:val="hy-AM"/>
              </w:rPr>
              <w:t>1</w:t>
            </w:r>
            <w:r>
              <w:rPr>
                <w:rFonts w:ascii="GHEA Grapalat" w:hAnsi="GHEA Grapalat"/>
                <w:sz w:val="24"/>
                <w:szCs w:val="24"/>
              </w:rPr>
              <w:t xml:space="preserve"> </w:t>
            </w:r>
            <w:r w:rsidRPr="005E3DD8">
              <w:rPr>
                <w:rFonts w:ascii="GHEA Grapalat" w:hAnsi="GHEA Grapalat"/>
                <w:sz w:val="24"/>
                <w:szCs w:val="24"/>
                <w:lang w:val="hy-AM"/>
              </w:rPr>
              <w:t>կմ</w:t>
            </w:r>
          </w:p>
        </w:tc>
        <w:tc>
          <w:tcPr>
            <w:tcW w:w="1560" w:type="dxa"/>
          </w:tcPr>
          <w:p w:rsidR="005C1BE0" w:rsidRPr="005C1BE0" w:rsidRDefault="005C1BE0" w:rsidP="005C1BE0">
            <w:pPr>
              <w:jc w:val="center"/>
              <w:rPr>
                <w:rFonts w:ascii="GHEA Grapalat" w:hAnsi="GHEA Grapalat"/>
                <w:color w:val="000000" w:themeColor="text1"/>
                <w:sz w:val="24"/>
                <w:szCs w:val="24"/>
                <w:lang w:val="hy-AM"/>
              </w:rPr>
            </w:pPr>
            <w:r w:rsidRPr="005C1BE0">
              <w:rPr>
                <w:rFonts w:ascii="GHEA Grapalat" w:hAnsi="GHEA Grapalat"/>
                <w:color w:val="000000" w:themeColor="text1"/>
                <w:sz w:val="24"/>
                <w:szCs w:val="24"/>
                <w:lang w:val="hy-AM"/>
              </w:rPr>
              <w:t>330216,0</w:t>
            </w:r>
          </w:p>
        </w:tc>
      </w:tr>
      <w:tr w:rsidR="004C0F6D" w:rsidRPr="005E3DD8" w:rsidTr="000C192E">
        <w:tc>
          <w:tcPr>
            <w:tcW w:w="772" w:type="dxa"/>
            <w:vMerge w:val="restart"/>
          </w:tcPr>
          <w:p w:rsidR="004C0F6D" w:rsidRPr="005E3DD8" w:rsidRDefault="004C0F6D" w:rsidP="004C0F6D">
            <w:pPr>
              <w:rPr>
                <w:rFonts w:ascii="GHEA Grapalat" w:hAnsi="GHEA Grapalat"/>
                <w:sz w:val="24"/>
                <w:szCs w:val="24"/>
                <w:lang w:val="hy-AM"/>
              </w:rPr>
            </w:pPr>
            <w:r>
              <w:rPr>
                <w:rFonts w:ascii="GHEA Grapalat" w:hAnsi="GHEA Grapalat"/>
                <w:sz w:val="24"/>
                <w:szCs w:val="24"/>
              </w:rPr>
              <w:t>104</w:t>
            </w:r>
            <w:r w:rsidRPr="005E3DD8">
              <w:rPr>
                <w:rFonts w:ascii="MS Mincho" w:eastAsia="MS Mincho" w:hAnsi="MS Mincho" w:cs="MS Mincho"/>
                <w:sz w:val="24"/>
                <w:szCs w:val="24"/>
                <w:lang w:val="hy-AM"/>
              </w:rPr>
              <w:t>․</w:t>
            </w:r>
          </w:p>
        </w:tc>
        <w:tc>
          <w:tcPr>
            <w:tcW w:w="1780" w:type="dxa"/>
            <w:vMerge w:val="restart"/>
          </w:tcPr>
          <w:p w:rsidR="004C0F6D" w:rsidRPr="005E3DD8" w:rsidRDefault="004C0F6D" w:rsidP="004C0F6D">
            <w:pPr>
              <w:rPr>
                <w:rFonts w:ascii="GHEA Grapalat" w:hAnsi="GHEA Grapalat"/>
                <w:sz w:val="24"/>
                <w:szCs w:val="24"/>
                <w:lang w:val="hy-AM"/>
              </w:rPr>
            </w:pPr>
            <w:r w:rsidRPr="005E3DD8">
              <w:rPr>
                <w:rFonts w:ascii="GHEA Grapalat" w:hAnsi="GHEA Grapalat"/>
                <w:sz w:val="24"/>
                <w:szCs w:val="24"/>
                <w:lang w:val="hy-AM"/>
              </w:rPr>
              <w:t>ՀՀ ՏԿԵՆ</w:t>
            </w:r>
          </w:p>
          <w:p w:rsidR="004C0F6D" w:rsidRPr="005E3DD8" w:rsidRDefault="004C0F6D" w:rsidP="004C0F6D">
            <w:pPr>
              <w:rPr>
                <w:rFonts w:ascii="GHEA Grapalat" w:hAnsi="GHEA Grapalat"/>
                <w:sz w:val="24"/>
                <w:szCs w:val="24"/>
                <w:lang w:val="hy-AM"/>
              </w:rPr>
            </w:pPr>
          </w:p>
          <w:p w:rsidR="004C0F6D" w:rsidRPr="005E3DD8" w:rsidRDefault="004C0F6D" w:rsidP="004C0F6D">
            <w:pPr>
              <w:jc w:val="center"/>
              <w:rPr>
                <w:rFonts w:ascii="GHEA Grapalat" w:hAnsi="GHEA Grapalat"/>
                <w:sz w:val="24"/>
                <w:szCs w:val="24"/>
                <w:lang w:val="hy-AM"/>
              </w:rPr>
            </w:pPr>
          </w:p>
        </w:tc>
        <w:tc>
          <w:tcPr>
            <w:tcW w:w="4111" w:type="dxa"/>
            <w:vMerge w:val="restart"/>
          </w:tcPr>
          <w:p w:rsidR="004C0F6D" w:rsidRPr="0075072F" w:rsidRDefault="004C0F6D" w:rsidP="004C0F6D">
            <w:pPr>
              <w:rPr>
                <w:rFonts w:ascii="GHEA Grapalat" w:hAnsi="GHEA Grapalat"/>
                <w:color w:val="000000" w:themeColor="text1"/>
                <w:sz w:val="24"/>
                <w:szCs w:val="24"/>
                <w:lang w:val="hy-AM"/>
              </w:rPr>
            </w:pPr>
            <w:r w:rsidRPr="0075072F">
              <w:rPr>
                <w:rFonts w:ascii="GHEA Grapalat" w:hAnsi="GHEA Grapalat"/>
                <w:color w:val="000000" w:themeColor="text1"/>
                <w:sz w:val="24"/>
                <w:szCs w:val="24"/>
                <w:lang w:val="hy-AM"/>
              </w:rPr>
              <w:t xml:space="preserve">Հանրապետական նշանակության 3,4կմ երկարությամբ ավտոճանապարհի  հիմնանորոգում (երթևեկելի մասի լայնությունը՝ միջինում 15,3մ): Ներառված են  հողային պաստառի վերականգնման, ջրահեռացման համակարգի </w:t>
            </w:r>
            <w:r w:rsidRPr="0075072F">
              <w:rPr>
                <w:rFonts w:ascii="GHEA Grapalat" w:hAnsi="GHEA Grapalat"/>
                <w:color w:val="000000" w:themeColor="text1"/>
                <w:sz w:val="24"/>
                <w:szCs w:val="24"/>
                <w:lang w:val="hy-AM"/>
              </w:rPr>
              <w:lastRenderedPageBreak/>
              <w:t>վերանորոգման                                                       (ջրթող կառուցվածքների նորոգում,  ջրթող վաքերի կառուցում, ստորգետնյա ջրահեռացման իրականացում), կողնակների լցման և ամրացման, հենապատերի աստիճանի և գետնանցումի նորոգման, ճանապարհի կահավորման (իջատեղերի, մուտքերի, մայթերի վերանորոգում, երթևեկելի մասի գծանշում, ճանապարհային նշանների, արգելափակոցների տեղադրում) աշխատանքները: Ճանապարհային հագուստ՝ 4սմ մանրահատիկ ա/բ, 6սմ խոշորահատիկ ա/բ,  15սմ խճավազային հիմք, 10սմ ավազակոպճային հիմք:</w:t>
            </w:r>
          </w:p>
        </w:tc>
        <w:tc>
          <w:tcPr>
            <w:tcW w:w="1417" w:type="dxa"/>
          </w:tcPr>
          <w:p w:rsidR="004C0F6D" w:rsidRPr="005E3DD8" w:rsidRDefault="004C0F6D" w:rsidP="004C0F6D">
            <w:pPr>
              <w:jc w:val="center"/>
              <w:rPr>
                <w:rFonts w:ascii="GHEA Grapalat" w:hAnsi="GHEA Grapalat"/>
                <w:sz w:val="24"/>
                <w:szCs w:val="24"/>
                <w:lang w:val="hy-AM"/>
              </w:rPr>
            </w:pPr>
          </w:p>
          <w:p w:rsidR="004C0F6D" w:rsidRPr="005E3DD8" w:rsidRDefault="004C0F6D" w:rsidP="004C0F6D">
            <w:pPr>
              <w:jc w:val="center"/>
              <w:rPr>
                <w:rFonts w:ascii="GHEA Grapalat" w:hAnsi="GHEA Grapalat"/>
                <w:sz w:val="24"/>
                <w:szCs w:val="24"/>
                <w:lang w:val="hy-AM"/>
              </w:rPr>
            </w:pPr>
          </w:p>
          <w:p w:rsidR="004C0F6D" w:rsidRPr="005E3DD8" w:rsidRDefault="004C0F6D" w:rsidP="004C0F6D">
            <w:pPr>
              <w:jc w:val="center"/>
              <w:rPr>
                <w:rFonts w:ascii="GHEA Grapalat" w:hAnsi="GHEA Grapalat"/>
                <w:sz w:val="24"/>
                <w:szCs w:val="24"/>
                <w:lang w:val="hy-AM"/>
              </w:rPr>
            </w:pPr>
          </w:p>
          <w:p w:rsidR="004C0F6D" w:rsidRPr="005E3DD8" w:rsidRDefault="004C0F6D" w:rsidP="004C0F6D">
            <w:pPr>
              <w:jc w:val="center"/>
              <w:rPr>
                <w:rFonts w:ascii="GHEA Grapalat" w:hAnsi="GHEA Grapalat"/>
                <w:sz w:val="24"/>
                <w:szCs w:val="24"/>
                <w:lang w:val="hy-AM"/>
              </w:rPr>
            </w:pPr>
          </w:p>
          <w:p w:rsidR="004C0F6D" w:rsidRDefault="004C0F6D" w:rsidP="004C0F6D">
            <w:pPr>
              <w:jc w:val="center"/>
              <w:rPr>
                <w:rFonts w:ascii="GHEA Grapalat" w:hAnsi="GHEA Grapalat"/>
                <w:sz w:val="24"/>
                <w:szCs w:val="24"/>
                <w:lang w:val="hy-AM"/>
              </w:rPr>
            </w:pPr>
          </w:p>
          <w:p w:rsidR="004C0F6D" w:rsidRDefault="004C0F6D" w:rsidP="004C0F6D">
            <w:pPr>
              <w:jc w:val="center"/>
              <w:rPr>
                <w:rFonts w:ascii="GHEA Grapalat" w:hAnsi="GHEA Grapalat"/>
                <w:sz w:val="24"/>
                <w:szCs w:val="24"/>
                <w:lang w:val="hy-AM"/>
              </w:rPr>
            </w:pPr>
          </w:p>
          <w:p w:rsidR="004C0F6D" w:rsidRDefault="004C0F6D" w:rsidP="004C0F6D">
            <w:pPr>
              <w:jc w:val="center"/>
              <w:rPr>
                <w:rFonts w:ascii="GHEA Grapalat" w:hAnsi="GHEA Grapalat"/>
                <w:sz w:val="24"/>
                <w:szCs w:val="24"/>
                <w:lang w:val="hy-AM"/>
              </w:rPr>
            </w:pPr>
          </w:p>
          <w:p w:rsidR="004C0F6D" w:rsidRPr="005E3DD8" w:rsidRDefault="004C0F6D" w:rsidP="004C0F6D">
            <w:pPr>
              <w:jc w:val="center"/>
              <w:rPr>
                <w:rFonts w:ascii="GHEA Grapalat" w:hAnsi="GHEA Grapalat"/>
                <w:sz w:val="24"/>
                <w:szCs w:val="24"/>
                <w:lang w:val="hy-AM"/>
              </w:rPr>
            </w:pPr>
            <w:r w:rsidRPr="005E3DD8">
              <w:rPr>
                <w:rFonts w:ascii="GHEA Grapalat" w:hAnsi="GHEA Grapalat"/>
                <w:sz w:val="24"/>
                <w:szCs w:val="24"/>
                <w:lang w:val="hy-AM"/>
              </w:rPr>
              <w:t>1</w:t>
            </w:r>
            <w:r>
              <w:rPr>
                <w:rFonts w:ascii="GHEA Grapalat" w:hAnsi="GHEA Grapalat"/>
                <w:sz w:val="24"/>
                <w:szCs w:val="24"/>
              </w:rPr>
              <w:t xml:space="preserve"> </w:t>
            </w:r>
            <w:r w:rsidRPr="005E3DD8">
              <w:rPr>
                <w:rFonts w:ascii="GHEA Grapalat" w:hAnsi="GHEA Grapalat"/>
                <w:sz w:val="24"/>
                <w:szCs w:val="24"/>
                <w:lang w:val="hy-AM"/>
              </w:rPr>
              <w:t>քմ</w:t>
            </w:r>
          </w:p>
        </w:tc>
        <w:tc>
          <w:tcPr>
            <w:tcW w:w="1560" w:type="dxa"/>
          </w:tcPr>
          <w:p w:rsidR="004C0F6D" w:rsidRPr="004C0F6D" w:rsidRDefault="004C0F6D" w:rsidP="004C0F6D">
            <w:pPr>
              <w:jc w:val="center"/>
              <w:rPr>
                <w:rFonts w:ascii="GHEA Grapalat" w:hAnsi="GHEA Grapalat"/>
                <w:sz w:val="24"/>
                <w:szCs w:val="24"/>
                <w:lang w:val="hy-AM"/>
              </w:rPr>
            </w:pPr>
          </w:p>
          <w:p w:rsidR="004C0F6D" w:rsidRPr="004C0F6D" w:rsidRDefault="004C0F6D" w:rsidP="004C0F6D">
            <w:pPr>
              <w:jc w:val="center"/>
              <w:rPr>
                <w:rFonts w:ascii="GHEA Grapalat" w:hAnsi="GHEA Grapalat"/>
                <w:sz w:val="24"/>
                <w:szCs w:val="24"/>
                <w:lang w:val="hy-AM"/>
              </w:rPr>
            </w:pPr>
          </w:p>
          <w:p w:rsidR="004C0F6D" w:rsidRPr="004C0F6D" w:rsidRDefault="004C0F6D" w:rsidP="004C0F6D">
            <w:pPr>
              <w:jc w:val="center"/>
              <w:rPr>
                <w:rFonts w:ascii="GHEA Grapalat" w:hAnsi="GHEA Grapalat"/>
                <w:sz w:val="24"/>
                <w:szCs w:val="24"/>
                <w:lang w:val="hy-AM"/>
              </w:rPr>
            </w:pPr>
          </w:p>
          <w:p w:rsidR="004C0F6D" w:rsidRPr="004C0F6D" w:rsidRDefault="004C0F6D" w:rsidP="004C0F6D">
            <w:pPr>
              <w:jc w:val="center"/>
              <w:rPr>
                <w:rFonts w:ascii="GHEA Grapalat" w:hAnsi="GHEA Grapalat"/>
                <w:sz w:val="24"/>
                <w:szCs w:val="24"/>
                <w:lang w:val="hy-AM"/>
              </w:rPr>
            </w:pPr>
          </w:p>
          <w:p w:rsidR="004C0F6D" w:rsidRPr="004C0F6D" w:rsidRDefault="004C0F6D" w:rsidP="004C0F6D">
            <w:pPr>
              <w:jc w:val="center"/>
              <w:rPr>
                <w:rFonts w:ascii="GHEA Grapalat" w:hAnsi="GHEA Grapalat"/>
                <w:sz w:val="24"/>
                <w:szCs w:val="24"/>
                <w:lang w:val="hy-AM"/>
              </w:rPr>
            </w:pPr>
          </w:p>
          <w:p w:rsidR="004C0F6D" w:rsidRPr="004C0F6D" w:rsidRDefault="004C0F6D" w:rsidP="004C0F6D">
            <w:pPr>
              <w:jc w:val="center"/>
              <w:rPr>
                <w:rFonts w:ascii="GHEA Grapalat" w:hAnsi="GHEA Grapalat"/>
                <w:sz w:val="24"/>
                <w:szCs w:val="24"/>
                <w:lang w:val="hy-AM"/>
              </w:rPr>
            </w:pPr>
          </w:p>
          <w:p w:rsidR="004C0F6D" w:rsidRPr="004C0F6D" w:rsidRDefault="004C0F6D" w:rsidP="004C0F6D">
            <w:pPr>
              <w:jc w:val="center"/>
              <w:rPr>
                <w:rFonts w:ascii="GHEA Grapalat" w:hAnsi="GHEA Grapalat"/>
                <w:sz w:val="24"/>
                <w:szCs w:val="24"/>
                <w:lang w:val="hy-AM"/>
              </w:rPr>
            </w:pPr>
          </w:p>
          <w:p w:rsidR="004C0F6D" w:rsidRPr="004C0F6D" w:rsidRDefault="004C0F6D" w:rsidP="004C0F6D">
            <w:pPr>
              <w:jc w:val="center"/>
              <w:rPr>
                <w:rFonts w:ascii="GHEA Grapalat" w:hAnsi="GHEA Grapalat"/>
                <w:sz w:val="24"/>
                <w:szCs w:val="24"/>
                <w:lang w:val="hy-AM"/>
              </w:rPr>
            </w:pPr>
            <w:r w:rsidRPr="004C0F6D">
              <w:rPr>
                <w:rFonts w:ascii="GHEA Grapalat" w:hAnsi="GHEA Grapalat"/>
                <w:sz w:val="24"/>
                <w:szCs w:val="24"/>
                <w:lang w:val="hy-AM"/>
              </w:rPr>
              <w:t>27,2</w:t>
            </w:r>
          </w:p>
        </w:tc>
      </w:tr>
      <w:tr w:rsidR="004C0F6D" w:rsidRPr="005E3DD8" w:rsidTr="000C192E">
        <w:tc>
          <w:tcPr>
            <w:tcW w:w="772" w:type="dxa"/>
            <w:vMerge/>
          </w:tcPr>
          <w:p w:rsidR="004C0F6D" w:rsidRPr="005E3DD8" w:rsidRDefault="004C0F6D" w:rsidP="004C0F6D">
            <w:pPr>
              <w:rPr>
                <w:rFonts w:ascii="GHEA Grapalat" w:hAnsi="GHEA Grapalat"/>
                <w:sz w:val="24"/>
                <w:szCs w:val="24"/>
                <w:lang w:val="hy-AM"/>
              </w:rPr>
            </w:pPr>
          </w:p>
        </w:tc>
        <w:tc>
          <w:tcPr>
            <w:tcW w:w="1780" w:type="dxa"/>
            <w:vMerge/>
          </w:tcPr>
          <w:p w:rsidR="004C0F6D" w:rsidRPr="005E3DD8" w:rsidRDefault="004C0F6D" w:rsidP="004C0F6D">
            <w:pPr>
              <w:rPr>
                <w:rFonts w:ascii="GHEA Grapalat" w:hAnsi="GHEA Grapalat"/>
                <w:sz w:val="24"/>
                <w:szCs w:val="24"/>
                <w:lang w:val="hy-AM"/>
              </w:rPr>
            </w:pPr>
          </w:p>
        </w:tc>
        <w:tc>
          <w:tcPr>
            <w:tcW w:w="4111" w:type="dxa"/>
            <w:vMerge/>
          </w:tcPr>
          <w:p w:rsidR="004C0F6D" w:rsidRPr="005E3DD8" w:rsidRDefault="004C0F6D" w:rsidP="004C0F6D">
            <w:pPr>
              <w:rPr>
                <w:rFonts w:ascii="GHEA Grapalat" w:hAnsi="GHEA Grapalat"/>
                <w:sz w:val="24"/>
                <w:szCs w:val="24"/>
                <w:lang w:val="hy-AM"/>
              </w:rPr>
            </w:pPr>
          </w:p>
        </w:tc>
        <w:tc>
          <w:tcPr>
            <w:tcW w:w="1417" w:type="dxa"/>
          </w:tcPr>
          <w:p w:rsidR="004C0F6D" w:rsidRPr="005E3DD8" w:rsidRDefault="004C0F6D" w:rsidP="004C0F6D">
            <w:pPr>
              <w:jc w:val="center"/>
              <w:rPr>
                <w:rFonts w:ascii="GHEA Grapalat" w:hAnsi="GHEA Grapalat"/>
                <w:sz w:val="24"/>
                <w:szCs w:val="24"/>
                <w:lang w:val="hy-AM"/>
              </w:rPr>
            </w:pPr>
            <w:r w:rsidRPr="005E3DD8">
              <w:rPr>
                <w:rFonts w:ascii="GHEA Grapalat" w:hAnsi="GHEA Grapalat"/>
                <w:sz w:val="24"/>
                <w:szCs w:val="24"/>
                <w:lang w:val="hy-AM"/>
              </w:rPr>
              <w:t>1</w:t>
            </w:r>
            <w:r>
              <w:rPr>
                <w:rFonts w:ascii="GHEA Grapalat" w:hAnsi="GHEA Grapalat"/>
                <w:sz w:val="24"/>
                <w:szCs w:val="24"/>
              </w:rPr>
              <w:t xml:space="preserve"> </w:t>
            </w:r>
            <w:r w:rsidRPr="005E3DD8">
              <w:rPr>
                <w:rFonts w:ascii="GHEA Grapalat" w:hAnsi="GHEA Grapalat"/>
                <w:sz w:val="24"/>
                <w:szCs w:val="24"/>
                <w:lang w:val="hy-AM"/>
              </w:rPr>
              <w:t>կմ</w:t>
            </w:r>
          </w:p>
        </w:tc>
        <w:tc>
          <w:tcPr>
            <w:tcW w:w="1560" w:type="dxa"/>
          </w:tcPr>
          <w:p w:rsidR="004C0F6D" w:rsidRPr="004C0F6D" w:rsidRDefault="004C0F6D" w:rsidP="004C0F6D">
            <w:pPr>
              <w:jc w:val="center"/>
              <w:rPr>
                <w:rFonts w:ascii="GHEA Grapalat" w:hAnsi="GHEA Grapalat"/>
                <w:sz w:val="24"/>
                <w:szCs w:val="24"/>
                <w:lang w:val="hy-AM"/>
              </w:rPr>
            </w:pPr>
            <w:r w:rsidRPr="004C0F6D">
              <w:rPr>
                <w:rFonts w:ascii="GHEA Grapalat" w:hAnsi="GHEA Grapalat"/>
                <w:sz w:val="24"/>
                <w:szCs w:val="24"/>
                <w:lang w:val="hy-AM"/>
              </w:rPr>
              <w:t>411400,0</w:t>
            </w:r>
          </w:p>
        </w:tc>
      </w:tr>
      <w:tr w:rsidR="004456A7" w:rsidRPr="005E3DD8" w:rsidTr="000C192E">
        <w:tc>
          <w:tcPr>
            <w:tcW w:w="772" w:type="dxa"/>
            <w:vMerge w:val="restart"/>
          </w:tcPr>
          <w:p w:rsidR="004456A7" w:rsidRPr="005E3DD8" w:rsidRDefault="004456A7" w:rsidP="004456A7">
            <w:pPr>
              <w:rPr>
                <w:rFonts w:ascii="GHEA Grapalat" w:hAnsi="GHEA Grapalat"/>
                <w:sz w:val="24"/>
                <w:szCs w:val="24"/>
                <w:lang w:val="hy-AM"/>
              </w:rPr>
            </w:pPr>
            <w:r>
              <w:rPr>
                <w:rFonts w:ascii="GHEA Grapalat" w:hAnsi="GHEA Grapalat"/>
                <w:sz w:val="24"/>
                <w:szCs w:val="24"/>
              </w:rPr>
              <w:lastRenderedPageBreak/>
              <w:t>105</w:t>
            </w:r>
            <w:r w:rsidRPr="005E3DD8">
              <w:rPr>
                <w:rFonts w:ascii="MS Mincho" w:eastAsia="MS Mincho" w:hAnsi="MS Mincho" w:cs="MS Mincho" w:hint="eastAsia"/>
                <w:sz w:val="24"/>
                <w:szCs w:val="24"/>
                <w:lang w:val="hy-AM"/>
              </w:rPr>
              <w:t>․</w:t>
            </w:r>
          </w:p>
        </w:tc>
        <w:tc>
          <w:tcPr>
            <w:tcW w:w="1780" w:type="dxa"/>
            <w:vMerge w:val="restart"/>
          </w:tcPr>
          <w:p w:rsidR="004456A7" w:rsidRPr="005E3DD8" w:rsidRDefault="004456A7" w:rsidP="004456A7">
            <w:pPr>
              <w:rPr>
                <w:rFonts w:ascii="GHEA Grapalat" w:hAnsi="GHEA Grapalat"/>
                <w:sz w:val="24"/>
                <w:szCs w:val="24"/>
                <w:lang w:val="hy-AM"/>
              </w:rPr>
            </w:pPr>
            <w:r w:rsidRPr="005E3DD8">
              <w:rPr>
                <w:rFonts w:ascii="GHEA Grapalat" w:hAnsi="GHEA Grapalat"/>
                <w:sz w:val="24"/>
                <w:szCs w:val="24"/>
                <w:lang w:val="hy-AM"/>
              </w:rPr>
              <w:t>ՀՀ ՏԿԵՆ</w:t>
            </w:r>
          </w:p>
          <w:p w:rsidR="004456A7" w:rsidRPr="005E3DD8" w:rsidRDefault="004456A7" w:rsidP="004456A7">
            <w:pPr>
              <w:rPr>
                <w:rFonts w:ascii="GHEA Grapalat" w:hAnsi="GHEA Grapalat"/>
                <w:sz w:val="24"/>
                <w:szCs w:val="24"/>
                <w:lang w:val="hy-AM"/>
              </w:rPr>
            </w:pPr>
          </w:p>
          <w:p w:rsidR="004456A7" w:rsidRPr="005E3DD8" w:rsidRDefault="004456A7" w:rsidP="004456A7">
            <w:pPr>
              <w:rPr>
                <w:rFonts w:ascii="GHEA Grapalat" w:hAnsi="GHEA Grapalat"/>
                <w:sz w:val="24"/>
                <w:szCs w:val="24"/>
                <w:lang w:val="hy-AM"/>
              </w:rPr>
            </w:pPr>
          </w:p>
        </w:tc>
        <w:tc>
          <w:tcPr>
            <w:tcW w:w="4111" w:type="dxa"/>
            <w:vMerge w:val="restart"/>
          </w:tcPr>
          <w:p w:rsidR="004456A7" w:rsidRPr="004456A7" w:rsidRDefault="004456A7" w:rsidP="004456A7">
            <w:pPr>
              <w:rPr>
                <w:rFonts w:ascii="GHEA Grapalat" w:hAnsi="GHEA Grapalat"/>
                <w:color w:val="000000" w:themeColor="text1"/>
                <w:sz w:val="24"/>
                <w:szCs w:val="24"/>
                <w:lang w:val="hy-AM"/>
              </w:rPr>
            </w:pPr>
            <w:r w:rsidRPr="004456A7">
              <w:rPr>
                <w:rFonts w:ascii="GHEA Grapalat" w:hAnsi="GHEA Grapalat"/>
                <w:color w:val="000000" w:themeColor="text1"/>
                <w:sz w:val="24"/>
                <w:szCs w:val="24"/>
                <w:lang w:val="hy-AM"/>
              </w:rPr>
              <w:t>Հանրապետական նշանակության 4,2կմ երկարությամբ ավտոճանապարհի  հիմնանորոգում (երթևեկելի մասի լայնությունը՝ միջինում 7,2մ)</w:t>
            </w:r>
            <w:r w:rsidRPr="004456A7">
              <w:rPr>
                <w:rFonts w:ascii="GHEA Grapalat" w:hAnsi="GHEA Grapalat" w:cs="Cambria Math"/>
                <w:color w:val="000000" w:themeColor="text1"/>
                <w:sz w:val="24"/>
                <w:szCs w:val="24"/>
                <w:lang w:val="hy-AM"/>
              </w:rPr>
              <w:t>:</w:t>
            </w:r>
            <w:r w:rsidRPr="004456A7">
              <w:rPr>
                <w:rFonts w:ascii="GHEA Grapalat" w:hAnsi="GHEA Grapalat"/>
                <w:color w:val="000000" w:themeColor="text1"/>
                <w:sz w:val="24"/>
                <w:szCs w:val="24"/>
                <w:lang w:val="hy-AM"/>
              </w:rPr>
              <w:t xml:space="preserve"> Ներառված են  հողային պաստառի վերականգնման, ջրահեռացման համակարգի վերականգնման (ջրթող կառուցվածքների նորոգում, ջրթող վաքերի կառուցում), կողնակների լցման և ամրացման, հենապատերի  և կամրջի  նորոգման, ճանապարհի կահավորման (իջատեղերի, մուտքերի, մայթերի վերանորոգում, երթևեկելի մասի գծանշում, ճանապարհային նշանների, արգելափակոցների տեղադրում) աշխատանքները: </w:t>
            </w:r>
            <w:r w:rsidRPr="004456A7">
              <w:rPr>
                <w:rFonts w:ascii="GHEA Grapalat" w:hAnsi="GHEA Grapalat"/>
                <w:color w:val="000000" w:themeColor="text1"/>
                <w:sz w:val="24"/>
                <w:szCs w:val="24"/>
                <w:lang w:val="hy-AM"/>
              </w:rPr>
              <w:lastRenderedPageBreak/>
              <w:t>Ճանապարհային հագուստ՝ 4սմ մանրահատիկ ա/բ, 6սմ խոշորահատիկ ա/բ,  15սմ խճավազային հիմք, 10սմ ավազակոպճային հիմք:</w:t>
            </w:r>
          </w:p>
        </w:tc>
        <w:tc>
          <w:tcPr>
            <w:tcW w:w="1417" w:type="dxa"/>
          </w:tcPr>
          <w:p w:rsidR="004456A7" w:rsidRPr="005E3DD8" w:rsidRDefault="004456A7" w:rsidP="004456A7">
            <w:pPr>
              <w:jc w:val="center"/>
              <w:rPr>
                <w:rFonts w:ascii="GHEA Grapalat" w:hAnsi="GHEA Grapalat"/>
                <w:sz w:val="24"/>
                <w:szCs w:val="24"/>
                <w:lang w:val="hy-AM"/>
              </w:rPr>
            </w:pPr>
          </w:p>
          <w:p w:rsidR="004456A7" w:rsidRPr="005E3DD8" w:rsidRDefault="004456A7" w:rsidP="004456A7">
            <w:pPr>
              <w:jc w:val="center"/>
              <w:rPr>
                <w:rFonts w:ascii="GHEA Grapalat" w:hAnsi="GHEA Grapalat"/>
                <w:sz w:val="24"/>
                <w:szCs w:val="24"/>
                <w:lang w:val="hy-AM"/>
              </w:rPr>
            </w:pPr>
          </w:p>
          <w:p w:rsidR="004456A7" w:rsidRPr="005E3DD8" w:rsidRDefault="004456A7" w:rsidP="004456A7">
            <w:pPr>
              <w:jc w:val="center"/>
              <w:rPr>
                <w:rFonts w:ascii="GHEA Grapalat" w:hAnsi="GHEA Grapalat"/>
                <w:sz w:val="24"/>
                <w:szCs w:val="24"/>
                <w:lang w:val="hy-AM"/>
              </w:rPr>
            </w:pPr>
          </w:p>
          <w:p w:rsidR="004456A7" w:rsidRPr="005E3DD8" w:rsidRDefault="004456A7" w:rsidP="004456A7">
            <w:pPr>
              <w:jc w:val="center"/>
              <w:rPr>
                <w:rFonts w:ascii="GHEA Grapalat" w:hAnsi="GHEA Grapalat"/>
                <w:sz w:val="24"/>
                <w:szCs w:val="24"/>
                <w:lang w:val="hy-AM"/>
              </w:rPr>
            </w:pPr>
          </w:p>
          <w:p w:rsidR="004456A7" w:rsidRDefault="004456A7" w:rsidP="004456A7">
            <w:pPr>
              <w:jc w:val="center"/>
              <w:rPr>
                <w:rFonts w:ascii="GHEA Grapalat" w:hAnsi="GHEA Grapalat"/>
                <w:sz w:val="24"/>
                <w:szCs w:val="24"/>
                <w:lang w:val="hy-AM"/>
              </w:rPr>
            </w:pPr>
          </w:p>
          <w:p w:rsidR="004456A7" w:rsidRDefault="004456A7" w:rsidP="004456A7">
            <w:pPr>
              <w:jc w:val="center"/>
              <w:rPr>
                <w:rFonts w:ascii="GHEA Grapalat" w:hAnsi="GHEA Grapalat"/>
                <w:sz w:val="24"/>
                <w:szCs w:val="24"/>
                <w:lang w:val="hy-AM"/>
              </w:rPr>
            </w:pPr>
          </w:p>
          <w:p w:rsidR="004456A7" w:rsidRPr="005E3DD8" w:rsidRDefault="004456A7" w:rsidP="004456A7">
            <w:pPr>
              <w:jc w:val="center"/>
              <w:rPr>
                <w:rFonts w:ascii="GHEA Grapalat" w:hAnsi="GHEA Grapalat"/>
                <w:sz w:val="24"/>
                <w:szCs w:val="24"/>
                <w:lang w:val="hy-AM"/>
              </w:rPr>
            </w:pPr>
            <w:r w:rsidRPr="005E3DD8">
              <w:rPr>
                <w:rFonts w:ascii="GHEA Grapalat" w:hAnsi="GHEA Grapalat"/>
                <w:sz w:val="24"/>
                <w:szCs w:val="24"/>
                <w:lang w:val="hy-AM"/>
              </w:rPr>
              <w:t>1</w:t>
            </w:r>
            <w:r>
              <w:rPr>
                <w:rFonts w:ascii="GHEA Grapalat" w:hAnsi="GHEA Grapalat"/>
                <w:sz w:val="24"/>
                <w:szCs w:val="24"/>
              </w:rPr>
              <w:t xml:space="preserve"> </w:t>
            </w:r>
            <w:r w:rsidRPr="005E3DD8">
              <w:rPr>
                <w:rFonts w:ascii="GHEA Grapalat" w:hAnsi="GHEA Grapalat"/>
                <w:sz w:val="24"/>
                <w:szCs w:val="24"/>
                <w:lang w:val="hy-AM"/>
              </w:rPr>
              <w:t>քմ</w:t>
            </w:r>
          </w:p>
        </w:tc>
        <w:tc>
          <w:tcPr>
            <w:tcW w:w="1560" w:type="dxa"/>
          </w:tcPr>
          <w:p w:rsidR="004456A7" w:rsidRPr="004456A7" w:rsidRDefault="004456A7" w:rsidP="004456A7">
            <w:pPr>
              <w:jc w:val="center"/>
              <w:rPr>
                <w:rFonts w:ascii="GHEA Grapalat" w:hAnsi="GHEA Grapalat"/>
                <w:sz w:val="24"/>
                <w:szCs w:val="24"/>
                <w:lang w:val="hy-AM"/>
              </w:rPr>
            </w:pPr>
          </w:p>
          <w:p w:rsidR="004456A7" w:rsidRPr="004456A7" w:rsidRDefault="004456A7" w:rsidP="004456A7">
            <w:pPr>
              <w:jc w:val="center"/>
              <w:rPr>
                <w:rFonts w:ascii="GHEA Grapalat" w:hAnsi="GHEA Grapalat"/>
                <w:sz w:val="24"/>
                <w:szCs w:val="24"/>
                <w:lang w:val="hy-AM"/>
              </w:rPr>
            </w:pPr>
          </w:p>
          <w:p w:rsidR="004456A7" w:rsidRPr="004456A7" w:rsidRDefault="004456A7" w:rsidP="004456A7">
            <w:pPr>
              <w:jc w:val="center"/>
              <w:rPr>
                <w:rFonts w:ascii="GHEA Grapalat" w:hAnsi="GHEA Grapalat"/>
                <w:sz w:val="24"/>
                <w:szCs w:val="24"/>
                <w:lang w:val="hy-AM"/>
              </w:rPr>
            </w:pPr>
          </w:p>
          <w:p w:rsidR="004456A7" w:rsidRPr="004456A7" w:rsidRDefault="004456A7" w:rsidP="004456A7">
            <w:pPr>
              <w:jc w:val="center"/>
              <w:rPr>
                <w:rFonts w:ascii="GHEA Grapalat" w:hAnsi="GHEA Grapalat"/>
                <w:sz w:val="24"/>
                <w:szCs w:val="24"/>
                <w:lang w:val="hy-AM"/>
              </w:rPr>
            </w:pPr>
          </w:p>
          <w:p w:rsidR="004456A7" w:rsidRPr="004456A7" w:rsidRDefault="004456A7" w:rsidP="004456A7">
            <w:pPr>
              <w:jc w:val="center"/>
              <w:rPr>
                <w:rFonts w:ascii="GHEA Grapalat" w:hAnsi="GHEA Grapalat"/>
                <w:sz w:val="24"/>
                <w:szCs w:val="24"/>
                <w:lang w:val="hy-AM"/>
              </w:rPr>
            </w:pPr>
          </w:p>
          <w:p w:rsidR="004456A7" w:rsidRPr="004456A7" w:rsidRDefault="004456A7" w:rsidP="004456A7">
            <w:pPr>
              <w:jc w:val="center"/>
              <w:rPr>
                <w:rFonts w:ascii="GHEA Grapalat" w:hAnsi="GHEA Grapalat"/>
                <w:sz w:val="24"/>
                <w:szCs w:val="24"/>
                <w:lang w:val="hy-AM"/>
              </w:rPr>
            </w:pPr>
          </w:p>
          <w:p w:rsidR="004456A7" w:rsidRPr="005E3DD8" w:rsidRDefault="004456A7" w:rsidP="004456A7">
            <w:pPr>
              <w:jc w:val="center"/>
              <w:rPr>
                <w:rFonts w:ascii="GHEA Grapalat" w:hAnsi="GHEA Grapalat"/>
                <w:sz w:val="24"/>
                <w:szCs w:val="24"/>
                <w:lang w:val="hy-AM"/>
              </w:rPr>
            </w:pPr>
            <w:r w:rsidRPr="004456A7">
              <w:rPr>
                <w:rFonts w:ascii="GHEA Grapalat" w:hAnsi="GHEA Grapalat"/>
                <w:sz w:val="24"/>
                <w:szCs w:val="24"/>
                <w:lang w:val="hy-AM"/>
              </w:rPr>
              <w:t>30,7</w:t>
            </w:r>
          </w:p>
        </w:tc>
      </w:tr>
      <w:tr w:rsidR="004456A7" w:rsidRPr="005E3DD8" w:rsidTr="000C192E">
        <w:tc>
          <w:tcPr>
            <w:tcW w:w="772" w:type="dxa"/>
            <w:vMerge/>
          </w:tcPr>
          <w:p w:rsidR="004456A7" w:rsidRPr="005E3DD8" w:rsidRDefault="004456A7" w:rsidP="004456A7">
            <w:pPr>
              <w:rPr>
                <w:rFonts w:ascii="GHEA Grapalat" w:hAnsi="GHEA Grapalat"/>
                <w:sz w:val="24"/>
                <w:szCs w:val="24"/>
                <w:lang w:val="hy-AM"/>
              </w:rPr>
            </w:pPr>
          </w:p>
        </w:tc>
        <w:tc>
          <w:tcPr>
            <w:tcW w:w="1780" w:type="dxa"/>
            <w:vMerge/>
          </w:tcPr>
          <w:p w:rsidR="004456A7" w:rsidRPr="005E3DD8" w:rsidRDefault="004456A7" w:rsidP="004456A7">
            <w:pPr>
              <w:rPr>
                <w:rFonts w:ascii="GHEA Grapalat" w:hAnsi="GHEA Grapalat"/>
                <w:sz w:val="24"/>
                <w:szCs w:val="24"/>
                <w:lang w:val="hy-AM"/>
              </w:rPr>
            </w:pPr>
          </w:p>
        </w:tc>
        <w:tc>
          <w:tcPr>
            <w:tcW w:w="4111" w:type="dxa"/>
            <w:vMerge/>
          </w:tcPr>
          <w:p w:rsidR="004456A7" w:rsidRPr="005E3DD8" w:rsidRDefault="004456A7" w:rsidP="004456A7">
            <w:pPr>
              <w:rPr>
                <w:rFonts w:ascii="GHEA Grapalat" w:hAnsi="GHEA Grapalat"/>
                <w:sz w:val="24"/>
                <w:szCs w:val="24"/>
                <w:lang w:val="hy-AM"/>
              </w:rPr>
            </w:pPr>
          </w:p>
        </w:tc>
        <w:tc>
          <w:tcPr>
            <w:tcW w:w="1417" w:type="dxa"/>
          </w:tcPr>
          <w:p w:rsidR="004456A7" w:rsidRPr="005E3DD8" w:rsidRDefault="004456A7" w:rsidP="004456A7">
            <w:pPr>
              <w:jc w:val="center"/>
              <w:rPr>
                <w:rFonts w:ascii="GHEA Grapalat" w:hAnsi="GHEA Grapalat"/>
                <w:sz w:val="24"/>
                <w:szCs w:val="24"/>
                <w:lang w:val="hy-AM"/>
              </w:rPr>
            </w:pPr>
            <w:r w:rsidRPr="005E3DD8">
              <w:rPr>
                <w:rFonts w:ascii="GHEA Grapalat" w:hAnsi="GHEA Grapalat"/>
                <w:sz w:val="24"/>
                <w:szCs w:val="24"/>
                <w:lang w:val="hy-AM"/>
              </w:rPr>
              <w:t>1</w:t>
            </w:r>
            <w:r>
              <w:rPr>
                <w:rFonts w:ascii="GHEA Grapalat" w:hAnsi="GHEA Grapalat"/>
                <w:sz w:val="24"/>
                <w:szCs w:val="24"/>
              </w:rPr>
              <w:t xml:space="preserve"> </w:t>
            </w:r>
            <w:r w:rsidRPr="005E3DD8">
              <w:rPr>
                <w:rFonts w:ascii="GHEA Grapalat" w:hAnsi="GHEA Grapalat"/>
                <w:sz w:val="24"/>
                <w:szCs w:val="24"/>
                <w:lang w:val="hy-AM"/>
              </w:rPr>
              <w:t>կմ</w:t>
            </w:r>
          </w:p>
        </w:tc>
        <w:tc>
          <w:tcPr>
            <w:tcW w:w="1560" w:type="dxa"/>
          </w:tcPr>
          <w:p w:rsidR="004456A7" w:rsidRPr="005E3DD8" w:rsidRDefault="004456A7" w:rsidP="004456A7">
            <w:pPr>
              <w:jc w:val="center"/>
              <w:rPr>
                <w:rFonts w:ascii="GHEA Grapalat" w:hAnsi="GHEA Grapalat"/>
                <w:sz w:val="24"/>
                <w:szCs w:val="24"/>
                <w:lang w:val="hy-AM"/>
              </w:rPr>
            </w:pPr>
            <w:r w:rsidRPr="004456A7">
              <w:rPr>
                <w:rFonts w:ascii="GHEA Grapalat" w:hAnsi="GHEA Grapalat"/>
                <w:sz w:val="24"/>
                <w:szCs w:val="24"/>
                <w:lang w:val="hy-AM"/>
              </w:rPr>
              <w:t>220748,0</w:t>
            </w:r>
          </w:p>
        </w:tc>
      </w:tr>
      <w:tr w:rsidR="008528E9" w:rsidRPr="005E3DD8" w:rsidTr="000C192E">
        <w:tc>
          <w:tcPr>
            <w:tcW w:w="772" w:type="dxa"/>
            <w:vMerge w:val="restart"/>
          </w:tcPr>
          <w:p w:rsidR="008528E9" w:rsidRPr="005E3DD8" w:rsidRDefault="008528E9" w:rsidP="008528E9">
            <w:pPr>
              <w:rPr>
                <w:rFonts w:ascii="GHEA Grapalat" w:hAnsi="GHEA Grapalat"/>
                <w:sz w:val="24"/>
                <w:szCs w:val="24"/>
                <w:lang w:val="hy-AM"/>
              </w:rPr>
            </w:pPr>
            <w:r>
              <w:rPr>
                <w:rFonts w:ascii="GHEA Grapalat" w:hAnsi="GHEA Grapalat"/>
                <w:sz w:val="24"/>
                <w:szCs w:val="24"/>
              </w:rPr>
              <w:lastRenderedPageBreak/>
              <w:t>106</w:t>
            </w:r>
            <w:r w:rsidRPr="005E3DD8">
              <w:rPr>
                <w:rFonts w:ascii="MS Mincho" w:eastAsia="MS Mincho" w:hAnsi="MS Mincho" w:cs="MS Mincho" w:hint="eastAsia"/>
                <w:sz w:val="24"/>
                <w:szCs w:val="24"/>
                <w:lang w:val="hy-AM"/>
              </w:rPr>
              <w:t>․</w:t>
            </w:r>
          </w:p>
        </w:tc>
        <w:tc>
          <w:tcPr>
            <w:tcW w:w="1780" w:type="dxa"/>
            <w:vMerge w:val="restart"/>
          </w:tcPr>
          <w:p w:rsidR="008528E9" w:rsidRPr="005E3DD8" w:rsidRDefault="008528E9" w:rsidP="008528E9">
            <w:pPr>
              <w:rPr>
                <w:rFonts w:ascii="GHEA Grapalat" w:hAnsi="GHEA Grapalat"/>
                <w:sz w:val="24"/>
                <w:szCs w:val="24"/>
                <w:lang w:val="hy-AM"/>
              </w:rPr>
            </w:pPr>
            <w:r w:rsidRPr="005E3DD8">
              <w:rPr>
                <w:rFonts w:ascii="GHEA Grapalat" w:hAnsi="GHEA Grapalat"/>
                <w:sz w:val="24"/>
                <w:szCs w:val="24"/>
                <w:lang w:val="hy-AM"/>
              </w:rPr>
              <w:t>ՀՀ ՏԿԵՆ</w:t>
            </w:r>
          </w:p>
          <w:p w:rsidR="008528E9" w:rsidRPr="005E3DD8" w:rsidRDefault="008528E9" w:rsidP="008528E9">
            <w:pPr>
              <w:jc w:val="center"/>
              <w:rPr>
                <w:rFonts w:ascii="GHEA Grapalat" w:hAnsi="GHEA Grapalat"/>
                <w:sz w:val="24"/>
                <w:szCs w:val="24"/>
                <w:lang w:val="hy-AM"/>
              </w:rPr>
            </w:pPr>
          </w:p>
        </w:tc>
        <w:tc>
          <w:tcPr>
            <w:tcW w:w="4111" w:type="dxa"/>
            <w:vMerge w:val="restart"/>
          </w:tcPr>
          <w:p w:rsidR="008528E9" w:rsidRPr="00C37F3E" w:rsidRDefault="008528E9" w:rsidP="008528E9">
            <w:pPr>
              <w:rPr>
                <w:rFonts w:ascii="GHEA Grapalat" w:hAnsi="GHEA Grapalat"/>
                <w:color w:val="000000" w:themeColor="text1"/>
                <w:sz w:val="24"/>
                <w:szCs w:val="24"/>
                <w:lang w:val="hy-AM"/>
              </w:rPr>
            </w:pPr>
            <w:r w:rsidRPr="00C37F3E">
              <w:rPr>
                <w:rFonts w:ascii="GHEA Grapalat" w:hAnsi="GHEA Grapalat"/>
                <w:color w:val="000000" w:themeColor="text1"/>
                <w:sz w:val="24"/>
                <w:szCs w:val="24"/>
                <w:lang w:val="hy-AM"/>
              </w:rPr>
              <w:t>Տեղական նշանակության 3,8կմ երկարությամբ ավտոճանապարհի  հիմնանորոգում (հողային պաստառի լայնությունը` 9,1-9,7մ, երթևեկելի մասինը՝ 6,6-7,2մ, կողնակներինը՝ 1,0-1,5մ)</w:t>
            </w:r>
            <w:r w:rsidRPr="00C37F3E">
              <w:rPr>
                <w:rFonts w:ascii="Cambria Math" w:hAnsi="Cambria Math" w:cs="Cambria Math"/>
                <w:color w:val="000000" w:themeColor="text1"/>
                <w:sz w:val="24"/>
                <w:szCs w:val="24"/>
                <w:lang w:val="hy-AM"/>
              </w:rPr>
              <w:t>:</w:t>
            </w:r>
            <w:r w:rsidRPr="00C37F3E">
              <w:rPr>
                <w:rFonts w:ascii="GHEA Grapalat" w:hAnsi="GHEA Grapalat"/>
                <w:color w:val="000000" w:themeColor="text1"/>
                <w:sz w:val="24"/>
                <w:szCs w:val="24"/>
                <w:lang w:val="hy-AM"/>
              </w:rPr>
              <w:t xml:space="preserve">  Ներառված են  հողային պաստառի վերականգնման, ջրահեռացման համակարգի վերանորոգման (ջրթող կառուցվածքների նորոգում, կողային առուների և ջրթող վաքերի կառուցում), կողնակների լցման և ամրացման, ճանապարհի կահավորման (իջատեղերի, մուտքերի, մայթերի վերանորոգում, երթևեկելի մասի գծանշում, ճանապարհային նշանների, արգելափակոցների տեղադրում) աշխատանքները: Ճանապարհային հագուստ՝ 4սմ մանրահատիկ ա/բ, 6սմ խոշորահատիկ ա/բ,  20սմ խճավազային հիմք, 10սմ ավազակոպճային հիմք:</w:t>
            </w:r>
          </w:p>
        </w:tc>
        <w:tc>
          <w:tcPr>
            <w:tcW w:w="1417" w:type="dxa"/>
          </w:tcPr>
          <w:p w:rsidR="008528E9" w:rsidRPr="005E3DD8" w:rsidRDefault="008528E9" w:rsidP="008528E9">
            <w:pPr>
              <w:jc w:val="center"/>
              <w:rPr>
                <w:rFonts w:ascii="GHEA Grapalat" w:hAnsi="GHEA Grapalat"/>
                <w:sz w:val="24"/>
                <w:szCs w:val="24"/>
                <w:lang w:val="hy-AM"/>
              </w:rPr>
            </w:pPr>
          </w:p>
          <w:p w:rsidR="008528E9" w:rsidRPr="005E3DD8" w:rsidRDefault="008528E9" w:rsidP="008528E9">
            <w:pPr>
              <w:jc w:val="center"/>
              <w:rPr>
                <w:rFonts w:ascii="GHEA Grapalat" w:hAnsi="GHEA Grapalat"/>
                <w:sz w:val="24"/>
                <w:szCs w:val="24"/>
                <w:lang w:val="hy-AM"/>
              </w:rPr>
            </w:pPr>
          </w:p>
          <w:p w:rsidR="008528E9" w:rsidRPr="005E3DD8" w:rsidRDefault="008528E9" w:rsidP="008528E9">
            <w:pPr>
              <w:jc w:val="center"/>
              <w:rPr>
                <w:rFonts w:ascii="GHEA Grapalat" w:hAnsi="GHEA Grapalat"/>
                <w:sz w:val="24"/>
                <w:szCs w:val="24"/>
                <w:lang w:val="hy-AM"/>
              </w:rPr>
            </w:pPr>
          </w:p>
          <w:p w:rsidR="008528E9" w:rsidRPr="005E3DD8" w:rsidRDefault="008528E9" w:rsidP="008528E9">
            <w:pPr>
              <w:jc w:val="center"/>
              <w:rPr>
                <w:rFonts w:ascii="GHEA Grapalat" w:hAnsi="GHEA Grapalat"/>
                <w:sz w:val="24"/>
                <w:szCs w:val="24"/>
                <w:lang w:val="hy-AM"/>
              </w:rPr>
            </w:pPr>
          </w:p>
          <w:p w:rsidR="008528E9" w:rsidRDefault="008528E9" w:rsidP="008528E9">
            <w:pPr>
              <w:jc w:val="center"/>
              <w:rPr>
                <w:rFonts w:ascii="GHEA Grapalat" w:hAnsi="GHEA Grapalat"/>
                <w:sz w:val="24"/>
                <w:szCs w:val="24"/>
                <w:lang w:val="hy-AM"/>
              </w:rPr>
            </w:pPr>
          </w:p>
          <w:p w:rsidR="008528E9" w:rsidRDefault="008528E9" w:rsidP="008528E9">
            <w:pPr>
              <w:jc w:val="center"/>
              <w:rPr>
                <w:rFonts w:ascii="GHEA Grapalat" w:hAnsi="GHEA Grapalat"/>
                <w:sz w:val="24"/>
                <w:szCs w:val="24"/>
                <w:lang w:val="hy-AM"/>
              </w:rPr>
            </w:pPr>
          </w:p>
          <w:p w:rsidR="008528E9" w:rsidRDefault="008528E9" w:rsidP="008528E9">
            <w:pPr>
              <w:jc w:val="center"/>
              <w:rPr>
                <w:rFonts w:ascii="GHEA Grapalat" w:hAnsi="GHEA Grapalat"/>
                <w:sz w:val="24"/>
                <w:szCs w:val="24"/>
                <w:lang w:val="hy-AM"/>
              </w:rPr>
            </w:pPr>
          </w:p>
          <w:p w:rsidR="008528E9" w:rsidRDefault="008528E9" w:rsidP="008528E9">
            <w:pPr>
              <w:jc w:val="center"/>
              <w:rPr>
                <w:rFonts w:ascii="GHEA Grapalat" w:hAnsi="GHEA Grapalat"/>
                <w:sz w:val="24"/>
                <w:szCs w:val="24"/>
                <w:lang w:val="hy-AM"/>
              </w:rPr>
            </w:pPr>
          </w:p>
          <w:p w:rsidR="008528E9" w:rsidRDefault="008528E9" w:rsidP="008528E9">
            <w:pPr>
              <w:jc w:val="center"/>
              <w:rPr>
                <w:rFonts w:ascii="GHEA Grapalat" w:hAnsi="GHEA Grapalat"/>
                <w:sz w:val="24"/>
                <w:szCs w:val="24"/>
                <w:lang w:val="hy-AM"/>
              </w:rPr>
            </w:pPr>
          </w:p>
          <w:p w:rsidR="008528E9" w:rsidRDefault="008528E9" w:rsidP="008528E9">
            <w:pPr>
              <w:jc w:val="center"/>
              <w:rPr>
                <w:rFonts w:ascii="GHEA Grapalat" w:hAnsi="GHEA Grapalat"/>
                <w:sz w:val="24"/>
                <w:szCs w:val="24"/>
                <w:lang w:val="hy-AM"/>
              </w:rPr>
            </w:pPr>
          </w:p>
          <w:p w:rsidR="008528E9" w:rsidRPr="005E3DD8" w:rsidRDefault="008528E9" w:rsidP="008528E9">
            <w:pPr>
              <w:jc w:val="center"/>
              <w:rPr>
                <w:rFonts w:ascii="GHEA Grapalat" w:hAnsi="GHEA Grapalat"/>
                <w:sz w:val="24"/>
                <w:szCs w:val="24"/>
                <w:lang w:val="hy-AM"/>
              </w:rPr>
            </w:pPr>
            <w:r w:rsidRPr="005E3DD8">
              <w:rPr>
                <w:rFonts w:ascii="GHEA Grapalat" w:hAnsi="GHEA Grapalat"/>
                <w:sz w:val="24"/>
                <w:szCs w:val="24"/>
                <w:lang w:val="hy-AM"/>
              </w:rPr>
              <w:t>1</w:t>
            </w:r>
            <w:r>
              <w:rPr>
                <w:rFonts w:ascii="GHEA Grapalat" w:hAnsi="GHEA Grapalat"/>
                <w:sz w:val="24"/>
                <w:szCs w:val="24"/>
              </w:rPr>
              <w:t xml:space="preserve"> </w:t>
            </w:r>
            <w:r w:rsidRPr="005E3DD8">
              <w:rPr>
                <w:rFonts w:ascii="GHEA Grapalat" w:hAnsi="GHEA Grapalat"/>
                <w:sz w:val="24"/>
                <w:szCs w:val="24"/>
                <w:lang w:val="hy-AM"/>
              </w:rPr>
              <w:t>քմ</w:t>
            </w:r>
          </w:p>
        </w:tc>
        <w:tc>
          <w:tcPr>
            <w:tcW w:w="1560" w:type="dxa"/>
          </w:tcPr>
          <w:p w:rsidR="008528E9" w:rsidRPr="008528E9" w:rsidRDefault="008528E9" w:rsidP="008528E9">
            <w:pPr>
              <w:jc w:val="center"/>
              <w:rPr>
                <w:rFonts w:ascii="GHEA Grapalat" w:hAnsi="GHEA Grapalat"/>
                <w:sz w:val="24"/>
                <w:szCs w:val="24"/>
                <w:lang w:val="hy-AM"/>
              </w:rPr>
            </w:pPr>
          </w:p>
          <w:p w:rsidR="008528E9" w:rsidRPr="008528E9" w:rsidRDefault="008528E9" w:rsidP="008528E9">
            <w:pPr>
              <w:jc w:val="center"/>
              <w:rPr>
                <w:rFonts w:ascii="GHEA Grapalat" w:hAnsi="GHEA Grapalat"/>
                <w:sz w:val="24"/>
                <w:szCs w:val="24"/>
                <w:lang w:val="hy-AM"/>
              </w:rPr>
            </w:pPr>
          </w:p>
          <w:p w:rsidR="008528E9" w:rsidRPr="008528E9" w:rsidRDefault="008528E9" w:rsidP="008528E9">
            <w:pPr>
              <w:jc w:val="center"/>
              <w:rPr>
                <w:rFonts w:ascii="GHEA Grapalat" w:hAnsi="GHEA Grapalat"/>
                <w:sz w:val="24"/>
                <w:szCs w:val="24"/>
                <w:lang w:val="hy-AM"/>
              </w:rPr>
            </w:pPr>
          </w:p>
          <w:p w:rsidR="008528E9" w:rsidRPr="008528E9" w:rsidRDefault="008528E9" w:rsidP="008528E9">
            <w:pPr>
              <w:jc w:val="center"/>
              <w:rPr>
                <w:rFonts w:ascii="GHEA Grapalat" w:hAnsi="GHEA Grapalat"/>
                <w:sz w:val="24"/>
                <w:szCs w:val="24"/>
                <w:lang w:val="hy-AM"/>
              </w:rPr>
            </w:pPr>
          </w:p>
          <w:p w:rsidR="008528E9" w:rsidRPr="008528E9" w:rsidRDefault="008528E9" w:rsidP="008528E9">
            <w:pPr>
              <w:jc w:val="center"/>
              <w:rPr>
                <w:rFonts w:ascii="GHEA Grapalat" w:hAnsi="GHEA Grapalat"/>
                <w:sz w:val="24"/>
                <w:szCs w:val="24"/>
                <w:lang w:val="hy-AM"/>
              </w:rPr>
            </w:pPr>
          </w:p>
          <w:p w:rsidR="008528E9" w:rsidRPr="008528E9" w:rsidRDefault="008528E9" w:rsidP="008528E9">
            <w:pPr>
              <w:jc w:val="center"/>
              <w:rPr>
                <w:rFonts w:ascii="GHEA Grapalat" w:hAnsi="GHEA Grapalat"/>
                <w:sz w:val="24"/>
                <w:szCs w:val="24"/>
                <w:lang w:val="hy-AM"/>
              </w:rPr>
            </w:pPr>
          </w:p>
          <w:p w:rsidR="008528E9" w:rsidRPr="008528E9" w:rsidRDefault="008528E9" w:rsidP="008528E9">
            <w:pPr>
              <w:jc w:val="center"/>
              <w:rPr>
                <w:rFonts w:ascii="GHEA Grapalat" w:hAnsi="GHEA Grapalat"/>
                <w:sz w:val="24"/>
                <w:szCs w:val="24"/>
                <w:lang w:val="hy-AM"/>
              </w:rPr>
            </w:pPr>
          </w:p>
          <w:p w:rsidR="008528E9" w:rsidRPr="008528E9" w:rsidRDefault="008528E9" w:rsidP="008528E9">
            <w:pPr>
              <w:jc w:val="center"/>
              <w:rPr>
                <w:rFonts w:ascii="GHEA Grapalat" w:hAnsi="GHEA Grapalat"/>
                <w:sz w:val="24"/>
                <w:szCs w:val="24"/>
                <w:lang w:val="hy-AM"/>
              </w:rPr>
            </w:pPr>
          </w:p>
          <w:p w:rsidR="008528E9" w:rsidRPr="008528E9" w:rsidRDefault="008528E9" w:rsidP="008528E9">
            <w:pPr>
              <w:jc w:val="center"/>
              <w:rPr>
                <w:rFonts w:ascii="GHEA Grapalat" w:hAnsi="GHEA Grapalat"/>
                <w:sz w:val="24"/>
                <w:szCs w:val="24"/>
                <w:lang w:val="hy-AM"/>
              </w:rPr>
            </w:pPr>
          </w:p>
          <w:p w:rsidR="008528E9" w:rsidRPr="008528E9" w:rsidRDefault="008528E9" w:rsidP="008528E9">
            <w:pPr>
              <w:jc w:val="center"/>
              <w:rPr>
                <w:rFonts w:ascii="GHEA Grapalat" w:hAnsi="GHEA Grapalat"/>
                <w:sz w:val="24"/>
                <w:szCs w:val="24"/>
                <w:lang w:val="hy-AM"/>
              </w:rPr>
            </w:pPr>
          </w:p>
          <w:p w:rsidR="008528E9" w:rsidRPr="00884F4E" w:rsidRDefault="008528E9" w:rsidP="008528E9">
            <w:pPr>
              <w:jc w:val="center"/>
              <w:rPr>
                <w:rFonts w:ascii="GHEA Grapalat" w:hAnsi="GHEA Grapalat"/>
                <w:sz w:val="24"/>
                <w:szCs w:val="24"/>
                <w:lang w:val="hy-AM"/>
              </w:rPr>
            </w:pPr>
            <w:r w:rsidRPr="008528E9">
              <w:rPr>
                <w:rFonts w:ascii="GHEA Grapalat" w:hAnsi="GHEA Grapalat"/>
                <w:sz w:val="24"/>
                <w:szCs w:val="24"/>
                <w:lang w:val="hy-AM"/>
              </w:rPr>
              <w:t>21,5</w:t>
            </w:r>
          </w:p>
        </w:tc>
      </w:tr>
      <w:tr w:rsidR="008528E9" w:rsidRPr="005E3DD8" w:rsidTr="000C192E">
        <w:tc>
          <w:tcPr>
            <w:tcW w:w="772" w:type="dxa"/>
            <w:vMerge/>
          </w:tcPr>
          <w:p w:rsidR="008528E9" w:rsidRPr="005E3DD8" w:rsidRDefault="008528E9" w:rsidP="008528E9">
            <w:pPr>
              <w:rPr>
                <w:rFonts w:ascii="GHEA Grapalat" w:hAnsi="GHEA Grapalat"/>
                <w:sz w:val="24"/>
                <w:szCs w:val="24"/>
                <w:lang w:val="hy-AM"/>
              </w:rPr>
            </w:pPr>
          </w:p>
        </w:tc>
        <w:tc>
          <w:tcPr>
            <w:tcW w:w="1780" w:type="dxa"/>
            <w:vMerge/>
          </w:tcPr>
          <w:p w:rsidR="008528E9" w:rsidRPr="005E3DD8" w:rsidRDefault="008528E9" w:rsidP="008528E9">
            <w:pPr>
              <w:rPr>
                <w:rFonts w:ascii="GHEA Grapalat" w:hAnsi="GHEA Grapalat"/>
                <w:sz w:val="24"/>
                <w:szCs w:val="24"/>
                <w:lang w:val="hy-AM"/>
              </w:rPr>
            </w:pPr>
          </w:p>
        </w:tc>
        <w:tc>
          <w:tcPr>
            <w:tcW w:w="4111" w:type="dxa"/>
            <w:vMerge/>
          </w:tcPr>
          <w:p w:rsidR="008528E9" w:rsidRPr="005E3DD8" w:rsidRDefault="008528E9" w:rsidP="008528E9">
            <w:pPr>
              <w:rPr>
                <w:rFonts w:ascii="GHEA Grapalat" w:hAnsi="GHEA Grapalat"/>
                <w:sz w:val="24"/>
                <w:szCs w:val="24"/>
                <w:lang w:val="hy-AM"/>
              </w:rPr>
            </w:pPr>
          </w:p>
        </w:tc>
        <w:tc>
          <w:tcPr>
            <w:tcW w:w="1417" w:type="dxa"/>
          </w:tcPr>
          <w:p w:rsidR="008528E9" w:rsidRPr="005E3DD8" w:rsidRDefault="008528E9" w:rsidP="008528E9">
            <w:pPr>
              <w:jc w:val="center"/>
              <w:rPr>
                <w:rFonts w:ascii="GHEA Grapalat" w:hAnsi="GHEA Grapalat"/>
                <w:sz w:val="24"/>
                <w:szCs w:val="24"/>
                <w:lang w:val="hy-AM"/>
              </w:rPr>
            </w:pPr>
            <w:r w:rsidRPr="005E3DD8">
              <w:rPr>
                <w:rFonts w:ascii="GHEA Grapalat" w:hAnsi="GHEA Grapalat"/>
                <w:sz w:val="24"/>
                <w:szCs w:val="24"/>
                <w:lang w:val="hy-AM"/>
              </w:rPr>
              <w:t>1</w:t>
            </w:r>
            <w:r>
              <w:rPr>
                <w:rFonts w:ascii="GHEA Grapalat" w:hAnsi="GHEA Grapalat"/>
                <w:sz w:val="24"/>
                <w:szCs w:val="24"/>
              </w:rPr>
              <w:t xml:space="preserve"> </w:t>
            </w:r>
            <w:r w:rsidRPr="005E3DD8">
              <w:rPr>
                <w:rFonts w:ascii="GHEA Grapalat" w:hAnsi="GHEA Grapalat"/>
                <w:sz w:val="24"/>
                <w:szCs w:val="24"/>
                <w:lang w:val="hy-AM"/>
              </w:rPr>
              <w:t>կմ</w:t>
            </w:r>
          </w:p>
        </w:tc>
        <w:tc>
          <w:tcPr>
            <w:tcW w:w="1560" w:type="dxa"/>
          </w:tcPr>
          <w:p w:rsidR="008528E9" w:rsidRPr="00884F4E" w:rsidRDefault="008528E9" w:rsidP="008528E9">
            <w:pPr>
              <w:jc w:val="center"/>
              <w:rPr>
                <w:rFonts w:ascii="GHEA Grapalat" w:hAnsi="GHEA Grapalat"/>
                <w:sz w:val="24"/>
                <w:szCs w:val="24"/>
                <w:lang w:val="hy-AM"/>
              </w:rPr>
            </w:pPr>
            <w:r w:rsidRPr="008528E9">
              <w:rPr>
                <w:rFonts w:ascii="GHEA Grapalat" w:hAnsi="GHEA Grapalat"/>
                <w:sz w:val="24"/>
                <w:szCs w:val="24"/>
                <w:lang w:val="hy-AM"/>
              </w:rPr>
              <w:t>144684,0</w:t>
            </w:r>
          </w:p>
        </w:tc>
      </w:tr>
      <w:tr w:rsidR="008528E9" w:rsidRPr="005E3DD8" w:rsidTr="000C192E">
        <w:tc>
          <w:tcPr>
            <w:tcW w:w="772" w:type="dxa"/>
            <w:vMerge w:val="restart"/>
          </w:tcPr>
          <w:p w:rsidR="008528E9" w:rsidRPr="005E3DD8" w:rsidRDefault="008528E9" w:rsidP="008528E9">
            <w:pPr>
              <w:rPr>
                <w:rFonts w:ascii="GHEA Grapalat" w:hAnsi="GHEA Grapalat"/>
                <w:sz w:val="24"/>
                <w:szCs w:val="24"/>
                <w:lang w:val="hy-AM"/>
              </w:rPr>
            </w:pPr>
            <w:r>
              <w:rPr>
                <w:rFonts w:ascii="GHEA Grapalat" w:hAnsi="GHEA Grapalat"/>
                <w:sz w:val="24"/>
                <w:szCs w:val="24"/>
              </w:rPr>
              <w:t>107</w:t>
            </w:r>
            <w:r w:rsidRPr="005E3DD8">
              <w:rPr>
                <w:rFonts w:ascii="MS Mincho" w:eastAsia="MS Mincho" w:hAnsi="MS Mincho" w:cs="MS Mincho" w:hint="eastAsia"/>
                <w:sz w:val="24"/>
                <w:szCs w:val="24"/>
                <w:lang w:val="hy-AM"/>
              </w:rPr>
              <w:t>․</w:t>
            </w:r>
          </w:p>
        </w:tc>
        <w:tc>
          <w:tcPr>
            <w:tcW w:w="1780" w:type="dxa"/>
            <w:vMerge w:val="restart"/>
          </w:tcPr>
          <w:p w:rsidR="008528E9" w:rsidRPr="005E3DD8" w:rsidRDefault="008528E9" w:rsidP="008528E9">
            <w:pPr>
              <w:rPr>
                <w:rFonts w:ascii="GHEA Grapalat" w:hAnsi="GHEA Grapalat"/>
                <w:sz w:val="24"/>
                <w:szCs w:val="24"/>
                <w:lang w:val="hy-AM"/>
              </w:rPr>
            </w:pPr>
            <w:r w:rsidRPr="005E3DD8">
              <w:rPr>
                <w:rFonts w:ascii="GHEA Grapalat" w:hAnsi="GHEA Grapalat"/>
                <w:sz w:val="24"/>
                <w:szCs w:val="24"/>
                <w:lang w:val="hy-AM"/>
              </w:rPr>
              <w:t>ՀՀ ՏԿԵՆ</w:t>
            </w:r>
          </w:p>
          <w:p w:rsidR="008528E9" w:rsidRPr="005E3DD8" w:rsidRDefault="008528E9" w:rsidP="008528E9">
            <w:pPr>
              <w:rPr>
                <w:rFonts w:ascii="GHEA Grapalat" w:hAnsi="GHEA Grapalat"/>
                <w:sz w:val="24"/>
                <w:szCs w:val="24"/>
                <w:lang w:val="hy-AM"/>
              </w:rPr>
            </w:pPr>
          </w:p>
          <w:p w:rsidR="008528E9" w:rsidRPr="005E3DD8" w:rsidRDefault="008528E9" w:rsidP="008528E9">
            <w:pPr>
              <w:rPr>
                <w:rFonts w:ascii="GHEA Grapalat" w:hAnsi="GHEA Grapalat"/>
                <w:sz w:val="24"/>
                <w:szCs w:val="24"/>
                <w:lang w:val="hy-AM"/>
              </w:rPr>
            </w:pPr>
          </w:p>
        </w:tc>
        <w:tc>
          <w:tcPr>
            <w:tcW w:w="4111" w:type="dxa"/>
            <w:vMerge w:val="restart"/>
          </w:tcPr>
          <w:p w:rsidR="008528E9" w:rsidRPr="00DD7F47" w:rsidRDefault="008528E9" w:rsidP="008528E9">
            <w:pPr>
              <w:rPr>
                <w:rFonts w:ascii="GHEA Grapalat" w:hAnsi="GHEA Grapalat"/>
                <w:color w:val="000000" w:themeColor="text1"/>
                <w:sz w:val="24"/>
                <w:szCs w:val="24"/>
                <w:lang w:val="hy-AM"/>
              </w:rPr>
            </w:pPr>
            <w:r w:rsidRPr="00DD7F47">
              <w:rPr>
                <w:rFonts w:ascii="GHEA Grapalat" w:hAnsi="GHEA Grapalat"/>
                <w:color w:val="000000" w:themeColor="text1"/>
                <w:sz w:val="24"/>
                <w:szCs w:val="24"/>
                <w:lang w:val="hy-AM"/>
              </w:rPr>
              <w:t xml:space="preserve">Տեղական  նշանակության 4,2կմ երկարությամբ ավտոճանապարհի  հիմնանորոգում (հողային պաստառի լայնությունը` 9,0-10,0մ, երթևեկելի մասինը՝ 6,0-7,0մ, կողնակներինը՝ 1,5մ): Ներառված են հողային պաստառի վերականգնման, ջրահեռացման համակարգի վերականգնման </w:t>
            </w:r>
            <w:r w:rsidRPr="00DD7F47">
              <w:rPr>
                <w:rFonts w:ascii="GHEA Grapalat" w:hAnsi="GHEA Grapalat"/>
                <w:color w:val="000000" w:themeColor="text1"/>
                <w:sz w:val="24"/>
                <w:szCs w:val="24"/>
                <w:lang w:val="hy-AM"/>
              </w:rPr>
              <w:lastRenderedPageBreak/>
              <w:t>(ջրթող կառուցվածքների նորոգում, կողային առուների և ջրթող վաքերի կառուցում), կողնակների լցման և ամրացման, Սլավինսկի կամուրջների նորոգման,   ճանապարհի կահավորման (իջատեղերի, մուտքերի վերանորոգում, երթևեկելի մասի գծանշում, ճանապարհային նշանների, արգելափակոցների տեղադրում) աշխատանքները: Ճանապարհային հագուստ՝ 5սմ մանրահատիկ ա/բ, 6սմ խոշորահատիկ ա/բ,  20սմ խճավազային հիմք, 10սմ ավազակոպճային հիմք:</w:t>
            </w:r>
          </w:p>
        </w:tc>
        <w:tc>
          <w:tcPr>
            <w:tcW w:w="1417" w:type="dxa"/>
          </w:tcPr>
          <w:p w:rsidR="008528E9" w:rsidRPr="005E3DD8" w:rsidRDefault="008528E9" w:rsidP="008528E9">
            <w:pPr>
              <w:jc w:val="center"/>
              <w:rPr>
                <w:rFonts w:ascii="GHEA Grapalat" w:hAnsi="GHEA Grapalat"/>
                <w:sz w:val="24"/>
                <w:szCs w:val="24"/>
                <w:lang w:val="hy-AM"/>
              </w:rPr>
            </w:pPr>
          </w:p>
          <w:p w:rsidR="008528E9" w:rsidRPr="005E3DD8" w:rsidRDefault="008528E9" w:rsidP="008528E9">
            <w:pPr>
              <w:jc w:val="center"/>
              <w:rPr>
                <w:rFonts w:ascii="GHEA Grapalat" w:hAnsi="GHEA Grapalat"/>
                <w:sz w:val="24"/>
                <w:szCs w:val="24"/>
                <w:lang w:val="hy-AM"/>
              </w:rPr>
            </w:pPr>
          </w:p>
          <w:p w:rsidR="008528E9" w:rsidRPr="005E3DD8" w:rsidRDefault="008528E9" w:rsidP="008528E9">
            <w:pPr>
              <w:jc w:val="center"/>
              <w:rPr>
                <w:rFonts w:ascii="GHEA Grapalat" w:hAnsi="GHEA Grapalat"/>
                <w:sz w:val="24"/>
                <w:szCs w:val="24"/>
                <w:lang w:val="hy-AM"/>
              </w:rPr>
            </w:pPr>
          </w:p>
          <w:p w:rsidR="008528E9" w:rsidRPr="005E3DD8" w:rsidRDefault="008528E9" w:rsidP="008528E9">
            <w:pPr>
              <w:jc w:val="center"/>
              <w:rPr>
                <w:rFonts w:ascii="GHEA Grapalat" w:hAnsi="GHEA Grapalat"/>
                <w:sz w:val="24"/>
                <w:szCs w:val="24"/>
                <w:lang w:val="hy-AM"/>
              </w:rPr>
            </w:pPr>
          </w:p>
          <w:p w:rsidR="008528E9" w:rsidRDefault="008528E9" w:rsidP="008528E9">
            <w:pPr>
              <w:jc w:val="center"/>
              <w:rPr>
                <w:rFonts w:ascii="GHEA Grapalat" w:hAnsi="GHEA Grapalat"/>
                <w:sz w:val="24"/>
                <w:szCs w:val="24"/>
                <w:lang w:val="hy-AM"/>
              </w:rPr>
            </w:pPr>
          </w:p>
          <w:p w:rsidR="008528E9" w:rsidRDefault="008528E9" w:rsidP="008528E9">
            <w:pPr>
              <w:jc w:val="center"/>
              <w:rPr>
                <w:rFonts w:ascii="GHEA Grapalat" w:hAnsi="GHEA Grapalat"/>
                <w:sz w:val="24"/>
                <w:szCs w:val="24"/>
                <w:lang w:val="hy-AM"/>
              </w:rPr>
            </w:pPr>
          </w:p>
          <w:p w:rsidR="008528E9" w:rsidRPr="005E3DD8" w:rsidRDefault="008528E9" w:rsidP="008528E9">
            <w:pPr>
              <w:jc w:val="center"/>
              <w:rPr>
                <w:rFonts w:ascii="GHEA Grapalat" w:hAnsi="GHEA Grapalat"/>
                <w:sz w:val="24"/>
                <w:szCs w:val="24"/>
                <w:lang w:val="hy-AM"/>
              </w:rPr>
            </w:pPr>
            <w:r w:rsidRPr="005E3DD8">
              <w:rPr>
                <w:rFonts w:ascii="GHEA Grapalat" w:hAnsi="GHEA Grapalat"/>
                <w:sz w:val="24"/>
                <w:szCs w:val="24"/>
                <w:lang w:val="hy-AM"/>
              </w:rPr>
              <w:t>1</w:t>
            </w:r>
            <w:r>
              <w:rPr>
                <w:rFonts w:ascii="GHEA Grapalat" w:hAnsi="GHEA Grapalat"/>
                <w:sz w:val="24"/>
                <w:szCs w:val="24"/>
              </w:rPr>
              <w:t xml:space="preserve"> </w:t>
            </w:r>
            <w:r w:rsidRPr="005E3DD8">
              <w:rPr>
                <w:rFonts w:ascii="GHEA Grapalat" w:hAnsi="GHEA Grapalat"/>
                <w:sz w:val="24"/>
                <w:szCs w:val="24"/>
                <w:lang w:val="hy-AM"/>
              </w:rPr>
              <w:t>քմ</w:t>
            </w:r>
          </w:p>
        </w:tc>
        <w:tc>
          <w:tcPr>
            <w:tcW w:w="1560" w:type="dxa"/>
          </w:tcPr>
          <w:p w:rsidR="008528E9" w:rsidRPr="008528E9" w:rsidRDefault="008528E9" w:rsidP="008528E9">
            <w:pPr>
              <w:jc w:val="center"/>
              <w:rPr>
                <w:rFonts w:ascii="GHEA Grapalat" w:hAnsi="GHEA Grapalat"/>
                <w:sz w:val="24"/>
                <w:szCs w:val="24"/>
                <w:lang w:val="hy-AM"/>
              </w:rPr>
            </w:pPr>
          </w:p>
          <w:p w:rsidR="008528E9" w:rsidRPr="008528E9" w:rsidRDefault="008528E9" w:rsidP="008528E9">
            <w:pPr>
              <w:jc w:val="center"/>
              <w:rPr>
                <w:rFonts w:ascii="GHEA Grapalat" w:hAnsi="GHEA Grapalat"/>
                <w:sz w:val="24"/>
                <w:szCs w:val="24"/>
                <w:lang w:val="hy-AM"/>
              </w:rPr>
            </w:pPr>
          </w:p>
          <w:p w:rsidR="008528E9" w:rsidRPr="008528E9" w:rsidRDefault="008528E9" w:rsidP="008528E9">
            <w:pPr>
              <w:jc w:val="center"/>
              <w:rPr>
                <w:rFonts w:ascii="GHEA Grapalat" w:hAnsi="GHEA Grapalat"/>
                <w:sz w:val="24"/>
                <w:szCs w:val="24"/>
                <w:lang w:val="hy-AM"/>
              </w:rPr>
            </w:pPr>
          </w:p>
          <w:p w:rsidR="008528E9" w:rsidRPr="008528E9" w:rsidRDefault="008528E9" w:rsidP="008528E9">
            <w:pPr>
              <w:jc w:val="center"/>
              <w:rPr>
                <w:rFonts w:ascii="GHEA Grapalat" w:hAnsi="GHEA Grapalat"/>
                <w:sz w:val="24"/>
                <w:szCs w:val="24"/>
                <w:lang w:val="hy-AM"/>
              </w:rPr>
            </w:pPr>
          </w:p>
          <w:p w:rsidR="008528E9" w:rsidRPr="008528E9" w:rsidRDefault="008528E9" w:rsidP="008528E9">
            <w:pPr>
              <w:jc w:val="center"/>
              <w:rPr>
                <w:rFonts w:ascii="GHEA Grapalat" w:hAnsi="GHEA Grapalat"/>
                <w:sz w:val="24"/>
                <w:szCs w:val="24"/>
                <w:lang w:val="hy-AM"/>
              </w:rPr>
            </w:pPr>
          </w:p>
          <w:p w:rsidR="008528E9" w:rsidRPr="008528E9" w:rsidRDefault="008528E9" w:rsidP="008528E9">
            <w:pPr>
              <w:jc w:val="center"/>
              <w:rPr>
                <w:rFonts w:ascii="GHEA Grapalat" w:hAnsi="GHEA Grapalat"/>
                <w:sz w:val="24"/>
                <w:szCs w:val="24"/>
                <w:lang w:val="hy-AM"/>
              </w:rPr>
            </w:pPr>
          </w:p>
          <w:p w:rsidR="008528E9" w:rsidRPr="00DD7F47" w:rsidRDefault="008528E9" w:rsidP="008528E9">
            <w:pPr>
              <w:jc w:val="center"/>
              <w:rPr>
                <w:rFonts w:ascii="GHEA Grapalat" w:hAnsi="GHEA Grapalat"/>
                <w:sz w:val="24"/>
                <w:szCs w:val="24"/>
                <w:lang w:val="hy-AM"/>
              </w:rPr>
            </w:pPr>
            <w:r w:rsidRPr="008528E9">
              <w:rPr>
                <w:rFonts w:ascii="GHEA Grapalat" w:hAnsi="GHEA Grapalat"/>
                <w:sz w:val="24"/>
                <w:szCs w:val="24"/>
                <w:lang w:val="hy-AM"/>
              </w:rPr>
              <w:t>18,8</w:t>
            </w:r>
          </w:p>
        </w:tc>
      </w:tr>
      <w:tr w:rsidR="008528E9" w:rsidRPr="005E3DD8" w:rsidTr="000C192E">
        <w:tc>
          <w:tcPr>
            <w:tcW w:w="772" w:type="dxa"/>
            <w:vMerge/>
          </w:tcPr>
          <w:p w:rsidR="008528E9" w:rsidRPr="005E3DD8" w:rsidRDefault="008528E9" w:rsidP="008528E9">
            <w:pPr>
              <w:rPr>
                <w:rFonts w:ascii="GHEA Grapalat" w:hAnsi="GHEA Grapalat"/>
                <w:sz w:val="24"/>
                <w:szCs w:val="24"/>
                <w:lang w:val="hy-AM"/>
              </w:rPr>
            </w:pPr>
          </w:p>
        </w:tc>
        <w:tc>
          <w:tcPr>
            <w:tcW w:w="1780" w:type="dxa"/>
            <w:vMerge/>
          </w:tcPr>
          <w:p w:rsidR="008528E9" w:rsidRPr="005E3DD8" w:rsidRDefault="008528E9" w:rsidP="008528E9">
            <w:pPr>
              <w:rPr>
                <w:rFonts w:ascii="GHEA Grapalat" w:hAnsi="GHEA Grapalat"/>
                <w:sz w:val="24"/>
                <w:szCs w:val="24"/>
                <w:lang w:val="hy-AM"/>
              </w:rPr>
            </w:pPr>
          </w:p>
        </w:tc>
        <w:tc>
          <w:tcPr>
            <w:tcW w:w="4111" w:type="dxa"/>
            <w:vMerge/>
          </w:tcPr>
          <w:p w:rsidR="008528E9" w:rsidRPr="005E3DD8" w:rsidRDefault="008528E9" w:rsidP="008528E9">
            <w:pPr>
              <w:rPr>
                <w:rFonts w:ascii="GHEA Grapalat" w:hAnsi="GHEA Grapalat"/>
                <w:sz w:val="24"/>
                <w:szCs w:val="24"/>
                <w:lang w:val="hy-AM"/>
              </w:rPr>
            </w:pPr>
          </w:p>
        </w:tc>
        <w:tc>
          <w:tcPr>
            <w:tcW w:w="1417" w:type="dxa"/>
          </w:tcPr>
          <w:p w:rsidR="008528E9" w:rsidRPr="005E3DD8" w:rsidRDefault="008528E9" w:rsidP="008528E9">
            <w:pPr>
              <w:jc w:val="center"/>
              <w:rPr>
                <w:rFonts w:ascii="GHEA Grapalat" w:hAnsi="GHEA Grapalat"/>
                <w:sz w:val="24"/>
                <w:szCs w:val="24"/>
                <w:lang w:val="hy-AM"/>
              </w:rPr>
            </w:pPr>
            <w:r w:rsidRPr="005E3DD8">
              <w:rPr>
                <w:rFonts w:ascii="GHEA Grapalat" w:hAnsi="GHEA Grapalat"/>
                <w:sz w:val="24"/>
                <w:szCs w:val="24"/>
                <w:lang w:val="hy-AM"/>
              </w:rPr>
              <w:t>1</w:t>
            </w:r>
            <w:r>
              <w:rPr>
                <w:rFonts w:ascii="GHEA Grapalat" w:hAnsi="GHEA Grapalat"/>
                <w:sz w:val="24"/>
                <w:szCs w:val="24"/>
              </w:rPr>
              <w:t xml:space="preserve"> </w:t>
            </w:r>
            <w:r w:rsidRPr="005E3DD8">
              <w:rPr>
                <w:rFonts w:ascii="GHEA Grapalat" w:hAnsi="GHEA Grapalat"/>
                <w:sz w:val="24"/>
                <w:szCs w:val="24"/>
                <w:lang w:val="hy-AM"/>
              </w:rPr>
              <w:t>կմ</w:t>
            </w:r>
          </w:p>
        </w:tc>
        <w:tc>
          <w:tcPr>
            <w:tcW w:w="1560" w:type="dxa"/>
          </w:tcPr>
          <w:p w:rsidR="008528E9" w:rsidRPr="00DD7F47" w:rsidRDefault="008528E9" w:rsidP="008528E9">
            <w:pPr>
              <w:jc w:val="center"/>
              <w:rPr>
                <w:rFonts w:ascii="GHEA Grapalat" w:hAnsi="GHEA Grapalat"/>
                <w:sz w:val="24"/>
                <w:szCs w:val="24"/>
                <w:lang w:val="hy-AM"/>
              </w:rPr>
            </w:pPr>
            <w:r w:rsidRPr="008528E9">
              <w:rPr>
                <w:rFonts w:ascii="GHEA Grapalat" w:hAnsi="GHEA Grapalat"/>
                <w:sz w:val="24"/>
                <w:szCs w:val="24"/>
                <w:lang w:val="hy-AM"/>
              </w:rPr>
              <w:t>115446,0</w:t>
            </w:r>
          </w:p>
        </w:tc>
      </w:tr>
      <w:tr w:rsidR="009C3DCD" w:rsidRPr="005E3DD8" w:rsidTr="000C192E">
        <w:tc>
          <w:tcPr>
            <w:tcW w:w="772" w:type="dxa"/>
            <w:vMerge w:val="restart"/>
          </w:tcPr>
          <w:p w:rsidR="009C3DCD" w:rsidRPr="003F3D40" w:rsidRDefault="009C3DCD" w:rsidP="009C3DCD">
            <w:pPr>
              <w:rPr>
                <w:rFonts w:ascii="GHEA Grapalat" w:hAnsi="GHEA Grapalat"/>
                <w:sz w:val="24"/>
                <w:szCs w:val="24"/>
              </w:rPr>
            </w:pPr>
            <w:r>
              <w:rPr>
                <w:rFonts w:ascii="GHEA Grapalat" w:hAnsi="GHEA Grapalat"/>
                <w:sz w:val="24"/>
                <w:szCs w:val="24"/>
              </w:rPr>
              <w:lastRenderedPageBreak/>
              <w:t>108.</w:t>
            </w:r>
          </w:p>
        </w:tc>
        <w:tc>
          <w:tcPr>
            <w:tcW w:w="1780" w:type="dxa"/>
            <w:vMerge w:val="restart"/>
          </w:tcPr>
          <w:p w:rsidR="009C3DCD" w:rsidRPr="005E3DD8" w:rsidRDefault="009C3DCD" w:rsidP="009C3DCD">
            <w:pPr>
              <w:rPr>
                <w:rFonts w:ascii="GHEA Grapalat" w:hAnsi="GHEA Grapalat"/>
                <w:sz w:val="24"/>
                <w:szCs w:val="24"/>
                <w:lang w:val="hy-AM"/>
              </w:rPr>
            </w:pPr>
            <w:r w:rsidRPr="005E3DD8">
              <w:rPr>
                <w:rFonts w:ascii="GHEA Grapalat" w:hAnsi="GHEA Grapalat"/>
                <w:sz w:val="24"/>
                <w:szCs w:val="24"/>
                <w:lang w:val="hy-AM"/>
              </w:rPr>
              <w:t>ՀՀ ՏԿԵՆ</w:t>
            </w:r>
          </w:p>
          <w:p w:rsidR="009C3DCD" w:rsidRPr="005E3DD8" w:rsidRDefault="009C3DCD" w:rsidP="009C3DCD">
            <w:pPr>
              <w:rPr>
                <w:rFonts w:ascii="GHEA Grapalat" w:hAnsi="GHEA Grapalat"/>
                <w:sz w:val="24"/>
                <w:szCs w:val="24"/>
                <w:lang w:val="hy-AM"/>
              </w:rPr>
            </w:pPr>
          </w:p>
          <w:p w:rsidR="009C3DCD" w:rsidRPr="005E3DD8" w:rsidRDefault="009C3DCD" w:rsidP="009C3DCD">
            <w:pPr>
              <w:rPr>
                <w:rFonts w:ascii="GHEA Grapalat" w:hAnsi="GHEA Grapalat"/>
                <w:sz w:val="24"/>
                <w:szCs w:val="24"/>
                <w:lang w:val="hy-AM"/>
              </w:rPr>
            </w:pPr>
          </w:p>
        </w:tc>
        <w:tc>
          <w:tcPr>
            <w:tcW w:w="4111" w:type="dxa"/>
            <w:vMerge w:val="restart"/>
          </w:tcPr>
          <w:p w:rsidR="009C3DCD" w:rsidRPr="008528E9" w:rsidRDefault="009C3DCD" w:rsidP="009C3DCD">
            <w:pPr>
              <w:rPr>
                <w:rFonts w:ascii="GHEA Grapalat" w:hAnsi="GHEA Grapalat"/>
                <w:color w:val="000000" w:themeColor="text1"/>
                <w:sz w:val="24"/>
                <w:szCs w:val="24"/>
                <w:lang w:val="hy-AM"/>
              </w:rPr>
            </w:pPr>
            <w:r w:rsidRPr="008528E9">
              <w:rPr>
                <w:rFonts w:ascii="GHEA Grapalat" w:hAnsi="GHEA Grapalat"/>
                <w:color w:val="000000" w:themeColor="text1"/>
                <w:sz w:val="24"/>
                <w:szCs w:val="24"/>
                <w:lang w:val="hy-AM"/>
              </w:rPr>
              <w:t xml:space="preserve">Տեղական  նշանակության 10կմ երկարությամբ ավտոճանապարհի վերակառուցում բարդ ռելիեֆային պայմաններում  (հողային պաստառի նախագծվող լայնությունը` 7,8-9,6մ, երթևեկելի մասինը՝ 6,0մ, կողնակներինը՝ 0,9-1,8մ): Ներառված են  ծրագծի տեղային փոփոխությունների, երկայնական առավելագույն թեքության 31 %-ից 11 %-ով նվազեցման, ճանապարհի 3,5-5,0մ-ից մինչև 6,0մ լայնացման, կողային առուների կառուցման, մետաղական խողովակների և երկաթբետոնե վաքերի տեղադրման, կամրջի ուժեղացման և ելքային մասի մինչև 6մ լայնացման, ստորին երկաթբետոնե հենապատերի դրենաժային համակարգով կառուցման, գոյություն ունեցող </w:t>
            </w:r>
            <w:r w:rsidRPr="008528E9">
              <w:rPr>
                <w:rFonts w:ascii="GHEA Grapalat" w:hAnsi="GHEA Grapalat"/>
                <w:color w:val="000000" w:themeColor="text1"/>
                <w:sz w:val="24"/>
                <w:szCs w:val="24"/>
                <w:lang w:val="hy-AM"/>
              </w:rPr>
              <w:lastRenderedPageBreak/>
              <w:t>գաբիոնային արկղերի փոխարինման և նորերի տեղադրման, ճանապարհի կահավորման (իջատեղերի, մուտքերի վերանորոգում, երթևեկելի մասի գծանշում, ճանապարհային նշանների, արգելափակոցների տեղադրում) աշխատանքները: Ճանապարհային հագուստ՝ 5 սմ մանրահատիկ ա/բ, 6 սմ խոշորահատիկ ա/բ, 20 սմ խճավազային հիմք, 15 սմ ավազակոպճային հիմք:</w:t>
            </w:r>
          </w:p>
        </w:tc>
        <w:tc>
          <w:tcPr>
            <w:tcW w:w="1417" w:type="dxa"/>
          </w:tcPr>
          <w:p w:rsidR="009C3DCD" w:rsidRPr="005E3DD8" w:rsidRDefault="009C3DCD" w:rsidP="009C3DCD">
            <w:pPr>
              <w:jc w:val="center"/>
              <w:rPr>
                <w:rFonts w:ascii="GHEA Grapalat" w:hAnsi="GHEA Grapalat"/>
                <w:sz w:val="24"/>
                <w:szCs w:val="24"/>
                <w:lang w:val="hy-AM"/>
              </w:rPr>
            </w:pPr>
          </w:p>
          <w:p w:rsidR="009C3DCD" w:rsidRPr="005E3DD8" w:rsidRDefault="009C3DCD" w:rsidP="009C3DCD">
            <w:pPr>
              <w:jc w:val="center"/>
              <w:rPr>
                <w:rFonts w:ascii="GHEA Grapalat" w:hAnsi="GHEA Grapalat"/>
                <w:sz w:val="24"/>
                <w:szCs w:val="24"/>
                <w:lang w:val="hy-AM"/>
              </w:rPr>
            </w:pPr>
          </w:p>
          <w:p w:rsidR="009C3DCD" w:rsidRPr="005E3DD8" w:rsidRDefault="009C3DCD" w:rsidP="009C3DCD">
            <w:pPr>
              <w:jc w:val="center"/>
              <w:rPr>
                <w:rFonts w:ascii="GHEA Grapalat" w:hAnsi="GHEA Grapalat"/>
                <w:sz w:val="24"/>
                <w:szCs w:val="24"/>
                <w:lang w:val="hy-AM"/>
              </w:rPr>
            </w:pPr>
          </w:p>
          <w:p w:rsidR="009C3DCD" w:rsidRPr="005E3DD8" w:rsidRDefault="009C3DCD" w:rsidP="009C3DCD">
            <w:pPr>
              <w:jc w:val="center"/>
              <w:rPr>
                <w:rFonts w:ascii="GHEA Grapalat" w:hAnsi="GHEA Grapalat"/>
                <w:sz w:val="24"/>
                <w:szCs w:val="24"/>
                <w:lang w:val="hy-AM"/>
              </w:rPr>
            </w:pPr>
          </w:p>
          <w:p w:rsidR="009C3DCD" w:rsidRPr="005E3DD8" w:rsidRDefault="009C3DCD" w:rsidP="009C3DCD">
            <w:pPr>
              <w:jc w:val="center"/>
              <w:rPr>
                <w:rFonts w:ascii="GHEA Grapalat" w:hAnsi="GHEA Grapalat"/>
                <w:sz w:val="24"/>
                <w:szCs w:val="24"/>
                <w:lang w:val="hy-AM"/>
              </w:rPr>
            </w:pPr>
          </w:p>
          <w:p w:rsidR="009C3DCD" w:rsidRPr="005E3DD8" w:rsidRDefault="009C3DCD" w:rsidP="009C3DCD">
            <w:pPr>
              <w:jc w:val="center"/>
              <w:rPr>
                <w:rFonts w:ascii="GHEA Grapalat" w:hAnsi="GHEA Grapalat"/>
                <w:sz w:val="24"/>
                <w:szCs w:val="24"/>
                <w:lang w:val="hy-AM"/>
              </w:rPr>
            </w:pPr>
          </w:p>
          <w:p w:rsidR="009C3DCD" w:rsidRPr="005E3DD8" w:rsidRDefault="009C3DCD" w:rsidP="009C3DCD">
            <w:pPr>
              <w:jc w:val="center"/>
              <w:rPr>
                <w:rFonts w:ascii="GHEA Grapalat" w:hAnsi="GHEA Grapalat"/>
                <w:sz w:val="24"/>
                <w:szCs w:val="24"/>
                <w:lang w:val="hy-AM"/>
              </w:rPr>
            </w:pPr>
          </w:p>
          <w:p w:rsidR="009C3DCD" w:rsidRDefault="009C3DCD" w:rsidP="009C3DCD">
            <w:pPr>
              <w:jc w:val="center"/>
              <w:rPr>
                <w:rFonts w:ascii="GHEA Grapalat" w:hAnsi="GHEA Grapalat"/>
                <w:sz w:val="24"/>
                <w:szCs w:val="24"/>
                <w:lang w:val="hy-AM"/>
              </w:rPr>
            </w:pPr>
          </w:p>
          <w:p w:rsidR="009C3DCD" w:rsidRDefault="009C3DCD" w:rsidP="009C3DCD">
            <w:pPr>
              <w:jc w:val="center"/>
              <w:rPr>
                <w:rFonts w:ascii="GHEA Grapalat" w:hAnsi="GHEA Grapalat"/>
                <w:sz w:val="24"/>
                <w:szCs w:val="24"/>
                <w:lang w:val="hy-AM"/>
              </w:rPr>
            </w:pPr>
          </w:p>
          <w:p w:rsidR="009C3DCD" w:rsidRPr="005E3DD8" w:rsidRDefault="009C3DCD" w:rsidP="009C3DCD">
            <w:pPr>
              <w:jc w:val="center"/>
              <w:rPr>
                <w:rFonts w:ascii="GHEA Grapalat" w:hAnsi="GHEA Grapalat"/>
                <w:sz w:val="24"/>
                <w:szCs w:val="24"/>
                <w:lang w:val="hy-AM"/>
              </w:rPr>
            </w:pPr>
            <w:r w:rsidRPr="005E3DD8">
              <w:rPr>
                <w:rFonts w:ascii="GHEA Grapalat" w:hAnsi="GHEA Grapalat"/>
                <w:sz w:val="24"/>
                <w:szCs w:val="24"/>
                <w:lang w:val="hy-AM"/>
              </w:rPr>
              <w:t>1</w:t>
            </w:r>
            <w:r>
              <w:rPr>
                <w:rFonts w:ascii="GHEA Grapalat" w:hAnsi="GHEA Grapalat"/>
                <w:sz w:val="24"/>
                <w:szCs w:val="24"/>
              </w:rPr>
              <w:t xml:space="preserve"> </w:t>
            </w:r>
            <w:r w:rsidRPr="005E3DD8">
              <w:rPr>
                <w:rFonts w:ascii="GHEA Grapalat" w:hAnsi="GHEA Grapalat"/>
                <w:sz w:val="24"/>
                <w:szCs w:val="24"/>
                <w:lang w:val="hy-AM"/>
              </w:rPr>
              <w:t>քմ</w:t>
            </w:r>
          </w:p>
        </w:tc>
        <w:tc>
          <w:tcPr>
            <w:tcW w:w="1560" w:type="dxa"/>
          </w:tcPr>
          <w:p w:rsidR="009C3DCD" w:rsidRPr="009C3DCD" w:rsidRDefault="009C3DCD" w:rsidP="009C3DCD">
            <w:pPr>
              <w:jc w:val="center"/>
              <w:rPr>
                <w:rFonts w:ascii="GHEA Grapalat" w:hAnsi="GHEA Grapalat"/>
                <w:color w:val="000000" w:themeColor="text1"/>
                <w:sz w:val="24"/>
                <w:szCs w:val="24"/>
                <w:lang w:val="hy-AM"/>
              </w:rPr>
            </w:pPr>
          </w:p>
          <w:p w:rsidR="009C3DCD" w:rsidRPr="009C3DCD" w:rsidRDefault="009C3DCD" w:rsidP="009C3DCD">
            <w:pPr>
              <w:jc w:val="center"/>
              <w:rPr>
                <w:rFonts w:ascii="GHEA Grapalat" w:hAnsi="GHEA Grapalat"/>
                <w:color w:val="000000" w:themeColor="text1"/>
                <w:sz w:val="24"/>
                <w:szCs w:val="24"/>
                <w:lang w:val="hy-AM"/>
              </w:rPr>
            </w:pPr>
          </w:p>
          <w:p w:rsidR="009C3DCD" w:rsidRPr="009C3DCD" w:rsidRDefault="009C3DCD" w:rsidP="009C3DCD">
            <w:pPr>
              <w:jc w:val="center"/>
              <w:rPr>
                <w:rFonts w:ascii="GHEA Grapalat" w:hAnsi="GHEA Grapalat"/>
                <w:color w:val="000000" w:themeColor="text1"/>
                <w:sz w:val="24"/>
                <w:szCs w:val="24"/>
                <w:lang w:val="hy-AM"/>
              </w:rPr>
            </w:pPr>
          </w:p>
          <w:p w:rsidR="009C3DCD" w:rsidRPr="009C3DCD" w:rsidRDefault="009C3DCD" w:rsidP="009C3DCD">
            <w:pPr>
              <w:jc w:val="center"/>
              <w:rPr>
                <w:rFonts w:ascii="GHEA Grapalat" w:hAnsi="GHEA Grapalat"/>
                <w:color w:val="000000" w:themeColor="text1"/>
                <w:sz w:val="24"/>
                <w:szCs w:val="24"/>
                <w:lang w:val="hy-AM"/>
              </w:rPr>
            </w:pPr>
          </w:p>
          <w:p w:rsidR="009C3DCD" w:rsidRPr="009C3DCD" w:rsidRDefault="009C3DCD" w:rsidP="009C3DCD">
            <w:pPr>
              <w:jc w:val="center"/>
              <w:rPr>
                <w:rFonts w:ascii="GHEA Grapalat" w:hAnsi="GHEA Grapalat"/>
                <w:color w:val="000000" w:themeColor="text1"/>
                <w:sz w:val="24"/>
                <w:szCs w:val="24"/>
                <w:lang w:val="hy-AM"/>
              </w:rPr>
            </w:pPr>
          </w:p>
          <w:p w:rsidR="009C3DCD" w:rsidRPr="009C3DCD" w:rsidRDefault="009C3DCD" w:rsidP="009C3DCD">
            <w:pPr>
              <w:jc w:val="center"/>
              <w:rPr>
                <w:rFonts w:ascii="GHEA Grapalat" w:hAnsi="GHEA Grapalat"/>
                <w:color w:val="000000" w:themeColor="text1"/>
                <w:sz w:val="24"/>
                <w:szCs w:val="24"/>
                <w:lang w:val="hy-AM"/>
              </w:rPr>
            </w:pPr>
          </w:p>
          <w:p w:rsidR="009C3DCD" w:rsidRPr="009C3DCD" w:rsidRDefault="009C3DCD" w:rsidP="009C3DCD">
            <w:pPr>
              <w:jc w:val="center"/>
              <w:rPr>
                <w:rFonts w:ascii="GHEA Grapalat" w:hAnsi="GHEA Grapalat"/>
                <w:color w:val="000000" w:themeColor="text1"/>
                <w:sz w:val="24"/>
                <w:szCs w:val="24"/>
                <w:lang w:val="hy-AM"/>
              </w:rPr>
            </w:pPr>
          </w:p>
          <w:p w:rsidR="009C3DCD" w:rsidRPr="009C3DCD" w:rsidRDefault="009C3DCD" w:rsidP="009C3DCD">
            <w:pPr>
              <w:jc w:val="center"/>
              <w:rPr>
                <w:rFonts w:ascii="GHEA Grapalat" w:hAnsi="GHEA Grapalat"/>
                <w:color w:val="000000" w:themeColor="text1"/>
                <w:sz w:val="24"/>
                <w:szCs w:val="24"/>
                <w:lang w:val="hy-AM"/>
              </w:rPr>
            </w:pPr>
          </w:p>
          <w:p w:rsidR="009C3DCD" w:rsidRPr="009C3DCD" w:rsidRDefault="009C3DCD" w:rsidP="009C3DCD">
            <w:pPr>
              <w:jc w:val="center"/>
              <w:rPr>
                <w:rFonts w:ascii="GHEA Grapalat" w:hAnsi="GHEA Grapalat"/>
                <w:color w:val="000000" w:themeColor="text1"/>
                <w:sz w:val="24"/>
                <w:szCs w:val="24"/>
                <w:lang w:val="hy-AM"/>
              </w:rPr>
            </w:pPr>
          </w:p>
          <w:p w:rsidR="009C3DCD" w:rsidRPr="009C3DCD" w:rsidRDefault="009C3DCD" w:rsidP="009C3DCD">
            <w:pPr>
              <w:jc w:val="center"/>
              <w:rPr>
                <w:rFonts w:ascii="GHEA Grapalat" w:hAnsi="GHEA Grapalat"/>
                <w:color w:val="000000" w:themeColor="text1"/>
                <w:sz w:val="24"/>
                <w:szCs w:val="24"/>
                <w:lang w:val="hy-AM"/>
              </w:rPr>
            </w:pPr>
            <w:r w:rsidRPr="009C3DCD">
              <w:rPr>
                <w:rFonts w:ascii="GHEA Grapalat" w:hAnsi="GHEA Grapalat"/>
                <w:color w:val="000000" w:themeColor="text1"/>
                <w:sz w:val="24"/>
                <w:szCs w:val="24"/>
                <w:lang w:val="hy-AM"/>
              </w:rPr>
              <w:t>70,0</w:t>
            </w:r>
          </w:p>
        </w:tc>
      </w:tr>
      <w:tr w:rsidR="009C3DCD" w:rsidRPr="005E3DD8" w:rsidTr="000C192E">
        <w:tc>
          <w:tcPr>
            <w:tcW w:w="772" w:type="dxa"/>
            <w:vMerge/>
          </w:tcPr>
          <w:p w:rsidR="009C3DCD" w:rsidRPr="005E3DD8" w:rsidRDefault="009C3DCD" w:rsidP="009C3DCD">
            <w:pPr>
              <w:rPr>
                <w:rFonts w:ascii="GHEA Grapalat" w:hAnsi="GHEA Grapalat"/>
                <w:sz w:val="24"/>
                <w:szCs w:val="24"/>
                <w:lang w:val="hy-AM"/>
              </w:rPr>
            </w:pPr>
          </w:p>
        </w:tc>
        <w:tc>
          <w:tcPr>
            <w:tcW w:w="1780" w:type="dxa"/>
            <w:vMerge/>
          </w:tcPr>
          <w:p w:rsidR="009C3DCD" w:rsidRPr="005E3DD8" w:rsidRDefault="009C3DCD" w:rsidP="009C3DCD">
            <w:pPr>
              <w:rPr>
                <w:rFonts w:ascii="GHEA Grapalat" w:hAnsi="GHEA Grapalat"/>
                <w:sz w:val="24"/>
                <w:szCs w:val="24"/>
                <w:lang w:val="hy-AM"/>
              </w:rPr>
            </w:pPr>
          </w:p>
        </w:tc>
        <w:tc>
          <w:tcPr>
            <w:tcW w:w="4111" w:type="dxa"/>
            <w:vMerge/>
          </w:tcPr>
          <w:p w:rsidR="009C3DCD" w:rsidRPr="005E3DD8" w:rsidRDefault="009C3DCD" w:rsidP="009C3DCD">
            <w:pPr>
              <w:rPr>
                <w:rFonts w:ascii="GHEA Grapalat" w:hAnsi="GHEA Grapalat"/>
                <w:sz w:val="24"/>
                <w:szCs w:val="24"/>
                <w:lang w:val="hy-AM"/>
              </w:rPr>
            </w:pPr>
          </w:p>
        </w:tc>
        <w:tc>
          <w:tcPr>
            <w:tcW w:w="1417" w:type="dxa"/>
          </w:tcPr>
          <w:p w:rsidR="009C3DCD" w:rsidRPr="005E3DD8" w:rsidRDefault="009C3DCD" w:rsidP="009C3DCD">
            <w:pPr>
              <w:jc w:val="center"/>
              <w:rPr>
                <w:rFonts w:ascii="GHEA Grapalat" w:hAnsi="GHEA Grapalat"/>
                <w:sz w:val="24"/>
                <w:szCs w:val="24"/>
                <w:lang w:val="hy-AM"/>
              </w:rPr>
            </w:pPr>
            <w:r w:rsidRPr="005E3DD8">
              <w:rPr>
                <w:rFonts w:ascii="GHEA Grapalat" w:hAnsi="GHEA Grapalat"/>
                <w:sz w:val="24"/>
                <w:szCs w:val="24"/>
                <w:lang w:val="hy-AM"/>
              </w:rPr>
              <w:t>1</w:t>
            </w:r>
            <w:r>
              <w:rPr>
                <w:rFonts w:ascii="GHEA Grapalat" w:hAnsi="GHEA Grapalat"/>
                <w:sz w:val="24"/>
                <w:szCs w:val="24"/>
              </w:rPr>
              <w:t xml:space="preserve"> </w:t>
            </w:r>
            <w:r w:rsidRPr="005E3DD8">
              <w:rPr>
                <w:rFonts w:ascii="GHEA Grapalat" w:hAnsi="GHEA Grapalat"/>
                <w:sz w:val="24"/>
                <w:szCs w:val="24"/>
                <w:lang w:val="hy-AM"/>
              </w:rPr>
              <w:t>գծմ</w:t>
            </w:r>
          </w:p>
        </w:tc>
        <w:tc>
          <w:tcPr>
            <w:tcW w:w="1560" w:type="dxa"/>
          </w:tcPr>
          <w:p w:rsidR="009C3DCD" w:rsidRPr="009C3DCD" w:rsidRDefault="009C3DCD" w:rsidP="009C3DCD">
            <w:pPr>
              <w:jc w:val="center"/>
              <w:rPr>
                <w:rFonts w:ascii="GHEA Grapalat" w:hAnsi="GHEA Grapalat"/>
                <w:color w:val="000000" w:themeColor="text1"/>
                <w:sz w:val="24"/>
                <w:szCs w:val="24"/>
                <w:lang w:val="hy-AM"/>
              </w:rPr>
            </w:pPr>
            <w:r w:rsidRPr="009C3DCD">
              <w:rPr>
                <w:rFonts w:ascii="GHEA Grapalat" w:hAnsi="GHEA Grapalat"/>
                <w:color w:val="000000" w:themeColor="text1"/>
                <w:sz w:val="24"/>
                <w:szCs w:val="24"/>
                <w:lang w:val="hy-AM"/>
              </w:rPr>
              <w:t>419801,7</w:t>
            </w:r>
          </w:p>
        </w:tc>
      </w:tr>
      <w:tr w:rsidR="00780859" w:rsidRPr="005E3DD8" w:rsidTr="00F64CA4">
        <w:trPr>
          <w:trHeight w:val="1995"/>
        </w:trPr>
        <w:tc>
          <w:tcPr>
            <w:tcW w:w="772" w:type="dxa"/>
            <w:vMerge w:val="restart"/>
          </w:tcPr>
          <w:p w:rsidR="00780859" w:rsidRPr="003F3D40" w:rsidRDefault="00780859" w:rsidP="00780859">
            <w:pPr>
              <w:rPr>
                <w:rFonts w:ascii="GHEA Grapalat" w:hAnsi="GHEA Grapalat"/>
                <w:sz w:val="24"/>
                <w:szCs w:val="24"/>
                <w:lang w:val="hy-AM"/>
              </w:rPr>
            </w:pPr>
            <w:r w:rsidRPr="003F3D40">
              <w:rPr>
                <w:rFonts w:ascii="GHEA Grapalat" w:hAnsi="GHEA Grapalat" w:cs="Cambria Math"/>
                <w:sz w:val="24"/>
                <w:szCs w:val="24"/>
              </w:rPr>
              <w:lastRenderedPageBreak/>
              <w:t>109</w:t>
            </w:r>
            <w:r w:rsidRPr="003F3D40">
              <w:rPr>
                <w:rFonts w:ascii="MS Mincho" w:eastAsia="MS Mincho" w:hAnsi="MS Mincho" w:cs="MS Mincho" w:hint="eastAsia"/>
                <w:sz w:val="24"/>
                <w:szCs w:val="24"/>
                <w:lang w:val="hy-AM"/>
              </w:rPr>
              <w:t>․</w:t>
            </w:r>
          </w:p>
        </w:tc>
        <w:tc>
          <w:tcPr>
            <w:tcW w:w="1780" w:type="dxa"/>
            <w:vMerge w:val="restart"/>
          </w:tcPr>
          <w:p w:rsidR="00780859" w:rsidRPr="005E3DD8" w:rsidRDefault="00780859" w:rsidP="00780859">
            <w:pPr>
              <w:rPr>
                <w:rFonts w:ascii="GHEA Grapalat" w:hAnsi="GHEA Grapalat"/>
                <w:sz w:val="24"/>
                <w:szCs w:val="24"/>
                <w:lang w:val="hy-AM"/>
              </w:rPr>
            </w:pPr>
            <w:r w:rsidRPr="005E3DD8">
              <w:rPr>
                <w:rFonts w:ascii="GHEA Grapalat" w:hAnsi="GHEA Grapalat"/>
                <w:sz w:val="24"/>
                <w:szCs w:val="24"/>
                <w:lang w:val="hy-AM"/>
              </w:rPr>
              <w:t>ՀՀ ՏԿԵՆ</w:t>
            </w:r>
          </w:p>
          <w:p w:rsidR="00780859" w:rsidRPr="005E3DD8" w:rsidRDefault="00780859" w:rsidP="00780859">
            <w:pPr>
              <w:rPr>
                <w:rFonts w:ascii="GHEA Grapalat" w:hAnsi="GHEA Grapalat"/>
                <w:sz w:val="24"/>
                <w:szCs w:val="24"/>
                <w:lang w:val="hy-AM"/>
              </w:rPr>
            </w:pPr>
          </w:p>
        </w:tc>
        <w:tc>
          <w:tcPr>
            <w:tcW w:w="4111" w:type="dxa"/>
            <w:vMerge w:val="restart"/>
          </w:tcPr>
          <w:p w:rsidR="00780859" w:rsidRPr="00780859" w:rsidRDefault="00780859" w:rsidP="00780859">
            <w:pPr>
              <w:rPr>
                <w:rFonts w:ascii="GHEA Grapalat" w:hAnsi="GHEA Grapalat"/>
                <w:color w:val="000000" w:themeColor="text1"/>
                <w:sz w:val="24"/>
                <w:szCs w:val="24"/>
                <w:lang w:val="hy-AM"/>
              </w:rPr>
            </w:pPr>
            <w:r w:rsidRPr="00780859">
              <w:rPr>
                <w:rFonts w:ascii="GHEA Grapalat" w:hAnsi="GHEA Grapalat"/>
                <w:color w:val="000000" w:themeColor="text1"/>
                <w:sz w:val="24"/>
                <w:szCs w:val="24"/>
                <w:lang w:val="hy-AM"/>
              </w:rPr>
              <w:t>Տեղական նշանակության 6,199կմ երկարությամբ ավտոճանապարհի  վերակառուցում՝ նեղ տեղամասերը լայնացնելով մինչև 6,6մ (հողային պաստառի նախագծվող լայնությունը` 8,1-9,0մ, երթևեկելի մասինը՝ 6,6մ  կողնակներինը՝ 0,6-1,5մ): ներառված են հողային պաստառի վերականգնման, ջրահեռացման համակարգի իրականացման (մետաղական խողովակների տեղադրում, կողային առուների իրականացում), ճանապարհի կահավորման (իջատեղերի, մուտքերի վերանորոգում, երթևեկելի մասի գծանշում, ճանապարհային նշանների, արգելափակոցների տեղադրում) աշխատանքները: Ճանապարհային հագուստ՝ 5սմ մանրահատիկ ա/բ, 6+6սմ խիտ և ծակոտկեն խոշորահատիկ ա/բ, 20սմ խճավազային հիմք</w:t>
            </w:r>
            <w:r>
              <w:rPr>
                <w:rFonts w:ascii="GHEA Grapalat" w:hAnsi="GHEA Grapalat"/>
                <w:color w:val="000000" w:themeColor="text1"/>
                <w:sz w:val="24"/>
                <w:szCs w:val="24"/>
                <w:lang w:val="hy-AM"/>
              </w:rPr>
              <w:t>, 10</w:t>
            </w:r>
            <w:r w:rsidRPr="00780859">
              <w:rPr>
                <w:rFonts w:ascii="GHEA Grapalat" w:hAnsi="GHEA Grapalat"/>
                <w:color w:val="000000" w:themeColor="text1"/>
                <w:sz w:val="24"/>
                <w:szCs w:val="24"/>
                <w:lang w:val="hy-AM"/>
              </w:rPr>
              <w:t>սմ ավազակոպճային հիմք:</w:t>
            </w:r>
          </w:p>
        </w:tc>
        <w:tc>
          <w:tcPr>
            <w:tcW w:w="1417" w:type="dxa"/>
          </w:tcPr>
          <w:p w:rsidR="00780859" w:rsidRPr="00F954F8" w:rsidRDefault="00780859" w:rsidP="00780859">
            <w:pPr>
              <w:jc w:val="center"/>
              <w:rPr>
                <w:rFonts w:ascii="GHEA Grapalat" w:hAnsi="GHEA Grapalat"/>
                <w:color w:val="000000" w:themeColor="text1"/>
                <w:sz w:val="24"/>
                <w:szCs w:val="24"/>
                <w:lang w:val="hy-AM"/>
              </w:rPr>
            </w:pPr>
          </w:p>
          <w:p w:rsidR="00780859" w:rsidRPr="00F954F8" w:rsidRDefault="00780859" w:rsidP="00780859">
            <w:pPr>
              <w:jc w:val="center"/>
              <w:rPr>
                <w:rFonts w:ascii="GHEA Grapalat" w:hAnsi="GHEA Grapalat"/>
                <w:color w:val="000000" w:themeColor="text1"/>
                <w:sz w:val="24"/>
                <w:szCs w:val="24"/>
                <w:lang w:val="hy-AM"/>
              </w:rPr>
            </w:pPr>
          </w:p>
          <w:p w:rsidR="00780859" w:rsidRPr="00F954F8" w:rsidRDefault="00780859" w:rsidP="00780859">
            <w:pPr>
              <w:jc w:val="center"/>
              <w:rPr>
                <w:rFonts w:ascii="GHEA Grapalat" w:hAnsi="GHEA Grapalat"/>
                <w:color w:val="000000" w:themeColor="text1"/>
                <w:sz w:val="24"/>
                <w:szCs w:val="24"/>
                <w:lang w:val="hy-AM"/>
              </w:rPr>
            </w:pPr>
          </w:p>
          <w:p w:rsidR="00780859" w:rsidRPr="00F954F8" w:rsidRDefault="00780859" w:rsidP="00780859">
            <w:pPr>
              <w:jc w:val="center"/>
              <w:rPr>
                <w:rFonts w:ascii="GHEA Grapalat" w:hAnsi="GHEA Grapalat"/>
                <w:color w:val="000000" w:themeColor="text1"/>
                <w:sz w:val="24"/>
                <w:szCs w:val="24"/>
                <w:lang w:val="hy-AM"/>
              </w:rPr>
            </w:pPr>
          </w:p>
          <w:p w:rsidR="00780859" w:rsidRPr="00F954F8" w:rsidRDefault="00780859" w:rsidP="00780859">
            <w:pPr>
              <w:jc w:val="center"/>
              <w:rPr>
                <w:rFonts w:ascii="GHEA Grapalat" w:hAnsi="GHEA Grapalat"/>
                <w:color w:val="000000" w:themeColor="text1"/>
                <w:sz w:val="24"/>
                <w:szCs w:val="24"/>
                <w:lang w:val="hy-AM"/>
              </w:rPr>
            </w:pPr>
          </w:p>
          <w:p w:rsidR="00780859" w:rsidRDefault="00780859" w:rsidP="00780859">
            <w:pPr>
              <w:jc w:val="center"/>
              <w:rPr>
                <w:rFonts w:ascii="GHEA Grapalat" w:hAnsi="GHEA Grapalat"/>
                <w:color w:val="000000" w:themeColor="text1"/>
                <w:sz w:val="24"/>
                <w:szCs w:val="24"/>
                <w:lang w:val="hy-AM"/>
              </w:rPr>
            </w:pPr>
          </w:p>
          <w:p w:rsidR="00780859" w:rsidRPr="00F954F8" w:rsidRDefault="00780859" w:rsidP="00780859">
            <w:pPr>
              <w:jc w:val="center"/>
              <w:rPr>
                <w:rFonts w:ascii="GHEA Grapalat" w:hAnsi="GHEA Grapalat"/>
                <w:color w:val="000000" w:themeColor="text1"/>
                <w:sz w:val="24"/>
                <w:szCs w:val="24"/>
                <w:lang w:val="hy-AM"/>
              </w:rPr>
            </w:pPr>
            <w:r w:rsidRPr="00F954F8">
              <w:rPr>
                <w:rFonts w:ascii="GHEA Grapalat" w:hAnsi="GHEA Grapalat"/>
                <w:color w:val="000000" w:themeColor="text1"/>
                <w:sz w:val="24"/>
                <w:szCs w:val="24"/>
                <w:lang w:val="hy-AM"/>
              </w:rPr>
              <w:t>1</w:t>
            </w:r>
            <w:r w:rsidRPr="00F954F8">
              <w:rPr>
                <w:rFonts w:ascii="GHEA Grapalat" w:hAnsi="GHEA Grapalat"/>
                <w:color w:val="000000" w:themeColor="text1"/>
                <w:sz w:val="24"/>
                <w:szCs w:val="24"/>
              </w:rPr>
              <w:t xml:space="preserve"> </w:t>
            </w:r>
            <w:r w:rsidRPr="00F954F8">
              <w:rPr>
                <w:rFonts w:ascii="GHEA Grapalat" w:hAnsi="GHEA Grapalat"/>
                <w:color w:val="000000" w:themeColor="text1"/>
                <w:sz w:val="24"/>
                <w:szCs w:val="24"/>
                <w:lang w:val="hy-AM"/>
              </w:rPr>
              <w:t>քմ</w:t>
            </w:r>
          </w:p>
        </w:tc>
        <w:tc>
          <w:tcPr>
            <w:tcW w:w="1560" w:type="dxa"/>
          </w:tcPr>
          <w:p w:rsidR="00780859" w:rsidRPr="00780859" w:rsidRDefault="00780859" w:rsidP="00780859">
            <w:pPr>
              <w:jc w:val="center"/>
              <w:rPr>
                <w:rFonts w:ascii="GHEA Grapalat" w:hAnsi="GHEA Grapalat"/>
                <w:color w:val="000000" w:themeColor="text1"/>
                <w:sz w:val="24"/>
                <w:szCs w:val="24"/>
                <w:lang w:val="hy-AM"/>
              </w:rPr>
            </w:pPr>
          </w:p>
          <w:p w:rsidR="00780859" w:rsidRPr="00780859" w:rsidRDefault="00780859" w:rsidP="00780859">
            <w:pPr>
              <w:jc w:val="center"/>
              <w:rPr>
                <w:rFonts w:ascii="GHEA Grapalat" w:hAnsi="GHEA Grapalat"/>
                <w:color w:val="000000" w:themeColor="text1"/>
                <w:sz w:val="24"/>
                <w:szCs w:val="24"/>
                <w:lang w:val="hy-AM"/>
              </w:rPr>
            </w:pPr>
          </w:p>
          <w:p w:rsidR="00780859" w:rsidRPr="00780859" w:rsidRDefault="00780859" w:rsidP="00780859">
            <w:pPr>
              <w:jc w:val="center"/>
              <w:rPr>
                <w:rFonts w:ascii="GHEA Grapalat" w:hAnsi="GHEA Grapalat"/>
                <w:color w:val="000000" w:themeColor="text1"/>
                <w:sz w:val="24"/>
                <w:szCs w:val="24"/>
                <w:lang w:val="hy-AM"/>
              </w:rPr>
            </w:pPr>
          </w:p>
          <w:p w:rsidR="00780859" w:rsidRPr="00780859" w:rsidRDefault="00780859" w:rsidP="00780859">
            <w:pPr>
              <w:jc w:val="center"/>
              <w:rPr>
                <w:rFonts w:ascii="GHEA Grapalat" w:hAnsi="GHEA Grapalat"/>
                <w:color w:val="000000" w:themeColor="text1"/>
                <w:sz w:val="24"/>
                <w:szCs w:val="24"/>
                <w:lang w:val="hy-AM"/>
              </w:rPr>
            </w:pPr>
          </w:p>
          <w:p w:rsidR="00780859" w:rsidRPr="00780859" w:rsidRDefault="00780859" w:rsidP="00780859">
            <w:pPr>
              <w:jc w:val="center"/>
              <w:rPr>
                <w:rFonts w:ascii="GHEA Grapalat" w:hAnsi="GHEA Grapalat"/>
                <w:color w:val="000000" w:themeColor="text1"/>
                <w:sz w:val="24"/>
                <w:szCs w:val="24"/>
                <w:lang w:val="hy-AM"/>
              </w:rPr>
            </w:pPr>
          </w:p>
          <w:p w:rsidR="00780859" w:rsidRPr="00780859" w:rsidRDefault="00780859" w:rsidP="00780859">
            <w:pPr>
              <w:jc w:val="center"/>
              <w:rPr>
                <w:rFonts w:ascii="GHEA Grapalat" w:hAnsi="GHEA Grapalat"/>
                <w:color w:val="000000" w:themeColor="text1"/>
                <w:sz w:val="24"/>
                <w:szCs w:val="24"/>
                <w:lang w:val="hy-AM"/>
              </w:rPr>
            </w:pPr>
          </w:p>
          <w:p w:rsidR="00780859" w:rsidRPr="00780859" w:rsidRDefault="00780859" w:rsidP="00780859">
            <w:pPr>
              <w:jc w:val="center"/>
              <w:rPr>
                <w:rFonts w:ascii="GHEA Grapalat" w:hAnsi="GHEA Grapalat"/>
                <w:color w:val="000000" w:themeColor="text1"/>
                <w:sz w:val="24"/>
                <w:szCs w:val="24"/>
                <w:lang w:val="hy-AM"/>
              </w:rPr>
            </w:pPr>
            <w:r w:rsidRPr="00780859">
              <w:rPr>
                <w:rFonts w:ascii="GHEA Grapalat" w:hAnsi="GHEA Grapalat"/>
                <w:color w:val="000000" w:themeColor="text1"/>
                <w:sz w:val="24"/>
                <w:szCs w:val="24"/>
                <w:lang w:val="hy-AM"/>
              </w:rPr>
              <w:t>52,7</w:t>
            </w:r>
          </w:p>
        </w:tc>
      </w:tr>
      <w:tr w:rsidR="00780859" w:rsidRPr="005E3DD8" w:rsidTr="000C192E">
        <w:trPr>
          <w:trHeight w:val="2055"/>
        </w:trPr>
        <w:tc>
          <w:tcPr>
            <w:tcW w:w="772" w:type="dxa"/>
            <w:vMerge/>
          </w:tcPr>
          <w:p w:rsidR="00780859" w:rsidRPr="003F3D40" w:rsidRDefault="00780859" w:rsidP="00780859">
            <w:pPr>
              <w:rPr>
                <w:rFonts w:ascii="GHEA Grapalat" w:hAnsi="GHEA Grapalat" w:cs="Cambria Math"/>
                <w:sz w:val="24"/>
                <w:szCs w:val="24"/>
              </w:rPr>
            </w:pPr>
          </w:p>
        </w:tc>
        <w:tc>
          <w:tcPr>
            <w:tcW w:w="1780" w:type="dxa"/>
            <w:vMerge/>
          </w:tcPr>
          <w:p w:rsidR="00780859" w:rsidRPr="005E3DD8" w:rsidRDefault="00780859" w:rsidP="00780859">
            <w:pPr>
              <w:rPr>
                <w:rFonts w:ascii="GHEA Grapalat" w:hAnsi="GHEA Grapalat"/>
                <w:sz w:val="24"/>
                <w:szCs w:val="24"/>
                <w:lang w:val="hy-AM"/>
              </w:rPr>
            </w:pPr>
          </w:p>
        </w:tc>
        <w:tc>
          <w:tcPr>
            <w:tcW w:w="4111" w:type="dxa"/>
            <w:vMerge/>
          </w:tcPr>
          <w:p w:rsidR="00780859" w:rsidRPr="005E3DD8" w:rsidRDefault="00780859" w:rsidP="00780859">
            <w:pPr>
              <w:rPr>
                <w:rFonts w:ascii="GHEA Grapalat" w:hAnsi="GHEA Grapalat"/>
                <w:sz w:val="24"/>
                <w:szCs w:val="24"/>
                <w:lang w:val="hy-AM"/>
              </w:rPr>
            </w:pPr>
          </w:p>
        </w:tc>
        <w:tc>
          <w:tcPr>
            <w:tcW w:w="1417" w:type="dxa"/>
          </w:tcPr>
          <w:p w:rsidR="00780859" w:rsidRPr="00F954F8" w:rsidRDefault="00780859" w:rsidP="00780859">
            <w:pPr>
              <w:jc w:val="center"/>
              <w:rPr>
                <w:rFonts w:ascii="GHEA Grapalat" w:hAnsi="GHEA Grapalat"/>
                <w:color w:val="000000" w:themeColor="text1"/>
                <w:sz w:val="24"/>
                <w:szCs w:val="24"/>
                <w:lang w:val="hy-AM"/>
              </w:rPr>
            </w:pPr>
            <w:r w:rsidRPr="00F954F8">
              <w:rPr>
                <w:rFonts w:ascii="GHEA Grapalat" w:hAnsi="GHEA Grapalat"/>
                <w:color w:val="000000" w:themeColor="text1"/>
                <w:sz w:val="24"/>
                <w:szCs w:val="24"/>
                <w:lang w:val="hy-AM"/>
              </w:rPr>
              <w:t>1</w:t>
            </w:r>
            <w:r w:rsidRPr="00F954F8">
              <w:rPr>
                <w:rFonts w:ascii="GHEA Grapalat" w:hAnsi="GHEA Grapalat"/>
                <w:color w:val="000000" w:themeColor="text1"/>
                <w:sz w:val="24"/>
                <w:szCs w:val="24"/>
              </w:rPr>
              <w:t xml:space="preserve"> </w:t>
            </w:r>
            <w:r w:rsidRPr="00F954F8">
              <w:rPr>
                <w:rFonts w:ascii="GHEA Grapalat" w:hAnsi="GHEA Grapalat"/>
                <w:color w:val="000000" w:themeColor="text1"/>
                <w:sz w:val="24"/>
                <w:szCs w:val="24"/>
                <w:lang w:val="hy-AM"/>
              </w:rPr>
              <w:t>գծմ</w:t>
            </w:r>
          </w:p>
        </w:tc>
        <w:tc>
          <w:tcPr>
            <w:tcW w:w="1560" w:type="dxa"/>
          </w:tcPr>
          <w:p w:rsidR="00780859" w:rsidRPr="00780859" w:rsidRDefault="00780859" w:rsidP="00780859">
            <w:pPr>
              <w:jc w:val="center"/>
              <w:rPr>
                <w:rFonts w:ascii="GHEA Grapalat" w:hAnsi="GHEA Grapalat"/>
                <w:color w:val="000000" w:themeColor="text1"/>
                <w:sz w:val="24"/>
                <w:szCs w:val="24"/>
                <w:lang w:val="hy-AM"/>
              </w:rPr>
            </w:pPr>
            <w:r w:rsidRPr="00780859">
              <w:rPr>
                <w:rFonts w:ascii="GHEA Grapalat" w:hAnsi="GHEA Grapalat"/>
                <w:color w:val="000000" w:themeColor="text1"/>
                <w:sz w:val="24"/>
                <w:szCs w:val="24"/>
                <w:lang w:val="hy-AM"/>
              </w:rPr>
              <w:t>392312,5</w:t>
            </w:r>
          </w:p>
        </w:tc>
      </w:tr>
      <w:tr w:rsidR="00055F79" w:rsidRPr="00F954F8" w:rsidTr="00F954F8">
        <w:trPr>
          <w:trHeight w:val="900"/>
        </w:trPr>
        <w:tc>
          <w:tcPr>
            <w:tcW w:w="772" w:type="dxa"/>
            <w:vMerge w:val="restart"/>
          </w:tcPr>
          <w:p w:rsidR="00055F79" w:rsidRPr="005E3DD8" w:rsidRDefault="00055F79" w:rsidP="00055F79">
            <w:pPr>
              <w:rPr>
                <w:rFonts w:ascii="GHEA Grapalat" w:hAnsi="GHEA Grapalat"/>
                <w:sz w:val="24"/>
                <w:szCs w:val="24"/>
                <w:lang w:val="hy-AM"/>
              </w:rPr>
            </w:pPr>
            <w:r>
              <w:rPr>
                <w:rFonts w:ascii="GHEA Grapalat" w:hAnsi="GHEA Grapalat"/>
                <w:sz w:val="24"/>
                <w:szCs w:val="24"/>
              </w:rPr>
              <w:lastRenderedPageBreak/>
              <w:t>110</w:t>
            </w:r>
            <w:r w:rsidRPr="005E3DD8">
              <w:rPr>
                <w:rFonts w:ascii="MS Mincho" w:eastAsia="MS Mincho" w:hAnsi="MS Mincho" w:cs="MS Mincho" w:hint="eastAsia"/>
                <w:sz w:val="24"/>
                <w:szCs w:val="24"/>
                <w:lang w:val="hy-AM"/>
              </w:rPr>
              <w:t>․</w:t>
            </w:r>
          </w:p>
        </w:tc>
        <w:tc>
          <w:tcPr>
            <w:tcW w:w="1780" w:type="dxa"/>
            <w:vMerge w:val="restart"/>
          </w:tcPr>
          <w:p w:rsidR="00055F79" w:rsidRPr="005E3DD8" w:rsidRDefault="00055F79" w:rsidP="00055F79">
            <w:pPr>
              <w:rPr>
                <w:rFonts w:ascii="GHEA Grapalat" w:hAnsi="GHEA Grapalat"/>
                <w:sz w:val="24"/>
                <w:szCs w:val="24"/>
                <w:lang w:val="hy-AM"/>
              </w:rPr>
            </w:pPr>
            <w:r w:rsidRPr="005E3DD8">
              <w:rPr>
                <w:rFonts w:ascii="GHEA Grapalat" w:hAnsi="GHEA Grapalat"/>
                <w:sz w:val="24"/>
                <w:szCs w:val="24"/>
                <w:lang w:val="hy-AM"/>
              </w:rPr>
              <w:t>ՀՀ ՏԿԵՆ</w:t>
            </w:r>
          </w:p>
          <w:p w:rsidR="00055F79" w:rsidRPr="005E3DD8" w:rsidRDefault="00055F79" w:rsidP="00055F79">
            <w:pPr>
              <w:rPr>
                <w:rFonts w:ascii="GHEA Grapalat" w:hAnsi="GHEA Grapalat"/>
                <w:sz w:val="24"/>
                <w:szCs w:val="24"/>
                <w:lang w:val="hy-AM"/>
              </w:rPr>
            </w:pPr>
          </w:p>
        </w:tc>
        <w:tc>
          <w:tcPr>
            <w:tcW w:w="4111" w:type="dxa"/>
            <w:vMerge w:val="restart"/>
          </w:tcPr>
          <w:p w:rsidR="00055F79" w:rsidRPr="00055F79" w:rsidRDefault="00055F79" w:rsidP="00055F79">
            <w:pPr>
              <w:rPr>
                <w:rFonts w:ascii="GHEA Grapalat" w:hAnsi="GHEA Grapalat"/>
                <w:color w:val="000000" w:themeColor="text1"/>
                <w:sz w:val="24"/>
                <w:szCs w:val="24"/>
                <w:lang w:val="hy-AM"/>
              </w:rPr>
            </w:pPr>
            <w:r w:rsidRPr="00055F79">
              <w:rPr>
                <w:rFonts w:ascii="GHEA Grapalat" w:hAnsi="GHEA Grapalat"/>
                <w:color w:val="000000" w:themeColor="text1"/>
                <w:sz w:val="24"/>
                <w:szCs w:val="24"/>
                <w:lang w:val="hy-AM"/>
              </w:rPr>
              <w:t>Տեղական  նշանակության 8,677կմ երկարությամբ ավտոճանապարհի  կառուցում բարդ ռելիեֆային պայմաններում  (հողային պաստառի նախագծվող լայնությունը` 9,6մ, երթևեկելի մասինը՝ 6,0մ, կողնակներինը՝ 0,9-1,5մ, օձագալարների նվազագույն շառավիղը՝ 15մ, երկայնական առավելագույն թեքությունը՝ 14 %): Ներառված են հողային պաստառի իրականացման, կողային առուների կառուցման, ջրահեռացման նոր մետաղական խողովակների և երկաթբետոնե վաքերի  տեղադրման,  ճանապարհի կահավորման (իջատեղերի, մուտքերի, մայթերի մասնակի վերանորոգում, երթևեկելի մասի գծանշում, ճանապարհային նշանների, արգելափակոցների տեղադրում) աշխատանքները: Ճանապարհային հագուստ՝ 4սմ մանրահատիկ ա/բ, 6սմ խոշորահատիկ ա/բ,  20սմ խճավազային հիմք, 10սմ ավազակոպճային հիմք:</w:t>
            </w:r>
          </w:p>
        </w:tc>
        <w:tc>
          <w:tcPr>
            <w:tcW w:w="1417" w:type="dxa"/>
          </w:tcPr>
          <w:p w:rsidR="00055F79" w:rsidRPr="00055F79" w:rsidRDefault="00055F79" w:rsidP="00055F79">
            <w:pPr>
              <w:jc w:val="center"/>
              <w:rPr>
                <w:rFonts w:ascii="GHEA Grapalat" w:hAnsi="GHEA Grapalat"/>
                <w:color w:val="000000" w:themeColor="text1"/>
                <w:sz w:val="24"/>
                <w:szCs w:val="24"/>
                <w:lang w:val="hy-AM"/>
              </w:rPr>
            </w:pPr>
          </w:p>
          <w:p w:rsidR="00055F79" w:rsidRPr="00055F79" w:rsidRDefault="00055F79" w:rsidP="00055F79">
            <w:pPr>
              <w:jc w:val="center"/>
              <w:rPr>
                <w:rFonts w:ascii="GHEA Grapalat" w:hAnsi="GHEA Grapalat"/>
                <w:color w:val="000000" w:themeColor="text1"/>
                <w:sz w:val="24"/>
                <w:szCs w:val="24"/>
                <w:lang w:val="hy-AM"/>
              </w:rPr>
            </w:pPr>
          </w:p>
          <w:p w:rsidR="00055F79" w:rsidRPr="00055F79" w:rsidRDefault="00055F79" w:rsidP="00055F79">
            <w:pPr>
              <w:jc w:val="center"/>
              <w:rPr>
                <w:rFonts w:ascii="GHEA Grapalat" w:hAnsi="GHEA Grapalat"/>
                <w:color w:val="000000" w:themeColor="text1"/>
                <w:sz w:val="24"/>
                <w:szCs w:val="24"/>
                <w:lang w:val="hy-AM"/>
              </w:rPr>
            </w:pPr>
          </w:p>
          <w:p w:rsidR="00055F79" w:rsidRPr="00055F79" w:rsidRDefault="00055F79" w:rsidP="00055F79">
            <w:pPr>
              <w:jc w:val="center"/>
              <w:rPr>
                <w:rFonts w:ascii="GHEA Grapalat" w:hAnsi="GHEA Grapalat"/>
                <w:color w:val="000000" w:themeColor="text1"/>
                <w:sz w:val="24"/>
                <w:szCs w:val="24"/>
                <w:lang w:val="hy-AM"/>
              </w:rPr>
            </w:pPr>
          </w:p>
          <w:p w:rsidR="00055F79" w:rsidRPr="00055F79" w:rsidRDefault="00055F79" w:rsidP="00055F79">
            <w:pPr>
              <w:jc w:val="center"/>
              <w:rPr>
                <w:rFonts w:ascii="GHEA Grapalat" w:hAnsi="GHEA Grapalat"/>
                <w:color w:val="000000" w:themeColor="text1"/>
                <w:sz w:val="24"/>
                <w:szCs w:val="24"/>
                <w:lang w:val="hy-AM"/>
              </w:rPr>
            </w:pPr>
          </w:p>
          <w:p w:rsidR="00055F79" w:rsidRPr="00055F79" w:rsidRDefault="00055F79" w:rsidP="00055F79">
            <w:pPr>
              <w:jc w:val="center"/>
              <w:rPr>
                <w:rFonts w:ascii="GHEA Grapalat" w:hAnsi="GHEA Grapalat"/>
                <w:color w:val="000000" w:themeColor="text1"/>
                <w:sz w:val="24"/>
                <w:szCs w:val="24"/>
                <w:lang w:val="hy-AM"/>
              </w:rPr>
            </w:pPr>
          </w:p>
          <w:p w:rsidR="00055F79" w:rsidRPr="00055F79" w:rsidRDefault="00055F79" w:rsidP="00055F79">
            <w:pPr>
              <w:jc w:val="center"/>
              <w:rPr>
                <w:rFonts w:ascii="GHEA Grapalat" w:hAnsi="GHEA Grapalat"/>
                <w:color w:val="000000" w:themeColor="text1"/>
                <w:sz w:val="24"/>
                <w:szCs w:val="24"/>
                <w:lang w:val="hy-AM"/>
              </w:rPr>
            </w:pPr>
          </w:p>
          <w:p w:rsidR="00055F79" w:rsidRPr="00055F79" w:rsidRDefault="00055F79" w:rsidP="00055F79">
            <w:pPr>
              <w:jc w:val="center"/>
              <w:rPr>
                <w:rFonts w:ascii="GHEA Grapalat" w:hAnsi="GHEA Grapalat"/>
                <w:color w:val="000000" w:themeColor="text1"/>
                <w:sz w:val="24"/>
                <w:szCs w:val="24"/>
                <w:lang w:val="hy-AM"/>
              </w:rPr>
            </w:pPr>
          </w:p>
          <w:p w:rsidR="00055F79" w:rsidRPr="00055F79" w:rsidRDefault="00055F79" w:rsidP="00055F79">
            <w:pPr>
              <w:jc w:val="center"/>
              <w:rPr>
                <w:rFonts w:ascii="GHEA Grapalat" w:hAnsi="GHEA Grapalat"/>
                <w:color w:val="000000" w:themeColor="text1"/>
                <w:sz w:val="24"/>
                <w:szCs w:val="24"/>
                <w:lang w:val="hy-AM"/>
              </w:rPr>
            </w:pPr>
          </w:p>
          <w:p w:rsidR="00055F79" w:rsidRPr="00055F79" w:rsidRDefault="00055F79" w:rsidP="00055F79">
            <w:pPr>
              <w:jc w:val="center"/>
              <w:rPr>
                <w:rFonts w:ascii="GHEA Grapalat" w:hAnsi="GHEA Grapalat"/>
                <w:color w:val="000000" w:themeColor="text1"/>
                <w:sz w:val="24"/>
                <w:szCs w:val="24"/>
                <w:lang w:val="hy-AM"/>
              </w:rPr>
            </w:pPr>
          </w:p>
          <w:p w:rsidR="00055F79" w:rsidRPr="00055F79" w:rsidRDefault="00055F79" w:rsidP="00055F79">
            <w:pPr>
              <w:jc w:val="center"/>
              <w:rPr>
                <w:rFonts w:ascii="GHEA Grapalat" w:hAnsi="GHEA Grapalat"/>
                <w:color w:val="000000" w:themeColor="text1"/>
                <w:sz w:val="24"/>
                <w:szCs w:val="24"/>
                <w:lang w:val="hy-AM"/>
              </w:rPr>
            </w:pPr>
          </w:p>
          <w:p w:rsidR="00055F79" w:rsidRPr="00055F79" w:rsidRDefault="00055F79" w:rsidP="00055F79">
            <w:pPr>
              <w:jc w:val="center"/>
              <w:rPr>
                <w:rFonts w:ascii="GHEA Grapalat" w:hAnsi="GHEA Grapalat"/>
                <w:color w:val="000000" w:themeColor="text1"/>
                <w:sz w:val="24"/>
                <w:szCs w:val="24"/>
                <w:lang w:val="hy-AM"/>
              </w:rPr>
            </w:pPr>
          </w:p>
          <w:p w:rsidR="00055F79" w:rsidRDefault="00055F79" w:rsidP="00055F79">
            <w:pPr>
              <w:jc w:val="center"/>
              <w:rPr>
                <w:rFonts w:ascii="GHEA Grapalat" w:hAnsi="GHEA Grapalat"/>
                <w:color w:val="000000" w:themeColor="text1"/>
                <w:sz w:val="24"/>
                <w:szCs w:val="24"/>
                <w:lang w:val="hy-AM"/>
              </w:rPr>
            </w:pPr>
          </w:p>
          <w:p w:rsidR="00055F79" w:rsidRDefault="00055F79" w:rsidP="00055F79">
            <w:pPr>
              <w:jc w:val="center"/>
              <w:rPr>
                <w:rFonts w:ascii="GHEA Grapalat" w:hAnsi="GHEA Grapalat"/>
                <w:color w:val="000000" w:themeColor="text1"/>
                <w:sz w:val="24"/>
                <w:szCs w:val="24"/>
                <w:lang w:val="hy-AM"/>
              </w:rPr>
            </w:pPr>
          </w:p>
          <w:p w:rsidR="00055F79" w:rsidRPr="00055F79" w:rsidRDefault="00055F79" w:rsidP="00055F79">
            <w:pPr>
              <w:jc w:val="center"/>
              <w:rPr>
                <w:rFonts w:ascii="GHEA Grapalat" w:hAnsi="GHEA Grapalat"/>
                <w:color w:val="000000" w:themeColor="text1"/>
                <w:sz w:val="24"/>
                <w:szCs w:val="24"/>
                <w:lang w:val="hy-AM"/>
              </w:rPr>
            </w:pPr>
            <w:r w:rsidRPr="00055F79">
              <w:rPr>
                <w:rFonts w:ascii="GHEA Grapalat" w:hAnsi="GHEA Grapalat"/>
                <w:color w:val="000000" w:themeColor="text1"/>
                <w:sz w:val="24"/>
                <w:szCs w:val="24"/>
                <w:lang w:val="hy-AM"/>
              </w:rPr>
              <w:t>1 քմ</w:t>
            </w:r>
          </w:p>
        </w:tc>
        <w:tc>
          <w:tcPr>
            <w:tcW w:w="1560" w:type="dxa"/>
          </w:tcPr>
          <w:p w:rsidR="00055F79" w:rsidRPr="00055F79" w:rsidRDefault="00055F79" w:rsidP="00055F79">
            <w:pPr>
              <w:jc w:val="center"/>
              <w:rPr>
                <w:rFonts w:ascii="GHEA Grapalat" w:hAnsi="GHEA Grapalat"/>
                <w:color w:val="000000" w:themeColor="text1"/>
                <w:sz w:val="24"/>
                <w:szCs w:val="24"/>
                <w:lang w:val="hy-AM"/>
              </w:rPr>
            </w:pPr>
          </w:p>
          <w:p w:rsidR="00055F79" w:rsidRPr="00055F79" w:rsidRDefault="00055F79" w:rsidP="00055F79">
            <w:pPr>
              <w:jc w:val="center"/>
              <w:rPr>
                <w:rFonts w:ascii="GHEA Grapalat" w:hAnsi="GHEA Grapalat"/>
                <w:color w:val="000000" w:themeColor="text1"/>
                <w:sz w:val="24"/>
                <w:szCs w:val="24"/>
                <w:lang w:val="hy-AM"/>
              </w:rPr>
            </w:pPr>
          </w:p>
          <w:p w:rsidR="00055F79" w:rsidRPr="00055F79" w:rsidRDefault="00055F79" w:rsidP="00055F79">
            <w:pPr>
              <w:jc w:val="center"/>
              <w:rPr>
                <w:rFonts w:ascii="GHEA Grapalat" w:hAnsi="GHEA Grapalat"/>
                <w:color w:val="000000" w:themeColor="text1"/>
                <w:sz w:val="24"/>
                <w:szCs w:val="24"/>
                <w:lang w:val="hy-AM"/>
              </w:rPr>
            </w:pPr>
          </w:p>
          <w:p w:rsidR="00055F79" w:rsidRPr="00055F79" w:rsidRDefault="00055F79" w:rsidP="00055F79">
            <w:pPr>
              <w:jc w:val="center"/>
              <w:rPr>
                <w:rFonts w:ascii="GHEA Grapalat" w:hAnsi="GHEA Grapalat"/>
                <w:color w:val="000000" w:themeColor="text1"/>
                <w:sz w:val="24"/>
                <w:szCs w:val="24"/>
                <w:lang w:val="hy-AM"/>
              </w:rPr>
            </w:pPr>
          </w:p>
          <w:p w:rsidR="00055F79" w:rsidRPr="00055F79" w:rsidRDefault="00055F79" w:rsidP="00055F79">
            <w:pPr>
              <w:jc w:val="center"/>
              <w:rPr>
                <w:rFonts w:ascii="GHEA Grapalat" w:hAnsi="GHEA Grapalat"/>
                <w:color w:val="000000" w:themeColor="text1"/>
                <w:sz w:val="24"/>
                <w:szCs w:val="24"/>
                <w:lang w:val="hy-AM"/>
              </w:rPr>
            </w:pPr>
          </w:p>
          <w:p w:rsidR="00055F79" w:rsidRPr="00055F79" w:rsidRDefault="00055F79" w:rsidP="00055F79">
            <w:pPr>
              <w:jc w:val="center"/>
              <w:rPr>
                <w:rFonts w:ascii="GHEA Grapalat" w:hAnsi="GHEA Grapalat"/>
                <w:color w:val="000000" w:themeColor="text1"/>
                <w:sz w:val="24"/>
                <w:szCs w:val="24"/>
                <w:lang w:val="hy-AM"/>
              </w:rPr>
            </w:pPr>
          </w:p>
          <w:p w:rsidR="00055F79" w:rsidRPr="00055F79" w:rsidRDefault="00055F79" w:rsidP="00055F79">
            <w:pPr>
              <w:jc w:val="center"/>
              <w:rPr>
                <w:rFonts w:ascii="GHEA Grapalat" w:hAnsi="GHEA Grapalat"/>
                <w:color w:val="000000" w:themeColor="text1"/>
                <w:sz w:val="24"/>
                <w:szCs w:val="24"/>
                <w:lang w:val="hy-AM"/>
              </w:rPr>
            </w:pPr>
          </w:p>
          <w:p w:rsidR="00055F79" w:rsidRPr="00055F79" w:rsidRDefault="00055F79" w:rsidP="00055F79">
            <w:pPr>
              <w:jc w:val="center"/>
              <w:rPr>
                <w:rFonts w:ascii="GHEA Grapalat" w:hAnsi="GHEA Grapalat"/>
                <w:color w:val="000000" w:themeColor="text1"/>
                <w:sz w:val="24"/>
                <w:szCs w:val="24"/>
                <w:lang w:val="hy-AM"/>
              </w:rPr>
            </w:pPr>
          </w:p>
          <w:p w:rsidR="00055F79" w:rsidRPr="00055F79" w:rsidRDefault="00055F79" w:rsidP="00055F79">
            <w:pPr>
              <w:jc w:val="center"/>
              <w:rPr>
                <w:rFonts w:ascii="GHEA Grapalat" w:hAnsi="GHEA Grapalat"/>
                <w:color w:val="000000" w:themeColor="text1"/>
                <w:sz w:val="24"/>
                <w:szCs w:val="24"/>
                <w:lang w:val="hy-AM"/>
              </w:rPr>
            </w:pPr>
          </w:p>
          <w:p w:rsidR="00055F79" w:rsidRPr="00055F79" w:rsidRDefault="00055F79" w:rsidP="00055F79">
            <w:pPr>
              <w:jc w:val="center"/>
              <w:rPr>
                <w:rFonts w:ascii="GHEA Grapalat" w:hAnsi="GHEA Grapalat"/>
                <w:color w:val="000000" w:themeColor="text1"/>
                <w:sz w:val="24"/>
                <w:szCs w:val="24"/>
                <w:lang w:val="hy-AM"/>
              </w:rPr>
            </w:pPr>
          </w:p>
          <w:p w:rsidR="00055F79" w:rsidRPr="00055F79" w:rsidRDefault="00055F79" w:rsidP="00055F79">
            <w:pPr>
              <w:jc w:val="center"/>
              <w:rPr>
                <w:rFonts w:ascii="GHEA Grapalat" w:hAnsi="GHEA Grapalat"/>
                <w:color w:val="000000" w:themeColor="text1"/>
                <w:sz w:val="24"/>
                <w:szCs w:val="24"/>
                <w:lang w:val="hy-AM"/>
              </w:rPr>
            </w:pPr>
          </w:p>
          <w:p w:rsidR="00055F79" w:rsidRPr="00055F79" w:rsidRDefault="00055F79" w:rsidP="00055F79">
            <w:pPr>
              <w:jc w:val="center"/>
              <w:rPr>
                <w:rFonts w:ascii="GHEA Grapalat" w:hAnsi="GHEA Grapalat"/>
                <w:color w:val="000000" w:themeColor="text1"/>
                <w:sz w:val="24"/>
                <w:szCs w:val="24"/>
                <w:lang w:val="hy-AM"/>
              </w:rPr>
            </w:pPr>
          </w:p>
          <w:p w:rsidR="00055F79" w:rsidRPr="00055F79" w:rsidRDefault="00055F79" w:rsidP="00055F79">
            <w:pPr>
              <w:jc w:val="center"/>
              <w:rPr>
                <w:rFonts w:ascii="GHEA Grapalat" w:hAnsi="GHEA Grapalat"/>
                <w:color w:val="000000" w:themeColor="text1"/>
                <w:sz w:val="24"/>
                <w:szCs w:val="24"/>
                <w:lang w:val="hy-AM"/>
              </w:rPr>
            </w:pPr>
          </w:p>
          <w:p w:rsidR="00055F79" w:rsidRPr="00055F79" w:rsidRDefault="00055F79" w:rsidP="00055F79">
            <w:pPr>
              <w:jc w:val="center"/>
              <w:rPr>
                <w:rFonts w:ascii="GHEA Grapalat" w:hAnsi="GHEA Grapalat"/>
                <w:color w:val="000000" w:themeColor="text1"/>
                <w:sz w:val="24"/>
                <w:szCs w:val="24"/>
                <w:lang w:val="hy-AM"/>
              </w:rPr>
            </w:pPr>
          </w:p>
          <w:p w:rsidR="00055F79" w:rsidRPr="00055F79" w:rsidRDefault="00055F79" w:rsidP="00055F79">
            <w:pPr>
              <w:jc w:val="center"/>
              <w:rPr>
                <w:rFonts w:ascii="GHEA Grapalat" w:hAnsi="GHEA Grapalat"/>
                <w:color w:val="000000" w:themeColor="text1"/>
                <w:sz w:val="24"/>
                <w:szCs w:val="24"/>
                <w:lang w:val="hy-AM"/>
              </w:rPr>
            </w:pPr>
            <w:r w:rsidRPr="00055F79">
              <w:rPr>
                <w:rFonts w:ascii="GHEA Grapalat" w:hAnsi="GHEA Grapalat"/>
                <w:color w:val="000000" w:themeColor="text1"/>
                <w:sz w:val="24"/>
                <w:szCs w:val="24"/>
                <w:lang w:val="hy-AM"/>
              </w:rPr>
              <w:t>40,0</w:t>
            </w:r>
          </w:p>
        </w:tc>
      </w:tr>
      <w:tr w:rsidR="00055F79" w:rsidRPr="00F954F8" w:rsidTr="000C192E">
        <w:trPr>
          <w:trHeight w:val="1125"/>
        </w:trPr>
        <w:tc>
          <w:tcPr>
            <w:tcW w:w="772" w:type="dxa"/>
            <w:vMerge/>
          </w:tcPr>
          <w:p w:rsidR="00055F79" w:rsidRPr="00F954F8" w:rsidRDefault="00055F79" w:rsidP="00055F79">
            <w:pPr>
              <w:rPr>
                <w:rFonts w:ascii="GHEA Grapalat" w:hAnsi="GHEA Grapalat"/>
                <w:sz w:val="24"/>
                <w:szCs w:val="24"/>
                <w:lang w:val="hy-AM"/>
              </w:rPr>
            </w:pPr>
          </w:p>
        </w:tc>
        <w:tc>
          <w:tcPr>
            <w:tcW w:w="1780" w:type="dxa"/>
            <w:vMerge/>
          </w:tcPr>
          <w:p w:rsidR="00055F79" w:rsidRPr="005E3DD8" w:rsidRDefault="00055F79" w:rsidP="00055F79">
            <w:pPr>
              <w:rPr>
                <w:rFonts w:ascii="GHEA Grapalat" w:hAnsi="GHEA Grapalat"/>
                <w:sz w:val="24"/>
                <w:szCs w:val="24"/>
                <w:lang w:val="hy-AM"/>
              </w:rPr>
            </w:pPr>
          </w:p>
        </w:tc>
        <w:tc>
          <w:tcPr>
            <w:tcW w:w="4111" w:type="dxa"/>
            <w:vMerge/>
          </w:tcPr>
          <w:p w:rsidR="00055F79" w:rsidRPr="005E3DD8" w:rsidRDefault="00055F79" w:rsidP="00055F79">
            <w:pPr>
              <w:rPr>
                <w:rFonts w:ascii="GHEA Grapalat" w:hAnsi="GHEA Grapalat"/>
                <w:sz w:val="24"/>
                <w:szCs w:val="24"/>
                <w:lang w:val="hy-AM"/>
              </w:rPr>
            </w:pPr>
          </w:p>
        </w:tc>
        <w:tc>
          <w:tcPr>
            <w:tcW w:w="1417" w:type="dxa"/>
          </w:tcPr>
          <w:p w:rsidR="00055F79" w:rsidRPr="00055F79" w:rsidRDefault="00055F79" w:rsidP="00055F79">
            <w:pPr>
              <w:jc w:val="center"/>
              <w:rPr>
                <w:rFonts w:ascii="GHEA Grapalat" w:hAnsi="GHEA Grapalat"/>
                <w:color w:val="000000" w:themeColor="text1"/>
                <w:sz w:val="24"/>
                <w:szCs w:val="24"/>
                <w:lang w:val="hy-AM"/>
              </w:rPr>
            </w:pPr>
            <w:r w:rsidRPr="00055F79">
              <w:rPr>
                <w:rFonts w:ascii="GHEA Grapalat" w:hAnsi="GHEA Grapalat"/>
                <w:color w:val="000000" w:themeColor="text1"/>
                <w:sz w:val="24"/>
                <w:szCs w:val="24"/>
                <w:lang w:val="hy-AM"/>
              </w:rPr>
              <w:t>1 գծմ</w:t>
            </w:r>
          </w:p>
        </w:tc>
        <w:tc>
          <w:tcPr>
            <w:tcW w:w="1560" w:type="dxa"/>
          </w:tcPr>
          <w:p w:rsidR="00055F79" w:rsidRPr="00055F79" w:rsidRDefault="00055F79" w:rsidP="00055F79">
            <w:pPr>
              <w:jc w:val="center"/>
              <w:rPr>
                <w:rFonts w:ascii="GHEA Grapalat" w:hAnsi="GHEA Grapalat"/>
                <w:color w:val="000000" w:themeColor="text1"/>
                <w:sz w:val="24"/>
                <w:szCs w:val="24"/>
                <w:lang w:val="hy-AM"/>
              </w:rPr>
            </w:pPr>
            <w:r w:rsidRPr="00055F79">
              <w:rPr>
                <w:rFonts w:ascii="GHEA Grapalat" w:hAnsi="GHEA Grapalat"/>
                <w:color w:val="000000" w:themeColor="text1"/>
                <w:sz w:val="24"/>
                <w:szCs w:val="24"/>
                <w:lang w:val="hy-AM"/>
              </w:rPr>
              <w:t>239749,7</w:t>
            </w:r>
          </w:p>
        </w:tc>
      </w:tr>
      <w:tr w:rsidR="00055F79" w:rsidRPr="005E3DD8" w:rsidTr="00FD1699">
        <w:trPr>
          <w:trHeight w:val="855"/>
        </w:trPr>
        <w:tc>
          <w:tcPr>
            <w:tcW w:w="772" w:type="dxa"/>
            <w:vMerge w:val="restart"/>
          </w:tcPr>
          <w:p w:rsidR="00055F79" w:rsidRPr="005E3DD8" w:rsidRDefault="00055F79" w:rsidP="00055F79">
            <w:pPr>
              <w:rPr>
                <w:rFonts w:ascii="GHEA Grapalat" w:hAnsi="GHEA Grapalat"/>
                <w:sz w:val="24"/>
                <w:szCs w:val="24"/>
                <w:lang w:val="hy-AM"/>
              </w:rPr>
            </w:pPr>
            <w:r>
              <w:rPr>
                <w:rFonts w:ascii="GHEA Grapalat" w:hAnsi="GHEA Grapalat"/>
                <w:sz w:val="24"/>
                <w:szCs w:val="24"/>
              </w:rPr>
              <w:t>111</w:t>
            </w:r>
            <w:r w:rsidRPr="005E3DD8">
              <w:rPr>
                <w:rFonts w:ascii="MS Mincho" w:eastAsia="MS Mincho" w:hAnsi="MS Mincho" w:cs="MS Mincho" w:hint="eastAsia"/>
                <w:sz w:val="24"/>
                <w:szCs w:val="24"/>
                <w:lang w:val="hy-AM"/>
              </w:rPr>
              <w:t>․</w:t>
            </w:r>
          </w:p>
        </w:tc>
        <w:tc>
          <w:tcPr>
            <w:tcW w:w="1780" w:type="dxa"/>
            <w:vMerge w:val="restart"/>
          </w:tcPr>
          <w:p w:rsidR="00055F79" w:rsidRPr="005E3DD8" w:rsidRDefault="00055F79" w:rsidP="00055F79">
            <w:pPr>
              <w:rPr>
                <w:rFonts w:ascii="GHEA Grapalat" w:hAnsi="GHEA Grapalat"/>
                <w:sz w:val="24"/>
                <w:szCs w:val="24"/>
                <w:lang w:val="hy-AM"/>
              </w:rPr>
            </w:pPr>
            <w:r w:rsidRPr="005E3DD8">
              <w:rPr>
                <w:rFonts w:ascii="GHEA Grapalat" w:hAnsi="GHEA Grapalat"/>
                <w:sz w:val="24"/>
                <w:szCs w:val="24"/>
                <w:lang w:val="hy-AM"/>
              </w:rPr>
              <w:t>ՀՀ ՏԿԵՆ</w:t>
            </w:r>
          </w:p>
          <w:p w:rsidR="00055F79" w:rsidRPr="005E3DD8" w:rsidRDefault="00055F79" w:rsidP="00055F79">
            <w:pPr>
              <w:rPr>
                <w:rFonts w:ascii="GHEA Grapalat" w:hAnsi="GHEA Grapalat"/>
                <w:sz w:val="24"/>
                <w:szCs w:val="24"/>
                <w:lang w:val="hy-AM"/>
              </w:rPr>
            </w:pPr>
          </w:p>
        </w:tc>
        <w:tc>
          <w:tcPr>
            <w:tcW w:w="4111" w:type="dxa"/>
            <w:vMerge w:val="restart"/>
          </w:tcPr>
          <w:p w:rsidR="00055F79" w:rsidRPr="00055F79" w:rsidRDefault="00055F79" w:rsidP="00055F79">
            <w:pPr>
              <w:rPr>
                <w:rFonts w:ascii="GHEA Grapalat" w:hAnsi="GHEA Grapalat"/>
                <w:color w:val="000000" w:themeColor="text1"/>
                <w:sz w:val="24"/>
                <w:szCs w:val="24"/>
                <w:lang w:val="hy-AM"/>
              </w:rPr>
            </w:pPr>
            <w:r w:rsidRPr="00055F79">
              <w:rPr>
                <w:rFonts w:ascii="GHEA Grapalat" w:hAnsi="GHEA Grapalat"/>
                <w:color w:val="000000" w:themeColor="text1"/>
                <w:sz w:val="24"/>
                <w:szCs w:val="24"/>
                <w:lang w:val="hy-AM"/>
              </w:rPr>
              <w:t xml:space="preserve">Քաղաքային նշանակության 1,819կմ երկարությամբ ավտոճանապարհի  հիմնանորոգում (երթևեկելի մասի նախագծվող լայնությունը` 9,0-10,0մ, մայթերինը՝ 1,5-3,0մ, եզրաշերտը՝ 2,0x0,3մ): Ներառված են ճանապարհային պաստառի վերականգնման, ջրամատակարարման ցանցի, հեղեղատար կոյուղու, </w:t>
            </w:r>
            <w:r w:rsidRPr="00055F79">
              <w:rPr>
                <w:rFonts w:ascii="GHEA Grapalat" w:hAnsi="GHEA Grapalat"/>
                <w:color w:val="000000" w:themeColor="text1"/>
                <w:sz w:val="24"/>
                <w:szCs w:val="24"/>
                <w:lang w:val="hy-AM"/>
              </w:rPr>
              <w:lastRenderedPageBreak/>
              <w:t>դիտահորերի վերականգնման, ճանապարհի երկայնական կտրվածքի կարմիր նիշերի 10-22սմ-ով բարձրացման, մայթերի վերականգնման (հավաքովի ե/բ սալերի տեղադրում, բազալտե եզրաքարերի տեղադրում, ծառաբների եզրաքարերի տեղադրում, սևահողի տեղադրում և սիզամարգերի ցանք), ճանապարհի կահավորման (մուտքերի վերանորոգում, երթևեկելի մասի գծանշում, ճանապարհային նշանների, արգելափակոցների, դեկորատիվ պատերի տեղադրում) աշխատանքները: Ճանապարհային հագուստ՝ 4սմ մանրահատիկ ա/բ, 6+6սմ խիտ և ծակոտկեն խոշորահատիկ ա/բ, 12սմ խճավազային հիմք, 10սմ ավազակոպճային հիմք:</w:t>
            </w:r>
          </w:p>
        </w:tc>
        <w:tc>
          <w:tcPr>
            <w:tcW w:w="1417" w:type="dxa"/>
          </w:tcPr>
          <w:p w:rsidR="00055F79" w:rsidRPr="00055F79" w:rsidRDefault="00055F79" w:rsidP="00055F79">
            <w:pPr>
              <w:jc w:val="center"/>
              <w:rPr>
                <w:rFonts w:ascii="GHEA Grapalat" w:hAnsi="GHEA Grapalat"/>
                <w:color w:val="000000" w:themeColor="text1"/>
                <w:sz w:val="24"/>
                <w:szCs w:val="24"/>
                <w:lang w:val="hy-AM"/>
              </w:rPr>
            </w:pPr>
          </w:p>
          <w:p w:rsidR="00055F79" w:rsidRPr="00055F79" w:rsidRDefault="00055F79" w:rsidP="00055F79">
            <w:pPr>
              <w:jc w:val="center"/>
              <w:rPr>
                <w:rFonts w:ascii="GHEA Grapalat" w:hAnsi="GHEA Grapalat"/>
                <w:color w:val="000000" w:themeColor="text1"/>
                <w:sz w:val="24"/>
                <w:szCs w:val="24"/>
                <w:lang w:val="hy-AM"/>
              </w:rPr>
            </w:pPr>
          </w:p>
          <w:p w:rsidR="00055F79" w:rsidRPr="00055F79" w:rsidRDefault="00055F79" w:rsidP="00055F79">
            <w:pPr>
              <w:jc w:val="center"/>
              <w:rPr>
                <w:rFonts w:ascii="GHEA Grapalat" w:hAnsi="GHEA Grapalat"/>
                <w:color w:val="000000" w:themeColor="text1"/>
                <w:sz w:val="24"/>
                <w:szCs w:val="24"/>
                <w:lang w:val="hy-AM"/>
              </w:rPr>
            </w:pPr>
          </w:p>
          <w:p w:rsidR="00055F79" w:rsidRPr="00055F79" w:rsidRDefault="00055F79" w:rsidP="00055F79">
            <w:pPr>
              <w:jc w:val="center"/>
              <w:rPr>
                <w:rFonts w:ascii="GHEA Grapalat" w:hAnsi="GHEA Grapalat"/>
                <w:color w:val="000000" w:themeColor="text1"/>
                <w:sz w:val="24"/>
                <w:szCs w:val="24"/>
                <w:lang w:val="hy-AM"/>
              </w:rPr>
            </w:pPr>
          </w:p>
          <w:p w:rsidR="00055F79" w:rsidRPr="00055F79" w:rsidRDefault="00055F79" w:rsidP="00055F79">
            <w:pPr>
              <w:jc w:val="center"/>
              <w:rPr>
                <w:rFonts w:ascii="GHEA Grapalat" w:hAnsi="GHEA Grapalat"/>
                <w:color w:val="000000" w:themeColor="text1"/>
                <w:sz w:val="24"/>
                <w:szCs w:val="24"/>
                <w:lang w:val="hy-AM"/>
              </w:rPr>
            </w:pPr>
          </w:p>
          <w:p w:rsidR="00055F79" w:rsidRPr="00055F79" w:rsidRDefault="00055F79" w:rsidP="00055F79">
            <w:pPr>
              <w:jc w:val="center"/>
              <w:rPr>
                <w:rFonts w:ascii="GHEA Grapalat" w:hAnsi="GHEA Grapalat"/>
                <w:color w:val="000000" w:themeColor="text1"/>
                <w:sz w:val="24"/>
                <w:szCs w:val="24"/>
                <w:lang w:val="hy-AM"/>
              </w:rPr>
            </w:pPr>
          </w:p>
          <w:p w:rsidR="00055F79" w:rsidRPr="00055F79" w:rsidRDefault="00055F79" w:rsidP="00055F79">
            <w:pPr>
              <w:jc w:val="center"/>
              <w:rPr>
                <w:rFonts w:ascii="GHEA Grapalat" w:hAnsi="GHEA Grapalat"/>
                <w:color w:val="000000" w:themeColor="text1"/>
                <w:sz w:val="24"/>
                <w:szCs w:val="24"/>
                <w:lang w:val="hy-AM"/>
              </w:rPr>
            </w:pPr>
          </w:p>
          <w:p w:rsidR="00055F79" w:rsidRPr="00055F79" w:rsidRDefault="00055F79" w:rsidP="00055F79">
            <w:pPr>
              <w:jc w:val="center"/>
              <w:rPr>
                <w:rFonts w:ascii="GHEA Grapalat" w:hAnsi="GHEA Grapalat"/>
                <w:color w:val="000000" w:themeColor="text1"/>
                <w:sz w:val="24"/>
                <w:szCs w:val="24"/>
                <w:lang w:val="hy-AM"/>
              </w:rPr>
            </w:pPr>
          </w:p>
          <w:p w:rsidR="00055F79" w:rsidRPr="00055F79" w:rsidRDefault="00055F79" w:rsidP="00055F79">
            <w:pPr>
              <w:jc w:val="center"/>
              <w:rPr>
                <w:rFonts w:ascii="GHEA Grapalat" w:hAnsi="GHEA Grapalat"/>
                <w:color w:val="000000" w:themeColor="text1"/>
                <w:sz w:val="24"/>
                <w:szCs w:val="24"/>
                <w:lang w:val="hy-AM"/>
              </w:rPr>
            </w:pPr>
          </w:p>
          <w:p w:rsidR="00055F79" w:rsidRPr="00055F79" w:rsidRDefault="00055F79" w:rsidP="00055F79">
            <w:pPr>
              <w:jc w:val="center"/>
              <w:rPr>
                <w:rFonts w:ascii="GHEA Grapalat" w:hAnsi="GHEA Grapalat"/>
                <w:color w:val="000000" w:themeColor="text1"/>
                <w:sz w:val="24"/>
                <w:szCs w:val="24"/>
                <w:lang w:val="hy-AM"/>
              </w:rPr>
            </w:pPr>
          </w:p>
          <w:p w:rsidR="00055F79" w:rsidRPr="00055F79" w:rsidRDefault="00055F79" w:rsidP="00055F79">
            <w:pPr>
              <w:jc w:val="center"/>
              <w:rPr>
                <w:rFonts w:ascii="GHEA Grapalat" w:hAnsi="GHEA Grapalat"/>
                <w:color w:val="000000" w:themeColor="text1"/>
                <w:sz w:val="24"/>
                <w:szCs w:val="24"/>
                <w:lang w:val="hy-AM"/>
              </w:rPr>
            </w:pPr>
          </w:p>
          <w:p w:rsidR="00055F79" w:rsidRPr="00055F79" w:rsidRDefault="00055F79" w:rsidP="00055F79">
            <w:pPr>
              <w:jc w:val="center"/>
              <w:rPr>
                <w:rFonts w:ascii="GHEA Grapalat" w:hAnsi="GHEA Grapalat"/>
                <w:color w:val="000000" w:themeColor="text1"/>
                <w:sz w:val="24"/>
                <w:szCs w:val="24"/>
                <w:lang w:val="hy-AM"/>
              </w:rPr>
            </w:pPr>
          </w:p>
          <w:p w:rsidR="00055F79" w:rsidRDefault="00055F79" w:rsidP="00055F79">
            <w:pPr>
              <w:jc w:val="center"/>
              <w:rPr>
                <w:rFonts w:ascii="GHEA Grapalat" w:hAnsi="GHEA Grapalat"/>
                <w:color w:val="000000" w:themeColor="text1"/>
                <w:sz w:val="24"/>
                <w:szCs w:val="24"/>
                <w:lang w:val="hy-AM"/>
              </w:rPr>
            </w:pPr>
          </w:p>
          <w:p w:rsidR="00055F79" w:rsidRDefault="00055F79" w:rsidP="00055F79">
            <w:pPr>
              <w:jc w:val="center"/>
              <w:rPr>
                <w:rFonts w:ascii="GHEA Grapalat" w:hAnsi="GHEA Grapalat"/>
                <w:color w:val="000000" w:themeColor="text1"/>
                <w:sz w:val="24"/>
                <w:szCs w:val="24"/>
                <w:lang w:val="hy-AM"/>
              </w:rPr>
            </w:pPr>
          </w:p>
          <w:p w:rsidR="00055F79" w:rsidRPr="00055F79" w:rsidRDefault="00055F79" w:rsidP="00055F79">
            <w:pPr>
              <w:jc w:val="center"/>
              <w:rPr>
                <w:rFonts w:ascii="GHEA Grapalat" w:hAnsi="GHEA Grapalat"/>
                <w:color w:val="000000" w:themeColor="text1"/>
                <w:sz w:val="24"/>
                <w:szCs w:val="24"/>
                <w:lang w:val="hy-AM"/>
              </w:rPr>
            </w:pPr>
            <w:r w:rsidRPr="00055F79">
              <w:rPr>
                <w:rFonts w:ascii="GHEA Grapalat" w:hAnsi="GHEA Grapalat"/>
                <w:color w:val="000000" w:themeColor="text1"/>
                <w:sz w:val="24"/>
                <w:szCs w:val="24"/>
                <w:lang w:val="hy-AM"/>
              </w:rPr>
              <w:t>1 քմ</w:t>
            </w:r>
          </w:p>
        </w:tc>
        <w:tc>
          <w:tcPr>
            <w:tcW w:w="1560" w:type="dxa"/>
          </w:tcPr>
          <w:p w:rsidR="00055F79" w:rsidRPr="00055F79" w:rsidRDefault="00055F79" w:rsidP="00055F79">
            <w:pPr>
              <w:jc w:val="center"/>
              <w:rPr>
                <w:rFonts w:ascii="GHEA Grapalat" w:hAnsi="GHEA Grapalat"/>
                <w:color w:val="000000" w:themeColor="text1"/>
                <w:sz w:val="24"/>
                <w:szCs w:val="24"/>
                <w:lang w:val="hy-AM"/>
              </w:rPr>
            </w:pPr>
          </w:p>
          <w:p w:rsidR="00055F79" w:rsidRPr="00055F79" w:rsidRDefault="00055F79" w:rsidP="00055F79">
            <w:pPr>
              <w:jc w:val="center"/>
              <w:rPr>
                <w:rFonts w:ascii="GHEA Grapalat" w:hAnsi="GHEA Grapalat"/>
                <w:color w:val="000000" w:themeColor="text1"/>
                <w:sz w:val="24"/>
                <w:szCs w:val="24"/>
                <w:lang w:val="hy-AM"/>
              </w:rPr>
            </w:pPr>
          </w:p>
          <w:p w:rsidR="00055F79" w:rsidRPr="00055F79" w:rsidRDefault="00055F79" w:rsidP="00055F79">
            <w:pPr>
              <w:jc w:val="center"/>
              <w:rPr>
                <w:rFonts w:ascii="GHEA Grapalat" w:hAnsi="GHEA Grapalat"/>
                <w:color w:val="000000" w:themeColor="text1"/>
                <w:sz w:val="24"/>
                <w:szCs w:val="24"/>
                <w:lang w:val="hy-AM"/>
              </w:rPr>
            </w:pPr>
          </w:p>
          <w:p w:rsidR="00055F79" w:rsidRPr="00055F79" w:rsidRDefault="00055F79" w:rsidP="00055F79">
            <w:pPr>
              <w:jc w:val="center"/>
              <w:rPr>
                <w:rFonts w:ascii="GHEA Grapalat" w:hAnsi="GHEA Grapalat"/>
                <w:color w:val="000000" w:themeColor="text1"/>
                <w:sz w:val="24"/>
                <w:szCs w:val="24"/>
                <w:lang w:val="hy-AM"/>
              </w:rPr>
            </w:pPr>
          </w:p>
          <w:p w:rsidR="00055F79" w:rsidRPr="00055F79" w:rsidRDefault="00055F79" w:rsidP="00055F79">
            <w:pPr>
              <w:jc w:val="center"/>
              <w:rPr>
                <w:rFonts w:ascii="GHEA Grapalat" w:hAnsi="GHEA Grapalat"/>
                <w:color w:val="000000" w:themeColor="text1"/>
                <w:sz w:val="24"/>
                <w:szCs w:val="24"/>
                <w:lang w:val="hy-AM"/>
              </w:rPr>
            </w:pPr>
          </w:p>
          <w:p w:rsidR="00055F79" w:rsidRPr="00055F79" w:rsidRDefault="00055F79" w:rsidP="00055F79">
            <w:pPr>
              <w:jc w:val="center"/>
              <w:rPr>
                <w:rFonts w:ascii="GHEA Grapalat" w:hAnsi="GHEA Grapalat"/>
                <w:color w:val="000000" w:themeColor="text1"/>
                <w:sz w:val="24"/>
                <w:szCs w:val="24"/>
                <w:lang w:val="hy-AM"/>
              </w:rPr>
            </w:pPr>
          </w:p>
          <w:p w:rsidR="00055F79" w:rsidRPr="00055F79" w:rsidRDefault="00055F79" w:rsidP="00055F79">
            <w:pPr>
              <w:jc w:val="center"/>
              <w:rPr>
                <w:rFonts w:ascii="GHEA Grapalat" w:hAnsi="GHEA Grapalat"/>
                <w:color w:val="000000" w:themeColor="text1"/>
                <w:sz w:val="24"/>
                <w:szCs w:val="24"/>
                <w:lang w:val="hy-AM"/>
              </w:rPr>
            </w:pPr>
          </w:p>
          <w:p w:rsidR="00055F79" w:rsidRPr="00055F79" w:rsidRDefault="00055F79" w:rsidP="00055F79">
            <w:pPr>
              <w:jc w:val="center"/>
              <w:rPr>
                <w:rFonts w:ascii="GHEA Grapalat" w:hAnsi="GHEA Grapalat"/>
                <w:color w:val="000000" w:themeColor="text1"/>
                <w:sz w:val="24"/>
                <w:szCs w:val="24"/>
                <w:lang w:val="hy-AM"/>
              </w:rPr>
            </w:pPr>
          </w:p>
          <w:p w:rsidR="00055F79" w:rsidRPr="00055F79" w:rsidRDefault="00055F79" w:rsidP="00055F79">
            <w:pPr>
              <w:jc w:val="center"/>
              <w:rPr>
                <w:rFonts w:ascii="GHEA Grapalat" w:hAnsi="GHEA Grapalat"/>
                <w:color w:val="000000" w:themeColor="text1"/>
                <w:sz w:val="24"/>
                <w:szCs w:val="24"/>
                <w:lang w:val="hy-AM"/>
              </w:rPr>
            </w:pPr>
          </w:p>
          <w:p w:rsidR="00055F79" w:rsidRPr="00055F79" w:rsidRDefault="00055F79" w:rsidP="00055F79">
            <w:pPr>
              <w:jc w:val="center"/>
              <w:rPr>
                <w:rFonts w:ascii="GHEA Grapalat" w:hAnsi="GHEA Grapalat"/>
                <w:color w:val="000000" w:themeColor="text1"/>
                <w:sz w:val="24"/>
                <w:szCs w:val="24"/>
                <w:lang w:val="hy-AM"/>
              </w:rPr>
            </w:pPr>
          </w:p>
          <w:p w:rsidR="00055F79" w:rsidRPr="00055F79" w:rsidRDefault="00055F79" w:rsidP="00055F79">
            <w:pPr>
              <w:jc w:val="center"/>
              <w:rPr>
                <w:rFonts w:ascii="GHEA Grapalat" w:hAnsi="GHEA Grapalat"/>
                <w:color w:val="000000" w:themeColor="text1"/>
                <w:sz w:val="24"/>
                <w:szCs w:val="24"/>
                <w:lang w:val="hy-AM"/>
              </w:rPr>
            </w:pPr>
          </w:p>
          <w:p w:rsidR="00055F79" w:rsidRPr="00055F79" w:rsidRDefault="00055F79" w:rsidP="00055F79">
            <w:pPr>
              <w:jc w:val="center"/>
              <w:rPr>
                <w:rFonts w:ascii="GHEA Grapalat" w:hAnsi="GHEA Grapalat"/>
                <w:color w:val="000000" w:themeColor="text1"/>
                <w:sz w:val="24"/>
                <w:szCs w:val="24"/>
                <w:lang w:val="hy-AM"/>
              </w:rPr>
            </w:pPr>
          </w:p>
          <w:p w:rsidR="00055F79" w:rsidRPr="00055F79" w:rsidRDefault="00055F79" w:rsidP="00055F79">
            <w:pPr>
              <w:jc w:val="center"/>
              <w:rPr>
                <w:rFonts w:ascii="GHEA Grapalat" w:hAnsi="GHEA Grapalat"/>
                <w:color w:val="000000" w:themeColor="text1"/>
                <w:sz w:val="24"/>
                <w:szCs w:val="24"/>
                <w:lang w:val="hy-AM"/>
              </w:rPr>
            </w:pPr>
          </w:p>
          <w:p w:rsidR="00055F79" w:rsidRPr="00055F79" w:rsidRDefault="00055F79" w:rsidP="00055F79">
            <w:pPr>
              <w:jc w:val="center"/>
              <w:rPr>
                <w:rFonts w:ascii="GHEA Grapalat" w:hAnsi="GHEA Grapalat"/>
                <w:color w:val="000000" w:themeColor="text1"/>
                <w:sz w:val="24"/>
                <w:szCs w:val="24"/>
                <w:lang w:val="hy-AM"/>
              </w:rPr>
            </w:pPr>
          </w:p>
          <w:p w:rsidR="00055F79" w:rsidRPr="00055F79" w:rsidRDefault="00055F79" w:rsidP="00055F79">
            <w:pPr>
              <w:jc w:val="center"/>
              <w:rPr>
                <w:rFonts w:ascii="GHEA Grapalat" w:hAnsi="GHEA Grapalat"/>
                <w:color w:val="000000" w:themeColor="text1"/>
                <w:sz w:val="24"/>
                <w:szCs w:val="24"/>
                <w:lang w:val="hy-AM"/>
              </w:rPr>
            </w:pPr>
            <w:r w:rsidRPr="00055F79">
              <w:rPr>
                <w:rFonts w:ascii="GHEA Grapalat" w:hAnsi="GHEA Grapalat"/>
                <w:color w:val="000000" w:themeColor="text1"/>
                <w:sz w:val="24"/>
                <w:szCs w:val="24"/>
                <w:lang w:val="hy-AM"/>
              </w:rPr>
              <w:t>37,0</w:t>
            </w:r>
          </w:p>
        </w:tc>
      </w:tr>
      <w:tr w:rsidR="00055F79" w:rsidRPr="005E3DD8" w:rsidTr="00FD1699">
        <w:trPr>
          <w:trHeight w:val="1215"/>
        </w:trPr>
        <w:tc>
          <w:tcPr>
            <w:tcW w:w="772" w:type="dxa"/>
            <w:vMerge/>
          </w:tcPr>
          <w:p w:rsidR="00055F79" w:rsidRDefault="00055F79" w:rsidP="00055F79">
            <w:pPr>
              <w:rPr>
                <w:rFonts w:ascii="GHEA Grapalat" w:hAnsi="GHEA Grapalat"/>
                <w:sz w:val="24"/>
                <w:szCs w:val="24"/>
              </w:rPr>
            </w:pPr>
          </w:p>
        </w:tc>
        <w:tc>
          <w:tcPr>
            <w:tcW w:w="1780" w:type="dxa"/>
            <w:vMerge/>
          </w:tcPr>
          <w:p w:rsidR="00055F79" w:rsidRPr="005E3DD8" w:rsidRDefault="00055F79" w:rsidP="00055F79">
            <w:pPr>
              <w:rPr>
                <w:rFonts w:ascii="GHEA Grapalat" w:hAnsi="GHEA Grapalat"/>
                <w:sz w:val="24"/>
                <w:szCs w:val="24"/>
                <w:lang w:val="hy-AM"/>
              </w:rPr>
            </w:pPr>
          </w:p>
        </w:tc>
        <w:tc>
          <w:tcPr>
            <w:tcW w:w="4111" w:type="dxa"/>
            <w:vMerge/>
          </w:tcPr>
          <w:p w:rsidR="00055F79" w:rsidRPr="005E3DD8" w:rsidRDefault="00055F79" w:rsidP="00055F79">
            <w:pPr>
              <w:rPr>
                <w:rFonts w:ascii="GHEA Grapalat" w:hAnsi="GHEA Grapalat"/>
                <w:sz w:val="24"/>
                <w:szCs w:val="24"/>
                <w:lang w:val="hy-AM"/>
              </w:rPr>
            </w:pPr>
          </w:p>
        </w:tc>
        <w:tc>
          <w:tcPr>
            <w:tcW w:w="1417" w:type="dxa"/>
          </w:tcPr>
          <w:p w:rsidR="00055F79" w:rsidRPr="00055F79" w:rsidRDefault="00055F79" w:rsidP="00055F79">
            <w:pPr>
              <w:jc w:val="center"/>
              <w:rPr>
                <w:rFonts w:ascii="GHEA Grapalat" w:hAnsi="GHEA Grapalat"/>
                <w:color w:val="000000" w:themeColor="text1"/>
                <w:sz w:val="24"/>
                <w:szCs w:val="24"/>
                <w:lang w:val="hy-AM"/>
              </w:rPr>
            </w:pPr>
            <w:r w:rsidRPr="00055F79">
              <w:rPr>
                <w:rFonts w:ascii="GHEA Grapalat" w:hAnsi="GHEA Grapalat"/>
                <w:color w:val="000000" w:themeColor="text1"/>
                <w:sz w:val="24"/>
                <w:szCs w:val="24"/>
                <w:lang w:val="hy-AM"/>
              </w:rPr>
              <w:t>1 գծմ</w:t>
            </w:r>
          </w:p>
        </w:tc>
        <w:tc>
          <w:tcPr>
            <w:tcW w:w="1560" w:type="dxa"/>
          </w:tcPr>
          <w:p w:rsidR="00055F79" w:rsidRPr="00055F79" w:rsidRDefault="00055F79" w:rsidP="00055F79">
            <w:pPr>
              <w:jc w:val="center"/>
              <w:rPr>
                <w:rFonts w:ascii="GHEA Grapalat" w:hAnsi="GHEA Grapalat"/>
                <w:color w:val="000000" w:themeColor="text1"/>
                <w:sz w:val="24"/>
                <w:szCs w:val="24"/>
                <w:lang w:val="hy-AM"/>
              </w:rPr>
            </w:pPr>
            <w:r w:rsidRPr="00055F79">
              <w:rPr>
                <w:rFonts w:ascii="GHEA Grapalat" w:hAnsi="GHEA Grapalat"/>
                <w:color w:val="000000" w:themeColor="text1"/>
                <w:sz w:val="24"/>
                <w:szCs w:val="24"/>
                <w:lang w:val="hy-AM"/>
              </w:rPr>
              <w:t>359940,7</w:t>
            </w:r>
          </w:p>
        </w:tc>
      </w:tr>
      <w:tr w:rsidR="00A96305" w:rsidRPr="005E3DD8" w:rsidTr="00B10D49">
        <w:trPr>
          <w:trHeight w:val="557"/>
        </w:trPr>
        <w:tc>
          <w:tcPr>
            <w:tcW w:w="772" w:type="dxa"/>
            <w:vMerge w:val="restart"/>
          </w:tcPr>
          <w:p w:rsidR="00A96305" w:rsidRPr="005E3DD8" w:rsidRDefault="00A96305" w:rsidP="00A96305">
            <w:pPr>
              <w:rPr>
                <w:rFonts w:ascii="GHEA Grapalat" w:eastAsia="MS Mincho" w:hAnsi="GHEA Grapalat" w:cs="MS Mincho"/>
                <w:sz w:val="24"/>
                <w:szCs w:val="24"/>
                <w:lang w:val="hy-AM"/>
              </w:rPr>
            </w:pPr>
            <w:r>
              <w:rPr>
                <w:rFonts w:ascii="GHEA Grapalat" w:hAnsi="GHEA Grapalat"/>
                <w:sz w:val="24"/>
                <w:szCs w:val="24"/>
              </w:rPr>
              <w:t>112</w:t>
            </w:r>
            <w:r w:rsidRPr="005E3DD8">
              <w:rPr>
                <w:rFonts w:ascii="MS Mincho" w:eastAsia="MS Mincho" w:hAnsi="MS Mincho" w:cs="MS Mincho" w:hint="eastAsia"/>
                <w:sz w:val="24"/>
                <w:szCs w:val="24"/>
                <w:lang w:val="hy-AM"/>
              </w:rPr>
              <w:t>․</w:t>
            </w:r>
          </w:p>
        </w:tc>
        <w:tc>
          <w:tcPr>
            <w:tcW w:w="1780" w:type="dxa"/>
            <w:vMerge w:val="restart"/>
          </w:tcPr>
          <w:p w:rsidR="00A96305" w:rsidRPr="005E3DD8" w:rsidRDefault="00A96305" w:rsidP="00A96305">
            <w:pPr>
              <w:rPr>
                <w:rFonts w:ascii="GHEA Grapalat" w:hAnsi="GHEA Grapalat"/>
                <w:sz w:val="24"/>
                <w:szCs w:val="24"/>
                <w:lang w:val="hy-AM"/>
              </w:rPr>
            </w:pPr>
            <w:r w:rsidRPr="005E3DD8">
              <w:rPr>
                <w:rFonts w:ascii="GHEA Grapalat" w:hAnsi="GHEA Grapalat"/>
                <w:sz w:val="24"/>
                <w:szCs w:val="24"/>
                <w:lang w:val="hy-AM"/>
              </w:rPr>
              <w:t>ՀՀ ՏԿԵՆ</w:t>
            </w:r>
          </w:p>
          <w:p w:rsidR="00A96305" w:rsidRPr="005E3DD8" w:rsidRDefault="00A96305" w:rsidP="00A96305">
            <w:pPr>
              <w:rPr>
                <w:rFonts w:ascii="GHEA Grapalat" w:hAnsi="GHEA Grapalat"/>
                <w:sz w:val="24"/>
                <w:szCs w:val="24"/>
                <w:lang w:val="hy-AM"/>
              </w:rPr>
            </w:pPr>
          </w:p>
        </w:tc>
        <w:tc>
          <w:tcPr>
            <w:tcW w:w="4111" w:type="dxa"/>
            <w:vMerge w:val="restart"/>
          </w:tcPr>
          <w:p w:rsidR="00A96305" w:rsidRPr="00A96305" w:rsidRDefault="00A96305" w:rsidP="00A96305">
            <w:pPr>
              <w:rPr>
                <w:rFonts w:ascii="GHEA Grapalat" w:hAnsi="GHEA Grapalat"/>
                <w:color w:val="000000" w:themeColor="text1"/>
                <w:sz w:val="24"/>
                <w:szCs w:val="24"/>
                <w:lang w:val="hy-AM"/>
              </w:rPr>
            </w:pPr>
            <w:r w:rsidRPr="00A96305">
              <w:rPr>
                <w:rFonts w:ascii="GHEA Grapalat" w:hAnsi="GHEA Grapalat"/>
                <w:color w:val="000000" w:themeColor="text1"/>
                <w:sz w:val="24"/>
                <w:szCs w:val="24"/>
                <w:lang w:val="hy-AM"/>
              </w:rPr>
              <w:t xml:space="preserve">Տրանսպորտային հանգույցի հիմնանորոգում (հողային պաստառի լայնությունը` 9,0մ, երթևեկելի մասինը՝ 6,0մ, կողնակներինը՝ 0,9-2,4մ): Ներառված են հողային պաստառի վերականգնման, ջրահեռացման համակարգի վերականգնման (ջրթող կառուցվածքների նորոգում, կողային առուների և ջրթող վաքերի վերականգնում), կողնակների լցման և ամրացման, 2,0x13,04մ չափսերով ուղեանցի հիմնանորոգման,  երկայնական կտրվածքի կարմիր նիշերը 30սմ-ով բարձրացնելով ճանապարհային պատվածքի </w:t>
            </w:r>
            <w:r w:rsidRPr="00A96305">
              <w:rPr>
                <w:rFonts w:ascii="GHEA Grapalat" w:hAnsi="GHEA Grapalat"/>
                <w:color w:val="000000" w:themeColor="text1"/>
                <w:sz w:val="24"/>
                <w:szCs w:val="24"/>
                <w:lang w:val="hy-AM"/>
              </w:rPr>
              <w:lastRenderedPageBreak/>
              <w:t>վերակառուցման աշխատանքները: Ճանապարհային հագուստ՝ 5սմ մանրահատիկ ա/բ, 6սմ խոշորահատիկ ա/բ,   խճավազային հիմք:</w:t>
            </w:r>
          </w:p>
        </w:tc>
        <w:tc>
          <w:tcPr>
            <w:tcW w:w="1417" w:type="dxa"/>
          </w:tcPr>
          <w:p w:rsidR="00A96305" w:rsidRPr="00A96305" w:rsidRDefault="00A96305" w:rsidP="00A96305">
            <w:pPr>
              <w:jc w:val="center"/>
              <w:rPr>
                <w:rFonts w:ascii="GHEA Grapalat" w:hAnsi="GHEA Grapalat"/>
                <w:color w:val="000000" w:themeColor="text1"/>
                <w:sz w:val="24"/>
                <w:szCs w:val="24"/>
                <w:lang w:val="hy-AM"/>
              </w:rPr>
            </w:pPr>
          </w:p>
          <w:p w:rsidR="00A96305" w:rsidRPr="00A96305" w:rsidRDefault="00A96305" w:rsidP="00A96305">
            <w:pPr>
              <w:jc w:val="center"/>
              <w:rPr>
                <w:rFonts w:ascii="GHEA Grapalat" w:hAnsi="GHEA Grapalat"/>
                <w:color w:val="000000" w:themeColor="text1"/>
                <w:sz w:val="24"/>
                <w:szCs w:val="24"/>
                <w:lang w:val="hy-AM"/>
              </w:rPr>
            </w:pPr>
          </w:p>
          <w:p w:rsidR="00A96305" w:rsidRPr="00A96305" w:rsidRDefault="00A96305" w:rsidP="00A96305">
            <w:pPr>
              <w:jc w:val="center"/>
              <w:rPr>
                <w:rFonts w:ascii="GHEA Grapalat" w:hAnsi="GHEA Grapalat"/>
                <w:color w:val="000000" w:themeColor="text1"/>
                <w:sz w:val="24"/>
                <w:szCs w:val="24"/>
                <w:lang w:val="hy-AM"/>
              </w:rPr>
            </w:pPr>
          </w:p>
          <w:p w:rsidR="00A96305" w:rsidRPr="00A96305" w:rsidRDefault="00A96305" w:rsidP="00A96305">
            <w:pPr>
              <w:jc w:val="center"/>
              <w:rPr>
                <w:rFonts w:ascii="GHEA Grapalat" w:hAnsi="GHEA Grapalat"/>
                <w:color w:val="000000" w:themeColor="text1"/>
                <w:sz w:val="24"/>
                <w:szCs w:val="24"/>
                <w:lang w:val="hy-AM"/>
              </w:rPr>
            </w:pPr>
          </w:p>
          <w:p w:rsidR="00A96305" w:rsidRPr="00A96305" w:rsidRDefault="00A96305" w:rsidP="00A96305">
            <w:pPr>
              <w:jc w:val="center"/>
              <w:rPr>
                <w:rFonts w:ascii="GHEA Grapalat" w:hAnsi="GHEA Grapalat"/>
                <w:color w:val="000000" w:themeColor="text1"/>
                <w:sz w:val="24"/>
                <w:szCs w:val="24"/>
                <w:lang w:val="hy-AM"/>
              </w:rPr>
            </w:pPr>
          </w:p>
          <w:p w:rsidR="00A96305" w:rsidRPr="00A96305" w:rsidRDefault="00A96305" w:rsidP="00A96305">
            <w:pPr>
              <w:jc w:val="center"/>
              <w:rPr>
                <w:rFonts w:ascii="GHEA Grapalat" w:hAnsi="GHEA Grapalat"/>
                <w:color w:val="000000" w:themeColor="text1"/>
                <w:sz w:val="24"/>
                <w:szCs w:val="24"/>
                <w:lang w:val="hy-AM"/>
              </w:rPr>
            </w:pPr>
          </w:p>
          <w:p w:rsidR="00A96305" w:rsidRDefault="00A96305" w:rsidP="00A96305">
            <w:pPr>
              <w:jc w:val="center"/>
              <w:rPr>
                <w:rFonts w:ascii="GHEA Grapalat" w:hAnsi="GHEA Grapalat"/>
                <w:color w:val="000000" w:themeColor="text1"/>
                <w:sz w:val="24"/>
                <w:szCs w:val="24"/>
                <w:lang w:val="hy-AM"/>
              </w:rPr>
            </w:pPr>
          </w:p>
          <w:p w:rsidR="00A96305" w:rsidRPr="00A96305" w:rsidRDefault="00A96305" w:rsidP="00A96305">
            <w:pPr>
              <w:jc w:val="center"/>
              <w:rPr>
                <w:rFonts w:ascii="GHEA Grapalat" w:hAnsi="GHEA Grapalat"/>
                <w:color w:val="000000" w:themeColor="text1"/>
                <w:sz w:val="24"/>
                <w:szCs w:val="24"/>
                <w:lang w:val="hy-AM"/>
              </w:rPr>
            </w:pPr>
            <w:r w:rsidRPr="00A96305">
              <w:rPr>
                <w:rFonts w:ascii="GHEA Grapalat" w:hAnsi="GHEA Grapalat"/>
                <w:color w:val="000000" w:themeColor="text1"/>
                <w:sz w:val="24"/>
                <w:szCs w:val="24"/>
                <w:lang w:val="hy-AM"/>
              </w:rPr>
              <w:t>1 քմ</w:t>
            </w:r>
          </w:p>
        </w:tc>
        <w:tc>
          <w:tcPr>
            <w:tcW w:w="1560" w:type="dxa"/>
          </w:tcPr>
          <w:p w:rsidR="00A96305" w:rsidRPr="00A96305" w:rsidRDefault="00A96305" w:rsidP="00A96305">
            <w:pPr>
              <w:jc w:val="center"/>
              <w:rPr>
                <w:rFonts w:ascii="GHEA Grapalat" w:hAnsi="GHEA Grapalat"/>
                <w:color w:val="000000" w:themeColor="text1"/>
                <w:sz w:val="24"/>
                <w:szCs w:val="24"/>
                <w:lang w:val="hy-AM"/>
              </w:rPr>
            </w:pPr>
          </w:p>
          <w:p w:rsidR="00A96305" w:rsidRPr="00A96305" w:rsidRDefault="00A96305" w:rsidP="00A96305">
            <w:pPr>
              <w:jc w:val="center"/>
              <w:rPr>
                <w:rFonts w:ascii="GHEA Grapalat" w:hAnsi="GHEA Grapalat"/>
                <w:color w:val="000000" w:themeColor="text1"/>
                <w:sz w:val="24"/>
                <w:szCs w:val="24"/>
                <w:lang w:val="hy-AM"/>
              </w:rPr>
            </w:pPr>
          </w:p>
          <w:p w:rsidR="00A96305" w:rsidRPr="00A96305" w:rsidRDefault="00A96305" w:rsidP="00A96305">
            <w:pPr>
              <w:jc w:val="center"/>
              <w:rPr>
                <w:rFonts w:ascii="GHEA Grapalat" w:hAnsi="GHEA Grapalat"/>
                <w:color w:val="000000" w:themeColor="text1"/>
                <w:sz w:val="24"/>
                <w:szCs w:val="24"/>
                <w:lang w:val="hy-AM"/>
              </w:rPr>
            </w:pPr>
          </w:p>
          <w:p w:rsidR="00A96305" w:rsidRPr="00A96305" w:rsidRDefault="00A96305" w:rsidP="00A96305">
            <w:pPr>
              <w:jc w:val="center"/>
              <w:rPr>
                <w:rFonts w:ascii="GHEA Grapalat" w:hAnsi="GHEA Grapalat"/>
                <w:color w:val="000000" w:themeColor="text1"/>
                <w:sz w:val="24"/>
                <w:szCs w:val="24"/>
                <w:lang w:val="hy-AM"/>
              </w:rPr>
            </w:pPr>
          </w:p>
          <w:p w:rsidR="00A96305" w:rsidRPr="00A96305" w:rsidRDefault="00A96305" w:rsidP="00A96305">
            <w:pPr>
              <w:jc w:val="center"/>
              <w:rPr>
                <w:rFonts w:ascii="GHEA Grapalat" w:hAnsi="GHEA Grapalat"/>
                <w:color w:val="000000" w:themeColor="text1"/>
                <w:sz w:val="24"/>
                <w:szCs w:val="24"/>
                <w:lang w:val="hy-AM"/>
              </w:rPr>
            </w:pPr>
          </w:p>
          <w:p w:rsidR="00A96305" w:rsidRPr="00A96305" w:rsidRDefault="00A96305" w:rsidP="00A96305">
            <w:pPr>
              <w:jc w:val="center"/>
              <w:rPr>
                <w:rFonts w:ascii="GHEA Grapalat" w:hAnsi="GHEA Grapalat"/>
                <w:color w:val="000000" w:themeColor="text1"/>
                <w:sz w:val="24"/>
                <w:szCs w:val="24"/>
                <w:lang w:val="hy-AM"/>
              </w:rPr>
            </w:pPr>
          </w:p>
          <w:p w:rsidR="00A96305" w:rsidRPr="00A96305" w:rsidRDefault="00A96305" w:rsidP="00A96305">
            <w:pPr>
              <w:jc w:val="center"/>
              <w:rPr>
                <w:rFonts w:ascii="GHEA Grapalat" w:hAnsi="GHEA Grapalat"/>
                <w:color w:val="000000" w:themeColor="text1"/>
                <w:sz w:val="24"/>
                <w:szCs w:val="24"/>
                <w:lang w:val="hy-AM"/>
              </w:rPr>
            </w:pPr>
          </w:p>
          <w:p w:rsidR="00A96305" w:rsidRPr="00A96305" w:rsidRDefault="00A96305" w:rsidP="00A96305">
            <w:pPr>
              <w:jc w:val="center"/>
              <w:rPr>
                <w:rFonts w:ascii="GHEA Grapalat" w:hAnsi="GHEA Grapalat"/>
                <w:color w:val="000000" w:themeColor="text1"/>
                <w:sz w:val="24"/>
                <w:szCs w:val="24"/>
                <w:lang w:val="hy-AM"/>
              </w:rPr>
            </w:pPr>
            <w:r w:rsidRPr="00A96305">
              <w:rPr>
                <w:rFonts w:ascii="GHEA Grapalat" w:hAnsi="GHEA Grapalat"/>
                <w:color w:val="000000" w:themeColor="text1"/>
                <w:sz w:val="24"/>
                <w:szCs w:val="24"/>
                <w:lang w:val="hy-AM"/>
              </w:rPr>
              <w:t>25,3</w:t>
            </w:r>
          </w:p>
        </w:tc>
      </w:tr>
      <w:tr w:rsidR="00A96305" w:rsidRPr="005E3DD8" w:rsidTr="00FD1699">
        <w:trPr>
          <w:trHeight w:val="988"/>
        </w:trPr>
        <w:tc>
          <w:tcPr>
            <w:tcW w:w="772" w:type="dxa"/>
            <w:vMerge/>
          </w:tcPr>
          <w:p w:rsidR="00A96305" w:rsidRDefault="00A96305" w:rsidP="00A96305">
            <w:pPr>
              <w:rPr>
                <w:rFonts w:ascii="GHEA Grapalat" w:hAnsi="GHEA Grapalat"/>
                <w:sz w:val="24"/>
                <w:szCs w:val="24"/>
              </w:rPr>
            </w:pPr>
          </w:p>
        </w:tc>
        <w:tc>
          <w:tcPr>
            <w:tcW w:w="1780" w:type="dxa"/>
            <w:vMerge/>
          </w:tcPr>
          <w:p w:rsidR="00A96305" w:rsidRPr="005E3DD8" w:rsidRDefault="00A96305" w:rsidP="00A96305">
            <w:pPr>
              <w:rPr>
                <w:rFonts w:ascii="GHEA Grapalat" w:hAnsi="GHEA Grapalat"/>
                <w:sz w:val="24"/>
                <w:szCs w:val="24"/>
                <w:lang w:val="hy-AM"/>
              </w:rPr>
            </w:pPr>
          </w:p>
        </w:tc>
        <w:tc>
          <w:tcPr>
            <w:tcW w:w="4111" w:type="dxa"/>
            <w:vMerge/>
          </w:tcPr>
          <w:p w:rsidR="00A96305" w:rsidRPr="00A96305" w:rsidRDefault="00A96305" w:rsidP="00A96305">
            <w:pPr>
              <w:rPr>
                <w:rFonts w:ascii="GHEA Grapalat" w:hAnsi="GHEA Grapalat"/>
                <w:color w:val="000000" w:themeColor="text1"/>
                <w:sz w:val="24"/>
                <w:szCs w:val="24"/>
                <w:lang w:val="hy-AM"/>
              </w:rPr>
            </w:pPr>
          </w:p>
        </w:tc>
        <w:tc>
          <w:tcPr>
            <w:tcW w:w="1417" w:type="dxa"/>
          </w:tcPr>
          <w:p w:rsidR="00A96305" w:rsidRPr="00A96305" w:rsidRDefault="00A96305" w:rsidP="00A96305">
            <w:pPr>
              <w:jc w:val="center"/>
              <w:rPr>
                <w:rFonts w:ascii="GHEA Grapalat" w:hAnsi="GHEA Grapalat"/>
                <w:color w:val="000000" w:themeColor="text1"/>
                <w:sz w:val="24"/>
                <w:szCs w:val="24"/>
                <w:lang w:val="hy-AM"/>
              </w:rPr>
            </w:pPr>
            <w:r w:rsidRPr="00A96305">
              <w:rPr>
                <w:rFonts w:ascii="GHEA Grapalat" w:hAnsi="GHEA Grapalat"/>
                <w:color w:val="000000" w:themeColor="text1"/>
                <w:sz w:val="24"/>
                <w:szCs w:val="24"/>
                <w:lang w:val="hy-AM"/>
              </w:rPr>
              <w:t>1 գծմ</w:t>
            </w:r>
          </w:p>
        </w:tc>
        <w:tc>
          <w:tcPr>
            <w:tcW w:w="1560" w:type="dxa"/>
          </w:tcPr>
          <w:p w:rsidR="00A96305" w:rsidRPr="00A96305" w:rsidRDefault="00A96305" w:rsidP="00A96305">
            <w:pPr>
              <w:jc w:val="center"/>
              <w:rPr>
                <w:rFonts w:ascii="GHEA Grapalat" w:hAnsi="GHEA Grapalat"/>
                <w:color w:val="000000" w:themeColor="text1"/>
                <w:sz w:val="24"/>
                <w:szCs w:val="24"/>
                <w:lang w:val="hy-AM"/>
              </w:rPr>
            </w:pPr>
            <w:r w:rsidRPr="00A96305">
              <w:rPr>
                <w:rFonts w:ascii="GHEA Grapalat" w:hAnsi="GHEA Grapalat"/>
                <w:color w:val="000000" w:themeColor="text1"/>
                <w:sz w:val="24"/>
                <w:szCs w:val="24"/>
                <w:lang w:val="hy-AM"/>
              </w:rPr>
              <w:t>25,3</w:t>
            </w:r>
          </w:p>
        </w:tc>
      </w:tr>
      <w:tr w:rsidR="00916EF6" w:rsidRPr="005E3DD8" w:rsidTr="00EE6E17">
        <w:trPr>
          <w:trHeight w:val="1693"/>
        </w:trPr>
        <w:tc>
          <w:tcPr>
            <w:tcW w:w="772" w:type="dxa"/>
            <w:vMerge w:val="restart"/>
          </w:tcPr>
          <w:p w:rsidR="00916EF6" w:rsidRPr="005E3DD8" w:rsidRDefault="00916EF6" w:rsidP="00916EF6">
            <w:pPr>
              <w:rPr>
                <w:rFonts w:ascii="GHEA Grapalat" w:eastAsia="MS Mincho" w:hAnsi="GHEA Grapalat" w:cs="MS Mincho"/>
                <w:sz w:val="24"/>
                <w:szCs w:val="24"/>
                <w:lang w:val="hy-AM"/>
              </w:rPr>
            </w:pPr>
            <w:r>
              <w:rPr>
                <w:rFonts w:ascii="GHEA Grapalat" w:hAnsi="GHEA Grapalat"/>
                <w:sz w:val="24"/>
                <w:szCs w:val="24"/>
              </w:rPr>
              <w:lastRenderedPageBreak/>
              <w:t>113</w:t>
            </w:r>
            <w:r w:rsidRPr="005E3DD8">
              <w:rPr>
                <w:rFonts w:ascii="MS Mincho" w:eastAsia="MS Mincho" w:hAnsi="MS Mincho" w:cs="MS Mincho" w:hint="eastAsia"/>
                <w:sz w:val="24"/>
                <w:szCs w:val="24"/>
                <w:lang w:val="hy-AM"/>
              </w:rPr>
              <w:t>․</w:t>
            </w:r>
          </w:p>
        </w:tc>
        <w:tc>
          <w:tcPr>
            <w:tcW w:w="1780" w:type="dxa"/>
            <w:vMerge w:val="restart"/>
          </w:tcPr>
          <w:p w:rsidR="00916EF6" w:rsidRPr="005E3DD8" w:rsidRDefault="00916EF6" w:rsidP="00916EF6">
            <w:pPr>
              <w:rPr>
                <w:rFonts w:ascii="GHEA Grapalat" w:hAnsi="GHEA Grapalat"/>
                <w:sz w:val="24"/>
                <w:szCs w:val="24"/>
                <w:lang w:val="hy-AM"/>
              </w:rPr>
            </w:pPr>
            <w:r w:rsidRPr="005E3DD8">
              <w:rPr>
                <w:rFonts w:ascii="GHEA Grapalat" w:hAnsi="GHEA Grapalat"/>
                <w:sz w:val="24"/>
                <w:szCs w:val="24"/>
                <w:lang w:val="hy-AM"/>
              </w:rPr>
              <w:t>ՀՀ ՏԿԵՆ</w:t>
            </w:r>
          </w:p>
          <w:p w:rsidR="00916EF6" w:rsidRPr="005E3DD8" w:rsidRDefault="00916EF6" w:rsidP="00916EF6">
            <w:pPr>
              <w:rPr>
                <w:rFonts w:ascii="GHEA Grapalat" w:hAnsi="GHEA Grapalat"/>
                <w:sz w:val="24"/>
                <w:szCs w:val="24"/>
                <w:lang w:val="hy-AM"/>
              </w:rPr>
            </w:pPr>
          </w:p>
        </w:tc>
        <w:tc>
          <w:tcPr>
            <w:tcW w:w="4111" w:type="dxa"/>
            <w:vMerge w:val="restart"/>
          </w:tcPr>
          <w:p w:rsidR="00916EF6" w:rsidRPr="00916EF6" w:rsidRDefault="00916EF6" w:rsidP="00916EF6">
            <w:pPr>
              <w:rPr>
                <w:rFonts w:ascii="GHEA Grapalat" w:hAnsi="GHEA Grapalat"/>
                <w:color w:val="000000" w:themeColor="text1"/>
                <w:sz w:val="24"/>
                <w:szCs w:val="24"/>
                <w:lang w:val="hy-AM"/>
              </w:rPr>
            </w:pPr>
            <w:r w:rsidRPr="00916EF6">
              <w:rPr>
                <w:rFonts w:ascii="GHEA Grapalat" w:hAnsi="GHEA Grapalat"/>
                <w:color w:val="000000" w:themeColor="text1"/>
                <w:sz w:val="24"/>
                <w:szCs w:val="24"/>
                <w:lang w:val="hy-AM"/>
              </w:rPr>
              <w:t>911մ երկարությամբ ճանապարհային ծրագծի ուղղում, 7147քմ մակերեսով  ճանապարհային խաչմերուկի վերակառուցում, կողնակների, մայթերի, հենապատերի, վաքերի իրականացում, խմելու ջրի  և ոռոգման խողովակների փոխարինում, ճանապարհի կահավորում, ժամանակավոր ճանապարհի կառուցում:</w:t>
            </w:r>
          </w:p>
        </w:tc>
        <w:tc>
          <w:tcPr>
            <w:tcW w:w="1417" w:type="dxa"/>
          </w:tcPr>
          <w:p w:rsidR="00916EF6" w:rsidRPr="00916EF6" w:rsidRDefault="00916EF6" w:rsidP="00916EF6">
            <w:pPr>
              <w:jc w:val="center"/>
              <w:rPr>
                <w:rFonts w:ascii="GHEA Grapalat" w:hAnsi="GHEA Grapalat"/>
                <w:color w:val="000000" w:themeColor="text1"/>
                <w:sz w:val="24"/>
                <w:szCs w:val="24"/>
                <w:lang w:val="hy-AM"/>
              </w:rPr>
            </w:pPr>
          </w:p>
          <w:p w:rsidR="00916EF6" w:rsidRPr="00916EF6" w:rsidRDefault="00916EF6" w:rsidP="00916EF6">
            <w:pPr>
              <w:jc w:val="center"/>
              <w:rPr>
                <w:rFonts w:ascii="GHEA Grapalat" w:hAnsi="GHEA Grapalat"/>
                <w:color w:val="000000" w:themeColor="text1"/>
                <w:sz w:val="24"/>
                <w:szCs w:val="24"/>
                <w:lang w:val="hy-AM"/>
              </w:rPr>
            </w:pPr>
          </w:p>
          <w:p w:rsidR="00916EF6" w:rsidRPr="00916EF6" w:rsidRDefault="00916EF6" w:rsidP="00916EF6">
            <w:pPr>
              <w:jc w:val="center"/>
              <w:rPr>
                <w:rFonts w:ascii="GHEA Grapalat" w:hAnsi="GHEA Grapalat"/>
                <w:color w:val="000000" w:themeColor="text1"/>
                <w:sz w:val="24"/>
                <w:szCs w:val="24"/>
                <w:lang w:val="hy-AM"/>
              </w:rPr>
            </w:pPr>
          </w:p>
          <w:p w:rsidR="00916EF6" w:rsidRPr="00916EF6" w:rsidRDefault="00916EF6" w:rsidP="00916EF6">
            <w:pPr>
              <w:jc w:val="center"/>
              <w:rPr>
                <w:rFonts w:ascii="GHEA Grapalat" w:hAnsi="GHEA Grapalat"/>
                <w:color w:val="000000" w:themeColor="text1"/>
                <w:sz w:val="24"/>
                <w:szCs w:val="24"/>
                <w:lang w:val="hy-AM"/>
              </w:rPr>
            </w:pPr>
          </w:p>
          <w:p w:rsidR="00916EF6" w:rsidRDefault="00916EF6" w:rsidP="00916EF6">
            <w:pPr>
              <w:jc w:val="center"/>
              <w:rPr>
                <w:rFonts w:ascii="GHEA Grapalat" w:hAnsi="GHEA Grapalat"/>
                <w:color w:val="000000" w:themeColor="text1"/>
                <w:sz w:val="24"/>
                <w:szCs w:val="24"/>
                <w:lang w:val="hy-AM"/>
              </w:rPr>
            </w:pPr>
          </w:p>
          <w:p w:rsidR="00916EF6" w:rsidRPr="00916EF6" w:rsidRDefault="00916EF6" w:rsidP="00916EF6">
            <w:pPr>
              <w:jc w:val="center"/>
              <w:rPr>
                <w:rFonts w:ascii="GHEA Grapalat" w:hAnsi="GHEA Grapalat"/>
                <w:color w:val="000000" w:themeColor="text1"/>
                <w:sz w:val="24"/>
                <w:szCs w:val="24"/>
                <w:lang w:val="hy-AM"/>
              </w:rPr>
            </w:pPr>
            <w:r w:rsidRPr="00916EF6">
              <w:rPr>
                <w:rFonts w:ascii="GHEA Grapalat" w:hAnsi="GHEA Grapalat"/>
                <w:color w:val="000000" w:themeColor="text1"/>
                <w:sz w:val="24"/>
                <w:szCs w:val="24"/>
                <w:lang w:val="hy-AM"/>
              </w:rPr>
              <w:t>1 քմ</w:t>
            </w:r>
          </w:p>
        </w:tc>
        <w:tc>
          <w:tcPr>
            <w:tcW w:w="1560" w:type="dxa"/>
          </w:tcPr>
          <w:p w:rsidR="00916EF6" w:rsidRPr="00916EF6" w:rsidRDefault="00916EF6" w:rsidP="00916EF6">
            <w:pPr>
              <w:jc w:val="center"/>
              <w:rPr>
                <w:rFonts w:ascii="GHEA Grapalat" w:hAnsi="GHEA Grapalat"/>
                <w:color w:val="000000" w:themeColor="text1"/>
                <w:sz w:val="24"/>
                <w:szCs w:val="24"/>
                <w:lang w:val="hy-AM"/>
              </w:rPr>
            </w:pPr>
          </w:p>
          <w:p w:rsidR="00916EF6" w:rsidRPr="00916EF6" w:rsidRDefault="00916EF6" w:rsidP="00916EF6">
            <w:pPr>
              <w:jc w:val="center"/>
              <w:rPr>
                <w:rFonts w:ascii="GHEA Grapalat" w:hAnsi="GHEA Grapalat"/>
                <w:color w:val="000000" w:themeColor="text1"/>
                <w:sz w:val="24"/>
                <w:szCs w:val="24"/>
                <w:lang w:val="hy-AM"/>
              </w:rPr>
            </w:pPr>
          </w:p>
          <w:p w:rsidR="00916EF6" w:rsidRPr="00916EF6" w:rsidRDefault="00916EF6" w:rsidP="00916EF6">
            <w:pPr>
              <w:jc w:val="center"/>
              <w:rPr>
                <w:rFonts w:ascii="GHEA Grapalat" w:hAnsi="GHEA Grapalat"/>
                <w:color w:val="000000" w:themeColor="text1"/>
                <w:sz w:val="24"/>
                <w:szCs w:val="24"/>
                <w:lang w:val="hy-AM"/>
              </w:rPr>
            </w:pPr>
          </w:p>
          <w:p w:rsidR="00916EF6" w:rsidRPr="00916EF6" w:rsidRDefault="00916EF6" w:rsidP="00916EF6">
            <w:pPr>
              <w:jc w:val="center"/>
              <w:rPr>
                <w:rFonts w:ascii="GHEA Grapalat" w:hAnsi="GHEA Grapalat"/>
                <w:color w:val="000000" w:themeColor="text1"/>
                <w:sz w:val="24"/>
                <w:szCs w:val="24"/>
                <w:lang w:val="hy-AM"/>
              </w:rPr>
            </w:pPr>
          </w:p>
          <w:p w:rsidR="00916EF6" w:rsidRPr="00916EF6" w:rsidRDefault="00916EF6" w:rsidP="00916EF6">
            <w:pPr>
              <w:jc w:val="center"/>
              <w:rPr>
                <w:rFonts w:ascii="GHEA Grapalat" w:hAnsi="GHEA Grapalat"/>
                <w:color w:val="000000" w:themeColor="text1"/>
                <w:sz w:val="24"/>
                <w:szCs w:val="24"/>
                <w:lang w:val="hy-AM"/>
              </w:rPr>
            </w:pPr>
          </w:p>
          <w:p w:rsidR="00916EF6" w:rsidRPr="00916EF6" w:rsidRDefault="00916EF6" w:rsidP="00916EF6">
            <w:pPr>
              <w:jc w:val="center"/>
              <w:rPr>
                <w:rFonts w:ascii="GHEA Grapalat" w:hAnsi="GHEA Grapalat"/>
                <w:color w:val="000000" w:themeColor="text1"/>
                <w:sz w:val="24"/>
                <w:szCs w:val="24"/>
                <w:lang w:val="hy-AM"/>
              </w:rPr>
            </w:pPr>
            <w:r w:rsidRPr="00916EF6">
              <w:rPr>
                <w:rFonts w:ascii="GHEA Grapalat" w:hAnsi="GHEA Grapalat"/>
                <w:color w:val="000000" w:themeColor="text1"/>
                <w:sz w:val="24"/>
                <w:szCs w:val="24"/>
                <w:lang w:val="hy-AM"/>
              </w:rPr>
              <w:t>112,</w:t>
            </w:r>
            <w:r>
              <w:rPr>
                <w:rFonts w:ascii="GHEA Grapalat" w:hAnsi="GHEA Grapalat"/>
                <w:color w:val="000000" w:themeColor="text1"/>
                <w:sz w:val="24"/>
                <w:szCs w:val="24"/>
                <w:lang w:val="hy-AM"/>
              </w:rPr>
              <w:t>3</w:t>
            </w:r>
          </w:p>
        </w:tc>
      </w:tr>
      <w:tr w:rsidR="00916EF6" w:rsidRPr="005E3DD8" w:rsidTr="000C192E">
        <w:trPr>
          <w:trHeight w:val="648"/>
        </w:trPr>
        <w:tc>
          <w:tcPr>
            <w:tcW w:w="772" w:type="dxa"/>
            <w:vMerge/>
          </w:tcPr>
          <w:p w:rsidR="00916EF6" w:rsidRPr="005E3DD8" w:rsidRDefault="00916EF6" w:rsidP="00916EF6">
            <w:pPr>
              <w:rPr>
                <w:rFonts w:ascii="GHEA Grapalat" w:hAnsi="GHEA Grapalat"/>
                <w:sz w:val="24"/>
                <w:szCs w:val="24"/>
                <w:lang w:val="hy-AM"/>
              </w:rPr>
            </w:pPr>
          </w:p>
        </w:tc>
        <w:tc>
          <w:tcPr>
            <w:tcW w:w="1780" w:type="dxa"/>
            <w:vMerge/>
          </w:tcPr>
          <w:p w:rsidR="00916EF6" w:rsidRPr="005E3DD8" w:rsidRDefault="00916EF6" w:rsidP="00916EF6">
            <w:pPr>
              <w:rPr>
                <w:rFonts w:ascii="GHEA Grapalat" w:hAnsi="GHEA Grapalat"/>
                <w:sz w:val="24"/>
                <w:szCs w:val="24"/>
                <w:lang w:val="hy-AM"/>
              </w:rPr>
            </w:pPr>
          </w:p>
        </w:tc>
        <w:tc>
          <w:tcPr>
            <w:tcW w:w="4111" w:type="dxa"/>
            <w:vMerge/>
          </w:tcPr>
          <w:p w:rsidR="00916EF6" w:rsidRPr="005E3DD8" w:rsidRDefault="00916EF6" w:rsidP="00916EF6">
            <w:pPr>
              <w:rPr>
                <w:rFonts w:ascii="GHEA Grapalat" w:hAnsi="GHEA Grapalat"/>
                <w:sz w:val="24"/>
                <w:szCs w:val="24"/>
                <w:lang w:val="hy-AM"/>
              </w:rPr>
            </w:pPr>
          </w:p>
        </w:tc>
        <w:tc>
          <w:tcPr>
            <w:tcW w:w="1417" w:type="dxa"/>
          </w:tcPr>
          <w:p w:rsidR="00916EF6" w:rsidRPr="00916EF6" w:rsidRDefault="00916EF6" w:rsidP="00916EF6">
            <w:pPr>
              <w:jc w:val="center"/>
              <w:rPr>
                <w:rFonts w:ascii="GHEA Grapalat" w:hAnsi="GHEA Grapalat"/>
                <w:color w:val="000000" w:themeColor="text1"/>
                <w:sz w:val="24"/>
                <w:szCs w:val="24"/>
                <w:lang w:val="hy-AM"/>
              </w:rPr>
            </w:pPr>
            <w:r w:rsidRPr="00916EF6">
              <w:rPr>
                <w:rFonts w:ascii="GHEA Grapalat" w:hAnsi="GHEA Grapalat"/>
                <w:color w:val="000000" w:themeColor="text1"/>
                <w:sz w:val="24"/>
                <w:szCs w:val="24"/>
                <w:lang w:val="hy-AM"/>
              </w:rPr>
              <w:t>1 գծմ</w:t>
            </w:r>
          </w:p>
        </w:tc>
        <w:tc>
          <w:tcPr>
            <w:tcW w:w="1560" w:type="dxa"/>
          </w:tcPr>
          <w:p w:rsidR="00916EF6" w:rsidRPr="00916EF6" w:rsidRDefault="00916EF6" w:rsidP="00916EF6">
            <w:pPr>
              <w:jc w:val="center"/>
              <w:rPr>
                <w:rFonts w:ascii="GHEA Grapalat" w:hAnsi="GHEA Grapalat"/>
                <w:color w:val="000000" w:themeColor="text1"/>
                <w:sz w:val="24"/>
                <w:szCs w:val="24"/>
                <w:lang w:val="hy-AM"/>
              </w:rPr>
            </w:pPr>
            <w:r w:rsidRPr="00916EF6">
              <w:rPr>
                <w:rFonts w:ascii="GHEA Grapalat" w:hAnsi="GHEA Grapalat"/>
                <w:color w:val="000000" w:themeColor="text1"/>
                <w:sz w:val="24"/>
                <w:szCs w:val="24"/>
                <w:lang w:val="hy-AM"/>
              </w:rPr>
              <w:t>880,</w:t>
            </w:r>
            <w:r>
              <w:rPr>
                <w:rFonts w:ascii="GHEA Grapalat" w:hAnsi="GHEA Grapalat"/>
                <w:color w:val="000000" w:themeColor="text1"/>
                <w:sz w:val="24"/>
                <w:szCs w:val="24"/>
                <w:lang w:val="hy-AM"/>
              </w:rPr>
              <w:t>3</w:t>
            </w:r>
          </w:p>
        </w:tc>
      </w:tr>
      <w:tr w:rsidR="00916EF6" w:rsidRPr="005E3DD8" w:rsidTr="000C192E">
        <w:trPr>
          <w:trHeight w:val="1692"/>
        </w:trPr>
        <w:tc>
          <w:tcPr>
            <w:tcW w:w="772" w:type="dxa"/>
            <w:vMerge w:val="restart"/>
          </w:tcPr>
          <w:p w:rsidR="00916EF6" w:rsidRPr="005E3DD8" w:rsidRDefault="00916EF6" w:rsidP="00916EF6">
            <w:pPr>
              <w:rPr>
                <w:rFonts w:ascii="GHEA Grapalat" w:hAnsi="GHEA Grapalat"/>
                <w:sz w:val="24"/>
                <w:szCs w:val="24"/>
                <w:lang w:val="hy-AM"/>
              </w:rPr>
            </w:pPr>
            <w:r>
              <w:rPr>
                <w:rFonts w:ascii="GHEA Grapalat" w:hAnsi="GHEA Grapalat"/>
                <w:sz w:val="24"/>
                <w:szCs w:val="24"/>
              </w:rPr>
              <w:t>114</w:t>
            </w:r>
            <w:r w:rsidRPr="005E3DD8">
              <w:rPr>
                <w:rFonts w:ascii="MS Mincho" w:eastAsia="MS Mincho" w:hAnsi="MS Mincho" w:cs="MS Mincho" w:hint="eastAsia"/>
                <w:sz w:val="24"/>
                <w:szCs w:val="24"/>
                <w:lang w:val="hy-AM"/>
              </w:rPr>
              <w:t>․</w:t>
            </w:r>
          </w:p>
        </w:tc>
        <w:tc>
          <w:tcPr>
            <w:tcW w:w="1780" w:type="dxa"/>
            <w:vMerge w:val="restart"/>
          </w:tcPr>
          <w:p w:rsidR="00916EF6" w:rsidRPr="005E3DD8" w:rsidRDefault="00916EF6" w:rsidP="00916EF6">
            <w:pPr>
              <w:rPr>
                <w:rFonts w:ascii="GHEA Grapalat" w:hAnsi="GHEA Grapalat"/>
                <w:sz w:val="24"/>
                <w:szCs w:val="24"/>
                <w:lang w:val="hy-AM"/>
              </w:rPr>
            </w:pPr>
            <w:r w:rsidRPr="005E3DD8">
              <w:rPr>
                <w:rFonts w:ascii="GHEA Grapalat" w:hAnsi="GHEA Grapalat"/>
                <w:sz w:val="24"/>
                <w:szCs w:val="24"/>
                <w:lang w:val="hy-AM"/>
              </w:rPr>
              <w:t>ՀՀ ՏԿԵՆ</w:t>
            </w:r>
          </w:p>
          <w:p w:rsidR="00916EF6" w:rsidRPr="005E3DD8" w:rsidRDefault="00916EF6" w:rsidP="00916EF6">
            <w:pPr>
              <w:rPr>
                <w:rFonts w:ascii="GHEA Grapalat" w:hAnsi="GHEA Grapalat"/>
                <w:sz w:val="24"/>
                <w:szCs w:val="24"/>
                <w:lang w:val="hy-AM"/>
              </w:rPr>
            </w:pPr>
          </w:p>
        </w:tc>
        <w:tc>
          <w:tcPr>
            <w:tcW w:w="4111" w:type="dxa"/>
            <w:vMerge w:val="restart"/>
          </w:tcPr>
          <w:p w:rsidR="00916EF6" w:rsidRPr="00916EF6" w:rsidRDefault="00916EF6" w:rsidP="00916EF6">
            <w:pPr>
              <w:rPr>
                <w:rFonts w:ascii="GHEA Grapalat" w:hAnsi="GHEA Grapalat"/>
                <w:color w:val="000000" w:themeColor="text1"/>
                <w:sz w:val="24"/>
                <w:szCs w:val="24"/>
                <w:lang w:val="hy-AM"/>
              </w:rPr>
            </w:pPr>
            <w:r w:rsidRPr="00916EF6">
              <w:rPr>
                <w:rFonts w:ascii="GHEA Grapalat" w:hAnsi="GHEA Grapalat"/>
                <w:color w:val="000000" w:themeColor="text1"/>
                <w:sz w:val="24"/>
                <w:szCs w:val="24"/>
                <w:lang w:val="hy-AM"/>
              </w:rPr>
              <w:t xml:space="preserve">26,03մ երկարությամբ և 12,54մ լայնությամբ 3,0x6,6մ խզված հեծաններով սխեմայի կամուրջի վերակառուցում մեկ թռիչքանի հեծանային խզված սխեմայով 28 մ երկարությամբ գործարանային արտադրության նախալարված ե/բ հեծաններով, լայնական կտրվածքում՝ 1,8մ հեռավորության վրա 7 եծաններով, հենարանային մասում՝ ռետինամետաղական հենարանով կոնստրուկցիայի։ Նախատեսված են հակասեյսմիկ սահմանափակիչներ և 6մ երկարությամբ անցումային սալեր: Երթևեկելի մասի արգելափակոցներն իրականացված են ալիքաձև թիթեղից, իսկ բազրիքները՝ ուղղանկյուն հատվածքի պողպատե խողովակներից։                                Երթևեկելի մասի և մայթերի </w:t>
            </w:r>
            <w:r w:rsidRPr="00916EF6">
              <w:rPr>
                <w:rFonts w:ascii="GHEA Grapalat" w:hAnsi="GHEA Grapalat"/>
                <w:color w:val="000000" w:themeColor="text1"/>
                <w:sz w:val="24"/>
                <w:szCs w:val="24"/>
                <w:lang w:val="hy-AM"/>
              </w:rPr>
              <w:lastRenderedPageBreak/>
              <w:t>ծածկույթը՝ 2,5-3սմ հաստությամբ մանրահատիկ B</w:t>
            </w:r>
            <w:r>
              <w:rPr>
                <w:rFonts w:ascii="GHEA Grapalat" w:hAnsi="GHEA Grapalat"/>
                <w:color w:val="000000" w:themeColor="text1"/>
                <w:sz w:val="24"/>
                <w:szCs w:val="24"/>
                <w:lang w:val="hy-AM"/>
              </w:rPr>
              <w:t>-</w:t>
            </w:r>
            <w:r w:rsidRPr="00916EF6">
              <w:rPr>
                <w:rFonts w:ascii="GHEA Grapalat" w:hAnsi="GHEA Grapalat"/>
                <w:color w:val="000000" w:themeColor="text1"/>
                <w:sz w:val="24"/>
                <w:szCs w:val="24"/>
                <w:lang w:val="hy-AM"/>
              </w:rPr>
              <w:t>20 դասի բետոնից նախապատրաստական շերտ, երկշերտ սոսնձվող ջրամեկուսիչ և Б-1 տիպի 10սմ հաստությամբ ա/բ:</w:t>
            </w:r>
          </w:p>
        </w:tc>
        <w:tc>
          <w:tcPr>
            <w:tcW w:w="1417" w:type="dxa"/>
          </w:tcPr>
          <w:p w:rsidR="00916EF6" w:rsidRPr="005E3DD8" w:rsidRDefault="00916EF6" w:rsidP="00916EF6">
            <w:pPr>
              <w:jc w:val="center"/>
              <w:rPr>
                <w:rFonts w:ascii="GHEA Grapalat" w:hAnsi="GHEA Grapalat"/>
                <w:sz w:val="24"/>
                <w:szCs w:val="24"/>
                <w:lang w:val="hy-AM"/>
              </w:rPr>
            </w:pPr>
          </w:p>
          <w:p w:rsidR="00916EF6" w:rsidRPr="005E3DD8" w:rsidRDefault="00916EF6" w:rsidP="00916EF6">
            <w:pPr>
              <w:jc w:val="center"/>
              <w:rPr>
                <w:rFonts w:ascii="GHEA Grapalat" w:hAnsi="GHEA Grapalat"/>
                <w:sz w:val="24"/>
                <w:szCs w:val="24"/>
                <w:lang w:val="hy-AM"/>
              </w:rPr>
            </w:pPr>
          </w:p>
          <w:p w:rsidR="00916EF6" w:rsidRDefault="00916EF6" w:rsidP="00916EF6">
            <w:pPr>
              <w:jc w:val="center"/>
              <w:rPr>
                <w:rFonts w:ascii="GHEA Grapalat" w:hAnsi="GHEA Grapalat"/>
                <w:sz w:val="24"/>
                <w:szCs w:val="24"/>
                <w:lang w:val="hy-AM"/>
              </w:rPr>
            </w:pPr>
          </w:p>
          <w:p w:rsidR="00916EF6" w:rsidRDefault="00916EF6" w:rsidP="00916EF6">
            <w:pPr>
              <w:jc w:val="center"/>
              <w:rPr>
                <w:rFonts w:ascii="GHEA Grapalat" w:hAnsi="GHEA Grapalat"/>
                <w:sz w:val="24"/>
                <w:szCs w:val="24"/>
                <w:lang w:val="hy-AM"/>
              </w:rPr>
            </w:pPr>
          </w:p>
          <w:p w:rsidR="00916EF6" w:rsidRDefault="00916EF6" w:rsidP="00916EF6">
            <w:pPr>
              <w:jc w:val="center"/>
              <w:rPr>
                <w:rFonts w:ascii="GHEA Grapalat" w:hAnsi="GHEA Grapalat"/>
                <w:sz w:val="24"/>
                <w:szCs w:val="24"/>
                <w:lang w:val="hy-AM"/>
              </w:rPr>
            </w:pPr>
          </w:p>
          <w:p w:rsidR="00916EF6" w:rsidRDefault="00916EF6" w:rsidP="00916EF6">
            <w:pPr>
              <w:jc w:val="center"/>
              <w:rPr>
                <w:rFonts w:ascii="GHEA Grapalat" w:hAnsi="GHEA Grapalat"/>
                <w:sz w:val="24"/>
                <w:szCs w:val="24"/>
                <w:lang w:val="hy-AM"/>
              </w:rPr>
            </w:pPr>
          </w:p>
          <w:p w:rsidR="00916EF6" w:rsidRDefault="00916EF6" w:rsidP="00916EF6">
            <w:pPr>
              <w:jc w:val="center"/>
              <w:rPr>
                <w:rFonts w:ascii="GHEA Grapalat" w:hAnsi="GHEA Grapalat"/>
                <w:sz w:val="24"/>
                <w:szCs w:val="24"/>
                <w:lang w:val="hy-AM"/>
              </w:rPr>
            </w:pPr>
          </w:p>
          <w:p w:rsidR="00916EF6" w:rsidRPr="005E3DD8" w:rsidRDefault="00916EF6" w:rsidP="00916EF6">
            <w:pPr>
              <w:jc w:val="center"/>
              <w:rPr>
                <w:rFonts w:ascii="GHEA Grapalat" w:hAnsi="GHEA Grapalat"/>
                <w:sz w:val="24"/>
                <w:szCs w:val="24"/>
                <w:lang w:val="hy-AM"/>
              </w:rPr>
            </w:pPr>
          </w:p>
          <w:p w:rsidR="00916EF6" w:rsidRDefault="00916EF6" w:rsidP="00916EF6">
            <w:pPr>
              <w:jc w:val="center"/>
              <w:rPr>
                <w:rFonts w:ascii="GHEA Grapalat" w:hAnsi="GHEA Grapalat"/>
                <w:sz w:val="24"/>
                <w:szCs w:val="24"/>
                <w:lang w:val="hy-AM"/>
              </w:rPr>
            </w:pPr>
          </w:p>
          <w:p w:rsidR="00916EF6" w:rsidRDefault="00916EF6" w:rsidP="00916EF6">
            <w:pPr>
              <w:jc w:val="center"/>
              <w:rPr>
                <w:rFonts w:ascii="GHEA Grapalat" w:hAnsi="GHEA Grapalat"/>
                <w:sz w:val="24"/>
                <w:szCs w:val="24"/>
                <w:lang w:val="hy-AM"/>
              </w:rPr>
            </w:pPr>
          </w:p>
          <w:p w:rsidR="00916EF6" w:rsidRDefault="00916EF6" w:rsidP="00916EF6">
            <w:pPr>
              <w:jc w:val="center"/>
              <w:rPr>
                <w:rFonts w:ascii="GHEA Grapalat" w:hAnsi="GHEA Grapalat"/>
                <w:sz w:val="24"/>
                <w:szCs w:val="24"/>
                <w:lang w:val="hy-AM"/>
              </w:rPr>
            </w:pPr>
          </w:p>
          <w:p w:rsidR="00916EF6" w:rsidRDefault="00916EF6" w:rsidP="00916EF6">
            <w:pPr>
              <w:jc w:val="center"/>
              <w:rPr>
                <w:rFonts w:ascii="GHEA Grapalat" w:hAnsi="GHEA Grapalat"/>
                <w:sz w:val="24"/>
                <w:szCs w:val="24"/>
                <w:lang w:val="hy-AM"/>
              </w:rPr>
            </w:pPr>
          </w:p>
          <w:p w:rsidR="00916EF6" w:rsidRDefault="00916EF6" w:rsidP="00916EF6">
            <w:pPr>
              <w:jc w:val="center"/>
              <w:rPr>
                <w:rFonts w:ascii="GHEA Grapalat" w:hAnsi="GHEA Grapalat"/>
                <w:sz w:val="24"/>
                <w:szCs w:val="24"/>
                <w:lang w:val="hy-AM"/>
              </w:rPr>
            </w:pPr>
          </w:p>
          <w:p w:rsidR="00116D60" w:rsidRDefault="00116D60" w:rsidP="00916EF6">
            <w:pPr>
              <w:jc w:val="center"/>
              <w:rPr>
                <w:rFonts w:ascii="GHEA Grapalat" w:hAnsi="GHEA Grapalat"/>
                <w:sz w:val="24"/>
                <w:szCs w:val="24"/>
                <w:lang w:val="hy-AM"/>
              </w:rPr>
            </w:pPr>
          </w:p>
          <w:p w:rsidR="00116D60" w:rsidRDefault="00116D60" w:rsidP="00916EF6">
            <w:pPr>
              <w:jc w:val="center"/>
              <w:rPr>
                <w:rFonts w:ascii="GHEA Grapalat" w:hAnsi="GHEA Grapalat"/>
                <w:sz w:val="24"/>
                <w:szCs w:val="24"/>
                <w:lang w:val="hy-AM"/>
              </w:rPr>
            </w:pPr>
          </w:p>
          <w:p w:rsidR="00116D60" w:rsidRDefault="00116D60" w:rsidP="00916EF6">
            <w:pPr>
              <w:jc w:val="center"/>
              <w:rPr>
                <w:rFonts w:ascii="GHEA Grapalat" w:hAnsi="GHEA Grapalat"/>
                <w:sz w:val="24"/>
                <w:szCs w:val="24"/>
                <w:lang w:val="hy-AM"/>
              </w:rPr>
            </w:pPr>
          </w:p>
          <w:p w:rsidR="00916EF6" w:rsidRPr="005E3DD8" w:rsidRDefault="00916EF6" w:rsidP="00916EF6">
            <w:pPr>
              <w:jc w:val="center"/>
              <w:rPr>
                <w:rFonts w:ascii="GHEA Grapalat" w:hAnsi="GHEA Grapalat"/>
                <w:sz w:val="24"/>
                <w:szCs w:val="24"/>
                <w:lang w:val="hy-AM"/>
              </w:rPr>
            </w:pPr>
            <w:r w:rsidRPr="005E3DD8">
              <w:rPr>
                <w:rFonts w:ascii="GHEA Grapalat" w:hAnsi="GHEA Grapalat"/>
                <w:sz w:val="24"/>
                <w:szCs w:val="24"/>
                <w:lang w:val="hy-AM"/>
              </w:rPr>
              <w:t>1</w:t>
            </w:r>
            <w:r>
              <w:rPr>
                <w:rFonts w:ascii="GHEA Grapalat" w:hAnsi="GHEA Grapalat"/>
                <w:sz w:val="24"/>
                <w:szCs w:val="24"/>
              </w:rPr>
              <w:t xml:space="preserve"> </w:t>
            </w:r>
            <w:r w:rsidRPr="005E3DD8">
              <w:rPr>
                <w:rFonts w:ascii="GHEA Grapalat" w:hAnsi="GHEA Grapalat"/>
                <w:sz w:val="24"/>
                <w:szCs w:val="24"/>
                <w:lang w:val="hy-AM"/>
              </w:rPr>
              <w:t>քմ</w:t>
            </w:r>
          </w:p>
        </w:tc>
        <w:tc>
          <w:tcPr>
            <w:tcW w:w="1560" w:type="dxa"/>
          </w:tcPr>
          <w:p w:rsidR="00916EF6" w:rsidRPr="00916EF6" w:rsidRDefault="00916EF6" w:rsidP="00916EF6">
            <w:pPr>
              <w:jc w:val="center"/>
              <w:rPr>
                <w:rFonts w:ascii="GHEA Grapalat" w:hAnsi="GHEA Grapalat"/>
                <w:color w:val="000000" w:themeColor="text1"/>
                <w:sz w:val="24"/>
                <w:szCs w:val="24"/>
                <w:lang w:val="hy-AM"/>
              </w:rPr>
            </w:pPr>
          </w:p>
          <w:p w:rsidR="00916EF6" w:rsidRPr="00916EF6" w:rsidRDefault="00916EF6" w:rsidP="00916EF6">
            <w:pPr>
              <w:jc w:val="center"/>
              <w:rPr>
                <w:rFonts w:ascii="GHEA Grapalat" w:hAnsi="GHEA Grapalat"/>
                <w:color w:val="000000" w:themeColor="text1"/>
                <w:sz w:val="24"/>
                <w:szCs w:val="24"/>
                <w:lang w:val="hy-AM"/>
              </w:rPr>
            </w:pPr>
          </w:p>
          <w:p w:rsidR="00916EF6" w:rsidRPr="00916EF6" w:rsidRDefault="00916EF6" w:rsidP="00916EF6">
            <w:pPr>
              <w:jc w:val="center"/>
              <w:rPr>
                <w:rFonts w:ascii="GHEA Grapalat" w:hAnsi="GHEA Grapalat"/>
                <w:color w:val="000000" w:themeColor="text1"/>
                <w:sz w:val="24"/>
                <w:szCs w:val="24"/>
                <w:lang w:val="hy-AM"/>
              </w:rPr>
            </w:pPr>
          </w:p>
          <w:p w:rsidR="00916EF6" w:rsidRPr="00916EF6" w:rsidRDefault="00916EF6" w:rsidP="00916EF6">
            <w:pPr>
              <w:jc w:val="center"/>
              <w:rPr>
                <w:rFonts w:ascii="GHEA Grapalat" w:hAnsi="GHEA Grapalat"/>
                <w:color w:val="000000" w:themeColor="text1"/>
                <w:sz w:val="24"/>
                <w:szCs w:val="24"/>
                <w:lang w:val="hy-AM"/>
              </w:rPr>
            </w:pPr>
          </w:p>
          <w:p w:rsidR="00916EF6" w:rsidRPr="00916EF6" w:rsidRDefault="00916EF6" w:rsidP="00916EF6">
            <w:pPr>
              <w:jc w:val="center"/>
              <w:rPr>
                <w:rFonts w:ascii="GHEA Grapalat" w:hAnsi="GHEA Grapalat"/>
                <w:color w:val="000000" w:themeColor="text1"/>
                <w:sz w:val="24"/>
                <w:szCs w:val="24"/>
                <w:lang w:val="hy-AM"/>
              </w:rPr>
            </w:pPr>
          </w:p>
          <w:p w:rsidR="00916EF6" w:rsidRPr="00916EF6" w:rsidRDefault="00916EF6" w:rsidP="00916EF6">
            <w:pPr>
              <w:jc w:val="center"/>
              <w:rPr>
                <w:rFonts w:ascii="GHEA Grapalat" w:hAnsi="GHEA Grapalat"/>
                <w:color w:val="000000" w:themeColor="text1"/>
                <w:sz w:val="24"/>
                <w:szCs w:val="24"/>
                <w:lang w:val="hy-AM"/>
              </w:rPr>
            </w:pPr>
          </w:p>
          <w:p w:rsidR="00916EF6" w:rsidRPr="00916EF6" w:rsidRDefault="00916EF6" w:rsidP="00916EF6">
            <w:pPr>
              <w:jc w:val="center"/>
              <w:rPr>
                <w:rFonts w:ascii="GHEA Grapalat" w:hAnsi="GHEA Grapalat"/>
                <w:color w:val="000000" w:themeColor="text1"/>
                <w:sz w:val="24"/>
                <w:szCs w:val="24"/>
                <w:lang w:val="hy-AM"/>
              </w:rPr>
            </w:pPr>
          </w:p>
          <w:p w:rsidR="00916EF6" w:rsidRPr="00916EF6" w:rsidRDefault="00916EF6" w:rsidP="00916EF6">
            <w:pPr>
              <w:jc w:val="center"/>
              <w:rPr>
                <w:rFonts w:ascii="GHEA Grapalat" w:hAnsi="GHEA Grapalat"/>
                <w:color w:val="000000" w:themeColor="text1"/>
                <w:sz w:val="24"/>
                <w:szCs w:val="24"/>
                <w:lang w:val="hy-AM"/>
              </w:rPr>
            </w:pPr>
          </w:p>
          <w:p w:rsidR="00916EF6" w:rsidRPr="00916EF6" w:rsidRDefault="00916EF6" w:rsidP="00916EF6">
            <w:pPr>
              <w:jc w:val="center"/>
              <w:rPr>
                <w:rFonts w:ascii="GHEA Grapalat" w:hAnsi="GHEA Grapalat"/>
                <w:color w:val="000000" w:themeColor="text1"/>
                <w:sz w:val="24"/>
                <w:szCs w:val="24"/>
                <w:lang w:val="hy-AM"/>
              </w:rPr>
            </w:pPr>
          </w:p>
          <w:p w:rsidR="00916EF6" w:rsidRPr="00916EF6" w:rsidRDefault="00916EF6" w:rsidP="00916EF6">
            <w:pPr>
              <w:jc w:val="center"/>
              <w:rPr>
                <w:rFonts w:ascii="GHEA Grapalat" w:hAnsi="GHEA Grapalat"/>
                <w:color w:val="000000" w:themeColor="text1"/>
                <w:sz w:val="24"/>
                <w:szCs w:val="24"/>
                <w:lang w:val="hy-AM"/>
              </w:rPr>
            </w:pPr>
          </w:p>
          <w:p w:rsidR="00916EF6" w:rsidRPr="00916EF6" w:rsidRDefault="00916EF6" w:rsidP="00916EF6">
            <w:pPr>
              <w:jc w:val="center"/>
              <w:rPr>
                <w:rFonts w:ascii="GHEA Grapalat" w:hAnsi="GHEA Grapalat"/>
                <w:color w:val="000000" w:themeColor="text1"/>
                <w:sz w:val="24"/>
                <w:szCs w:val="24"/>
                <w:lang w:val="hy-AM"/>
              </w:rPr>
            </w:pPr>
          </w:p>
          <w:p w:rsidR="00916EF6" w:rsidRPr="00916EF6" w:rsidRDefault="00916EF6" w:rsidP="00916EF6">
            <w:pPr>
              <w:jc w:val="center"/>
              <w:rPr>
                <w:rFonts w:ascii="GHEA Grapalat" w:hAnsi="GHEA Grapalat"/>
                <w:color w:val="000000" w:themeColor="text1"/>
                <w:sz w:val="24"/>
                <w:szCs w:val="24"/>
                <w:lang w:val="hy-AM"/>
              </w:rPr>
            </w:pPr>
          </w:p>
          <w:p w:rsidR="00916EF6" w:rsidRPr="00916EF6" w:rsidRDefault="00916EF6" w:rsidP="00916EF6">
            <w:pPr>
              <w:jc w:val="center"/>
              <w:rPr>
                <w:rFonts w:ascii="GHEA Grapalat" w:hAnsi="GHEA Grapalat"/>
                <w:color w:val="000000" w:themeColor="text1"/>
                <w:sz w:val="24"/>
                <w:szCs w:val="24"/>
                <w:lang w:val="hy-AM"/>
              </w:rPr>
            </w:pPr>
          </w:p>
          <w:p w:rsidR="00916EF6" w:rsidRPr="00916EF6" w:rsidRDefault="00916EF6" w:rsidP="00916EF6">
            <w:pPr>
              <w:jc w:val="center"/>
              <w:rPr>
                <w:rFonts w:ascii="GHEA Grapalat" w:hAnsi="GHEA Grapalat"/>
                <w:color w:val="000000" w:themeColor="text1"/>
                <w:sz w:val="24"/>
                <w:szCs w:val="24"/>
                <w:lang w:val="hy-AM"/>
              </w:rPr>
            </w:pPr>
          </w:p>
          <w:p w:rsidR="00916EF6" w:rsidRPr="00916EF6" w:rsidRDefault="00916EF6" w:rsidP="00916EF6">
            <w:pPr>
              <w:jc w:val="center"/>
              <w:rPr>
                <w:rFonts w:ascii="GHEA Grapalat" w:hAnsi="GHEA Grapalat"/>
                <w:color w:val="000000" w:themeColor="text1"/>
                <w:sz w:val="24"/>
                <w:szCs w:val="24"/>
                <w:lang w:val="hy-AM"/>
              </w:rPr>
            </w:pPr>
          </w:p>
          <w:p w:rsidR="00916EF6" w:rsidRPr="00916EF6" w:rsidRDefault="00916EF6" w:rsidP="00916EF6">
            <w:pPr>
              <w:jc w:val="center"/>
              <w:rPr>
                <w:rFonts w:ascii="GHEA Grapalat" w:hAnsi="GHEA Grapalat"/>
                <w:color w:val="000000" w:themeColor="text1"/>
                <w:sz w:val="24"/>
                <w:szCs w:val="24"/>
                <w:lang w:val="hy-AM"/>
              </w:rPr>
            </w:pPr>
          </w:p>
          <w:p w:rsidR="00916EF6" w:rsidRPr="00916EF6" w:rsidRDefault="00916EF6" w:rsidP="00916EF6">
            <w:pPr>
              <w:jc w:val="center"/>
              <w:rPr>
                <w:rFonts w:ascii="GHEA Grapalat" w:hAnsi="GHEA Grapalat"/>
                <w:color w:val="000000" w:themeColor="text1"/>
                <w:sz w:val="24"/>
                <w:szCs w:val="24"/>
                <w:lang w:val="hy-AM"/>
              </w:rPr>
            </w:pPr>
            <w:r w:rsidRPr="00916EF6">
              <w:rPr>
                <w:rFonts w:ascii="GHEA Grapalat" w:hAnsi="GHEA Grapalat"/>
                <w:color w:val="000000" w:themeColor="text1"/>
                <w:sz w:val="24"/>
                <w:szCs w:val="24"/>
                <w:lang w:val="hy-AM"/>
              </w:rPr>
              <w:t>941,7</w:t>
            </w:r>
          </w:p>
        </w:tc>
      </w:tr>
      <w:tr w:rsidR="00916EF6" w:rsidRPr="005E3DD8" w:rsidTr="000C192E">
        <w:trPr>
          <w:trHeight w:val="141"/>
        </w:trPr>
        <w:tc>
          <w:tcPr>
            <w:tcW w:w="772" w:type="dxa"/>
            <w:vMerge/>
          </w:tcPr>
          <w:p w:rsidR="00916EF6" w:rsidRPr="005E3DD8" w:rsidRDefault="00916EF6" w:rsidP="00916EF6">
            <w:pPr>
              <w:rPr>
                <w:rFonts w:ascii="GHEA Grapalat" w:hAnsi="GHEA Grapalat"/>
                <w:sz w:val="24"/>
                <w:szCs w:val="24"/>
                <w:lang w:val="hy-AM"/>
              </w:rPr>
            </w:pPr>
          </w:p>
        </w:tc>
        <w:tc>
          <w:tcPr>
            <w:tcW w:w="1780" w:type="dxa"/>
            <w:vMerge/>
          </w:tcPr>
          <w:p w:rsidR="00916EF6" w:rsidRPr="005E3DD8" w:rsidRDefault="00916EF6" w:rsidP="00916EF6">
            <w:pPr>
              <w:rPr>
                <w:rFonts w:ascii="GHEA Grapalat" w:hAnsi="GHEA Grapalat"/>
                <w:sz w:val="24"/>
                <w:szCs w:val="24"/>
                <w:lang w:val="hy-AM"/>
              </w:rPr>
            </w:pPr>
          </w:p>
        </w:tc>
        <w:tc>
          <w:tcPr>
            <w:tcW w:w="4111" w:type="dxa"/>
            <w:vMerge/>
          </w:tcPr>
          <w:p w:rsidR="00916EF6" w:rsidRPr="005E3DD8" w:rsidRDefault="00916EF6" w:rsidP="00916EF6">
            <w:pPr>
              <w:rPr>
                <w:rFonts w:ascii="GHEA Grapalat" w:hAnsi="GHEA Grapalat"/>
                <w:sz w:val="24"/>
                <w:szCs w:val="24"/>
                <w:lang w:val="hy-AM"/>
              </w:rPr>
            </w:pPr>
          </w:p>
        </w:tc>
        <w:tc>
          <w:tcPr>
            <w:tcW w:w="1417" w:type="dxa"/>
          </w:tcPr>
          <w:p w:rsidR="00916EF6" w:rsidRPr="005E3DD8" w:rsidRDefault="00916EF6" w:rsidP="00916EF6">
            <w:pPr>
              <w:jc w:val="center"/>
              <w:rPr>
                <w:rFonts w:ascii="GHEA Grapalat" w:hAnsi="GHEA Grapalat"/>
                <w:sz w:val="24"/>
                <w:szCs w:val="24"/>
                <w:lang w:val="hy-AM"/>
              </w:rPr>
            </w:pPr>
            <w:r w:rsidRPr="005E3DD8">
              <w:rPr>
                <w:rFonts w:ascii="GHEA Grapalat" w:hAnsi="GHEA Grapalat"/>
                <w:sz w:val="24"/>
                <w:szCs w:val="24"/>
                <w:lang w:val="hy-AM"/>
              </w:rPr>
              <w:t>1</w:t>
            </w:r>
            <w:r>
              <w:rPr>
                <w:rFonts w:ascii="GHEA Grapalat" w:hAnsi="GHEA Grapalat"/>
                <w:sz w:val="24"/>
                <w:szCs w:val="24"/>
              </w:rPr>
              <w:t xml:space="preserve"> </w:t>
            </w:r>
            <w:r w:rsidRPr="005E3DD8">
              <w:rPr>
                <w:rFonts w:ascii="GHEA Grapalat" w:hAnsi="GHEA Grapalat"/>
                <w:sz w:val="24"/>
                <w:szCs w:val="24"/>
                <w:lang w:val="hy-AM"/>
              </w:rPr>
              <w:t>գծմ</w:t>
            </w:r>
          </w:p>
        </w:tc>
        <w:tc>
          <w:tcPr>
            <w:tcW w:w="1560" w:type="dxa"/>
          </w:tcPr>
          <w:p w:rsidR="00916EF6" w:rsidRPr="00916EF6" w:rsidRDefault="00916EF6" w:rsidP="00916EF6">
            <w:pPr>
              <w:jc w:val="center"/>
              <w:rPr>
                <w:rFonts w:ascii="GHEA Grapalat" w:hAnsi="GHEA Grapalat"/>
                <w:color w:val="000000" w:themeColor="text1"/>
                <w:sz w:val="24"/>
                <w:szCs w:val="24"/>
                <w:lang w:val="hy-AM"/>
              </w:rPr>
            </w:pPr>
            <w:r w:rsidRPr="00916EF6">
              <w:rPr>
                <w:rFonts w:ascii="GHEA Grapalat" w:hAnsi="GHEA Grapalat"/>
                <w:color w:val="000000" w:themeColor="text1"/>
                <w:sz w:val="24"/>
                <w:szCs w:val="24"/>
                <w:lang w:val="hy-AM"/>
              </w:rPr>
              <w:t>11937,9</w:t>
            </w:r>
          </w:p>
        </w:tc>
      </w:tr>
      <w:tr w:rsidR="00EA3980" w:rsidRPr="005E3DD8" w:rsidTr="000C192E">
        <w:trPr>
          <w:trHeight w:val="141"/>
        </w:trPr>
        <w:tc>
          <w:tcPr>
            <w:tcW w:w="772" w:type="dxa"/>
          </w:tcPr>
          <w:p w:rsidR="00EA3980" w:rsidRPr="00116D60" w:rsidRDefault="00EA3980" w:rsidP="00EA3980">
            <w:pPr>
              <w:rPr>
                <w:rFonts w:ascii="GHEA Grapalat" w:hAnsi="GHEA Grapalat"/>
                <w:color w:val="000000" w:themeColor="text1"/>
                <w:sz w:val="24"/>
                <w:szCs w:val="24"/>
              </w:rPr>
            </w:pPr>
            <w:r w:rsidRPr="00116D60">
              <w:rPr>
                <w:rFonts w:ascii="GHEA Grapalat" w:hAnsi="GHEA Grapalat"/>
                <w:color w:val="000000" w:themeColor="text1"/>
                <w:sz w:val="24"/>
                <w:szCs w:val="24"/>
              </w:rPr>
              <w:lastRenderedPageBreak/>
              <w:t>115.</w:t>
            </w:r>
          </w:p>
        </w:tc>
        <w:tc>
          <w:tcPr>
            <w:tcW w:w="1780" w:type="dxa"/>
          </w:tcPr>
          <w:p w:rsidR="00EA3980" w:rsidRPr="00116D60" w:rsidRDefault="00EA3980" w:rsidP="00EA3980">
            <w:pPr>
              <w:rPr>
                <w:rFonts w:ascii="GHEA Grapalat" w:hAnsi="GHEA Grapalat"/>
                <w:color w:val="000000" w:themeColor="text1"/>
                <w:sz w:val="24"/>
                <w:szCs w:val="24"/>
                <w:lang w:val="hy-AM"/>
              </w:rPr>
            </w:pPr>
            <w:r w:rsidRPr="00116D60">
              <w:rPr>
                <w:rFonts w:ascii="GHEA Grapalat" w:hAnsi="GHEA Grapalat"/>
                <w:color w:val="000000" w:themeColor="text1"/>
                <w:sz w:val="24"/>
                <w:szCs w:val="24"/>
                <w:lang w:val="hy-AM"/>
              </w:rPr>
              <w:t>ՀՀ ԼՄ</w:t>
            </w:r>
          </w:p>
          <w:p w:rsidR="00EA3980" w:rsidRPr="00116D60" w:rsidRDefault="00EA3980" w:rsidP="00EA3980">
            <w:pPr>
              <w:rPr>
                <w:rFonts w:ascii="GHEA Grapalat" w:hAnsi="GHEA Grapalat"/>
                <w:color w:val="000000" w:themeColor="text1"/>
                <w:sz w:val="24"/>
                <w:szCs w:val="24"/>
                <w:lang w:val="hy-AM"/>
              </w:rPr>
            </w:pPr>
          </w:p>
          <w:p w:rsidR="00EA3980" w:rsidRPr="00116D60" w:rsidRDefault="00EA3980" w:rsidP="00EA3980">
            <w:pPr>
              <w:rPr>
                <w:rFonts w:ascii="GHEA Grapalat" w:hAnsi="GHEA Grapalat"/>
                <w:color w:val="000000" w:themeColor="text1"/>
                <w:sz w:val="24"/>
                <w:szCs w:val="24"/>
                <w:lang w:val="hy-AM"/>
              </w:rPr>
            </w:pPr>
          </w:p>
          <w:p w:rsidR="00EA3980" w:rsidRPr="00116D60" w:rsidRDefault="00EA3980" w:rsidP="00EA3980">
            <w:pPr>
              <w:rPr>
                <w:rFonts w:ascii="GHEA Grapalat" w:hAnsi="GHEA Grapalat"/>
                <w:color w:val="000000" w:themeColor="text1"/>
                <w:sz w:val="24"/>
                <w:szCs w:val="24"/>
                <w:lang w:val="hy-AM"/>
              </w:rPr>
            </w:pPr>
          </w:p>
        </w:tc>
        <w:tc>
          <w:tcPr>
            <w:tcW w:w="4111" w:type="dxa"/>
          </w:tcPr>
          <w:p w:rsidR="00EA3980" w:rsidRPr="00116D60" w:rsidRDefault="00EA3980" w:rsidP="00116D60">
            <w:pPr>
              <w:rPr>
                <w:rFonts w:ascii="GHEA Grapalat" w:hAnsi="GHEA Grapalat"/>
                <w:color w:val="000000" w:themeColor="text1"/>
                <w:sz w:val="24"/>
                <w:szCs w:val="24"/>
                <w:lang w:val="hy-AM"/>
              </w:rPr>
            </w:pPr>
            <w:r w:rsidRPr="00116D60">
              <w:rPr>
                <w:rFonts w:ascii="GHEA Grapalat" w:hAnsi="GHEA Grapalat"/>
                <w:color w:val="000000" w:themeColor="text1"/>
                <w:sz w:val="24"/>
                <w:szCs w:val="24"/>
                <w:lang w:val="hy-AM"/>
              </w:rPr>
              <w:t>Ներհամայնքային ճանապարհների բարեկարգման,  մասնակի նորոգման, «Բ» տիպի տաք ա/բ ծածկույթի իրականացման, 281գծմ բետոնե եզրաքարերի տեղադրման, 54քմ ա/բ-ի փոսային նորոգման, 4000 քմ խճային շերտի իրականացման, 700խմ բնահողի մեխանիզմով կտրման, կամրջի 7,7խմ բետոնե ծածկույթի իրականացման աշխատանքներ։</w:t>
            </w:r>
          </w:p>
        </w:tc>
        <w:tc>
          <w:tcPr>
            <w:tcW w:w="1417" w:type="dxa"/>
          </w:tcPr>
          <w:p w:rsidR="00EA3980" w:rsidRPr="00116D60" w:rsidRDefault="00EA3980" w:rsidP="00EA3980">
            <w:pPr>
              <w:jc w:val="center"/>
              <w:rPr>
                <w:rFonts w:ascii="GHEA Grapalat" w:hAnsi="GHEA Grapalat"/>
                <w:color w:val="000000" w:themeColor="text1"/>
                <w:sz w:val="24"/>
                <w:szCs w:val="24"/>
                <w:lang w:val="hy-AM"/>
              </w:rPr>
            </w:pPr>
          </w:p>
          <w:p w:rsidR="00EA3980" w:rsidRPr="00116D60" w:rsidRDefault="00EA3980" w:rsidP="00EA3980">
            <w:pPr>
              <w:jc w:val="center"/>
              <w:rPr>
                <w:rFonts w:ascii="GHEA Grapalat" w:hAnsi="GHEA Grapalat"/>
                <w:color w:val="000000" w:themeColor="text1"/>
                <w:sz w:val="24"/>
                <w:szCs w:val="24"/>
                <w:lang w:val="hy-AM"/>
              </w:rPr>
            </w:pPr>
          </w:p>
          <w:p w:rsidR="00EA3980" w:rsidRPr="00116D60" w:rsidRDefault="00EA3980" w:rsidP="00EA3980">
            <w:pPr>
              <w:jc w:val="center"/>
              <w:rPr>
                <w:rFonts w:ascii="GHEA Grapalat" w:hAnsi="GHEA Grapalat"/>
                <w:color w:val="000000" w:themeColor="text1"/>
                <w:sz w:val="24"/>
                <w:szCs w:val="24"/>
                <w:lang w:val="hy-AM"/>
              </w:rPr>
            </w:pPr>
          </w:p>
          <w:p w:rsidR="00EA3980" w:rsidRPr="00116D60" w:rsidRDefault="00EA3980" w:rsidP="00EA3980">
            <w:pPr>
              <w:jc w:val="center"/>
              <w:rPr>
                <w:rFonts w:ascii="GHEA Grapalat" w:hAnsi="GHEA Grapalat"/>
                <w:color w:val="000000" w:themeColor="text1"/>
                <w:sz w:val="24"/>
                <w:szCs w:val="24"/>
                <w:lang w:val="hy-AM"/>
              </w:rPr>
            </w:pPr>
            <w:r w:rsidRPr="00116D60">
              <w:rPr>
                <w:rFonts w:ascii="GHEA Grapalat" w:hAnsi="GHEA Grapalat"/>
                <w:color w:val="000000" w:themeColor="text1"/>
                <w:sz w:val="24"/>
                <w:szCs w:val="24"/>
                <w:lang w:val="hy-AM"/>
              </w:rPr>
              <w:t>1 քմ (ա/բ ծած-կույթի)</w:t>
            </w:r>
          </w:p>
        </w:tc>
        <w:tc>
          <w:tcPr>
            <w:tcW w:w="1560" w:type="dxa"/>
          </w:tcPr>
          <w:p w:rsidR="00EA3980" w:rsidRPr="00116D60" w:rsidRDefault="00EA3980" w:rsidP="00EA3980">
            <w:pPr>
              <w:jc w:val="center"/>
              <w:rPr>
                <w:rFonts w:ascii="GHEA Grapalat" w:hAnsi="GHEA Grapalat"/>
                <w:color w:val="000000" w:themeColor="text1"/>
                <w:sz w:val="24"/>
                <w:szCs w:val="24"/>
                <w:lang w:val="hy-AM"/>
              </w:rPr>
            </w:pPr>
          </w:p>
          <w:p w:rsidR="00EA3980" w:rsidRPr="00116D60" w:rsidRDefault="00EA3980" w:rsidP="00EA3980">
            <w:pPr>
              <w:jc w:val="center"/>
              <w:rPr>
                <w:rFonts w:ascii="GHEA Grapalat" w:hAnsi="GHEA Grapalat"/>
                <w:color w:val="000000" w:themeColor="text1"/>
                <w:sz w:val="24"/>
                <w:szCs w:val="24"/>
                <w:lang w:val="hy-AM"/>
              </w:rPr>
            </w:pPr>
          </w:p>
          <w:p w:rsidR="00EA3980" w:rsidRPr="00116D60" w:rsidRDefault="00EA3980" w:rsidP="00EA3980">
            <w:pPr>
              <w:jc w:val="center"/>
              <w:rPr>
                <w:rFonts w:ascii="GHEA Grapalat" w:hAnsi="GHEA Grapalat"/>
                <w:color w:val="000000" w:themeColor="text1"/>
                <w:sz w:val="24"/>
                <w:szCs w:val="24"/>
                <w:lang w:val="hy-AM"/>
              </w:rPr>
            </w:pPr>
          </w:p>
          <w:p w:rsidR="00EA3980" w:rsidRPr="00116D60" w:rsidRDefault="00EA3980" w:rsidP="00EA3980">
            <w:pPr>
              <w:jc w:val="center"/>
              <w:rPr>
                <w:rFonts w:ascii="GHEA Grapalat" w:hAnsi="GHEA Grapalat"/>
                <w:color w:val="000000" w:themeColor="text1"/>
                <w:sz w:val="24"/>
                <w:szCs w:val="24"/>
                <w:lang w:val="hy-AM"/>
              </w:rPr>
            </w:pPr>
          </w:p>
          <w:p w:rsidR="00EA3980" w:rsidRPr="00116D60" w:rsidRDefault="00EA3980" w:rsidP="00EA3980">
            <w:pPr>
              <w:jc w:val="center"/>
              <w:rPr>
                <w:rFonts w:ascii="GHEA Grapalat" w:hAnsi="GHEA Grapalat"/>
                <w:color w:val="000000" w:themeColor="text1"/>
                <w:sz w:val="24"/>
                <w:szCs w:val="24"/>
                <w:lang w:val="hy-AM"/>
              </w:rPr>
            </w:pPr>
            <w:r w:rsidRPr="00116D60">
              <w:rPr>
                <w:rFonts w:ascii="GHEA Grapalat" w:hAnsi="GHEA Grapalat"/>
                <w:color w:val="000000" w:themeColor="text1"/>
                <w:sz w:val="24"/>
                <w:szCs w:val="24"/>
                <w:lang w:val="hy-AM"/>
              </w:rPr>
              <w:t>3</w:t>
            </w:r>
            <w:r w:rsidRPr="00116D60">
              <w:rPr>
                <w:rFonts w:ascii="GHEA Grapalat" w:hAnsi="GHEA Grapalat"/>
                <w:color w:val="000000" w:themeColor="text1"/>
                <w:sz w:val="24"/>
                <w:szCs w:val="24"/>
              </w:rPr>
              <w:t>2</w:t>
            </w:r>
            <w:r w:rsidRPr="00116D60">
              <w:rPr>
                <w:rFonts w:ascii="GHEA Grapalat" w:hAnsi="GHEA Grapalat"/>
                <w:color w:val="000000" w:themeColor="text1"/>
                <w:sz w:val="24"/>
                <w:szCs w:val="24"/>
                <w:lang w:val="hy-AM"/>
              </w:rPr>
              <w:t>,</w:t>
            </w:r>
            <w:r w:rsidRPr="00116D60">
              <w:rPr>
                <w:rFonts w:ascii="GHEA Grapalat" w:hAnsi="GHEA Grapalat"/>
                <w:color w:val="000000" w:themeColor="text1"/>
                <w:sz w:val="24"/>
                <w:szCs w:val="24"/>
              </w:rPr>
              <w:t>3</w:t>
            </w:r>
          </w:p>
        </w:tc>
      </w:tr>
      <w:tr w:rsidR="00EA3980" w:rsidRPr="005E3DD8" w:rsidTr="000C192E">
        <w:trPr>
          <w:trHeight w:val="141"/>
        </w:trPr>
        <w:tc>
          <w:tcPr>
            <w:tcW w:w="772" w:type="dxa"/>
          </w:tcPr>
          <w:p w:rsidR="00EA3980" w:rsidRPr="00116D60" w:rsidRDefault="00EA3980" w:rsidP="00EA3980">
            <w:pPr>
              <w:rPr>
                <w:rFonts w:ascii="GHEA Grapalat" w:hAnsi="GHEA Grapalat"/>
                <w:color w:val="000000" w:themeColor="text1"/>
                <w:sz w:val="24"/>
                <w:szCs w:val="24"/>
              </w:rPr>
            </w:pPr>
            <w:r w:rsidRPr="00116D60">
              <w:rPr>
                <w:rFonts w:ascii="GHEA Grapalat" w:hAnsi="GHEA Grapalat"/>
                <w:color w:val="000000" w:themeColor="text1"/>
                <w:sz w:val="24"/>
                <w:szCs w:val="24"/>
              </w:rPr>
              <w:t>116</w:t>
            </w:r>
            <w:r w:rsidR="000C4229" w:rsidRPr="00116D60">
              <w:rPr>
                <w:rFonts w:ascii="GHEA Grapalat" w:hAnsi="GHEA Grapalat"/>
                <w:color w:val="000000" w:themeColor="text1"/>
                <w:sz w:val="24"/>
                <w:szCs w:val="24"/>
              </w:rPr>
              <w:t>.</w:t>
            </w:r>
          </w:p>
        </w:tc>
        <w:tc>
          <w:tcPr>
            <w:tcW w:w="1780" w:type="dxa"/>
          </w:tcPr>
          <w:p w:rsidR="00EA3980" w:rsidRPr="00116D60" w:rsidRDefault="00EA3980" w:rsidP="00EA3980">
            <w:pPr>
              <w:rPr>
                <w:rFonts w:ascii="GHEA Grapalat" w:hAnsi="GHEA Grapalat"/>
                <w:color w:val="000000" w:themeColor="text1"/>
                <w:sz w:val="24"/>
                <w:szCs w:val="24"/>
                <w:lang w:val="hy-AM"/>
              </w:rPr>
            </w:pPr>
            <w:r w:rsidRPr="00116D60">
              <w:rPr>
                <w:rFonts w:ascii="GHEA Grapalat" w:hAnsi="GHEA Grapalat"/>
                <w:color w:val="000000" w:themeColor="text1"/>
                <w:sz w:val="24"/>
                <w:szCs w:val="24"/>
                <w:lang w:val="hy-AM"/>
              </w:rPr>
              <w:t>ՀՀ ԼՄ</w:t>
            </w:r>
          </w:p>
          <w:p w:rsidR="00EA3980" w:rsidRPr="00116D60" w:rsidRDefault="00EA3980" w:rsidP="00EA3980">
            <w:pPr>
              <w:rPr>
                <w:rFonts w:ascii="GHEA Grapalat" w:hAnsi="GHEA Grapalat"/>
                <w:color w:val="000000" w:themeColor="text1"/>
                <w:sz w:val="24"/>
                <w:szCs w:val="24"/>
                <w:lang w:val="hy-AM"/>
              </w:rPr>
            </w:pPr>
          </w:p>
          <w:p w:rsidR="00EA3980" w:rsidRPr="00116D60" w:rsidRDefault="00EA3980" w:rsidP="00EA3980">
            <w:pPr>
              <w:rPr>
                <w:rFonts w:ascii="GHEA Grapalat" w:hAnsi="GHEA Grapalat"/>
                <w:color w:val="000000" w:themeColor="text1"/>
                <w:sz w:val="24"/>
                <w:szCs w:val="24"/>
                <w:lang w:val="hy-AM"/>
              </w:rPr>
            </w:pPr>
          </w:p>
          <w:p w:rsidR="00EA3980" w:rsidRPr="00116D60" w:rsidRDefault="00EA3980" w:rsidP="00EA3980">
            <w:pPr>
              <w:rPr>
                <w:rFonts w:ascii="GHEA Grapalat" w:hAnsi="GHEA Grapalat"/>
                <w:color w:val="000000" w:themeColor="text1"/>
                <w:sz w:val="24"/>
                <w:szCs w:val="24"/>
                <w:lang w:val="hy-AM"/>
              </w:rPr>
            </w:pPr>
          </w:p>
        </w:tc>
        <w:tc>
          <w:tcPr>
            <w:tcW w:w="4111" w:type="dxa"/>
          </w:tcPr>
          <w:p w:rsidR="00EA3980" w:rsidRPr="00116D60" w:rsidRDefault="00EA3980" w:rsidP="00EA3980">
            <w:pPr>
              <w:rPr>
                <w:rFonts w:ascii="GHEA Grapalat" w:hAnsi="GHEA Grapalat"/>
                <w:color w:val="000000" w:themeColor="text1"/>
                <w:sz w:val="24"/>
                <w:szCs w:val="24"/>
                <w:lang w:val="hy-AM"/>
              </w:rPr>
            </w:pPr>
            <w:r w:rsidRPr="00116D60">
              <w:rPr>
                <w:rFonts w:ascii="GHEA Grapalat" w:hAnsi="GHEA Grapalat"/>
                <w:color w:val="000000" w:themeColor="text1"/>
                <w:sz w:val="24"/>
                <w:szCs w:val="24"/>
                <w:lang w:val="hy-AM"/>
              </w:rPr>
              <w:t>Համայնքի կենտրոնական ճանապարհի առանձին հատվածի  հիմնանորոգում, ճանապարհի վնասված մասերի վերանորոգում տարբեր խորությամբ  և «Բ» տիպի կազմով։</w:t>
            </w:r>
          </w:p>
        </w:tc>
        <w:tc>
          <w:tcPr>
            <w:tcW w:w="1417" w:type="dxa"/>
          </w:tcPr>
          <w:p w:rsidR="00EA3980" w:rsidRPr="00116D60" w:rsidRDefault="00EA3980" w:rsidP="00EA3980">
            <w:pPr>
              <w:jc w:val="center"/>
              <w:rPr>
                <w:rFonts w:ascii="GHEA Grapalat" w:hAnsi="GHEA Grapalat"/>
                <w:color w:val="000000" w:themeColor="text1"/>
                <w:sz w:val="24"/>
                <w:szCs w:val="24"/>
                <w:lang w:val="hy-AM"/>
              </w:rPr>
            </w:pPr>
          </w:p>
          <w:p w:rsidR="00EA3980" w:rsidRPr="00116D60" w:rsidRDefault="00EA3980" w:rsidP="00EA3980">
            <w:pPr>
              <w:jc w:val="center"/>
              <w:rPr>
                <w:rFonts w:ascii="GHEA Grapalat" w:hAnsi="GHEA Grapalat"/>
                <w:color w:val="000000" w:themeColor="text1"/>
                <w:sz w:val="24"/>
                <w:szCs w:val="24"/>
                <w:lang w:val="hy-AM"/>
              </w:rPr>
            </w:pPr>
            <w:r w:rsidRPr="00116D60">
              <w:rPr>
                <w:rFonts w:ascii="GHEA Grapalat" w:hAnsi="GHEA Grapalat"/>
                <w:color w:val="000000" w:themeColor="text1"/>
                <w:sz w:val="24"/>
                <w:szCs w:val="24"/>
                <w:lang w:val="hy-AM"/>
              </w:rPr>
              <w:t>1 քմ</w:t>
            </w:r>
          </w:p>
          <w:p w:rsidR="00EA3980" w:rsidRPr="00116D60" w:rsidRDefault="00EA3980" w:rsidP="00EA3980">
            <w:pPr>
              <w:jc w:val="center"/>
              <w:rPr>
                <w:rFonts w:ascii="GHEA Grapalat" w:hAnsi="GHEA Grapalat"/>
                <w:color w:val="000000" w:themeColor="text1"/>
                <w:sz w:val="24"/>
                <w:szCs w:val="24"/>
                <w:lang w:val="hy-AM"/>
              </w:rPr>
            </w:pPr>
            <w:r w:rsidRPr="00116D60">
              <w:rPr>
                <w:rFonts w:ascii="GHEA Grapalat" w:hAnsi="GHEA Grapalat"/>
                <w:color w:val="000000" w:themeColor="text1"/>
                <w:sz w:val="24"/>
                <w:szCs w:val="24"/>
                <w:lang w:val="hy-AM"/>
              </w:rPr>
              <w:t>(ա/բ ծած-կույթի)</w:t>
            </w:r>
          </w:p>
        </w:tc>
        <w:tc>
          <w:tcPr>
            <w:tcW w:w="1560" w:type="dxa"/>
          </w:tcPr>
          <w:p w:rsidR="00EA3980" w:rsidRPr="00116D60" w:rsidRDefault="00EA3980" w:rsidP="00EA3980">
            <w:pPr>
              <w:jc w:val="center"/>
              <w:rPr>
                <w:rFonts w:ascii="GHEA Grapalat" w:hAnsi="GHEA Grapalat"/>
                <w:color w:val="000000" w:themeColor="text1"/>
                <w:sz w:val="24"/>
                <w:szCs w:val="24"/>
                <w:lang w:val="hy-AM"/>
              </w:rPr>
            </w:pPr>
          </w:p>
          <w:p w:rsidR="00EA3980" w:rsidRPr="00116D60" w:rsidRDefault="00EA3980" w:rsidP="00EA3980">
            <w:pPr>
              <w:jc w:val="center"/>
              <w:rPr>
                <w:rFonts w:ascii="GHEA Grapalat" w:hAnsi="GHEA Grapalat"/>
                <w:color w:val="000000" w:themeColor="text1"/>
                <w:sz w:val="24"/>
                <w:szCs w:val="24"/>
                <w:lang w:val="hy-AM"/>
              </w:rPr>
            </w:pPr>
          </w:p>
          <w:p w:rsidR="00EA3980" w:rsidRPr="00116D60" w:rsidRDefault="00EA3980" w:rsidP="00116D60">
            <w:pPr>
              <w:jc w:val="center"/>
              <w:rPr>
                <w:rFonts w:ascii="GHEA Grapalat" w:hAnsi="GHEA Grapalat"/>
                <w:color w:val="000000" w:themeColor="text1"/>
                <w:sz w:val="24"/>
                <w:szCs w:val="24"/>
                <w:lang w:val="hy-AM"/>
              </w:rPr>
            </w:pPr>
            <w:r w:rsidRPr="00116D60">
              <w:rPr>
                <w:rFonts w:ascii="GHEA Grapalat" w:hAnsi="GHEA Grapalat"/>
                <w:color w:val="000000" w:themeColor="text1"/>
                <w:sz w:val="24"/>
                <w:szCs w:val="24"/>
              </w:rPr>
              <w:t>8</w:t>
            </w:r>
            <w:r w:rsidRPr="00116D60">
              <w:rPr>
                <w:rFonts w:ascii="GHEA Grapalat" w:hAnsi="GHEA Grapalat"/>
                <w:color w:val="000000" w:themeColor="text1"/>
                <w:sz w:val="24"/>
                <w:szCs w:val="24"/>
                <w:lang w:val="hy-AM"/>
              </w:rPr>
              <w:t>,</w:t>
            </w:r>
            <w:r w:rsidRPr="00116D60">
              <w:rPr>
                <w:rFonts w:ascii="GHEA Grapalat" w:hAnsi="GHEA Grapalat"/>
                <w:color w:val="000000" w:themeColor="text1"/>
                <w:sz w:val="24"/>
                <w:szCs w:val="24"/>
              </w:rPr>
              <w:t>3</w:t>
            </w:r>
          </w:p>
        </w:tc>
      </w:tr>
      <w:tr w:rsidR="00EA3980" w:rsidRPr="005E3DD8" w:rsidTr="00C86074">
        <w:trPr>
          <w:trHeight w:val="141"/>
        </w:trPr>
        <w:tc>
          <w:tcPr>
            <w:tcW w:w="772" w:type="dxa"/>
          </w:tcPr>
          <w:p w:rsidR="00EA3980" w:rsidRPr="00116D60" w:rsidRDefault="00EA3980" w:rsidP="00EA3980">
            <w:pPr>
              <w:rPr>
                <w:rFonts w:ascii="GHEA Grapalat" w:hAnsi="GHEA Grapalat"/>
                <w:color w:val="000000" w:themeColor="text1"/>
                <w:sz w:val="24"/>
                <w:szCs w:val="24"/>
              </w:rPr>
            </w:pPr>
            <w:r w:rsidRPr="00116D60">
              <w:rPr>
                <w:rFonts w:ascii="GHEA Grapalat" w:hAnsi="GHEA Grapalat"/>
                <w:color w:val="000000" w:themeColor="text1"/>
                <w:sz w:val="24"/>
                <w:szCs w:val="24"/>
              </w:rPr>
              <w:t>117</w:t>
            </w:r>
            <w:r w:rsidR="000C4229" w:rsidRPr="00116D60">
              <w:rPr>
                <w:rFonts w:ascii="GHEA Grapalat" w:hAnsi="GHEA Grapalat"/>
                <w:color w:val="000000" w:themeColor="text1"/>
                <w:sz w:val="24"/>
                <w:szCs w:val="24"/>
              </w:rPr>
              <w:t>.</w:t>
            </w:r>
          </w:p>
        </w:tc>
        <w:tc>
          <w:tcPr>
            <w:tcW w:w="1780" w:type="dxa"/>
          </w:tcPr>
          <w:p w:rsidR="00EA3980" w:rsidRPr="00116D60" w:rsidRDefault="00EA3980" w:rsidP="00EA3980">
            <w:pPr>
              <w:rPr>
                <w:rFonts w:ascii="GHEA Grapalat" w:hAnsi="GHEA Grapalat"/>
                <w:color w:val="000000" w:themeColor="text1"/>
                <w:sz w:val="24"/>
                <w:szCs w:val="24"/>
                <w:lang w:val="hy-AM"/>
              </w:rPr>
            </w:pPr>
            <w:r w:rsidRPr="00116D60">
              <w:rPr>
                <w:rFonts w:ascii="GHEA Grapalat" w:hAnsi="GHEA Grapalat"/>
                <w:color w:val="000000" w:themeColor="text1"/>
                <w:sz w:val="24"/>
                <w:szCs w:val="24"/>
                <w:lang w:val="hy-AM"/>
              </w:rPr>
              <w:t>Հ ԼՄ</w:t>
            </w:r>
          </w:p>
          <w:p w:rsidR="00EA3980" w:rsidRPr="00116D60" w:rsidRDefault="00EA3980" w:rsidP="00EA3980">
            <w:pPr>
              <w:rPr>
                <w:rFonts w:ascii="GHEA Grapalat" w:hAnsi="GHEA Grapalat"/>
                <w:color w:val="000000" w:themeColor="text1"/>
                <w:sz w:val="24"/>
                <w:szCs w:val="24"/>
                <w:lang w:val="hy-AM"/>
              </w:rPr>
            </w:pPr>
          </w:p>
          <w:p w:rsidR="00EA3980" w:rsidRPr="00116D60" w:rsidRDefault="00EA3980" w:rsidP="00EA3980">
            <w:pPr>
              <w:rPr>
                <w:rFonts w:ascii="GHEA Grapalat" w:hAnsi="GHEA Grapalat"/>
                <w:color w:val="000000" w:themeColor="text1"/>
                <w:sz w:val="24"/>
                <w:szCs w:val="24"/>
                <w:lang w:val="hy-AM"/>
              </w:rPr>
            </w:pPr>
          </w:p>
          <w:p w:rsidR="00EA3980" w:rsidRPr="00116D60" w:rsidRDefault="00EA3980" w:rsidP="00EA3980">
            <w:pPr>
              <w:rPr>
                <w:rFonts w:ascii="GHEA Grapalat" w:hAnsi="GHEA Grapalat"/>
                <w:color w:val="000000" w:themeColor="text1"/>
                <w:sz w:val="24"/>
                <w:szCs w:val="24"/>
                <w:lang w:val="hy-AM"/>
              </w:rPr>
            </w:pPr>
          </w:p>
        </w:tc>
        <w:tc>
          <w:tcPr>
            <w:tcW w:w="4111" w:type="dxa"/>
          </w:tcPr>
          <w:p w:rsidR="00EA3980" w:rsidRPr="00116D60" w:rsidRDefault="00EA3980" w:rsidP="008914B9">
            <w:pPr>
              <w:rPr>
                <w:rFonts w:ascii="GHEA Grapalat" w:hAnsi="GHEA Grapalat"/>
                <w:color w:val="000000" w:themeColor="text1"/>
                <w:sz w:val="24"/>
                <w:szCs w:val="24"/>
                <w:lang w:val="hy-AM"/>
              </w:rPr>
            </w:pPr>
            <w:r w:rsidRPr="00116D60">
              <w:rPr>
                <w:rFonts w:ascii="GHEA Grapalat" w:hAnsi="GHEA Grapalat"/>
                <w:color w:val="000000" w:themeColor="text1"/>
                <w:sz w:val="24"/>
                <w:szCs w:val="24"/>
                <w:lang w:val="hy-AM"/>
              </w:rPr>
              <w:t>Ներհամայնքային ճանապարհների սալարկում</w:t>
            </w:r>
            <w:r w:rsidRPr="00116D60">
              <w:rPr>
                <w:rFonts w:ascii="GHEA Grapalat" w:hAnsi="GHEA Grapalat" w:cs="Sylfaen"/>
                <w:color w:val="000000" w:themeColor="text1"/>
                <w:lang w:val="hy-AM"/>
              </w:rPr>
              <w:t xml:space="preserve"> </w:t>
            </w:r>
            <w:r w:rsidRPr="00116D60">
              <w:rPr>
                <w:rFonts w:ascii="GHEA Grapalat" w:hAnsi="GHEA Grapalat"/>
                <w:color w:val="000000" w:themeColor="text1"/>
                <w:sz w:val="24"/>
                <w:szCs w:val="24"/>
                <w:lang w:val="hy-AM"/>
              </w:rPr>
              <w:t>180մմ հաստությամբ տուֆե սալիկներով՝ միաձույլ ե/բ եզրագոտով և ջրահեռացման համակարգով, 2258քմ։</w:t>
            </w:r>
          </w:p>
        </w:tc>
        <w:tc>
          <w:tcPr>
            <w:tcW w:w="1417" w:type="dxa"/>
            <w:vAlign w:val="center"/>
          </w:tcPr>
          <w:p w:rsidR="00EA3980" w:rsidRPr="00116D60" w:rsidRDefault="00EA3980" w:rsidP="00EA3980">
            <w:pPr>
              <w:jc w:val="center"/>
              <w:rPr>
                <w:rFonts w:ascii="GHEA Grapalat" w:hAnsi="GHEA Grapalat"/>
                <w:color w:val="000000" w:themeColor="text1"/>
                <w:sz w:val="24"/>
                <w:szCs w:val="24"/>
                <w:lang w:val="hy-AM"/>
              </w:rPr>
            </w:pPr>
            <w:r w:rsidRPr="00116D60">
              <w:rPr>
                <w:rFonts w:ascii="GHEA Grapalat" w:hAnsi="GHEA Grapalat"/>
                <w:color w:val="000000" w:themeColor="text1"/>
                <w:sz w:val="24"/>
                <w:szCs w:val="24"/>
                <w:lang w:val="hy-AM"/>
              </w:rPr>
              <w:t>1</w:t>
            </w:r>
            <w:r w:rsidRPr="00116D60">
              <w:rPr>
                <w:rFonts w:ascii="GHEA Grapalat" w:hAnsi="GHEA Grapalat"/>
                <w:color w:val="000000" w:themeColor="text1"/>
                <w:sz w:val="24"/>
                <w:szCs w:val="24"/>
              </w:rPr>
              <w:t xml:space="preserve"> </w:t>
            </w:r>
            <w:r w:rsidRPr="00116D60">
              <w:rPr>
                <w:rFonts w:ascii="GHEA Grapalat" w:hAnsi="GHEA Grapalat"/>
                <w:color w:val="000000" w:themeColor="text1"/>
                <w:sz w:val="24"/>
                <w:szCs w:val="24"/>
                <w:lang w:val="hy-AM"/>
              </w:rPr>
              <w:t>քմ</w:t>
            </w:r>
          </w:p>
        </w:tc>
        <w:tc>
          <w:tcPr>
            <w:tcW w:w="1560" w:type="dxa"/>
            <w:vAlign w:val="center"/>
          </w:tcPr>
          <w:p w:rsidR="00EA3980" w:rsidRPr="00116D60" w:rsidRDefault="00EA3980" w:rsidP="008914B9">
            <w:pPr>
              <w:jc w:val="center"/>
              <w:rPr>
                <w:rFonts w:ascii="GHEA Grapalat" w:hAnsi="GHEA Grapalat"/>
                <w:color w:val="000000" w:themeColor="text1"/>
                <w:sz w:val="24"/>
                <w:szCs w:val="24"/>
                <w:lang w:val="hy-AM"/>
              </w:rPr>
            </w:pPr>
            <w:r w:rsidRPr="00116D60">
              <w:rPr>
                <w:rFonts w:ascii="GHEA Grapalat" w:hAnsi="GHEA Grapalat"/>
                <w:color w:val="000000" w:themeColor="text1"/>
                <w:sz w:val="24"/>
                <w:szCs w:val="24"/>
                <w:lang w:val="hy-AM"/>
              </w:rPr>
              <w:t>8,</w:t>
            </w:r>
            <w:r w:rsidR="008914B9">
              <w:rPr>
                <w:rFonts w:ascii="GHEA Grapalat" w:hAnsi="GHEA Grapalat"/>
                <w:color w:val="000000" w:themeColor="text1"/>
                <w:sz w:val="24"/>
                <w:szCs w:val="24"/>
              </w:rPr>
              <w:t>9</w:t>
            </w:r>
          </w:p>
        </w:tc>
      </w:tr>
      <w:tr w:rsidR="00EA3980" w:rsidRPr="005E3DD8" w:rsidTr="00C86074">
        <w:trPr>
          <w:trHeight w:val="141"/>
        </w:trPr>
        <w:tc>
          <w:tcPr>
            <w:tcW w:w="772" w:type="dxa"/>
          </w:tcPr>
          <w:p w:rsidR="00EA3980" w:rsidRPr="00116D60" w:rsidRDefault="00EA3980" w:rsidP="00EA3980">
            <w:pPr>
              <w:rPr>
                <w:rFonts w:ascii="GHEA Grapalat" w:hAnsi="GHEA Grapalat"/>
                <w:color w:val="000000" w:themeColor="text1"/>
                <w:sz w:val="24"/>
                <w:szCs w:val="24"/>
              </w:rPr>
            </w:pPr>
            <w:r w:rsidRPr="00116D60">
              <w:rPr>
                <w:rFonts w:ascii="GHEA Grapalat" w:hAnsi="GHEA Grapalat"/>
                <w:color w:val="000000" w:themeColor="text1"/>
                <w:sz w:val="24"/>
                <w:szCs w:val="24"/>
              </w:rPr>
              <w:t>118</w:t>
            </w:r>
            <w:r w:rsidR="000C4229" w:rsidRPr="00116D60">
              <w:rPr>
                <w:rFonts w:ascii="GHEA Grapalat" w:hAnsi="GHEA Grapalat"/>
                <w:color w:val="000000" w:themeColor="text1"/>
                <w:sz w:val="24"/>
                <w:szCs w:val="24"/>
              </w:rPr>
              <w:t>.</w:t>
            </w:r>
          </w:p>
        </w:tc>
        <w:tc>
          <w:tcPr>
            <w:tcW w:w="1780" w:type="dxa"/>
          </w:tcPr>
          <w:p w:rsidR="00EA3980" w:rsidRPr="00116D60" w:rsidRDefault="00EA3980" w:rsidP="00EA3980">
            <w:pPr>
              <w:rPr>
                <w:rFonts w:ascii="GHEA Grapalat" w:hAnsi="GHEA Grapalat"/>
                <w:color w:val="000000" w:themeColor="text1"/>
                <w:sz w:val="24"/>
                <w:szCs w:val="24"/>
                <w:lang w:val="hy-AM"/>
              </w:rPr>
            </w:pPr>
            <w:r w:rsidRPr="00116D60">
              <w:rPr>
                <w:rFonts w:ascii="GHEA Grapalat" w:hAnsi="GHEA Grapalat"/>
                <w:color w:val="000000" w:themeColor="text1"/>
                <w:sz w:val="24"/>
                <w:szCs w:val="24"/>
                <w:lang w:val="hy-AM"/>
              </w:rPr>
              <w:t>Հ ԼՄ</w:t>
            </w:r>
          </w:p>
          <w:p w:rsidR="00EA3980" w:rsidRPr="00116D60" w:rsidRDefault="00EA3980" w:rsidP="00EA3980">
            <w:pPr>
              <w:rPr>
                <w:rFonts w:ascii="GHEA Grapalat" w:hAnsi="GHEA Grapalat"/>
                <w:color w:val="000000" w:themeColor="text1"/>
                <w:sz w:val="24"/>
                <w:szCs w:val="24"/>
                <w:lang w:val="hy-AM"/>
              </w:rPr>
            </w:pPr>
          </w:p>
          <w:p w:rsidR="00EA3980" w:rsidRPr="00116D60" w:rsidRDefault="00EA3980" w:rsidP="00EA3980">
            <w:pPr>
              <w:rPr>
                <w:rFonts w:ascii="GHEA Grapalat" w:hAnsi="GHEA Grapalat"/>
                <w:color w:val="000000" w:themeColor="text1"/>
                <w:sz w:val="24"/>
                <w:szCs w:val="24"/>
                <w:lang w:val="hy-AM"/>
              </w:rPr>
            </w:pPr>
          </w:p>
          <w:p w:rsidR="00EA3980" w:rsidRPr="00116D60" w:rsidRDefault="00EA3980" w:rsidP="00EA3980">
            <w:pPr>
              <w:rPr>
                <w:rFonts w:ascii="GHEA Grapalat" w:hAnsi="GHEA Grapalat"/>
                <w:color w:val="000000" w:themeColor="text1"/>
                <w:sz w:val="24"/>
                <w:szCs w:val="24"/>
                <w:lang w:val="hy-AM"/>
              </w:rPr>
            </w:pPr>
          </w:p>
        </w:tc>
        <w:tc>
          <w:tcPr>
            <w:tcW w:w="4111" w:type="dxa"/>
          </w:tcPr>
          <w:p w:rsidR="00EA3980" w:rsidRPr="00116D60" w:rsidRDefault="00EA3980" w:rsidP="008914B9">
            <w:pPr>
              <w:rPr>
                <w:rFonts w:ascii="GHEA Grapalat" w:hAnsi="GHEA Grapalat"/>
                <w:color w:val="000000" w:themeColor="text1"/>
                <w:sz w:val="24"/>
                <w:szCs w:val="24"/>
                <w:lang w:val="hy-AM"/>
              </w:rPr>
            </w:pPr>
            <w:r w:rsidRPr="00116D60">
              <w:rPr>
                <w:rFonts w:ascii="GHEA Grapalat" w:hAnsi="GHEA Grapalat"/>
                <w:color w:val="000000" w:themeColor="text1"/>
                <w:sz w:val="24"/>
                <w:szCs w:val="24"/>
                <w:lang w:val="hy-AM"/>
              </w:rPr>
              <w:t>Ներհամայնքային ճանապարհի ասֆալտապատում, «Բ» տիպի ա/բ ծածկույթ 5սմ հաստությամբ՝ խճե նախաշերտի վրա, գծանշումով և հողային աշխատանքներով։</w:t>
            </w:r>
          </w:p>
        </w:tc>
        <w:tc>
          <w:tcPr>
            <w:tcW w:w="1417" w:type="dxa"/>
            <w:vAlign w:val="center"/>
          </w:tcPr>
          <w:p w:rsidR="00EA3980" w:rsidRPr="00116D60" w:rsidRDefault="00EA3980" w:rsidP="00EA3980">
            <w:pPr>
              <w:jc w:val="center"/>
              <w:rPr>
                <w:rFonts w:ascii="GHEA Grapalat" w:hAnsi="GHEA Grapalat"/>
                <w:color w:val="000000" w:themeColor="text1"/>
                <w:sz w:val="24"/>
                <w:szCs w:val="24"/>
                <w:lang w:val="hy-AM"/>
              </w:rPr>
            </w:pPr>
            <w:r w:rsidRPr="00116D60">
              <w:rPr>
                <w:rFonts w:ascii="GHEA Grapalat" w:hAnsi="GHEA Grapalat"/>
                <w:color w:val="000000" w:themeColor="text1"/>
                <w:sz w:val="24"/>
                <w:szCs w:val="24"/>
                <w:lang w:val="hy-AM"/>
              </w:rPr>
              <w:t>1</w:t>
            </w:r>
            <w:r w:rsidRPr="00116D60">
              <w:rPr>
                <w:rFonts w:ascii="GHEA Grapalat" w:hAnsi="GHEA Grapalat"/>
                <w:color w:val="000000" w:themeColor="text1"/>
                <w:sz w:val="24"/>
                <w:szCs w:val="24"/>
              </w:rPr>
              <w:t xml:space="preserve"> </w:t>
            </w:r>
            <w:r w:rsidRPr="00116D60">
              <w:rPr>
                <w:rFonts w:ascii="GHEA Grapalat" w:hAnsi="GHEA Grapalat"/>
                <w:color w:val="000000" w:themeColor="text1"/>
                <w:sz w:val="24"/>
                <w:szCs w:val="24"/>
                <w:lang w:val="hy-AM"/>
              </w:rPr>
              <w:t>քմ</w:t>
            </w:r>
          </w:p>
        </w:tc>
        <w:tc>
          <w:tcPr>
            <w:tcW w:w="1560" w:type="dxa"/>
            <w:vAlign w:val="center"/>
          </w:tcPr>
          <w:p w:rsidR="00EA3980" w:rsidRPr="00116D60" w:rsidRDefault="00EA3980" w:rsidP="00EA3980">
            <w:pPr>
              <w:jc w:val="center"/>
              <w:rPr>
                <w:rFonts w:ascii="GHEA Grapalat" w:hAnsi="GHEA Grapalat"/>
                <w:color w:val="000000" w:themeColor="text1"/>
                <w:sz w:val="24"/>
                <w:szCs w:val="24"/>
                <w:lang w:val="hy-AM"/>
              </w:rPr>
            </w:pPr>
            <w:r w:rsidRPr="00116D60">
              <w:rPr>
                <w:rFonts w:ascii="GHEA Grapalat" w:hAnsi="GHEA Grapalat"/>
                <w:color w:val="000000" w:themeColor="text1"/>
                <w:sz w:val="24"/>
                <w:szCs w:val="24"/>
              </w:rPr>
              <w:t>9</w:t>
            </w:r>
            <w:r w:rsidRPr="00116D60">
              <w:rPr>
                <w:rFonts w:ascii="GHEA Grapalat" w:hAnsi="GHEA Grapalat"/>
                <w:color w:val="000000" w:themeColor="text1"/>
                <w:sz w:val="24"/>
                <w:szCs w:val="24"/>
                <w:lang w:val="hy-AM"/>
              </w:rPr>
              <w:t>,</w:t>
            </w:r>
            <w:r w:rsidRPr="00116D60">
              <w:rPr>
                <w:rFonts w:ascii="GHEA Grapalat" w:hAnsi="GHEA Grapalat"/>
                <w:color w:val="000000" w:themeColor="text1"/>
                <w:sz w:val="24"/>
                <w:szCs w:val="24"/>
              </w:rPr>
              <w:t>0</w:t>
            </w:r>
          </w:p>
        </w:tc>
      </w:tr>
      <w:tr w:rsidR="00EA3980" w:rsidRPr="005E3DD8" w:rsidTr="000C192E">
        <w:trPr>
          <w:trHeight w:val="141"/>
        </w:trPr>
        <w:tc>
          <w:tcPr>
            <w:tcW w:w="772" w:type="dxa"/>
            <w:vMerge w:val="restart"/>
          </w:tcPr>
          <w:p w:rsidR="00EA3980" w:rsidRPr="00116D60" w:rsidRDefault="00EA3980" w:rsidP="00EA3980">
            <w:pPr>
              <w:rPr>
                <w:rFonts w:ascii="GHEA Grapalat" w:hAnsi="GHEA Grapalat"/>
                <w:color w:val="000000" w:themeColor="text1"/>
                <w:sz w:val="24"/>
                <w:szCs w:val="24"/>
              </w:rPr>
            </w:pPr>
            <w:r w:rsidRPr="00116D60">
              <w:rPr>
                <w:rFonts w:ascii="GHEA Grapalat" w:hAnsi="GHEA Grapalat"/>
                <w:color w:val="000000" w:themeColor="text1"/>
                <w:sz w:val="24"/>
                <w:szCs w:val="24"/>
              </w:rPr>
              <w:t>119</w:t>
            </w:r>
            <w:r w:rsidR="000C4229" w:rsidRPr="00116D60">
              <w:rPr>
                <w:rFonts w:ascii="GHEA Grapalat" w:hAnsi="GHEA Grapalat"/>
                <w:color w:val="000000" w:themeColor="text1"/>
                <w:sz w:val="24"/>
                <w:szCs w:val="24"/>
              </w:rPr>
              <w:t>.</w:t>
            </w:r>
          </w:p>
        </w:tc>
        <w:tc>
          <w:tcPr>
            <w:tcW w:w="1780" w:type="dxa"/>
            <w:vMerge w:val="restart"/>
          </w:tcPr>
          <w:p w:rsidR="00EA3980" w:rsidRPr="00116D60" w:rsidRDefault="00EA3980" w:rsidP="00EA3980">
            <w:pPr>
              <w:rPr>
                <w:rFonts w:ascii="GHEA Grapalat" w:hAnsi="GHEA Grapalat"/>
                <w:color w:val="000000" w:themeColor="text1"/>
                <w:sz w:val="24"/>
                <w:szCs w:val="24"/>
                <w:lang w:val="hy-AM"/>
              </w:rPr>
            </w:pPr>
            <w:r w:rsidRPr="00116D60">
              <w:rPr>
                <w:rFonts w:ascii="GHEA Grapalat" w:hAnsi="GHEA Grapalat"/>
                <w:color w:val="000000" w:themeColor="text1"/>
                <w:sz w:val="24"/>
                <w:szCs w:val="24"/>
                <w:lang w:val="hy-AM"/>
              </w:rPr>
              <w:t>ՀՀ ԼՄ</w:t>
            </w:r>
          </w:p>
          <w:p w:rsidR="00EA3980" w:rsidRPr="00116D60" w:rsidRDefault="00EA3980" w:rsidP="00EA3980">
            <w:pPr>
              <w:rPr>
                <w:rFonts w:ascii="GHEA Grapalat" w:hAnsi="GHEA Grapalat"/>
                <w:color w:val="000000" w:themeColor="text1"/>
                <w:sz w:val="24"/>
                <w:szCs w:val="24"/>
                <w:lang w:val="hy-AM"/>
              </w:rPr>
            </w:pPr>
          </w:p>
          <w:p w:rsidR="00EA3980" w:rsidRPr="00116D60" w:rsidRDefault="00EA3980" w:rsidP="00EA3980">
            <w:pPr>
              <w:rPr>
                <w:rFonts w:ascii="GHEA Grapalat" w:hAnsi="GHEA Grapalat"/>
                <w:color w:val="000000" w:themeColor="text1"/>
                <w:sz w:val="24"/>
                <w:szCs w:val="24"/>
                <w:lang w:val="hy-AM"/>
              </w:rPr>
            </w:pPr>
          </w:p>
          <w:p w:rsidR="00EA3980" w:rsidRPr="00116D60" w:rsidRDefault="00EA3980" w:rsidP="00EA3980">
            <w:pPr>
              <w:rPr>
                <w:rFonts w:ascii="GHEA Grapalat" w:hAnsi="GHEA Grapalat"/>
                <w:color w:val="000000" w:themeColor="text1"/>
                <w:sz w:val="24"/>
                <w:szCs w:val="24"/>
                <w:lang w:val="hy-AM"/>
              </w:rPr>
            </w:pPr>
          </w:p>
          <w:p w:rsidR="00EA3980" w:rsidRPr="00116D60" w:rsidRDefault="00EA3980" w:rsidP="00EA3980">
            <w:pPr>
              <w:rPr>
                <w:rFonts w:ascii="GHEA Grapalat" w:hAnsi="GHEA Grapalat"/>
                <w:color w:val="000000" w:themeColor="text1"/>
                <w:sz w:val="24"/>
                <w:szCs w:val="24"/>
                <w:lang w:val="hy-AM"/>
              </w:rPr>
            </w:pPr>
          </w:p>
        </w:tc>
        <w:tc>
          <w:tcPr>
            <w:tcW w:w="4111" w:type="dxa"/>
            <w:vMerge w:val="restart"/>
          </w:tcPr>
          <w:p w:rsidR="00EA3980" w:rsidRPr="00116D60" w:rsidRDefault="00EA3980" w:rsidP="008914B9">
            <w:pPr>
              <w:rPr>
                <w:rFonts w:ascii="GHEA Grapalat" w:hAnsi="GHEA Grapalat"/>
                <w:color w:val="000000" w:themeColor="text1"/>
                <w:sz w:val="24"/>
                <w:szCs w:val="24"/>
                <w:lang w:val="hy-AM"/>
              </w:rPr>
            </w:pPr>
            <w:r w:rsidRPr="00116D60">
              <w:rPr>
                <w:rFonts w:ascii="GHEA Grapalat" w:hAnsi="GHEA Grapalat"/>
                <w:color w:val="000000" w:themeColor="text1"/>
                <w:sz w:val="24"/>
                <w:szCs w:val="24"/>
                <w:lang w:val="hy-AM"/>
              </w:rPr>
              <w:lastRenderedPageBreak/>
              <w:t xml:space="preserve">Քաղաքային  փողոցների հիմնանորոգում, ընդհանուր երկարությունը՝ 955գծմ։ Կատարվում է երթևեկելի մասի </w:t>
            </w:r>
            <w:r w:rsidRPr="00116D60">
              <w:rPr>
                <w:rFonts w:ascii="GHEA Grapalat" w:hAnsi="GHEA Grapalat"/>
                <w:color w:val="000000" w:themeColor="text1"/>
                <w:sz w:val="24"/>
                <w:szCs w:val="24"/>
                <w:lang w:val="hy-AM"/>
              </w:rPr>
              <w:lastRenderedPageBreak/>
              <w:t>ա/բ-ի քանդում, մայթերի ա/բ-ի ֆրեզում, մայթերի բետոնե սալիկների քանդում, ճանապարհի պաստառի համահարթեցում մեխանիզմով՝ 13931քմ, C-6 խառնուրդի տեղադրում՝ 8932,8քմ, «Ա» և «Բ» տիպի ա/բ-ի տեղադրում երթևեկելի մասում՝ 8535,3քմ, մայթերի «Դ» տիպի կազմով ասֆալտապատում՝ 4998,5քմ՝ ենթաշերտով, 1861 գծմ  150x300մմ բազալտե եզրաքարերի տեղադրում, բետոնե եզրաքարերի տեղադրում,  դիտահորերի թուջե մտոցների տեղադրում, անձրևատարի և անձրևատար խողովակների մաքրում։</w:t>
            </w:r>
          </w:p>
        </w:tc>
        <w:tc>
          <w:tcPr>
            <w:tcW w:w="1417" w:type="dxa"/>
          </w:tcPr>
          <w:p w:rsidR="00EA3980" w:rsidRPr="00116D60" w:rsidRDefault="00EA3980" w:rsidP="00EA3980">
            <w:pPr>
              <w:jc w:val="center"/>
              <w:rPr>
                <w:rFonts w:ascii="GHEA Grapalat" w:hAnsi="GHEA Grapalat"/>
                <w:color w:val="000000" w:themeColor="text1"/>
                <w:sz w:val="24"/>
                <w:szCs w:val="24"/>
                <w:lang w:val="hy-AM"/>
              </w:rPr>
            </w:pPr>
          </w:p>
          <w:p w:rsidR="00EA3980" w:rsidRPr="00116D60" w:rsidRDefault="00EA3980" w:rsidP="00EA3980">
            <w:pPr>
              <w:jc w:val="center"/>
              <w:rPr>
                <w:rFonts w:ascii="GHEA Grapalat" w:hAnsi="GHEA Grapalat"/>
                <w:color w:val="000000" w:themeColor="text1"/>
                <w:sz w:val="24"/>
                <w:szCs w:val="24"/>
                <w:lang w:val="hy-AM"/>
              </w:rPr>
            </w:pPr>
          </w:p>
          <w:p w:rsidR="00EA3980" w:rsidRPr="00116D60" w:rsidRDefault="00EA3980" w:rsidP="00EA3980">
            <w:pPr>
              <w:jc w:val="center"/>
              <w:rPr>
                <w:rFonts w:ascii="GHEA Grapalat" w:hAnsi="GHEA Grapalat"/>
                <w:color w:val="000000" w:themeColor="text1"/>
                <w:sz w:val="24"/>
                <w:szCs w:val="24"/>
                <w:lang w:val="hy-AM"/>
              </w:rPr>
            </w:pPr>
          </w:p>
          <w:p w:rsidR="00EA3980" w:rsidRPr="00116D60" w:rsidRDefault="00EA3980" w:rsidP="00EA3980">
            <w:pPr>
              <w:jc w:val="center"/>
              <w:rPr>
                <w:rFonts w:ascii="GHEA Grapalat" w:hAnsi="GHEA Grapalat"/>
                <w:color w:val="000000" w:themeColor="text1"/>
                <w:sz w:val="24"/>
                <w:szCs w:val="24"/>
                <w:lang w:val="hy-AM"/>
              </w:rPr>
            </w:pPr>
          </w:p>
          <w:p w:rsidR="00EA3980" w:rsidRPr="00116D60" w:rsidRDefault="00EA3980" w:rsidP="00EA3980">
            <w:pPr>
              <w:jc w:val="center"/>
              <w:rPr>
                <w:rFonts w:ascii="GHEA Grapalat" w:hAnsi="GHEA Grapalat"/>
                <w:color w:val="000000" w:themeColor="text1"/>
                <w:sz w:val="24"/>
                <w:szCs w:val="24"/>
                <w:lang w:val="hy-AM"/>
              </w:rPr>
            </w:pPr>
          </w:p>
          <w:p w:rsidR="00EA3980" w:rsidRPr="00116D60" w:rsidRDefault="00EA3980" w:rsidP="00EA3980">
            <w:pPr>
              <w:jc w:val="center"/>
              <w:rPr>
                <w:rFonts w:ascii="GHEA Grapalat" w:hAnsi="GHEA Grapalat"/>
                <w:color w:val="000000" w:themeColor="text1"/>
                <w:sz w:val="24"/>
                <w:szCs w:val="24"/>
                <w:lang w:val="hy-AM"/>
              </w:rPr>
            </w:pPr>
          </w:p>
          <w:p w:rsidR="00EA3980" w:rsidRPr="00116D60" w:rsidRDefault="00EA3980" w:rsidP="00EA3980">
            <w:pPr>
              <w:jc w:val="center"/>
              <w:rPr>
                <w:rFonts w:ascii="GHEA Grapalat" w:hAnsi="GHEA Grapalat"/>
                <w:color w:val="000000" w:themeColor="text1"/>
                <w:sz w:val="24"/>
                <w:szCs w:val="24"/>
                <w:lang w:val="hy-AM"/>
              </w:rPr>
            </w:pPr>
          </w:p>
          <w:p w:rsidR="00EA3980" w:rsidRPr="00116D60" w:rsidRDefault="00EA3980" w:rsidP="00EA3980">
            <w:pPr>
              <w:jc w:val="center"/>
              <w:rPr>
                <w:rFonts w:ascii="GHEA Grapalat" w:hAnsi="GHEA Grapalat"/>
                <w:color w:val="000000" w:themeColor="text1"/>
                <w:sz w:val="24"/>
                <w:szCs w:val="24"/>
                <w:lang w:val="hy-AM"/>
              </w:rPr>
            </w:pPr>
            <w:r w:rsidRPr="00116D60">
              <w:rPr>
                <w:rFonts w:ascii="GHEA Grapalat" w:hAnsi="GHEA Grapalat"/>
                <w:color w:val="000000" w:themeColor="text1"/>
                <w:sz w:val="24"/>
                <w:szCs w:val="24"/>
                <w:lang w:val="hy-AM"/>
              </w:rPr>
              <w:t>1</w:t>
            </w:r>
            <w:r w:rsidRPr="00116D60">
              <w:rPr>
                <w:rFonts w:ascii="GHEA Grapalat" w:hAnsi="GHEA Grapalat"/>
                <w:color w:val="000000" w:themeColor="text1"/>
                <w:sz w:val="24"/>
                <w:szCs w:val="24"/>
              </w:rPr>
              <w:t xml:space="preserve"> </w:t>
            </w:r>
            <w:r w:rsidRPr="00116D60">
              <w:rPr>
                <w:rFonts w:ascii="GHEA Grapalat" w:hAnsi="GHEA Grapalat"/>
                <w:color w:val="000000" w:themeColor="text1"/>
                <w:sz w:val="24"/>
                <w:szCs w:val="24"/>
                <w:lang w:val="hy-AM"/>
              </w:rPr>
              <w:t>քմ</w:t>
            </w:r>
          </w:p>
        </w:tc>
        <w:tc>
          <w:tcPr>
            <w:tcW w:w="1560" w:type="dxa"/>
          </w:tcPr>
          <w:p w:rsidR="00EA3980" w:rsidRPr="00116D60" w:rsidRDefault="00EA3980" w:rsidP="00EA3980">
            <w:pPr>
              <w:jc w:val="center"/>
              <w:rPr>
                <w:rFonts w:ascii="GHEA Grapalat" w:hAnsi="GHEA Grapalat"/>
                <w:color w:val="000000" w:themeColor="text1"/>
                <w:sz w:val="24"/>
                <w:szCs w:val="24"/>
                <w:lang w:val="hy-AM"/>
              </w:rPr>
            </w:pPr>
          </w:p>
          <w:p w:rsidR="00EA3980" w:rsidRPr="00116D60" w:rsidRDefault="00EA3980" w:rsidP="00EA3980">
            <w:pPr>
              <w:jc w:val="center"/>
              <w:rPr>
                <w:rFonts w:ascii="GHEA Grapalat" w:hAnsi="GHEA Grapalat"/>
                <w:color w:val="000000" w:themeColor="text1"/>
                <w:sz w:val="24"/>
                <w:szCs w:val="24"/>
                <w:lang w:val="hy-AM"/>
              </w:rPr>
            </w:pPr>
          </w:p>
          <w:p w:rsidR="00EA3980" w:rsidRPr="00116D60" w:rsidRDefault="00EA3980" w:rsidP="00EA3980">
            <w:pPr>
              <w:jc w:val="center"/>
              <w:rPr>
                <w:rFonts w:ascii="GHEA Grapalat" w:hAnsi="GHEA Grapalat"/>
                <w:color w:val="000000" w:themeColor="text1"/>
                <w:sz w:val="24"/>
                <w:szCs w:val="24"/>
                <w:lang w:val="hy-AM"/>
              </w:rPr>
            </w:pPr>
          </w:p>
          <w:p w:rsidR="00EA3980" w:rsidRPr="00116D60" w:rsidRDefault="00EA3980" w:rsidP="00EA3980">
            <w:pPr>
              <w:jc w:val="center"/>
              <w:rPr>
                <w:rFonts w:ascii="GHEA Grapalat" w:hAnsi="GHEA Grapalat"/>
                <w:color w:val="000000" w:themeColor="text1"/>
                <w:sz w:val="24"/>
                <w:szCs w:val="24"/>
                <w:lang w:val="hy-AM"/>
              </w:rPr>
            </w:pPr>
          </w:p>
          <w:p w:rsidR="00EA3980" w:rsidRPr="00116D60" w:rsidRDefault="00EA3980" w:rsidP="00EA3980">
            <w:pPr>
              <w:jc w:val="center"/>
              <w:rPr>
                <w:rFonts w:ascii="GHEA Grapalat" w:hAnsi="GHEA Grapalat"/>
                <w:color w:val="000000" w:themeColor="text1"/>
                <w:sz w:val="24"/>
                <w:szCs w:val="24"/>
                <w:lang w:val="hy-AM"/>
              </w:rPr>
            </w:pPr>
          </w:p>
          <w:p w:rsidR="00EA3980" w:rsidRPr="00116D60" w:rsidRDefault="00EA3980" w:rsidP="00EA3980">
            <w:pPr>
              <w:jc w:val="center"/>
              <w:rPr>
                <w:rFonts w:ascii="GHEA Grapalat" w:hAnsi="GHEA Grapalat"/>
                <w:color w:val="000000" w:themeColor="text1"/>
                <w:sz w:val="24"/>
                <w:szCs w:val="24"/>
                <w:lang w:val="hy-AM"/>
              </w:rPr>
            </w:pPr>
          </w:p>
          <w:p w:rsidR="00EA3980" w:rsidRPr="00116D60" w:rsidRDefault="00EA3980" w:rsidP="00EA3980">
            <w:pPr>
              <w:jc w:val="center"/>
              <w:rPr>
                <w:rFonts w:ascii="GHEA Grapalat" w:hAnsi="GHEA Grapalat"/>
                <w:color w:val="000000" w:themeColor="text1"/>
                <w:sz w:val="24"/>
                <w:szCs w:val="24"/>
                <w:lang w:val="hy-AM"/>
              </w:rPr>
            </w:pPr>
          </w:p>
          <w:p w:rsidR="00EA3980" w:rsidRPr="008914B9" w:rsidRDefault="00EA3980" w:rsidP="008914B9">
            <w:pPr>
              <w:jc w:val="center"/>
              <w:rPr>
                <w:rFonts w:ascii="GHEA Grapalat" w:hAnsi="GHEA Grapalat"/>
                <w:color w:val="000000" w:themeColor="text1"/>
                <w:sz w:val="24"/>
                <w:szCs w:val="24"/>
                <w:lang w:val="hy-AM"/>
              </w:rPr>
            </w:pPr>
            <w:r w:rsidRPr="00116D60">
              <w:rPr>
                <w:rFonts w:ascii="GHEA Grapalat" w:hAnsi="GHEA Grapalat"/>
                <w:color w:val="000000" w:themeColor="text1"/>
                <w:sz w:val="24"/>
                <w:szCs w:val="24"/>
                <w:lang w:val="hy-AM"/>
              </w:rPr>
              <w:t>2</w:t>
            </w:r>
            <w:r w:rsidRPr="00116D60">
              <w:rPr>
                <w:rFonts w:ascii="GHEA Grapalat" w:hAnsi="GHEA Grapalat"/>
                <w:color w:val="000000" w:themeColor="text1"/>
                <w:sz w:val="24"/>
                <w:szCs w:val="24"/>
              </w:rPr>
              <w:t>5</w:t>
            </w:r>
            <w:r w:rsidRPr="00116D60">
              <w:rPr>
                <w:rFonts w:ascii="GHEA Grapalat" w:hAnsi="GHEA Grapalat"/>
                <w:color w:val="000000" w:themeColor="text1"/>
                <w:sz w:val="24"/>
                <w:szCs w:val="24"/>
                <w:lang w:val="hy-AM"/>
              </w:rPr>
              <w:t>,</w:t>
            </w:r>
            <w:r w:rsidR="008914B9">
              <w:rPr>
                <w:rFonts w:ascii="GHEA Grapalat" w:hAnsi="GHEA Grapalat"/>
                <w:color w:val="000000" w:themeColor="text1"/>
                <w:sz w:val="24"/>
                <w:szCs w:val="24"/>
                <w:lang w:val="hy-AM"/>
              </w:rPr>
              <w:t>4</w:t>
            </w:r>
          </w:p>
        </w:tc>
      </w:tr>
      <w:tr w:rsidR="00EA3980" w:rsidRPr="005E3DD8" w:rsidTr="000C192E">
        <w:trPr>
          <w:trHeight w:val="141"/>
        </w:trPr>
        <w:tc>
          <w:tcPr>
            <w:tcW w:w="772" w:type="dxa"/>
            <w:vMerge/>
          </w:tcPr>
          <w:p w:rsidR="00EA3980" w:rsidRPr="00116D60" w:rsidRDefault="00EA3980" w:rsidP="00EA3980">
            <w:pPr>
              <w:rPr>
                <w:rFonts w:ascii="GHEA Grapalat" w:hAnsi="GHEA Grapalat"/>
                <w:color w:val="000000" w:themeColor="text1"/>
                <w:sz w:val="24"/>
                <w:szCs w:val="24"/>
              </w:rPr>
            </w:pPr>
          </w:p>
        </w:tc>
        <w:tc>
          <w:tcPr>
            <w:tcW w:w="1780" w:type="dxa"/>
            <w:vMerge/>
          </w:tcPr>
          <w:p w:rsidR="00EA3980" w:rsidRPr="00116D60" w:rsidRDefault="00EA3980" w:rsidP="00EA3980">
            <w:pPr>
              <w:rPr>
                <w:rFonts w:ascii="GHEA Grapalat" w:hAnsi="GHEA Grapalat"/>
                <w:color w:val="000000" w:themeColor="text1"/>
                <w:sz w:val="24"/>
                <w:szCs w:val="24"/>
                <w:lang w:val="hy-AM"/>
              </w:rPr>
            </w:pPr>
          </w:p>
        </w:tc>
        <w:tc>
          <w:tcPr>
            <w:tcW w:w="4111" w:type="dxa"/>
            <w:vMerge/>
          </w:tcPr>
          <w:p w:rsidR="00EA3980" w:rsidRPr="00116D60" w:rsidRDefault="00EA3980" w:rsidP="00EA3980">
            <w:pPr>
              <w:rPr>
                <w:rFonts w:ascii="GHEA Grapalat" w:hAnsi="GHEA Grapalat"/>
                <w:color w:val="000000" w:themeColor="text1"/>
                <w:sz w:val="24"/>
                <w:szCs w:val="24"/>
                <w:lang w:val="hy-AM"/>
              </w:rPr>
            </w:pPr>
          </w:p>
        </w:tc>
        <w:tc>
          <w:tcPr>
            <w:tcW w:w="1417" w:type="dxa"/>
          </w:tcPr>
          <w:p w:rsidR="00EA3980" w:rsidRPr="00116D60" w:rsidRDefault="00EA3980" w:rsidP="00EA3980">
            <w:pPr>
              <w:jc w:val="center"/>
              <w:rPr>
                <w:rFonts w:ascii="GHEA Grapalat" w:hAnsi="GHEA Grapalat"/>
                <w:color w:val="000000" w:themeColor="text1"/>
                <w:sz w:val="24"/>
                <w:szCs w:val="24"/>
                <w:lang w:val="hy-AM"/>
              </w:rPr>
            </w:pPr>
            <w:r w:rsidRPr="00116D60">
              <w:rPr>
                <w:rFonts w:ascii="GHEA Grapalat" w:hAnsi="GHEA Grapalat"/>
                <w:color w:val="000000" w:themeColor="text1"/>
                <w:sz w:val="24"/>
                <w:szCs w:val="24"/>
                <w:lang w:val="hy-AM"/>
              </w:rPr>
              <w:t>1</w:t>
            </w:r>
            <w:r w:rsidRPr="00116D60">
              <w:rPr>
                <w:rFonts w:ascii="GHEA Grapalat" w:hAnsi="GHEA Grapalat"/>
                <w:color w:val="000000" w:themeColor="text1"/>
                <w:sz w:val="24"/>
                <w:szCs w:val="24"/>
              </w:rPr>
              <w:t xml:space="preserve"> </w:t>
            </w:r>
            <w:r w:rsidRPr="00116D60">
              <w:rPr>
                <w:rFonts w:ascii="GHEA Grapalat" w:hAnsi="GHEA Grapalat"/>
                <w:color w:val="000000" w:themeColor="text1"/>
                <w:sz w:val="24"/>
                <w:szCs w:val="24"/>
                <w:lang w:val="hy-AM"/>
              </w:rPr>
              <w:t>գծմ</w:t>
            </w:r>
          </w:p>
        </w:tc>
        <w:tc>
          <w:tcPr>
            <w:tcW w:w="1560" w:type="dxa"/>
          </w:tcPr>
          <w:p w:rsidR="00EA3980" w:rsidRPr="00116D60" w:rsidRDefault="00EA3980" w:rsidP="008914B9">
            <w:pPr>
              <w:jc w:val="center"/>
              <w:rPr>
                <w:rFonts w:ascii="GHEA Grapalat" w:hAnsi="GHEA Grapalat"/>
                <w:color w:val="000000" w:themeColor="text1"/>
                <w:sz w:val="24"/>
                <w:szCs w:val="24"/>
                <w:lang w:val="hy-AM"/>
              </w:rPr>
            </w:pPr>
            <w:r w:rsidRPr="00116D60">
              <w:rPr>
                <w:rFonts w:ascii="GHEA Grapalat" w:hAnsi="GHEA Grapalat"/>
                <w:color w:val="000000" w:themeColor="text1"/>
                <w:sz w:val="24"/>
                <w:szCs w:val="24"/>
              </w:rPr>
              <w:t xml:space="preserve"> 226,2</w:t>
            </w:r>
          </w:p>
        </w:tc>
      </w:tr>
      <w:tr w:rsidR="000C4229" w:rsidRPr="005E3DD8" w:rsidTr="000C192E">
        <w:trPr>
          <w:trHeight w:val="141"/>
        </w:trPr>
        <w:tc>
          <w:tcPr>
            <w:tcW w:w="772" w:type="dxa"/>
            <w:vMerge w:val="restart"/>
          </w:tcPr>
          <w:p w:rsidR="000C4229" w:rsidRPr="00116D60" w:rsidRDefault="000C4229" w:rsidP="000C4229">
            <w:pPr>
              <w:rPr>
                <w:rFonts w:ascii="GHEA Grapalat" w:hAnsi="GHEA Grapalat"/>
                <w:color w:val="000000" w:themeColor="text1"/>
                <w:sz w:val="24"/>
                <w:szCs w:val="24"/>
              </w:rPr>
            </w:pPr>
            <w:r w:rsidRPr="00116D60">
              <w:rPr>
                <w:rFonts w:ascii="GHEA Grapalat" w:hAnsi="GHEA Grapalat"/>
                <w:color w:val="000000" w:themeColor="text1"/>
                <w:sz w:val="24"/>
                <w:szCs w:val="24"/>
              </w:rPr>
              <w:t>120.</w:t>
            </w:r>
          </w:p>
        </w:tc>
        <w:tc>
          <w:tcPr>
            <w:tcW w:w="1780" w:type="dxa"/>
            <w:vMerge w:val="restart"/>
          </w:tcPr>
          <w:p w:rsidR="000C4229" w:rsidRPr="00116D60" w:rsidRDefault="000C4229" w:rsidP="000C4229">
            <w:pPr>
              <w:rPr>
                <w:rFonts w:ascii="GHEA Grapalat" w:hAnsi="GHEA Grapalat"/>
                <w:color w:val="000000" w:themeColor="text1"/>
                <w:sz w:val="24"/>
                <w:szCs w:val="24"/>
                <w:lang w:val="hy-AM"/>
              </w:rPr>
            </w:pPr>
            <w:r w:rsidRPr="00116D60">
              <w:rPr>
                <w:rFonts w:ascii="GHEA Grapalat" w:hAnsi="GHEA Grapalat"/>
                <w:color w:val="000000" w:themeColor="text1"/>
                <w:sz w:val="24"/>
                <w:szCs w:val="24"/>
                <w:lang w:val="hy-AM"/>
              </w:rPr>
              <w:t>ՀՀ ԼՄ</w:t>
            </w:r>
          </w:p>
          <w:p w:rsidR="000C4229" w:rsidRPr="00116D60" w:rsidRDefault="000C4229" w:rsidP="000C4229">
            <w:pPr>
              <w:rPr>
                <w:rFonts w:ascii="GHEA Grapalat" w:hAnsi="GHEA Grapalat"/>
                <w:color w:val="000000" w:themeColor="text1"/>
                <w:sz w:val="24"/>
                <w:szCs w:val="24"/>
                <w:lang w:val="hy-AM"/>
              </w:rPr>
            </w:pPr>
          </w:p>
          <w:p w:rsidR="000C4229" w:rsidRPr="00116D60" w:rsidRDefault="000C4229" w:rsidP="000C4229">
            <w:pPr>
              <w:rPr>
                <w:rFonts w:ascii="GHEA Grapalat" w:hAnsi="GHEA Grapalat"/>
                <w:color w:val="000000" w:themeColor="text1"/>
                <w:sz w:val="24"/>
                <w:szCs w:val="24"/>
                <w:lang w:val="hy-AM"/>
              </w:rPr>
            </w:pPr>
          </w:p>
          <w:p w:rsidR="000C4229" w:rsidRPr="00116D60" w:rsidRDefault="000C4229" w:rsidP="000C4229">
            <w:pPr>
              <w:rPr>
                <w:rFonts w:ascii="GHEA Grapalat" w:hAnsi="GHEA Grapalat"/>
                <w:color w:val="000000" w:themeColor="text1"/>
                <w:sz w:val="24"/>
                <w:szCs w:val="24"/>
                <w:lang w:val="hy-AM"/>
              </w:rPr>
            </w:pPr>
          </w:p>
        </w:tc>
        <w:tc>
          <w:tcPr>
            <w:tcW w:w="4111" w:type="dxa"/>
            <w:vMerge w:val="restart"/>
          </w:tcPr>
          <w:p w:rsidR="000C4229" w:rsidRPr="00116D60" w:rsidRDefault="000C4229" w:rsidP="008914B9">
            <w:pPr>
              <w:rPr>
                <w:rFonts w:ascii="GHEA Grapalat" w:hAnsi="GHEA Grapalat"/>
                <w:color w:val="000000" w:themeColor="text1"/>
                <w:sz w:val="24"/>
                <w:szCs w:val="24"/>
                <w:lang w:val="hy-AM"/>
              </w:rPr>
            </w:pPr>
            <w:r w:rsidRPr="00116D60">
              <w:rPr>
                <w:rFonts w:ascii="GHEA Grapalat" w:hAnsi="GHEA Grapalat"/>
                <w:color w:val="000000" w:themeColor="text1"/>
                <w:sz w:val="24"/>
                <w:szCs w:val="24"/>
                <w:lang w:val="hy-AM"/>
              </w:rPr>
              <w:t>Քաղաքային փողոցների հիմնանորոգում, ընդհանուր երկարությունը՝ 520գծմ։ Կատարվում է</w:t>
            </w:r>
            <w:r w:rsidRPr="00116D60">
              <w:rPr>
                <w:rFonts w:ascii="GHEA Grapalat" w:hAnsi="GHEA Grapalat" w:cs="Sylfaen"/>
                <w:color w:val="000000" w:themeColor="text1"/>
                <w:lang w:val="hy-AM"/>
              </w:rPr>
              <w:t xml:space="preserve"> </w:t>
            </w:r>
            <w:r w:rsidRPr="00116D60">
              <w:rPr>
                <w:rFonts w:ascii="GHEA Grapalat" w:hAnsi="GHEA Grapalat"/>
                <w:color w:val="000000" w:themeColor="text1"/>
                <w:sz w:val="24"/>
                <w:szCs w:val="24"/>
                <w:lang w:val="hy-AM"/>
              </w:rPr>
              <w:t>երթևեկելի մասի ա/բետոնի քանդում, մայթերի ա/բետոնի ֆրեզում, ճանապարհի պաստառի համահարթեցում մեխանիզմով 7578,2քմ, «C-6» խառնուրդի տեղադրում 6325,6քմ, «Ա»  և « Բ» տիպի ա/բետոնի տեղադրում երթևեկելի մասում 4714,7քմ, մայթերի «Դ» տիպի կազմով ասֆալտապատում 1452,6քմ՝ ենթաշերտով, 790գծմ  բազալտե եզրաքարերի տեղադրում, 319,4գծմ բետոնե եզրաքարերի տեղադրում,  դիտահորերի թուջե մտոցների տեղադրում, անձրևատարի և անձրևատար խողովակների մաքրում։</w:t>
            </w:r>
          </w:p>
        </w:tc>
        <w:tc>
          <w:tcPr>
            <w:tcW w:w="1417" w:type="dxa"/>
          </w:tcPr>
          <w:p w:rsidR="000C4229" w:rsidRPr="00116D60" w:rsidRDefault="000C4229" w:rsidP="000C4229">
            <w:pPr>
              <w:jc w:val="center"/>
              <w:rPr>
                <w:rFonts w:ascii="GHEA Grapalat" w:hAnsi="GHEA Grapalat"/>
                <w:color w:val="000000" w:themeColor="text1"/>
                <w:sz w:val="24"/>
                <w:szCs w:val="24"/>
                <w:lang w:val="hy-AM"/>
              </w:rPr>
            </w:pPr>
          </w:p>
          <w:p w:rsidR="000C4229" w:rsidRPr="00116D60" w:rsidRDefault="000C4229" w:rsidP="000C4229">
            <w:pPr>
              <w:jc w:val="center"/>
              <w:rPr>
                <w:rFonts w:ascii="GHEA Grapalat" w:hAnsi="GHEA Grapalat"/>
                <w:color w:val="000000" w:themeColor="text1"/>
                <w:sz w:val="24"/>
                <w:szCs w:val="24"/>
                <w:lang w:val="hy-AM"/>
              </w:rPr>
            </w:pPr>
          </w:p>
          <w:p w:rsidR="000C4229" w:rsidRPr="00116D60" w:rsidRDefault="000C4229" w:rsidP="000C4229">
            <w:pPr>
              <w:jc w:val="center"/>
              <w:rPr>
                <w:rFonts w:ascii="GHEA Grapalat" w:hAnsi="GHEA Grapalat"/>
                <w:color w:val="000000" w:themeColor="text1"/>
                <w:sz w:val="24"/>
                <w:szCs w:val="24"/>
                <w:lang w:val="hy-AM"/>
              </w:rPr>
            </w:pPr>
          </w:p>
          <w:p w:rsidR="000C4229" w:rsidRPr="00116D60" w:rsidRDefault="000C4229" w:rsidP="000C4229">
            <w:pPr>
              <w:jc w:val="center"/>
              <w:rPr>
                <w:rFonts w:ascii="GHEA Grapalat" w:hAnsi="GHEA Grapalat"/>
                <w:color w:val="000000" w:themeColor="text1"/>
                <w:sz w:val="24"/>
                <w:szCs w:val="24"/>
                <w:lang w:val="hy-AM"/>
              </w:rPr>
            </w:pPr>
          </w:p>
          <w:p w:rsidR="000C4229" w:rsidRPr="00116D60" w:rsidRDefault="000C4229" w:rsidP="000C4229">
            <w:pPr>
              <w:jc w:val="center"/>
              <w:rPr>
                <w:rFonts w:ascii="GHEA Grapalat" w:hAnsi="GHEA Grapalat"/>
                <w:color w:val="000000" w:themeColor="text1"/>
                <w:sz w:val="24"/>
                <w:szCs w:val="24"/>
                <w:lang w:val="hy-AM"/>
              </w:rPr>
            </w:pPr>
          </w:p>
          <w:p w:rsidR="000C4229" w:rsidRPr="00116D60" w:rsidRDefault="000C4229" w:rsidP="000C4229">
            <w:pPr>
              <w:jc w:val="center"/>
              <w:rPr>
                <w:rFonts w:ascii="GHEA Grapalat" w:hAnsi="GHEA Grapalat"/>
                <w:color w:val="000000" w:themeColor="text1"/>
                <w:sz w:val="24"/>
                <w:szCs w:val="24"/>
                <w:lang w:val="hy-AM"/>
              </w:rPr>
            </w:pPr>
          </w:p>
          <w:p w:rsidR="000C4229" w:rsidRPr="00116D60" w:rsidRDefault="000C4229" w:rsidP="000C4229">
            <w:pPr>
              <w:jc w:val="center"/>
              <w:rPr>
                <w:rFonts w:ascii="GHEA Grapalat" w:hAnsi="GHEA Grapalat"/>
                <w:color w:val="000000" w:themeColor="text1"/>
                <w:sz w:val="24"/>
                <w:szCs w:val="24"/>
                <w:lang w:val="hy-AM"/>
              </w:rPr>
            </w:pPr>
          </w:p>
          <w:p w:rsidR="000C4229" w:rsidRPr="00116D60" w:rsidRDefault="000C4229" w:rsidP="000C4229">
            <w:pPr>
              <w:jc w:val="center"/>
              <w:rPr>
                <w:rFonts w:ascii="GHEA Grapalat" w:hAnsi="GHEA Grapalat"/>
                <w:color w:val="000000" w:themeColor="text1"/>
                <w:sz w:val="24"/>
                <w:szCs w:val="24"/>
                <w:lang w:val="hy-AM"/>
              </w:rPr>
            </w:pPr>
          </w:p>
          <w:p w:rsidR="000C4229" w:rsidRPr="00116D60" w:rsidRDefault="000C4229" w:rsidP="000C4229">
            <w:pPr>
              <w:jc w:val="center"/>
              <w:rPr>
                <w:rFonts w:ascii="GHEA Grapalat" w:hAnsi="GHEA Grapalat"/>
                <w:color w:val="000000" w:themeColor="text1"/>
                <w:sz w:val="24"/>
                <w:szCs w:val="24"/>
                <w:lang w:val="hy-AM"/>
              </w:rPr>
            </w:pPr>
            <w:r w:rsidRPr="00116D60">
              <w:rPr>
                <w:rFonts w:ascii="GHEA Grapalat" w:hAnsi="GHEA Grapalat"/>
                <w:color w:val="000000" w:themeColor="text1"/>
                <w:sz w:val="24"/>
                <w:szCs w:val="24"/>
                <w:lang w:val="hy-AM"/>
              </w:rPr>
              <w:t>1</w:t>
            </w:r>
            <w:r w:rsidRPr="00116D60">
              <w:rPr>
                <w:rFonts w:ascii="GHEA Grapalat" w:hAnsi="GHEA Grapalat"/>
                <w:color w:val="000000" w:themeColor="text1"/>
                <w:sz w:val="24"/>
                <w:szCs w:val="24"/>
              </w:rPr>
              <w:t xml:space="preserve"> </w:t>
            </w:r>
            <w:r w:rsidRPr="00116D60">
              <w:rPr>
                <w:rFonts w:ascii="GHEA Grapalat" w:hAnsi="GHEA Grapalat"/>
                <w:color w:val="000000" w:themeColor="text1"/>
                <w:sz w:val="24"/>
                <w:szCs w:val="24"/>
                <w:lang w:val="hy-AM"/>
              </w:rPr>
              <w:t>քմ</w:t>
            </w:r>
          </w:p>
        </w:tc>
        <w:tc>
          <w:tcPr>
            <w:tcW w:w="1560" w:type="dxa"/>
          </w:tcPr>
          <w:p w:rsidR="000C4229" w:rsidRPr="00116D60" w:rsidRDefault="000C4229" w:rsidP="000C4229">
            <w:pPr>
              <w:jc w:val="center"/>
              <w:rPr>
                <w:rFonts w:ascii="GHEA Grapalat" w:hAnsi="GHEA Grapalat"/>
                <w:color w:val="000000" w:themeColor="text1"/>
                <w:sz w:val="24"/>
                <w:szCs w:val="24"/>
                <w:lang w:val="hy-AM"/>
              </w:rPr>
            </w:pPr>
          </w:p>
          <w:p w:rsidR="000C4229" w:rsidRPr="00116D60" w:rsidRDefault="000C4229" w:rsidP="000C4229">
            <w:pPr>
              <w:jc w:val="center"/>
              <w:rPr>
                <w:rFonts w:ascii="GHEA Grapalat" w:hAnsi="GHEA Grapalat"/>
                <w:color w:val="000000" w:themeColor="text1"/>
                <w:sz w:val="24"/>
                <w:szCs w:val="24"/>
                <w:lang w:val="hy-AM"/>
              </w:rPr>
            </w:pPr>
          </w:p>
          <w:p w:rsidR="000C4229" w:rsidRPr="00116D60" w:rsidRDefault="000C4229" w:rsidP="000C4229">
            <w:pPr>
              <w:jc w:val="center"/>
              <w:rPr>
                <w:rFonts w:ascii="GHEA Grapalat" w:hAnsi="GHEA Grapalat"/>
                <w:color w:val="000000" w:themeColor="text1"/>
                <w:sz w:val="24"/>
                <w:szCs w:val="24"/>
                <w:lang w:val="hy-AM"/>
              </w:rPr>
            </w:pPr>
          </w:p>
          <w:p w:rsidR="000C4229" w:rsidRPr="00116D60" w:rsidRDefault="000C4229" w:rsidP="000C4229">
            <w:pPr>
              <w:jc w:val="center"/>
              <w:rPr>
                <w:rFonts w:ascii="GHEA Grapalat" w:hAnsi="GHEA Grapalat"/>
                <w:color w:val="000000" w:themeColor="text1"/>
                <w:sz w:val="24"/>
                <w:szCs w:val="24"/>
                <w:lang w:val="hy-AM"/>
              </w:rPr>
            </w:pPr>
          </w:p>
          <w:p w:rsidR="000C4229" w:rsidRPr="00116D60" w:rsidRDefault="000C4229" w:rsidP="000C4229">
            <w:pPr>
              <w:jc w:val="center"/>
              <w:rPr>
                <w:rFonts w:ascii="GHEA Grapalat" w:hAnsi="GHEA Grapalat"/>
                <w:color w:val="000000" w:themeColor="text1"/>
                <w:sz w:val="24"/>
                <w:szCs w:val="24"/>
                <w:lang w:val="hy-AM"/>
              </w:rPr>
            </w:pPr>
          </w:p>
          <w:p w:rsidR="000C4229" w:rsidRPr="00116D60" w:rsidRDefault="000C4229" w:rsidP="000C4229">
            <w:pPr>
              <w:jc w:val="center"/>
              <w:rPr>
                <w:rFonts w:ascii="GHEA Grapalat" w:hAnsi="GHEA Grapalat"/>
                <w:color w:val="000000" w:themeColor="text1"/>
                <w:sz w:val="24"/>
                <w:szCs w:val="24"/>
                <w:lang w:val="hy-AM"/>
              </w:rPr>
            </w:pPr>
          </w:p>
          <w:p w:rsidR="000C4229" w:rsidRPr="00116D60" w:rsidRDefault="000C4229" w:rsidP="000C4229">
            <w:pPr>
              <w:jc w:val="center"/>
              <w:rPr>
                <w:rFonts w:ascii="GHEA Grapalat" w:hAnsi="GHEA Grapalat"/>
                <w:color w:val="000000" w:themeColor="text1"/>
                <w:sz w:val="24"/>
                <w:szCs w:val="24"/>
                <w:lang w:val="hy-AM"/>
              </w:rPr>
            </w:pPr>
          </w:p>
          <w:p w:rsidR="000C4229" w:rsidRPr="00116D60" w:rsidRDefault="000C4229" w:rsidP="000C4229">
            <w:pPr>
              <w:jc w:val="center"/>
              <w:rPr>
                <w:rFonts w:ascii="GHEA Grapalat" w:hAnsi="GHEA Grapalat"/>
                <w:color w:val="000000" w:themeColor="text1"/>
                <w:sz w:val="24"/>
                <w:szCs w:val="24"/>
                <w:lang w:val="hy-AM"/>
              </w:rPr>
            </w:pPr>
          </w:p>
          <w:p w:rsidR="000C4229" w:rsidRPr="00116D60" w:rsidRDefault="000C4229" w:rsidP="008914B9">
            <w:pPr>
              <w:jc w:val="center"/>
              <w:rPr>
                <w:rFonts w:ascii="GHEA Grapalat" w:hAnsi="GHEA Grapalat"/>
                <w:color w:val="000000" w:themeColor="text1"/>
                <w:sz w:val="24"/>
                <w:szCs w:val="24"/>
                <w:lang w:val="hy-AM"/>
              </w:rPr>
            </w:pPr>
            <w:r w:rsidRPr="00116D60">
              <w:rPr>
                <w:rFonts w:ascii="GHEA Grapalat" w:hAnsi="GHEA Grapalat"/>
                <w:color w:val="000000" w:themeColor="text1"/>
                <w:sz w:val="24"/>
                <w:szCs w:val="24"/>
                <w:lang w:val="hy-AM"/>
              </w:rPr>
              <w:t>2</w:t>
            </w:r>
            <w:r w:rsidRPr="00116D60">
              <w:rPr>
                <w:rFonts w:ascii="GHEA Grapalat" w:hAnsi="GHEA Grapalat"/>
                <w:color w:val="000000" w:themeColor="text1"/>
                <w:sz w:val="24"/>
                <w:szCs w:val="24"/>
              </w:rPr>
              <w:t>5</w:t>
            </w:r>
            <w:r w:rsidRPr="00116D60">
              <w:rPr>
                <w:rFonts w:ascii="GHEA Grapalat" w:hAnsi="GHEA Grapalat"/>
                <w:color w:val="000000" w:themeColor="text1"/>
                <w:sz w:val="24"/>
                <w:szCs w:val="24"/>
                <w:lang w:val="hy-AM"/>
              </w:rPr>
              <w:t>,</w:t>
            </w:r>
            <w:r w:rsidRPr="00116D60">
              <w:rPr>
                <w:rFonts w:ascii="GHEA Grapalat" w:hAnsi="GHEA Grapalat"/>
                <w:color w:val="000000" w:themeColor="text1"/>
                <w:sz w:val="24"/>
                <w:szCs w:val="24"/>
              </w:rPr>
              <w:t>1</w:t>
            </w:r>
          </w:p>
        </w:tc>
      </w:tr>
      <w:tr w:rsidR="000C4229" w:rsidRPr="005E3DD8" w:rsidTr="000C192E">
        <w:trPr>
          <w:trHeight w:val="141"/>
        </w:trPr>
        <w:tc>
          <w:tcPr>
            <w:tcW w:w="772" w:type="dxa"/>
            <w:vMerge/>
          </w:tcPr>
          <w:p w:rsidR="000C4229" w:rsidRPr="00116D60" w:rsidRDefault="000C4229" w:rsidP="000C4229">
            <w:pPr>
              <w:rPr>
                <w:rFonts w:ascii="GHEA Grapalat" w:hAnsi="GHEA Grapalat"/>
                <w:color w:val="000000" w:themeColor="text1"/>
                <w:sz w:val="24"/>
                <w:szCs w:val="24"/>
              </w:rPr>
            </w:pPr>
          </w:p>
        </w:tc>
        <w:tc>
          <w:tcPr>
            <w:tcW w:w="1780" w:type="dxa"/>
            <w:vMerge/>
          </w:tcPr>
          <w:p w:rsidR="000C4229" w:rsidRPr="00116D60" w:rsidRDefault="000C4229" w:rsidP="000C4229">
            <w:pPr>
              <w:rPr>
                <w:rFonts w:ascii="GHEA Grapalat" w:hAnsi="GHEA Grapalat"/>
                <w:color w:val="000000" w:themeColor="text1"/>
                <w:sz w:val="24"/>
                <w:szCs w:val="24"/>
                <w:lang w:val="hy-AM"/>
              </w:rPr>
            </w:pPr>
          </w:p>
        </w:tc>
        <w:tc>
          <w:tcPr>
            <w:tcW w:w="4111" w:type="dxa"/>
            <w:vMerge/>
          </w:tcPr>
          <w:p w:rsidR="000C4229" w:rsidRPr="00116D60" w:rsidRDefault="000C4229" w:rsidP="000C4229">
            <w:pPr>
              <w:rPr>
                <w:rFonts w:ascii="GHEA Grapalat" w:hAnsi="GHEA Grapalat"/>
                <w:color w:val="000000" w:themeColor="text1"/>
                <w:sz w:val="24"/>
                <w:szCs w:val="24"/>
                <w:lang w:val="hy-AM"/>
              </w:rPr>
            </w:pPr>
          </w:p>
        </w:tc>
        <w:tc>
          <w:tcPr>
            <w:tcW w:w="1417" w:type="dxa"/>
          </w:tcPr>
          <w:p w:rsidR="000C4229" w:rsidRPr="00116D60" w:rsidRDefault="000C4229" w:rsidP="000C4229">
            <w:pPr>
              <w:jc w:val="center"/>
              <w:rPr>
                <w:rFonts w:ascii="GHEA Grapalat" w:hAnsi="GHEA Grapalat"/>
                <w:color w:val="000000" w:themeColor="text1"/>
                <w:sz w:val="24"/>
                <w:szCs w:val="24"/>
                <w:lang w:val="hy-AM"/>
              </w:rPr>
            </w:pPr>
            <w:r w:rsidRPr="00116D60">
              <w:rPr>
                <w:rFonts w:ascii="GHEA Grapalat" w:hAnsi="GHEA Grapalat"/>
                <w:color w:val="000000" w:themeColor="text1"/>
                <w:sz w:val="24"/>
                <w:szCs w:val="24"/>
                <w:lang w:val="hy-AM"/>
              </w:rPr>
              <w:t>1</w:t>
            </w:r>
            <w:r w:rsidRPr="00116D60">
              <w:rPr>
                <w:rFonts w:ascii="GHEA Grapalat" w:hAnsi="GHEA Grapalat"/>
                <w:color w:val="000000" w:themeColor="text1"/>
                <w:sz w:val="24"/>
                <w:szCs w:val="24"/>
              </w:rPr>
              <w:t xml:space="preserve"> </w:t>
            </w:r>
            <w:r w:rsidRPr="00116D60">
              <w:rPr>
                <w:rFonts w:ascii="GHEA Grapalat" w:hAnsi="GHEA Grapalat"/>
                <w:color w:val="000000" w:themeColor="text1"/>
                <w:sz w:val="24"/>
                <w:szCs w:val="24"/>
                <w:lang w:val="hy-AM"/>
              </w:rPr>
              <w:t>գծմ</w:t>
            </w:r>
          </w:p>
        </w:tc>
        <w:tc>
          <w:tcPr>
            <w:tcW w:w="1560" w:type="dxa"/>
          </w:tcPr>
          <w:p w:rsidR="000C4229" w:rsidRPr="00116D60" w:rsidRDefault="000C4229" w:rsidP="008914B9">
            <w:pPr>
              <w:jc w:val="center"/>
              <w:rPr>
                <w:rFonts w:ascii="GHEA Grapalat" w:hAnsi="GHEA Grapalat"/>
                <w:color w:val="000000" w:themeColor="text1"/>
                <w:sz w:val="24"/>
                <w:szCs w:val="24"/>
                <w:lang w:val="hy-AM"/>
              </w:rPr>
            </w:pPr>
            <w:r w:rsidRPr="00116D60">
              <w:rPr>
                <w:rFonts w:ascii="GHEA Grapalat" w:hAnsi="GHEA Grapalat"/>
                <w:color w:val="000000" w:themeColor="text1"/>
                <w:sz w:val="24"/>
                <w:szCs w:val="24"/>
                <w:lang w:val="hy-AM"/>
              </w:rPr>
              <w:t>2</w:t>
            </w:r>
            <w:r w:rsidRPr="00116D60">
              <w:rPr>
                <w:rFonts w:ascii="GHEA Grapalat" w:hAnsi="GHEA Grapalat"/>
                <w:color w:val="000000" w:themeColor="text1"/>
                <w:sz w:val="24"/>
                <w:szCs w:val="24"/>
              </w:rPr>
              <w:t>2</w:t>
            </w:r>
            <w:r w:rsidRPr="00116D60">
              <w:rPr>
                <w:rFonts w:ascii="GHEA Grapalat" w:hAnsi="GHEA Grapalat"/>
                <w:color w:val="000000" w:themeColor="text1"/>
                <w:sz w:val="24"/>
                <w:szCs w:val="24"/>
                <w:lang w:val="hy-AM"/>
              </w:rPr>
              <w:t>7,</w:t>
            </w:r>
            <w:r w:rsidR="008914B9">
              <w:rPr>
                <w:rFonts w:ascii="GHEA Grapalat" w:hAnsi="GHEA Grapalat"/>
                <w:color w:val="000000" w:themeColor="text1"/>
                <w:sz w:val="24"/>
                <w:szCs w:val="24"/>
                <w:lang w:val="hy-AM"/>
              </w:rPr>
              <w:t>8</w:t>
            </w:r>
          </w:p>
        </w:tc>
      </w:tr>
      <w:tr w:rsidR="00EA3980" w:rsidRPr="005E3DD8" w:rsidTr="003827D0">
        <w:trPr>
          <w:trHeight w:val="2258"/>
        </w:trPr>
        <w:tc>
          <w:tcPr>
            <w:tcW w:w="772" w:type="dxa"/>
            <w:vMerge w:val="restart"/>
          </w:tcPr>
          <w:p w:rsidR="00EA3980" w:rsidRPr="00116D60" w:rsidRDefault="000C4229" w:rsidP="000C4229">
            <w:pPr>
              <w:rPr>
                <w:rFonts w:ascii="GHEA Grapalat" w:hAnsi="GHEA Grapalat"/>
                <w:color w:val="000000" w:themeColor="text1"/>
                <w:sz w:val="24"/>
                <w:szCs w:val="24"/>
                <w:lang w:val="hy-AM"/>
              </w:rPr>
            </w:pPr>
            <w:r w:rsidRPr="00116D60">
              <w:rPr>
                <w:rFonts w:ascii="GHEA Grapalat" w:hAnsi="GHEA Grapalat"/>
                <w:color w:val="000000" w:themeColor="text1"/>
                <w:sz w:val="24"/>
                <w:szCs w:val="24"/>
              </w:rPr>
              <w:lastRenderedPageBreak/>
              <w:t>121.</w:t>
            </w:r>
          </w:p>
        </w:tc>
        <w:tc>
          <w:tcPr>
            <w:tcW w:w="1780" w:type="dxa"/>
            <w:vMerge w:val="restart"/>
          </w:tcPr>
          <w:p w:rsidR="00EA3980" w:rsidRPr="00116D60" w:rsidRDefault="00EA3980" w:rsidP="00EA3980">
            <w:pPr>
              <w:rPr>
                <w:rFonts w:ascii="GHEA Grapalat" w:hAnsi="GHEA Grapalat"/>
                <w:color w:val="000000" w:themeColor="text1"/>
                <w:sz w:val="24"/>
                <w:szCs w:val="24"/>
                <w:lang w:val="hy-AM"/>
              </w:rPr>
            </w:pPr>
            <w:r w:rsidRPr="00116D60">
              <w:rPr>
                <w:rFonts w:ascii="GHEA Grapalat" w:hAnsi="GHEA Grapalat"/>
                <w:color w:val="000000" w:themeColor="text1"/>
                <w:sz w:val="24"/>
                <w:szCs w:val="24"/>
                <w:lang w:val="hy-AM"/>
              </w:rPr>
              <w:t>ՀՀ ԼՄ</w:t>
            </w:r>
          </w:p>
          <w:p w:rsidR="00EA3980" w:rsidRPr="00116D60" w:rsidRDefault="00EA3980" w:rsidP="00EA3980">
            <w:pPr>
              <w:rPr>
                <w:rFonts w:ascii="GHEA Grapalat" w:hAnsi="GHEA Grapalat"/>
                <w:color w:val="000000" w:themeColor="text1"/>
                <w:sz w:val="24"/>
                <w:szCs w:val="24"/>
                <w:lang w:val="hy-AM"/>
              </w:rPr>
            </w:pPr>
          </w:p>
          <w:p w:rsidR="00EA3980" w:rsidRPr="00116D60" w:rsidRDefault="00EA3980" w:rsidP="00EA3980">
            <w:pPr>
              <w:rPr>
                <w:rFonts w:ascii="GHEA Grapalat" w:hAnsi="GHEA Grapalat"/>
                <w:color w:val="000000" w:themeColor="text1"/>
                <w:sz w:val="24"/>
                <w:szCs w:val="24"/>
                <w:lang w:val="hy-AM"/>
              </w:rPr>
            </w:pPr>
          </w:p>
          <w:p w:rsidR="00EA3980" w:rsidRPr="00116D60" w:rsidRDefault="00EA3980" w:rsidP="00EA3980">
            <w:pPr>
              <w:rPr>
                <w:rFonts w:ascii="GHEA Grapalat" w:hAnsi="GHEA Grapalat"/>
                <w:color w:val="000000" w:themeColor="text1"/>
                <w:sz w:val="24"/>
                <w:szCs w:val="24"/>
                <w:lang w:val="hy-AM"/>
              </w:rPr>
            </w:pPr>
          </w:p>
          <w:p w:rsidR="00EA3980" w:rsidRPr="00116D60" w:rsidRDefault="00EA3980" w:rsidP="00EA3980">
            <w:pPr>
              <w:rPr>
                <w:rFonts w:ascii="GHEA Grapalat" w:hAnsi="GHEA Grapalat"/>
                <w:color w:val="000000" w:themeColor="text1"/>
                <w:sz w:val="24"/>
                <w:szCs w:val="24"/>
                <w:lang w:val="hy-AM"/>
              </w:rPr>
            </w:pPr>
          </w:p>
          <w:p w:rsidR="00EA3980" w:rsidRPr="00116D60" w:rsidRDefault="00EA3980" w:rsidP="00EA3980">
            <w:pPr>
              <w:rPr>
                <w:rFonts w:ascii="GHEA Grapalat" w:hAnsi="GHEA Grapalat"/>
                <w:color w:val="000000" w:themeColor="text1"/>
                <w:sz w:val="24"/>
                <w:szCs w:val="24"/>
                <w:lang w:val="hy-AM"/>
              </w:rPr>
            </w:pPr>
          </w:p>
        </w:tc>
        <w:tc>
          <w:tcPr>
            <w:tcW w:w="4111" w:type="dxa"/>
            <w:vMerge w:val="restart"/>
          </w:tcPr>
          <w:p w:rsidR="00EA3980" w:rsidRPr="00116D60" w:rsidRDefault="00EA3980" w:rsidP="005D6CC1">
            <w:pPr>
              <w:rPr>
                <w:rFonts w:ascii="GHEA Grapalat" w:hAnsi="GHEA Grapalat"/>
                <w:color w:val="000000" w:themeColor="text1"/>
                <w:sz w:val="24"/>
                <w:szCs w:val="24"/>
                <w:lang w:val="hy-AM"/>
              </w:rPr>
            </w:pPr>
            <w:r w:rsidRPr="00116D60">
              <w:rPr>
                <w:rFonts w:ascii="GHEA Grapalat" w:hAnsi="GHEA Grapalat"/>
                <w:color w:val="000000" w:themeColor="text1"/>
                <w:sz w:val="24"/>
                <w:szCs w:val="24"/>
                <w:lang w:val="hy-AM"/>
              </w:rPr>
              <w:t>Քաղաքային  փողոցների  հիմնանորոգում, ընդհանուր երկարությունը՝ 1127գծմ։</w:t>
            </w:r>
            <w:r w:rsidRPr="00116D60">
              <w:rPr>
                <w:rFonts w:ascii="GHEA Grapalat" w:hAnsi="GHEA Grapalat" w:cs="Sylfaen"/>
                <w:color w:val="000000" w:themeColor="text1"/>
                <w:lang w:val="hy-AM"/>
              </w:rPr>
              <w:t xml:space="preserve"> Կ</w:t>
            </w:r>
            <w:r w:rsidRPr="00116D60">
              <w:rPr>
                <w:rFonts w:ascii="GHEA Grapalat" w:hAnsi="GHEA Grapalat"/>
                <w:color w:val="000000" w:themeColor="text1"/>
                <w:sz w:val="24"/>
                <w:szCs w:val="24"/>
                <w:lang w:val="hy-AM"/>
              </w:rPr>
              <w:t>ատարվում է երթևեկելի մասի ա/բ-ի քանդում, մայթերի ա/բ-ի ֆրեզում, ճանապարհի պաստառի համահարթեցում մեխանիզմով՝ 15884,4քմ, «C-6» խառնուրդի տեղադրում՝ 15884,4քմ, «Ա» և «Բ» տիպի ա/բ-ի տեղադրում երթևեկելի մասում՝ 15592,4քմ, մայթերի «Դ» տիպի ասֆալտապատում՝ 4442,9քմ՝ ենթաշերտով, 2300գծմ 150x300մմ բազալտե եզրաքարերի տեղադրում, 978,2գծմ բետոնե եզրաքարերի տեղադրում,  վնասված դիտահորերի փոխարինում, անձրևատարի կափարիչների փոխարինում։</w:t>
            </w:r>
          </w:p>
        </w:tc>
        <w:tc>
          <w:tcPr>
            <w:tcW w:w="1417" w:type="dxa"/>
          </w:tcPr>
          <w:p w:rsidR="00EA3980" w:rsidRPr="00116D60" w:rsidRDefault="00EA3980" w:rsidP="00EA3980">
            <w:pPr>
              <w:jc w:val="center"/>
              <w:rPr>
                <w:rFonts w:ascii="GHEA Grapalat" w:hAnsi="GHEA Grapalat"/>
                <w:color w:val="000000" w:themeColor="text1"/>
                <w:sz w:val="24"/>
                <w:szCs w:val="24"/>
                <w:lang w:val="hy-AM"/>
              </w:rPr>
            </w:pPr>
          </w:p>
          <w:p w:rsidR="00EA3980" w:rsidRPr="00116D60" w:rsidRDefault="00EA3980" w:rsidP="00EA3980">
            <w:pPr>
              <w:jc w:val="center"/>
              <w:rPr>
                <w:rFonts w:ascii="GHEA Grapalat" w:hAnsi="GHEA Grapalat"/>
                <w:color w:val="000000" w:themeColor="text1"/>
                <w:sz w:val="24"/>
                <w:szCs w:val="24"/>
                <w:lang w:val="hy-AM"/>
              </w:rPr>
            </w:pPr>
          </w:p>
          <w:p w:rsidR="00EA3980" w:rsidRPr="00116D60" w:rsidRDefault="00EA3980" w:rsidP="00EA3980">
            <w:pPr>
              <w:jc w:val="center"/>
              <w:rPr>
                <w:rFonts w:ascii="GHEA Grapalat" w:hAnsi="GHEA Grapalat"/>
                <w:color w:val="000000" w:themeColor="text1"/>
                <w:sz w:val="24"/>
                <w:szCs w:val="24"/>
                <w:lang w:val="hy-AM"/>
              </w:rPr>
            </w:pPr>
          </w:p>
          <w:p w:rsidR="00EA3980" w:rsidRPr="00116D60" w:rsidRDefault="00EA3980" w:rsidP="00EA3980">
            <w:pPr>
              <w:jc w:val="center"/>
              <w:rPr>
                <w:rFonts w:ascii="GHEA Grapalat" w:hAnsi="GHEA Grapalat"/>
                <w:color w:val="000000" w:themeColor="text1"/>
                <w:sz w:val="24"/>
                <w:szCs w:val="24"/>
                <w:lang w:val="hy-AM"/>
              </w:rPr>
            </w:pPr>
          </w:p>
          <w:p w:rsidR="00EA3980" w:rsidRPr="00116D60" w:rsidRDefault="00EA3980" w:rsidP="00EA3980">
            <w:pPr>
              <w:jc w:val="center"/>
              <w:rPr>
                <w:rFonts w:ascii="GHEA Grapalat" w:hAnsi="GHEA Grapalat"/>
                <w:color w:val="000000" w:themeColor="text1"/>
                <w:sz w:val="24"/>
                <w:szCs w:val="24"/>
                <w:lang w:val="hy-AM"/>
              </w:rPr>
            </w:pPr>
          </w:p>
          <w:p w:rsidR="00EA3980" w:rsidRPr="00116D60" w:rsidRDefault="00EA3980" w:rsidP="00EA3980">
            <w:pPr>
              <w:jc w:val="center"/>
              <w:rPr>
                <w:rFonts w:ascii="GHEA Grapalat" w:hAnsi="GHEA Grapalat"/>
                <w:color w:val="000000" w:themeColor="text1"/>
                <w:sz w:val="24"/>
                <w:szCs w:val="24"/>
                <w:lang w:val="hy-AM"/>
              </w:rPr>
            </w:pPr>
          </w:p>
          <w:p w:rsidR="00EA3980" w:rsidRPr="00116D60" w:rsidRDefault="00EA3980" w:rsidP="00EA3980">
            <w:pPr>
              <w:jc w:val="center"/>
              <w:rPr>
                <w:rFonts w:ascii="GHEA Grapalat" w:hAnsi="GHEA Grapalat"/>
                <w:color w:val="000000" w:themeColor="text1"/>
                <w:sz w:val="24"/>
                <w:szCs w:val="24"/>
                <w:lang w:val="hy-AM"/>
              </w:rPr>
            </w:pPr>
          </w:p>
          <w:p w:rsidR="00EA3980" w:rsidRPr="00116D60" w:rsidRDefault="00EA3980" w:rsidP="00EA3980">
            <w:pPr>
              <w:jc w:val="center"/>
              <w:rPr>
                <w:rFonts w:ascii="GHEA Grapalat" w:hAnsi="GHEA Grapalat"/>
                <w:color w:val="000000" w:themeColor="text1"/>
                <w:sz w:val="24"/>
                <w:szCs w:val="24"/>
                <w:lang w:val="hy-AM"/>
              </w:rPr>
            </w:pPr>
          </w:p>
          <w:p w:rsidR="00EA3980" w:rsidRPr="00116D60" w:rsidRDefault="00EA3980" w:rsidP="00EA3980">
            <w:pPr>
              <w:jc w:val="center"/>
              <w:rPr>
                <w:rFonts w:ascii="GHEA Grapalat" w:hAnsi="GHEA Grapalat"/>
                <w:color w:val="000000" w:themeColor="text1"/>
                <w:sz w:val="24"/>
                <w:szCs w:val="24"/>
                <w:lang w:val="hy-AM"/>
              </w:rPr>
            </w:pPr>
          </w:p>
          <w:p w:rsidR="00EA3980" w:rsidRPr="00116D60" w:rsidRDefault="00EA3980" w:rsidP="00EA3980">
            <w:pPr>
              <w:jc w:val="center"/>
              <w:rPr>
                <w:rFonts w:ascii="GHEA Grapalat" w:hAnsi="GHEA Grapalat"/>
                <w:color w:val="000000" w:themeColor="text1"/>
                <w:sz w:val="24"/>
                <w:szCs w:val="24"/>
                <w:lang w:val="hy-AM"/>
              </w:rPr>
            </w:pPr>
          </w:p>
          <w:p w:rsidR="00EA3980" w:rsidRPr="00116D60" w:rsidRDefault="00EA3980" w:rsidP="00EA3980">
            <w:pPr>
              <w:jc w:val="center"/>
              <w:rPr>
                <w:rFonts w:ascii="GHEA Grapalat" w:hAnsi="GHEA Grapalat"/>
                <w:color w:val="000000" w:themeColor="text1"/>
                <w:sz w:val="24"/>
                <w:szCs w:val="24"/>
                <w:lang w:val="hy-AM"/>
              </w:rPr>
            </w:pPr>
            <w:r w:rsidRPr="00116D60">
              <w:rPr>
                <w:rFonts w:ascii="GHEA Grapalat" w:hAnsi="GHEA Grapalat"/>
                <w:color w:val="000000" w:themeColor="text1"/>
                <w:sz w:val="24"/>
                <w:szCs w:val="24"/>
                <w:lang w:val="hy-AM"/>
              </w:rPr>
              <w:t>1</w:t>
            </w:r>
            <w:r w:rsidRPr="00116D60">
              <w:rPr>
                <w:rFonts w:ascii="GHEA Grapalat" w:hAnsi="GHEA Grapalat"/>
                <w:color w:val="000000" w:themeColor="text1"/>
                <w:sz w:val="24"/>
                <w:szCs w:val="24"/>
              </w:rPr>
              <w:t xml:space="preserve"> </w:t>
            </w:r>
            <w:r w:rsidRPr="00116D60">
              <w:rPr>
                <w:rFonts w:ascii="GHEA Grapalat" w:hAnsi="GHEA Grapalat"/>
                <w:color w:val="000000" w:themeColor="text1"/>
                <w:sz w:val="24"/>
                <w:szCs w:val="24"/>
                <w:lang w:val="hy-AM"/>
              </w:rPr>
              <w:t>քմ</w:t>
            </w:r>
          </w:p>
        </w:tc>
        <w:tc>
          <w:tcPr>
            <w:tcW w:w="1560" w:type="dxa"/>
          </w:tcPr>
          <w:p w:rsidR="00EA3980" w:rsidRPr="00116D60" w:rsidRDefault="00EA3980" w:rsidP="00EA3980">
            <w:pPr>
              <w:jc w:val="center"/>
              <w:rPr>
                <w:rFonts w:ascii="GHEA Grapalat" w:hAnsi="GHEA Grapalat"/>
                <w:color w:val="000000" w:themeColor="text1"/>
                <w:sz w:val="24"/>
                <w:szCs w:val="24"/>
                <w:lang w:val="hy-AM"/>
              </w:rPr>
            </w:pPr>
          </w:p>
          <w:p w:rsidR="00EA3980" w:rsidRPr="00116D60" w:rsidRDefault="00EA3980" w:rsidP="00EA3980">
            <w:pPr>
              <w:jc w:val="center"/>
              <w:rPr>
                <w:rFonts w:ascii="GHEA Grapalat" w:hAnsi="GHEA Grapalat"/>
                <w:color w:val="000000" w:themeColor="text1"/>
                <w:sz w:val="24"/>
                <w:szCs w:val="24"/>
                <w:lang w:val="hy-AM"/>
              </w:rPr>
            </w:pPr>
          </w:p>
          <w:p w:rsidR="00EA3980" w:rsidRPr="00116D60" w:rsidRDefault="00EA3980" w:rsidP="00EA3980">
            <w:pPr>
              <w:jc w:val="center"/>
              <w:rPr>
                <w:rFonts w:ascii="GHEA Grapalat" w:hAnsi="GHEA Grapalat"/>
                <w:color w:val="000000" w:themeColor="text1"/>
                <w:sz w:val="24"/>
                <w:szCs w:val="24"/>
                <w:lang w:val="hy-AM"/>
              </w:rPr>
            </w:pPr>
          </w:p>
          <w:p w:rsidR="00EA3980" w:rsidRPr="00116D60" w:rsidRDefault="00EA3980" w:rsidP="00EA3980">
            <w:pPr>
              <w:jc w:val="center"/>
              <w:rPr>
                <w:rFonts w:ascii="GHEA Grapalat" w:hAnsi="GHEA Grapalat"/>
                <w:color w:val="000000" w:themeColor="text1"/>
                <w:sz w:val="24"/>
                <w:szCs w:val="24"/>
                <w:lang w:val="hy-AM"/>
              </w:rPr>
            </w:pPr>
          </w:p>
          <w:p w:rsidR="00EA3980" w:rsidRPr="00116D60" w:rsidRDefault="00EA3980" w:rsidP="00EA3980">
            <w:pPr>
              <w:jc w:val="center"/>
              <w:rPr>
                <w:rFonts w:ascii="GHEA Grapalat" w:hAnsi="GHEA Grapalat"/>
                <w:color w:val="000000" w:themeColor="text1"/>
                <w:sz w:val="24"/>
                <w:szCs w:val="24"/>
                <w:lang w:val="hy-AM"/>
              </w:rPr>
            </w:pPr>
          </w:p>
          <w:p w:rsidR="00EA3980" w:rsidRPr="00116D60" w:rsidRDefault="00EA3980" w:rsidP="00EA3980">
            <w:pPr>
              <w:jc w:val="center"/>
              <w:rPr>
                <w:rFonts w:ascii="GHEA Grapalat" w:hAnsi="GHEA Grapalat"/>
                <w:color w:val="000000" w:themeColor="text1"/>
                <w:sz w:val="24"/>
                <w:szCs w:val="24"/>
                <w:lang w:val="hy-AM"/>
              </w:rPr>
            </w:pPr>
          </w:p>
          <w:p w:rsidR="00EA3980" w:rsidRPr="00116D60" w:rsidRDefault="00EA3980" w:rsidP="00EA3980">
            <w:pPr>
              <w:jc w:val="center"/>
              <w:rPr>
                <w:rFonts w:ascii="GHEA Grapalat" w:hAnsi="GHEA Grapalat"/>
                <w:color w:val="000000" w:themeColor="text1"/>
                <w:sz w:val="24"/>
                <w:szCs w:val="24"/>
                <w:lang w:val="hy-AM"/>
              </w:rPr>
            </w:pPr>
          </w:p>
          <w:p w:rsidR="00EA3980" w:rsidRPr="00116D60" w:rsidRDefault="00EA3980" w:rsidP="00EA3980">
            <w:pPr>
              <w:jc w:val="center"/>
              <w:rPr>
                <w:rFonts w:ascii="GHEA Grapalat" w:hAnsi="GHEA Grapalat"/>
                <w:color w:val="000000" w:themeColor="text1"/>
                <w:sz w:val="24"/>
                <w:szCs w:val="24"/>
                <w:lang w:val="hy-AM"/>
              </w:rPr>
            </w:pPr>
          </w:p>
          <w:p w:rsidR="00EA3980" w:rsidRPr="00116D60" w:rsidRDefault="00EA3980" w:rsidP="00EA3980">
            <w:pPr>
              <w:jc w:val="center"/>
              <w:rPr>
                <w:rFonts w:ascii="GHEA Grapalat" w:hAnsi="GHEA Grapalat"/>
                <w:color w:val="000000" w:themeColor="text1"/>
                <w:sz w:val="24"/>
                <w:szCs w:val="24"/>
                <w:lang w:val="hy-AM"/>
              </w:rPr>
            </w:pPr>
          </w:p>
          <w:p w:rsidR="00EA3980" w:rsidRPr="00116D60" w:rsidRDefault="00EA3980" w:rsidP="00EA3980">
            <w:pPr>
              <w:jc w:val="center"/>
              <w:rPr>
                <w:rFonts w:ascii="GHEA Grapalat" w:hAnsi="GHEA Grapalat"/>
                <w:color w:val="000000" w:themeColor="text1"/>
                <w:sz w:val="24"/>
                <w:szCs w:val="24"/>
                <w:lang w:val="hy-AM"/>
              </w:rPr>
            </w:pPr>
          </w:p>
          <w:p w:rsidR="00EA3980" w:rsidRPr="008914B9" w:rsidRDefault="00EA3980" w:rsidP="008914B9">
            <w:pPr>
              <w:jc w:val="center"/>
              <w:rPr>
                <w:rFonts w:ascii="GHEA Grapalat" w:hAnsi="GHEA Grapalat"/>
                <w:color w:val="000000" w:themeColor="text1"/>
                <w:sz w:val="24"/>
                <w:szCs w:val="24"/>
                <w:lang w:val="hy-AM"/>
              </w:rPr>
            </w:pPr>
            <w:r w:rsidRPr="00116D60">
              <w:rPr>
                <w:rFonts w:ascii="GHEA Grapalat" w:hAnsi="GHEA Grapalat"/>
                <w:color w:val="000000" w:themeColor="text1"/>
                <w:sz w:val="24"/>
                <w:szCs w:val="24"/>
                <w:lang w:val="hy-AM"/>
              </w:rPr>
              <w:t>2</w:t>
            </w:r>
            <w:r w:rsidRPr="00116D60">
              <w:rPr>
                <w:rFonts w:ascii="GHEA Grapalat" w:hAnsi="GHEA Grapalat"/>
                <w:color w:val="000000" w:themeColor="text1"/>
                <w:sz w:val="24"/>
                <w:szCs w:val="24"/>
              </w:rPr>
              <w:t>1</w:t>
            </w:r>
            <w:r w:rsidRPr="00116D60">
              <w:rPr>
                <w:rFonts w:ascii="GHEA Grapalat" w:hAnsi="GHEA Grapalat"/>
                <w:color w:val="000000" w:themeColor="text1"/>
                <w:sz w:val="24"/>
                <w:szCs w:val="24"/>
                <w:lang w:val="hy-AM"/>
              </w:rPr>
              <w:t>,</w:t>
            </w:r>
            <w:r w:rsidR="008914B9">
              <w:rPr>
                <w:rFonts w:ascii="GHEA Grapalat" w:hAnsi="GHEA Grapalat"/>
                <w:color w:val="000000" w:themeColor="text1"/>
                <w:sz w:val="24"/>
                <w:szCs w:val="24"/>
                <w:lang w:val="hy-AM"/>
              </w:rPr>
              <w:t>8</w:t>
            </w:r>
          </w:p>
        </w:tc>
      </w:tr>
      <w:tr w:rsidR="00EA3980" w:rsidRPr="005E3DD8" w:rsidTr="000C192E">
        <w:trPr>
          <w:trHeight w:val="678"/>
        </w:trPr>
        <w:tc>
          <w:tcPr>
            <w:tcW w:w="772" w:type="dxa"/>
            <w:vMerge/>
          </w:tcPr>
          <w:p w:rsidR="00EA3980" w:rsidRPr="00116D60" w:rsidRDefault="00EA3980" w:rsidP="00EA3980">
            <w:pPr>
              <w:rPr>
                <w:rFonts w:ascii="GHEA Grapalat" w:hAnsi="GHEA Grapalat"/>
                <w:color w:val="000000" w:themeColor="text1"/>
                <w:sz w:val="24"/>
                <w:szCs w:val="24"/>
                <w:lang w:val="hy-AM"/>
              </w:rPr>
            </w:pPr>
          </w:p>
        </w:tc>
        <w:tc>
          <w:tcPr>
            <w:tcW w:w="1780" w:type="dxa"/>
            <w:vMerge/>
          </w:tcPr>
          <w:p w:rsidR="00EA3980" w:rsidRPr="00116D60" w:rsidRDefault="00EA3980" w:rsidP="00EA3980">
            <w:pPr>
              <w:rPr>
                <w:rFonts w:ascii="GHEA Grapalat" w:hAnsi="GHEA Grapalat"/>
                <w:color w:val="000000" w:themeColor="text1"/>
                <w:sz w:val="24"/>
                <w:szCs w:val="24"/>
                <w:lang w:val="hy-AM"/>
              </w:rPr>
            </w:pPr>
          </w:p>
        </w:tc>
        <w:tc>
          <w:tcPr>
            <w:tcW w:w="4111" w:type="dxa"/>
            <w:vMerge/>
          </w:tcPr>
          <w:p w:rsidR="00EA3980" w:rsidRPr="00116D60" w:rsidRDefault="00EA3980" w:rsidP="00EA3980">
            <w:pPr>
              <w:rPr>
                <w:rFonts w:ascii="GHEA Grapalat" w:hAnsi="GHEA Grapalat"/>
                <w:color w:val="000000" w:themeColor="text1"/>
                <w:sz w:val="24"/>
                <w:szCs w:val="24"/>
                <w:lang w:val="hy-AM"/>
              </w:rPr>
            </w:pPr>
          </w:p>
        </w:tc>
        <w:tc>
          <w:tcPr>
            <w:tcW w:w="1417" w:type="dxa"/>
          </w:tcPr>
          <w:p w:rsidR="00EA3980" w:rsidRPr="00116D60" w:rsidRDefault="00EA3980" w:rsidP="00EA3980">
            <w:pPr>
              <w:jc w:val="center"/>
              <w:rPr>
                <w:rFonts w:ascii="GHEA Grapalat" w:hAnsi="GHEA Grapalat"/>
                <w:color w:val="000000" w:themeColor="text1"/>
                <w:sz w:val="24"/>
                <w:szCs w:val="24"/>
                <w:lang w:val="hy-AM"/>
              </w:rPr>
            </w:pPr>
            <w:r w:rsidRPr="00116D60">
              <w:rPr>
                <w:rFonts w:ascii="GHEA Grapalat" w:hAnsi="GHEA Grapalat"/>
                <w:color w:val="000000" w:themeColor="text1"/>
                <w:sz w:val="24"/>
                <w:szCs w:val="24"/>
                <w:lang w:val="hy-AM"/>
              </w:rPr>
              <w:t>1</w:t>
            </w:r>
            <w:r w:rsidRPr="00116D60">
              <w:rPr>
                <w:rFonts w:ascii="GHEA Grapalat" w:hAnsi="GHEA Grapalat"/>
                <w:color w:val="000000" w:themeColor="text1"/>
                <w:sz w:val="24"/>
                <w:szCs w:val="24"/>
              </w:rPr>
              <w:t xml:space="preserve"> </w:t>
            </w:r>
            <w:r w:rsidRPr="00116D60">
              <w:rPr>
                <w:rFonts w:ascii="GHEA Grapalat" w:hAnsi="GHEA Grapalat"/>
                <w:color w:val="000000" w:themeColor="text1"/>
                <w:sz w:val="24"/>
                <w:szCs w:val="24"/>
                <w:lang w:val="hy-AM"/>
              </w:rPr>
              <w:t>կմ</w:t>
            </w:r>
          </w:p>
        </w:tc>
        <w:tc>
          <w:tcPr>
            <w:tcW w:w="1560" w:type="dxa"/>
          </w:tcPr>
          <w:p w:rsidR="00EA3980" w:rsidRPr="00116D60" w:rsidRDefault="00EA3980" w:rsidP="008914B9">
            <w:pPr>
              <w:jc w:val="center"/>
              <w:rPr>
                <w:rFonts w:ascii="GHEA Grapalat" w:hAnsi="GHEA Grapalat"/>
                <w:color w:val="000000" w:themeColor="text1"/>
                <w:sz w:val="24"/>
                <w:szCs w:val="24"/>
                <w:lang w:val="hy-AM"/>
              </w:rPr>
            </w:pPr>
            <w:r w:rsidRPr="00116D60">
              <w:rPr>
                <w:rFonts w:ascii="GHEA Grapalat" w:hAnsi="GHEA Grapalat"/>
                <w:color w:val="000000" w:themeColor="text1"/>
                <w:sz w:val="24"/>
                <w:szCs w:val="24"/>
              </w:rPr>
              <w:t>301,3</w:t>
            </w:r>
          </w:p>
        </w:tc>
      </w:tr>
      <w:tr w:rsidR="00EA3980" w:rsidRPr="005E3DD8" w:rsidTr="000C192E">
        <w:trPr>
          <w:trHeight w:val="2577"/>
        </w:trPr>
        <w:tc>
          <w:tcPr>
            <w:tcW w:w="772" w:type="dxa"/>
            <w:vMerge/>
          </w:tcPr>
          <w:p w:rsidR="00EA3980" w:rsidRPr="00116D60" w:rsidRDefault="00EA3980" w:rsidP="00EA3980">
            <w:pPr>
              <w:rPr>
                <w:rFonts w:ascii="GHEA Grapalat" w:hAnsi="GHEA Grapalat"/>
                <w:color w:val="000000" w:themeColor="text1"/>
                <w:sz w:val="24"/>
                <w:szCs w:val="24"/>
                <w:lang w:val="hy-AM"/>
              </w:rPr>
            </w:pPr>
          </w:p>
        </w:tc>
        <w:tc>
          <w:tcPr>
            <w:tcW w:w="1780" w:type="dxa"/>
            <w:vMerge/>
          </w:tcPr>
          <w:p w:rsidR="00EA3980" w:rsidRPr="00116D60" w:rsidRDefault="00EA3980" w:rsidP="00EA3980">
            <w:pPr>
              <w:rPr>
                <w:rFonts w:ascii="GHEA Grapalat" w:hAnsi="GHEA Grapalat"/>
                <w:color w:val="000000" w:themeColor="text1"/>
                <w:sz w:val="24"/>
                <w:szCs w:val="24"/>
                <w:lang w:val="hy-AM"/>
              </w:rPr>
            </w:pPr>
          </w:p>
        </w:tc>
        <w:tc>
          <w:tcPr>
            <w:tcW w:w="4111" w:type="dxa"/>
            <w:vMerge/>
          </w:tcPr>
          <w:p w:rsidR="00EA3980" w:rsidRPr="00116D60" w:rsidRDefault="00EA3980" w:rsidP="00EA3980">
            <w:pPr>
              <w:rPr>
                <w:rFonts w:ascii="GHEA Grapalat" w:hAnsi="GHEA Grapalat"/>
                <w:color w:val="000000" w:themeColor="text1"/>
                <w:sz w:val="24"/>
                <w:szCs w:val="24"/>
                <w:lang w:val="hy-AM"/>
              </w:rPr>
            </w:pPr>
          </w:p>
        </w:tc>
        <w:tc>
          <w:tcPr>
            <w:tcW w:w="1417" w:type="dxa"/>
          </w:tcPr>
          <w:p w:rsidR="00EA3980" w:rsidRPr="00116D60" w:rsidRDefault="00EA3980" w:rsidP="00EA3980">
            <w:pPr>
              <w:jc w:val="center"/>
              <w:rPr>
                <w:rFonts w:ascii="GHEA Grapalat" w:hAnsi="GHEA Grapalat"/>
                <w:color w:val="000000" w:themeColor="text1"/>
                <w:sz w:val="24"/>
                <w:szCs w:val="24"/>
                <w:lang w:val="hy-AM"/>
              </w:rPr>
            </w:pPr>
          </w:p>
        </w:tc>
        <w:tc>
          <w:tcPr>
            <w:tcW w:w="1560" w:type="dxa"/>
          </w:tcPr>
          <w:p w:rsidR="00EA3980" w:rsidRPr="00116D60" w:rsidRDefault="00EA3980" w:rsidP="00EA3980">
            <w:pPr>
              <w:jc w:val="center"/>
              <w:rPr>
                <w:rFonts w:ascii="GHEA Grapalat" w:hAnsi="GHEA Grapalat"/>
                <w:color w:val="000000" w:themeColor="text1"/>
                <w:sz w:val="24"/>
                <w:szCs w:val="24"/>
                <w:lang w:val="hy-AM"/>
              </w:rPr>
            </w:pPr>
          </w:p>
        </w:tc>
      </w:tr>
      <w:tr w:rsidR="00EA3980" w:rsidRPr="005E3DD8" w:rsidTr="000C192E">
        <w:trPr>
          <w:trHeight w:val="2443"/>
        </w:trPr>
        <w:tc>
          <w:tcPr>
            <w:tcW w:w="772" w:type="dxa"/>
          </w:tcPr>
          <w:p w:rsidR="00EA3980" w:rsidRPr="00116D60" w:rsidRDefault="00EA3980" w:rsidP="000C4229">
            <w:pPr>
              <w:rPr>
                <w:rFonts w:ascii="GHEA Grapalat" w:hAnsi="GHEA Grapalat"/>
                <w:color w:val="000000" w:themeColor="text1"/>
                <w:sz w:val="24"/>
                <w:szCs w:val="24"/>
                <w:lang w:val="hy-AM"/>
              </w:rPr>
            </w:pPr>
            <w:r w:rsidRPr="00116D60">
              <w:rPr>
                <w:rFonts w:ascii="GHEA Grapalat" w:hAnsi="GHEA Grapalat"/>
                <w:color w:val="000000" w:themeColor="text1"/>
                <w:sz w:val="24"/>
                <w:szCs w:val="24"/>
              </w:rPr>
              <w:t>1</w:t>
            </w:r>
            <w:r w:rsidR="000C4229" w:rsidRPr="00116D60">
              <w:rPr>
                <w:rFonts w:ascii="GHEA Grapalat" w:hAnsi="GHEA Grapalat"/>
                <w:color w:val="000000" w:themeColor="text1"/>
                <w:sz w:val="24"/>
                <w:szCs w:val="24"/>
              </w:rPr>
              <w:t>22</w:t>
            </w:r>
            <w:r w:rsidRPr="00116D60">
              <w:rPr>
                <w:rFonts w:ascii="Cambria Math" w:hAnsi="Cambria Math" w:cs="Cambria Math"/>
                <w:color w:val="000000" w:themeColor="text1"/>
                <w:sz w:val="24"/>
                <w:szCs w:val="24"/>
                <w:lang w:val="hy-AM"/>
              </w:rPr>
              <w:t>․</w:t>
            </w:r>
          </w:p>
        </w:tc>
        <w:tc>
          <w:tcPr>
            <w:tcW w:w="1780" w:type="dxa"/>
          </w:tcPr>
          <w:p w:rsidR="00EA3980" w:rsidRPr="00116D60" w:rsidRDefault="00EA3980" w:rsidP="00EA3980">
            <w:pPr>
              <w:rPr>
                <w:rFonts w:ascii="GHEA Grapalat" w:hAnsi="GHEA Grapalat"/>
                <w:color w:val="000000" w:themeColor="text1"/>
                <w:sz w:val="24"/>
                <w:szCs w:val="24"/>
                <w:lang w:val="hy-AM"/>
              </w:rPr>
            </w:pPr>
            <w:r w:rsidRPr="00116D60">
              <w:rPr>
                <w:rFonts w:ascii="GHEA Grapalat" w:hAnsi="GHEA Grapalat"/>
                <w:color w:val="000000" w:themeColor="text1"/>
                <w:sz w:val="24"/>
                <w:szCs w:val="24"/>
                <w:lang w:val="hy-AM"/>
              </w:rPr>
              <w:t>ՀՀ ԼՄ</w:t>
            </w:r>
          </w:p>
          <w:p w:rsidR="00EA3980" w:rsidRPr="00116D60" w:rsidRDefault="00EA3980" w:rsidP="00EA3980">
            <w:pPr>
              <w:rPr>
                <w:rFonts w:ascii="GHEA Grapalat" w:hAnsi="GHEA Grapalat"/>
                <w:color w:val="000000" w:themeColor="text1"/>
                <w:sz w:val="24"/>
                <w:szCs w:val="24"/>
                <w:lang w:val="hy-AM"/>
              </w:rPr>
            </w:pPr>
          </w:p>
          <w:p w:rsidR="00EA3980" w:rsidRPr="00116D60" w:rsidRDefault="00EA3980" w:rsidP="00EA3980">
            <w:pPr>
              <w:rPr>
                <w:rFonts w:ascii="GHEA Grapalat" w:hAnsi="GHEA Grapalat"/>
                <w:color w:val="000000" w:themeColor="text1"/>
                <w:sz w:val="24"/>
                <w:szCs w:val="24"/>
                <w:lang w:val="hy-AM"/>
              </w:rPr>
            </w:pPr>
          </w:p>
        </w:tc>
        <w:tc>
          <w:tcPr>
            <w:tcW w:w="4111" w:type="dxa"/>
          </w:tcPr>
          <w:p w:rsidR="00EA3980" w:rsidRPr="00116D60" w:rsidRDefault="00EA3980" w:rsidP="005D6CC1">
            <w:pPr>
              <w:rPr>
                <w:rFonts w:ascii="GHEA Grapalat" w:hAnsi="GHEA Grapalat"/>
                <w:color w:val="000000" w:themeColor="text1"/>
                <w:sz w:val="24"/>
                <w:szCs w:val="24"/>
                <w:lang w:val="hy-AM"/>
              </w:rPr>
            </w:pPr>
            <w:r w:rsidRPr="00116D60">
              <w:rPr>
                <w:rFonts w:ascii="GHEA Grapalat" w:hAnsi="GHEA Grapalat"/>
                <w:color w:val="000000" w:themeColor="text1"/>
                <w:sz w:val="24"/>
                <w:szCs w:val="24"/>
                <w:lang w:val="hy-AM"/>
              </w:rPr>
              <w:t>Համայնքային փողոցների հիմնանորոգում</w:t>
            </w:r>
            <w:r w:rsidRPr="00116D60">
              <w:rPr>
                <w:rFonts w:ascii="Cambria Math" w:eastAsia="MS Mincho" w:hAnsi="Cambria Math" w:cs="Cambria Math"/>
                <w:color w:val="000000" w:themeColor="text1"/>
                <w:sz w:val="24"/>
                <w:szCs w:val="24"/>
                <w:lang w:val="hy-AM"/>
              </w:rPr>
              <w:t>:</w:t>
            </w:r>
            <w:r w:rsidRPr="00116D60">
              <w:rPr>
                <w:rFonts w:ascii="GHEA Grapalat" w:hAnsi="GHEA Grapalat"/>
                <w:color w:val="000000" w:themeColor="text1"/>
                <w:lang w:val="hy-AM"/>
              </w:rPr>
              <w:t xml:space="preserve"> </w:t>
            </w:r>
            <w:r w:rsidRPr="00116D60">
              <w:rPr>
                <w:rFonts w:ascii="GHEA Grapalat" w:hAnsi="GHEA Grapalat"/>
                <w:color w:val="000000" w:themeColor="text1"/>
                <w:sz w:val="24"/>
                <w:szCs w:val="24"/>
                <w:lang w:val="hy-AM"/>
              </w:rPr>
              <w:t>3,7կմ երկարությամբ ընդհանուր 9-ը</w:t>
            </w:r>
            <w:r w:rsidRPr="00116D60">
              <w:rPr>
                <w:rFonts w:ascii="GHEA Grapalat" w:hAnsi="GHEA Grapalat"/>
                <w:color w:val="000000" w:themeColor="text1"/>
                <w:lang w:val="hy-AM"/>
              </w:rPr>
              <w:t xml:space="preserve"> </w:t>
            </w:r>
            <w:r w:rsidRPr="00116D60">
              <w:rPr>
                <w:rFonts w:ascii="GHEA Grapalat" w:hAnsi="GHEA Grapalat"/>
                <w:color w:val="000000" w:themeColor="text1"/>
                <w:sz w:val="24"/>
                <w:szCs w:val="24"/>
                <w:lang w:val="hy-AM"/>
              </w:rPr>
              <w:t>փողոցներում մանրահատիկ ա/բ տեղադրում 4սմ, խոշորահատիկ ա/բ տեղադրում 6սմ, 15սմ խճի և  10սմ կոպիճի ենթաշերտեր։</w:t>
            </w:r>
          </w:p>
        </w:tc>
        <w:tc>
          <w:tcPr>
            <w:tcW w:w="1417" w:type="dxa"/>
            <w:vAlign w:val="center"/>
          </w:tcPr>
          <w:p w:rsidR="00EA3980" w:rsidRPr="00116D60" w:rsidRDefault="00EA3980" w:rsidP="00EA3980">
            <w:pPr>
              <w:jc w:val="center"/>
              <w:rPr>
                <w:rFonts w:ascii="GHEA Grapalat" w:hAnsi="GHEA Grapalat"/>
                <w:color w:val="000000" w:themeColor="text1"/>
                <w:sz w:val="24"/>
                <w:szCs w:val="24"/>
                <w:lang w:val="hy-AM"/>
              </w:rPr>
            </w:pPr>
            <w:r w:rsidRPr="00116D60">
              <w:rPr>
                <w:rFonts w:ascii="GHEA Grapalat" w:hAnsi="GHEA Grapalat"/>
                <w:color w:val="000000" w:themeColor="text1"/>
                <w:sz w:val="24"/>
                <w:szCs w:val="24"/>
                <w:lang w:val="hy-AM"/>
              </w:rPr>
              <w:t>1</w:t>
            </w:r>
            <w:r w:rsidRPr="00116D60">
              <w:rPr>
                <w:rFonts w:ascii="GHEA Grapalat" w:hAnsi="GHEA Grapalat"/>
                <w:color w:val="000000" w:themeColor="text1"/>
                <w:sz w:val="24"/>
                <w:szCs w:val="24"/>
              </w:rPr>
              <w:t xml:space="preserve"> </w:t>
            </w:r>
            <w:r w:rsidRPr="00116D60">
              <w:rPr>
                <w:rFonts w:ascii="GHEA Grapalat" w:hAnsi="GHEA Grapalat"/>
                <w:color w:val="000000" w:themeColor="text1"/>
                <w:sz w:val="24"/>
                <w:szCs w:val="24"/>
                <w:lang w:val="hy-AM"/>
              </w:rPr>
              <w:t>կմ</w:t>
            </w:r>
          </w:p>
        </w:tc>
        <w:tc>
          <w:tcPr>
            <w:tcW w:w="1560" w:type="dxa"/>
            <w:vAlign w:val="center"/>
          </w:tcPr>
          <w:p w:rsidR="00EA3980" w:rsidRPr="00116D60" w:rsidRDefault="00EA3980" w:rsidP="00EA3980">
            <w:pPr>
              <w:jc w:val="center"/>
              <w:rPr>
                <w:rFonts w:ascii="GHEA Grapalat" w:hAnsi="GHEA Grapalat"/>
                <w:color w:val="000000" w:themeColor="text1"/>
                <w:sz w:val="24"/>
                <w:szCs w:val="24"/>
                <w:lang w:val="hy-AM"/>
              </w:rPr>
            </w:pPr>
            <w:r w:rsidRPr="00116D60">
              <w:rPr>
                <w:rFonts w:ascii="GHEA Grapalat" w:hAnsi="GHEA Grapalat"/>
                <w:color w:val="000000" w:themeColor="text1"/>
                <w:sz w:val="24"/>
                <w:szCs w:val="24"/>
              </w:rPr>
              <w:t>51,1</w:t>
            </w:r>
          </w:p>
        </w:tc>
      </w:tr>
      <w:tr w:rsidR="00EA3980" w:rsidRPr="005E3DD8" w:rsidTr="000C192E">
        <w:trPr>
          <w:trHeight w:val="2577"/>
        </w:trPr>
        <w:tc>
          <w:tcPr>
            <w:tcW w:w="772" w:type="dxa"/>
            <w:vMerge w:val="restart"/>
          </w:tcPr>
          <w:p w:rsidR="00EA3980" w:rsidRPr="00116D60" w:rsidRDefault="00EA3980" w:rsidP="000C4229">
            <w:pPr>
              <w:rPr>
                <w:rFonts w:ascii="GHEA Grapalat" w:hAnsi="GHEA Grapalat"/>
                <w:color w:val="000000" w:themeColor="text1"/>
                <w:sz w:val="24"/>
                <w:szCs w:val="24"/>
                <w:lang w:val="ru-RU"/>
              </w:rPr>
            </w:pPr>
            <w:r w:rsidRPr="00116D60">
              <w:rPr>
                <w:rFonts w:ascii="GHEA Grapalat" w:hAnsi="GHEA Grapalat"/>
                <w:color w:val="000000" w:themeColor="text1"/>
                <w:sz w:val="24"/>
                <w:szCs w:val="24"/>
              </w:rPr>
              <w:t>1</w:t>
            </w:r>
            <w:r w:rsidR="000C4229" w:rsidRPr="00116D60">
              <w:rPr>
                <w:rFonts w:ascii="GHEA Grapalat" w:hAnsi="GHEA Grapalat"/>
                <w:color w:val="000000" w:themeColor="text1"/>
                <w:sz w:val="24"/>
                <w:szCs w:val="24"/>
              </w:rPr>
              <w:t>23</w:t>
            </w:r>
            <w:r w:rsidRPr="00116D60">
              <w:rPr>
                <w:rFonts w:ascii="GHEA Grapalat" w:hAnsi="GHEA Grapalat"/>
                <w:color w:val="000000" w:themeColor="text1"/>
                <w:sz w:val="24"/>
                <w:szCs w:val="24"/>
                <w:lang w:val="ru-RU"/>
              </w:rPr>
              <w:t>.</w:t>
            </w:r>
          </w:p>
        </w:tc>
        <w:tc>
          <w:tcPr>
            <w:tcW w:w="1780" w:type="dxa"/>
            <w:vMerge w:val="restart"/>
          </w:tcPr>
          <w:p w:rsidR="00EA3980" w:rsidRPr="00116D60" w:rsidRDefault="00EA3980" w:rsidP="00EA3980">
            <w:pPr>
              <w:rPr>
                <w:rFonts w:ascii="GHEA Grapalat" w:hAnsi="GHEA Grapalat"/>
                <w:color w:val="000000" w:themeColor="text1"/>
                <w:sz w:val="24"/>
                <w:szCs w:val="24"/>
                <w:lang w:val="hy-AM"/>
              </w:rPr>
            </w:pPr>
            <w:r w:rsidRPr="00116D60">
              <w:rPr>
                <w:rFonts w:ascii="GHEA Grapalat" w:hAnsi="GHEA Grapalat"/>
                <w:color w:val="000000" w:themeColor="text1"/>
                <w:sz w:val="24"/>
                <w:szCs w:val="24"/>
                <w:lang w:val="hy-AM"/>
              </w:rPr>
              <w:t>ՀՀ ԼՄ</w:t>
            </w:r>
          </w:p>
        </w:tc>
        <w:tc>
          <w:tcPr>
            <w:tcW w:w="4111" w:type="dxa"/>
            <w:vMerge w:val="restart"/>
          </w:tcPr>
          <w:p w:rsidR="00EA3980" w:rsidRPr="00116D60" w:rsidRDefault="00EA3980" w:rsidP="005D6CC1">
            <w:pPr>
              <w:rPr>
                <w:rFonts w:ascii="GHEA Grapalat" w:hAnsi="GHEA Grapalat"/>
                <w:color w:val="000000" w:themeColor="text1"/>
                <w:sz w:val="24"/>
                <w:szCs w:val="24"/>
                <w:lang w:val="hy-AM"/>
              </w:rPr>
            </w:pPr>
            <w:r w:rsidRPr="00116D60">
              <w:rPr>
                <w:rFonts w:ascii="GHEA Grapalat" w:hAnsi="GHEA Grapalat"/>
                <w:color w:val="000000" w:themeColor="text1"/>
                <w:sz w:val="24"/>
                <w:szCs w:val="24"/>
                <w:lang w:val="hy-AM"/>
              </w:rPr>
              <w:t>Համայնքային 0,97կմ երկարությամբ փողոցների հիմնանորոգում</w:t>
            </w:r>
            <w:r w:rsidRPr="00116D60">
              <w:rPr>
                <w:rFonts w:ascii="MS Mincho" w:eastAsia="MS Mincho" w:hAnsi="MS Mincho" w:cs="MS Mincho" w:hint="eastAsia"/>
                <w:color w:val="000000" w:themeColor="text1"/>
                <w:sz w:val="24"/>
                <w:szCs w:val="24"/>
                <w:lang w:val="hy-AM"/>
              </w:rPr>
              <w:t>․</w:t>
            </w:r>
            <w:r w:rsidRPr="00116D60">
              <w:rPr>
                <w:rFonts w:ascii="GHEA Grapalat" w:eastAsia="MS Mincho" w:hAnsi="GHEA Grapalat" w:cs="MS Mincho"/>
                <w:color w:val="000000" w:themeColor="text1"/>
                <w:sz w:val="24"/>
                <w:szCs w:val="24"/>
                <w:lang w:val="hy-AM"/>
              </w:rPr>
              <w:t xml:space="preserve"> </w:t>
            </w:r>
            <w:r w:rsidRPr="00116D60">
              <w:rPr>
                <w:rFonts w:ascii="GHEA Grapalat" w:hAnsi="GHEA Grapalat"/>
                <w:color w:val="000000" w:themeColor="text1"/>
                <w:sz w:val="24"/>
                <w:szCs w:val="24"/>
                <w:lang w:val="hy-AM"/>
              </w:rPr>
              <w:t xml:space="preserve">"Բ" տիպի  ա/բ ծածյույթ 4623քմ։ Ներառված են քանդման և հողային աշխատանքներ, առվակի կառուցում 58խմ, 3 հատ </w:t>
            </w:r>
            <w:r w:rsidRPr="00116D60">
              <w:rPr>
                <w:rFonts w:ascii="GHEA Grapalat" w:hAnsi="GHEA Grapalat"/>
                <w:color w:val="000000" w:themeColor="text1"/>
                <w:sz w:val="24"/>
                <w:szCs w:val="24"/>
                <w:lang w:val="hy-AM"/>
              </w:rPr>
              <w:lastRenderedPageBreak/>
              <w:t>դիտահորի նիշի բարձրացում նոր ծածկի սալերի տեղադրումով, 60մ D200</w:t>
            </w:r>
            <w:r w:rsidR="000C4229" w:rsidRPr="00116D60">
              <w:rPr>
                <w:rFonts w:ascii="GHEA Grapalat" w:hAnsi="GHEA Grapalat"/>
                <w:color w:val="000000" w:themeColor="text1"/>
                <w:sz w:val="24"/>
                <w:szCs w:val="24"/>
                <w:lang w:val="hy-AM"/>
              </w:rPr>
              <w:t xml:space="preserve"> </w:t>
            </w:r>
            <w:r w:rsidRPr="00116D60">
              <w:rPr>
                <w:rFonts w:ascii="GHEA Grapalat" w:hAnsi="GHEA Grapalat"/>
                <w:color w:val="000000" w:themeColor="text1"/>
                <w:sz w:val="24"/>
                <w:szCs w:val="24"/>
                <w:lang w:val="hy-AM"/>
              </w:rPr>
              <w:t>մմ պողպատե խողովակների ապամոնտաում, մաքրում բերվածքից, մոնտաժում։</w:t>
            </w:r>
          </w:p>
        </w:tc>
        <w:tc>
          <w:tcPr>
            <w:tcW w:w="1417" w:type="dxa"/>
            <w:vAlign w:val="center"/>
          </w:tcPr>
          <w:p w:rsidR="00EA3980" w:rsidRPr="00116D60" w:rsidRDefault="00EA3980" w:rsidP="00EA3980">
            <w:pPr>
              <w:jc w:val="center"/>
              <w:rPr>
                <w:rFonts w:ascii="GHEA Grapalat" w:hAnsi="GHEA Grapalat"/>
                <w:color w:val="000000" w:themeColor="text1"/>
                <w:sz w:val="24"/>
                <w:szCs w:val="24"/>
                <w:lang w:val="hy-AM"/>
              </w:rPr>
            </w:pPr>
          </w:p>
          <w:p w:rsidR="00EA3980" w:rsidRPr="00116D60" w:rsidRDefault="00EA3980" w:rsidP="00EA3980">
            <w:pPr>
              <w:jc w:val="center"/>
              <w:rPr>
                <w:rFonts w:ascii="GHEA Grapalat" w:hAnsi="GHEA Grapalat"/>
                <w:color w:val="000000" w:themeColor="text1"/>
                <w:sz w:val="24"/>
                <w:szCs w:val="24"/>
                <w:lang w:val="hy-AM"/>
              </w:rPr>
            </w:pPr>
          </w:p>
          <w:p w:rsidR="00EA3980" w:rsidRPr="00116D60" w:rsidRDefault="00EA3980" w:rsidP="00EA3980">
            <w:pPr>
              <w:jc w:val="center"/>
              <w:rPr>
                <w:rFonts w:ascii="GHEA Grapalat" w:hAnsi="GHEA Grapalat"/>
                <w:color w:val="000000" w:themeColor="text1"/>
                <w:sz w:val="24"/>
                <w:szCs w:val="24"/>
                <w:lang w:val="hy-AM"/>
              </w:rPr>
            </w:pPr>
          </w:p>
          <w:p w:rsidR="00EA3980" w:rsidRPr="00116D60" w:rsidRDefault="00EA3980" w:rsidP="00EA3980">
            <w:pPr>
              <w:jc w:val="center"/>
              <w:rPr>
                <w:rFonts w:ascii="GHEA Grapalat" w:hAnsi="GHEA Grapalat"/>
                <w:color w:val="000000" w:themeColor="text1"/>
                <w:sz w:val="24"/>
                <w:szCs w:val="24"/>
                <w:lang w:val="hy-AM"/>
              </w:rPr>
            </w:pPr>
          </w:p>
          <w:p w:rsidR="00EA3980" w:rsidRPr="00116D60" w:rsidRDefault="00EA3980" w:rsidP="00EA3980">
            <w:pPr>
              <w:jc w:val="center"/>
              <w:rPr>
                <w:rFonts w:ascii="GHEA Grapalat" w:hAnsi="GHEA Grapalat"/>
                <w:color w:val="000000" w:themeColor="text1"/>
                <w:sz w:val="24"/>
                <w:szCs w:val="24"/>
                <w:lang w:val="hy-AM"/>
              </w:rPr>
            </w:pPr>
          </w:p>
          <w:p w:rsidR="00EA3980" w:rsidRPr="00116D60" w:rsidRDefault="00EA3980" w:rsidP="00EA3980">
            <w:pPr>
              <w:jc w:val="center"/>
              <w:rPr>
                <w:rFonts w:ascii="GHEA Grapalat" w:hAnsi="GHEA Grapalat"/>
                <w:color w:val="000000" w:themeColor="text1"/>
                <w:sz w:val="24"/>
                <w:szCs w:val="24"/>
                <w:lang w:val="hy-AM"/>
              </w:rPr>
            </w:pPr>
          </w:p>
          <w:p w:rsidR="00EA3980" w:rsidRPr="00116D60" w:rsidRDefault="00EA3980" w:rsidP="00EA3980">
            <w:pPr>
              <w:jc w:val="center"/>
              <w:rPr>
                <w:rFonts w:ascii="GHEA Grapalat" w:hAnsi="GHEA Grapalat"/>
                <w:color w:val="000000" w:themeColor="text1"/>
                <w:sz w:val="24"/>
                <w:szCs w:val="24"/>
                <w:lang w:val="hy-AM"/>
              </w:rPr>
            </w:pPr>
          </w:p>
          <w:p w:rsidR="00EA3980" w:rsidRPr="00116D60" w:rsidRDefault="00EA3980" w:rsidP="00EA3980">
            <w:pPr>
              <w:jc w:val="center"/>
              <w:rPr>
                <w:rFonts w:ascii="GHEA Grapalat" w:hAnsi="GHEA Grapalat"/>
                <w:color w:val="000000" w:themeColor="text1"/>
                <w:sz w:val="24"/>
                <w:szCs w:val="24"/>
                <w:lang w:val="hy-AM"/>
              </w:rPr>
            </w:pPr>
            <w:r w:rsidRPr="00116D60">
              <w:rPr>
                <w:rFonts w:ascii="GHEA Grapalat" w:hAnsi="GHEA Grapalat"/>
                <w:color w:val="000000" w:themeColor="text1"/>
                <w:sz w:val="24"/>
                <w:szCs w:val="24"/>
                <w:lang w:val="hy-AM"/>
              </w:rPr>
              <w:t>1</w:t>
            </w:r>
            <w:r w:rsidRPr="00116D60">
              <w:rPr>
                <w:rFonts w:ascii="GHEA Grapalat" w:hAnsi="GHEA Grapalat"/>
                <w:color w:val="000000" w:themeColor="text1"/>
                <w:sz w:val="24"/>
                <w:szCs w:val="24"/>
              </w:rPr>
              <w:t xml:space="preserve"> </w:t>
            </w:r>
            <w:r w:rsidRPr="00116D60">
              <w:rPr>
                <w:rFonts w:ascii="GHEA Grapalat" w:hAnsi="GHEA Grapalat"/>
                <w:color w:val="000000" w:themeColor="text1"/>
                <w:sz w:val="24"/>
                <w:szCs w:val="24"/>
                <w:lang w:val="hy-AM"/>
              </w:rPr>
              <w:t>քմ</w:t>
            </w:r>
          </w:p>
        </w:tc>
        <w:tc>
          <w:tcPr>
            <w:tcW w:w="1560" w:type="dxa"/>
            <w:vAlign w:val="center"/>
          </w:tcPr>
          <w:p w:rsidR="00EA3980" w:rsidRPr="00116D60" w:rsidRDefault="00EA3980" w:rsidP="00EA3980">
            <w:pPr>
              <w:jc w:val="center"/>
              <w:rPr>
                <w:rFonts w:ascii="GHEA Grapalat" w:hAnsi="GHEA Grapalat"/>
                <w:color w:val="000000" w:themeColor="text1"/>
                <w:sz w:val="24"/>
                <w:szCs w:val="24"/>
                <w:lang w:val="hy-AM"/>
              </w:rPr>
            </w:pPr>
          </w:p>
          <w:p w:rsidR="00EA3980" w:rsidRPr="00116D60" w:rsidRDefault="00EA3980" w:rsidP="00EA3980">
            <w:pPr>
              <w:jc w:val="center"/>
              <w:rPr>
                <w:rFonts w:ascii="GHEA Grapalat" w:hAnsi="GHEA Grapalat"/>
                <w:color w:val="000000" w:themeColor="text1"/>
                <w:sz w:val="24"/>
                <w:szCs w:val="24"/>
                <w:lang w:val="hy-AM"/>
              </w:rPr>
            </w:pPr>
          </w:p>
          <w:p w:rsidR="00EA3980" w:rsidRPr="00116D60" w:rsidRDefault="00EA3980" w:rsidP="00EA3980">
            <w:pPr>
              <w:jc w:val="center"/>
              <w:rPr>
                <w:rFonts w:ascii="GHEA Grapalat" w:hAnsi="GHEA Grapalat"/>
                <w:color w:val="000000" w:themeColor="text1"/>
                <w:sz w:val="24"/>
                <w:szCs w:val="24"/>
                <w:lang w:val="hy-AM"/>
              </w:rPr>
            </w:pPr>
          </w:p>
          <w:p w:rsidR="00EA3980" w:rsidRPr="00116D60" w:rsidRDefault="00EA3980" w:rsidP="00EA3980">
            <w:pPr>
              <w:jc w:val="center"/>
              <w:rPr>
                <w:rFonts w:ascii="GHEA Grapalat" w:hAnsi="GHEA Grapalat"/>
                <w:color w:val="000000" w:themeColor="text1"/>
                <w:sz w:val="24"/>
                <w:szCs w:val="24"/>
                <w:lang w:val="hy-AM"/>
              </w:rPr>
            </w:pPr>
          </w:p>
          <w:p w:rsidR="00EA3980" w:rsidRPr="00116D60" w:rsidRDefault="00EA3980" w:rsidP="00EA3980">
            <w:pPr>
              <w:jc w:val="center"/>
              <w:rPr>
                <w:rFonts w:ascii="GHEA Grapalat" w:hAnsi="GHEA Grapalat"/>
                <w:color w:val="000000" w:themeColor="text1"/>
                <w:sz w:val="24"/>
                <w:szCs w:val="24"/>
                <w:lang w:val="hy-AM"/>
              </w:rPr>
            </w:pPr>
          </w:p>
          <w:p w:rsidR="00EA3980" w:rsidRPr="00116D60" w:rsidRDefault="00EA3980" w:rsidP="00EA3980">
            <w:pPr>
              <w:jc w:val="center"/>
              <w:rPr>
                <w:rFonts w:ascii="GHEA Grapalat" w:hAnsi="GHEA Grapalat"/>
                <w:color w:val="000000" w:themeColor="text1"/>
                <w:sz w:val="24"/>
                <w:szCs w:val="24"/>
                <w:lang w:val="hy-AM"/>
              </w:rPr>
            </w:pPr>
          </w:p>
          <w:p w:rsidR="00EA3980" w:rsidRPr="00116D60" w:rsidRDefault="00EA3980" w:rsidP="00EA3980">
            <w:pPr>
              <w:jc w:val="center"/>
              <w:rPr>
                <w:rFonts w:ascii="GHEA Grapalat" w:hAnsi="GHEA Grapalat"/>
                <w:color w:val="000000" w:themeColor="text1"/>
                <w:sz w:val="24"/>
                <w:szCs w:val="24"/>
                <w:lang w:val="hy-AM"/>
              </w:rPr>
            </w:pPr>
          </w:p>
          <w:p w:rsidR="00EA3980" w:rsidRPr="00116D60" w:rsidRDefault="00EA3980" w:rsidP="005D6CC1">
            <w:pPr>
              <w:jc w:val="center"/>
              <w:rPr>
                <w:rFonts w:ascii="GHEA Grapalat" w:hAnsi="GHEA Grapalat"/>
                <w:color w:val="000000" w:themeColor="text1"/>
                <w:sz w:val="24"/>
                <w:szCs w:val="24"/>
                <w:lang w:val="hy-AM"/>
              </w:rPr>
            </w:pPr>
            <w:r w:rsidRPr="00116D60">
              <w:rPr>
                <w:rFonts w:ascii="GHEA Grapalat" w:hAnsi="GHEA Grapalat"/>
                <w:color w:val="000000" w:themeColor="text1"/>
                <w:sz w:val="24"/>
                <w:szCs w:val="24"/>
                <w:lang w:val="hy-AM"/>
              </w:rPr>
              <w:t>8,</w:t>
            </w:r>
            <w:r w:rsidRPr="00116D60">
              <w:rPr>
                <w:rFonts w:ascii="GHEA Grapalat" w:hAnsi="GHEA Grapalat"/>
                <w:color w:val="000000" w:themeColor="text1"/>
                <w:sz w:val="24"/>
                <w:szCs w:val="24"/>
              </w:rPr>
              <w:t>8</w:t>
            </w:r>
          </w:p>
        </w:tc>
      </w:tr>
      <w:tr w:rsidR="00EA3980" w:rsidRPr="005E3DD8" w:rsidTr="000C192E">
        <w:trPr>
          <w:trHeight w:val="1440"/>
        </w:trPr>
        <w:tc>
          <w:tcPr>
            <w:tcW w:w="772" w:type="dxa"/>
            <w:vMerge/>
          </w:tcPr>
          <w:p w:rsidR="00EA3980" w:rsidRPr="00116D60" w:rsidRDefault="00EA3980" w:rsidP="00EA3980">
            <w:pPr>
              <w:rPr>
                <w:rFonts w:ascii="GHEA Grapalat" w:hAnsi="GHEA Grapalat"/>
                <w:color w:val="000000" w:themeColor="text1"/>
                <w:sz w:val="24"/>
                <w:szCs w:val="24"/>
                <w:lang w:val="hy-AM"/>
              </w:rPr>
            </w:pPr>
          </w:p>
        </w:tc>
        <w:tc>
          <w:tcPr>
            <w:tcW w:w="1780" w:type="dxa"/>
            <w:vMerge/>
          </w:tcPr>
          <w:p w:rsidR="00EA3980" w:rsidRPr="00116D60" w:rsidRDefault="00EA3980" w:rsidP="00EA3980">
            <w:pPr>
              <w:rPr>
                <w:rFonts w:ascii="GHEA Grapalat" w:hAnsi="GHEA Grapalat"/>
                <w:color w:val="000000" w:themeColor="text1"/>
                <w:sz w:val="24"/>
                <w:szCs w:val="24"/>
                <w:lang w:val="hy-AM"/>
              </w:rPr>
            </w:pPr>
          </w:p>
        </w:tc>
        <w:tc>
          <w:tcPr>
            <w:tcW w:w="4111" w:type="dxa"/>
            <w:vMerge/>
          </w:tcPr>
          <w:p w:rsidR="00EA3980" w:rsidRPr="00116D60" w:rsidRDefault="00EA3980" w:rsidP="00EA3980">
            <w:pPr>
              <w:rPr>
                <w:rFonts w:ascii="GHEA Grapalat" w:hAnsi="GHEA Grapalat"/>
                <w:color w:val="000000" w:themeColor="text1"/>
                <w:sz w:val="24"/>
                <w:szCs w:val="24"/>
                <w:lang w:val="hy-AM"/>
              </w:rPr>
            </w:pPr>
          </w:p>
        </w:tc>
        <w:tc>
          <w:tcPr>
            <w:tcW w:w="1417" w:type="dxa"/>
          </w:tcPr>
          <w:p w:rsidR="00EA3980" w:rsidRPr="00116D60" w:rsidRDefault="00EA3980" w:rsidP="00EA3980">
            <w:pPr>
              <w:jc w:val="center"/>
              <w:rPr>
                <w:rFonts w:ascii="GHEA Grapalat" w:hAnsi="GHEA Grapalat"/>
                <w:color w:val="000000" w:themeColor="text1"/>
                <w:sz w:val="24"/>
                <w:szCs w:val="24"/>
                <w:lang w:val="hy-AM"/>
              </w:rPr>
            </w:pPr>
            <w:r w:rsidRPr="00116D60">
              <w:rPr>
                <w:rFonts w:ascii="GHEA Grapalat" w:hAnsi="GHEA Grapalat"/>
                <w:color w:val="000000" w:themeColor="text1"/>
                <w:sz w:val="24"/>
                <w:szCs w:val="24"/>
                <w:lang w:val="hy-AM"/>
              </w:rPr>
              <w:t>1</w:t>
            </w:r>
            <w:r w:rsidRPr="00116D60">
              <w:rPr>
                <w:rFonts w:ascii="GHEA Grapalat" w:hAnsi="GHEA Grapalat"/>
                <w:color w:val="000000" w:themeColor="text1"/>
                <w:sz w:val="24"/>
                <w:szCs w:val="24"/>
              </w:rPr>
              <w:t xml:space="preserve"> </w:t>
            </w:r>
            <w:r w:rsidRPr="00116D60">
              <w:rPr>
                <w:rFonts w:ascii="GHEA Grapalat" w:hAnsi="GHEA Grapalat"/>
                <w:color w:val="000000" w:themeColor="text1"/>
                <w:sz w:val="24"/>
                <w:szCs w:val="24"/>
                <w:lang w:val="hy-AM"/>
              </w:rPr>
              <w:t>կմ</w:t>
            </w:r>
          </w:p>
        </w:tc>
        <w:tc>
          <w:tcPr>
            <w:tcW w:w="1560" w:type="dxa"/>
          </w:tcPr>
          <w:p w:rsidR="00EA3980" w:rsidRPr="00116D60" w:rsidRDefault="00EA3980" w:rsidP="00EA3980">
            <w:pPr>
              <w:jc w:val="center"/>
              <w:rPr>
                <w:rFonts w:ascii="GHEA Grapalat" w:hAnsi="GHEA Grapalat"/>
                <w:color w:val="000000" w:themeColor="text1"/>
                <w:sz w:val="24"/>
                <w:szCs w:val="24"/>
                <w:lang w:val="hy-AM"/>
              </w:rPr>
            </w:pPr>
            <w:r w:rsidRPr="00116D60">
              <w:rPr>
                <w:rFonts w:ascii="GHEA Grapalat" w:hAnsi="GHEA Grapalat"/>
                <w:color w:val="000000" w:themeColor="text1"/>
                <w:sz w:val="24"/>
                <w:szCs w:val="24"/>
                <w:lang w:val="hy-AM"/>
              </w:rPr>
              <w:t>4</w:t>
            </w:r>
            <w:r w:rsidRPr="00116D60">
              <w:rPr>
                <w:rFonts w:ascii="GHEA Grapalat" w:hAnsi="GHEA Grapalat"/>
                <w:color w:val="000000" w:themeColor="text1"/>
                <w:sz w:val="24"/>
                <w:szCs w:val="24"/>
              </w:rPr>
              <w:t>2</w:t>
            </w:r>
            <w:r w:rsidRPr="00116D60">
              <w:rPr>
                <w:rFonts w:ascii="GHEA Grapalat" w:hAnsi="GHEA Grapalat"/>
                <w:color w:val="000000" w:themeColor="text1"/>
                <w:sz w:val="24"/>
                <w:szCs w:val="24"/>
                <w:lang w:val="hy-AM"/>
              </w:rPr>
              <w:t>,</w:t>
            </w:r>
            <w:r w:rsidRPr="00116D60">
              <w:rPr>
                <w:rFonts w:ascii="GHEA Grapalat" w:hAnsi="GHEA Grapalat"/>
                <w:color w:val="000000" w:themeColor="text1"/>
                <w:sz w:val="24"/>
                <w:szCs w:val="24"/>
              </w:rPr>
              <w:t>1</w:t>
            </w:r>
          </w:p>
        </w:tc>
      </w:tr>
      <w:tr w:rsidR="00EA3980" w:rsidRPr="005E3DD8" w:rsidTr="000C192E">
        <w:trPr>
          <w:trHeight w:val="448"/>
        </w:trPr>
        <w:tc>
          <w:tcPr>
            <w:tcW w:w="772" w:type="dxa"/>
            <w:vMerge w:val="restart"/>
          </w:tcPr>
          <w:p w:rsidR="00EA3980" w:rsidRPr="00116D60" w:rsidRDefault="00EA3980" w:rsidP="000C4229">
            <w:pPr>
              <w:rPr>
                <w:rFonts w:ascii="GHEA Grapalat" w:hAnsi="GHEA Grapalat"/>
                <w:color w:val="000000" w:themeColor="text1"/>
                <w:sz w:val="24"/>
                <w:szCs w:val="24"/>
                <w:lang w:val="hy-AM"/>
              </w:rPr>
            </w:pPr>
            <w:r w:rsidRPr="00116D60">
              <w:rPr>
                <w:rFonts w:ascii="GHEA Grapalat" w:hAnsi="GHEA Grapalat"/>
                <w:color w:val="000000" w:themeColor="text1"/>
                <w:sz w:val="24"/>
                <w:szCs w:val="24"/>
              </w:rPr>
              <w:lastRenderedPageBreak/>
              <w:t>1</w:t>
            </w:r>
            <w:r w:rsidR="000C4229" w:rsidRPr="00116D60">
              <w:rPr>
                <w:rFonts w:ascii="GHEA Grapalat" w:hAnsi="GHEA Grapalat"/>
                <w:color w:val="000000" w:themeColor="text1"/>
                <w:sz w:val="24"/>
                <w:szCs w:val="24"/>
              </w:rPr>
              <w:t>24</w:t>
            </w:r>
            <w:r w:rsidRPr="00116D60">
              <w:rPr>
                <w:rFonts w:ascii="Cambria Math" w:eastAsia="MS Mincho" w:hAnsi="Cambria Math" w:cs="Cambria Math"/>
                <w:color w:val="000000" w:themeColor="text1"/>
                <w:sz w:val="24"/>
                <w:szCs w:val="24"/>
                <w:lang w:val="hy-AM"/>
              </w:rPr>
              <w:t>․</w:t>
            </w:r>
          </w:p>
        </w:tc>
        <w:tc>
          <w:tcPr>
            <w:tcW w:w="1780" w:type="dxa"/>
            <w:vMerge w:val="restart"/>
          </w:tcPr>
          <w:p w:rsidR="00EA3980" w:rsidRPr="00116D60" w:rsidRDefault="00EA3980" w:rsidP="00EA3980">
            <w:pPr>
              <w:rPr>
                <w:rFonts w:ascii="GHEA Grapalat" w:hAnsi="GHEA Grapalat"/>
                <w:color w:val="000000" w:themeColor="text1"/>
                <w:sz w:val="24"/>
                <w:szCs w:val="24"/>
                <w:lang w:val="hy-AM"/>
              </w:rPr>
            </w:pPr>
            <w:r w:rsidRPr="00116D60">
              <w:rPr>
                <w:rFonts w:ascii="GHEA Grapalat" w:hAnsi="GHEA Grapalat"/>
                <w:color w:val="000000" w:themeColor="text1"/>
                <w:sz w:val="24"/>
                <w:szCs w:val="24"/>
                <w:lang w:val="hy-AM"/>
              </w:rPr>
              <w:t>ՀՀ ԼՄ</w:t>
            </w:r>
          </w:p>
          <w:p w:rsidR="00EA3980" w:rsidRPr="00116D60" w:rsidRDefault="00EA3980" w:rsidP="00EA3980">
            <w:pPr>
              <w:rPr>
                <w:rFonts w:ascii="GHEA Grapalat" w:hAnsi="GHEA Grapalat"/>
                <w:color w:val="000000" w:themeColor="text1"/>
                <w:sz w:val="24"/>
                <w:szCs w:val="24"/>
                <w:lang w:val="hy-AM"/>
              </w:rPr>
            </w:pPr>
          </w:p>
          <w:p w:rsidR="00EA3980" w:rsidRPr="00116D60" w:rsidRDefault="00EA3980" w:rsidP="00EA3980">
            <w:pPr>
              <w:rPr>
                <w:rFonts w:ascii="GHEA Grapalat" w:hAnsi="GHEA Grapalat"/>
                <w:color w:val="000000" w:themeColor="text1"/>
                <w:sz w:val="24"/>
                <w:szCs w:val="24"/>
                <w:lang w:val="hy-AM"/>
              </w:rPr>
            </w:pPr>
          </w:p>
        </w:tc>
        <w:tc>
          <w:tcPr>
            <w:tcW w:w="4111" w:type="dxa"/>
            <w:vMerge w:val="restart"/>
          </w:tcPr>
          <w:p w:rsidR="00EA3980" w:rsidRPr="00116D60" w:rsidRDefault="00EA3980" w:rsidP="005D6CC1">
            <w:pPr>
              <w:rPr>
                <w:rFonts w:ascii="GHEA Grapalat" w:hAnsi="GHEA Grapalat"/>
                <w:color w:val="000000" w:themeColor="text1"/>
                <w:sz w:val="24"/>
                <w:szCs w:val="24"/>
                <w:lang w:val="hy-AM"/>
              </w:rPr>
            </w:pPr>
            <w:r w:rsidRPr="00116D60">
              <w:rPr>
                <w:rFonts w:ascii="GHEA Grapalat" w:hAnsi="GHEA Grapalat"/>
                <w:color w:val="000000" w:themeColor="text1"/>
                <w:sz w:val="24"/>
                <w:szCs w:val="24"/>
                <w:lang w:val="hy-AM"/>
              </w:rPr>
              <w:t>Համայնքային 0,59կմ երկարությամբ փողոցների հիմնանորոգում</w:t>
            </w:r>
            <w:r w:rsidRPr="00116D60">
              <w:rPr>
                <w:rFonts w:ascii="MS Mincho" w:eastAsia="MS Mincho" w:hAnsi="MS Mincho" w:cs="MS Mincho" w:hint="eastAsia"/>
                <w:color w:val="000000" w:themeColor="text1"/>
                <w:sz w:val="24"/>
                <w:szCs w:val="24"/>
                <w:lang w:val="hy-AM"/>
              </w:rPr>
              <w:t>․</w:t>
            </w:r>
            <w:r w:rsidRPr="00116D60">
              <w:rPr>
                <w:rFonts w:ascii="GHEA Grapalat" w:eastAsia="MS Mincho" w:hAnsi="GHEA Grapalat" w:cs="MS Mincho"/>
                <w:color w:val="000000" w:themeColor="text1"/>
                <w:sz w:val="24"/>
                <w:szCs w:val="24"/>
                <w:lang w:val="hy-AM"/>
              </w:rPr>
              <w:t xml:space="preserve"> </w:t>
            </w:r>
            <w:r w:rsidRPr="00116D60">
              <w:rPr>
                <w:rFonts w:ascii="GHEA Grapalat" w:hAnsi="GHEA Grapalat"/>
                <w:color w:val="000000" w:themeColor="text1"/>
                <w:sz w:val="24"/>
                <w:szCs w:val="24"/>
                <w:lang w:val="hy-AM"/>
              </w:rPr>
              <w:t>4687քմ մանրահատիկ ա/բ 5սմ հաստությամբ,ստորադիր 15սմ խճային հիմք, 10սմ ավազակոպճային հիմք, 590</w:t>
            </w:r>
            <w:r w:rsidR="000C4229" w:rsidRPr="00116D60">
              <w:rPr>
                <w:rFonts w:ascii="GHEA Grapalat" w:hAnsi="GHEA Grapalat"/>
                <w:color w:val="000000" w:themeColor="text1"/>
                <w:sz w:val="24"/>
                <w:szCs w:val="24"/>
                <w:lang w:val="hy-AM"/>
              </w:rPr>
              <w:t xml:space="preserve"> </w:t>
            </w:r>
            <w:r w:rsidRPr="00116D60">
              <w:rPr>
                <w:rFonts w:ascii="GHEA Grapalat" w:hAnsi="GHEA Grapalat"/>
                <w:color w:val="000000" w:themeColor="text1"/>
                <w:sz w:val="24"/>
                <w:szCs w:val="24"/>
                <w:lang w:val="hy-AM"/>
              </w:rPr>
              <w:t>գծմ 15սմx30սմ միաձույլ բետոնե եզրաքար, 124մ ջրընդունիչ, 3 դիտահոր, 18,4խմ միաձույլ ե/բ պարապետ, 285 հատ հավաքովի վաք և 7,66խմ միաձույլ ե/բ։</w:t>
            </w:r>
          </w:p>
        </w:tc>
        <w:tc>
          <w:tcPr>
            <w:tcW w:w="1417" w:type="dxa"/>
          </w:tcPr>
          <w:p w:rsidR="00EA3980" w:rsidRPr="00116D60" w:rsidRDefault="00EA3980" w:rsidP="00EA3980">
            <w:pPr>
              <w:jc w:val="center"/>
              <w:rPr>
                <w:rFonts w:ascii="GHEA Grapalat" w:hAnsi="GHEA Grapalat"/>
                <w:color w:val="000000" w:themeColor="text1"/>
                <w:sz w:val="24"/>
                <w:szCs w:val="24"/>
                <w:lang w:val="hy-AM"/>
              </w:rPr>
            </w:pPr>
          </w:p>
          <w:p w:rsidR="00EA3980" w:rsidRPr="00116D60" w:rsidRDefault="00EA3980" w:rsidP="00EA3980">
            <w:pPr>
              <w:jc w:val="center"/>
              <w:rPr>
                <w:rFonts w:ascii="GHEA Grapalat" w:hAnsi="GHEA Grapalat"/>
                <w:color w:val="000000" w:themeColor="text1"/>
                <w:sz w:val="24"/>
                <w:szCs w:val="24"/>
                <w:lang w:val="hy-AM"/>
              </w:rPr>
            </w:pPr>
          </w:p>
          <w:p w:rsidR="00EA3980" w:rsidRPr="00116D60" w:rsidRDefault="00EA3980" w:rsidP="00EA3980">
            <w:pPr>
              <w:jc w:val="center"/>
              <w:rPr>
                <w:rFonts w:ascii="GHEA Grapalat" w:hAnsi="GHEA Grapalat"/>
                <w:color w:val="000000" w:themeColor="text1"/>
                <w:sz w:val="24"/>
                <w:szCs w:val="24"/>
                <w:lang w:val="hy-AM"/>
              </w:rPr>
            </w:pPr>
          </w:p>
          <w:p w:rsidR="00EA3980" w:rsidRPr="00116D60" w:rsidRDefault="00EA3980" w:rsidP="00EA3980">
            <w:pPr>
              <w:jc w:val="center"/>
              <w:rPr>
                <w:rFonts w:ascii="GHEA Grapalat" w:hAnsi="GHEA Grapalat"/>
                <w:color w:val="000000" w:themeColor="text1"/>
                <w:sz w:val="24"/>
                <w:szCs w:val="24"/>
                <w:lang w:val="hy-AM"/>
              </w:rPr>
            </w:pPr>
          </w:p>
          <w:p w:rsidR="00EA3980" w:rsidRPr="00116D60" w:rsidRDefault="00EA3980" w:rsidP="00EA3980">
            <w:pPr>
              <w:jc w:val="center"/>
              <w:rPr>
                <w:rFonts w:ascii="GHEA Grapalat" w:hAnsi="GHEA Grapalat"/>
                <w:color w:val="000000" w:themeColor="text1"/>
                <w:sz w:val="24"/>
                <w:szCs w:val="24"/>
                <w:lang w:val="hy-AM"/>
              </w:rPr>
            </w:pPr>
          </w:p>
          <w:p w:rsidR="00EA3980" w:rsidRPr="00116D60" w:rsidRDefault="00EA3980" w:rsidP="00EA3980">
            <w:pPr>
              <w:jc w:val="center"/>
              <w:rPr>
                <w:rFonts w:ascii="GHEA Grapalat" w:hAnsi="GHEA Grapalat"/>
                <w:color w:val="000000" w:themeColor="text1"/>
                <w:sz w:val="24"/>
                <w:szCs w:val="24"/>
                <w:lang w:val="hy-AM"/>
              </w:rPr>
            </w:pPr>
          </w:p>
          <w:p w:rsidR="00EA3980" w:rsidRPr="00116D60" w:rsidRDefault="00EA3980" w:rsidP="00EA3980">
            <w:pPr>
              <w:jc w:val="center"/>
              <w:rPr>
                <w:rFonts w:ascii="GHEA Grapalat" w:hAnsi="GHEA Grapalat"/>
                <w:color w:val="000000" w:themeColor="text1"/>
                <w:sz w:val="24"/>
                <w:szCs w:val="24"/>
                <w:lang w:val="hy-AM"/>
              </w:rPr>
            </w:pPr>
            <w:r w:rsidRPr="00116D60">
              <w:rPr>
                <w:rFonts w:ascii="GHEA Grapalat" w:hAnsi="GHEA Grapalat"/>
                <w:color w:val="000000" w:themeColor="text1"/>
                <w:sz w:val="24"/>
                <w:szCs w:val="24"/>
                <w:lang w:val="hy-AM"/>
              </w:rPr>
              <w:t>1</w:t>
            </w:r>
            <w:r w:rsidRPr="00116D60">
              <w:rPr>
                <w:rFonts w:ascii="GHEA Grapalat" w:hAnsi="GHEA Grapalat"/>
                <w:color w:val="000000" w:themeColor="text1"/>
                <w:sz w:val="24"/>
                <w:szCs w:val="24"/>
              </w:rPr>
              <w:t xml:space="preserve"> </w:t>
            </w:r>
            <w:r w:rsidRPr="00116D60">
              <w:rPr>
                <w:rFonts w:ascii="GHEA Grapalat" w:hAnsi="GHEA Grapalat"/>
                <w:color w:val="000000" w:themeColor="text1"/>
                <w:sz w:val="24"/>
                <w:szCs w:val="24"/>
                <w:lang w:val="hy-AM"/>
              </w:rPr>
              <w:t>քմ</w:t>
            </w:r>
          </w:p>
        </w:tc>
        <w:tc>
          <w:tcPr>
            <w:tcW w:w="1560" w:type="dxa"/>
            <w:vAlign w:val="center"/>
          </w:tcPr>
          <w:p w:rsidR="00EA3980" w:rsidRPr="00116D60" w:rsidRDefault="00EA3980" w:rsidP="00EA3980">
            <w:pPr>
              <w:jc w:val="center"/>
              <w:rPr>
                <w:rFonts w:ascii="GHEA Grapalat" w:hAnsi="GHEA Grapalat"/>
                <w:color w:val="000000" w:themeColor="text1"/>
                <w:sz w:val="24"/>
                <w:szCs w:val="24"/>
                <w:lang w:val="hy-AM"/>
              </w:rPr>
            </w:pPr>
          </w:p>
          <w:p w:rsidR="00EA3980" w:rsidRPr="00116D60" w:rsidRDefault="00EA3980" w:rsidP="00EA3980">
            <w:pPr>
              <w:jc w:val="center"/>
              <w:rPr>
                <w:rFonts w:ascii="GHEA Grapalat" w:hAnsi="GHEA Grapalat"/>
                <w:color w:val="000000" w:themeColor="text1"/>
                <w:sz w:val="24"/>
                <w:szCs w:val="24"/>
                <w:lang w:val="hy-AM"/>
              </w:rPr>
            </w:pPr>
          </w:p>
          <w:p w:rsidR="00EA3980" w:rsidRPr="00116D60" w:rsidRDefault="00EA3980" w:rsidP="00EA3980">
            <w:pPr>
              <w:jc w:val="center"/>
              <w:rPr>
                <w:rFonts w:ascii="GHEA Grapalat" w:hAnsi="GHEA Grapalat"/>
                <w:color w:val="000000" w:themeColor="text1"/>
                <w:sz w:val="24"/>
                <w:szCs w:val="24"/>
                <w:lang w:val="hy-AM"/>
              </w:rPr>
            </w:pPr>
          </w:p>
          <w:p w:rsidR="00EA3980" w:rsidRPr="00116D60" w:rsidRDefault="00EA3980" w:rsidP="00EA3980">
            <w:pPr>
              <w:jc w:val="center"/>
              <w:rPr>
                <w:rFonts w:ascii="GHEA Grapalat" w:hAnsi="GHEA Grapalat"/>
                <w:color w:val="000000" w:themeColor="text1"/>
                <w:sz w:val="24"/>
                <w:szCs w:val="24"/>
                <w:lang w:val="hy-AM"/>
              </w:rPr>
            </w:pPr>
          </w:p>
          <w:p w:rsidR="00EA3980" w:rsidRPr="00116D60" w:rsidRDefault="00EA3980" w:rsidP="00EA3980">
            <w:pPr>
              <w:jc w:val="center"/>
              <w:rPr>
                <w:rFonts w:ascii="GHEA Grapalat" w:hAnsi="GHEA Grapalat"/>
                <w:color w:val="000000" w:themeColor="text1"/>
                <w:sz w:val="24"/>
                <w:szCs w:val="24"/>
                <w:lang w:val="hy-AM"/>
              </w:rPr>
            </w:pPr>
          </w:p>
          <w:p w:rsidR="00EA3980" w:rsidRPr="00116D60" w:rsidRDefault="00EA3980" w:rsidP="00EA3980">
            <w:pPr>
              <w:jc w:val="center"/>
              <w:rPr>
                <w:rFonts w:ascii="GHEA Grapalat" w:hAnsi="GHEA Grapalat"/>
                <w:color w:val="000000" w:themeColor="text1"/>
                <w:sz w:val="24"/>
                <w:szCs w:val="24"/>
                <w:lang w:val="hy-AM"/>
              </w:rPr>
            </w:pPr>
          </w:p>
          <w:p w:rsidR="00EA3980" w:rsidRPr="00116D60" w:rsidRDefault="00EA3980" w:rsidP="005D6CC1">
            <w:pPr>
              <w:jc w:val="center"/>
              <w:rPr>
                <w:rFonts w:ascii="GHEA Grapalat" w:hAnsi="GHEA Grapalat"/>
                <w:color w:val="000000" w:themeColor="text1"/>
                <w:sz w:val="24"/>
                <w:szCs w:val="24"/>
                <w:lang w:val="hy-AM"/>
              </w:rPr>
            </w:pPr>
            <w:r w:rsidRPr="00116D60">
              <w:rPr>
                <w:rFonts w:ascii="GHEA Grapalat" w:hAnsi="GHEA Grapalat"/>
                <w:color w:val="000000" w:themeColor="text1"/>
                <w:sz w:val="24"/>
                <w:szCs w:val="24"/>
                <w:lang w:val="hy-AM"/>
              </w:rPr>
              <w:t>1</w:t>
            </w:r>
            <w:r w:rsidRPr="00116D60">
              <w:rPr>
                <w:rFonts w:ascii="GHEA Grapalat" w:hAnsi="GHEA Grapalat"/>
                <w:color w:val="000000" w:themeColor="text1"/>
                <w:sz w:val="24"/>
                <w:szCs w:val="24"/>
              </w:rPr>
              <w:t>4</w:t>
            </w:r>
            <w:r w:rsidRPr="00116D60">
              <w:rPr>
                <w:rFonts w:ascii="GHEA Grapalat" w:hAnsi="GHEA Grapalat"/>
                <w:color w:val="000000" w:themeColor="text1"/>
                <w:sz w:val="24"/>
                <w:szCs w:val="24"/>
                <w:lang w:val="hy-AM"/>
              </w:rPr>
              <w:t>,</w:t>
            </w:r>
            <w:r w:rsidRPr="00116D60">
              <w:rPr>
                <w:rFonts w:ascii="GHEA Grapalat" w:hAnsi="GHEA Grapalat"/>
                <w:color w:val="000000" w:themeColor="text1"/>
                <w:sz w:val="24"/>
                <w:szCs w:val="24"/>
              </w:rPr>
              <w:t>2</w:t>
            </w:r>
          </w:p>
        </w:tc>
      </w:tr>
      <w:tr w:rsidR="00EA3980" w:rsidRPr="005E3DD8" w:rsidTr="000C192E">
        <w:trPr>
          <w:trHeight w:val="1514"/>
        </w:trPr>
        <w:tc>
          <w:tcPr>
            <w:tcW w:w="772" w:type="dxa"/>
            <w:vMerge/>
          </w:tcPr>
          <w:p w:rsidR="00EA3980" w:rsidRPr="00116D60" w:rsidRDefault="00EA3980" w:rsidP="00EA3980">
            <w:pPr>
              <w:rPr>
                <w:rFonts w:ascii="GHEA Grapalat" w:hAnsi="GHEA Grapalat"/>
                <w:color w:val="000000" w:themeColor="text1"/>
                <w:sz w:val="24"/>
                <w:szCs w:val="24"/>
                <w:lang w:val="hy-AM"/>
              </w:rPr>
            </w:pPr>
          </w:p>
        </w:tc>
        <w:tc>
          <w:tcPr>
            <w:tcW w:w="1780" w:type="dxa"/>
            <w:vMerge/>
          </w:tcPr>
          <w:p w:rsidR="00EA3980" w:rsidRPr="00116D60" w:rsidRDefault="00EA3980" w:rsidP="00EA3980">
            <w:pPr>
              <w:rPr>
                <w:rFonts w:ascii="GHEA Grapalat" w:hAnsi="GHEA Grapalat"/>
                <w:color w:val="000000" w:themeColor="text1"/>
                <w:sz w:val="24"/>
                <w:szCs w:val="24"/>
                <w:lang w:val="hy-AM"/>
              </w:rPr>
            </w:pPr>
          </w:p>
        </w:tc>
        <w:tc>
          <w:tcPr>
            <w:tcW w:w="4111" w:type="dxa"/>
            <w:vMerge/>
          </w:tcPr>
          <w:p w:rsidR="00EA3980" w:rsidRPr="00116D60" w:rsidRDefault="00EA3980" w:rsidP="00EA3980">
            <w:pPr>
              <w:rPr>
                <w:rFonts w:ascii="GHEA Grapalat" w:hAnsi="GHEA Grapalat"/>
                <w:color w:val="000000" w:themeColor="text1"/>
                <w:sz w:val="24"/>
                <w:szCs w:val="24"/>
                <w:lang w:val="hy-AM"/>
              </w:rPr>
            </w:pPr>
          </w:p>
        </w:tc>
        <w:tc>
          <w:tcPr>
            <w:tcW w:w="1417" w:type="dxa"/>
          </w:tcPr>
          <w:p w:rsidR="00EA3980" w:rsidRPr="00116D60" w:rsidRDefault="00EA3980" w:rsidP="00EA3980">
            <w:pPr>
              <w:jc w:val="center"/>
              <w:rPr>
                <w:rFonts w:ascii="GHEA Grapalat" w:hAnsi="GHEA Grapalat"/>
                <w:color w:val="000000" w:themeColor="text1"/>
                <w:sz w:val="24"/>
                <w:szCs w:val="24"/>
                <w:lang w:val="hy-AM"/>
              </w:rPr>
            </w:pPr>
            <w:r w:rsidRPr="00116D60">
              <w:rPr>
                <w:rFonts w:ascii="GHEA Grapalat" w:hAnsi="GHEA Grapalat"/>
                <w:color w:val="000000" w:themeColor="text1"/>
                <w:sz w:val="24"/>
                <w:szCs w:val="24"/>
                <w:lang w:val="hy-AM"/>
              </w:rPr>
              <w:t>1</w:t>
            </w:r>
            <w:r w:rsidRPr="00116D60">
              <w:rPr>
                <w:rFonts w:ascii="GHEA Grapalat" w:hAnsi="GHEA Grapalat"/>
                <w:color w:val="000000" w:themeColor="text1"/>
                <w:sz w:val="24"/>
                <w:szCs w:val="24"/>
              </w:rPr>
              <w:t xml:space="preserve"> </w:t>
            </w:r>
            <w:r w:rsidRPr="00116D60">
              <w:rPr>
                <w:rFonts w:ascii="GHEA Grapalat" w:hAnsi="GHEA Grapalat"/>
                <w:color w:val="000000" w:themeColor="text1"/>
                <w:sz w:val="24"/>
                <w:szCs w:val="24"/>
                <w:lang w:val="hy-AM"/>
              </w:rPr>
              <w:t>կմ</w:t>
            </w:r>
          </w:p>
        </w:tc>
        <w:tc>
          <w:tcPr>
            <w:tcW w:w="1560" w:type="dxa"/>
          </w:tcPr>
          <w:p w:rsidR="00EA3980" w:rsidRPr="00116D60" w:rsidRDefault="00EA3980" w:rsidP="00EA3980">
            <w:pPr>
              <w:jc w:val="center"/>
              <w:rPr>
                <w:rFonts w:ascii="GHEA Grapalat" w:hAnsi="GHEA Grapalat"/>
                <w:color w:val="000000" w:themeColor="text1"/>
                <w:sz w:val="24"/>
                <w:szCs w:val="24"/>
                <w:lang w:val="hy-AM"/>
              </w:rPr>
            </w:pPr>
            <w:r w:rsidRPr="00116D60">
              <w:rPr>
                <w:rFonts w:ascii="GHEA Grapalat" w:hAnsi="GHEA Grapalat"/>
                <w:color w:val="000000" w:themeColor="text1"/>
                <w:sz w:val="24"/>
                <w:szCs w:val="24"/>
                <w:lang w:val="hy-AM"/>
              </w:rPr>
              <w:t>6</w:t>
            </w:r>
            <w:r w:rsidRPr="00116D60">
              <w:rPr>
                <w:rFonts w:ascii="GHEA Grapalat" w:hAnsi="GHEA Grapalat"/>
                <w:color w:val="000000" w:themeColor="text1"/>
                <w:sz w:val="24"/>
                <w:szCs w:val="24"/>
              </w:rPr>
              <w:t>8</w:t>
            </w:r>
            <w:r w:rsidRPr="00116D60">
              <w:rPr>
                <w:rFonts w:ascii="GHEA Grapalat" w:hAnsi="GHEA Grapalat"/>
                <w:color w:val="000000" w:themeColor="text1"/>
                <w:sz w:val="24"/>
                <w:szCs w:val="24"/>
                <w:lang w:val="hy-AM"/>
              </w:rPr>
              <w:t>,1</w:t>
            </w:r>
          </w:p>
        </w:tc>
      </w:tr>
      <w:tr w:rsidR="00EA3980" w:rsidRPr="005E3DD8" w:rsidTr="000C192E">
        <w:trPr>
          <w:trHeight w:val="2060"/>
        </w:trPr>
        <w:tc>
          <w:tcPr>
            <w:tcW w:w="772" w:type="dxa"/>
            <w:vMerge w:val="restart"/>
          </w:tcPr>
          <w:p w:rsidR="00EA3980" w:rsidRPr="00116D60" w:rsidRDefault="00EA3980" w:rsidP="000C4229">
            <w:pPr>
              <w:rPr>
                <w:rFonts w:ascii="GHEA Grapalat" w:hAnsi="GHEA Grapalat"/>
                <w:color w:val="000000" w:themeColor="text1"/>
                <w:sz w:val="24"/>
                <w:szCs w:val="24"/>
                <w:lang w:val="hy-AM"/>
              </w:rPr>
            </w:pPr>
            <w:r w:rsidRPr="00116D60">
              <w:rPr>
                <w:rFonts w:ascii="GHEA Grapalat" w:hAnsi="GHEA Grapalat"/>
                <w:color w:val="000000" w:themeColor="text1"/>
                <w:sz w:val="24"/>
                <w:szCs w:val="24"/>
              </w:rPr>
              <w:t>1</w:t>
            </w:r>
            <w:r w:rsidR="000C4229" w:rsidRPr="00116D60">
              <w:rPr>
                <w:rFonts w:ascii="GHEA Grapalat" w:hAnsi="GHEA Grapalat"/>
                <w:color w:val="000000" w:themeColor="text1"/>
                <w:sz w:val="24"/>
                <w:szCs w:val="24"/>
              </w:rPr>
              <w:t>25</w:t>
            </w:r>
            <w:r w:rsidRPr="00116D60">
              <w:rPr>
                <w:rFonts w:ascii="Cambria Math" w:eastAsia="MS Mincho" w:hAnsi="Cambria Math" w:cs="Cambria Math"/>
                <w:color w:val="000000" w:themeColor="text1"/>
                <w:sz w:val="24"/>
                <w:szCs w:val="24"/>
                <w:lang w:val="hy-AM"/>
              </w:rPr>
              <w:t>․</w:t>
            </w:r>
          </w:p>
        </w:tc>
        <w:tc>
          <w:tcPr>
            <w:tcW w:w="1780" w:type="dxa"/>
            <w:vMerge w:val="restart"/>
          </w:tcPr>
          <w:p w:rsidR="00EA3980" w:rsidRPr="00116D60" w:rsidRDefault="00EA3980" w:rsidP="00EA3980">
            <w:pPr>
              <w:rPr>
                <w:rFonts w:ascii="GHEA Grapalat" w:hAnsi="GHEA Grapalat"/>
                <w:color w:val="000000" w:themeColor="text1"/>
                <w:sz w:val="24"/>
                <w:szCs w:val="24"/>
                <w:lang w:val="hy-AM"/>
              </w:rPr>
            </w:pPr>
            <w:r w:rsidRPr="00116D60">
              <w:rPr>
                <w:rFonts w:ascii="GHEA Grapalat" w:hAnsi="GHEA Grapalat"/>
                <w:color w:val="000000" w:themeColor="text1"/>
                <w:sz w:val="24"/>
                <w:szCs w:val="24"/>
                <w:lang w:val="hy-AM"/>
              </w:rPr>
              <w:t>ՀՀ ԼՄ</w:t>
            </w:r>
          </w:p>
          <w:p w:rsidR="00EA3980" w:rsidRPr="00116D60" w:rsidRDefault="00EA3980" w:rsidP="00EA3980">
            <w:pPr>
              <w:rPr>
                <w:rFonts w:ascii="GHEA Grapalat" w:hAnsi="GHEA Grapalat"/>
                <w:color w:val="000000" w:themeColor="text1"/>
                <w:sz w:val="24"/>
                <w:szCs w:val="24"/>
                <w:lang w:val="hy-AM"/>
              </w:rPr>
            </w:pPr>
          </w:p>
          <w:p w:rsidR="00EA3980" w:rsidRPr="00116D60" w:rsidRDefault="00EA3980" w:rsidP="00EA3980">
            <w:pPr>
              <w:rPr>
                <w:rFonts w:ascii="GHEA Grapalat" w:hAnsi="GHEA Grapalat"/>
                <w:color w:val="000000" w:themeColor="text1"/>
                <w:sz w:val="24"/>
                <w:szCs w:val="24"/>
                <w:lang w:val="hy-AM"/>
              </w:rPr>
            </w:pPr>
          </w:p>
        </w:tc>
        <w:tc>
          <w:tcPr>
            <w:tcW w:w="4111" w:type="dxa"/>
            <w:vMerge w:val="restart"/>
          </w:tcPr>
          <w:p w:rsidR="00EA3980" w:rsidRPr="00116D60" w:rsidRDefault="00EA3980" w:rsidP="005D6CC1">
            <w:pPr>
              <w:rPr>
                <w:rFonts w:ascii="GHEA Grapalat" w:hAnsi="GHEA Grapalat"/>
                <w:color w:val="000000" w:themeColor="text1"/>
                <w:sz w:val="24"/>
                <w:szCs w:val="24"/>
                <w:lang w:val="hy-AM"/>
              </w:rPr>
            </w:pPr>
            <w:r w:rsidRPr="00116D60">
              <w:rPr>
                <w:rFonts w:ascii="GHEA Grapalat" w:hAnsi="GHEA Grapalat"/>
                <w:color w:val="000000" w:themeColor="text1"/>
                <w:sz w:val="24"/>
                <w:szCs w:val="24"/>
                <w:lang w:val="hy-AM"/>
              </w:rPr>
              <w:t>Համայնքային 0,59կմ երկարությամբ փողոցների հիմնանորոգում</w:t>
            </w:r>
            <w:r w:rsidRPr="00116D60">
              <w:rPr>
                <w:rFonts w:ascii="MS Mincho" w:eastAsia="MS Mincho" w:hAnsi="MS Mincho" w:cs="MS Mincho" w:hint="eastAsia"/>
                <w:color w:val="000000" w:themeColor="text1"/>
                <w:sz w:val="24"/>
                <w:szCs w:val="24"/>
                <w:lang w:val="hy-AM"/>
              </w:rPr>
              <w:t>․</w:t>
            </w:r>
            <w:r w:rsidRPr="00116D60">
              <w:rPr>
                <w:rFonts w:ascii="GHEA Grapalat" w:eastAsia="MS Mincho" w:hAnsi="GHEA Grapalat" w:cs="MS Mincho"/>
                <w:color w:val="000000" w:themeColor="text1"/>
                <w:sz w:val="24"/>
                <w:szCs w:val="24"/>
                <w:lang w:val="hy-AM"/>
              </w:rPr>
              <w:t xml:space="preserve"> </w:t>
            </w:r>
            <w:r w:rsidRPr="00116D60">
              <w:rPr>
                <w:rFonts w:ascii="GHEA Grapalat" w:hAnsi="GHEA Grapalat"/>
                <w:color w:val="000000" w:themeColor="text1"/>
                <w:sz w:val="24"/>
                <w:szCs w:val="24"/>
                <w:lang w:val="hy-AM"/>
              </w:rPr>
              <w:t>4687քմ մանրահատիկ ա/բ 5սմ հաստությամբ, ստորադիր 15սմ խճային հիմք, 10սմ ավազակոպճային հիմք, 15</w:t>
            </w:r>
            <w:r w:rsidR="000C4229" w:rsidRPr="00116D60">
              <w:rPr>
                <w:rFonts w:ascii="GHEA Grapalat" w:hAnsi="GHEA Grapalat"/>
                <w:color w:val="000000" w:themeColor="text1"/>
                <w:sz w:val="24"/>
                <w:szCs w:val="24"/>
                <w:lang w:val="hy-AM"/>
              </w:rPr>
              <w:t xml:space="preserve"> </w:t>
            </w:r>
            <w:r w:rsidRPr="00116D60">
              <w:rPr>
                <w:rFonts w:ascii="GHEA Grapalat" w:hAnsi="GHEA Grapalat"/>
                <w:color w:val="000000" w:themeColor="text1"/>
                <w:sz w:val="24"/>
                <w:szCs w:val="24"/>
                <w:lang w:val="hy-AM"/>
              </w:rPr>
              <w:t>սմ</w:t>
            </w:r>
            <w:r w:rsidR="000C4229" w:rsidRPr="00116D60">
              <w:rPr>
                <w:rFonts w:ascii="GHEA Grapalat" w:hAnsi="GHEA Grapalat"/>
                <w:color w:val="000000" w:themeColor="text1"/>
                <w:sz w:val="24"/>
                <w:szCs w:val="24"/>
                <w:lang w:val="hy-AM"/>
              </w:rPr>
              <w:t xml:space="preserve"> </w:t>
            </w:r>
            <w:r w:rsidRPr="00116D60">
              <w:rPr>
                <w:rFonts w:ascii="GHEA Grapalat" w:hAnsi="GHEA Grapalat"/>
                <w:color w:val="000000" w:themeColor="text1"/>
                <w:sz w:val="24"/>
                <w:szCs w:val="24"/>
                <w:lang w:val="hy-AM"/>
              </w:rPr>
              <w:t>x</w:t>
            </w:r>
            <w:r w:rsidR="000C4229" w:rsidRPr="00116D60">
              <w:rPr>
                <w:rFonts w:ascii="GHEA Grapalat" w:hAnsi="GHEA Grapalat"/>
                <w:color w:val="000000" w:themeColor="text1"/>
                <w:sz w:val="24"/>
                <w:szCs w:val="24"/>
                <w:lang w:val="hy-AM"/>
              </w:rPr>
              <w:t xml:space="preserve">   </w:t>
            </w:r>
            <w:r w:rsidRPr="00116D60">
              <w:rPr>
                <w:rFonts w:ascii="GHEA Grapalat" w:hAnsi="GHEA Grapalat"/>
                <w:color w:val="000000" w:themeColor="text1"/>
                <w:sz w:val="24"/>
                <w:szCs w:val="24"/>
                <w:lang w:val="hy-AM"/>
              </w:rPr>
              <w:t>30</w:t>
            </w:r>
            <w:r w:rsidR="000C4229" w:rsidRPr="00116D60">
              <w:rPr>
                <w:rFonts w:ascii="GHEA Grapalat" w:hAnsi="GHEA Grapalat"/>
                <w:color w:val="000000" w:themeColor="text1"/>
                <w:sz w:val="24"/>
                <w:szCs w:val="24"/>
                <w:lang w:val="hy-AM"/>
              </w:rPr>
              <w:t xml:space="preserve"> </w:t>
            </w:r>
            <w:r w:rsidRPr="00116D60">
              <w:rPr>
                <w:rFonts w:ascii="GHEA Grapalat" w:hAnsi="GHEA Grapalat"/>
                <w:color w:val="000000" w:themeColor="text1"/>
                <w:sz w:val="24"/>
                <w:szCs w:val="24"/>
                <w:lang w:val="hy-AM"/>
              </w:rPr>
              <w:t>սմ, 590գծմ միաձույլ բետոնե եզրաքար, 124մ ջրընդունիչ, 3 դիտահոր, 18,4խմ միաձույլ ե/բ պարապետ, 285 հատ հավաքովի վաք և 7,66խմ միաձույլ ե/բ։</w:t>
            </w:r>
          </w:p>
        </w:tc>
        <w:tc>
          <w:tcPr>
            <w:tcW w:w="1417" w:type="dxa"/>
          </w:tcPr>
          <w:p w:rsidR="00EA3980" w:rsidRPr="00116D60" w:rsidRDefault="00EA3980" w:rsidP="00EA3980">
            <w:pPr>
              <w:jc w:val="center"/>
              <w:rPr>
                <w:rFonts w:ascii="GHEA Grapalat" w:hAnsi="GHEA Grapalat"/>
                <w:color w:val="000000" w:themeColor="text1"/>
                <w:sz w:val="24"/>
                <w:szCs w:val="24"/>
                <w:lang w:val="hy-AM"/>
              </w:rPr>
            </w:pPr>
          </w:p>
          <w:p w:rsidR="00EA3980" w:rsidRPr="00116D60" w:rsidRDefault="00EA3980" w:rsidP="00EA3980">
            <w:pPr>
              <w:jc w:val="center"/>
              <w:rPr>
                <w:rFonts w:ascii="GHEA Grapalat" w:hAnsi="GHEA Grapalat"/>
                <w:color w:val="000000" w:themeColor="text1"/>
                <w:sz w:val="24"/>
                <w:szCs w:val="24"/>
                <w:lang w:val="hy-AM"/>
              </w:rPr>
            </w:pPr>
          </w:p>
          <w:p w:rsidR="00EA3980" w:rsidRPr="00116D60" w:rsidRDefault="00EA3980" w:rsidP="00EA3980">
            <w:pPr>
              <w:jc w:val="center"/>
              <w:rPr>
                <w:rFonts w:ascii="GHEA Grapalat" w:hAnsi="GHEA Grapalat"/>
                <w:color w:val="000000" w:themeColor="text1"/>
                <w:sz w:val="24"/>
                <w:szCs w:val="24"/>
                <w:lang w:val="hy-AM"/>
              </w:rPr>
            </w:pPr>
          </w:p>
          <w:p w:rsidR="00EA3980" w:rsidRPr="00116D60" w:rsidRDefault="00EA3980" w:rsidP="00EA3980">
            <w:pPr>
              <w:jc w:val="center"/>
              <w:rPr>
                <w:rFonts w:ascii="GHEA Grapalat" w:hAnsi="GHEA Grapalat"/>
                <w:color w:val="000000" w:themeColor="text1"/>
                <w:sz w:val="24"/>
                <w:szCs w:val="24"/>
                <w:lang w:val="hy-AM"/>
              </w:rPr>
            </w:pPr>
          </w:p>
          <w:p w:rsidR="00EA3980" w:rsidRPr="00116D60" w:rsidRDefault="00EA3980" w:rsidP="00EA3980">
            <w:pPr>
              <w:jc w:val="center"/>
              <w:rPr>
                <w:rFonts w:ascii="GHEA Grapalat" w:hAnsi="GHEA Grapalat"/>
                <w:color w:val="000000" w:themeColor="text1"/>
                <w:sz w:val="24"/>
                <w:szCs w:val="24"/>
                <w:lang w:val="hy-AM"/>
              </w:rPr>
            </w:pPr>
          </w:p>
          <w:p w:rsidR="00EA3980" w:rsidRPr="00116D60" w:rsidRDefault="00EA3980" w:rsidP="00EA3980">
            <w:pPr>
              <w:jc w:val="center"/>
              <w:rPr>
                <w:rFonts w:ascii="GHEA Grapalat" w:hAnsi="GHEA Grapalat"/>
                <w:color w:val="000000" w:themeColor="text1"/>
                <w:sz w:val="24"/>
                <w:szCs w:val="24"/>
                <w:lang w:val="hy-AM"/>
              </w:rPr>
            </w:pPr>
            <w:r w:rsidRPr="00116D60">
              <w:rPr>
                <w:rFonts w:ascii="GHEA Grapalat" w:hAnsi="GHEA Grapalat"/>
                <w:color w:val="000000" w:themeColor="text1"/>
                <w:sz w:val="24"/>
                <w:szCs w:val="24"/>
                <w:lang w:val="hy-AM"/>
              </w:rPr>
              <w:t>1</w:t>
            </w:r>
            <w:r w:rsidRPr="00116D60">
              <w:rPr>
                <w:rFonts w:ascii="GHEA Grapalat" w:hAnsi="GHEA Grapalat"/>
                <w:color w:val="000000" w:themeColor="text1"/>
                <w:sz w:val="24"/>
                <w:szCs w:val="24"/>
              </w:rPr>
              <w:t xml:space="preserve"> </w:t>
            </w:r>
            <w:r w:rsidRPr="00116D60">
              <w:rPr>
                <w:rFonts w:ascii="GHEA Grapalat" w:hAnsi="GHEA Grapalat"/>
                <w:color w:val="000000" w:themeColor="text1"/>
                <w:sz w:val="24"/>
                <w:szCs w:val="24"/>
                <w:lang w:val="hy-AM"/>
              </w:rPr>
              <w:t>քմ</w:t>
            </w:r>
          </w:p>
        </w:tc>
        <w:tc>
          <w:tcPr>
            <w:tcW w:w="1560" w:type="dxa"/>
          </w:tcPr>
          <w:p w:rsidR="00EA3980" w:rsidRPr="00116D60" w:rsidRDefault="00EA3980" w:rsidP="00EA3980">
            <w:pPr>
              <w:jc w:val="center"/>
              <w:rPr>
                <w:rFonts w:ascii="GHEA Grapalat" w:hAnsi="GHEA Grapalat"/>
                <w:color w:val="000000" w:themeColor="text1"/>
                <w:sz w:val="24"/>
                <w:szCs w:val="24"/>
                <w:lang w:val="hy-AM"/>
              </w:rPr>
            </w:pPr>
          </w:p>
          <w:p w:rsidR="00EA3980" w:rsidRPr="00116D60" w:rsidRDefault="00EA3980" w:rsidP="00EA3980">
            <w:pPr>
              <w:jc w:val="center"/>
              <w:rPr>
                <w:rFonts w:ascii="GHEA Grapalat" w:hAnsi="GHEA Grapalat"/>
                <w:color w:val="000000" w:themeColor="text1"/>
                <w:sz w:val="24"/>
                <w:szCs w:val="24"/>
                <w:lang w:val="hy-AM"/>
              </w:rPr>
            </w:pPr>
          </w:p>
          <w:p w:rsidR="00EA3980" w:rsidRPr="00116D60" w:rsidRDefault="00EA3980" w:rsidP="00EA3980">
            <w:pPr>
              <w:jc w:val="center"/>
              <w:rPr>
                <w:rFonts w:ascii="GHEA Grapalat" w:hAnsi="GHEA Grapalat"/>
                <w:color w:val="000000" w:themeColor="text1"/>
                <w:sz w:val="24"/>
                <w:szCs w:val="24"/>
                <w:lang w:val="hy-AM"/>
              </w:rPr>
            </w:pPr>
          </w:p>
          <w:p w:rsidR="00EA3980" w:rsidRPr="00116D60" w:rsidRDefault="00EA3980" w:rsidP="00EA3980">
            <w:pPr>
              <w:jc w:val="center"/>
              <w:rPr>
                <w:rFonts w:ascii="GHEA Grapalat" w:hAnsi="GHEA Grapalat"/>
                <w:color w:val="000000" w:themeColor="text1"/>
                <w:sz w:val="24"/>
                <w:szCs w:val="24"/>
                <w:lang w:val="hy-AM"/>
              </w:rPr>
            </w:pPr>
          </w:p>
          <w:p w:rsidR="00EA3980" w:rsidRPr="00116D60" w:rsidRDefault="00EA3980" w:rsidP="00EA3980">
            <w:pPr>
              <w:jc w:val="center"/>
              <w:rPr>
                <w:rFonts w:ascii="GHEA Grapalat" w:hAnsi="GHEA Grapalat"/>
                <w:color w:val="000000" w:themeColor="text1"/>
                <w:sz w:val="24"/>
                <w:szCs w:val="24"/>
                <w:lang w:val="hy-AM"/>
              </w:rPr>
            </w:pPr>
          </w:p>
          <w:p w:rsidR="00EA3980" w:rsidRPr="00116D60" w:rsidRDefault="00EA3980" w:rsidP="005D6CC1">
            <w:pPr>
              <w:jc w:val="center"/>
              <w:rPr>
                <w:rFonts w:ascii="GHEA Grapalat" w:hAnsi="GHEA Grapalat"/>
                <w:color w:val="000000" w:themeColor="text1"/>
                <w:sz w:val="24"/>
                <w:szCs w:val="24"/>
                <w:lang w:val="hy-AM"/>
              </w:rPr>
            </w:pPr>
            <w:r w:rsidRPr="00116D60">
              <w:rPr>
                <w:rFonts w:ascii="GHEA Grapalat" w:hAnsi="GHEA Grapalat"/>
                <w:color w:val="000000" w:themeColor="text1"/>
                <w:sz w:val="24"/>
                <w:szCs w:val="24"/>
                <w:lang w:val="hy-AM"/>
              </w:rPr>
              <w:t>1</w:t>
            </w:r>
            <w:r w:rsidRPr="00116D60">
              <w:rPr>
                <w:rFonts w:ascii="GHEA Grapalat" w:hAnsi="GHEA Grapalat"/>
                <w:color w:val="000000" w:themeColor="text1"/>
                <w:sz w:val="24"/>
                <w:szCs w:val="24"/>
              </w:rPr>
              <w:t>4</w:t>
            </w:r>
            <w:r w:rsidRPr="00116D60">
              <w:rPr>
                <w:rFonts w:ascii="GHEA Grapalat" w:hAnsi="GHEA Grapalat"/>
                <w:color w:val="000000" w:themeColor="text1"/>
                <w:sz w:val="24"/>
                <w:szCs w:val="24"/>
                <w:lang w:val="hy-AM"/>
              </w:rPr>
              <w:t>,</w:t>
            </w:r>
            <w:r w:rsidRPr="00116D60">
              <w:rPr>
                <w:rFonts w:ascii="GHEA Grapalat" w:hAnsi="GHEA Grapalat"/>
                <w:color w:val="000000" w:themeColor="text1"/>
                <w:sz w:val="24"/>
                <w:szCs w:val="24"/>
              </w:rPr>
              <w:t>2</w:t>
            </w:r>
          </w:p>
        </w:tc>
      </w:tr>
      <w:tr w:rsidR="00EA3980" w:rsidRPr="005E3DD8" w:rsidTr="000C192E">
        <w:trPr>
          <w:trHeight w:val="1474"/>
        </w:trPr>
        <w:tc>
          <w:tcPr>
            <w:tcW w:w="772" w:type="dxa"/>
            <w:vMerge/>
          </w:tcPr>
          <w:p w:rsidR="00EA3980" w:rsidRPr="00116D60" w:rsidRDefault="00EA3980" w:rsidP="00EA3980">
            <w:pPr>
              <w:rPr>
                <w:rFonts w:ascii="GHEA Grapalat" w:hAnsi="GHEA Grapalat"/>
                <w:color w:val="000000" w:themeColor="text1"/>
                <w:sz w:val="24"/>
                <w:szCs w:val="24"/>
                <w:lang w:val="hy-AM"/>
              </w:rPr>
            </w:pPr>
          </w:p>
        </w:tc>
        <w:tc>
          <w:tcPr>
            <w:tcW w:w="1780" w:type="dxa"/>
            <w:vMerge/>
          </w:tcPr>
          <w:p w:rsidR="00EA3980" w:rsidRPr="00116D60" w:rsidRDefault="00EA3980" w:rsidP="00EA3980">
            <w:pPr>
              <w:rPr>
                <w:rFonts w:ascii="GHEA Grapalat" w:hAnsi="GHEA Grapalat"/>
                <w:color w:val="000000" w:themeColor="text1"/>
                <w:sz w:val="24"/>
                <w:szCs w:val="24"/>
                <w:lang w:val="hy-AM"/>
              </w:rPr>
            </w:pPr>
          </w:p>
        </w:tc>
        <w:tc>
          <w:tcPr>
            <w:tcW w:w="4111" w:type="dxa"/>
            <w:vMerge/>
          </w:tcPr>
          <w:p w:rsidR="00EA3980" w:rsidRPr="00116D60" w:rsidRDefault="00EA3980" w:rsidP="00EA3980">
            <w:pPr>
              <w:rPr>
                <w:rFonts w:ascii="GHEA Grapalat" w:hAnsi="GHEA Grapalat"/>
                <w:color w:val="000000" w:themeColor="text1"/>
                <w:sz w:val="24"/>
                <w:szCs w:val="24"/>
                <w:lang w:val="hy-AM"/>
              </w:rPr>
            </w:pPr>
          </w:p>
        </w:tc>
        <w:tc>
          <w:tcPr>
            <w:tcW w:w="1417" w:type="dxa"/>
          </w:tcPr>
          <w:p w:rsidR="00EA3980" w:rsidRPr="00116D60" w:rsidRDefault="00EA3980" w:rsidP="00EA3980">
            <w:pPr>
              <w:jc w:val="center"/>
              <w:rPr>
                <w:rFonts w:ascii="GHEA Grapalat" w:hAnsi="GHEA Grapalat"/>
                <w:color w:val="000000" w:themeColor="text1"/>
                <w:sz w:val="24"/>
                <w:szCs w:val="24"/>
                <w:lang w:val="hy-AM"/>
              </w:rPr>
            </w:pPr>
            <w:r w:rsidRPr="00116D60">
              <w:rPr>
                <w:rFonts w:ascii="GHEA Grapalat" w:hAnsi="GHEA Grapalat"/>
                <w:color w:val="000000" w:themeColor="text1"/>
                <w:sz w:val="24"/>
                <w:szCs w:val="24"/>
                <w:lang w:val="hy-AM"/>
              </w:rPr>
              <w:t>1</w:t>
            </w:r>
            <w:r w:rsidRPr="00116D60">
              <w:rPr>
                <w:rFonts w:ascii="GHEA Grapalat" w:hAnsi="GHEA Grapalat"/>
                <w:color w:val="000000" w:themeColor="text1"/>
                <w:sz w:val="24"/>
                <w:szCs w:val="24"/>
              </w:rPr>
              <w:t xml:space="preserve"> </w:t>
            </w:r>
            <w:r w:rsidRPr="00116D60">
              <w:rPr>
                <w:rFonts w:ascii="GHEA Grapalat" w:hAnsi="GHEA Grapalat"/>
                <w:color w:val="000000" w:themeColor="text1"/>
                <w:sz w:val="24"/>
                <w:szCs w:val="24"/>
                <w:lang w:val="hy-AM"/>
              </w:rPr>
              <w:t>կմ</w:t>
            </w:r>
          </w:p>
        </w:tc>
        <w:tc>
          <w:tcPr>
            <w:tcW w:w="1560" w:type="dxa"/>
          </w:tcPr>
          <w:p w:rsidR="00EA3980" w:rsidRPr="00116D60" w:rsidRDefault="00EA3980" w:rsidP="00EA3980">
            <w:pPr>
              <w:jc w:val="center"/>
              <w:rPr>
                <w:rFonts w:ascii="GHEA Grapalat" w:hAnsi="GHEA Grapalat"/>
                <w:color w:val="000000" w:themeColor="text1"/>
                <w:sz w:val="24"/>
                <w:szCs w:val="24"/>
                <w:lang w:val="hy-AM"/>
              </w:rPr>
            </w:pPr>
            <w:r w:rsidRPr="00116D60">
              <w:rPr>
                <w:rFonts w:ascii="GHEA Grapalat" w:hAnsi="GHEA Grapalat"/>
                <w:color w:val="000000" w:themeColor="text1"/>
                <w:sz w:val="24"/>
                <w:szCs w:val="24"/>
                <w:lang w:val="hy-AM"/>
              </w:rPr>
              <w:t>6</w:t>
            </w:r>
            <w:r w:rsidRPr="00116D60">
              <w:rPr>
                <w:rFonts w:ascii="GHEA Grapalat" w:hAnsi="GHEA Grapalat"/>
                <w:color w:val="000000" w:themeColor="text1"/>
                <w:sz w:val="24"/>
                <w:szCs w:val="24"/>
              </w:rPr>
              <w:t>8</w:t>
            </w:r>
            <w:r w:rsidRPr="00116D60">
              <w:rPr>
                <w:rFonts w:ascii="GHEA Grapalat" w:hAnsi="GHEA Grapalat"/>
                <w:color w:val="000000" w:themeColor="text1"/>
                <w:sz w:val="24"/>
                <w:szCs w:val="24"/>
                <w:lang w:val="hy-AM"/>
              </w:rPr>
              <w:t>,1</w:t>
            </w:r>
          </w:p>
        </w:tc>
      </w:tr>
      <w:tr w:rsidR="00EA3980" w:rsidRPr="005E3DD8" w:rsidTr="005D6CC1">
        <w:trPr>
          <w:trHeight w:val="1125"/>
        </w:trPr>
        <w:tc>
          <w:tcPr>
            <w:tcW w:w="772" w:type="dxa"/>
          </w:tcPr>
          <w:p w:rsidR="00EA3980" w:rsidRPr="00116D60" w:rsidRDefault="00EA3980" w:rsidP="000C4229">
            <w:pPr>
              <w:rPr>
                <w:rFonts w:ascii="GHEA Grapalat" w:eastAsia="MS Mincho" w:hAnsi="GHEA Grapalat" w:cs="MS Mincho"/>
                <w:color w:val="000000" w:themeColor="text1"/>
                <w:sz w:val="24"/>
                <w:szCs w:val="24"/>
                <w:lang w:val="hy-AM"/>
              </w:rPr>
            </w:pPr>
            <w:r w:rsidRPr="00116D60">
              <w:rPr>
                <w:rFonts w:ascii="GHEA Grapalat" w:hAnsi="GHEA Grapalat"/>
                <w:color w:val="000000" w:themeColor="text1"/>
                <w:sz w:val="24"/>
                <w:szCs w:val="24"/>
              </w:rPr>
              <w:t>12</w:t>
            </w:r>
            <w:r w:rsidR="000C4229" w:rsidRPr="00116D60">
              <w:rPr>
                <w:rFonts w:ascii="GHEA Grapalat" w:hAnsi="GHEA Grapalat"/>
                <w:color w:val="000000" w:themeColor="text1"/>
                <w:sz w:val="24"/>
                <w:szCs w:val="24"/>
              </w:rPr>
              <w:t>6</w:t>
            </w:r>
            <w:r w:rsidRPr="00116D60">
              <w:rPr>
                <w:rFonts w:ascii="Cambria Math" w:eastAsia="MS Mincho" w:hAnsi="Cambria Math" w:cs="Cambria Math"/>
                <w:color w:val="000000" w:themeColor="text1"/>
                <w:sz w:val="24"/>
                <w:szCs w:val="24"/>
                <w:lang w:val="hy-AM"/>
              </w:rPr>
              <w:t>․</w:t>
            </w:r>
          </w:p>
        </w:tc>
        <w:tc>
          <w:tcPr>
            <w:tcW w:w="1780" w:type="dxa"/>
          </w:tcPr>
          <w:p w:rsidR="00EA3980" w:rsidRPr="00116D60" w:rsidRDefault="00EA3980" w:rsidP="00EA3980">
            <w:pPr>
              <w:rPr>
                <w:rFonts w:ascii="GHEA Grapalat" w:hAnsi="GHEA Grapalat"/>
                <w:color w:val="000000" w:themeColor="text1"/>
                <w:sz w:val="24"/>
                <w:szCs w:val="24"/>
                <w:lang w:val="hy-AM"/>
              </w:rPr>
            </w:pPr>
            <w:r w:rsidRPr="00116D60">
              <w:rPr>
                <w:rFonts w:ascii="GHEA Grapalat" w:hAnsi="GHEA Grapalat"/>
                <w:color w:val="000000" w:themeColor="text1"/>
                <w:sz w:val="24"/>
                <w:szCs w:val="24"/>
                <w:lang w:val="hy-AM"/>
              </w:rPr>
              <w:t>ՀՀ ԳՄ</w:t>
            </w:r>
          </w:p>
          <w:p w:rsidR="00EA3980" w:rsidRPr="00116D60" w:rsidRDefault="00EA3980" w:rsidP="00EA3980">
            <w:pPr>
              <w:rPr>
                <w:rFonts w:ascii="GHEA Grapalat" w:hAnsi="GHEA Grapalat"/>
                <w:color w:val="000000" w:themeColor="text1"/>
                <w:sz w:val="24"/>
                <w:szCs w:val="24"/>
                <w:lang w:val="hy-AM"/>
              </w:rPr>
            </w:pPr>
          </w:p>
          <w:p w:rsidR="00EA3980" w:rsidRPr="00116D60" w:rsidRDefault="00EA3980" w:rsidP="00EA3980">
            <w:pPr>
              <w:rPr>
                <w:rFonts w:ascii="GHEA Grapalat" w:hAnsi="GHEA Grapalat"/>
                <w:color w:val="000000" w:themeColor="text1"/>
                <w:sz w:val="24"/>
                <w:szCs w:val="24"/>
                <w:lang w:val="hy-AM"/>
              </w:rPr>
            </w:pPr>
          </w:p>
        </w:tc>
        <w:tc>
          <w:tcPr>
            <w:tcW w:w="4111" w:type="dxa"/>
          </w:tcPr>
          <w:p w:rsidR="00EA3980" w:rsidRPr="00116D60" w:rsidRDefault="00EA3980" w:rsidP="005D6CC1">
            <w:pPr>
              <w:rPr>
                <w:rFonts w:ascii="GHEA Grapalat" w:hAnsi="GHEA Grapalat"/>
                <w:color w:val="000000" w:themeColor="text1"/>
                <w:sz w:val="24"/>
                <w:szCs w:val="24"/>
                <w:lang w:val="hy-AM"/>
              </w:rPr>
            </w:pPr>
            <w:r w:rsidRPr="00116D60">
              <w:rPr>
                <w:rFonts w:ascii="GHEA Grapalat" w:hAnsi="GHEA Grapalat"/>
                <w:color w:val="000000" w:themeColor="text1"/>
                <w:sz w:val="24"/>
                <w:szCs w:val="24"/>
                <w:lang w:val="hy-AM"/>
              </w:rPr>
              <w:t>Քաղաքային փողոցի մայթերի սալարկում</w:t>
            </w:r>
            <w:r w:rsidRPr="00116D60">
              <w:rPr>
                <w:rFonts w:ascii="GHEA Grapalat" w:hAnsi="GHEA Grapalat" w:cs="Cambria Math"/>
                <w:color w:val="000000" w:themeColor="text1"/>
                <w:sz w:val="24"/>
                <w:szCs w:val="24"/>
                <w:lang w:val="hy-AM"/>
              </w:rPr>
              <w:t>։ Հ</w:t>
            </w:r>
            <w:r w:rsidRPr="00116D60">
              <w:rPr>
                <w:rFonts w:ascii="GHEA Grapalat" w:hAnsi="GHEA Grapalat"/>
                <w:color w:val="000000" w:themeColor="text1"/>
                <w:sz w:val="24"/>
                <w:szCs w:val="24"/>
                <w:lang w:val="hy-AM"/>
              </w:rPr>
              <w:t>ողային աշխատանքներ, բազալտե եզրաքարերի տեղադրում 320գծմ, ավազակոպճային հիմք, բազալտե սալիկների տեղադրում 300մմx150մմx30մմ, 849քմ մակերեսով միաձույլ բետոնե եզրաքար 10սմx20</w:t>
            </w:r>
            <w:r w:rsidR="000C4229" w:rsidRPr="00116D60">
              <w:rPr>
                <w:rFonts w:ascii="GHEA Grapalat" w:hAnsi="GHEA Grapalat"/>
                <w:color w:val="000000" w:themeColor="text1"/>
                <w:sz w:val="24"/>
                <w:szCs w:val="24"/>
                <w:lang w:val="hy-AM"/>
              </w:rPr>
              <w:t xml:space="preserve"> </w:t>
            </w:r>
            <w:r w:rsidRPr="00116D60">
              <w:rPr>
                <w:rFonts w:ascii="GHEA Grapalat" w:hAnsi="GHEA Grapalat"/>
                <w:color w:val="000000" w:themeColor="text1"/>
                <w:sz w:val="24"/>
                <w:szCs w:val="24"/>
                <w:lang w:val="hy-AM"/>
              </w:rPr>
              <w:t>սմ,</w:t>
            </w:r>
            <w:r w:rsidR="000C4229" w:rsidRPr="00116D60">
              <w:rPr>
                <w:rFonts w:ascii="GHEA Grapalat" w:hAnsi="GHEA Grapalat"/>
                <w:color w:val="000000" w:themeColor="text1"/>
                <w:sz w:val="24"/>
                <w:szCs w:val="24"/>
                <w:lang w:val="hy-AM"/>
              </w:rPr>
              <w:t xml:space="preserve"> </w:t>
            </w:r>
            <w:r w:rsidRPr="00116D60">
              <w:rPr>
                <w:rFonts w:ascii="GHEA Grapalat" w:hAnsi="GHEA Grapalat"/>
                <w:color w:val="000000" w:themeColor="text1"/>
                <w:sz w:val="24"/>
                <w:szCs w:val="24"/>
                <w:lang w:val="hy-AM"/>
              </w:rPr>
              <w:t xml:space="preserve">165գծմ, ճանապարհային հագուստ </w:t>
            </w:r>
            <w:r w:rsidRPr="00116D60">
              <w:rPr>
                <w:rFonts w:ascii="GHEA Grapalat" w:hAnsi="GHEA Grapalat"/>
                <w:color w:val="000000" w:themeColor="text1"/>
                <w:sz w:val="24"/>
                <w:szCs w:val="24"/>
                <w:lang w:val="hy-AM"/>
              </w:rPr>
              <w:lastRenderedPageBreak/>
              <w:t>մանրահատիկ ա/բ-ից 445,2քմ 15սմ խճային հիմքով։</w:t>
            </w:r>
          </w:p>
        </w:tc>
        <w:tc>
          <w:tcPr>
            <w:tcW w:w="1417" w:type="dxa"/>
            <w:vAlign w:val="center"/>
          </w:tcPr>
          <w:p w:rsidR="00EA3980" w:rsidRPr="00116D60" w:rsidRDefault="00EA3980" w:rsidP="00EA3980">
            <w:pPr>
              <w:jc w:val="center"/>
              <w:rPr>
                <w:rFonts w:ascii="GHEA Grapalat" w:hAnsi="GHEA Grapalat"/>
                <w:color w:val="000000" w:themeColor="text1"/>
                <w:sz w:val="24"/>
                <w:szCs w:val="24"/>
                <w:lang w:val="hy-AM"/>
              </w:rPr>
            </w:pPr>
            <w:r w:rsidRPr="00116D60">
              <w:rPr>
                <w:rFonts w:ascii="GHEA Grapalat" w:hAnsi="GHEA Grapalat"/>
                <w:color w:val="000000" w:themeColor="text1"/>
                <w:sz w:val="24"/>
                <w:szCs w:val="24"/>
                <w:lang w:val="hy-AM"/>
              </w:rPr>
              <w:lastRenderedPageBreak/>
              <w:t>1</w:t>
            </w:r>
            <w:r w:rsidRPr="00116D60">
              <w:rPr>
                <w:rFonts w:ascii="GHEA Grapalat" w:hAnsi="GHEA Grapalat"/>
                <w:color w:val="000000" w:themeColor="text1"/>
                <w:sz w:val="24"/>
                <w:szCs w:val="24"/>
              </w:rPr>
              <w:t xml:space="preserve"> </w:t>
            </w:r>
            <w:r w:rsidRPr="00116D60">
              <w:rPr>
                <w:rFonts w:ascii="GHEA Grapalat" w:hAnsi="GHEA Grapalat"/>
                <w:color w:val="000000" w:themeColor="text1"/>
                <w:sz w:val="24"/>
                <w:szCs w:val="24"/>
                <w:lang w:val="hy-AM"/>
              </w:rPr>
              <w:t>քմ</w:t>
            </w:r>
          </w:p>
        </w:tc>
        <w:tc>
          <w:tcPr>
            <w:tcW w:w="1560" w:type="dxa"/>
            <w:vAlign w:val="center"/>
          </w:tcPr>
          <w:p w:rsidR="00EA3980" w:rsidRPr="00116D60" w:rsidRDefault="00EA3980" w:rsidP="005D6CC1">
            <w:pPr>
              <w:jc w:val="center"/>
              <w:rPr>
                <w:rFonts w:ascii="GHEA Grapalat" w:hAnsi="GHEA Grapalat"/>
                <w:color w:val="000000" w:themeColor="text1"/>
                <w:sz w:val="24"/>
                <w:szCs w:val="24"/>
                <w:lang w:val="hy-AM"/>
              </w:rPr>
            </w:pPr>
            <w:r w:rsidRPr="00116D60">
              <w:rPr>
                <w:rFonts w:ascii="GHEA Grapalat" w:hAnsi="GHEA Grapalat"/>
                <w:color w:val="000000" w:themeColor="text1"/>
                <w:sz w:val="24"/>
                <w:szCs w:val="24"/>
                <w:lang w:val="hy-AM"/>
              </w:rPr>
              <w:t>3</w:t>
            </w:r>
            <w:r w:rsidRPr="00116D60">
              <w:rPr>
                <w:rFonts w:ascii="GHEA Grapalat" w:hAnsi="GHEA Grapalat"/>
                <w:color w:val="000000" w:themeColor="text1"/>
                <w:sz w:val="24"/>
                <w:szCs w:val="24"/>
              </w:rPr>
              <w:t>2</w:t>
            </w:r>
            <w:r w:rsidRPr="00116D60">
              <w:rPr>
                <w:rFonts w:ascii="GHEA Grapalat" w:hAnsi="GHEA Grapalat"/>
                <w:color w:val="000000" w:themeColor="text1"/>
                <w:sz w:val="24"/>
                <w:szCs w:val="24"/>
                <w:lang w:val="hy-AM"/>
              </w:rPr>
              <w:t>,</w:t>
            </w:r>
            <w:r w:rsidRPr="00116D60">
              <w:rPr>
                <w:rFonts w:ascii="GHEA Grapalat" w:hAnsi="GHEA Grapalat"/>
                <w:color w:val="000000" w:themeColor="text1"/>
                <w:sz w:val="24"/>
                <w:szCs w:val="24"/>
              </w:rPr>
              <w:t>7</w:t>
            </w:r>
          </w:p>
        </w:tc>
      </w:tr>
      <w:tr w:rsidR="00EA3980" w:rsidRPr="005E3DD8" w:rsidTr="000C192E">
        <w:trPr>
          <w:trHeight w:val="1408"/>
        </w:trPr>
        <w:tc>
          <w:tcPr>
            <w:tcW w:w="772" w:type="dxa"/>
          </w:tcPr>
          <w:p w:rsidR="00EA3980" w:rsidRPr="00116D60" w:rsidRDefault="00EA3980" w:rsidP="000C4229">
            <w:pPr>
              <w:rPr>
                <w:rFonts w:ascii="GHEA Grapalat" w:hAnsi="GHEA Grapalat"/>
                <w:color w:val="000000" w:themeColor="text1"/>
                <w:sz w:val="24"/>
                <w:szCs w:val="24"/>
              </w:rPr>
            </w:pPr>
            <w:r w:rsidRPr="00116D60">
              <w:rPr>
                <w:rFonts w:ascii="GHEA Grapalat" w:hAnsi="GHEA Grapalat"/>
                <w:color w:val="000000" w:themeColor="text1"/>
                <w:sz w:val="24"/>
                <w:szCs w:val="24"/>
              </w:rPr>
              <w:lastRenderedPageBreak/>
              <w:t>12</w:t>
            </w:r>
            <w:r w:rsidR="000C4229" w:rsidRPr="00116D60">
              <w:rPr>
                <w:rFonts w:ascii="GHEA Grapalat" w:hAnsi="GHEA Grapalat"/>
                <w:color w:val="000000" w:themeColor="text1"/>
                <w:sz w:val="24"/>
                <w:szCs w:val="24"/>
              </w:rPr>
              <w:t>7</w:t>
            </w:r>
            <w:r w:rsidRPr="00116D60">
              <w:rPr>
                <w:rFonts w:ascii="GHEA Grapalat" w:hAnsi="GHEA Grapalat"/>
                <w:color w:val="000000" w:themeColor="text1"/>
                <w:sz w:val="24"/>
                <w:szCs w:val="24"/>
              </w:rPr>
              <w:t>.</w:t>
            </w:r>
          </w:p>
        </w:tc>
        <w:tc>
          <w:tcPr>
            <w:tcW w:w="1780" w:type="dxa"/>
          </w:tcPr>
          <w:p w:rsidR="00EA3980" w:rsidRPr="00116D60" w:rsidRDefault="00EA3980" w:rsidP="00EA3980">
            <w:pPr>
              <w:rPr>
                <w:rFonts w:ascii="GHEA Grapalat" w:hAnsi="GHEA Grapalat"/>
                <w:color w:val="000000" w:themeColor="text1"/>
                <w:sz w:val="24"/>
                <w:szCs w:val="24"/>
                <w:lang w:val="hy-AM"/>
              </w:rPr>
            </w:pPr>
            <w:r w:rsidRPr="00116D60">
              <w:rPr>
                <w:rFonts w:ascii="GHEA Grapalat" w:hAnsi="GHEA Grapalat"/>
                <w:color w:val="000000" w:themeColor="text1"/>
                <w:sz w:val="24"/>
                <w:szCs w:val="24"/>
                <w:lang w:val="hy-AM"/>
              </w:rPr>
              <w:t>ՀՀ ԼՄ</w:t>
            </w:r>
          </w:p>
          <w:p w:rsidR="00EA3980" w:rsidRPr="00116D60" w:rsidRDefault="00EA3980" w:rsidP="00EA3980">
            <w:pPr>
              <w:rPr>
                <w:rFonts w:ascii="GHEA Grapalat" w:hAnsi="GHEA Grapalat"/>
                <w:color w:val="000000" w:themeColor="text1"/>
                <w:sz w:val="24"/>
                <w:szCs w:val="24"/>
                <w:lang w:val="hy-AM"/>
              </w:rPr>
            </w:pPr>
          </w:p>
          <w:p w:rsidR="00EA3980" w:rsidRPr="00116D60" w:rsidRDefault="00EA3980" w:rsidP="00EA3980">
            <w:pPr>
              <w:rPr>
                <w:rFonts w:ascii="GHEA Grapalat" w:hAnsi="GHEA Grapalat"/>
                <w:color w:val="000000" w:themeColor="text1"/>
                <w:sz w:val="24"/>
                <w:szCs w:val="24"/>
                <w:lang w:val="hy-AM"/>
              </w:rPr>
            </w:pPr>
          </w:p>
        </w:tc>
        <w:tc>
          <w:tcPr>
            <w:tcW w:w="4111" w:type="dxa"/>
          </w:tcPr>
          <w:p w:rsidR="00EA3980" w:rsidRPr="00116D60" w:rsidRDefault="00EA3980" w:rsidP="005D6CC1">
            <w:pPr>
              <w:rPr>
                <w:rFonts w:ascii="GHEA Grapalat" w:hAnsi="GHEA Grapalat"/>
                <w:color w:val="000000" w:themeColor="text1"/>
                <w:sz w:val="24"/>
                <w:szCs w:val="24"/>
                <w:lang w:val="hy-AM"/>
              </w:rPr>
            </w:pPr>
            <w:r w:rsidRPr="00116D60">
              <w:rPr>
                <w:rFonts w:ascii="GHEA Grapalat" w:hAnsi="GHEA Grapalat"/>
                <w:color w:val="000000" w:themeColor="text1"/>
                <w:sz w:val="24"/>
                <w:szCs w:val="24"/>
                <w:lang w:val="hy-AM"/>
              </w:rPr>
              <w:t>Համայնքային փողոցների հիմնանորոգում սալարկմամբ։ 1320քմ 180սմ հաստությամբ տուֆե քարերով սալարկում 100մմ ավազից նախաշերտի վրա, հողային աշխատանքներով, ցեմենտավազե շաղախով կարանների լցմամբ, ավազակոպճային կողնակների պատրաստմամբ, 21գծմ 400մմx300մմ ե/բ ջրահեռացման վաքերով և մետաղական ճաղավանդակներով։</w:t>
            </w:r>
          </w:p>
        </w:tc>
        <w:tc>
          <w:tcPr>
            <w:tcW w:w="1417" w:type="dxa"/>
            <w:vAlign w:val="center"/>
          </w:tcPr>
          <w:p w:rsidR="00EA3980" w:rsidRPr="00116D60" w:rsidRDefault="00EA3980" w:rsidP="00EA3980">
            <w:pPr>
              <w:jc w:val="center"/>
              <w:rPr>
                <w:rFonts w:ascii="GHEA Grapalat" w:hAnsi="GHEA Grapalat"/>
                <w:color w:val="000000" w:themeColor="text1"/>
                <w:sz w:val="24"/>
                <w:szCs w:val="24"/>
                <w:lang w:val="hy-AM"/>
              </w:rPr>
            </w:pPr>
            <w:r w:rsidRPr="00116D60">
              <w:rPr>
                <w:rFonts w:ascii="GHEA Grapalat" w:hAnsi="GHEA Grapalat"/>
                <w:color w:val="000000" w:themeColor="text1"/>
                <w:sz w:val="24"/>
                <w:szCs w:val="24"/>
                <w:lang w:val="hy-AM"/>
              </w:rPr>
              <w:t>1</w:t>
            </w:r>
            <w:r w:rsidRPr="00116D60">
              <w:rPr>
                <w:rFonts w:ascii="GHEA Grapalat" w:hAnsi="GHEA Grapalat"/>
                <w:color w:val="000000" w:themeColor="text1"/>
                <w:sz w:val="24"/>
                <w:szCs w:val="24"/>
              </w:rPr>
              <w:t xml:space="preserve"> </w:t>
            </w:r>
            <w:r w:rsidRPr="00116D60">
              <w:rPr>
                <w:rFonts w:ascii="GHEA Grapalat" w:hAnsi="GHEA Grapalat"/>
                <w:color w:val="000000" w:themeColor="text1"/>
                <w:sz w:val="24"/>
                <w:szCs w:val="24"/>
                <w:lang w:val="hy-AM"/>
              </w:rPr>
              <w:t>քմ</w:t>
            </w:r>
          </w:p>
        </w:tc>
        <w:tc>
          <w:tcPr>
            <w:tcW w:w="1560" w:type="dxa"/>
            <w:vAlign w:val="center"/>
          </w:tcPr>
          <w:p w:rsidR="00EA3980" w:rsidRPr="00116D60" w:rsidRDefault="00EA3980" w:rsidP="00EA3980">
            <w:pPr>
              <w:jc w:val="center"/>
              <w:rPr>
                <w:rFonts w:ascii="GHEA Grapalat" w:hAnsi="GHEA Grapalat"/>
                <w:color w:val="000000" w:themeColor="text1"/>
                <w:sz w:val="24"/>
                <w:szCs w:val="24"/>
                <w:lang w:val="hy-AM"/>
              </w:rPr>
            </w:pPr>
            <w:r w:rsidRPr="00116D60">
              <w:rPr>
                <w:rFonts w:ascii="GHEA Grapalat" w:hAnsi="GHEA Grapalat"/>
                <w:color w:val="000000" w:themeColor="text1"/>
                <w:sz w:val="24"/>
                <w:szCs w:val="24"/>
                <w:lang w:val="hy-AM"/>
              </w:rPr>
              <w:t>14,</w:t>
            </w:r>
            <w:r w:rsidRPr="00116D60">
              <w:rPr>
                <w:rFonts w:ascii="GHEA Grapalat" w:hAnsi="GHEA Grapalat"/>
                <w:color w:val="000000" w:themeColor="text1"/>
                <w:sz w:val="24"/>
                <w:szCs w:val="24"/>
              </w:rPr>
              <w:t>7</w:t>
            </w:r>
          </w:p>
        </w:tc>
      </w:tr>
      <w:tr w:rsidR="00EA3980" w:rsidRPr="005E3DD8" w:rsidTr="000C192E">
        <w:tc>
          <w:tcPr>
            <w:tcW w:w="772" w:type="dxa"/>
          </w:tcPr>
          <w:p w:rsidR="00EA3980" w:rsidRPr="005E3DD8" w:rsidRDefault="00EA3980" w:rsidP="00EA3980">
            <w:pPr>
              <w:rPr>
                <w:rFonts w:ascii="GHEA Grapalat" w:hAnsi="GHEA Grapalat"/>
                <w:sz w:val="24"/>
                <w:szCs w:val="24"/>
                <w:lang w:val="hy-AM"/>
              </w:rPr>
            </w:pPr>
          </w:p>
        </w:tc>
        <w:tc>
          <w:tcPr>
            <w:tcW w:w="8868" w:type="dxa"/>
            <w:gridSpan w:val="4"/>
          </w:tcPr>
          <w:p w:rsidR="00EA3980" w:rsidRPr="005E3DD8" w:rsidRDefault="00EA3980" w:rsidP="00EA3980">
            <w:pPr>
              <w:rPr>
                <w:rFonts w:ascii="GHEA Grapalat" w:hAnsi="GHEA Grapalat"/>
                <w:b/>
                <w:lang w:val="hy-AM"/>
              </w:rPr>
            </w:pPr>
            <w:r w:rsidRPr="005E3DD8">
              <w:rPr>
                <w:rFonts w:ascii="GHEA Grapalat" w:hAnsi="GHEA Grapalat"/>
                <w:b/>
                <w:lang w:val="hy-AM"/>
              </w:rPr>
              <w:t xml:space="preserve">                                     9</w:t>
            </w:r>
            <w:r w:rsidRPr="005E3DD8">
              <w:rPr>
                <w:rFonts w:ascii="Cambria Math" w:eastAsia="MS Gothic" w:hAnsi="Cambria Math" w:cs="Cambria Math"/>
                <w:b/>
                <w:lang w:val="hy-AM"/>
              </w:rPr>
              <w:t>․</w:t>
            </w:r>
            <w:r w:rsidRPr="005E3DD8">
              <w:rPr>
                <w:rFonts w:ascii="GHEA Grapalat" w:hAnsi="GHEA Grapalat"/>
                <w:b/>
                <w:lang w:val="hy-AM"/>
              </w:rPr>
              <w:t>2   ԼՈՒՍԱՎՈՐՈՒԹՅԱՆ ՑԱՆՑԵՐ</w:t>
            </w:r>
          </w:p>
        </w:tc>
      </w:tr>
      <w:tr w:rsidR="00EA3980" w:rsidRPr="005E3DD8" w:rsidTr="000C192E">
        <w:tc>
          <w:tcPr>
            <w:tcW w:w="772" w:type="dxa"/>
            <w:vMerge w:val="restart"/>
          </w:tcPr>
          <w:p w:rsidR="00EA3980" w:rsidRPr="005E3DD8" w:rsidRDefault="00EA3980" w:rsidP="000C4229">
            <w:pPr>
              <w:rPr>
                <w:rFonts w:ascii="GHEA Grapalat" w:hAnsi="GHEA Grapalat"/>
                <w:sz w:val="24"/>
                <w:szCs w:val="24"/>
                <w:lang w:val="hy-AM"/>
              </w:rPr>
            </w:pPr>
            <w:r w:rsidRPr="005E3DD8">
              <w:rPr>
                <w:rFonts w:ascii="GHEA Grapalat" w:hAnsi="GHEA Grapalat"/>
                <w:sz w:val="24"/>
                <w:szCs w:val="24"/>
                <w:lang w:val="hy-AM"/>
              </w:rPr>
              <w:t>1</w:t>
            </w:r>
            <w:r>
              <w:rPr>
                <w:rFonts w:ascii="GHEA Grapalat" w:hAnsi="GHEA Grapalat"/>
                <w:sz w:val="24"/>
                <w:szCs w:val="24"/>
              </w:rPr>
              <w:t>2</w:t>
            </w:r>
            <w:r w:rsidR="000C4229">
              <w:rPr>
                <w:rFonts w:ascii="GHEA Grapalat" w:hAnsi="GHEA Grapalat"/>
                <w:sz w:val="24"/>
                <w:szCs w:val="24"/>
              </w:rPr>
              <w:t>8</w:t>
            </w:r>
            <w:r w:rsidRPr="005E3DD8">
              <w:rPr>
                <w:rFonts w:ascii="Cambria Math" w:hAnsi="Cambria Math" w:cs="Cambria Math"/>
                <w:sz w:val="24"/>
                <w:szCs w:val="24"/>
                <w:lang w:val="hy-AM"/>
              </w:rPr>
              <w:t>․</w:t>
            </w:r>
          </w:p>
        </w:tc>
        <w:tc>
          <w:tcPr>
            <w:tcW w:w="1780" w:type="dxa"/>
            <w:vMerge w:val="restart"/>
          </w:tcPr>
          <w:p w:rsidR="00EA3980" w:rsidRPr="005E3DD8" w:rsidRDefault="00EA3980" w:rsidP="00EA3980">
            <w:pPr>
              <w:rPr>
                <w:rFonts w:ascii="GHEA Grapalat" w:hAnsi="GHEA Grapalat"/>
                <w:sz w:val="24"/>
                <w:szCs w:val="24"/>
                <w:lang w:val="hy-AM"/>
              </w:rPr>
            </w:pPr>
            <w:r w:rsidRPr="005E3DD8">
              <w:rPr>
                <w:rFonts w:ascii="GHEA Grapalat" w:hAnsi="GHEA Grapalat"/>
                <w:sz w:val="24"/>
                <w:szCs w:val="24"/>
                <w:lang w:val="hy-AM"/>
              </w:rPr>
              <w:t>ՀՀ ԼՄ</w:t>
            </w:r>
          </w:p>
          <w:p w:rsidR="00EA3980" w:rsidRPr="005E3DD8" w:rsidRDefault="00EA3980" w:rsidP="00EA3980">
            <w:pPr>
              <w:rPr>
                <w:rFonts w:ascii="GHEA Grapalat" w:hAnsi="GHEA Grapalat"/>
                <w:sz w:val="24"/>
                <w:szCs w:val="24"/>
                <w:lang w:val="hy-AM"/>
              </w:rPr>
            </w:pPr>
          </w:p>
          <w:p w:rsidR="00EA3980" w:rsidRPr="005E3DD8" w:rsidRDefault="00EA3980" w:rsidP="00EA3980">
            <w:pPr>
              <w:rPr>
                <w:rFonts w:ascii="GHEA Grapalat" w:hAnsi="GHEA Grapalat"/>
                <w:sz w:val="24"/>
                <w:szCs w:val="24"/>
                <w:lang w:val="hy-AM"/>
              </w:rPr>
            </w:pPr>
          </w:p>
          <w:p w:rsidR="00EA3980" w:rsidRPr="005E3DD8" w:rsidRDefault="00EA3980" w:rsidP="00EA3980">
            <w:pPr>
              <w:spacing w:line="276" w:lineRule="auto"/>
              <w:rPr>
                <w:rFonts w:ascii="GHEA Grapalat" w:hAnsi="GHEA Grapalat"/>
                <w:sz w:val="24"/>
                <w:szCs w:val="24"/>
                <w:lang w:val="hy-AM"/>
              </w:rPr>
            </w:pPr>
          </w:p>
        </w:tc>
        <w:tc>
          <w:tcPr>
            <w:tcW w:w="4111" w:type="dxa"/>
            <w:vMerge w:val="restart"/>
          </w:tcPr>
          <w:p w:rsidR="00EA3980" w:rsidRPr="005E3DD8" w:rsidRDefault="00EA3980" w:rsidP="00EA3980">
            <w:pPr>
              <w:rPr>
                <w:rFonts w:ascii="GHEA Grapalat" w:hAnsi="GHEA Grapalat"/>
                <w:sz w:val="24"/>
                <w:szCs w:val="24"/>
                <w:lang w:val="hy-AM"/>
              </w:rPr>
            </w:pPr>
            <w:r w:rsidRPr="005E3DD8">
              <w:rPr>
                <w:rFonts w:ascii="GHEA Grapalat" w:hAnsi="GHEA Grapalat"/>
                <w:sz w:val="24"/>
                <w:szCs w:val="24"/>
                <w:lang w:val="hy-AM"/>
              </w:rPr>
              <w:t xml:space="preserve">Բնակավայրի նոր լուսավորության համակարգ։ Ներառում է </w:t>
            </w:r>
          </w:p>
          <w:p w:rsidR="00EA3980" w:rsidRPr="005E3DD8" w:rsidRDefault="00EA3980" w:rsidP="00EA3980">
            <w:pPr>
              <w:rPr>
                <w:rFonts w:ascii="GHEA Grapalat" w:hAnsi="GHEA Grapalat"/>
                <w:sz w:val="24"/>
                <w:szCs w:val="24"/>
                <w:lang w:val="hy-AM"/>
              </w:rPr>
            </w:pPr>
            <w:r w:rsidRPr="005E3DD8">
              <w:rPr>
                <w:rFonts w:ascii="GHEA Grapalat" w:hAnsi="GHEA Grapalat"/>
                <w:sz w:val="24"/>
                <w:szCs w:val="24"/>
                <w:lang w:val="hy-AM"/>
              </w:rPr>
              <w:t xml:space="preserve">90 </w:t>
            </w:r>
            <w:r w:rsidRPr="007372E9">
              <w:rPr>
                <w:rFonts w:ascii="GHEA Grapalat" w:hAnsi="GHEA Grapalat"/>
                <w:sz w:val="24"/>
                <w:szCs w:val="24"/>
                <w:lang w:val="hy-AM"/>
              </w:rPr>
              <w:t xml:space="preserve">պողպատե հենասյուն (108x3մմ), 3045 մ ԱՎՎԳ մալուխ, 34 հատ 50Վտ և 90 հատ 30Վտ LED </w:t>
            </w:r>
            <w:r>
              <w:rPr>
                <w:rFonts w:ascii="GHEA Grapalat" w:hAnsi="GHEA Grapalat"/>
                <w:sz w:val="24"/>
                <w:szCs w:val="24"/>
                <w:lang w:val="hy-AM"/>
              </w:rPr>
              <w:t>լամպ</w:t>
            </w:r>
            <w:r w:rsidRPr="007372E9">
              <w:rPr>
                <w:rFonts w:ascii="GHEA Grapalat" w:hAnsi="GHEA Grapalat"/>
                <w:sz w:val="24"/>
                <w:szCs w:val="24"/>
                <w:lang w:val="hy-AM"/>
              </w:rPr>
              <w:t>։</w:t>
            </w:r>
          </w:p>
        </w:tc>
        <w:tc>
          <w:tcPr>
            <w:tcW w:w="1417" w:type="dxa"/>
          </w:tcPr>
          <w:p w:rsidR="00EA3980" w:rsidRPr="005E3DD8" w:rsidRDefault="00EA3980" w:rsidP="00EA3980">
            <w:pPr>
              <w:jc w:val="center"/>
              <w:rPr>
                <w:rFonts w:ascii="GHEA Grapalat" w:hAnsi="GHEA Grapalat"/>
                <w:sz w:val="24"/>
                <w:szCs w:val="24"/>
                <w:lang w:val="hy-AM"/>
              </w:rPr>
            </w:pPr>
          </w:p>
          <w:p w:rsidR="00EA3980" w:rsidRPr="005E3DD8" w:rsidRDefault="00EA3980" w:rsidP="00EA3980">
            <w:pPr>
              <w:jc w:val="center"/>
              <w:rPr>
                <w:rFonts w:ascii="GHEA Grapalat" w:hAnsi="GHEA Grapalat"/>
                <w:sz w:val="24"/>
                <w:szCs w:val="24"/>
                <w:lang w:val="hy-AM"/>
              </w:rPr>
            </w:pPr>
          </w:p>
          <w:p w:rsidR="00EA3980" w:rsidRPr="005E3DD8" w:rsidRDefault="00EA3980" w:rsidP="00EA3980">
            <w:pPr>
              <w:jc w:val="center"/>
              <w:rPr>
                <w:rFonts w:ascii="GHEA Grapalat" w:hAnsi="GHEA Grapalat"/>
                <w:sz w:val="24"/>
                <w:szCs w:val="24"/>
                <w:lang w:val="hy-AM"/>
              </w:rPr>
            </w:pPr>
            <w:r w:rsidRPr="005E3DD8">
              <w:rPr>
                <w:rFonts w:ascii="GHEA Grapalat" w:hAnsi="GHEA Grapalat"/>
                <w:sz w:val="24"/>
                <w:szCs w:val="24"/>
                <w:lang w:val="hy-AM"/>
              </w:rPr>
              <w:t>1 կՎտ</w:t>
            </w:r>
          </w:p>
        </w:tc>
        <w:tc>
          <w:tcPr>
            <w:tcW w:w="1560" w:type="dxa"/>
          </w:tcPr>
          <w:p w:rsidR="00EA3980" w:rsidRPr="005E3DD8" w:rsidRDefault="00EA3980" w:rsidP="00EA3980">
            <w:pPr>
              <w:jc w:val="center"/>
              <w:rPr>
                <w:rFonts w:ascii="GHEA Grapalat" w:hAnsi="GHEA Grapalat"/>
                <w:sz w:val="24"/>
                <w:szCs w:val="24"/>
                <w:lang w:val="hy-AM"/>
              </w:rPr>
            </w:pPr>
          </w:p>
          <w:p w:rsidR="00EA3980" w:rsidRPr="005E3DD8" w:rsidRDefault="00EA3980" w:rsidP="00EA3980">
            <w:pPr>
              <w:jc w:val="center"/>
              <w:rPr>
                <w:rFonts w:ascii="GHEA Grapalat" w:hAnsi="GHEA Grapalat"/>
                <w:sz w:val="24"/>
                <w:szCs w:val="24"/>
                <w:lang w:val="hy-AM"/>
              </w:rPr>
            </w:pPr>
          </w:p>
          <w:p w:rsidR="00EA3980" w:rsidRPr="005E3DD8" w:rsidRDefault="00EA3980" w:rsidP="00EA3980">
            <w:pPr>
              <w:jc w:val="center"/>
              <w:rPr>
                <w:rFonts w:ascii="GHEA Grapalat" w:hAnsi="GHEA Grapalat"/>
                <w:sz w:val="24"/>
                <w:szCs w:val="24"/>
                <w:lang w:val="hy-AM"/>
              </w:rPr>
            </w:pPr>
            <w:r w:rsidRPr="005E3DD8">
              <w:rPr>
                <w:rFonts w:ascii="GHEA Grapalat" w:hAnsi="GHEA Grapalat"/>
                <w:sz w:val="24"/>
                <w:szCs w:val="24"/>
                <w:lang w:val="hy-AM"/>
              </w:rPr>
              <w:t>4</w:t>
            </w:r>
            <w:r w:rsidRPr="005E3DD8">
              <w:rPr>
                <w:rFonts w:ascii="GHEA Grapalat" w:hAnsi="GHEA Grapalat"/>
                <w:sz w:val="24"/>
                <w:szCs w:val="24"/>
              </w:rPr>
              <w:t>513,5</w:t>
            </w:r>
          </w:p>
        </w:tc>
      </w:tr>
      <w:tr w:rsidR="00EA3980" w:rsidRPr="005E3DD8" w:rsidTr="000C192E">
        <w:tc>
          <w:tcPr>
            <w:tcW w:w="772" w:type="dxa"/>
            <w:vMerge/>
          </w:tcPr>
          <w:p w:rsidR="00EA3980" w:rsidRPr="005E3DD8" w:rsidRDefault="00EA3980" w:rsidP="00EA3980">
            <w:pPr>
              <w:rPr>
                <w:rFonts w:ascii="GHEA Grapalat" w:hAnsi="GHEA Grapalat"/>
                <w:sz w:val="24"/>
                <w:szCs w:val="24"/>
                <w:lang w:val="hy-AM"/>
              </w:rPr>
            </w:pPr>
          </w:p>
        </w:tc>
        <w:tc>
          <w:tcPr>
            <w:tcW w:w="1780" w:type="dxa"/>
            <w:vMerge/>
          </w:tcPr>
          <w:p w:rsidR="00EA3980" w:rsidRPr="005E3DD8" w:rsidRDefault="00EA3980" w:rsidP="00EA3980">
            <w:pPr>
              <w:rPr>
                <w:rFonts w:ascii="GHEA Grapalat" w:hAnsi="GHEA Grapalat"/>
                <w:sz w:val="24"/>
                <w:szCs w:val="24"/>
                <w:lang w:val="hy-AM"/>
              </w:rPr>
            </w:pPr>
          </w:p>
        </w:tc>
        <w:tc>
          <w:tcPr>
            <w:tcW w:w="4111" w:type="dxa"/>
            <w:vMerge/>
          </w:tcPr>
          <w:p w:rsidR="00EA3980" w:rsidRPr="005E3DD8" w:rsidRDefault="00EA3980" w:rsidP="00EA3980">
            <w:pPr>
              <w:rPr>
                <w:rFonts w:ascii="GHEA Grapalat" w:hAnsi="GHEA Grapalat"/>
                <w:sz w:val="24"/>
                <w:szCs w:val="24"/>
                <w:lang w:val="hy-AM"/>
              </w:rPr>
            </w:pPr>
          </w:p>
        </w:tc>
        <w:tc>
          <w:tcPr>
            <w:tcW w:w="1417" w:type="dxa"/>
          </w:tcPr>
          <w:p w:rsidR="00EA3980" w:rsidRPr="005E3DD8" w:rsidRDefault="00EA3980" w:rsidP="00EA3980">
            <w:pPr>
              <w:jc w:val="center"/>
              <w:rPr>
                <w:rFonts w:ascii="GHEA Grapalat" w:hAnsi="GHEA Grapalat"/>
                <w:sz w:val="24"/>
                <w:szCs w:val="24"/>
                <w:lang w:val="hy-AM"/>
              </w:rPr>
            </w:pPr>
            <w:r w:rsidRPr="005E3DD8">
              <w:rPr>
                <w:rFonts w:ascii="GHEA Grapalat" w:hAnsi="GHEA Grapalat"/>
                <w:sz w:val="24"/>
                <w:szCs w:val="24"/>
                <w:lang w:val="hy-AM"/>
              </w:rPr>
              <w:t>1 հենա</w:t>
            </w:r>
            <w:r>
              <w:rPr>
                <w:rFonts w:ascii="GHEA Grapalat" w:hAnsi="GHEA Grapalat"/>
                <w:sz w:val="24"/>
                <w:szCs w:val="24"/>
              </w:rPr>
              <w:t>-</w:t>
            </w:r>
            <w:r w:rsidRPr="005E3DD8">
              <w:rPr>
                <w:rFonts w:ascii="GHEA Grapalat" w:hAnsi="GHEA Grapalat"/>
                <w:sz w:val="24"/>
                <w:szCs w:val="24"/>
                <w:lang w:val="hy-AM"/>
              </w:rPr>
              <w:t>սյուն</w:t>
            </w:r>
          </w:p>
        </w:tc>
        <w:tc>
          <w:tcPr>
            <w:tcW w:w="1560" w:type="dxa"/>
          </w:tcPr>
          <w:p w:rsidR="00EA3980" w:rsidRPr="005E3DD8" w:rsidRDefault="00EA3980" w:rsidP="00EA3980">
            <w:pPr>
              <w:jc w:val="center"/>
              <w:rPr>
                <w:rFonts w:ascii="GHEA Grapalat" w:hAnsi="GHEA Grapalat"/>
                <w:sz w:val="24"/>
                <w:szCs w:val="24"/>
                <w:lang w:val="hy-AM"/>
              </w:rPr>
            </w:pPr>
            <w:r w:rsidRPr="005E3DD8">
              <w:rPr>
                <w:rFonts w:ascii="GHEA Grapalat" w:hAnsi="GHEA Grapalat"/>
                <w:sz w:val="24"/>
                <w:szCs w:val="24"/>
                <w:lang w:val="hy-AM"/>
              </w:rPr>
              <w:t>1</w:t>
            </w:r>
            <w:r w:rsidRPr="005E3DD8">
              <w:rPr>
                <w:rFonts w:ascii="GHEA Grapalat" w:hAnsi="GHEA Grapalat"/>
                <w:sz w:val="24"/>
                <w:szCs w:val="24"/>
              </w:rPr>
              <w:t>46,0</w:t>
            </w:r>
          </w:p>
        </w:tc>
      </w:tr>
      <w:tr w:rsidR="00EA3980" w:rsidRPr="005E3DD8" w:rsidTr="000C192E">
        <w:tc>
          <w:tcPr>
            <w:tcW w:w="772" w:type="dxa"/>
            <w:vMerge w:val="restart"/>
          </w:tcPr>
          <w:p w:rsidR="00EA3980" w:rsidRPr="005E3DD8" w:rsidRDefault="00EA3980" w:rsidP="000C4229">
            <w:pPr>
              <w:rPr>
                <w:rFonts w:ascii="GHEA Grapalat" w:hAnsi="GHEA Grapalat"/>
                <w:sz w:val="24"/>
                <w:szCs w:val="24"/>
                <w:lang w:val="hy-AM"/>
              </w:rPr>
            </w:pPr>
            <w:r>
              <w:rPr>
                <w:rFonts w:ascii="GHEA Grapalat" w:hAnsi="GHEA Grapalat"/>
                <w:sz w:val="24"/>
                <w:szCs w:val="24"/>
              </w:rPr>
              <w:t>1</w:t>
            </w:r>
            <w:r w:rsidRPr="005E3DD8">
              <w:rPr>
                <w:rFonts w:ascii="GHEA Grapalat" w:hAnsi="GHEA Grapalat"/>
                <w:sz w:val="24"/>
                <w:szCs w:val="24"/>
                <w:lang w:val="hy-AM"/>
              </w:rPr>
              <w:t>2</w:t>
            </w:r>
            <w:r w:rsidR="000C4229">
              <w:rPr>
                <w:rFonts w:ascii="GHEA Grapalat" w:hAnsi="GHEA Grapalat"/>
                <w:sz w:val="24"/>
                <w:szCs w:val="24"/>
              </w:rPr>
              <w:t>9</w:t>
            </w:r>
            <w:r w:rsidRPr="005E3DD8">
              <w:rPr>
                <w:rFonts w:ascii="Cambria Math" w:hAnsi="Cambria Math" w:cs="Cambria Math"/>
                <w:sz w:val="24"/>
                <w:szCs w:val="24"/>
                <w:lang w:val="hy-AM"/>
              </w:rPr>
              <w:t>․</w:t>
            </w:r>
          </w:p>
        </w:tc>
        <w:tc>
          <w:tcPr>
            <w:tcW w:w="1780" w:type="dxa"/>
            <w:vMerge w:val="restart"/>
          </w:tcPr>
          <w:p w:rsidR="00EA3980" w:rsidRPr="005E3DD8" w:rsidRDefault="00EA3980" w:rsidP="00EA3980">
            <w:pPr>
              <w:rPr>
                <w:rFonts w:ascii="GHEA Grapalat" w:hAnsi="GHEA Grapalat"/>
                <w:sz w:val="24"/>
                <w:szCs w:val="24"/>
                <w:lang w:val="hy-AM"/>
              </w:rPr>
            </w:pPr>
            <w:r w:rsidRPr="005E3DD8">
              <w:rPr>
                <w:rFonts w:ascii="GHEA Grapalat" w:hAnsi="GHEA Grapalat"/>
                <w:sz w:val="24"/>
                <w:szCs w:val="24"/>
                <w:lang w:val="hy-AM"/>
              </w:rPr>
              <w:t>ՀՀ ԼՄ</w:t>
            </w:r>
          </w:p>
          <w:p w:rsidR="00EA3980" w:rsidRPr="005E3DD8" w:rsidRDefault="00EA3980" w:rsidP="00EA3980">
            <w:pPr>
              <w:rPr>
                <w:rFonts w:ascii="GHEA Grapalat" w:hAnsi="GHEA Grapalat"/>
                <w:sz w:val="24"/>
                <w:szCs w:val="24"/>
                <w:lang w:val="hy-AM"/>
              </w:rPr>
            </w:pPr>
          </w:p>
          <w:p w:rsidR="00EA3980" w:rsidRPr="005E3DD8" w:rsidRDefault="00EA3980" w:rsidP="00EA3980">
            <w:pPr>
              <w:rPr>
                <w:rFonts w:ascii="GHEA Grapalat" w:hAnsi="GHEA Grapalat"/>
                <w:sz w:val="24"/>
                <w:szCs w:val="24"/>
                <w:lang w:val="hy-AM"/>
              </w:rPr>
            </w:pPr>
          </w:p>
          <w:p w:rsidR="00EA3980" w:rsidRPr="005E3DD8" w:rsidRDefault="00EA3980" w:rsidP="00EA3980">
            <w:pPr>
              <w:rPr>
                <w:rFonts w:ascii="GHEA Grapalat" w:hAnsi="GHEA Grapalat"/>
                <w:sz w:val="24"/>
                <w:szCs w:val="24"/>
                <w:lang w:val="hy-AM"/>
              </w:rPr>
            </w:pPr>
          </w:p>
        </w:tc>
        <w:tc>
          <w:tcPr>
            <w:tcW w:w="4111" w:type="dxa"/>
            <w:vMerge w:val="restart"/>
          </w:tcPr>
          <w:p w:rsidR="00EA3980" w:rsidRPr="005E3DD8" w:rsidRDefault="00EA3980" w:rsidP="00EA3980">
            <w:pPr>
              <w:jc w:val="both"/>
              <w:rPr>
                <w:rFonts w:ascii="GHEA Grapalat" w:hAnsi="GHEA Grapalat"/>
                <w:sz w:val="24"/>
                <w:szCs w:val="24"/>
                <w:lang w:val="hy-AM"/>
              </w:rPr>
            </w:pPr>
            <w:r w:rsidRPr="005E3DD8">
              <w:rPr>
                <w:rFonts w:ascii="GHEA Grapalat" w:hAnsi="GHEA Grapalat"/>
                <w:sz w:val="24"/>
                <w:szCs w:val="24"/>
                <w:lang w:val="hy-AM"/>
              </w:rPr>
              <w:t>Բնակավայրի նոր լուսավորության համակարգ։ Ներառում է</w:t>
            </w:r>
            <w:r w:rsidRPr="007372E9">
              <w:rPr>
                <w:rFonts w:ascii="GHEA Grapalat" w:hAnsi="GHEA Grapalat"/>
                <w:sz w:val="24"/>
                <w:szCs w:val="24"/>
                <w:lang w:val="hy-AM"/>
              </w:rPr>
              <w:t xml:space="preserve"> </w:t>
            </w:r>
            <w:r>
              <w:rPr>
                <w:rFonts w:ascii="GHEA Grapalat" w:hAnsi="GHEA Grapalat"/>
                <w:sz w:val="24"/>
                <w:szCs w:val="24"/>
                <w:lang w:val="hy-AM"/>
              </w:rPr>
              <w:t xml:space="preserve">86 </w:t>
            </w:r>
            <w:r w:rsidRPr="005E3DD8">
              <w:rPr>
                <w:rFonts w:ascii="GHEA Grapalat" w:hAnsi="GHEA Grapalat"/>
                <w:sz w:val="24"/>
                <w:szCs w:val="24"/>
                <w:lang w:val="hy-AM"/>
              </w:rPr>
              <w:t xml:space="preserve">պողպատե հենասյուն </w:t>
            </w:r>
            <w:r w:rsidRPr="007372E9">
              <w:rPr>
                <w:rFonts w:ascii="GHEA Grapalat" w:hAnsi="GHEA Grapalat"/>
                <w:sz w:val="24"/>
                <w:szCs w:val="24"/>
                <w:lang w:val="hy-AM"/>
              </w:rPr>
              <w:t>(108x3մմ)</w:t>
            </w:r>
            <w:r w:rsidRPr="005E3DD8">
              <w:rPr>
                <w:rFonts w:ascii="GHEA Grapalat" w:hAnsi="GHEA Grapalat"/>
                <w:sz w:val="24"/>
                <w:szCs w:val="24"/>
                <w:lang w:val="hy-AM"/>
              </w:rPr>
              <w:t>,</w:t>
            </w:r>
            <w:r>
              <w:rPr>
                <w:rFonts w:ascii="GHEA Grapalat" w:hAnsi="GHEA Grapalat"/>
                <w:sz w:val="24"/>
                <w:szCs w:val="24"/>
                <w:lang w:val="hy-AM"/>
              </w:rPr>
              <w:t xml:space="preserve"> 3045</w:t>
            </w:r>
            <w:r w:rsidRPr="005E3DD8">
              <w:rPr>
                <w:rFonts w:ascii="GHEA Grapalat" w:hAnsi="GHEA Grapalat"/>
                <w:sz w:val="24"/>
                <w:szCs w:val="24"/>
                <w:lang w:val="hy-AM"/>
              </w:rPr>
              <w:t xml:space="preserve">մ </w:t>
            </w:r>
            <w:r w:rsidRPr="007372E9">
              <w:rPr>
                <w:rFonts w:ascii="GHEA Grapalat" w:hAnsi="GHEA Grapalat"/>
                <w:sz w:val="24"/>
                <w:szCs w:val="24"/>
                <w:lang w:val="hy-AM"/>
              </w:rPr>
              <w:t>ԱՎՎԳ մալուխ, 97 հատ 30Վտ LED լամպ։</w:t>
            </w:r>
          </w:p>
        </w:tc>
        <w:tc>
          <w:tcPr>
            <w:tcW w:w="1417" w:type="dxa"/>
          </w:tcPr>
          <w:p w:rsidR="00EA3980" w:rsidRPr="005E3DD8" w:rsidRDefault="00EA3980" w:rsidP="00EA3980">
            <w:pPr>
              <w:jc w:val="center"/>
              <w:rPr>
                <w:rFonts w:ascii="GHEA Grapalat" w:hAnsi="GHEA Grapalat"/>
                <w:sz w:val="24"/>
                <w:szCs w:val="24"/>
                <w:lang w:val="hy-AM"/>
              </w:rPr>
            </w:pPr>
          </w:p>
          <w:p w:rsidR="00EA3980" w:rsidRPr="005E3DD8" w:rsidRDefault="00EA3980" w:rsidP="00EA3980">
            <w:pPr>
              <w:jc w:val="center"/>
              <w:rPr>
                <w:rFonts w:ascii="GHEA Grapalat" w:hAnsi="GHEA Grapalat"/>
                <w:sz w:val="24"/>
                <w:szCs w:val="24"/>
                <w:lang w:val="hy-AM"/>
              </w:rPr>
            </w:pPr>
          </w:p>
          <w:p w:rsidR="00EA3980" w:rsidRPr="005E3DD8" w:rsidRDefault="00EA3980" w:rsidP="00EA3980">
            <w:pPr>
              <w:jc w:val="center"/>
              <w:rPr>
                <w:rFonts w:ascii="GHEA Grapalat" w:hAnsi="GHEA Grapalat"/>
                <w:sz w:val="24"/>
                <w:szCs w:val="24"/>
                <w:lang w:val="hy-AM"/>
              </w:rPr>
            </w:pPr>
            <w:r w:rsidRPr="005E3DD8">
              <w:rPr>
                <w:rFonts w:ascii="GHEA Grapalat" w:hAnsi="GHEA Grapalat"/>
                <w:sz w:val="24"/>
                <w:szCs w:val="24"/>
                <w:lang w:val="hy-AM"/>
              </w:rPr>
              <w:t>1 կՎտ</w:t>
            </w:r>
          </w:p>
        </w:tc>
        <w:tc>
          <w:tcPr>
            <w:tcW w:w="1560" w:type="dxa"/>
          </w:tcPr>
          <w:p w:rsidR="00EA3980" w:rsidRPr="005E3DD8" w:rsidRDefault="00EA3980" w:rsidP="00EA3980">
            <w:pPr>
              <w:jc w:val="center"/>
              <w:rPr>
                <w:rFonts w:ascii="GHEA Grapalat" w:hAnsi="GHEA Grapalat"/>
                <w:sz w:val="24"/>
                <w:szCs w:val="24"/>
                <w:lang w:val="hy-AM"/>
              </w:rPr>
            </w:pPr>
          </w:p>
          <w:p w:rsidR="00EA3980" w:rsidRPr="005E3DD8" w:rsidRDefault="00EA3980" w:rsidP="00EA3980">
            <w:pPr>
              <w:jc w:val="center"/>
              <w:rPr>
                <w:rFonts w:ascii="GHEA Grapalat" w:hAnsi="GHEA Grapalat"/>
                <w:sz w:val="24"/>
                <w:szCs w:val="24"/>
                <w:lang w:val="hy-AM"/>
              </w:rPr>
            </w:pPr>
          </w:p>
          <w:p w:rsidR="00EA3980" w:rsidRPr="005E3DD8" w:rsidRDefault="00EA3980" w:rsidP="00EA3980">
            <w:pPr>
              <w:jc w:val="center"/>
              <w:rPr>
                <w:rFonts w:ascii="GHEA Grapalat" w:hAnsi="GHEA Grapalat"/>
                <w:sz w:val="24"/>
                <w:szCs w:val="24"/>
                <w:lang w:val="hy-AM"/>
              </w:rPr>
            </w:pPr>
            <w:r w:rsidRPr="005E3DD8">
              <w:rPr>
                <w:rFonts w:ascii="GHEA Grapalat" w:hAnsi="GHEA Grapalat"/>
                <w:sz w:val="24"/>
                <w:szCs w:val="24"/>
                <w:lang w:val="hy-AM"/>
              </w:rPr>
              <w:t>4</w:t>
            </w:r>
            <w:r w:rsidRPr="005E3DD8">
              <w:rPr>
                <w:rFonts w:ascii="GHEA Grapalat" w:hAnsi="GHEA Grapalat"/>
                <w:sz w:val="24"/>
                <w:szCs w:val="24"/>
              </w:rPr>
              <w:t>771,1</w:t>
            </w:r>
          </w:p>
        </w:tc>
      </w:tr>
      <w:tr w:rsidR="00EA3980" w:rsidRPr="005E3DD8" w:rsidTr="000C192E">
        <w:tc>
          <w:tcPr>
            <w:tcW w:w="772" w:type="dxa"/>
            <w:vMerge/>
          </w:tcPr>
          <w:p w:rsidR="00EA3980" w:rsidRPr="005E3DD8" w:rsidRDefault="00EA3980" w:rsidP="00EA3980">
            <w:pPr>
              <w:rPr>
                <w:rFonts w:ascii="GHEA Grapalat" w:hAnsi="GHEA Grapalat"/>
                <w:sz w:val="24"/>
                <w:szCs w:val="24"/>
                <w:lang w:val="hy-AM"/>
              </w:rPr>
            </w:pPr>
          </w:p>
        </w:tc>
        <w:tc>
          <w:tcPr>
            <w:tcW w:w="1780" w:type="dxa"/>
            <w:vMerge/>
          </w:tcPr>
          <w:p w:rsidR="00EA3980" w:rsidRPr="005E3DD8" w:rsidRDefault="00EA3980" w:rsidP="00EA3980">
            <w:pPr>
              <w:rPr>
                <w:rFonts w:ascii="GHEA Grapalat" w:hAnsi="GHEA Grapalat"/>
                <w:sz w:val="24"/>
                <w:szCs w:val="24"/>
                <w:lang w:val="hy-AM"/>
              </w:rPr>
            </w:pPr>
          </w:p>
        </w:tc>
        <w:tc>
          <w:tcPr>
            <w:tcW w:w="4111" w:type="dxa"/>
            <w:vMerge/>
          </w:tcPr>
          <w:p w:rsidR="00EA3980" w:rsidRPr="005E3DD8" w:rsidRDefault="00EA3980" w:rsidP="00EA3980">
            <w:pPr>
              <w:jc w:val="both"/>
              <w:rPr>
                <w:rFonts w:ascii="GHEA Grapalat" w:hAnsi="GHEA Grapalat"/>
                <w:sz w:val="24"/>
                <w:szCs w:val="24"/>
                <w:lang w:val="hy-AM"/>
              </w:rPr>
            </w:pPr>
          </w:p>
        </w:tc>
        <w:tc>
          <w:tcPr>
            <w:tcW w:w="1417" w:type="dxa"/>
          </w:tcPr>
          <w:p w:rsidR="00EA3980" w:rsidRPr="005E3DD8" w:rsidRDefault="00EA3980" w:rsidP="00EA3980">
            <w:pPr>
              <w:jc w:val="center"/>
              <w:rPr>
                <w:rFonts w:ascii="GHEA Grapalat" w:hAnsi="GHEA Grapalat"/>
                <w:sz w:val="24"/>
                <w:szCs w:val="24"/>
                <w:lang w:val="hy-AM"/>
              </w:rPr>
            </w:pPr>
            <w:r w:rsidRPr="005E3DD8">
              <w:rPr>
                <w:rFonts w:ascii="GHEA Grapalat" w:hAnsi="GHEA Grapalat"/>
                <w:sz w:val="24"/>
                <w:szCs w:val="24"/>
                <w:lang w:val="hy-AM"/>
              </w:rPr>
              <w:t>1 հենա</w:t>
            </w:r>
            <w:r>
              <w:rPr>
                <w:rFonts w:ascii="GHEA Grapalat" w:hAnsi="GHEA Grapalat"/>
                <w:sz w:val="24"/>
                <w:szCs w:val="24"/>
              </w:rPr>
              <w:t>-</w:t>
            </w:r>
            <w:r w:rsidRPr="005E3DD8">
              <w:rPr>
                <w:rFonts w:ascii="GHEA Grapalat" w:hAnsi="GHEA Grapalat"/>
                <w:sz w:val="24"/>
                <w:szCs w:val="24"/>
                <w:lang w:val="hy-AM"/>
              </w:rPr>
              <w:t>սյուն</w:t>
            </w:r>
          </w:p>
        </w:tc>
        <w:tc>
          <w:tcPr>
            <w:tcW w:w="1560" w:type="dxa"/>
          </w:tcPr>
          <w:p w:rsidR="00EA3980" w:rsidRPr="005E3DD8" w:rsidRDefault="00EA3980" w:rsidP="005D6CC1">
            <w:pPr>
              <w:jc w:val="center"/>
              <w:rPr>
                <w:rFonts w:ascii="GHEA Grapalat" w:hAnsi="GHEA Grapalat"/>
                <w:sz w:val="24"/>
                <w:szCs w:val="24"/>
                <w:lang w:val="hy-AM"/>
              </w:rPr>
            </w:pPr>
            <w:r w:rsidRPr="005E3DD8">
              <w:rPr>
                <w:rFonts w:ascii="GHEA Grapalat" w:hAnsi="GHEA Grapalat"/>
                <w:sz w:val="24"/>
                <w:szCs w:val="24"/>
                <w:lang w:val="hy-AM"/>
              </w:rPr>
              <w:t>1</w:t>
            </w:r>
            <w:r w:rsidRPr="005E3DD8">
              <w:rPr>
                <w:rFonts w:ascii="GHEA Grapalat" w:hAnsi="GHEA Grapalat"/>
                <w:sz w:val="24"/>
                <w:szCs w:val="24"/>
              </w:rPr>
              <w:t>43,1</w:t>
            </w:r>
          </w:p>
        </w:tc>
      </w:tr>
      <w:tr w:rsidR="00EA3980" w:rsidRPr="005E3DD8" w:rsidTr="000C192E">
        <w:tc>
          <w:tcPr>
            <w:tcW w:w="772" w:type="dxa"/>
            <w:vMerge w:val="restart"/>
          </w:tcPr>
          <w:p w:rsidR="00EA3980" w:rsidRPr="005E3DD8" w:rsidRDefault="00EA3980" w:rsidP="000C4229">
            <w:pPr>
              <w:rPr>
                <w:rFonts w:ascii="GHEA Grapalat" w:hAnsi="GHEA Grapalat"/>
                <w:sz w:val="24"/>
                <w:szCs w:val="24"/>
                <w:lang w:val="hy-AM"/>
              </w:rPr>
            </w:pPr>
            <w:r>
              <w:rPr>
                <w:rFonts w:ascii="GHEA Grapalat" w:hAnsi="GHEA Grapalat"/>
                <w:sz w:val="24"/>
                <w:szCs w:val="24"/>
              </w:rPr>
              <w:t>1</w:t>
            </w:r>
            <w:r w:rsidR="000C4229">
              <w:rPr>
                <w:rFonts w:ascii="GHEA Grapalat" w:hAnsi="GHEA Grapalat"/>
                <w:sz w:val="24"/>
                <w:szCs w:val="24"/>
              </w:rPr>
              <w:t>30</w:t>
            </w:r>
            <w:r w:rsidRPr="005E3DD8">
              <w:rPr>
                <w:rFonts w:ascii="Cambria Math" w:hAnsi="Cambria Math" w:cs="Cambria Math"/>
                <w:sz w:val="24"/>
                <w:szCs w:val="24"/>
                <w:lang w:val="hy-AM"/>
              </w:rPr>
              <w:t>․</w:t>
            </w:r>
          </w:p>
        </w:tc>
        <w:tc>
          <w:tcPr>
            <w:tcW w:w="1780" w:type="dxa"/>
            <w:vMerge w:val="restart"/>
          </w:tcPr>
          <w:p w:rsidR="00EA3980" w:rsidRPr="005E3DD8" w:rsidRDefault="00EA3980" w:rsidP="00EA3980">
            <w:pPr>
              <w:rPr>
                <w:rFonts w:ascii="GHEA Grapalat" w:hAnsi="GHEA Grapalat"/>
                <w:sz w:val="24"/>
                <w:szCs w:val="24"/>
                <w:lang w:val="hy-AM"/>
              </w:rPr>
            </w:pPr>
            <w:r w:rsidRPr="005E3DD8">
              <w:rPr>
                <w:rFonts w:ascii="GHEA Grapalat" w:hAnsi="GHEA Grapalat"/>
                <w:sz w:val="24"/>
                <w:szCs w:val="24"/>
                <w:lang w:val="hy-AM"/>
              </w:rPr>
              <w:t>ՀՀ ԼՄ</w:t>
            </w:r>
          </w:p>
          <w:p w:rsidR="00EA3980" w:rsidRPr="005E3DD8" w:rsidRDefault="00EA3980" w:rsidP="00EA3980">
            <w:pPr>
              <w:rPr>
                <w:rFonts w:ascii="GHEA Grapalat" w:hAnsi="GHEA Grapalat"/>
                <w:sz w:val="24"/>
                <w:szCs w:val="24"/>
                <w:lang w:val="hy-AM"/>
              </w:rPr>
            </w:pPr>
          </w:p>
          <w:p w:rsidR="00EA3980" w:rsidRPr="005E3DD8" w:rsidRDefault="00EA3980" w:rsidP="00EA3980">
            <w:pPr>
              <w:rPr>
                <w:rFonts w:ascii="GHEA Grapalat" w:hAnsi="GHEA Grapalat"/>
                <w:sz w:val="24"/>
                <w:szCs w:val="24"/>
                <w:lang w:val="hy-AM"/>
              </w:rPr>
            </w:pPr>
          </w:p>
        </w:tc>
        <w:tc>
          <w:tcPr>
            <w:tcW w:w="4111" w:type="dxa"/>
            <w:vMerge w:val="restart"/>
          </w:tcPr>
          <w:p w:rsidR="00EA3980" w:rsidRPr="005E3DD8" w:rsidRDefault="00EA3980" w:rsidP="00EA3980">
            <w:pPr>
              <w:jc w:val="both"/>
              <w:rPr>
                <w:rFonts w:ascii="GHEA Grapalat" w:hAnsi="GHEA Grapalat"/>
                <w:sz w:val="24"/>
                <w:szCs w:val="24"/>
                <w:lang w:val="hy-AM"/>
              </w:rPr>
            </w:pPr>
            <w:r w:rsidRPr="005E3DD8">
              <w:rPr>
                <w:rFonts w:ascii="GHEA Grapalat" w:hAnsi="GHEA Grapalat"/>
                <w:sz w:val="24"/>
                <w:szCs w:val="24"/>
                <w:lang w:val="hy-AM"/>
              </w:rPr>
              <w:t xml:space="preserve">Բնակավայրի նոր լուսավորության համակարգ։ Ներառում է </w:t>
            </w:r>
          </w:p>
          <w:p w:rsidR="00EA3980" w:rsidRPr="005E3DD8" w:rsidRDefault="00EA3980" w:rsidP="00EA3980">
            <w:pPr>
              <w:jc w:val="both"/>
              <w:rPr>
                <w:rFonts w:ascii="GHEA Grapalat" w:hAnsi="GHEA Grapalat"/>
                <w:sz w:val="24"/>
                <w:szCs w:val="24"/>
                <w:lang w:val="hy-AM"/>
              </w:rPr>
            </w:pPr>
            <w:r w:rsidRPr="005E3DD8">
              <w:rPr>
                <w:rFonts w:ascii="GHEA Grapalat" w:hAnsi="GHEA Grapalat"/>
                <w:sz w:val="24"/>
                <w:szCs w:val="24"/>
                <w:lang w:val="hy-AM"/>
              </w:rPr>
              <w:t xml:space="preserve">62 պողպատե հենասյուն </w:t>
            </w:r>
            <w:r w:rsidRPr="007372E9">
              <w:rPr>
                <w:rFonts w:ascii="GHEA Grapalat" w:hAnsi="GHEA Grapalat"/>
                <w:sz w:val="24"/>
                <w:szCs w:val="24"/>
                <w:lang w:val="hy-AM"/>
              </w:rPr>
              <w:t>(108x3մմ)</w:t>
            </w:r>
            <w:r>
              <w:rPr>
                <w:rFonts w:ascii="GHEA Grapalat" w:hAnsi="GHEA Grapalat"/>
                <w:sz w:val="24"/>
                <w:szCs w:val="24"/>
                <w:lang w:val="hy-AM"/>
              </w:rPr>
              <w:t>,  3055</w:t>
            </w:r>
            <w:r w:rsidRPr="005E3DD8">
              <w:rPr>
                <w:rFonts w:ascii="GHEA Grapalat" w:hAnsi="GHEA Grapalat"/>
                <w:sz w:val="24"/>
                <w:szCs w:val="24"/>
                <w:lang w:val="hy-AM"/>
              </w:rPr>
              <w:t>մ ԱՎՎԳ մալուխ, 62 հատ 30Վտ LE</w:t>
            </w:r>
            <w:r>
              <w:rPr>
                <w:rFonts w:ascii="GHEA Grapalat" w:hAnsi="GHEA Grapalat"/>
                <w:sz w:val="24"/>
                <w:szCs w:val="24"/>
                <w:lang w:val="hy-AM"/>
              </w:rPr>
              <w:t>D</w:t>
            </w:r>
            <w:r w:rsidRPr="005E3DD8">
              <w:rPr>
                <w:rFonts w:ascii="GHEA Grapalat" w:hAnsi="GHEA Grapalat"/>
                <w:sz w:val="24"/>
                <w:szCs w:val="24"/>
                <w:lang w:val="hy-AM"/>
              </w:rPr>
              <w:t xml:space="preserve"> լամպ։</w:t>
            </w:r>
          </w:p>
        </w:tc>
        <w:tc>
          <w:tcPr>
            <w:tcW w:w="1417" w:type="dxa"/>
          </w:tcPr>
          <w:p w:rsidR="00EA3980" w:rsidRPr="005E3DD8" w:rsidRDefault="00EA3980" w:rsidP="00EA3980">
            <w:pPr>
              <w:jc w:val="center"/>
              <w:rPr>
                <w:rFonts w:ascii="GHEA Grapalat" w:hAnsi="GHEA Grapalat"/>
                <w:sz w:val="24"/>
                <w:szCs w:val="24"/>
                <w:lang w:val="hy-AM"/>
              </w:rPr>
            </w:pPr>
          </w:p>
          <w:p w:rsidR="00EA3980" w:rsidRPr="005E3DD8" w:rsidRDefault="00EA3980" w:rsidP="00EA3980">
            <w:pPr>
              <w:jc w:val="center"/>
              <w:rPr>
                <w:rFonts w:ascii="GHEA Grapalat" w:hAnsi="GHEA Grapalat"/>
                <w:sz w:val="24"/>
                <w:szCs w:val="24"/>
                <w:lang w:val="hy-AM"/>
              </w:rPr>
            </w:pPr>
            <w:r w:rsidRPr="005E3DD8">
              <w:rPr>
                <w:rFonts w:ascii="GHEA Grapalat" w:hAnsi="GHEA Grapalat"/>
                <w:sz w:val="24"/>
                <w:szCs w:val="24"/>
                <w:lang w:val="hy-AM"/>
              </w:rPr>
              <w:t>1 կՎտ</w:t>
            </w:r>
          </w:p>
        </w:tc>
        <w:tc>
          <w:tcPr>
            <w:tcW w:w="1560" w:type="dxa"/>
          </w:tcPr>
          <w:p w:rsidR="00EA3980" w:rsidRPr="005E3DD8" w:rsidRDefault="00EA3980" w:rsidP="00EA3980">
            <w:pPr>
              <w:jc w:val="center"/>
              <w:rPr>
                <w:rFonts w:ascii="GHEA Grapalat" w:hAnsi="GHEA Grapalat"/>
                <w:sz w:val="24"/>
                <w:szCs w:val="24"/>
                <w:lang w:val="hy-AM"/>
              </w:rPr>
            </w:pPr>
          </w:p>
          <w:p w:rsidR="00EA3980" w:rsidRPr="005D6CC1" w:rsidRDefault="00EA3980" w:rsidP="005D6CC1">
            <w:pPr>
              <w:jc w:val="center"/>
              <w:rPr>
                <w:rFonts w:ascii="GHEA Grapalat" w:hAnsi="GHEA Grapalat"/>
                <w:sz w:val="24"/>
                <w:szCs w:val="24"/>
                <w:lang w:val="hy-AM"/>
              </w:rPr>
            </w:pPr>
            <w:r w:rsidRPr="005E3DD8">
              <w:rPr>
                <w:rFonts w:ascii="GHEA Grapalat" w:hAnsi="GHEA Grapalat"/>
                <w:sz w:val="24"/>
                <w:szCs w:val="24"/>
              </w:rPr>
              <w:t>5087,</w:t>
            </w:r>
            <w:r w:rsidR="005D6CC1">
              <w:rPr>
                <w:rFonts w:ascii="GHEA Grapalat" w:hAnsi="GHEA Grapalat"/>
                <w:sz w:val="24"/>
                <w:szCs w:val="24"/>
                <w:lang w:val="hy-AM"/>
              </w:rPr>
              <w:t>8</w:t>
            </w:r>
          </w:p>
        </w:tc>
      </w:tr>
      <w:tr w:rsidR="00EA3980" w:rsidRPr="005E3DD8" w:rsidTr="000C192E">
        <w:tc>
          <w:tcPr>
            <w:tcW w:w="772" w:type="dxa"/>
            <w:vMerge/>
          </w:tcPr>
          <w:p w:rsidR="00EA3980" w:rsidRPr="005E3DD8" w:rsidRDefault="00EA3980" w:rsidP="00EA3980">
            <w:pPr>
              <w:rPr>
                <w:rFonts w:ascii="GHEA Grapalat" w:hAnsi="GHEA Grapalat"/>
                <w:sz w:val="24"/>
                <w:szCs w:val="24"/>
                <w:lang w:val="hy-AM"/>
              </w:rPr>
            </w:pPr>
          </w:p>
        </w:tc>
        <w:tc>
          <w:tcPr>
            <w:tcW w:w="1780" w:type="dxa"/>
            <w:vMerge/>
          </w:tcPr>
          <w:p w:rsidR="00EA3980" w:rsidRPr="005E3DD8" w:rsidRDefault="00EA3980" w:rsidP="00EA3980">
            <w:pPr>
              <w:rPr>
                <w:rFonts w:ascii="GHEA Grapalat" w:hAnsi="GHEA Grapalat"/>
                <w:sz w:val="24"/>
                <w:szCs w:val="24"/>
                <w:lang w:val="hy-AM"/>
              </w:rPr>
            </w:pPr>
          </w:p>
        </w:tc>
        <w:tc>
          <w:tcPr>
            <w:tcW w:w="4111" w:type="dxa"/>
            <w:vMerge/>
          </w:tcPr>
          <w:p w:rsidR="00EA3980" w:rsidRPr="005E3DD8" w:rsidRDefault="00EA3980" w:rsidP="00EA3980">
            <w:pPr>
              <w:rPr>
                <w:rFonts w:ascii="GHEA Grapalat" w:hAnsi="GHEA Grapalat"/>
                <w:sz w:val="24"/>
                <w:szCs w:val="24"/>
                <w:lang w:val="hy-AM"/>
              </w:rPr>
            </w:pPr>
          </w:p>
        </w:tc>
        <w:tc>
          <w:tcPr>
            <w:tcW w:w="1417" w:type="dxa"/>
          </w:tcPr>
          <w:p w:rsidR="00EA3980" w:rsidRPr="005E3DD8" w:rsidRDefault="00EA3980" w:rsidP="00EA3980">
            <w:pPr>
              <w:jc w:val="center"/>
              <w:rPr>
                <w:rFonts w:ascii="GHEA Grapalat" w:hAnsi="GHEA Grapalat"/>
                <w:sz w:val="24"/>
                <w:szCs w:val="24"/>
                <w:lang w:val="hy-AM"/>
              </w:rPr>
            </w:pPr>
            <w:r w:rsidRPr="005E3DD8">
              <w:rPr>
                <w:rFonts w:ascii="GHEA Grapalat" w:hAnsi="GHEA Grapalat"/>
                <w:sz w:val="24"/>
                <w:szCs w:val="24"/>
                <w:lang w:val="hy-AM"/>
              </w:rPr>
              <w:t>1 հենա</w:t>
            </w:r>
            <w:r>
              <w:rPr>
                <w:rFonts w:ascii="GHEA Grapalat" w:hAnsi="GHEA Grapalat"/>
                <w:sz w:val="24"/>
                <w:szCs w:val="24"/>
              </w:rPr>
              <w:t>-</w:t>
            </w:r>
            <w:r w:rsidRPr="005E3DD8">
              <w:rPr>
                <w:rFonts w:ascii="GHEA Grapalat" w:hAnsi="GHEA Grapalat"/>
                <w:sz w:val="24"/>
                <w:szCs w:val="24"/>
                <w:lang w:val="hy-AM"/>
              </w:rPr>
              <w:t>սյուն</w:t>
            </w:r>
          </w:p>
        </w:tc>
        <w:tc>
          <w:tcPr>
            <w:tcW w:w="1560" w:type="dxa"/>
          </w:tcPr>
          <w:p w:rsidR="00EA3980" w:rsidRPr="005E3DD8" w:rsidRDefault="00EA3980" w:rsidP="005D6CC1">
            <w:pPr>
              <w:jc w:val="center"/>
              <w:rPr>
                <w:rFonts w:ascii="GHEA Grapalat" w:hAnsi="GHEA Grapalat"/>
                <w:sz w:val="24"/>
                <w:szCs w:val="24"/>
                <w:lang w:val="hy-AM"/>
              </w:rPr>
            </w:pPr>
            <w:r w:rsidRPr="005E3DD8">
              <w:rPr>
                <w:rFonts w:ascii="GHEA Grapalat" w:hAnsi="GHEA Grapalat"/>
                <w:sz w:val="24"/>
                <w:szCs w:val="24"/>
                <w:lang w:val="hy-AM"/>
              </w:rPr>
              <w:t>145,9</w:t>
            </w:r>
          </w:p>
        </w:tc>
      </w:tr>
      <w:tr w:rsidR="00EA3980" w:rsidRPr="005E3DD8" w:rsidTr="000C192E">
        <w:tc>
          <w:tcPr>
            <w:tcW w:w="772" w:type="dxa"/>
            <w:vMerge w:val="restart"/>
          </w:tcPr>
          <w:p w:rsidR="00EA3980" w:rsidRPr="005E3DD8" w:rsidRDefault="00EA3980" w:rsidP="000C4229">
            <w:pPr>
              <w:rPr>
                <w:rFonts w:ascii="GHEA Grapalat" w:hAnsi="GHEA Grapalat"/>
                <w:sz w:val="24"/>
                <w:szCs w:val="24"/>
                <w:lang w:val="hy-AM"/>
              </w:rPr>
            </w:pPr>
            <w:r>
              <w:rPr>
                <w:rFonts w:ascii="GHEA Grapalat" w:hAnsi="GHEA Grapalat"/>
                <w:sz w:val="24"/>
                <w:szCs w:val="24"/>
              </w:rPr>
              <w:t>1</w:t>
            </w:r>
            <w:r w:rsidR="000C4229">
              <w:rPr>
                <w:rFonts w:ascii="GHEA Grapalat" w:hAnsi="GHEA Grapalat"/>
                <w:sz w:val="24"/>
                <w:szCs w:val="24"/>
              </w:rPr>
              <w:t>31</w:t>
            </w:r>
            <w:r w:rsidRPr="005E3DD8">
              <w:rPr>
                <w:rFonts w:ascii="Cambria Math" w:hAnsi="Cambria Math" w:cs="Cambria Math"/>
                <w:sz w:val="24"/>
                <w:szCs w:val="24"/>
                <w:lang w:val="hy-AM"/>
              </w:rPr>
              <w:t>․</w:t>
            </w:r>
          </w:p>
        </w:tc>
        <w:tc>
          <w:tcPr>
            <w:tcW w:w="1780" w:type="dxa"/>
            <w:vMerge w:val="restart"/>
          </w:tcPr>
          <w:p w:rsidR="00EA3980" w:rsidRPr="005E3DD8" w:rsidRDefault="00EA3980" w:rsidP="00EA3980">
            <w:pPr>
              <w:rPr>
                <w:rFonts w:ascii="GHEA Grapalat" w:hAnsi="GHEA Grapalat"/>
                <w:sz w:val="24"/>
                <w:szCs w:val="24"/>
                <w:lang w:val="hy-AM"/>
              </w:rPr>
            </w:pPr>
            <w:r w:rsidRPr="005E3DD8">
              <w:rPr>
                <w:rFonts w:ascii="GHEA Grapalat" w:hAnsi="GHEA Grapalat"/>
                <w:sz w:val="24"/>
                <w:szCs w:val="24"/>
                <w:lang w:val="hy-AM"/>
              </w:rPr>
              <w:t>ՀՀ ԼՄ</w:t>
            </w:r>
          </w:p>
          <w:p w:rsidR="00EA3980" w:rsidRPr="005E3DD8" w:rsidRDefault="00EA3980" w:rsidP="00EA3980">
            <w:pPr>
              <w:rPr>
                <w:rFonts w:ascii="GHEA Grapalat" w:hAnsi="GHEA Grapalat"/>
                <w:sz w:val="24"/>
                <w:szCs w:val="24"/>
                <w:lang w:val="hy-AM"/>
              </w:rPr>
            </w:pPr>
          </w:p>
          <w:p w:rsidR="00EA3980" w:rsidRPr="005E3DD8" w:rsidRDefault="00EA3980" w:rsidP="00EA3980">
            <w:pPr>
              <w:rPr>
                <w:rFonts w:ascii="GHEA Grapalat" w:hAnsi="GHEA Grapalat"/>
                <w:sz w:val="24"/>
                <w:szCs w:val="24"/>
                <w:lang w:val="hy-AM"/>
              </w:rPr>
            </w:pPr>
          </w:p>
        </w:tc>
        <w:tc>
          <w:tcPr>
            <w:tcW w:w="4111" w:type="dxa"/>
            <w:vMerge w:val="restart"/>
          </w:tcPr>
          <w:p w:rsidR="00EA3980" w:rsidRPr="005E3DD8" w:rsidRDefault="00EA3980" w:rsidP="00EA3980">
            <w:pPr>
              <w:rPr>
                <w:rFonts w:ascii="GHEA Grapalat" w:hAnsi="GHEA Grapalat"/>
                <w:sz w:val="24"/>
                <w:szCs w:val="24"/>
                <w:lang w:val="hy-AM"/>
              </w:rPr>
            </w:pPr>
            <w:r w:rsidRPr="005E3DD8">
              <w:rPr>
                <w:rFonts w:ascii="GHEA Grapalat" w:hAnsi="GHEA Grapalat"/>
                <w:sz w:val="24"/>
                <w:szCs w:val="24"/>
                <w:lang w:val="hy-AM"/>
              </w:rPr>
              <w:t xml:space="preserve">Բնակավայրի նոր լուսավորության համակարգ։ Ներառում է </w:t>
            </w:r>
          </w:p>
          <w:p w:rsidR="00EA3980" w:rsidRPr="005E3DD8" w:rsidRDefault="00EA3980" w:rsidP="00EA3980">
            <w:pPr>
              <w:rPr>
                <w:rFonts w:ascii="GHEA Grapalat" w:hAnsi="GHEA Grapalat"/>
                <w:sz w:val="24"/>
                <w:szCs w:val="24"/>
                <w:lang w:val="hy-AM"/>
              </w:rPr>
            </w:pPr>
            <w:r w:rsidRPr="005E3DD8">
              <w:rPr>
                <w:rFonts w:ascii="GHEA Grapalat" w:hAnsi="GHEA Grapalat"/>
                <w:sz w:val="24"/>
                <w:szCs w:val="24"/>
                <w:lang w:val="hy-AM"/>
              </w:rPr>
              <w:t xml:space="preserve">49 պողպատե հենասյուն </w:t>
            </w:r>
            <w:r w:rsidRPr="007372E9">
              <w:rPr>
                <w:rFonts w:ascii="GHEA Grapalat" w:hAnsi="GHEA Grapalat"/>
                <w:sz w:val="24"/>
                <w:szCs w:val="24"/>
                <w:lang w:val="hy-AM"/>
              </w:rPr>
              <w:t>(108x3մմ)</w:t>
            </w:r>
            <w:r w:rsidRPr="005E3DD8">
              <w:rPr>
                <w:rFonts w:ascii="GHEA Grapalat" w:hAnsi="GHEA Grapalat"/>
                <w:sz w:val="24"/>
                <w:szCs w:val="24"/>
                <w:lang w:val="hy-AM"/>
              </w:rPr>
              <w:t>, 1665 մ ԱՎՎԳ մա</w:t>
            </w:r>
            <w:r w:rsidRPr="0091618A">
              <w:rPr>
                <w:rFonts w:ascii="GHEA Grapalat" w:hAnsi="GHEA Grapalat"/>
                <w:sz w:val="24"/>
                <w:szCs w:val="24"/>
                <w:lang w:val="hy-AM"/>
              </w:rPr>
              <w:t>լ</w:t>
            </w:r>
            <w:r w:rsidRPr="005E3DD8">
              <w:rPr>
                <w:rFonts w:ascii="GHEA Grapalat" w:hAnsi="GHEA Grapalat"/>
                <w:sz w:val="24"/>
                <w:szCs w:val="24"/>
                <w:lang w:val="hy-AM"/>
              </w:rPr>
              <w:t>ուխ,</w:t>
            </w:r>
            <w:r w:rsidRPr="008915CA">
              <w:rPr>
                <w:rFonts w:ascii="GHEA Grapalat" w:hAnsi="GHEA Grapalat"/>
                <w:sz w:val="24"/>
                <w:szCs w:val="24"/>
                <w:lang w:val="hy-AM"/>
              </w:rPr>
              <w:t xml:space="preserve"> </w:t>
            </w:r>
            <w:r w:rsidRPr="005E3DD8">
              <w:rPr>
                <w:rFonts w:ascii="GHEA Grapalat" w:hAnsi="GHEA Grapalat"/>
                <w:sz w:val="24"/>
                <w:szCs w:val="24"/>
                <w:lang w:val="hy-AM"/>
              </w:rPr>
              <w:t>49 հատ 30Վտ LE</w:t>
            </w:r>
            <w:r>
              <w:rPr>
                <w:rFonts w:ascii="GHEA Grapalat" w:hAnsi="GHEA Grapalat"/>
                <w:sz w:val="24"/>
                <w:szCs w:val="24"/>
                <w:lang w:val="hy-AM"/>
              </w:rPr>
              <w:t>D</w:t>
            </w:r>
            <w:r w:rsidRPr="005E3DD8">
              <w:rPr>
                <w:rFonts w:ascii="GHEA Grapalat" w:hAnsi="GHEA Grapalat"/>
                <w:sz w:val="24"/>
                <w:szCs w:val="24"/>
                <w:lang w:val="hy-AM"/>
              </w:rPr>
              <w:t xml:space="preserve"> լամպ։</w:t>
            </w:r>
          </w:p>
        </w:tc>
        <w:tc>
          <w:tcPr>
            <w:tcW w:w="1417" w:type="dxa"/>
          </w:tcPr>
          <w:p w:rsidR="00EA3980" w:rsidRPr="005E3DD8" w:rsidRDefault="00EA3980" w:rsidP="00EA3980">
            <w:pPr>
              <w:jc w:val="center"/>
              <w:rPr>
                <w:rFonts w:ascii="GHEA Grapalat" w:hAnsi="GHEA Grapalat"/>
                <w:sz w:val="24"/>
                <w:szCs w:val="24"/>
                <w:lang w:val="hy-AM"/>
              </w:rPr>
            </w:pPr>
          </w:p>
          <w:p w:rsidR="00EA3980" w:rsidRPr="005E3DD8" w:rsidRDefault="00EA3980" w:rsidP="00EA3980">
            <w:pPr>
              <w:jc w:val="center"/>
              <w:rPr>
                <w:rFonts w:ascii="GHEA Grapalat" w:hAnsi="GHEA Grapalat"/>
                <w:sz w:val="24"/>
                <w:szCs w:val="24"/>
                <w:lang w:val="hy-AM"/>
              </w:rPr>
            </w:pPr>
            <w:r w:rsidRPr="005E3DD8">
              <w:rPr>
                <w:rFonts w:ascii="GHEA Grapalat" w:hAnsi="GHEA Grapalat"/>
                <w:sz w:val="24"/>
                <w:szCs w:val="24"/>
                <w:lang w:val="hy-AM"/>
              </w:rPr>
              <w:t>1 կՎտ</w:t>
            </w:r>
          </w:p>
        </w:tc>
        <w:tc>
          <w:tcPr>
            <w:tcW w:w="1560" w:type="dxa"/>
          </w:tcPr>
          <w:p w:rsidR="00EA3980" w:rsidRPr="005E3DD8" w:rsidRDefault="00EA3980" w:rsidP="00EA3980">
            <w:pPr>
              <w:jc w:val="center"/>
              <w:rPr>
                <w:rFonts w:ascii="GHEA Grapalat" w:hAnsi="GHEA Grapalat"/>
                <w:sz w:val="24"/>
                <w:szCs w:val="24"/>
                <w:lang w:val="hy-AM"/>
              </w:rPr>
            </w:pPr>
          </w:p>
          <w:p w:rsidR="00EA3980" w:rsidRPr="005E3DD8" w:rsidRDefault="00EA3980" w:rsidP="00EA3980">
            <w:pPr>
              <w:jc w:val="center"/>
              <w:rPr>
                <w:rFonts w:ascii="GHEA Grapalat" w:hAnsi="GHEA Grapalat"/>
                <w:sz w:val="24"/>
                <w:szCs w:val="24"/>
                <w:lang w:val="hy-AM"/>
              </w:rPr>
            </w:pPr>
            <w:r w:rsidRPr="005E3DD8">
              <w:rPr>
                <w:rFonts w:ascii="GHEA Grapalat" w:hAnsi="GHEA Grapalat"/>
                <w:sz w:val="24"/>
                <w:szCs w:val="24"/>
                <w:lang w:val="hy-AM"/>
              </w:rPr>
              <w:t>4</w:t>
            </w:r>
            <w:r w:rsidRPr="005E3DD8">
              <w:rPr>
                <w:rFonts w:ascii="GHEA Grapalat" w:hAnsi="GHEA Grapalat"/>
                <w:sz w:val="24"/>
                <w:szCs w:val="24"/>
              </w:rPr>
              <w:t>913,5</w:t>
            </w:r>
          </w:p>
        </w:tc>
      </w:tr>
      <w:tr w:rsidR="00EA3980" w:rsidRPr="005E3DD8" w:rsidTr="000C192E">
        <w:tc>
          <w:tcPr>
            <w:tcW w:w="772" w:type="dxa"/>
            <w:vMerge/>
          </w:tcPr>
          <w:p w:rsidR="00EA3980" w:rsidRPr="005E3DD8" w:rsidRDefault="00EA3980" w:rsidP="00EA3980">
            <w:pPr>
              <w:rPr>
                <w:rFonts w:ascii="GHEA Grapalat" w:hAnsi="GHEA Grapalat"/>
                <w:sz w:val="24"/>
                <w:szCs w:val="24"/>
                <w:lang w:val="hy-AM"/>
              </w:rPr>
            </w:pPr>
          </w:p>
        </w:tc>
        <w:tc>
          <w:tcPr>
            <w:tcW w:w="1780" w:type="dxa"/>
            <w:vMerge/>
          </w:tcPr>
          <w:p w:rsidR="00EA3980" w:rsidRPr="005E3DD8" w:rsidRDefault="00EA3980" w:rsidP="00EA3980">
            <w:pPr>
              <w:rPr>
                <w:rFonts w:ascii="GHEA Grapalat" w:hAnsi="GHEA Grapalat"/>
                <w:sz w:val="24"/>
                <w:szCs w:val="24"/>
                <w:lang w:val="hy-AM"/>
              </w:rPr>
            </w:pPr>
          </w:p>
        </w:tc>
        <w:tc>
          <w:tcPr>
            <w:tcW w:w="4111" w:type="dxa"/>
            <w:vMerge/>
          </w:tcPr>
          <w:p w:rsidR="00EA3980" w:rsidRPr="005E3DD8" w:rsidRDefault="00EA3980" w:rsidP="00EA3980">
            <w:pPr>
              <w:rPr>
                <w:rFonts w:ascii="GHEA Grapalat" w:hAnsi="GHEA Grapalat"/>
                <w:sz w:val="24"/>
                <w:szCs w:val="24"/>
                <w:lang w:val="hy-AM"/>
              </w:rPr>
            </w:pPr>
          </w:p>
        </w:tc>
        <w:tc>
          <w:tcPr>
            <w:tcW w:w="1417" w:type="dxa"/>
          </w:tcPr>
          <w:p w:rsidR="00EA3980" w:rsidRPr="005E3DD8" w:rsidRDefault="00EA3980" w:rsidP="00EA3980">
            <w:pPr>
              <w:jc w:val="center"/>
              <w:rPr>
                <w:rFonts w:ascii="GHEA Grapalat" w:hAnsi="GHEA Grapalat"/>
                <w:sz w:val="24"/>
                <w:szCs w:val="24"/>
                <w:lang w:val="hy-AM"/>
              </w:rPr>
            </w:pPr>
            <w:r w:rsidRPr="005E3DD8">
              <w:rPr>
                <w:rFonts w:ascii="GHEA Grapalat" w:hAnsi="GHEA Grapalat"/>
                <w:sz w:val="24"/>
                <w:szCs w:val="24"/>
                <w:lang w:val="hy-AM"/>
              </w:rPr>
              <w:t>1 հենա</w:t>
            </w:r>
            <w:r>
              <w:rPr>
                <w:rFonts w:ascii="GHEA Grapalat" w:hAnsi="GHEA Grapalat"/>
                <w:sz w:val="24"/>
                <w:szCs w:val="24"/>
              </w:rPr>
              <w:t>-</w:t>
            </w:r>
            <w:r w:rsidRPr="005E3DD8">
              <w:rPr>
                <w:rFonts w:ascii="GHEA Grapalat" w:hAnsi="GHEA Grapalat"/>
                <w:sz w:val="24"/>
                <w:szCs w:val="24"/>
                <w:lang w:val="hy-AM"/>
              </w:rPr>
              <w:t>սյուն</w:t>
            </w:r>
          </w:p>
        </w:tc>
        <w:tc>
          <w:tcPr>
            <w:tcW w:w="1560" w:type="dxa"/>
          </w:tcPr>
          <w:p w:rsidR="00EA3980" w:rsidRPr="005E3DD8" w:rsidRDefault="00EA3980" w:rsidP="00EA3980">
            <w:pPr>
              <w:jc w:val="center"/>
              <w:rPr>
                <w:rFonts w:ascii="GHEA Grapalat" w:hAnsi="GHEA Grapalat"/>
                <w:sz w:val="24"/>
                <w:szCs w:val="24"/>
                <w:lang w:val="hy-AM"/>
              </w:rPr>
            </w:pPr>
            <w:r w:rsidRPr="005E3DD8">
              <w:rPr>
                <w:rFonts w:ascii="GHEA Grapalat" w:hAnsi="GHEA Grapalat"/>
                <w:sz w:val="24"/>
                <w:szCs w:val="24"/>
                <w:lang w:val="hy-AM"/>
              </w:rPr>
              <w:t>14</w:t>
            </w:r>
            <w:r w:rsidRPr="005E3DD8">
              <w:rPr>
                <w:rFonts w:ascii="GHEA Grapalat" w:hAnsi="GHEA Grapalat"/>
                <w:sz w:val="24"/>
                <w:szCs w:val="24"/>
              </w:rPr>
              <w:t>6</w:t>
            </w:r>
            <w:r w:rsidRPr="005E3DD8">
              <w:rPr>
                <w:rFonts w:ascii="GHEA Grapalat" w:hAnsi="GHEA Grapalat"/>
                <w:sz w:val="24"/>
                <w:szCs w:val="24"/>
                <w:lang w:val="hy-AM"/>
              </w:rPr>
              <w:t>,</w:t>
            </w:r>
            <w:r w:rsidRPr="005E3DD8">
              <w:rPr>
                <w:rFonts w:ascii="GHEA Grapalat" w:hAnsi="GHEA Grapalat"/>
                <w:sz w:val="24"/>
                <w:szCs w:val="24"/>
              </w:rPr>
              <w:t>9</w:t>
            </w:r>
          </w:p>
        </w:tc>
      </w:tr>
      <w:tr w:rsidR="00EA3980" w:rsidRPr="005E3DD8" w:rsidTr="000C192E">
        <w:tc>
          <w:tcPr>
            <w:tcW w:w="772" w:type="dxa"/>
            <w:vMerge w:val="restart"/>
          </w:tcPr>
          <w:p w:rsidR="00EA3980" w:rsidRPr="005E3DD8" w:rsidRDefault="00EA3980" w:rsidP="000C4229">
            <w:pPr>
              <w:rPr>
                <w:rFonts w:ascii="GHEA Grapalat" w:hAnsi="GHEA Grapalat"/>
                <w:sz w:val="24"/>
                <w:szCs w:val="24"/>
                <w:lang w:val="hy-AM"/>
              </w:rPr>
            </w:pPr>
            <w:r>
              <w:rPr>
                <w:rFonts w:ascii="GHEA Grapalat" w:hAnsi="GHEA Grapalat"/>
                <w:sz w:val="24"/>
                <w:szCs w:val="24"/>
              </w:rPr>
              <w:t>1</w:t>
            </w:r>
            <w:r w:rsidR="000C4229">
              <w:rPr>
                <w:rFonts w:ascii="GHEA Grapalat" w:hAnsi="GHEA Grapalat"/>
                <w:sz w:val="24"/>
                <w:szCs w:val="24"/>
              </w:rPr>
              <w:t>32</w:t>
            </w:r>
            <w:r w:rsidRPr="005E3DD8">
              <w:rPr>
                <w:rFonts w:ascii="Cambria Math" w:hAnsi="Cambria Math" w:cs="Cambria Math"/>
                <w:sz w:val="24"/>
                <w:szCs w:val="24"/>
                <w:lang w:val="hy-AM"/>
              </w:rPr>
              <w:t>․</w:t>
            </w:r>
          </w:p>
        </w:tc>
        <w:tc>
          <w:tcPr>
            <w:tcW w:w="1780" w:type="dxa"/>
            <w:vMerge w:val="restart"/>
          </w:tcPr>
          <w:p w:rsidR="00EA3980" w:rsidRPr="005E3DD8" w:rsidRDefault="00EA3980" w:rsidP="00EA3980">
            <w:pPr>
              <w:rPr>
                <w:rFonts w:ascii="GHEA Grapalat" w:hAnsi="GHEA Grapalat"/>
                <w:sz w:val="24"/>
                <w:szCs w:val="24"/>
                <w:lang w:val="hy-AM"/>
              </w:rPr>
            </w:pPr>
            <w:r w:rsidRPr="005E3DD8">
              <w:rPr>
                <w:rFonts w:ascii="GHEA Grapalat" w:hAnsi="GHEA Grapalat"/>
                <w:sz w:val="24"/>
                <w:szCs w:val="24"/>
                <w:lang w:val="hy-AM"/>
              </w:rPr>
              <w:t>ՀՀ ԼՄ</w:t>
            </w:r>
          </w:p>
          <w:p w:rsidR="00EA3980" w:rsidRPr="005E3DD8" w:rsidRDefault="00EA3980" w:rsidP="00EA3980">
            <w:pPr>
              <w:rPr>
                <w:rFonts w:ascii="GHEA Grapalat" w:hAnsi="GHEA Grapalat"/>
                <w:sz w:val="24"/>
                <w:szCs w:val="24"/>
                <w:lang w:val="hy-AM"/>
              </w:rPr>
            </w:pPr>
          </w:p>
          <w:p w:rsidR="00EA3980" w:rsidRPr="005E3DD8" w:rsidRDefault="00EA3980" w:rsidP="00EA3980">
            <w:pPr>
              <w:rPr>
                <w:rFonts w:ascii="GHEA Grapalat" w:hAnsi="GHEA Grapalat"/>
                <w:sz w:val="24"/>
                <w:szCs w:val="24"/>
                <w:lang w:val="hy-AM"/>
              </w:rPr>
            </w:pPr>
          </w:p>
          <w:p w:rsidR="00EA3980" w:rsidRPr="005E3DD8" w:rsidRDefault="00EA3980" w:rsidP="00EA3980">
            <w:pPr>
              <w:rPr>
                <w:rFonts w:ascii="GHEA Grapalat" w:hAnsi="GHEA Grapalat"/>
                <w:sz w:val="24"/>
                <w:szCs w:val="24"/>
                <w:lang w:val="hy-AM"/>
              </w:rPr>
            </w:pPr>
          </w:p>
        </w:tc>
        <w:tc>
          <w:tcPr>
            <w:tcW w:w="4111" w:type="dxa"/>
            <w:vMerge w:val="restart"/>
          </w:tcPr>
          <w:p w:rsidR="00EA3980" w:rsidRPr="005E3DD8" w:rsidRDefault="00EA3980" w:rsidP="00EA3980">
            <w:pPr>
              <w:rPr>
                <w:rFonts w:ascii="GHEA Grapalat" w:hAnsi="GHEA Grapalat"/>
                <w:sz w:val="24"/>
                <w:szCs w:val="24"/>
                <w:lang w:val="hy-AM"/>
              </w:rPr>
            </w:pPr>
            <w:r w:rsidRPr="005E3DD8">
              <w:rPr>
                <w:rFonts w:ascii="GHEA Grapalat" w:hAnsi="GHEA Grapalat"/>
                <w:sz w:val="24"/>
                <w:szCs w:val="24"/>
                <w:lang w:val="hy-AM"/>
              </w:rPr>
              <w:lastRenderedPageBreak/>
              <w:t xml:space="preserve">Համայնքի փողոցների լուսավորության ցանցի կառուցում։ Ներառված են 59 հատ </w:t>
            </w:r>
            <w:r w:rsidRPr="007372E9">
              <w:rPr>
                <w:rFonts w:ascii="GHEA Grapalat" w:hAnsi="GHEA Grapalat"/>
                <w:sz w:val="24"/>
                <w:szCs w:val="24"/>
                <w:lang w:val="hy-AM"/>
              </w:rPr>
              <w:t>(108x</w:t>
            </w:r>
            <w:r w:rsidRPr="00516599">
              <w:rPr>
                <w:rFonts w:ascii="GHEA Grapalat" w:hAnsi="GHEA Grapalat"/>
                <w:sz w:val="24"/>
                <w:szCs w:val="24"/>
                <w:lang w:val="hy-AM"/>
              </w:rPr>
              <w:t>4</w:t>
            </w:r>
            <w:r w:rsidRPr="007372E9">
              <w:rPr>
                <w:rFonts w:ascii="GHEA Grapalat" w:hAnsi="GHEA Grapalat"/>
                <w:sz w:val="24"/>
                <w:szCs w:val="24"/>
                <w:lang w:val="hy-AM"/>
              </w:rPr>
              <w:t>մմ)</w:t>
            </w:r>
            <w:r w:rsidRPr="005E3DD8">
              <w:rPr>
                <w:rFonts w:ascii="GHEA Grapalat" w:hAnsi="GHEA Grapalat"/>
                <w:sz w:val="24"/>
                <w:szCs w:val="24"/>
                <w:lang w:val="hy-AM"/>
              </w:rPr>
              <w:t xml:space="preserve">  պողպատե հենասյուն, 4254մ  ալյումինե մալուխ, 1</w:t>
            </w:r>
            <w:r w:rsidRPr="002D579D">
              <w:rPr>
                <w:rFonts w:ascii="GHEA Grapalat" w:hAnsi="GHEA Grapalat"/>
                <w:sz w:val="24"/>
                <w:szCs w:val="24"/>
                <w:lang w:val="hy-AM"/>
              </w:rPr>
              <w:t>,</w:t>
            </w:r>
            <w:r w:rsidRPr="005E3DD8">
              <w:rPr>
                <w:rFonts w:ascii="GHEA Grapalat" w:hAnsi="GHEA Grapalat"/>
                <w:sz w:val="24"/>
                <w:szCs w:val="24"/>
                <w:lang w:val="hy-AM"/>
              </w:rPr>
              <w:t>77Կվտ։</w:t>
            </w:r>
          </w:p>
        </w:tc>
        <w:tc>
          <w:tcPr>
            <w:tcW w:w="1417" w:type="dxa"/>
          </w:tcPr>
          <w:p w:rsidR="00EA3980" w:rsidRDefault="00EA3980" w:rsidP="00EA3980">
            <w:pPr>
              <w:jc w:val="center"/>
              <w:rPr>
                <w:rFonts w:ascii="GHEA Grapalat" w:hAnsi="GHEA Grapalat"/>
                <w:sz w:val="24"/>
                <w:szCs w:val="24"/>
                <w:lang w:val="hy-AM"/>
              </w:rPr>
            </w:pPr>
          </w:p>
          <w:p w:rsidR="00EA3980" w:rsidRPr="005E3DD8" w:rsidRDefault="00EA3980" w:rsidP="00EA3980">
            <w:pPr>
              <w:jc w:val="center"/>
              <w:rPr>
                <w:rFonts w:ascii="GHEA Grapalat" w:hAnsi="GHEA Grapalat"/>
                <w:sz w:val="24"/>
                <w:szCs w:val="24"/>
                <w:lang w:val="hy-AM"/>
              </w:rPr>
            </w:pPr>
            <w:r w:rsidRPr="005E3DD8">
              <w:rPr>
                <w:rFonts w:ascii="GHEA Grapalat" w:hAnsi="GHEA Grapalat"/>
                <w:sz w:val="24"/>
                <w:szCs w:val="24"/>
                <w:lang w:val="hy-AM"/>
              </w:rPr>
              <w:lastRenderedPageBreak/>
              <w:t>1 կՎտ</w:t>
            </w:r>
          </w:p>
        </w:tc>
        <w:tc>
          <w:tcPr>
            <w:tcW w:w="1560" w:type="dxa"/>
          </w:tcPr>
          <w:p w:rsidR="00EA3980" w:rsidRDefault="00EA3980" w:rsidP="00EA3980">
            <w:pPr>
              <w:jc w:val="center"/>
              <w:rPr>
                <w:rFonts w:ascii="GHEA Grapalat" w:hAnsi="GHEA Grapalat"/>
                <w:sz w:val="24"/>
                <w:szCs w:val="24"/>
                <w:lang w:val="hy-AM"/>
              </w:rPr>
            </w:pPr>
          </w:p>
          <w:p w:rsidR="00EA3980" w:rsidRPr="005E3DD8" w:rsidRDefault="00EA3980" w:rsidP="00EA3980">
            <w:pPr>
              <w:jc w:val="center"/>
              <w:rPr>
                <w:rFonts w:ascii="GHEA Grapalat" w:hAnsi="GHEA Grapalat"/>
                <w:sz w:val="24"/>
                <w:szCs w:val="24"/>
                <w:lang w:val="hy-AM"/>
              </w:rPr>
            </w:pPr>
            <w:r w:rsidRPr="005E3DD8">
              <w:rPr>
                <w:rFonts w:ascii="GHEA Grapalat" w:hAnsi="GHEA Grapalat"/>
                <w:sz w:val="24"/>
                <w:szCs w:val="24"/>
                <w:lang w:val="hy-AM"/>
              </w:rPr>
              <w:lastRenderedPageBreak/>
              <w:t>5</w:t>
            </w:r>
            <w:r w:rsidRPr="005E3DD8">
              <w:rPr>
                <w:rFonts w:ascii="GHEA Grapalat" w:hAnsi="GHEA Grapalat"/>
                <w:sz w:val="24"/>
                <w:szCs w:val="24"/>
              </w:rPr>
              <w:t>579,9</w:t>
            </w:r>
          </w:p>
        </w:tc>
      </w:tr>
      <w:tr w:rsidR="00EA3980" w:rsidRPr="005E3DD8" w:rsidTr="000C192E">
        <w:tc>
          <w:tcPr>
            <w:tcW w:w="772" w:type="dxa"/>
            <w:vMerge/>
          </w:tcPr>
          <w:p w:rsidR="00EA3980" w:rsidRPr="005E3DD8" w:rsidRDefault="00EA3980" w:rsidP="00EA3980">
            <w:pPr>
              <w:rPr>
                <w:rFonts w:ascii="GHEA Grapalat" w:hAnsi="GHEA Grapalat"/>
                <w:sz w:val="24"/>
                <w:szCs w:val="24"/>
                <w:lang w:val="hy-AM"/>
              </w:rPr>
            </w:pPr>
          </w:p>
        </w:tc>
        <w:tc>
          <w:tcPr>
            <w:tcW w:w="1780" w:type="dxa"/>
            <w:vMerge/>
          </w:tcPr>
          <w:p w:rsidR="00EA3980" w:rsidRPr="005E3DD8" w:rsidRDefault="00EA3980" w:rsidP="00EA3980">
            <w:pPr>
              <w:rPr>
                <w:rFonts w:ascii="GHEA Grapalat" w:hAnsi="GHEA Grapalat"/>
                <w:sz w:val="24"/>
                <w:szCs w:val="24"/>
                <w:lang w:val="hy-AM"/>
              </w:rPr>
            </w:pPr>
          </w:p>
        </w:tc>
        <w:tc>
          <w:tcPr>
            <w:tcW w:w="4111" w:type="dxa"/>
            <w:vMerge/>
          </w:tcPr>
          <w:p w:rsidR="00EA3980" w:rsidRPr="005E3DD8" w:rsidRDefault="00EA3980" w:rsidP="00EA3980">
            <w:pPr>
              <w:rPr>
                <w:rFonts w:ascii="GHEA Grapalat" w:hAnsi="GHEA Grapalat"/>
                <w:sz w:val="24"/>
                <w:szCs w:val="24"/>
                <w:lang w:val="hy-AM"/>
              </w:rPr>
            </w:pPr>
          </w:p>
        </w:tc>
        <w:tc>
          <w:tcPr>
            <w:tcW w:w="1417" w:type="dxa"/>
          </w:tcPr>
          <w:p w:rsidR="00EA3980" w:rsidRPr="005E3DD8" w:rsidRDefault="00EA3980" w:rsidP="00EA3980">
            <w:pPr>
              <w:jc w:val="center"/>
              <w:rPr>
                <w:rFonts w:ascii="GHEA Grapalat" w:hAnsi="GHEA Grapalat"/>
                <w:sz w:val="24"/>
                <w:szCs w:val="24"/>
                <w:lang w:val="hy-AM"/>
              </w:rPr>
            </w:pPr>
            <w:r w:rsidRPr="005E3DD8">
              <w:rPr>
                <w:rFonts w:ascii="GHEA Grapalat" w:hAnsi="GHEA Grapalat"/>
                <w:sz w:val="24"/>
                <w:szCs w:val="24"/>
                <w:lang w:val="hy-AM"/>
              </w:rPr>
              <w:t>1 հենա</w:t>
            </w:r>
            <w:r>
              <w:rPr>
                <w:rFonts w:ascii="GHEA Grapalat" w:hAnsi="GHEA Grapalat"/>
                <w:sz w:val="24"/>
                <w:szCs w:val="24"/>
              </w:rPr>
              <w:t>-</w:t>
            </w:r>
            <w:r w:rsidRPr="005E3DD8">
              <w:rPr>
                <w:rFonts w:ascii="GHEA Grapalat" w:hAnsi="GHEA Grapalat"/>
                <w:sz w:val="24"/>
                <w:szCs w:val="24"/>
                <w:lang w:val="hy-AM"/>
              </w:rPr>
              <w:t>սյուն</w:t>
            </w:r>
          </w:p>
        </w:tc>
        <w:tc>
          <w:tcPr>
            <w:tcW w:w="1560" w:type="dxa"/>
          </w:tcPr>
          <w:p w:rsidR="00EA3980" w:rsidRPr="005E3DD8" w:rsidRDefault="00EA3980" w:rsidP="00EA3980">
            <w:pPr>
              <w:jc w:val="center"/>
              <w:rPr>
                <w:rFonts w:ascii="GHEA Grapalat" w:hAnsi="GHEA Grapalat"/>
                <w:sz w:val="24"/>
                <w:szCs w:val="24"/>
                <w:lang w:val="hy-AM"/>
              </w:rPr>
            </w:pPr>
            <w:r w:rsidRPr="005E3DD8">
              <w:rPr>
                <w:rFonts w:ascii="GHEA Grapalat" w:hAnsi="GHEA Grapalat"/>
                <w:sz w:val="24"/>
                <w:szCs w:val="24"/>
                <w:lang w:val="hy-AM"/>
              </w:rPr>
              <w:t>16</w:t>
            </w:r>
            <w:r w:rsidRPr="005E3DD8">
              <w:rPr>
                <w:rFonts w:ascii="GHEA Grapalat" w:hAnsi="GHEA Grapalat"/>
                <w:sz w:val="24"/>
                <w:szCs w:val="24"/>
              </w:rPr>
              <w:t>7</w:t>
            </w:r>
            <w:r w:rsidRPr="005E3DD8">
              <w:rPr>
                <w:rFonts w:ascii="GHEA Grapalat" w:hAnsi="GHEA Grapalat"/>
                <w:sz w:val="24"/>
                <w:szCs w:val="24"/>
                <w:lang w:val="hy-AM"/>
              </w:rPr>
              <w:t>,</w:t>
            </w:r>
            <w:r w:rsidRPr="005E3DD8">
              <w:rPr>
                <w:rFonts w:ascii="GHEA Grapalat" w:hAnsi="GHEA Grapalat"/>
                <w:sz w:val="24"/>
                <w:szCs w:val="24"/>
              </w:rPr>
              <w:t>4</w:t>
            </w:r>
          </w:p>
        </w:tc>
      </w:tr>
      <w:tr w:rsidR="00EA3980" w:rsidRPr="005E3DD8" w:rsidTr="000C192E">
        <w:tc>
          <w:tcPr>
            <w:tcW w:w="772" w:type="dxa"/>
            <w:vMerge w:val="restart"/>
          </w:tcPr>
          <w:p w:rsidR="00EA3980" w:rsidRPr="005E3DD8" w:rsidRDefault="00EA3980" w:rsidP="000C4229">
            <w:pPr>
              <w:rPr>
                <w:rFonts w:ascii="GHEA Grapalat" w:hAnsi="GHEA Grapalat"/>
                <w:sz w:val="24"/>
                <w:szCs w:val="24"/>
                <w:lang w:val="hy-AM"/>
              </w:rPr>
            </w:pPr>
            <w:r>
              <w:rPr>
                <w:rFonts w:ascii="GHEA Grapalat" w:hAnsi="GHEA Grapalat"/>
                <w:sz w:val="24"/>
                <w:szCs w:val="24"/>
              </w:rPr>
              <w:t>1</w:t>
            </w:r>
            <w:r w:rsidR="000C4229">
              <w:rPr>
                <w:rFonts w:ascii="GHEA Grapalat" w:hAnsi="GHEA Grapalat"/>
                <w:sz w:val="24"/>
                <w:szCs w:val="24"/>
              </w:rPr>
              <w:t>33</w:t>
            </w:r>
            <w:r w:rsidRPr="005E3DD8">
              <w:rPr>
                <w:rFonts w:ascii="Cambria Math" w:hAnsi="Cambria Math" w:cs="Cambria Math"/>
                <w:sz w:val="24"/>
                <w:szCs w:val="24"/>
                <w:lang w:val="hy-AM"/>
              </w:rPr>
              <w:t>․</w:t>
            </w:r>
          </w:p>
        </w:tc>
        <w:tc>
          <w:tcPr>
            <w:tcW w:w="1780" w:type="dxa"/>
            <w:vMerge w:val="restart"/>
          </w:tcPr>
          <w:p w:rsidR="00EA3980" w:rsidRPr="005E3DD8" w:rsidRDefault="00EA3980" w:rsidP="00EA3980">
            <w:pPr>
              <w:rPr>
                <w:rFonts w:ascii="GHEA Grapalat" w:hAnsi="GHEA Grapalat"/>
                <w:sz w:val="24"/>
                <w:szCs w:val="24"/>
                <w:lang w:val="hy-AM"/>
              </w:rPr>
            </w:pPr>
            <w:r w:rsidRPr="005E3DD8">
              <w:rPr>
                <w:rFonts w:ascii="GHEA Grapalat" w:hAnsi="GHEA Grapalat"/>
                <w:sz w:val="24"/>
                <w:szCs w:val="24"/>
                <w:lang w:val="hy-AM"/>
              </w:rPr>
              <w:t>ՀՀ ԼՄ</w:t>
            </w:r>
          </w:p>
          <w:p w:rsidR="00EA3980" w:rsidRPr="005E3DD8" w:rsidRDefault="00EA3980" w:rsidP="00EA3980">
            <w:pPr>
              <w:rPr>
                <w:rFonts w:ascii="GHEA Grapalat" w:hAnsi="GHEA Grapalat"/>
                <w:sz w:val="24"/>
                <w:szCs w:val="24"/>
                <w:lang w:val="hy-AM"/>
              </w:rPr>
            </w:pPr>
          </w:p>
          <w:p w:rsidR="00EA3980" w:rsidRPr="005E3DD8" w:rsidRDefault="00EA3980" w:rsidP="00EA3980">
            <w:pPr>
              <w:rPr>
                <w:rFonts w:ascii="GHEA Grapalat" w:hAnsi="GHEA Grapalat"/>
                <w:sz w:val="24"/>
                <w:szCs w:val="24"/>
                <w:lang w:val="hy-AM"/>
              </w:rPr>
            </w:pPr>
          </w:p>
        </w:tc>
        <w:tc>
          <w:tcPr>
            <w:tcW w:w="4111" w:type="dxa"/>
            <w:vMerge w:val="restart"/>
          </w:tcPr>
          <w:p w:rsidR="00EA3980" w:rsidRPr="005E3DD8" w:rsidRDefault="00EA3980" w:rsidP="00EA3980">
            <w:pPr>
              <w:rPr>
                <w:rFonts w:ascii="GHEA Grapalat" w:hAnsi="GHEA Grapalat"/>
                <w:sz w:val="24"/>
                <w:szCs w:val="24"/>
                <w:lang w:val="hy-AM"/>
              </w:rPr>
            </w:pPr>
            <w:r w:rsidRPr="005E3DD8">
              <w:rPr>
                <w:rFonts w:ascii="GHEA Grapalat" w:hAnsi="GHEA Grapalat"/>
                <w:sz w:val="24"/>
                <w:szCs w:val="24"/>
                <w:lang w:val="hy-AM"/>
              </w:rPr>
              <w:t xml:space="preserve">Համայնքի փողոցների լուսավորության համակարգ։ Ներառում է 82 հատ </w:t>
            </w:r>
            <w:r w:rsidRPr="007372E9">
              <w:rPr>
                <w:rFonts w:ascii="GHEA Grapalat" w:hAnsi="GHEA Grapalat"/>
                <w:sz w:val="24"/>
                <w:szCs w:val="24"/>
                <w:lang w:val="hy-AM"/>
              </w:rPr>
              <w:t>(108x3</w:t>
            </w:r>
            <w:r w:rsidRPr="00516599">
              <w:rPr>
                <w:rFonts w:ascii="GHEA Grapalat" w:hAnsi="GHEA Grapalat"/>
                <w:sz w:val="24"/>
                <w:szCs w:val="24"/>
                <w:lang w:val="hy-AM"/>
              </w:rPr>
              <w:t>,5</w:t>
            </w:r>
            <w:r w:rsidRPr="007372E9">
              <w:rPr>
                <w:rFonts w:ascii="GHEA Grapalat" w:hAnsi="GHEA Grapalat"/>
                <w:sz w:val="24"/>
                <w:szCs w:val="24"/>
                <w:lang w:val="hy-AM"/>
              </w:rPr>
              <w:t>մմ)</w:t>
            </w:r>
            <w:r w:rsidRPr="005E3DD8">
              <w:rPr>
                <w:rFonts w:ascii="GHEA Grapalat" w:hAnsi="GHEA Grapalat"/>
                <w:sz w:val="24"/>
                <w:szCs w:val="24"/>
                <w:lang w:val="hy-AM"/>
              </w:rPr>
              <w:t xml:space="preserve">  պողպատե հենասյուն, 6050մ  ալյումինե մալուխ, 3,28Կվտ։</w:t>
            </w:r>
          </w:p>
        </w:tc>
        <w:tc>
          <w:tcPr>
            <w:tcW w:w="1417" w:type="dxa"/>
          </w:tcPr>
          <w:p w:rsidR="00EA3980" w:rsidRDefault="00EA3980" w:rsidP="00EA3980">
            <w:pPr>
              <w:jc w:val="center"/>
              <w:rPr>
                <w:rFonts w:ascii="GHEA Grapalat" w:hAnsi="GHEA Grapalat"/>
                <w:sz w:val="24"/>
                <w:szCs w:val="24"/>
                <w:lang w:val="hy-AM"/>
              </w:rPr>
            </w:pPr>
          </w:p>
          <w:p w:rsidR="00EA3980" w:rsidRPr="005E3DD8" w:rsidRDefault="00EA3980" w:rsidP="00EA3980">
            <w:pPr>
              <w:jc w:val="center"/>
              <w:rPr>
                <w:rFonts w:ascii="GHEA Grapalat" w:hAnsi="GHEA Grapalat"/>
                <w:sz w:val="24"/>
                <w:szCs w:val="24"/>
                <w:lang w:val="hy-AM"/>
              </w:rPr>
            </w:pPr>
            <w:r w:rsidRPr="005E3DD8">
              <w:rPr>
                <w:rFonts w:ascii="GHEA Grapalat" w:hAnsi="GHEA Grapalat"/>
                <w:sz w:val="24"/>
                <w:szCs w:val="24"/>
                <w:lang w:val="hy-AM"/>
              </w:rPr>
              <w:t>1 կՎտ</w:t>
            </w:r>
          </w:p>
        </w:tc>
        <w:tc>
          <w:tcPr>
            <w:tcW w:w="1560" w:type="dxa"/>
          </w:tcPr>
          <w:p w:rsidR="00EA3980" w:rsidRDefault="00EA3980" w:rsidP="00EA3980">
            <w:pPr>
              <w:jc w:val="center"/>
              <w:rPr>
                <w:rFonts w:ascii="GHEA Grapalat" w:hAnsi="GHEA Grapalat"/>
                <w:sz w:val="24"/>
                <w:szCs w:val="24"/>
                <w:lang w:val="hy-AM"/>
              </w:rPr>
            </w:pPr>
          </w:p>
          <w:p w:rsidR="00EA3980" w:rsidRPr="005E3DD8" w:rsidRDefault="00EA3980" w:rsidP="00EA3980">
            <w:pPr>
              <w:jc w:val="center"/>
              <w:rPr>
                <w:rFonts w:ascii="GHEA Grapalat" w:hAnsi="GHEA Grapalat"/>
                <w:sz w:val="24"/>
                <w:szCs w:val="24"/>
                <w:lang w:val="hy-AM"/>
              </w:rPr>
            </w:pPr>
            <w:r w:rsidRPr="005E3DD8">
              <w:rPr>
                <w:rFonts w:ascii="GHEA Grapalat" w:hAnsi="GHEA Grapalat"/>
                <w:sz w:val="24"/>
                <w:szCs w:val="24"/>
                <w:lang w:val="hy-AM"/>
              </w:rPr>
              <w:t>4</w:t>
            </w:r>
            <w:r w:rsidRPr="005E3DD8">
              <w:rPr>
                <w:rFonts w:ascii="GHEA Grapalat" w:hAnsi="GHEA Grapalat"/>
                <w:sz w:val="24"/>
                <w:szCs w:val="24"/>
              </w:rPr>
              <w:t>200,2</w:t>
            </w:r>
          </w:p>
        </w:tc>
      </w:tr>
      <w:tr w:rsidR="00EA3980" w:rsidRPr="005E3DD8" w:rsidTr="000C192E">
        <w:tc>
          <w:tcPr>
            <w:tcW w:w="772" w:type="dxa"/>
            <w:vMerge/>
          </w:tcPr>
          <w:p w:rsidR="00EA3980" w:rsidRPr="005E3DD8" w:rsidRDefault="00EA3980" w:rsidP="00EA3980">
            <w:pPr>
              <w:rPr>
                <w:rFonts w:ascii="GHEA Grapalat" w:hAnsi="GHEA Grapalat"/>
                <w:sz w:val="24"/>
                <w:szCs w:val="24"/>
                <w:lang w:val="hy-AM"/>
              </w:rPr>
            </w:pPr>
          </w:p>
        </w:tc>
        <w:tc>
          <w:tcPr>
            <w:tcW w:w="1780" w:type="dxa"/>
            <w:vMerge/>
          </w:tcPr>
          <w:p w:rsidR="00EA3980" w:rsidRPr="005E3DD8" w:rsidRDefault="00EA3980" w:rsidP="00EA3980">
            <w:pPr>
              <w:rPr>
                <w:rFonts w:ascii="GHEA Grapalat" w:hAnsi="GHEA Grapalat"/>
                <w:sz w:val="24"/>
                <w:szCs w:val="24"/>
                <w:lang w:val="hy-AM"/>
              </w:rPr>
            </w:pPr>
          </w:p>
        </w:tc>
        <w:tc>
          <w:tcPr>
            <w:tcW w:w="4111" w:type="dxa"/>
            <w:vMerge/>
          </w:tcPr>
          <w:p w:rsidR="00EA3980" w:rsidRPr="005E3DD8" w:rsidRDefault="00EA3980" w:rsidP="00EA3980">
            <w:pPr>
              <w:rPr>
                <w:rFonts w:ascii="GHEA Grapalat" w:hAnsi="GHEA Grapalat"/>
                <w:sz w:val="24"/>
                <w:szCs w:val="24"/>
                <w:lang w:val="hy-AM"/>
              </w:rPr>
            </w:pPr>
          </w:p>
        </w:tc>
        <w:tc>
          <w:tcPr>
            <w:tcW w:w="1417" w:type="dxa"/>
          </w:tcPr>
          <w:p w:rsidR="00EA3980" w:rsidRPr="005E3DD8" w:rsidRDefault="00EA3980" w:rsidP="00EA3980">
            <w:pPr>
              <w:jc w:val="center"/>
              <w:rPr>
                <w:rFonts w:ascii="GHEA Grapalat" w:hAnsi="GHEA Grapalat"/>
                <w:sz w:val="24"/>
                <w:szCs w:val="24"/>
                <w:lang w:val="hy-AM"/>
              </w:rPr>
            </w:pPr>
            <w:r w:rsidRPr="005E3DD8">
              <w:rPr>
                <w:rFonts w:ascii="GHEA Grapalat" w:hAnsi="GHEA Grapalat"/>
                <w:sz w:val="24"/>
                <w:szCs w:val="24"/>
                <w:lang w:val="hy-AM"/>
              </w:rPr>
              <w:t>1 հենա</w:t>
            </w:r>
            <w:r>
              <w:rPr>
                <w:rFonts w:ascii="GHEA Grapalat" w:hAnsi="GHEA Grapalat"/>
                <w:sz w:val="24"/>
                <w:szCs w:val="24"/>
              </w:rPr>
              <w:t>-</w:t>
            </w:r>
            <w:r w:rsidRPr="005E3DD8">
              <w:rPr>
                <w:rFonts w:ascii="GHEA Grapalat" w:hAnsi="GHEA Grapalat"/>
                <w:sz w:val="24"/>
                <w:szCs w:val="24"/>
                <w:lang w:val="hy-AM"/>
              </w:rPr>
              <w:t>սյուն</w:t>
            </w:r>
          </w:p>
        </w:tc>
        <w:tc>
          <w:tcPr>
            <w:tcW w:w="1560" w:type="dxa"/>
          </w:tcPr>
          <w:p w:rsidR="00EA3980" w:rsidRPr="005E3DD8" w:rsidRDefault="00EA3980" w:rsidP="00EA3980">
            <w:pPr>
              <w:jc w:val="center"/>
              <w:rPr>
                <w:rFonts w:ascii="GHEA Grapalat" w:hAnsi="GHEA Grapalat"/>
                <w:sz w:val="24"/>
                <w:szCs w:val="24"/>
                <w:lang w:val="hy-AM"/>
              </w:rPr>
            </w:pPr>
            <w:r w:rsidRPr="005E3DD8">
              <w:rPr>
                <w:rFonts w:ascii="GHEA Grapalat" w:hAnsi="GHEA Grapalat"/>
                <w:sz w:val="24"/>
                <w:szCs w:val="24"/>
                <w:lang w:val="hy-AM"/>
              </w:rPr>
              <w:t>16</w:t>
            </w:r>
            <w:r w:rsidRPr="005E3DD8">
              <w:rPr>
                <w:rFonts w:ascii="GHEA Grapalat" w:hAnsi="GHEA Grapalat"/>
                <w:sz w:val="24"/>
                <w:szCs w:val="24"/>
              </w:rPr>
              <w:t>8</w:t>
            </w:r>
            <w:r w:rsidRPr="005E3DD8">
              <w:rPr>
                <w:rFonts w:ascii="GHEA Grapalat" w:hAnsi="GHEA Grapalat"/>
                <w:sz w:val="24"/>
                <w:szCs w:val="24"/>
                <w:lang w:val="hy-AM"/>
              </w:rPr>
              <w:t>,</w:t>
            </w:r>
            <w:r w:rsidRPr="005E3DD8">
              <w:rPr>
                <w:rFonts w:ascii="GHEA Grapalat" w:hAnsi="GHEA Grapalat"/>
                <w:sz w:val="24"/>
                <w:szCs w:val="24"/>
              </w:rPr>
              <w:t>1</w:t>
            </w:r>
          </w:p>
        </w:tc>
      </w:tr>
      <w:tr w:rsidR="00EA3980" w:rsidRPr="005E3DD8" w:rsidTr="000C192E">
        <w:trPr>
          <w:trHeight w:val="841"/>
        </w:trPr>
        <w:tc>
          <w:tcPr>
            <w:tcW w:w="772" w:type="dxa"/>
            <w:vMerge w:val="restart"/>
          </w:tcPr>
          <w:p w:rsidR="00EA3980" w:rsidRPr="005E3DD8" w:rsidRDefault="00EA3980" w:rsidP="000C4229">
            <w:pPr>
              <w:rPr>
                <w:rFonts w:ascii="GHEA Grapalat" w:hAnsi="GHEA Grapalat"/>
                <w:sz w:val="24"/>
                <w:szCs w:val="24"/>
                <w:lang w:val="hy-AM"/>
              </w:rPr>
            </w:pPr>
            <w:r>
              <w:rPr>
                <w:rFonts w:ascii="GHEA Grapalat" w:hAnsi="GHEA Grapalat"/>
                <w:sz w:val="24"/>
                <w:szCs w:val="24"/>
              </w:rPr>
              <w:t>1</w:t>
            </w:r>
            <w:r w:rsidR="000C4229">
              <w:rPr>
                <w:rFonts w:ascii="GHEA Grapalat" w:hAnsi="GHEA Grapalat"/>
                <w:sz w:val="24"/>
                <w:szCs w:val="24"/>
              </w:rPr>
              <w:t>34</w:t>
            </w:r>
            <w:r w:rsidRPr="005E3DD8">
              <w:rPr>
                <w:rFonts w:ascii="Cambria Math" w:hAnsi="Cambria Math" w:cs="Cambria Math"/>
                <w:sz w:val="24"/>
                <w:szCs w:val="24"/>
                <w:lang w:val="hy-AM"/>
              </w:rPr>
              <w:t>․</w:t>
            </w:r>
          </w:p>
        </w:tc>
        <w:tc>
          <w:tcPr>
            <w:tcW w:w="1780" w:type="dxa"/>
            <w:vMerge w:val="restart"/>
          </w:tcPr>
          <w:p w:rsidR="00EA3980" w:rsidRPr="005E3DD8" w:rsidRDefault="00EA3980" w:rsidP="00EA3980">
            <w:pPr>
              <w:rPr>
                <w:rFonts w:ascii="GHEA Grapalat" w:hAnsi="GHEA Grapalat"/>
                <w:sz w:val="24"/>
                <w:szCs w:val="24"/>
                <w:lang w:val="hy-AM"/>
              </w:rPr>
            </w:pPr>
            <w:r w:rsidRPr="005E3DD8">
              <w:rPr>
                <w:rFonts w:ascii="GHEA Grapalat" w:hAnsi="GHEA Grapalat"/>
                <w:sz w:val="24"/>
                <w:szCs w:val="24"/>
                <w:lang w:val="hy-AM"/>
              </w:rPr>
              <w:t>ՀՀ ԼՄ</w:t>
            </w:r>
          </w:p>
          <w:p w:rsidR="00EA3980" w:rsidRPr="005E3DD8" w:rsidRDefault="00EA3980" w:rsidP="00EA3980">
            <w:pPr>
              <w:rPr>
                <w:rFonts w:ascii="GHEA Grapalat" w:hAnsi="GHEA Grapalat"/>
                <w:sz w:val="24"/>
                <w:szCs w:val="24"/>
                <w:lang w:val="hy-AM"/>
              </w:rPr>
            </w:pPr>
          </w:p>
          <w:p w:rsidR="00EA3980" w:rsidRPr="005E3DD8" w:rsidRDefault="00EA3980" w:rsidP="00EA3980">
            <w:pPr>
              <w:rPr>
                <w:rFonts w:ascii="GHEA Grapalat" w:hAnsi="GHEA Grapalat"/>
                <w:sz w:val="24"/>
                <w:szCs w:val="24"/>
                <w:lang w:val="hy-AM"/>
              </w:rPr>
            </w:pPr>
          </w:p>
        </w:tc>
        <w:tc>
          <w:tcPr>
            <w:tcW w:w="4111" w:type="dxa"/>
            <w:vMerge w:val="restart"/>
          </w:tcPr>
          <w:p w:rsidR="00EA3980" w:rsidRPr="005E3DD8" w:rsidRDefault="00EA3980" w:rsidP="00EA3980">
            <w:pPr>
              <w:rPr>
                <w:rFonts w:ascii="GHEA Grapalat" w:hAnsi="GHEA Grapalat"/>
                <w:sz w:val="24"/>
                <w:szCs w:val="24"/>
                <w:lang w:val="hy-AM"/>
              </w:rPr>
            </w:pPr>
            <w:r w:rsidRPr="005E3DD8">
              <w:rPr>
                <w:rFonts w:ascii="GHEA Grapalat" w:hAnsi="GHEA Grapalat"/>
                <w:sz w:val="24"/>
                <w:szCs w:val="24"/>
                <w:lang w:val="hy-AM"/>
              </w:rPr>
              <w:t>Համայնքի ճանապարհային էներեգաարդյունավետ լուսավորության համակարգի կառուցում</w:t>
            </w:r>
            <w:r w:rsidRPr="00465834">
              <w:rPr>
                <w:rFonts w:ascii="Cambria Math" w:hAnsi="Cambria Math" w:cs="Cambria Math"/>
                <w:sz w:val="24"/>
                <w:szCs w:val="24"/>
                <w:lang w:val="hy-AM"/>
              </w:rPr>
              <w:t>:</w:t>
            </w:r>
            <w:r w:rsidRPr="005E3DD8">
              <w:rPr>
                <w:rFonts w:ascii="GHEA Grapalat" w:hAnsi="GHEA Grapalat"/>
                <w:sz w:val="24"/>
                <w:szCs w:val="24"/>
                <w:lang w:val="hy-AM"/>
              </w:rPr>
              <w:t xml:space="preserve"> </w:t>
            </w:r>
            <w:r w:rsidRPr="005D7388">
              <w:rPr>
                <w:rFonts w:ascii="GHEA Grapalat" w:hAnsi="GHEA Grapalat"/>
                <w:sz w:val="24"/>
                <w:szCs w:val="24"/>
                <w:lang w:val="hy-AM"/>
              </w:rPr>
              <w:t>Ներառում է 184 հատ (108x3,5մմ) պողպատե հենասյուն</w:t>
            </w:r>
            <w:r>
              <w:rPr>
                <w:rFonts w:ascii="GHEA Grapalat" w:hAnsi="GHEA Grapalat"/>
                <w:sz w:val="24"/>
                <w:szCs w:val="24"/>
                <w:lang w:val="hy-AM"/>
              </w:rPr>
              <w:t>՝</w:t>
            </w:r>
            <w:r w:rsidRPr="00465834">
              <w:rPr>
                <w:rFonts w:ascii="GHEA Grapalat" w:hAnsi="GHEA Grapalat"/>
                <w:sz w:val="24"/>
                <w:szCs w:val="24"/>
                <w:lang w:val="hy-AM"/>
              </w:rPr>
              <w:t xml:space="preserve"> </w:t>
            </w:r>
            <w:r>
              <w:rPr>
                <w:rFonts w:ascii="GHEA Grapalat" w:hAnsi="GHEA Grapalat"/>
                <w:sz w:val="24"/>
                <w:szCs w:val="24"/>
                <w:lang w:val="hy-AM"/>
              </w:rPr>
              <w:t>120</w:t>
            </w:r>
            <w:r w:rsidRPr="005E3DD8">
              <w:rPr>
                <w:rFonts w:ascii="GHEA Grapalat" w:hAnsi="GHEA Grapalat"/>
                <w:sz w:val="24"/>
                <w:szCs w:val="24"/>
                <w:lang w:val="hy-AM"/>
              </w:rPr>
              <w:t>Վտ լուսատուներով։</w:t>
            </w:r>
          </w:p>
        </w:tc>
        <w:tc>
          <w:tcPr>
            <w:tcW w:w="1417" w:type="dxa"/>
          </w:tcPr>
          <w:p w:rsidR="00EA3980" w:rsidRDefault="00EA3980" w:rsidP="00EA3980">
            <w:pPr>
              <w:jc w:val="center"/>
              <w:rPr>
                <w:rFonts w:ascii="GHEA Grapalat" w:hAnsi="GHEA Grapalat"/>
                <w:sz w:val="24"/>
                <w:szCs w:val="24"/>
                <w:lang w:val="hy-AM"/>
              </w:rPr>
            </w:pPr>
          </w:p>
          <w:p w:rsidR="00EA3980" w:rsidRDefault="00EA3980" w:rsidP="00EA3980">
            <w:pPr>
              <w:jc w:val="center"/>
              <w:rPr>
                <w:rFonts w:ascii="GHEA Grapalat" w:hAnsi="GHEA Grapalat"/>
                <w:sz w:val="24"/>
                <w:szCs w:val="24"/>
                <w:lang w:val="hy-AM"/>
              </w:rPr>
            </w:pPr>
          </w:p>
          <w:p w:rsidR="00EA3980" w:rsidRPr="005E3DD8" w:rsidRDefault="00EA3980" w:rsidP="00EA3980">
            <w:pPr>
              <w:jc w:val="center"/>
              <w:rPr>
                <w:rFonts w:ascii="GHEA Grapalat" w:hAnsi="GHEA Grapalat"/>
                <w:sz w:val="24"/>
                <w:szCs w:val="24"/>
                <w:lang w:val="hy-AM"/>
              </w:rPr>
            </w:pPr>
            <w:r w:rsidRPr="005E3DD8">
              <w:rPr>
                <w:rFonts w:ascii="GHEA Grapalat" w:hAnsi="GHEA Grapalat"/>
                <w:sz w:val="24"/>
                <w:szCs w:val="24"/>
                <w:lang w:val="hy-AM"/>
              </w:rPr>
              <w:t>1 կՎտ</w:t>
            </w:r>
          </w:p>
        </w:tc>
        <w:tc>
          <w:tcPr>
            <w:tcW w:w="1560" w:type="dxa"/>
          </w:tcPr>
          <w:p w:rsidR="00EA3980" w:rsidRDefault="00EA3980" w:rsidP="00EA3980">
            <w:pPr>
              <w:jc w:val="center"/>
              <w:rPr>
                <w:rFonts w:ascii="GHEA Grapalat" w:hAnsi="GHEA Grapalat"/>
                <w:sz w:val="24"/>
                <w:szCs w:val="24"/>
                <w:lang w:val="hy-AM"/>
              </w:rPr>
            </w:pPr>
          </w:p>
          <w:p w:rsidR="00EA3980" w:rsidRDefault="00EA3980" w:rsidP="00EA3980">
            <w:pPr>
              <w:jc w:val="center"/>
              <w:rPr>
                <w:rFonts w:ascii="GHEA Grapalat" w:hAnsi="GHEA Grapalat"/>
                <w:sz w:val="24"/>
                <w:szCs w:val="24"/>
                <w:lang w:val="hy-AM"/>
              </w:rPr>
            </w:pPr>
          </w:p>
          <w:p w:rsidR="00EA3980" w:rsidRPr="005D6CC1" w:rsidRDefault="00EA3980" w:rsidP="005D6CC1">
            <w:pPr>
              <w:jc w:val="center"/>
              <w:rPr>
                <w:rFonts w:ascii="GHEA Grapalat" w:hAnsi="GHEA Grapalat"/>
                <w:sz w:val="24"/>
                <w:szCs w:val="24"/>
                <w:lang w:val="hy-AM"/>
              </w:rPr>
            </w:pPr>
            <w:r w:rsidRPr="005E3DD8">
              <w:rPr>
                <w:rFonts w:ascii="GHEA Grapalat" w:hAnsi="GHEA Grapalat"/>
                <w:sz w:val="24"/>
                <w:szCs w:val="24"/>
                <w:lang w:val="hy-AM"/>
              </w:rPr>
              <w:t>1</w:t>
            </w:r>
            <w:r w:rsidRPr="005E3DD8">
              <w:rPr>
                <w:rFonts w:ascii="GHEA Grapalat" w:hAnsi="GHEA Grapalat"/>
                <w:sz w:val="24"/>
                <w:szCs w:val="24"/>
              </w:rPr>
              <w:t>215,</w:t>
            </w:r>
            <w:r w:rsidR="005D6CC1">
              <w:rPr>
                <w:rFonts w:ascii="GHEA Grapalat" w:hAnsi="GHEA Grapalat"/>
                <w:sz w:val="24"/>
                <w:szCs w:val="24"/>
                <w:lang w:val="hy-AM"/>
              </w:rPr>
              <w:t>3</w:t>
            </w:r>
          </w:p>
        </w:tc>
      </w:tr>
      <w:tr w:rsidR="00EA3980" w:rsidRPr="005E3DD8" w:rsidTr="000C192E">
        <w:tc>
          <w:tcPr>
            <w:tcW w:w="772" w:type="dxa"/>
            <w:vMerge/>
          </w:tcPr>
          <w:p w:rsidR="00EA3980" w:rsidRPr="005E3DD8" w:rsidRDefault="00EA3980" w:rsidP="00EA3980">
            <w:pPr>
              <w:rPr>
                <w:rFonts w:ascii="GHEA Grapalat" w:hAnsi="GHEA Grapalat"/>
                <w:sz w:val="24"/>
                <w:szCs w:val="24"/>
                <w:lang w:val="hy-AM"/>
              </w:rPr>
            </w:pPr>
          </w:p>
        </w:tc>
        <w:tc>
          <w:tcPr>
            <w:tcW w:w="1780" w:type="dxa"/>
            <w:vMerge/>
          </w:tcPr>
          <w:p w:rsidR="00EA3980" w:rsidRPr="005E3DD8" w:rsidRDefault="00EA3980" w:rsidP="00EA3980">
            <w:pPr>
              <w:rPr>
                <w:rFonts w:ascii="GHEA Grapalat" w:hAnsi="GHEA Grapalat"/>
                <w:sz w:val="24"/>
                <w:szCs w:val="24"/>
                <w:lang w:val="hy-AM"/>
              </w:rPr>
            </w:pPr>
          </w:p>
        </w:tc>
        <w:tc>
          <w:tcPr>
            <w:tcW w:w="4111" w:type="dxa"/>
            <w:vMerge/>
          </w:tcPr>
          <w:p w:rsidR="00EA3980" w:rsidRPr="005E3DD8" w:rsidRDefault="00EA3980" w:rsidP="00EA3980">
            <w:pPr>
              <w:rPr>
                <w:rFonts w:ascii="GHEA Grapalat" w:hAnsi="GHEA Grapalat"/>
                <w:sz w:val="24"/>
                <w:szCs w:val="24"/>
                <w:lang w:val="hy-AM"/>
              </w:rPr>
            </w:pPr>
          </w:p>
        </w:tc>
        <w:tc>
          <w:tcPr>
            <w:tcW w:w="1417" w:type="dxa"/>
          </w:tcPr>
          <w:p w:rsidR="00EA3980" w:rsidRPr="005E3DD8" w:rsidRDefault="00EA3980" w:rsidP="00EA3980">
            <w:pPr>
              <w:jc w:val="center"/>
              <w:rPr>
                <w:rFonts w:ascii="GHEA Grapalat" w:hAnsi="GHEA Grapalat"/>
                <w:sz w:val="24"/>
                <w:szCs w:val="24"/>
                <w:lang w:val="hy-AM"/>
              </w:rPr>
            </w:pPr>
            <w:r w:rsidRPr="005E3DD8">
              <w:rPr>
                <w:rFonts w:ascii="GHEA Grapalat" w:hAnsi="GHEA Grapalat"/>
                <w:sz w:val="24"/>
                <w:szCs w:val="24"/>
                <w:lang w:val="hy-AM"/>
              </w:rPr>
              <w:t>1 հենա</w:t>
            </w:r>
            <w:r>
              <w:rPr>
                <w:rFonts w:ascii="GHEA Grapalat" w:hAnsi="GHEA Grapalat"/>
                <w:sz w:val="24"/>
                <w:szCs w:val="24"/>
              </w:rPr>
              <w:t>-</w:t>
            </w:r>
            <w:r w:rsidRPr="005E3DD8">
              <w:rPr>
                <w:rFonts w:ascii="GHEA Grapalat" w:hAnsi="GHEA Grapalat"/>
                <w:sz w:val="24"/>
                <w:szCs w:val="24"/>
                <w:lang w:val="hy-AM"/>
              </w:rPr>
              <w:t>սյուն</w:t>
            </w:r>
          </w:p>
        </w:tc>
        <w:tc>
          <w:tcPr>
            <w:tcW w:w="1560" w:type="dxa"/>
          </w:tcPr>
          <w:p w:rsidR="00EA3980" w:rsidRPr="005E3DD8" w:rsidRDefault="00EA3980" w:rsidP="00EA3980">
            <w:pPr>
              <w:jc w:val="center"/>
              <w:rPr>
                <w:rFonts w:ascii="GHEA Grapalat" w:hAnsi="GHEA Grapalat"/>
                <w:sz w:val="24"/>
                <w:szCs w:val="24"/>
                <w:lang w:val="hy-AM"/>
              </w:rPr>
            </w:pPr>
            <w:r w:rsidRPr="005E3DD8">
              <w:rPr>
                <w:rFonts w:ascii="GHEA Grapalat" w:hAnsi="GHEA Grapalat"/>
                <w:sz w:val="24"/>
                <w:szCs w:val="24"/>
                <w:lang w:val="hy-AM"/>
              </w:rPr>
              <w:t>1</w:t>
            </w:r>
            <w:r w:rsidRPr="005E3DD8">
              <w:rPr>
                <w:rFonts w:ascii="GHEA Grapalat" w:hAnsi="GHEA Grapalat"/>
                <w:sz w:val="24"/>
                <w:szCs w:val="24"/>
              </w:rPr>
              <w:t>46,0</w:t>
            </w:r>
          </w:p>
        </w:tc>
      </w:tr>
      <w:tr w:rsidR="00EA3980" w:rsidRPr="005E3DD8" w:rsidTr="000C192E">
        <w:tc>
          <w:tcPr>
            <w:tcW w:w="772" w:type="dxa"/>
            <w:vMerge w:val="restart"/>
          </w:tcPr>
          <w:p w:rsidR="00EA3980" w:rsidRPr="005E3DD8" w:rsidRDefault="00EA3980" w:rsidP="000C4229">
            <w:pPr>
              <w:rPr>
                <w:rFonts w:ascii="GHEA Grapalat" w:hAnsi="GHEA Grapalat"/>
                <w:sz w:val="24"/>
                <w:szCs w:val="24"/>
                <w:lang w:val="hy-AM"/>
              </w:rPr>
            </w:pPr>
            <w:r>
              <w:rPr>
                <w:rFonts w:ascii="GHEA Grapalat" w:hAnsi="GHEA Grapalat"/>
                <w:sz w:val="24"/>
                <w:szCs w:val="24"/>
              </w:rPr>
              <w:t>1</w:t>
            </w:r>
            <w:r w:rsidR="000C4229">
              <w:rPr>
                <w:rFonts w:ascii="GHEA Grapalat" w:hAnsi="GHEA Grapalat"/>
                <w:sz w:val="24"/>
                <w:szCs w:val="24"/>
              </w:rPr>
              <w:t>35</w:t>
            </w:r>
            <w:r w:rsidRPr="005E3DD8">
              <w:rPr>
                <w:rFonts w:ascii="Cambria Math" w:hAnsi="Cambria Math" w:cs="Cambria Math"/>
                <w:sz w:val="24"/>
                <w:szCs w:val="24"/>
                <w:lang w:val="hy-AM"/>
              </w:rPr>
              <w:t>․</w:t>
            </w:r>
          </w:p>
        </w:tc>
        <w:tc>
          <w:tcPr>
            <w:tcW w:w="1780" w:type="dxa"/>
            <w:vMerge w:val="restart"/>
          </w:tcPr>
          <w:p w:rsidR="00EA3980" w:rsidRPr="005E3DD8" w:rsidRDefault="00EA3980" w:rsidP="00EA3980">
            <w:pPr>
              <w:rPr>
                <w:rFonts w:ascii="GHEA Grapalat" w:hAnsi="GHEA Grapalat"/>
                <w:sz w:val="24"/>
                <w:szCs w:val="24"/>
                <w:lang w:val="hy-AM"/>
              </w:rPr>
            </w:pPr>
            <w:r w:rsidRPr="005E3DD8">
              <w:rPr>
                <w:rFonts w:ascii="GHEA Grapalat" w:hAnsi="GHEA Grapalat"/>
                <w:sz w:val="24"/>
                <w:szCs w:val="24"/>
                <w:lang w:val="hy-AM"/>
              </w:rPr>
              <w:t>ՀՀ ԼՄ</w:t>
            </w:r>
          </w:p>
          <w:p w:rsidR="00EA3980" w:rsidRPr="005E3DD8" w:rsidRDefault="00EA3980" w:rsidP="00EA3980">
            <w:pPr>
              <w:rPr>
                <w:rFonts w:ascii="GHEA Grapalat" w:hAnsi="GHEA Grapalat"/>
                <w:sz w:val="24"/>
                <w:szCs w:val="24"/>
                <w:lang w:val="hy-AM"/>
              </w:rPr>
            </w:pPr>
          </w:p>
          <w:p w:rsidR="00EA3980" w:rsidRPr="005E3DD8" w:rsidRDefault="00EA3980" w:rsidP="00EA3980">
            <w:pPr>
              <w:rPr>
                <w:rFonts w:ascii="GHEA Grapalat" w:hAnsi="GHEA Grapalat"/>
                <w:sz w:val="24"/>
                <w:szCs w:val="24"/>
                <w:lang w:val="hy-AM"/>
              </w:rPr>
            </w:pPr>
          </w:p>
        </w:tc>
        <w:tc>
          <w:tcPr>
            <w:tcW w:w="4111" w:type="dxa"/>
            <w:vMerge w:val="restart"/>
          </w:tcPr>
          <w:p w:rsidR="00EA3980" w:rsidRPr="005E3DD8" w:rsidRDefault="00EA3980" w:rsidP="00EA3980">
            <w:pPr>
              <w:rPr>
                <w:rFonts w:ascii="GHEA Grapalat" w:hAnsi="GHEA Grapalat"/>
                <w:sz w:val="24"/>
                <w:szCs w:val="24"/>
                <w:lang w:val="hy-AM"/>
              </w:rPr>
            </w:pPr>
            <w:r w:rsidRPr="005E3DD8">
              <w:rPr>
                <w:rFonts w:ascii="GHEA Grapalat" w:hAnsi="GHEA Grapalat"/>
                <w:sz w:val="24"/>
                <w:szCs w:val="24"/>
                <w:lang w:val="hy-AM"/>
              </w:rPr>
              <w:t>Բնակավայրի փողոցային լուսավորության գոյություն ունեցող համակարգերի ընդլայնում</w:t>
            </w:r>
            <w:r>
              <w:rPr>
                <w:rFonts w:ascii="GHEA Grapalat" w:hAnsi="GHEA Grapalat"/>
                <w:lang w:val="hy-AM"/>
              </w:rPr>
              <w:t>։</w:t>
            </w:r>
            <w:r w:rsidRPr="005E3DD8">
              <w:rPr>
                <w:rFonts w:ascii="GHEA Grapalat" w:hAnsi="GHEA Grapalat"/>
                <w:lang w:val="hy-AM"/>
              </w:rPr>
              <w:t xml:space="preserve"> </w:t>
            </w:r>
            <w:r w:rsidRPr="005E3DD8">
              <w:rPr>
                <w:rFonts w:ascii="GHEA Grapalat" w:hAnsi="GHEA Grapalat"/>
                <w:sz w:val="24"/>
                <w:szCs w:val="24"/>
                <w:lang w:val="hy-AM"/>
              </w:rPr>
              <w:t xml:space="preserve">20 հատ 7,5մ բարձրությամբ </w:t>
            </w:r>
            <w:r w:rsidRPr="007372E9">
              <w:rPr>
                <w:rFonts w:ascii="GHEA Grapalat" w:hAnsi="GHEA Grapalat"/>
                <w:sz w:val="24"/>
                <w:szCs w:val="24"/>
                <w:lang w:val="hy-AM"/>
              </w:rPr>
              <w:t>(10</w:t>
            </w:r>
            <w:r w:rsidRPr="005D7388">
              <w:rPr>
                <w:rFonts w:ascii="GHEA Grapalat" w:hAnsi="GHEA Grapalat"/>
                <w:sz w:val="24"/>
                <w:szCs w:val="24"/>
                <w:lang w:val="hy-AM"/>
              </w:rPr>
              <w:t>2</w:t>
            </w:r>
            <w:r w:rsidRPr="007372E9">
              <w:rPr>
                <w:rFonts w:ascii="GHEA Grapalat" w:hAnsi="GHEA Grapalat"/>
                <w:sz w:val="24"/>
                <w:szCs w:val="24"/>
                <w:lang w:val="hy-AM"/>
              </w:rPr>
              <w:t>x3մմ)</w:t>
            </w:r>
            <w:r w:rsidRPr="005E3DD8">
              <w:rPr>
                <w:rFonts w:ascii="GHEA Grapalat" w:hAnsi="GHEA Grapalat"/>
                <w:sz w:val="24"/>
                <w:szCs w:val="24"/>
                <w:lang w:val="hy-AM"/>
              </w:rPr>
              <w:t xml:space="preserve"> պողպատե խողովակից հենասյուն  5ՕՎտ </w:t>
            </w:r>
            <w:r w:rsidRPr="005D7388">
              <w:rPr>
                <w:rFonts w:ascii="GHEA Grapalat" w:hAnsi="GHEA Grapalat"/>
                <w:sz w:val="24"/>
                <w:szCs w:val="24"/>
                <w:lang w:val="hy-AM"/>
              </w:rPr>
              <w:t>լուսադիոդային լամպի համար,  100մ ԱՊՎ  հաղորդալար   և 721մ ԱՎՎԳ ալյումինե մալուխ։ Իրականացվում են հողային, հիմնային, ներկման</w:t>
            </w:r>
            <w:r w:rsidRPr="005E3DD8">
              <w:rPr>
                <w:rFonts w:ascii="GHEA Grapalat" w:hAnsi="GHEA Grapalat"/>
                <w:sz w:val="24"/>
                <w:szCs w:val="24"/>
                <w:lang w:val="hy-AM"/>
              </w:rPr>
              <w:t xml:space="preserve"> աշխատանքներ։</w:t>
            </w:r>
          </w:p>
        </w:tc>
        <w:tc>
          <w:tcPr>
            <w:tcW w:w="1417" w:type="dxa"/>
          </w:tcPr>
          <w:p w:rsidR="00EA3980" w:rsidRDefault="00EA3980" w:rsidP="00EA3980">
            <w:pPr>
              <w:jc w:val="center"/>
              <w:rPr>
                <w:rFonts w:ascii="GHEA Grapalat" w:hAnsi="GHEA Grapalat"/>
                <w:sz w:val="24"/>
                <w:szCs w:val="24"/>
                <w:lang w:val="hy-AM"/>
              </w:rPr>
            </w:pPr>
          </w:p>
          <w:p w:rsidR="00EA3980" w:rsidRDefault="00EA3980" w:rsidP="00EA3980">
            <w:pPr>
              <w:jc w:val="center"/>
              <w:rPr>
                <w:rFonts w:ascii="GHEA Grapalat" w:hAnsi="GHEA Grapalat"/>
                <w:sz w:val="24"/>
                <w:szCs w:val="24"/>
                <w:lang w:val="hy-AM"/>
              </w:rPr>
            </w:pPr>
          </w:p>
          <w:p w:rsidR="00EA3980" w:rsidRDefault="00EA3980" w:rsidP="00EA3980">
            <w:pPr>
              <w:jc w:val="center"/>
              <w:rPr>
                <w:rFonts w:ascii="GHEA Grapalat" w:hAnsi="GHEA Grapalat"/>
                <w:sz w:val="24"/>
                <w:szCs w:val="24"/>
                <w:lang w:val="hy-AM"/>
              </w:rPr>
            </w:pPr>
          </w:p>
          <w:p w:rsidR="00EA3980" w:rsidRPr="005E3DD8" w:rsidRDefault="00EA3980" w:rsidP="00EA3980">
            <w:pPr>
              <w:jc w:val="center"/>
              <w:rPr>
                <w:rFonts w:ascii="GHEA Grapalat" w:hAnsi="GHEA Grapalat"/>
                <w:sz w:val="24"/>
                <w:szCs w:val="24"/>
                <w:lang w:val="hy-AM"/>
              </w:rPr>
            </w:pPr>
            <w:r w:rsidRPr="005E3DD8">
              <w:rPr>
                <w:rFonts w:ascii="GHEA Grapalat" w:hAnsi="GHEA Grapalat"/>
                <w:sz w:val="24"/>
                <w:szCs w:val="24"/>
                <w:lang w:val="hy-AM"/>
              </w:rPr>
              <w:t>1 կՎտ</w:t>
            </w:r>
          </w:p>
        </w:tc>
        <w:tc>
          <w:tcPr>
            <w:tcW w:w="1560" w:type="dxa"/>
          </w:tcPr>
          <w:p w:rsidR="00EA3980" w:rsidRDefault="00EA3980" w:rsidP="00EA3980">
            <w:pPr>
              <w:jc w:val="center"/>
              <w:rPr>
                <w:rFonts w:ascii="GHEA Grapalat" w:hAnsi="GHEA Grapalat"/>
                <w:sz w:val="24"/>
                <w:szCs w:val="24"/>
              </w:rPr>
            </w:pPr>
          </w:p>
          <w:p w:rsidR="00EA3980" w:rsidRDefault="00EA3980" w:rsidP="00EA3980">
            <w:pPr>
              <w:jc w:val="center"/>
              <w:rPr>
                <w:rFonts w:ascii="GHEA Grapalat" w:hAnsi="GHEA Grapalat"/>
                <w:sz w:val="24"/>
                <w:szCs w:val="24"/>
              </w:rPr>
            </w:pPr>
          </w:p>
          <w:p w:rsidR="00EA3980" w:rsidRDefault="00EA3980" w:rsidP="00EA3980">
            <w:pPr>
              <w:jc w:val="center"/>
              <w:rPr>
                <w:rFonts w:ascii="GHEA Grapalat" w:hAnsi="GHEA Grapalat"/>
                <w:sz w:val="24"/>
                <w:szCs w:val="24"/>
              </w:rPr>
            </w:pPr>
          </w:p>
          <w:p w:rsidR="00EA3980" w:rsidRPr="005E3DD8" w:rsidRDefault="00EA3980" w:rsidP="00EA3980">
            <w:pPr>
              <w:jc w:val="center"/>
              <w:rPr>
                <w:rFonts w:ascii="GHEA Grapalat" w:hAnsi="GHEA Grapalat"/>
                <w:sz w:val="24"/>
                <w:szCs w:val="24"/>
                <w:lang w:val="hy-AM"/>
              </w:rPr>
            </w:pPr>
            <w:r w:rsidRPr="005E3DD8">
              <w:rPr>
                <w:rFonts w:ascii="GHEA Grapalat" w:hAnsi="GHEA Grapalat"/>
                <w:sz w:val="24"/>
                <w:szCs w:val="24"/>
              </w:rPr>
              <w:t>3016,2</w:t>
            </w:r>
          </w:p>
        </w:tc>
      </w:tr>
      <w:tr w:rsidR="00EA3980" w:rsidRPr="005E3DD8" w:rsidTr="000C192E">
        <w:tc>
          <w:tcPr>
            <w:tcW w:w="772" w:type="dxa"/>
            <w:vMerge/>
          </w:tcPr>
          <w:p w:rsidR="00EA3980" w:rsidRPr="005E3DD8" w:rsidRDefault="00EA3980" w:rsidP="00EA3980">
            <w:pPr>
              <w:rPr>
                <w:rFonts w:ascii="GHEA Grapalat" w:hAnsi="GHEA Grapalat"/>
                <w:sz w:val="24"/>
                <w:szCs w:val="24"/>
                <w:lang w:val="hy-AM"/>
              </w:rPr>
            </w:pPr>
          </w:p>
        </w:tc>
        <w:tc>
          <w:tcPr>
            <w:tcW w:w="1780" w:type="dxa"/>
            <w:vMerge/>
          </w:tcPr>
          <w:p w:rsidR="00EA3980" w:rsidRPr="005E3DD8" w:rsidRDefault="00EA3980" w:rsidP="00EA3980">
            <w:pPr>
              <w:rPr>
                <w:rFonts w:ascii="GHEA Grapalat" w:hAnsi="GHEA Grapalat"/>
                <w:sz w:val="24"/>
                <w:szCs w:val="24"/>
                <w:lang w:val="hy-AM"/>
              </w:rPr>
            </w:pPr>
          </w:p>
        </w:tc>
        <w:tc>
          <w:tcPr>
            <w:tcW w:w="4111" w:type="dxa"/>
            <w:vMerge/>
          </w:tcPr>
          <w:p w:rsidR="00EA3980" w:rsidRPr="005E3DD8" w:rsidRDefault="00EA3980" w:rsidP="00EA3980">
            <w:pPr>
              <w:rPr>
                <w:rFonts w:ascii="GHEA Grapalat" w:hAnsi="GHEA Grapalat"/>
                <w:sz w:val="24"/>
                <w:szCs w:val="24"/>
                <w:lang w:val="hy-AM"/>
              </w:rPr>
            </w:pPr>
          </w:p>
        </w:tc>
        <w:tc>
          <w:tcPr>
            <w:tcW w:w="1417" w:type="dxa"/>
          </w:tcPr>
          <w:p w:rsidR="00EA3980" w:rsidRPr="005E3DD8" w:rsidRDefault="00EA3980" w:rsidP="00EA3980">
            <w:pPr>
              <w:jc w:val="center"/>
              <w:rPr>
                <w:rFonts w:ascii="GHEA Grapalat" w:hAnsi="GHEA Grapalat"/>
                <w:sz w:val="24"/>
                <w:szCs w:val="24"/>
                <w:lang w:val="hy-AM"/>
              </w:rPr>
            </w:pPr>
            <w:r w:rsidRPr="005E3DD8">
              <w:rPr>
                <w:rFonts w:ascii="GHEA Grapalat" w:hAnsi="GHEA Grapalat"/>
                <w:sz w:val="24"/>
                <w:szCs w:val="24"/>
                <w:lang w:val="hy-AM"/>
              </w:rPr>
              <w:t>1 հենա</w:t>
            </w:r>
            <w:r>
              <w:rPr>
                <w:rFonts w:ascii="GHEA Grapalat" w:hAnsi="GHEA Grapalat"/>
                <w:sz w:val="24"/>
                <w:szCs w:val="24"/>
                <w:lang w:val="hy-AM"/>
              </w:rPr>
              <w:t>-</w:t>
            </w:r>
            <w:r w:rsidRPr="005E3DD8">
              <w:rPr>
                <w:rFonts w:ascii="GHEA Grapalat" w:hAnsi="GHEA Grapalat"/>
                <w:sz w:val="24"/>
                <w:szCs w:val="24"/>
                <w:lang w:val="hy-AM"/>
              </w:rPr>
              <w:t>սյուն</w:t>
            </w:r>
          </w:p>
        </w:tc>
        <w:tc>
          <w:tcPr>
            <w:tcW w:w="1560" w:type="dxa"/>
          </w:tcPr>
          <w:p w:rsidR="00EA3980" w:rsidRPr="005E3DD8" w:rsidRDefault="00EA3980" w:rsidP="005D6CC1">
            <w:pPr>
              <w:jc w:val="center"/>
              <w:rPr>
                <w:rFonts w:ascii="GHEA Grapalat" w:hAnsi="GHEA Grapalat"/>
                <w:sz w:val="24"/>
                <w:szCs w:val="24"/>
                <w:lang w:val="hy-AM"/>
              </w:rPr>
            </w:pPr>
            <w:r w:rsidRPr="005E3DD8">
              <w:rPr>
                <w:rFonts w:ascii="GHEA Grapalat" w:hAnsi="GHEA Grapalat"/>
                <w:sz w:val="24"/>
                <w:szCs w:val="24"/>
                <w:lang w:val="hy-AM"/>
              </w:rPr>
              <w:t>1</w:t>
            </w:r>
            <w:r w:rsidRPr="005E3DD8">
              <w:rPr>
                <w:rFonts w:ascii="GHEA Grapalat" w:hAnsi="GHEA Grapalat"/>
                <w:sz w:val="24"/>
                <w:szCs w:val="24"/>
              </w:rPr>
              <w:t>50</w:t>
            </w:r>
            <w:r w:rsidRPr="005E3DD8">
              <w:rPr>
                <w:rFonts w:ascii="GHEA Grapalat" w:hAnsi="GHEA Grapalat"/>
                <w:sz w:val="24"/>
                <w:szCs w:val="24"/>
                <w:lang w:val="hy-AM"/>
              </w:rPr>
              <w:t>,</w:t>
            </w:r>
            <w:r w:rsidRPr="005E3DD8">
              <w:rPr>
                <w:rFonts w:ascii="GHEA Grapalat" w:hAnsi="GHEA Grapalat"/>
                <w:sz w:val="24"/>
                <w:szCs w:val="24"/>
              </w:rPr>
              <w:t>8</w:t>
            </w:r>
          </w:p>
        </w:tc>
      </w:tr>
      <w:tr w:rsidR="00EA3980" w:rsidRPr="005E3DD8" w:rsidTr="000C192E">
        <w:tc>
          <w:tcPr>
            <w:tcW w:w="772" w:type="dxa"/>
            <w:vMerge w:val="restart"/>
          </w:tcPr>
          <w:p w:rsidR="00EA3980" w:rsidRPr="005E3DD8" w:rsidRDefault="00EA3980" w:rsidP="000C4229">
            <w:pPr>
              <w:rPr>
                <w:rFonts w:ascii="GHEA Grapalat" w:hAnsi="GHEA Grapalat"/>
                <w:sz w:val="24"/>
                <w:szCs w:val="24"/>
                <w:lang w:val="hy-AM"/>
              </w:rPr>
            </w:pPr>
            <w:r>
              <w:rPr>
                <w:rFonts w:ascii="GHEA Grapalat" w:hAnsi="GHEA Grapalat"/>
                <w:sz w:val="24"/>
                <w:szCs w:val="24"/>
              </w:rPr>
              <w:t>13</w:t>
            </w:r>
            <w:r w:rsidR="000C4229">
              <w:rPr>
                <w:rFonts w:ascii="GHEA Grapalat" w:hAnsi="GHEA Grapalat"/>
                <w:sz w:val="24"/>
                <w:szCs w:val="24"/>
              </w:rPr>
              <w:t>6</w:t>
            </w:r>
            <w:r w:rsidRPr="005E3DD8">
              <w:rPr>
                <w:rFonts w:ascii="Cambria Math" w:hAnsi="Cambria Math" w:cs="Cambria Math"/>
                <w:sz w:val="24"/>
                <w:szCs w:val="24"/>
                <w:lang w:val="hy-AM"/>
              </w:rPr>
              <w:t>․</w:t>
            </w:r>
          </w:p>
        </w:tc>
        <w:tc>
          <w:tcPr>
            <w:tcW w:w="1780" w:type="dxa"/>
            <w:vMerge w:val="restart"/>
          </w:tcPr>
          <w:p w:rsidR="00EA3980" w:rsidRPr="005E3DD8" w:rsidRDefault="00EA3980" w:rsidP="00EA3980">
            <w:pPr>
              <w:rPr>
                <w:rFonts w:ascii="GHEA Grapalat" w:hAnsi="GHEA Grapalat"/>
                <w:sz w:val="24"/>
                <w:szCs w:val="24"/>
                <w:lang w:val="hy-AM"/>
              </w:rPr>
            </w:pPr>
            <w:r w:rsidRPr="005E3DD8">
              <w:rPr>
                <w:rFonts w:ascii="GHEA Grapalat" w:hAnsi="GHEA Grapalat"/>
                <w:sz w:val="24"/>
                <w:szCs w:val="24"/>
                <w:lang w:val="hy-AM"/>
              </w:rPr>
              <w:t>ՀՀ ԼՄ</w:t>
            </w:r>
          </w:p>
          <w:p w:rsidR="00EA3980" w:rsidRPr="005E3DD8" w:rsidRDefault="00EA3980" w:rsidP="00EA3980">
            <w:pPr>
              <w:rPr>
                <w:rFonts w:ascii="GHEA Grapalat" w:hAnsi="GHEA Grapalat"/>
                <w:sz w:val="24"/>
                <w:szCs w:val="24"/>
                <w:lang w:val="hy-AM"/>
              </w:rPr>
            </w:pPr>
          </w:p>
          <w:p w:rsidR="00EA3980" w:rsidRPr="005E3DD8" w:rsidRDefault="00EA3980" w:rsidP="00EA3980">
            <w:pPr>
              <w:rPr>
                <w:rFonts w:ascii="GHEA Grapalat" w:hAnsi="GHEA Grapalat"/>
                <w:sz w:val="24"/>
                <w:szCs w:val="24"/>
                <w:lang w:val="hy-AM"/>
              </w:rPr>
            </w:pPr>
          </w:p>
        </w:tc>
        <w:tc>
          <w:tcPr>
            <w:tcW w:w="4111" w:type="dxa"/>
            <w:vMerge w:val="restart"/>
          </w:tcPr>
          <w:p w:rsidR="00EA3980" w:rsidRPr="005E3DD8" w:rsidRDefault="00EA3980" w:rsidP="00EA3980">
            <w:pPr>
              <w:rPr>
                <w:rFonts w:ascii="GHEA Grapalat" w:hAnsi="GHEA Grapalat"/>
                <w:sz w:val="24"/>
                <w:szCs w:val="24"/>
                <w:lang w:val="hy-AM"/>
              </w:rPr>
            </w:pPr>
            <w:r w:rsidRPr="005E3DD8">
              <w:rPr>
                <w:rFonts w:ascii="GHEA Grapalat" w:hAnsi="GHEA Grapalat"/>
                <w:sz w:val="24"/>
                <w:szCs w:val="24"/>
                <w:lang w:val="hy-AM"/>
              </w:rPr>
              <w:t xml:space="preserve">Բնակավայրի փողոցային </w:t>
            </w:r>
            <w:r w:rsidRPr="00723589">
              <w:rPr>
                <w:rFonts w:ascii="GHEA Grapalat" w:hAnsi="GHEA Grapalat"/>
                <w:sz w:val="24"/>
                <w:szCs w:val="24"/>
                <w:lang w:val="hy-AM"/>
              </w:rPr>
              <w:t>լուսավորության գոյություն ունեցող համակարգերի ընդլայնում</w:t>
            </w:r>
            <w:r w:rsidRPr="00723589">
              <w:rPr>
                <w:rFonts w:ascii="GHEA Grapalat" w:hAnsi="GHEA Grapalat"/>
                <w:lang w:val="hy-AM"/>
              </w:rPr>
              <w:t xml:space="preserve">: </w:t>
            </w:r>
            <w:r w:rsidRPr="00723589">
              <w:rPr>
                <w:rFonts w:ascii="GHEA Grapalat" w:hAnsi="GHEA Grapalat"/>
                <w:sz w:val="24"/>
                <w:szCs w:val="24"/>
                <w:lang w:val="hy-AM"/>
              </w:rPr>
              <w:t xml:space="preserve">90  հատ 7,5մ բարձրությամբ (102x3մմ) պողպատե խողովակից հենասյուն  5ՕՎտ լուսադիոդային լամպի համար,  450մ ԱՊՎ հաղորդալար   և 3786մ ԱՎՎԳ ալյումինե մալուխ։ Իրականացվում են </w:t>
            </w:r>
            <w:r w:rsidRPr="00723589">
              <w:rPr>
                <w:rFonts w:ascii="GHEA Grapalat" w:hAnsi="GHEA Grapalat"/>
                <w:sz w:val="24"/>
                <w:szCs w:val="24"/>
              </w:rPr>
              <w:t>h</w:t>
            </w:r>
            <w:r w:rsidRPr="00723589">
              <w:rPr>
                <w:rFonts w:ascii="GHEA Grapalat" w:hAnsi="GHEA Grapalat"/>
                <w:sz w:val="24"/>
                <w:szCs w:val="24"/>
                <w:lang w:val="hy-AM"/>
              </w:rPr>
              <w:t>ողային, հիմնային, ներկման աշխատանքներ։</w:t>
            </w:r>
          </w:p>
        </w:tc>
        <w:tc>
          <w:tcPr>
            <w:tcW w:w="1417" w:type="dxa"/>
          </w:tcPr>
          <w:p w:rsidR="00EA3980" w:rsidRDefault="00EA3980" w:rsidP="00EA3980">
            <w:pPr>
              <w:jc w:val="center"/>
              <w:rPr>
                <w:rFonts w:ascii="GHEA Grapalat" w:hAnsi="GHEA Grapalat"/>
                <w:sz w:val="24"/>
                <w:szCs w:val="24"/>
                <w:lang w:val="hy-AM"/>
              </w:rPr>
            </w:pPr>
          </w:p>
          <w:p w:rsidR="00EA3980" w:rsidRDefault="00EA3980" w:rsidP="00EA3980">
            <w:pPr>
              <w:jc w:val="center"/>
              <w:rPr>
                <w:rFonts w:ascii="GHEA Grapalat" w:hAnsi="GHEA Grapalat"/>
                <w:sz w:val="24"/>
                <w:szCs w:val="24"/>
                <w:lang w:val="hy-AM"/>
              </w:rPr>
            </w:pPr>
          </w:p>
          <w:p w:rsidR="00EA3980" w:rsidRDefault="00EA3980" w:rsidP="00EA3980">
            <w:pPr>
              <w:jc w:val="center"/>
              <w:rPr>
                <w:rFonts w:ascii="GHEA Grapalat" w:hAnsi="GHEA Grapalat"/>
                <w:sz w:val="24"/>
                <w:szCs w:val="24"/>
                <w:lang w:val="hy-AM"/>
              </w:rPr>
            </w:pPr>
          </w:p>
          <w:p w:rsidR="00EA3980" w:rsidRDefault="00EA3980" w:rsidP="00EA3980">
            <w:pPr>
              <w:jc w:val="center"/>
              <w:rPr>
                <w:rFonts w:ascii="GHEA Grapalat" w:hAnsi="GHEA Grapalat"/>
                <w:sz w:val="24"/>
                <w:szCs w:val="24"/>
                <w:lang w:val="hy-AM"/>
              </w:rPr>
            </w:pPr>
          </w:p>
          <w:p w:rsidR="00EA3980" w:rsidRPr="005E3DD8" w:rsidRDefault="00EA3980" w:rsidP="00EA3980">
            <w:pPr>
              <w:jc w:val="center"/>
              <w:rPr>
                <w:rFonts w:ascii="GHEA Grapalat" w:hAnsi="GHEA Grapalat"/>
                <w:sz w:val="24"/>
                <w:szCs w:val="24"/>
                <w:lang w:val="hy-AM"/>
              </w:rPr>
            </w:pPr>
            <w:r w:rsidRPr="005E3DD8">
              <w:rPr>
                <w:rFonts w:ascii="GHEA Grapalat" w:hAnsi="GHEA Grapalat"/>
                <w:sz w:val="24"/>
                <w:szCs w:val="24"/>
                <w:lang w:val="hy-AM"/>
              </w:rPr>
              <w:t>1 կՎտ</w:t>
            </w:r>
          </w:p>
        </w:tc>
        <w:tc>
          <w:tcPr>
            <w:tcW w:w="1560" w:type="dxa"/>
          </w:tcPr>
          <w:p w:rsidR="00EA3980" w:rsidRDefault="00EA3980" w:rsidP="00EA3980">
            <w:pPr>
              <w:jc w:val="center"/>
              <w:rPr>
                <w:rFonts w:ascii="GHEA Grapalat" w:hAnsi="GHEA Grapalat"/>
                <w:sz w:val="24"/>
                <w:szCs w:val="24"/>
                <w:lang w:val="hy-AM"/>
              </w:rPr>
            </w:pPr>
          </w:p>
          <w:p w:rsidR="00EA3980" w:rsidRDefault="00EA3980" w:rsidP="00EA3980">
            <w:pPr>
              <w:jc w:val="center"/>
              <w:rPr>
                <w:rFonts w:ascii="GHEA Grapalat" w:hAnsi="GHEA Grapalat"/>
                <w:sz w:val="24"/>
                <w:szCs w:val="24"/>
                <w:lang w:val="hy-AM"/>
              </w:rPr>
            </w:pPr>
          </w:p>
          <w:p w:rsidR="00EA3980" w:rsidRDefault="00EA3980" w:rsidP="00EA3980">
            <w:pPr>
              <w:jc w:val="center"/>
              <w:rPr>
                <w:rFonts w:ascii="GHEA Grapalat" w:hAnsi="GHEA Grapalat"/>
                <w:sz w:val="24"/>
                <w:szCs w:val="24"/>
                <w:lang w:val="hy-AM"/>
              </w:rPr>
            </w:pPr>
          </w:p>
          <w:p w:rsidR="00EA3980" w:rsidRDefault="00EA3980" w:rsidP="00EA3980">
            <w:pPr>
              <w:jc w:val="center"/>
              <w:rPr>
                <w:rFonts w:ascii="GHEA Grapalat" w:hAnsi="GHEA Grapalat"/>
                <w:sz w:val="24"/>
                <w:szCs w:val="24"/>
                <w:lang w:val="hy-AM"/>
              </w:rPr>
            </w:pPr>
          </w:p>
          <w:p w:rsidR="00EA3980" w:rsidRPr="005E3DD8" w:rsidRDefault="00EA3980" w:rsidP="00EA3980">
            <w:pPr>
              <w:jc w:val="center"/>
              <w:rPr>
                <w:rFonts w:ascii="GHEA Grapalat" w:hAnsi="GHEA Grapalat"/>
                <w:sz w:val="24"/>
                <w:szCs w:val="24"/>
                <w:lang w:val="hy-AM"/>
              </w:rPr>
            </w:pPr>
            <w:r w:rsidRPr="005E3DD8">
              <w:rPr>
                <w:rFonts w:ascii="GHEA Grapalat" w:hAnsi="GHEA Grapalat"/>
                <w:sz w:val="24"/>
                <w:szCs w:val="24"/>
                <w:lang w:val="hy-AM"/>
              </w:rPr>
              <w:t>3</w:t>
            </w:r>
            <w:r w:rsidRPr="005E3DD8">
              <w:rPr>
                <w:rFonts w:ascii="GHEA Grapalat" w:hAnsi="GHEA Grapalat"/>
                <w:sz w:val="24"/>
                <w:szCs w:val="24"/>
              </w:rPr>
              <w:t>150</w:t>
            </w:r>
            <w:r w:rsidRPr="005E3DD8">
              <w:rPr>
                <w:rFonts w:ascii="GHEA Grapalat" w:hAnsi="GHEA Grapalat"/>
                <w:sz w:val="24"/>
                <w:szCs w:val="24"/>
                <w:lang w:val="hy-AM"/>
              </w:rPr>
              <w:t>,</w:t>
            </w:r>
            <w:r w:rsidRPr="005E3DD8">
              <w:rPr>
                <w:rFonts w:ascii="GHEA Grapalat" w:hAnsi="GHEA Grapalat"/>
                <w:sz w:val="24"/>
                <w:szCs w:val="24"/>
              </w:rPr>
              <w:t>0</w:t>
            </w:r>
          </w:p>
        </w:tc>
      </w:tr>
      <w:tr w:rsidR="00EA3980" w:rsidRPr="005E3DD8" w:rsidTr="000C192E">
        <w:tc>
          <w:tcPr>
            <w:tcW w:w="772" w:type="dxa"/>
            <w:vMerge/>
          </w:tcPr>
          <w:p w:rsidR="00EA3980" w:rsidRPr="005E3DD8" w:rsidRDefault="00EA3980" w:rsidP="00EA3980">
            <w:pPr>
              <w:rPr>
                <w:rFonts w:ascii="GHEA Grapalat" w:hAnsi="GHEA Grapalat"/>
                <w:sz w:val="24"/>
                <w:szCs w:val="24"/>
                <w:lang w:val="hy-AM"/>
              </w:rPr>
            </w:pPr>
          </w:p>
        </w:tc>
        <w:tc>
          <w:tcPr>
            <w:tcW w:w="1780" w:type="dxa"/>
            <w:vMerge/>
          </w:tcPr>
          <w:p w:rsidR="00EA3980" w:rsidRPr="005E3DD8" w:rsidRDefault="00EA3980" w:rsidP="00EA3980">
            <w:pPr>
              <w:rPr>
                <w:rFonts w:ascii="GHEA Grapalat" w:hAnsi="GHEA Grapalat"/>
                <w:sz w:val="24"/>
                <w:szCs w:val="24"/>
                <w:lang w:val="hy-AM"/>
              </w:rPr>
            </w:pPr>
          </w:p>
        </w:tc>
        <w:tc>
          <w:tcPr>
            <w:tcW w:w="4111" w:type="dxa"/>
            <w:vMerge/>
          </w:tcPr>
          <w:p w:rsidR="00EA3980" w:rsidRPr="005E3DD8" w:rsidRDefault="00EA3980" w:rsidP="00EA3980">
            <w:pPr>
              <w:rPr>
                <w:rFonts w:ascii="GHEA Grapalat" w:hAnsi="GHEA Grapalat"/>
                <w:sz w:val="24"/>
                <w:szCs w:val="24"/>
                <w:lang w:val="hy-AM"/>
              </w:rPr>
            </w:pPr>
          </w:p>
        </w:tc>
        <w:tc>
          <w:tcPr>
            <w:tcW w:w="1417" w:type="dxa"/>
          </w:tcPr>
          <w:p w:rsidR="00EA3980" w:rsidRPr="005E3DD8" w:rsidRDefault="00EA3980" w:rsidP="00EA3980">
            <w:pPr>
              <w:jc w:val="center"/>
              <w:rPr>
                <w:rFonts w:ascii="GHEA Grapalat" w:hAnsi="GHEA Grapalat"/>
                <w:sz w:val="24"/>
                <w:szCs w:val="24"/>
                <w:lang w:val="hy-AM"/>
              </w:rPr>
            </w:pPr>
            <w:r w:rsidRPr="005E3DD8">
              <w:rPr>
                <w:rFonts w:ascii="GHEA Grapalat" w:hAnsi="GHEA Grapalat"/>
                <w:sz w:val="24"/>
                <w:szCs w:val="24"/>
                <w:lang w:val="hy-AM"/>
              </w:rPr>
              <w:t>1 հենա</w:t>
            </w:r>
            <w:r>
              <w:rPr>
                <w:rFonts w:ascii="GHEA Grapalat" w:hAnsi="GHEA Grapalat"/>
                <w:sz w:val="24"/>
                <w:szCs w:val="24"/>
                <w:lang w:val="hy-AM"/>
              </w:rPr>
              <w:t>-</w:t>
            </w:r>
            <w:r w:rsidRPr="005E3DD8">
              <w:rPr>
                <w:rFonts w:ascii="GHEA Grapalat" w:hAnsi="GHEA Grapalat"/>
                <w:sz w:val="24"/>
                <w:szCs w:val="24"/>
                <w:lang w:val="hy-AM"/>
              </w:rPr>
              <w:t>սյուն</w:t>
            </w:r>
          </w:p>
        </w:tc>
        <w:tc>
          <w:tcPr>
            <w:tcW w:w="1560" w:type="dxa"/>
          </w:tcPr>
          <w:p w:rsidR="00EA3980" w:rsidRPr="005D6CC1" w:rsidRDefault="00EA3980" w:rsidP="005D6CC1">
            <w:pPr>
              <w:jc w:val="center"/>
              <w:rPr>
                <w:rFonts w:ascii="GHEA Grapalat" w:hAnsi="GHEA Grapalat"/>
                <w:sz w:val="24"/>
                <w:szCs w:val="24"/>
                <w:lang w:val="hy-AM"/>
              </w:rPr>
            </w:pPr>
            <w:r w:rsidRPr="005E3DD8">
              <w:rPr>
                <w:rFonts w:ascii="GHEA Grapalat" w:hAnsi="GHEA Grapalat"/>
                <w:sz w:val="24"/>
                <w:szCs w:val="24"/>
                <w:lang w:val="hy-AM"/>
              </w:rPr>
              <w:t>15</w:t>
            </w:r>
            <w:r w:rsidRPr="005E3DD8">
              <w:rPr>
                <w:rFonts w:ascii="GHEA Grapalat" w:hAnsi="GHEA Grapalat"/>
                <w:sz w:val="24"/>
                <w:szCs w:val="24"/>
              </w:rPr>
              <w:t>7</w:t>
            </w:r>
            <w:r w:rsidRPr="005E3DD8">
              <w:rPr>
                <w:rFonts w:ascii="GHEA Grapalat" w:hAnsi="GHEA Grapalat"/>
                <w:sz w:val="24"/>
                <w:szCs w:val="24"/>
                <w:lang w:val="hy-AM"/>
              </w:rPr>
              <w:t>,</w:t>
            </w:r>
            <w:r w:rsidR="005D6CC1">
              <w:rPr>
                <w:rFonts w:ascii="GHEA Grapalat" w:hAnsi="GHEA Grapalat"/>
                <w:sz w:val="24"/>
                <w:szCs w:val="24"/>
                <w:lang w:val="hy-AM"/>
              </w:rPr>
              <w:t>5</w:t>
            </w:r>
          </w:p>
        </w:tc>
      </w:tr>
      <w:tr w:rsidR="00EA3980" w:rsidRPr="005E3DD8" w:rsidTr="000C192E">
        <w:tc>
          <w:tcPr>
            <w:tcW w:w="772" w:type="dxa"/>
            <w:vMerge w:val="restart"/>
          </w:tcPr>
          <w:p w:rsidR="00EA3980" w:rsidRPr="00723589" w:rsidRDefault="00EA3980" w:rsidP="000C4229">
            <w:pPr>
              <w:rPr>
                <w:rFonts w:ascii="GHEA Grapalat" w:hAnsi="GHEA Grapalat"/>
                <w:sz w:val="24"/>
                <w:szCs w:val="24"/>
              </w:rPr>
            </w:pPr>
            <w:r w:rsidRPr="00723589">
              <w:rPr>
                <w:rFonts w:ascii="GHEA Grapalat" w:hAnsi="GHEA Grapalat"/>
                <w:sz w:val="24"/>
                <w:szCs w:val="24"/>
              </w:rPr>
              <w:t>13</w:t>
            </w:r>
            <w:r w:rsidR="000C4229">
              <w:rPr>
                <w:rFonts w:ascii="GHEA Grapalat" w:hAnsi="GHEA Grapalat"/>
                <w:sz w:val="24"/>
                <w:szCs w:val="24"/>
              </w:rPr>
              <w:t>7</w:t>
            </w:r>
            <w:r w:rsidRPr="00723589">
              <w:rPr>
                <w:rFonts w:ascii="GHEA Grapalat" w:hAnsi="GHEA Grapalat"/>
                <w:sz w:val="24"/>
                <w:szCs w:val="24"/>
              </w:rPr>
              <w:t>.</w:t>
            </w:r>
          </w:p>
        </w:tc>
        <w:tc>
          <w:tcPr>
            <w:tcW w:w="1780" w:type="dxa"/>
            <w:vMerge w:val="restart"/>
          </w:tcPr>
          <w:p w:rsidR="00EA3980" w:rsidRPr="005E3DD8" w:rsidRDefault="00EA3980" w:rsidP="00EA3980">
            <w:pPr>
              <w:rPr>
                <w:rFonts w:ascii="GHEA Grapalat" w:hAnsi="GHEA Grapalat"/>
                <w:sz w:val="24"/>
                <w:szCs w:val="24"/>
                <w:lang w:val="hy-AM"/>
              </w:rPr>
            </w:pPr>
            <w:r w:rsidRPr="005E3DD8">
              <w:rPr>
                <w:rFonts w:ascii="GHEA Grapalat" w:hAnsi="GHEA Grapalat"/>
                <w:sz w:val="24"/>
                <w:szCs w:val="24"/>
                <w:lang w:val="hy-AM"/>
              </w:rPr>
              <w:t>ՀՀ ԼՄ</w:t>
            </w:r>
          </w:p>
          <w:p w:rsidR="00EA3980" w:rsidRPr="005E3DD8" w:rsidRDefault="00EA3980" w:rsidP="00EA3980">
            <w:pPr>
              <w:jc w:val="center"/>
              <w:rPr>
                <w:rFonts w:ascii="GHEA Grapalat" w:hAnsi="GHEA Grapalat"/>
                <w:sz w:val="24"/>
                <w:szCs w:val="24"/>
                <w:lang w:val="hy-AM"/>
              </w:rPr>
            </w:pPr>
          </w:p>
          <w:p w:rsidR="00EA3980" w:rsidRPr="005E3DD8" w:rsidRDefault="00EA3980" w:rsidP="00EA3980">
            <w:pPr>
              <w:rPr>
                <w:rFonts w:ascii="GHEA Grapalat" w:hAnsi="GHEA Grapalat"/>
                <w:b/>
                <w:sz w:val="24"/>
                <w:szCs w:val="24"/>
                <w:lang w:val="hy-AM"/>
              </w:rPr>
            </w:pPr>
          </w:p>
        </w:tc>
        <w:tc>
          <w:tcPr>
            <w:tcW w:w="4111" w:type="dxa"/>
            <w:vMerge w:val="restart"/>
          </w:tcPr>
          <w:p w:rsidR="00EA3980" w:rsidRPr="005E3DD8" w:rsidRDefault="00EA3980" w:rsidP="00EA3980">
            <w:pPr>
              <w:rPr>
                <w:rFonts w:ascii="GHEA Grapalat" w:hAnsi="GHEA Grapalat"/>
                <w:sz w:val="24"/>
                <w:szCs w:val="24"/>
                <w:lang w:val="hy-AM"/>
              </w:rPr>
            </w:pPr>
            <w:r w:rsidRPr="005E3DD8">
              <w:rPr>
                <w:rFonts w:ascii="GHEA Grapalat" w:hAnsi="GHEA Grapalat"/>
                <w:sz w:val="24"/>
                <w:szCs w:val="24"/>
                <w:lang w:val="hy-AM"/>
              </w:rPr>
              <w:lastRenderedPageBreak/>
              <w:t>Համայնքային  փողոցների լուսավորության ցանցի ընդլայնում և արդիականացում</w:t>
            </w:r>
            <w:r w:rsidRPr="00E3206F">
              <w:rPr>
                <w:rFonts w:ascii="GHEA Grapalat" w:hAnsi="GHEA Grapalat"/>
                <w:sz w:val="24"/>
                <w:szCs w:val="24"/>
                <w:lang w:val="hy-AM"/>
              </w:rPr>
              <w:t>:</w:t>
            </w:r>
            <w:r w:rsidRPr="005E3DD8">
              <w:rPr>
                <w:rFonts w:ascii="GHEA Grapalat" w:hAnsi="GHEA Grapalat"/>
                <w:lang w:val="hy-AM"/>
              </w:rPr>
              <w:t xml:space="preserve"> </w:t>
            </w:r>
            <w:r w:rsidRPr="005E3DD8">
              <w:rPr>
                <w:rFonts w:ascii="GHEA Grapalat" w:hAnsi="GHEA Grapalat"/>
                <w:sz w:val="24"/>
                <w:szCs w:val="24"/>
                <w:lang w:val="hy-AM"/>
              </w:rPr>
              <w:t xml:space="preserve">393 նոր  </w:t>
            </w:r>
            <w:r w:rsidRPr="007372E9">
              <w:rPr>
                <w:rFonts w:ascii="GHEA Grapalat" w:hAnsi="GHEA Grapalat"/>
                <w:sz w:val="24"/>
                <w:szCs w:val="24"/>
                <w:lang w:val="hy-AM"/>
              </w:rPr>
              <w:t>(10</w:t>
            </w:r>
            <w:r w:rsidRPr="000D5455">
              <w:rPr>
                <w:rFonts w:ascii="GHEA Grapalat" w:hAnsi="GHEA Grapalat"/>
                <w:sz w:val="24"/>
                <w:szCs w:val="24"/>
                <w:lang w:val="hy-AM"/>
              </w:rPr>
              <w:t>8</w:t>
            </w:r>
            <w:r w:rsidRPr="007372E9">
              <w:rPr>
                <w:rFonts w:ascii="GHEA Grapalat" w:hAnsi="GHEA Grapalat"/>
                <w:sz w:val="24"/>
                <w:szCs w:val="24"/>
                <w:lang w:val="hy-AM"/>
              </w:rPr>
              <w:t>x</w:t>
            </w:r>
            <w:r w:rsidRPr="00991B04">
              <w:rPr>
                <w:rFonts w:ascii="GHEA Grapalat" w:hAnsi="GHEA Grapalat"/>
                <w:sz w:val="24"/>
                <w:szCs w:val="24"/>
                <w:lang w:val="hy-AM"/>
              </w:rPr>
              <w:t>4</w:t>
            </w:r>
            <w:r w:rsidRPr="007372E9">
              <w:rPr>
                <w:rFonts w:ascii="GHEA Grapalat" w:hAnsi="GHEA Grapalat"/>
                <w:sz w:val="24"/>
                <w:szCs w:val="24"/>
                <w:lang w:val="hy-AM"/>
              </w:rPr>
              <w:t>մմ)</w:t>
            </w:r>
            <w:r w:rsidRPr="005E3DD8">
              <w:rPr>
                <w:rFonts w:ascii="GHEA Grapalat" w:hAnsi="GHEA Grapalat"/>
                <w:sz w:val="24"/>
                <w:szCs w:val="24"/>
                <w:lang w:val="hy-AM"/>
              </w:rPr>
              <w:t xml:space="preserve"> պողպատե հենասյուն, 162 բարձակ եղած ե/բ կայմերի վրա, 1148մ </w:t>
            </w:r>
            <w:r>
              <w:rPr>
                <w:rFonts w:ascii="GHEA Grapalat" w:hAnsi="GHEA Grapalat"/>
                <w:sz w:val="24"/>
                <w:szCs w:val="24"/>
                <w:lang w:val="hy-AM"/>
              </w:rPr>
              <w:t>ՊՎՍ</w:t>
            </w:r>
            <w:r w:rsidRPr="005E3DD8">
              <w:rPr>
                <w:rFonts w:ascii="GHEA Grapalat" w:hAnsi="GHEA Grapalat"/>
                <w:sz w:val="24"/>
                <w:szCs w:val="24"/>
                <w:lang w:val="hy-AM"/>
              </w:rPr>
              <w:t xml:space="preserve"> 2</w:t>
            </w:r>
            <w:r w:rsidRPr="00E3206F">
              <w:rPr>
                <w:rFonts w:ascii="GHEA Grapalat" w:hAnsi="GHEA Grapalat"/>
                <w:sz w:val="24"/>
                <w:szCs w:val="24"/>
                <w:lang w:val="hy-AM"/>
              </w:rPr>
              <w:t>x</w:t>
            </w:r>
            <w:r w:rsidRPr="005E3DD8">
              <w:rPr>
                <w:rFonts w:ascii="GHEA Grapalat" w:hAnsi="GHEA Grapalat"/>
                <w:sz w:val="24"/>
                <w:szCs w:val="24"/>
                <w:lang w:val="hy-AM"/>
              </w:rPr>
              <w:t xml:space="preserve">15մմ, 16452,6մ </w:t>
            </w:r>
            <w:r>
              <w:rPr>
                <w:rFonts w:ascii="GHEA Grapalat" w:hAnsi="GHEA Grapalat"/>
                <w:sz w:val="24"/>
                <w:szCs w:val="24"/>
                <w:lang w:val="hy-AM"/>
              </w:rPr>
              <w:t xml:space="preserve">ՍԻՊ-2 </w:t>
            </w:r>
            <w:r w:rsidRPr="005E3DD8">
              <w:rPr>
                <w:rFonts w:ascii="GHEA Grapalat" w:hAnsi="GHEA Grapalat"/>
                <w:sz w:val="24"/>
                <w:szCs w:val="24"/>
                <w:lang w:val="hy-AM"/>
              </w:rPr>
              <w:t>2</w:t>
            </w:r>
            <w:r w:rsidRPr="00E3206F">
              <w:rPr>
                <w:rFonts w:ascii="GHEA Grapalat" w:hAnsi="GHEA Grapalat"/>
                <w:sz w:val="24"/>
                <w:szCs w:val="24"/>
                <w:lang w:val="hy-AM"/>
              </w:rPr>
              <w:t>x</w:t>
            </w:r>
            <w:r w:rsidRPr="005E3DD8">
              <w:rPr>
                <w:rFonts w:ascii="GHEA Grapalat" w:hAnsi="GHEA Grapalat"/>
                <w:sz w:val="24"/>
                <w:szCs w:val="24"/>
                <w:lang w:val="hy-AM"/>
              </w:rPr>
              <w:t>16մմ մալուխ,</w:t>
            </w:r>
            <w:r>
              <w:rPr>
                <w:rFonts w:ascii="GHEA Grapalat" w:hAnsi="GHEA Grapalat"/>
                <w:sz w:val="24"/>
                <w:szCs w:val="24"/>
                <w:lang w:val="hy-AM"/>
              </w:rPr>
              <w:t xml:space="preserve"> </w:t>
            </w:r>
            <w:r w:rsidRPr="005E3DD8">
              <w:rPr>
                <w:rFonts w:ascii="GHEA Grapalat" w:hAnsi="GHEA Grapalat"/>
                <w:sz w:val="24"/>
                <w:szCs w:val="24"/>
                <w:lang w:val="hy-AM"/>
              </w:rPr>
              <w:t>560 հատ  LE</w:t>
            </w:r>
            <w:r>
              <w:rPr>
                <w:rFonts w:ascii="GHEA Grapalat" w:hAnsi="GHEA Grapalat"/>
                <w:sz w:val="24"/>
                <w:szCs w:val="24"/>
                <w:lang w:val="hy-AM"/>
              </w:rPr>
              <w:t>D</w:t>
            </w:r>
            <w:r w:rsidRPr="005E3DD8">
              <w:rPr>
                <w:rFonts w:ascii="GHEA Grapalat" w:hAnsi="GHEA Grapalat"/>
                <w:sz w:val="24"/>
                <w:szCs w:val="24"/>
                <w:lang w:val="hy-AM"/>
              </w:rPr>
              <w:t xml:space="preserve"> լամպ 60Վտ, գումարային</w:t>
            </w:r>
            <w:r>
              <w:rPr>
                <w:rFonts w:ascii="GHEA Grapalat" w:hAnsi="GHEA Grapalat"/>
                <w:sz w:val="24"/>
                <w:szCs w:val="24"/>
                <w:lang w:val="hy-AM"/>
              </w:rPr>
              <w:t>՝</w:t>
            </w:r>
            <w:r w:rsidRPr="005E3DD8">
              <w:rPr>
                <w:rFonts w:ascii="GHEA Grapalat" w:hAnsi="GHEA Grapalat"/>
                <w:sz w:val="24"/>
                <w:szCs w:val="24"/>
                <w:lang w:val="hy-AM"/>
              </w:rPr>
              <w:t xml:space="preserve"> 33,6ԿՎտ, բաշխիչ վահանի տե</w:t>
            </w:r>
            <w:r>
              <w:rPr>
                <w:rFonts w:ascii="GHEA Grapalat" w:hAnsi="GHEA Grapalat"/>
                <w:sz w:val="24"/>
                <w:szCs w:val="24"/>
                <w:lang w:val="hy-AM"/>
              </w:rPr>
              <w:t>ղ</w:t>
            </w:r>
            <w:r w:rsidRPr="005E3DD8">
              <w:rPr>
                <w:rFonts w:ascii="GHEA Grapalat" w:hAnsi="GHEA Grapalat"/>
                <w:sz w:val="24"/>
                <w:szCs w:val="24"/>
                <w:lang w:val="hy-AM"/>
              </w:rPr>
              <w:t>ադրում։</w:t>
            </w:r>
          </w:p>
        </w:tc>
        <w:tc>
          <w:tcPr>
            <w:tcW w:w="1417" w:type="dxa"/>
          </w:tcPr>
          <w:p w:rsidR="00EA3980" w:rsidRDefault="00EA3980" w:rsidP="00EA3980">
            <w:pPr>
              <w:jc w:val="center"/>
              <w:rPr>
                <w:rFonts w:ascii="GHEA Grapalat" w:hAnsi="GHEA Grapalat"/>
                <w:sz w:val="24"/>
                <w:szCs w:val="24"/>
                <w:lang w:val="hy-AM"/>
              </w:rPr>
            </w:pPr>
          </w:p>
          <w:p w:rsidR="00EA3980" w:rsidRDefault="00EA3980" w:rsidP="00EA3980">
            <w:pPr>
              <w:jc w:val="center"/>
              <w:rPr>
                <w:rFonts w:ascii="GHEA Grapalat" w:hAnsi="GHEA Grapalat"/>
                <w:sz w:val="24"/>
                <w:szCs w:val="24"/>
                <w:lang w:val="hy-AM"/>
              </w:rPr>
            </w:pPr>
          </w:p>
          <w:p w:rsidR="00EA3980" w:rsidRDefault="00EA3980" w:rsidP="00EA3980">
            <w:pPr>
              <w:jc w:val="center"/>
              <w:rPr>
                <w:rFonts w:ascii="GHEA Grapalat" w:hAnsi="GHEA Grapalat"/>
                <w:sz w:val="24"/>
                <w:szCs w:val="24"/>
                <w:lang w:val="hy-AM"/>
              </w:rPr>
            </w:pPr>
          </w:p>
          <w:p w:rsidR="00EA3980" w:rsidRDefault="00EA3980" w:rsidP="00EA3980">
            <w:pPr>
              <w:jc w:val="center"/>
              <w:rPr>
                <w:rFonts w:ascii="GHEA Grapalat" w:hAnsi="GHEA Grapalat"/>
                <w:sz w:val="24"/>
                <w:szCs w:val="24"/>
                <w:lang w:val="hy-AM"/>
              </w:rPr>
            </w:pPr>
          </w:p>
          <w:p w:rsidR="00EA3980" w:rsidRPr="005E3DD8" w:rsidRDefault="00EA3980" w:rsidP="00EA3980">
            <w:pPr>
              <w:jc w:val="center"/>
              <w:rPr>
                <w:rFonts w:ascii="GHEA Grapalat" w:hAnsi="GHEA Grapalat"/>
                <w:b/>
                <w:sz w:val="24"/>
                <w:szCs w:val="24"/>
                <w:lang w:val="hy-AM"/>
              </w:rPr>
            </w:pPr>
            <w:r w:rsidRPr="005E3DD8">
              <w:rPr>
                <w:rFonts w:ascii="GHEA Grapalat" w:hAnsi="GHEA Grapalat"/>
                <w:sz w:val="24"/>
                <w:szCs w:val="24"/>
                <w:lang w:val="hy-AM"/>
              </w:rPr>
              <w:t>1 կՎտ</w:t>
            </w:r>
          </w:p>
        </w:tc>
        <w:tc>
          <w:tcPr>
            <w:tcW w:w="1560" w:type="dxa"/>
          </w:tcPr>
          <w:p w:rsidR="00EA3980" w:rsidRDefault="00EA3980" w:rsidP="00EA3980">
            <w:pPr>
              <w:jc w:val="center"/>
              <w:rPr>
                <w:rFonts w:ascii="GHEA Grapalat" w:hAnsi="GHEA Grapalat"/>
                <w:sz w:val="24"/>
                <w:szCs w:val="24"/>
              </w:rPr>
            </w:pPr>
          </w:p>
          <w:p w:rsidR="00EA3980" w:rsidRDefault="00EA3980" w:rsidP="00EA3980">
            <w:pPr>
              <w:jc w:val="center"/>
              <w:rPr>
                <w:rFonts w:ascii="GHEA Grapalat" w:hAnsi="GHEA Grapalat"/>
                <w:sz w:val="24"/>
                <w:szCs w:val="24"/>
              </w:rPr>
            </w:pPr>
          </w:p>
          <w:p w:rsidR="00EA3980" w:rsidRDefault="00EA3980" w:rsidP="00EA3980">
            <w:pPr>
              <w:jc w:val="center"/>
              <w:rPr>
                <w:rFonts w:ascii="GHEA Grapalat" w:hAnsi="GHEA Grapalat"/>
                <w:sz w:val="24"/>
                <w:szCs w:val="24"/>
              </w:rPr>
            </w:pPr>
          </w:p>
          <w:p w:rsidR="00EA3980" w:rsidRDefault="00EA3980" w:rsidP="00EA3980">
            <w:pPr>
              <w:jc w:val="center"/>
              <w:rPr>
                <w:rFonts w:ascii="GHEA Grapalat" w:hAnsi="GHEA Grapalat"/>
                <w:sz w:val="24"/>
                <w:szCs w:val="24"/>
              </w:rPr>
            </w:pPr>
          </w:p>
          <w:p w:rsidR="00EA3980" w:rsidRPr="005E3DD8" w:rsidRDefault="00EA3980" w:rsidP="005D6CC1">
            <w:pPr>
              <w:jc w:val="center"/>
              <w:rPr>
                <w:rFonts w:ascii="GHEA Grapalat" w:hAnsi="GHEA Grapalat"/>
                <w:sz w:val="24"/>
                <w:szCs w:val="24"/>
                <w:lang w:val="hy-AM"/>
              </w:rPr>
            </w:pPr>
            <w:r w:rsidRPr="005E3DD8">
              <w:rPr>
                <w:rFonts w:ascii="GHEA Grapalat" w:hAnsi="GHEA Grapalat"/>
                <w:sz w:val="24"/>
                <w:szCs w:val="24"/>
              </w:rPr>
              <w:t>3120,1</w:t>
            </w:r>
          </w:p>
        </w:tc>
      </w:tr>
      <w:tr w:rsidR="00EA3980" w:rsidRPr="005E3DD8" w:rsidTr="000C192E">
        <w:tc>
          <w:tcPr>
            <w:tcW w:w="772" w:type="dxa"/>
            <w:vMerge/>
          </w:tcPr>
          <w:p w:rsidR="00EA3980" w:rsidRPr="005E3DD8" w:rsidRDefault="00EA3980" w:rsidP="00EA3980">
            <w:pPr>
              <w:rPr>
                <w:rFonts w:ascii="GHEA Grapalat" w:hAnsi="GHEA Grapalat"/>
                <w:b/>
                <w:sz w:val="24"/>
                <w:szCs w:val="24"/>
                <w:lang w:val="hy-AM"/>
              </w:rPr>
            </w:pPr>
          </w:p>
        </w:tc>
        <w:tc>
          <w:tcPr>
            <w:tcW w:w="1780" w:type="dxa"/>
            <w:vMerge/>
          </w:tcPr>
          <w:p w:rsidR="00EA3980" w:rsidRPr="005E3DD8" w:rsidRDefault="00EA3980" w:rsidP="00EA3980">
            <w:pPr>
              <w:rPr>
                <w:rFonts w:ascii="GHEA Grapalat" w:hAnsi="GHEA Grapalat"/>
                <w:b/>
                <w:sz w:val="24"/>
                <w:szCs w:val="24"/>
                <w:lang w:val="hy-AM"/>
              </w:rPr>
            </w:pPr>
          </w:p>
        </w:tc>
        <w:tc>
          <w:tcPr>
            <w:tcW w:w="4111" w:type="dxa"/>
            <w:vMerge/>
          </w:tcPr>
          <w:p w:rsidR="00EA3980" w:rsidRPr="005E3DD8" w:rsidRDefault="00EA3980" w:rsidP="00EA3980">
            <w:pPr>
              <w:rPr>
                <w:rFonts w:ascii="GHEA Grapalat" w:hAnsi="GHEA Grapalat"/>
                <w:b/>
                <w:sz w:val="24"/>
                <w:szCs w:val="24"/>
                <w:lang w:val="hy-AM"/>
              </w:rPr>
            </w:pPr>
          </w:p>
        </w:tc>
        <w:tc>
          <w:tcPr>
            <w:tcW w:w="1417" w:type="dxa"/>
          </w:tcPr>
          <w:p w:rsidR="00EA3980" w:rsidRPr="005E3DD8" w:rsidRDefault="00EA3980" w:rsidP="00EA3980">
            <w:pPr>
              <w:jc w:val="center"/>
              <w:rPr>
                <w:rFonts w:ascii="GHEA Grapalat" w:hAnsi="GHEA Grapalat"/>
                <w:b/>
                <w:sz w:val="24"/>
                <w:szCs w:val="24"/>
                <w:lang w:val="hy-AM"/>
              </w:rPr>
            </w:pPr>
            <w:r w:rsidRPr="005E3DD8">
              <w:rPr>
                <w:rFonts w:ascii="GHEA Grapalat" w:hAnsi="GHEA Grapalat"/>
                <w:sz w:val="24"/>
                <w:szCs w:val="24"/>
                <w:lang w:val="hy-AM"/>
              </w:rPr>
              <w:t>1 հենա</w:t>
            </w:r>
            <w:r>
              <w:rPr>
                <w:rFonts w:ascii="GHEA Grapalat" w:hAnsi="GHEA Grapalat"/>
                <w:sz w:val="24"/>
                <w:szCs w:val="24"/>
              </w:rPr>
              <w:t>-</w:t>
            </w:r>
            <w:r w:rsidRPr="005E3DD8">
              <w:rPr>
                <w:rFonts w:ascii="GHEA Grapalat" w:hAnsi="GHEA Grapalat"/>
                <w:sz w:val="24"/>
                <w:szCs w:val="24"/>
                <w:lang w:val="hy-AM"/>
              </w:rPr>
              <w:t>սյուն</w:t>
            </w:r>
          </w:p>
        </w:tc>
        <w:tc>
          <w:tcPr>
            <w:tcW w:w="1560" w:type="dxa"/>
          </w:tcPr>
          <w:p w:rsidR="00EA3980" w:rsidRPr="005E3DD8" w:rsidRDefault="00EA3980" w:rsidP="00EA3980">
            <w:pPr>
              <w:jc w:val="center"/>
              <w:rPr>
                <w:rFonts w:ascii="GHEA Grapalat" w:hAnsi="GHEA Grapalat"/>
                <w:sz w:val="24"/>
                <w:szCs w:val="24"/>
                <w:lang w:val="hy-AM"/>
              </w:rPr>
            </w:pPr>
            <w:r w:rsidRPr="005E3DD8">
              <w:rPr>
                <w:rFonts w:ascii="GHEA Grapalat" w:hAnsi="GHEA Grapalat"/>
                <w:sz w:val="24"/>
                <w:szCs w:val="24"/>
                <w:lang w:val="hy-AM"/>
              </w:rPr>
              <w:t>18</w:t>
            </w:r>
            <w:r w:rsidRPr="005E3DD8">
              <w:rPr>
                <w:rFonts w:ascii="GHEA Grapalat" w:hAnsi="GHEA Grapalat"/>
                <w:sz w:val="24"/>
                <w:szCs w:val="24"/>
              </w:rPr>
              <w:t>8</w:t>
            </w:r>
            <w:r w:rsidRPr="005E3DD8">
              <w:rPr>
                <w:rFonts w:ascii="GHEA Grapalat" w:hAnsi="GHEA Grapalat"/>
                <w:sz w:val="24"/>
                <w:szCs w:val="24"/>
                <w:lang w:val="hy-AM"/>
              </w:rPr>
              <w:t>,</w:t>
            </w:r>
            <w:r w:rsidRPr="005E3DD8">
              <w:rPr>
                <w:rFonts w:ascii="GHEA Grapalat" w:hAnsi="GHEA Grapalat"/>
                <w:sz w:val="24"/>
                <w:szCs w:val="24"/>
              </w:rPr>
              <w:t>9</w:t>
            </w:r>
          </w:p>
        </w:tc>
      </w:tr>
      <w:tr w:rsidR="00EA3980" w:rsidRPr="005E3DD8" w:rsidTr="000C192E">
        <w:tc>
          <w:tcPr>
            <w:tcW w:w="772" w:type="dxa"/>
            <w:vMerge w:val="restart"/>
          </w:tcPr>
          <w:p w:rsidR="00EA3980" w:rsidRPr="00991B04" w:rsidRDefault="00EA3980" w:rsidP="000C4229">
            <w:pPr>
              <w:rPr>
                <w:rFonts w:ascii="GHEA Grapalat" w:hAnsi="GHEA Grapalat"/>
                <w:sz w:val="24"/>
                <w:szCs w:val="24"/>
                <w:lang w:val="hy-AM"/>
              </w:rPr>
            </w:pPr>
            <w:r w:rsidRPr="00991B04">
              <w:rPr>
                <w:rFonts w:ascii="GHEA Grapalat" w:hAnsi="GHEA Grapalat"/>
                <w:sz w:val="24"/>
                <w:szCs w:val="24"/>
              </w:rPr>
              <w:t>13</w:t>
            </w:r>
            <w:r w:rsidR="000C4229">
              <w:rPr>
                <w:rFonts w:ascii="GHEA Grapalat" w:hAnsi="GHEA Grapalat"/>
                <w:sz w:val="24"/>
                <w:szCs w:val="24"/>
              </w:rPr>
              <w:t>8</w:t>
            </w:r>
            <w:r w:rsidRPr="00991B04">
              <w:rPr>
                <w:rFonts w:ascii="Cambria Math" w:hAnsi="Cambria Math" w:cs="Cambria Math"/>
                <w:sz w:val="24"/>
                <w:szCs w:val="24"/>
                <w:lang w:val="hy-AM"/>
              </w:rPr>
              <w:t>․</w:t>
            </w:r>
          </w:p>
        </w:tc>
        <w:tc>
          <w:tcPr>
            <w:tcW w:w="1780" w:type="dxa"/>
            <w:vMerge w:val="restart"/>
          </w:tcPr>
          <w:p w:rsidR="00EA3980" w:rsidRPr="005E3DD8" w:rsidRDefault="00EA3980" w:rsidP="00EA3980">
            <w:pPr>
              <w:rPr>
                <w:rFonts w:ascii="GHEA Grapalat" w:hAnsi="GHEA Grapalat"/>
                <w:sz w:val="24"/>
                <w:szCs w:val="24"/>
                <w:lang w:val="hy-AM"/>
              </w:rPr>
            </w:pPr>
            <w:r w:rsidRPr="005E3DD8">
              <w:rPr>
                <w:rFonts w:ascii="GHEA Grapalat" w:hAnsi="GHEA Grapalat"/>
                <w:sz w:val="24"/>
                <w:szCs w:val="24"/>
                <w:lang w:val="hy-AM"/>
              </w:rPr>
              <w:t>ՀՀ ԳՄ</w:t>
            </w:r>
          </w:p>
          <w:p w:rsidR="00EA3980" w:rsidRPr="005E3DD8" w:rsidRDefault="00EA3980" w:rsidP="00EA3980">
            <w:pPr>
              <w:rPr>
                <w:rFonts w:ascii="GHEA Grapalat" w:hAnsi="GHEA Grapalat"/>
                <w:sz w:val="24"/>
                <w:szCs w:val="24"/>
                <w:lang w:val="hy-AM"/>
              </w:rPr>
            </w:pPr>
          </w:p>
          <w:p w:rsidR="00EA3980" w:rsidRPr="005E3DD8" w:rsidRDefault="00EA3980" w:rsidP="00EA3980">
            <w:pPr>
              <w:rPr>
                <w:rFonts w:ascii="GHEA Grapalat" w:hAnsi="GHEA Grapalat"/>
                <w:b/>
                <w:sz w:val="24"/>
                <w:szCs w:val="24"/>
                <w:lang w:val="hy-AM"/>
              </w:rPr>
            </w:pPr>
          </w:p>
        </w:tc>
        <w:tc>
          <w:tcPr>
            <w:tcW w:w="4111" w:type="dxa"/>
            <w:vMerge w:val="restart"/>
          </w:tcPr>
          <w:p w:rsidR="00EA3980" w:rsidRPr="00991B04" w:rsidRDefault="00EA3980" w:rsidP="00EA3980">
            <w:pPr>
              <w:rPr>
                <w:rFonts w:ascii="GHEA Grapalat" w:hAnsi="GHEA Grapalat"/>
                <w:sz w:val="24"/>
                <w:szCs w:val="24"/>
                <w:lang w:val="hy-AM"/>
              </w:rPr>
            </w:pPr>
            <w:r w:rsidRPr="005E3DD8">
              <w:rPr>
                <w:rFonts w:ascii="GHEA Grapalat" w:hAnsi="GHEA Grapalat"/>
                <w:sz w:val="24"/>
                <w:szCs w:val="24"/>
                <w:lang w:val="hy-AM"/>
              </w:rPr>
              <w:t>Գյուղական բնակավայրի լուսավորության անցկացում</w:t>
            </w:r>
            <w:r>
              <w:rPr>
                <w:rFonts w:ascii="Cambria Math" w:eastAsia="MS Mincho" w:hAnsi="Cambria Math" w:cs="Cambria Math"/>
                <w:sz w:val="24"/>
                <w:szCs w:val="24"/>
                <w:lang w:val="hy-AM"/>
              </w:rPr>
              <w:t>։ Պ</w:t>
            </w:r>
            <w:r w:rsidRPr="005E3DD8">
              <w:rPr>
                <w:rFonts w:ascii="GHEA Grapalat" w:hAnsi="GHEA Grapalat"/>
                <w:sz w:val="24"/>
                <w:szCs w:val="24"/>
                <w:lang w:val="hy-AM"/>
              </w:rPr>
              <w:t xml:space="preserve">ողպատե խողովակներից հենասյուներ </w:t>
            </w:r>
            <w:r w:rsidRPr="00991B04">
              <w:rPr>
                <w:rFonts w:ascii="GHEA Grapalat" w:hAnsi="GHEA Grapalat"/>
                <w:sz w:val="24"/>
                <w:szCs w:val="24"/>
                <w:lang w:val="hy-AM"/>
              </w:rPr>
              <w:t xml:space="preserve">d102x3 42,5մ, </w:t>
            </w:r>
          </w:p>
          <w:p w:rsidR="00EA3980" w:rsidRPr="005E3DD8" w:rsidRDefault="00EA3980" w:rsidP="00EA3980">
            <w:pPr>
              <w:rPr>
                <w:rFonts w:ascii="GHEA Grapalat" w:hAnsi="GHEA Grapalat"/>
                <w:sz w:val="24"/>
                <w:szCs w:val="24"/>
                <w:lang w:val="hy-AM"/>
              </w:rPr>
            </w:pPr>
            <w:r w:rsidRPr="00991B04">
              <w:rPr>
                <w:rFonts w:ascii="GHEA Grapalat" w:hAnsi="GHEA Grapalat"/>
                <w:sz w:val="24"/>
                <w:szCs w:val="24"/>
                <w:lang w:val="hy-AM"/>
              </w:rPr>
              <w:t>մալուխ ԱՎՎԳ 2x16մմ 2995մ, 99 լուսատու LED, գումարային՝ 2,97</w:t>
            </w:r>
            <w:r w:rsidRPr="005E3DD8">
              <w:rPr>
                <w:rFonts w:ascii="GHEA Grapalat" w:hAnsi="GHEA Grapalat"/>
                <w:sz w:val="24"/>
                <w:szCs w:val="24"/>
                <w:lang w:val="hy-AM"/>
              </w:rPr>
              <w:t>կՎտ։</w:t>
            </w:r>
          </w:p>
        </w:tc>
        <w:tc>
          <w:tcPr>
            <w:tcW w:w="1417" w:type="dxa"/>
          </w:tcPr>
          <w:p w:rsidR="00EA3980" w:rsidRDefault="00EA3980" w:rsidP="00EA3980">
            <w:pPr>
              <w:jc w:val="center"/>
              <w:rPr>
                <w:rFonts w:ascii="GHEA Grapalat" w:hAnsi="GHEA Grapalat"/>
                <w:sz w:val="24"/>
                <w:szCs w:val="24"/>
                <w:lang w:val="hy-AM"/>
              </w:rPr>
            </w:pPr>
          </w:p>
          <w:p w:rsidR="00EA3980" w:rsidRPr="005E3DD8" w:rsidRDefault="00EA3980" w:rsidP="00EA3980">
            <w:pPr>
              <w:jc w:val="center"/>
              <w:rPr>
                <w:rFonts w:ascii="GHEA Grapalat" w:hAnsi="GHEA Grapalat"/>
                <w:sz w:val="24"/>
                <w:szCs w:val="24"/>
                <w:lang w:val="hy-AM"/>
              </w:rPr>
            </w:pPr>
          </w:p>
          <w:p w:rsidR="00EA3980" w:rsidRPr="005E3DD8" w:rsidRDefault="00EA3980" w:rsidP="00EA3980">
            <w:pPr>
              <w:jc w:val="center"/>
              <w:rPr>
                <w:rFonts w:ascii="GHEA Grapalat" w:hAnsi="GHEA Grapalat"/>
                <w:b/>
                <w:sz w:val="24"/>
                <w:szCs w:val="24"/>
                <w:lang w:val="hy-AM"/>
              </w:rPr>
            </w:pPr>
            <w:r w:rsidRPr="005E3DD8">
              <w:rPr>
                <w:rFonts w:ascii="GHEA Grapalat" w:hAnsi="GHEA Grapalat"/>
                <w:sz w:val="24"/>
                <w:szCs w:val="24"/>
                <w:lang w:val="hy-AM"/>
              </w:rPr>
              <w:t>1 կՎտ</w:t>
            </w:r>
          </w:p>
        </w:tc>
        <w:tc>
          <w:tcPr>
            <w:tcW w:w="1560" w:type="dxa"/>
          </w:tcPr>
          <w:p w:rsidR="00EA3980" w:rsidRPr="005E3DD8" w:rsidRDefault="00EA3980" w:rsidP="00EA3980">
            <w:pPr>
              <w:jc w:val="center"/>
              <w:rPr>
                <w:rFonts w:ascii="GHEA Grapalat" w:hAnsi="GHEA Grapalat"/>
                <w:sz w:val="24"/>
                <w:szCs w:val="24"/>
                <w:lang w:val="hy-AM"/>
              </w:rPr>
            </w:pPr>
          </w:p>
          <w:p w:rsidR="00EA3980" w:rsidRDefault="00EA3980" w:rsidP="00EA3980">
            <w:pPr>
              <w:jc w:val="center"/>
              <w:rPr>
                <w:rFonts w:ascii="GHEA Grapalat" w:hAnsi="GHEA Grapalat"/>
                <w:sz w:val="24"/>
                <w:szCs w:val="24"/>
                <w:lang w:val="hy-AM"/>
              </w:rPr>
            </w:pPr>
          </w:p>
          <w:p w:rsidR="00EA3980" w:rsidRPr="005E3DD8" w:rsidRDefault="00EA3980" w:rsidP="005D6CC1">
            <w:pPr>
              <w:jc w:val="center"/>
              <w:rPr>
                <w:rFonts w:ascii="GHEA Grapalat" w:hAnsi="GHEA Grapalat"/>
                <w:sz w:val="24"/>
                <w:szCs w:val="24"/>
                <w:lang w:val="hy-AM"/>
              </w:rPr>
            </w:pPr>
            <w:r w:rsidRPr="005E3DD8">
              <w:rPr>
                <w:rFonts w:ascii="GHEA Grapalat" w:hAnsi="GHEA Grapalat"/>
                <w:sz w:val="24"/>
                <w:szCs w:val="24"/>
                <w:lang w:val="hy-AM"/>
              </w:rPr>
              <w:t>4</w:t>
            </w:r>
            <w:r w:rsidRPr="005E3DD8">
              <w:rPr>
                <w:rFonts w:ascii="GHEA Grapalat" w:hAnsi="GHEA Grapalat"/>
                <w:sz w:val="24"/>
                <w:szCs w:val="24"/>
              </w:rPr>
              <w:t>282</w:t>
            </w:r>
            <w:r w:rsidRPr="005E3DD8">
              <w:rPr>
                <w:rFonts w:ascii="GHEA Grapalat" w:hAnsi="GHEA Grapalat"/>
                <w:sz w:val="24"/>
                <w:szCs w:val="24"/>
                <w:lang w:val="hy-AM"/>
              </w:rPr>
              <w:t>,</w:t>
            </w:r>
            <w:r w:rsidRPr="005E3DD8">
              <w:rPr>
                <w:rFonts w:ascii="GHEA Grapalat" w:hAnsi="GHEA Grapalat"/>
                <w:sz w:val="24"/>
                <w:szCs w:val="24"/>
              </w:rPr>
              <w:t>8</w:t>
            </w:r>
          </w:p>
        </w:tc>
      </w:tr>
      <w:tr w:rsidR="00EA3980" w:rsidRPr="005E3DD8" w:rsidTr="000C192E">
        <w:tc>
          <w:tcPr>
            <w:tcW w:w="772" w:type="dxa"/>
            <w:vMerge/>
          </w:tcPr>
          <w:p w:rsidR="00EA3980" w:rsidRPr="00991B04" w:rsidRDefault="00EA3980" w:rsidP="00EA3980">
            <w:pPr>
              <w:rPr>
                <w:rFonts w:ascii="GHEA Grapalat" w:hAnsi="GHEA Grapalat"/>
                <w:sz w:val="24"/>
                <w:szCs w:val="24"/>
                <w:lang w:val="hy-AM"/>
              </w:rPr>
            </w:pPr>
          </w:p>
        </w:tc>
        <w:tc>
          <w:tcPr>
            <w:tcW w:w="1780" w:type="dxa"/>
            <w:vMerge/>
          </w:tcPr>
          <w:p w:rsidR="00EA3980" w:rsidRPr="005E3DD8" w:rsidRDefault="00EA3980" w:rsidP="00EA3980">
            <w:pPr>
              <w:rPr>
                <w:rFonts w:ascii="GHEA Grapalat" w:hAnsi="GHEA Grapalat"/>
                <w:b/>
                <w:sz w:val="24"/>
                <w:szCs w:val="24"/>
                <w:lang w:val="hy-AM"/>
              </w:rPr>
            </w:pPr>
          </w:p>
        </w:tc>
        <w:tc>
          <w:tcPr>
            <w:tcW w:w="4111" w:type="dxa"/>
            <w:vMerge/>
          </w:tcPr>
          <w:p w:rsidR="00EA3980" w:rsidRPr="005E3DD8" w:rsidRDefault="00EA3980" w:rsidP="00EA3980">
            <w:pPr>
              <w:rPr>
                <w:rFonts w:ascii="GHEA Grapalat" w:hAnsi="GHEA Grapalat"/>
                <w:b/>
                <w:sz w:val="24"/>
                <w:szCs w:val="24"/>
                <w:lang w:val="hy-AM"/>
              </w:rPr>
            </w:pPr>
          </w:p>
        </w:tc>
        <w:tc>
          <w:tcPr>
            <w:tcW w:w="1417" w:type="dxa"/>
          </w:tcPr>
          <w:p w:rsidR="00EA3980" w:rsidRPr="005E3DD8" w:rsidRDefault="00EA3980" w:rsidP="00EA3980">
            <w:pPr>
              <w:jc w:val="center"/>
              <w:rPr>
                <w:rFonts w:ascii="GHEA Grapalat" w:hAnsi="GHEA Grapalat"/>
                <w:b/>
                <w:sz w:val="24"/>
                <w:szCs w:val="24"/>
                <w:lang w:val="hy-AM"/>
              </w:rPr>
            </w:pPr>
            <w:r w:rsidRPr="005E3DD8">
              <w:rPr>
                <w:rFonts w:ascii="GHEA Grapalat" w:hAnsi="GHEA Grapalat"/>
                <w:sz w:val="24"/>
                <w:szCs w:val="24"/>
                <w:lang w:val="hy-AM"/>
              </w:rPr>
              <w:t>1 հենա</w:t>
            </w:r>
            <w:r>
              <w:rPr>
                <w:rFonts w:ascii="GHEA Grapalat" w:hAnsi="GHEA Grapalat"/>
                <w:sz w:val="24"/>
                <w:szCs w:val="24"/>
                <w:lang w:val="hy-AM"/>
              </w:rPr>
              <w:t>-</w:t>
            </w:r>
            <w:r w:rsidRPr="005E3DD8">
              <w:rPr>
                <w:rFonts w:ascii="GHEA Grapalat" w:hAnsi="GHEA Grapalat"/>
                <w:sz w:val="24"/>
                <w:szCs w:val="24"/>
                <w:lang w:val="hy-AM"/>
              </w:rPr>
              <w:t>սյուն</w:t>
            </w:r>
          </w:p>
        </w:tc>
        <w:tc>
          <w:tcPr>
            <w:tcW w:w="1560" w:type="dxa"/>
          </w:tcPr>
          <w:p w:rsidR="00EA3980" w:rsidRPr="005E3DD8" w:rsidRDefault="00EA3980" w:rsidP="00EA3980">
            <w:pPr>
              <w:jc w:val="center"/>
              <w:rPr>
                <w:rFonts w:ascii="GHEA Grapalat" w:hAnsi="GHEA Grapalat"/>
                <w:sz w:val="24"/>
                <w:szCs w:val="24"/>
                <w:lang w:val="hy-AM"/>
              </w:rPr>
            </w:pPr>
            <w:r w:rsidRPr="005E3DD8">
              <w:rPr>
                <w:rFonts w:ascii="GHEA Grapalat" w:hAnsi="GHEA Grapalat"/>
                <w:sz w:val="24"/>
                <w:szCs w:val="24"/>
                <w:lang w:val="hy-AM"/>
              </w:rPr>
              <w:t>12</w:t>
            </w:r>
            <w:r w:rsidRPr="005E3DD8">
              <w:rPr>
                <w:rFonts w:ascii="GHEA Grapalat" w:hAnsi="GHEA Grapalat"/>
                <w:sz w:val="24"/>
                <w:szCs w:val="24"/>
              </w:rPr>
              <w:t>8</w:t>
            </w:r>
            <w:r w:rsidRPr="005E3DD8">
              <w:rPr>
                <w:rFonts w:ascii="GHEA Grapalat" w:hAnsi="GHEA Grapalat"/>
                <w:sz w:val="24"/>
                <w:szCs w:val="24"/>
                <w:lang w:val="hy-AM"/>
              </w:rPr>
              <w:t>,</w:t>
            </w:r>
            <w:r w:rsidRPr="005E3DD8">
              <w:rPr>
                <w:rFonts w:ascii="GHEA Grapalat" w:hAnsi="GHEA Grapalat"/>
                <w:sz w:val="24"/>
                <w:szCs w:val="24"/>
              </w:rPr>
              <w:t>5</w:t>
            </w:r>
          </w:p>
        </w:tc>
      </w:tr>
      <w:tr w:rsidR="00EA3980" w:rsidRPr="005E3DD8" w:rsidTr="000C192E">
        <w:tc>
          <w:tcPr>
            <w:tcW w:w="772" w:type="dxa"/>
            <w:vMerge w:val="restart"/>
          </w:tcPr>
          <w:p w:rsidR="00EA3980" w:rsidRPr="00991B04" w:rsidRDefault="00EA3980" w:rsidP="000C4229">
            <w:pPr>
              <w:rPr>
                <w:rFonts w:ascii="GHEA Grapalat" w:hAnsi="GHEA Grapalat"/>
                <w:sz w:val="24"/>
                <w:szCs w:val="24"/>
                <w:lang w:val="hy-AM"/>
              </w:rPr>
            </w:pPr>
            <w:r w:rsidRPr="00991B04">
              <w:rPr>
                <w:rFonts w:ascii="GHEA Grapalat" w:hAnsi="GHEA Grapalat"/>
                <w:sz w:val="24"/>
                <w:szCs w:val="24"/>
              </w:rPr>
              <w:t>13</w:t>
            </w:r>
            <w:r w:rsidR="000C4229">
              <w:rPr>
                <w:rFonts w:ascii="GHEA Grapalat" w:hAnsi="GHEA Grapalat"/>
                <w:sz w:val="24"/>
                <w:szCs w:val="24"/>
              </w:rPr>
              <w:t>9</w:t>
            </w:r>
            <w:r w:rsidRPr="00991B04">
              <w:rPr>
                <w:rFonts w:ascii="Cambria Math" w:eastAsia="MS Mincho" w:hAnsi="Cambria Math" w:cs="Cambria Math"/>
                <w:sz w:val="24"/>
                <w:szCs w:val="24"/>
                <w:lang w:val="hy-AM"/>
              </w:rPr>
              <w:t>․</w:t>
            </w:r>
          </w:p>
        </w:tc>
        <w:tc>
          <w:tcPr>
            <w:tcW w:w="1780" w:type="dxa"/>
            <w:vMerge w:val="restart"/>
          </w:tcPr>
          <w:p w:rsidR="00EA3980" w:rsidRPr="005E3DD8" w:rsidRDefault="00EA3980" w:rsidP="00EA3980">
            <w:pPr>
              <w:rPr>
                <w:rFonts w:ascii="GHEA Grapalat" w:hAnsi="GHEA Grapalat"/>
                <w:sz w:val="24"/>
                <w:szCs w:val="24"/>
                <w:lang w:val="hy-AM"/>
              </w:rPr>
            </w:pPr>
            <w:r w:rsidRPr="005E3DD8">
              <w:rPr>
                <w:rFonts w:ascii="GHEA Grapalat" w:hAnsi="GHEA Grapalat"/>
                <w:sz w:val="24"/>
                <w:szCs w:val="24"/>
                <w:lang w:val="hy-AM"/>
              </w:rPr>
              <w:t>ՀՀ ԼՄ</w:t>
            </w:r>
          </w:p>
          <w:p w:rsidR="00EA3980" w:rsidRPr="005E3DD8" w:rsidRDefault="00EA3980" w:rsidP="00EA3980">
            <w:pPr>
              <w:rPr>
                <w:rFonts w:ascii="GHEA Grapalat" w:hAnsi="GHEA Grapalat"/>
                <w:sz w:val="24"/>
                <w:szCs w:val="24"/>
                <w:lang w:val="hy-AM"/>
              </w:rPr>
            </w:pPr>
          </w:p>
        </w:tc>
        <w:tc>
          <w:tcPr>
            <w:tcW w:w="4111" w:type="dxa"/>
            <w:vMerge w:val="restart"/>
          </w:tcPr>
          <w:p w:rsidR="00EA3980" w:rsidRPr="005E3DD8" w:rsidRDefault="00EA3980" w:rsidP="00EA3980">
            <w:pPr>
              <w:rPr>
                <w:rFonts w:ascii="GHEA Grapalat" w:hAnsi="GHEA Grapalat"/>
                <w:sz w:val="24"/>
                <w:szCs w:val="24"/>
                <w:lang w:val="hy-AM"/>
              </w:rPr>
            </w:pPr>
            <w:r w:rsidRPr="005E3DD8">
              <w:rPr>
                <w:rFonts w:ascii="GHEA Grapalat" w:hAnsi="GHEA Grapalat"/>
                <w:sz w:val="24"/>
                <w:szCs w:val="24"/>
                <w:lang w:val="hy-AM"/>
              </w:rPr>
              <w:t>Համայնքի փողոցների գիշերային լուսավորության ցանցի ընդլայնում</w:t>
            </w:r>
            <w:r w:rsidRPr="005E3DD8">
              <w:rPr>
                <w:rFonts w:ascii="GHEA Grapalat" w:hAnsi="GHEA Grapalat" w:cs="Tahoma"/>
                <w:lang w:val="hy-AM"/>
              </w:rPr>
              <w:t xml:space="preserve">։ </w:t>
            </w:r>
            <w:r w:rsidRPr="005E3DD8">
              <w:rPr>
                <w:rFonts w:ascii="GHEA Grapalat" w:hAnsi="GHEA Grapalat"/>
                <w:sz w:val="24"/>
                <w:szCs w:val="24"/>
                <w:lang w:val="hy-AM"/>
              </w:rPr>
              <w:t>129 հատ 7,5մ բարձրությամբ 108</w:t>
            </w:r>
            <w:r w:rsidRPr="00A27017">
              <w:rPr>
                <w:rFonts w:ascii="GHEA Grapalat" w:hAnsi="GHEA Grapalat"/>
                <w:sz w:val="24"/>
                <w:szCs w:val="24"/>
                <w:lang w:val="hy-AM"/>
              </w:rPr>
              <w:t>x</w:t>
            </w:r>
            <w:r w:rsidRPr="005E3DD8">
              <w:rPr>
                <w:rFonts w:ascii="GHEA Grapalat" w:hAnsi="GHEA Grapalat"/>
                <w:sz w:val="24"/>
                <w:szCs w:val="24"/>
                <w:lang w:val="hy-AM"/>
              </w:rPr>
              <w:t xml:space="preserve">4մմ պողպատե խողովակից հենասյուն  5ՕՎտ լուսադիոդային </w:t>
            </w:r>
            <w:r w:rsidRPr="00991B04">
              <w:rPr>
                <w:rFonts w:ascii="GHEA Grapalat" w:hAnsi="GHEA Grapalat"/>
                <w:sz w:val="24"/>
                <w:szCs w:val="24"/>
                <w:lang w:val="hy-AM"/>
              </w:rPr>
              <w:t>լամպի և 86  հատ 70Վտ լուսադիոդային լամպի համար, 1118մ օդային գծի ԱՊՎ հաղորդալար և 6356մ ինքնակրող հաղորդալար։ Ընդհանուր հզորությունը 12,47կՎտ է։ Իրականացվում են հողային, հիմնային, ներկման</w:t>
            </w:r>
            <w:r w:rsidRPr="005E3DD8">
              <w:rPr>
                <w:rFonts w:ascii="GHEA Grapalat" w:hAnsi="GHEA Grapalat"/>
                <w:sz w:val="24"/>
                <w:szCs w:val="24"/>
                <w:lang w:val="hy-AM"/>
              </w:rPr>
              <w:t xml:space="preserve"> աշխատանքներ։</w:t>
            </w:r>
          </w:p>
        </w:tc>
        <w:tc>
          <w:tcPr>
            <w:tcW w:w="1417" w:type="dxa"/>
          </w:tcPr>
          <w:p w:rsidR="00EA3980" w:rsidRPr="005E3DD8" w:rsidRDefault="00EA3980" w:rsidP="00EA3980">
            <w:pPr>
              <w:jc w:val="center"/>
              <w:rPr>
                <w:rFonts w:ascii="GHEA Grapalat" w:hAnsi="GHEA Grapalat"/>
                <w:b/>
                <w:sz w:val="24"/>
                <w:szCs w:val="24"/>
                <w:lang w:val="hy-AM"/>
              </w:rPr>
            </w:pPr>
          </w:p>
          <w:p w:rsidR="00EA3980" w:rsidRPr="005E3DD8" w:rsidRDefault="00EA3980" w:rsidP="00EA3980">
            <w:pPr>
              <w:jc w:val="center"/>
              <w:rPr>
                <w:rFonts w:ascii="GHEA Grapalat" w:hAnsi="GHEA Grapalat"/>
                <w:b/>
                <w:sz w:val="24"/>
                <w:szCs w:val="24"/>
                <w:lang w:val="hy-AM"/>
              </w:rPr>
            </w:pPr>
          </w:p>
          <w:p w:rsidR="00EA3980" w:rsidRPr="005E3DD8" w:rsidRDefault="00EA3980" w:rsidP="00EA3980">
            <w:pPr>
              <w:jc w:val="center"/>
              <w:rPr>
                <w:rFonts w:ascii="GHEA Grapalat" w:hAnsi="GHEA Grapalat"/>
                <w:b/>
                <w:sz w:val="24"/>
                <w:szCs w:val="24"/>
                <w:lang w:val="hy-AM"/>
              </w:rPr>
            </w:pPr>
          </w:p>
          <w:p w:rsidR="00EA3980" w:rsidRPr="005E3DD8" w:rsidRDefault="00EA3980" w:rsidP="00EA3980">
            <w:pPr>
              <w:jc w:val="center"/>
              <w:rPr>
                <w:rFonts w:ascii="GHEA Grapalat" w:hAnsi="GHEA Grapalat"/>
                <w:b/>
                <w:sz w:val="24"/>
                <w:szCs w:val="24"/>
                <w:lang w:val="hy-AM"/>
              </w:rPr>
            </w:pPr>
          </w:p>
          <w:p w:rsidR="00EA3980" w:rsidRPr="005E3DD8" w:rsidRDefault="00EA3980" w:rsidP="00EA3980">
            <w:pPr>
              <w:jc w:val="center"/>
              <w:rPr>
                <w:rFonts w:ascii="GHEA Grapalat" w:hAnsi="GHEA Grapalat"/>
                <w:b/>
                <w:sz w:val="24"/>
                <w:szCs w:val="24"/>
                <w:lang w:val="hy-AM"/>
              </w:rPr>
            </w:pPr>
          </w:p>
          <w:p w:rsidR="00EA3980" w:rsidRPr="005E3DD8" w:rsidRDefault="00EA3980" w:rsidP="00EA3980">
            <w:pPr>
              <w:jc w:val="center"/>
              <w:rPr>
                <w:rFonts w:ascii="GHEA Grapalat" w:hAnsi="GHEA Grapalat"/>
                <w:b/>
                <w:sz w:val="24"/>
                <w:szCs w:val="24"/>
                <w:lang w:val="hy-AM"/>
              </w:rPr>
            </w:pPr>
          </w:p>
          <w:p w:rsidR="00EA3980" w:rsidRPr="005E3DD8" w:rsidRDefault="00EA3980" w:rsidP="00EA3980">
            <w:pPr>
              <w:jc w:val="center"/>
              <w:rPr>
                <w:rFonts w:ascii="GHEA Grapalat" w:hAnsi="GHEA Grapalat"/>
                <w:sz w:val="24"/>
                <w:szCs w:val="24"/>
                <w:lang w:val="hy-AM"/>
              </w:rPr>
            </w:pPr>
            <w:r w:rsidRPr="005E3DD8">
              <w:rPr>
                <w:rFonts w:ascii="GHEA Grapalat" w:hAnsi="GHEA Grapalat"/>
                <w:sz w:val="24"/>
                <w:szCs w:val="24"/>
                <w:lang w:val="hy-AM"/>
              </w:rPr>
              <w:t>1 կՎտ</w:t>
            </w:r>
          </w:p>
        </w:tc>
        <w:tc>
          <w:tcPr>
            <w:tcW w:w="1560" w:type="dxa"/>
          </w:tcPr>
          <w:p w:rsidR="00EA3980" w:rsidRPr="005E3DD8" w:rsidRDefault="00EA3980" w:rsidP="00EA3980">
            <w:pPr>
              <w:jc w:val="center"/>
              <w:rPr>
                <w:rFonts w:ascii="GHEA Grapalat" w:hAnsi="GHEA Grapalat"/>
                <w:b/>
                <w:sz w:val="24"/>
                <w:szCs w:val="24"/>
                <w:lang w:val="hy-AM"/>
              </w:rPr>
            </w:pPr>
          </w:p>
          <w:p w:rsidR="00EA3980" w:rsidRPr="005E3DD8" w:rsidRDefault="00EA3980" w:rsidP="00EA3980">
            <w:pPr>
              <w:jc w:val="center"/>
              <w:rPr>
                <w:rFonts w:ascii="GHEA Grapalat" w:hAnsi="GHEA Grapalat"/>
                <w:b/>
                <w:sz w:val="24"/>
                <w:szCs w:val="24"/>
                <w:lang w:val="hy-AM"/>
              </w:rPr>
            </w:pPr>
          </w:p>
          <w:p w:rsidR="00EA3980" w:rsidRPr="005E3DD8" w:rsidRDefault="00EA3980" w:rsidP="00EA3980">
            <w:pPr>
              <w:jc w:val="center"/>
              <w:rPr>
                <w:rFonts w:ascii="GHEA Grapalat" w:hAnsi="GHEA Grapalat"/>
                <w:b/>
                <w:sz w:val="24"/>
                <w:szCs w:val="24"/>
                <w:lang w:val="hy-AM"/>
              </w:rPr>
            </w:pPr>
          </w:p>
          <w:p w:rsidR="00EA3980" w:rsidRPr="005E3DD8" w:rsidRDefault="00EA3980" w:rsidP="00EA3980">
            <w:pPr>
              <w:jc w:val="center"/>
              <w:rPr>
                <w:rFonts w:ascii="GHEA Grapalat" w:hAnsi="GHEA Grapalat"/>
                <w:b/>
                <w:sz w:val="24"/>
                <w:szCs w:val="24"/>
                <w:lang w:val="hy-AM"/>
              </w:rPr>
            </w:pPr>
          </w:p>
          <w:p w:rsidR="00EA3980" w:rsidRPr="005E3DD8" w:rsidRDefault="00EA3980" w:rsidP="00EA3980">
            <w:pPr>
              <w:jc w:val="center"/>
              <w:rPr>
                <w:rFonts w:ascii="GHEA Grapalat" w:hAnsi="GHEA Grapalat"/>
                <w:b/>
                <w:sz w:val="24"/>
                <w:szCs w:val="24"/>
                <w:lang w:val="hy-AM"/>
              </w:rPr>
            </w:pPr>
          </w:p>
          <w:p w:rsidR="00EA3980" w:rsidRPr="005E3DD8" w:rsidRDefault="00EA3980" w:rsidP="00EA3980">
            <w:pPr>
              <w:jc w:val="center"/>
              <w:rPr>
                <w:rFonts w:ascii="GHEA Grapalat" w:hAnsi="GHEA Grapalat"/>
                <w:b/>
                <w:sz w:val="24"/>
                <w:szCs w:val="24"/>
                <w:lang w:val="hy-AM"/>
              </w:rPr>
            </w:pPr>
          </w:p>
          <w:p w:rsidR="00EA3980" w:rsidRPr="005D6CC1" w:rsidRDefault="00EA3980" w:rsidP="005D6CC1">
            <w:pPr>
              <w:jc w:val="center"/>
              <w:rPr>
                <w:rFonts w:ascii="GHEA Grapalat" w:hAnsi="GHEA Grapalat"/>
                <w:sz w:val="24"/>
                <w:szCs w:val="24"/>
                <w:lang w:val="hy-AM"/>
              </w:rPr>
            </w:pPr>
            <w:r w:rsidRPr="005E3DD8">
              <w:rPr>
                <w:rFonts w:ascii="GHEA Grapalat" w:hAnsi="GHEA Grapalat"/>
                <w:sz w:val="24"/>
                <w:szCs w:val="24"/>
                <w:lang w:val="hy-AM"/>
              </w:rPr>
              <w:t>3</w:t>
            </w:r>
            <w:r w:rsidRPr="005E3DD8">
              <w:rPr>
                <w:rFonts w:ascii="GHEA Grapalat" w:hAnsi="GHEA Grapalat"/>
                <w:sz w:val="24"/>
                <w:szCs w:val="24"/>
              </w:rPr>
              <w:t>597,</w:t>
            </w:r>
            <w:r w:rsidR="005D6CC1">
              <w:rPr>
                <w:rFonts w:ascii="GHEA Grapalat" w:hAnsi="GHEA Grapalat"/>
                <w:sz w:val="24"/>
                <w:szCs w:val="24"/>
                <w:lang w:val="hy-AM"/>
              </w:rPr>
              <w:t>3</w:t>
            </w:r>
          </w:p>
        </w:tc>
      </w:tr>
      <w:tr w:rsidR="00EA3980" w:rsidRPr="005E3DD8" w:rsidTr="000C192E">
        <w:tc>
          <w:tcPr>
            <w:tcW w:w="772" w:type="dxa"/>
            <w:vMerge/>
          </w:tcPr>
          <w:p w:rsidR="00EA3980" w:rsidRPr="005E3DD8" w:rsidRDefault="00EA3980" w:rsidP="00EA3980">
            <w:pPr>
              <w:rPr>
                <w:rFonts w:ascii="GHEA Grapalat" w:hAnsi="GHEA Grapalat"/>
                <w:sz w:val="24"/>
                <w:szCs w:val="24"/>
                <w:lang w:val="hy-AM"/>
              </w:rPr>
            </w:pPr>
          </w:p>
        </w:tc>
        <w:tc>
          <w:tcPr>
            <w:tcW w:w="1780" w:type="dxa"/>
            <w:vMerge/>
          </w:tcPr>
          <w:p w:rsidR="00EA3980" w:rsidRPr="005E3DD8" w:rsidRDefault="00EA3980" w:rsidP="00EA3980">
            <w:pPr>
              <w:rPr>
                <w:rFonts w:ascii="GHEA Grapalat" w:hAnsi="GHEA Grapalat"/>
                <w:sz w:val="24"/>
                <w:szCs w:val="24"/>
                <w:lang w:val="hy-AM"/>
              </w:rPr>
            </w:pPr>
          </w:p>
        </w:tc>
        <w:tc>
          <w:tcPr>
            <w:tcW w:w="4111" w:type="dxa"/>
            <w:vMerge/>
          </w:tcPr>
          <w:p w:rsidR="00EA3980" w:rsidRPr="005E3DD8" w:rsidRDefault="00EA3980" w:rsidP="00EA3980">
            <w:pPr>
              <w:rPr>
                <w:rFonts w:ascii="GHEA Grapalat" w:hAnsi="GHEA Grapalat"/>
                <w:sz w:val="24"/>
                <w:szCs w:val="24"/>
                <w:lang w:val="hy-AM"/>
              </w:rPr>
            </w:pPr>
          </w:p>
        </w:tc>
        <w:tc>
          <w:tcPr>
            <w:tcW w:w="1417" w:type="dxa"/>
          </w:tcPr>
          <w:p w:rsidR="00EA3980" w:rsidRPr="005E3DD8" w:rsidRDefault="00EA3980" w:rsidP="00EA3980">
            <w:pPr>
              <w:jc w:val="center"/>
              <w:rPr>
                <w:rFonts w:ascii="GHEA Grapalat" w:hAnsi="GHEA Grapalat"/>
                <w:sz w:val="24"/>
                <w:szCs w:val="24"/>
                <w:lang w:val="hy-AM"/>
              </w:rPr>
            </w:pPr>
            <w:r w:rsidRPr="005E3DD8">
              <w:rPr>
                <w:rFonts w:ascii="GHEA Grapalat" w:hAnsi="GHEA Grapalat"/>
                <w:sz w:val="24"/>
                <w:szCs w:val="24"/>
                <w:lang w:val="hy-AM"/>
              </w:rPr>
              <w:t>1 հենա</w:t>
            </w:r>
            <w:r>
              <w:rPr>
                <w:rFonts w:ascii="GHEA Grapalat" w:hAnsi="GHEA Grapalat"/>
                <w:sz w:val="24"/>
                <w:szCs w:val="24"/>
                <w:lang w:val="hy-AM"/>
              </w:rPr>
              <w:t>-</w:t>
            </w:r>
            <w:r w:rsidRPr="005E3DD8">
              <w:rPr>
                <w:rFonts w:ascii="GHEA Grapalat" w:hAnsi="GHEA Grapalat"/>
                <w:sz w:val="24"/>
                <w:szCs w:val="24"/>
                <w:lang w:val="hy-AM"/>
              </w:rPr>
              <w:t>սյուն</w:t>
            </w:r>
          </w:p>
        </w:tc>
        <w:tc>
          <w:tcPr>
            <w:tcW w:w="1560" w:type="dxa"/>
          </w:tcPr>
          <w:p w:rsidR="00EA3980" w:rsidRPr="005D6CC1" w:rsidRDefault="00EA3980" w:rsidP="005D6CC1">
            <w:pPr>
              <w:jc w:val="center"/>
              <w:rPr>
                <w:rFonts w:ascii="GHEA Grapalat" w:hAnsi="GHEA Grapalat"/>
                <w:sz w:val="24"/>
                <w:szCs w:val="24"/>
                <w:lang w:val="hy-AM"/>
              </w:rPr>
            </w:pPr>
            <w:r w:rsidRPr="005E3DD8">
              <w:rPr>
                <w:rFonts w:ascii="GHEA Grapalat" w:hAnsi="GHEA Grapalat"/>
                <w:sz w:val="24"/>
                <w:szCs w:val="24"/>
              </w:rPr>
              <w:t>208,</w:t>
            </w:r>
            <w:r w:rsidR="005D6CC1">
              <w:rPr>
                <w:rFonts w:ascii="GHEA Grapalat" w:hAnsi="GHEA Grapalat"/>
                <w:sz w:val="24"/>
                <w:szCs w:val="24"/>
                <w:lang w:val="hy-AM"/>
              </w:rPr>
              <w:t>7</w:t>
            </w:r>
          </w:p>
        </w:tc>
      </w:tr>
      <w:tr w:rsidR="00EA3980" w:rsidRPr="005E3DD8" w:rsidTr="000C192E">
        <w:tc>
          <w:tcPr>
            <w:tcW w:w="772" w:type="dxa"/>
          </w:tcPr>
          <w:p w:rsidR="00EA3980" w:rsidRPr="005E3DD8" w:rsidRDefault="00EA3980" w:rsidP="000C4229">
            <w:pPr>
              <w:rPr>
                <w:rFonts w:ascii="GHEA Grapalat" w:hAnsi="GHEA Grapalat"/>
                <w:sz w:val="24"/>
                <w:szCs w:val="24"/>
                <w:lang w:val="hy-AM"/>
              </w:rPr>
            </w:pPr>
            <w:r w:rsidRPr="005E3DD8">
              <w:rPr>
                <w:rFonts w:ascii="GHEA Grapalat" w:hAnsi="GHEA Grapalat"/>
                <w:sz w:val="24"/>
                <w:szCs w:val="24"/>
                <w:lang w:val="hy-AM"/>
              </w:rPr>
              <w:t>1</w:t>
            </w:r>
            <w:r w:rsidR="000C4229">
              <w:rPr>
                <w:rFonts w:ascii="GHEA Grapalat" w:hAnsi="GHEA Grapalat"/>
                <w:sz w:val="24"/>
                <w:szCs w:val="24"/>
              </w:rPr>
              <w:t>40</w:t>
            </w:r>
            <w:r w:rsidRPr="005E3DD8">
              <w:rPr>
                <w:rFonts w:ascii="Cambria Math" w:hAnsi="Cambria Math" w:cs="Cambria Math"/>
                <w:sz w:val="24"/>
                <w:szCs w:val="24"/>
                <w:lang w:val="hy-AM"/>
              </w:rPr>
              <w:t>․</w:t>
            </w:r>
          </w:p>
        </w:tc>
        <w:tc>
          <w:tcPr>
            <w:tcW w:w="1780" w:type="dxa"/>
          </w:tcPr>
          <w:p w:rsidR="00EA3980" w:rsidRPr="005E3DD8" w:rsidRDefault="00EA3980" w:rsidP="00EA3980">
            <w:pPr>
              <w:rPr>
                <w:rFonts w:ascii="GHEA Grapalat" w:hAnsi="GHEA Grapalat"/>
                <w:sz w:val="24"/>
                <w:szCs w:val="24"/>
                <w:lang w:val="hy-AM"/>
              </w:rPr>
            </w:pPr>
            <w:r w:rsidRPr="005E3DD8">
              <w:rPr>
                <w:rFonts w:ascii="GHEA Grapalat" w:hAnsi="GHEA Grapalat"/>
                <w:sz w:val="24"/>
                <w:szCs w:val="24"/>
                <w:lang w:val="hy-AM"/>
              </w:rPr>
              <w:t>ՀՀ ԳՄ</w:t>
            </w:r>
          </w:p>
          <w:p w:rsidR="00EA3980" w:rsidRPr="005E3DD8" w:rsidRDefault="00EA3980" w:rsidP="00EA3980">
            <w:pPr>
              <w:rPr>
                <w:rFonts w:ascii="GHEA Grapalat" w:hAnsi="GHEA Grapalat"/>
                <w:b/>
                <w:sz w:val="24"/>
                <w:szCs w:val="24"/>
                <w:lang w:val="hy-AM"/>
              </w:rPr>
            </w:pPr>
          </w:p>
        </w:tc>
        <w:tc>
          <w:tcPr>
            <w:tcW w:w="4111" w:type="dxa"/>
          </w:tcPr>
          <w:p w:rsidR="00EA3980" w:rsidRPr="005E3DD8" w:rsidRDefault="00EA3980" w:rsidP="00EA3980">
            <w:pPr>
              <w:rPr>
                <w:rFonts w:ascii="GHEA Grapalat" w:hAnsi="GHEA Grapalat"/>
                <w:sz w:val="24"/>
                <w:szCs w:val="24"/>
                <w:lang w:val="hy-AM"/>
              </w:rPr>
            </w:pPr>
            <w:r w:rsidRPr="005E3DD8">
              <w:rPr>
                <w:rFonts w:ascii="GHEA Grapalat" w:hAnsi="GHEA Grapalat"/>
                <w:sz w:val="24"/>
                <w:szCs w:val="24"/>
                <w:lang w:val="hy-AM"/>
              </w:rPr>
              <w:t>Արևային ֆոտովոլտային համակարգի տեղադրում</w:t>
            </w:r>
            <w:r>
              <w:rPr>
                <w:rFonts w:ascii="GHEA Grapalat" w:hAnsi="GHEA Grapalat"/>
                <w:sz w:val="24"/>
                <w:szCs w:val="24"/>
                <w:lang w:val="hy-AM"/>
              </w:rPr>
              <w:t xml:space="preserve"> </w:t>
            </w:r>
            <w:r w:rsidRPr="005E3DD8">
              <w:rPr>
                <w:rFonts w:ascii="GHEA Grapalat" w:hAnsi="GHEA Grapalat"/>
                <w:sz w:val="24"/>
                <w:szCs w:val="24"/>
                <w:lang w:val="hy-AM"/>
              </w:rPr>
              <w:t>158</w:t>
            </w:r>
            <w:r>
              <w:rPr>
                <w:rFonts w:ascii="GHEA Grapalat" w:hAnsi="GHEA Grapalat"/>
                <w:sz w:val="24"/>
                <w:szCs w:val="24"/>
                <w:lang w:val="hy-AM"/>
              </w:rPr>
              <w:t>,</w:t>
            </w:r>
            <w:r w:rsidRPr="00991B04">
              <w:rPr>
                <w:rFonts w:ascii="GHEA Grapalat" w:hAnsi="GHEA Grapalat"/>
                <w:sz w:val="24"/>
                <w:szCs w:val="24"/>
                <w:lang w:val="hy-AM"/>
              </w:rPr>
              <w:t xml:space="preserve">4կՎտ դրվածքային հզորությամբ։  288 հենակներ, 288 հատ ֆոտովոլտային մոնոբյուրեղային վահանակ, յուրաքանչյուրը՝ 558Վտ, 4800մ </w:t>
            </w:r>
            <w:r w:rsidRPr="00991B04">
              <w:rPr>
                <w:rFonts w:ascii="GHEA Grapalat" w:hAnsi="GHEA Grapalat"/>
                <w:sz w:val="24"/>
                <w:szCs w:val="24"/>
                <w:lang w:val="hy-AM"/>
              </w:rPr>
              <w:lastRenderedPageBreak/>
              <w:t>հաստատուն հոսանքի մալուխ, 1500 Վ 4 քմմ։</w:t>
            </w:r>
          </w:p>
        </w:tc>
        <w:tc>
          <w:tcPr>
            <w:tcW w:w="1417" w:type="dxa"/>
          </w:tcPr>
          <w:p w:rsidR="00EA3980" w:rsidRPr="005E3DD8" w:rsidRDefault="00EA3980" w:rsidP="00EA3980">
            <w:pPr>
              <w:jc w:val="center"/>
              <w:rPr>
                <w:rFonts w:ascii="GHEA Grapalat" w:hAnsi="GHEA Grapalat"/>
                <w:sz w:val="24"/>
                <w:szCs w:val="24"/>
                <w:lang w:val="hy-AM"/>
              </w:rPr>
            </w:pPr>
          </w:p>
          <w:p w:rsidR="00EA3980" w:rsidRPr="005E3DD8" w:rsidRDefault="00EA3980" w:rsidP="00EA3980">
            <w:pPr>
              <w:jc w:val="center"/>
              <w:rPr>
                <w:rFonts w:ascii="GHEA Grapalat" w:hAnsi="GHEA Grapalat"/>
                <w:sz w:val="24"/>
                <w:szCs w:val="24"/>
                <w:lang w:val="hy-AM"/>
              </w:rPr>
            </w:pPr>
          </w:p>
          <w:p w:rsidR="00EA3980" w:rsidRPr="005E3DD8" w:rsidRDefault="00EA3980" w:rsidP="00EA3980">
            <w:pPr>
              <w:jc w:val="center"/>
              <w:rPr>
                <w:rFonts w:ascii="GHEA Grapalat" w:hAnsi="GHEA Grapalat"/>
                <w:sz w:val="24"/>
                <w:szCs w:val="24"/>
                <w:lang w:val="hy-AM"/>
              </w:rPr>
            </w:pPr>
          </w:p>
          <w:p w:rsidR="00EA3980" w:rsidRPr="005E3DD8" w:rsidRDefault="00EA3980" w:rsidP="00EA3980">
            <w:pPr>
              <w:jc w:val="center"/>
              <w:rPr>
                <w:rFonts w:ascii="GHEA Grapalat" w:hAnsi="GHEA Grapalat"/>
                <w:sz w:val="24"/>
                <w:szCs w:val="24"/>
                <w:lang w:val="hy-AM"/>
              </w:rPr>
            </w:pPr>
            <w:r w:rsidRPr="005E3DD8">
              <w:rPr>
                <w:rFonts w:ascii="GHEA Grapalat" w:hAnsi="GHEA Grapalat"/>
                <w:sz w:val="24"/>
                <w:szCs w:val="24"/>
                <w:lang w:val="hy-AM"/>
              </w:rPr>
              <w:t>1</w:t>
            </w:r>
            <w:r>
              <w:rPr>
                <w:rFonts w:ascii="GHEA Grapalat" w:hAnsi="GHEA Grapalat"/>
                <w:sz w:val="24"/>
                <w:szCs w:val="24"/>
              </w:rPr>
              <w:t xml:space="preserve"> </w:t>
            </w:r>
            <w:r w:rsidRPr="005E3DD8">
              <w:rPr>
                <w:rFonts w:ascii="GHEA Grapalat" w:hAnsi="GHEA Grapalat"/>
                <w:sz w:val="24"/>
                <w:szCs w:val="24"/>
                <w:lang w:val="hy-AM"/>
              </w:rPr>
              <w:t>կՎտ</w:t>
            </w:r>
          </w:p>
        </w:tc>
        <w:tc>
          <w:tcPr>
            <w:tcW w:w="1560" w:type="dxa"/>
          </w:tcPr>
          <w:p w:rsidR="00EA3980" w:rsidRPr="005E3DD8" w:rsidRDefault="00EA3980" w:rsidP="00EA3980">
            <w:pPr>
              <w:jc w:val="center"/>
              <w:rPr>
                <w:rFonts w:ascii="GHEA Grapalat" w:hAnsi="GHEA Grapalat"/>
                <w:sz w:val="24"/>
                <w:szCs w:val="24"/>
                <w:lang w:val="hy-AM"/>
              </w:rPr>
            </w:pPr>
          </w:p>
          <w:p w:rsidR="00EA3980" w:rsidRPr="005E3DD8" w:rsidRDefault="00EA3980" w:rsidP="00EA3980">
            <w:pPr>
              <w:jc w:val="center"/>
              <w:rPr>
                <w:rFonts w:ascii="GHEA Grapalat" w:hAnsi="GHEA Grapalat"/>
                <w:sz w:val="24"/>
                <w:szCs w:val="24"/>
                <w:lang w:val="hy-AM"/>
              </w:rPr>
            </w:pPr>
          </w:p>
          <w:p w:rsidR="00EA3980" w:rsidRPr="005E3DD8" w:rsidRDefault="00EA3980" w:rsidP="00EA3980">
            <w:pPr>
              <w:jc w:val="center"/>
              <w:rPr>
                <w:rFonts w:ascii="GHEA Grapalat" w:hAnsi="GHEA Grapalat"/>
                <w:sz w:val="24"/>
                <w:szCs w:val="24"/>
                <w:lang w:val="hy-AM"/>
              </w:rPr>
            </w:pPr>
          </w:p>
          <w:p w:rsidR="00EA3980" w:rsidRPr="005E3DD8" w:rsidRDefault="00EA3980" w:rsidP="00EA3980">
            <w:pPr>
              <w:jc w:val="center"/>
              <w:rPr>
                <w:rFonts w:ascii="GHEA Grapalat" w:hAnsi="GHEA Grapalat"/>
                <w:sz w:val="24"/>
                <w:szCs w:val="24"/>
                <w:lang w:val="hy-AM"/>
              </w:rPr>
            </w:pPr>
            <w:r w:rsidRPr="005E3DD8">
              <w:rPr>
                <w:rFonts w:ascii="GHEA Grapalat" w:hAnsi="GHEA Grapalat"/>
                <w:sz w:val="24"/>
                <w:szCs w:val="24"/>
                <w:lang w:val="hy-AM"/>
              </w:rPr>
              <w:t>328,0</w:t>
            </w:r>
          </w:p>
        </w:tc>
      </w:tr>
      <w:tr w:rsidR="00EA3980" w:rsidRPr="005E3DD8" w:rsidTr="000C192E">
        <w:tc>
          <w:tcPr>
            <w:tcW w:w="772" w:type="dxa"/>
          </w:tcPr>
          <w:p w:rsidR="00EA3980" w:rsidRPr="005E3DD8" w:rsidRDefault="00EA3980" w:rsidP="00EA3980">
            <w:pPr>
              <w:rPr>
                <w:rFonts w:ascii="GHEA Grapalat" w:hAnsi="GHEA Grapalat"/>
                <w:sz w:val="24"/>
                <w:szCs w:val="24"/>
                <w:lang w:val="hy-AM"/>
              </w:rPr>
            </w:pPr>
          </w:p>
        </w:tc>
        <w:tc>
          <w:tcPr>
            <w:tcW w:w="8868" w:type="dxa"/>
            <w:gridSpan w:val="4"/>
          </w:tcPr>
          <w:p w:rsidR="00EA3980" w:rsidRPr="005E3DD8" w:rsidRDefault="00EA3980" w:rsidP="00EA3980">
            <w:pPr>
              <w:jc w:val="center"/>
              <w:rPr>
                <w:rFonts w:ascii="GHEA Grapalat" w:hAnsi="GHEA Grapalat"/>
                <w:sz w:val="24"/>
                <w:szCs w:val="24"/>
                <w:lang w:val="hy-AM"/>
              </w:rPr>
            </w:pPr>
            <w:r w:rsidRPr="005E3DD8">
              <w:rPr>
                <w:rFonts w:ascii="GHEA Grapalat" w:hAnsi="GHEA Grapalat"/>
                <w:b/>
                <w:lang w:val="hy-AM"/>
              </w:rPr>
              <w:t>9</w:t>
            </w:r>
            <w:r w:rsidRPr="005E3DD8">
              <w:rPr>
                <w:rFonts w:ascii="Cambria Math" w:eastAsia="MS Mincho" w:hAnsi="Cambria Math" w:cs="Cambria Math"/>
                <w:b/>
                <w:lang w:val="hy-AM"/>
              </w:rPr>
              <w:t>․</w:t>
            </w:r>
            <w:r w:rsidRPr="005E3DD8">
              <w:rPr>
                <w:rFonts w:ascii="GHEA Grapalat" w:eastAsia="MS Mincho" w:hAnsi="GHEA Grapalat" w:cs="MS Mincho"/>
                <w:b/>
                <w:lang w:val="hy-AM"/>
              </w:rPr>
              <w:t>3</w:t>
            </w:r>
            <w:r w:rsidRPr="005E3DD8">
              <w:rPr>
                <w:rFonts w:ascii="GHEA Grapalat" w:hAnsi="GHEA Grapalat"/>
                <w:b/>
                <w:lang w:val="hy-AM"/>
              </w:rPr>
              <w:t xml:space="preserve">   ՋՐԱԳԾԵՐ, ԿՈՅՈՒՂԱԳԾԵՐ, ՈՌՈԳՄԱՆ ՑԱՆՑԵՐ</w:t>
            </w:r>
          </w:p>
        </w:tc>
      </w:tr>
      <w:tr w:rsidR="00EA3980" w:rsidRPr="005E3DD8" w:rsidTr="000C192E">
        <w:tc>
          <w:tcPr>
            <w:tcW w:w="772" w:type="dxa"/>
          </w:tcPr>
          <w:p w:rsidR="00EA3980" w:rsidRPr="005E3DD8" w:rsidRDefault="00EA3980" w:rsidP="000C4229">
            <w:pPr>
              <w:rPr>
                <w:rFonts w:ascii="GHEA Grapalat" w:hAnsi="GHEA Grapalat"/>
                <w:sz w:val="24"/>
                <w:szCs w:val="24"/>
                <w:lang w:val="hy-AM"/>
              </w:rPr>
            </w:pPr>
            <w:r>
              <w:rPr>
                <w:rFonts w:ascii="GHEA Grapalat" w:hAnsi="GHEA Grapalat"/>
                <w:sz w:val="24"/>
                <w:szCs w:val="24"/>
              </w:rPr>
              <w:t>1</w:t>
            </w:r>
            <w:r w:rsidR="000C4229">
              <w:rPr>
                <w:rFonts w:ascii="GHEA Grapalat" w:hAnsi="GHEA Grapalat"/>
                <w:sz w:val="24"/>
                <w:szCs w:val="24"/>
              </w:rPr>
              <w:t>41</w:t>
            </w:r>
            <w:r w:rsidRPr="005E3DD8">
              <w:rPr>
                <w:rFonts w:ascii="Cambria Math" w:hAnsi="Cambria Math" w:cs="Cambria Math"/>
                <w:sz w:val="24"/>
                <w:szCs w:val="24"/>
                <w:lang w:val="hy-AM"/>
              </w:rPr>
              <w:t>․</w:t>
            </w:r>
          </w:p>
        </w:tc>
        <w:tc>
          <w:tcPr>
            <w:tcW w:w="1780" w:type="dxa"/>
          </w:tcPr>
          <w:p w:rsidR="00EA3980" w:rsidRPr="005E3DD8" w:rsidRDefault="00EA3980" w:rsidP="00EA3980">
            <w:pPr>
              <w:rPr>
                <w:rFonts w:ascii="GHEA Grapalat" w:hAnsi="GHEA Grapalat"/>
                <w:sz w:val="24"/>
                <w:szCs w:val="24"/>
                <w:lang w:val="hy-AM"/>
              </w:rPr>
            </w:pPr>
            <w:r w:rsidRPr="005E3DD8">
              <w:rPr>
                <w:rFonts w:ascii="GHEA Grapalat" w:hAnsi="GHEA Grapalat"/>
                <w:sz w:val="24"/>
                <w:szCs w:val="24"/>
                <w:lang w:val="hy-AM"/>
              </w:rPr>
              <w:t>ԼՄ</w:t>
            </w:r>
          </w:p>
          <w:p w:rsidR="00EA3980" w:rsidRPr="005E3DD8" w:rsidRDefault="00EA3980" w:rsidP="00EA3980">
            <w:pPr>
              <w:rPr>
                <w:rFonts w:ascii="GHEA Grapalat" w:hAnsi="GHEA Grapalat"/>
                <w:sz w:val="24"/>
                <w:szCs w:val="24"/>
                <w:lang w:val="hy-AM"/>
              </w:rPr>
            </w:pPr>
          </w:p>
          <w:p w:rsidR="00EA3980" w:rsidRPr="005E3DD8" w:rsidRDefault="00EA3980" w:rsidP="00EA3980">
            <w:pPr>
              <w:rPr>
                <w:rFonts w:ascii="GHEA Grapalat" w:hAnsi="GHEA Grapalat"/>
                <w:sz w:val="24"/>
                <w:szCs w:val="24"/>
                <w:lang w:val="hy-AM"/>
              </w:rPr>
            </w:pPr>
          </w:p>
        </w:tc>
        <w:tc>
          <w:tcPr>
            <w:tcW w:w="4111" w:type="dxa"/>
          </w:tcPr>
          <w:p w:rsidR="00EA3980" w:rsidRPr="005E3DD8" w:rsidRDefault="00EA3980" w:rsidP="00EA3980">
            <w:pPr>
              <w:rPr>
                <w:rFonts w:ascii="GHEA Grapalat" w:hAnsi="GHEA Grapalat"/>
                <w:sz w:val="24"/>
                <w:szCs w:val="24"/>
                <w:lang w:val="hy-AM"/>
              </w:rPr>
            </w:pPr>
            <w:r w:rsidRPr="005E3DD8">
              <w:rPr>
                <w:rFonts w:ascii="GHEA Grapalat" w:hAnsi="GHEA Grapalat"/>
                <w:sz w:val="24"/>
                <w:szCs w:val="24"/>
                <w:lang w:val="hy-AM"/>
              </w:rPr>
              <w:t>Բնակավայրում խմելու ջրի նոր ջրագծի կառուցում և ներքին ցանցավորում։ 2 աղբյուրակապի</w:t>
            </w:r>
            <w:r>
              <w:rPr>
                <w:rFonts w:ascii="GHEA Grapalat" w:hAnsi="GHEA Grapalat"/>
                <w:sz w:val="24"/>
                <w:szCs w:val="24"/>
                <w:lang w:val="hy-AM"/>
              </w:rPr>
              <w:t xml:space="preserve"> </w:t>
            </w:r>
            <w:r w:rsidRPr="005E3DD8">
              <w:rPr>
                <w:rFonts w:ascii="GHEA Grapalat" w:hAnsi="GHEA Grapalat"/>
                <w:sz w:val="24"/>
                <w:szCs w:val="24"/>
                <w:lang w:val="hy-AM"/>
              </w:rPr>
              <w:t>/կապտաժի/</w:t>
            </w:r>
            <w:r>
              <w:rPr>
                <w:rFonts w:ascii="GHEA Grapalat" w:hAnsi="GHEA Grapalat"/>
                <w:sz w:val="24"/>
                <w:szCs w:val="24"/>
                <w:lang w:val="hy-AM"/>
              </w:rPr>
              <w:t xml:space="preserve"> </w:t>
            </w:r>
            <w:r w:rsidRPr="005E3DD8">
              <w:rPr>
                <w:rFonts w:ascii="GHEA Grapalat" w:hAnsi="GHEA Grapalat"/>
                <w:sz w:val="24"/>
                <w:szCs w:val="24"/>
                <w:lang w:val="hy-AM"/>
              </w:rPr>
              <w:t xml:space="preserve">վերակառուցում, 1680մ կապտաժից դեպի ՕԿՋ  գնացող ջրագծի տեղադրում </w:t>
            </w:r>
            <w:r w:rsidRPr="00871AF1">
              <w:rPr>
                <w:rFonts w:ascii="GHEA Grapalat" w:hAnsi="GHEA Grapalat"/>
                <w:sz w:val="24"/>
                <w:szCs w:val="24"/>
                <w:lang w:val="hy-AM"/>
              </w:rPr>
              <w:t>De90մմ 16-10 մթն պոլիէթիլենային խողովակներից։ De90մմ պոլիէթիլենային խողովակներից ցանցավորման ջրագծի կառուցում՝ հողային, քանդման, հորերի կառուցման աշխատանքների իրականացմամբ։</w:t>
            </w:r>
          </w:p>
        </w:tc>
        <w:tc>
          <w:tcPr>
            <w:tcW w:w="1417" w:type="dxa"/>
            <w:vAlign w:val="center"/>
          </w:tcPr>
          <w:p w:rsidR="00EA3980" w:rsidRPr="005E3DD8" w:rsidRDefault="00EA3980" w:rsidP="00EA3980">
            <w:pPr>
              <w:jc w:val="center"/>
              <w:rPr>
                <w:rFonts w:ascii="GHEA Grapalat" w:hAnsi="GHEA Grapalat"/>
                <w:sz w:val="24"/>
                <w:szCs w:val="24"/>
                <w:lang w:val="hy-AM"/>
              </w:rPr>
            </w:pPr>
            <w:r w:rsidRPr="005E3DD8">
              <w:rPr>
                <w:rFonts w:ascii="GHEA Grapalat" w:hAnsi="GHEA Grapalat"/>
                <w:sz w:val="24"/>
                <w:szCs w:val="24"/>
                <w:lang w:val="hy-AM"/>
              </w:rPr>
              <w:t>1</w:t>
            </w:r>
            <w:r>
              <w:rPr>
                <w:rFonts w:ascii="GHEA Grapalat" w:hAnsi="GHEA Grapalat"/>
                <w:sz w:val="24"/>
                <w:szCs w:val="24"/>
              </w:rPr>
              <w:t xml:space="preserve"> </w:t>
            </w:r>
            <w:r w:rsidRPr="005E3DD8">
              <w:rPr>
                <w:rFonts w:ascii="GHEA Grapalat" w:hAnsi="GHEA Grapalat"/>
                <w:sz w:val="24"/>
                <w:szCs w:val="24"/>
                <w:lang w:val="hy-AM"/>
              </w:rPr>
              <w:t>գծմ</w:t>
            </w:r>
          </w:p>
        </w:tc>
        <w:tc>
          <w:tcPr>
            <w:tcW w:w="1560" w:type="dxa"/>
            <w:vAlign w:val="center"/>
          </w:tcPr>
          <w:p w:rsidR="00EA3980" w:rsidRPr="005E3DD8" w:rsidRDefault="00EA3980" w:rsidP="00EA3980">
            <w:pPr>
              <w:jc w:val="center"/>
              <w:rPr>
                <w:rFonts w:ascii="GHEA Grapalat" w:hAnsi="GHEA Grapalat"/>
                <w:sz w:val="24"/>
                <w:szCs w:val="24"/>
                <w:lang w:val="hy-AM"/>
              </w:rPr>
            </w:pPr>
            <w:r w:rsidRPr="005E3DD8">
              <w:rPr>
                <w:rFonts w:ascii="GHEA Grapalat" w:hAnsi="GHEA Grapalat"/>
                <w:sz w:val="24"/>
                <w:szCs w:val="24"/>
                <w:lang w:val="hy-AM"/>
              </w:rPr>
              <w:t>13,</w:t>
            </w:r>
            <w:r w:rsidRPr="005E3DD8">
              <w:rPr>
                <w:rFonts w:ascii="GHEA Grapalat" w:hAnsi="GHEA Grapalat"/>
                <w:sz w:val="24"/>
                <w:szCs w:val="24"/>
              </w:rPr>
              <w:t>7</w:t>
            </w:r>
          </w:p>
        </w:tc>
      </w:tr>
      <w:tr w:rsidR="00EA3980" w:rsidRPr="005E3DD8" w:rsidTr="000C192E">
        <w:tc>
          <w:tcPr>
            <w:tcW w:w="772" w:type="dxa"/>
          </w:tcPr>
          <w:p w:rsidR="00EA3980" w:rsidRPr="005E3DD8" w:rsidRDefault="00EA3980" w:rsidP="000C4229">
            <w:pPr>
              <w:rPr>
                <w:rFonts w:ascii="GHEA Grapalat" w:hAnsi="GHEA Grapalat"/>
                <w:sz w:val="24"/>
                <w:szCs w:val="24"/>
                <w:lang w:val="hy-AM"/>
              </w:rPr>
            </w:pPr>
            <w:r>
              <w:rPr>
                <w:rFonts w:ascii="GHEA Grapalat" w:hAnsi="GHEA Grapalat"/>
                <w:sz w:val="24"/>
                <w:szCs w:val="24"/>
              </w:rPr>
              <w:t>1</w:t>
            </w:r>
            <w:r w:rsidR="000C4229">
              <w:rPr>
                <w:rFonts w:ascii="GHEA Grapalat" w:hAnsi="GHEA Grapalat"/>
                <w:sz w:val="24"/>
                <w:szCs w:val="24"/>
              </w:rPr>
              <w:t>42</w:t>
            </w:r>
            <w:r w:rsidRPr="005E3DD8">
              <w:rPr>
                <w:rFonts w:ascii="Cambria Math" w:eastAsia="MS Mincho" w:hAnsi="Cambria Math" w:cs="Cambria Math"/>
                <w:sz w:val="24"/>
                <w:szCs w:val="24"/>
                <w:lang w:val="hy-AM"/>
              </w:rPr>
              <w:t>․</w:t>
            </w:r>
          </w:p>
        </w:tc>
        <w:tc>
          <w:tcPr>
            <w:tcW w:w="1780" w:type="dxa"/>
          </w:tcPr>
          <w:p w:rsidR="00EA3980" w:rsidRPr="005E3DD8" w:rsidRDefault="00EA3980" w:rsidP="00EA3980">
            <w:pPr>
              <w:rPr>
                <w:rFonts w:ascii="GHEA Grapalat" w:hAnsi="GHEA Grapalat"/>
                <w:sz w:val="24"/>
                <w:szCs w:val="24"/>
                <w:lang w:val="hy-AM"/>
              </w:rPr>
            </w:pPr>
            <w:r w:rsidRPr="005E3DD8">
              <w:rPr>
                <w:rFonts w:ascii="GHEA Grapalat" w:hAnsi="GHEA Grapalat"/>
                <w:sz w:val="24"/>
                <w:szCs w:val="24"/>
                <w:lang w:val="hy-AM"/>
              </w:rPr>
              <w:t>ԼՄ</w:t>
            </w:r>
          </w:p>
          <w:p w:rsidR="00EA3980" w:rsidRPr="005E3DD8" w:rsidRDefault="00EA3980" w:rsidP="00EA3980">
            <w:pPr>
              <w:rPr>
                <w:rFonts w:ascii="GHEA Grapalat" w:hAnsi="GHEA Grapalat"/>
                <w:sz w:val="24"/>
                <w:szCs w:val="24"/>
                <w:lang w:val="hy-AM"/>
              </w:rPr>
            </w:pPr>
          </w:p>
          <w:p w:rsidR="00EA3980" w:rsidRPr="005E3DD8" w:rsidRDefault="00EA3980" w:rsidP="00EA3980">
            <w:pPr>
              <w:rPr>
                <w:rFonts w:ascii="GHEA Grapalat" w:hAnsi="GHEA Grapalat"/>
                <w:sz w:val="24"/>
                <w:szCs w:val="24"/>
                <w:lang w:val="hy-AM"/>
              </w:rPr>
            </w:pPr>
          </w:p>
        </w:tc>
        <w:tc>
          <w:tcPr>
            <w:tcW w:w="4111" w:type="dxa"/>
          </w:tcPr>
          <w:p w:rsidR="00EA3980" w:rsidRPr="005E3DD8" w:rsidRDefault="00EA3980" w:rsidP="00EA3980">
            <w:pPr>
              <w:rPr>
                <w:rFonts w:ascii="GHEA Grapalat" w:hAnsi="GHEA Grapalat"/>
                <w:sz w:val="24"/>
                <w:szCs w:val="24"/>
                <w:lang w:val="hy-AM"/>
              </w:rPr>
            </w:pPr>
            <w:r w:rsidRPr="005E3DD8">
              <w:rPr>
                <w:rFonts w:ascii="GHEA Grapalat" w:hAnsi="GHEA Grapalat"/>
                <w:sz w:val="24"/>
                <w:szCs w:val="24"/>
                <w:lang w:val="hy-AM"/>
              </w:rPr>
              <w:t xml:space="preserve">Բնակավայրի ջրագծի արտաքին ցանցի վերակառուցում և բնակավայրի փողոցի ջրագծի վերակառուցում։ Ներառված են հողային </w:t>
            </w:r>
            <w:r w:rsidRPr="00871AF1">
              <w:rPr>
                <w:rFonts w:ascii="GHEA Grapalat" w:hAnsi="GHEA Grapalat"/>
                <w:sz w:val="24"/>
                <w:szCs w:val="24"/>
                <w:lang w:val="hy-AM"/>
              </w:rPr>
              <w:t>աշխատանքներ, 5122գծմ ջրագիծ d75x5,6մմ, PN 12,5  պոլիէթիլենային խողովակի</w:t>
            </w:r>
            <w:r w:rsidRPr="005E3DD8">
              <w:rPr>
                <w:rFonts w:ascii="GHEA Grapalat" w:hAnsi="GHEA Grapalat"/>
                <w:sz w:val="24"/>
                <w:szCs w:val="24"/>
                <w:lang w:val="hy-AM"/>
              </w:rPr>
              <w:t xml:space="preserve"> տեղադրում, օդահեռ հոր։</w:t>
            </w:r>
          </w:p>
        </w:tc>
        <w:tc>
          <w:tcPr>
            <w:tcW w:w="1417" w:type="dxa"/>
            <w:vAlign w:val="center"/>
          </w:tcPr>
          <w:p w:rsidR="00EA3980" w:rsidRPr="005E3DD8" w:rsidRDefault="00EA3980" w:rsidP="00EA3980">
            <w:pPr>
              <w:jc w:val="center"/>
              <w:rPr>
                <w:rFonts w:ascii="GHEA Grapalat" w:hAnsi="GHEA Grapalat"/>
                <w:sz w:val="24"/>
                <w:szCs w:val="24"/>
                <w:lang w:val="hy-AM"/>
              </w:rPr>
            </w:pPr>
            <w:r w:rsidRPr="005E3DD8">
              <w:rPr>
                <w:rFonts w:ascii="GHEA Grapalat" w:hAnsi="GHEA Grapalat"/>
                <w:sz w:val="24"/>
                <w:szCs w:val="24"/>
                <w:lang w:val="hy-AM"/>
              </w:rPr>
              <w:t>1</w:t>
            </w:r>
            <w:r>
              <w:rPr>
                <w:rFonts w:ascii="GHEA Grapalat" w:hAnsi="GHEA Grapalat"/>
                <w:sz w:val="24"/>
                <w:szCs w:val="24"/>
              </w:rPr>
              <w:t xml:space="preserve"> </w:t>
            </w:r>
            <w:r w:rsidRPr="005E3DD8">
              <w:rPr>
                <w:rFonts w:ascii="GHEA Grapalat" w:hAnsi="GHEA Grapalat"/>
                <w:sz w:val="24"/>
                <w:szCs w:val="24"/>
                <w:lang w:val="hy-AM"/>
              </w:rPr>
              <w:t>գծմ</w:t>
            </w:r>
          </w:p>
        </w:tc>
        <w:tc>
          <w:tcPr>
            <w:tcW w:w="1560" w:type="dxa"/>
            <w:vAlign w:val="center"/>
          </w:tcPr>
          <w:p w:rsidR="00EA3980" w:rsidRPr="005E3DD8" w:rsidRDefault="00EA3980" w:rsidP="005D6CC1">
            <w:pPr>
              <w:jc w:val="center"/>
              <w:rPr>
                <w:rFonts w:ascii="GHEA Grapalat" w:hAnsi="GHEA Grapalat"/>
                <w:sz w:val="24"/>
                <w:szCs w:val="24"/>
                <w:lang w:val="hy-AM"/>
              </w:rPr>
            </w:pPr>
            <w:r w:rsidRPr="005E3DD8">
              <w:rPr>
                <w:rFonts w:ascii="GHEA Grapalat" w:hAnsi="GHEA Grapalat"/>
                <w:sz w:val="24"/>
                <w:szCs w:val="24"/>
              </w:rPr>
              <w:t>6</w:t>
            </w:r>
            <w:r w:rsidRPr="005E3DD8">
              <w:rPr>
                <w:rFonts w:ascii="GHEA Grapalat" w:hAnsi="GHEA Grapalat"/>
                <w:sz w:val="24"/>
                <w:szCs w:val="24"/>
                <w:lang w:val="hy-AM"/>
              </w:rPr>
              <w:t>,</w:t>
            </w:r>
            <w:r w:rsidRPr="005E3DD8">
              <w:rPr>
                <w:rFonts w:ascii="GHEA Grapalat" w:hAnsi="GHEA Grapalat"/>
                <w:sz w:val="24"/>
                <w:szCs w:val="24"/>
              </w:rPr>
              <w:t>2</w:t>
            </w:r>
          </w:p>
        </w:tc>
      </w:tr>
      <w:tr w:rsidR="00EA3980" w:rsidRPr="005E3DD8" w:rsidTr="000C192E">
        <w:tc>
          <w:tcPr>
            <w:tcW w:w="772" w:type="dxa"/>
          </w:tcPr>
          <w:p w:rsidR="00EA3980" w:rsidRPr="005E3DD8" w:rsidRDefault="00EA3980" w:rsidP="000C4229">
            <w:pPr>
              <w:rPr>
                <w:rFonts w:ascii="GHEA Grapalat" w:hAnsi="GHEA Grapalat"/>
                <w:sz w:val="24"/>
                <w:szCs w:val="24"/>
                <w:lang w:val="hy-AM"/>
              </w:rPr>
            </w:pPr>
            <w:r>
              <w:rPr>
                <w:rFonts w:ascii="GHEA Grapalat" w:hAnsi="GHEA Grapalat"/>
                <w:sz w:val="24"/>
                <w:szCs w:val="24"/>
              </w:rPr>
              <w:t>1</w:t>
            </w:r>
            <w:r w:rsidR="000C4229">
              <w:rPr>
                <w:rFonts w:ascii="GHEA Grapalat" w:hAnsi="GHEA Grapalat"/>
                <w:sz w:val="24"/>
                <w:szCs w:val="24"/>
              </w:rPr>
              <w:t>43</w:t>
            </w:r>
            <w:r w:rsidRPr="005E3DD8">
              <w:rPr>
                <w:rFonts w:ascii="Cambria Math" w:eastAsia="MS Mincho" w:hAnsi="Cambria Math" w:cs="Cambria Math"/>
                <w:sz w:val="24"/>
                <w:szCs w:val="24"/>
                <w:lang w:val="hy-AM"/>
              </w:rPr>
              <w:t>․</w:t>
            </w:r>
          </w:p>
        </w:tc>
        <w:tc>
          <w:tcPr>
            <w:tcW w:w="1780" w:type="dxa"/>
          </w:tcPr>
          <w:p w:rsidR="00EA3980" w:rsidRPr="005E3DD8" w:rsidRDefault="00EA3980" w:rsidP="00EA3980">
            <w:pPr>
              <w:rPr>
                <w:rFonts w:ascii="GHEA Grapalat" w:hAnsi="GHEA Grapalat"/>
                <w:sz w:val="24"/>
                <w:szCs w:val="24"/>
                <w:lang w:val="hy-AM"/>
              </w:rPr>
            </w:pPr>
            <w:r w:rsidRPr="005E3DD8">
              <w:rPr>
                <w:rFonts w:ascii="GHEA Grapalat" w:hAnsi="GHEA Grapalat"/>
                <w:sz w:val="24"/>
                <w:szCs w:val="24"/>
                <w:lang w:val="hy-AM"/>
              </w:rPr>
              <w:t>ԼՄ</w:t>
            </w:r>
          </w:p>
          <w:p w:rsidR="00EA3980" w:rsidRPr="005E3DD8" w:rsidRDefault="00EA3980" w:rsidP="00EA3980">
            <w:pPr>
              <w:rPr>
                <w:rFonts w:ascii="GHEA Grapalat" w:hAnsi="GHEA Grapalat"/>
                <w:sz w:val="24"/>
                <w:szCs w:val="24"/>
                <w:lang w:val="hy-AM"/>
              </w:rPr>
            </w:pPr>
          </w:p>
          <w:p w:rsidR="00EA3980" w:rsidRPr="005E3DD8" w:rsidRDefault="00EA3980" w:rsidP="00EA3980">
            <w:pPr>
              <w:rPr>
                <w:rFonts w:ascii="GHEA Grapalat" w:hAnsi="GHEA Grapalat"/>
                <w:sz w:val="24"/>
                <w:szCs w:val="24"/>
                <w:lang w:val="hy-AM"/>
              </w:rPr>
            </w:pPr>
          </w:p>
        </w:tc>
        <w:tc>
          <w:tcPr>
            <w:tcW w:w="4111" w:type="dxa"/>
          </w:tcPr>
          <w:p w:rsidR="00EA3980" w:rsidRPr="005E3DD8" w:rsidRDefault="00EA3980" w:rsidP="00EA3980">
            <w:pPr>
              <w:rPr>
                <w:rFonts w:ascii="GHEA Grapalat" w:hAnsi="GHEA Grapalat"/>
                <w:sz w:val="24"/>
                <w:szCs w:val="24"/>
                <w:lang w:val="hy-AM"/>
              </w:rPr>
            </w:pPr>
            <w:r w:rsidRPr="005E3DD8">
              <w:rPr>
                <w:rFonts w:ascii="GHEA Grapalat" w:hAnsi="GHEA Grapalat"/>
                <w:sz w:val="24"/>
                <w:szCs w:val="24"/>
                <w:lang w:val="hy-AM"/>
              </w:rPr>
              <w:t xml:space="preserve">Բնակավայրերում ջրատարների </w:t>
            </w:r>
            <w:r w:rsidRPr="00871AF1">
              <w:rPr>
                <w:rFonts w:ascii="GHEA Grapalat" w:hAnsi="GHEA Grapalat"/>
                <w:sz w:val="24"/>
                <w:szCs w:val="24"/>
                <w:lang w:val="hy-AM"/>
              </w:rPr>
              <w:t>կառուցում</w:t>
            </w:r>
            <w:r w:rsidRPr="00871AF1">
              <w:rPr>
                <w:rFonts w:ascii="GHEA Grapalat" w:eastAsia="MS Mincho" w:hAnsi="GHEA Grapalat" w:cs="Courier New"/>
                <w:sz w:val="24"/>
                <w:szCs w:val="24"/>
                <w:lang w:val="hy-AM"/>
              </w:rPr>
              <w:t>։</w:t>
            </w:r>
            <w:r w:rsidRPr="00871AF1">
              <w:rPr>
                <w:rFonts w:ascii="GHEA Grapalat" w:hAnsi="GHEA Grapalat" w:cs="Sylfaen"/>
                <w:lang w:val="hy-AM"/>
              </w:rPr>
              <w:t xml:space="preserve"> </w:t>
            </w:r>
            <w:r w:rsidRPr="00871AF1">
              <w:rPr>
                <w:rFonts w:ascii="GHEA Grapalat" w:hAnsi="GHEA Grapalat"/>
                <w:sz w:val="24"/>
                <w:szCs w:val="24"/>
                <w:lang w:val="hy-AM"/>
              </w:rPr>
              <w:t>Նոր ջրագծի պոլիէթիլենային ջրատար խողովակներ 3975 մ՝ d160, 1312մ՝ d125-630մ, d110-105մ, d50, 45մ՝ d108x4մմ պողպատե խողովակներ, դատարկման</w:t>
            </w:r>
            <w:r w:rsidRPr="005E3DD8">
              <w:rPr>
                <w:rFonts w:ascii="GHEA Grapalat" w:hAnsi="GHEA Grapalat"/>
                <w:sz w:val="24"/>
                <w:szCs w:val="24"/>
                <w:lang w:val="hy-AM"/>
              </w:rPr>
              <w:t xml:space="preserve"> և օդահեռ հորեր։ Մետաղ-պոլիէթիլեն միացումները կցաշուրթով և ենթակցաշուրթով։</w:t>
            </w:r>
          </w:p>
        </w:tc>
        <w:tc>
          <w:tcPr>
            <w:tcW w:w="1417" w:type="dxa"/>
            <w:vAlign w:val="center"/>
          </w:tcPr>
          <w:p w:rsidR="00EA3980" w:rsidRPr="005E3DD8" w:rsidRDefault="00EA3980" w:rsidP="00EA3980">
            <w:pPr>
              <w:jc w:val="center"/>
              <w:rPr>
                <w:rFonts w:ascii="GHEA Grapalat" w:hAnsi="GHEA Grapalat"/>
                <w:sz w:val="24"/>
                <w:szCs w:val="24"/>
                <w:lang w:val="hy-AM"/>
              </w:rPr>
            </w:pPr>
            <w:r w:rsidRPr="005E3DD8">
              <w:rPr>
                <w:rFonts w:ascii="GHEA Grapalat" w:hAnsi="GHEA Grapalat"/>
                <w:sz w:val="24"/>
                <w:szCs w:val="24"/>
                <w:lang w:val="hy-AM"/>
              </w:rPr>
              <w:t>1</w:t>
            </w:r>
            <w:r>
              <w:rPr>
                <w:rFonts w:ascii="GHEA Grapalat" w:hAnsi="GHEA Grapalat"/>
                <w:sz w:val="24"/>
                <w:szCs w:val="24"/>
              </w:rPr>
              <w:t xml:space="preserve"> </w:t>
            </w:r>
            <w:r w:rsidRPr="005E3DD8">
              <w:rPr>
                <w:rFonts w:ascii="GHEA Grapalat" w:hAnsi="GHEA Grapalat"/>
                <w:sz w:val="24"/>
                <w:szCs w:val="24"/>
                <w:lang w:val="hy-AM"/>
              </w:rPr>
              <w:t>գծմ</w:t>
            </w:r>
          </w:p>
        </w:tc>
        <w:tc>
          <w:tcPr>
            <w:tcW w:w="1560" w:type="dxa"/>
            <w:vAlign w:val="center"/>
          </w:tcPr>
          <w:p w:rsidR="00EA3980" w:rsidRPr="005E3DD8" w:rsidRDefault="00EA3980" w:rsidP="005D6CC1">
            <w:pPr>
              <w:jc w:val="center"/>
              <w:rPr>
                <w:rFonts w:ascii="GHEA Grapalat" w:hAnsi="GHEA Grapalat"/>
                <w:sz w:val="24"/>
                <w:szCs w:val="24"/>
                <w:lang w:val="hy-AM"/>
              </w:rPr>
            </w:pPr>
            <w:r w:rsidRPr="005E3DD8">
              <w:rPr>
                <w:rFonts w:ascii="GHEA Grapalat" w:hAnsi="GHEA Grapalat"/>
                <w:sz w:val="24"/>
                <w:szCs w:val="24"/>
                <w:lang w:val="hy-AM"/>
              </w:rPr>
              <w:t>1</w:t>
            </w:r>
            <w:r w:rsidRPr="005E3DD8">
              <w:rPr>
                <w:rFonts w:ascii="GHEA Grapalat" w:hAnsi="GHEA Grapalat"/>
                <w:sz w:val="24"/>
                <w:szCs w:val="24"/>
              </w:rPr>
              <w:t>1</w:t>
            </w:r>
            <w:r w:rsidRPr="005E3DD8">
              <w:rPr>
                <w:rFonts w:ascii="GHEA Grapalat" w:hAnsi="GHEA Grapalat"/>
                <w:sz w:val="24"/>
                <w:szCs w:val="24"/>
                <w:lang w:val="hy-AM"/>
              </w:rPr>
              <w:t>,</w:t>
            </w:r>
            <w:r w:rsidRPr="005E3DD8">
              <w:rPr>
                <w:rFonts w:ascii="GHEA Grapalat" w:hAnsi="GHEA Grapalat"/>
                <w:sz w:val="24"/>
                <w:szCs w:val="24"/>
              </w:rPr>
              <w:t>0</w:t>
            </w:r>
          </w:p>
        </w:tc>
      </w:tr>
      <w:tr w:rsidR="00EA3980" w:rsidRPr="005E3DD8" w:rsidTr="000C192E">
        <w:tc>
          <w:tcPr>
            <w:tcW w:w="772" w:type="dxa"/>
          </w:tcPr>
          <w:p w:rsidR="00EA3980" w:rsidRPr="005E3DD8" w:rsidRDefault="00EA3980" w:rsidP="000C4229">
            <w:pPr>
              <w:rPr>
                <w:rFonts w:ascii="GHEA Grapalat" w:hAnsi="GHEA Grapalat"/>
                <w:sz w:val="24"/>
                <w:szCs w:val="24"/>
                <w:lang w:val="hy-AM"/>
              </w:rPr>
            </w:pPr>
            <w:r>
              <w:rPr>
                <w:rFonts w:ascii="GHEA Grapalat" w:hAnsi="GHEA Grapalat"/>
                <w:sz w:val="24"/>
                <w:szCs w:val="24"/>
              </w:rPr>
              <w:t>1</w:t>
            </w:r>
            <w:r w:rsidR="000C4229">
              <w:rPr>
                <w:rFonts w:ascii="GHEA Grapalat" w:hAnsi="GHEA Grapalat"/>
                <w:sz w:val="24"/>
                <w:szCs w:val="24"/>
              </w:rPr>
              <w:t>44</w:t>
            </w:r>
            <w:r w:rsidRPr="005E3DD8">
              <w:rPr>
                <w:rFonts w:ascii="Cambria Math" w:eastAsia="MS Mincho" w:hAnsi="Cambria Math" w:cs="Cambria Math"/>
                <w:sz w:val="24"/>
                <w:szCs w:val="24"/>
                <w:lang w:val="hy-AM"/>
              </w:rPr>
              <w:t>․</w:t>
            </w:r>
          </w:p>
        </w:tc>
        <w:tc>
          <w:tcPr>
            <w:tcW w:w="1780" w:type="dxa"/>
          </w:tcPr>
          <w:p w:rsidR="00EA3980" w:rsidRPr="005E3DD8" w:rsidRDefault="00EA3980" w:rsidP="00EA3980">
            <w:pPr>
              <w:rPr>
                <w:rFonts w:ascii="GHEA Grapalat" w:hAnsi="GHEA Grapalat"/>
                <w:sz w:val="24"/>
                <w:szCs w:val="24"/>
                <w:lang w:val="hy-AM"/>
              </w:rPr>
            </w:pPr>
            <w:r w:rsidRPr="005E3DD8">
              <w:rPr>
                <w:rFonts w:ascii="GHEA Grapalat" w:hAnsi="GHEA Grapalat"/>
                <w:sz w:val="24"/>
                <w:szCs w:val="24"/>
                <w:lang w:val="hy-AM"/>
              </w:rPr>
              <w:t>ԼՄ</w:t>
            </w:r>
          </w:p>
          <w:p w:rsidR="00EA3980" w:rsidRPr="005E3DD8" w:rsidRDefault="00EA3980" w:rsidP="00EA3980">
            <w:pPr>
              <w:rPr>
                <w:rFonts w:ascii="GHEA Grapalat" w:hAnsi="GHEA Grapalat"/>
                <w:sz w:val="24"/>
                <w:szCs w:val="24"/>
                <w:lang w:val="hy-AM"/>
              </w:rPr>
            </w:pPr>
          </w:p>
          <w:p w:rsidR="00EA3980" w:rsidRPr="005E3DD8" w:rsidRDefault="00EA3980" w:rsidP="00EA3980">
            <w:pPr>
              <w:rPr>
                <w:rFonts w:ascii="GHEA Grapalat" w:hAnsi="GHEA Grapalat"/>
                <w:sz w:val="24"/>
                <w:szCs w:val="24"/>
                <w:lang w:val="hy-AM"/>
              </w:rPr>
            </w:pPr>
          </w:p>
          <w:p w:rsidR="00EA3980" w:rsidRPr="005E3DD8" w:rsidRDefault="00EA3980" w:rsidP="00EA3980">
            <w:pPr>
              <w:rPr>
                <w:rFonts w:ascii="GHEA Grapalat" w:hAnsi="GHEA Grapalat"/>
                <w:sz w:val="24"/>
                <w:szCs w:val="24"/>
                <w:lang w:val="hy-AM"/>
              </w:rPr>
            </w:pPr>
          </w:p>
        </w:tc>
        <w:tc>
          <w:tcPr>
            <w:tcW w:w="4111" w:type="dxa"/>
          </w:tcPr>
          <w:p w:rsidR="00EA3980" w:rsidRPr="005E3DD8" w:rsidRDefault="00EA3980" w:rsidP="00EA3980">
            <w:pPr>
              <w:rPr>
                <w:rFonts w:ascii="GHEA Grapalat" w:hAnsi="GHEA Grapalat"/>
                <w:sz w:val="24"/>
                <w:szCs w:val="24"/>
                <w:lang w:val="hy-AM"/>
              </w:rPr>
            </w:pPr>
            <w:r w:rsidRPr="005E3DD8">
              <w:rPr>
                <w:rFonts w:ascii="GHEA Grapalat" w:hAnsi="GHEA Grapalat"/>
                <w:sz w:val="24"/>
                <w:szCs w:val="24"/>
                <w:lang w:val="hy-AM"/>
              </w:rPr>
              <w:t xml:space="preserve">Համայնքի խմելու ջրագծի վերակառուցում։ Ներառում է </w:t>
            </w:r>
            <w:r w:rsidRPr="005E3DD8">
              <w:rPr>
                <w:rFonts w:ascii="GHEA Grapalat" w:hAnsi="GHEA Grapalat" w:cs="Sylfaen"/>
                <w:lang w:val="hy-AM"/>
              </w:rPr>
              <w:t xml:space="preserve"> </w:t>
            </w:r>
            <w:r w:rsidRPr="005E3DD8">
              <w:rPr>
                <w:rFonts w:ascii="GHEA Grapalat" w:hAnsi="GHEA Grapalat"/>
                <w:sz w:val="24"/>
                <w:szCs w:val="24"/>
                <w:lang w:val="hy-AM"/>
              </w:rPr>
              <w:t xml:space="preserve">արտաքին նոր ջրագիծ պոլիէթիլենային խողովակներով,   մարիչ հորով, ներքին ջրագիծ՝  </w:t>
            </w:r>
            <w:r w:rsidRPr="005E3DD8">
              <w:rPr>
                <w:rFonts w:ascii="GHEA Grapalat" w:hAnsi="GHEA Grapalat"/>
                <w:sz w:val="24"/>
                <w:szCs w:val="24"/>
                <w:lang w:val="hy-AM"/>
              </w:rPr>
              <w:lastRenderedPageBreak/>
              <w:t xml:space="preserve">մասնակի  պողպատե պատյանի  մեջ </w:t>
            </w:r>
            <w:r w:rsidRPr="00871AF1">
              <w:rPr>
                <w:rFonts w:ascii="GHEA Grapalat" w:hAnsi="GHEA Grapalat"/>
                <w:sz w:val="24"/>
                <w:szCs w:val="24"/>
                <w:lang w:val="hy-AM"/>
              </w:rPr>
              <w:t>տեղադրված խողովակներով, պոլիմերավազային և բետոնե հորերով, գումարային՝ 2107գծմ երկարությամբ։</w:t>
            </w:r>
          </w:p>
        </w:tc>
        <w:tc>
          <w:tcPr>
            <w:tcW w:w="1417" w:type="dxa"/>
            <w:vAlign w:val="center"/>
          </w:tcPr>
          <w:p w:rsidR="00EA3980" w:rsidRDefault="00EA3980" w:rsidP="00EA3980">
            <w:pPr>
              <w:jc w:val="center"/>
              <w:rPr>
                <w:rFonts w:ascii="GHEA Grapalat" w:hAnsi="GHEA Grapalat"/>
                <w:sz w:val="24"/>
                <w:szCs w:val="24"/>
                <w:lang w:val="hy-AM"/>
              </w:rPr>
            </w:pPr>
          </w:p>
          <w:p w:rsidR="00EA3980" w:rsidRPr="00DD3694" w:rsidRDefault="00EA3980" w:rsidP="00EA3980">
            <w:pPr>
              <w:jc w:val="center"/>
              <w:rPr>
                <w:rFonts w:ascii="GHEA Grapalat" w:hAnsi="GHEA Grapalat"/>
                <w:sz w:val="24"/>
                <w:szCs w:val="24"/>
                <w:lang w:val="hy-AM"/>
              </w:rPr>
            </w:pPr>
            <w:r w:rsidRPr="005E3DD8">
              <w:rPr>
                <w:rFonts w:ascii="GHEA Grapalat" w:hAnsi="GHEA Grapalat"/>
                <w:sz w:val="24"/>
                <w:szCs w:val="24"/>
                <w:lang w:val="hy-AM"/>
              </w:rPr>
              <w:t>1</w:t>
            </w:r>
            <w:r w:rsidRPr="00871AF1">
              <w:rPr>
                <w:rFonts w:ascii="GHEA Grapalat" w:hAnsi="GHEA Grapalat"/>
                <w:sz w:val="24"/>
                <w:szCs w:val="24"/>
                <w:lang w:val="hy-AM"/>
              </w:rPr>
              <w:t xml:space="preserve"> </w:t>
            </w:r>
            <w:r w:rsidRPr="005E3DD8">
              <w:rPr>
                <w:rFonts w:ascii="GHEA Grapalat" w:hAnsi="GHEA Grapalat"/>
                <w:sz w:val="24"/>
                <w:szCs w:val="24"/>
                <w:lang w:val="hy-AM"/>
              </w:rPr>
              <w:t xml:space="preserve">գծմ </w:t>
            </w:r>
            <w:r w:rsidRPr="00DD3694">
              <w:rPr>
                <w:rFonts w:ascii="GHEA Grapalat" w:hAnsi="GHEA Grapalat"/>
                <w:sz w:val="24"/>
                <w:szCs w:val="24"/>
                <w:lang w:val="hy-AM"/>
              </w:rPr>
              <w:t>(</w:t>
            </w:r>
            <w:r w:rsidRPr="005E3DD8">
              <w:rPr>
                <w:rFonts w:ascii="GHEA Grapalat" w:hAnsi="GHEA Grapalat"/>
                <w:sz w:val="24"/>
                <w:szCs w:val="24"/>
                <w:lang w:val="hy-AM"/>
              </w:rPr>
              <w:t>գումա</w:t>
            </w:r>
            <w:r>
              <w:rPr>
                <w:rFonts w:ascii="GHEA Grapalat" w:hAnsi="GHEA Grapalat"/>
                <w:sz w:val="24"/>
                <w:szCs w:val="24"/>
                <w:lang w:val="hy-AM"/>
              </w:rPr>
              <w:t>-</w:t>
            </w:r>
            <w:r w:rsidRPr="005E3DD8">
              <w:rPr>
                <w:rFonts w:ascii="GHEA Grapalat" w:hAnsi="GHEA Grapalat"/>
                <w:sz w:val="24"/>
                <w:szCs w:val="24"/>
                <w:lang w:val="hy-AM"/>
              </w:rPr>
              <w:t xml:space="preserve">րային </w:t>
            </w:r>
            <w:r w:rsidRPr="005E3DD8">
              <w:rPr>
                <w:rFonts w:ascii="GHEA Grapalat" w:hAnsi="GHEA Grapalat"/>
                <w:sz w:val="24"/>
                <w:szCs w:val="24"/>
                <w:lang w:val="hy-AM"/>
              </w:rPr>
              <w:lastRenderedPageBreak/>
              <w:t>երկա</w:t>
            </w:r>
            <w:r>
              <w:rPr>
                <w:rFonts w:ascii="GHEA Grapalat" w:hAnsi="GHEA Grapalat"/>
                <w:sz w:val="24"/>
                <w:szCs w:val="24"/>
                <w:lang w:val="hy-AM"/>
              </w:rPr>
              <w:t>-</w:t>
            </w:r>
            <w:r w:rsidRPr="005E3DD8">
              <w:rPr>
                <w:rFonts w:ascii="GHEA Grapalat" w:hAnsi="GHEA Grapalat"/>
                <w:sz w:val="24"/>
                <w:szCs w:val="24"/>
                <w:lang w:val="hy-AM"/>
              </w:rPr>
              <w:t>րություն</w:t>
            </w:r>
            <w:r w:rsidRPr="00DD3694">
              <w:rPr>
                <w:rFonts w:ascii="GHEA Grapalat" w:hAnsi="GHEA Grapalat"/>
                <w:sz w:val="24"/>
                <w:szCs w:val="24"/>
                <w:lang w:val="hy-AM"/>
              </w:rPr>
              <w:t>)</w:t>
            </w:r>
          </w:p>
        </w:tc>
        <w:tc>
          <w:tcPr>
            <w:tcW w:w="1560" w:type="dxa"/>
            <w:vAlign w:val="center"/>
          </w:tcPr>
          <w:p w:rsidR="00EA3980" w:rsidRPr="005E3DD8" w:rsidRDefault="00EA3980" w:rsidP="005D6CC1">
            <w:pPr>
              <w:jc w:val="center"/>
              <w:rPr>
                <w:rFonts w:ascii="GHEA Grapalat" w:hAnsi="GHEA Grapalat"/>
                <w:sz w:val="24"/>
                <w:szCs w:val="24"/>
                <w:lang w:val="hy-AM"/>
              </w:rPr>
            </w:pPr>
            <w:r w:rsidRPr="005E3DD8">
              <w:rPr>
                <w:rFonts w:ascii="GHEA Grapalat" w:hAnsi="GHEA Grapalat"/>
                <w:sz w:val="24"/>
                <w:szCs w:val="24"/>
                <w:lang w:val="hy-AM"/>
              </w:rPr>
              <w:lastRenderedPageBreak/>
              <w:t>1</w:t>
            </w:r>
            <w:r w:rsidRPr="005E3DD8">
              <w:rPr>
                <w:rFonts w:ascii="GHEA Grapalat" w:hAnsi="GHEA Grapalat"/>
                <w:sz w:val="24"/>
                <w:szCs w:val="24"/>
              </w:rPr>
              <w:t>6</w:t>
            </w:r>
            <w:r w:rsidRPr="005E3DD8">
              <w:rPr>
                <w:rFonts w:ascii="GHEA Grapalat" w:hAnsi="GHEA Grapalat"/>
                <w:sz w:val="24"/>
                <w:szCs w:val="24"/>
                <w:lang w:val="hy-AM"/>
              </w:rPr>
              <w:t>,</w:t>
            </w:r>
            <w:r w:rsidRPr="005E3DD8">
              <w:rPr>
                <w:rFonts w:ascii="GHEA Grapalat" w:hAnsi="GHEA Grapalat"/>
                <w:sz w:val="24"/>
                <w:szCs w:val="24"/>
              </w:rPr>
              <w:t>6</w:t>
            </w:r>
          </w:p>
        </w:tc>
      </w:tr>
      <w:tr w:rsidR="00EA3980" w:rsidRPr="005E3DD8" w:rsidTr="000C192E">
        <w:tc>
          <w:tcPr>
            <w:tcW w:w="772" w:type="dxa"/>
            <w:vMerge w:val="restart"/>
          </w:tcPr>
          <w:p w:rsidR="00EA3980" w:rsidRPr="005E3DD8" w:rsidRDefault="00EA3980" w:rsidP="000C4229">
            <w:pPr>
              <w:rPr>
                <w:rFonts w:ascii="GHEA Grapalat" w:hAnsi="GHEA Grapalat"/>
                <w:sz w:val="24"/>
                <w:szCs w:val="24"/>
                <w:lang w:val="hy-AM"/>
              </w:rPr>
            </w:pPr>
            <w:r>
              <w:rPr>
                <w:rFonts w:ascii="GHEA Grapalat" w:hAnsi="GHEA Grapalat"/>
                <w:sz w:val="24"/>
                <w:szCs w:val="24"/>
              </w:rPr>
              <w:lastRenderedPageBreak/>
              <w:t>1</w:t>
            </w:r>
            <w:r w:rsidR="000C4229">
              <w:rPr>
                <w:rFonts w:ascii="GHEA Grapalat" w:hAnsi="GHEA Grapalat"/>
                <w:sz w:val="24"/>
                <w:szCs w:val="24"/>
              </w:rPr>
              <w:t>45</w:t>
            </w:r>
            <w:r w:rsidRPr="005E3DD8">
              <w:rPr>
                <w:rFonts w:ascii="Cambria Math" w:eastAsia="MS Mincho" w:hAnsi="Cambria Math" w:cs="Cambria Math"/>
                <w:sz w:val="24"/>
                <w:szCs w:val="24"/>
                <w:lang w:val="hy-AM"/>
              </w:rPr>
              <w:t>․</w:t>
            </w:r>
          </w:p>
        </w:tc>
        <w:tc>
          <w:tcPr>
            <w:tcW w:w="1780" w:type="dxa"/>
            <w:vMerge w:val="restart"/>
          </w:tcPr>
          <w:p w:rsidR="00EA3980" w:rsidRPr="005E3DD8" w:rsidRDefault="00EA3980" w:rsidP="00EA3980">
            <w:pPr>
              <w:rPr>
                <w:rFonts w:ascii="GHEA Grapalat" w:hAnsi="GHEA Grapalat"/>
                <w:sz w:val="24"/>
                <w:szCs w:val="24"/>
                <w:lang w:val="hy-AM"/>
              </w:rPr>
            </w:pPr>
            <w:r w:rsidRPr="005E3DD8">
              <w:rPr>
                <w:rFonts w:ascii="GHEA Grapalat" w:hAnsi="GHEA Grapalat"/>
                <w:sz w:val="24"/>
                <w:szCs w:val="24"/>
                <w:lang w:val="hy-AM"/>
              </w:rPr>
              <w:t>ԼՄ</w:t>
            </w:r>
          </w:p>
          <w:p w:rsidR="00EA3980" w:rsidRPr="005E3DD8" w:rsidRDefault="00EA3980" w:rsidP="00EA3980">
            <w:pPr>
              <w:rPr>
                <w:rFonts w:ascii="GHEA Grapalat" w:hAnsi="GHEA Grapalat"/>
                <w:sz w:val="24"/>
                <w:szCs w:val="24"/>
                <w:lang w:val="hy-AM"/>
              </w:rPr>
            </w:pPr>
          </w:p>
          <w:p w:rsidR="00EA3980" w:rsidRPr="005E3DD8" w:rsidRDefault="00EA3980" w:rsidP="00EA3980">
            <w:pPr>
              <w:rPr>
                <w:rFonts w:ascii="GHEA Grapalat" w:hAnsi="GHEA Grapalat"/>
                <w:sz w:val="24"/>
                <w:szCs w:val="24"/>
                <w:lang w:val="hy-AM"/>
              </w:rPr>
            </w:pPr>
          </w:p>
          <w:p w:rsidR="00EA3980" w:rsidRPr="005E3DD8" w:rsidRDefault="00EA3980" w:rsidP="00EA3980">
            <w:pPr>
              <w:rPr>
                <w:rFonts w:ascii="GHEA Grapalat" w:hAnsi="GHEA Grapalat"/>
                <w:sz w:val="24"/>
                <w:szCs w:val="24"/>
                <w:lang w:val="hy-AM"/>
              </w:rPr>
            </w:pPr>
          </w:p>
        </w:tc>
        <w:tc>
          <w:tcPr>
            <w:tcW w:w="4111" w:type="dxa"/>
            <w:vMerge w:val="restart"/>
          </w:tcPr>
          <w:p w:rsidR="00EA3980" w:rsidRPr="005E3DD8" w:rsidRDefault="00EA3980" w:rsidP="00EA3980">
            <w:pPr>
              <w:rPr>
                <w:rFonts w:ascii="GHEA Grapalat" w:hAnsi="GHEA Grapalat"/>
                <w:sz w:val="24"/>
                <w:szCs w:val="24"/>
                <w:lang w:val="hy-AM"/>
              </w:rPr>
            </w:pPr>
            <w:r w:rsidRPr="005E3DD8">
              <w:rPr>
                <w:rFonts w:ascii="GHEA Grapalat" w:hAnsi="GHEA Grapalat"/>
                <w:sz w:val="24"/>
                <w:szCs w:val="24"/>
                <w:lang w:val="hy-AM"/>
              </w:rPr>
              <w:t>Համայնքի խմելու ջրի ջրագծի վերակառուցում։ Ներառում է ջրամբար և արտաքին ջրագիծ պոլիէթիլենե խողովակներից 160</w:t>
            </w:r>
            <w:r w:rsidRPr="00527620">
              <w:rPr>
                <w:rFonts w:ascii="GHEA Grapalat" w:hAnsi="GHEA Grapalat"/>
                <w:sz w:val="24"/>
                <w:szCs w:val="24"/>
                <w:lang w:val="hy-AM"/>
              </w:rPr>
              <w:t>x</w:t>
            </w:r>
            <w:r w:rsidRPr="005E3DD8">
              <w:rPr>
                <w:rFonts w:ascii="GHEA Grapalat" w:hAnsi="GHEA Grapalat"/>
                <w:sz w:val="24"/>
                <w:szCs w:val="24"/>
                <w:lang w:val="hy-AM"/>
              </w:rPr>
              <w:t>9,5մմ</w:t>
            </w:r>
            <w:r>
              <w:rPr>
                <w:rFonts w:ascii="GHEA Grapalat" w:hAnsi="GHEA Grapalat"/>
                <w:sz w:val="24"/>
                <w:szCs w:val="24"/>
                <w:lang w:val="hy-AM"/>
              </w:rPr>
              <w:t xml:space="preserve">՝ </w:t>
            </w:r>
            <w:r w:rsidRPr="005E3DD8">
              <w:rPr>
                <w:rFonts w:ascii="GHEA Grapalat" w:hAnsi="GHEA Grapalat"/>
                <w:sz w:val="24"/>
                <w:szCs w:val="24"/>
                <w:lang w:val="hy-AM"/>
              </w:rPr>
              <w:t>150մ, 110</w:t>
            </w:r>
            <w:r w:rsidRPr="00527620">
              <w:rPr>
                <w:rFonts w:ascii="GHEA Grapalat" w:hAnsi="GHEA Grapalat"/>
                <w:sz w:val="24"/>
                <w:szCs w:val="24"/>
                <w:lang w:val="hy-AM"/>
              </w:rPr>
              <w:t>x</w:t>
            </w:r>
            <w:r w:rsidRPr="005E3DD8">
              <w:rPr>
                <w:rFonts w:ascii="GHEA Grapalat" w:hAnsi="GHEA Grapalat"/>
                <w:sz w:val="24"/>
                <w:szCs w:val="24"/>
                <w:lang w:val="hy-AM"/>
              </w:rPr>
              <w:t>6,6մմ</w:t>
            </w:r>
            <w:r>
              <w:rPr>
                <w:rFonts w:ascii="GHEA Grapalat" w:hAnsi="GHEA Grapalat"/>
                <w:sz w:val="24"/>
                <w:szCs w:val="24"/>
                <w:lang w:val="hy-AM"/>
              </w:rPr>
              <w:t xml:space="preserve">՝ </w:t>
            </w:r>
            <w:r w:rsidRPr="005E3DD8">
              <w:rPr>
                <w:rFonts w:ascii="GHEA Grapalat" w:hAnsi="GHEA Grapalat"/>
                <w:sz w:val="24"/>
                <w:szCs w:val="24"/>
                <w:lang w:val="hy-AM"/>
              </w:rPr>
              <w:t>57մ, 90</w:t>
            </w:r>
            <w:r w:rsidRPr="00527620">
              <w:rPr>
                <w:rFonts w:ascii="GHEA Grapalat" w:hAnsi="GHEA Grapalat"/>
                <w:sz w:val="24"/>
                <w:szCs w:val="24"/>
                <w:lang w:val="hy-AM"/>
              </w:rPr>
              <w:t>x</w:t>
            </w:r>
            <w:r>
              <w:rPr>
                <w:rFonts w:ascii="GHEA Grapalat" w:hAnsi="GHEA Grapalat"/>
                <w:sz w:val="24"/>
                <w:szCs w:val="24"/>
                <w:lang w:val="hy-AM"/>
              </w:rPr>
              <w:t>5,4</w:t>
            </w:r>
            <w:r w:rsidRPr="005E3DD8">
              <w:rPr>
                <w:rFonts w:ascii="GHEA Grapalat" w:hAnsi="GHEA Grapalat"/>
                <w:sz w:val="24"/>
                <w:szCs w:val="24"/>
                <w:lang w:val="hy-AM"/>
              </w:rPr>
              <w:t>մմ</w:t>
            </w:r>
            <w:r>
              <w:rPr>
                <w:rFonts w:ascii="GHEA Grapalat" w:hAnsi="GHEA Grapalat"/>
                <w:sz w:val="24"/>
                <w:szCs w:val="24"/>
                <w:lang w:val="hy-AM"/>
              </w:rPr>
              <w:t xml:space="preserve">՝ </w:t>
            </w:r>
            <w:r w:rsidRPr="005E3DD8">
              <w:rPr>
                <w:rFonts w:ascii="GHEA Grapalat" w:hAnsi="GHEA Grapalat"/>
                <w:sz w:val="24"/>
                <w:szCs w:val="24"/>
                <w:lang w:val="hy-AM"/>
              </w:rPr>
              <w:t>145մ, ե/բ ջրամբար 9,6</w:t>
            </w:r>
            <w:r w:rsidRPr="00871AF1">
              <w:rPr>
                <w:rFonts w:ascii="GHEA Grapalat" w:hAnsi="GHEA Grapalat"/>
                <w:sz w:val="24"/>
                <w:szCs w:val="24"/>
                <w:lang w:val="hy-AM"/>
              </w:rPr>
              <w:t>մ</w:t>
            </w:r>
            <w:r w:rsidRPr="005E3DD8">
              <w:rPr>
                <w:rFonts w:ascii="GHEA Grapalat" w:hAnsi="GHEA Grapalat"/>
                <w:sz w:val="24"/>
                <w:szCs w:val="24"/>
                <w:lang w:val="hy-AM"/>
              </w:rPr>
              <w:t>x9,6</w:t>
            </w:r>
            <w:r w:rsidRPr="00871AF1">
              <w:rPr>
                <w:rFonts w:ascii="GHEA Grapalat" w:hAnsi="GHEA Grapalat"/>
                <w:sz w:val="24"/>
                <w:szCs w:val="24"/>
                <w:lang w:val="hy-AM"/>
              </w:rPr>
              <w:t>մ</w:t>
            </w:r>
            <w:r w:rsidRPr="005E3DD8">
              <w:rPr>
                <w:rFonts w:ascii="GHEA Grapalat" w:hAnsi="GHEA Grapalat"/>
                <w:sz w:val="24"/>
                <w:szCs w:val="24"/>
                <w:lang w:val="hy-AM"/>
              </w:rPr>
              <w:t xml:space="preserve">x5,32մ </w:t>
            </w:r>
            <w:r>
              <w:rPr>
                <w:rFonts w:ascii="GHEA Grapalat" w:hAnsi="GHEA Grapalat"/>
                <w:sz w:val="24"/>
                <w:szCs w:val="24"/>
                <w:lang w:val="hy-AM"/>
              </w:rPr>
              <w:t>չափ</w:t>
            </w:r>
            <w:r w:rsidRPr="005E3DD8">
              <w:rPr>
                <w:rFonts w:ascii="GHEA Grapalat" w:hAnsi="GHEA Grapalat"/>
                <w:sz w:val="24"/>
                <w:szCs w:val="24"/>
                <w:lang w:val="hy-AM"/>
              </w:rPr>
              <w:t>երի</w:t>
            </w:r>
            <w:r>
              <w:rPr>
                <w:rFonts w:ascii="GHEA Grapalat" w:hAnsi="GHEA Grapalat"/>
                <w:sz w:val="24"/>
                <w:szCs w:val="24"/>
                <w:lang w:val="hy-AM"/>
              </w:rPr>
              <w:t>։</w:t>
            </w:r>
            <w:r w:rsidRPr="005E3DD8">
              <w:rPr>
                <w:rFonts w:ascii="GHEA Grapalat" w:hAnsi="GHEA Grapalat"/>
                <w:sz w:val="24"/>
                <w:szCs w:val="24"/>
                <w:lang w:val="hy-AM"/>
              </w:rPr>
              <w:t xml:space="preserve">   </w:t>
            </w:r>
            <w:r>
              <w:rPr>
                <w:rFonts w:ascii="GHEA Grapalat" w:hAnsi="GHEA Grapalat"/>
                <w:sz w:val="24"/>
                <w:szCs w:val="24"/>
                <w:lang w:val="hy-AM"/>
              </w:rPr>
              <w:t>Ի</w:t>
            </w:r>
            <w:r w:rsidRPr="005E3DD8">
              <w:rPr>
                <w:rFonts w:ascii="GHEA Grapalat" w:hAnsi="GHEA Grapalat"/>
                <w:sz w:val="24"/>
                <w:szCs w:val="24"/>
                <w:lang w:val="hy-AM"/>
              </w:rPr>
              <w:t xml:space="preserve">րականացվում են կարաններ, հերմետիկացում ՕԿՋ ցանկապատում։  </w:t>
            </w:r>
          </w:p>
        </w:tc>
        <w:tc>
          <w:tcPr>
            <w:tcW w:w="1417" w:type="dxa"/>
            <w:vAlign w:val="center"/>
          </w:tcPr>
          <w:p w:rsidR="00EA3980" w:rsidRDefault="00EA3980" w:rsidP="00EA3980">
            <w:pPr>
              <w:jc w:val="center"/>
              <w:rPr>
                <w:rFonts w:ascii="GHEA Grapalat" w:hAnsi="GHEA Grapalat"/>
                <w:sz w:val="24"/>
                <w:szCs w:val="24"/>
                <w:lang w:val="hy-AM"/>
              </w:rPr>
            </w:pPr>
          </w:p>
          <w:p w:rsidR="00EA3980" w:rsidRDefault="00EA3980" w:rsidP="00EA3980">
            <w:pPr>
              <w:jc w:val="center"/>
              <w:rPr>
                <w:rFonts w:ascii="GHEA Grapalat" w:hAnsi="GHEA Grapalat"/>
                <w:sz w:val="24"/>
                <w:szCs w:val="24"/>
                <w:lang w:val="hy-AM"/>
              </w:rPr>
            </w:pPr>
          </w:p>
          <w:p w:rsidR="00EA3980" w:rsidRPr="005E3DD8" w:rsidRDefault="00EA3980" w:rsidP="00EA3980">
            <w:pPr>
              <w:jc w:val="center"/>
              <w:rPr>
                <w:rFonts w:ascii="GHEA Grapalat" w:hAnsi="GHEA Grapalat"/>
                <w:sz w:val="24"/>
                <w:szCs w:val="24"/>
                <w:lang w:val="hy-AM"/>
              </w:rPr>
            </w:pPr>
            <w:r w:rsidRPr="005E3DD8">
              <w:rPr>
                <w:rFonts w:ascii="GHEA Grapalat" w:hAnsi="GHEA Grapalat"/>
                <w:sz w:val="24"/>
                <w:szCs w:val="24"/>
                <w:lang w:val="hy-AM"/>
              </w:rPr>
              <w:t>1</w:t>
            </w:r>
            <w:r>
              <w:rPr>
                <w:rFonts w:ascii="GHEA Grapalat" w:hAnsi="GHEA Grapalat"/>
                <w:sz w:val="24"/>
                <w:szCs w:val="24"/>
              </w:rPr>
              <w:t xml:space="preserve"> </w:t>
            </w:r>
            <w:r w:rsidRPr="005E3DD8">
              <w:rPr>
                <w:rFonts w:ascii="GHEA Grapalat" w:hAnsi="GHEA Grapalat"/>
                <w:sz w:val="24"/>
                <w:szCs w:val="24"/>
                <w:lang w:val="hy-AM"/>
              </w:rPr>
              <w:t xml:space="preserve">խմ </w:t>
            </w:r>
            <w:r w:rsidRPr="005E3DD8">
              <w:rPr>
                <w:rFonts w:ascii="GHEA Grapalat" w:hAnsi="GHEA Grapalat"/>
                <w:sz w:val="24"/>
                <w:szCs w:val="24"/>
                <w:lang w:val="ru-RU"/>
              </w:rPr>
              <w:t>(</w:t>
            </w:r>
            <w:r w:rsidRPr="005E3DD8">
              <w:rPr>
                <w:rFonts w:ascii="GHEA Grapalat" w:hAnsi="GHEA Grapalat"/>
                <w:sz w:val="24"/>
                <w:szCs w:val="24"/>
                <w:lang w:val="hy-AM"/>
              </w:rPr>
              <w:t>ջրամ</w:t>
            </w:r>
            <w:r>
              <w:rPr>
                <w:rFonts w:ascii="GHEA Grapalat" w:hAnsi="GHEA Grapalat"/>
                <w:sz w:val="24"/>
                <w:szCs w:val="24"/>
                <w:lang w:val="hy-AM"/>
              </w:rPr>
              <w:t>-</w:t>
            </w:r>
            <w:r w:rsidRPr="005E3DD8">
              <w:rPr>
                <w:rFonts w:ascii="GHEA Grapalat" w:hAnsi="GHEA Grapalat"/>
                <w:sz w:val="24"/>
                <w:szCs w:val="24"/>
                <w:lang w:val="hy-AM"/>
              </w:rPr>
              <w:t>բար</w:t>
            </w:r>
            <w:r w:rsidRPr="005E3DD8">
              <w:rPr>
                <w:rFonts w:ascii="GHEA Grapalat" w:hAnsi="GHEA Grapalat"/>
                <w:sz w:val="24"/>
                <w:szCs w:val="24"/>
                <w:lang w:val="ru-RU"/>
              </w:rPr>
              <w:t>)</w:t>
            </w:r>
          </w:p>
        </w:tc>
        <w:tc>
          <w:tcPr>
            <w:tcW w:w="1560" w:type="dxa"/>
            <w:vAlign w:val="center"/>
          </w:tcPr>
          <w:p w:rsidR="00EA3980" w:rsidRDefault="00EA3980" w:rsidP="00EA3980">
            <w:pPr>
              <w:jc w:val="center"/>
              <w:rPr>
                <w:rFonts w:ascii="GHEA Grapalat" w:hAnsi="GHEA Grapalat"/>
                <w:sz w:val="24"/>
                <w:szCs w:val="24"/>
                <w:lang w:val="hy-AM"/>
              </w:rPr>
            </w:pPr>
          </w:p>
          <w:p w:rsidR="00EA3980" w:rsidRDefault="00EA3980" w:rsidP="00EA3980">
            <w:pPr>
              <w:jc w:val="center"/>
              <w:rPr>
                <w:rFonts w:ascii="GHEA Grapalat" w:hAnsi="GHEA Grapalat"/>
                <w:sz w:val="24"/>
                <w:szCs w:val="24"/>
                <w:lang w:val="hy-AM"/>
              </w:rPr>
            </w:pPr>
          </w:p>
          <w:p w:rsidR="00EA3980" w:rsidRDefault="00EA3980" w:rsidP="00EA3980">
            <w:pPr>
              <w:jc w:val="center"/>
              <w:rPr>
                <w:rFonts w:ascii="GHEA Grapalat" w:hAnsi="GHEA Grapalat"/>
                <w:sz w:val="24"/>
                <w:szCs w:val="24"/>
                <w:lang w:val="hy-AM"/>
              </w:rPr>
            </w:pPr>
          </w:p>
          <w:p w:rsidR="00EA3980" w:rsidRDefault="00EA3980" w:rsidP="00EA3980">
            <w:pPr>
              <w:jc w:val="center"/>
              <w:rPr>
                <w:rFonts w:ascii="GHEA Grapalat" w:hAnsi="GHEA Grapalat"/>
                <w:sz w:val="24"/>
                <w:szCs w:val="24"/>
                <w:lang w:val="hy-AM"/>
              </w:rPr>
            </w:pPr>
          </w:p>
          <w:p w:rsidR="00EA3980" w:rsidRPr="005E3DD8" w:rsidRDefault="00EA3980" w:rsidP="00EA3980">
            <w:pPr>
              <w:jc w:val="center"/>
              <w:rPr>
                <w:rFonts w:ascii="GHEA Grapalat" w:hAnsi="GHEA Grapalat"/>
                <w:sz w:val="24"/>
                <w:szCs w:val="24"/>
                <w:lang w:val="hy-AM"/>
              </w:rPr>
            </w:pPr>
            <w:r w:rsidRPr="005E3DD8">
              <w:rPr>
                <w:rFonts w:ascii="GHEA Grapalat" w:hAnsi="GHEA Grapalat"/>
                <w:sz w:val="24"/>
                <w:szCs w:val="24"/>
                <w:lang w:val="hy-AM"/>
              </w:rPr>
              <w:t>1</w:t>
            </w:r>
            <w:r w:rsidRPr="005E3DD8">
              <w:rPr>
                <w:rFonts w:ascii="GHEA Grapalat" w:hAnsi="GHEA Grapalat"/>
                <w:sz w:val="24"/>
                <w:szCs w:val="24"/>
              </w:rPr>
              <w:t>51</w:t>
            </w:r>
            <w:r w:rsidRPr="005E3DD8">
              <w:rPr>
                <w:rFonts w:ascii="GHEA Grapalat" w:hAnsi="GHEA Grapalat"/>
                <w:sz w:val="24"/>
                <w:szCs w:val="24"/>
                <w:lang w:val="hy-AM"/>
              </w:rPr>
              <w:t>,</w:t>
            </w:r>
            <w:r w:rsidRPr="005E3DD8">
              <w:rPr>
                <w:rFonts w:ascii="GHEA Grapalat" w:hAnsi="GHEA Grapalat"/>
                <w:sz w:val="24"/>
                <w:szCs w:val="24"/>
              </w:rPr>
              <w:t>0</w:t>
            </w:r>
          </w:p>
        </w:tc>
      </w:tr>
      <w:tr w:rsidR="00EA3980" w:rsidRPr="005E3DD8" w:rsidTr="000C192E">
        <w:tc>
          <w:tcPr>
            <w:tcW w:w="772" w:type="dxa"/>
            <w:vMerge/>
          </w:tcPr>
          <w:p w:rsidR="00EA3980" w:rsidRPr="005E3DD8" w:rsidRDefault="00EA3980" w:rsidP="00EA3980">
            <w:pPr>
              <w:rPr>
                <w:rFonts w:ascii="GHEA Grapalat" w:hAnsi="GHEA Grapalat"/>
                <w:sz w:val="24"/>
                <w:szCs w:val="24"/>
                <w:lang w:val="hy-AM"/>
              </w:rPr>
            </w:pPr>
          </w:p>
        </w:tc>
        <w:tc>
          <w:tcPr>
            <w:tcW w:w="1780" w:type="dxa"/>
            <w:vMerge/>
          </w:tcPr>
          <w:p w:rsidR="00EA3980" w:rsidRPr="005E3DD8" w:rsidRDefault="00EA3980" w:rsidP="00EA3980">
            <w:pPr>
              <w:rPr>
                <w:rFonts w:ascii="GHEA Grapalat" w:hAnsi="GHEA Grapalat"/>
                <w:sz w:val="24"/>
                <w:szCs w:val="24"/>
                <w:lang w:val="hy-AM"/>
              </w:rPr>
            </w:pPr>
          </w:p>
        </w:tc>
        <w:tc>
          <w:tcPr>
            <w:tcW w:w="4111" w:type="dxa"/>
            <w:vMerge/>
          </w:tcPr>
          <w:p w:rsidR="00EA3980" w:rsidRPr="005E3DD8" w:rsidRDefault="00EA3980" w:rsidP="00EA3980">
            <w:pPr>
              <w:rPr>
                <w:rFonts w:ascii="GHEA Grapalat" w:hAnsi="GHEA Grapalat"/>
                <w:sz w:val="24"/>
                <w:szCs w:val="24"/>
                <w:lang w:val="hy-AM"/>
              </w:rPr>
            </w:pPr>
          </w:p>
        </w:tc>
        <w:tc>
          <w:tcPr>
            <w:tcW w:w="1417" w:type="dxa"/>
            <w:vAlign w:val="center"/>
          </w:tcPr>
          <w:p w:rsidR="00EA3980" w:rsidRPr="005E3DD8" w:rsidRDefault="00EA3980" w:rsidP="00EA3980">
            <w:pPr>
              <w:jc w:val="center"/>
              <w:rPr>
                <w:rFonts w:ascii="GHEA Grapalat" w:hAnsi="GHEA Grapalat"/>
                <w:sz w:val="24"/>
                <w:szCs w:val="24"/>
                <w:lang w:val="hy-AM"/>
              </w:rPr>
            </w:pPr>
            <w:r>
              <w:rPr>
                <w:rFonts w:ascii="GHEA Grapalat" w:hAnsi="GHEA Grapalat"/>
                <w:sz w:val="24"/>
                <w:szCs w:val="24"/>
              </w:rPr>
              <w:t xml:space="preserve">1 </w:t>
            </w:r>
            <w:r w:rsidRPr="005E3DD8">
              <w:rPr>
                <w:rFonts w:ascii="GHEA Grapalat" w:hAnsi="GHEA Grapalat"/>
                <w:sz w:val="24"/>
                <w:szCs w:val="24"/>
                <w:lang w:val="hy-AM"/>
              </w:rPr>
              <w:t>գծմ</w:t>
            </w:r>
          </w:p>
        </w:tc>
        <w:tc>
          <w:tcPr>
            <w:tcW w:w="1560" w:type="dxa"/>
            <w:vAlign w:val="center"/>
          </w:tcPr>
          <w:p w:rsidR="00EA3980" w:rsidRPr="005D6CC1" w:rsidRDefault="00EA3980" w:rsidP="005D6CC1">
            <w:pPr>
              <w:jc w:val="center"/>
              <w:rPr>
                <w:rFonts w:ascii="GHEA Grapalat" w:hAnsi="GHEA Grapalat"/>
                <w:sz w:val="24"/>
                <w:szCs w:val="24"/>
                <w:lang w:val="hy-AM"/>
              </w:rPr>
            </w:pPr>
            <w:r w:rsidRPr="005E3DD8">
              <w:rPr>
                <w:rFonts w:ascii="GHEA Grapalat" w:hAnsi="GHEA Grapalat"/>
                <w:sz w:val="24"/>
                <w:szCs w:val="24"/>
                <w:lang w:val="hy-AM"/>
              </w:rPr>
              <w:t>2</w:t>
            </w:r>
            <w:r w:rsidRPr="005E3DD8">
              <w:rPr>
                <w:rFonts w:ascii="GHEA Grapalat" w:hAnsi="GHEA Grapalat"/>
                <w:sz w:val="24"/>
                <w:szCs w:val="24"/>
              </w:rPr>
              <w:t>10</w:t>
            </w:r>
            <w:r w:rsidRPr="005E3DD8">
              <w:rPr>
                <w:rFonts w:ascii="GHEA Grapalat" w:hAnsi="GHEA Grapalat"/>
                <w:sz w:val="24"/>
                <w:szCs w:val="24"/>
                <w:lang w:val="hy-AM"/>
              </w:rPr>
              <w:t>,</w:t>
            </w:r>
            <w:r w:rsidR="005D6CC1">
              <w:rPr>
                <w:rFonts w:ascii="GHEA Grapalat" w:hAnsi="GHEA Grapalat"/>
                <w:sz w:val="24"/>
                <w:szCs w:val="24"/>
                <w:lang w:val="hy-AM"/>
              </w:rPr>
              <w:t>2</w:t>
            </w:r>
          </w:p>
        </w:tc>
      </w:tr>
      <w:tr w:rsidR="00EA3980" w:rsidRPr="005E3DD8" w:rsidTr="000C192E">
        <w:tc>
          <w:tcPr>
            <w:tcW w:w="772" w:type="dxa"/>
          </w:tcPr>
          <w:p w:rsidR="00EA3980" w:rsidRPr="005E3DD8" w:rsidRDefault="00EA3980" w:rsidP="000C4229">
            <w:pPr>
              <w:rPr>
                <w:rFonts w:ascii="GHEA Grapalat" w:hAnsi="GHEA Grapalat"/>
                <w:sz w:val="24"/>
                <w:szCs w:val="24"/>
                <w:lang w:val="hy-AM"/>
              </w:rPr>
            </w:pPr>
            <w:r>
              <w:rPr>
                <w:rFonts w:ascii="GHEA Grapalat" w:hAnsi="GHEA Grapalat"/>
                <w:sz w:val="24"/>
                <w:szCs w:val="24"/>
              </w:rPr>
              <w:t>14</w:t>
            </w:r>
            <w:r w:rsidR="000C4229">
              <w:rPr>
                <w:rFonts w:ascii="GHEA Grapalat" w:hAnsi="GHEA Grapalat"/>
                <w:sz w:val="24"/>
                <w:szCs w:val="24"/>
              </w:rPr>
              <w:t>6</w:t>
            </w:r>
            <w:r w:rsidRPr="005E3DD8">
              <w:rPr>
                <w:rFonts w:ascii="Cambria Math" w:eastAsia="MS Mincho" w:hAnsi="Cambria Math" w:cs="Cambria Math"/>
                <w:sz w:val="24"/>
                <w:szCs w:val="24"/>
                <w:lang w:val="hy-AM"/>
              </w:rPr>
              <w:t>․</w:t>
            </w:r>
          </w:p>
        </w:tc>
        <w:tc>
          <w:tcPr>
            <w:tcW w:w="1780" w:type="dxa"/>
          </w:tcPr>
          <w:p w:rsidR="00EA3980" w:rsidRPr="005E3DD8" w:rsidRDefault="00EA3980" w:rsidP="00EA3980">
            <w:pPr>
              <w:rPr>
                <w:rFonts w:ascii="GHEA Grapalat" w:hAnsi="GHEA Grapalat"/>
                <w:sz w:val="24"/>
                <w:szCs w:val="24"/>
                <w:lang w:val="hy-AM"/>
              </w:rPr>
            </w:pPr>
            <w:r w:rsidRPr="005E3DD8">
              <w:rPr>
                <w:rFonts w:ascii="GHEA Grapalat" w:hAnsi="GHEA Grapalat"/>
                <w:sz w:val="24"/>
                <w:szCs w:val="24"/>
                <w:lang w:val="hy-AM"/>
              </w:rPr>
              <w:t>ԼՄ</w:t>
            </w:r>
          </w:p>
          <w:p w:rsidR="00EA3980" w:rsidRPr="005E3DD8" w:rsidRDefault="00EA3980" w:rsidP="00EA3980">
            <w:pPr>
              <w:rPr>
                <w:rFonts w:ascii="GHEA Grapalat" w:hAnsi="GHEA Grapalat"/>
                <w:sz w:val="24"/>
                <w:szCs w:val="24"/>
                <w:lang w:val="hy-AM"/>
              </w:rPr>
            </w:pPr>
          </w:p>
          <w:p w:rsidR="00EA3980" w:rsidRPr="005E3DD8" w:rsidRDefault="00EA3980" w:rsidP="00EA3980">
            <w:pPr>
              <w:rPr>
                <w:rFonts w:ascii="GHEA Grapalat" w:hAnsi="GHEA Grapalat"/>
                <w:sz w:val="24"/>
                <w:szCs w:val="24"/>
                <w:lang w:val="hy-AM"/>
              </w:rPr>
            </w:pPr>
          </w:p>
        </w:tc>
        <w:tc>
          <w:tcPr>
            <w:tcW w:w="4111" w:type="dxa"/>
          </w:tcPr>
          <w:p w:rsidR="00EA3980" w:rsidRPr="005E3DD8" w:rsidRDefault="00EA3980" w:rsidP="00EA3980">
            <w:pPr>
              <w:rPr>
                <w:rFonts w:ascii="GHEA Grapalat" w:hAnsi="GHEA Grapalat"/>
                <w:sz w:val="24"/>
                <w:szCs w:val="24"/>
                <w:lang w:val="hy-AM"/>
              </w:rPr>
            </w:pPr>
            <w:r w:rsidRPr="005E3DD8">
              <w:rPr>
                <w:rFonts w:ascii="GHEA Grapalat" w:hAnsi="GHEA Grapalat"/>
                <w:sz w:val="24"/>
                <w:szCs w:val="24"/>
                <w:lang w:val="hy-AM"/>
              </w:rPr>
              <w:t xml:space="preserve">Բնակավայրի խմելու ջրի արտաքին ջրագծերի </w:t>
            </w:r>
            <w:r w:rsidRPr="00871AF1">
              <w:rPr>
                <w:rFonts w:ascii="GHEA Grapalat" w:hAnsi="GHEA Grapalat"/>
                <w:sz w:val="24"/>
                <w:szCs w:val="24"/>
                <w:lang w:val="hy-AM"/>
              </w:rPr>
              <w:t>հիմնանորոգում, հողային աշխատանքներ,  d160-d75մմ  11,8մմ-4,5մմ պատի հաստությամբ պոլիէթիլենային  խողովակների</w:t>
            </w:r>
            <w:r w:rsidRPr="005E3DD8">
              <w:rPr>
                <w:rFonts w:ascii="GHEA Grapalat" w:hAnsi="GHEA Grapalat"/>
                <w:sz w:val="24"/>
                <w:szCs w:val="24"/>
                <w:lang w:val="hy-AM"/>
              </w:rPr>
              <w:t xml:space="preserve"> տեղադրում  5600գծմ և 240գծմ </w:t>
            </w:r>
            <w:r>
              <w:rPr>
                <w:rFonts w:ascii="GHEA Grapalat" w:hAnsi="GHEA Grapalat"/>
                <w:sz w:val="24"/>
                <w:szCs w:val="24"/>
                <w:lang w:val="hy-AM"/>
              </w:rPr>
              <w:t>d</w:t>
            </w:r>
            <w:r w:rsidRPr="005E3DD8">
              <w:rPr>
                <w:rFonts w:ascii="GHEA Grapalat" w:hAnsi="GHEA Grapalat"/>
                <w:sz w:val="24"/>
                <w:szCs w:val="24"/>
                <w:lang w:val="hy-AM"/>
              </w:rPr>
              <w:t>159x4մմ պողպատե  խողովակների տեղադրում։</w:t>
            </w:r>
          </w:p>
        </w:tc>
        <w:tc>
          <w:tcPr>
            <w:tcW w:w="1417" w:type="dxa"/>
            <w:vAlign w:val="center"/>
          </w:tcPr>
          <w:p w:rsidR="00EA3980" w:rsidRPr="005E3DD8" w:rsidRDefault="00EA3980" w:rsidP="00EA3980">
            <w:pPr>
              <w:jc w:val="center"/>
              <w:rPr>
                <w:rFonts w:ascii="GHEA Grapalat" w:hAnsi="GHEA Grapalat"/>
                <w:sz w:val="24"/>
                <w:szCs w:val="24"/>
                <w:lang w:val="hy-AM"/>
              </w:rPr>
            </w:pPr>
            <w:r w:rsidRPr="005E3DD8">
              <w:rPr>
                <w:rFonts w:ascii="GHEA Grapalat" w:hAnsi="GHEA Grapalat"/>
                <w:sz w:val="24"/>
                <w:szCs w:val="24"/>
                <w:lang w:val="hy-AM"/>
              </w:rPr>
              <w:t>1</w:t>
            </w:r>
            <w:r>
              <w:rPr>
                <w:rFonts w:ascii="GHEA Grapalat" w:hAnsi="GHEA Grapalat"/>
                <w:sz w:val="24"/>
                <w:szCs w:val="24"/>
              </w:rPr>
              <w:t xml:space="preserve"> </w:t>
            </w:r>
            <w:r w:rsidRPr="005E3DD8">
              <w:rPr>
                <w:rFonts w:ascii="GHEA Grapalat" w:hAnsi="GHEA Grapalat"/>
                <w:sz w:val="24"/>
                <w:szCs w:val="24"/>
                <w:lang w:val="hy-AM"/>
              </w:rPr>
              <w:t>գծմ</w:t>
            </w:r>
          </w:p>
        </w:tc>
        <w:tc>
          <w:tcPr>
            <w:tcW w:w="1560" w:type="dxa"/>
            <w:vAlign w:val="center"/>
          </w:tcPr>
          <w:p w:rsidR="00EA3980" w:rsidRPr="005D6CC1" w:rsidRDefault="00EA3980" w:rsidP="005D6CC1">
            <w:pPr>
              <w:jc w:val="center"/>
              <w:rPr>
                <w:rFonts w:ascii="GHEA Grapalat" w:hAnsi="GHEA Grapalat"/>
                <w:sz w:val="24"/>
                <w:szCs w:val="24"/>
                <w:lang w:val="hy-AM"/>
              </w:rPr>
            </w:pPr>
            <w:r w:rsidRPr="005E3DD8">
              <w:rPr>
                <w:rFonts w:ascii="GHEA Grapalat" w:hAnsi="GHEA Grapalat"/>
                <w:sz w:val="24"/>
                <w:szCs w:val="24"/>
                <w:lang w:val="hy-AM"/>
              </w:rPr>
              <w:t>13,</w:t>
            </w:r>
            <w:r w:rsidR="005D6CC1">
              <w:rPr>
                <w:rFonts w:ascii="GHEA Grapalat" w:hAnsi="GHEA Grapalat"/>
                <w:sz w:val="24"/>
                <w:szCs w:val="24"/>
                <w:lang w:val="hy-AM"/>
              </w:rPr>
              <w:t>9</w:t>
            </w:r>
          </w:p>
        </w:tc>
      </w:tr>
      <w:tr w:rsidR="00EA3980" w:rsidRPr="005E3DD8" w:rsidTr="000C192E">
        <w:tc>
          <w:tcPr>
            <w:tcW w:w="772" w:type="dxa"/>
          </w:tcPr>
          <w:p w:rsidR="00EA3980" w:rsidRPr="005E3DD8" w:rsidRDefault="00EA3980" w:rsidP="000C4229">
            <w:pPr>
              <w:rPr>
                <w:rFonts w:ascii="GHEA Grapalat" w:hAnsi="GHEA Grapalat"/>
                <w:sz w:val="24"/>
                <w:szCs w:val="24"/>
                <w:lang w:val="hy-AM"/>
              </w:rPr>
            </w:pPr>
            <w:r>
              <w:rPr>
                <w:rFonts w:ascii="GHEA Grapalat" w:hAnsi="GHEA Grapalat"/>
                <w:sz w:val="24"/>
                <w:szCs w:val="24"/>
              </w:rPr>
              <w:t>14</w:t>
            </w:r>
            <w:r w:rsidR="000C4229">
              <w:rPr>
                <w:rFonts w:ascii="GHEA Grapalat" w:hAnsi="GHEA Grapalat"/>
                <w:sz w:val="24"/>
                <w:szCs w:val="24"/>
              </w:rPr>
              <w:t>7</w:t>
            </w:r>
            <w:r w:rsidRPr="005E3DD8">
              <w:rPr>
                <w:rFonts w:ascii="Cambria Math" w:eastAsia="MS Mincho" w:hAnsi="Cambria Math" w:cs="Cambria Math"/>
                <w:sz w:val="24"/>
                <w:szCs w:val="24"/>
                <w:lang w:val="hy-AM"/>
              </w:rPr>
              <w:t>․</w:t>
            </w:r>
          </w:p>
        </w:tc>
        <w:tc>
          <w:tcPr>
            <w:tcW w:w="1780" w:type="dxa"/>
          </w:tcPr>
          <w:p w:rsidR="00EA3980" w:rsidRPr="005E3DD8" w:rsidRDefault="00EA3980" w:rsidP="00EA3980">
            <w:pPr>
              <w:rPr>
                <w:rFonts w:ascii="GHEA Grapalat" w:hAnsi="GHEA Grapalat"/>
                <w:sz w:val="24"/>
                <w:szCs w:val="24"/>
                <w:lang w:val="hy-AM"/>
              </w:rPr>
            </w:pPr>
            <w:r w:rsidRPr="005E3DD8">
              <w:rPr>
                <w:rFonts w:ascii="GHEA Grapalat" w:hAnsi="GHEA Grapalat"/>
                <w:sz w:val="24"/>
                <w:szCs w:val="24"/>
                <w:lang w:val="hy-AM"/>
              </w:rPr>
              <w:t>ԼՄ</w:t>
            </w:r>
          </w:p>
          <w:p w:rsidR="00EA3980" w:rsidRPr="005E3DD8" w:rsidRDefault="00EA3980" w:rsidP="00EA3980">
            <w:pPr>
              <w:rPr>
                <w:rFonts w:ascii="GHEA Grapalat" w:hAnsi="GHEA Grapalat"/>
                <w:sz w:val="24"/>
                <w:szCs w:val="24"/>
                <w:lang w:val="hy-AM"/>
              </w:rPr>
            </w:pPr>
          </w:p>
          <w:p w:rsidR="00EA3980" w:rsidRPr="005E3DD8" w:rsidRDefault="00EA3980" w:rsidP="00EA3980">
            <w:pPr>
              <w:rPr>
                <w:rFonts w:ascii="GHEA Grapalat" w:hAnsi="GHEA Grapalat"/>
                <w:sz w:val="24"/>
                <w:szCs w:val="24"/>
                <w:lang w:val="hy-AM"/>
              </w:rPr>
            </w:pPr>
          </w:p>
        </w:tc>
        <w:tc>
          <w:tcPr>
            <w:tcW w:w="4111" w:type="dxa"/>
          </w:tcPr>
          <w:p w:rsidR="00EA3980" w:rsidRPr="005E3DD8" w:rsidRDefault="00EA3980" w:rsidP="00EA3980">
            <w:pPr>
              <w:rPr>
                <w:rFonts w:ascii="GHEA Grapalat" w:hAnsi="GHEA Grapalat"/>
                <w:sz w:val="24"/>
                <w:szCs w:val="24"/>
                <w:lang w:val="hy-AM"/>
              </w:rPr>
            </w:pPr>
            <w:r w:rsidRPr="005E3DD8">
              <w:rPr>
                <w:rFonts w:ascii="GHEA Grapalat" w:hAnsi="GHEA Grapalat"/>
                <w:sz w:val="24"/>
                <w:szCs w:val="24"/>
                <w:lang w:val="hy-AM"/>
              </w:rPr>
              <w:t xml:space="preserve">Համայնքի  խմելու ջրի  </w:t>
            </w:r>
            <w:r w:rsidRPr="00871AF1">
              <w:rPr>
                <w:rFonts w:ascii="GHEA Grapalat" w:hAnsi="GHEA Grapalat"/>
                <w:sz w:val="24"/>
                <w:szCs w:val="24"/>
                <w:lang w:val="hy-AM"/>
              </w:rPr>
              <w:t>ջրամատակարարման  համակարգի կառուցում, 12018գծմ  DN110-DN25 պոլիէթիլենային  խողովակների տեղադրում, հողային աշխատանքներ</w:t>
            </w:r>
            <w:r w:rsidRPr="005E3DD8">
              <w:rPr>
                <w:rFonts w:ascii="GHEA Grapalat" w:hAnsi="GHEA Grapalat"/>
                <w:sz w:val="24"/>
                <w:szCs w:val="24"/>
                <w:lang w:val="hy-AM"/>
              </w:rPr>
              <w:t>, ջրամբարի, ջրամբարի ելքի և դատարկման հորերի վերանորոգում, պոմպակայանի հորի իրականացման աշխատանքներ, փշալարից ցանկապատի կառուցում։</w:t>
            </w:r>
          </w:p>
        </w:tc>
        <w:tc>
          <w:tcPr>
            <w:tcW w:w="1417" w:type="dxa"/>
            <w:vAlign w:val="center"/>
          </w:tcPr>
          <w:p w:rsidR="00EA3980" w:rsidRPr="005E3DD8" w:rsidRDefault="00EA3980" w:rsidP="00EA3980">
            <w:pPr>
              <w:jc w:val="center"/>
              <w:rPr>
                <w:rFonts w:ascii="GHEA Grapalat" w:hAnsi="GHEA Grapalat"/>
                <w:sz w:val="24"/>
                <w:szCs w:val="24"/>
                <w:lang w:val="hy-AM"/>
              </w:rPr>
            </w:pPr>
            <w:r w:rsidRPr="005E3DD8">
              <w:rPr>
                <w:rFonts w:ascii="GHEA Grapalat" w:hAnsi="GHEA Grapalat"/>
                <w:sz w:val="24"/>
                <w:szCs w:val="24"/>
                <w:lang w:val="hy-AM"/>
              </w:rPr>
              <w:t>1</w:t>
            </w:r>
            <w:r>
              <w:rPr>
                <w:rFonts w:ascii="GHEA Grapalat" w:hAnsi="GHEA Grapalat"/>
                <w:sz w:val="24"/>
                <w:szCs w:val="24"/>
              </w:rPr>
              <w:t xml:space="preserve"> </w:t>
            </w:r>
            <w:r w:rsidRPr="005E3DD8">
              <w:rPr>
                <w:rFonts w:ascii="GHEA Grapalat" w:hAnsi="GHEA Grapalat"/>
                <w:sz w:val="24"/>
                <w:szCs w:val="24"/>
                <w:lang w:val="hy-AM"/>
              </w:rPr>
              <w:t>գծմ</w:t>
            </w:r>
          </w:p>
        </w:tc>
        <w:tc>
          <w:tcPr>
            <w:tcW w:w="1560" w:type="dxa"/>
            <w:vAlign w:val="center"/>
          </w:tcPr>
          <w:p w:rsidR="00EA3980" w:rsidRPr="005E3DD8" w:rsidRDefault="00EA3980" w:rsidP="00EA3980">
            <w:pPr>
              <w:jc w:val="center"/>
              <w:rPr>
                <w:rFonts w:ascii="GHEA Grapalat" w:hAnsi="GHEA Grapalat"/>
                <w:sz w:val="24"/>
                <w:szCs w:val="24"/>
                <w:lang w:val="hy-AM"/>
              </w:rPr>
            </w:pPr>
            <w:r w:rsidRPr="005E3DD8">
              <w:rPr>
                <w:rFonts w:ascii="GHEA Grapalat" w:hAnsi="GHEA Grapalat"/>
                <w:sz w:val="24"/>
                <w:szCs w:val="24"/>
              </w:rPr>
              <w:t>8</w:t>
            </w:r>
            <w:r w:rsidRPr="005E3DD8">
              <w:rPr>
                <w:rFonts w:ascii="GHEA Grapalat" w:hAnsi="GHEA Grapalat"/>
                <w:sz w:val="24"/>
                <w:szCs w:val="24"/>
                <w:lang w:val="hy-AM"/>
              </w:rPr>
              <w:t>,</w:t>
            </w:r>
            <w:r w:rsidRPr="005E3DD8">
              <w:rPr>
                <w:rFonts w:ascii="GHEA Grapalat" w:hAnsi="GHEA Grapalat"/>
                <w:sz w:val="24"/>
                <w:szCs w:val="24"/>
              </w:rPr>
              <w:t>1</w:t>
            </w:r>
          </w:p>
        </w:tc>
      </w:tr>
      <w:tr w:rsidR="00EA3980" w:rsidRPr="005E3DD8" w:rsidTr="000C192E">
        <w:tc>
          <w:tcPr>
            <w:tcW w:w="772" w:type="dxa"/>
          </w:tcPr>
          <w:p w:rsidR="00EA3980" w:rsidRPr="005E3DD8" w:rsidRDefault="00EA3980" w:rsidP="000C4229">
            <w:pPr>
              <w:rPr>
                <w:rFonts w:ascii="GHEA Grapalat" w:hAnsi="GHEA Grapalat"/>
                <w:sz w:val="24"/>
                <w:szCs w:val="24"/>
                <w:lang w:val="hy-AM"/>
              </w:rPr>
            </w:pPr>
            <w:r>
              <w:rPr>
                <w:rFonts w:ascii="GHEA Grapalat" w:hAnsi="GHEA Grapalat"/>
                <w:sz w:val="24"/>
                <w:szCs w:val="24"/>
              </w:rPr>
              <w:t>14</w:t>
            </w:r>
            <w:r w:rsidR="000C4229">
              <w:rPr>
                <w:rFonts w:ascii="GHEA Grapalat" w:hAnsi="GHEA Grapalat"/>
                <w:sz w:val="24"/>
                <w:szCs w:val="24"/>
              </w:rPr>
              <w:t>8</w:t>
            </w:r>
            <w:r w:rsidRPr="005E3DD8">
              <w:rPr>
                <w:rFonts w:ascii="Cambria Math" w:eastAsia="MS Mincho" w:hAnsi="Cambria Math" w:cs="Cambria Math"/>
                <w:sz w:val="24"/>
                <w:szCs w:val="24"/>
                <w:lang w:val="hy-AM"/>
              </w:rPr>
              <w:t>․</w:t>
            </w:r>
          </w:p>
        </w:tc>
        <w:tc>
          <w:tcPr>
            <w:tcW w:w="1780" w:type="dxa"/>
          </w:tcPr>
          <w:p w:rsidR="00EA3980" w:rsidRPr="005E3DD8" w:rsidRDefault="00EA3980" w:rsidP="00EA3980">
            <w:pPr>
              <w:rPr>
                <w:rFonts w:ascii="GHEA Grapalat" w:hAnsi="GHEA Grapalat"/>
                <w:sz w:val="24"/>
                <w:szCs w:val="24"/>
                <w:lang w:val="hy-AM"/>
              </w:rPr>
            </w:pPr>
            <w:r w:rsidRPr="005E3DD8">
              <w:rPr>
                <w:rFonts w:ascii="GHEA Grapalat" w:hAnsi="GHEA Grapalat"/>
                <w:sz w:val="24"/>
                <w:szCs w:val="24"/>
                <w:lang w:val="hy-AM"/>
              </w:rPr>
              <w:t>ՀՀ ԼՄ</w:t>
            </w:r>
          </w:p>
          <w:p w:rsidR="00EA3980" w:rsidRPr="005E3DD8" w:rsidRDefault="00EA3980" w:rsidP="00EA3980">
            <w:pPr>
              <w:rPr>
                <w:rFonts w:ascii="GHEA Grapalat" w:hAnsi="GHEA Grapalat"/>
                <w:sz w:val="24"/>
                <w:szCs w:val="24"/>
                <w:lang w:val="hy-AM"/>
              </w:rPr>
            </w:pPr>
          </w:p>
          <w:p w:rsidR="00EA3980" w:rsidRPr="005E3DD8" w:rsidRDefault="00EA3980" w:rsidP="00EA3980">
            <w:pPr>
              <w:rPr>
                <w:rFonts w:ascii="GHEA Grapalat" w:hAnsi="GHEA Grapalat"/>
                <w:sz w:val="24"/>
                <w:szCs w:val="24"/>
                <w:lang w:val="hy-AM"/>
              </w:rPr>
            </w:pPr>
          </w:p>
          <w:p w:rsidR="00EA3980" w:rsidRPr="005E3DD8" w:rsidRDefault="00EA3980" w:rsidP="00EA3980">
            <w:pPr>
              <w:rPr>
                <w:rFonts w:ascii="GHEA Grapalat" w:hAnsi="GHEA Grapalat"/>
                <w:sz w:val="24"/>
                <w:szCs w:val="24"/>
                <w:lang w:val="hy-AM"/>
              </w:rPr>
            </w:pPr>
          </w:p>
        </w:tc>
        <w:tc>
          <w:tcPr>
            <w:tcW w:w="4111" w:type="dxa"/>
          </w:tcPr>
          <w:p w:rsidR="00EA3980" w:rsidRPr="005E3DD8" w:rsidRDefault="00EA3980" w:rsidP="00EA3980">
            <w:pPr>
              <w:rPr>
                <w:rFonts w:ascii="GHEA Grapalat" w:hAnsi="GHEA Grapalat"/>
                <w:sz w:val="24"/>
                <w:szCs w:val="24"/>
                <w:lang w:val="hy-AM"/>
              </w:rPr>
            </w:pPr>
            <w:r w:rsidRPr="005E3DD8">
              <w:rPr>
                <w:rFonts w:ascii="GHEA Grapalat" w:hAnsi="GHEA Grapalat"/>
                <w:sz w:val="24"/>
                <w:szCs w:val="24"/>
                <w:lang w:val="hy-AM"/>
              </w:rPr>
              <w:lastRenderedPageBreak/>
              <w:t>Բնակավայրի ոռոգման ցանցի  կառուցում, 2000գծմ գումարային երկարությամբ ցանց 110</w:t>
            </w:r>
            <w:r w:rsidRPr="00A95CB1">
              <w:rPr>
                <w:rFonts w:ascii="GHEA Grapalat" w:hAnsi="GHEA Grapalat"/>
                <w:sz w:val="24"/>
                <w:szCs w:val="24"/>
                <w:lang w:val="hy-AM"/>
              </w:rPr>
              <w:t>,0x</w:t>
            </w:r>
            <w:r w:rsidRPr="005E3DD8">
              <w:rPr>
                <w:rFonts w:ascii="GHEA Grapalat" w:hAnsi="GHEA Grapalat"/>
                <w:sz w:val="24"/>
                <w:szCs w:val="24"/>
                <w:lang w:val="hy-AM"/>
              </w:rPr>
              <w:t>8</w:t>
            </w:r>
            <w:r w:rsidRPr="00A95CB1">
              <w:rPr>
                <w:rFonts w:ascii="GHEA Grapalat" w:hAnsi="GHEA Grapalat"/>
                <w:sz w:val="24"/>
                <w:szCs w:val="24"/>
                <w:lang w:val="hy-AM"/>
              </w:rPr>
              <w:t>,</w:t>
            </w:r>
            <w:r w:rsidRPr="005E3DD8">
              <w:rPr>
                <w:rFonts w:ascii="GHEA Grapalat" w:hAnsi="GHEA Grapalat"/>
                <w:sz w:val="24"/>
                <w:szCs w:val="24"/>
                <w:lang w:val="hy-AM"/>
              </w:rPr>
              <w:t xml:space="preserve">1մմ </w:t>
            </w:r>
            <w:r w:rsidRPr="005E3DD8">
              <w:rPr>
                <w:rFonts w:ascii="GHEA Grapalat" w:hAnsi="GHEA Grapalat"/>
                <w:sz w:val="24"/>
                <w:szCs w:val="24"/>
                <w:lang w:val="hy-AM"/>
              </w:rPr>
              <w:lastRenderedPageBreak/>
              <w:t>պոլիէթիլենային խողովակներից և պողպատե խողովակներում տեղադրվող 160</w:t>
            </w:r>
            <w:r>
              <w:rPr>
                <w:rFonts w:ascii="GHEA Grapalat" w:hAnsi="GHEA Grapalat"/>
                <w:sz w:val="24"/>
                <w:szCs w:val="24"/>
                <w:lang w:val="hy-AM"/>
              </w:rPr>
              <w:t>,0</w:t>
            </w:r>
            <w:r w:rsidRPr="00CE0D4D">
              <w:rPr>
                <w:rFonts w:ascii="GHEA Grapalat" w:hAnsi="GHEA Grapalat"/>
                <w:sz w:val="24"/>
                <w:szCs w:val="24"/>
                <w:lang w:val="hy-AM"/>
              </w:rPr>
              <w:t>x</w:t>
            </w:r>
            <w:r w:rsidRPr="005E3DD8">
              <w:rPr>
                <w:rFonts w:ascii="GHEA Grapalat" w:hAnsi="GHEA Grapalat"/>
                <w:sz w:val="24"/>
                <w:szCs w:val="24"/>
                <w:lang w:val="hy-AM"/>
              </w:rPr>
              <w:t>9</w:t>
            </w:r>
            <w:r>
              <w:rPr>
                <w:rFonts w:ascii="GHEA Grapalat" w:hAnsi="GHEA Grapalat"/>
                <w:sz w:val="24"/>
                <w:szCs w:val="24"/>
                <w:lang w:val="hy-AM"/>
              </w:rPr>
              <w:t>,</w:t>
            </w:r>
            <w:r w:rsidRPr="005E3DD8">
              <w:rPr>
                <w:rFonts w:ascii="GHEA Grapalat" w:hAnsi="GHEA Grapalat"/>
                <w:sz w:val="24"/>
                <w:szCs w:val="24"/>
                <w:lang w:val="hy-AM"/>
              </w:rPr>
              <w:t>5մմ պոլիէթիլենային խողովակներից, 46</w:t>
            </w:r>
            <w:r>
              <w:rPr>
                <w:rFonts w:ascii="GHEA Grapalat" w:hAnsi="GHEA Grapalat"/>
                <w:sz w:val="24"/>
                <w:szCs w:val="24"/>
                <w:lang w:val="hy-AM"/>
              </w:rPr>
              <w:t>խմ</w:t>
            </w:r>
            <w:r w:rsidRPr="005E3DD8">
              <w:rPr>
                <w:rFonts w:ascii="GHEA Grapalat" w:hAnsi="GHEA Grapalat"/>
                <w:sz w:val="24"/>
                <w:szCs w:val="24"/>
                <w:lang w:val="hy-AM"/>
              </w:rPr>
              <w:t xml:space="preserve"> 10 հատ ե/բ հավաքովի դիտահորով, միացումներով, փորձարկումներով և</w:t>
            </w:r>
            <w:r>
              <w:rPr>
                <w:rFonts w:ascii="GHEA Grapalat" w:hAnsi="GHEA Grapalat"/>
                <w:sz w:val="24"/>
                <w:szCs w:val="24"/>
                <w:lang w:val="hy-AM"/>
              </w:rPr>
              <w:t xml:space="preserve"> 1200խմ</w:t>
            </w:r>
            <w:r w:rsidRPr="005E3DD8">
              <w:rPr>
                <w:rFonts w:ascii="GHEA Grapalat" w:hAnsi="GHEA Grapalat"/>
                <w:sz w:val="24"/>
                <w:szCs w:val="24"/>
                <w:lang w:val="hy-AM"/>
              </w:rPr>
              <w:t xml:space="preserve"> հողային աշխատանքներով։</w:t>
            </w:r>
          </w:p>
        </w:tc>
        <w:tc>
          <w:tcPr>
            <w:tcW w:w="1417" w:type="dxa"/>
            <w:vAlign w:val="center"/>
          </w:tcPr>
          <w:p w:rsidR="00EA3980" w:rsidRPr="005E3DD8" w:rsidRDefault="00EA3980" w:rsidP="00EA3980">
            <w:pPr>
              <w:jc w:val="center"/>
              <w:rPr>
                <w:rFonts w:ascii="GHEA Grapalat" w:hAnsi="GHEA Grapalat"/>
                <w:sz w:val="24"/>
                <w:szCs w:val="24"/>
                <w:lang w:val="hy-AM"/>
              </w:rPr>
            </w:pPr>
            <w:r w:rsidRPr="005E3DD8">
              <w:rPr>
                <w:rFonts w:ascii="GHEA Grapalat" w:hAnsi="GHEA Grapalat"/>
                <w:sz w:val="24"/>
                <w:szCs w:val="24"/>
                <w:lang w:val="hy-AM"/>
              </w:rPr>
              <w:lastRenderedPageBreak/>
              <w:t>1</w:t>
            </w:r>
            <w:r>
              <w:rPr>
                <w:rFonts w:ascii="GHEA Grapalat" w:hAnsi="GHEA Grapalat"/>
                <w:sz w:val="24"/>
                <w:szCs w:val="24"/>
              </w:rPr>
              <w:t xml:space="preserve"> </w:t>
            </w:r>
            <w:r w:rsidRPr="005E3DD8">
              <w:rPr>
                <w:rFonts w:ascii="GHEA Grapalat" w:hAnsi="GHEA Grapalat"/>
                <w:sz w:val="24"/>
                <w:szCs w:val="24"/>
                <w:lang w:val="hy-AM"/>
              </w:rPr>
              <w:t>գծմ</w:t>
            </w:r>
          </w:p>
        </w:tc>
        <w:tc>
          <w:tcPr>
            <w:tcW w:w="1560" w:type="dxa"/>
            <w:vAlign w:val="center"/>
          </w:tcPr>
          <w:p w:rsidR="00EA3980" w:rsidRPr="005E3DD8" w:rsidRDefault="00EA3980" w:rsidP="005D6CC1">
            <w:pPr>
              <w:jc w:val="center"/>
              <w:rPr>
                <w:rFonts w:ascii="GHEA Grapalat" w:hAnsi="GHEA Grapalat"/>
                <w:sz w:val="24"/>
                <w:szCs w:val="24"/>
                <w:lang w:val="hy-AM"/>
              </w:rPr>
            </w:pPr>
            <w:r w:rsidRPr="005E3DD8">
              <w:rPr>
                <w:rFonts w:ascii="GHEA Grapalat" w:hAnsi="GHEA Grapalat"/>
                <w:sz w:val="24"/>
                <w:szCs w:val="24"/>
                <w:lang w:val="hy-AM"/>
              </w:rPr>
              <w:t>1</w:t>
            </w:r>
            <w:r w:rsidRPr="005E3DD8">
              <w:rPr>
                <w:rFonts w:ascii="GHEA Grapalat" w:hAnsi="GHEA Grapalat"/>
                <w:sz w:val="24"/>
                <w:szCs w:val="24"/>
              </w:rPr>
              <w:t>9</w:t>
            </w:r>
            <w:r w:rsidRPr="005E3DD8">
              <w:rPr>
                <w:rFonts w:ascii="GHEA Grapalat" w:hAnsi="GHEA Grapalat"/>
                <w:sz w:val="24"/>
                <w:szCs w:val="24"/>
                <w:lang w:val="hy-AM"/>
              </w:rPr>
              <w:t>,</w:t>
            </w:r>
            <w:r w:rsidRPr="005E3DD8">
              <w:rPr>
                <w:rFonts w:ascii="GHEA Grapalat" w:hAnsi="GHEA Grapalat"/>
                <w:sz w:val="24"/>
                <w:szCs w:val="24"/>
              </w:rPr>
              <w:t>7</w:t>
            </w:r>
          </w:p>
        </w:tc>
      </w:tr>
      <w:tr w:rsidR="00EA3980" w:rsidRPr="005E3DD8" w:rsidTr="000C192E">
        <w:tc>
          <w:tcPr>
            <w:tcW w:w="772" w:type="dxa"/>
            <w:vMerge w:val="restart"/>
          </w:tcPr>
          <w:p w:rsidR="00EA3980" w:rsidRPr="005E3DD8" w:rsidRDefault="00EA3980" w:rsidP="000C4229">
            <w:pPr>
              <w:rPr>
                <w:rFonts w:ascii="GHEA Grapalat" w:hAnsi="GHEA Grapalat"/>
                <w:sz w:val="24"/>
                <w:szCs w:val="24"/>
                <w:lang w:val="hy-AM"/>
              </w:rPr>
            </w:pPr>
            <w:r>
              <w:rPr>
                <w:rFonts w:ascii="GHEA Grapalat" w:hAnsi="GHEA Grapalat"/>
                <w:sz w:val="24"/>
                <w:szCs w:val="24"/>
              </w:rPr>
              <w:lastRenderedPageBreak/>
              <w:t>14</w:t>
            </w:r>
            <w:r w:rsidR="000C4229">
              <w:rPr>
                <w:rFonts w:ascii="GHEA Grapalat" w:hAnsi="GHEA Grapalat"/>
                <w:sz w:val="24"/>
                <w:szCs w:val="24"/>
              </w:rPr>
              <w:t>9</w:t>
            </w:r>
            <w:r w:rsidRPr="005E3DD8">
              <w:rPr>
                <w:rFonts w:ascii="Cambria Math" w:eastAsia="MS Mincho" w:hAnsi="Cambria Math" w:cs="Cambria Math"/>
                <w:sz w:val="24"/>
                <w:szCs w:val="24"/>
                <w:lang w:val="hy-AM"/>
              </w:rPr>
              <w:t>․</w:t>
            </w:r>
          </w:p>
        </w:tc>
        <w:tc>
          <w:tcPr>
            <w:tcW w:w="1780" w:type="dxa"/>
            <w:vMerge w:val="restart"/>
          </w:tcPr>
          <w:p w:rsidR="00EA3980" w:rsidRPr="005E3DD8" w:rsidRDefault="00EA3980" w:rsidP="00EA3980">
            <w:pPr>
              <w:rPr>
                <w:rFonts w:ascii="GHEA Grapalat" w:hAnsi="GHEA Grapalat"/>
                <w:sz w:val="24"/>
                <w:szCs w:val="24"/>
                <w:lang w:val="hy-AM"/>
              </w:rPr>
            </w:pPr>
            <w:r w:rsidRPr="005E3DD8">
              <w:rPr>
                <w:rFonts w:ascii="GHEA Grapalat" w:hAnsi="GHEA Grapalat"/>
                <w:sz w:val="24"/>
                <w:szCs w:val="24"/>
                <w:lang w:val="hy-AM"/>
              </w:rPr>
              <w:t>ՀՀ ԼՄ</w:t>
            </w:r>
          </w:p>
          <w:p w:rsidR="00EA3980" w:rsidRPr="005E3DD8" w:rsidRDefault="00EA3980" w:rsidP="00EA3980">
            <w:pPr>
              <w:rPr>
                <w:rFonts w:ascii="GHEA Grapalat" w:hAnsi="GHEA Grapalat"/>
                <w:sz w:val="24"/>
                <w:szCs w:val="24"/>
                <w:lang w:val="hy-AM"/>
              </w:rPr>
            </w:pPr>
          </w:p>
          <w:p w:rsidR="00EA3980" w:rsidRPr="005E3DD8" w:rsidRDefault="00EA3980" w:rsidP="00EA3980">
            <w:pPr>
              <w:rPr>
                <w:rFonts w:ascii="GHEA Grapalat" w:hAnsi="GHEA Grapalat"/>
                <w:sz w:val="24"/>
                <w:szCs w:val="24"/>
                <w:lang w:val="hy-AM"/>
              </w:rPr>
            </w:pPr>
          </w:p>
        </w:tc>
        <w:tc>
          <w:tcPr>
            <w:tcW w:w="4111" w:type="dxa"/>
            <w:vMerge w:val="restart"/>
          </w:tcPr>
          <w:p w:rsidR="00EA3980" w:rsidRPr="005E3DD8" w:rsidRDefault="00EA3980" w:rsidP="00EA3980">
            <w:pPr>
              <w:rPr>
                <w:rFonts w:ascii="GHEA Grapalat" w:hAnsi="GHEA Grapalat"/>
                <w:sz w:val="24"/>
                <w:szCs w:val="24"/>
                <w:lang w:val="hy-AM"/>
              </w:rPr>
            </w:pPr>
            <w:r w:rsidRPr="005E3DD8">
              <w:rPr>
                <w:rFonts w:ascii="GHEA Grapalat" w:hAnsi="GHEA Grapalat"/>
                <w:sz w:val="24"/>
                <w:szCs w:val="24"/>
                <w:lang w:val="hy-AM"/>
              </w:rPr>
              <w:t>Համայնքի կոյուղագծի կառուցում</w:t>
            </w:r>
            <w:r>
              <w:rPr>
                <w:rFonts w:ascii="GHEA Grapalat" w:hAnsi="GHEA Grapalat"/>
                <w:lang w:val="hy-AM"/>
              </w:rPr>
              <w:t xml:space="preserve"> </w:t>
            </w:r>
            <w:r w:rsidRPr="005E3DD8">
              <w:rPr>
                <w:rFonts w:ascii="GHEA Grapalat" w:hAnsi="GHEA Grapalat"/>
                <w:sz w:val="24"/>
                <w:szCs w:val="24"/>
                <w:lang w:val="hy-AM"/>
              </w:rPr>
              <w:t>1676գծմ կոյուղագիծ 250, 200մմ պլաստմասե խողովակներից, 46 դիտահոր և 1 սեպտիկ հոր։</w:t>
            </w:r>
          </w:p>
        </w:tc>
        <w:tc>
          <w:tcPr>
            <w:tcW w:w="1417" w:type="dxa"/>
          </w:tcPr>
          <w:p w:rsidR="00EA3980" w:rsidRDefault="00EA3980" w:rsidP="00EA3980">
            <w:pPr>
              <w:jc w:val="center"/>
              <w:rPr>
                <w:rFonts w:ascii="GHEA Grapalat" w:hAnsi="GHEA Grapalat"/>
                <w:sz w:val="24"/>
                <w:szCs w:val="24"/>
                <w:lang w:val="hy-AM"/>
              </w:rPr>
            </w:pPr>
          </w:p>
          <w:p w:rsidR="00EA3980" w:rsidRPr="005E3DD8" w:rsidRDefault="00EA3980" w:rsidP="00EA3980">
            <w:pPr>
              <w:jc w:val="center"/>
              <w:rPr>
                <w:rFonts w:ascii="GHEA Grapalat" w:hAnsi="GHEA Grapalat"/>
                <w:sz w:val="24"/>
                <w:szCs w:val="24"/>
                <w:lang w:val="hy-AM"/>
              </w:rPr>
            </w:pPr>
            <w:r w:rsidRPr="005E3DD8">
              <w:rPr>
                <w:rFonts w:ascii="GHEA Grapalat" w:hAnsi="GHEA Grapalat"/>
                <w:sz w:val="24"/>
                <w:szCs w:val="24"/>
                <w:lang w:val="hy-AM"/>
              </w:rPr>
              <w:t>1</w:t>
            </w:r>
            <w:r>
              <w:rPr>
                <w:rFonts w:ascii="GHEA Grapalat" w:hAnsi="GHEA Grapalat"/>
                <w:sz w:val="24"/>
                <w:szCs w:val="24"/>
              </w:rPr>
              <w:t xml:space="preserve"> </w:t>
            </w:r>
            <w:r w:rsidRPr="005E3DD8">
              <w:rPr>
                <w:rFonts w:ascii="GHEA Grapalat" w:hAnsi="GHEA Grapalat"/>
                <w:sz w:val="24"/>
                <w:szCs w:val="24"/>
                <w:lang w:val="hy-AM"/>
              </w:rPr>
              <w:t>գծմ</w:t>
            </w:r>
          </w:p>
        </w:tc>
        <w:tc>
          <w:tcPr>
            <w:tcW w:w="1560" w:type="dxa"/>
          </w:tcPr>
          <w:p w:rsidR="00EA3980" w:rsidRDefault="00EA3980" w:rsidP="00EA3980">
            <w:pPr>
              <w:jc w:val="center"/>
              <w:rPr>
                <w:rFonts w:ascii="GHEA Grapalat" w:hAnsi="GHEA Grapalat"/>
                <w:sz w:val="24"/>
                <w:szCs w:val="24"/>
                <w:lang w:val="hy-AM"/>
              </w:rPr>
            </w:pPr>
          </w:p>
          <w:p w:rsidR="00EA3980" w:rsidRPr="005E3DD8" w:rsidRDefault="00EA3980" w:rsidP="00EA3980">
            <w:pPr>
              <w:jc w:val="center"/>
              <w:rPr>
                <w:rFonts w:ascii="GHEA Grapalat" w:hAnsi="GHEA Grapalat"/>
                <w:sz w:val="24"/>
                <w:szCs w:val="24"/>
                <w:lang w:val="hy-AM"/>
              </w:rPr>
            </w:pPr>
            <w:r w:rsidRPr="005E3DD8">
              <w:rPr>
                <w:rFonts w:ascii="GHEA Grapalat" w:hAnsi="GHEA Grapalat"/>
                <w:sz w:val="24"/>
                <w:szCs w:val="24"/>
                <w:lang w:val="hy-AM"/>
              </w:rPr>
              <w:t>2</w:t>
            </w:r>
            <w:r w:rsidRPr="005E3DD8">
              <w:rPr>
                <w:rFonts w:ascii="GHEA Grapalat" w:hAnsi="GHEA Grapalat"/>
                <w:sz w:val="24"/>
                <w:szCs w:val="24"/>
              </w:rPr>
              <w:t>9</w:t>
            </w:r>
            <w:r w:rsidRPr="005E3DD8">
              <w:rPr>
                <w:rFonts w:ascii="GHEA Grapalat" w:hAnsi="GHEA Grapalat"/>
                <w:sz w:val="24"/>
                <w:szCs w:val="24"/>
                <w:lang w:val="hy-AM"/>
              </w:rPr>
              <w:t>,</w:t>
            </w:r>
            <w:r w:rsidRPr="005E3DD8">
              <w:rPr>
                <w:rFonts w:ascii="GHEA Grapalat" w:hAnsi="GHEA Grapalat"/>
                <w:sz w:val="24"/>
                <w:szCs w:val="24"/>
              </w:rPr>
              <w:t>1</w:t>
            </w:r>
          </w:p>
        </w:tc>
      </w:tr>
      <w:tr w:rsidR="00EA3980" w:rsidRPr="005E3DD8" w:rsidTr="000C192E">
        <w:trPr>
          <w:trHeight w:val="654"/>
        </w:trPr>
        <w:tc>
          <w:tcPr>
            <w:tcW w:w="772" w:type="dxa"/>
            <w:vMerge/>
          </w:tcPr>
          <w:p w:rsidR="00EA3980" w:rsidRPr="005E3DD8" w:rsidRDefault="00EA3980" w:rsidP="00EA3980">
            <w:pPr>
              <w:rPr>
                <w:rFonts w:ascii="GHEA Grapalat" w:hAnsi="GHEA Grapalat"/>
                <w:sz w:val="24"/>
                <w:szCs w:val="24"/>
                <w:lang w:val="hy-AM"/>
              </w:rPr>
            </w:pPr>
          </w:p>
        </w:tc>
        <w:tc>
          <w:tcPr>
            <w:tcW w:w="1780" w:type="dxa"/>
            <w:vMerge/>
          </w:tcPr>
          <w:p w:rsidR="00EA3980" w:rsidRPr="005E3DD8" w:rsidRDefault="00EA3980" w:rsidP="00EA3980">
            <w:pPr>
              <w:rPr>
                <w:rFonts w:ascii="GHEA Grapalat" w:hAnsi="GHEA Grapalat"/>
                <w:sz w:val="24"/>
                <w:szCs w:val="24"/>
                <w:lang w:val="hy-AM"/>
              </w:rPr>
            </w:pPr>
          </w:p>
        </w:tc>
        <w:tc>
          <w:tcPr>
            <w:tcW w:w="4111" w:type="dxa"/>
            <w:vMerge/>
          </w:tcPr>
          <w:p w:rsidR="00EA3980" w:rsidRPr="005E3DD8" w:rsidRDefault="00EA3980" w:rsidP="00EA3980">
            <w:pPr>
              <w:rPr>
                <w:rFonts w:ascii="GHEA Grapalat" w:hAnsi="GHEA Grapalat"/>
                <w:sz w:val="24"/>
                <w:szCs w:val="24"/>
                <w:lang w:val="hy-AM"/>
              </w:rPr>
            </w:pPr>
          </w:p>
        </w:tc>
        <w:tc>
          <w:tcPr>
            <w:tcW w:w="1417" w:type="dxa"/>
          </w:tcPr>
          <w:p w:rsidR="00EA3980" w:rsidRPr="005E3DD8" w:rsidRDefault="00EA3980" w:rsidP="00EA3980">
            <w:pPr>
              <w:jc w:val="center"/>
              <w:rPr>
                <w:rFonts w:ascii="GHEA Grapalat" w:hAnsi="GHEA Grapalat"/>
                <w:sz w:val="24"/>
                <w:szCs w:val="24"/>
                <w:lang w:val="hy-AM"/>
              </w:rPr>
            </w:pPr>
            <w:r w:rsidRPr="005E3DD8">
              <w:rPr>
                <w:rFonts w:ascii="GHEA Grapalat" w:hAnsi="GHEA Grapalat"/>
                <w:sz w:val="24"/>
                <w:szCs w:val="24"/>
                <w:lang w:val="hy-AM"/>
              </w:rPr>
              <w:t>1 դիտա</w:t>
            </w:r>
            <w:r>
              <w:rPr>
                <w:rFonts w:ascii="GHEA Grapalat" w:hAnsi="GHEA Grapalat"/>
                <w:sz w:val="24"/>
                <w:szCs w:val="24"/>
                <w:lang w:val="hy-AM"/>
              </w:rPr>
              <w:t>-</w:t>
            </w:r>
            <w:r w:rsidRPr="005E3DD8">
              <w:rPr>
                <w:rFonts w:ascii="GHEA Grapalat" w:hAnsi="GHEA Grapalat"/>
                <w:sz w:val="24"/>
                <w:szCs w:val="24"/>
                <w:lang w:val="hy-AM"/>
              </w:rPr>
              <w:t>հոր</w:t>
            </w:r>
          </w:p>
        </w:tc>
        <w:tc>
          <w:tcPr>
            <w:tcW w:w="1560" w:type="dxa"/>
          </w:tcPr>
          <w:p w:rsidR="00EA3980" w:rsidRPr="005E3DD8" w:rsidRDefault="00EA3980" w:rsidP="00EA3980">
            <w:pPr>
              <w:jc w:val="center"/>
              <w:rPr>
                <w:rFonts w:ascii="GHEA Grapalat" w:hAnsi="GHEA Grapalat"/>
                <w:sz w:val="24"/>
                <w:szCs w:val="24"/>
                <w:lang w:val="hy-AM"/>
              </w:rPr>
            </w:pPr>
            <w:r w:rsidRPr="005E3DD8">
              <w:rPr>
                <w:rFonts w:ascii="GHEA Grapalat" w:hAnsi="GHEA Grapalat"/>
                <w:sz w:val="24"/>
                <w:szCs w:val="24"/>
                <w:lang w:val="hy-AM"/>
              </w:rPr>
              <w:t>10</w:t>
            </w:r>
            <w:r w:rsidRPr="005E3DD8">
              <w:rPr>
                <w:rFonts w:ascii="GHEA Grapalat" w:hAnsi="GHEA Grapalat"/>
                <w:sz w:val="24"/>
                <w:szCs w:val="24"/>
              </w:rPr>
              <w:t>59</w:t>
            </w:r>
            <w:r w:rsidRPr="005E3DD8">
              <w:rPr>
                <w:rFonts w:ascii="GHEA Grapalat" w:hAnsi="GHEA Grapalat"/>
                <w:sz w:val="24"/>
                <w:szCs w:val="24"/>
                <w:lang w:val="hy-AM"/>
              </w:rPr>
              <w:t>,</w:t>
            </w:r>
            <w:r w:rsidRPr="005E3DD8">
              <w:rPr>
                <w:rFonts w:ascii="GHEA Grapalat" w:hAnsi="GHEA Grapalat"/>
                <w:sz w:val="24"/>
                <w:szCs w:val="24"/>
              </w:rPr>
              <w:t>2</w:t>
            </w:r>
          </w:p>
        </w:tc>
      </w:tr>
      <w:tr w:rsidR="00EA3980" w:rsidRPr="005E3DD8" w:rsidTr="000C192E">
        <w:tc>
          <w:tcPr>
            <w:tcW w:w="772" w:type="dxa"/>
          </w:tcPr>
          <w:p w:rsidR="00EA3980" w:rsidRPr="005E3DD8" w:rsidRDefault="000C4229" w:rsidP="000C4229">
            <w:pPr>
              <w:rPr>
                <w:rFonts w:ascii="GHEA Grapalat" w:hAnsi="GHEA Grapalat"/>
                <w:sz w:val="24"/>
                <w:szCs w:val="24"/>
                <w:lang w:val="hy-AM"/>
              </w:rPr>
            </w:pPr>
            <w:r>
              <w:rPr>
                <w:rFonts w:ascii="GHEA Grapalat" w:hAnsi="GHEA Grapalat"/>
                <w:sz w:val="24"/>
                <w:szCs w:val="24"/>
              </w:rPr>
              <w:t>150</w:t>
            </w:r>
            <w:r w:rsidR="00EA3980" w:rsidRPr="005E3DD8">
              <w:rPr>
                <w:rFonts w:ascii="Cambria Math" w:eastAsia="MS Mincho" w:hAnsi="Cambria Math" w:cs="Cambria Math"/>
                <w:sz w:val="24"/>
                <w:szCs w:val="24"/>
                <w:lang w:val="hy-AM"/>
              </w:rPr>
              <w:t>․</w:t>
            </w:r>
          </w:p>
        </w:tc>
        <w:tc>
          <w:tcPr>
            <w:tcW w:w="1780" w:type="dxa"/>
          </w:tcPr>
          <w:p w:rsidR="00EA3980" w:rsidRPr="005E3DD8" w:rsidRDefault="00EA3980" w:rsidP="00EA3980">
            <w:pPr>
              <w:rPr>
                <w:rFonts w:ascii="GHEA Grapalat" w:hAnsi="GHEA Grapalat"/>
                <w:sz w:val="24"/>
                <w:szCs w:val="24"/>
                <w:lang w:val="hy-AM"/>
              </w:rPr>
            </w:pPr>
            <w:r w:rsidRPr="005E3DD8">
              <w:rPr>
                <w:rFonts w:ascii="GHEA Grapalat" w:hAnsi="GHEA Grapalat"/>
                <w:sz w:val="24"/>
                <w:szCs w:val="24"/>
                <w:lang w:val="hy-AM"/>
              </w:rPr>
              <w:t>ԼՄ</w:t>
            </w:r>
          </w:p>
          <w:p w:rsidR="00EA3980" w:rsidRPr="005E3DD8" w:rsidRDefault="00EA3980" w:rsidP="00EA3980">
            <w:pPr>
              <w:rPr>
                <w:rFonts w:ascii="GHEA Grapalat" w:hAnsi="GHEA Grapalat"/>
                <w:sz w:val="24"/>
                <w:szCs w:val="24"/>
                <w:lang w:val="hy-AM"/>
              </w:rPr>
            </w:pPr>
          </w:p>
          <w:p w:rsidR="00EA3980" w:rsidRPr="005E3DD8" w:rsidRDefault="00EA3980" w:rsidP="00EA3980">
            <w:pPr>
              <w:rPr>
                <w:rFonts w:ascii="GHEA Grapalat" w:hAnsi="GHEA Grapalat"/>
                <w:sz w:val="24"/>
                <w:szCs w:val="24"/>
                <w:lang w:val="hy-AM"/>
              </w:rPr>
            </w:pPr>
          </w:p>
        </w:tc>
        <w:tc>
          <w:tcPr>
            <w:tcW w:w="4111" w:type="dxa"/>
          </w:tcPr>
          <w:p w:rsidR="00EA3980" w:rsidRPr="005E3DD8" w:rsidRDefault="00EA3980" w:rsidP="00EA3980">
            <w:pPr>
              <w:rPr>
                <w:rFonts w:ascii="GHEA Grapalat" w:hAnsi="GHEA Grapalat"/>
                <w:sz w:val="24"/>
                <w:szCs w:val="24"/>
                <w:lang w:val="hy-AM"/>
              </w:rPr>
            </w:pPr>
            <w:r w:rsidRPr="005E3DD8">
              <w:rPr>
                <w:rFonts w:ascii="GHEA Grapalat" w:hAnsi="GHEA Grapalat"/>
                <w:sz w:val="24"/>
                <w:szCs w:val="24"/>
                <w:lang w:val="hy-AM"/>
              </w:rPr>
              <w:t>Տեղական նշանակություն ունեցող ոռոգման ջրի ջրամբարի կառուցում։ Ջրամբարը կառուցվում է ե/բ հենապատերի տեսքով, թաց գրունտի հանումով, հենապատերի բարձրությունը 3մ ջրամբարի հատակից, հիմքերի հետ մեկտեղ գումարային ծավալը</w:t>
            </w:r>
            <w:r>
              <w:rPr>
                <w:rFonts w:ascii="GHEA Grapalat" w:hAnsi="GHEA Grapalat"/>
                <w:sz w:val="24"/>
                <w:szCs w:val="24"/>
                <w:lang w:val="hy-AM"/>
              </w:rPr>
              <w:t>՝</w:t>
            </w:r>
            <w:r w:rsidRPr="005E3DD8">
              <w:rPr>
                <w:rFonts w:ascii="GHEA Grapalat" w:hAnsi="GHEA Grapalat"/>
                <w:sz w:val="24"/>
                <w:szCs w:val="24"/>
                <w:lang w:val="hy-AM"/>
              </w:rPr>
              <w:t xml:space="preserve"> 84,1խմ։</w:t>
            </w:r>
          </w:p>
        </w:tc>
        <w:tc>
          <w:tcPr>
            <w:tcW w:w="1417" w:type="dxa"/>
            <w:vAlign w:val="center"/>
          </w:tcPr>
          <w:p w:rsidR="00EA3980" w:rsidRPr="005E3DD8" w:rsidRDefault="00EA3980" w:rsidP="00EA3980">
            <w:pPr>
              <w:jc w:val="center"/>
              <w:rPr>
                <w:rFonts w:ascii="GHEA Grapalat" w:hAnsi="GHEA Grapalat"/>
                <w:sz w:val="24"/>
                <w:szCs w:val="24"/>
                <w:lang w:val="hy-AM"/>
              </w:rPr>
            </w:pPr>
            <w:r w:rsidRPr="005E3DD8">
              <w:rPr>
                <w:rFonts w:ascii="GHEA Grapalat" w:hAnsi="GHEA Grapalat"/>
                <w:sz w:val="24"/>
                <w:szCs w:val="24"/>
                <w:lang w:val="hy-AM"/>
              </w:rPr>
              <w:t>1 խմ հենա</w:t>
            </w:r>
            <w:r>
              <w:rPr>
                <w:rFonts w:ascii="GHEA Grapalat" w:hAnsi="GHEA Grapalat"/>
                <w:sz w:val="24"/>
                <w:szCs w:val="24"/>
                <w:lang w:val="hy-AM"/>
              </w:rPr>
              <w:t>-</w:t>
            </w:r>
            <w:r w:rsidRPr="005E3DD8">
              <w:rPr>
                <w:rFonts w:ascii="GHEA Grapalat" w:hAnsi="GHEA Grapalat"/>
                <w:sz w:val="24"/>
                <w:szCs w:val="24"/>
                <w:lang w:val="hy-AM"/>
              </w:rPr>
              <w:t>պատ</w:t>
            </w:r>
          </w:p>
        </w:tc>
        <w:tc>
          <w:tcPr>
            <w:tcW w:w="1560" w:type="dxa"/>
            <w:vAlign w:val="center"/>
          </w:tcPr>
          <w:p w:rsidR="00EA3980" w:rsidRPr="005E3DD8" w:rsidRDefault="00EA3980" w:rsidP="005D6CC1">
            <w:pPr>
              <w:jc w:val="center"/>
              <w:rPr>
                <w:rFonts w:ascii="GHEA Grapalat" w:hAnsi="GHEA Grapalat"/>
                <w:sz w:val="24"/>
                <w:szCs w:val="24"/>
                <w:lang w:val="hy-AM"/>
              </w:rPr>
            </w:pPr>
            <w:r w:rsidRPr="005E3DD8">
              <w:rPr>
                <w:rFonts w:ascii="GHEA Grapalat" w:hAnsi="GHEA Grapalat"/>
                <w:sz w:val="24"/>
                <w:szCs w:val="24"/>
                <w:lang w:val="hy-AM"/>
              </w:rPr>
              <w:t>2</w:t>
            </w:r>
            <w:r w:rsidRPr="005E3DD8">
              <w:rPr>
                <w:rFonts w:ascii="GHEA Grapalat" w:hAnsi="GHEA Grapalat"/>
                <w:sz w:val="24"/>
                <w:szCs w:val="24"/>
              </w:rPr>
              <w:t>3</w:t>
            </w:r>
            <w:r w:rsidRPr="005E3DD8">
              <w:rPr>
                <w:rFonts w:ascii="GHEA Grapalat" w:hAnsi="GHEA Grapalat"/>
                <w:sz w:val="24"/>
                <w:szCs w:val="24"/>
                <w:lang w:val="hy-AM"/>
              </w:rPr>
              <w:t>1,</w:t>
            </w:r>
            <w:r w:rsidRPr="005E3DD8">
              <w:rPr>
                <w:rFonts w:ascii="GHEA Grapalat" w:hAnsi="GHEA Grapalat"/>
                <w:sz w:val="24"/>
                <w:szCs w:val="24"/>
              </w:rPr>
              <w:t>3</w:t>
            </w:r>
          </w:p>
        </w:tc>
      </w:tr>
      <w:tr w:rsidR="00EA3980" w:rsidRPr="005E3DD8" w:rsidTr="000C192E">
        <w:tc>
          <w:tcPr>
            <w:tcW w:w="772" w:type="dxa"/>
          </w:tcPr>
          <w:p w:rsidR="00EA3980" w:rsidRPr="005E3DD8" w:rsidRDefault="00EA3980" w:rsidP="000C4229">
            <w:pPr>
              <w:rPr>
                <w:rFonts w:ascii="GHEA Grapalat" w:hAnsi="GHEA Grapalat"/>
                <w:sz w:val="24"/>
                <w:szCs w:val="24"/>
                <w:lang w:val="hy-AM"/>
              </w:rPr>
            </w:pPr>
            <w:r w:rsidRPr="005E3DD8">
              <w:rPr>
                <w:rFonts w:ascii="GHEA Grapalat" w:hAnsi="GHEA Grapalat"/>
                <w:sz w:val="24"/>
                <w:szCs w:val="24"/>
                <w:lang w:val="hy-AM"/>
              </w:rPr>
              <w:t>1</w:t>
            </w:r>
            <w:r w:rsidR="000C4229">
              <w:rPr>
                <w:rFonts w:ascii="GHEA Grapalat" w:hAnsi="GHEA Grapalat"/>
                <w:sz w:val="24"/>
                <w:szCs w:val="24"/>
              </w:rPr>
              <w:t>51</w:t>
            </w:r>
            <w:r w:rsidRPr="005E3DD8">
              <w:rPr>
                <w:rFonts w:ascii="Cambria Math" w:eastAsia="MS Mincho" w:hAnsi="Cambria Math" w:cs="Cambria Math"/>
                <w:sz w:val="24"/>
                <w:szCs w:val="24"/>
                <w:lang w:val="hy-AM"/>
              </w:rPr>
              <w:t>․</w:t>
            </w:r>
          </w:p>
        </w:tc>
        <w:tc>
          <w:tcPr>
            <w:tcW w:w="1780" w:type="dxa"/>
          </w:tcPr>
          <w:p w:rsidR="00EA3980" w:rsidRPr="005E3DD8" w:rsidRDefault="00EA3980" w:rsidP="00EA3980">
            <w:pPr>
              <w:rPr>
                <w:rFonts w:ascii="GHEA Grapalat" w:hAnsi="GHEA Grapalat"/>
                <w:sz w:val="24"/>
                <w:szCs w:val="24"/>
                <w:lang w:val="hy-AM"/>
              </w:rPr>
            </w:pPr>
            <w:r w:rsidRPr="005E3DD8">
              <w:rPr>
                <w:rFonts w:ascii="GHEA Grapalat" w:hAnsi="GHEA Grapalat"/>
                <w:sz w:val="24"/>
                <w:szCs w:val="24"/>
                <w:lang w:val="hy-AM"/>
              </w:rPr>
              <w:t>ՀՀ ԼՄ</w:t>
            </w:r>
          </w:p>
          <w:p w:rsidR="00EA3980" w:rsidRPr="005E3DD8" w:rsidRDefault="00EA3980" w:rsidP="00EA3980">
            <w:pPr>
              <w:rPr>
                <w:rFonts w:ascii="GHEA Grapalat" w:hAnsi="GHEA Grapalat"/>
                <w:sz w:val="24"/>
                <w:szCs w:val="24"/>
                <w:lang w:val="hy-AM"/>
              </w:rPr>
            </w:pPr>
          </w:p>
          <w:p w:rsidR="00EA3980" w:rsidRPr="005E3DD8" w:rsidRDefault="00EA3980" w:rsidP="00EA3980">
            <w:pPr>
              <w:rPr>
                <w:rFonts w:ascii="GHEA Grapalat" w:hAnsi="GHEA Grapalat"/>
                <w:sz w:val="24"/>
                <w:szCs w:val="24"/>
                <w:lang w:val="hy-AM"/>
              </w:rPr>
            </w:pPr>
          </w:p>
          <w:p w:rsidR="00EA3980" w:rsidRPr="005E3DD8" w:rsidRDefault="00EA3980" w:rsidP="00EA3980">
            <w:pPr>
              <w:rPr>
                <w:rFonts w:ascii="GHEA Grapalat" w:hAnsi="GHEA Grapalat"/>
                <w:sz w:val="24"/>
                <w:szCs w:val="24"/>
                <w:lang w:val="hy-AM"/>
              </w:rPr>
            </w:pPr>
          </w:p>
        </w:tc>
        <w:tc>
          <w:tcPr>
            <w:tcW w:w="4111" w:type="dxa"/>
          </w:tcPr>
          <w:p w:rsidR="00EA3980" w:rsidRPr="005E3DD8" w:rsidRDefault="00EA3980" w:rsidP="00EA3980">
            <w:pPr>
              <w:rPr>
                <w:rFonts w:ascii="GHEA Grapalat" w:hAnsi="GHEA Grapalat"/>
                <w:sz w:val="24"/>
                <w:szCs w:val="24"/>
                <w:lang w:val="hy-AM"/>
              </w:rPr>
            </w:pPr>
            <w:r w:rsidRPr="005E3DD8">
              <w:rPr>
                <w:rFonts w:ascii="GHEA Grapalat" w:hAnsi="GHEA Grapalat"/>
                <w:sz w:val="24"/>
                <w:szCs w:val="24"/>
                <w:lang w:val="hy-AM"/>
              </w:rPr>
              <w:t xml:space="preserve">Համայնքի ոռոգման արտաքին ջրատարի </w:t>
            </w:r>
            <w:r w:rsidRPr="0045363E">
              <w:rPr>
                <w:rFonts w:ascii="GHEA Grapalat" w:hAnsi="GHEA Grapalat"/>
                <w:sz w:val="24"/>
                <w:szCs w:val="24"/>
                <w:lang w:val="hy-AM"/>
              </w:rPr>
              <w:t>կառուցում</w:t>
            </w:r>
            <w:r>
              <w:rPr>
                <w:rFonts w:ascii="GHEA Grapalat" w:hAnsi="GHEA Grapalat"/>
                <w:sz w:val="24"/>
                <w:szCs w:val="24"/>
                <w:lang w:val="hy-AM"/>
              </w:rPr>
              <w:t>։ Ե</w:t>
            </w:r>
            <w:r w:rsidRPr="0045363E">
              <w:rPr>
                <w:rFonts w:ascii="GHEA Grapalat" w:hAnsi="GHEA Grapalat"/>
                <w:sz w:val="24"/>
                <w:szCs w:val="24"/>
                <w:lang w:val="hy-AM"/>
              </w:rPr>
              <w:t xml:space="preserve">/բ </w:t>
            </w:r>
            <w:r w:rsidRPr="00EE131E">
              <w:rPr>
                <w:rFonts w:ascii="GHEA Grapalat" w:hAnsi="GHEA Grapalat"/>
                <w:sz w:val="24"/>
                <w:szCs w:val="24"/>
                <w:lang w:val="hy-AM"/>
              </w:rPr>
              <w:t>աղբյուրակապ, 4870գծմ  պոլիէթիլենե, 160 մմ տրամագծով  1,0 մՊա ճնշման, 2200գծմ պոլիէթիլենե 160մմ տրամագծով  1,6մՊա ճնշման խողովակներ, 2880գծմ պողպատե խողովակ 159,0x4,5մմ, մարիչ հոր։</w:t>
            </w:r>
          </w:p>
        </w:tc>
        <w:tc>
          <w:tcPr>
            <w:tcW w:w="1417" w:type="dxa"/>
            <w:vAlign w:val="center"/>
          </w:tcPr>
          <w:p w:rsidR="00EA3980" w:rsidRPr="005E3DD8" w:rsidRDefault="00EA3980" w:rsidP="00EA3980">
            <w:pPr>
              <w:jc w:val="center"/>
              <w:rPr>
                <w:rFonts w:ascii="GHEA Grapalat" w:hAnsi="GHEA Grapalat"/>
                <w:sz w:val="24"/>
                <w:szCs w:val="24"/>
                <w:lang w:val="hy-AM"/>
              </w:rPr>
            </w:pPr>
            <w:r w:rsidRPr="005E3DD8">
              <w:rPr>
                <w:rFonts w:ascii="GHEA Grapalat" w:hAnsi="GHEA Grapalat"/>
                <w:sz w:val="24"/>
                <w:szCs w:val="24"/>
                <w:lang w:val="hy-AM"/>
              </w:rPr>
              <w:t>1 կմ</w:t>
            </w:r>
          </w:p>
        </w:tc>
        <w:tc>
          <w:tcPr>
            <w:tcW w:w="1560" w:type="dxa"/>
            <w:vAlign w:val="center"/>
          </w:tcPr>
          <w:p w:rsidR="00EA3980" w:rsidRPr="005E3DD8" w:rsidRDefault="00EA3980" w:rsidP="005D6CC1">
            <w:pPr>
              <w:jc w:val="center"/>
              <w:rPr>
                <w:rFonts w:ascii="GHEA Grapalat" w:hAnsi="GHEA Grapalat"/>
                <w:sz w:val="24"/>
                <w:szCs w:val="24"/>
                <w:lang w:val="hy-AM"/>
              </w:rPr>
            </w:pPr>
            <w:r w:rsidRPr="005E3DD8">
              <w:rPr>
                <w:rFonts w:ascii="GHEA Grapalat" w:hAnsi="GHEA Grapalat"/>
                <w:sz w:val="24"/>
                <w:szCs w:val="24"/>
                <w:lang w:val="hy-AM"/>
              </w:rPr>
              <w:t>1</w:t>
            </w:r>
            <w:r w:rsidRPr="005E3DD8">
              <w:rPr>
                <w:rFonts w:ascii="GHEA Grapalat" w:hAnsi="GHEA Grapalat"/>
                <w:sz w:val="24"/>
                <w:szCs w:val="24"/>
              </w:rPr>
              <w:t>4341</w:t>
            </w:r>
            <w:r w:rsidRPr="005E3DD8">
              <w:rPr>
                <w:rFonts w:ascii="GHEA Grapalat" w:hAnsi="GHEA Grapalat"/>
                <w:sz w:val="24"/>
                <w:szCs w:val="24"/>
                <w:lang w:val="hy-AM"/>
              </w:rPr>
              <w:t>,</w:t>
            </w:r>
            <w:r w:rsidR="005D6CC1">
              <w:rPr>
                <w:rFonts w:ascii="GHEA Grapalat" w:hAnsi="GHEA Grapalat"/>
                <w:sz w:val="24"/>
                <w:szCs w:val="24"/>
              </w:rPr>
              <w:t>5</w:t>
            </w:r>
          </w:p>
        </w:tc>
      </w:tr>
      <w:tr w:rsidR="00EA3980" w:rsidRPr="005E3DD8" w:rsidTr="000C192E">
        <w:tc>
          <w:tcPr>
            <w:tcW w:w="772" w:type="dxa"/>
          </w:tcPr>
          <w:p w:rsidR="00EA3980" w:rsidRPr="005E3DD8" w:rsidRDefault="00EA3980" w:rsidP="000C4229">
            <w:pPr>
              <w:rPr>
                <w:rFonts w:ascii="GHEA Grapalat" w:hAnsi="GHEA Grapalat"/>
                <w:sz w:val="24"/>
                <w:szCs w:val="24"/>
                <w:lang w:val="hy-AM"/>
              </w:rPr>
            </w:pPr>
            <w:r>
              <w:rPr>
                <w:rFonts w:ascii="GHEA Grapalat" w:hAnsi="GHEA Grapalat"/>
                <w:sz w:val="24"/>
                <w:szCs w:val="24"/>
              </w:rPr>
              <w:t>1</w:t>
            </w:r>
            <w:r w:rsidR="000C4229">
              <w:rPr>
                <w:rFonts w:ascii="GHEA Grapalat" w:hAnsi="GHEA Grapalat"/>
                <w:sz w:val="24"/>
                <w:szCs w:val="24"/>
              </w:rPr>
              <w:t>52</w:t>
            </w:r>
            <w:r w:rsidRPr="005E3DD8">
              <w:rPr>
                <w:rFonts w:ascii="Cambria Math" w:eastAsia="MS Mincho" w:hAnsi="Cambria Math" w:cs="Cambria Math"/>
                <w:sz w:val="24"/>
                <w:szCs w:val="24"/>
                <w:lang w:val="hy-AM"/>
              </w:rPr>
              <w:t>․</w:t>
            </w:r>
          </w:p>
        </w:tc>
        <w:tc>
          <w:tcPr>
            <w:tcW w:w="1780" w:type="dxa"/>
          </w:tcPr>
          <w:p w:rsidR="00EA3980" w:rsidRPr="005E3DD8" w:rsidRDefault="00EA3980" w:rsidP="00EA3980">
            <w:pPr>
              <w:rPr>
                <w:rFonts w:ascii="GHEA Grapalat" w:hAnsi="GHEA Grapalat"/>
                <w:sz w:val="24"/>
                <w:szCs w:val="24"/>
                <w:lang w:val="hy-AM"/>
              </w:rPr>
            </w:pPr>
            <w:r w:rsidRPr="005E3DD8">
              <w:rPr>
                <w:rFonts w:ascii="GHEA Grapalat" w:hAnsi="GHEA Grapalat"/>
                <w:sz w:val="24"/>
                <w:szCs w:val="24"/>
                <w:lang w:val="hy-AM"/>
              </w:rPr>
              <w:t>ԼՄ</w:t>
            </w:r>
          </w:p>
          <w:p w:rsidR="00EA3980" w:rsidRPr="005E3DD8" w:rsidRDefault="00EA3980" w:rsidP="00EA3980">
            <w:pPr>
              <w:rPr>
                <w:rFonts w:ascii="GHEA Grapalat" w:hAnsi="GHEA Grapalat"/>
                <w:sz w:val="24"/>
                <w:szCs w:val="24"/>
                <w:lang w:val="hy-AM"/>
              </w:rPr>
            </w:pPr>
          </w:p>
          <w:p w:rsidR="00EA3980" w:rsidRPr="005E3DD8" w:rsidRDefault="00EA3980" w:rsidP="00EA3980">
            <w:pPr>
              <w:rPr>
                <w:rFonts w:ascii="GHEA Grapalat" w:hAnsi="GHEA Grapalat"/>
                <w:sz w:val="24"/>
                <w:szCs w:val="24"/>
                <w:lang w:val="hy-AM"/>
              </w:rPr>
            </w:pPr>
          </w:p>
        </w:tc>
        <w:tc>
          <w:tcPr>
            <w:tcW w:w="4111" w:type="dxa"/>
          </w:tcPr>
          <w:p w:rsidR="00EA3980" w:rsidRPr="005E3DD8" w:rsidRDefault="00EA3980" w:rsidP="00EA3980">
            <w:pPr>
              <w:rPr>
                <w:rFonts w:ascii="GHEA Grapalat" w:hAnsi="GHEA Grapalat"/>
                <w:sz w:val="24"/>
                <w:szCs w:val="24"/>
                <w:lang w:val="hy-AM"/>
              </w:rPr>
            </w:pPr>
            <w:r w:rsidRPr="005E3DD8">
              <w:rPr>
                <w:rFonts w:ascii="GHEA Grapalat" w:hAnsi="GHEA Grapalat"/>
                <w:sz w:val="24"/>
                <w:szCs w:val="24"/>
                <w:lang w:val="hy-AM"/>
              </w:rPr>
              <w:t>Համայնքի ոռոգման համակարգի վերանորոգում</w:t>
            </w:r>
            <w:r>
              <w:rPr>
                <w:rFonts w:ascii="GHEA Grapalat" w:hAnsi="GHEA Grapalat" w:cs="Sylfaen"/>
                <w:lang w:val="hy-AM"/>
              </w:rPr>
              <w:t>։ Հ</w:t>
            </w:r>
            <w:r w:rsidRPr="005E3DD8">
              <w:rPr>
                <w:rFonts w:ascii="GHEA Grapalat" w:hAnsi="GHEA Grapalat"/>
                <w:sz w:val="24"/>
                <w:szCs w:val="24"/>
                <w:lang w:val="hy-AM"/>
              </w:rPr>
              <w:t xml:space="preserve">ամակարգի մաքրում, նոր հարթ փականների տեղադրում, վաքերի և ավազահավաքների նորոգում, ոռոգման համակարգի նոր </w:t>
            </w:r>
            <w:r w:rsidRPr="00EE131E">
              <w:rPr>
                <w:rFonts w:ascii="GHEA Grapalat" w:hAnsi="GHEA Grapalat"/>
                <w:sz w:val="24"/>
                <w:szCs w:val="24"/>
                <w:lang w:val="hy-AM"/>
              </w:rPr>
              <w:t>պոլիէթիլենային խողովակների տեղադրում PE100, DN160x4,9 մմ, 5մթն։</w:t>
            </w:r>
          </w:p>
        </w:tc>
        <w:tc>
          <w:tcPr>
            <w:tcW w:w="1417" w:type="dxa"/>
            <w:vAlign w:val="center"/>
          </w:tcPr>
          <w:p w:rsidR="00EA3980" w:rsidRPr="005E3DD8" w:rsidRDefault="00EA3980" w:rsidP="00EA3980">
            <w:pPr>
              <w:jc w:val="center"/>
              <w:rPr>
                <w:rFonts w:ascii="GHEA Grapalat" w:hAnsi="GHEA Grapalat"/>
                <w:sz w:val="24"/>
                <w:szCs w:val="24"/>
                <w:lang w:val="hy-AM"/>
              </w:rPr>
            </w:pPr>
            <w:r>
              <w:rPr>
                <w:rFonts w:ascii="GHEA Grapalat" w:hAnsi="GHEA Grapalat"/>
                <w:sz w:val="24"/>
                <w:szCs w:val="24"/>
              </w:rPr>
              <w:t xml:space="preserve">1 </w:t>
            </w:r>
            <w:r w:rsidRPr="005E3DD8">
              <w:rPr>
                <w:rFonts w:ascii="GHEA Grapalat" w:hAnsi="GHEA Grapalat"/>
                <w:sz w:val="24"/>
                <w:szCs w:val="24"/>
                <w:lang w:val="hy-AM"/>
              </w:rPr>
              <w:t>գծմ</w:t>
            </w:r>
          </w:p>
        </w:tc>
        <w:tc>
          <w:tcPr>
            <w:tcW w:w="1560" w:type="dxa"/>
            <w:vAlign w:val="center"/>
          </w:tcPr>
          <w:p w:rsidR="00EA3980" w:rsidRPr="005E3DD8" w:rsidRDefault="00EA3980" w:rsidP="00EA3980">
            <w:pPr>
              <w:jc w:val="center"/>
              <w:rPr>
                <w:rFonts w:ascii="GHEA Grapalat" w:hAnsi="GHEA Grapalat"/>
                <w:sz w:val="24"/>
                <w:szCs w:val="24"/>
                <w:lang w:val="hy-AM"/>
              </w:rPr>
            </w:pPr>
            <w:r w:rsidRPr="005E3DD8">
              <w:rPr>
                <w:rFonts w:ascii="GHEA Grapalat" w:hAnsi="GHEA Grapalat"/>
                <w:sz w:val="24"/>
                <w:szCs w:val="24"/>
                <w:lang w:val="hy-AM"/>
              </w:rPr>
              <w:t>7,</w:t>
            </w:r>
            <w:r w:rsidRPr="005E3DD8">
              <w:rPr>
                <w:rFonts w:ascii="GHEA Grapalat" w:hAnsi="GHEA Grapalat"/>
                <w:sz w:val="24"/>
                <w:szCs w:val="24"/>
              </w:rPr>
              <w:t>5</w:t>
            </w:r>
          </w:p>
        </w:tc>
      </w:tr>
      <w:tr w:rsidR="00EA3980" w:rsidRPr="005E3DD8" w:rsidTr="000C192E">
        <w:tc>
          <w:tcPr>
            <w:tcW w:w="772" w:type="dxa"/>
          </w:tcPr>
          <w:p w:rsidR="00EA3980" w:rsidRPr="005E3DD8" w:rsidRDefault="000C4229" w:rsidP="000C4229">
            <w:pPr>
              <w:rPr>
                <w:rFonts w:ascii="GHEA Grapalat" w:hAnsi="GHEA Grapalat"/>
                <w:sz w:val="24"/>
                <w:szCs w:val="24"/>
                <w:lang w:val="hy-AM"/>
              </w:rPr>
            </w:pPr>
            <w:r>
              <w:rPr>
                <w:rFonts w:ascii="GHEA Grapalat" w:hAnsi="GHEA Grapalat"/>
                <w:sz w:val="24"/>
                <w:szCs w:val="24"/>
                <w:lang w:val="hy-AM"/>
              </w:rPr>
              <w:lastRenderedPageBreak/>
              <w:t>153</w:t>
            </w:r>
            <w:r w:rsidR="00EA3980" w:rsidRPr="005E3DD8">
              <w:rPr>
                <w:rFonts w:ascii="Cambria Math" w:eastAsia="MS Mincho" w:hAnsi="Cambria Math" w:cs="Cambria Math"/>
                <w:sz w:val="24"/>
                <w:szCs w:val="24"/>
                <w:lang w:val="hy-AM"/>
              </w:rPr>
              <w:t>․</w:t>
            </w:r>
          </w:p>
        </w:tc>
        <w:tc>
          <w:tcPr>
            <w:tcW w:w="1780" w:type="dxa"/>
          </w:tcPr>
          <w:p w:rsidR="00EA3980" w:rsidRPr="005E3DD8" w:rsidRDefault="00EA3980" w:rsidP="00EA3980">
            <w:pPr>
              <w:rPr>
                <w:rFonts w:ascii="GHEA Grapalat" w:hAnsi="GHEA Grapalat"/>
                <w:sz w:val="24"/>
                <w:szCs w:val="24"/>
                <w:lang w:val="hy-AM"/>
              </w:rPr>
            </w:pPr>
            <w:r w:rsidRPr="005E3DD8">
              <w:rPr>
                <w:rFonts w:ascii="GHEA Grapalat" w:hAnsi="GHEA Grapalat"/>
                <w:sz w:val="24"/>
                <w:szCs w:val="24"/>
                <w:lang w:val="hy-AM"/>
              </w:rPr>
              <w:t>ՀՀ ԼՄ</w:t>
            </w:r>
          </w:p>
          <w:p w:rsidR="00EA3980" w:rsidRPr="005E3DD8" w:rsidRDefault="00EA3980" w:rsidP="00EA3980">
            <w:pPr>
              <w:rPr>
                <w:rFonts w:ascii="GHEA Grapalat" w:hAnsi="GHEA Grapalat"/>
                <w:sz w:val="24"/>
                <w:szCs w:val="24"/>
                <w:lang w:val="hy-AM"/>
              </w:rPr>
            </w:pPr>
          </w:p>
          <w:p w:rsidR="00EA3980" w:rsidRPr="005E3DD8" w:rsidRDefault="00EA3980" w:rsidP="00EA3980">
            <w:pPr>
              <w:rPr>
                <w:rFonts w:ascii="GHEA Grapalat" w:hAnsi="GHEA Grapalat"/>
                <w:sz w:val="24"/>
                <w:szCs w:val="24"/>
                <w:lang w:val="hy-AM"/>
              </w:rPr>
            </w:pPr>
          </w:p>
          <w:p w:rsidR="00EA3980" w:rsidRPr="005E3DD8" w:rsidRDefault="00EA3980" w:rsidP="00EA3980">
            <w:pPr>
              <w:rPr>
                <w:rFonts w:ascii="GHEA Grapalat" w:hAnsi="GHEA Grapalat"/>
                <w:sz w:val="24"/>
                <w:szCs w:val="24"/>
                <w:lang w:val="hy-AM"/>
              </w:rPr>
            </w:pPr>
          </w:p>
        </w:tc>
        <w:tc>
          <w:tcPr>
            <w:tcW w:w="4111" w:type="dxa"/>
          </w:tcPr>
          <w:p w:rsidR="00EA3980" w:rsidRPr="005E3DD8" w:rsidRDefault="00EA3980" w:rsidP="00EA3980">
            <w:pPr>
              <w:rPr>
                <w:rFonts w:ascii="GHEA Grapalat" w:hAnsi="GHEA Grapalat"/>
                <w:sz w:val="24"/>
                <w:szCs w:val="24"/>
                <w:lang w:val="hy-AM"/>
              </w:rPr>
            </w:pPr>
            <w:r w:rsidRPr="005E3DD8">
              <w:rPr>
                <w:rFonts w:ascii="GHEA Grapalat" w:hAnsi="GHEA Grapalat"/>
                <w:sz w:val="24"/>
                <w:szCs w:val="24"/>
                <w:lang w:val="hy-AM"/>
              </w:rPr>
              <w:t xml:space="preserve">Բնակավայրի փողոցի ջրահեռացման համակարգերի և </w:t>
            </w:r>
            <w:r w:rsidRPr="00EE131E">
              <w:rPr>
                <w:rFonts w:ascii="GHEA Grapalat" w:hAnsi="GHEA Grapalat"/>
                <w:sz w:val="24"/>
                <w:szCs w:val="24"/>
                <w:lang w:val="hy-AM"/>
              </w:rPr>
              <w:t>սելավատարների կառուցում</w:t>
            </w:r>
            <w:r w:rsidRPr="00EE131E">
              <w:rPr>
                <w:rFonts w:ascii="GHEA Grapalat" w:eastAsia="MS Mincho" w:hAnsi="GHEA Grapalat" w:cs="MS Mincho"/>
                <w:sz w:val="24"/>
                <w:szCs w:val="24"/>
                <w:lang w:val="hy-AM"/>
              </w:rPr>
              <w:t xml:space="preserve">, </w:t>
            </w:r>
            <w:r w:rsidRPr="00EE131E">
              <w:rPr>
                <w:rFonts w:ascii="GHEA Grapalat" w:eastAsia="MS Mincho" w:hAnsi="GHEA Grapalat" w:cs="Sylfaen"/>
                <w:sz w:val="24"/>
                <w:szCs w:val="24"/>
                <w:lang w:val="hy-AM"/>
              </w:rPr>
              <w:t>ե</w:t>
            </w:r>
            <w:r w:rsidRPr="00EE131E">
              <w:rPr>
                <w:rFonts w:ascii="GHEA Grapalat" w:hAnsi="GHEA Grapalat"/>
                <w:sz w:val="24"/>
                <w:szCs w:val="24"/>
                <w:lang w:val="hy-AM"/>
              </w:rPr>
              <w:t>/բ ջրանցք 145գծմ` 1,4մx1,9մ հատվածքի չափերով</w:t>
            </w:r>
            <w:r w:rsidRPr="005E3DD8">
              <w:rPr>
                <w:rFonts w:ascii="GHEA Grapalat" w:hAnsi="GHEA Grapalat"/>
                <w:sz w:val="24"/>
                <w:szCs w:val="24"/>
                <w:lang w:val="hy-AM"/>
              </w:rPr>
              <w:t>, 1,5 մաքուր լայնությամբ, ջրհավաք հոր 10խմ ծավալով:</w:t>
            </w:r>
          </w:p>
        </w:tc>
        <w:tc>
          <w:tcPr>
            <w:tcW w:w="1417" w:type="dxa"/>
            <w:vAlign w:val="center"/>
          </w:tcPr>
          <w:p w:rsidR="00EA3980" w:rsidRPr="005E3DD8" w:rsidRDefault="00EA3980" w:rsidP="00EA3980">
            <w:pPr>
              <w:jc w:val="center"/>
              <w:rPr>
                <w:rFonts w:ascii="GHEA Grapalat" w:hAnsi="GHEA Grapalat"/>
                <w:sz w:val="24"/>
                <w:szCs w:val="24"/>
                <w:lang w:val="hy-AM"/>
              </w:rPr>
            </w:pPr>
            <w:r>
              <w:rPr>
                <w:rFonts w:ascii="GHEA Grapalat" w:hAnsi="GHEA Grapalat"/>
                <w:sz w:val="24"/>
                <w:szCs w:val="24"/>
              </w:rPr>
              <w:t xml:space="preserve">1 </w:t>
            </w:r>
            <w:r w:rsidRPr="005E3DD8">
              <w:rPr>
                <w:rFonts w:ascii="GHEA Grapalat" w:hAnsi="GHEA Grapalat"/>
                <w:sz w:val="24"/>
                <w:szCs w:val="24"/>
                <w:lang w:val="hy-AM"/>
              </w:rPr>
              <w:t>գծմ</w:t>
            </w:r>
          </w:p>
        </w:tc>
        <w:tc>
          <w:tcPr>
            <w:tcW w:w="1560" w:type="dxa"/>
            <w:vAlign w:val="center"/>
          </w:tcPr>
          <w:p w:rsidR="00EA3980" w:rsidRPr="005E3DD8" w:rsidRDefault="00EA3980" w:rsidP="005D6CC1">
            <w:pPr>
              <w:jc w:val="center"/>
              <w:rPr>
                <w:rFonts w:ascii="GHEA Grapalat" w:hAnsi="GHEA Grapalat"/>
                <w:sz w:val="24"/>
                <w:szCs w:val="24"/>
                <w:lang w:val="hy-AM"/>
              </w:rPr>
            </w:pPr>
            <w:r w:rsidRPr="005E3DD8">
              <w:rPr>
                <w:rFonts w:ascii="GHEA Grapalat" w:hAnsi="GHEA Grapalat"/>
                <w:sz w:val="24"/>
                <w:szCs w:val="24"/>
                <w:lang w:val="hy-AM"/>
              </w:rPr>
              <w:t>10</w:t>
            </w:r>
            <w:r w:rsidRPr="005E3DD8">
              <w:rPr>
                <w:rFonts w:ascii="GHEA Grapalat" w:hAnsi="GHEA Grapalat"/>
                <w:sz w:val="24"/>
                <w:szCs w:val="24"/>
              </w:rPr>
              <w:t>6</w:t>
            </w:r>
            <w:r w:rsidRPr="005E3DD8">
              <w:rPr>
                <w:rFonts w:ascii="GHEA Grapalat" w:hAnsi="GHEA Grapalat"/>
                <w:sz w:val="24"/>
                <w:szCs w:val="24"/>
                <w:lang w:val="hy-AM"/>
              </w:rPr>
              <w:t>,</w:t>
            </w:r>
            <w:r w:rsidRPr="005E3DD8">
              <w:rPr>
                <w:rFonts w:ascii="GHEA Grapalat" w:hAnsi="GHEA Grapalat"/>
                <w:sz w:val="24"/>
                <w:szCs w:val="24"/>
              </w:rPr>
              <w:t>5</w:t>
            </w:r>
          </w:p>
        </w:tc>
      </w:tr>
      <w:tr w:rsidR="00EA3980" w:rsidRPr="005E3DD8" w:rsidTr="000C192E">
        <w:tc>
          <w:tcPr>
            <w:tcW w:w="772" w:type="dxa"/>
            <w:vMerge w:val="restart"/>
          </w:tcPr>
          <w:p w:rsidR="00EA3980" w:rsidRPr="005E3DD8" w:rsidRDefault="00EA3980" w:rsidP="000C4229">
            <w:pPr>
              <w:rPr>
                <w:rFonts w:ascii="GHEA Grapalat" w:hAnsi="GHEA Grapalat"/>
                <w:sz w:val="24"/>
                <w:szCs w:val="24"/>
                <w:lang w:val="hy-AM"/>
              </w:rPr>
            </w:pPr>
            <w:r w:rsidRPr="005E3DD8">
              <w:rPr>
                <w:rFonts w:ascii="GHEA Grapalat" w:hAnsi="GHEA Grapalat"/>
                <w:sz w:val="24"/>
                <w:szCs w:val="24"/>
                <w:lang w:val="hy-AM"/>
              </w:rPr>
              <w:t>1</w:t>
            </w:r>
            <w:r w:rsidR="000C4229">
              <w:rPr>
                <w:rFonts w:ascii="GHEA Grapalat" w:hAnsi="GHEA Grapalat"/>
                <w:sz w:val="24"/>
                <w:szCs w:val="24"/>
              </w:rPr>
              <w:t>54</w:t>
            </w:r>
            <w:r w:rsidRPr="005E3DD8">
              <w:rPr>
                <w:rFonts w:ascii="Cambria Math" w:eastAsia="MS Mincho" w:hAnsi="Cambria Math" w:cs="Cambria Math"/>
                <w:sz w:val="24"/>
                <w:szCs w:val="24"/>
                <w:lang w:val="hy-AM"/>
              </w:rPr>
              <w:t>․</w:t>
            </w:r>
          </w:p>
        </w:tc>
        <w:tc>
          <w:tcPr>
            <w:tcW w:w="1780" w:type="dxa"/>
            <w:vMerge w:val="restart"/>
          </w:tcPr>
          <w:p w:rsidR="00EA3980" w:rsidRPr="005E3DD8" w:rsidRDefault="00EA3980" w:rsidP="00EA3980">
            <w:pPr>
              <w:rPr>
                <w:rFonts w:ascii="GHEA Grapalat" w:hAnsi="GHEA Grapalat"/>
                <w:sz w:val="24"/>
                <w:szCs w:val="24"/>
                <w:lang w:val="hy-AM"/>
              </w:rPr>
            </w:pPr>
            <w:r w:rsidRPr="005E3DD8">
              <w:rPr>
                <w:rFonts w:ascii="GHEA Grapalat" w:hAnsi="GHEA Grapalat"/>
                <w:sz w:val="24"/>
                <w:szCs w:val="24"/>
                <w:lang w:val="hy-AM"/>
              </w:rPr>
              <w:t>ՀՀ ԼՄ</w:t>
            </w:r>
          </w:p>
          <w:p w:rsidR="00EA3980" w:rsidRPr="005E3DD8" w:rsidRDefault="00EA3980" w:rsidP="00EA3980">
            <w:pPr>
              <w:rPr>
                <w:rFonts w:ascii="GHEA Grapalat" w:hAnsi="GHEA Grapalat"/>
                <w:sz w:val="24"/>
                <w:szCs w:val="24"/>
                <w:lang w:val="hy-AM"/>
              </w:rPr>
            </w:pPr>
          </w:p>
          <w:p w:rsidR="00EA3980" w:rsidRPr="005E3DD8" w:rsidRDefault="00EA3980" w:rsidP="00EA3980">
            <w:pPr>
              <w:rPr>
                <w:rFonts w:ascii="GHEA Grapalat" w:hAnsi="GHEA Grapalat"/>
                <w:sz w:val="24"/>
                <w:szCs w:val="24"/>
                <w:lang w:val="hy-AM"/>
              </w:rPr>
            </w:pPr>
          </w:p>
        </w:tc>
        <w:tc>
          <w:tcPr>
            <w:tcW w:w="4111" w:type="dxa"/>
            <w:vMerge w:val="restart"/>
          </w:tcPr>
          <w:p w:rsidR="00EA3980" w:rsidRPr="005E3DD8" w:rsidRDefault="00EA3980" w:rsidP="00EA3980">
            <w:pPr>
              <w:rPr>
                <w:rFonts w:ascii="GHEA Grapalat" w:hAnsi="GHEA Grapalat"/>
                <w:sz w:val="24"/>
                <w:szCs w:val="24"/>
                <w:lang w:val="hy-AM"/>
              </w:rPr>
            </w:pPr>
            <w:r w:rsidRPr="005E3DD8">
              <w:rPr>
                <w:rFonts w:ascii="GHEA Grapalat" w:hAnsi="GHEA Grapalat"/>
                <w:sz w:val="24"/>
                <w:szCs w:val="24"/>
                <w:lang w:val="hy-AM"/>
              </w:rPr>
              <w:t>Բնակավայրի ոռոգման համակարգի կառուցում։ Գոյություն ունեցող վաքերի ապամոնտաժու</w:t>
            </w:r>
            <w:r>
              <w:rPr>
                <w:rFonts w:ascii="GHEA Grapalat" w:hAnsi="GHEA Grapalat"/>
                <w:sz w:val="24"/>
                <w:szCs w:val="24"/>
                <w:lang w:val="hy-AM"/>
              </w:rPr>
              <w:t>մ</w:t>
            </w:r>
            <w:r w:rsidRPr="005E3DD8">
              <w:rPr>
                <w:rFonts w:ascii="GHEA Grapalat" w:hAnsi="GHEA Grapalat"/>
                <w:sz w:val="24"/>
                <w:szCs w:val="24"/>
                <w:lang w:val="hy-AM"/>
              </w:rPr>
              <w:t xml:space="preserve"> 10,2խմ, </w:t>
            </w:r>
            <w:r>
              <w:rPr>
                <w:rFonts w:ascii="GHEA Grapalat" w:hAnsi="GHEA Grapalat"/>
                <w:sz w:val="24"/>
                <w:szCs w:val="24"/>
                <w:lang w:val="hy-AM"/>
              </w:rPr>
              <w:t>DN</w:t>
            </w:r>
            <w:r w:rsidRPr="005E3DD8">
              <w:rPr>
                <w:rFonts w:ascii="GHEA Grapalat" w:hAnsi="GHEA Grapalat"/>
                <w:sz w:val="24"/>
                <w:szCs w:val="24"/>
                <w:lang w:val="hy-AM"/>
              </w:rPr>
              <w:t>300 պողպատե կիսախողովակների ապամոնտաժում 60մ</w:t>
            </w:r>
            <w:r>
              <w:rPr>
                <w:rFonts w:ascii="Cambria Math" w:eastAsia="MS Mincho" w:hAnsi="Cambria Math" w:cs="Cambria Math"/>
                <w:sz w:val="24"/>
                <w:szCs w:val="24"/>
                <w:lang w:val="hy-AM"/>
              </w:rPr>
              <w:t xml:space="preserve">, </w:t>
            </w:r>
            <w:r w:rsidRPr="005E3DD8">
              <w:rPr>
                <w:rFonts w:ascii="GHEA Grapalat" w:hAnsi="GHEA Grapalat"/>
                <w:sz w:val="24"/>
                <w:szCs w:val="24"/>
                <w:lang w:val="hy-AM"/>
              </w:rPr>
              <w:t>հողային աշխատանքներ 46խմ, ավազակոպճի տեղադրում 74խմ, հավաքովի վաքեր</w:t>
            </w:r>
            <w:r>
              <w:rPr>
                <w:rFonts w:ascii="GHEA Grapalat" w:hAnsi="GHEA Grapalat"/>
                <w:sz w:val="24"/>
                <w:szCs w:val="24"/>
                <w:lang w:val="hy-AM"/>
              </w:rPr>
              <w:t xml:space="preserve"> 3</w:t>
            </w:r>
            <w:r w:rsidRPr="005E3DD8">
              <w:rPr>
                <w:rFonts w:ascii="GHEA Grapalat" w:hAnsi="GHEA Grapalat"/>
                <w:sz w:val="24"/>
                <w:szCs w:val="24"/>
                <w:lang w:val="hy-AM"/>
              </w:rPr>
              <w:t xml:space="preserve">մ </w:t>
            </w:r>
            <w:r w:rsidRPr="00EE131E">
              <w:rPr>
                <w:rFonts w:ascii="GHEA Grapalat" w:hAnsi="GHEA Grapalat"/>
                <w:sz w:val="24"/>
                <w:szCs w:val="24"/>
                <w:lang w:val="hy-AM"/>
              </w:rPr>
              <w:t>երկարությամբ /ընդհանուր՝ 67գծմ/ ԼԿ300</w:t>
            </w:r>
            <w:r w:rsidRPr="00EE131E">
              <w:rPr>
                <w:rFonts w:ascii="Cambria Math" w:eastAsia="MS Mincho" w:hAnsi="Cambria Math" w:cs="Cambria Math"/>
                <w:sz w:val="24"/>
                <w:szCs w:val="24"/>
                <w:lang w:val="hy-AM"/>
              </w:rPr>
              <w:t>․</w:t>
            </w:r>
            <w:r w:rsidRPr="00EE131E">
              <w:rPr>
                <w:rFonts w:ascii="GHEA Grapalat" w:hAnsi="GHEA Grapalat"/>
                <w:sz w:val="24"/>
                <w:szCs w:val="24"/>
                <w:lang w:val="hy-AM"/>
              </w:rPr>
              <w:t>45</w:t>
            </w:r>
            <w:r w:rsidRPr="00EE131E">
              <w:rPr>
                <w:rFonts w:ascii="Cambria Math" w:eastAsia="MS Mincho" w:hAnsi="Cambria Math" w:cs="Cambria Math"/>
                <w:sz w:val="24"/>
                <w:szCs w:val="24"/>
                <w:lang w:val="hy-AM"/>
              </w:rPr>
              <w:t>․</w:t>
            </w:r>
            <w:r w:rsidRPr="00EE131E">
              <w:rPr>
                <w:rFonts w:ascii="GHEA Grapalat" w:hAnsi="GHEA Grapalat"/>
                <w:sz w:val="24"/>
                <w:szCs w:val="24"/>
                <w:lang w:val="hy-AM"/>
              </w:rPr>
              <w:t>30-1,  DN426x6</w:t>
            </w:r>
            <w:r w:rsidRPr="005E3DD8">
              <w:rPr>
                <w:rFonts w:ascii="GHEA Grapalat" w:hAnsi="GHEA Grapalat"/>
                <w:sz w:val="24"/>
                <w:szCs w:val="24"/>
                <w:lang w:val="hy-AM"/>
              </w:rPr>
              <w:t xml:space="preserve"> պողպատե  խողովակների տեղադրում։ </w:t>
            </w:r>
          </w:p>
        </w:tc>
        <w:tc>
          <w:tcPr>
            <w:tcW w:w="1417" w:type="dxa"/>
          </w:tcPr>
          <w:p w:rsidR="00EA3980" w:rsidRPr="00006FBA" w:rsidRDefault="00EA3980" w:rsidP="00EA3980">
            <w:pPr>
              <w:jc w:val="center"/>
              <w:rPr>
                <w:rFonts w:ascii="GHEA Grapalat" w:hAnsi="GHEA Grapalat"/>
                <w:sz w:val="24"/>
                <w:szCs w:val="24"/>
                <w:lang w:val="hy-AM"/>
              </w:rPr>
            </w:pPr>
          </w:p>
          <w:p w:rsidR="00EA3980" w:rsidRPr="00006FBA" w:rsidRDefault="00EA3980" w:rsidP="00EA3980">
            <w:pPr>
              <w:jc w:val="center"/>
              <w:rPr>
                <w:rFonts w:ascii="GHEA Grapalat" w:hAnsi="GHEA Grapalat"/>
                <w:sz w:val="24"/>
                <w:szCs w:val="24"/>
                <w:lang w:val="hy-AM"/>
              </w:rPr>
            </w:pPr>
          </w:p>
          <w:p w:rsidR="00EA3980" w:rsidRPr="00006FBA" w:rsidRDefault="00EA3980" w:rsidP="00EA3980">
            <w:pPr>
              <w:jc w:val="center"/>
              <w:rPr>
                <w:rFonts w:ascii="GHEA Grapalat" w:hAnsi="GHEA Grapalat"/>
                <w:sz w:val="24"/>
                <w:szCs w:val="24"/>
                <w:lang w:val="hy-AM"/>
              </w:rPr>
            </w:pPr>
          </w:p>
          <w:p w:rsidR="00EA3980" w:rsidRPr="00006FBA" w:rsidRDefault="00EA3980" w:rsidP="00EA3980">
            <w:pPr>
              <w:jc w:val="center"/>
              <w:rPr>
                <w:rFonts w:ascii="GHEA Grapalat" w:hAnsi="GHEA Grapalat"/>
                <w:sz w:val="24"/>
                <w:szCs w:val="24"/>
                <w:lang w:val="hy-AM"/>
              </w:rPr>
            </w:pPr>
          </w:p>
          <w:p w:rsidR="00EA3980" w:rsidRPr="00006FBA" w:rsidRDefault="00EA3980" w:rsidP="00EA3980">
            <w:pPr>
              <w:jc w:val="center"/>
              <w:rPr>
                <w:rFonts w:ascii="GHEA Grapalat" w:hAnsi="GHEA Grapalat"/>
                <w:sz w:val="24"/>
                <w:szCs w:val="24"/>
                <w:lang w:val="hy-AM"/>
              </w:rPr>
            </w:pPr>
          </w:p>
          <w:p w:rsidR="00EA3980" w:rsidRPr="00006FBA" w:rsidRDefault="00EA3980" w:rsidP="00EA3980">
            <w:pPr>
              <w:jc w:val="center"/>
              <w:rPr>
                <w:rFonts w:ascii="GHEA Grapalat" w:hAnsi="GHEA Grapalat"/>
                <w:sz w:val="24"/>
                <w:szCs w:val="24"/>
                <w:lang w:val="hy-AM"/>
              </w:rPr>
            </w:pPr>
            <w:r w:rsidRPr="00006FBA">
              <w:rPr>
                <w:rFonts w:ascii="GHEA Grapalat" w:hAnsi="GHEA Grapalat"/>
                <w:sz w:val="24"/>
                <w:szCs w:val="24"/>
              </w:rPr>
              <w:t xml:space="preserve">1 </w:t>
            </w:r>
            <w:r w:rsidRPr="00006FBA">
              <w:rPr>
                <w:rFonts w:ascii="GHEA Grapalat" w:hAnsi="GHEA Grapalat"/>
                <w:sz w:val="24"/>
                <w:szCs w:val="24"/>
                <w:lang w:val="hy-AM"/>
              </w:rPr>
              <w:t>գ</w:t>
            </w:r>
            <w:r w:rsidRPr="00006FBA">
              <w:rPr>
                <w:rFonts w:ascii="GHEA Grapalat" w:hAnsi="GHEA Grapalat"/>
                <w:sz w:val="24"/>
                <w:szCs w:val="24"/>
              </w:rPr>
              <w:t>ծ</w:t>
            </w:r>
            <w:r w:rsidRPr="00006FBA">
              <w:rPr>
                <w:rFonts w:ascii="GHEA Grapalat" w:hAnsi="GHEA Grapalat"/>
                <w:sz w:val="24"/>
                <w:szCs w:val="24"/>
                <w:lang w:val="hy-AM"/>
              </w:rPr>
              <w:t>մ</w:t>
            </w:r>
          </w:p>
        </w:tc>
        <w:tc>
          <w:tcPr>
            <w:tcW w:w="1560" w:type="dxa"/>
          </w:tcPr>
          <w:p w:rsidR="00EA3980" w:rsidRDefault="00EA3980" w:rsidP="00EA3980">
            <w:pPr>
              <w:jc w:val="center"/>
              <w:rPr>
                <w:rFonts w:ascii="GHEA Grapalat" w:hAnsi="GHEA Grapalat"/>
                <w:sz w:val="24"/>
                <w:szCs w:val="24"/>
                <w:lang w:val="hy-AM"/>
              </w:rPr>
            </w:pPr>
          </w:p>
          <w:p w:rsidR="00EA3980" w:rsidRDefault="00EA3980" w:rsidP="00EA3980">
            <w:pPr>
              <w:jc w:val="center"/>
              <w:rPr>
                <w:rFonts w:ascii="GHEA Grapalat" w:hAnsi="GHEA Grapalat"/>
                <w:sz w:val="24"/>
                <w:szCs w:val="24"/>
                <w:lang w:val="hy-AM"/>
              </w:rPr>
            </w:pPr>
          </w:p>
          <w:p w:rsidR="00EA3980" w:rsidRDefault="00EA3980" w:rsidP="00EA3980">
            <w:pPr>
              <w:jc w:val="center"/>
              <w:rPr>
                <w:rFonts w:ascii="GHEA Grapalat" w:hAnsi="GHEA Grapalat"/>
                <w:sz w:val="24"/>
                <w:szCs w:val="24"/>
                <w:lang w:val="hy-AM"/>
              </w:rPr>
            </w:pPr>
          </w:p>
          <w:p w:rsidR="00EA3980" w:rsidRDefault="00EA3980" w:rsidP="00EA3980">
            <w:pPr>
              <w:jc w:val="center"/>
              <w:rPr>
                <w:rFonts w:ascii="GHEA Grapalat" w:hAnsi="GHEA Grapalat"/>
                <w:sz w:val="24"/>
                <w:szCs w:val="24"/>
                <w:lang w:val="hy-AM"/>
              </w:rPr>
            </w:pPr>
          </w:p>
          <w:p w:rsidR="00EA3980" w:rsidRDefault="00EA3980" w:rsidP="00EA3980">
            <w:pPr>
              <w:jc w:val="center"/>
              <w:rPr>
                <w:rFonts w:ascii="GHEA Grapalat" w:hAnsi="GHEA Grapalat"/>
                <w:sz w:val="24"/>
                <w:szCs w:val="24"/>
                <w:lang w:val="hy-AM"/>
              </w:rPr>
            </w:pPr>
          </w:p>
          <w:p w:rsidR="00EA3980" w:rsidRPr="005E3DD8" w:rsidRDefault="00EA3980" w:rsidP="00EA3980">
            <w:pPr>
              <w:jc w:val="center"/>
              <w:rPr>
                <w:rFonts w:ascii="GHEA Grapalat" w:hAnsi="GHEA Grapalat"/>
                <w:sz w:val="24"/>
                <w:szCs w:val="24"/>
                <w:lang w:val="hy-AM"/>
              </w:rPr>
            </w:pPr>
            <w:r w:rsidRPr="005E3DD8">
              <w:rPr>
                <w:rFonts w:ascii="GHEA Grapalat" w:hAnsi="GHEA Grapalat"/>
                <w:sz w:val="24"/>
                <w:szCs w:val="24"/>
                <w:lang w:val="hy-AM"/>
              </w:rPr>
              <w:t>18</w:t>
            </w:r>
            <w:r w:rsidRPr="005E3DD8">
              <w:rPr>
                <w:rFonts w:ascii="GHEA Grapalat" w:hAnsi="GHEA Grapalat"/>
                <w:sz w:val="24"/>
                <w:szCs w:val="24"/>
              </w:rPr>
              <w:t>9</w:t>
            </w:r>
            <w:r w:rsidRPr="005E3DD8">
              <w:rPr>
                <w:rFonts w:ascii="GHEA Grapalat" w:hAnsi="GHEA Grapalat"/>
                <w:sz w:val="24"/>
                <w:szCs w:val="24"/>
                <w:lang w:val="hy-AM"/>
              </w:rPr>
              <w:t>,</w:t>
            </w:r>
            <w:r w:rsidRPr="005E3DD8">
              <w:rPr>
                <w:rFonts w:ascii="GHEA Grapalat" w:hAnsi="GHEA Grapalat"/>
                <w:sz w:val="24"/>
                <w:szCs w:val="24"/>
              </w:rPr>
              <w:t>4</w:t>
            </w:r>
          </w:p>
        </w:tc>
      </w:tr>
      <w:tr w:rsidR="00EA3980" w:rsidRPr="005E3DD8" w:rsidTr="000C192E">
        <w:tc>
          <w:tcPr>
            <w:tcW w:w="772" w:type="dxa"/>
            <w:vMerge/>
          </w:tcPr>
          <w:p w:rsidR="00EA3980" w:rsidRPr="005E3DD8" w:rsidRDefault="00EA3980" w:rsidP="00EA3980">
            <w:pPr>
              <w:rPr>
                <w:rFonts w:ascii="GHEA Grapalat" w:hAnsi="GHEA Grapalat"/>
                <w:sz w:val="24"/>
                <w:szCs w:val="24"/>
                <w:lang w:val="hy-AM"/>
              </w:rPr>
            </w:pPr>
          </w:p>
        </w:tc>
        <w:tc>
          <w:tcPr>
            <w:tcW w:w="1780" w:type="dxa"/>
            <w:vMerge/>
          </w:tcPr>
          <w:p w:rsidR="00EA3980" w:rsidRPr="005E3DD8" w:rsidRDefault="00EA3980" w:rsidP="00EA3980">
            <w:pPr>
              <w:rPr>
                <w:rFonts w:ascii="GHEA Grapalat" w:hAnsi="GHEA Grapalat"/>
                <w:sz w:val="24"/>
                <w:szCs w:val="24"/>
                <w:lang w:val="hy-AM"/>
              </w:rPr>
            </w:pPr>
          </w:p>
        </w:tc>
        <w:tc>
          <w:tcPr>
            <w:tcW w:w="4111" w:type="dxa"/>
            <w:vMerge/>
          </w:tcPr>
          <w:p w:rsidR="00EA3980" w:rsidRPr="005E3DD8" w:rsidRDefault="00EA3980" w:rsidP="00EA3980">
            <w:pPr>
              <w:rPr>
                <w:rFonts w:ascii="GHEA Grapalat" w:hAnsi="GHEA Grapalat"/>
                <w:sz w:val="24"/>
                <w:szCs w:val="24"/>
                <w:lang w:val="hy-AM"/>
              </w:rPr>
            </w:pPr>
          </w:p>
        </w:tc>
        <w:tc>
          <w:tcPr>
            <w:tcW w:w="1417" w:type="dxa"/>
          </w:tcPr>
          <w:p w:rsidR="00EA3980" w:rsidRPr="00006FBA" w:rsidRDefault="00EA3980" w:rsidP="00EA3980">
            <w:pPr>
              <w:jc w:val="center"/>
              <w:rPr>
                <w:rFonts w:ascii="GHEA Grapalat" w:hAnsi="GHEA Grapalat"/>
                <w:sz w:val="24"/>
                <w:szCs w:val="24"/>
                <w:lang w:val="ru-RU"/>
              </w:rPr>
            </w:pPr>
            <w:r w:rsidRPr="00006FBA">
              <w:rPr>
                <w:rFonts w:ascii="GHEA Grapalat" w:hAnsi="GHEA Grapalat"/>
                <w:sz w:val="24"/>
                <w:szCs w:val="24"/>
              </w:rPr>
              <w:t xml:space="preserve">1 </w:t>
            </w:r>
            <w:r w:rsidRPr="00006FBA">
              <w:rPr>
                <w:rFonts w:ascii="GHEA Grapalat" w:hAnsi="GHEA Grapalat"/>
                <w:sz w:val="24"/>
                <w:szCs w:val="24"/>
                <w:lang w:val="hy-AM"/>
              </w:rPr>
              <w:t xml:space="preserve">գծմ </w:t>
            </w:r>
            <w:r w:rsidRPr="00006FBA">
              <w:rPr>
                <w:rFonts w:ascii="GHEA Grapalat" w:hAnsi="GHEA Grapalat"/>
                <w:sz w:val="24"/>
                <w:szCs w:val="24"/>
                <w:lang w:val="ru-RU"/>
              </w:rPr>
              <w:t>(</w:t>
            </w:r>
            <w:r w:rsidRPr="00006FBA">
              <w:rPr>
                <w:rFonts w:ascii="GHEA Grapalat" w:hAnsi="GHEA Grapalat"/>
                <w:sz w:val="24"/>
                <w:szCs w:val="24"/>
                <w:lang w:val="hy-AM"/>
              </w:rPr>
              <w:t>վաք</w:t>
            </w:r>
            <w:r w:rsidRPr="00006FBA">
              <w:rPr>
                <w:rFonts w:ascii="GHEA Grapalat" w:hAnsi="GHEA Grapalat"/>
                <w:sz w:val="24"/>
                <w:szCs w:val="24"/>
                <w:lang w:val="ru-RU"/>
              </w:rPr>
              <w:t>)</w:t>
            </w:r>
          </w:p>
        </w:tc>
        <w:tc>
          <w:tcPr>
            <w:tcW w:w="1560" w:type="dxa"/>
          </w:tcPr>
          <w:p w:rsidR="00EA3980" w:rsidRPr="005E3DD8" w:rsidRDefault="00EA3980" w:rsidP="005D6CC1">
            <w:pPr>
              <w:jc w:val="center"/>
              <w:rPr>
                <w:rFonts w:ascii="GHEA Grapalat" w:hAnsi="GHEA Grapalat"/>
                <w:sz w:val="24"/>
                <w:szCs w:val="24"/>
                <w:lang w:val="ru-RU"/>
              </w:rPr>
            </w:pPr>
            <w:r w:rsidRPr="005E3DD8">
              <w:rPr>
                <w:rFonts w:ascii="GHEA Grapalat" w:hAnsi="GHEA Grapalat"/>
                <w:sz w:val="24"/>
                <w:szCs w:val="24"/>
                <w:lang w:val="ru-RU"/>
              </w:rPr>
              <w:t>3</w:t>
            </w:r>
            <w:r w:rsidRPr="005E3DD8">
              <w:rPr>
                <w:rFonts w:ascii="GHEA Grapalat" w:hAnsi="GHEA Grapalat"/>
                <w:sz w:val="24"/>
                <w:szCs w:val="24"/>
              </w:rPr>
              <w:t>95,6</w:t>
            </w:r>
          </w:p>
        </w:tc>
      </w:tr>
      <w:tr w:rsidR="00EA3980" w:rsidRPr="005E3DD8" w:rsidTr="000C192E">
        <w:tc>
          <w:tcPr>
            <w:tcW w:w="772" w:type="dxa"/>
          </w:tcPr>
          <w:p w:rsidR="00EA3980" w:rsidRPr="005E3DD8" w:rsidRDefault="00EA3980" w:rsidP="000C4229">
            <w:pPr>
              <w:rPr>
                <w:rFonts w:ascii="GHEA Grapalat" w:hAnsi="GHEA Grapalat"/>
                <w:sz w:val="24"/>
                <w:szCs w:val="24"/>
                <w:lang w:val="ru-RU"/>
              </w:rPr>
            </w:pPr>
            <w:r>
              <w:rPr>
                <w:rFonts w:ascii="GHEA Grapalat" w:hAnsi="GHEA Grapalat"/>
                <w:sz w:val="24"/>
                <w:szCs w:val="24"/>
              </w:rPr>
              <w:t>1</w:t>
            </w:r>
            <w:r w:rsidR="000C4229">
              <w:rPr>
                <w:rFonts w:ascii="GHEA Grapalat" w:hAnsi="GHEA Grapalat"/>
                <w:sz w:val="24"/>
                <w:szCs w:val="24"/>
              </w:rPr>
              <w:t>55</w:t>
            </w:r>
            <w:r w:rsidRPr="005E3DD8">
              <w:rPr>
                <w:rFonts w:ascii="GHEA Grapalat" w:hAnsi="GHEA Grapalat"/>
                <w:sz w:val="24"/>
                <w:szCs w:val="24"/>
                <w:lang w:val="ru-RU"/>
              </w:rPr>
              <w:t>.</w:t>
            </w:r>
          </w:p>
        </w:tc>
        <w:tc>
          <w:tcPr>
            <w:tcW w:w="1780" w:type="dxa"/>
          </w:tcPr>
          <w:p w:rsidR="00EA3980" w:rsidRPr="005E3DD8" w:rsidRDefault="00EA3980" w:rsidP="00EA3980">
            <w:pPr>
              <w:rPr>
                <w:rFonts w:ascii="GHEA Grapalat" w:hAnsi="GHEA Grapalat"/>
                <w:sz w:val="24"/>
                <w:szCs w:val="24"/>
                <w:lang w:val="hy-AM"/>
              </w:rPr>
            </w:pPr>
            <w:r w:rsidRPr="005E3DD8">
              <w:rPr>
                <w:rFonts w:ascii="GHEA Grapalat" w:hAnsi="GHEA Grapalat"/>
                <w:sz w:val="24"/>
                <w:szCs w:val="24"/>
                <w:lang w:val="hy-AM"/>
              </w:rPr>
              <w:t>ՀՀ ԼՄ</w:t>
            </w:r>
          </w:p>
          <w:p w:rsidR="00EA3980" w:rsidRPr="005E3DD8" w:rsidRDefault="00EA3980" w:rsidP="00EA3980">
            <w:pPr>
              <w:rPr>
                <w:rFonts w:ascii="GHEA Grapalat" w:hAnsi="GHEA Grapalat"/>
                <w:sz w:val="24"/>
                <w:szCs w:val="24"/>
                <w:lang w:val="hy-AM"/>
              </w:rPr>
            </w:pPr>
          </w:p>
          <w:p w:rsidR="00EA3980" w:rsidRPr="005E3DD8" w:rsidRDefault="00EA3980" w:rsidP="00EA3980">
            <w:pPr>
              <w:rPr>
                <w:rFonts w:ascii="GHEA Grapalat" w:hAnsi="GHEA Grapalat"/>
                <w:sz w:val="24"/>
                <w:szCs w:val="24"/>
                <w:lang w:val="hy-AM"/>
              </w:rPr>
            </w:pPr>
          </w:p>
        </w:tc>
        <w:tc>
          <w:tcPr>
            <w:tcW w:w="4111" w:type="dxa"/>
          </w:tcPr>
          <w:p w:rsidR="00EA3980" w:rsidRPr="005E3DD8" w:rsidRDefault="00EA3980" w:rsidP="00EA3980">
            <w:pPr>
              <w:rPr>
                <w:rFonts w:ascii="GHEA Grapalat" w:hAnsi="GHEA Grapalat"/>
                <w:sz w:val="24"/>
                <w:szCs w:val="24"/>
                <w:lang w:val="hy-AM"/>
              </w:rPr>
            </w:pPr>
            <w:r w:rsidRPr="005E3DD8">
              <w:rPr>
                <w:rFonts w:ascii="GHEA Grapalat" w:hAnsi="GHEA Grapalat"/>
                <w:sz w:val="24"/>
                <w:szCs w:val="24"/>
                <w:lang w:val="hy-AM"/>
              </w:rPr>
              <w:t>Բնակավայրի ոռոգման համակարգի կառուցում</w:t>
            </w:r>
            <w:r w:rsidRPr="00E55481">
              <w:rPr>
                <w:rFonts w:ascii="GHEA Grapalat" w:hAnsi="GHEA Grapalat"/>
                <w:lang w:val="hy-AM"/>
              </w:rPr>
              <w:t>:</w:t>
            </w:r>
            <w:r w:rsidRPr="005E3DD8">
              <w:rPr>
                <w:rFonts w:ascii="GHEA Grapalat" w:hAnsi="GHEA Grapalat"/>
                <w:lang w:val="hy-AM"/>
              </w:rPr>
              <w:t xml:space="preserve"> </w:t>
            </w:r>
            <w:r w:rsidRPr="005E3DD8">
              <w:rPr>
                <w:rFonts w:ascii="GHEA Grapalat" w:hAnsi="GHEA Grapalat"/>
                <w:sz w:val="24"/>
                <w:szCs w:val="24"/>
                <w:lang w:val="hy-AM"/>
              </w:rPr>
              <w:t xml:space="preserve">7689գծմ գումարային երկարությամբ, </w:t>
            </w:r>
            <w:r>
              <w:rPr>
                <w:rFonts w:ascii="GHEA Grapalat" w:hAnsi="GHEA Grapalat"/>
                <w:sz w:val="24"/>
                <w:szCs w:val="24"/>
                <w:lang w:val="hy-AM"/>
              </w:rPr>
              <w:t>D</w:t>
            </w:r>
            <w:r w:rsidRPr="005E3DD8">
              <w:rPr>
                <w:rFonts w:ascii="GHEA Grapalat" w:hAnsi="GHEA Grapalat"/>
                <w:sz w:val="24"/>
                <w:szCs w:val="24"/>
                <w:lang w:val="hy-AM"/>
              </w:rPr>
              <w:t>N110 պոլիէթիլենային</w:t>
            </w:r>
            <w:r w:rsidRPr="00E55481">
              <w:rPr>
                <w:rFonts w:ascii="GHEA Grapalat" w:hAnsi="GHEA Grapalat"/>
                <w:sz w:val="24"/>
                <w:szCs w:val="24"/>
                <w:lang w:val="hy-AM"/>
              </w:rPr>
              <w:t xml:space="preserve"> </w:t>
            </w:r>
            <w:r w:rsidRPr="005E3DD8">
              <w:rPr>
                <w:rFonts w:ascii="GHEA Grapalat" w:hAnsi="GHEA Grapalat"/>
                <w:sz w:val="24"/>
                <w:szCs w:val="24"/>
                <w:lang w:val="hy-AM"/>
              </w:rPr>
              <w:t>PN10 խողովակների տեղադրում, հողային աշխատանքներ, փականային, դատարկման հորերի կառուցման, ջրընդունիչ կառուցվածքի, բաժանարար հանգույցի կառուցման աշխատանքներ։</w:t>
            </w:r>
          </w:p>
        </w:tc>
        <w:tc>
          <w:tcPr>
            <w:tcW w:w="1417" w:type="dxa"/>
            <w:vAlign w:val="center"/>
          </w:tcPr>
          <w:p w:rsidR="00EA3980" w:rsidRDefault="00EA3980" w:rsidP="00EA3980">
            <w:pPr>
              <w:jc w:val="center"/>
              <w:rPr>
                <w:rFonts w:ascii="GHEA Grapalat" w:hAnsi="GHEA Grapalat"/>
                <w:sz w:val="24"/>
                <w:szCs w:val="24"/>
                <w:lang w:val="hy-AM"/>
              </w:rPr>
            </w:pPr>
          </w:p>
          <w:p w:rsidR="00EA3980" w:rsidRPr="005E3DD8" w:rsidRDefault="00EA3980" w:rsidP="00EA3980">
            <w:pPr>
              <w:jc w:val="center"/>
              <w:rPr>
                <w:rFonts w:ascii="GHEA Grapalat" w:hAnsi="GHEA Grapalat"/>
                <w:sz w:val="24"/>
                <w:szCs w:val="24"/>
                <w:lang w:val="hy-AM"/>
              </w:rPr>
            </w:pPr>
            <w:r>
              <w:rPr>
                <w:rFonts w:ascii="GHEA Grapalat" w:hAnsi="GHEA Grapalat"/>
                <w:sz w:val="24"/>
                <w:szCs w:val="24"/>
              </w:rPr>
              <w:t xml:space="preserve">1 </w:t>
            </w:r>
            <w:r w:rsidRPr="005E3DD8">
              <w:rPr>
                <w:rFonts w:ascii="GHEA Grapalat" w:hAnsi="GHEA Grapalat"/>
                <w:sz w:val="24"/>
                <w:szCs w:val="24"/>
                <w:lang w:val="hy-AM"/>
              </w:rPr>
              <w:t>գծմ</w:t>
            </w:r>
          </w:p>
        </w:tc>
        <w:tc>
          <w:tcPr>
            <w:tcW w:w="1560" w:type="dxa"/>
            <w:vAlign w:val="center"/>
          </w:tcPr>
          <w:p w:rsidR="00EA3980" w:rsidRDefault="00EA3980" w:rsidP="00EA3980">
            <w:pPr>
              <w:jc w:val="center"/>
              <w:rPr>
                <w:rFonts w:ascii="GHEA Grapalat" w:hAnsi="GHEA Grapalat"/>
                <w:sz w:val="24"/>
                <w:szCs w:val="24"/>
                <w:lang w:val="hy-AM"/>
              </w:rPr>
            </w:pPr>
          </w:p>
          <w:p w:rsidR="00EA3980" w:rsidRPr="005E3DD8" w:rsidRDefault="00EA3980" w:rsidP="005D6CC1">
            <w:pPr>
              <w:jc w:val="center"/>
              <w:rPr>
                <w:rFonts w:ascii="GHEA Grapalat" w:hAnsi="GHEA Grapalat"/>
                <w:sz w:val="24"/>
                <w:szCs w:val="24"/>
                <w:lang w:val="hy-AM"/>
              </w:rPr>
            </w:pPr>
            <w:r w:rsidRPr="005E3DD8">
              <w:rPr>
                <w:rFonts w:ascii="GHEA Grapalat" w:hAnsi="GHEA Grapalat"/>
                <w:sz w:val="24"/>
                <w:szCs w:val="24"/>
                <w:lang w:val="hy-AM"/>
              </w:rPr>
              <w:t>1</w:t>
            </w:r>
            <w:r w:rsidRPr="005E3DD8">
              <w:rPr>
                <w:rFonts w:ascii="GHEA Grapalat" w:hAnsi="GHEA Grapalat"/>
                <w:sz w:val="24"/>
                <w:szCs w:val="24"/>
              </w:rPr>
              <w:t>5</w:t>
            </w:r>
            <w:r w:rsidRPr="005E3DD8">
              <w:rPr>
                <w:rFonts w:ascii="GHEA Grapalat" w:hAnsi="GHEA Grapalat"/>
                <w:sz w:val="24"/>
                <w:szCs w:val="24"/>
                <w:lang w:val="hy-AM"/>
              </w:rPr>
              <w:t>,</w:t>
            </w:r>
            <w:r w:rsidRPr="005E3DD8">
              <w:rPr>
                <w:rFonts w:ascii="GHEA Grapalat" w:hAnsi="GHEA Grapalat"/>
                <w:sz w:val="24"/>
                <w:szCs w:val="24"/>
              </w:rPr>
              <w:t>3</w:t>
            </w:r>
          </w:p>
        </w:tc>
      </w:tr>
      <w:tr w:rsidR="00EA3980" w:rsidRPr="005E3DD8" w:rsidTr="000C192E">
        <w:tc>
          <w:tcPr>
            <w:tcW w:w="772" w:type="dxa"/>
          </w:tcPr>
          <w:p w:rsidR="00EA3980" w:rsidRPr="005E3DD8" w:rsidRDefault="00EA3980" w:rsidP="000C4229">
            <w:pPr>
              <w:rPr>
                <w:rFonts w:ascii="GHEA Grapalat" w:hAnsi="GHEA Grapalat"/>
                <w:sz w:val="24"/>
                <w:szCs w:val="24"/>
                <w:lang w:val="hy-AM"/>
              </w:rPr>
            </w:pPr>
            <w:r>
              <w:rPr>
                <w:rFonts w:ascii="GHEA Grapalat" w:hAnsi="GHEA Grapalat"/>
                <w:sz w:val="24"/>
                <w:szCs w:val="24"/>
              </w:rPr>
              <w:t>15</w:t>
            </w:r>
            <w:r w:rsidR="000C4229">
              <w:rPr>
                <w:rFonts w:ascii="GHEA Grapalat" w:hAnsi="GHEA Grapalat"/>
                <w:sz w:val="24"/>
                <w:szCs w:val="24"/>
              </w:rPr>
              <w:t>6</w:t>
            </w:r>
            <w:r w:rsidRPr="005E3DD8">
              <w:rPr>
                <w:rFonts w:ascii="Cambria Math" w:eastAsia="MS Mincho" w:hAnsi="Cambria Math" w:cs="Cambria Math"/>
                <w:sz w:val="24"/>
                <w:szCs w:val="24"/>
                <w:lang w:val="hy-AM"/>
              </w:rPr>
              <w:t>․</w:t>
            </w:r>
          </w:p>
        </w:tc>
        <w:tc>
          <w:tcPr>
            <w:tcW w:w="1780" w:type="dxa"/>
          </w:tcPr>
          <w:p w:rsidR="00EA3980" w:rsidRPr="005E3DD8" w:rsidRDefault="00EA3980" w:rsidP="00EA3980">
            <w:pPr>
              <w:rPr>
                <w:rFonts w:ascii="GHEA Grapalat" w:hAnsi="GHEA Grapalat"/>
                <w:sz w:val="24"/>
                <w:szCs w:val="24"/>
                <w:lang w:val="hy-AM"/>
              </w:rPr>
            </w:pPr>
            <w:r w:rsidRPr="005E3DD8">
              <w:rPr>
                <w:rFonts w:ascii="GHEA Grapalat" w:hAnsi="GHEA Grapalat"/>
                <w:sz w:val="24"/>
                <w:szCs w:val="24"/>
                <w:lang w:val="hy-AM"/>
              </w:rPr>
              <w:t>ՀՀ ԼՄ</w:t>
            </w:r>
          </w:p>
          <w:p w:rsidR="00EA3980" w:rsidRPr="005E3DD8" w:rsidRDefault="00EA3980" w:rsidP="00EA3980">
            <w:pPr>
              <w:rPr>
                <w:rFonts w:ascii="GHEA Grapalat" w:hAnsi="GHEA Grapalat"/>
                <w:sz w:val="24"/>
                <w:szCs w:val="24"/>
                <w:lang w:val="hy-AM"/>
              </w:rPr>
            </w:pPr>
          </w:p>
          <w:p w:rsidR="00EA3980" w:rsidRPr="005E3DD8" w:rsidRDefault="00EA3980" w:rsidP="00EA3980">
            <w:pPr>
              <w:rPr>
                <w:rFonts w:ascii="GHEA Grapalat" w:hAnsi="GHEA Grapalat"/>
                <w:sz w:val="24"/>
                <w:szCs w:val="24"/>
                <w:lang w:val="hy-AM"/>
              </w:rPr>
            </w:pPr>
          </w:p>
        </w:tc>
        <w:tc>
          <w:tcPr>
            <w:tcW w:w="4111" w:type="dxa"/>
          </w:tcPr>
          <w:p w:rsidR="00EA3980" w:rsidRPr="005E3DD8" w:rsidRDefault="00EA3980" w:rsidP="00EA3980">
            <w:pPr>
              <w:rPr>
                <w:rFonts w:ascii="GHEA Grapalat" w:hAnsi="GHEA Grapalat"/>
                <w:sz w:val="24"/>
                <w:szCs w:val="24"/>
                <w:lang w:val="hy-AM"/>
              </w:rPr>
            </w:pPr>
            <w:r w:rsidRPr="005E3DD8">
              <w:rPr>
                <w:rFonts w:ascii="GHEA Grapalat" w:hAnsi="GHEA Grapalat"/>
                <w:sz w:val="24"/>
                <w:szCs w:val="24"/>
                <w:lang w:val="hy-AM"/>
              </w:rPr>
              <w:t>Բնակավայրի ոռոգման համակարգի կառուցում</w:t>
            </w:r>
            <w:r w:rsidRPr="008A1942">
              <w:rPr>
                <w:rFonts w:ascii="Cambria Math" w:hAnsi="Cambria Math" w:cs="Cambria Math"/>
                <w:sz w:val="24"/>
                <w:szCs w:val="24"/>
                <w:lang w:val="hy-AM"/>
              </w:rPr>
              <w:t>:</w:t>
            </w:r>
            <w:r w:rsidRPr="005E3DD8">
              <w:rPr>
                <w:rFonts w:ascii="GHEA Grapalat" w:hAnsi="GHEA Grapalat"/>
                <w:sz w:val="24"/>
                <w:szCs w:val="24"/>
                <w:lang w:val="hy-AM"/>
              </w:rPr>
              <w:t xml:space="preserve"> 2488գծմ գումարային երկարությամբ </w:t>
            </w:r>
            <w:r>
              <w:rPr>
                <w:rFonts w:ascii="GHEA Grapalat" w:hAnsi="GHEA Grapalat"/>
                <w:sz w:val="24"/>
                <w:szCs w:val="24"/>
                <w:lang w:val="hy-AM"/>
              </w:rPr>
              <w:t>D</w:t>
            </w:r>
            <w:r w:rsidRPr="005E3DD8">
              <w:rPr>
                <w:rFonts w:ascii="GHEA Grapalat" w:hAnsi="GHEA Grapalat"/>
                <w:sz w:val="24"/>
                <w:szCs w:val="24"/>
                <w:lang w:val="hy-AM"/>
              </w:rPr>
              <w:t>N110-</w:t>
            </w:r>
            <w:r>
              <w:rPr>
                <w:rFonts w:ascii="GHEA Grapalat" w:hAnsi="GHEA Grapalat"/>
                <w:sz w:val="24"/>
                <w:szCs w:val="24"/>
                <w:lang w:val="hy-AM"/>
              </w:rPr>
              <w:t>D</w:t>
            </w:r>
            <w:r w:rsidRPr="005E3DD8">
              <w:rPr>
                <w:rFonts w:ascii="GHEA Grapalat" w:hAnsi="GHEA Grapalat"/>
                <w:sz w:val="24"/>
                <w:szCs w:val="24"/>
                <w:lang w:val="hy-AM"/>
              </w:rPr>
              <w:t>N25</w:t>
            </w:r>
            <w:r w:rsidRPr="00EE131E">
              <w:rPr>
                <w:rFonts w:ascii="GHEA Grapalat" w:hAnsi="GHEA Grapalat"/>
                <w:sz w:val="24"/>
                <w:szCs w:val="24"/>
                <w:lang w:val="hy-AM"/>
              </w:rPr>
              <w:t>մմ</w:t>
            </w:r>
            <w:r w:rsidRPr="005E3DD8">
              <w:rPr>
                <w:rFonts w:ascii="GHEA Grapalat" w:hAnsi="GHEA Grapalat"/>
                <w:sz w:val="24"/>
                <w:szCs w:val="24"/>
                <w:lang w:val="hy-AM"/>
              </w:rPr>
              <w:t xml:space="preserve"> պոլիէթիլենային խողովակների տեղադրում, հողային աշխատանքներ, փականների տեղադրում, հավաքովի ե/բ հորերի </w:t>
            </w:r>
            <w:r w:rsidRPr="005E3DD8">
              <w:rPr>
                <w:rFonts w:ascii="GHEA Grapalat" w:hAnsi="GHEA Grapalat"/>
                <w:sz w:val="24"/>
                <w:szCs w:val="24"/>
                <w:lang w:val="hy-AM"/>
              </w:rPr>
              <w:lastRenderedPageBreak/>
              <w:t xml:space="preserve">տեղադրում՝ ճյուղերի միացման տեղերում </w:t>
            </w:r>
            <w:r>
              <w:rPr>
                <w:rFonts w:ascii="GHEA Grapalat" w:hAnsi="GHEA Grapalat"/>
                <w:sz w:val="24"/>
                <w:szCs w:val="24"/>
                <w:lang w:val="hy-AM"/>
              </w:rPr>
              <w:t>D</w:t>
            </w:r>
            <w:r w:rsidRPr="005E3DD8">
              <w:rPr>
                <w:rFonts w:ascii="GHEA Grapalat" w:hAnsi="GHEA Grapalat"/>
                <w:sz w:val="24"/>
                <w:szCs w:val="24"/>
                <w:lang w:val="hy-AM"/>
              </w:rPr>
              <w:t>N110-</w:t>
            </w:r>
            <w:r>
              <w:rPr>
                <w:rFonts w:ascii="GHEA Grapalat" w:hAnsi="GHEA Grapalat"/>
                <w:sz w:val="24"/>
                <w:szCs w:val="24"/>
                <w:lang w:val="hy-AM"/>
              </w:rPr>
              <w:t>D</w:t>
            </w:r>
            <w:r w:rsidRPr="005E3DD8">
              <w:rPr>
                <w:rFonts w:ascii="GHEA Grapalat" w:hAnsi="GHEA Grapalat"/>
                <w:sz w:val="24"/>
                <w:szCs w:val="24"/>
                <w:lang w:val="hy-AM"/>
              </w:rPr>
              <w:t>N25</w:t>
            </w:r>
            <w:r w:rsidRPr="00EE131E">
              <w:rPr>
                <w:rFonts w:ascii="GHEA Grapalat" w:hAnsi="GHEA Grapalat"/>
                <w:sz w:val="24"/>
                <w:szCs w:val="24"/>
                <w:lang w:val="hy-AM"/>
              </w:rPr>
              <w:t>մմ</w:t>
            </w:r>
            <w:r w:rsidRPr="005E3DD8">
              <w:rPr>
                <w:rFonts w:ascii="GHEA Grapalat" w:hAnsi="GHEA Grapalat"/>
                <w:sz w:val="24"/>
                <w:szCs w:val="24"/>
                <w:lang w:val="hy-AM"/>
              </w:rPr>
              <w:t xml:space="preserve"> պոլիէթիլենային խողովակների տեղադրում, հողային աշխատանքներ, փականների տեղադրում, հավաքովի ե/բ հորերի տեղադրում՝ ճյուղերի միացման տեղերում։</w:t>
            </w:r>
          </w:p>
        </w:tc>
        <w:tc>
          <w:tcPr>
            <w:tcW w:w="1417" w:type="dxa"/>
            <w:vAlign w:val="center"/>
          </w:tcPr>
          <w:p w:rsidR="00EA3980" w:rsidRPr="005E3DD8" w:rsidRDefault="00EA3980" w:rsidP="00EA3980">
            <w:pPr>
              <w:jc w:val="center"/>
              <w:rPr>
                <w:rFonts w:ascii="GHEA Grapalat" w:hAnsi="GHEA Grapalat"/>
                <w:sz w:val="24"/>
                <w:szCs w:val="24"/>
                <w:lang w:val="hy-AM"/>
              </w:rPr>
            </w:pPr>
            <w:r>
              <w:rPr>
                <w:rFonts w:ascii="GHEA Grapalat" w:hAnsi="GHEA Grapalat"/>
                <w:sz w:val="24"/>
                <w:szCs w:val="24"/>
              </w:rPr>
              <w:lastRenderedPageBreak/>
              <w:t xml:space="preserve">1 </w:t>
            </w:r>
            <w:r w:rsidRPr="005E3DD8">
              <w:rPr>
                <w:rFonts w:ascii="GHEA Grapalat" w:hAnsi="GHEA Grapalat"/>
                <w:sz w:val="24"/>
                <w:szCs w:val="24"/>
                <w:lang w:val="hy-AM"/>
              </w:rPr>
              <w:t>գծմ</w:t>
            </w:r>
          </w:p>
        </w:tc>
        <w:tc>
          <w:tcPr>
            <w:tcW w:w="1560" w:type="dxa"/>
            <w:vAlign w:val="center"/>
          </w:tcPr>
          <w:p w:rsidR="00EA3980" w:rsidRPr="005E3DD8" w:rsidRDefault="00EA3980" w:rsidP="00EA3980">
            <w:pPr>
              <w:jc w:val="center"/>
              <w:rPr>
                <w:rFonts w:ascii="GHEA Grapalat" w:hAnsi="GHEA Grapalat"/>
                <w:sz w:val="24"/>
                <w:szCs w:val="24"/>
                <w:lang w:val="hy-AM"/>
              </w:rPr>
            </w:pPr>
            <w:r w:rsidRPr="005E3DD8">
              <w:rPr>
                <w:rFonts w:ascii="GHEA Grapalat" w:hAnsi="GHEA Grapalat"/>
                <w:sz w:val="24"/>
                <w:szCs w:val="24"/>
                <w:lang w:val="hy-AM"/>
              </w:rPr>
              <w:t>10,</w:t>
            </w:r>
            <w:r w:rsidRPr="005E3DD8">
              <w:rPr>
                <w:rFonts w:ascii="GHEA Grapalat" w:hAnsi="GHEA Grapalat"/>
                <w:sz w:val="24"/>
                <w:szCs w:val="24"/>
              </w:rPr>
              <w:t>9</w:t>
            </w:r>
          </w:p>
        </w:tc>
      </w:tr>
      <w:tr w:rsidR="00EA3980" w:rsidRPr="005E3DD8" w:rsidTr="000C192E">
        <w:tc>
          <w:tcPr>
            <w:tcW w:w="772" w:type="dxa"/>
            <w:vMerge w:val="restart"/>
          </w:tcPr>
          <w:p w:rsidR="00EA3980" w:rsidRPr="005E3DD8" w:rsidRDefault="00EA3980" w:rsidP="000C4229">
            <w:pPr>
              <w:rPr>
                <w:rFonts w:ascii="GHEA Grapalat" w:hAnsi="GHEA Grapalat"/>
                <w:sz w:val="24"/>
                <w:szCs w:val="24"/>
                <w:lang w:val="hy-AM"/>
              </w:rPr>
            </w:pPr>
            <w:r>
              <w:rPr>
                <w:rFonts w:ascii="GHEA Grapalat" w:hAnsi="GHEA Grapalat"/>
                <w:sz w:val="24"/>
                <w:szCs w:val="24"/>
              </w:rPr>
              <w:lastRenderedPageBreak/>
              <w:t>15</w:t>
            </w:r>
            <w:r w:rsidR="000C4229">
              <w:rPr>
                <w:rFonts w:ascii="GHEA Grapalat" w:hAnsi="GHEA Grapalat"/>
                <w:sz w:val="24"/>
                <w:szCs w:val="24"/>
              </w:rPr>
              <w:t>7</w:t>
            </w:r>
            <w:r w:rsidRPr="005E3DD8">
              <w:rPr>
                <w:rFonts w:ascii="Cambria Math" w:eastAsia="MS Mincho" w:hAnsi="Cambria Math" w:cs="Cambria Math"/>
                <w:sz w:val="24"/>
                <w:szCs w:val="24"/>
                <w:lang w:val="hy-AM"/>
              </w:rPr>
              <w:t>․</w:t>
            </w:r>
          </w:p>
        </w:tc>
        <w:tc>
          <w:tcPr>
            <w:tcW w:w="1780" w:type="dxa"/>
            <w:vMerge w:val="restart"/>
          </w:tcPr>
          <w:p w:rsidR="00EA3980" w:rsidRPr="005E3DD8" w:rsidRDefault="00EA3980" w:rsidP="00EA3980">
            <w:pPr>
              <w:rPr>
                <w:rFonts w:ascii="GHEA Grapalat" w:hAnsi="GHEA Grapalat"/>
                <w:sz w:val="24"/>
                <w:szCs w:val="24"/>
                <w:lang w:val="hy-AM"/>
              </w:rPr>
            </w:pPr>
            <w:r w:rsidRPr="005E3DD8">
              <w:rPr>
                <w:rFonts w:ascii="GHEA Grapalat" w:hAnsi="GHEA Grapalat"/>
                <w:sz w:val="24"/>
                <w:szCs w:val="24"/>
                <w:lang w:val="hy-AM"/>
              </w:rPr>
              <w:t>ՀՀ ԼՄ</w:t>
            </w:r>
          </w:p>
          <w:p w:rsidR="00EA3980" w:rsidRPr="005E3DD8" w:rsidRDefault="00EA3980" w:rsidP="00EA3980">
            <w:pPr>
              <w:rPr>
                <w:rFonts w:ascii="GHEA Grapalat" w:hAnsi="GHEA Grapalat"/>
                <w:sz w:val="24"/>
                <w:szCs w:val="24"/>
                <w:lang w:val="hy-AM"/>
              </w:rPr>
            </w:pPr>
          </w:p>
          <w:p w:rsidR="00EA3980" w:rsidRPr="005E3DD8" w:rsidRDefault="00EA3980" w:rsidP="00EA3980">
            <w:pPr>
              <w:rPr>
                <w:rFonts w:ascii="GHEA Grapalat" w:hAnsi="GHEA Grapalat"/>
                <w:sz w:val="24"/>
                <w:szCs w:val="24"/>
                <w:lang w:val="hy-AM"/>
              </w:rPr>
            </w:pPr>
          </w:p>
          <w:p w:rsidR="00EA3980" w:rsidRPr="005E3DD8" w:rsidRDefault="00EA3980" w:rsidP="00EA3980">
            <w:pPr>
              <w:rPr>
                <w:rFonts w:ascii="GHEA Grapalat" w:hAnsi="GHEA Grapalat"/>
                <w:sz w:val="24"/>
                <w:szCs w:val="24"/>
                <w:lang w:val="hy-AM"/>
              </w:rPr>
            </w:pPr>
          </w:p>
          <w:p w:rsidR="00EA3980" w:rsidRPr="005E3DD8" w:rsidRDefault="00EA3980" w:rsidP="00EA3980">
            <w:pPr>
              <w:rPr>
                <w:rFonts w:ascii="GHEA Grapalat" w:hAnsi="GHEA Grapalat"/>
                <w:sz w:val="24"/>
                <w:szCs w:val="24"/>
                <w:lang w:val="hy-AM"/>
              </w:rPr>
            </w:pPr>
          </w:p>
        </w:tc>
        <w:tc>
          <w:tcPr>
            <w:tcW w:w="4111" w:type="dxa"/>
            <w:vMerge w:val="restart"/>
          </w:tcPr>
          <w:p w:rsidR="00EA3980" w:rsidRPr="005E3DD8" w:rsidRDefault="00EA3980" w:rsidP="00EA3980">
            <w:pPr>
              <w:rPr>
                <w:rFonts w:ascii="GHEA Grapalat" w:hAnsi="GHEA Grapalat"/>
                <w:sz w:val="24"/>
                <w:szCs w:val="24"/>
                <w:lang w:val="hy-AM"/>
              </w:rPr>
            </w:pPr>
            <w:r w:rsidRPr="005E3DD8">
              <w:rPr>
                <w:rFonts w:ascii="GHEA Grapalat" w:hAnsi="GHEA Grapalat"/>
                <w:sz w:val="24"/>
                <w:szCs w:val="24"/>
                <w:lang w:val="hy-AM"/>
              </w:rPr>
              <w:t>Բնակավայրի խմելու ջրի ջրամբարի կառուցում</w:t>
            </w:r>
            <w:r w:rsidRPr="008A1942">
              <w:rPr>
                <w:rFonts w:ascii="GHEA Grapalat" w:hAnsi="GHEA Grapalat"/>
                <w:sz w:val="24"/>
                <w:szCs w:val="24"/>
                <w:lang w:val="hy-AM"/>
              </w:rPr>
              <w:t xml:space="preserve">: </w:t>
            </w:r>
            <w:r>
              <w:rPr>
                <w:rFonts w:ascii="GHEA Grapalat" w:hAnsi="GHEA Grapalat"/>
                <w:sz w:val="24"/>
                <w:szCs w:val="24"/>
                <w:lang w:val="hy-AM"/>
              </w:rPr>
              <w:t>Ե</w:t>
            </w:r>
            <w:r w:rsidRPr="005E3DD8">
              <w:rPr>
                <w:rFonts w:ascii="GHEA Grapalat" w:hAnsi="GHEA Grapalat"/>
                <w:sz w:val="24"/>
                <w:szCs w:val="24"/>
                <w:lang w:val="hy-AM"/>
              </w:rPr>
              <w:t>/բ ջրամբար 9,6</w:t>
            </w:r>
            <w:r w:rsidRPr="00EE131E">
              <w:rPr>
                <w:rFonts w:ascii="GHEA Grapalat" w:hAnsi="GHEA Grapalat"/>
                <w:sz w:val="24"/>
                <w:szCs w:val="24"/>
                <w:lang w:val="hy-AM"/>
              </w:rPr>
              <w:t>մ</w:t>
            </w:r>
            <w:r w:rsidRPr="005E3DD8">
              <w:rPr>
                <w:rFonts w:ascii="GHEA Grapalat" w:hAnsi="GHEA Grapalat"/>
                <w:sz w:val="24"/>
                <w:szCs w:val="24"/>
                <w:lang w:val="hy-AM"/>
              </w:rPr>
              <w:t>x9,6</w:t>
            </w:r>
            <w:r w:rsidRPr="00EE131E">
              <w:rPr>
                <w:rFonts w:ascii="GHEA Grapalat" w:hAnsi="GHEA Grapalat"/>
                <w:sz w:val="24"/>
                <w:szCs w:val="24"/>
                <w:lang w:val="hy-AM"/>
              </w:rPr>
              <w:t>մ</w:t>
            </w:r>
            <w:r w:rsidRPr="005E3DD8">
              <w:rPr>
                <w:rFonts w:ascii="GHEA Grapalat" w:hAnsi="GHEA Grapalat"/>
                <w:sz w:val="24"/>
                <w:szCs w:val="24"/>
                <w:lang w:val="hy-AM"/>
              </w:rPr>
              <w:t xml:space="preserve">x5,32մ </w:t>
            </w:r>
            <w:r>
              <w:rPr>
                <w:rFonts w:ascii="GHEA Grapalat" w:hAnsi="GHEA Grapalat"/>
                <w:sz w:val="24"/>
                <w:szCs w:val="24"/>
                <w:lang w:val="hy-AM"/>
              </w:rPr>
              <w:t>չափերով</w:t>
            </w:r>
            <w:r w:rsidRPr="005E3DD8">
              <w:rPr>
                <w:rFonts w:ascii="GHEA Grapalat" w:hAnsi="GHEA Grapalat"/>
                <w:sz w:val="24"/>
                <w:szCs w:val="24"/>
                <w:lang w:val="hy-AM"/>
              </w:rPr>
              <w:t xml:space="preserve"> ջրա</w:t>
            </w:r>
            <w:r>
              <w:rPr>
                <w:rFonts w:ascii="GHEA Grapalat" w:hAnsi="GHEA Grapalat"/>
                <w:sz w:val="24"/>
                <w:szCs w:val="24"/>
                <w:lang w:val="hy-AM"/>
              </w:rPr>
              <w:t>մ</w:t>
            </w:r>
            <w:r w:rsidRPr="005E3DD8">
              <w:rPr>
                <w:rFonts w:ascii="GHEA Grapalat" w:hAnsi="GHEA Grapalat"/>
                <w:sz w:val="24"/>
                <w:szCs w:val="24"/>
                <w:lang w:val="hy-AM"/>
              </w:rPr>
              <w:t xml:space="preserve">բար, </w:t>
            </w:r>
            <w:r w:rsidRPr="00EE131E">
              <w:rPr>
                <w:rFonts w:ascii="GHEA Grapalat" w:hAnsi="GHEA Grapalat"/>
                <w:sz w:val="24"/>
                <w:szCs w:val="24"/>
                <w:lang w:val="hy-AM"/>
              </w:rPr>
              <w:t>352գծմ ջրագիծ պոլիէթիլենային պողովակներից d160x9,5մմ,</w:t>
            </w:r>
            <w:r w:rsidRPr="005E3DD8">
              <w:rPr>
                <w:rFonts w:ascii="GHEA Grapalat" w:hAnsi="GHEA Grapalat"/>
                <w:sz w:val="24"/>
                <w:szCs w:val="24"/>
                <w:lang w:val="hy-AM"/>
              </w:rPr>
              <w:t xml:space="preserve">  </w:t>
            </w:r>
            <w:r>
              <w:rPr>
                <w:rFonts w:ascii="GHEA Grapalat" w:hAnsi="GHEA Grapalat"/>
                <w:sz w:val="24"/>
                <w:szCs w:val="24"/>
                <w:lang w:val="hy-AM"/>
              </w:rPr>
              <w:t>d</w:t>
            </w:r>
            <w:r w:rsidRPr="005E3DD8">
              <w:rPr>
                <w:rFonts w:ascii="GHEA Grapalat" w:hAnsi="GHEA Grapalat"/>
                <w:sz w:val="24"/>
                <w:szCs w:val="24"/>
                <w:lang w:val="hy-AM"/>
              </w:rPr>
              <w:t>110</w:t>
            </w:r>
            <w:r w:rsidRPr="008A1942">
              <w:rPr>
                <w:rFonts w:ascii="GHEA Grapalat" w:hAnsi="GHEA Grapalat"/>
                <w:sz w:val="24"/>
                <w:szCs w:val="24"/>
                <w:lang w:val="hy-AM"/>
              </w:rPr>
              <w:t>x</w:t>
            </w:r>
            <w:r w:rsidRPr="005E3DD8">
              <w:rPr>
                <w:rFonts w:ascii="GHEA Grapalat" w:hAnsi="GHEA Grapalat"/>
                <w:sz w:val="24"/>
                <w:szCs w:val="24"/>
                <w:lang w:val="hy-AM"/>
              </w:rPr>
              <w:t xml:space="preserve">6,6մմ, </w:t>
            </w:r>
            <w:r>
              <w:rPr>
                <w:rFonts w:ascii="GHEA Grapalat" w:hAnsi="GHEA Grapalat"/>
                <w:sz w:val="24"/>
                <w:szCs w:val="24"/>
                <w:lang w:val="hy-AM"/>
              </w:rPr>
              <w:t>d</w:t>
            </w:r>
            <w:r w:rsidRPr="005E3DD8">
              <w:rPr>
                <w:rFonts w:ascii="GHEA Grapalat" w:hAnsi="GHEA Grapalat"/>
                <w:sz w:val="24"/>
                <w:szCs w:val="24"/>
                <w:lang w:val="hy-AM"/>
              </w:rPr>
              <w:t>90</w:t>
            </w:r>
            <w:r w:rsidRPr="008A1942">
              <w:rPr>
                <w:rFonts w:ascii="GHEA Grapalat" w:hAnsi="GHEA Grapalat"/>
                <w:sz w:val="24"/>
                <w:szCs w:val="24"/>
                <w:lang w:val="hy-AM"/>
              </w:rPr>
              <w:t>x</w:t>
            </w:r>
            <w:r w:rsidRPr="005E3DD8">
              <w:rPr>
                <w:rFonts w:ascii="GHEA Grapalat" w:hAnsi="GHEA Grapalat"/>
                <w:sz w:val="24"/>
                <w:szCs w:val="24"/>
                <w:lang w:val="hy-AM"/>
              </w:rPr>
              <w:t>5մմ, կարանների իրականացում, հերմետիկացում</w:t>
            </w:r>
            <w:r>
              <w:rPr>
                <w:rFonts w:ascii="GHEA Grapalat" w:hAnsi="GHEA Grapalat"/>
                <w:sz w:val="24"/>
                <w:szCs w:val="24"/>
                <w:lang w:val="hy-AM"/>
              </w:rPr>
              <w:t>,</w:t>
            </w:r>
            <w:r w:rsidRPr="005E3DD8">
              <w:rPr>
                <w:rFonts w:ascii="GHEA Grapalat" w:hAnsi="GHEA Grapalat"/>
                <w:sz w:val="24"/>
                <w:szCs w:val="24"/>
                <w:lang w:val="hy-AM"/>
              </w:rPr>
              <w:t xml:space="preserve"> ցանկապատի կառուցում ՕՋԿ։</w:t>
            </w:r>
          </w:p>
        </w:tc>
        <w:tc>
          <w:tcPr>
            <w:tcW w:w="1417" w:type="dxa"/>
          </w:tcPr>
          <w:p w:rsidR="00EA3980" w:rsidRDefault="00EA3980" w:rsidP="00EA3980">
            <w:pPr>
              <w:jc w:val="center"/>
              <w:rPr>
                <w:rFonts w:ascii="GHEA Grapalat" w:hAnsi="GHEA Grapalat"/>
                <w:sz w:val="24"/>
                <w:szCs w:val="24"/>
                <w:lang w:val="hy-AM"/>
              </w:rPr>
            </w:pPr>
          </w:p>
          <w:p w:rsidR="00EA3980" w:rsidRDefault="00EA3980" w:rsidP="00EA3980">
            <w:pPr>
              <w:jc w:val="center"/>
              <w:rPr>
                <w:rFonts w:ascii="GHEA Grapalat" w:hAnsi="GHEA Grapalat"/>
                <w:sz w:val="24"/>
                <w:szCs w:val="24"/>
                <w:lang w:val="hy-AM"/>
              </w:rPr>
            </w:pPr>
          </w:p>
          <w:p w:rsidR="00EA3980" w:rsidRDefault="00EA3980" w:rsidP="00EA3980">
            <w:pPr>
              <w:jc w:val="center"/>
              <w:rPr>
                <w:rFonts w:ascii="GHEA Grapalat" w:hAnsi="GHEA Grapalat"/>
                <w:sz w:val="24"/>
                <w:szCs w:val="24"/>
                <w:lang w:val="hy-AM"/>
              </w:rPr>
            </w:pPr>
          </w:p>
          <w:p w:rsidR="00EA3980" w:rsidRPr="005E3DD8" w:rsidRDefault="00EA3980" w:rsidP="00EA3980">
            <w:pPr>
              <w:jc w:val="center"/>
              <w:rPr>
                <w:rFonts w:ascii="GHEA Grapalat" w:hAnsi="GHEA Grapalat"/>
                <w:sz w:val="24"/>
                <w:szCs w:val="24"/>
                <w:lang w:val="hy-AM"/>
              </w:rPr>
            </w:pPr>
            <w:r>
              <w:rPr>
                <w:rFonts w:ascii="GHEA Grapalat" w:hAnsi="GHEA Grapalat"/>
                <w:sz w:val="24"/>
                <w:szCs w:val="24"/>
              </w:rPr>
              <w:t xml:space="preserve">1 </w:t>
            </w:r>
            <w:r w:rsidRPr="005E3DD8">
              <w:rPr>
                <w:rFonts w:ascii="GHEA Grapalat" w:hAnsi="GHEA Grapalat"/>
                <w:sz w:val="24"/>
                <w:szCs w:val="24"/>
                <w:lang w:val="hy-AM"/>
              </w:rPr>
              <w:t>խմ</w:t>
            </w:r>
          </w:p>
        </w:tc>
        <w:tc>
          <w:tcPr>
            <w:tcW w:w="1560" w:type="dxa"/>
          </w:tcPr>
          <w:p w:rsidR="00EA3980" w:rsidRDefault="00EA3980" w:rsidP="00EA3980">
            <w:pPr>
              <w:jc w:val="center"/>
              <w:rPr>
                <w:rFonts w:ascii="GHEA Grapalat" w:hAnsi="GHEA Grapalat"/>
                <w:sz w:val="24"/>
                <w:szCs w:val="24"/>
                <w:lang w:val="ru-RU"/>
              </w:rPr>
            </w:pPr>
          </w:p>
          <w:p w:rsidR="00EA3980" w:rsidRDefault="00EA3980" w:rsidP="00EA3980">
            <w:pPr>
              <w:jc w:val="center"/>
              <w:rPr>
                <w:rFonts w:ascii="GHEA Grapalat" w:hAnsi="GHEA Grapalat"/>
                <w:sz w:val="24"/>
                <w:szCs w:val="24"/>
                <w:lang w:val="ru-RU"/>
              </w:rPr>
            </w:pPr>
          </w:p>
          <w:p w:rsidR="00EA3980" w:rsidRDefault="00EA3980" w:rsidP="00EA3980">
            <w:pPr>
              <w:jc w:val="center"/>
              <w:rPr>
                <w:rFonts w:ascii="GHEA Grapalat" w:hAnsi="GHEA Grapalat"/>
                <w:sz w:val="24"/>
                <w:szCs w:val="24"/>
                <w:lang w:val="ru-RU"/>
              </w:rPr>
            </w:pPr>
          </w:p>
          <w:p w:rsidR="00EA3980" w:rsidRPr="005E3DD8" w:rsidRDefault="00EA3980" w:rsidP="00EA3980">
            <w:pPr>
              <w:jc w:val="center"/>
              <w:rPr>
                <w:rFonts w:ascii="GHEA Grapalat" w:hAnsi="GHEA Grapalat"/>
                <w:sz w:val="24"/>
                <w:szCs w:val="24"/>
                <w:lang w:val="ru-RU"/>
              </w:rPr>
            </w:pPr>
            <w:r w:rsidRPr="005E3DD8">
              <w:rPr>
                <w:rFonts w:ascii="GHEA Grapalat" w:hAnsi="GHEA Grapalat"/>
                <w:sz w:val="24"/>
                <w:szCs w:val="24"/>
                <w:lang w:val="ru-RU"/>
              </w:rPr>
              <w:t>1</w:t>
            </w:r>
            <w:r w:rsidRPr="005E3DD8">
              <w:rPr>
                <w:rFonts w:ascii="GHEA Grapalat" w:hAnsi="GHEA Grapalat"/>
                <w:sz w:val="24"/>
                <w:szCs w:val="24"/>
              </w:rPr>
              <w:t>51</w:t>
            </w:r>
            <w:r w:rsidRPr="005E3DD8">
              <w:rPr>
                <w:rFonts w:ascii="GHEA Grapalat" w:hAnsi="GHEA Grapalat"/>
                <w:sz w:val="24"/>
                <w:szCs w:val="24"/>
                <w:lang w:val="ru-RU"/>
              </w:rPr>
              <w:t>,</w:t>
            </w:r>
            <w:r w:rsidRPr="005E3DD8">
              <w:rPr>
                <w:rFonts w:ascii="GHEA Grapalat" w:hAnsi="GHEA Grapalat"/>
                <w:sz w:val="24"/>
                <w:szCs w:val="24"/>
              </w:rPr>
              <w:t>0</w:t>
            </w:r>
          </w:p>
        </w:tc>
      </w:tr>
      <w:tr w:rsidR="00EA3980" w:rsidRPr="005E3DD8" w:rsidTr="000C192E">
        <w:tc>
          <w:tcPr>
            <w:tcW w:w="772" w:type="dxa"/>
            <w:vMerge/>
          </w:tcPr>
          <w:p w:rsidR="00EA3980" w:rsidRPr="005E3DD8" w:rsidRDefault="00EA3980" w:rsidP="00EA3980">
            <w:pPr>
              <w:rPr>
                <w:rFonts w:ascii="GHEA Grapalat" w:hAnsi="GHEA Grapalat"/>
                <w:sz w:val="24"/>
                <w:szCs w:val="24"/>
                <w:lang w:val="hy-AM"/>
              </w:rPr>
            </w:pPr>
          </w:p>
        </w:tc>
        <w:tc>
          <w:tcPr>
            <w:tcW w:w="1780" w:type="dxa"/>
            <w:vMerge/>
          </w:tcPr>
          <w:p w:rsidR="00EA3980" w:rsidRPr="005E3DD8" w:rsidRDefault="00EA3980" w:rsidP="00EA3980">
            <w:pPr>
              <w:rPr>
                <w:rFonts w:ascii="GHEA Grapalat" w:hAnsi="GHEA Grapalat"/>
                <w:sz w:val="24"/>
                <w:szCs w:val="24"/>
                <w:lang w:val="hy-AM"/>
              </w:rPr>
            </w:pPr>
          </w:p>
        </w:tc>
        <w:tc>
          <w:tcPr>
            <w:tcW w:w="4111" w:type="dxa"/>
            <w:vMerge/>
          </w:tcPr>
          <w:p w:rsidR="00EA3980" w:rsidRPr="005E3DD8" w:rsidRDefault="00EA3980" w:rsidP="00EA3980">
            <w:pPr>
              <w:rPr>
                <w:rFonts w:ascii="GHEA Grapalat" w:hAnsi="GHEA Grapalat"/>
                <w:sz w:val="24"/>
                <w:szCs w:val="24"/>
                <w:lang w:val="hy-AM"/>
              </w:rPr>
            </w:pPr>
          </w:p>
        </w:tc>
        <w:tc>
          <w:tcPr>
            <w:tcW w:w="1417" w:type="dxa"/>
          </w:tcPr>
          <w:p w:rsidR="00EA3980" w:rsidRPr="005E3DD8" w:rsidRDefault="00EA3980" w:rsidP="00EA3980">
            <w:pPr>
              <w:jc w:val="center"/>
              <w:rPr>
                <w:rFonts w:ascii="GHEA Grapalat" w:hAnsi="GHEA Grapalat"/>
                <w:sz w:val="24"/>
                <w:szCs w:val="24"/>
                <w:lang w:val="ru-RU"/>
              </w:rPr>
            </w:pPr>
            <w:r>
              <w:rPr>
                <w:rFonts w:ascii="GHEA Grapalat" w:hAnsi="GHEA Grapalat"/>
                <w:sz w:val="24"/>
                <w:szCs w:val="24"/>
              </w:rPr>
              <w:t xml:space="preserve">1 </w:t>
            </w:r>
            <w:r w:rsidRPr="005E3DD8">
              <w:rPr>
                <w:rFonts w:ascii="GHEA Grapalat" w:hAnsi="GHEA Grapalat"/>
                <w:sz w:val="24"/>
                <w:szCs w:val="24"/>
                <w:lang w:val="hy-AM"/>
              </w:rPr>
              <w:t xml:space="preserve">գծմ </w:t>
            </w:r>
            <w:r w:rsidRPr="005E3DD8">
              <w:rPr>
                <w:rFonts w:ascii="GHEA Grapalat" w:hAnsi="GHEA Grapalat"/>
                <w:sz w:val="24"/>
                <w:szCs w:val="24"/>
                <w:lang w:val="ru-RU"/>
              </w:rPr>
              <w:t>(</w:t>
            </w:r>
            <w:r w:rsidRPr="005E3DD8">
              <w:rPr>
                <w:rFonts w:ascii="GHEA Grapalat" w:hAnsi="GHEA Grapalat"/>
                <w:sz w:val="24"/>
                <w:szCs w:val="24"/>
                <w:lang w:val="hy-AM"/>
              </w:rPr>
              <w:t>ջրագիծ</w:t>
            </w:r>
            <w:r w:rsidRPr="005E3DD8">
              <w:rPr>
                <w:rFonts w:ascii="GHEA Grapalat" w:hAnsi="GHEA Grapalat"/>
                <w:sz w:val="24"/>
                <w:szCs w:val="24"/>
                <w:lang w:val="ru-RU"/>
              </w:rPr>
              <w:t>)</w:t>
            </w:r>
          </w:p>
        </w:tc>
        <w:tc>
          <w:tcPr>
            <w:tcW w:w="1560" w:type="dxa"/>
          </w:tcPr>
          <w:p w:rsidR="00EA3980" w:rsidRPr="005D6CC1" w:rsidRDefault="00EA3980" w:rsidP="005D6CC1">
            <w:pPr>
              <w:jc w:val="center"/>
              <w:rPr>
                <w:rFonts w:ascii="GHEA Grapalat" w:hAnsi="GHEA Grapalat"/>
                <w:sz w:val="24"/>
                <w:szCs w:val="24"/>
                <w:lang w:val="hy-AM"/>
              </w:rPr>
            </w:pPr>
            <w:r w:rsidRPr="005E3DD8">
              <w:rPr>
                <w:rFonts w:ascii="GHEA Grapalat" w:hAnsi="GHEA Grapalat"/>
                <w:sz w:val="24"/>
                <w:szCs w:val="24"/>
                <w:lang w:val="ru-RU"/>
              </w:rPr>
              <w:t>2</w:t>
            </w:r>
            <w:r w:rsidRPr="005E3DD8">
              <w:rPr>
                <w:rFonts w:ascii="GHEA Grapalat" w:hAnsi="GHEA Grapalat"/>
                <w:sz w:val="24"/>
                <w:szCs w:val="24"/>
              </w:rPr>
              <w:t>10</w:t>
            </w:r>
            <w:r w:rsidRPr="005E3DD8">
              <w:rPr>
                <w:rFonts w:ascii="GHEA Grapalat" w:hAnsi="GHEA Grapalat"/>
                <w:sz w:val="24"/>
                <w:szCs w:val="24"/>
                <w:lang w:val="ru-RU"/>
              </w:rPr>
              <w:t>,</w:t>
            </w:r>
            <w:r w:rsidR="005D6CC1">
              <w:rPr>
                <w:rFonts w:ascii="GHEA Grapalat" w:hAnsi="GHEA Grapalat"/>
                <w:sz w:val="24"/>
                <w:szCs w:val="24"/>
                <w:lang w:val="hy-AM"/>
              </w:rPr>
              <w:t>2</w:t>
            </w:r>
          </w:p>
        </w:tc>
      </w:tr>
      <w:tr w:rsidR="00EA3980" w:rsidRPr="005E3DD8" w:rsidTr="000C192E">
        <w:tc>
          <w:tcPr>
            <w:tcW w:w="772" w:type="dxa"/>
          </w:tcPr>
          <w:p w:rsidR="00EA3980" w:rsidRPr="005E3DD8" w:rsidRDefault="00EA3980" w:rsidP="000C4229">
            <w:pPr>
              <w:rPr>
                <w:rFonts w:ascii="GHEA Grapalat" w:hAnsi="GHEA Grapalat"/>
                <w:sz w:val="24"/>
                <w:szCs w:val="24"/>
                <w:lang w:val="hy-AM"/>
              </w:rPr>
            </w:pPr>
            <w:r>
              <w:rPr>
                <w:rFonts w:ascii="GHEA Grapalat" w:hAnsi="GHEA Grapalat"/>
                <w:sz w:val="24"/>
                <w:szCs w:val="24"/>
              </w:rPr>
              <w:t>15</w:t>
            </w:r>
            <w:r w:rsidR="000C4229">
              <w:rPr>
                <w:rFonts w:ascii="GHEA Grapalat" w:hAnsi="GHEA Grapalat"/>
                <w:sz w:val="24"/>
                <w:szCs w:val="24"/>
              </w:rPr>
              <w:t>8</w:t>
            </w:r>
            <w:r w:rsidRPr="005E3DD8">
              <w:rPr>
                <w:rFonts w:ascii="Cambria Math" w:eastAsia="MS Mincho" w:hAnsi="Cambria Math" w:cs="Cambria Math"/>
                <w:sz w:val="24"/>
                <w:szCs w:val="24"/>
                <w:lang w:val="hy-AM"/>
              </w:rPr>
              <w:t>․</w:t>
            </w:r>
          </w:p>
        </w:tc>
        <w:tc>
          <w:tcPr>
            <w:tcW w:w="1780" w:type="dxa"/>
          </w:tcPr>
          <w:p w:rsidR="00EA3980" w:rsidRPr="005E3DD8" w:rsidRDefault="00EA3980" w:rsidP="00EA3980">
            <w:pPr>
              <w:rPr>
                <w:rFonts w:ascii="GHEA Grapalat" w:hAnsi="GHEA Grapalat"/>
                <w:sz w:val="24"/>
                <w:szCs w:val="24"/>
                <w:lang w:val="hy-AM"/>
              </w:rPr>
            </w:pPr>
            <w:r w:rsidRPr="005E3DD8">
              <w:rPr>
                <w:rFonts w:ascii="GHEA Grapalat" w:hAnsi="GHEA Grapalat"/>
                <w:sz w:val="24"/>
                <w:szCs w:val="24"/>
                <w:lang w:val="hy-AM"/>
              </w:rPr>
              <w:t>ՀՀ ԼՄ</w:t>
            </w:r>
          </w:p>
          <w:p w:rsidR="00EA3980" w:rsidRPr="005E3DD8" w:rsidRDefault="00EA3980" w:rsidP="00EA3980">
            <w:pPr>
              <w:rPr>
                <w:rFonts w:ascii="GHEA Grapalat" w:hAnsi="GHEA Grapalat"/>
                <w:sz w:val="24"/>
                <w:szCs w:val="24"/>
                <w:lang w:val="hy-AM"/>
              </w:rPr>
            </w:pPr>
          </w:p>
          <w:p w:rsidR="00EA3980" w:rsidRPr="005E3DD8" w:rsidRDefault="00EA3980" w:rsidP="00EA3980">
            <w:pPr>
              <w:rPr>
                <w:rFonts w:ascii="GHEA Grapalat" w:hAnsi="GHEA Grapalat"/>
                <w:sz w:val="24"/>
                <w:szCs w:val="24"/>
                <w:lang w:val="hy-AM"/>
              </w:rPr>
            </w:pPr>
          </w:p>
          <w:p w:rsidR="00EA3980" w:rsidRPr="005E3DD8" w:rsidRDefault="00EA3980" w:rsidP="00EA3980">
            <w:pPr>
              <w:rPr>
                <w:rFonts w:ascii="GHEA Grapalat" w:hAnsi="GHEA Grapalat"/>
                <w:sz w:val="24"/>
                <w:szCs w:val="24"/>
                <w:lang w:val="hy-AM"/>
              </w:rPr>
            </w:pPr>
          </w:p>
          <w:p w:rsidR="00EA3980" w:rsidRPr="005E3DD8" w:rsidRDefault="00EA3980" w:rsidP="00EA3980">
            <w:pPr>
              <w:rPr>
                <w:rFonts w:ascii="GHEA Grapalat" w:hAnsi="GHEA Grapalat"/>
                <w:sz w:val="24"/>
                <w:szCs w:val="24"/>
                <w:lang w:val="hy-AM"/>
              </w:rPr>
            </w:pPr>
          </w:p>
        </w:tc>
        <w:tc>
          <w:tcPr>
            <w:tcW w:w="4111" w:type="dxa"/>
          </w:tcPr>
          <w:p w:rsidR="00EA3980" w:rsidRPr="005E3DD8" w:rsidRDefault="00EA3980" w:rsidP="00EA3980">
            <w:pPr>
              <w:rPr>
                <w:rFonts w:ascii="GHEA Grapalat" w:hAnsi="GHEA Grapalat"/>
                <w:sz w:val="24"/>
                <w:szCs w:val="24"/>
                <w:lang w:val="hy-AM"/>
              </w:rPr>
            </w:pPr>
            <w:r w:rsidRPr="005E3DD8">
              <w:rPr>
                <w:rFonts w:ascii="GHEA Grapalat" w:hAnsi="GHEA Grapalat"/>
                <w:sz w:val="24"/>
                <w:szCs w:val="24"/>
                <w:lang w:val="hy-AM"/>
              </w:rPr>
              <w:t xml:space="preserve">Բնակավայրի ոռոգման ջրագծի պոմպակայանի տեղադրում։ Տեղադրվում  են  հիդրոտեխնիկական սարքավորումներ՝ պոպմ </w:t>
            </w:r>
            <w:r w:rsidRPr="00EE131E">
              <w:rPr>
                <w:rFonts w:ascii="GHEA Grapalat" w:hAnsi="GHEA Grapalat"/>
                <w:sz w:val="24"/>
                <w:szCs w:val="24"/>
                <w:lang w:val="hy-AM"/>
              </w:rPr>
              <w:t>ЦНС180-85(6МС-7x2) 180խմ/ժամ</w:t>
            </w:r>
            <w:r w:rsidRPr="005E3DD8">
              <w:rPr>
                <w:rFonts w:ascii="GHEA Grapalat" w:hAnsi="GHEA Grapalat"/>
                <w:sz w:val="24"/>
                <w:szCs w:val="24"/>
                <w:lang w:val="hy-AM"/>
              </w:rPr>
              <w:t xml:space="preserve"> արտադրողականությամբ</w:t>
            </w:r>
            <w:r>
              <w:rPr>
                <w:rFonts w:ascii="GHEA Grapalat" w:hAnsi="GHEA Grapalat"/>
                <w:sz w:val="24"/>
                <w:szCs w:val="24"/>
                <w:lang w:val="hy-AM"/>
              </w:rPr>
              <w:t xml:space="preserve">, </w:t>
            </w:r>
            <w:r w:rsidRPr="005E3DD8">
              <w:rPr>
                <w:rFonts w:ascii="GHEA Grapalat" w:hAnsi="GHEA Grapalat"/>
                <w:sz w:val="24"/>
                <w:szCs w:val="24"/>
                <w:lang w:val="hy-AM"/>
              </w:rPr>
              <w:t xml:space="preserve">85մ բարձրացման հնարավորությամբ, 2 վակում-պոմպ  ВВН-1,5б,  էլեկտրատեխնիկական սարքավորումներ, ջրագծի խողովակներ </w:t>
            </w:r>
            <w:r>
              <w:rPr>
                <w:rFonts w:ascii="GHEA Grapalat" w:hAnsi="GHEA Grapalat"/>
                <w:sz w:val="24"/>
                <w:szCs w:val="24"/>
                <w:lang w:val="hy-AM"/>
              </w:rPr>
              <w:t>d</w:t>
            </w:r>
            <w:r w:rsidRPr="005E3DD8">
              <w:rPr>
                <w:rFonts w:ascii="GHEA Grapalat" w:hAnsi="GHEA Grapalat"/>
                <w:sz w:val="24"/>
                <w:szCs w:val="24"/>
                <w:lang w:val="hy-AM"/>
              </w:rPr>
              <w:t xml:space="preserve">219, </w:t>
            </w:r>
            <w:r>
              <w:rPr>
                <w:rFonts w:ascii="GHEA Grapalat" w:hAnsi="GHEA Grapalat"/>
                <w:sz w:val="24"/>
                <w:szCs w:val="24"/>
                <w:lang w:val="hy-AM"/>
              </w:rPr>
              <w:t>d</w:t>
            </w:r>
            <w:r w:rsidRPr="005E3DD8">
              <w:rPr>
                <w:rFonts w:ascii="GHEA Grapalat" w:hAnsi="GHEA Grapalat"/>
                <w:sz w:val="24"/>
                <w:szCs w:val="24"/>
                <w:lang w:val="hy-AM"/>
              </w:rPr>
              <w:t>273,</w:t>
            </w:r>
            <w:r>
              <w:rPr>
                <w:rFonts w:ascii="GHEA Grapalat" w:hAnsi="GHEA Grapalat"/>
                <w:sz w:val="24"/>
                <w:szCs w:val="24"/>
                <w:lang w:val="hy-AM"/>
              </w:rPr>
              <w:t xml:space="preserve"> d</w:t>
            </w:r>
            <w:r w:rsidRPr="005E3DD8">
              <w:rPr>
                <w:rFonts w:ascii="GHEA Grapalat" w:hAnsi="GHEA Grapalat"/>
                <w:sz w:val="24"/>
                <w:szCs w:val="24"/>
                <w:lang w:val="hy-AM"/>
              </w:rPr>
              <w:t>57 -224գծմ, կատարվում են գետի հունի մաքրման, գաբիոնների տեղադրման, հետլիցքի աշխատանքներ։</w:t>
            </w:r>
          </w:p>
        </w:tc>
        <w:tc>
          <w:tcPr>
            <w:tcW w:w="1417" w:type="dxa"/>
          </w:tcPr>
          <w:p w:rsidR="00EA3980" w:rsidRPr="005E3DD8" w:rsidRDefault="00EA3980" w:rsidP="00EA3980">
            <w:pPr>
              <w:jc w:val="center"/>
              <w:rPr>
                <w:rFonts w:ascii="GHEA Grapalat" w:hAnsi="GHEA Grapalat"/>
                <w:sz w:val="24"/>
                <w:szCs w:val="24"/>
                <w:lang w:val="hy-AM"/>
              </w:rPr>
            </w:pPr>
          </w:p>
          <w:p w:rsidR="00EA3980" w:rsidRPr="005E3DD8" w:rsidRDefault="00EA3980" w:rsidP="00EA3980">
            <w:pPr>
              <w:jc w:val="center"/>
              <w:rPr>
                <w:rFonts w:ascii="GHEA Grapalat" w:hAnsi="GHEA Grapalat"/>
                <w:sz w:val="24"/>
                <w:szCs w:val="24"/>
                <w:lang w:val="hy-AM"/>
              </w:rPr>
            </w:pPr>
          </w:p>
          <w:p w:rsidR="00EA3980" w:rsidRPr="005E3DD8" w:rsidRDefault="00EA3980" w:rsidP="00EA3980">
            <w:pPr>
              <w:jc w:val="center"/>
              <w:rPr>
                <w:rFonts w:ascii="GHEA Grapalat" w:hAnsi="GHEA Grapalat"/>
                <w:sz w:val="24"/>
                <w:szCs w:val="24"/>
                <w:lang w:val="hy-AM"/>
              </w:rPr>
            </w:pPr>
          </w:p>
          <w:p w:rsidR="00EA3980" w:rsidRPr="005E3DD8" w:rsidRDefault="00EA3980" w:rsidP="00EA3980">
            <w:pPr>
              <w:jc w:val="center"/>
              <w:rPr>
                <w:rFonts w:ascii="GHEA Grapalat" w:hAnsi="GHEA Grapalat"/>
                <w:sz w:val="24"/>
                <w:szCs w:val="24"/>
                <w:lang w:val="hy-AM"/>
              </w:rPr>
            </w:pPr>
          </w:p>
          <w:p w:rsidR="00EA3980" w:rsidRDefault="00EA3980" w:rsidP="00EA3980">
            <w:pPr>
              <w:jc w:val="center"/>
              <w:rPr>
                <w:rFonts w:ascii="GHEA Grapalat" w:hAnsi="GHEA Grapalat"/>
                <w:sz w:val="24"/>
                <w:szCs w:val="24"/>
                <w:lang w:val="hy-AM"/>
              </w:rPr>
            </w:pPr>
          </w:p>
          <w:p w:rsidR="00EA3980" w:rsidRDefault="00EA3980" w:rsidP="00EA3980">
            <w:pPr>
              <w:jc w:val="center"/>
              <w:rPr>
                <w:rFonts w:ascii="GHEA Grapalat" w:hAnsi="GHEA Grapalat"/>
                <w:sz w:val="24"/>
                <w:szCs w:val="24"/>
                <w:lang w:val="hy-AM"/>
              </w:rPr>
            </w:pPr>
          </w:p>
          <w:p w:rsidR="00EA3980" w:rsidRPr="005E3DD8" w:rsidRDefault="00EA3980" w:rsidP="00EA3980">
            <w:pPr>
              <w:jc w:val="center"/>
              <w:rPr>
                <w:rFonts w:ascii="GHEA Grapalat" w:hAnsi="GHEA Grapalat"/>
                <w:sz w:val="24"/>
                <w:szCs w:val="24"/>
                <w:lang w:val="hy-AM"/>
              </w:rPr>
            </w:pPr>
          </w:p>
          <w:p w:rsidR="00EA3980" w:rsidRPr="005E3DD8" w:rsidRDefault="00EA3980" w:rsidP="00EA3980">
            <w:pPr>
              <w:jc w:val="center"/>
              <w:rPr>
                <w:rFonts w:ascii="GHEA Grapalat" w:hAnsi="GHEA Grapalat"/>
                <w:sz w:val="24"/>
                <w:szCs w:val="24"/>
                <w:lang w:val="hy-AM"/>
              </w:rPr>
            </w:pPr>
            <w:r w:rsidRPr="005E3DD8">
              <w:rPr>
                <w:rFonts w:ascii="GHEA Grapalat" w:hAnsi="GHEA Grapalat"/>
                <w:sz w:val="24"/>
                <w:szCs w:val="24"/>
                <w:lang w:val="hy-AM"/>
              </w:rPr>
              <w:t>1 խմ/ժ</w:t>
            </w:r>
          </w:p>
        </w:tc>
        <w:tc>
          <w:tcPr>
            <w:tcW w:w="1560" w:type="dxa"/>
          </w:tcPr>
          <w:p w:rsidR="00EA3980" w:rsidRPr="005E3DD8" w:rsidRDefault="00EA3980" w:rsidP="00EA3980">
            <w:pPr>
              <w:jc w:val="center"/>
              <w:rPr>
                <w:rFonts w:ascii="GHEA Grapalat" w:hAnsi="GHEA Grapalat"/>
                <w:sz w:val="24"/>
                <w:szCs w:val="24"/>
                <w:lang w:val="hy-AM"/>
              </w:rPr>
            </w:pPr>
          </w:p>
          <w:p w:rsidR="00EA3980" w:rsidRPr="005E3DD8" w:rsidRDefault="00EA3980" w:rsidP="00EA3980">
            <w:pPr>
              <w:jc w:val="center"/>
              <w:rPr>
                <w:rFonts w:ascii="GHEA Grapalat" w:hAnsi="GHEA Grapalat"/>
                <w:sz w:val="24"/>
                <w:szCs w:val="24"/>
                <w:lang w:val="hy-AM"/>
              </w:rPr>
            </w:pPr>
          </w:p>
          <w:p w:rsidR="00EA3980" w:rsidRPr="005E3DD8" w:rsidRDefault="00EA3980" w:rsidP="00EA3980">
            <w:pPr>
              <w:jc w:val="center"/>
              <w:rPr>
                <w:rFonts w:ascii="GHEA Grapalat" w:hAnsi="GHEA Grapalat"/>
                <w:sz w:val="24"/>
                <w:szCs w:val="24"/>
                <w:lang w:val="hy-AM"/>
              </w:rPr>
            </w:pPr>
          </w:p>
          <w:p w:rsidR="00EA3980" w:rsidRPr="005E3DD8" w:rsidRDefault="00EA3980" w:rsidP="00EA3980">
            <w:pPr>
              <w:jc w:val="center"/>
              <w:rPr>
                <w:rFonts w:ascii="GHEA Grapalat" w:hAnsi="GHEA Grapalat"/>
                <w:sz w:val="24"/>
                <w:szCs w:val="24"/>
                <w:lang w:val="hy-AM"/>
              </w:rPr>
            </w:pPr>
          </w:p>
          <w:p w:rsidR="00EA3980" w:rsidRDefault="00EA3980" w:rsidP="00EA3980">
            <w:pPr>
              <w:jc w:val="center"/>
              <w:rPr>
                <w:rFonts w:ascii="GHEA Grapalat" w:hAnsi="GHEA Grapalat"/>
                <w:sz w:val="24"/>
                <w:szCs w:val="24"/>
                <w:lang w:val="hy-AM"/>
              </w:rPr>
            </w:pPr>
          </w:p>
          <w:p w:rsidR="00EA3980" w:rsidRDefault="00EA3980" w:rsidP="00EA3980">
            <w:pPr>
              <w:jc w:val="center"/>
              <w:rPr>
                <w:rFonts w:ascii="GHEA Grapalat" w:hAnsi="GHEA Grapalat"/>
                <w:sz w:val="24"/>
                <w:szCs w:val="24"/>
                <w:lang w:val="hy-AM"/>
              </w:rPr>
            </w:pPr>
          </w:p>
          <w:p w:rsidR="00EA3980" w:rsidRPr="005E3DD8" w:rsidRDefault="00EA3980" w:rsidP="00EA3980">
            <w:pPr>
              <w:jc w:val="center"/>
              <w:rPr>
                <w:rFonts w:ascii="GHEA Grapalat" w:hAnsi="GHEA Grapalat"/>
                <w:sz w:val="24"/>
                <w:szCs w:val="24"/>
                <w:lang w:val="hy-AM"/>
              </w:rPr>
            </w:pPr>
          </w:p>
          <w:p w:rsidR="00EA3980" w:rsidRPr="005E3DD8" w:rsidRDefault="00EA3980" w:rsidP="00EA3980">
            <w:pPr>
              <w:jc w:val="center"/>
              <w:rPr>
                <w:rFonts w:ascii="GHEA Grapalat" w:hAnsi="GHEA Grapalat"/>
                <w:sz w:val="24"/>
                <w:szCs w:val="24"/>
                <w:lang w:val="hy-AM"/>
              </w:rPr>
            </w:pPr>
            <w:r w:rsidRPr="005E3DD8">
              <w:rPr>
                <w:rFonts w:ascii="GHEA Grapalat" w:hAnsi="GHEA Grapalat"/>
                <w:sz w:val="24"/>
                <w:szCs w:val="24"/>
                <w:lang w:val="hy-AM"/>
              </w:rPr>
              <w:t>2</w:t>
            </w:r>
            <w:r w:rsidRPr="005E3DD8">
              <w:rPr>
                <w:rFonts w:ascii="GHEA Grapalat" w:hAnsi="GHEA Grapalat"/>
                <w:sz w:val="24"/>
                <w:szCs w:val="24"/>
              </w:rPr>
              <w:t>1</w:t>
            </w:r>
            <w:r w:rsidRPr="005E3DD8">
              <w:rPr>
                <w:rFonts w:ascii="GHEA Grapalat" w:hAnsi="GHEA Grapalat"/>
                <w:sz w:val="24"/>
                <w:szCs w:val="24"/>
                <w:lang w:val="hy-AM"/>
              </w:rPr>
              <w:t>9,</w:t>
            </w:r>
            <w:r w:rsidRPr="005E3DD8">
              <w:rPr>
                <w:rFonts w:ascii="GHEA Grapalat" w:hAnsi="GHEA Grapalat"/>
                <w:sz w:val="24"/>
                <w:szCs w:val="24"/>
              </w:rPr>
              <w:t>4</w:t>
            </w:r>
          </w:p>
        </w:tc>
      </w:tr>
      <w:tr w:rsidR="00EA3980" w:rsidRPr="005E3DD8" w:rsidTr="000C192E">
        <w:tc>
          <w:tcPr>
            <w:tcW w:w="772" w:type="dxa"/>
            <w:vMerge w:val="restart"/>
          </w:tcPr>
          <w:p w:rsidR="00EA3980" w:rsidRPr="005E3DD8" w:rsidRDefault="00EA3980" w:rsidP="000C4229">
            <w:pPr>
              <w:rPr>
                <w:rFonts w:ascii="GHEA Grapalat" w:hAnsi="GHEA Grapalat"/>
                <w:sz w:val="24"/>
                <w:szCs w:val="24"/>
                <w:lang w:val="hy-AM"/>
              </w:rPr>
            </w:pPr>
            <w:r>
              <w:rPr>
                <w:rFonts w:ascii="GHEA Grapalat" w:hAnsi="GHEA Grapalat"/>
                <w:sz w:val="24"/>
                <w:szCs w:val="24"/>
              </w:rPr>
              <w:t>15</w:t>
            </w:r>
            <w:r w:rsidR="000C4229">
              <w:rPr>
                <w:rFonts w:ascii="GHEA Grapalat" w:hAnsi="GHEA Grapalat"/>
                <w:sz w:val="24"/>
                <w:szCs w:val="24"/>
              </w:rPr>
              <w:t>9</w:t>
            </w:r>
            <w:r w:rsidRPr="005E3DD8">
              <w:rPr>
                <w:rFonts w:ascii="Cambria Math" w:eastAsia="MS Mincho" w:hAnsi="Cambria Math" w:cs="Cambria Math"/>
                <w:sz w:val="24"/>
                <w:szCs w:val="24"/>
                <w:lang w:val="hy-AM"/>
              </w:rPr>
              <w:t>․</w:t>
            </w:r>
          </w:p>
        </w:tc>
        <w:tc>
          <w:tcPr>
            <w:tcW w:w="1780" w:type="dxa"/>
            <w:vMerge w:val="restart"/>
          </w:tcPr>
          <w:p w:rsidR="00EA3980" w:rsidRPr="005E3DD8" w:rsidRDefault="00EA3980" w:rsidP="00EA3980">
            <w:pPr>
              <w:rPr>
                <w:rFonts w:ascii="GHEA Grapalat" w:hAnsi="GHEA Grapalat"/>
                <w:sz w:val="24"/>
                <w:szCs w:val="24"/>
                <w:lang w:val="hy-AM"/>
              </w:rPr>
            </w:pPr>
            <w:r w:rsidRPr="005E3DD8">
              <w:rPr>
                <w:rFonts w:ascii="GHEA Grapalat" w:hAnsi="GHEA Grapalat"/>
                <w:sz w:val="24"/>
                <w:szCs w:val="24"/>
                <w:lang w:val="hy-AM"/>
              </w:rPr>
              <w:t>ՀՀ ԼՄ</w:t>
            </w:r>
          </w:p>
          <w:p w:rsidR="00EA3980" w:rsidRPr="005E3DD8" w:rsidRDefault="00EA3980" w:rsidP="00EA3980">
            <w:pPr>
              <w:rPr>
                <w:rFonts w:ascii="GHEA Grapalat" w:hAnsi="GHEA Grapalat"/>
                <w:sz w:val="24"/>
                <w:szCs w:val="24"/>
                <w:lang w:val="hy-AM"/>
              </w:rPr>
            </w:pPr>
          </w:p>
          <w:p w:rsidR="00EA3980" w:rsidRPr="005E3DD8" w:rsidRDefault="00EA3980" w:rsidP="00EA3980">
            <w:pPr>
              <w:rPr>
                <w:rFonts w:ascii="GHEA Grapalat" w:hAnsi="GHEA Grapalat"/>
                <w:sz w:val="24"/>
                <w:szCs w:val="24"/>
                <w:lang w:val="hy-AM"/>
              </w:rPr>
            </w:pPr>
          </w:p>
          <w:p w:rsidR="00EA3980" w:rsidRPr="005E3DD8" w:rsidRDefault="00EA3980" w:rsidP="00EA3980">
            <w:pPr>
              <w:rPr>
                <w:rFonts w:ascii="GHEA Grapalat" w:hAnsi="GHEA Grapalat"/>
                <w:sz w:val="24"/>
                <w:szCs w:val="24"/>
                <w:lang w:val="hy-AM"/>
              </w:rPr>
            </w:pPr>
          </w:p>
        </w:tc>
        <w:tc>
          <w:tcPr>
            <w:tcW w:w="4111" w:type="dxa"/>
            <w:vMerge w:val="restart"/>
          </w:tcPr>
          <w:p w:rsidR="00EA3980" w:rsidRPr="005E3DD8" w:rsidRDefault="00EA3980" w:rsidP="00EA3980">
            <w:pPr>
              <w:rPr>
                <w:rFonts w:ascii="GHEA Grapalat" w:eastAsia="MS Mincho" w:hAnsi="GHEA Grapalat" w:cs="MS Mincho"/>
                <w:sz w:val="24"/>
                <w:szCs w:val="24"/>
                <w:lang w:val="hy-AM"/>
              </w:rPr>
            </w:pPr>
            <w:r w:rsidRPr="005E3DD8">
              <w:rPr>
                <w:rFonts w:ascii="GHEA Grapalat" w:hAnsi="GHEA Grapalat"/>
                <w:sz w:val="24"/>
                <w:szCs w:val="24"/>
                <w:lang w:val="hy-AM"/>
              </w:rPr>
              <w:t xml:space="preserve">Բնակավայրի ոռոգման </w:t>
            </w:r>
            <w:r w:rsidRPr="00EE131E">
              <w:rPr>
                <w:rFonts w:ascii="GHEA Grapalat" w:hAnsi="GHEA Grapalat"/>
                <w:sz w:val="24"/>
                <w:szCs w:val="24"/>
                <w:lang w:val="hy-AM"/>
              </w:rPr>
              <w:t>համակարգի կառուցում</w:t>
            </w:r>
            <w:r w:rsidRPr="00EE131E">
              <w:rPr>
                <w:rFonts w:ascii="Cambria Math" w:eastAsia="MS Mincho" w:hAnsi="Cambria Math" w:cs="Cambria Math"/>
                <w:sz w:val="24"/>
                <w:szCs w:val="24"/>
                <w:lang w:val="hy-AM"/>
              </w:rPr>
              <w:t xml:space="preserve">։ </w:t>
            </w:r>
            <w:r w:rsidRPr="00EE131E">
              <w:rPr>
                <w:rFonts w:ascii="GHEA Grapalat" w:hAnsi="GHEA Grapalat"/>
                <w:sz w:val="24"/>
                <w:szCs w:val="24"/>
                <w:lang w:val="hy-AM"/>
              </w:rPr>
              <w:t>656 գծմ  400x300մմ՝ 50մմ</w:t>
            </w:r>
            <w:r w:rsidRPr="005E3DD8">
              <w:rPr>
                <w:rFonts w:ascii="GHEA Grapalat" w:hAnsi="GHEA Grapalat"/>
                <w:sz w:val="24"/>
                <w:szCs w:val="24"/>
                <w:lang w:val="hy-AM"/>
              </w:rPr>
              <w:t xml:space="preserve"> պատի հաստությամբ </w:t>
            </w:r>
            <w:r w:rsidRPr="00EE131E">
              <w:rPr>
                <w:rFonts w:ascii="GHEA Grapalat" w:hAnsi="GHEA Grapalat"/>
                <w:sz w:val="24"/>
                <w:szCs w:val="24"/>
                <w:lang w:val="hy-AM"/>
              </w:rPr>
              <w:t xml:space="preserve">և </w:t>
            </w:r>
            <w:r w:rsidRPr="005E3DD8">
              <w:rPr>
                <w:rFonts w:ascii="GHEA Grapalat" w:hAnsi="GHEA Grapalat"/>
                <w:sz w:val="24"/>
                <w:szCs w:val="24"/>
                <w:lang w:val="hy-AM"/>
              </w:rPr>
              <w:t xml:space="preserve">3 մ երկարությամբ հավաքովի ե/բ վաքերի տեղադրում /219 հատ/, միաձույլ </w:t>
            </w:r>
            <w:r w:rsidRPr="005E3DD8">
              <w:rPr>
                <w:rFonts w:ascii="GHEA Grapalat" w:hAnsi="GHEA Grapalat"/>
                <w:sz w:val="24"/>
                <w:szCs w:val="24"/>
                <w:lang w:val="hy-AM"/>
              </w:rPr>
              <w:lastRenderedPageBreak/>
              <w:t>տեղամասերի իրականացում, 22 հարթ փականի տեղադրում, միաձույլ տեղամասերի իրականացում,</w:t>
            </w:r>
            <w:r>
              <w:rPr>
                <w:rFonts w:ascii="GHEA Grapalat" w:hAnsi="GHEA Grapalat"/>
                <w:sz w:val="24"/>
                <w:szCs w:val="24"/>
                <w:lang w:val="hy-AM"/>
              </w:rPr>
              <w:t xml:space="preserve"> </w:t>
            </w:r>
            <w:r w:rsidRPr="005E3DD8">
              <w:rPr>
                <w:rFonts w:ascii="GHEA Grapalat" w:hAnsi="GHEA Grapalat"/>
                <w:sz w:val="24"/>
                <w:szCs w:val="24"/>
                <w:lang w:val="hy-AM"/>
              </w:rPr>
              <w:t>ապամոնտաժման,  հողային, ջրամեկուսացման աշխատանքներ։</w:t>
            </w:r>
          </w:p>
        </w:tc>
        <w:tc>
          <w:tcPr>
            <w:tcW w:w="1417" w:type="dxa"/>
          </w:tcPr>
          <w:p w:rsidR="00EA3980" w:rsidRPr="005E3DD8" w:rsidRDefault="00EA3980" w:rsidP="00EA3980">
            <w:pPr>
              <w:jc w:val="center"/>
              <w:rPr>
                <w:rFonts w:ascii="GHEA Grapalat" w:hAnsi="GHEA Grapalat"/>
                <w:sz w:val="24"/>
                <w:szCs w:val="24"/>
                <w:lang w:val="hy-AM"/>
              </w:rPr>
            </w:pPr>
          </w:p>
          <w:p w:rsidR="00EA3980" w:rsidRPr="005E3DD8" w:rsidRDefault="00EA3980" w:rsidP="00EA3980">
            <w:pPr>
              <w:jc w:val="center"/>
              <w:rPr>
                <w:rFonts w:ascii="GHEA Grapalat" w:hAnsi="GHEA Grapalat"/>
                <w:sz w:val="24"/>
                <w:szCs w:val="24"/>
                <w:lang w:val="hy-AM"/>
              </w:rPr>
            </w:pPr>
          </w:p>
          <w:p w:rsidR="00EA3980" w:rsidRPr="005E3DD8" w:rsidRDefault="00EA3980" w:rsidP="00EA3980">
            <w:pPr>
              <w:jc w:val="center"/>
              <w:rPr>
                <w:rFonts w:ascii="GHEA Grapalat" w:hAnsi="GHEA Grapalat"/>
                <w:sz w:val="24"/>
                <w:szCs w:val="24"/>
                <w:lang w:val="hy-AM"/>
              </w:rPr>
            </w:pPr>
          </w:p>
          <w:p w:rsidR="00EA3980" w:rsidRPr="005E3DD8" w:rsidRDefault="00EA3980" w:rsidP="00EA3980">
            <w:pPr>
              <w:jc w:val="center"/>
              <w:rPr>
                <w:rFonts w:ascii="GHEA Grapalat" w:hAnsi="GHEA Grapalat"/>
                <w:sz w:val="24"/>
                <w:szCs w:val="24"/>
                <w:lang w:val="hy-AM"/>
              </w:rPr>
            </w:pPr>
          </w:p>
          <w:p w:rsidR="00EA3980" w:rsidRPr="005E3DD8" w:rsidRDefault="00EA3980" w:rsidP="00EA3980">
            <w:pPr>
              <w:jc w:val="center"/>
              <w:rPr>
                <w:rFonts w:ascii="GHEA Grapalat" w:hAnsi="GHEA Grapalat"/>
                <w:sz w:val="24"/>
                <w:szCs w:val="24"/>
                <w:lang w:val="hy-AM"/>
              </w:rPr>
            </w:pPr>
          </w:p>
          <w:p w:rsidR="00EA3980" w:rsidRPr="005E3DD8" w:rsidRDefault="00EA3980" w:rsidP="00EA3980">
            <w:pPr>
              <w:jc w:val="center"/>
              <w:rPr>
                <w:rFonts w:ascii="GHEA Grapalat" w:hAnsi="GHEA Grapalat"/>
                <w:sz w:val="24"/>
                <w:szCs w:val="24"/>
                <w:lang w:val="hy-AM"/>
              </w:rPr>
            </w:pPr>
            <w:r w:rsidRPr="005E3DD8">
              <w:rPr>
                <w:rFonts w:ascii="GHEA Grapalat" w:hAnsi="GHEA Grapalat"/>
                <w:sz w:val="24"/>
                <w:szCs w:val="24"/>
                <w:lang w:val="hy-AM"/>
              </w:rPr>
              <w:t>1 գծմ</w:t>
            </w:r>
          </w:p>
        </w:tc>
        <w:tc>
          <w:tcPr>
            <w:tcW w:w="1560" w:type="dxa"/>
          </w:tcPr>
          <w:p w:rsidR="00EA3980" w:rsidRPr="005E3DD8" w:rsidRDefault="00EA3980" w:rsidP="00EA3980">
            <w:pPr>
              <w:jc w:val="center"/>
              <w:rPr>
                <w:rFonts w:ascii="GHEA Grapalat" w:hAnsi="GHEA Grapalat"/>
                <w:sz w:val="24"/>
                <w:szCs w:val="24"/>
                <w:lang w:val="hy-AM"/>
              </w:rPr>
            </w:pPr>
          </w:p>
          <w:p w:rsidR="00EA3980" w:rsidRPr="005E3DD8" w:rsidRDefault="00EA3980" w:rsidP="00EA3980">
            <w:pPr>
              <w:jc w:val="center"/>
              <w:rPr>
                <w:rFonts w:ascii="GHEA Grapalat" w:hAnsi="GHEA Grapalat"/>
                <w:sz w:val="24"/>
                <w:szCs w:val="24"/>
                <w:lang w:val="hy-AM"/>
              </w:rPr>
            </w:pPr>
          </w:p>
          <w:p w:rsidR="00EA3980" w:rsidRPr="005E3DD8" w:rsidRDefault="00EA3980" w:rsidP="00EA3980">
            <w:pPr>
              <w:jc w:val="center"/>
              <w:rPr>
                <w:rFonts w:ascii="GHEA Grapalat" w:hAnsi="GHEA Grapalat"/>
                <w:sz w:val="24"/>
                <w:szCs w:val="24"/>
                <w:lang w:val="hy-AM"/>
              </w:rPr>
            </w:pPr>
          </w:p>
          <w:p w:rsidR="00EA3980" w:rsidRPr="005E3DD8" w:rsidRDefault="00EA3980" w:rsidP="00EA3980">
            <w:pPr>
              <w:jc w:val="center"/>
              <w:rPr>
                <w:rFonts w:ascii="GHEA Grapalat" w:hAnsi="GHEA Grapalat"/>
                <w:sz w:val="24"/>
                <w:szCs w:val="24"/>
                <w:lang w:val="hy-AM"/>
              </w:rPr>
            </w:pPr>
          </w:p>
          <w:p w:rsidR="00EA3980" w:rsidRPr="005E3DD8" w:rsidRDefault="00EA3980" w:rsidP="00EA3980">
            <w:pPr>
              <w:jc w:val="center"/>
              <w:rPr>
                <w:rFonts w:ascii="GHEA Grapalat" w:hAnsi="GHEA Grapalat"/>
                <w:sz w:val="24"/>
                <w:szCs w:val="24"/>
                <w:lang w:val="hy-AM"/>
              </w:rPr>
            </w:pPr>
          </w:p>
          <w:p w:rsidR="00EA3980" w:rsidRPr="005E3DD8" w:rsidRDefault="00EA3980" w:rsidP="00EA3980">
            <w:pPr>
              <w:jc w:val="center"/>
              <w:rPr>
                <w:rFonts w:ascii="GHEA Grapalat" w:hAnsi="GHEA Grapalat"/>
                <w:sz w:val="24"/>
                <w:szCs w:val="24"/>
                <w:lang w:val="hy-AM"/>
              </w:rPr>
            </w:pPr>
            <w:r w:rsidRPr="005E3DD8">
              <w:rPr>
                <w:rFonts w:ascii="GHEA Grapalat" w:hAnsi="GHEA Grapalat"/>
                <w:sz w:val="24"/>
                <w:szCs w:val="24"/>
                <w:lang w:val="hy-AM"/>
              </w:rPr>
              <w:t>2</w:t>
            </w:r>
            <w:r w:rsidRPr="005E3DD8">
              <w:rPr>
                <w:rFonts w:ascii="GHEA Grapalat" w:hAnsi="GHEA Grapalat"/>
                <w:sz w:val="24"/>
                <w:szCs w:val="24"/>
              </w:rPr>
              <w:t>4</w:t>
            </w:r>
            <w:r w:rsidRPr="005E3DD8">
              <w:rPr>
                <w:rFonts w:ascii="GHEA Grapalat" w:hAnsi="GHEA Grapalat"/>
                <w:sz w:val="24"/>
                <w:szCs w:val="24"/>
                <w:lang w:val="hy-AM"/>
              </w:rPr>
              <w:t>,</w:t>
            </w:r>
            <w:r w:rsidRPr="005E3DD8">
              <w:rPr>
                <w:rFonts w:ascii="GHEA Grapalat" w:hAnsi="GHEA Grapalat"/>
                <w:sz w:val="24"/>
                <w:szCs w:val="24"/>
              </w:rPr>
              <w:t>4</w:t>
            </w:r>
          </w:p>
        </w:tc>
      </w:tr>
      <w:tr w:rsidR="00EA3980" w:rsidRPr="005E3DD8" w:rsidTr="000C192E">
        <w:tc>
          <w:tcPr>
            <w:tcW w:w="772" w:type="dxa"/>
            <w:vMerge/>
          </w:tcPr>
          <w:p w:rsidR="00EA3980" w:rsidRPr="005E3DD8" w:rsidRDefault="00EA3980" w:rsidP="00EA3980">
            <w:pPr>
              <w:rPr>
                <w:rFonts w:ascii="GHEA Grapalat" w:hAnsi="GHEA Grapalat"/>
                <w:sz w:val="24"/>
                <w:szCs w:val="24"/>
                <w:lang w:val="hy-AM"/>
              </w:rPr>
            </w:pPr>
          </w:p>
        </w:tc>
        <w:tc>
          <w:tcPr>
            <w:tcW w:w="1780" w:type="dxa"/>
            <w:vMerge/>
          </w:tcPr>
          <w:p w:rsidR="00EA3980" w:rsidRPr="005E3DD8" w:rsidRDefault="00EA3980" w:rsidP="00EA3980">
            <w:pPr>
              <w:rPr>
                <w:rFonts w:ascii="GHEA Grapalat" w:hAnsi="GHEA Grapalat"/>
                <w:sz w:val="24"/>
                <w:szCs w:val="24"/>
                <w:lang w:val="hy-AM"/>
              </w:rPr>
            </w:pPr>
          </w:p>
        </w:tc>
        <w:tc>
          <w:tcPr>
            <w:tcW w:w="4111" w:type="dxa"/>
            <w:vMerge/>
          </w:tcPr>
          <w:p w:rsidR="00EA3980" w:rsidRPr="005E3DD8" w:rsidRDefault="00EA3980" w:rsidP="00EA3980">
            <w:pPr>
              <w:rPr>
                <w:rFonts w:ascii="GHEA Grapalat" w:hAnsi="GHEA Grapalat"/>
                <w:sz w:val="24"/>
                <w:szCs w:val="24"/>
                <w:lang w:val="hy-AM"/>
              </w:rPr>
            </w:pPr>
          </w:p>
        </w:tc>
        <w:tc>
          <w:tcPr>
            <w:tcW w:w="1417" w:type="dxa"/>
          </w:tcPr>
          <w:p w:rsidR="00EA3980" w:rsidRPr="005E3DD8" w:rsidRDefault="00EA3980" w:rsidP="00EA3980">
            <w:pPr>
              <w:jc w:val="center"/>
              <w:rPr>
                <w:rFonts w:ascii="GHEA Grapalat" w:hAnsi="GHEA Grapalat"/>
                <w:sz w:val="24"/>
                <w:szCs w:val="24"/>
                <w:lang w:val="hy-AM"/>
              </w:rPr>
            </w:pPr>
            <w:r w:rsidRPr="005E3DD8">
              <w:rPr>
                <w:rFonts w:ascii="GHEA Grapalat" w:hAnsi="GHEA Grapalat"/>
                <w:sz w:val="24"/>
                <w:szCs w:val="24"/>
                <w:lang w:val="hy-AM"/>
              </w:rPr>
              <w:t>1 վաք</w:t>
            </w:r>
          </w:p>
        </w:tc>
        <w:tc>
          <w:tcPr>
            <w:tcW w:w="1560" w:type="dxa"/>
          </w:tcPr>
          <w:p w:rsidR="00EA3980" w:rsidRPr="005E3DD8" w:rsidRDefault="00EA3980" w:rsidP="00EA3980">
            <w:pPr>
              <w:jc w:val="center"/>
              <w:rPr>
                <w:rFonts w:ascii="GHEA Grapalat" w:hAnsi="GHEA Grapalat"/>
                <w:sz w:val="24"/>
                <w:szCs w:val="24"/>
                <w:lang w:val="hy-AM"/>
              </w:rPr>
            </w:pPr>
            <w:r w:rsidRPr="005E3DD8">
              <w:rPr>
                <w:rFonts w:ascii="GHEA Grapalat" w:hAnsi="GHEA Grapalat"/>
                <w:sz w:val="24"/>
                <w:szCs w:val="24"/>
                <w:lang w:val="hy-AM"/>
              </w:rPr>
              <w:t>7</w:t>
            </w:r>
            <w:r w:rsidRPr="005E3DD8">
              <w:rPr>
                <w:rFonts w:ascii="GHEA Grapalat" w:hAnsi="GHEA Grapalat"/>
                <w:sz w:val="24"/>
                <w:szCs w:val="24"/>
              </w:rPr>
              <w:t>4</w:t>
            </w:r>
            <w:r w:rsidRPr="005E3DD8">
              <w:rPr>
                <w:rFonts w:ascii="GHEA Grapalat" w:hAnsi="GHEA Grapalat"/>
                <w:sz w:val="24"/>
                <w:szCs w:val="24"/>
                <w:lang w:val="hy-AM"/>
              </w:rPr>
              <w:t>,</w:t>
            </w:r>
            <w:r w:rsidRPr="005E3DD8">
              <w:rPr>
                <w:rFonts w:ascii="GHEA Grapalat" w:hAnsi="GHEA Grapalat"/>
                <w:sz w:val="24"/>
                <w:szCs w:val="24"/>
              </w:rPr>
              <w:t>5</w:t>
            </w:r>
          </w:p>
        </w:tc>
      </w:tr>
      <w:tr w:rsidR="00EA3980" w:rsidRPr="005E3DD8" w:rsidTr="000C192E">
        <w:tc>
          <w:tcPr>
            <w:tcW w:w="772" w:type="dxa"/>
          </w:tcPr>
          <w:p w:rsidR="00EA3980" w:rsidRPr="005E3DD8" w:rsidRDefault="00EA3980" w:rsidP="000C4229">
            <w:pPr>
              <w:rPr>
                <w:rFonts w:ascii="GHEA Grapalat" w:hAnsi="GHEA Grapalat"/>
                <w:sz w:val="24"/>
                <w:szCs w:val="24"/>
                <w:lang w:val="hy-AM"/>
              </w:rPr>
            </w:pPr>
            <w:r>
              <w:rPr>
                <w:rFonts w:ascii="GHEA Grapalat" w:hAnsi="GHEA Grapalat"/>
                <w:sz w:val="24"/>
                <w:szCs w:val="24"/>
              </w:rPr>
              <w:lastRenderedPageBreak/>
              <w:t>1</w:t>
            </w:r>
            <w:r w:rsidR="000C4229">
              <w:rPr>
                <w:rFonts w:ascii="GHEA Grapalat" w:hAnsi="GHEA Grapalat"/>
                <w:sz w:val="24"/>
                <w:szCs w:val="24"/>
              </w:rPr>
              <w:t>60</w:t>
            </w:r>
            <w:r w:rsidRPr="005E3DD8">
              <w:rPr>
                <w:rFonts w:ascii="Cambria Math" w:eastAsia="MS Mincho" w:hAnsi="Cambria Math" w:cs="Cambria Math"/>
                <w:sz w:val="24"/>
                <w:szCs w:val="24"/>
                <w:lang w:val="hy-AM"/>
              </w:rPr>
              <w:t>․</w:t>
            </w:r>
          </w:p>
        </w:tc>
        <w:tc>
          <w:tcPr>
            <w:tcW w:w="1780" w:type="dxa"/>
          </w:tcPr>
          <w:p w:rsidR="00EA3980" w:rsidRPr="005E3DD8" w:rsidRDefault="00EA3980" w:rsidP="00EA3980">
            <w:pPr>
              <w:rPr>
                <w:rFonts w:ascii="GHEA Grapalat" w:hAnsi="GHEA Grapalat"/>
                <w:sz w:val="24"/>
                <w:szCs w:val="24"/>
                <w:lang w:val="hy-AM"/>
              </w:rPr>
            </w:pPr>
            <w:r w:rsidRPr="005E3DD8">
              <w:rPr>
                <w:rFonts w:ascii="GHEA Grapalat" w:hAnsi="GHEA Grapalat"/>
                <w:sz w:val="24"/>
                <w:szCs w:val="24"/>
                <w:lang w:val="hy-AM"/>
              </w:rPr>
              <w:t>ՀՀ ԼՄ</w:t>
            </w:r>
          </w:p>
          <w:p w:rsidR="00EA3980" w:rsidRPr="005E3DD8" w:rsidRDefault="00EA3980" w:rsidP="00EA3980">
            <w:pPr>
              <w:rPr>
                <w:rFonts w:ascii="GHEA Grapalat" w:hAnsi="GHEA Grapalat"/>
                <w:sz w:val="24"/>
                <w:szCs w:val="24"/>
                <w:lang w:val="hy-AM"/>
              </w:rPr>
            </w:pPr>
          </w:p>
          <w:p w:rsidR="00EA3980" w:rsidRPr="005E3DD8" w:rsidRDefault="00EA3980" w:rsidP="00EA3980">
            <w:pPr>
              <w:rPr>
                <w:rFonts w:ascii="GHEA Grapalat" w:hAnsi="GHEA Grapalat"/>
                <w:sz w:val="24"/>
                <w:szCs w:val="24"/>
                <w:lang w:val="hy-AM"/>
              </w:rPr>
            </w:pPr>
          </w:p>
          <w:p w:rsidR="00EA3980" w:rsidRPr="005E3DD8" w:rsidRDefault="00EA3980" w:rsidP="00EA3980">
            <w:pPr>
              <w:rPr>
                <w:rFonts w:ascii="GHEA Grapalat" w:hAnsi="GHEA Grapalat"/>
                <w:sz w:val="24"/>
                <w:szCs w:val="24"/>
                <w:lang w:val="hy-AM"/>
              </w:rPr>
            </w:pPr>
          </w:p>
        </w:tc>
        <w:tc>
          <w:tcPr>
            <w:tcW w:w="4111" w:type="dxa"/>
          </w:tcPr>
          <w:p w:rsidR="00EA3980" w:rsidRPr="005E3DD8" w:rsidRDefault="00EA3980" w:rsidP="00EA3980">
            <w:pPr>
              <w:rPr>
                <w:rFonts w:ascii="GHEA Grapalat" w:eastAsia="MS Mincho" w:hAnsi="GHEA Grapalat" w:cs="MS Mincho"/>
                <w:sz w:val="24"/>
                <w:szCs w:val="24"/>
                <w:lang w:val="hy-AM"/>
              </w:rPr>
            </w:pPr>
            <w:r w:rsidRPr="005E3DD8">
              <w:rPr>
                <w:rFonts w:ascii="GHEA Grapalat" w:hAnsi="GHEA Grapalat"/>
                <w:sz w:val="24"/>
                <w:szCs w:val="24"/>
                <w:lang w:val="hy-AM"/>
              </w:rPr>
              <w:t>Համայնքի կոյուղագծի կառուցում</w:t>
            </w:r>
            <w:r>
              <w:rPr>
                <w:rFonts w:ascii="Cambria Math" w:eastAsia="MS Mincho" w:hAnsi="Cambria Math" w:cs="Cambria Math"/>
                <w:sz w:val="24"/>
                <w:szCs w:val="24"/>
                <w:lang w:val="hy-AM"/>
              </w:rPr>
              <w:t xml:space="preserve">։ </w:t>
            </w:r>
            <w:r w:rsidRPr="005E3DD8">
              <w:rPr>
                <w:rFonts w:ascii="GHEA Grapalat" w:hAnsi="GHEA Grapalat"/>
                <w:sz w:val="24"/>
                <w:szCs w:val="24"/>
                <w:lang w:val="hy-AM"/>
              </w:rPr>
              <w:t xml:space="preserve">6976խմ խրամատի փորման </w:t>
            </w:r>
            <w:r w:rsidRPr="00B95F8F">
              <w:rPr>
                <w:rFonts w:ascii="GHEA Grapalat" w:hAnsi="GHEA Grapalat"/>
                <w:sz w:val="24"/>
                <w:szCs w:val="24"/>
                <w:lang w:val="hy-AM"/>
              </w:rPr>
              <w:t>աշխատանքներ, 5737խմ հետլիցք d250, d200մմ տրամագծերով ծալքավոր պոլիմերային</w:t>
            </w:r>
            <w:r w:rsidRPr="005E3DD8">
              <w:rPr>
                <w:rFonts w:ascii="GHEA Grapalat" w:hAnsi="GHEA Grapalat"/>
                <w:sz w:val="24"/>
                <w:szCs w:val="24"/>
                <w:lang w:val="hy-AM"/>
              </w:rPr>
              <w:t xml:space="preserve"> խողովակների տեղադրում 2680գծմ, 1500մ տրամագծով 5 հատ և  </w:t>
            </w:r>
            <w:r>
              <w:rPr>
                <w:rFonts w:ascii="GHEA Grapalat" w:hAnsi="GHEA Grapalat"/>
                <w:sz w:val="24"/>
                <w:szCs w:val="24"/>
                <w:lang w:val="hy-AM"/>
              </w:rPr>
              <w:t>d</w:t>
            </w:r>
            <w:r w:rsidRPr="005E3DD8">
              <w:rPr>
                <w:rFonts w:ascii="GHEA Grapalat" w:hAnsi="GHEA Grapalat"/>
                <w:sz w:val="24"/>
                <w:szCs w:val="24"/>
                <w:lang w:val="hy-AM"/>
              </w:rPr>
              <w:t>1000մմ  տրամագծով 11 հատ հորերի տեղադրում, եռախուց սեպտիկ հորի իրականավում։</w:t>
            </w:r>
          </w:p>
        </w:tc>
        <w:tc>
          <w:tcPr>
            <w:tcW w:w="1417" w:type="dxa"/>
            <w:vAlign w:val="center"/>
          </w:tcPr>
          <w:p w:rsidR="00EA3980" w:rsidRPr="005E3DD8" w:rsidRDefault="00EA3980" w:rsidP="00EA3980">
            <w:pPr>
              <w:jc w:val="center"/>
              <w:rPr>
                <w:rFonts w:ascii="GHEA Grapalat" w:hAnsi="GHEA Grapalat"/>
                <w:sz w:val="24"/>
                <w:szCs w:val="24"/>
                <w:lang w:val="hy-AM"/>
              </w:rPr>
            </w:pPr>
          </w:p>
          <w:p w:rsidR="00EA3980" w:rsidRPr="005E3DD8" w:rsidRDefault="00EA3980" w:rsidP="00EA3980">
            <w:pPr>
              <w:jc w:val="center"/>
              <w:rPr>
                <w:rFonts w:ascii="GHEA Grapalat" w:hAnsi="GHEA Grapalat"/>
                <w:sz w:val="24"/>
                <w:szCs w:val="24"/>
                <w:lang w:val="hy-AM"/>
              </w:rPr>
            </w:pPr>
          </w:p>
          <w:p w:rsidR="00EA3980" w:rsidRPr="005E3DD8" w:rsidRDefault="00EA3980" w:rsidP="00EA3980">
            <w:pPr>
              <w:jc w:val="center"/>
              <w:rPr>
                <w:rFonts w:ascii="GHEA Grapalat" w:hAnsi="GHEA Grapalat"/>
                <w:sz w:val="24"/>
                <w:szCs w:val="24"/>
                <w:lang w:val="hy-AM"/>
              </w:rPr>
            </w:pPr>
          </w:p>
          <w:p w:rsidR="00EA3980" w:rsidRPr="005E3DD8" w:rsidRDefault="00EA3980" w:rsidP="00EA3980">
            <w:pPr>
              <w:jc w:val="center"/>
              <w:rPr>
                <w:rFonts w:ascii="GHEA Grapalat" w:hAnsi="GHEA Grapalat"/>
                <w:sz w:val="24"/>
                <w:szCs w:val="24"/>
                <w:lang w:val="hy-AM"/>
              </w:rPr>
            </w:pPr>
            <w:r w:rsidRPr="005E3DD8">
              <w:rPr>
                <w:rFonts w:ascii="GHEA Grapalat" w:hAnsi="GHEA Grapalat"/>
                <w:sz w:val="24"/>
                <w:szCs w:val="24"/>
                <w:lang w:val="hy-AM"/>
              </w:rPr>
              <w:t>1 գծմ</w:t>
            </w:r>
          </w:p>
        </w:tc>
        <w:tc>
          <w:tcPr>
            <w:tcW w:w="1560" w:type="dxa"/>
            <w:vAlign w:val="center"/>
          </w:tcPr>
          <w:p w:rsidR="00EA3980" w:rsidRPr="005E3DD8" w:rsidRDefault="00EA3980" w:rsidP="00EA3980">
            <w:pPr>
              <w:jc w:val="center"/>
              <w:rPr>
                <w:rFonts w:ascii="GHEA Grapalat" w:hAnsi="GHEA Grapalat"/>
                <w:sz w:val="24"/>
                <w:szCs w:val="24"/>
                <w:lang w:val="hy-AM"/>
              </w:rPr>
            </w:pPr>
          </w:p>
          <w:p w:rsidR="00EA3980" w:rsidRPr="005E3DD8" w:rsidRDefault="00EA3980" w:rsidP="00EA3980">
            <w:pPr>
              <w:jc w:val="center"/>
              <w:rPr>
                <w:rFonts w:ascii="GHEA Grapalat" w:hAnsi="GHEA Grapalat"/>
                <w:sz w:val="24"/>
                <w:szCs w:val="24"/>
                <w:lang w:val="hy-AM"/>
              </w:rPr>
            </w:pPr>
          </w:p>
          <w:p w:rsidR="00EA3980" w:rsidRPr="005E3DD8" w:rsidRDefault="00EA3980" w:rsidP="00EA3980">
            <w:pPr>
              <w:jc w:val="center"/>
              <w:rPr>
                <w:rFonts w:ascii="GHEA Grapalat" w:hAnsi="GHEA Grapalat"/>
                <w:sz w:val="24"/>
                <w:szCs w:val="24"/>
                <w:lang w:val="hy-AM"/>
              </w:rPr>
            </w:pPr>
          </w:p>
          <w:p w:rsidR="00EA3980" w:rsidRPr="005E3DD8" w:rsidRDefault="00EA3980" w:rsidP="00EA3980">
            <w:pPr>
              <w:jc w:val="center"/>
              <w:rPr>
                <w:rFonts w:ascii="GHEA Grapalat" w:hAnsi="GHEA Grapalat"/>
                <w:sz w:val="24"/>
                <w:szCs w:val="24"/>
                <w:lang w:val="hy-AM"/>
              </w:rPr>
            </w:pPr>
            <w:r w:rsidRPr="005E3DD8">
              <w:rPr>
                <w:rFonts w:ascii="GHEA Grapalat" w:hAnsi="GHEA Grapalat"/>
                <w:sz w:val="24"/>
                <w:szCs w:val="24"/>
                <w:lang w:val="hy-AM"/>
              </w:rPr>
              <w:t>18,2</w:t>
            </w:r>
          </w:p>
        </w:tc>
      </w:tr>
      <w:tr w:rsidR="00EA3980" w:rsidRPr="005E3DD8" w:rsidTr="000C192E">
        <w:tc>
          <w:tcPr>
            <w:tcW w:w="772" w:type="dxa"/>
          </w:tcPr>
          <w:p w:rsidR="00EA3980" w:rsidRPr="005E3DD8" w:rsidRDefault="00EA3980" w:rsidP="00EA3980">
            <w:pPr>
              <w:rPr>
                <w:rFonts w:ascii="GHEA Grapalat" w:hAnsi="GHEA Grapalat"/>
                <w:sz w:val="24"/>
                <w:szCs w:val="24"/>
                <w:lang w:val="hy-AM"/>
              </w:rPr>
            </w:pPr>
          </w:p>
        </w:tc>
        <w:tc>
          <w:tcPr>
            <w:tcW w:w="8868" w:type="dxa"/>
            <w:gridSpan w:val="4"/>
          </w:tcPr>
          <w:p w:rsidR="00EA3980" w:rsidRPr="005E3DD8" w:rsidRDefault="00EA3980" w:rsidP="00EA3980">
            <w:pPr>
              <w:jc w:val="center"/>
              <w:rPr>
                <w:rFonts w:ascii="GHEA Grapalat" w:hAnsi="GHEA Grapalat"/>
                <w:sz w:val="24"/>
                <w:szCs w:val="24"/>
                <w:lang w:val="hy-AM"/>
              </w:rPr>
            </w:pPr>
            <w:r w:rsidRPr="005E3DD8">
              <w:rPr>
                <w:rFonts w:ascii="GHEA Grapalat" w:hAnsi="GHEA Grapalat"/>
                <w:b/>
                <w:lang w:val="hy-AM"/>
              </w:rPr>
              <w:t>9</w:t>
            </w:r>
            <w:r w:rsidRPr="005E3DD8">
              <w:rPr>
                <w:rFonts w:ascii="Cambria Math" w:hAnsi="Cambria Math" w:cs="Cambria Math"/>
                <w:b/>
                <w:lang w:val="hy-AM"/>
              </w:rPr>
              <w:t>․</w:t>
            </w:r>
            <w:r w:rsidRPr="005E3DD8">
              <w:rPr>
                <w:rFonts w:ascii="GHEA Grapalat" w:hAnsi="GHEA Grapalat"/>
                <w:b/>
                <w:lang w:val="hy-AM"/>
              </w:rPr>
              <w:t>4  ԳԱԶԱՖԻԿԱՑՈՒՄ</w:t>
            </w:r>
          </w:p>
        </w:tc>
      </w:tr>
      <w:tr w:rsidR="00EA3980" w:rsidRPr="005E3DD8" w:rsidTr="000C192E">
        <w:tc>
          <w:tcPr>
            <w:tcW w:w="772" w:type="dxa"/>
          </w:tcPr>
          <w:p w:rsidR="00EA3980" w:rsidRPr="005E3DD8" w:rsidRDefault="00EA3980" w:rsidP="000C4229">
            <w:pPr>
              <w:rPr>
                <w:rFonts w:ascii="GHEA Grapalat" w:hAnsi="GHEA Grapalat"/>
                <w:sz w:val="24"/>
                <w:szCs w:val="24"/>
                <w:lang w:val="hy-AM"/>
              </w:rPr>
            </w:pPr>
            <w:r>
              <w:rPr>
                <w:rFonts w:ascii="GHEA Grapalat" w:hAnsi="GHEA Grapalat"/>
                <w:sz w:val="24"/>
                <w:szCs w:val="24"/>
              </w:rPr>
              <w:t>1</w:t>
            </w:r>
            <w:r w:rsidR="000C4229">
              <w:rPr>
                <w:rFonts w:ascii="GHEA Grapalat" w:hAnsi="GHEA Grapalat"/>
                <w:sz w:val="24"/>
                <w:szCs w:val="24"/>
              </w:rPr>
              <w:t>61</w:t>
            </w:r>
            <w:r w:rsidRPr="005E3DD8">
              <w:rPr>
                <w:rFonts w:ascii="Cambria Math" w:hAnsi="Cambria Math" w:cs="Cambria Math"/>
                <w:sz w:val="24"/>
                <w:szCs w:val="24"/>
                <w:lang w:val="hy-AM"/>
              </w:rPr>
              <w:t>․</w:t>
            </w:r>
          </w:p>
        </w:tc>
        <w:tc>
          <w:tcPr>
            <w:tcW w:w="1780" w:type="dxa"/>
          </w:tcPr>
          <w:p w:rsidR="00EA3980" w:rsidRPr="005E3DD8" w:rsidRDefault="00EA3980" w:rsidP="00EA3980">
            <w:pPr>
              <w:rPr>
                <w:rFonts w:ascii="GHEA Grapalat" w:hAnsi="GHEA Grapalat"/>
                <w:sz w:val="24"/>
                <w:szCs w:val="24"/>
                <w:lang w:val="hy-AM"/>
              </w:rPr>
            </w:pPr>
            <w:r w:rsidRPr="005E3DD8">
              <w:rPr>
                <w:rFonts w:ascii="GHEA Grapalat" w:hAnsi="GHEA Grapalat"/>
                <w:sz w:val="24"/>
                <w:szCs w:val="24"/>
                <w:lang w:val="hy-AM"/>
              </w:rPr>
              <w:t>ՀՀ ԼՄ</w:t>
            </w:r>
          </w:p>
          <w:p w:rsidR="00EA3980" w:rsidRPr="005E3DD8" w:rsidRDefault="00EA3980" w:rsidP="00EA3980">
            <w:pPr>
              <w:rPr>
                <w:rFonts w:ascii="GHEA Grapalat" w:hAnsi="GHEA Grapalat"/>
                <w:sz w:val="24"/>
                <w:szCs w:val="24"/>
                <w:lang w:val="hy-AM"/>
              </w:rPr>
            </w:pPr>
          </w:p>
          <w:p w:rsidR="00EA3980" w:rsidRPr="005E3DD8" w:rsidRDefault="00EA3980" w:rsidP="00EA3980">
            <w:pPr>
              <w:rPr>
                <w:rFonts w:ascii="GHEA Grapalat" w:hAnsi="GHEA Grapalat"/>
                <w:sz w:val="24"/>
                <w:szCs w:val="24"/>
                <w:lang w:val="hy-AM"/>
              </w:rPr>
            </w:pPr>
          </w:p>
          <w:p w:rsidR="00EA3980" w:rsidRPr="005E3DD8" w:rsidRDefault="00EA3980" w:rsidP="00EA3980">
            <w:pPr>
              <w:rPr>
                <w:rFonts w:ascii="GHEA Grapalat" w:hAnsi="GHEA Grapalat"/>
                <w:sz w:val="24"/>
                <w:szCs w:val="24"/>
                <w:lang w:val="hy-AM"/>
              </w:rPr>
            </w:pPr>
          </w:p>
        </w:tc>
        <w:tc>
          <w:tcPr>
            <w:tcW w:w="4111" w:type="dxa"/>
          </w:tcPr>
          <w:p w:rsidR="00EA3980" w:rsidRPr="005E3DD8" w:rsidRDefault="00EA3980" w:rsidP="00EA3980">
            <w:pPr>
              <w:rPr>
                <w:rFonts w:ascii="GHEA Grapalat" w:hAnsi="GHEA Grapalat"/>
                <w:sz w:val="24"/>
                <w:szCs w:val="24"/>
                <w:lang w:val="hy-AM"/>
              </w:rPr>
            </w:pPr>
            <w:r w:rsidRPr="005E3DD8">
              <w:rPr>
                <w:rFonts w:ascii="GHEA Grapalat" w:hAnsi="GHEA Grapalat"/>
                <w:sz w:val="24"/>
                <w:szCs w:val="24"/>
                <w:lang w:val="hy-AM"/>
              </w:rPr>
              <w:t>Համայնքի գազաֆիկացում</w:t>
            </w:r>
            <w:r>
              <w:rPr>
                <w:rFonts w:ascii="Cambria Math" w:eastAsia="MS Mincho" w:hAnsi="Cambria Math" w:cs="Cambria Math"/>
                <w:sz w:val="24"/>
                <w:szCs w:val="24"/>
                <w:lang w:val="hy-AM"/>
              </w:rPr>
              <w:t xml:space="preserve">։ </w:t>
            </w:r>
            <w:r w:rsidRPr="005E3DD8">
              <w:rPr>
                <w:rFonts w:ascii="GHEA Grapalat" w:hAnsi="GHEA Grapalat"/>
                <w:sz w:val="24"/>
                <w:szCs w:val="24"/>
                <w:lang w:val="hy-AM"/>
              </w:rPr>
              <w:t>6 ճյուղ ցածր լարման գազատարերը մոնտաժվում են 57-20մմ տրամագծով պողպատե եռակցված խողովակներից՝ փչամաքրումով, փորձարկումով, կանգնակներով, յուղաներկումով,   ընդհանուր</w:t>
            </w:r>
            <w:r>
              <w:rPr>
                <w:rFonts w:ascii="GHEA Grapalat" w:hAnsi="GHEA Grapalat"/>
                <w:sz w:val="24"/>
                <w:szCs w:val="24"/>
                <w:lang w:val="hy-AM"/>
              </w:rPr>
              <w:t xml:space="preserve">՝ </w:t>
            </w:r>
            <w:r w:rsidRPr="005E3DD8">
              <w:rPr>
                <w:rFonts w:ascii="GHEA Grapalat" w:hAnsi="GHEA Grapalat"/>
                <w:sz w:val="24"/>
                <w:szCs w:val="24"/>
                <w:lang w:val="hy-AM"/>
              </w:rPr>
              <w:t>1981մ։</w:t>
            </w:r>
          </w:p>
        </w:tc>
        <w:tc>
          <w:tcPr>
            <w:tcW w:w="1417" w:type="dxa"/>
          </w:tcPr>
          <w:p w:rsidR="00EA3980" w:rsidRPr="005E3DD8" w:rsidRDefault="00EA3980" w:rsidP="00EA3980">
            <w:pPr>
              <w:jc w:val="center"/>
              <w:rPr>
                <w:rFonts w:ascii="GHEA Grapalat" w:hAnsi="GHEA Grapalat"/>
                <w:sz w:val="24"/>
                <w:szCs w:val="24"/>
                <w:lang w:val="hy-AM"/>
              </w:rPr>
            </w:pPr>
          </w:p>
          <w:p w:rsidR="00EA3980" w:rsidRPr="005E3DD8" w:rsidRDefault="00EA3980" w:rsidP="00EA3980">
            <w:pPr>
              <w:jc w:val="center"/>
              <w:rPr>
                <w:rFonts w:ascii="GHEA Grapalat" w:hAnsi="GHEA Grapalat"/>
                <w:sz w:val="24"/>
                <w:szCs w:val="24"/>
                <w:lang w:val="hy-AM"/>
              </w:rPr>
            </w:pPr>
          </w:p>
          <w:p w:rsidR="00EA3980" w:rsidRPr="005E3DD8" w:rsidRDefault="00EA3980" w:rsidP="00EA3980">
            <w:pPr>
              <w:jc w:val="center"/>
              <w:rPr>
                <w:rFonts w:ascii="GHEA Grapalat" w:hAnsi="GHEA Grapalat"/>
                <w:sz w:val="24"/>
                <w:szCs w:val="24"/>
                <w:lang w:val="hy-AM"/>
              </w:rPr>
            </w:pPr>
          </w:p>
          <w:p w:rsidR="00EA3980" w:rsidRPr="005E3DD8" w:rsidRDefault="00EA3980" w:rsidP="00EA3980">
            <w:pPr>
              <w:jc w:val="center"/>
              <w:rPr>
                <w:rFonts w:ascii="GHEA Grapalat" w:hAnsi="GHEA Grapalat"/>
                <w:sz w:val="24"/>
                <w:szCs w:val="24"/>
                <w:lang w:val="hy-AM"/>
              </w:rPr>
            </w:pPr>
          </w:p>
          <w:p w:rsidR="00EA3980" w:rsidRPr="005E3DD8" w:rsidRDefault="00EA3980" w:rsidP="00EA3980">
            <w:pPr>
              <w:jc w:val="center"/>
              <w:rPr>
                <w:rFonts w:ascii="GHEA Grapalat" w:hAnsi="GHEA Grapalat"/>
                <w:sz w:val="24"/>
                <w:szCs w:val="24"/>
                <w:lang w:val="hy-AM"/>
              </w:rPr>
            </w:pPr>
            <w:r w:rsidRPr="005E3DD8">
              <w:rPr>
                <w:rFonts w:ascii="GHEA Grapalat" w:hAnsi="GHEA Grapalat"/>
                <w:sz w:val="24"/>
                <w:szCs w:val="24"/>
                <w:lang w:val="hy-AM"/>
              </w:rPr>
              <w:t>1 գծմ</w:t>
            </w:r>
          </w:p>
        </w:tc>
        <w:tc>
          <w:tcPr>
            <w:tcW w:w="1560" w:type="dxa"/>
          </w:tcPr>
          <w:p w:rsidR="00EA3980" w:rsidRPr="005E3DD8" w:rsidRDefault="00EA3980" w:rsidP="00EA3980">
            <w:pPr>
              <w:jc w:val="center"/>
              <w:rPr>
                <w:rFonts w:ascii="GHEA Grapalat" w:hAnsi="GHEA Grapalat"/>
                <w:sz w:val="24"/>
                <w:szCs w:val="24"/>
                <w:lang w:val="hy-AM"/>
              </w:rPr>
            </w:pPr>
          </w:p>
          <w:p w:rsidR="00EA3980" w:rsidRPr="005E3DD8" w:rsidRDefault="00EA3980" w:rsidP="00EA3980">
            <w:pPr>
              <w:jc w:val="center"/>
              <w:rPr>
                <w:rFonts w:ascii="GHEA Grapalat" w:hAnsi="GHEA Grapalat"/>
                <w:sz w:val="24"/>
                <w:szCs w:val="24"/>
                <w:lang w:val="hy-AM"/>
              </w:rPr>
            </w:pPr>
          </w:p>
          <w:p w:rsidR="00EA3980" w:rsidRPr="005E3DD8" w:rsidRDefault="00EA3980" w:rsidP="00EA3980">
            <w:pPr>
              <w:jc w:val="center"/>
              <w:rPr>
                <w:rFonts w:ascii="GHEA Grapalat" w:hAnsi="GHEA Grapalat"/>
                <w:sz w:val="24"/>
                <w:szCs w:val="24"/>
                <w:lang w:val="hy-AM"/>
              </w:rPr>
            </w:pPr>
          </w:p>
          <w:p w:rsidR="00EA3980" w:rsidRPr="005E3DD8" w:rsidRDefault="00EA3980" w:rsidP="00EA3980">
            <w:pPr>
              <w:rPr>
                <w:rFonts w:ascii="GHEA Grapalat" w:hAnsi="GHEA Grapalat"/>
                <w:sz w:val="24"/>
                <w:szCs w:val="24"/>
                <w:lang w:val="hy-AM"/>
              </w:rPr>
            </w:pPr>
          </w:p>
          <w:p w:rsidR="00EA3980" w:rsidRPr="005E3DD8" w:rsidRDefault="00EA3980" w:rsidP="00EA3980">
            <w:pPr>
              <w:jc w:val="center"/>
              <w:rPr>
                <w:rFonts w:ascii="GHEA Grapalat" w:hAnsi="GHEA Grapalat"/>
                <w:sz w:val="24"/>
                <w:szCs w:val="24"/>
                <w:lang w:val="ru-RU"/>
              </w:rPr>
            </w:pPr>
            <w:r w:rsidRPr="005E3DD8">
              <w:rPr>
                <w:rFonts w:ascii="GHEA Grapalat" w:hAnsi="GHEA Grapalat"/>
                <w:sz w:val="24"/>
                <w:szCs w:val="24"/>
                <w:lang w:val="ru-RU"/>
              </w:rPr>
              <w:t>11.87</w:t>
            </w:r>
          </w:p>
          <w:p w:rsidR="00EA3980" w:rsidRPr="005E3DD8" w:rsidRDefault="00EA3980" w:rsidP="00EA3980">
            <w:pPr>
              <w:jc w:val="center"/>
              <w:rPr>
                <w:rFonts w:ascii="GHEA Grapalat" w:hAnsi="GHEA Grapalat"/>
                <w:sz w:val="24"/>
                <w:szCs w:val="24"/>
                <w:lang w:val="hy-AM"/>
              </w:rPr>
            </w:pPr>
          </w:p>
        </w:tc>
      </w:tr>
      <w:tr w:rsidR="00EA3980" w:rsidRPr="005E3DD8" w:rsidTr="000C192E">
        <w:tc>
          <w:tcPr>
            <w:tcW w:w="772" w:type="dxa"/>
          </w:tcPr>
          <w:p w:rsidR="00EA3980" w:rsidRPr="005E3DD8" w:rsidRDefault="000C4229" w:rsidP="000C4229">
            <w:pPr>
              <w:rPr>
                <w:rFonts w:ascii="GHEA Grapalat" w:hAnsi="GHEA Grapalat"/>
                <w:sz w:val="24"/>
                <w:szCs w:val="24"/>
                <w:lang w:val="hy-AM"/>
              </w:rPr>
            </w:pPr>
            <w:r>
              <w:rPr>
                <w:rFonts w:ascii="GHEA Grapalat" w:hAnsi="GHEA Grapalat"/>
                <w:sz w:val="24"/>
                <w:szCs w:val="24"/>
              </w:rPr>
              <w:t>162</w:t>
            </w:r>
            <w:r w:rsidR="00EA3980" w:rsidRPr="005E3DD8">
              <w:rPr>
                <w:rFonts w:ascii="Cambria Math" w:hAnsi="Cambria Math" w:cs="Cambria Math"/>
                <w:sz w:val="24"/>
                <w:szCs w:val="24"/>
                <w:lang w:val="hy-AM"/>
              </w:rPr>
              <w:t>․</w:t>
            </w:r>
          </w:p>
        </w:tc>
        <w:tc>
          <w:tcPr>
            <w:tcW w:w="1780" w:type="dxa"/>
          </w:tcPr>
          <w:p w:rsidR="00EA3980" w:rsidRPr="005E3DD8" w:rsidRDefault="00EA3980" w:rsidP="00EA3980">
            <w:pPr>
              <w:rPr>
                <w:rFonts w:ascii="GHEA Grapalat" w:hAnsi="GHEA Grapalat"/>
                <w:sz w:val="24"/>
                <w:szCs w:val="24"/>
                <w:lang w:val="hy-AM"/>
              </w:rPr>
            </w:pPr>
            <w:r w:rsidRPr="005E3DD8">
              <w:rPr>
                <w:rFonts w:ascii="GHEA Grapalat" w:hAnsi="GHEA Grapalat"/>
                <w:sz w:val="24"/>
                <w:szCs w:val="24"/>
                <w:lang w:val="hy-AM"/>
              </w:rPr>
              <w:t>ՀՀ ԼՄ</w:t>
            </w:r>
          </w:p>
          <w:p w:rsidR="00EA3980" w:rsidRPr="005E3DD8" w:rsidRDefault="00EA3980" w:rsidP="00EA3980">
            <w:pPr>
              <w:rPr>
                <w:rFonts w:ascii="GHEA Grapalat" w:hAnsi="GHEA Grapalat"/>
                <w:sz w:val="24"/>
                <w:szCs w:val="24"/>
                <w:lang w:val="hy-AM"/>
              </w:rPr>
            </w:pPr>
          </w:p>
          <w:p w:rsidR="00EA3980" w:rsidRPr="005E3DD8" w:rsidRDefault="00EA3980" w:rsidP="00EA3980">
            <w:pPr>
              <w:rPr>
                <w:rFonts w:ascii="GHEA Grapalat" w:hAnsi="GHEA Grapalat"/>
                <w:sz w:val="24"/>
                <w:szCs w:val="24"/>
                <w:lang w:val="hy-AM"/>
              </w:rPr>
            </w:pPr>
          </w:p>
        </w:tc>
        <w:tc>
          <w:tcPr>
            <w:tcW w:w="4111" w:type="dxa"/>
          </w:tcPr>
          <w:p w:rsidR="00EA3980" w:rsidRPr="005E3DD8" w:rsidRDefault="00EA3980" w:rsidP="00EA3980">
            <w:pPr>
              <w:rPr>
                <w:rFonts w:ascii="GHEA Grapalat" w:eastAsia="MS Mincho" w:hAnsi="GHEA Grapalat" w:cs="MS Mincho"/>
                <w:sz w:val="24"/>
                <w:szCs w:val="24"/>
                <w:lang w:val="hy-AM"/>
              </w:rPr>
            </w:pPr>
            <w:r w:rsidRPr="005E3DD8">
              <w:rPr>
                <w:rFonts w:ascii="GHEA Grapalat" w:hAnsi="GHEA Grapalat"/>
                <w:sz w:val="24"/>
                <w:szCs w:val="24"/>
                <w:lang w:val="hy-AM"/>
              </w:rPr>
              <w:t>Բնակավայրի թաղամասերի գազաֆիկացում</w:t>
            </w:r>
            <w:r>
              <w:rPr>
                <w:rFonts w:ascii="Cambria Math" w:eastAsia="MS Mincho" w:hAnsi="Cambria Math" w:cs="Cambria Math"/>
                <w:sz w:val="24"/>
                <w:szCs w:val="24"/>
                <w:lang w:val="hy-AM"/>
              </w:rPr>
              <w:t>։</w:t>
            </w:r>
            <w:r w:rsidRPr="005E3DD8">
              <w:rPr>
                <w:rFonts w:ascii="GHEA Grapalat" w:hAnsi="GHEA Grapalat"/>
                <w:sz w:val="24"/>
                <w:szCs w:val="24"/>
                <w:lang w:val="hy-AM"/>
              </w:rPr>
              <w:t xml:space="preserve"> 4293 գծմ գումարային երկարությ</w:t>
            </w:r>
            <w:r>
              <w:rPr>
                <w:rFonts w:ascii="GHEA Grapalat" w:hAnsi="GHEA Grapalat"/>
                <w:sz w:val="24"/>
                <w:szCs w:val="24"/>
                <w:lang w:val="hy-AM"/>
              </w:rPr>
              <w:t>ամբ</w:t>
            </w:r>
            <w:r w:rsidRPr="005E3DD8">
              <w:rPr>
                <w:rFonts w:ascii="GHEA Grapalat" w:hAnsi="GHEA Grapalat"/>
                <w:sz w:val="24"/>
                <w:szCs w:val="24"/>
                <w:lang w:val="hy-AM"/>
              </w:rPr>
              <w:t xml:space="preserve"> </w:t>
            </w:r>
            <w:r w:rsidRPr="00AF5760">
              <w:rPr>
                <w:rFonts w:ascii="GHEA Grapalat" w:hAnsi="GHEA Grapalat"/>
                <w:sz w:val="24"/>
                <w:szCs w:val="24"/>
                <w:lang w:val="hy-AM"/>
              </w:rPr>
              <w:t>պողպատե ուղղակար եռակցվող խողովակների տեղադրում /d89-20մմ/, ԳՈՍՏ</w:t>
            </w:r>
            <w:r w:rsidRPr="005E3DD8">
              <w:rPr>
                <w:rFonts w:ascii="GHEA Grapalat" w:hAnsi="GHEA Grapalat"/>
                <w:sz w:val="24"/>
                <w:szCs w:val="24"/>
                <w:lang w:val="hy-AM"/>
              </w:rPr>
              <w:t xml:space="preserve"> 10704-91, վերգետնյա անցկացում</w:t>
            </w:r>
            <w:r>
              <w:rPr>
                <w:rFonts w:ascii="GHEA Grapalat" w:hAnsi="GHEA Grapalat"/>
                <w:sz w:val="24"/>
                <w:szCs w:val="24"/>
                <w:lang w:val="hy-AM"/>
              </w:rPr>
              <w:t>՝</w:t>
            </w:r>
            <w:r w:rsidRPr="005E3DD8">
              <w:rPr>
                <w:rFonts w:ascii="GHEA Grapalat" w:hAnsi="GHEA Grapalat"/>
                <w:sz w:val="24"/>
                <w:szCs w:val="24"/>
                <w:lang w:val="hy-AM"/>
              </w:rPr>
              <w:t xml:space="preserve"> զոդմամբ։</w:t>
            </w:r>
          </w:p>
        </w:tc>
        <w:tc>
          <w:tcPr>
            <w:tcW w:w="1417" w:type="dxa"/>
            <w:vAlign w:val="center"/>
          </w:tcPr>
          <w:p w:rsidR="00EA3980" w:rsidRPr="005E3DD8" w:rsidRDefault="00EA3980" w:rsidP="00EA3980">
            <w:pPr>
              <w:jc w:val="center"/>
              <w:rPr>
                <w:rFonts w:ascii="GHEA Grapalat" w:hAnsi="GHEA Grapalat"/>
                <w:sz w:val="24"/>
                <w:szCs w:val="24"/>
                <w:lang w:val="hy-AM"/>
              </w:rPr>
            </w:pPr>
          </w:p>
          <w:p w:rsidR="00EA3980" w:rsidRPr="005E3DD8" w:rsidRDefault="00EA3980" w:rsidP="00EA3980">
            <w:pPr>
              <w:jc w:val="center"/>
              <w:rPr>
                <w:rFonts w:ascii="GHEA Grapalat" w:hAnsi="GHEA Grapalat"/>
                <w:sz w:val="24"/>
                <w:szCs w:val="24"/>
                <w:lang w:val="hy-AM"/>
              </w:rPr>
            </w:pPr>
          </w:p>
          <w:p w:rsidR="00EA3980" w:rsidRPr="005E3DD8" w:rsidRDefault="00EA3980" w:rsidP="00EA3980">
            <w:pPr>
              <w:jc w:val="center"/>
              <w:rPr>
                <w:rFonts w:ascii="GHEA Grapalat" w:hAnsi="GHEA Grapalat"/>
                <w:sz w:val="24"/>
                <w:szCs w:val="24"/>
                <w:lang w:val="hy-AM"/>
              </w:rPr>
            </w:pPr>
            <w:r w:rsidRPr="005E3DD8">
              <w:rPr>
                <w:rFonts w:ascii="GHEA Grapalat" w:hAnsi="GHEA Grapalat"/>
                <w:sz w:val="24"/>
                <w:szCs w:val="24"/>
                <w:lang w:val="hy-AM"/>
              </w:rPr>
              <w:t>1 գծմ</w:t>
            </w:r>
          </w:p>
        </w:tc>
        <w:tc>
          <w:tcPr>
            <w:tcW w:w="1560" w:type="dxa"/>
            <w:vAlign w:val="center"/>
          </w:tcPr>
          <w:p w:rsidR="00EA3980" w:rsidRPr="005E3DD8" w:rsidRDefault="00EA3980" w:rsidP="00EA3980">
            <w:pPr>
              <w:jc w:val="center"/>
              <w:rPr>
                <w:rFonts w:ascii="GHEA Grapalat" w:hAnsi="GHEA Grapalat"/>
                <w:sz w:val="24"/>
                <w:szCs w:val="24"/>
                <w:lang w:val="hy-AM"/>
              </w:rPr>
            </w:pPr>
          </w:p>
          <w:p w:rsidR="00EA3980" w:rsidRPr="005E3DD8" w:rsidRDefault="00EA3980" w:rsidP="00EA3980">
            <w:pPr>
              <w:jc w:val="center"/>
              <w:rPr>
                <w:rFonts w:ascii="GHEA Grapalat" w:hAnsi="GHEA Grapalat"/>
                <w:sz w:val="24"/>
                <w:szCs w:val="24"/>
                <w:lang w:val="hy-AM"/>
              </w:rPr>
            </w:pPr>
          </w:p>
          <w:p w:rsidR="00EA3980" w:rsidRPr="005E3DD8" w:rsidRDefault="00EA3980" w:rsidP="00EA3980">
            <w:pPr>
              <w:jc w:val="center"/>
              <w:rPr>
                <w:rFonts w:ascii="GHEA Grapalat" w:hAnsi="GHEA Grapalat"/>
                <w:sz w:val="24"/>
                <w:szCs w:val="24"/>
                <w:lang w:val="ru-RU"/>
              </w:rPr>
            </w:pPr>
            <w:r w:rsidRPr="005E3DD8">
              <w:rPr>
                <w:rFonts w:ascii="GHEA Grapalat" w:hAnsi="GHEA Grapalat"/>
                <w:sz w:val="24"/>
                <w:szCs w:val="24"/>
                <w:lang w:val="ru-RU"/>
              </w:rPr>
              <w:t>12,3</w:t>
            </w:r>
          </w:p>
        </w:tc>
      </w:tr>
      <w:tr w:rsidR="00EA3980" w:rsidRPr="005E3DD8" w:rsidTr="000C192E">
        <w:tc>
          <w:tcPr>
            <w:tcW w:w="772" w:type="dxa"/>
          </w:tcPr>
          <w:p w:rsidR="00EA3980" w:rsidRPr="005E3DD8" w:rsidRDefault="00EA3980" w:rsidP="000C4229">
            <w:pPr>
              <w:rPr>
                <w:rFonts w:ascii="GHEA Grapalat" w:hAnsi="GHEA Grapalat"/>
                <w:sz w:val="24"/>
                <w:szCs w:val="24"/>
                <w:lang w:val="hy-AM"/>
              </w:rPr>
            </w:pPr>
            <w:r>
              <w:rPr>
                <w:rFonts w:ascii="GHEA Grapalat" w:hAnsi="GHEA Grapalat"/>
                <w:sz w:val="24"/>
                <w:szCs w:val="24"/>
              </w:rPr>
              <w:t>1</w:t>
            </w:r>
            <w:r w:rsidR="000C4229">
              <w:rPr>
                <w:rFonts w:ascii="GHEA Grapalat" w:hAnsi="GHEA Grapalat"/>
                <w:sz w:val="24"/>
                <w:szCs w:val="24"/>
              </w:rPr>
              <w:t>63</w:t>
            </w:r>
            <w:r w:rsidRPr="005E3DD8">
              <w:rPr>
                <w:rFonts w:ascii="Cambria Math" w:hAnsi="Cambria Math" w:cs="Cambria Math"/>
                <w:sz w:val="24"/>
                <w:szCs w:val="24"/>
                <w:lang w:val="hy-AM"/>
              </w:rPr>
              <w:t>․</w:t>
            </w:r>
          </w:p>
        </w:tc>
        <w:tc>
          <w:tcPr>
            <w:tcW w:w="1780" w:type="dxa"/>
          </w:tcPr>
          <w:p w:rsidR="00EA3980" w:rsidRPr="005E3DD8" w:rsidRDefault="00EA3980" w:rsidP="00EA3980">
            <w:pPr>
              <w:rPr>
                <w:rFonts w:ascii="GHEA Grapalat" w:hAnsi="GHEA Grapalat"/>
                <w:sz w:val="24"/>
                <w:szCs w:val="24"/>
                <w:lang w:val="hy-AM"/>
              </w:rPr>
            </w:pPr>
          </w:p>
        </w:tc>
        <w:tc>
          <w:tcPr>
            <w:tcW w:w="4111" w:type="dxa"/>
          </w:tcPr>
          <w:p w:rsidR="00EA3980" w:rsidRPr="005E3DD8" w:rsidRDefault="00EA3980" w:rsidP="00EA3980">
            <w:pPr>
              <w:rPr>
                <w:rFonts w:ascii="GHEA Grapalat" w:eastAsia="MS Mincho" w:hAnsi="GHEA Grapalat" w:cs="MS Mincho"/>
                <w:sz w:val="24"/>
                <w:szCs w:val="24"/>
                <w:lang w:val="hy-AM"/>
              </w:rPr>
            </w:pPr>
            <w:r w:rsidRPr="005E3DD8">
              <w:rPr>
                <w:rFonts w:ascii="GHEA Grapalat" w:hAnsi="GHEA Grapalat"/>
                <w:sz w:val="24"/>
                <w:szCs w:val="24"/>
                <w:lang w:val="hy-AM"/>
              </w:rPr>
              <w:t>Բնակավայրերի գազաֆիկացում</w:t>
            </w:r>
            <w:r>
              <w:rPr>
                <w:rFonts w:ascii="Cambria Math" w:eastAsia="MS Mincho" w:hAnsi="Cambria Math" w:cs="Cambria Math"/>
                <w:sz w:val="24"/>
                <w:szCs w:val="24"/>
                <w:lang w:val="hy-AM"/>
              </w:rPr>
              <w:t xml:space="preserve">։ </w:t>
            </w:r>
            <w:r w:rsidRPr="005E3DD8">
              <w:rPr>
                <w:rFonts w:ascii="GHEA Grapalat" w:hAnsi="GHEA Grapalat"/>
                <w:sz w:val="24"/>
                <w:szCs w:val="24"/>
                <w:lang w:val="hy-AM"/>
              </w:rPr>
              <w:t>5146 գումարային երկարությամբ պողպատե ուղղակար եռակցվող խողովակների տեղադրում /</w:t>
            </w:r>
            <w:r>
              <w:rPr>
                <w:rFonts w:ascii="GHEA Grapalat" w:hAnsi="GHEA Grapalat"/>
                <w:sz w:val="24"/>
                <w:szCs w:val="24"/>
                <w:lang w:val="hy-AM"/>
              </w:rPr>
              <w:t>d</w:t>
            </w:r>
            <w:r w:rsidRPr="005E3DD8">
              <w:rPr>
                <w:rFonts w:ascii="GHEA Grapalat" w:hAnsi="GHEA Grapalat"/>
                <w:sz w:val="24"/>
                <w:szCs w:val="24"/>
                <w:lang w:val="hy-AM"/>
              </w:rPr>
              <w:t>127-</w:t>
            </w:r>
            <w:r>
              <w:rPr>
                <w:rFonts w:ascii="GHEA Grapalat" w:hAnsi="GHEA Grapalat"/>
                <w:sz w:val="24"/>
                <w:szCs w:val="24"/>
                <w:lang w:val="hy-AM"/>
              </w:rPr>
              <w:t>d</w:t>
            </w:r>
            <w:r w:rsidRPr="005E3DD8">
              <w:rPr>
                <w:rFonts w:ascii="GHEA Grapalat" w:hAnsi="GHEA Grapalat"/>
                <w:sz w:val="24"/>
                <w:szCs w:val="24"/>
                <w:lang w:val="hy-AM"/>
              </w:rPr>
              <w:t xml:space="preserve">25մմ/ ԳՈՍՏ 10704-91, վերգետնյա </w:t>
            </w:r>
            <w:r>
              <w:rPr>
                <w:rFonts w:ascii="GHEA Grapalat" w:hAnsi="GHEA Grapalat"/>
                <w:sz w:val="24"/>
                <w:szCs w:val="24"/>
                <w:lang w:val="hy-AM"/>
              </w:rPr>
              <w:t>անցկացում՝</w:t>
            </w:r>
            <w:r w:rsidRPr="005E3DD8">
              <w:rPr>
                <w:rFonts w:ascii="GHEA Grapalat" w:hAnsi="GHEA Grapalat"/>
                <w:sz w:val="24"/>
                <w:szCs w:val="24"/>
                <w:lang w:val="hy-AM"/>
              </w:rPr>
              <w:t xml:space="preserve"> զոդմամբ։</w:t>
            </w:r>
          </w:p>
        </w:tc>
        <w:tc>
          <w:tcPr>
            <w:tcW w:w="1417" w:type="dxa"/>
            <w:vAlign w:val="center"/>
          </w:tcPr>
          <w:p w:rsidR="00EA3980" w:rsidRPr="005E3DD8" w:rsidRDefault="00EA3980" w:rsidP="00EA3980">
            <w:pPr>
              <w:jc w:val="center"/>
              <w:rPr>
                <w:rFonts w:ascii="GHEA Grapalat" w:hAnsi="GHEA Grapalat"/>
                <w:sz w:val="24"/>
                <w:szCs w:val="24"/>
                <w:lang w:val="hy-AM"/>
              </w:rPr>
            </w:pPr>
          </w:p>
          <w:p w:rsidR="00EA3980" w:rsidRPr="005E3DD8" w:rsidRDefault="00EA3980" w:rsidP="00EA3980">
            <w:pPr>
              <w:jc w:val="center"/>
              <w:rPr>
                <w:rFonts w:ascii="GHEA Grapalat" w:hAnsi="GHEA Grapalat"/>
                <w:sz w:val="24"/>
                <w:szCs w:val="24"/>
                <w:lang w:val="hy-AM"/>
              </w:rPr>
            </w:pPr>
          </w:p>
          <w:p w:rsidR="00EA3980" w:rsidRPr="005E3DD8" w:rsidRDefault="00EA3980" w:rsidP="00EA3980">
            <w:pPr>
              <w:jc w:val="center"/>
              <w:rPr>
                <w:rFonts w:ascii="GHEA Grapalat" w:hAnsi="GHEA Grapalat"/>
                <w:sz w:val="24"/>
                <w:szCs w:val="24"/>
                <w:lang w:val="hy-AM"/>
              </w:rPr>
            </w:pPr>
          </w:p>
          <w:p w:rsidR="00EA3980" w:rsidRPr="005E3DD8" w:rsidRDefault="00EA3980" w:rsidP="00EA3980">
            <w:pPr>
              <w:jc w:val="center"/>
              <w:rPr>
                <w:rFonts w:ascii="GHEA Grapalat" w:hAnsi="GHEA Grapalat"/>
                <w:sz w:val="24"/>
                <w:szCs w:val="24"/>
                <w:lang w:val="hy-AM"/>
              </w:rPr>
            </w:pPr>
            <w:r w:rsidRPr="005E3DD8">
              <w:rPr>
                <w:rFonts w:ascii="GHEA Grapalat" w:hAnsi="GHEA Grapalat"/>
                <w:sz w:val="24"/>
                <w:szCs w:val="24"/>
                <w:lang w:val="hy-AM"/>
              </w:rPr>
              <w:t>1 գծմ</w:t>
            </w:r>
          </w:p>
        </w:tc>
        <w:tc>
          <w:tcPr>
            <w:tcW w:w="1560" w:type="dxa"/>
            <w:vAlign w:val="center"/>
          </w:tcPr>
          <w:p w:rsidR="00EA3980" w:rsidRPr="005E3DD8" w:rsidRDefault="00EA3980" w:rsidP="00EA3980">
            <w:pPr>
              <w:jc w:val="center"/>
              <w:rPr>
                <w:rFonts w:ascii="GHEA Grapalat" w:hAnsi="GHEA Grapalat"/>
                <w:sz w:val="24"/>
                <w:szCs w:val="24"/>
                <w:lang w:val="hy-AM"/>
              </w:rPr>
            </w:pPr>
          </w:p>
          <w:p w:rsidR="00EA3980" w:rsidRPr="005E3DD8" w:rsidRDefault="00EA3980" w:rsidP="00EA3980">
            <w:pPr>
              <w:jc w:val="center"/>
              <w:rPr>
                <w:rFonts w:ascii="GHEA Grapalat" w:hAnsi="GHEA Grapalat"/>
                <w:sz w:val="24"/>
                <w:szCs w:val="24"/>
                <w:lang w:val="hy-AM"/>
              </w:rPr>
            </w:pPr>
          </w:p>
          <w:p w:rsidR="00EA3980" w:rsidRPr="005E3DD8" w:rsidRDefault="00EA3980" w:rsidP="00EA3980">
            <w:pPr>
              <w:jc w:val="center"/>
              <w:rPr>
                <w:rFonts w:ascii="GHEA Grapalat" w:hAnsi="GHEA Grapalat"/>
                <w:sz w:val="24"/>
                <w:szCs w:val="24"/>
                <w:lang w:val="hy-AM"/>
              </w:rPr>
            </w:pPr>
          </w:p>
          <w:p w:rsidR="00EA3980" w:rsidRPr="005E3DD8" w:rsidRDefault="00EA3980" w:rsidP="00EA3980">
            <w:pPr>
              <w:jc w:val="center"/>
              <w:rPr>
                <w:rFonts w:ascii="GHEA Grapalat" w:hAnsi="GHEA Grapalat"/>
                <w:sz w:val="24"/>
                <w:szCs w:val="24"/>
                <w:lang w:val="ru-RU"/>
              </w:rPr>
            </w:pPr>
            <w:r w:rsidRPr="005E3DD8">
              <w:rPr>
                <w:rFonts w:ascii="GHEA Grapalat" w:hAnsi="GHEA Grapalat"/>
                <w:sz w:val="24"/>
                <w:szCs w:val="24"/>
                <w:lang w:val="ru-RU"/>
              </w:rPr>
              <w:t>17,1</w:t>
            </w:r>
          </w:p>
        </w:tc>
      </w:tr>
      <w:tr w:rsidR="00EA3980" w:rsidRPr="005E3DD8" w:rsidTr="000C192E">
        <w:tc>
          <w:tcPr>
            <w:tcW w:w="772" w:type="dxa"/>
          </w:tcPr>
          <w:p w:rsidR="00EA3980" w:rsidRPr="005E3DD8" w:rsidRDefault="00EA3980" w:rsidP="000C4229">
            <w:pPr>
              <w:rPr>
                <w:rFonts w:ascii="GHEA Grapalat" w:hAnsi="GHEA Grapalat"/>
                <w:sz w:val="24"/>
                <w:szCs w:val="24"/>
                <w:lang w:val="ru-RU"/>
              </w:rPr>
            </w:pPr>
            <w:r>
              <w:rPr>
                <w:rFonts w:ascii="GHEA Grapalat" w:hAnsi="GHEA Grapalat"/>
                <w:sz w:val="24"/>
                <w:szCs w:val="24"/>
              </w:rPr>
              <w:lastRenderedPageBreak/>
              <w:t>1</w:t>
            </w:r>
            <w:r w:rsidR="000C4229">
              <w:rPr>
                <w:rFonts w:ascii="GHEA Grapalat" w:hAnsi="GHEA Grapalat"/>
                <w:sz w:val="24"/>
                <w:szCs w:val="24"/>
              </w:rPr>
              <w:t>64</w:t>
            </w:r>
            <w:r w:rsidRPr="005E3DD8">
              <w:rPr>
                <w:rFonts w:ascii="GHEA Grapalat" w:hAnsi="GHEA Grapalat"/>
                <w:sz w:val="24"/>
                <w:szCs w:val="24"/>
                <w:lang w:val="ru-RU"/>
              </w:rPr>
              <w:t>.</w:t>
            </w:r>
          </w:p>
        </w:tc>
        <w:tc>
          <w:tcPr>
            <w:tcW w:w="1780" w:type="dxa"/>
          </w:tcPr>
          <w:p w:rsidR="00EA3980" w:rsidRPr="005E3DD8" w:rsidRDefault="00EA3980" w:rsidP="00EA3980">
            <w:pPr>
              <w:rPr>
                <w:rFonts w:ascii="GHEA Grapalat" w:hAnsi="GHEA Grapalat"/>
                <w:sz w:val="24"/>
                <w:szCs w:val="24"/>
                <w:lang w:val="hy-AM"/>
              </w:rPr>
            </w:pPr>
            <w:r w:rsidRPr="005E3DD8">
              <w:rPr>
                <w:rFonts w:ascii="GHEA Grapalat" w:hAnsi="GHEA Grapalat"/>
                <w:sz w:val="24"/>
                <w:szCs w:val="24"/>
                <w:lang w:val="hy-AM"/>
              </w:rPr>
              <w:t>ՀՀ ԼՄ</w:t>
            </w:r>
          </w:p>
          <w:p w:rsidR="00EA3980" w:rsidRPr="005E3DD8" w:rsidRDefault="00EA3980" w:rsidP="00EA3980">
            <w:pPr>
              <w:rPr>
                <w:rFonts w:ascii="GHEA Grapalat" w:hAnsi="GHEA Grapalat"/>
                <w:sz w:val="24"/>
                <w:szCs w:val="24"/>
                <w:lang w:val="hy-AM"/>
              </w:rPr>
            </w:pPr>
          </w:p>
          <w:p w:rsidR="00EA3980" w:rsidRPr="005E3DD8" w:rsidRDefault="00EA3980" w:rsidP="00EA3980">
            <w:pPr>
              <w:rPr>
                <w:rFonts w:ascii="GHEA Grapalat" w:hAnsi="GHEA Grapalat"/>
                <w:sz w:val="24"/>
                <w:szCs w:val="24"/>
                <w:lang w:val="hy-AM"/>
              </w:rPr>
            </w:pPr>
          </w:p>
        </w:tc>
        <w:tc>
          <w:tcPr>
            <w:tcW w:w="4111" w:type="dxa"/>
          </w:tcPr>
          <w:p w:rsidR="00EA3980" w:rsidRPr="005E3DD8" w:rsidRDefault="00EA3980" w:rsidP="00EA3980">
            <w:pPr>
              <w:rPr>
                <w:rFonts w:ascii="GHEA Grapalat" w:hAnsi="GHEA Grapalat"/>
                <w:sz w:val="24"/>
                <w:szCs w:val="24"/>
                <w:lang w:val="hy-AM"/>
              </w:rPr>
            </w:pPr>
            <w:r w:rsidRPr="005E3DD8">
              <w:rPr>
                <w:rFonts w:ascii="GHEA Grapalat" w:hAnsi="GHEA Grapalat"/>
                <w:sz w:val="24"/>
                <w:szCs w:val="24"/>
                <w:lang w:val="hy-AM"/>
              </w:rPr>
              <w:t>Բնակավայրի փողոցների գազաֆիկացում։</w:t>
            </w:r>
            <w:r w:rsidRPr="005E3DD8">
              <w:rPr>
                <w:rFonts w:ascii="GHEA Grapalat" w:hAnsi="GHEA Grapalat"/>
                <w:lang w:val="hy-AM"/>
              </w:rPr>
              <w:t xml:space="preserve"> </w:t>
            </w:r>
            <w:r w:rsidRPr="005E3DD8">
              <w:rPr>
                <w:rFonts w:ascii="GHEA Grapalat" w:hAnsi="GHEA Grapalat"/>
                <w:sz w:val="24"/>
                <w:szCs w:val="24"/>
                <w:lang w:val="hy-AM"/>
              </w:rPr>
              <w:t xml:space="preserve">10 փողոցների գումարային երկարությունը՝ 4091գծմ, պողպատե անկար խողովակներ </w:t>
            </w:r>
            <w:r>
              <w:rPr>
                <w:rFonts w:ascii="GHEA Grapalat" w:hAnsi="GHEA Grapalat"/>
                <w:sz w:val="24"/>
                <w:szCs w:val="24"/>
                <w:lang w:val="hy-AM"/>
              </w:rPr>
              <w:t>d</w:t>
            </w:r>
            <w:r w:rsidRPr="005E3DD8">
              <w:rPr>
                <w:rFonts w:ascii="GHEA Grapalat" w:hAnsi="GHEA Grapalat"/>
                <w:sz w:val="24"/>
                <w:szCs w:val="24"/>
                <w:lang w:val="hy-AM"/>
              </w:rPr>
              <w:t>57-</w:t>
            </w:r>
            <w:r>
              <w:rPr>
                <w:rFonts w:ascii="GHEA Grapalat" w:hAnsi="GHEA Grapalat"/>
                <w:sz w:val="24"/>
                <w:szCs w:val="24"/>
                <w:lang w:val="hy-AM"/>
              </w:rPr>
              <w:t>d</w:t>
            </w:r>
            <w:r w:rsidRPr="005E3DD8">
              <w:rPr>
                <w:rFonts w:ascii="GHEA Grapalat" w:hAnsi="GHEA Grapalat"/>
                <w:sz w:val="24"/>
                <w:szCs w:val="24"/>
                <w:lang w:val="hy-AM"/>
              </w:rPr>
              <w:t xml:space="preserve">108մմ, 1545գծմ  </w:t>
            </w:r>
            <w:r>
              <w:rPr>
                <w:rFonts w:ascii="GHEA Grapalat" w:hAnsi="GHEA Grapalat"/>
                <w:sz w:val="24"/>
                <w:szCs w:val="24"/>
                <w:lang w:val="hy-AM"/>
              </w:rPr>
              <w:t>d</w:t>
            </w:r>
            <w:r w:rsidRPr="005E3DD8">
              <w:rPr>
                <w:rFonts w:ascii="GHEA Grapalat" w:hAnsi="GHEA Grapalat"/>
                <w:sz w:val="24"/>
                <w:szCs w:val="24"/>
                <w:lang w:val="hy-AM"/>
              </w:rPr>
              <w:t xml:space="preserve">57, </w:t>
            </w:r>
            <w:r>
              <w:rPr>
                <w:rFonts w:ascii="GHEA Grapalat" w:hAnsi="GHEA Grapalat"/>
                <w:sz w:val="24"/>
                <w:szCs w:val="24"/>
                <w:lang w:val="hy-AM"/>
              </w:rPr>
              <w:t>d89</w:t>
            </w:r>
            <w:r w:rsidRPr="005E3DD8">
              <w:rPr>
                <w:rFonts w:ascii="GHEA Grapalat" w:hAnsi="GHEA Grapalat"/>
                <w:sz w:val="24"/>
                <w:szCs w:val="24"/>
                <w:lang w:val="hy-AM"/>
              </w:rPr>
              <w:t>մմ  պողպատե խողովակից հենասյուն, 0,6տ անշարժ և 7,2տ շարժական հենարաններ, հողային, բետոնային, միացման, խողովակների փչամաքրման  աշխատանքներ:</w:t>
            </w:r>
          </w:p>
        </w:tc>
        <w:tc>
          <w:tcPr>
            <w:tcW w:w="1417" w:type="dxa"/>
          </w:tcPr>
          <w:p w:rsidR="00EA3980" w:rsidRPr="005E3DD8" w:rsidRDefault="00EA3980" w:rsidP="00EA3980">
            <w:pPr>
              <w:jc w:val="center"/>
              <w:rPr>
                <w:rFonts w:ascii="GHEA Grapalat" w:hAnsi="GHEA Grapalat"/>
                <w:sz w:val="24"/>
                <w:szCs w:val="24"/>
                <w:lang w:val="hy-AM"/>
              </w:rPr>
            </w:pPr>
            <w:r w:rsidRPr="005E3DD8">
              <w:rPr>
                <w:rFonts w:ascii="GHEA Grapalat" w:hAnsi="GHEA Grapalat"/>
                <w:sz w:val="24"/>
                <w:szCs w:val="24"/>
                <w:lang w:val="hy-AM"/>
              </w:rPr>
              <w:t>1 գծմ</w:t>
            </w:r>
          </w:p>
        </w:tc>
        <w:tc>
          <w:tcPr>
            <w:tcW w:w="1560" w:type="dxa"/>
          </w:tcPr>
          <w:p w:rsidR="00EA3980" w:rsidRPr="005E3DD8" w:rsidRDefault="00EA3980" w:rsidP="00EA3980">
            <w:pPr>
              <w:jc w:val="center"/>
              <w:rPr>
                <w:rFonts w:ascii="GHEA Grapalat" w:hAnsi="GHEA Grapalat"/>
                <w:sz w:val="24"/>
                <w:szCs w:val="24"/>
                <w:lang w:val="ru-RU"/>
              </w:rPr>
            </w:pPr>
            <w:r w:rsidRPr="005E3DD8">
              <w:rPr>
                <w:rFonts w:ascii="GHEA Grapalat" w:hAnsi="GHEA Grapalat"/>
                <w:sz w:val="24"/>
                <w:szCs w:val="24"/>
                <w:lang w:val="ru-RU"/>
              </w:rPr>
              <w:t>12,3</w:t>
            </w:r>
          </w:p>
        </w:tc>
      </w:tr>
    </w:tbl>
    <w:p w:rsidR="00873B40" w:rsidRDefault="00873B40" w:rsidP="00E90961">
      <w:pPr>
        <w:rPr>
          <w:rFonts w:ascii="GHEA Grapalat" w:hAnsi="GHEA Grapalat"/>
          <w:sz w:val="24"/>
          <w:szCs w:val="24"/>
          <w:lang w:val="hy-AM"/>
        </w:rPr>
      </w:pPr>
    </w:p>
    <w:p w:rsidR="00316766" w:rsidRDefault="00316766" w:rsidP="00E90961">
      <w:pPr>
        <w:rPr>
          <w:rFonts w:ascii="GHEA Grapalat" w:hAnsi="GHEA Grapalat"/>
          <w:sz w:val="24"/>
          <w:szCs w:val="24"/>
          <w:lang w:val="hy-AM"/>
        </w:rPr>
      </w:pPr>
    </w:p>
    <w:p w:rsidR="00E90961" w:rsidRPr="005E3DD8" w:rsidRDefault="00E90961" w:rsidP="005D6CC1">
      <w:pPr>
        <w:tabs>
          <w:tab w:val="left" w:pos="8040"/>
        </w:tabs>
        <w:rPr>
          <w:rFonts w:ascii="GHEA Grapalat" w:hAnsi="GHEA Grapalat"/>
          <w:sz w:val="24"/>
          <w:szCs w:val="24"/>
          <w:lang w:val="hy-AM"/>
        </w:rPr>
      </w:pPr>
      <w:r w:rsidRPr="005E3DD8">
        <w:rPr>
          <w:rFonts w:ascii="GHEA Grapalat" w:hAnsi="GHEA Grapalat"/>
          <w:sz w:val="24"/>
          <w:szCs w:val="24"/>
          <w:lang w:val="hy-AM"/>
        </w:rPr>
        <w:tab/>
        <w:t>Աղյուսակ 2</w:t>
      </w:r>
    </w:p>
    <w:p w:rsidR="00E90961" w:rsidRPr="005E3DD8" w:rsidRDefault="00E90961" w:rsidP="00E90961">
      <w:pPr>
        <w:tabs>
          <w:tab w:val="left" w:pos="5835"/>
          <w:tab w:val="left" w:pos="6630"/>
        </w:tabs>
        <w:rPr>
          <w:rFonts w:ascii="GHEA Grapalat" w:hAnsi="GHEA Grapalat"/>
          <w:sz w:val="24"/>
          <w:szCs w:val="24"/>
          <w:lang w:val="hy-AM"/>
        </w:rPr>
      </w:pPr>
      <w:r w:rsidRPr="005E3DD8">
        <w:rPr>
          <w:rFonts w:ascii="GHEA Grapalat" w:hAnsi="GHEA Grapalat"/>
          <w:b/>
          <w:sz w:val="24"/>
          <w:szCs w:val="24"/>
          <w:lang w:val="hy-AM"/>
        </w:rPr>
        <w:t xml:space="preserve">                                      ՇՆԳ (ԱՄՓՈՓ, ՆԵՐԱՌՅԱԼ ԱԱՀ)</w:t>
      </w:r>
      <w:r w:rsidRPr="005E3DD8">
        <w:rPr>
          <w:rFonts w:ascii="GHEA Grapalat" w:hAnsi="GHEA Grapalat"/>
          <w:sz w:val="24"/>
          <w:szCs w:val="24"/>
          <w:lang w:val="hy-AM"/>
        </w:rPr>
        <w:tab/>
        <w:t xml:space="preserve">                                        </w:t>
      </w:r>
    </w:p>
    <w:tbl>
      <w:tblPr>
        <w:tblStyle w:val="TableGrid"/>
        <w:tblW w:w="9640" w:type="dxa"/>
        <w:tblInd w:w="-147" w:type="dxa"/>
        <w:tblLayout w:type="fixed"/>
        <w:tblLook w:val="04A0" w:firstRow="1" w:lastRow="0" w:firstColumn="1" w:lastColumn="0" w:noHBand="0" w:noVBand="1"/>
      </w:tblPr>
      <w:tblGrid>
        <w:gridCol w:w="772"/>
        <w:gridCol w:w="1780"/>
        <w:gridCol w:w="4111"/>
        <w:gridCol w:w="1417"/>
        <w:gridCol w:w="1560"/>
      </w:tblGrid>
      <w:tr w:rsidR="00E90961" w:rsidRPr="006F0309" w:rsidTr="00805462">
        <w:tc>
          <w:tcPr>
            <w:tcW w:w="772" w:type="dxa"/>
          </w:tcPr>
          <w:p w:rsidR="00E90961" w:rsidRPr="005E3DD8" w:rsidRDefault="00E90961" w:rsidP="00BC4F12">
            <w:pPr>
              <w:tabs>
                <w:tab w:val="left" w:pos="0"/>
              </w:tabs>
              <w:ind w:left="33" w:right="-12" w:hanging="33"/>
              <w:rPr>
                <w:rFonts w:ascii="GHEA Grapalat" w:hAnsi="GHEA Grapalat"/>
                <w:sz w:val="24"/>
                <w:szCs w:val="24"/>
                <w:lang w:val="hy-AM"/>
              </w:rPr>
            </w:pPr>
            <w:r w:rsidRPr="005E3DD8">
              <w:rPr>
                <w:rFonts w:ascii="GHEA Grapalat" w:hAnsi="GHEA Grapalat"/>
                <w:sz w:val="24"/>
                <w:szCs w:val="24"/>
                <w:lang w:val="hy-AM"/>
              </w:rPr>
              <w:t xml:space="preserve"> </w:t>
            </w:r>
            <w:r w:rsidR="00BC4F12">
              <w:rPr>
                <w:rFonts w:ascii="GHEA Grapalat" w:hAnsi="GHEA Grapalat"/>
                <w:sz w:val="24"/>
                <w:szCs w:val="24"/>
                <w:lang w:val="hy-AM"/>
              </w:rPr>
              <w:t>ՀՀ</w:t>
            </w:r>
          </w:p>
        </w:tc>
        <w:tc>
          <w:tcPr>
            <w:tcW w:w="1780" w:type="dxa"/>
          </w:tcPr>
          <w:p w:rsidR="00805462" w:rsidRPr="001074FB" w:rsidRDefault="00E90961" w:rsidP="00805462">
            <w:pPr>
              <w:rPr>
                <w:rFonts w:ascii="GHEA Grapalat" w:hAnsi="GHEA Grapalat"/>
                <w:sz w:val="24"/>
                <w:szCs w:val="24"/>
                <w:lang w:val="hy-AM"/>
              </w:rPr>
            </w:pPr>
            <w:r w:rsidRPr="005E3DD8">
              <w:rPr>
                <w:rFonts w:ascii="GHEA Grapalat" w:hAnsi="GHEA Grapalat"/>
                <w:sz w:val="24"/>
                <w:szCs w:val="24"/>
                <w:lang w:val="hy-AM"/>
              </w:rPr>
              <w:t xml:space="preserve"> իմնավորում</w:t>
            </w:r>
            <w:r w:rsidR="00805462">
              <w:rPr>
                <w:rFonts w:ascii="GHEA Grapalat" w:hAnsi="GHEA Grapalat"/>
                <w:sz w:val="24"/>
                <w:szCs w:val="24"/>
                <w:lang w:val="hy-AM"/>
              </w:rPr>
              <w:t xml:space="preserve">   </w:t>
            </w:r>
          </w:p>
          <w:p w:rsidR="00E90961" w:rsidRPr="001074FB" w:rsidRDefault="00E90961" w:rsidP="00E90961">
            <w:pPr>
              <w:rPr>
                <w:rFonts w:ascii="GHEA Grapalat" w:hAnsi="GHEA Grapalat"/>
                <w:sz w:val="24"/>
                <w:szCs w:val="24"/>
                <w:lang w:val="hy-AM"/>
              </w:rPr>
            </w:pPr>
          </w:p>
        </w:tc>
        <w:tc>
          <w:tcPr>
            <w:tcW w:w="4111" w:type="dxa"/>
          </w:tcPr>
          <w:p w:rsidR="00E90961" w:rsidRPr="005E3DD8" w:rsidRDefault="00E90961" w:rsidP="00E90961">
            <w:pPr>
              <w:rPr>
                <w:rFonts w:ascii="GHEA Grapalat" w:hAnsi="GHEA Grapalat"/>
                <w:sz w:val="24"/>
                <w:szCs w:val="24"/>
                <w:lang w:val="hy-AM"/>
              </w:rPr>
            </w:pPr>
            <w:r w:rsidRPr="005E3DD8">
              <w:rPr>
                <w:rFonts w:ascii="GHEA Grapalat" w:hAnsi="GHEA Grapalat"/>
                <w:sz w:val="24"/>
                <w:szCs w:val="24"/>
                <w:lang w:val="hy-AM"/>
              </w:rPr>
              <w:t>Շենքերի, կառուցվածքների անվանումները և նկարագիրը</w:t>
            </w:r>
          </w:p>
        </w:tc>
        <w:tc>
          <w:tcPr>
            <w:tcW w:w="1417" w:type="dxa"/>
          </w:tcPr>
          <w:p w:rsidR="00E90961" w:rsidRPr="005E3DD8" w:rsidRDefault="00E90961" w:rsidP="00E90961">
            <w:pPr>
              <w:rPr>
                <w:rFonts w:ascii="GHEA Grapalat" w:hAnsi="GHEA Grapalat"/>
                <w:sz w:val="24"/>
                <w:szCs w:val="24"/>
                <w:lang w:val="hy-AM"/>
              </w:rPr>
            </w:pPr>
            <w:r w:rsidRPr="005E3DD8">
              <w:rPr>
                <w:rFonts w:ascii="GHEA Grapalat" w:hAnsi="GHEA Grapalat"/>
                <w:sz w:val="24"/>
                <w:szCs w:val="24"/>
                <w:lang w:val="hy-AM"/>
              </w:rPr>
              <w:t>Չափման միավորը</w:t>
            </w:r>
          </w:p>
        </w:tc>
        <w:tc>
          <w:tcPr>
            <w:tcW w:w="1560" w:type="dxa"/>
          </w:tcPr>
          <w:p w:rsidR="00587767" w:rsidRPr="00805462" w:rsidRDefault="00E90961" w:rsidP="00587767">
            <w:pPr>
              <w:rPr>
                <w:rFonts w:ascii="GHEA Grapalat" w:hAnsi="GHEA Grapalat"/>
                <w:sz w:val="24"/>
                <w:szCs w:val="24"/>
                <w:lang w:val="hy-AM"/>
              </w:rPr>
            </w:pPr>
            <w:r w:rsidRPr="005E3DD8">
              <w:rPr>
                <w:rFonts w:ascii="GHEA Grapalat" w:hAnsi="GHEA Grapalat"/>
                <w:sz w:val="24"/>
                <w:szCs w:val="24"/>
                <w:lang w:val="hy-AM"/>
              </w:rPr>
              <w:t>Արժեքը</w:t>
            </w:r>
            <w:r w:rsidR="001074FB">
              <w:rPr>
                <w:rFonts w:ascii="GHEA Grapalat" w:hAnsi="GHEA Grapalat"/>
                <w:sz w:val="24"/>
                <w:szCs w:val="24"/>
                <w:lang w:val="hy-AM"/>
              </w:rPr>
              <w:t xml:space="preserve"> </w:t>
            </w:r>
            <w:r w:rsidRPr="005E3DD8">
              <w:rPr>
                <w:rFonts w:ascii="GHEA Grapalat" w:hAnsi="GHEA Grapalat"/>
                <w:sz w:val="24"/>
                <w:szCs w:val="24"/>
                <w:lang w:val="hy-AM"/>
              </w:rPr>
              <w:t>2024 թ</w:t>
            </w:r>
            <w:r w:rsidRPr="005E3DD8">
              <w:rPr>
                <w:rFonts w:ascii="Cambria Math" w:eastAsia="MS Mincho" w:hAnsi="Cambria Math" w:cs="Cambria Math"/>
                <w:sz w:val="24"/>
                <w:szCs w:val="24"/>
                <w:lang w:val="hy-AM"/>
              </w:rPr>
              <w:t>․</w:t>
            </w:r>
            <w:r w:rsidRPr="005E3DD8">
              <w:rPr>
                <w:rFonts w:ascii="GHEA Grapalat" w:hAnsi="GHEA Grapalat"/>
                <w:sz w:val="24"/>
                <w:szCs w:val="24"/>
                <w:lang w:val="hy-AM"/>
              </w:rPr>
              <w:t xml:space="preserve"> </w:t>
            </w:r>
            <w:r w:rsidR="00587767" w:rsidRPr="00805462">
              <w:rPr>
                <w:rFonts w:ascii="GHEA Grapalat" w:hAnsi="GHEA Grapalat"/>
                <w:sz w:val="24"/>
                <w:szCs w:val="24"/>
                <w:lang w:val="hy-AM"/>
              </w:rPr>
              <w:t>ապրիլի</w:t>
            </w:r>
          </w:p>
          <w:p w:rsidR="00E90961" w:rsidRPr="005E3DD8" w:rsidRDefault="00E90961" w:rsidP="00587767">
            <w:pPr>
              <w:rPr>
                <w:rFonts w:ascii="GHEA Grapalat" w:hAnsi="GHEA Grapalat"/>
                <w:sz w:val="24"/>
                <w:szCs w:val="24"/>
                <w:lang w:val="hy-AM"/>
              </w:rPr>
            </w:pPr>
            <w:r w:rsidRPr="005E3DD8">
              <w:rPr>
                <w:rFonts w:ascii="GHEA Grapalat" w:hAnsi="GHEA Grapalat"/>
                <w:sz w:val="24"/>
                <w:szCs w:val="24"/>
                <w:lang w:val="hy-AM"/>
              </w:rPr>
              <w:t>դրությամբ, հազ.դրամ</w:t>
            </w:r>
          </w:p>
        </w:tc>
      </w:tr>
      <w:tr w:rsidR="00E90961" w:rsidRPr="005E3DD8" w:rsidTr="00805462">
        <w:tc>
          <w:tcPr>
            <w:tcW w:w="772" w:type="dxa"/>
            <w:shd w:val="clear" w:color="auto" w:fill="D9D9D9" w:themeFill="background1" w:themeFillShade="D9"/>
          </w:tcPr>
          <w:p w:rsidR="00E90961" w:rsidRPr="005E3DD8" w:rsidRDefault="00E90961" w:rsidP="00E90961">
            <w:pPr>
              <w:rPr>
                <w:rFonts w:ascii="GHEA Grapalat" w:hAnsi="GHEA Grapalat"/>
                <w:sz w:val="24"/>
                <w:szCs w:val="24"/>
                <w:lang w:val="hy-AM"/>
              </w:rPr>
            </w:pPr>
          </w:p>
        </w:tc>
        <w:tc>
          <w:tcPr>
            <w:tcW w:w="8868" w:type="dxa"/>
            <w:gridSpan w:val="4"/>
            <w:shd w:val="clear" w:color="auto" w:fill="D9D9D9" w:themeFill="background1" w:themeFillShade="D9"/>
          </w:tcPr>
          <w:p w:rsidR="00E90961" w:rsidRPr="005E3DD8" w:rsidRDefault="00E90961" w:rsidP="00E90961">
            <w:pPr>
              <w:pStyle w:val="ListParagraph"/>
              <w:numPr>
                <w:ilvl w:val="0"/>
                <w:numId w:val="9"/>
              </w:numPr>
              <w:spacing w:line="240" w:lineRule="auto"/>
              <w:rPr>
                <w:rFonts w:ascii="GHEA Grapalat" w:hAnsi="GHEA Grapalat"/>
                <w:b/>
                <w:i/>
                <w:sz w:val="24"/>
                <w:szCs w:val="24"/>
              </w:rPr>
            </w:pPr>
            <w:r w:rsidRPr="005E3DD8">
              <w:rPr>
                <w:rFonts w:ascii="GHEA Grapalat" w:hAnsi="GHEA Grapalat" w:cs="Sylfaen"/>
                <w:b/>
                <w:i/>
                <w:sz w:val="24"/>
                <w:szCs w:val="24"/>
                <w:lang w:val="hy-AM"/>
              </w:rPr>
              <w:t>ԲՆԱԿԵԼԻ</w:t>
            </w:r>
            <w:r w:rsidRPr="005E3DD8">
              <w:rPr>
                <w:rFonts w:ascii="GHEA Grapalat" w:hAnsi="GHEA Grapalat"/>
                <w:b/>
                <w:i/>
                <w:sz w:val="24"/>
                <w:szCs w:val="24"/>
                <w:lang w:val="hy-AM"/>
              </w:rPr>
              <w:t xml:space="preserve"> ՆՇԱՆԱԿՈՒԹՅԱՆ ՇԵՆՔԵՐ</w:t>
            </w:r>
          </w:p>
        </w:tc>
      </w:tr>
      <w:tr w:rsidR="00E90961" w:rsidRPr="005E3DD8" w:rsidTr="00805462">
        <w:tc>
          <w:tcPr>
            <w:tcW w:w="772" w:type="dxa"/>
          </w:tcPr>
          <w:p w:rsidR="00E90961" w:rsidRPr="005E3DD8" w:rsidRDefault="000C4229" w:rsidP="00E90961">
            <w:pPr>
              <w:rPr>
                <w:rFonts w:ascii="GHEA Grapalat" w:hAnsi="GHEA Grapalat"/>
                <w:sz w:val="24"/>
                <w:szCs w:val="24"/>
                <w:lang w:val="hy-AM"/>
              </w:rPr>
            </w:pPr>
            <w:r>
              <w:rPr>
                <w:rFonts w:ascii="GHEA Grapalat" w:hAnsi="GHEA Grapalat"/>
                <w:sz w:val="24"/>
                <w:szCs w:val="24"/>
              </w:rPr>
              <w:t>165.</w:t>
            </w:r>
          </w:p>
        </w:tc>
        <w:tc>
          <w:tcPr>
            <w:tcW w:w="1780" w:type="dxa"/>
            <w:vMerge w:val="restart"/>
          </w:tcPr>
          <w:p w:rsidR="00E90961" w:rsidRPr="005E3DD8" w:rsidRDefault="00E90961" w:rsidP="00E90961">
            <w:pPr>
              <w:rPr>
                <w:rFonts w:ascii="GHEA Grapalat" w:hAnsi="GHEA Grapalat"/>
                <w:sz w:val="24"/>
                <w:szCs w:val="24"/>
                <w:lang w:val="hy-AM"/>
              </w:rPr>
            </w:pPr>
          </w:p>
          <w:p w:rsidR="00E90961" w:rsidRPr="005E3DD8" w:rsidRDefault="00E90961" w:rsidP="00E90961">
            <w:pPr>
              <w:rPr>
                <w:rFonts w:ascii="GHEA Grapalat" w:hAnsi="GHEA Grapalat"/>
                <w:sz w:val="24"/>
                <w:szCs w:val="24"/>
                <w:lang w:val="hy-AM"/>
              </w:rPr>
            </w:pPr>
          </w:p>
          <w:p w:rsidR="00E90961" w:rsidRPr="005E3DD8" w:rsidRDefault="00E90961" w:rsidP="00E90961">
            <w:pPr>
              <w:rPr>
                <w:rFonts w:ascii="GHEA Grapalat" w:hAnsi="GHEA Grapalat"/>
                <w:sz w:val="24"/>
                <w:szCs w:val="24"/>
                <w:lang w:val="hy-AM"/>
              </w:rPr>
            </w:pPr>
          </w:p>
          <w:p w:rsidR="00E90961" w:rsidRPr="005E3DD8" w:rsidRDefault="00E90961" w:rsidP="00E90961">
            <w:pPr>
              <w:rPr>
                <w:rFonts w:ascii="GHEA Grapalat" w:hAnsi="GHEA Grapalat"/>
                <w:sz w:val="24"/>
                <w:szCs w:val="24"/>
                <w:lang w:val="hy-AM"/>
              </w:rPr>
            </w:pPr>
          </w:p>
          <w:p w:rsidR="00E90961" w:rsidRPr="005E3DD8" w:rsidRDefault="00E90961" w:rsidP="00E90961">
            <w:pPr>
              <w:rPr>
                <w:rFonts w:ascii="GHEA Grapalat" w:hAnsi="GHEA Grapalat"/>
                <w:sz w:val="24"/>
                <w:szCs w:val="24"/>
                <w:lang w:val="hy-AM"/>
              </w:rPr>
            </w:pPr>
          </w:p>
          <w:p w:rsidR="00E90961" w:rsidRPr="005E3DD8" w:rsidRDefault="00E90961" w:rsidP="00E90961">
            <w:pPr>
              <w:rPr>
                <w:rFonts w:ascii="GHEA Grapalat" w:hAnsi="GHEA Grapalat"/>
                <w:sz w:val="24"/>
                <w:szCs w:val="24"/>
                <w:lang w:val="hy-AM"/>
              </w:rPr>
            </w:pPr>
          </w:p>
          <w:p w:rsidR="00E90961" w:rsidRPr="005E3DD8" w:rsidRDefault="00E90961" w:rsidP="00E90961">
            <w:pPr>
              <w:rPr>
                <w:rFonts w:ascii="GHEA Grapalat" w:hAnsi="GHEA Grapalat"/>
                <w:sz w:val="24"/>
                <w:szCs w:val="24"/>
                <w:lang w:val="hy-AM"/>
              </w:rPr>
            </w:pPr>
          </w:p>
          <w:p w:rsidR="00E90961" w:rsidRPr="005E3DD8" w:rsidRDefault="00E90961" w:rsidP="00E90961">
            <w:pPr>
              <w:rPr>
                <w:rFonts w:ascii="GHEA Grapalat" w:hAnsi="GHEA Grapalat"/>
                <w:sz w:val="24"/>
                <w:szCs w:val="24"/>
                <w:lang w:val="hy-AM"/>
              </w:rPr>
            </w:pPr>
          </w:p>
          <w:p w:rsidR="00E90961" w:rsidRPr="005E3DD8" w:rsidRDefault="00E90961" w:rsidP="00E90961">
            <w:pPr>
              <w:rPr>
                <w:rFonts w:ascii="GHEA Grapalat" w:hAnsi="GHEA Grapalat"/>
                <w:sz w:val="24"/>
                <w:szCs w:val="24"/>
                <w:lang w:val="hy-AM"/>
              </w:rPr>
            </w:pPr>
          </w:p>
          <w:p w:rsidR="00E90961" w:rsidRPr="005E3DD8" w:rsidRDefault="00E90961" w:rsidP="00E90961">
            <w:pPr>
              <w:rPr>
                <w:rFonts w:ascii="GHEA Grapalat" w:hAnsi="GHEA Grapalat"/>
                <w:sz w:val="24"/>
                <w:szCs w:val="24"/>
                <w:lang w:val="hy-AM"/>
              </w:rPr>
            </w:pPr>
          </w:p>
          <w:p w:rsidR="00E90961" w:rsidRPr="005E3DD8" w:rsidRDefault="00E90961" w:rsidP="00E90961">
            <w:pPr>
              <w:rPr>
                <w:rFonts w:ascii="GHEA Grapalat" w:hAnsi="GHEA Grapalat"/>
                <w:sz w:val="24"/>
                <w:szCs w:val="24"/>
                <w:lang w:val="hy-AM"/>
              </w:rPr>
            </w:pPr>
          </w:p>
          <w:p w:rsidR="00E90961" w:rsidRPr="005E3DD8" w:rsidRDefault="00E90961" w:rsidP="00E90961">
            <w:pPr>
              <w:rPr>
                <w:rFonts w:ascii="GHEA Grapalat" w:hAnsi="GHEA Grapalat"/>
                <w:sz w:val="24"/>
                <w:szCs w:val="24"/>
                <w:lang w:val="hy-AM"/>
              </w:rPr>
            </w:pPr>
            <w:r w:rsidRPr="005E3DD8">
              <w:rPr>
                <w:rFonts w:ascii="GHEA Grapalat" w:hAnsi="GHEA Grapalat"/>
                <w:sz w:val="24"/>
                <w:szCs w:val="24"/>
                <w:lang w:val="hy-AM"/>
              </w:rPr>
              <w:t>ԱպՀ</w:t>
            </w:r>
          </w:p>
        </w:tc>
        <w:tc>
          <w:tcPr>
            <w:tcW w:w="4111" w:type="dxa"/>
          </w:tcPr>
          <w:p w:rsidR="00E90961" w:rsidRPr="005E3DD8" w:rsidRDefault="00E90961" w:rsidP="00805462">
            <w:pPr>
              <w:rPr>
                <w:rFonts w:ascii="GHEA Grapalat" w:hAnsi="GHEA Grapalat"/>
                <w:sz w:val="24"/>
                <w:szCs w:val="24"/>
                <w:lang w:val="hy-AM"/>
              </w:rPr>
            </w:pPr>
            <w:r w:rsidRPr="005E3DD8">
              <w:rPr>
                <w:rFonts w:ascii="GHEA Grapalat" w:hAnsi="GHEA Grapalat"/>
                <w:sz w:val="24"/>
                <w:szCs w:val="24"/>
                <w:lang w:val="hy-AM"/>
              </w:rPr>
              <w:t>Մ. Բաղրամյան փողոց թիվ 25 բազմաբնակարան բնակելի շենքի մուտքերի վերանորոգում,</w:t>
            </w:r>
            <w:r w:rsidRPr="005E3DD8">
              <w:rPr>
                <w:rFonts w:ascii="GHEA Grapalat" w:hAnsi="GHEA Grapalat"/>
                <w:lang w:val="hy-AM"/>
              </w:rPr>
              <w:t xml:space="preserve"> </w:t>
            </w:r>
            <w:r w:rsidRPr="005E3DD8">
              <w:rPr>
                <w:rFonts w:ascii="GHEA Grapalat" w:hAnsi="GHEA Grapalat"/>
                <w:sz w:val="24"/>
                <w:szCs w:val="24"/>
                <w:lang w:val="hy-AM"/>
              </w:rPr>
              <w:t>1424,0քմ</w:t>
            </w:r>
            <w:r w:rsidR="00DF323A" w:rsidRPr="005E3DD8">
              <w:rPr>
                <w:rFonts w:ascii="GHEA Grapalat" w:hAnsi="GHEA Grapalat"/>
                <w:sz w:val="24"/>
                <w:szCs w:val="24"/>
                <w:lang w:val="hy-AM"/>
              </w:rPr>
              <w:t>։</w:t>
            </w:r>
          </w:p>
        </w:tc>
        <w:tc>
          <w:tcPr>
            <w:tcW w:w="1417" w:type="dxa"/>
            <w:vAlign w:val="center"/>
          </w:tcPr>
          <w:p w:rsidR="00E90961" w:rsidRPr="005E3DD8" w:rsidRDefault="00E90961" w:rsidP="00780A60">
            <w:pPr>
              <w:jc w:val="center"/>
              <w:rPr>
                <w:rFonts w:ascii="GHEA Grapalat" w:hAnsi="GHEA Grapalat"/>
                <w:sz w:val="24"/>
                <w:szCs w:val="24"/>
                <w:lang w:val="hy-AM"/>
              </w:rPr>
            </w:pPr>
            <w:r w:rsidRPr="005E3DD8">
              <w:rPr>
                <w:rFonts w:ascii="GHEA Grapalat" w:hAnsi="GHEA Grapalat"/>
                <w:sz w:val="24"/>
                <w:szCs w:val="24"/>
                <w:lang w:val="hy-AM"/>
              </w:rPr>
              <w:t>1 քմ</w:t>
            </w:r>
          </w:p>
        </w:tc>
        <w:tc>
          <w:tcPr>
            <w:tcW w:w="1560" w:type="dxa"/>
            <w:vAlign w:val="center"/>
          </w:tcPr>
          <w:p w:rsidR="00E90961" w:rsidRPr="005E3DD8" w:rsidRDefault="00E90961" w:rsidP="005D6CC1">
            <w:pPr>
              <w:jc w:val="center"/>
              <w:rPr>
                <w:rFonts w:ascii="GHEA Grapalat" w:hAnsi="GHEA Grapalat"/>
                <w:sz w:val="24"/>
                <w:szCs w:val="24"/>
                <w:lang w:val="hy-AM"/>
              </w:rPr>
            </w:pPr>
            <w:r w:rsidRPr="005E3DD8">
              <w:rPr>
                <w:rFonts w:ascii="GHEA Grapalat" w:hAnsi="GHEA Grapalat"/>
                <w:sz w:val="24"/>
                <w:szCs w:val="24"/>
                <w:lang w:val="hy-AM"/>
              </w:rPr>
              <w:t>11,</w:t>
            </w:r>
            <w:r w:rsidR="005D6CC1">
              <w:rPr>
                <w:rFonts w:ascii="GHEA Grapalat" w:hAnsi="GHEA Grapalat"/>
                <w:sz w:val="24"/>
                <w:szCs w:val="24"/>
                <w:lang w:val="hy-AM"/>
              </w:rPr>
              <w:t>7</w:t>
            </w:r>
          </w:p>
        </w:tc>
      </w:tr>
      <w:tr w:rsidR="000C4229" w:rsidRPr="005E3DD8" w:rsidTr="00805462">
        <w:tc>
          <w:tcPr>
            <w:tcW w:w="772" w:type="dxa"/>
          </w:tcPr>
          <w:p w:rsidR="000C4229" w:rsidRPr="00805462" w:rsidRDefault="000C4229" w:rsidP="000C4229">
            <w:pPr>
              <w:rPr>
                <w:rFonts w:ascii="GHEA Grapalat" w:hAnsi="GHEA Grapalat"/>
                <w:sz w:val="24"/>
                <w:szCs w:val="24"/>
              </w:rPr>
            </w:pPr>
            <w:r>
              <w:rPr>
                <w:rFonts w:ascii="GHEA Grapalat" w:hAnsi="GHEA Grapalat"/>
                <w:sz w:val="24"/>
                <w:szCs w:val="24"/>
              </w:rPr>
              <w:t>166</w:t>
            </w:r>
            <w:r w:rsidRPr="005E3DD8">
              <w:rPr>
                <w:rFonts w:ascii="GHEA Grapalat" w:hAnsi="GHEA Grapalat"/>
                <w:sz w:val="24"/>
                <w:szCs w:val="24"/>
                <w:lang w:val="hy-AM"/>
              </w:rPr>
              <w:t>.</w:t>
            </w:r>
          </w:p>
        </w:tc>
        <w:tc>
          <w:tcPr>
            <w:tcW w:w="1780" w:type="dxa"/>
            <w:vMerge/>
          </w:tcPr>
          <w:p w:rsidR="000C4229" w:rsidRPr="005E3DD8" w:rsidRDefault="000C4229" w:rsidP="000C4229">
            <w:pPr>
              <w:rPr>
                <w:rFonts w:ascii="GHEA Grapalat" w:hAnsi="GHEA Grapalat"/>
                <w:sz w:val="24"/>
                <w:szCs w:val="24"/>
                <w:lang w:val="hy-AM"/>
              </w:rPr>
            </w:pPr>
          </w:p>
        </w:tc>
        <w:tc>
          <w:tcPr>
            <w:tcW w:w="4111" w:type="dxa"/>
          </w:tcPr>
          <w:p w:rsidR="000C4229" w:rsidRPr="005E3DD8" w:rsidRDefault="000C4229" w:rsidP="000C4229">
            <w:pPr>
              <w:rPr>
                <w:rFonts w:ascii="GHEA Grapalat" w:hAnsi="GHEA Grapalat"/>
                <w:sz w:val="24"/>
                <w:szCs w:val="24"/>
                <w:lang w:val="hy-AM"/>
              </w:rPr>
            </w:pPr>
            <w:r w:rsidRPr="005E3DD8">
              <w:rPr>
                <w:rFonts w:ascii="GHEA Grapalat" w:hAnsi="GHEA Grapalat"/>
                <w:sz w:val="24"/>
                <w:szCs w:val="24"/>
                <w:lang w:val="hy-AM"/>
              </w:rPr>
              <w:t xml:space="preserve">Մ. Գևորգի փողոց թիվ 2 բազմաբնակարան բնակելի շենքի պատշգամբների թիթեղապատում, մուտքերի պատերի վերանորոգում և նախամուտքերի վերակառուցում։ </w:t>
            </w:r>
          </w:p>
        </w:tc>
        <w:tc>
          <w:tcPr>
            <w:tcW w:w="1417" w:type="dxa"/>
            <w:vAlign w:val="center"/>
          </w:tcPr>
          <w:p w:rsidR="000C4229" w:rsidRPr="005E3DD8" w:rsidRDefault="000C4229" w:rsidP="000C4229">
            <w:pPr>
              <w:jc w:val="center"/>
              <w:rPr>
                <w:rFonts w:ascii="GHEA Grapalat" w:hAnsi="GHEA Grapalat"/>
                <w:sz w:val="24"/>
                <w:szCs w:val="24"/>
                <w:lang w:val="hy-AM"/>
              </w:rPr>
            </w:pPr>
            <w:r w:rsidRPr="005E3DD8">
              <w:rPr>
                <w:rFonts w:ascii="GHEA Grapalat" w:hAnsi="GHEA Grapalat"/>
                <w:sz w:val="24"/>
                <w:szCs w:val="24"/>
                <w:lang w:val="hy-AM"/>
              </w:rPr>
              <w:t>1 հմլ</w:t>
            </w:r>
          </w:p>
        </w:tc>
        <w:tc>
          <w:tcPr>
            <w:tcW w:w="1560" w:type="dxa"/>
            <w:vAlign w:val="center"/>
          </w:tcPr>
          <w:p w:rsidR="000C4229" w:rsidRPr="005E3DD8" w:rsidRDefault="000C4229" w:rsidP="000C4229">
            <w:pPr>
              <w:jc w:val="center"/>
              <w:rPr>
                <w:rFonts w:ascii="GHEA Grapalat" w:hAnsi="GHEA Grapalat"/>
                <w:sz w:val="24"/>
                <w:szCs w:val="24"/>
                <w:lang w:val="hy-AM"/>
              </w:rPr>
            </w:pPr>
            <w:r w:rsidRPr="005E3DD8">
              <w:rPr>
                <w:rFonts w:ascii="GHEA Grapalat" w:hAnsi="GHEA Grapalat"/>
                <w:sz w:val="24"/>
                <w:szCs w:val="24"/>
                <w:lang w:val="hy-AM"/>
              </w:rPr>
              <w:t>10637,7</w:t>
            </w:r>
          </w:p>
        </w:tc>
      </w:tr>
      <w:tr w:rsidR="000C4229" w:rsidRPr="005E3DD8" w:rsidTr="00805462">
        <w:tc>
          <w:tcPr>
            <w:tcW w:w="772" w:type="dxa"/>
          </w:tcPr>
          <w:p w:rsidR="000C4229" w:rsidRPr="00805462" w:rsidRDefault="000C4229" w:rsidP="000C4229">
            <w:pPr>
              <w:rPr>
                <w:rFonts w:ascii="GHEA Grapalat" w:hAnsi="GHEA Grapalat"/>
                <w:sz w:val="24"/>
                <w:szCs w:val="24"/>
              </w:rPr>
            </w:pPr>
            <w:r>
              <w:rPr>
                <w:rFonts w:ascii="GHEA Grapalat" w:hAnsi="GHEA Grapalat"/>
                <w:sz w:val="24"/>
                <w:szCs w:val="24"/>
              </w:rPr>
              <w:t>167</w:t>
            </w:r>
            <w:r w:rsidRPr="005E3DD8">
              <w:rPr>
                <w:rFonts w:ascii="GHEA Grapalat" w:hAnsi="GHEA Grapalat"/>
                <w:sz w:val="24"/>
                <w:szCs w:val="24"/>
                <w:lang w:val="hy-AM"/>
              </w:rPr>
              <w:t>.</w:t>
            </w:r>
          </w:p>
        </w:tc>
        <w:tc>
          <w:tcPr>
            <w:tcW w:w="1780" w:type="dxa"/>
            <w:vMerge/>
          </w:tcPr>
          <w:p w:rsidR="000C4229" w:rsidRPr="005E3DD8" w:rsidRDefault="000C4229" w:rsidP="000C4229">
            <w:pPr>
              <w:rPr>
                <w:rFonts w:ascii="GHEA Grapalat" w:hAnsi="GHEA Grapalat"/>
                <w:sz w:val="24"/>
                <w:szCs w:val="24"/>
                <w:lang w:val="hy-AM"/>
              </w:rPr>
            </w:pPr>
          </w:p>
        </w:tc>
        <w:tc>
          <w:tcPr>
            <w:tcW w:w="4111" w:type="dxa"/>
          </w:tcPr>
          <w:p w:rsidR="000C4229" w:rsidRPr="005E3DD8" w:rsidRDefault="000C4229" w:rsidP="000C4229">
            <w:pPr>
              <w:rPr>
                <w:rFonts w:ascii="GHEA Grapalat" w:hAnsi="GHEA Grapalat"/>
                <w:sz w:val="24"/>
                <w:szCs w:val="24"/>
                <w:lang w:val="hy-AM"/>
              </w:rPr>
            </w:pPr>
            <w:r w:rsidRPr="005E3DD8">
              <w:rPr>
                <w:rFonts w:ascii="GHEA Grapalat" w:hAnsi="GHEA Grapalat"/>
                <w:sz w:val="24"/>
                <w:szCs w:val="24"/>
                <w:lang w:val="hy-AM"/>
              </w:rPr>
              <w:t>Գայի փողոց թիվ 3 բազմաբնակարան բնակելի շենքի պատշգամբների թիթեղապատում և ճակատի նորոգում։</w:t>
            </w:r>
          </w:p>
        </w:tc>
        <w:tc>
          <w:tcPr>
            <w:tcW w:w="1417" w:type="dxa"/>
            <w:vAlign w:val="center"/>
          </w:tcPr>
          <w:p w:rsidR="000C4229" w:rsidRPr="005E3DD8" w:rsidRDefault="000C4229" w:rsidP="000C4229">
            <w:pPr>
              <w:jc w:val="center"/>
              <w:rPr>
                <w:rFonts w:ascii="GHEA Grapalat" w:hAnsi="GHEA Grapalat"/>
                <w:sz w:val="24"/>
                <w:szCs w:val="24"/>
                <w:lang w:val="hy-AM"/>
              </w:rPr>
            </w:pPr>
            <w:r w:rsidRPr="005E3DD8">
              <w:rPr>
                <w:rFonts w:ascii="GHEA Grapalat" w:hAnsi="GHEA Grapalat"/>
                <w:sz w:val="24"/>
                <w:szCs w:val="24"/>
                <w:lang w:val="hy-AM"/>
              </w:rPr>
              <w:t>1 հմլ</w:t>
            </w:r>
          </w:p>
        </w:tc>
        <w:tc>
          <w:tcPr>
            <w:tcW w:w="1560" w:type="dxa"/>
            <w:vAlign w:val="center"/>
          </w:tcPr>
          <w:p w:rsidR="000C4229" w:rsidRPr="005E3DD8" w:rsidRDefault="000C4229" w:rsidP="000C4229">
            <w:pPr>
              <w:jc w:val="center"/>
              <w:rPr>
                <w:rFonts w:ascii="GHEA Grapalat" w:hAnsi="GHEA Grapalat"/>
                <w:sz w:val="24"/>
                <w:szCs w:val="24"/>
                <w:lang w:val="hy-AM"/>
              </w:rPr>
            </w:pPr>
            <w:r w:rsidRPr="005E3DD8">
              <w:rPr>
                <w:rFonts w:ascii="GHEA Grapalat" w:hAnsi="GHEA Grapalat"/>
                <w:sz w:val="24"/>
                <w:szCs w:val="24"/>
                <w:lang w:val="hy-AM"/>
              </w:rPr>
              <w:t>11793,7</w:t>
            </w:r>
          </w:p>
        </w:tc>
      </w:tr>
      <w:tr w:rsidR="000C4229" w:rsidRPr="005E3DD8" w:rsidTr="00805462">
        <w:tc>
          <w:tcPr>
            <w:tcW w:w="772" w:type="dxa"/>
          </w:tcPr>
          <w:p w:rsidR="000C4229" w:rsidRPr="005E3DD8" w:rsidRDefault="000C4229" w:rsidP="000C4229">
            <w:pPr>
              <w:rPr>
                <w:rFonts w:ascii="GHEA Grapalat" w:hAnsi="GHEA Grapalat"/>
                <w:sz w:val="24"/>
                <w:szCs w:val="24"/>
                <w:lang w:val="hy-AM"/>
              </w:rPr>
            </w:pPr>
            <w:r>
              <w:rPr>
                <w:rFonts w:ascii="GHEA Grapalat" w:hAnsi="GHEA Grapalat"/>
                <w:sz w:val="24"/>
                <w:szCs w:val="24"/>
              </w:rPr>
              <w:lastRenderedPageBreak/>
              <w:t>168</w:t>
            </w:r>
            <w:r w:rsidRPr="005E3DD8">
              <w:rPr>
                <w:rFonts w:ascii="GHEA Grapalat" w:hAnsi="GHEA Grapalat"/>
                <w:sz w:val="24"/>
                <w:szCs w:val="24"/>
                <w:lang w:val="hy-AM"/>
              </w:rPr>
              <w:t>.</w:t>
            </w:r>
          </w:p>
        </w:tc>
        <w:tc>
          <w:tcPr>
            <w:tcW w:w="1780" w:type="dxa"/>
            <w:vMerge/>
          </w:tcPr>
          <w:p w:rsidR="000C4229" w:rsidRPr="005E3DD8" w:rsidRDefault="000C4229" w:rsidP="000C4229">
            <w:pPr>
              <w:rPr>
                <w:rFonts w:ascii="GHEA Grapalat" w:hAnsi="GHEA Grapalat"/>
                <w:sz w:val="24"/>
                <w:szCs w:val="24"/>
                <w:lang w:val="hy-AM"/>
              </w:rPr>
            </w:pPr>
          </w:p>
        </w:tc>
        <w:tc>
          <w:tcPr>
            <w:tcW w:w="4111" w:type="dxa"/>
          </w:tcPr>
          <w:p w:rsidR="000C4229" w:rsidRPr="005E3DD8" w:rsidRDefault="000C4229" w:rsidP="000C4229">
            <w:pPr>
              <w:rPr>
                <w:rFonts w:ascii="GHEA Grapalat" w:hAnsi="GHEA Grapalat"/>
                <w:sz w:val="24"/>
                <w:szCs w:val="24"/>
                <w:lang w:val="hy-AM"/>
              </w:rPr>
            </w:pPr>
            <w:r w:rsidRPr="005E3DD8">
              <w:rPr>
                <w:rFonts w:ascii="GHEA Grapalat" w:hAnsi="GHEA Grapalat"/>
                <w:sz w:val="24"/>
                <w:szCs w:val="24"/>
                <w:lang w:val="hy-AM"/>
              </w:rPr>
              <w:t>Գ. Նժդեհի 13 բազմաբնակարան բնակելի շենքի ճակատի նորոգում, 900ք։</w:t>
            </w:r>
          </w:p>
        </w:tc>
        <w:tc>
          <w:tcPr>
            <w:tcW w:w="1417" w:type="dxa"/>
            <w:vAlign w:val="center"/>
          </w:tcPr>
          <w:p w:rsidR="000C4229" w:rsidRPr="005E3DD8" w:rsidRDefault="000C4229" w:rsidP="000C4229">
            <w:pPr>
              <w:jc w:val="center"/>
              <w:rPr>
                <w:rFonts w:ascii="GHEA Grapalat" w:hAnsi="GHEA Grapalat"/>
                <w:sz w:val="24"/>
                <w:szCs w:val="24"/>
                <w:lang w:val="hy-AM"/>
              </w:rPr>
            </w:pPr>
            <w:r w:rsidRPr="005E3DD8">
              <w:rPr>
                <w:rFonts w:ascii="GHEA Grapalat" w:hAnsi="GHEA Grapalat"/>
                <w:sz w:val="24"/>
                <w:szCs w:val="24"/>
                <w:lang w:val="hy-AM"/>
              </w:rPr>
              <w:t>1 հմլ</w:t>
            </w:r>
          </w:p>
        </w:tc>
        <w:tc>
          <w:tcPr>
            <w:tcW w:w="1560" w:type="dxa"/>
            <w:vAlign w:val="center"/>
          </w:tcPr>
          <w:p w:rsidR="000C4229" w:rsidRPr="005E3DD8" w:rsidRDefault="000C4229" w:rsidP="000C4229">
            <w:pPr>
              <w:jc w:val="center"/>
              <w:rPr>
                <w:rFonts w:ascii="GHEA Grapalat" w:hAnsi="GHEA Grapalat"/>
                <w:sz w:val="24"/>
                <w:szCs w:val="24"/>
                <w:lang w:val="hy-AM"/>
              </w:rPr>
            </w:pPr>
            <w:r w:rsidRPr="005E3DD8">
              <w:rPr>
                <w:rFonts w:ascii="GHEA Grapalat" w:hAnsi="GHEA Grapalat"/>
                <w:sz w:val="24"/>
                <w:szCs w:val="24"/>
                <w:lang w:val="hy-AM"/>
              </w:rPr>
              <w:t>9,6</w:t>
            </w:r>
          </w:p>
        </w:tc>
      </w:tr>
      <w:tr w:rsidR="000C4229" w:rsidRPr="005E3DD8" w:rsidTr="00805462">
        <w:tc>
          <w:tcPr>
            <w:tcW w:w="772" w:type="dxa"/>
          </w:tcPr>
          <w:p w:rsidR="000C4229" w:rsidRPr="005E3DD8" w:rsidRDefault="000C4229" w:rsidP="000C4229">
            <w:pPr>
              <w:rPr>
                <w:rFonts w:ascii="GHEA Grapalat" w:hAnsi="GHEA Grapalat"/>
                <w:sz w:val="24"/>
                <w:szCs w:val="24"/>
                <w:lang w:val="hy-AM"/>
              </w:rPr>
            </w:pPr>
            <w:r>
              <w:rPr>
                <w:rFonts w:ascii="GHEA Grapalat" w:hAnsi="GHEA Grapalat"/>
                <w:sz w:val="24"/>
                <w:szCs w:val="24"/>
              </w:rPr>
              <w:lastRenderedPageBreak/>
              <w:t>169</w:t>
            </w:r>
            <w:r w:rsidRPr="005E3DD8">
              <w:rPr>
                <w:rFonts w:ascii="GHEA Grapalat" w:hAnsi="GHEA Grapalat"/>
                <w:sz w:val="24"/>
                <w:szCs w:val="24"/>
                <w:lang w:val="hy-AM"/>
              </w:rPr>
              <w:t>.</w:t>
            </w:r>
          </w:p>
        </w:tc>
        <w:tc>
          <w:tcPr>
            <w:tcW w:w="1780" w:type="dxa"/>
            <w:vMerge/>
          </w:tcPr>
          <w:p w:rsidR="000C4229" w:rsidRPr="005E3DD8" w:rsidRDefault="000C4229" w:rsidP="000C4229">
            <w:pPr>
              <w:rPr>
                <w:rFonts w:ascii="GHEA Grapalat" w:hAnsi="GHEA Grapalat"/>
                <w:sz w:val="24"/>
                <w:szCs w:val="24"/>
                <w:lang w:val="hy-AM"/>
              </w:rPr>
            </w:pPr>
          </w:p>
        </w:tc>
        <w:tc>
          <w:tcPr>
            <w:tcW w:w="4111" w:type="dxa"/>
          </w:tcPr>
          <w:p w:rsidR="000C4229" w:rsidRPr="005E3DD8" w:rsidRDefault="000C4229" w:rsidP="000C4229">
            <w:pPr>
              <w:rPr>
                <w:rFonts w:ascii="GHEA Grapalat" w:hAnsi="GHEA Grapalat"/>
                <w:sz w:val="24"/>
                <w:szCs w:val="24"/>
                <w:lang w:val="hy-AM"/>
              </w:rPr>
            </w:pPr>
            <w:r w:rsidRPr="005E3DD8">
              <w:rPr>
                <w:rFonts w:ascii="GHEA Grapalat" w:hAnsi="GHEA Grapalat"/>
                <w:sz w:val="24"/>
                <w:szCs w:val="24"/>
                <w:lang w:val="hy-AM"/>
              </w:rPr>
              <w:t>Ջրամբար բնակավայրի բնակելի շենքի տանիքի վերանորոգում, 807քմ։</w:t>
            </w:r>
          </w:p>
        </w:tc>
        <w:tc>
          <w:tcPr>
            <w:tcW w:w="1417" w:type="dxa"/>
            <w:vAlign w:val="center"/>
          </w:tcPr>
          <w:p w:rsidR="000C4229" w:rsidRPr="005E3DD8" w:rsidRDefault="000C4229" w:rsidP="000C4229">
            <w:pPr>
              <w:jc w:val="center"/>
              <w:rPr>
                <w:rFonts w:ascii="GHEA Grapalat" w:hAnsi="GHEA Grapalat"/>
                <w:sz w:val="24"/>
                <w:szCs w:val="24"/>
                <w:lang w:val="hy-AM"/>
              </w:rPr>
            </w:pPr>
            <w:r w:rsidRPr="005E3DD8">
              <w:rPr>
                <w:rFonts w:ascii="GHEA Grapalat" w:hAnsi="GHEA Grapalat"/>
                <w:sz w:val="24"/>
                <w:szCs w:val="24"/>
                <w:lang w:val="hy-AM"/>
              </w:rPr>
              <w:t>1 քմ</w:t>
            </w:r>
          </w:p>
        </w:tc>
        <w:tc>
          <w:tcPr>
            <w:tcW w:w="1560" w:type="dxa"/>
            <w:vAlign w:val="center"/>
          </w:tcPr>
          <w:p w:rsidR="000C4229" w:rsidRPr="005E3DD8" w:rsidRDefault="000C4229" w:rsidP="000C4229">
            <w:pPr>
              <w:jc w:val="center"/>
              <w:rPr>
                <w:rFonts w:ascii="GHEA Grapalat" w:hAnsi="GHEA Grapalat"/>
                <w:sz w:val="24"/>
                <w:szCs w:val="24"/>
                <w:lang w:val="hy-AM"/>
              </w:rPr>
            </w:pPr>
            <w:r w:rsidRPr="005E3DD8">
              <w:rPr>
                <w:rFonts w:ascii="GHEA Grapalat" w:hAnsi="GHEA Grapalat"/>
                <w:sz w:val="24"/>
                <w:szCs w:val="24"/>
                <w:lang w:val="hy-AM"/>
              </w:rPr>
              <w:t>16,0</w:t>
            </w:r>
          </w:p>
        </w:tc>
      </w:tr>
      <w:tr w:rsidR="000C4229" w:rsidRPr="006F0309" w:rsidTr="00805462">
        <w:tc>
          <w:tcPr>
            <w:tcW w:w="772" w:type="dxa"/>
            <w:shd w:val="clear" w:color="auto" w:fill="D0CECE" w:themeFill="background2" w:themeFillShade="E6"/>
          </w:tcPr>
          <w:p w:rsidR="000C4229" w:rsidRPr="005E3DD8" w:rsidRDefault="000C4229" w:rsidP="000C4229">
            <w:pPr>
              <w:rPr>
                <w:rFonts w:ascii="GHEA Grapalat" w:hAnsi="GHEA Grapalat"/>
                <w:sz w:val="24"/>
                <w:szCs w:val="24"/>
                <w:lang w:val="hy-AM"/>
              </w:rPr>
            </w:pPr>
          </w:p>
        </w:tc>
        <w:tc>
          <w:tcPr>
            <w:tcW w:w="8868" w:type="dxa"/>
            <w:gridSpan w:val="4"/>
            <w:shd w:val="clear" w:color="auto" w:fill="D0CECE" w:themeFill="background2" w:themeFillShade="E6"/>
          </w:tcPr>
          <w:p w:rsidR="000C4229" w:rsidRPr="005E3DD8" w:rsidRDefault="000C4229" w:rsidP="000C4229">
            <w:pPr>
              <w:rPr>
                <w:rFonts w:ascii="GHEA Grapalat" w:hAnsi="GHEA Grapalat"/>
                <w:sz w:val="24"/>
                <w:szCs w:val="24"/>
                <w:lang w:val="hy-AM"/>
              </w:rPr>
            </w:pPr>
            <w:r w:rsidRPr="005E3DD8">
              <w:rPr>
                <w:rFonts w:ascii="GHEA Grapalat" w:hAnsi="GHEA Grapalat"/>
                <w:b/>
                <w:bCs/>
                <w:i/>
                <w:iCs/>
                <w:lang w:val="hy-AM"/>
              </w:rPr>
              <w:t>2. ԳԻՏԱԿԱՆ, ԿՐԹԱԿԱՆ ԵՎ ՈՒՍՈՒՄՆԱԿԱՆ ՆՇԱՆԱԿՈՒԹՅԱՆ ՇԵՆՔԵՐ</w:t>
            </w:r>
          </w:p>
        </w:tc>
      </w:tr>
      <w:tr w:rsidR="000C4229" w:rsidRPr="005E3DD8" w:rsidTr="00805462">
        <w:tc>
          <w:tcPr>
            <w:tcW w:w="772" w:type="dxa"/>
          </w:tcPr>
          <w:p w:rsidR="000C4229" w:rsidRPr="005E3DD8" w:rsidRDefault="000C4229" w:rsidP="000C4229">
            <w:pPr>
              <w:rPr>
                <w:rFonts w:ascii="GHEA Grapalat" w:hAnsi="GHEA Grapalat"/>
                <w:sz w:val="24"/>
                <w:szCs w:val="24"/>
                <w:lang w:val="hy-AM"/>
              </w:rPr>
            </w:pPr>
            <w:r>
              <w:rPr>
                <w:rFonts w:ascii="GHEA Grapalat" w:hAnsi="GHEA Grapalat"/>
                <w:sz w:val="24"/>
                <w:szCs w:val="24"/>
              </w:rPr>
              <w:t>170</w:t>
            </w:r>
            <w:r w:rsidRPr="005E3DD8">
              <w:rPr>
                <w:rFonts w:ascii="GHEA Grapalat" w:hAnsi="GHEA Grapalat"/>
                <w:sz w:val="24"/>
                <w:szCs w:val="24"/>
                <w:lang w:val="hy-AM"/>
              </w:rPr>
              <w:t>.</w:t>
            </w:r>
          </w:p>
        </w:tc>
        <w:tc>
          <w:tcPr>
            <w:tcW w:w="1780" w:type="dxa"/>
          </w:tcPr>
          <w:p w:rsidR="000C4229" w:rsidRPr="005E3DD8" w:rsidRDefault="000C4229" w:rsidP="000C4229">
            <w:pPr>
              <w:rPr>
                <w:rFonts w:ascii="GHEA Grapalat" w:hAnsi="GHEA Grapalat"/>
                <w:sz w:val="24"/>
                <w:szCs w:val="24"/>
                <w:lang w:val="hy-AM"/>
              </w:rPr>
            </w:pPr>
            <w:r w:rsidRPr="005E3DD8">
              <w:rPr>
                <w:rFonts w:ascii="GHEA Grapalat" w:hAnsi="GHEA Grapalat"/>
                <w:sz w:val="24"/>
                <w:szCs w:val="24"/>
                <w:lang w:val="hy-AM"/>
              </w:rPr>
              <w:t>ՀՏԶՀ</w:t>
            </w:r>
          </w:p>
        </w:tc>
        <w:tc>
          <w:tcPr>
            <w:tcW w:w="4111" w:type="dxa"/>
          </w:tcPr>
          <w:p w:rsidR="000C4229" w:rsidRPr="0009587B" w:rsidRDefault="000C4229" w:rsidP="000C4229">
            <w:pPr>
              <w:rPr>
                <w:rFonts w:ascii="GHEA Grapalat" w:hAnsi="GHEA Grapalat"/>
                <w:sz w:val="24"/>
                <w:szCs w:val="24"/>
                <w:lang w:val="hy-AM"/>
              </w:rPr>
            </w:pPr>
            <w:r w:rsidRPr="0009587B">
              <w:rPr>
                <w:rFonts w:ascii="GHEA Grapalat" w:hAnsi="GHEA Grapalat"/>
                <w:sz w:val="24"/>
                <w:szCs w:val="24"/>
                <w:lang w:val="hy-AM"/>
              </w:rPr>
              <w:t>Արագածավան</w:t>
            </w:r>
            <w:r>
              <w:rPr>
                <w:rFonts w:ascii="GHEA Grapalat" w:hAnsi="GHEA Grapalat"/>
                <w:sz w:val="24"/>
                <w:szCs w:val="24"/>
                <w:lang w:val="hy-AM"/>
              </w:rPr>
              <w:t xml:space="preserve"> </w:t>
            </w:r>
            <w:r w:rsidRPr="0009587B">
              <w:rPr>
                <w:rFonts w:ascii="GHEA Grapalat" w:hAnsi="GHEA Grapalat"/>
                <w:sz w:val="24"/>
                <w:szCs w:val="24"/>
                <w:lang w:val="hy-AM"/>
              </w:rPr>
              <w:t>բնակավայրի դպրոցի կառուցում, 6405քմ։</w:t>
            </w:r>
          </w:p>
        </w:tc>
        <w:tc>
          <w:tcPr>
            <w:tcW w:w="1417" w:type="dxa"/>
          </w:tcPr>
          <w:p w:rsidR="000C4229" w:rsidRPr="005E3DD8" w:rsidRDefault="000C4229" w:rsidP="000C4229">
            <w:pPr>
              <w:rPr>
                <w:rFonts w:ascii="GHEA Grapalat" w:hAnsi="GHEA Grapalat"/>
                <w:sz w:val="24"/>
                <w:szCs w:val="24"/>
                <w:lang w:val="hy-AM"/>
              </w:rPr>
            </w:pPr>
            <w:r w:rsidRPr="005E3DD8">
              <w:rPr>
                <w:rFonts w:ascii="GHEA Grapalat" w:hAnsi="GHEA Grapalat"/>
                <w:sz w:val="24"/>
                <w:szCs w:val="24"/>
                <w:lang w:val="hy-AM"/>
              </w:rPr>
              <w:t xml:space="preserve">     1 քմ</w:t>
            </w:r>
          </w:p>
        </w:tc>
        <w:tc>
          <w:tcPr>
            <w:tcW w:w="1560" w:type="dxa"/>
          </w:tcPr>
          <w:p w:rsidR="000C4229" w:rsidRPr="005E3DD8" w:rsidRDefault="000C4229" w:rsidP="000C4229">
            <w:pPr>
              <w:rPr>
                <w:rFonts w:ascii="GHEA Grapalat" w:hAnsi="GHEA Grapalat"/>
                <w:sz w:val="24"/>
                <w:szCs w:val="24"/>
                <w:lang w:val="hy-AM"/>
              </w:rPr>
            </w:pPr>
            <w:r w:rsidRPr="005E3DD8">
              <w:rPr>
                <w:rFonts w:ascii="GHEA Grapalat" w:hAnsi="GHEA Grapalat"/>
                <w:sz w:val="24"/>
                <w:szCs w:val="24"/>
                <w:lang w:val="hy-AM"/>
              </w:rPr>
              <w:t xml:space="preserve">    363.4</w:t>
            </w:r>
          </w:p>
        </w:tc>
      </w:tr>
      <w:tr w:rsidR="000C4229" w:rsidRPr="005E3DD8" w:rsidTr="00805462">
        <w:tc>
          <w:tcPr>
            <w:tcW w:w="772" w:type="dxa"/>
          </w:tcPr>
          <w:p w:rsidR="000C4229" w:rsidRPr="005E3DD8" w:rsidRDefault="000C4229" w:rsidP="000C4229">
            <w:pPr>
              <w:rPr>
                <w:rFonts w:ascii="GHEA Grapalat" w:hAnsi="GHEA Grapalat"/>
                <w:sz w:val="24"/>
                <w:szCs w:val="24"/>
                <w:lang w:val="hy-AM"/>
              </w:rPr>
            </w:pPr>
            <w:r>
              <w:rPr>
                <w:rFonts w:ascii="GHEA Grapalat" w:hAnsi="GHEA Grapalat"/>
                <w:sz w:val="24"/>
                <w:szCs w:val="24"/>
              </w:rPr>
              <w:t>171</w:t>
            </w:r>
            <w:r w:rsidRPr="005E3DD8">
              <w:rPr>
                <w:rFonts w:ascii="GHEA Grapalat" w:hAnsi="GHEA Grapalat"/>
                <w:sz w:val="24"/>
                <w:szCs w:val="24"/>
                <w:lang w:val="hy-AM"/>
              </w:rPr>
              <w:t>.</w:t>
            </w:r>
          </w:p>
        </w:tc>
        <w:tc>
          <w:tcPr>
            <w:tcW w:w="1780" w:type="dxa"/>
          </w:tcPr>
          <w:p w:rsidR="000C4229" w:rsidRPr="005E3DD8" w:rsidRDefault="000C4229" w:rsidP="000C4229">
            <w:pPr>
              <w:rPr>
                <w:rFonts w:ascii="GHEA Grapalat" w:hAnsi="GHEA Grapalat"/>
                <w:sz w:val="24"/>
                <w:szCs w:val="24"/>
                <w:lang w:val="hy-AM"/>
              </w:rPr>
            </w:pPr>
            <w:r w:rsidRPr="005E3DD8">
              <w:rPr>
                <w:rFonts w:ascii="GHEA Grapalat" w:hAnsi="GHEA Grapalat"/>
                <w:sz w:val="24"/>
                <w:szCs w:val="24"/>
                <w:lang w:val="hy-AM"/>
              </w:rPr>
              <w:t>ՀՀ ՊԲ</w:t>
            </w:r>
          </w:p>
        </w:tc>
        <w:tc>
          <w:tcPr>
            <w:tcW w:w="4111" w:type="dxa"/>
          </w:tcPr>
          <w:p w:rsidR="000C4229" w:rsidRPr="0009587B" w:rsidRDefault="000C4229" w:rsidP="000C4229">
            <w:pPr>
              <w:rPr>
                <w:rFonts w:ascii="GHEA Grapalat" w:hAnsi="GHEA Grapalat"/>
                <w:sz w:val="24"/>
                <w:szCs w:val="24"/>
                <w:lang w:val="hy-AM"/>
              </w:rPr>
            </w:pPr>
            <w:r w:rsidRPr="0009587B">
              <w:rPr>
                <w:rFonts w:ascii="GHEA Grapalat" w:hAnsi="GHEA Grapalat"/>
                <w:sz w:val="24"/>
                <w:szCs w:val="24"/>
                <w:lang w:val="hy-AM"/>
              </w:rPr>
              <w:t>Գառնահովիտ բնակավայր դպրոցի կառուցում 1620,72քմ։</w:t>
            </w:r>
          </w:p>
        </w:tc>
        <w:tc>
          <w:tcPr>
            <w:tcW w:w="1417" w:type="dxa"/>
          </w:tcPr>
          <w:p w:rsidR="000C4229" w:rsidRPr="005E3DD8" w:rsidRDefault="000C4229" w:rsidP="000C4229">
            <w:pPr>
              <w:rPr>
                <w:rFonts w:ascii="GHEA Grapalat" w:hAnsi="GHEA Grapalat"/>
                <w:sz w:val="24"/>
                <w:szCs w:val="24"/>
                <w:lang w:val="hy-AM"/>
              </w:rPr>
            </w:pPr>
            <w:r w:rsidRPr="005E3DD8">
              <w:rPr>
                <w:rFonts w:ascii="GHEA Grapalat" w:hAnsi="GHEA Grapalat"/>
                <w:sz w:val="24"/>
                <w:szCs w:val="24"/>
                <w:lang w:val="hy-AM"/>
              </w:rPr>
              <w:t xml:space="preserve">     1 քմ</w:t>
            </w:r>
          </w:p>
        </w:tc>
        <w:tc>
          <w:tcPr>
            <w:tcW w:w="1560" w:type="dxa"/>
          </w:tcPr>
          <w:p w:rsidR="000C4229" w:rsidRPr="005E3DD8" w:rsidRDefault="000C4229" w:rsidP="000C4229">
            <w:pPr>
              <w:rPr>
                <w:rFonts w:ascii="GHEA Grapalat" w:hAnsi="GHEA Grapalat"/>
                <w:sz w:val="24"/>
                <w:szCs w:val="24"/>
                <w:lang w:val="hy-AM"/>
              </w:rPr>
            </w:pPr>
            <w:r w:rsidRPr="005E3DD8">
              <w:rPr>
                <w:rFonts w:ascii="GHEA Grapalat" w:hAnsi="GHEA Grapalat"/>
                <w:sz w:val="24"/>
                <w:szCs w:val="24"/>
                <w:lang w:val="hy-AM"/>
              </w:rPr>
              <w:t xml:space="preserve">     476,1</w:t>
            </w:r>
          </w:p>
        </w:tc>
      </w:tr>
      <w:tr w:rsidR="000C4229" w:rsidRPr="005E3DD8" w:rsidTr="00805462">
        <w:tc>
          <w:tcPr>
            <w:tcW w:w="772" w:type="dxa"/>
          </w:tcPr>
          <w:p w:rsidR="000C4229" w:rsidRPr="005E3DD8" w:rsidRDefault="000C4229" w:rsidP="000C4229">
            <w:pPr>
              <w:rPr>
                <w:rFonts w:ascii="GHEA Grapalat" w:hAnsi="GHEA Grapalat"/>
                <w:sz w:val="24"/>
                <w:szCs w:val="24"/>
                <w:lang w:val="hy-AM"/>
              </w:rPr>
            </w:pPr>
            <w:r>
              <w:rPr>
                <w:rFonts w:ascii="GHEA Grapalat" w:hAnsi="GHEA Grapalat"/>
                <w:sz w:val="24"/>
                <w:szCs w:val="24"/>
              </w:rPr>
              <w:t>172</w:t>
            </w:r>
            <w:r w:rsidRPr="005E3DD8">
              <w:rPr>
                <w:rFonts w:ascii="GHEA Grapalat" w:hAnsi="GHEA Grapalat"/>
                <w:sz w:val="24"/>
                <w:szCs w:val="24"/>
                <w:lang w:val="hy-AM"/>
              </w:rPr>
              <w:t>.</w:t>
            </w:r>
          </w:p>
        </w:tc>
        <w:tc>
          <w:tcPr>
            <w:tcW w:w="1780" w:type="dxa"/>
          </w:tcPr>
          <w:p w:rsidR="000C4229" w:rsidRPr="005E3DD8" w:rsidRDefault="000C4229" w:rsidP="000C4229">
            <w:pPr>
              <w:rPr>
                <w:rFonts w:ascii="GHEA Grapalat" w:hAnsi="GHEA Grapalat"/>
                <w:sz w:val="24"/>
                <w:szCs w:val="24"/>
                <w:lang w:val="hy-AM"/>
              </w:rPr>
            </w:pPr>
            <w:r w:rsidRPr="005E3DD8">
              <w:rPr>
                <w:rFonts w:ascii="GHEA Grapalat" w:hAnsi="GHEA Grapalat"/>
                <w:sz w:val="24"/>
                <w:szCs w:val="24"/>
                <w:lang w:val="hy-AM"/>
              </w:rPr>
              <w:t>ՀՀ ՊԲ</w:t>
            </w:r>
          </w:p>
        </w:tc>
        <w:tc>
          <w:tcPr>
            <w:tcW w:w="4111" w:type="dxa"/>
          </w:tcPr>
          <w:p w:rsidR="000C4229" w:rsidRPr="0009587B" w:rsidRDefault="000C4229" w:rsidP="000C4229">
            <w:pPr>
              <w:rPr>
                <w:rFonts w:ascii="GHEA Grapalat" w:hAnsi="GHEA Grapalat"/>
                <w:sz w:val="24"/>
                <w:szCs w:val="24"/>
                <w:lang w:val="hy-AM"/>
              </w:rPr>
            </w:pPr>
            <w:r w:rsidRPr="0009587B">
              <w:rPr>
                <w:rFonts w:ascii="GHEA Grapalat" w:hAnsi="GHEA Grapalat"/>
                <w:sz w:val="24"/>
                <w:szCs w:val="24"/>
              </w:rPr>
              <w:t>Լուսակն բնակավայրի դպրոցի կառուցում</w:t>
            </w:r>
            <w:r w:rsidRPr="0009587B">
              <w:rPr>
                <w:rFonts w:ascii="GHEA Grapalat" w:hAnsi="GHEA Grapalat"/>
                <w:sz w:val="24"/>
                <w:szCs w:val="24"/>
                <w:lang w:val="hy-AM"/>
              </w:rPr>
              <w:t>։</w:t>
            </w:r>
          </w:p>
        </w:tc>
        <w:tc>
          <w:tcPr>
            <w:tcW w:w="1417" w:type="dxa"/>
          </w:tcPr>
          <w:p w:rsidR="000C4229" w:rsidRPr="005E3DD8" w:rsidRDefault="000C4229" w:rsidP="000C4229">
            <w:pPr>
              <w:rPr>
                <w:rFonts w:ascii="GHEA Grapalat" w:hAnsi="GHEA Grapalat"/>
                <w:sz w:val="24"/>
                <w:szCs w:val="24"/>
                <w:lang w:val="hy-AM"/>
              </w:rPr>
            </w:pPr>
            <w:r w:rsidRPr="005E3DD8">
              <w:rPr>
                <w:rFonts w:ascii="GHEA Grapalat" w:hAnsi="GHEA Grapalat"/>
                <w:sz w:val="24"/>
                <w:szCs w:val="24"/>
                <w:lang w:val="hy-AM"/>
              </w:rPr>
              <w:t xml:space="preserve">     1 քմ</w:t>
            </w:r>
          </w:p>
        </w:tc>
        <w:tc>
          <w:tcPr>
            <w:tcW w:w="1560" w:type="dxa"/>
          </w:tcPr>
          <w:p w:rsidR="000C4229" w:rsidRPr="005E3DD8" w:rsidRDefault="000C4229" w:rsidP="000C4229">
            <w:pPr>
              <w:rPr>
                <w:rFonts w:ascii="GHEA Grapalat" w:hAnsi="GHEA Grapalat"/>
                <w:sz w:val="24"/>
                <w:szCs w:val="24"/>
                <w:lang w:val="hy-AM"/>
              </w:rPr>
            </w:pPr>
            <w:r w:rsidRPr="005E3DD8">
              <w:rPr>
                <w:rFonts w:ascii="GHEA Grapalat" w:hAnsi="GHEA Grapalat"/>
                <w:sz w:val="24"/>
                <w:szCs w:val="24"/>
                <w:lang w:val="hy-AM"/>
              </w:rPr>
              <w:t xml:space="preserve">     408.5</w:t>
            </w:r>
          </w:p>
        </w:tc>
      </w:tr>
      <w:tr w:rsidR="000C4229" w:rsidRPr="005E3DD8" w:rsidTr="00805462">
        <w:tc>
          <w:tcPr>
            <w:tcW w:w="772" w:type="dxa"/>
          </w:tcPr>
          <w:p w:rsidR="000C4229" w:rsidRPr="005E3DD8" w:rsidRDefault="000C4229" w:rsidP="000C4229">
            <w:pPr>
              <w:rPr>
                <w:rFonts w:ascii="GHEA Grapalat" w:hAnsi="GHEA Grapalat"/>
                <w:sz w:val="24"/>
                <w:szCs w:val="24"/>
                <w:lang w:val="hy-AM"/>
              </w:rPr>
            </w:pPr>
            <w:r>
              <w:rPr>
                <w:rFonts w:ascii="GHEA Grapalat" w:hAnsi="GHEA Grapalat"/>
                <w:sz w:val="24"/>
                <w:szCs w:val="24"/>
              </w:rPr>
              <w:t>173</w:t>
            </w:r>
            <w:r w:rsidRPr="005E3DD8">
              <w:rPr>
                <w:rFonts w:ascii="GHEA Grapalat" w:hAnsi="GHEA Grapalat"/>
                <w:sz w:val="24"/>
                <w:szCs w:val="24"/>
                <w:lang w:val="hy-AM"/>
              </w:rPr>
              <w:t>.</w:t>
            </w:r>
          </w:p>
        </w:tc>
        <w:tc>
          <w:tcPr>
            <w:tcW w:w="1780" w:type="dxa"/>
          </w:tcPr>
          <w:p w:rsidR="000C4229" w:rsidRPr="005E3DD8" w:rsidRDefault="000C4229" w:rsidP="000C4229">
            <w:pPr>
              <w:rPr>
                <w:rFonts w:ascii="GHEA Grapalat" w:hAnsi="GHEA Grapalat"/>
                <w:sz w:val="24"/>
                <w:szCs w:val="24"/>
                <w:lang w:val="hy-AM"/>
              </w:rPr>
            </w:pPr>
            <w:r w:rsidRPr="005E3DD8">
              <w:rPr>
                <w:rFonts w:ascii="GHEA Grapalat" w:hAnsi="GHEA Grapalat"/>
                <w:sz w:val="24"/>
                <w:szCs w:val="24"/>
                <w:lang w:val="hy-AM"/>
              </w:rPr>
              <w:t>Կարբիի զարգացման հիմնադրամ</w:t>
            </w:r>
          </w:p>
        </w:tc>
        <w:tc>
          <w:tcPr>
            <w:tcW w:w="4111" w:type="dxa"/>
          </w:tcPr>
          <w:p w:rsidR="000C4229" w:rsidRPr="0009587B" w:rsidRDefault="000C4229" w:rsidP="000C4229">
            <w:pPr>
              <w:rPr>
                <w:rFonts w:ascii="GHEA Grapalat" w:hAnsi="GHEA Grapalat"/>
                <w:sz w:val="24"/>
                <w:szCs w:val="24"/>
                <w:lang w:val="hy-AM"/>
              </w:rPr>
            </w:pPr>
            <w:r w:rsidRPr="0009587B">
              <w:rPr>
                <w:rFonts w:ascii="GHEA Grapalat" w:hAnsi="GHEA Grapalat"/>
                <w:sz w:val="24"/>
                <w:szCs w:val="24"/>
                <w:lang w:val="hy-AM"/>
              </w:rPr>
              <w:t>&lt;&lt;ԱՅ-ԹԻ դպրոց և ուսուցման կենտրոն&gt;&gt; ՀՈԱԿ։</w:t>
            </w:r>
          </w:p>
        </w:tc>
        <w:tc>
          <w:tcPr>
            <w:tcW w:w="1417" w:type="dxa"/>
            <w:vAlign w:val="center"/>
          </w:tcPr>
          <w:p w:rsidR="000C4229" w:rsidRPr="005E3DD8" w:rsidRDefault="000C4229" w:rsidP="000C4229">
            <w:pPr>
              <w:jc w:val="center"/>
              <w:rPr>
                <w:rFonts w:ascii="GHEA Grapalat" w:hAnsi="GHEA Grapalat"/>
                <w:sz w:val="24"/>
                <w:szCs w:val="24"/>
                <w:lang w:val="hy-AM"/>
              </w:rPr>
            </w:pPr>
            <w:r w:rsidRPr="005E3DD8">
              <w:rPr>
                <w:rFonts w:ascii="GHEA Grapalat" w:hAnsi="GHEA Grapalat"/>
                <w:sz w:val="24"/>
                <w:szCs w:val="24"/>
                <w:lang w:val="hy-AM"/>
              </w:rPr>
              <w:t>1 հմլ</w:t>
            </w:r>
          </w:p>
        </w:tc>
        <w:tc>
          <w:tcPr>
            <w:tcW w:w="1560" w:type="dxa"/>
            <w:vAlign w:val="center"/>
          </w:tcPr>
          <w:p w:rsidR="000C4229" w:rsidRPr="005E3DD8" w:rsidRDefault="000C4229" w:rsidP="000C4229">
            <w:pPr>
              <w:jc w:val="center"/>
              <w:rPr>
                <w:rFonts w:ascii="GHEA Grapalat" w:hAnsi="GHEA Grapalat"/>
                <w:sz w:val="24"/>
                <w:szCs w:val="24"/>
                <w:lang w:val="hy-AM"/>
              </w:rPr>
            </w:pPr>
            <w:r w:rsidRPr="005E3DD8">
              <w:rPr>
                <w:rFonts w:ascii="GHEA Grapalat" w:hAnsi="GHEA Grapalat"/>
                <w:sz w:val="24"/>
                <w:szCs w:val="24"/>
                <w:lang w:val="hy-AM"/>
              </w:rPr>
              <w:t>21819,0</w:t>
            </w:r>
          </w:p>
        </w:tc>
      </w:tr>
      <w:tr w:rsidR="000C4229" w:rsidRPr="005E3DD8" w:rsidTr="00805462">
        <w:tc>
          <w:tcPr>
            <w:tcW w:w="772" w:type="dxa"/>
          </w:tcPr>
          <w:p w:rsidR="000C4229" w:rsidRPr="005E3DD8" w:rsidRDefault="000C4229" w:rsidP="000C4229">
            <w:pPr>
              <w:rPr>
                <w:rFonts w:ascii="GHEA Grapalat" w:hAnsi="GHEA Grapalat"/>
                <w:sz w:val="24"/>
                <w:szCs w:val="24"/>
                <w:lang w:val="hy-AM"/>
              </w:rPr>
            </w:pPr>
            <w:r>
              <w:rPr>
                <w:rFonts w:ascii="GHEA Grapalat" w:hAnsi="GHEA Grapalat"/>
                <w:sz w:val="24"/>
                <w:szCs w:val="24"/>
              </w:rPr>
              <w:t>174</w:t>
            </w:r>
            <w:r w:rsidRPr="005E3DD8">
              <w:rPr>
                <w:rFonts w:ascii="GHEA Grapalat" w:hAnsi="GHEA Grapalat"/>
                <w:sz w:val="24"/>
                <w:szCs w:val="24"/>
                <w:lang w:val="hy-AM"/>
              </w:rPr>
              <w:t>.</w:t>
            </w:r>
          </w:p>
        </w:tc>
        <w:tc>
          <w:tcPr>
            <w:tcW w:w="1780" w:type="dxa"/>
          </w:tcPr>
          <w:p w:rsidR="000C4229" w:rsidRPr="005E3DD8" w:rsidRDefault="000C4229" w:rsidP="000C4229">
            <w:pPr>
              <w:rPr>
                <w:rFonts w:ascii="GHEA Grapalat" w:hAnsi="GHEA Grapalat"/>
                <w:sz w:val="24"/>
                <w:szCs w:val="24"/>
                <w:lang w:val="hy-AM"/>
              </w:rPr>
            </w:pPr>
            <w:r w:rsidRPr="005E3DD8">
              <w:rPr>
                <w:rFonts w:ascii="GHEA Grapalat" w:hAnsi="GHEA Grapalat"/>
                <w:sz w:val="24"/>
                <w:szCs w:val="24"/>
                <w:lang w:val="hy-AM"/>
              </w:rPr>
              <w:t>ՀՏԶՀ</w:t>
            </w:r>
          </w:p>
        </w:tc>
        <w:tc>
          <w:tcPr>
            <w:tcW w:w="4111" w:type="dxa"/>
          </w:tcPr>
          <w:p w:rsidR="000C4229" w:rsidRPr="0009587B" w:rsidRDefault="000C4229" w:rsidP="000C4229">
            <w:pPr>
              <w:rPr>
                <w:rFonts w:ascii="GHEA Grapalat" w:hAnsi="GHEA Grapalat"/>
                <w:sz w:val="24"/>
                <w:szCs w:val="24"/>
                <w:lang w:val="hy-AM"/>
              </w:rPr>
            </w:pPr>
            <w:r w:rsidRPr="0009587B">
              <w:rPr>
                <w:rFonts w:ascii="GHEA Grapalat" w:hAnsi="GHEA Grapalat"/>
                <w:sz w:val="24"/>
                <w:szCs w:val="24"/>
                <w:lang w:val="hy-AM"/>
              </w:rPr>
              <w:t>Աշտարակի թիվ 5 ավագ դպրոց</w:t>
            </w:r>
          </w:p>
        </w:tc>
        <w:tc>
          <w:tcPr>
            <w:tcW w:w="1417" w:type="dxa"/>
            <w:vAlign w:val="center"/>
          </w:tcPr>
          <w:p w:rsidR="000C4229" w:rsidRPr="005E3DD8" w:rsidRDefault="000C4229" w:rsidP="000C4229">
            <w:pPr>
              <w:jc w:val="center"/>
              <w:rPr>
                <w:rFonts w:ascii="GHEA Grapalat" w:hAnsi="GHEA Grapalat"/>
                <w:sz w:val="24"/>
                <w:szCs w:val="24"/>
                <w:lang w:val="hy-AM"/>
              </w:rPr>
            </w:pPr>
            <w:r w:rsidRPr="005E3DD8">
              <w:rPr>
                <w:rFonts w:ascii="GHEA Grapalat" w:hAnsi="GHEA Grapalat"/>
                <w:sz w:val="24"/>
                <w:szCs w:val="24"/>
                <w:lang w:val="hy-AM"/>
              </w:rPr>
              <w:t>1 հմլ</w:t>
            </w:r>
          </w:p>
        </w:tc>
        <w:tc>
          <w:tcPr>
            <w:tcW w:w="1560" w:type="dxa"/>
            <w:vAlign w:val="center"/>
          </w:tcPr>
          <w:p w:rsidR="000C4229" w:rsidRPr="005E3DD8" w:rsidRDefault="000C4229" w:rsidP="000C4229">
            <w:pPr>
              <w:jc w:val="center"/>
              <w:rPr>
                <w:rFonts w:ascii="GHEA Grapalat" w:hAnsi="GHEA Grapalat"/>
                <w:sz w:val="24"/>
                <w:szCs w:val="24"/>
                <w:lang w:val="hy-AM"/>
              </w:rPr>
            </w:pPr>
            <w:r w:rsidRPr="005E3DD8">
              <w:rPr>
                <w:rFonts w:ascii="GHEA Grapalat" w:hAnsi="GHEA Grapalat"/>
                <w:sz w:val="24"/>
                <w:szCs w:val="24"/>
                <w:lang w:val="hy-AM"/>
              </w:rPr>
              <w:t>1712445,9</w:t>
            </w:r>
          </w:p>
        </w:tc>
      </w:tr>
      <w:tr w:rsidR="000C4229" w:rsidRPr="005E3DD8" w:rsidTr="00805462">
        <w:tc>
          <w:tcPr>
            <w:tcW w:w="772" w:type="dxa"/>
          </w:tcPr>
          <w:p w:rsidR="000C4229" w:rsidRPr="005E3DD8" w:rsidRDefault="000C4229" w:rsidP="000C4229">
            <w:pPr>
              <w:rPr>
                <w:rFonts w:ascii="GHEA Grapalat" w:hAnsi="GHEA Grapalat"/>
                <w:sz w:val="24"/>
                <w:szCs w:val="24"/>
                <w:lang w:val="hy-AM"/>
              </w:rPr>
            </w:pPr>
            <w:r w:rsidRPr="005E3DD8">
              <w:rPr>
                <w:rFonts w:ascii="GHEA Grapalat" w:hAnsi="GHEA Grapalat"/>
                <w:sz w:val="24"/>
                <w:szCs w:val="24"/>
                <w:lang w:val="hy-AM"/>
              </w:rPr>
              <w:t>17</w:t>
            </w:r>
            <w:r>
              <w:rPr>
                <w:rFonts w:ascii="GHEA Grapalat" w:hAnsi="GHEA Grapalat"/>
                <w:sz w:val="24"/>
                <w:szCs w:val="24"/>
              </w:rPr>
              <w:t>5</w:t>
            </w:r>
            <w:r w:rsidRPr="005E3DD8">
              <w:rPr>
                <w:rFonts w:ascii="GHEA Grapalat" w:hAnsi="GHEA Grapalat"/>
                <w:sz w:val="24"/>
                <w:szCs w:val="24"/>
                <w:lang w:val="hy-AM"/>
              </w:rPr>
              <w:t>.</w:t>
            </w:r>
          </w:p>
        </w:tc>
        <w:tc>
          <w:tcPr>
            <w:tcW w:w="1780" w:type="dxa"/>
          </w:tcPr>
          <w:p w:rsidR="000C4229" w:rsidRPr="005E3DD8" w:rsidRDefault="000C4229" w:rsidP="000C4229">
            <w:pPr>
              <w:rPr>
                <w:rFonts w:ascii="GHEA Grapalat" w:hAnsi="GHEA Grapalat"/>
                <w:sz w:val="24"/>
                <w:szCs w:val="24"/>
                <w:lang w:val="hy-AM"/>
              </w:rPr>
            </w:pPr>
            <w:r w:rsidRPr="005E3DD8">
              <w:rPr>
                <w:rFonts w:ascii="GHEA Grapalat" w:hAnsi="GHEA Grapalat"/>
                <w:sz w:val="24"/>
                <w:szCs w:val="24"/>
                <w:lang w:val="hy-AM"/>
              </w:rPr>
              <w:t>ՀՏԶՀ</w:t>
            </w:r>
          </w:p>
        </w:tc>
        <w:tc>
          <w:tcPr>
            <w:tcW w:w="4111" w:type="dxa"/>
          </w:tcPr>
          <w:p w:rsidR="000C4229" w:rsidRPr="0009587B" w:rsidRDefault="000C4229" w:rsidP="000C4229">
            <w:pPr>
              <w:rPr>
                <w:rFonts w:ascii="GHEA Grapalat" w:hAnsi="GHEA Grapalat"/>
                <w:sz w:val="24"/>
                <w:szCs w:val="24"/>
                <w:lang w:val="hy-AM"/>
              </w:rPr>
            </w:pPr>
            <w:r w:rsidRPr="0009587B">
              <w:rPr>
                <w:rFonts w:ascii="GHEA Grapalat" w:hAnsi="GHEA Grapalat"/>
                <w:sz w:val="24"/>
                <w:szCs w:val="24"/>
                <w:lang w:val="hy-AM"/>
              </w:rPr>
              <w:t>Սասունիկի միջնակարգ դպրոցի կառուցում</w:t>
            </w:r>
            <w:r>
              <w:rPr>
                <w:rFonts w:ascii="GHEA Grapalat" w:hAnsi="GHEA Grapalat"/>
                <w:sz w:val="24"/>
                <w:szCs w:val="24"/>
                <w:lang w:val="hy-AM"/>
              </w:rPr>
              <w:t>։</w:t>
            </w:r>
          </w:p>
        </w:tc>
        <w:tc>
          <w:tcPr>
            <w:tcW w:w="1417" w:type="dxa"/>
            <w:vAlign w:val="center"/>
          </w:tcPr>
          <w:p w:rsidR="000C4229" w:rsidRPr="005E3DD8" w:rsidRDefault="000C4229" w:rsidP="000C4229">
            <w:pPr>
              <w:jc w:val="center"/>
              <w:rPr>
                <w:rFonts w:ascii="GHEA Grapalat" w:hAnsi="GHEA Grapalat"/>
                <w:sz w:val="24"/>
                <w:szCs w:val="24"/>
                <w:lang w:val="hy-AM"/>
              </w:rPr>
            </w:pPr>
            <w:r w:rsidRPr="005E3DD8">
              <w:rPr>
                <w:rFonts w:ascii="GHEA Grapalat" w:hAnsi="GHEA Grapalat"/>
                <w:sz w:val="24"/>
                <w:szCs w:val="24"/>
                <w:lang w:val="hy-AM"/>
              </w:rPr>
              <w:t>1 հմլ</w:t>
            </w:r>
          </w:p>
        </w:tc>
        <w:tc>
          <w:tcPr>
            <w:tcW w:w="1560" w:type="dxa"/>
            <w:vAlign w:val="center"/>
          </w:tcPr>
          <w:p w:rsidR="000C4229" w:rsidRPr="005E3DD8" w:rsidRDefault="000C4229" w:rsidP="000C4229">
            <w:pPr>
              <w:jc w:val="center"/>
              <w:rPr>
                <w:rFonts w:ascii="GHEA Grapalat" w:hAnsi="GHEA Grapalat"/>
                <w:sz w:val="24"/>
                <w:szCs w:val="24"/>
                <w:lang w:val="hy-AM"/>
              </w:rPr>
            </w:pPr>
            <w:r w:rsidRPr="005E3DD8">
              <w:rPr>
                <w:rFonts w:ascii="GHEA Grapalat" w:hAnsi="GHEA Grapalat"/>
                <w:sz w:val="24"/>
                <w:szCs w:val="24"/>
                <w:lang w:val="hy-AM"/>
              </w:rPr>
              <w:t>2350297,4</w:t>
            </w:r>
          </w:p>
        </w:tc>
      </w:tr>
      <w:tr w:rsidR="000C4229" w:rsidRPr="006F0309" w:rsidTr="00805462">
        <w:tc>
          <w:tcPr>
            <w:tcW w:w="772" w:type="dxa"/>
            <w:shd w:val="clear" w:color="auto" w:fill="D0CECE" w:themeFill="background2" w:themeFillShade="E6"/>
          </w:tcPr>
          <w:p w:rsidR="000C4229" w:rsidRPr="005E3DD8" w:rsidRDefault="000C4229" w:rsidP="000C4229">
            <w:pPr>
              <w:rPr>
                <w:rFonts w:ascii="GHEA Grapalat" w:hAnsi="GHEA Grapalat"/>
                <w:b/>
                <w:bCs/>
                <w:i/>
                <w:iCs/>
                <w:lang w:val="hy-AM"/>
              </w:rPr>
            </w:pPr>
          </w:p>
        </w:tc>
        <w:tc>
          <w:tcPr>
            <w:tcW w:w="8868" w:type="dxa"/>
            <w:gridSpan w:val="4"/>
            <w:shd w:val="clear" w:color="auto" w:fill="D0CECE" w:themeFill="background2" w:themeFillShade="E6"/>
          </w:tcPr>
          <w:p w:rsidR="000C4229" w:rsidRPr="005E3DD8" w:rsidRDefault="000C4229" w:rsidP="000C4229">
            <w:pPr>
              <w:rPr>
                <w:rFonts w:ascii="GHEA Grapalat" w:hAnsi="GHEA Grapalat"/>
                <w:b/>
                <w:bCs/>
                <w:i/>
                <w:iCs/>
                <w:lang w:val="hy-AM"/>
              </w:rPr>
            </w:pPr>
            <w:r w:rsidRPr="005E3DD8">
              <w:rPr>
                <w:rFonts w:ascii="GHEA Grapalat" w:hAnsi="GHEA Grapalat"/>
                <w:b/>
                <w:bCs/>
                <w:i/>
                <w:iCs/>
                <w:lang w:val="hy-AM"/>
              </w:rPr>
              <w:t xml:space="preserve">3. ԱՌՈՂՋԱՊԱՀՈՒԹՅԱՆ ԵՎ ՍՈՑԻԱԼԱԿԱՆ ՆՇԱՆԱԿՈՒԹՅԱՆ  ՕԲՅԵԿՏՆԵՐ </w:t>
            </w:r>
          </w:p>
        </w:tc>
      </w:tr>
      <w:tr w:rsidR="000C4229" w:rsidRPr="005E3DD8" w:rsidTr="00805462">
        <w:tc>
          <w:tcPr>
            <w:tcW w:w="772" w:type="dxa"/>
          </w:tcPr>
          <w:p w:rsidR="000C4229" w:rsidRPr="005E3DD8" w:rsidRDefault="000C4229" w:rsidP="000C4229">
            <w:pPr>
              <w:rPr>
                <w:rFonts w:ascii="GHEA Grapalat" w:hAnsi="GHEA Grapalat"/>
                <w:sz w:val="24"/>
                <w:szCs w:val="24"/>
                <w:lang w:val="hy-AM"/>
              </w:rPr>
            </w:pPr>
            <w:r w:rsidRPr="005E3DD8">
              <w:rPr>
                <w:rFonts w:ascii="GHEA Grapalat" w:hAnsi="GHEA Grapalat"/>
                <w:sz w:val="24"/>
                <w:szCs w:val="24"/>
                <w:lang w:val="hy-AM"/>
              </w:rPr>
              <w:t>1</w:t>
            </w:r>
            <w:r>
              <w:rPr>
                <w:rFonts w:ascii="GHEA Grapalat" w:hAnsi="GHEA Grapalat"/>
                <w:sz w:val="24"/>
                <w:szCs w:val="24"/>
              </w:rPr>
              <w:t>76</w:t>
            </w:r>
            <w:r w:rsidRPr="005E3DD8">
              <w:rPr>
                <w:rFonts w:ascii="GHEA Grapalat" w:hAnsi="GHEA Grapalat"/>
                <w:sz w:val="24"/>
                <w:szCs w:val="24"/>
                <w:lang w:val="hy-AM"/>
              </w:rPr>
              <w:t>.</w:t>
            </w:r>
          </w:p>
        </w:tc>
        <w:tc>
          <w:tcPr>
            <w:tcW w:w="1780" w:type="dxa"/>
          </w:tcPr>
          <w:p w:rsidR="000C4229" w:rsidRPr="005E3DD8" w:rsidRDefault="000C4229" w:rsidP="000C4229">
            <w:pPr>
              <w:rPr>
                <w:rFonts w:ascii="GHEA Grapalat" w:hAnsi="GHEA Grapalat"/>
                <w:sz w:val="24"/>
                <w:szCs w:val="24"/>
                <w:lang w:val="hy-AM"/>
              </w:rPr>
            </w:pPr>
            <w:r w:rsidRPr="005E3DD8">
              <w:rPr>
                <w:rFonts w:ascii="GHEA Grapalat" w:hAnsi="GHEA Grapalat"/>
                <w:sz w:val="24"/>
                <w:szCs w:val="24"/>
                <w:lang w:val="hy-AM"/>
              </w:rPr>
              <w:t>ԹլՀ և ՀՀ ՊԲ</w:t>
            </w:r>
          </w:p>
        </w:tc>
        <w:tc>
          <w:tcPr>
            <w:tcW w:w="4111" w:type="dxa"/>
          </w:tcPr>
          <w:p w:rsidR="000C4229" w:rsidRPr="005E3DD8" w:rsidRDefault="000C4229" w:rsidP="000C4229">
            <w:pPr>
              <w:rPr>
                <w:rFonts w:ascii="GHEA Grapalat" w:hAnsi="GHEA Grapalat"/>
                <w:sz w:val="24"/>
                <w:szCs w:val="24"/>
                <w:lang w:val="hy-AM"/>
              </w:rPr>
            </w:pPr>
            <w:r w:rsidRPr="005E3DD8">
              <w:rPr>
                <w:rFonts w:ascii="GHEA Grapalat" w:hAnsi="GHEA Grapalat"/>
                <w:sz w:val="24"/>
                <w:szCs w:val="24"/>
                <w:lang w:val="hy-AM"/>
              </w:rPr>
              <w:t>Թալին քաղաքի  նոր գերեզմանատան կառուցում, 6405քմ։</w:t>
            </w:r>
          </w:p>
        </w:tc>
        <w:tc>
          <w:tcPr>
            <w:tcW w:w="1417" w:type="dxa"/>
          </w:tcPr>
          <w:p w:rsidR="000C4229" w:rsidRPr="005E3DD8" w:rsidRDefault="000C4229" w:rsidP="000C4229">
            <w:pPr>
              <w:rPr>
                <w:rFonts w:ascii="GHEA Grapalat" w:hAnsi="GHEA Grapalat"/>
                <w:sz w:val="24"/>
                <w:szCs w:val="24"/>
                <w:lang w:val="hy-AM"/>
              </w:rPr>
            </w:pPr>
            <w:r w:rsidRPr="005E3DD8">
              <w:rPr>
                <w:rFonts w:ascii="GHEA Grapalat" w:hAnsi="GHEA Grapalat"/>
                <w:sz w:val="24"/>
                <w:szCs w:val="24"/>
                <w:lang w:val="hy-AM"/>
              </w:rPr>
              <w:t xml:space="preserve">      1  քմ</w:t>
            </w:r>
          </w:p>
        </w:tc>
        <w:tc>
          <w:tcPr>
            <w:tcW w:w="1560" w:type="dxa"/>
          </w:tcPr>
          <w:p w:rsidR="000C4229" w:rsidRPr="005E3DD8" w:rsidRDefault="000C4229" w:rsidP="005D6CC1">
            <w:pPr>
              <w:jc w:val="center"/>
              <w:rPr>
                <w:rFonts w:ascii="GHEA Grapalat" w:hAnsi="GHEA Grapalat"/>
                <w:sz w:val="24"/>
                <w:szCs w:val="24"/>
                <w:lang w:val="hy-AM"/>
              </w:rPr>
            </w:pPr>
            <w:r w:rsidRPr="005E3DD8">
              <w:rPr>
                <w:rFonts w:ascii="GHEA Grapalat" w:hAnsi="GHEA Grapalat"/>
                <w:sz w:val="24"/>
                <w:szCs w:val="24"/>
                <w:lang w:val="hy-AM"/>
              </w:rPr>
              <w:t>46,9</w:t>
            </w:r>
          </w:p>
        </w:tc>
      </w:tr>
      <w:tr w:rsidR="000C4229" w:rsidRPr="005E3DD8" w:rsidTr="00805462">
        <w:tc>
          <w:tcPr>
            <w:tcW w:w="772" w:type="dxa"/>
          </w:tcPr>
          <w:p w:rsidR="000C4229" w:rsidRPr="005E3DD8" w:rsidRDefault="000C4229" w:rsidP="000C4229">
            <w:pPr>
              <w:rPr>
                <w:rFonts w:ascii="GHEA Grapalat" w:hAnsi="GHEA Grapalat"/>
                <w:sz w:val="24"/>
                <w:szCs w:val="24"/>
                <w:lang w:val="hy-AM"/>
              </w:rPr>
            </w:pPr>
            <w:r w:rsidRPr="005E3DD8">
              <w:rPr>
                <w:rFonts w:ascii="GHEA Grapalat" w:hAnsi="GHEA Grapalat"/>
                <w:sz w:val="24"/>
                <w:szCs w:val="24"/>
                <w:lang w:val="hy-AM"/>
              </w:rPr>
              <w:t>1</w:t>
            </w:r>
            <w:r>
              <w:rPr>
                <w:rFonts w:ascii="GHEA Grapalat" w:hAnsi="GHEA Grapalat"/>
                <w:sz w:val="24"/>
                <w:szCs w:val="24"/>
              </w:rPr>
              <w:t>77</w:t>
            </w:r>
            <w:r w:rsidRPr="005E3DD8">
              <w:rPr>
                <w:rFonts w:ascii="GHEA Grapalat" w:hAnsi="GHEA Grapalat"/>
                <w:sz w:val="24"/>
                <w:szCs w:val="24"/>
                <w:lang w:val="hy-AM"/>
              </w:rPr>
              <w:t>.</w:t>
            </w:r>
          </w:p>
        </w:tc>
        <w:tc>
          <w:tcPr>
            <w:tcW w:w="1780" w:type="dxa"/>
            <w:vMerge w:val="restart"/>
          </w:tcPr>
          <w:p w:rsidR="000C4229" w:rsidRPr="005E3DD8" w:rsidRDefault="000C4229" w:rsidP="000C4229">
            <w:pPr>
              <w:rPr>
                <w:rFonts w:ascii="GHEA Grapalat" w:hAnsi="GHEA Grapalat"/>
                <w:sz w:val="24"/>
                <w:szCs w:val="24"/>
                <w:lang w:val="hy-AM"/>
              </w:rPr>
            </w:pPr>
            <w:r w:rsidRPr="005E3DD8">
              <w:rPr>
                <w:rFonts w:ascii="GHEA Grapalat" w:hAnsi="GHEA Grapalat"/>
                <w:sz w:val="24"/>
                <w:szCs w:val="24"/>
                <w:lang w:val="hy-AM"/>
              </w:rPr>
              <w:t>ՀՀ ԱՆ</w:t>
            </w:r>
          </w:p>
        </w:tc>
        <w:tc>
          <w:tcPr>
            <w:tcW w:w="4111" w:type="dxa"/>
          </w:tcPr>
          <w:p w:rsidR="000C4229" w:rsidRPr="005E3DD8" w:rsidRDefault="000C4229" w:rsidP="000C4229">
            <w:pPr>
              <w:rPr>
                <w:rFonts w:ascii="GHEA Grapalat" w:hAnsi="GHEA Grapalat"/>
                <w:sz w:val="24"/>
                <w:szCs w:val="24"/>
                <w:lang w:val="hy-AM"/>
              </w:rPr>
            </w:pPr>
            <w:r w:rsidRPr="005E3DD8">
              <w:rPr>
                <w:rFonts w:ascii="GHEA Grapalat" w:hAnsi="GHEA Grapalat"/>
                <w:sz w:val="24"/>
                <w:szCs w:val="24"/>
                <w:lang w:val="hy-AM"/>
              </w:rPr>
              <w:t>ՀՀ Գեղարքունիքի մարզի Մարտունու բժշկական կենտրոնի նոր շենքի կառուցում, 8639քմ։</w:t>
            </w:r>
          </w:p>
        </w:tc>
        <w:tc>
          <w:tcPr>
            <w:tcW w:w="1417" w:type="dxa"/>
            <w:vAlign w:val="center"/>
          </w:tcPr>
          <w:p w:rsidR="000C4229" w:rsidRPr="005E3DD8" w:rsidRDefault="000C4229" w:rsidP="000C4229">
            <w:pPr>
              <w:jc w:val="center"/>
              <w:rPr>
                <w:rFonts w:ascii="GHEA Grapalat" w:hAnsi="GHEA Grapalat"/>
                <w:sz w:val="24"/>
                <w:szCs w:val="24"/>
                <w:lang w:val="hy-AM"/>
              </w:rPr>
            </w:pPr>
            <w:r w:rsidRPr="005E3DD8">
              <w:rPr>
                <w:rFonts w:ascii="GHEA Grapalat" w:hAnsi="GHEA Grapalat"/>
                <w:sz w:val="24"/>
                <w:szCs w:val="24"/>
                <w:lang w:val="hy-AM"/>
              </w:rPr>
              <w:t>1 քմ</w:t>
            </w:r>
          </w:p>
        </w:tc>
        <w:tc>
          <w:tcPr>
            <w:tcW w:w="1560" w:type="dxa"/>
            <w:vAlign w:val="center"/>
          </w:tcPr>
          <w:p w:rsidR="000C4229" w:rsidRPr="005E3DD8" w:rsidRDefault="000C4229" w:rsidP="000C4229">
            <w:pPr>
              <w:jc w:val="center"/>
              <w:rPr>
                <w:rFonts w:ascii="GHEA Grapalat" w:hAnsi="GHEA Grapalat"/>
                <w:sz w:val="24"/>
                <w:szCs w:val="24"/>
                <w:lang w:val="hy-AM"/>
              </w:rPr>
            </w:pPr>
            <w:r w:rsidRPr="005E3DD8">
              <w:rPr>
                <w:rFonts w:ascii="GHEA Grapalat" w:hAnsi="GHEA Grapalat"/>
                <w:sz w:val="24"/>
                <w:szCs w:val="24"/>
                <w:lang w:val="hy-AM"/>
              </w:rPr>
              <w:t>308,0</w:t>
            </w:r>
          </w:p>
        </w:tc>
      </w:tr>
      <w:tr w:rsidR="000C4229" w:rsidRPr="005E3DD8" w:rsidTr="00805462">
        <w:tc>
          <w:tcPr>
            <w:tcW w:w="772" w:type="dxa"/>
          </w:tcPr>
          <w:p w:rsidR="000C4229" w:rsidRPr="005E3DD8" w:rsidRDefault="000C4229" w:rsidP="000C4229">
            <w:pPr>
              <w:rPr>
                <w:rFonts w:ascii="GHEA Grapalat" w:hAnsi="GHEA Grapalat"/>
                <w:sz w:val="24"/>
                <w:szCs w:val="24"/>
                <w:lang w:val="hy-AM"/>
              </w:rPr>
            </w:pPr>
            <w:r>
              <w:rPr>
                <w:rFonts w:ascii="GHEA Grapalat" w:hAnsi="GHEA Grapalat"/>
                <w:sz w:val="24"/>
                <w:szCs w:val="24"/>
                <w:lang w:val="hy-AM"/>
              </w:rPr>
              <w:t>178</w:t>
            </w:r>
            <w:r w:rsidRPr="005E3DD8">
              <w:rPr>
                <w:rFonts w:ascii="GHEA Grapalat" w:hAnsi="GHEA Grapalat"/>
                <w:sz w:val="24"/>
                <w:szCs w:val="24"/>
                <w:lang w:val="hy-AM"/>
              </w:rPr>
              <w:t>.</w:t>
            </w:r>
          </w:p>
        </w:tc>
        <w:tc>
          <w:tcPr>
            <w:tcW w:w="1780" w:type="dxa"/>
            <w:vMerge/>
          </w:tcPr>
          <w:p w:rsidR="000C4229" w:rsidRPr="005E3DD8" w:rsidRDefault="000C4229" w:rsidP="000C4229">
            <w:pPr>
              <w:rPr>
                <w:rFonts w:ascii="GHEA Grapalat" w:hAnsi="GHEA Grapalat"/>
                <w:sz w:val="24"/>
                <w:szCs w:val="24"/>
                <w:lang w:val="hy-AM"/>
              </w:rPr>
            </w:pPr>
          </w:p>
        </w:tc>
        <w:tc>
          <w:tcPr>
            <w:tcW w:w="4111" w:type="dxa"/>
          </w:tcPr>
          <w:p w:rsidR="000C4229" w:rsidRPr="005E3DD8" w:rsidRDefault="000C4229" w:rsidP="000C4229">
            <w:pPr>
              <w:rPr>
                <w:rFonts w:ascii="GHEA Grapalat" w:hAnsi="GHEA Grapalat"/>
                <w:sz w:val="24"/>
                <w:szCs w:val="24"/>
                <w:lang w:val="hy-AM"/>
              </w:rPr>
            </w:pPr>
            <w:r w:rsidRPr="005E3DD8">
              <w:rPr>
                <w:rFonts w:ascii="GHEA Grapalat" w:hAnsi="GHEA Grapalat"/>
                <w:sz w:val="24"/>
                <w:szCs w:val="24"/>
                <w:lang w:val="hy-AM"/>
              </w:rPr>
              <w:t>ՀՀ Վայոց ձորի բժշկական կենտրոնի նոր շենքի կառուցում,  7600քմ։</w:t>
            </w:r>
          </w:p>
        </w:tc>
        <w:tc>
          <w:tcPr>
            <w:tcW w:w="1417" w:type="dxa"/>
            <w:vAlign w:val="center"/>
          </w:tcPr>
          <w:p w:rsidR="000C4229" w:rsidRPr="005E3DD8" w:rsidRDefault="000C4229" w:rsidP="000C4229">
            <w:pPr>
              <w:jc w:val="center"/>
              <w:rPr>
                <w:rFonts w:ascii="GHEA Grapalat" w:hAnsi="GHEA Grapalat"/>
                <w:sz w:val="24"/>
                <w:szCs w:val="24"/>
                <w:lang w:val="hy-AM"/>
              </w:rPr>
            </w:pPr>
            <w:r w:rsidRPr="005E3DD8">
              <w:rPr>
                <w:rFonts w:ascii="GHEA Grapalat" w:hAnsi="GHEA Grapalat"/>
                <w:sz w:val="24"/>
                <w:szCs w:val="24"/>
                <w:lang w:val="hy-AM"/>
              </w:rPr>
              <w:t>1 քմ</w:t>
            </w:r>
          </w:p>
        </w:tc>
        <w:tc>
          <w:tcPr>
            <w:tcW w:w="1560" w:type="dxa"/>
            <w:vAlign w:val="center"/>
          </w:tcPr>
          <w:p w:rsidR="000C4229" w:rsidRPr="005E3DD8" w:rsidRDefault="000C4229" w:rsidP="000C4229">
            <w:pPr>
              <w:jc w:val="center"/>
              <w:rPr>
                <w:rFonts w:ascii="GHEA Grapalat" w:hAnsi="GHEA Grapalat"/>
                <w:sz w:val="24"/>
                <w:szCs w:val="24"/>
                <w:lang w:val="hy-AM"/>
              </w:rPr>
            </w:pPr>
            <w:r w:rsidRPr="005E3DD8">
              <w:rPr>
                <w:rFonts w:ascii="GHEA Grapalat" w:hAnsi="GHEA Grapalat"/>
                <w:sz w:val="24"/>
                <w:szCs w:val="24"/>
                <w:lang w:val="hy-AM"/>
              </w:rPr>
              <w:t>292,0</w:t>
            </w:r>
          </w:p>
        </w:tc>
      </w:tr>
      <w:tr w:rsidR="000C4229" w:rsidRPr="005E3DD8" w:rsidTr="00805462">
        <w:tc>
          <w:tcPr>
            <w:tcW w:w="772" w:type="dxa"/>
          </w:tcPr>
          <w:p w:rsidR="000C4229" w:rsidRPr="005E3DD8" w:rsidRDefault="000C4229" w:rsidP="000C4229">
            <w:pPr>
              <w:rPr>
                <w:rFonts w:ascii="GHEA Grapalat" w:hAnsi="GHEA Grapalat"/>
                <w:sz w:val="24"/>
                <w:szCs w:val="24"/>
                <w:lang w:val="hy-AM"/>
              </w:rPr>
            </w:pPr>
            <w:r>
              <w:rPr>
                <w:rFonts w:ascii="GHEA Grapalat" w:hAnsi="GHEA Grapalat"/>
                <w:sz w:val="24"/>
                <w:szCs w:val="24"/>
              </w:rPr>
              <w:t>179</w:t>
            </w:r>
            <w:r w:rsidRPr="005E3DD8">
              <w:rPr>
                <w:rFonts w:ascii="GHEA Grapalat" w:hAnsi="GHEA Grapalat"/>
                <w:sz w:val="24"/>
                <w:szCs w:val="24"/>
                <w:lang w:val="hy-AM"/>
              </w:rPr>
              <w:t>.</w:t>
            </w:r>
          </w:p>
        </w:tc>
        <w:tc>
          <w:tcPr>
            <w:tcW w:w="1780" w:type="dxa"/>
            <w:vMerge/>
          </w:tcPr>
          <w:p w:rsidR="000C4229" w:rsidRPr="005E3DD8" w:rsidRDefault="000C4229" w:rsidP="000C4229">
            <w:pPr>
              <w:rPr>
                <w:rFonts w:ascii="GHEA Grapalat" w:hAnsi="GHEA Grapalat"/>
                <w:sz w:val="24"/>
                <w:szCs w:val="24"/>
                <w:lang w:val="hy-AM"/>
              </w:rPr>
            </w:pPr>
          </w:p>
        </w:tc>
        <w:tc>
          <w:tcPr>
            <w:tcW w:w="4111" w:type="dxa"/>
          </w:tcPr>
          <w:p w:rsidR="000C4229" w:rsidRPr="005E3DD8" w:rsidRDefault="000C4229" w:rsidP="000C4229">
            <w:pPr>
              <w:rPr>
                <w:rFonts w:ascii="GHEA Grapalat" w:hAnsi="GHEA Grapalat"/>
                <w:sz w:val="24"/>
                <w:szCs w:val="24"/>
                <w:lang w:val="hy-AM"/>
              </w:rPr>
            </w:pPr>
            <w:r w:rsidRPr="005E3DD8">
              <w:rPr>
                <w:rFonts w:ascii="GHEA Grapalat" w:hAnsi="GHEA Grapalat"/>
                <w:sz w:val="24"/>
                <w:szCs w:val="24"/>
                <w:lang w:val="hy-AM"/>
              </w:rPr>
              <w:t>ՀՀ Արարատի մարզի «Արտաշատի բժշկական կենտրոնի» մասնաշենքերի կառուցում,  6962քմ։</w:t>
            </w:r>
          </w:p>
        </w:tc>
        <w:tc>
          <w:tcPr>
            <w:tcW w:w="1417" w:type="dxa"/>
            <w:vAlign w:val="center"/>
          </w:tcPr>
          <w:p w:rsidR="000C4229" w:rsidRPr="005E3DD8" w:rsidRDefault="000C4229" w:rsidP="000C4229">
            <w:pPr>
              <w:jc w:val="center"/>
              <w:rPr>
                <w:rFonts w:ascii="GHEA Grapalat" w:hAnsi="GHEA Grapalat"/>
                <w:sz w:val="24"/>
                <w:szCs w:val="24"/>
                <w:lang w:val="hy-AM"/>
              </w:rPr>
            </w:pPr>
            <w:r w:rsidRPr="005E3DD8">
              <w:rPr>
                <w:rFonts w:ascii="GHEA Grapalat" w:hAnsi="GHEA Grapalat"/>
                <w:sz w:val="24"/>
                <w:szCs w:val="24"/>
                <w:lang w:val="hy-AM"/>
              </w:rPr>
              <w:t>1 քմ</w:t>
            </w:r>
          </w:p>
        </w:tc>
        <w:tc>
          <w:tcPr>
            <w:tcW w:w="1560" w:type="dxa"/>
            <w:vAlign w:val="center"/>
          </w:tcPr>
          <w:p w:rsidR="000C4229" w:rsidRPr="005E3DD8" w:rsidRDefault="000C4229" w:rsidP="002A27D9">
            <w:pPr>
              <w:jc w:val="center"/>
              <w:rPr>
                <w:rFonts w:ascii="GHEA Grapalat" w:hAnsi="GHEA Grapalat"/>
                <w:sz w:val="24"/>
                <w:szCs w:val="24"/>
                <w:lang w:val="hy-AM"/>
              </w:rPr>
            </w:pPr>
            <w:r w:rsidRPr="005E3DD8">
              <w:rPr>
                <w:rFonts w:ascii="GHEA Grapalat" w:hAnsi="GHEA Grapalat"/>
                <w:sz w:val="24"/>
                <w:szCs w:val="24"/>
                <w:lang w:val="hy-AM"/>
              </w:rPr>
              <w:t>227</w:t>
            </w:r>
            <w:r w:rsidR="002A27D9">
              <w:rPr>
                <w:rFonts w:ascii="GHEA Grapalat" w:hAnsi="GHEA Grapalat"/>
                <w:sz w:val="24"/>
                <w:szCs w:val="24"/>
                <w:lang w:val="hy-AM"/>
              </w:rPr>
              <w:t>,</w:t>
            </w:r>
            <w:r w:rsidRPr="005E3DD8">
              <w:rPr>
                <w:rFonts w:ascii="GHEA Grapalat" w:hAnsi="GHEA Grapalat"/>
                <w:sz w:val="24"/>
                <w:szCs w:val="24"/>
                <w:lang w:val="hy-AM"/>
              </w:rPr>
              <w:t>9</w:t>
            </w:r>
          </w:p>
        </w:tc>
      </w:tr>
      <w:tr w:rsidR="000C4229" w:rsidRPr="005E3DD8" w:rsidTr="00805462">
        <w:tc>
          <w:tcPr>
            <w:tcW w:w="772" w:type="dxa"/>
          </w:tcPr>
          <w:p w:rsidR="000C4229" w:rsidRPr="005E3DD8" w:rsidRDefault="000C4229" w:rsidP="000C4229">
            <w:pPr>
              <w:rPr>
                <w:rFonts w:ascii="GHEA Grapalat" w:hAnsi="GHEA Grapalat"/>
                <w:sz w:val="24"/>
                <w:szCs w:val="24"/>
                <w:lang w:val="hy-AM"/>
              </w:rPr>
            </w:pPr>
            <w:r>
              <w:rPr>
                <w:rFonts w:ascii="GHEA Grapalat" w:hAnsi="GHEA Grapalat"/>
                <w:sz w:val="24"/>
                <w:szCs w:val="24"/>
              </w:rPr>
              <w:t>180</w:t>
            </w:r>
            <w:r w:rsidRPr="005E3DD8">
              <w:rPr>
                <w:rFonts w:ascii="GHEA Grapalat" w:hAnsi="GHEA Grapalat"/>
                <w:sz w:val="24"/>
                <w:szCs w:val="24"/>
                <w:lang w:val="hy-AM"/>
              </w:rPr>
              <w:t>.</w:t>
            </w:r>
          </w:p>
        </w:tc>
        <w:tc>
          <w:tcPr>
            <w:tcW w:w="1780" w:type="dxa"/>
            <w:vMerge/>
          </w:tcPr>
          <w:p w:rsidR="000C4229" w:rsidRPr="005E3DD8" w:rsidRDefault="000C4229" w:rsidP="000C4229">
            <w:pPr>
              <w:rPr>
                <w:rFonts w:ascii="GHEA Grapalat" w:hAnsi="GHEA Grapalat"/>
                <w:sz w:val="24"/>
                <w:szCs w:val="24"/>
                <w:lang w:val="hy-AM"/>
              </w:rPr>
            </w:pPr>
          </w:p>
        </w:tc>
        <w:tc>
          <w:tcPr>
            <w:tcW w:w="4111" w:type="dxa"/>
          </w:tcPr>
          <w:p w:rsidR="000C4229" w:rsidRPr="005E3DD8" w:rsidRDefault="000C4229" w:rsidP="000C4229">
            <w:pPr>
              <w:jc w:val="both"/>
              <w:rPr>
                <w:rFonts w:ascii="GHEA Grapalat" w:hAnsi="GHEA Grapalat"/>
                <w:sz w:val="24"/>
                <w:szCs w:val="24"/>
                <w:lang w:val="hy-AM"/>
              </w:rPr>
            </w:pPr>
            <w:r w:rsidRPr="005E3DD8">
              <w:rPr>
                <w:rFonts w:ascii="GHEA Grapalat" w:hAnsi="GHEA Grapalat"/>
                <w:sz w:val="24"/>
                <w:szCs w:val="24"/>
                <w:lang w:val="hy-AM"/>
              </w:rPr>
              <w:t>ՀՀ Սյունիքի մարզի Մեղրի ԲԿ կառուցում, 3688,2քմ։</w:t>
            </w:r>
          </w:p>
        </w:tc>
        <w:tc>
          <w:tcPr>
            <w:tcW w:w="1417" w:type="dxa"/>
            <w:vAlign w:val="center"/>
          </w:tcPr>
          <w:p w:rsidR="000C4229" w:rsidRPr="005E3DD8" w:rsidRDefault="000C4229" w:rsidP="000C4229">
            <w:pPr>
              <w:jc w:val="center"/>
              <w:rPr>
                <w:rFonts w:ascii="GHEA Grapalat" w:hAnsi="GHEA Grapalat"/>
                <w:sz w:val="24"/>
                <w:szCs w:val="24"/>
                <w:lang w:val="hy-AM"/>
              </w:rPr>
            </w:pPr>
            <w:r w:rsidRPr="005E3DD8">
              <w:rPr>
                <w:rFonts w:ascii="GHEA Grapalat" w:hAnsi="GHEA Grapalat"/>
                <w:sz w:val="24"/>
                <w:szCs w:val="24"/>
                <w:lang w:val="hy-AM"/>
              </w:rPr>
              <w:t>1 քմ</w:t>
            </w:r>
          </w:p>
        </w:tc>
        <w:tc>
          <w:tcPr>
            <w:tcW w:w="1560" w:type="dxa"/>
            <w:vAlign w:val="center"/>
          </w:tcPr>
          <w:p w:rsidR="000C4229" w:rsidRPr="005E3DD8" w:rsidRDefault="000C4229" w:rsidP="000C4229">
            <w:pPr>
              <w:jc w:val="center"/>
              <w:rPr>
                <w:rFonts w:ascii="GHEA Grapalat" w:hAnsi="GHEA Grapalat"/>
                <w:sz w:val="24"/>
                <w:szCs w:val="24"/>
                <w:lang w:val="hy-AM"/>
              </w:rPr>
            </w:pPr>
            <w:r w:rsidRPr="005E3DD8">
              <w:rPr>
                <w:rFonts w:ascii="GHEA Grapalat" w:hAnsi="GHEA Grapalat"/>
                <w:sz w:val="24"/>
                <w:szCs w:val="24"/>
                <w:lang w:val="hy-AM"/>
              </w:rPr>
              <w:t>345,3</w:t>
            </w:r>
          </w:p>
        </w:tc>
      </w:tr>
      <w:tr w:rsidR="000C4229" w:rsidRPr="005E3DD8" w:rsidTr="00805462">
        <w:tc>
          <w:tcPr>
            <w:tcW w:w="772" w:type="dxa"/>
          </w:tcPr>
          <w:p w:rsidR="000C4229" w:rsidRPr="005E3DD8" w:rsidRDefault="000C4229" w:rsidP="000C4229">
            <w:pPr>
              <w:rPr>
                <w:rFonts w:ascii="GHEA Grapalat" w:hAnsi="GHEA Grapalat"/>
                <w:sz w:val="24"/>
                <w:szCs w:val="24"/>
                <w:lang w:val="hy-AM"/>
              </w:rPr>
            </w:pPr>
            <w:r>
              <w:rPr>
                <w:rFonts w:ascii="GHEA Grapalat" w:hAnsi="GHEA Grapalat"/>
                <w:sz w:val="24"/>
                <w:szCs w:val="24"/>
              </w:rPr>
              <w:t>181</w:t>
            </w:r>
            <w:r w:rsidRPr="005E3DD8">
              <w:rPr>
                <w:rFonts w:ascii="GHEA Grapalat" w:hAnsi="GHEA Grapalat"/>
                <w:sz w:val="24"/>
                <w:szCs w:val="24"/>
                <w:lang w:val="hy-AM"/>
              </w:rPr>
              <w:t>.</w:t>
            </w:r>
          </w:p>
        </w:tc>
        <w:tc>
          <w:tcPr>
            <w:tcW w:w="1780" w:type="dxa"/>
            <w:vMerge/>
          </w:tcPr>
          <w:p w:rsidR="000C4229" w:rsidRPr="005E3DD8" w:rsidRDefault="000C4229" w:rsidP="000C4229">
            <w:pPr>
              <w:rPr>
                <w:rFonts w:ascii="GHEA Grapalat" w:hAnsi="GHEA Grapalat"/>
                <w:sz w:val="24"/>
                <w:szCs w:val="24"/>
                <w:lang w:val="hy-AM"/>
              </w:rPr>
            </w:pPr>
          </w:p>
        </w:tc>
        <w:tc>
          <w:tcPr>
            <w:tcW w:w="4111" w:type="dxa"/>
          </w:tcPr>
          <w:p w:rsidR="000C4229" w:rsidRPr="005E3DD8" w:rsidRDefault="000C4229" w:rsidP="000C4229">
            <w:pPr>
              <w:jc w:val="both"/>
              <w:rPr>
                <w:rFonts w:ascii="GHEA Grapalat" w:hAnsi="GHEA Grapalat"/>
                <w:sz w:val="24"/>
                <w:szCs w:val="24"/>
                <w:lang w:val="hy-AM"/>
              </w:rPr>
            </w:pPr>
            <w:r w:rsidRPr="005E3DD8">
              <w:rPr>
                <w:rFonts w:ascii="GHEA Grapalat" w:hAnsi="GHEA Grapalat"/>
                <w:sz w:val="24"/>
                <w:szCs w:val="24"/>
                <w:lang w:val="hy-AM"/>
              </w:rPr>
              <w:t>ՀՀ Գեղարքունիքի մարզի «Սևանի բժշկական կենտրոնի» շենքի կառուցում, 2993,64քմ։</w:t>
            </w:r>
          </w:p>
        </w:tc>
        <w:tc>
          <w:tcPr>
            <w:tcW w:w="1417" w:type="dxa"/>
            <w:vAlign w:val="center"/>
          </w:tcPr>
          <w:p w:rsidR="000C4229" w:rsidRPr="005E3DD8" w:rsidRDefault="000C4229" w:rsidP="000C4229">
            <w:pPr>
              <w:jc w:val="center"/>
              <w:rPr>
                <w:rFonts w:ascii="GHEA Grapalat" w:hAnsi="GHEA Grapalat"/>
                <w:sz w:val="24"/>
                <w:szCs w:val="24"/>
                <w:lang w:val="hy-AM"/>
              </w:rPr>
            </w:pPr>
            <w:r w:rsidRPr="005E3DD8">
              <w:rPr>
                <w:rFonts w:ascii="GHEA Grapalat" w:hAnsi="GHEA Grapalat"/>
                <w:sz w:val="24"/>
                <w:szCs w:val="24"/>
                <w:lang w:val="hy-AM"/>
              </w:rPr>
              <w:t>1 քմ</w:t>
            </w:r>
          </w:p>
        </w:tc>
        <w:tc>
          <w:tcPr>
            <w:tcW w:w="1560" w:type="dxa"/>
            <w:vAlign w:val="center"/>
          </w:tcPr>
          <w:p w:rsidR="000C4229" w:rsidRPr="005E3DD8" w:rsidRDefault="000C4229" w:rsidP="002A27D9">
            <w:pPr>
              <w:jc w:val="center"/>
              <w:rPr>
                <w:rFonts w:ascii="GHEA Grapalat" w:hAnsi="GHEA Grapalat"/>
                <w:sz w:val="24"/>
                <w:szCs w:val="24"/>
                <w:lang w:val="hy-AM"/>
              </w:rPr>
            </w:pPr>
            <w:r w:rsidRPr="005E3DD8">
              <w:rPr>
                <w:rFonts w:ascii="GHEA Grapalat" w:hAnsi="GHEA Grapalat"/>
                <w:sz w:val="24"/>
                <w:szCs w:val="24"/>
                <w:lang w:val="hy-AM"/>
              </w:rPr>
              <w:t>314</w:t>
            </w:r>
            <w:r w:rsidR="002A27D9">
              <w:rPr>
                <w:rFonts w:ascii="GHEA Grapalat" w:hAnsi="GHEA Grapalat"/>
                <w:sz w:val="24"/>
                <w:szCs w:val="24"/>
                <w:lang w:val="hy-AM"/>
              </w:rPr>
              <w:t>,</w:t>
            </w:r>
            <w:r w:rsidRPr="005E3DD8">
              <w:rPr>
                <w:rFonts w:ascii="GHEA Grapalat" w:hAnsi="GHEA Grapalat"/>
                <w:sz w:val="24"/>
                <w:szCs w:val="24"/>
                <w:lang w:val="hy-AM"/>
              </w:rPr>
              <w:t>0</w:t>
            </w:r>
          </w:p>
        </w:tc>
      </w:tr>
      <w:tr w:rsidR="000C4229" w:rsidRPr="005E3DD8" w:rsidTr="00805462">
        <w:tc>
          <w:tcPr>
            <w:tcW w:w="772" w:type="dxa"/>
          </w:tcPr>
          <w:p w:rsidR="000C4229" w:rsidRPr="005E3DD8" w:rsidRDefault="000C4229" w:rsidP="000C4229">
            <w:pPr>
              <w:rPr>
                <w:rFonts w:ascii="GHEA Grapalat" w:hAnsi="GHEA Grapalat"/>
                <w:sz w:val="24"/>
                <w:szCs w:val="24"/>
                <w:lang w:val="hy-AM"/>
              </w:rPr>
            </w:pPr>
            <w:r>
              <w:rPr>
                <w:rFonts w:ascii="GHEA Grapalat" w:hAnsi="GHEA Grapalat"/>
                <w:sz w:val="24"/>
                <w:szCs w:val="24"/>
              </w:rPr>
              <w:lastRenderedPageBreak/>
              <w:t>182</w:t>
            </w:r>
            <w:r w:rsidRPr="005E3DD8">
              <w:rPr>
                <w:rFonts w:ascii="GHEA Grapalat" w:hAnsi="GHEA Grapalat"/>
                <w:sz w:val="24"/>
                <w:szCs w:val="24"/>
                <w:lang w:val="hy-AM"/>
              </w:rPr>
              <w:t>.</w:t>
            </w:r>
          </w:p>
        </w:tc>
        <w:tc>
          <w:tcPr>
            <w:tcW w:w="1780" w:type="dxa"/>
            <w:vMerge/>
          </w:tcPr>
          <w:p w:rsidR="000C4229" w:rsidRPr="005E3DD8" w:rsidRDefault="000C4229" w:rsidP="000C4229">
            <w:pPr>
              <w:rPr>
                <w:rFonts w:ascii="GHEA Grapalat" w:hAnsi="GHEA Grapalat"/>
                <w:sz w:val="24"/>
                <w:szCs w:val="24"/>
                <w:lang w:val="hy-AM"/>
              </w:rPr>
            </w:pPr>
          </w:p>
        </w:tc>
        <w:tc>
          <w:tcPr>
            <w:tcW w:w="4111" w:type="dxa"/>
          </w:tcPr>
          <w:p w:rsidR="000C4229" w:rsidRPr="005E3DD8" w:rsidRDefault="000C4229" w:rsidP="000C4229">
            <w:pPr>
              <w:rPr>
                <w:rFonts w:ascii="GHEA Grapalat" w:hAnsi="GHEA Grapalat"/>
                <w:sz w:val="24"/>
                <w:szCs w:val="24"/>
                <w:lang w:val="hy-AM"/>
              </w:rPr>
            </w:pPr>
            <w:r w:rsidRPr="005E3DD8">
              <w:rPr>
                <w:rFonts w:ascii="GHEA Grapalat" w:hAnsi="GHEA Grapalat"/>
                <w:sz w:val="24"/>
                <w:szCs w:val="24"/>
                <w:lang w:val="hy-AM"/>
              </w:rPr>
              <w:t>Տավուշի  մարզի Բերդի ԲԿ մասնաշենքի և կցակառույցի կառուցում, 2600քմ։</w:t>
            </w:r>
          </w:p>
        </w:tc>
        <w:tc>
          <w:tcPr>
            <w:tcW w:w="1417" w:type="dxa"/>
            <w:vAlign w:val="center"/>
          </w:tcPr>
          <w:p w:rsidR="000C4229" w:rsidRPr="005E3DD8" w:rsidRDefault="000C4229" w:rsidP="000C4229">
            <w:pPr>
              <w:jc w:val="center"/>
              <w:rPr>
                <w:rFonts w:ascii="GHEA Grapalat" w:hAnsi="GHEA Grapalat"/>
                <w:sz w:val="24"/>
                <w:szCs w:val="24"/>
                <w:lang w:val="hy-AM"/>
              </w:rPr>
            </w:pPr>
            <w:r w:rsidRPr="005E3DD8">
              <w:rPr>
                <w:rFonts w:ascii="GHEA Grapalat" w:hAnsi="GHEA Grapalat"/>
                <w:sz w:val="24"/>
                <w:szCs w:val="24"/>
                <w:lang w:val="hy-AM"/>
              </w:rPr>
              <w:t>1 քմ</w:t>
            </w:r>
          </w:p>
        </w:tc>
        <w:tc>
          <w:tcPr>
            <w:tcW w:w="1560" w:type="dxa"/>
            <w:vAlign w:val="center"/>
          </w:tcPr>
          <w:p w:rsidR="000C4229" w:rsidRPr="005E3DD8" w:rsidRDefault="000C4229" w:rsidP="000C4229">
            <w:pPr>
              <w:jc w:val="center"/>
              <w:rPr>
                <w:rFonts w:ascii="GHEA Grapalat" w:hAnsi="GHEA Grapalat"/>
                <w:sz w:val="24"/>
                <w:szCs w:val="24"/>
                <w:lang w:val="hy-AM"/>
              </w:rPr>
            </w:pPr>
            <w:r w:rsidRPr="005E3DD8">
              <w:rPr>
                <w:rFonts w:ascii="GHEA Grapalat" w:hAnsi="GHEA Grapalat"/>
                <w:sz w:val="24"/>
                <w:szCs w:val="24"/>
                <w:lang w:val="hy-AM"/>
              </w:rPr>
              <w:t>260,6</w:t>
            </w:r>
          </w:p>
        </w:tc>
      </w:tr>
      <w:tr w:rsidR="000C4229" w:rsidRPr="005E3DD8" w:rsidTr="004E63CE">
        <w:trPr>
          <w:trHeight w:val="1238"/>
        </w:trPr>
        <w:tc>
          <w:tcPr>
            <w:tcW w:w="772" w:type="dxa"/>
          </w:tcPr>
          <w:p w:rsidR="000C4229" w:rsidRPr="005E3DD8" w:rsidRDefault="000C4229" w:rsidP="000C4229">
            <w:pPr>
              <w:rPr>
                <w:rFonts w:ascii="GHEA Grapalat" w:hAnsi="GHEA Grapalat"/>
                <w:sz w:val="24"/>
                <w:szCs w:val="24"/>
                <w:lang w:val="hy-AM"/>
              </w:rPr>
            </w:pPr>
            <w:r>
              <w:rPr>
                <w:rFonts w:ascii="GHEA Grapalat" w:hAnsi="GHEA Grapalat"/>
                <w:sz w:val="24"/>
                <w:szCs w:val="24"/>
              </w:rPr>
              <w:lastRenderedPageBreak/>
              <w:t>183</w:t>
            </w:r>
            <w:r w:rsidRPr="005E3DD8">
              <w:rPr>
                <w:rFonts w:ascii="GHEA Grapalat" w:hAnsi="GHEA Grapalat"/>
                <w:sz w:val="24"/>
                <w:szCs w:val="24"/>
                <w:lang w:val="hy-AM"/>
              </w:rPr>
              <w:t>.</w:t>
            </w:r>
          </w:p>
        </w:tc>
        <w:tc>
          <w:tcPr>
            <w:tcW w:w="1780" w:type="dxa"/>
            <w:vMerge/>
          </w:tcPr>
          <w:p w:rsidR="000C4229" w:rsidRPr="005E3DD8" w:rsidRDefault="000C4229" w:rsidP="000C4229">
            <w:pPr>
              <w:rPr>
                <w:rFonts w:ascii="GHEA Grapalat" w:hAnsi="GHEA Grapalat"/>
                <w:sz w:val="24"/>
                <w:szCs w:val="24"/>
                <w:lang w:val="hy-AM"/>
              </w:rPr>
            </w:pPr>
          </w:p>
        </w:tc>
        <w:tc>
          <w:tcPr>
            <w:tcW w:w="4111" w:type="dxa"/>
          </w:tcPr>
          <w:p w:rsidR="000C4229" w:rsidRPr="005E3DD8" w:rsidRDefault="000C4229" w:rsidP="000C4229">
            <w:pPr>
              <w:rPr>
                <w:rFonts w:ascii="GHEA Grapalat" w:hAnsi="GHEA Grapalat"/>
                <w:sz w:val="24"/>
                <w:szCs w:val="24"/>
                <w:lang w:val="hy-AM"/>
              </w:rPr>
            </w:pPr>
            <w:r w:rsidRPr="005E3DD8">
              <w:rPr>
                <w:rFonts w:ascii="GHEA Grapalat" w:hAnsi="GHEA Grapalat"/>
                <w:sz w:val="24"/>
                <w:szCs w:val="24"/>
                <w:lang w:val="hy-AM"/>
              </w:rPr>
              <w:t>Վանաձոր քաղաքում «Վանաձորի բժշկական կենտրոն» ՓԲԸ-ի նոր ինֆեկցիոն կենտրոնի մասնաշենքի կառուցում, 1849,6քմ։</w:t>
            </w:r>
          </w:p>
        </w:tc>
        <w:tc>
          <w:tcPr>
            <w:tcW w:w="1417" w:type="dxa"/>
            <w:vAlign w:val="center"/>
          </w:tcPr>
          <w:p w:rsidR="000C4229" w:rsidRPr="005E3DD8" w:rsidRDefault="000C4229" w:rsidP="000C4229">
            <w:pPr>
              <w:jc w:val="center"/>
              <w:rPr>
                <w:rFonts w:ascii="GHEA Grapalat" w:hAnsi="GHEA Grapalat"/>
                <w:sz w:val="24"/>
                <w:szCs w:val="24"/>
                <w:lang w:val="hy-AM"/>
              </w:rPr>
            </w:pPr>
            <w:r w:rsidRPr="005E3DD8">
              <w:rPr>
                <w:rFonts w:ascii="GHEA Grapalat" w:hAnsi="GHEA Grapalat"/>
                <w:sz w:val="24"/>
                <w:szCs w:val="24"/>
                <w:lang w:val="hy-AM"/>
              </w:rPr>
              <w:t>1 քմ</w:t>
            </w:r>
          </w:p>
        </w:tc>
        <w:tc>
          <w:tcPr>
            <w:tcW w:w="1560" w:type="dxa"/>
            <w:vAlign w:val="center"/>
          </w:tcPr>
          <w:p w:rsidR="000C4229" w:rsidRPr="005E3DD8" w:rsidRDefault="000C4229" w:rsidP="002A27D9">
            <w:pPr>
              <w:jc w:val="center"/>
              <w:rPr>
                <w:rFonts w:ascii="GHEA Grapalat" w:hAnsi="GHEA Grapalat"/>
                <w:sz w:val="24"/>
                <w:szCs w:val="24"/>
                <w:lang w:val="hy-AM"/>
              </w:rPr>
            </w:pPr>
            <w:r w:rsidRPr="005E3DD8">
              <w:rPr>
                <w:rFonts w:ascii="GHEA Grapalat" w:hAnsi="GHEA Grapalat"/>
                <w:sz w:val="24"/>
                <w:szCs w:val="24"/>
                <w:lang w:val="hy-AM"/>
              </w:rPr>
              <w:t>491</w:t>
            </w:r>
            <w:r w:rsidR="002A27D9">
              <w:rPr>
                <w:rFonts w:ascii="GHEA Grapalat" w:hAnsi="GHEA Grapalat"/>
                <w:sz w:val="24"/>
                <w:szCs w:val="24"/>
                <w:lang w:val="hy-AM"/>
              </w:rPr>
              <w:t>,</w:t>
            </w:r>
            <w:r w:rsidRPr="005E3DD8">
              <w:rPr>
                <w:rFonts w:ascii="GHEA Grapalat" w:hAnsi="GHEA Grapalat"/>
                <w:sz w:val="24"/>
                <w:szCs w:val="24"/>
                <w:lang w:val="hy-AM"/>
              </w:rPr>
              <w:t>2</w:t>
            </w:r>
          </w:p>
        </w:tc>
      </w:tr>
      <w:tr w:rsidR="000C4229" w:rsidRPr="005E3DD8" w:rsidTr="00805462">
        <w:tc>
          <w:tcPr>
            <w:tcW w:w="772" w:type="dxa"/>
          </w:tcPr>
          <w:p w:rsidR="000C4229" w:rsidRPr="005E3DD8" w:rsidRDefault="000C4229" w:rsidP="000C4229">
            <w:pPr>
              <w:rPr>
                <w:rFonts w:ascii="GHEA Grapalat" w:hAnsi="GHEA Grapalat"/>
                <w:sz w:val="24"/>
                <w:szCs w:val="24"/>
                <w:lang w:val="hy-AM"/>
              </w:rPr>
            </w:pPr>
            <w:r>
              <w:rPr>
                <w:rFonts w:ascii="GHEA Grapalat" w:hAnsi="GHEA Grapalat"/>
                <w:sz w:val="24"/>
                <w:szCs w:val="24"/>
              </w:rPr>
              <w:t>184</w:t>
            </w:r>
            <w:r w:rsidRPr="005E3DD8">
              <w:rPr>
                <w:rFonts w:ascii="GHEA Grapalat" w:hAnsi="GHEA Grapalat"/>
                <w:sz w:val="24"/>
                <w:szCs w:val="24"/>
                <w:lang w:val="hy-AM"/>
              </w:rPr>
              <w:t>.</w:t>
            </w:r>
          </w:p>
        </w:tc>
        <w:tc>
          <w:tcPr>
            <w:tcW w:w="1780" w:type="dxa"/>
            <w:vMerge/>
          </w:tcPr>
          <w:p w:rsidR="000C4229" w:rsidRPr="005E3DD8" w:rsidRDefault="000C4229" w:rsidP="000C4229">
            <w:pPr>
              <w:rPr>
                <w:rFonts w:ascii="GHEA Grapalat" w:hAnsi="GHEA Grapalat"/>
                <w:sz w:val="24"/>
                <w:szCs w:val="24"/>
                <w:lang w:val="hy-AM"/>
              </w:rPr>
            </w:pPr>
          </w:p>
        </w:tc>
        <w:tc>
          <w:tcPr>
            <w:tcW w:w="4111" w:type="dxa"/>
          </w:tcPr>
          <w:p w:rsidR="000C4229" w:rsidRPr="005E3DD8" w:rsidRDefault="000C4229" w:rsidP="000C4229">
            <w:pPr>
              <w:rPr>
                <w:rFonts w:ascii="GHEA Grapalat" w:hAnsi="GHEA Grapalat"/>
                <w:sz w:val="24"/>
                <w:szCs w:val="24"/>
                <w:lang w:val="hy-AM"/>
              </w:rPr>
            </w:pPr>
            <w:r w:rsidRPr="005E3DD8">
              <w:rPr>
                <w:rFonts w:ascii="GHEA Grapalat" w:hAnsi="GHEA Grapalat"/>
                <w:sz w:val="24"/>
                <w:szCs w:val="24"/>
                <w:lang w:val="hy-AM"/>
              </w:rPr>
              <w:t>Ծաղկահովիտի առողջության կենտրոնի  կառուցում։</w:t>
            </w:r>
          </w:p>
        </w:tc>
        <w:tc>
          <w:tcPr>
            <w:tcW w:w="1417" w:type="dxa"/>
            <w:vAlign w:val="center"/>
          </w:tcPr>
          <w:p w:rsidR="000C4229" w:rsidRPr="005E3DD8" w:rsidRDefault="000C4229" w:rsidP="000C4229">
            <w:pPr>
              <w:jc w:val="center"/>
              <w:rPr>
                <w:rFonts w:ascii="GHEA Grapalat" w:hAnsi="GHEA Grapalat"/>
                <w:sz w:val="24"/>
                <w:szCs w:val="24"/>
                <w:lang w:val="hy-AM"/>
              </w:rPr>
            </w:pPr>
            <w:r w:rsidRPr="005E3DD8">
              <w:rPr>
                <w:rFonts w:ascii="GHEA Grapalat" w:hAnsi="GHEA Grapalat"/>
                <w:sz w:val="24"/>
                <w:szCs w:val="24"/>
                <w:lang w:val="hy-AM"/>
              </w:rPr>
              <w:t>1 հմլ</w:t>
            </w:r>
          </w:p>
        </w:tc>
        <w:tc>
          <w:tcPr>
            <w:tcW w:w="1560" w:type="dxa"/>
            <w:vAlign w:val="center"/>
          </w:tcPr>
          <w:p w:rsidR="000C4229" w:rsidRPr="005E3DD8" w:rsidRDefault="000C4229" w:rsidP="00870F70">
            <w:pPr>
              <w:jc w:val="center"/>
              <w:rPr>
                <w:rFonts w:ascii="GHEA Grapalat" w:hAnsi="GHEA Grapalat"/>
                <w:sz w:val="24"/>
                <w:szCs w:val="24"/>
                <w:lang w:val="hy-AM"/>
              </w:rPr>
            </w:pPr>
            <w:r w:rsidRPr="005E3DD8">
              <w:rPr>
                <w:rFonts w:ascii="GHEA Grapalat" w:hAnsi="GHEA Grapalat"/>
                <w:sz w:val="24"/>
                <w:szCs w:val="24"/>
                <w:lang w:val="hy-AM"/>
              </w:rPr>
              <w:t>615137</w:t>
            </w:r>
            <w:r w:rsidR="00870F70">
              <w:rPr>
                <w:rFonts w:ascii="GHEA Grapalat" w:hAnsi="GHEA Grapalat"/>
                <w:sz w:val="24"/>
                <w:szCs w:val="24"/>
                <w:lang w:val="hy-AM"/>
              </w:rPr>
              <w:t>,</w:t>
            </w:r>
            <w:r w:rsidRPr="005E3DD8">
              <w:rPr>
                <w:rFonts w:ascii="GHEA Grapalat" w:hAnsi="GHEA Grapalat"/>
                <w:sz w:val="24"/>
                <w:szCs w:val="24"/>
                <w:lang w:val="hy-AM"/>
              </w:rPr>
              <w:t>6</w:t>
            </w:r>
          </w:p>
        </w:tc>
      </w:tr>
      <w:tr w:rsidR="000C4229" w:rsidRPr="005E3DD8" w:rsidTr="00805462">
        <w:tc>
          <w:tcPr>
            <w:tcW w:w="772" w:type="dxa"/>
          </w:tcPr>
          <w:p w:rsidR="000C4229" w:rsidRPr="005E3DD8" w:rsidRDefault="000C4229" w:rsidP="000C4229">
            <w:pPr>
              <w:rPr>
                <w:rFonts w:ascii="GHEA Grapalat" w:hAnsi="GHEA Grapalat"/>
                <w:sz w:val="24"/>
                <w:szCs w:val="24"/>
                <w:lang w:val="hy-AM"/>
              </w:rPr>
            </w:pPr>
            <w:r>
              <w:rPr>
                <w:rFonts w:ascii="GHEA Grapalat" w:hAnsi="GHEA Grapalat"/>
                <w:sz w:val="24"/>
                <w:szCs w:val="24"/>
              </w:rPr>
              <w:t>185</w:t>
            </w:r>
            <w:r w:rsidRPr="005E3DD8">
              <w:rPr>
                <w:rFonts w:ascii="GHEA Grapalat" w:hAnsi="GHEA Grapalat"/>
                <w:sz w:val="24"/>
                <w:szCs w:val="24"/>
                <w:lang w:val="hy-AM"/>
              </w:rPr>
              <w:t>.</w:t>
            </w:r>
          </w:p>
        </w:tc>
        <w:tc>
          <w:tcPr>
            <w:tcW w:w="1780" w:type="dxa"/>
            <w:vMerge/>
          </w:tcPr>
          <w:p w:rsidR="000C4229" w:rsidRPr="005E3DD8" w:rsidRDefault="000C4229" w:rsidP="000C4229">
            <w:pPr>
              <w:rPr>
                <w:rFonts w:ascii="GHEA Grapalat" w:hAnsi="GHEA Grapalat"/>
                <w:sz w:val="24"/>
                <w:szCs w:val="24"/>
                <w:lang w:val="hy-AM"/>
              </w:rPr>
            </w:pPr>
          </w:p>
        </w:tc>
        <w:tc>
          <w:tcPr>
            <w:tcW w:w="4111" w:type="dxa"/>
          </w:tcPr>
          <w:p w:rsidR="000C4229" w:rsidRPr="005E3DD8" w:rsidRDefault="000C4229" w:rsidP="000C4229">
            <w:pPr>
              <w:rPr>
                <w:rFonts w:ascii="GHEA Grapalat" w:hAnsi="GHEA Grapalat"/>
                <w:sz w:val="24"/>
                <w:szCs w:val="24"/>
                <w:lang w:val="hy-AM"/>
              </w:rPr>
            </w:pPr>
            <w:r w:rsidRPr="005E3DD8">
              <w:rPr>
                <w:rFonts w:ascii="GHEA Grapalat" w:hAnsi="GHEA Grapalat"/>
                <w:sz w:val="24"/>
                <w:szCs w:val="24"/>
                <w:lang w:val="hy-AM"/>
              </w:rPr>
              <w:t>ՀՀ տարբեր մարզերում 191,5 քմ մակերեսով տիպարային  ամբուլատորիաների կառուցում։</w:t>
            </w:r>
          </w:p>
        </w:tc>
        <w:tc>
          <w:tcPr>
            <w:tcW w:w="1417" w:type="dxa"/>
            <w:vAlign w:val="center"/>
          </w:tcPr>
          <w:p w:rsidR="000C4229" w:rsidRPr="005E3DD8" w:rsidRDefault="000C4229" w:rsidP="000C4229">
            <w:pPr>
              <w:jc w:val="center"/>
              <w:rPr>
                <w:rFonts w:ascii="GHEA Grapalat" w:hAnsi="GHEA Grapalat"/>
                <w:sz w:val="24"/>
                <w:szCs w:val="24"/>
                <w:lang w:val="hy-AM"/>
              </w:rPr>
            </w:pPr>
            <w:r w:rsidRPr="005E3DD8">
              <w:rPr>
                <w:rFonts w:ascii="GHEA Grapalat" w:hAnsi="GHEA Grapalat"/>
                <w:sz w:val="24"/>
                <w:szCs w:val="24"/>
                <w:lang w:val="hy-AM"/>
              </w:rPr>
              <w:t>1 քմ</w:t>
            </w:r>
          </w:p>
        </w:tc>
        <w:tc>
          <w:tcPr>
            <w:tcW w:w="1560" w:type="dxa"/>
            <w:vAlign w:val="center"/>
          </w:tcPr>
          <w:p w:rsidR="000C4229" w:rsidRPr="005E3DD8" w:rsidRDefault="002A27D9" w:rsidP="000C4229">
            <w:pPr>
              <w:jc w:val="center"/>
              <w:rPr>
                <w:rFonts w:ascii="GHEA Grapalat" w:hAnsi="GHEA Grapalat"/>
                <w:sz w:val="24"/>
                <w:szCs w:val="24"/>
                <w:lang w:val="hy-AM"/>
              </w:rPr>
            </w:pPr>
            <w:r>
              <w:rPr>
                <w:rFonts w:ascii="GHEA Grapalat" w:hAnsi="GHEA Grapalat"/>
                <w:sz w:val="24"/>
                <w:szCs w:val="24"/>
                <w:lang w:val="hy-AM"/>
              </w:rPr>
              <w:t>289,0</w:t>
            </w:r>
          </w:p>
        </w:tc>
      </w:tr>
      <w:tr w:rsidR="000C4229" w:rsidRPr="005E3DD8" w:rsidTr="00805462">
        <w:tc>
          <w:tcPr>
            <w:tcW w:w="772" w:type="dxa"/>
          </w:tcPr>
          <w:p w:rsidR="000C4229" w:rsidRPr="003A009F" w:rsidRDefault="003A009F" w:rsidP="000C4229">
            <w:pPr>
              <w:rPr>
                <w:rFonts w:ascii="GHEA Grapalat" w:hAnsi="GHEA Grapalat"/>
                <w:sz w:val="24"/>
                <w:szCs w:val="24"/>
              </w:rPr>
            </w:pPr>
            <w:r>
              <w:rPr>
                <w:rFonts w:ascii="GHEA Grapalat" w:hAnsi="GHEA Grapalat"/>
                <w:sz w:val="24"/>
                <w:szCs w:val="24"/>
              </w:rPr>
              <w:t>186</w:t>
            </w:r>
            <w:r w:rsidR="00D659B1">
              <w:rPr>
                <w:rFonts w:ascii="GHEA Grapalat" w:hAnsi="GHEA Grapalat"/>
                <w:sz w:val="24"/>
                <w:szCs w:val="24"/>
              </w:rPr>
              <w:t>.</w:t>
            </w:r>
          </w:p>
        </w:tc>
        <w:tc>
          <w:tcPr>
            <w:tcW w:w="1780" w:type="dxa"/>
            <w:vMerge/>
          </w:tcPr>
          <w:p w:rsidR="000C4229" w:rsidRPr="005E3DD8" w:rsidRDefault="000C4229" w:rsidP="000C4229">
            <w:pPr>
              <w:rPr>
                <w:rFonts w:ascii="GHEA Grapalat" w:hAnsi="GHEA Grapalat"/>
                <w:sz w:val="24"/>
                <w:szCs w:val="24"/>
                <w:lang w:val="hy-AM"/>
              </w:rPr>
            </w:pPr>
          </w:p>
        </w:tc>
        <w:tc>
          <w:tcPr>
            <w:tcW w:w="4111" w:type="dxa"/>
          </w:tcPr>
          <w:p w:rsidR="000C4229" w:rsidRPr="005E3DD8" w:rsidRDefault="000C4229" w:rsidP="000C4229">
            <w:pPr>
              <w:rPr>
                <w:rFonts w:ascii="GHEA Grapalat" w:hAnsi="GHEA Grapalat"/>
                <w:sz w:val="24"/>
                <w:szCs w:val="24"/>
                <w:lang w:val="hy-AM"/>
              </w:rPr>
            </w:pPr>
            <w:r w:rsidRPr="005E3DD8">
              <w:rPr>
                <w:rFonts w:ascii="GHEA Grapalat" w:hAnsi="GHEA Grapalat"/>
                <w:sz w:val="24"/>
                <w:szCs w:val="24"/>
                <w:lang w:val="hy-AM"/>
              </w:rPr>
              <w:t>«Պրոֆեսոր Ռ.Օ. Յոլյանի անվան արյունաբանական կենտրոնի» 1) հիմնական մասնաշենքի վերակառուցման, եռահարկ մասնաշենքի կառուցում, քիմիաթերապիայի և ոսկրածուծի փոխպատվաստման բաժանմունքի, ցողունային բջիջների լաբորատորիայի և կրիոբանկի վերանորոգում, 8220քմ։</w:t>
            </w:r>
          </w:p>
        </w:tc>
        <w:tc>
          <w:tcPr>
            <w:tcW w:w="1417" w:type="dxa"/>
            <w:vAlign w:val="center"/>
          </w:tcPr>
          <w:p w:rsidR="000C4229" w:rsidRPr="005E3DD8" w:rsidRDefault="000C4229" w:rsidP="000C4229">
            <w:pPr>
              <w:jc w:val="center"/>
              <w:rPr>
                <w:rFonts w:ascii="GHEA Grapalat" w:hAnsi="GHEA Grapalat"/>
                <w:sz w:val="24"/>
                <w:szCs w:val="24"/>
                <w:lang w:val="hy-AM"/>
              </w:rPr>
            </w:pPr>
            <w:r w:rsidRPr="005E3DD8">
              <w:rPr>
                <w:rFonts w:ascii="GHEA Grapalat" w:hAnsi="GHEA Grapalat"/>
                <w:sz w:val="24"/>
                <w:szCs w:val="24"/>
                <w:lang w:val="hy-AM"/>
              </w:rPr>
              <w:t>1 քմ</w:t>
            </w:r>
          </w:p>
        </w:tc>
        <w:tc>
          <w:tcPr>
            <w:tcW w:w="1560" w:type="dxa"/>
            <w:vAlign w:val="center"/>
          </w:tcPr>
          <w:p w:rsidR="000C4229" w:rsidRPr="005E3DD8" w:rsidRDefault="000C4229" w:rsidP="00870F70">
            <w:pPr>
              <w:jc w:val="center"/>
              <w:rPr>
                <w:rFonts w:ascii="GHEA Grapalat" w:hAnsi="GHEA Grapalat"/>
                <w:sz w:val="24"/>
                <w:szCs w:val="24"/>
                <w:lang w:val="hy-AM"/>
              </w:rPr>
            </w:pPr>
            <w:r w:rsidRPr="005E3DD8">
              <w:rPr>
                <w:rFonts w:ascii="GHEA Grapalat" w:hAnsi="GHEA Grapalat"/>
                <w:sz w:val="24"/>
                <w:szCs w:val="24"/>
                <w:lang w:val="hy-AM"/>
              </w:rPr>
              <w:t>493,1</w:t>
            </w:r>
          </w:p>
        </w:tc>
      </w:tr>
      <w:tr w:rsidR="003A009F" w:rsidRPr="005E3DD8" w:rsidTr="00805462">
        <w:tc>
          <w:tcPr>
            <w:tcW w:w="772" w:type="dxa"/>
          </w:tcPr>
          <w:p w:rsidR="003A009F" w:rsidRPr="005E3DD8" w:rsidRDefault="003A009F" w:rsidP="003A009F">
            <w:pPr>
              <w:rPr>
                <w:rFonts w:ascii="GHEA Grapalat" w:hAnsi="GHEA Grapalat"/>
                <w:sz w:val="24"/>
                <w:szCs w:val="24"/>
                <w:lang w:val="hy-AM"/>
              </w:rPr>
            </w:pPr>
            <w:r>
              <w:rPr>
                <w:rFonts w:ascii="GHEA Grapalat" w:hAnsi="GHEA Grapalat"/>
                <w:sz w:val="24"/>
                <w:szCs w:val="24"/>
              </w:rPr>
              <w:t>187</w:t>
            </w:r>
            <w:r w:rsidRPr="005E3DD8">
              <w:rPr>
                <w:rFonts w:ascii="GHEA Grapalat" w:hAnsi="GHEA Grapalat"/>
                <w:sz w:val="24"/>
                <w:szCs w:val="24"/>
                <w:lang w:val="hy-AM"/>
              </w:rPr>
              <w:t>.</w:t>
            </w:r>
          </w:p>
        </w:tc>
        <w:tc>
          <w:tcPr>
            <w:tcW w:w="1780" w:type="dxa"/>
            <w:vMerge/>
          </w:tcPr>
          <w:p w:rsidR="003A009F" w:rsidRPr="005E3DD8" w:rsidRDefault="003A009F" w:rsidP="003A009F">
            <w:pPr>
              <w:rPr>
                <w:rFonts w:ascii="GHEA Grapalat" w:hAnsi="GHEA Grapalat"/>
                <w:sz w:val="24"/>
                <w:szCs w:val="24"/>
                <w:lang w:val="hy-AM"/>
              </w:rPr>
            </w:pPr>
          </w:p>
        </w:tc>
        <w:tc>
          <w:tcPr>
            <w:tcW w:w="4111" w:type="dxa"/>
          </w:tcPr>
          <w:p w:rsidR="003A009F" w:rsidRPr="005E3DD8" w:rsidRDefault="003A009F" w:rsidP="003A009F">
            <w:pPr>
              <w:rPr>
                <w:rFonts w:ascii="GHEA Grapalat" w:hAnsi="GHEA Grapalat"/>
                <w:sz w:val="24"/>
                <w:szCs w:val="24"/>
                <w:lang w:val="hy-AM"/>
              </w:rPr>
            </w:pPr>
            <w:r w:rsidRPr="005E3DD8">
              <w:rPr>
                <w:rFonts w:ascii="GHEA Grapalat" w:hAnsi="GHEA Grapalat"/>
                <w:sz w:val="24"/>
                <w:szCs w:val="24"/>
                <w:lang w:val="hy-AM"/>
              </w:rPr>
              <w:t>«Հոգեկան առողջության պահպանման ազգային կենտրոն» ՓԲԸ վերակառուցում, 24778քմ։</w:t>
            </w:r>
          </w:p>
        </w:tc>
        <w:tc>
          <w:tcPr>
            <w:tcW w:w="1417" w:type="dxa"/>
            <w:vAlign w:val="center"/>
          </w:tcPr>
          <w:p w:rsidR="003A009F" w:rsidRPr="005E3DD8" w:rsidRDefault="003A009F" w:rsidP="003A009F">
            <w:pPr>
              <w:jc w:val="center"/>
              <w:rPr>
                <w:rFonts w:ascii="GHEA Grapalat" w:hAnsi="GHEA Grapalat"/>
                <w:sz w:val="24"/>
                <w:szCs w:val="24"/>
                <w:lang w:val="hy-AM"/>
              </w:rPr>
            </w:pPr>
            <w:r w:rsidRPr="005E3DD8">
              <w:rPr>
                <w:rFonts w:ascii="GHEA Grapalat" w:hAnsi="GHEA Grapalat"/>
                <w:sz w:val="24"/>
                <w:szCs w:val="24"/>
                <w:lang w:val="hy-AM"/>
              </w:rPr>
              <w:t>1 քմ</w:t>
            </w:r>
          </w:p>
        </w:tc>
        <w:tc>
          <w:tcPr>
            <w:tcW w:w="1560" w:type="dxa"/>
            <w:vAlign w:val="center"/>
          </w:tcPr>
          <w:p w:rsidR="003A009F" w:rsidRPr="005E3DD8" w:rsidRDefault="003A009F" w:rsidP="003A009F">
            <w:pPr>
              <w:jc w:val="center"/>
              <w:rPr>
                <w:rFonts w:ascii="GHEA Grapalat" w:hAnsi="GHEA Grapalat"/>
                <w:sz w:val="24"/>
                <w:szCs w:val="24"/>
                <w:lang w:val="hy-AM"/>
              </w:rPr>
            </w:pPr>
            <w:r w:rsidRPr="005E3DD8">
              <w:rPr>
                <w:rFonts w:ascii="GHEA Grapalat" w:hAnsi="GHEA Grapalat"/>
                <w:sz w:val="24"/>
                <w:szCs w:val="24"/>
                <w:lang w:val="hy-AM"/>
              </w:rPr>
              <w:t>192,3</w:t>
            </w:r>
          </w:p>
        </w:tc>
      </w:tr>
      <w:tr w:rsidR="003A009F" w:rsidRPr="005E3DD8" w:rsidTr="00805462">
        <w:tc>
          <w:tcPr>
            <w:tcW w:w="772" w:type="dxa"/>
          </w:tcPr>
          <w:p w:rsidR="003A009F" w:rsidRPr="005E3DD8" w:rsidRDefault="003A009F" w:rsidP="003A009F">
            <w:pPr>
              <w:rPr>
                <w:rFonts w:ascii="GHEA Grapalat" w:hAnsi="GHEA Grapalat"/>
                <w:sz w:val="24"/>
                <w:szCs w:val="24"/>
                <w:lang w:val="hy-AM"/>
              </w:rPr>
            </w:pPr>
            <w:r>
              <w:rPr>
                <w:rFonts w:ascii="GHEA Grapalat" w:hAnsi="GHEA Grapalat"/>
                <w:sz w:val="24"/>
                <w:szCs w:val="24"/>
              </w:rPr>
              <w:t>188</w:t>
            </w:r>
            <w:r w:rsidRPr="005E3DD8">
              <w:rPr>
                <w:rFonts w:ascii="GHEA Grapalat" w:hAnsi="GHEA Grapalat"/>
                <w:sz w:val="24"/>
                <w:szCs w:val="24"/>
                <w:lang w:val="hy-AM"/>
              </w:rPr>
              <w:t>.</w:t>
            </w:r>
          </w:p>
        </w:tc>
        <w:tc>
          <w:tcPr>
            <w:tcW w:w="1780" w:type="dxa"/>
            <w:vMerge/>
          </w:tcPr>
          <w:p w:rsidR="003A009F" w:rsidRPr="005E3DD8" w:rsidRDefault="003A009F" w:rsidP="003A009F">
            <w:pPr>
              <w:rPr>
                <w:rFonts w:ascii="GHEA Grapalat" w:hAnsi="GHEA Grapalat"/>
                <w:sz w:val="24"/>
                <w:szCs w:val="24"/>
                <w:lang w:val="hy-AM"/>
              </w:rPr>
            </w:pPr>
          </w:p>
        </w:tc>
        <w:tc>
          <w:tcPr>
            <w:tcW w:w="4111" w:type="dxa"/>
          </w:tcPr>
          <w:p w:rsidR="003A009F" w:rsidRPr="005E3DD8" w:rsidRDefault="003A009F" w:rsidP="003A009F">
            <w:pPr>
              <w:rPr>
                <w:rFonts w:ascii="GHEA Grapalat" w:hAnsi="GHEA Grapalat"/>
                <w:sz w:val="24"/>
                <w:szCs w:val="24"/>
                <w:lang w:val="hy-AM"/>
              </w:rPr>
            </w:pPr>
            <w:r w:rsidRPr="005E3DD8">
              <w:rPr>
                <w:rFonts w:ascii="GHEA Grapalat" w:hAnsi="GHEA Grapalat"/>
                <w:sz w:val="24"/>
                <w:szCs w:val="24"/>
                <w:lang w:val="hy-AM"/>
              </w:rPr>
              <w:t>«Ինֆեկցիոն հիվանդությունների ազգային կենտրոն» ՓԲԸ վերակառուցում, 9038,6քմ։</w:t>
            </w:r>
          </w:p>
        </w:tc>
        <w:tc>
          <w:tcPr>
            <w:tcW w:w="1417" w:type="dxa"/>
            <w:vAlign w:val="center"/>
          </w:tcPr>
          <w:p w:rsidR="003A009F" w:rsidRPr="005E3DD8" w:rsidRDefault="003A009F" w:rsidP="003A009F">
            <w:pPr>
              <w:jc w:val="center"/>
              <w:rPr>
                <w:rFonts w:ascii="GHEA Grapalat" w:hAnsi="GHEA Grapalat"/>
                <w:sz w:val="24"/>
                <w:szCs w:val="24"/>
                <w:lang w:val="hy-AM"/>
              </w:rPr>
            </w:pPr>
            <w:r w:rsidRPr="005E3DD8">
              <w:rPr>
                <w:rFonts w:ascii="GHEA Grapalat" w:hAnsi="GHEA Grapalat"/>
                <w:sz w:val="24"/>
                <w:szCs w:val="24"/>
                <w:lang w:val="hy-AM"/>
              </w:rPr>
              <w:t>1 քմ</w:t>
            </w:r>
          </w:p>
        </w:tc>
        <w:tc>
          <w:tcPr>
            <w:tcW w:w="1560" w:type="dxa"/>
            <w:vAlign w:val="center"/>
          </w:tcPr>
          <w:p w:rsidR="003A009F" w:rsidRPr="005E3DD8" w:rsidRDefault="003A009F" w:rsidP="003A009F">
            <w:pPr>
              <w:jc w:val="center"/>
              <w:rPr>
                <w:rFonts w:ascii="GHEA Grapalat" w:hAnsi="GHEA Grapalat"/>
                <w:sz w:val="24"/>
                <w:szCs w:val="24"/>
                <w:lang w:val="hy-AM"/>
              </w:rPr>
            </w:pPr>
            <w:r w:rsidRPr="005E3DD8">
              <w:rPr>
                <w:rFonts w:ascii="GHEA Grapalat" w:hAnsi="GHEA Grapalat"/>
                <w:sz w:val="24"/>
                <w:szCs w:val="24"/>
                <w:lang w:val="hy-AM"/>
              </w:rPr>
              <w:t>287,4</w:t>
            </w:r>
          </w:p>
        </w:tc>
      </w:tr>
      <w:tr w:rsidR="003A009F" w:rsidRPr="005E3DD8" w:rsidTr="00805462">
        <w:tc>
          <w:tcPr>
            <w:tcW w:w="772" w:type="dxa"/>
          </w:tcPr>
          <w:p w:rsidR="003A009F" w:rsidRPr="005E3DD8" w:rsidRDefault="003A009F" w:rsidP="003A009F">
            <w:pPr>
              <w:rPr>
                <w:rFonts w:ascii="GHEA Grapalat" w:hAnsi="GHEA Grapalat"/>
                <w:sz w:val="24"/>
                <w:szCs w:val="24"/>
                <w:lang w:val="hy-AM"/>
              </w:rPr>
            </w:pPr>
            <w:r>
              <w:rPr>
                <w:rFonts w:ascii="GHEA Grapalat" w:hAnsi="GHEA Grapalat"/>
                <w:sz w:val="24"/>
                <w:szCs w:val="24"/>
              </w:rPr>
              <w:t>189</w:t>
            </w:r>
            <w:r w:rsidRPr="005E3DD8">
              <w:rPr>
                <w:rFonts w:ascii="GHEA Grapalat" w:hAnsi="GHEA Grapalat"/>
                <w:sz w:val="24"/>
                <w:szCs w:val="24"/>
                <w:lang w:val="hy-AM"/>
              </w:rPr>
              <w:t>.</w:t>
            </w:r>
          </w:p>
        </w:tc>
        <w:tc>
          <w:tcPr>
            <w:tcW w:w="1780" w:type="dxa"/>
            <w:vMerge/>
          </w:tcPr>
          <w:p w:rsidR="003A009F" w:rsidRPr="005E3DD8" w:rsidRDefault="003A009F" w:rsidP="003A009F">
            <w:pPr>
              <w:rPr>
                <w:rFonts w:ascii="GHEA Grapalat" w:hAnsi="GHEA Grapalat"/>
                <w:sz w:val="24"/>
                <w:szCs w:val="24"/>
                <w:lang w:val="hy-AM"/>
              </w:rPr>
            </w:pPr>
          </w:p>
        </w:tc>
        <w:tc>
          <w:tcPr>
            <w:tcW w:w="4111" w:type="dxa"/>
          </w:tcPr>
          <w:p w:rsidR="003A009F" w:rsidRPr="005E3DD8" w:rsidRDefault="003A009F" w:rsidP="003A009F">
            <w:pPr>
              <w:rPr>
                <w:rFonts w:ascii="GHEA Grapalat" w:hAnsi="GHEA Grapalat"/>
                <w:sz w:val="24"/>
                <w:szCs w:val="24"/>
                <w:lang w:val="hy-AM"/>
              </w:rPr>
            </w:pPr>
            <w:r w:rsidRPr="005E3DD8">
              <w:rPr>
                <w:rFonts w:ascii="GHEA Grapalat" w:hAnsi="GHEA Grapalat"/>
                <w:sz w:val="24"/>
                <w:szCs w:val="24"/>
                <w:lang w:val="hy-AM"/>
              </w:rPr>
              <w:t>ՀՀ Սյունիքի մարզի Կապան ԲԿ վարչական մասնաշենքի և թերապևտիկ մասնաշենքի հիմնանորոգում, 7850քմ։</w:t>
            </w:r>
          </w:p>
        </w:tc>
        <w:tc>
          <w:tcPr>
            <w:tcW w:w="1417" w:type="dxa"/>
            <w:vAlign w:val="center"/>
          </w:tcPr>
          <w:p w:rsidR="003A009F" w:rsidRPr="005E3DD8" w:rsidRDefault="003A009F" w:rsidP="003A009F">
            <w:pPr>
              <w:jc w:val="center"/>
              <w:rPr>
                <w:rFonts w:ascii="GHEA Grapalat" w:hAnsi="GHEA Grapalat"/>
                <w:sz w:val="24"/>
                <w:szCs w:val="24"/>
                <w:lang w:val="hy-AM"/>
              </w:rPr>
            </w:pPr>
            <w:r w:rsidRPr="005E3DD8">
              <w:rPr>
                <w:rFonts w:ascii="GHEA Grapalat" w:hAnsi="GHEA Grapalat"/>
                <w:sz w:val="24"/>
                <w:szCs w:val="24"/>
                <w:lang w:val="hy-AM"/>
              </w:rPr>
              <w:t>1 քմ</w:t>
            </w:r>
          </w:p>
        </w:tc>
        <w:tc>
          <w:tcPr>
            <w:tcW w:w="1560" w:type="dxa"/>
            <w:vAlign w:val="center"/>
          </w:tcPr>
          <w:p w:rsidR="003A009F" w:rsidRPr="005E3DD8" w:rsidRDefault="003A009F" w:rsidP="003A009F">
            <w:pPr>
              <w:jc w:val="center"/>
              <w:rPr>
                <w:rFonts w:ascii="GHEA Grapalat" w:hAnsi="GHEA Grapalat"/>
                <w:sz w:val="24"/>
                <w:szCs w:val="24"/>
                <w:lang w:val="hy-AM"/>
              </w:rPr>
            </w:pPr>
            <w:r w:rsidRPr="005E3DD8">
              <w:rPr>
                <w:rFonts w:ascii="GHEA Grapalat" w:hAnsi="GHEA Grapalat"/>
                <w:sz w:val="24"/>
                <w:szCs w:val="24"/>
                <w:lang w:val="hy-AM"/>
              </w:rPr>
              <w:t>127,7</w:t>
            </w:r>
          </w:p>
        </w:tc>
      </w:tr>
      <w:tr w:rsidR="003A009F" w:rsidRPr="005E3DD8" w:rsidTr="00805462">
        <w:tc>
          <w:tcPr>
            <w:tcW w:w="772" w:type="dxa"/>
          </w:tcPr>
          <w:p w:rsidR="003A009F" w:rsidRPr="005E3DD8" w:rsidRDefault="003A009F" w:rsidP="003A009F">
            <w:pPr>
              <w:rPr>
                <w:rFonts w:ascii="GHEA Grapalat" w:hAnsi="GHEA Grapalat"/>
                <w:sz w:val="24"/>
                <w:szCs w:val="24"/>
                <w:lang w:val="hy-AM"/>
              </w:rPr>
            </w:pPr>
            <w:r>
              <w:rPr>
                <w:rFonts w:ascii="GHEA Grapalat" w:hAnsi="GHEA Grapalat"/>
                <w:sz w:val="24"/>
                <w:szCs w:val="24"/>
              </w:rPr>
              <w:t>190</w:t>
            </w:r>
            <w:r w:rsidRPr="005E3DD8">
              <w:rPr>
                <w:rFonts w:ascii="GHEA Grapalat" w:hAnsi="GHEA Grapalat"/>
                <w:sz w:val="24"/>
                <w:szCs w:val="24"/>
              </w:rPr>
              <w:t>.</w:t>
            </w:r>
          </w:p>
        </w:tc>
        <w:tc>
          <w:tcPr>
            <w:tcW w:w="1780" w:type="dxa"/>
            <w:vMerge/>
          </w:tcPr>
          <w:p w:rsidR="003A009F" w:rsidRPr="005E3DD8" w:rsidRDefault="003A009F" w:rsidP="003A009F">
            <w:pPr>
              <w:rPr>
                <w:rFonts w:ascii="GHEA Grapalat" w:hAnsi="GHEA Grapalat"/>
                <w:sz w:val="24"/>
                <w:szCs w:val="24"/>
                <w:lang w:val="hy-AM"/>
              </w:rPr>
            </w:pPr>
          </w:p>
        </w:tc>
        <w:tc>
          <w:tcPr>
            <w:tcW w:w="4111" w:type="dxa"/>
          </w:tcPr>
          <w:p w:rsidR="003A009F" w:rsidRPr="005E3DD8" w:rsidRDefault="003A009F" w:rsidP="003A009F">
            <w:pPr>
              <w:rPr>
                <w:rFonts w:ascii="GHEA Grapalat" w:hAnsi="GHEA Grapalat"/>
                <w:sz w:val="24"/>
                <w:szCs w:val="24"/>
                <w:lang w:val="hy-AM"/>
              </w:rPr>
            </w:pPr>
            <w:r w:rsidRPr="005E3DD8">
              <w:rPr>
                <w:rFonts w:ascii="GHEA Grapalat" w:hAnsi="GHEA Grapalat"/>
                <w:sz w:val="24"/>
                <w:szCs w:val="24"/>
                <w:lang w:val="hy-AM"/>
              </w:rPr>
              <w:t>ՀՀ «Սիսիանի բժշկական կենտրոն» ՓԲԸ վերակառուցում, 5781քմ։</w:t>
            </w:r>
          </w:p>
        </w:tc>
        <w:tc>
          <w:tcPr>
            <w:tcW w:w="1417" w:type="dxa"/>
            <w:vAlign w:val="center"/>
          </w:tcPr>
          <w:p w:rsidR="003A009F" w:rsidRPr="005E3DD8" w:rsidRDefault="003A009F" w:rsidP="003A009F">
            <w:pPr>
              <w:jc w:val="center"/>
              <w:rPr>
                <w:rFonts w:ascii="GHEA Grapalat" w:hAnsi="GHEA Grapalat"/>
                <w:sz w:val="24"/>
                <w:szCs w:val="24"/>
                <w:lang w:val="hy-AM"/>
              </w:rPr>
            </w:pPr>
            <w:r w:rsidRPr="005E3DD8">
              <w:rPr>
                <w:rFonts w:ascii="GHEA Grapalat" w:hAnsi="GHEA Grapalat"/>
                <w:sz w:val="24"/>
                <w:szCs w:val="24"/>
                <w:lang w:val="hy-AM"/>
              </w:rPr>
              <w:t>1 քմ</w:t>
            </w:r>
          </w:p>
        </w:tc>
        <w:tc>
          <w:tcPr>
            <w:tcW w:w="1560" w:type="dxa"/>
            <w:vAlign w:val="center"/>
          </w:tcPr>
          <w:p w:rsidR="003A009F" w:rsidRPr="005E3DD8" w:rsidRDefault="003A009F" w:rsidP="003A009F">
            <w:pPr>
              <w:jc w:val="center"/>
              <w:rPr>
                <w:rFonts w:ascii="GHEA Grapalat" w:hAnsi="GHEA Grapalat"/>
                <w:sz w:val="24"/>
                <w:szCs w:val="24"/>
                <w:lang w:val="hy-AM"/>
              </w:rPr>
            </w:pPr>
            <w:r w:rsidRPr="005E3DD8">
              <w:rPr>
                <w:rFonts w:ascii="GHEA Grapalat" w:hAnsi="GHEA Grapalat"/>
                <w:sz w:val="24"/>
                <w:szCs w:val="24"/>
                <w:lang w:val="hy-AM"/>
              </w:rPr>
              <w:t>321,9</w:t>
            </w:r>
          </w:p>
        </w:tc>
      </w:tr>
      <w:tr w:rsidR="003A009F" w:rsidRPr="005E3DD8" w:rsidTr="00805462">
        <w:tc>
          <w:tcPr>
            <w:tcW w:w="772" w:type="dxa"/>
          </w:tcPr>
          <w:p w:rsidR="003A009F" w:rsidRPr="005E3DD8" w:rsidRDefault="003A009F" w:rsidP="003A009F">
            <w:pPr>
              <w:rPr>
                <w:rFonts w:ascii="GHEA Grapalat" w:hAnsi="GHEA Grapalat"/>
                <w:sz w:val="24"/>
                <w:szCs w:val="24"/>
                <w:lang w:val="hy-AM"/>
              </w:rPr>
            </w:pPr>
            <w:r>
              <w:rPr>
                <w:rFonts w:ascii="GHEA Grapalat" w:hAnsi="GHEA Grapalat"/>
                <w:sz w:val="24"/>
                <w:szCs w:val="24"/>
              </w:rPr>
              <w:t>191</w:t>
            </w:r>
            <w:r w:rsidRPr="005E3DD8">
              <w:rPr>
                <w:rFonts w:ascii="GHEA Grapalat" w:hAnsi="GHEA Grapalat"/>
                <w:sz w:val="24"/>
                <w:szCs w:val="24"/>
              </w:rPr>
              <w:t>.</w:t>
            </w:r>
          </w:p>
        </w:tc>
        <w:tc>
          <w:tcPr>
            <w:tcW w:w="1780" w:type="dxa"/>
            <w:vMerge/>
          </w:tcPr>
          <w:p w:rsidR="003A009F" w:rsidRPr="005E3DD8" w:rsidRDefault="003A009F" w:rsidP="003A009F">
            <w:pPr>
              <w:rPr>
                <w:rFonts w:ascii="GHEA Grapalat" w:hAnsi="GHEA Grapalat"/>
                <w:sz w:val="24"/>
                <w:szCs w:val="24"/>
                <w:lang w:val="hy-AM"/>
              </w:rPr>
            </w:pPr>
          </w:p>
        </w:tc>
        <w:tc>
          <w:tcPr>
            <w:tcW w:w="4111" w:type="dxa"/>
          </w:tcPr>
          <w:p w:rsidR="003A009F" w:rsidRPr="005E3DD8" w:rsidRDefault="003A009F" w:rsidP="003A009F">
            <w:pPr>
              <w:rPr>
                <w:rFonts w:ascii="GHEA Grapalat" w:hAnsi="GHEA Grapalat"/>
                <w:sz w:val="24"/>
                <w:szCs w:val="24"/>
                <w:lang w:val="hy-AM"/>
              </w:rPr>
            </w:pPr>
            <w:r w:rsidRPr="005E3DD8">
              <w:rPr>
                <w:rFonts w:ascii="GHEA Grapalat" w:hAnsi="GHEA Grapalat"/>
                <w:sz w:val="24"/>
                <w:szCs w:val="24"/>
                <w:lang w:val="hy-AM"/>
              </w:rPr>
              <w:t>ՀՀ Կոտայքի մարզի Աբովյանի ԲԿ շենքի վերակառուցում, 3500քմ։</w:t>
            </w:r>
          </w:p>
        </w:tc>
        <w:tc>
          <w:tcPr>
            <w:tcW w:w="1417" w:type="dxa"/>
            <w:vAlign w:val="center"/>
          </w:tcPr>
          <w:p w:rsidR="003A009F" w:rsidRPr="005E3DD8" w:rsidRDefault="003A009F" w:rsidP="003A009F">
            <w:pPr>
              <w:jc w:val="center"/>
              <w:rPr>
                <w:rFonts w:ascii="GHEA Grapalat" w:hAnsi="GHEA Grapalat"/>
                <w:sz w:val="24"/>
                <w:szCs w:val="24"/>
                <w:lang w:val="hy-AM"/>
              </w:rPr>
            </w:pPr>
            <w:r w:rsidRPr="005E3DD8">
              <w:rPr>
                <w:rFonts w:ascii="GHEA Grapalat" w:hAnsi="GHEA Grapalat"/>
                <w:sz w:val="24"/>
                <w:szCs w:val="24"/>
                <w:lang w:val="hy-AM"/>
              </w:rPr>
              <w:t>1 քմ</w:t>
            </w:r>
          </w:p>
        </w:tc>
        <w:tc>
          <w:tcPr>
            <w:tcW w:w="1560" w:type="dxa"/>
            <w:vAlign w:val="center"/>
          </w:tcPr>
          <w:p w:rsidR="003A009F" w:rsidRPr="005E3DD8" w:rsidRDefault="003A009F" w:rsidP="00870F70">
            <w:pPr>
              <w:jc w:val="center"/>
              <w:rPr>
                <w:rFonts w:ascii="GHEA Grapalat" w:hAnsi="GHEA Grapalat"/>
                <w:sz w:val="24"/>
                <w:szCs w:val="24"/>
                <w:lang w:val="hy-AM"/>
              </w:rPr>
            </w:pPr>
            <w:r w:rsidRPr="005E3DD8">
              <w:rPr>
                <w:rFonts w:ascii="GHEA Grapalat" w:hAnsi="GHEA Grapalat"/>
                <w:sz w:val="24"/>
                <w:szCs w:val="24"/>
                <w:lang w:val="hy-AM"/>
              </w:rPr>
              <w:t>115</w:t>
            </w:r>
            <w:r w:rsidR="00870F70">
              <w:rPr>
                <w:rFonts w:ascii="GHEA Grapalat" w:hAnsi="GHEA Grapalat"/>
                <w:sz w:val="24"/>
                <w:szCs w:val="24"/>
                <w:lang w:val="hy-AM"/>
              </w:rPr>
              <w:t>,</w:t>
            </w:r>
            <w:r w:rsidRPr="005E3DD8">
              <w:rPr>
                <w:rFonts w:ascii="GHEA Grapalat" w:hAnsi="GHEA Grapalat"/>
                <w:sz w:val="24"/>
                <w:szCs w:val="24"/>
                <w:lang w:val="hy-AM"/>
              </w:rPr>
              <w:t>0</w:t>
            </w:r>
          </w:p>
        </w:tc>
      </w:tr>
      <w:tr w:rsidR="003A009F" w:rsidRPr="005E3DD8" w:rsidTr="00805462">
        <w:tc>
          <w:tcPr>
            <w:tcW w:w="772" w:type="dxa"/>
          </w:tcPr>
          <w:p w:rsidR="003A009F" w:rsidRPr="005E3DD8" w:rsidRDefault="003A009F" w:rsidP="003A009F">
            <w:pPr>
              <w:rPr>
                <w:rFonts w:ascii="GHEA Grapalat" w:hAnsi="GHEA Grapalat"/>
                <w:sz w:val="24"/>
                <w:szCs w:val="24"/>
                <w:lang w:val="hy-AM"/>
              </w:rPr>
            </w:pPr>
            <w:r>
              <w:rPr>
                <w:rFonts w:ascii="GHEA Grapalat" w:hAnsi="GHEA Grapalat"/>
                <w:sz w:val="24"/>
                <w:szCs w:val="24"/>
              </w:rPr>
              <w:lastRenderedPageBreak/>
              <w:t>192</w:t>
            </w:r>
            <w:r w:rsidRPr="005E3DD8">
              <w:rPr>
                <w:rFonts w:ascii="GHEA Grapalat" w:hAnsi="GHEA Grapalat"/>
                <w:sz w:val="24"/>
                <w:szCs w:val="24"/>
              </w:rPr>
              <w:t>.</w:t>
            </w:r>
          </w:p>
        </w:tc>
        <w:tc>
          <w:tcPr>
            <w:tcW w:w="1780" w:type="dxa"/>
            <w:vMerge/>
          </w:tcPr>
          <w:p w:rsidR="003A009F" w:rsidRPr="005E3DD8" w:rsidRDefault="003A009F" w:rsidP="003A009F">
            <w:pPr>
              <w:rPr>
                <w:rFonts w:ascii="GHEA Grapalat" w:hAnsi="GHEA Grapalat"/>
                <w:sz w:val="24"/>
                <w:szCs w:val="24"/>
                <w:lang w:val="hy-AM"/>
              </w:rPr>
            </w:pPr>
          </w:p>
        </w:tc>
        <w:tc>
          <w:tcPr>
            <w:tcW w:w="4111" w:type="dxa"/>
          </w:tcPr>
          <w:p w:rsidR="003A009F" w:rsidRPr="005E3DD8" w:rsidRDefault="003A009F" w:rsidP="003A009F">
            <w:pPr>
              <w:rPr>
                <w:rFonts w:ascii="GHEA Grapalat" w:hAnsi="GHEA Grapalat"/>
                <w:sz w:val="24"/>
                <w:szCs w:val="24"/>
                <w:lang w:val="hy-AM"/>
              </w:rPr>
            </w:pPr>
            <w:r w:rsidRPr="005E3DD8">
              <w:rPr>
                <w:rFonts w:ascii="GHEA Grapalat" w:hAnsi="GHEA Grapalat"/>
                <w:sz w:val="24"/>
                <w:szCs w:val="24"/>
                <w:lang w:val="hy-AM"/>
              </w:rPr>
              <w:t>ՀՀ Գեղարքունիքի մարզի Ճամբարակ ԱԿ շենքի ուժեղացում և հիմնանորոգում</w:t>
            </w:r>
            <w:r>
              <w:rPr>
                <w:rFonts w:ascii="GHEA Grapalat" w:hAnsi="GHEA Grapalat"/>
                <w:sz w:val="24"/>
                <w:szCs w:val="24"/>
                <w:lang w:val="hy-AM"/>
              </w:rPr>
              <w:t>, 2600</w:t>
            </w:r>
            <w:r w:rsidRPr="005E3DD8">
              <w:rPr>
                <w:rFonts w:ascii="GHEA Grapalat" w:hAnsi="GHEA Grapalat"/>
                <w:sz w:val="24"/>
                <w:szCs w:val="24"/>
                <w:lang w:val="hy-AM"/>
              </w:rPr>
              <w:t>քմ։</w:t>
            </w:r>
          </w:p>
        </w:tc>
        <w:tc>
          <w:tcPr>
            <w:tcW w:w="1417" w:type="dxa"/>
            <w:vAlign w:val="center"/>
          </w:tcPr>
          <w:p w:rsidR="003A009F" w:rsidRPr="005E3DD8" w:rsidRDefault="003A009F" w:rsidP="003A009F">
            <w:pPr>
              <w:jc w:val="center"/>
              <w:rPr>
                <w:rFonts w:ascii="GHEA Grapalat" w:hAnsi="GHEA Grapalat"/>
                <w:sz w:val="24"/>
                <w:szCs w:val="24"/>
                <w:lang w:val="hy-AM"/>
              </w:rPr>
            </w:pPr>
            <w:r w:rsidRPr="005E3DD8">
              <w:rPr>
                <w:rFonts w:ascii="GHEA Grapalat" w:hAnsi="GHEA Grapalat"/>
                <w:sz w:val="24"/>
                <w:szCs w:val="24"/>
                <w:lang w:val="hy-AM"/>
              </w:rPr>
              <w:t>1 քմ</w:t>
            </w:r>
          </w:p>
        </w:tc>
        <w:tc>
          <w:tcPr>
            <w:tcW w:w="1560" w:type="dxa"/>
            <w:vAlign w:val="center"/>
          </w:tcPr>
          <w:p w:rsidR="003A009F" w:rsidRPr="005E3DD8" w:rsidRDefault="003A009F" w:rsidP="003A009F">
            <w:pPr>
              <w:jc w:val="center"/>
              <w:rPr>
                <w:rFonts w:ascii="GHEA Grapalat" w:hAnsi="GHEA Grapalat"/>
                <w:sz w:val="24"/>
                <w:szCs w:val="24"/>
                <w:lang w:val="hy-AM"/>
              </w:rPr>
            </w:pPr>
            <w:r w:rsidRPr="005E3DD8">
              <w:rPr>
                <w:rFonts w:ascii="GHEA Grapalat" w:hAnsi="GHEA Grapalat"/>
                <w:sz w:val="24"/>
                <w:szCs w:val="24"/>
                <w:lang w:val="hy-AM"/>
              </w:rPr>
              <w:t>130,7</w:t>
            </w:r>
          </w:p>
        </w:tc>
      </w:tr>
      <w:tr w:rsidR="003A009F" w:rsidRPr="005E3DD8" w:rsidTr="00805462">
        <w:tc>
          <w:tcPr>
            <w:tcW w:w="772" w:type="dxa"/>
          </w:tcPr>
          <w:p w:rsidR="003A009F" w:rsidRPr="003A009F" w:rsidRDefault="003A009F" w:rsidP="003A009F">
            <w:pPr>
              <w:rPr>
                <w:rFonts w:ascii="GHEA Grapalat" w:hAnsi="GHEA Grapalat"/>
                <w:sz w:val="24"/>
                <w:szCs w:val="24"/>
              </w:rPr>
            </w:pPr>
            <w:r>
              <w:rPr>
                <w:rFonts w:ascii="GHEA Grapalat" w:hAnsi="GHEA Grapalat"/>
                <w:sz w:val="24"/>
                <w:szCs w:val="24"/>
              </w:rPr>
              <w:lastRenderedPageBreak/>
              <w:t>193.</w:t>
            </w:r>
          </w:p>
        </w:tc>
        <w:tc>
          <w:tcPr>
            <w:tcW w:w="1780" w:type="dxa"/>
            <w:vMerge/>
          </w:tcPr>
          <w:p w:rsidR="003A009F" w:rsidRPr="005E3DD8" w:rsidRDefault="003A009F" w:rsidP="003A009F">
            <w:pPr>
              <w:rPr>
                <w:rFonts w:ascii="GHEA Grapalat" w:hAnsi="GHEA Grapalat"/>
                <w:sz w:val="24"/>
                <w:szCs w:val="24"/>
                <w:lang w:val="hy-AM"/>
              </w:rPr>
            </w:pPr>
          </w:p>
        </w:tc>
        <w:tc>
          <w:tcPr>
            <w:tcW w:w="4111" w:type="dxa"/>
          </w:tcPr>
          <w:p w:rsidR="003A009F" w:rsidRPr="005E3DD8" w:rsidRDefault="003A009F" w:rsidP="003A009F">
            <w:pPr>
              <w:rPr>
                <w:rFonts w:ascii="GHEA Grapalat" w:hAnsi="GHEA Grapalat"/>
                <w:sz w:val="24"/>
                <w:szCs w:val="24"/>
                <w:lang w:val="hy-AM"/>
              </w:rPr>
            </w:pPr>
            <w:r w:rsidRPr="005E3DD8">
              <w:rPr>
                <w:rFonts w:ascii="GHEA Grapalat" w:hAnsi="GHEA Grapalat"/>
                <w:sz w:val="24"/>
                <w:szCs w:val="24"/>
                <w:lang w:val="hy-AM"/>
              </w:rPr>
              <w:t>ՀՀ Լոռու մարզի Ալավերդու ԲԿ շենքի վերակառուցում, 2300քմ։</w:t>
            </w:r>
          </w:p>
        </w:tc>
        <w:tc>
          <w:tcPr>
            <w:tcW w:w="1417" w:type="dxa"/>
            <w:vAlign w:val="center"/>
          </w:tcPr>
          <w:p w:rsidR="003A009F" w:rsidRPr="005E3DD8" w:rsidRDefault="003A009F" w:rsidP="003A009F">
            <w:pPr>
              <w:jc w:val="center"/>
              <w:rPr>
                <w:rFonts w:ascii="GHEA Grapalat" w:hAnsi="GHEA Grapalat"/>
                <w:sz w:val="24"/>
                <w:szCs w:val="24"/>
                <w:lang w:val="hy-AM"/>
              </w:rPr>
            </w:pPr>
            <w:r w:rsidRPr="005E3DD8">
              <w:rPr>
                <w:rFonts w:ascii="GHEA Grapalat" w:hAnsi="GHEA Grapalat"/>
                <w:sz w:val="24"/>
                <w:szCs w:val="24"/>
                <w:lang w:val="hy-AM"/>
              </w:rPr>
              <w:t>1 քմ</w:t>
            </w:r>
          </w:p>
        </w:tc>
        <w:tc>
          <w:tcPr>
            <w:tcW w:w="1560" w:type="dxa"/>
            <w:vAlign w:val="center"/>
          </w:tcPr>
          <w:p w:rsidR="003A009F" w:rsidRPr="00870F70" w:rsidRDefault="003A009F" w:rsidP="003A009F">
            <w:pPr>
              <w:jc w:val="center"/>
              <w:rPr>
                <w:rFonts w:ascii="GHEA Grapalat" w:hAnsi="GHEA Grapalat"/>
                <w:sz w:val="24"/>
                <w:szCs w:val="24"/>
                <w:lang w:val="hy-AM"/>
              </w:rPr>
            </w:pPr>
            <w:r w:rsidRPr="00870F70">
              <w:rPr>
                <w:rFonts w:ascii="GHEA Grapalat" w:hAnsi="GHEA Grapalat"/>
                <w:sz w:val="24"/>
                <w:szCs w:val="24"/>
                <w:lang w:val="hy-AM"/>
              </w:rPr>
              <w:t>207,6</w:t>
            </w:r>
          </w:p>
        </w:tc>
      </w:tr>
      <w:tr w:rsidR="003A009F" w:rsidRPr="005E3DD8" w:rsidTr="00805462">
        <w:tc>
          <w:tcPr>
            <w:tcW w:w="772" w:type="dxa"/>
          </w:tcPr>
          <w:p w:rsidR="003A009F" w:rsidRPr="005E3DD8" w:rsidRDefault="003A009F" w:rsidP="003A009F">
            <w:pPr>
              <w:rPr>
                <w:rFonts w:ascii="GHEA Grapalat" w:hAnsi="GHEA Grapalat"/>
                <w:sz w:val="24"/>
                <w:szCs w:val="24"/>
                <w:lang w:val="hy-AM"/>
              </w:rPr>
            </w:pPr>
          </w:p>
        </w:tc>
        <w:tc>
          <w:tcPr>
            <w:tcW w:w="8868" w:type="dxa"/>
            <w:gridSpan w:val="4"/>
            <w:shd w:val="clear" w:color="auto" w:fill="D9D9D9" w:themeFill="background1" w:themeFillShade="D9"/>
          </w:tcPr>
          <w:p w:rsidR="003A009F" w:rsidRPr="005E3DD8" w:rsidRDefault="003A009F" w:rsidP="003A009F">
            <w:pPr>
              <w:jc w:val="center"/>
              <w:rPr>
                <w:rFonts w:ascii="GHEA Grapalat" w:hAnsi="GHEA Grapalat"/>
                <w:sz w:val="24"/>
                <w:szCs w:val="24"/>
                <w:lang w:val="hy-AM"/>
              </w:rPr>
            </w:pPr>
            <w:r w:rsidRPr="005E3DD8">
              <w:rPr>
                <w:rFonts w:ascii="GHEA Grapalat" w:hAnsi="GHEA Grapalat"/>
                <w:b/>
                <w:bCs/>
                <w:i/>
                <w:iCs/>
                <w:lang w:val="hy-AM"/>
              </w:rPr>
              <w:t>6. ԱՌԵՎՏՐԻ ԵՎ ՍՊԱՍԱՐԿՄԱՆ ՕԲՅԵԿՏՆԵՐ</w:t>
            </w:r>
          </w:p>
        </w:tc>
      </w:tr>
      <w:tr w:rsidR="003A009F" w:rsidRPr="005E3DD8" w:rsidTr="00805462">
        <w:tc>
          <w:tcPr>
            <w:tcW w:w="772" w:type="dxa"/>
          </w:tcPr>
          <w:p w:rsidR="003A009F" w:rsidRPr="005E3DD8" w:rsidRDefault="003A009F" w:rsidP="003A009F">
            <w:pPr>
              <w:rPr>
                <w:rFonts w:ascii="GHEA Grapalat" w:hAnsi="GHEA Grapalat"/>
                <w:sz w:val="24"/>
                <w:szCs w:val="24"/>
                <w:lang w:val="hy-AM"/>
              </w:rPr>
            </w:pPr>
            <w:r>
              <w:rPr>
                <w:rFonts w:ascii="GHEA Grapalat" w:hAnsi="GHEA Grapalat"/>
                <w:sz w:val="24"/>
                <w:szCs w:val="24"/>
              </w:rPr>
              <w:t>194.</w:t>
            </w:r>
          </w:p>
        </w:tc>
        <w:tc>
          <w:tcPr>
            <w:tcW w:w="1780" w:type="dxa"/>
          </w:tcPr>
          <w:p w:rsidR="003A009F" w:rsidRPr="005E3DD8" w:rsidRDefault="003A009F" w:rsidP="003A009F">
            <w:pPr>
              <w:rPr>
                <w:rFonts w:ascii="GHEA Grapalat" w:hAnsi="GHEA Grapalat"/>
                <w:sz w:val="24"/>
                <w:szCs w:val="24"/>
                <w:lang w:val="hy-AM"/>
              </w:rPr>
            </w:pPr>
            <w:r w:rsidRPr="005E3DD8">
              <w:rPr>
                <w:rFonts w:ascii="GHEA Grapalat" w:hAnsi="GHEA Grapalat"/>
                <w:sz w:val="24"/>
                <w:szCs w:val="24"/>
                <w:lang w:val="hy-AM"/>
              </w:rPr>
              <w:t>Մասնավոր</w:t>
            </w:r>
          </w:p>
        </w:tc>
        <w:tc>
          <w:tcPr>
            <w:tcW w:w="4111" w:type="dxa"/>
          </w:tcPr>
          <w:p w:rsidR="003A009F" w:rsidRPr="005E3DD8" w:rsidRDefault="003A009F" w:rsidP="003A009F">
            <w:pPr>
              <w:rPr>
                <w:rFonts w:ascii="GHEA Grapalat" w:hAnsi="GHEA Grapalat"/>
                <w:sz w:val="24"/>
                <w:szCs w:val="24"/>
                <w:lang w:val="hy-AM"/>
              </w:rPr>
            </w:pPr>
            <w:r w:rsidRPr="005E3DD8">
              <w:rPr>
                <w:rFonts w:ascii="GHEA Grapalat" w:hAnsi="GHEA Grapalat"/>
                <w:sz w:val="24"/>
                <w:szCs w:val="24"/>
                <w:lang w:val="hy-AM"/>
              </w:rPr>
              <w:t>Կապան համայնքի Կապան քաղաքի  Ներքին Վաչագան թաղամասի թիվ 24/1 հասցեում  ավտոնորոգման կետի կառուցում։</w:t>
            </w:r>
          </w:p>
        </w:tc>
        <w:tc>
          <w:tcPr>
            <w:tcW w:w="1417" w:type="dxa"/>
            <w:vAlign w:val="center"/>
          </w:tcPr>
          <w:p w:rsidR="003A009F" w:rsidRPr="005E3DD8" w:rsidRDefault="003A009F" w:rsidP="003A009F">
            <w:pPr>
              <w:jc w:val="center"/>
              <w:rPr>
                <w:rFonts w:ascii="GHEA Grapalat" w:hAnsi="GHEA Grapalat"/>
                <w:sz w:val="24"/>
                <w:szCs w:val="24"/>
                <w:lang w:val="ru-RU"/>
              </w:rPr>
            </w:pPr>
            <w:r w:rsidRPr="005E3DD8">
              <w:rPr>
                <w:rFonts w:ascii="GHEA Grapalat" w:hAnsi="GHEA Grapalat"/>
                <w:sz w:val="24"/>
                <w:szCs w:val="24"/>
              </w:rPr>
              <w:t>1</w:t>
            </w:r>
            <w:r w:rsidRPr="005E3DD8">
              <w:rPr>
                <w:rFonts w:ascii="GHEA Grapalat" w:hAnsi="GHEA Grapalat"/>
                <w:sz w:val="24"/>
                <w:szCs w:val="24"/>
                <w:lang w:val="ru-RU"/>
              </w:rPr>
              <w:t xml:space="preserve"> </w:t>
            </w:r>
            <w:r w:rsidRPr="005E3DD8">
              <w:rPr>
                <w:rFonts w:ascii="GHEA Grapalat" w:hAnsi="GHEA Grapalat"/>
                <w:sz w:val="24"/>
                <w:szCs w:val="24"/>
                <w:lang w:val="hy-AM"/>
              </w:rPr>
              <w:t>հմլ</w:t>
            </w:r>
          </w:p>
        </w:tc>
        <w:tc>
          <w:tcPr>
            <w:tcW w:w="1560" w:type="dxa"/>
            <w:vAlign w:val="center"/>
          </w:tcPr>
          <w:p w:rsidR="003A009F" w:rsidRPr="005E3DD8" w:rsidRDefault="003A009F" w:rsidP="00870F70">
            <w:pPr>
              <w:jc w:val="center"/>
              <w:rPr>
                <w:rFonts w:ascii="GHEA Grapalat" w:hAnsi="GHEA Grapalat"/>
                <w:sz w:val="24"/>
                <w:szCs w:val="24"/>
              </w:rPr>
            </w:pPr>
            <w:r w:rsidRPr="005E3DD8">
              <w:rPr>
                <w:rFonts w:ascii="GHEA Grapalat" w:hAnsi="GHEA Grapalat"/>
                <w:sz w:val="24"/>
                <w:szCs w:val="24"/>
              </w:rPr>
              <w:t>7391,6</w:t>
            </w:r>
          </w:p>
        </w:tc>
      </w:tr>
      <w:tr w:rsidR="003A009F" w:rsidRPr="005E3DD8" w:rsidTr="00805462">
        <w:tc>
          <w:tcPr>
            <w:tcW w:w="772" w:type="dxa"/>
          </w:tcPr>
          <w:p w:rsidR="003A009F" w:rsidRPr="005E3DD8" w:rsidRDefault="003A009F" w:rsidP="003A009F">
            <w:pPr>
              <w:rPr>
                <w:rFonts w:ascii="GHEA Grapalat" w:hAnsi="GHEA Grapalat"/>
                <w:sz w:val="24"/>
                <w:szCs w:val="24"/>
                <w:lang w:val="hy-AM"/>
              </w:rPr>
            </w:pPr>
            <w:r>
              <w:rPr>
                <w:rFonts w:ascii="GHEA Grapalat" w:hAnsi="GHEA Grapalat"/>
                <w:sz w:val="24"/>
                <w:szCs w:val="24"/>
              </w:rPr>
              <w:t>195</w:t>
            </w:r>
            <w:r w:rsidRPr="005E3DD8">
              <w:rPr>
                <w:rFonts w:ascii="Cambria Math" w:hAnsi="Cambria Math" w:cs="Cambria Math"/>
                <w:sz w:val="24"/>
                <w:szCs w:val="24"/>
                <w:lang w:val="hy-AM"/>
              </w:rPr>
              <w:t>․</w:t>
            </w:r>
          </w:p>
        </w:tc>
        <w:tc>
          <w:tcPr>
            <w:tcW w:w="1780" w:type="dxa"/>
          </w:tcPr>
          <w:p w:rsidR="003A009F" w:rsidRPr="005E3DD8" w:rsidRDefault="003A009F" w:rsidP="003A009F">
            <w:pPr>
              <w:rPr>
                <w:rFonts w:ascii="GHEA Grapalat" w:hAnsi="GHEA Grapalat"/>
                <w:sz w:val="24"/>
                <w:szCs w:val="24"/>
                <w:lang w:val="hy-AM"/>
              </w:rPr>
            </w:pPr>
            <w:r w:rsidRPr="005E3DD8">
              <w:rPr>
                <w:rFonts w:ascii="GHEA Grapalat" w:hAnsi="GHEA Grapalat"/>
                <w:sz w:val="24"/>
                <w:szCs w:val="24"/>
                <w:lang w:val="hy-AM"/>
              </w:rPr>
              <w:t>Մասնավոր</w:t>
            </w:r>
          </w:p>
        </w:tc>
        <w:tc>
          <w:tcPr>
            <w:tcW w:w="4111" w:type="dxa"/>
          </w:tcPr>
          <w:p w:rsidR="003A009F" w:rsidRPr="005E3DD8" w:rsidRDefault="003A009F" w:rsidP="003A009F">
            <w:pPr>
              <w:rPr>
                <w:rFonts w:ascii="GHEA Grapalat" w:hAnsi="GHEA Grapalat"/>
                <w:sz w:val="24"/>
                <w:szCs w:val="24"/>
                <w:lang w:val="hy-AM"/>
              </w:rPr>
            </w:pPr>
            <w:r w:rsidRPr="005E3DD8">
              <w:rPr>
                <w:rFonts w:ascii="GHEA Grapalat" w:hAnsi="GHEA Grapalat"/>
                <w:sz w:val="24"/>
                <w:szCs w:val="24"/>
                <w:lang w:val="hy-AM"/>
              </w:rPr>
              <w:t xml:space="preserve">Հանդիսությունների սրահի կառուցում։ </w:t>
            </w:r>
          </w:p>
        </w:tc>
        <w:tc>
          <w:tcPr>
            <w:tcW w:w="1417" w:type="dxa"/>
            <w:vAlign w:val="center"/>
          </w:tcPr>
          <w:p w:rsidR="003A009F" w:rsidRPr="005E3DD8" w:rsidRDefault="003A009F" w:rsidP="003A009F">
            <w:pPr>
              <w:jc w:val="center"/>
              <w:rPr>
                <w:rFonts w:ascii="GHEA Grapalat" w:hAnsi="GHEA Grapalat"/>
                <w:sz w:val="24"/>
                <w:szCs w:val="24"/>
                <w:lang w:val="hy-AM"/>
              </w:rPr>
            </w:pPr>
            <w:r w:rsidRPr="005E3DD8">
              <w:rPr>
                <w:rFonts w:ascii="GHEA Grapalat" w:hAnsi="GHEA Grapalat"/>
                <w:sz w:val="24"/>
                <w:szCs w:val="24"/>
              </w:rPr>
              <w:t>1</w:t>
            </w:r>
            <w:r w:rsidRPr="005E3DD8">
              <w:rPr>
                <w:rFonts w:ascii="GHEA Grapalat" w:hAnsi="GHEA Grapalat"/>
                <w:sz w:val="24"/>
                <w:szCs w:val="24"/>
                <w:lang w:val="ru-RU"/>
              </w:rPr>
              <w:t xml:space="preserve"> </w:t>
            </w:r>
            <w:r w:rsidRPr="005E3DD8">
              <w:rPr>
                <w:rFonts w:ascii="GHEA Grapalat" w:hAnsi="GHEA Grapalat"/>
                <w:sz w:val="24"/>
                <w:szCs w:val="24"/>
                <w:lang w:val="hy-AM"/>
              </w:rPr>
              <w:t>հմլ</w:t>
            </w:r>
          </w:p>
        </w:tc>
        <w:tc>
          <w:tcPr>
            <w:tcW w:w="1560" w:type="dxa"/>
            <w:vAlign w:val="center"/>
          </w:tcPr>
          <w:p w:rsidR="003A009F" w:rsidRPr="005E3DD8" w:rsidRDefault="003A009F" w:rsidP="003A009F">
            <w:pPr>
              <w:jc w:val="center"/>
              <w:rPr>
                <w:rFonts w:ascii="GHEA Grapalat" w:hAnsi="GHEA Grapalat"/>
                <w:sz w:val="24"/>
                <w:szCs w:val="24"/>
                <w:lang w:val="hy-AM"/>
              </w:rPr>
            </w:pPr>
            <w:r w:rsidRPr="005E3DD8">
              <w:rPr>
                <w:rFonts w:ascii="GHEA Grapalat" w:hAnsi="GHEA Grapalat"/>
                <w:sz w:val="24"/>
                <w:szCs w:val="24"/>
                <w:lang w:val="hy-AM"/>
              </w:rPr>
              <w:t>70800,0</w:t>
            </w:r>
          </w:p>
        </w:tc>
      </w:tr>
      <w:tr w:rsidR="003A009F" w:rsidRPr="005E3DD8" w:rsidTr="00805462">
        <w:tc>
          <w:tcPr>
            <w:tcW w:w="772" w:type="dxa"/>
          </w:tcPr>
          <w:p w:rsidR="003A009F" w:rsidRPr="005E3DD8" w:rsidRDefault="003A009F" w:rsidP="003A009F">
            <w:pPr>
              <w:rPr>
                <w:rFonts w:ascii="GHEA Grapalat" w:hAnsi="GHEA Grapalat"/>
                <w:sz w:val="24"/>
                <w:szCs w:val="24"/>
                <w:lang w:val="hy-AM"/>
              </w:rPr>
            </w:pPr>
          </w:p>
        </w:tc>
        <w:tc>
          <w:tcPr>
            <w:tcW w:w="8868" w:type="dxa"/>
            <w:gridSpan w:val="4"/>
            <w:shd w:val="clear" w:color="auto" w:fill="D5DCE4" w:themeFill="text2" w:themeFillTint="33"/>
          </w:tcPr>
          <w:p w:rsidR="003A009F" w:rsidRPr="005E3DD8" w:rsidRDefault="003A009F" w:rsidP="003A009F">
            <w:pPr>
              <w:jc w:val="center"/>
              <w:rPr>
                <w:rFonts w:ascii="GHEA Grapalat" w:hAnsi="GHEA Grapalat"/>
                <w:sz w:val="24"/>
                <w:szCs w:val="24"/>
                <w:lang w:val="hy-AM"/>
              </w:rPr>
            </w:pPr>
            <w:r w:rsidRPr="005E3DD8">
              <w:rPr>
                <w:rFonts w:ascii="GHEA Grapalat" w:hAnsi="GHEA Grapalat"/>
                <w:sz w:val="24"/>
                <w:szCs w:val="24"/>
                <w:lang w:val="hy-AM"/>
              </w:rPr>
              <w:tab/>
            </w:r>
            <w:r w:rsidRPr="005E3DD8">
              <w:rPr>
                <w:rFonts w:ascii="GHEA Grapalat" w:hAnsi="GHEA Grapalat"/>
                <w:b/>
                <w:bCs/>
                <w:i/>
                <w:iCs/>
                <w:lang w:val="hy-AM"/>
              </w:rPr>
              <w:t>7. ԱՐՏԱԴՐԱԿԱՆ ՇԵՆՔԵՐ ԵՎ ԿԱՌՈՒՑՎԱԾՔՆԵՐ</w:t>
            </w:r>
          </w:p>
        </w:tc>
      </w:tr>
      <w:tr w:rsidR="003A009F" w:rsidRPr="005E3DD8" w:rsidTr="00805462">
        <w:tc>
          <w:tcPr>
            <w:tcW w:w="772" w:type="dxa"/>
          </w:tcPr>
          <w:p w:rsidR="003A009F" w:rsidRPr="005E3DD8" w:rsidRDefault="003A009F" w:rsidP="003A009F">
            <w:pPr>
              <w:rPr>
                <w:rFonts w:ascii="GHEA Grapalat" w:hAnsi="GHEA Grapalat"/>
                <w:sz w:val="24"/>
                <w:szCs w:val="24"/>
              </w:rPr>
            </w:pPr>
            <w:r>
              <w:rPr>
                <w:rFonts w:ascii="GHEA Grapalat" w:hAnsi="GHEA Grapalat"/>
                <w:sz w:val="24"/>
                <w:szCs w:val="24"/>
              </w:rPr>
              <w:t>196</w:t>
            </w:r>
            <w:r w:rsidRPr="005E3DD8">
              <w:rPr>
                <w:rFonts w:ascii="Cambria Math" w:hAnsi="Cambria Math" w:cs="Cambria Math"/>
                <w:sz w:val="24"/>
                <w:szCs w:val="24"/>
                <w:lang w:val="hy-AM"/>
              </w:rPr>
              <w:t>․</w:t>
            </w:r>
          </w:p>
        </w:tc>
        <w:tc>
          <w:tcPr>
            <w:tcW w:w="1780" w:type="dxa"/>
          </w:tcPr>
          <w:p w:rsidR="003A009F" w:rsidRPr="005E3DD8" w:rsidRDefault="003A009F" w:rsidP="003A009F">
            <w:pPr>
              <w:rPr>
                <w:rFonts w:ascii="GHEA Grapalat" w:hAnsi="GHEA Grapalat"/>
                <w:sz w:val="24"/>
                <w:szCs w:val="24"/>
                <w:lang w:val="hy-AM"/>
              </w:rPr>
            </w:pPr>
            <w:r w:rsidRPr="005E3DD8">
              <w:rPr>
                <w:rFonts w:ascii="GHEA Grapalat" w:hAnsi="GHEA Grapalat"/>
                <w:sz w:val="24"/>
                <w:szCs w:val="24"/>
                <w:lang w:val="hy-AM"/>
              </w:rPr>
              <w:t>ՀԿԵ ՓԲԸ</w:t>
            </w:r>
          </w:p>
        </w:tc>
        <w:tc>
          <w:tcPr>
            <w:tcW w:w="4111" w:type="dxa"/>
          </w:tcPr>
          <w:p w:rsidR="003A009F" w:rsidRPr="005E3DD8" w:rsidRDefault="003A009F" w:rsidP="003A009F">
            <w:pPr>
              <w:rPr>
                <w:rFonts w:ascii="GHEA Grapalat" w:hAnsi="GHEA Grapalat"/>
                <w:sz w:val="24"/>
                <w:szCs w:val="24"/>
                <w:lang w:val="hy-AM"/>
              </w:rPr>
            </w:pPr>
            <w:r w:rsidRPr="005E3DD8">
              <w:rPr>
                <w:rFonts w:ascii="GHEA Grapalat" w:hAnsi="GHEA Grapalat"/>
                <w:sz w:val="24"/>
                <w:szCs w:val="24"/>
                <w:lang w:val="hy-AM"/>
              </w:rPr>
              <w:t>Կալտահչի կայարանի էՑ կայանի շենքի վերակառուցում</w:t>
            </w:r>
          </w:p>
        </w:tc>
        <w:tc>
          <w:tcPr>
            <w:tcW w:w="1417" w:type="dxa"/>
            <w:vAlign w:val="center"/>
          </w:tcPr>
          <w:p w:rsidR="003A009F" w:rsidRPr="005E3DD8" w:rsidRDefault="003A009F" w:rsidP="003A009F">
            <w:pPr>
              <w:jc w:val="center"/>
              <w:rPr>
                <w:rFonts w:ascii="GHEA Grapalat" w:hAnsi="GHEA Grapalat"/>
                <w:sz w:val="24"/>
                <w:szCs w:val="24"/>
                <w:lang w:val="hy-AM"/>
              </w:rPr>
            </w:pPr>
            <w:r w:rsidRPr="005E3DD8">
              <w:rPr>
                <w:rFonts w:ascii="GHEA Grapalat" w:hAnsi="GHEA Grapalat"/>
                <w:sz w:val="24"/>
                <w:szCs w:val="24"/>
                <w:lang w:val="hy-AM"/>
              </w:rPr>
              <w:t>1 քմ</w:t>
            </w:r>
          </w:p>
        </w:tc>
        <w:tc>
          <w:tcPr>
            <w:tcW w:w="1560" w:type="dxa"/>
            <w:vAlign w:val="center"/>
          </w:tcPr>
          <w:p w:rsidR="003A009F" w:rsidRPr="005E3DD8" w:rsidRDefault="003A009F" w:rsidP="003A009F">
            <w:pPr>
              <w:jc w:val="center"/>
              <w:rPr>
                <w:rFonts w:ascii="GHEA Grapalat" w:hAnsi="GHEA Grapalat"/>
                <w:sz w:val="24"/>
                <w:szCs w:val="24"/>
                <w:lang w:val="hy-AM"/>
              </w:rPr>
            </w:pPr>
            <w:r w:rsidRPr="005E3DD8">
              <w:rPr>
                <w:rFonts w:ascii="GHEA Grapalat" w:hAnsi="GHEA Grapalat"/>
                <w:sz w:val="24"/>
                <w:szCs w:val="24"/>
                <w:lang w:val="hy-AM"/>
              </w:rPr>
              <w:t>320,0</w:t>
            </w:r>
          </w:p>
        </w:tc>
      </w:tr>
      <w:tr w:rsidR="003A009F" w:rsidRPr="005E3DD8" w:rsidTr="00805462">
        <w:tc>
          <w:tcPr>
            <w:tcW w:w="772" w:type="dxa"/>
          </w:tcPr>
          <w:p w:rsidR="003A009F" w:rsidRPr="005E3DD8" w:rsidRDefault="003A009F" w:rsidP="003A009F">
            <w:pPr>
              <w:rPr>
                <w:rFonts w:ascii="GHEA Grapalat" w:hAnsi="GHEA Grapalat"/>
                <w:sz w:val="24"/>
                <w:szCs w:val="24"/>
              </w:rPr>
            </w:pPr>
            <w:r>
              <w:rPr>
                <w:rFonts w:ascii="GHEA Grapalat" w:hAnsi="GHEA Grapalat"/>
                <w:sz w:val="24"/>
                <w:szCs w:val="24"/>
              </w:rPr>
              <w:t>197</w:t>
            </w:r>
            <w:r w:rsidRPr="005E3DD8">
              <w:rPr>
                <w:rFonts w:ascii="Cambria Math" w:hAnsi="Cambria Math" w:cs="Cambria Math"/>
                <w:sz w:val="24"/>
                <w:szCs w:val="24"/>
                <w:lang w:val="hy-AM"/>
              </w:rPr>
              <w:t>․</w:t>
            </w:r>
          </w:p>
        </w:tc>
        <w:tc>
          <w:tcPr>
            <w:tcW w:w="1780" w:type="dxa"/>
          </w:tcPr>
          <w:p w:rsidR="003A009F" w:rsidRPr="005E3DD8" w:rsidRDefault="003A009F" w:rsidP="003A009F">
            <w:pPr>
              <w:rPr>
                <w:rFonts w:ascii="GHEA Grapalat" w:hAnsi="GHEA Grapalat"/>
                <w:sz w:val="24"/>
                <w:szCs w:val="24"/>
                <w:lang w:val="hy-AM"/>
              </w:rPr>
            </w:pPr>
            <w:r w:rsidRPr="005E3DD8">
              <w:rPr>
                <w:rFonts w:ascii="GHEA Grapalat" w:hAnsi="GHEA Grapalat"/>
                <w:sz w:val="24"/>
                <w:szCs w:val="24"/>
                <w:lang w:val="hy-AM"/>
              </w:rPr>
              <w:t>Մասնավոր</w:t>
            </w:r>
          </w:p>
        </w:tc>
        <w:tc>
          <w:tcPr>
            <w:tcW w:w="4111" w:type="dxa"/>
          </w:tcPr>
          <w:p w:rsidR="003A009F" w:rsidRPr="005E3DD8" w:rsidRDefault="003A009F" w:rsidP="003A009F">
            <w:pPr>
              <w:rPr>
                <w:rFonts w:ascii="GHEA Grapalat" w:hAnsi="GHEA Grapalat"/>
                <w:sz w:val="24"/>
                <w:szCs w:val="24"/>
                <w:lang w:val="hy-AM"/>
              </w:rPr>
            </w:pPr>
            <w:r w:rsidRPr="005E3DD8">
              <w:rPr>
                <w:rFonts w:ascii="GHEA Grapalat" w:hAnsi="GHEA Grapalat"/>
                <w:sz w:val="24"/>
                <w:szCs w:val="24"/>
                <w:lang w:val="hy-AM"/>
              </w:rPr>
              <w:t>Կապան համայնքի Կապան քաղաքի Գործարանային փողոցի թիվ 6 հասցեում պահեստի կառուցում։</w:t>
            </w:r>
          </w:p>
        </w:tc>
        <w:tc>
          <w:tcPr>
            <w:tcW w:w="1417" w:type="dxa"/>
            <w:vAlign w:val="center"/>
          </w:tcPr>
          <w:p w:rsidR="003A009F" w:rsidRPr="005E3DD8" w:rsidRDefault="003A009F" w:rsidP="003A009F">
            <w:pPr>
              <w:jc w:val="center"/>
              <w:rPr>
                <w:rFonts w:ascii="GHEA Grapalat" w:hAnsi="GHEA Grapalat"/>
                <w:sz w:val="24"/>
                <w:szCs w:val="24"/>
                <w:lang w:val="hy-AM"/>
              </w:rPr>
            </w:pPr>
            <w:r w:rsidRPr="005E3DD8">
              <w:rPr>
                <w:rFonts w:ascii="GHEA Grapalat" w:hAnsi="GHEA Grapalat"/>
                <w:sz w:val="24"/>
                <w:szCs w:val="24"/>
              </w:rPr>
              <w:t>1</w:t>
            </w:r>
            <w:r w:rsidRPr="005E3DD8">
              <w:rPr>
                <w:rFonts w:ascii="GHEA Grapalat" w:hAnsi="GHEA Grapalat"/>
                <w:sz w:val="24"/>
                <w:szCs w:val="24"/>
                <w:lang w:val="hy-AM"/>
              </w:rPr>
              <w:t xml:space="preserve"> հմլ</w:t>
            </w:r>
          </w:p>
        </w:tc>
        <w:tc>
          <w:tcPr>
            <w:tcW w:w="1560" w:type="dxa"/>
            <w:vAlign w:val="center"/>
          </w:tcPr>
          <w:p w:rsidR="003A009F" w:rsidRPr="005E3DD8" w:rsidRDefault="003A009F" w:rsidP="003A009F">
            <w:pPr>
              <w:jc w:val="center"/>
              <w:rPr>
                <w:rFonts w:ascii="GHEA Grapalat" w:hAnsi="GHEA Grapalat"/>
                <w:sz w:val="24"/>
                <w:szCs w:val="24"/>
                <w:lang w:val="hy-AM"/>
              </w:rPr>
            </w:pPr>
            <w:r w:rsidRPr="005E3DD8">
              <w:rPr>
                <w:rFonts w:ascii="GHEA Grapalat" w:hAnsi="GHEA Grapalat"/>
                <w:sz w:val="24"/>
                <w:szCs w:val="24"/>
                <w:lang w:val="hy-AM"/>
              </w:rPr>
              <w:t>105666,1</w:t>
            </w:r>
          </w:p>
        </w:tc>
      </w:tr>
      <w:tr w:rsidR="003A009F" w:rsidRPr="005E3DD8" w:rsidTr="00805462">
        <w:tc>
          <w:tcPr>
            <w:tcW w:w="772" w:type="dxa"/>
          </w:tcPr>
          <w:p w:rsidR="003A009F" w:rsidRPr="005E3DD8" w:rsidRDefault="003A009F" w:rsidP="003A009F">
            <w:pPr>
              <w:rPr>
                <w:rFonts w:ascii="GHEA Grapalat" w:hAnsi="GHEA Grapalat"/>
                <w:sz w:val="24"/>
                <w:szCs w:val="24"/>
                <w:lang w:val="hy-AM"/>
              </w:rPr>
            </w:pPr>
          </w:p>
        </w:tc>
        <w:tc>
          <w:tcPr>
            <w:tcW w:w="8868" w:type="dxa"/>
            <w:gridSpan w:val="4"/>
            <w:shd w:val="clear" w:color="auto" w:fill="D5DCE4" w:themeFill="text2" w:themeFillTint="33"/>
          </w:tcPr>
          <w:p w:rsidR="003A009F" w:rsidRPr="005E3DD8" w:rsidRDefault="003A009F" w:rsidP="003A009F">
            <w:pPr>
              <w:rPr>
                <w:rFonts w:ascii="GHEA Grapalat" w:hAnsi="GHEA Grapalat"/>
                <w:b/>
                <w:i/>
                <w:sz w:val="24"/>
                <w:szCs w:val="24"/>
                <w:lang w:val="hy-AM"/>
              </w:rPr>
            </w:pPr>
            <w:r w:rsidRPr="005E3DD8">
              <w:rPr>
                <w:rFonts w:ascii="GHEA Grapalat" w:hAnsi="GHEA Grapalat"/>
                <w:b/>
                <w:i/>
                <w:sz w:val="24"/>
                <w:szCs w:val="24"/>
                <w:lang w:val="hy-AM"/>
              </w:rPr>
              <w:t xml:space="preserve">              8. ՎԱՐՉԱԿԱՌԱՎԱՐԱԿԱՆ ԵՎ ՖԻՆԱՆՍԱԿԱՆ ՕԲՅԵԿՏՆԵՐ</w:t>
            </w:r>
          </w:p>
        </w:tc>
      </w:tr>
      <w:tr w:rsidR="003A009F" w:rsidRPr="005E3DD8" w:rsidTr="00805462">
        <w:tc>
          <w:tcPr>
            <w:tcW w:w="772" w:type="dxa"/>
          </w:tcPr>
          <w:p w:rsidR="003A009F" w:rsidRPr="005E3DD8" w:rsidRDefault="003A009F" w:rsidP="003A009F">
            <w:pPr>
              <w:rPr>
                <w:rFonts w:ascii="GHEA Grapalat" w:hAnsi="GHEA Grapalat"/>
                <w:sz w:val="24"/>
                <w:szCs w:val="24"/>
              </w:rPr>
            </w:pPr>
            <w:r>
              <w:rPr>
                <w:rFonts w:ascii="GHEA Grapalat" w:hAnsi="GHEA Grapalat"/>
                <w:sz w:val="24"/>
                <w:szCs w:val="24"/>
              </w:rPr>
              <w:t>198</w:t>
            </w:r>
            <w:r w:rsidRPr="005E3DD8">
              <w:rPr>
                <w:rFonts w:ascii="Cambria Math" w:hAnsi="Cambria Math" w:cs="Cambria Math"/>
                <w:sz w:val="24"/>
                <w:szCs w:val="24"/>
                <w:lang w:val="hy-AM"/>
              </w:rPr>
              <w:t>․</w:t>
            </w:r>
          </w:p>
        </w:tc>
        <w:tc>
          <w:tcPr>
            <w:tcW w:w="1780" w:type="dxa"/>
          </w:tcPr>
          <w:p w:rsidR="003A009F" w:rsidRPr="005E3DD8" w:rsidRDefault="003A009F" w:rsidP="003A009F">
            <w:pPr>
              <w:rPr>
                <w:rFonts w:ascii="GHEA Grapalat" w:hAnsi="GHEA Grapalat"/>
                <w:sz w:val="24"/>
                <w:szCs w:val="24"/>
                <w:lang w:val="hy-AM"/>
              </w:rPr>
            </w:pPr>
            <w:r w:rsidRPr="005E3DD8">
              <w:rPr>
                <w:rFonts w:ascii="GHEA Grapalat" w:hAnsi="GHEA Grapalat"/>
                <w:sz w:val="24"/>
                <w:szCs w:val="24"/>
                <w:lang w:val="hy-AM"/>
              </w:rPr>
              <w:t>ՀՏԶՀ և ԱլգՀ</w:t>
            </w:r>
          </w:p>
        </w:tc>
        <w:tc>
          <w:tcPr>
            <w:tcW w:w="4111" w:type="dxa"/>
          </w:tcPr>
          <w:p w:rsidR="003A009F" w:rsidRPr="005E3DD8" w:rsidRDefault="003A009F" w:rsidP="003A009F">
            <w:pPr>
              <w:rPr>
                <w:rFonts w:ascii="GHEA Grapalat" w:hAnsi="GHEA Grapalat"/>
                <w:sz w:val="24"/>
                <w:szCs w:val="24"/>
                <w:lang w:val="hy-AM"/>
              </w:rPr>
            </w:pPr>
            <w:r w:rsidRPr="005E3DD8">
              <w:rPr>
                <w:rFonts w:ascii="GHEA Grapalat" w:hAnsi="GHEA Grapalat"/>
                <w:sz w:val="24"/>
                <w:szCs w:val="24"/>
                <w:lang w:val="hy-AM"/>
              </w:rPr>
              <w:t>Համայնքային կենտրոն</w:t>
            </w:r>
            <w:r w:rsidRPr="005E3DD8">
              <w:rPr>
                <w:rFonts w:ascii="GHEA Grapalat" w:hAnsi="GHEA Grapalat"/>
                <w:sz w:val="24"/>
                <w:szCs w:val="24"/>
              </w:rPr>
              <w:t>, 740</w:t>
            </w:r>
            <w:r w:rsidRPr="005E3DD8">
              <w:rPr>
                <w:rFonts w:ascii="GHEA Grapalat" w:hAnsi="GHEA Grapalat"/>
                <w:sz w:val="24"/>
                <w:szCs w:val="24"/>
                <w:lang w:val="hy-AM"/>
              </w:rPr>
              <w:t>քմ։</w:t>
            </w:r>
          </w:p>
        </w:tc>
        <w:tc>
          <w:tcPr>
            <w:tcW w:w="1417" w:type="dxa"/>
          </w:tcPr>
          <w:p w:rsidR="003A009F" w:rsidRPr="005E3DD8" w:rsidRDefault="003A009F" w:rsidP="003A009F">
            <w:pPr>
              <w:rPr>
                <w:rFonts w:ascii="GHEA Grapalat" w:hAnsi="GHEA Grapalat"/>
                <w:sz w:val="24"/>
                <w:szCs w:val="24"/>
                <w:lang w:val="hy-AM"/>
              </w:rPr>
            </w:pPr>
            <w:r w:rsidRPr="005E3DD8">
              <w:rPr>
                <w:rFonts w:ascii="GHEA Grapalat" w:hAnsi="GHEA Grapalat"/>
                <w:sz w:val="24"/>
                <w:szCs w:val="24"/>
                <w:lang w:val="hy-AM"/>
              </w:rPr>
              <w:t xml:space="preserve">      1 քմ</w:t>
            </w:r>
          </w:p>
        </w:tc>
        <w:tc>
          <w:tcPr>
            <w:tcW w:w="1560" w:type="dxa"/>
          </w:tcPr>
          <w:p w:rsidR="003A009F" w:rsidRPr="005E3DD8" w:rsidRDefault="003A009F" w:rsidP="003A009F">
            <w:pPr>
              <w:jc w:val="center"/>
              <w:rPr>
                <w:rFonts w:ascii="GHEA Grapalat" w:hAnsi="GHEA Grapalat"/>
                <w:sz w:val="24"/>
                <w:szCs w:val="24"/>
                <w:lang w:val="hy-AM"/>
              </w:rPr>
            </w:pPr>
            <w:r w:rsidRPr="005E3DD8">
              <w:rPr>
                <w:rFonts w:ascii="GHEA Grapalat" w:hAnsi="GHEA Grapalat"/>
                <w:sz w:val="24"/>
                <w:szCs w:val="24"/>
                <w:lang w:val="hy-AM"/>
              </w:rPr>
              <w:t>470,5</w:t>
            </w:r>
          </w:p>
        </w:tc>
      </w:tr>
      <w:tr w:rsidR="003A009F" w:rsidRPr="005E3DD8" w:rsidTr="00805462">
        <w:tc>
          <w:tcPr>
            <w:tcW w:w="772" w:type="dxa"/>
          </w:tcPr>
          <w:p w:rsidR="003A009F" w:rsidRPr="005E3DD8" w:rsidRDefault="003A009F" w:rsidP="003A009F">
            <w:pPr>
              <w:rPr>
                <w:rFonts w:ascii="GHEA Grapalat" w:hAnsi="GHEA Grapalat"/>
                <w:sz w:val="24"/>
                <w:szCs w:val="24"/>
                <w:lang w:val="hy-AM"/>
              </w:rPr>
            </w:pPr>
            <w:r>
              <w:rPr>
                <w:rFonts w:ascii="GHEA Grapalat" w:hAnsi="GHEA Grapalat"/>
                <w:sz w:val="24"/>
                <w:szCs w:val="24"/>
              </w:rPr>
              <w:t>199</w:t>
            </w:r>
            <w:r w:rsidRPr="005E3DD8">
              <w:rPr>
                <w:rFonts w:ascii="Cambria Math" w:hAnsi="Cambria Math" w:cs="Cambria Math"/>
                <w:sz w:val="24"/>
                <w:szCs w:val="24"/>
                <w:lang w:val="hy-AM"/>
              </w:rPr>
              <w:t>․</w:t>
            </w:r>
          </w:p>
        </w:tc>
        <w:tc>
          <w:tcPr>
            <w:tcW w:w="1780" w:type="dxa"/>
          </w:tcPr>
          <w:p w:rsidR="003A009F" w:rsidRPr="005E3DD8" w:rsidRDefault="003A009F" w:rsidP="003A009F">
            <w:pPr>
              <w:rPr>
                <w:rFonts w:ascii="GHEA Grapalat" w:hAnsi="GHEA Grapalat"/>
                <w:sz w:val="24"/>
                <w:szCs w:val="24"/>
                <w:lang w:val="hy-AM"/>
              </w:rPr>
            </w:pPr>
            <w:r w:rsidRPr="005E3DD8">
              <w:rPr>
                <w:rFonts w:ascii="GHEA Grapalat" w:hAnsi="GHEA Grapalat"/>
                <w:sz w:val="24"/>
                <w:szCs w:val="24"/>
                <w:lang w:val="hy-AM"/>
              </w:rPr>
              <w:t>սուբվենցիա</w:t>
            </w:r>
          </w:p>
        </w:tc>
        <w:tc>
          <w:tcPr>
            <w:tcW w:w="4111" w:type="dxa"/>
          </w:tcPr>
          <w:p w:rsidR="003A009F" w:rsidRPr="005E3DD8" w:rsidRDefault="003A009F" w:rsidP="003A009F">
            <w:pPr>
              <w:rPr>
                <w:rFonts w:ascii="GHEA Grapalat" w:hAnsi="GHEA Grapalat"/>
                <w:sz w:val="24"/>
                <w:szCs w:val="24"/>
                <w:lang w:val="hy-AM"/>
              </w:rPr>
            </w:pPr>
            <w:r w:rsidRPr="005E3DD8">
              <w:rPr>
                <w:rFonts w:ascii="GHEA Grapalat" w:hAnsi="GHEA Grapalat"/>
                <w:sz w:val="24"/>
                <w:szCs w:val="24"/>
                <w:lang w:val="hy-AM"/>
              </w:rPr>
              <w:t>Վանեք բնակավայրում վարչական շենքի կառուցում և տարածքի բարեկարգում։</w:t>
            </w:r>
          </w:p>
        </w:tc>
        <w:tc>
          <w:tcPr>
            <w:tcW w:w="1417" w:type="dxa"/>
          </w:tcPr>
          <w:p w:rsidR="003A009F" w:rsidRPr="005E3DD8" w:rsidRDefault="003A009F" w:rsidP="003A009F">
            <w:pPr>
              <w:rPr>
                <w:rFonts w:ascii="GHEA Grapalat" w:hAnsi="GHEA Grapalat"/>
                <w:sz w:val="24"/>
                <w:szCs w:val="24"/>
                <w:lang w:val="hy-AM"/>
              </w:rPr>
            </w:pPr>
            <w:r w:rsidRPr="005E3DD8">
              <w:rPr>
                <w:rFonts w:ascii="GHEA Grapalat" w:hAnsi="GHEA Grapalat"/>
                <w:sz w:val="24"/>
                <w:szCs w:val="24"/>
                <w:lang w:val="hy-AM"/>
              </w:rPr>
              <w:t xml:space="preserve">      </w:t>
            </w:r>
            <w:r w:rsidRPr="005E3DD8">
              <w:rPr>
                <w:rFonts w:ascii="GHEA Grapalat" w:hAnsi="GHEA Grapalat"/>
                <w:sz w:val="24"/>
                <w:szCs w:val="24"/>
              </w:rPr>
              <w:t>1</w:t>
            </w:r>
            <w:r w:rsidRPr="005E3DD8">
              <w:rPr>
                <w:rFonts w:ascii="GHEA Grapalat" w:hAnsi="GHEA Grapalat"/>
                <w:sz w:val="24"/>
                <w:szCs w:val="24"/>
                <w:lang w:val="hy-AM"/>
              </w:rPr>
              <w:t xml:space="preserve"> հմլ</w:t>
            </w:r>
          </w:p>
        </w:tc>
        <w:tc>
          <w:tcPr>
            <w:tcW w:w="1560" w:type="dxa"/>
          </w:tcPr>
          <w:p w:rsidR="003A009F" w:rsidRPr="005E3DD8" w:rsidRDefault="003A009F" w:rsidP="003A009F">
            <w:pPr>
              <w:jc w:val="center"/>
              <w:rPr>
                <w:rFonts w:ascii="GHEA Grapalat" w:hAnsi="GHEA Grapalat"/>
                <w:sz w:val="24"/>
                <w:szCs w:val="24"/>
                <w:lang w:val="hy-AM"/>
              </w:rPr>
            </w:pPr>
            <w:r w:rsidRPr="005E3DD8">
              <w:rPr>
                <w:rFonts w:ascii="GHEA Grapalat" w:hAnsi="GHEA Grapalat"/>
                <w:sz w:val="24"/>
                <w:szCs w:val="24"/>
                <w:lang w:val="hy-AM"/>
              </w:rPr>
              <w:t>487550,0</w:t>
            </w:r>
          </w:p>
        </w:tc>
      </w:tr>
      <w:tr w:rsidR="003A009F" w:rsidRPr="005E3DD8" w:rsidTr="00805462">
        <w:tc>
          <w:tcPr>
            <w:tcW w:w="772" w:type="dxa"/>
          </w:tcPr>
          <w:p w:rsidR="003A009F" w:rsidRPr="005E3DD8" w:rsidRDefault="003A009F" w:rsidP="003A009F">
            <w:pPr>
              <w:rPr>
                <w:rFonts w:ascii="GHEA Grapalat" w:hAnsi="GHEA Grapalat"/>
                <w:sz w:val="24"/>
                <w:szCs w:val="24"/>
                <w:lang w:val="hy-AM"/>
              </w:rPr>
            </w:pPr>
            <w:r>
              <w:rPr>
                <w:rFonts w:ascii="GHEA Grapalat" w:hAnsi="GHEA Grapalat"/>
                <w:sz w:val="24"/>
                <w:szCs w:val="24"/>
              </w:rPr>
              <w:t>200</w:t>
            </w:r>
            <w:r w:rsidRPr="005E3DD8">
              <w:rPr>
                <w:rFonts w:ascii="Cambria Math" w:hAnsi="Cambria Math" w:cs="Cambria Math"/>
                <w:sz w:val="24"/>
                <w:szCs w:val="24"/>
                <w:lang w:val="hy-AM"/>
              </w:rPr>
              <w:t>․</w:t>
            </w:r>
          </w:p>
        </w:tc>
        <w:tc>
          <w:tcPr>
            <w:tcW w:w="1780" w:type="dxa"/>
          </w:tcPr>
          <w:p w:rsidR="003A009F" w:rsidRPr="005E3DD8" w:rsidRDefault="003A009F" w:rsidP="003A009F">
            <w:pPr>
              <w:rPr>
                <w:rFonts w:ascii="GHEA Grapalat" w:hAnsi="GHEA Grapalat"/>
                <w:sz w:val="24"/>
                <w:szCs w:val="24"/>
                <w:lang w:val="hy-AM"/>
              </w:rPr>
            </w:pPr>
            <w:r w:rsidRPr="005E3DD8">
              <w:rPr>
                <w:rFonts w:ascii="GHEA Grapalat" w:hAnsi="GHEA Grapalat"/>
                <w:sz w:val="24"/>
                <w:szCs w:val="24"/>
                <w:lang w:val="hy-AM"/>
              </w:rPr>
              <w:t>սուբվենցիա</w:t>
            </w:r>
          </w:p>
        </w:tc>
        <w:tc>
          <w:tcPr>
            <w:tcW w:w="4111" w:type="dxa"/>
          </w:tcPr>
          <w:p w:rsidR="003A009F" w:rsidRPr="005E3DD8" w:rsidRDefault="003A009F" w:rsidP="003A009F">
            <w:pPr>
              <w:rPr>
                <w:rFonts w:ascii="GHEA Grapalat" w:hAnsi="GHEA Grapalat"/>
                <w:sz w:val="24"/>
                <w:szCs w:val="24"/>
                <w:lang w:val="hy-AM"/>
              </w:rPr>
            </w:pPr>
            <w:r w:rsidRPr="005E3DD8">
              <w:rPr>
                <w:rFonts w:ascii="GHEA Grapalat" w:hAnsi="GHEA Grapalat"/>
                <w:sz w:val="24"/>
                <w:szCs w:val="24"/>
                <w:lang w:val="hy-AM"/>
              </w:rPr>
              <w:t>Կապան համայնքի համայնքապետարանի մասնաշենքի ուժեղացում, վերակառուցում և նոր մասնաշենքի կառուցում։</w:t>
            </w:r>
          </w:p>
        </w:tc>
        <w:tc>
          <w:tcPr>
            <w:tcW w:w="1417" w:type="dxa"/>
          </w:tcPr>
          <w:p w:rsidR="003A009F" w:rsidRPr="005E3DD8" w:rsidRDefault="003A009F" w:rsidP="003A009F">
            <w:pPr>
              <w:rPr>
                <w:rFonts w:ascii="GHEA Grapalat" w:hAnsi="GHEA Grapalat"/>
                <w:sz w:val="24"/>
                <w:szCs w:val="24"/>
                <w:lang w:val="hy-AM"/>
              </w:rPr>
            </w:pPr>
            <w:r w:rsidRPr="005E3DD8">
              <w:rPr>
                <w:rFonts w:ascii="GHEA Grapalat" w:hAnsi="GHEA Grapalat"/>
                <w:sz w:val="24"/>
                <w:szCs w:val="24"/>
                <w:lang w:val="hy-AM"/>
              </w:rPr>
              <w:t xml:space="preserve">      </w:t>
            </w:r>
            <w:r w:rsidRPr="005E3DD8">
              <w:rPr>
                <w:rFonts w:ascii="GHEA Grapalat" w:hAnsi="GHEA Grapalat"/>
                <w:sz w:val="24"/>
                <w:szCs w:val="24"/>
              </w:rPr>
              <w:t>1</w:t>
            </w:r>
            <w:r w:rsidRPr="005E3DD8">
              <w:rPr>
                <w:rFonts w:ascii="GHEA Grapalat" w:hAnsi="GHEA Grapalat"/>
                <w:sz w:val="24"/>
                <w:szCs w:val="24"/>
                <w:lang w:val="hy-AM"/>
              </w:rPr>
              <w:t xml:space="preserve"> հմլ</w:t>
            </w:r>
          </w:p>
        </w:tc>
        <w:tc>
          <w:tcPr>
            <w:tcW w:w="1560" w:type="dxa"/>
          </w:tcPr>
          <w:p w:rsidR="003A009F" w:rsidRPr="005E3DD8" w:rsidRDefault="003A009F" w:rsidP="003A009F">
            <w:pPr>
              <w:jc w:val="center"/>
              <w:rPr>
                <w:rFonts w:ascii="GHEA Grapalat" w:hAnsi="GHEA Grapalat"/>
                <w:sz w:val="24"/>
                <w:szCs w:val="24"/>
                <w:lang w:val="hy-AM"/>
              </w:rPr>
            </w:pPr>
            <w:r w:rsidRPr="005E3DD8">
              <w:rPr>
                <w:rFonts w:ascii="GHEA Grapalat" w:hAnsi="GHEA Grapalat"/>
                <w:sz w:val="24"/>
                <w:szCs w:val="24"/>
                <w:lang w:val="hy-AM"/>
              </w:rPr>
              <w:t>1025712,2</w:t>
            </w:r>
          </w:p>
        </w:tc>
      </w:tr>
      <w:tr w:rsidR="003A009F" w:rsidRPr="005E3DD8" w:rsidTr="00805462">
        <w:tc>
          <w:tcPr>
            <w:tcW w:w="772" w:type="dxa"/>
          </w:tcPr>
          <w:p w:rsidR="003A009F" w:rsidRPr="005E3DD8" w:rsidRDefault="003A009F" w:rsidP="00D659B1">
            <w:pPr>
              <w:rPr>
                <w:rFonts w:ascii="GHEA Grapalat" w:hAnsi="GHEA Grapalat"/>
                <w:sz w:val="24"/>
                <w:szCs w:val="24"/>
                <w:lang w:val="hy-AM"/>
              </w:rPr>
            </w:pPr>
            <w:r>
              <w:rPr>
                <w:rFonts w:ascii="GHEA Grapalat" w:hAnsi="GHEA Grapalat"/>
                <w:sz w:val="24"/>
                <w:szCs w:val="24"/>
              </w:rPr>
              <w:t>20</w:t>
            </w:r>
            <w:r w:rsidR="00D659B1">
              <w:rPr>
                <w:rFonts w:ascii="GHEA Grapalat" w:hAnsi="GHEA Grapalat"/>
                <w:sz w:val="24"/>
                <w:szCs w:val="24"/>
              </w:rPr>
              <w:t>1</w:t>
            </w:r>
            <w:r w:rsidRPr="005E3DD8">
              <w:rPr>
                <w:rFonts w:ascii="Cambria Math" w:hAnsi="Cambria Math" w:cs="Cambria Math"/>
                <w:sz w:val="24"/>
                <w:szCs w:val="24"/>
                <w:lang w:val="hy-AM"/>
              </w:rPr>
              <w:t>․</w:t>
            </w:r>
          </w:p>
        </w:tc>
        <w:tc>
          <w:tcPr>
            <w:tcW w:w="1780" w:type="dxa"/>
          </w:tcPr>
          <w:p w:rsidR="003A009F" w:rsidRPr="005E3DD8" w:rsidRDefault="003A009F" w:rsidP="003A009F">
            <w:pPr>
              <w:rPr>
                <w:rFonts w:ascii="GHEA Grapalat" w:hAnsi="GHEA Grapalat"/>
                <w:sz w:val="24"/>
                <w:szCs w:val="24"/>
                <w:lang w:val="hy-AM"/>
              </w:rPr>
            </w:pPr>
            <w:r w:rsidRPr="005E3DD8">
              <w:rPr>
                <w:rFonts w:ascii="GHEA Grapalat" w:hAnsi="GHEA Grapalat"/>
                <w:sz w:val="24"/>
                <w:szCs w:val="24"/>
                <w:lang w:val="hy-AM"/>
              </w:rPr>
              <w:t>ԱպՀ</w:t>
            </w:r>
          </w:p>
        </w:tc>
        <w:tc>
          <w:tcPr>
            <w:tcW w:w="4111" w:type="dxa"/>
          </w:tcPr>
          <w:p w:rsidR="003A009F" w:rsidRPr="005E3DD8" w:rsidRDefault="003A009F" w:rsidP="003A009F">
            <w:pPr>
              <w:rPr>
                <w:rFonts w:ascii="GHEA Grapalat" w:hAnsi="GHEA Grapalat"/>
                <w:sz w:val="24"/>
                <w:szCs w:val="24"/>
                <w:lang w:val="hy-AM"/>
              </w:rPr>
            </w:pPr>
            <w:r w:rsidRPr="005E3DD8">
              <w:rPr>
                <w:rFonts w:ascii="GHEA Grapalat" w:hAnsi="GHEA Grapalat"/>
                <w:sz w:val="24"/>
                <w:szCs w:val="24"/>
                <w:lang w:val="hy-AM"/>
              </w:rPr>
              <w:t>Ծաղկաշեն գյուղի վարչական ղեկավարի նստավայրի վերանորոգում, 200քմ։</w:t>
            </w:r>
          </w:p>
        </w:tc>
        <w:tc>
          <w:tcPr>
            <w:tcW w:w="1417" w:type="dxa"/>
          </w:tcPr>
          <w:p w:rsidR="003A009F" w:rsidRPr="005E3DD8" w:rsidRDefault="003A009F" w:rsidP="003A009F">
            <w:pPr>
              <w:rPr>
                <w:rFonts w:ascii="GHEA Grapalat" w:hAnsi="GHEA Grapalat"/>
                <w:sz w:val="24"/>
                <w:szCs w:val="24"/>
                <w:lang w:val="hy-AM"/>
              </w:rPr>
            </w:pPr>
            <w:r w:rsidRPr="005E3DD8">
              <w:rPr>
                <w:rFonts w:ascii="GHEA Grapalat" w:hAnsi="GHEA Grapalat"/>
                <w:sz w:val="24"/>
                <w:szCs w:val="24"/>
                <w:lang w:val="hy-AM"/>
              </w:rPr>
              <w:t xml:space="preserve">      1 քմ</w:t>
            </w:r>
          </w:p>
        </w:tc>
        <w:tc>
          <w:tcPr>
            <w:tcW w:w="1560" w:type="dxa"/>
          </w:tcPr>
          <w:p w:rsidR="003A009F" w:rsidRPr="005E3DD8" w:rsidRDefault="003A009F" w:rsidP="003A009F">
            <w:pPr>
              <w:jc w:val="center"/>
              <w:rPr>
                <w:rFonts w:ascii="GHEA Grapalat" w:hAnsi="GHEA Grapalat"/>
                <w:sz w:val="24"/>
                <w:szCs w:val="24"/>
                <w:lang w:val="hy-AM"/>
              </w:rPr>
            </w:pPr>
            <w:r w:rsidRPr="005E3DD8">
              <w:rPr>
                <w:rFonts w:ascii="GHEA Grapalat" w:hAnsi="GHEA Grapalat"/>
                <w:sz w:val="24"/>
                <w:szCs w:val="24"/>
                <w:lang w:val="hy-AM"/>
              </w:rPr>
              <w:t>23,2</w:t>
            </w:r>
          </w:p>
        </w:tc>
      </w:tr>
      <w:tr w:rsidR="003A009F" w:rsidRPr="005E3DD8" w:rsidTr="00805462">
        <w:tc>
          <w:tcPr>
            <w:tcW w:w="772" w:type="dxa"/>
          </w:tcPr>
          <w:p w:rsidR="003A009F" w:rsidRPr="005E3DD8" w:rsidRDefault="003A009F" w:rsidP="00D659B1">
            <w:pPr>
              <w:rPr>
                <w:rFonts w:ascii="GHEA Grapalat" w:hAnsi="GHEA Grapalat"/>
                <w:sz w:val="24"/>
                <w:szCs w:val="24"/>
                <w:lang w:val="hy-AM"/>
              </w:rPr>
            </w:pPr>
            <w:r w:rsidRPr="001B4BD9">
              <w:rPr>
                <w:rFonts w:ascii="GHEA Grapalat" w:hAnsi="GHEA Grapalat"/>
                <w:sz w:val="24"/>
                <w:szCs w:val="24"/>
                <w:lang w:val="hy-AM"/>
              </w:rPr>
              <w:t>20</w:t>
            </w:r>
            <w:r w:rsidR="00D659B1">
              <w:rPr>
                <w:rFonts w:ascii="GHEA Grapalat" w:hAnsi="GHEA Grapalat"/>
                <w:sz w:val="24"/>
                <w:szCs w:val="24"/>
              </w:rPr>
              <w:t>2</w:t>
            </w:r>
            <w:r w:rsidRPr="005E3DD8">
              <w:rPr>
                <w:rFonts w:ascii="Cambria Math" w:hAnsi="Cambria Math" w:cs="Cambria Math"/>
                <w:sz w:val="24"/>
                <w:szCs w:val="24"/>
                <w:lang w:val="hy-AM"/>
              </w:rPr>
              <w:t>․</w:t>
            </w:r>
          </w:p>
        </w:tc>
        <w:tc>
          <w:tcPr>
            <w:tcW w:w="1780" w:type="dxa"/>
          </w:tcPr>
          <w:p w:rsidR="003A009F" w:rsidRPr="005E3DD8" w:rsidRDefault="003A009F" w:rsidP="003A009F">
            <w:pPr>
              <w:rPr>
                <w:rFonts w:ascii="GHEA Grapalat" w:hAnsi="GHEA Grapalat"/>
                <w:sz w:val="24"/>
                <w:szCs w:val="24"/>
                <w:lang w:val="hy-AM"/>
              </w:rPr>
            </w:pPr>
            <w:r w:rsidRPr="005E3DD8">
              <w:rPr>
                <w:rFonts w:ascii="GHEA Grapalat" w:hAnsi="GHEA Grapalat"/>
                <w:sz w:val="24"/>
                <w:szCs w:val="24"/>
                <w:lang w:val="hy-AM"/>
              </w:rPr>
              <w:t>ԱպՀ</w:t>
            </w:r>
          </w:p>
        </w:tc>
        <w:tc>
          <w:tcPr>
            <w:tcW w:w="4111" w:type="dxa"/>
          </w:tcPr>
          <w:p w:rsidR="003A009F" w:rsidRPr="005E3DD8" w:rsidRDefault="003A009F" w:rsidP="003A009F">
            <w:pPr>
              <w:rPr>
                <w:rFonts w:ascii="GHEA Grapalat" w:hAnsi="GHEA Grapalat"/>
                <w:sz w:val="24"/>
                <w:szCs w:val="24"/>
                <w:lang w:val="hy-AM"/>
              </w:rPr>
            </w:pPr>
            <w:r w:rsidRPr="005E3DD8">
              <w:rPr>
                <w:rFonts w:ascii="GHEA Grapalat" w:hAnsi="GHEA Grapalat"/>
                <w:sz w:val="24"/>
                <w:szCs w:val="24"/>
                <w:lang w:val="hy-AM"/>
              </w:rPr>
              <w:t>Ապարան քաղաքի վարչական շենքի դահլիճի հիմնանորոգում</w:t>
            </w:r>
            <w:r>
              <w:rPr>
                <w:rFonts w:ascii="GHEA Grapalat" w:hAnsi="GHEA Grapalat"/>
                <w:sz w:val="24"/>
                <w:szCs w:val="24"/>
                <w:lang w:val="hy-AM"/>
              </w:rPr>
              <w:t>, 202</w:t>
            </w:r>
            <w:r w:rsidRPr="005E3DD8">
              <w:rPr>
                <w:rFonts w:ascii="GHEA Grapalat" w:hAnsi="GHEA Grapalat"/>
                <w:sz w:val="24"/>
                <w:szCs w:val="24"/>
                <w:lang w:val="hy-AM"/>
              </w:rPr>
              <w:t>քմ։</w:t>
            </w:r>
          </w:p>
        </w:tc>
        <w:tc>
          <w:tcPr>
            <w:tcW w:w="1417" w:type="dxa"/>
            <w:vAlign w:val="center"/>
          </w:tcPr>
          <w:p w:rsidR="003A009F" w:rsidRPr="005E3DD8" w:rsidRDefault="003A009F" w:rsidP="003A009F">
            <w:pPr>
              <w:jc w:val="center"/>
              <w:rPr>
                <w:rFonts w:ascii="GHEA Grapalat" w:hAnsi="GHEA Grapalat"/>
                <w:sz w:val="24"/>
                <w:szCs w:val="24"/>
                <w:lang w:val="hy-AM"/>
              </w:rPr>
            </w:pPr>
            <w:r w:rsidRPr="005E3DD8">
              <w:rPr>
                <w:rFonts w:ascii="GHEA Grapalat" w:hAnsi="GHEA Grapalat"/>
                <w:sz w:val="24"/>
                <w:szCs w:val="24"/>
                <w:lang w:val="hy-AM"/>
              </w:rPr>
              <w:t>1 քմ</w:t>
            </w:r>
          </w:p>
        </w:tc>
        <w:tc>
          <w:tcPr>
            <w:tcW w:w="1560" w:type="dxa"/>
            <w:vAlign w:val="center"/>
          </w:tcPr>
          <w:p w:rsidR="003A009F" w:rsidRPr="005E3DD8" w:rsidRDefault="003A009F" w:rsidP="003A009F">
            <w:pPr>
              <w:jc w:val="center"/>
              <w:rPr>
                <w:rFonts w:ascii="GHEA Grapalat" w:hAnsi="GHEA Grapalat"/>
                <w:sz w:val="24"/>
                <w:szCs w:val="24"/>
                <w:lang w:val="hy-AM"/>
              </w:rPr>
            </w:pPr>
            <w:r w:rsidRPr="005E3DD8">
              <w:rPr>
                <w:rFonts w:ascii="GHEA Grapalat" w:hAnsi="GHEA Grapalat"/>
                <w:sz w:val="24"/>
                <w:szCs w:val="24"/>
                <w:lang w:val="hy-AM"/>
              </w:rPr>
              <w:t>38,6</w:t>
            </w:r>
          </w:p>
        </w:tc>
      </w:tr>
      <w:tr w:rsidR="003A009F" w:rsidRPr="005E3DD8" w:rsidTr="00805462">
        <w:tc>
          <w:tcPr>
            <w:tcW w:w="772" w:type="dxa"/>
          </w:tcPr>
          <w:p w:rsidR="003A009F" w:rsidRPr="005E3DD8" w:rsidRDefault="003A009F" w:rsidP="00D659B1">
            <w:pPr>
              <w:rPr>
                <w:rFonts w:ascii="GHEA Grapalat" w:hAnsi="GHEA Grapalat"/>
                <w:sz w:val="24"/>
                <w:szCs w:val="24"/>
                <w:lang w:val="hy-AM"/>
              </w:rPr>
            </w:pPr>
            <w:r>
              <w:rPr>
                <w:rFonts w:ascii="GHEA Grapalat" w:hAnsi="GHEA Grapalat"/>
                <w:sz w:val="24"/>
                <w:szCs w:val="24"/>
              </w:rPr>
              <w:t>20</w:t>
            </w:r>
            <w:r w:rsidR="00D659B1">
              <w:rPr>
                <w:rFonts w:ascii="GHEA Grapalat" w:hAnsi="GHEA Grapalat"/>
                <w:sz w:val="24"/>
                <w:szCs w:val="24"/>
              </w:rPr>
              <w:t>3</w:t>
            </w:r>
            <w:r w:rsidRPr="005E3DD8">
              <w:rPr>
                <w:rFonts w:ascii="Cambria Math" w:hAnsi="Cambria Math" w:cs="Cambria Math"/>
                <w:sz w:val="24"/>
                <w:szCs w:val="24"/>
                <w:lang w:val="hy-AM"/>
              </w:rPr>
              <w:t>․</w:t>
            </w:r>
          </w:p>
        </w:tc>
        <w:tc>
          <w:tcPr>
            <w:tcW w:w="1780" w:type="dxa"/>
          </w:tcPr>
          <w:p w:rsidR="003A009F" w:rsidRPr="005E3DD8" w:rsidRDefault="003A009F" w:rsidP="003A009F">
            <w:pPr>
              <w:rPr>
                <w:rFonts w:ascii="GHEA Grapalat" w:hAnsi="GHEA Grapalat"/>
                <w:sz w:val="24"/>
                <w:szCs w:val="24"/>
                <w:lang w:val="hy-AM"/>
              </w:rPr>
            </w:pPr>
            <w:r w:rsidRPr="005E3DD8">
              <w:rPr>
                <w:rFonts w:ascii="GHEA Grapalat" w:hAnsi="GHEA Grapalat"/>
                <w:sz w:val="24"/>
                <w:szCs w:val="24"/>
                <w:lang w:val="hy-AM"/>
              </w:rPr>
              <w:t>ԾղկհՀ և ՀՀ ՊԲ</w:t>
            </w:r>
          </w:p>
        </w:tc>
        <w:tc>
          <w:tcPr>
            <w:tcW w:w="4111" w:type="dxa"/>
          </w:tcPr>
          <w:p w:rsidR="003A009F" w:rsidRPr="005E3DD8" w:rsidRDefault="003A009F" w:rsidP="003A009F">
            <w:pPr>
              <w:rPr>
                <w:rFonts w:ascii="GHEA Grapalat" w:hAnsi="GHEA Grapalat"/>
                <w:sz w:val="24"/>
                <w:szCs w:val="24"/>
                <w:lang w:val="hy-AM"/>
              </w:rPr>
            </w:pPr>
            <w:r w:rsidRPr="005E3DD8">
              <w:rPr>
                <w:rFonts w:ascii="GHEA Grapalat" w:hAnsi="GHEA Grapalat"/>
                <w:sz w:val="24"/>
                <w:szCs w:val="24"/>
                <w:lang w:val="hy-AM"/>
              </w:rPr>
              <w:t>Ծաղկահովիտի վարչական շենքի հիմնանորոգում, 921,2քմ։</w:t>
            </w:r>
          </w:p>
        </w:tc>
        <w:tc>
          <w:tcPr>
            <w:tcW w:w="1417" w:type="dxa"/>
            <w:vAlign w:val="center"/>
          </w:tcPr>
          <w:p w:rsidR="003A009F" w:rsidRPr="005E3DD8" w:rsidRDefault="003A009F" w:rsidP="003A009F">
            <w:pPr>
              <w:jc w:val="center"/>
              <w:rPr>
                <w:rFonts w:ascii="GHEA Grapalat" w:hAnsi="GHEA Grapalat"/>
                <w:sz w:val="24"/>
                <w:szCs w:val="24"/>
                <w:lang w:val="hy-AM"/>
              </w:rPr>
            </w:pPr>
            <w:r w:rsidRPr="005E3DD8">
              <w:rPr>
                <w:rFonts w:ascii="GHEA Grapalat" w:hAnsi="GHEA Grapalat"/>
                <w:sz w:val="24"/>
                <w:szCs w:val="24"/>
                <w:lang w:val="hy-AM"/>
              </w:rPr>
              <w:t>1 քմ</w:t>
            </w:r>
          </w:p>
        </w:tc>
        <w:tc>
          <w:tcPr>
            <w:tcW w:w="1560" w:type="dxa"/>
            <w:vAlign w:val="center"/>
          </w:tcPr>
          <w:p w:rsidR="003A009F" w:rsidRPr="005E3DD8" w:rsidRDefault="003A009F" w:rsidP="003A009F">
            <w:pPr>
              <w:jc w:val="center"/>
              <w:rPr>
                <w:rFonts w:ascii="GHEA Grapalat" w:hAnsi="GHEA Grapalat"/>
                <w:sz w:val="24"/>
                <w:szCs w:val="24"/>
                <w:lang w:val="hy-AM"/>
              </w:rPr>
            </w:pPr>
            <w:r w:rsidRPr="005E3DD8">
              <w:rPr>
                <w:rFonts w:ascii="GHEA Grapalat" w:hAnsi="GHEA Grapalat"/>
                <w:sz w:val="24"/>
                <w:szCs w:val="24"/>
                <w:lang w:val="hy-AM"/>
              </w:rPr>
              <w:t>19,0</w:t>
            </w:r>
          </w:p>
        </w:tc>
      </w:tr>
      <w:tr w:rsidR="003A009F" w:rsidRPr="006F0309" w:rsidTr="00805462">
        <w:tc>
          <w:tcPr>
            <w:tcW w:w="772" w:type="dxa"/>
          </w:tcPr>
          <w:p w:rsidR="003A009F" w:rsidRPr="005E3DD8" w:rsidRDefault="003A009F" w:rsidP="003A009F">
            <w:pPr>
              <w:rPr>
                <w:rFonts w:ascii="GHEA Grapalat" w:hAnsi="GHEA Grapalat"/>
                <w:sz w:val="24"/>
                <w:szCs w:val="24"/>
                <w:lang w:val="hy-AM"/>
              </w:rPr>
            </w:pPr>
          </w:p>
        </w:tc>
        <w:tc>
          <w:tcPr>
            <w:tcW w:w="8868" w:type="dxa"/>
            <w:gridSpan w:val="4"/>
            <w:shd w:val="clear" w:color="auto" w:fill="D9D9D9" w:themeFill="background1" w:themeFillShade="D9"/>
          </w:tcPr>
          <w:p w:rsidR="003A009F" w:rsidRPr="005E3DD8" w:rsidRDefault="003A009F" w:rsidP="003A009F">
            <w:pPr>
              <w:rPr>
                <w:rFonts w:ascii="GHEA Grapalat" w:hAnsi="GHEA Grapalat"/>
                <w:b/>
                <w:i/>
                <w:sz w:val="24"/>
                <w:szCs w:val="24"/>
                <w:lang w:val="hy-AM"/>
              </w:rPr>
            </w:pPr>
            <w:r w:rsidRPr="005E3DD8">
              <w:rPr>
                <w:rFonts w:ascii="GHEA Grapalat" w:hAnsi="GHEA Grapalat"/>
                <w:b/>
                <w:i/>
                <w:sz w:val="24"/>
                <w:szCs w:val="24"/>
                <w:lang w:val="hy-AM"/>
              </w:rPr>
              <w:t>10. ԵՆԹԱԿԱՌՈՒՑՎԱԾՔԱՅԻՆ ՕԲՅԵԿՏՆԵՐ /ՃԱՆԱՊԱՐՀՆԵՐ, ՋՐԱՄԱՏԱԿԱՐԱՐՄԱՆ, ՋԵՐՄԱՄԱՏԱԿԱՐԱՐՄԱՆ, ԳԱԶԱՄԱՏԱԿԱՐԱՐՄԱՆ, ԷԼԵԿՏՐԱՄԱՏԱԿԱՐԱՐՄԱՆ ՑԱՆՑԵՐ/</w:t>
            </w:r>
          </w:p>
        </w:tc>
      </w:tr>
      <w:tr w:rsidR="00D659B1" w:rsidRPr="005E3DD8" w:rsidTr="00805462">
        <w:trPr>
          <w:trHeight w:val="654"/>
        </w:trPr>
        <w:tc>
          <w:tcPr>
            <w:tcW w:w="772" w:type="dxa"/>
          </w:tcPr>
          <w:p w:rsidR="00D659B1" w:rsidRPr="005E3DD8" w:rsidRDefault="00D659B1" w:rsidP="00D659B1">
            <w:pPr>
              <w:rPr>
                <w:rFonts w:ascii="GHEA Grapalat" w:hAnsi="GHEA Grapalat"/>
                <w:sz w:val="24"/>
                <w:szCs w:val="24"/>
                <w:lang w:val="hy-AM"/>
              </w:rPr>
            </w:pPr>
            <w:r>
              <w:rPr>
                <w:rFonts w:ascii="GHEA Grapalat" w:hAnsi="GHEA Grapalat"/>
                <w:sz w:val="24"/>
                <w:szCs w:val="24"/>
              </w:rPr>
              <w:t>204</w:t>
            </w:r>
            <w:r w:rsidRPr="005E3DD8">
              <w:rPr>
                <w:rFonts w:ascii="Cambria Math" w:hAnsi="Cambria Math" w:cs="Cambria Math"/>
                <w:sz w:val="24"/>
                <w:szCs w:val="24"/>
                <w:lang w:val="hy-AM"/>
              </w:rPr>
              <w:t>․</w:t>
            </w:r>
          </w:p>
        </w:tc>
        <w:tc>
          <w:tcPr>
            <w:tcW w:w="1780" w:type="dxa"/>
            <w:vMerge w:val="restart"/>
          </w:tcPr>
          <w:p w:rsidR="00D659B1" w:rsidRPr="005E3DD8" w:rsidRDefault="00D659B1" w:rsidP="00D659B1">
            <w:pPr>
              <w:rPr>
                <w:rFonts w:ascii="GHEA Grapalat" w:hAnsi="GHEA Grapalat"/>
                <w:sz w:val="24"/>
                <w:szCs w:val="24"/>
                <w:lang w:val="hy-AM"/>
              </w:rPr>
            </w:pPr>
          </w:p>
          <w:p w:rsidR="00D659B1" w:rsidRPr="005E3DD8" w:rsidRDefault="00D659B1" w:rsidP="00D659B1">
            <w:pPr>
              <w:rPr>
                <w:rFonts w:ascii="GHEA Grapalat" w:hAnsi="GHEA Grapalat"/>
                <w:sz w:val="24"/>
                <w:szCs w:val="24"/>
                <w:lang w:val="hy-AM"/>
              </w:rPr>
            </w:pPr>
          </w:p>
          <w:p w:rsidR="00D659B1" w:rsidRPr="005E3DD8" w:rsidRDefault="00D659B1" w:rsidP="00D659B1">
            <w:pPr>
              <w:rPr>
                <w:rFonts w:ascii="GHEA Grapalat" w:hAnsi="GHEA Grapalat"/>
                <w:sz w:val="24"/>
                <w:szCs w:val="24"/>
                <w:lang w:val="hy-AM"/>
              </w:rPr>
            </w:pPr>
          </w:p>
          <w:p w:rsidR="00D659B1" w:rsidRPr="005E3DD8" w:rsidRDefault="00D659B1" w:rsidP="00D659B1">
            <w:pPr>
              <w:rPr>
                <w:rFonts w:ascii="GHEA Grapalat" w:hAnsi="GHEA Grapalat"/>
                <w:sz w:val="24"/>
                <w:szCs w:val="24"/>
                <w:lang w:val="hy-AM"/>
              </w:rPr>
            </w:pPr>
          </w:p>
          <w:p w:rsidR="00D659B1" w:rsidRPr="005E3DD8" w:rsidRDefault="00D659B1" w:rsidP="00D659B1">
            <w:pPr>
              <w:rPr>
                <w:rFonts w:ascii="GHEA Grapalat" w:hAnsi="GHEA Grapalat"/>
                <w:sz w:val="24"/>
                <w:szCs w:val="24"/>
                <w:lang w:val="hy-AM"/>
              </w:rPr>
            </w:pPr>
          </w:p>
          <w:p w:rsidR="00D659B1" w:rsidRPr="005E3DD8" w:rsidRDefault="00D659B1" w:rsidP="00D659B1">
            <w:pPr>
              <w:rPr>
                <w:rFonts w:ascii="GHEA Grapalat" w:hAnsi="GHEA Grapalat"/>
                <w:sz w:val="24"/>
                <w:szCs w:val="24"/>
                <w:lang w:val="hy-AM"/>
              </w:rPr>
            </w:pPr>
          </w:p>
          <w:p w:rsidR="00D659B1" w:rsidRPr="005E3DD8" w:rsidRDefault="00D659B1" w:rsidP="00D659B1">
            <w:pPr>
              <w:jc w:val="center"/>
              <w:rPr>
                <w:rFonts w:ascii="GHEA Grapalat" w:hAnsi="GHEA Grapalat"/>
                <w:sz w:val="24"/>
                <w:szCs w:val="24"/>
                <w:lang w:val="hy-AM"/>
              </w:rPr>
            </w:pPr>
            <w:r w:rsidRPr="005E3DD8">
              <w:rPr>
                <w:rFonts w:ascii="GHEA Grapalat" w:hAnsi="GHEA Grapalat"/>
                <w:sz w:val="24"/>
                <w:szCs w:val="24"/>
                <w:lang w:val="hy-AM"/>
              </w:rPr>
              <w:t>ԲԷՑ ՓԲԸ</w:t>
            </w:r>
          </w:p>
        </w:tc>
        <w:tc>
          <w:tcPr>
            <w:tcW w:w="4111" w:type="dxa"/>
          </w:tcPr>
          <w:p w:rsidR="00D659B1" w:rsidRPr="00435DE3" w:rsidRDefault="00D659B1" w:rsidP="00D659B1">
            <w:pPr>
              <w:jc w:val="both"/>
              <w:rPr>
                <w:rFonts w:ascii="GHEA Grapalat" w:hAnsi="GHEA Grapalat"/>
                <w:sz w:val="24"/>
                <w:szCs w:val="24"/>
              </w:rPr>
            </w:pPr>
            <w:r w:rsidRPr="005E3DD8">
              <w:rPr>
                <w:rFonts w:ascii="GHEA Grapalat" w:hAnsi="GHEA Grapalat"/>
                <w:sz w:val="24"/>
                <w:szCs w:val="24"/>
                <w:lang w:val="hy-AM"/>
              </w:rPr>
              <w:t>«400 կՎ 3-րդ օդային գիծ»</w:t>
            </w:r>
            <w:r>
              <w:rPr>
                <w:rFonts w:ascii="GHEA Grapalat" w:hAnsi="GHEA Grapalat"/>
                <w:sz w:val="24"/>
                <w:szCs w:val="24"/>
              </w:rPr>
              <w:t>:</w:t>
            </w:r>
          </w:p>
        </w:tc>
        <w:tc>
          <w:tcPr>
            <w:tcW w:w="1417" w:type="dxa"/>
            <w:vAlign w:val="center"/>
          </w:tcPr>
          <w:p w:rsidR="00D659B1" w:rsidRPr="005E3DD8" w:rsidRDefault="00D659B1" w:rsidP="00D659B1">
            <w:pPr>
              <w:jc w:val="center"/>
              <w:rPr>
                <w:rFonts w:ascii="GHEA Grapalat" w:hAnsi="GHEA Grapalat"/>
                <w:sz w:val="24"/>
                <w:szCs w:val="24"/>
                <w:lang w:val="hy-AM"/>
              </w:rPr>
            </w:pPr>
            <w:r w:rsidRPr="005E3DD8">
              <w:rPr>
                <w:rFonts w:ascii="GHEA Grapalat" w:hAnsi="GHEA Grapalat"/>
                <w:sz w:val="24"/>
                <w:szCs w:val="24"/>
                <w:lang w:val="hy-AM"/>
              </w:rPr>
              <w:t>1 հմլ</w:t>
            </w:r>
          </w:p>
        </w:tc>
        <w:tc>
          <w:tcPr>
            <w:tcW w:w="1560" w:type="dxa"/>
            <w:vAlign w:val="center"/>
          </w:tcPr>
          <w:p w:rsidR="00D659B1" w:rsidRPr="005E3DD8" w:rsidRDefault="00D659B1" w:rsidP="00D659B1">
            <w:pPr>
              <w:jc w:val="center"/>
              <w:rPr>
                <w:rFonts w:ascii="GHEA Grapalat" w:hAnsi="GHEA Grapalat"/>
                <w:sz w:val="24"/>
                <w:szCs w:val="24"/>
                <w:lang w:val="hy-AM"/>
              </w:rPr>
            </w:pPr>
            <w:r w:rsidRPr="005E3DD8">
              <w:rPr>
                <w:rFonts w:ascii="GHEA Grapalat" w:hAnsi="GHEA Grapalat"/>
                <w:sz w:val="24"/>
                <w:szCs w:val="24"/>
                <w:lang w:val="hy-AM"/>
              </w:rPr>
              <w:t>32630504,3</w:t>
            </w:r>
          </w:p>
          <w:p w:rsidR="00D659B1" w:rsidRPr="005E3DD8" w:rsidRDefault="00D659B1" w:rsidP="00D659B1">
            <w:pPr>
              <w:jc w:val="center"/>
              <w:rPr>
                <w:rFonts w:ascii="GHEA Grapalat" w:hAnsi="GHEA Grapalat"/>
                <w:sz w:val="24"/>
                <w:szCs w:val="24"/>
                <w:lang w:val="hy-AM"/>
              </w:rPr>
            </w:pPr>
            <w:r w:rsidRPr="005E3DD8">
              <w:rPr>
                <w:rFonts w:ascii="GHEA Grapalat" w:hAnsi="GHEA Grapalat"/>
                <w:sz w:val="24"/>
                <w:szCs w:val="24"/>
                <w:lang w:val="hy-AM"/>
              </w:rPr>
              <w:t>եվրո</w:t>
            </w:r>
          </w:p>
        </w:tc>
      </w:tr>
      <w:tr w:rsidR="00D659B1" w:rsidRPr="005E3DD8" w:rsidTr="00805462">
        <w:tc>
          <w:tcPr>
            <w:tcW w:w="772" w:type="dxa"/>
          </w:tcPr>
          <w:p w:rsidR="00D659B1" w:rsidRPr="005E3DD8" w:rsidRDefault="00D659B1" w:rsidP="00D659B1">
            <w:pPr>
              <w:rPr>
                <w:rFonts w:ascii="GHEA Grapalat" w:hAnsi="GHEA Grapalat"/>
                <w:sz w:val="24"/>
                <w:szCs w:val="24"/>
                <w:lang w:val="hy-AM"/>
              </w:rPr>
            </w:pPr>
            <w:r>
              <w:rPr>
                <w:rFonts w:ascii="GHEA Grapalat" w:hAnsi="GHEA Grapalat"/>
                <w:sz w:val="24"/>
                <w:szCs w:val="24"/>
              </w:rPr>
              <w:t>205</w:t>
            </w:r>
            <w:r w:rsidRPr="005E3DD8">
              <w:rPr>
                <w:rFonts w:ascii="Cambria Math" w:hAnsi="Cambria Math" w:cs="Cambria Math"/>
                <w:sz w:val="24"/>
                <w:szCs w:val="24"/>
                <w:lang w:val="hy-AM"/>
              </w:rPr>
              <w:t>․</w:t>
            </w:r>
          </w:p>
        </w:tc>
        <w:tc>
          <w:tcPr>
            <w:tcW w:w="1780" w:type="dxa"/>
            <w:vMerge/>
          </w:tcPr>
          <w:p w:rsidR="00D659B1" w:rsidRPr="005E3DD8" w:rsidRDefault="00D659B1" w:rsidP="00D659B1">
            <w:pPr>
              <w:rPr>
                <w:rFonts w:ascii="GHEA Grapalat" w:hAnsi="GHEA Grapalat"/>
                <w:sz w:val="24"/>
                <w:szCs w:val="24"/>
                <w:lang w:val="hy-AM"/>
              </w:rPr>
            </w:pPr>
          </w:p>
        </w:tc>
        <w:tc>
          <w:tcPr>
            <w:tcW w:w="4111" w:type="dxa"/>
          </w:tcPr>
          <w:p w:rsidR="00D659B1" w:rsidRPr="005E3DD8" w:rsidRDefault="00D659B1" w:rsidP="00D659B1">
            <w:pPr>
              <w:rPr>
                <w:rFonts w:ascii="GHEA Grapalat" w:hAnsi="GHEA Grapalat"/>
                <w:sz w:val="24"/>
                <w:szCs w:val="24"/>
                <w:lang w:val="hy-AM"/>
              </w:rPr>
            </w:pPr>
            <w:r w:rsidRPr="005E3DD8">
              <w:rPr>
                <w:rFonts w:ascii="GHEA Grapalat" w:hAnsi="GHEA Grapalat"/>
                <w:sz w:val="24"/>
                <w:szCs w:val="24"/>
                <w:lang w:val="hy-AM"/>
              </w:rPr>
              <w:t>400/220/20կՎ «Նորավան»  ենթակայան։</w:t>
            </w:r>
          </w:p>
        </w:tc>
        <w:tc>
          <w:tcPr>
            <w:tcW w:w="1417" w:type="dxa"/>
            <w:vAlign w:val="center"/>
          </w:tcPr>
          <w:p w:rsidR="00D659B1" w:rsidRPr="005E3DD8" w:rsidRDefault="00D659B1" w:rsidP="00D659B1">
            <w:pPr>
              <w:jc w:val="center"/>
              <w:rPr>
                <w:rFonts w:ascii="GHEA Grapalat" w:hAnsi="GHEA Grapalat"/>
                <w:sz w:val="24"/>
                <w:szCs w:val="24"/>
                <w:lang w:val="hy-AM"/>
              </w:rPr>
            </w:pPr>
            <w:r w:rsidRPr="005E3DD8">
              <w:rPr>
                <w:rFonts w:ascii="GHEA Grapalat" w:hAnsi="GHEA Grapalat"/>
                <w:sz w:val="24"/>
                <w:szCs w:val="24"/>
                <w:lang w:val="hy-AM"/>
              </w:rPr>
              <w:t>1  ենթա</w:t>
            </w:r>
            <w:r>
              <w:rPr>
                <w:rFonts w:ascii="GHEA Grapalat" w:hAnsi="GHEA Grapalat"/>
                <w:sz w:val="24"/>
                <w:szCs w:val="24"/>
                <w:lang w:val="hy-AM"/>
              </w:rPr>
              <w:t>-</w:t>
            </w:r>
            <w:r w:rsidRPr="005E3DD8">
              <w:rPr>
                <w:rFonts w:ascii="GHEA Grapalat" w:hAnsi="GHEA Grapalat"/>
                <w:sz w:val="24"/>
                <w:szCs w:val="24"/>
                <w:lang w:val="hy-AM"/>
              </w:rPr>
              <w:t>կայան</w:t>
            </w:r>
          </w:p>
        </w:tc>
        <w:tc>
          <w:tcPr>
            <w:tcW w:w="1560" w:type="dxa"/>
            <w:vAlign w:val="center"/>
          </w:tcPr>
          <w:p w:rsidR="00D659B1" w:rsidRPr="005E3DD8" w:rsidRDefault="00D659B1" w:rsidP="00D659B1">
            <w:pPr>
              <w:jc w:val="center"/>
              <w:rPr>
                <w:rFonts w:ascii="GHEA Grapalat" w:hAnsi="GHEA Grapalat"/>
                <w:sz w:val="24"/>
                <w:szCs w:val="24"/>
                <w:lang w:val="hy-AM"/>
              </w:rPr>
            </w:pPr>
            <w:r w:rsidRPr="005E3DD8">
              <w:rPr>
                <w:rFonts w:ascii="GHEA Grapalat" w:hAnsi="GHEA Grapalat"/>
                <w:sz w:val="24"/>
                <w:szCs w:val="24"/>
                <w:lang w:val="hy-AM"/>
              </w:rPr>
              <w:t>139239057,9 եվրո</w:t>
            </w:r>
          </w:p>
        </w:tc>
      </w:tr>
      <w:tr w:rsidR="00D659B1" w:rsidRPr="001B4BD9" w:rsidTr="00783F36">
        <w:tc>
          <w:tcPr>
            <w:tcW w:w="772" w:type="dxa"/>
            <w:vMerge w:val="restart"/>
          </w:tcPr>
          <w:p w:rsidR="00D659B1" w:rsidRPr="005E3DD8" w:rsidRDefault="00D659B1" w:rsidP="00D659B1">
            <w:pPr>
              <w:rPr>
                <w:rFonts w:ascii="GHEA Grapalat" w:hAnsi="GHEA Grapalat"/>
                <w:sz w:val="24"/>
                <w:szCs w:val="24"/>
                <w:lang w:val="hy-AM"/>
              </w:rPr>
            </w:pPr>
            <w:r>
              <w:rPr>
                <w:rFonts w:ascii="GHEA Grapalat" w:hAnsi="GHEA Grapalat"/>
                <w:sz w:val="24"/>
                <w:szCs w:val="24"/>
              </w:rPr>
              <w:t>206.</w:t>
            </w:r>
          </w:p>
        </w:tc>
        <w:tc>
          <w:tcPr>
            <w:tcW w:w="1780" w:type="dxa"/>
            <w:vMerge/>
          </w:tcPr>
          <w:p w:rsidR="00D659B1" w:rsidRPr="005E3DD8" w:rsidRDefault="00D659B1" w:rsidP="00D659B1">
            <w:pPr>
              <w:rPr>
                <w:rFonts w:ascii="GHEA Grapalat" w:hAnsi="GHEA Grapalat"/>
                <w:sz w:val="24"/>
                <w:szCs w:val="24"/>
                <w:lang w:val="hy-AM"/>
              </w:rPr>
            </w:pPr>
          </w:p>
        </w:tc>
        <w:tc>
          <w:tcPr>
            <w:tcW w:w="4111" w:type="dxa"/>
            <w:vMerge w:val="restart"/>
          </w:tcPr>
          <w:p w:rsidR="00D659B1" w:rsidRPr="005E3DD8" w:rsidRDefault="00D659B1" w:rsidP="00D659B1">
            <w:pPr>
              <w:rPr>
                <w:rFonts w:ascii="GHEA Grapalat" w:hAnsi="GHEA Grapalat"/>
                <w:sz w:val="24"/>
                <w:szCs w:val="24"/>
                <w:lang w:val="hy-AM"/>
              </w:rPr>
            </w:pPr>
            <w:r>
              <w:rPr>
                <w:rFonts w:ascii="GHEA Grapalat" w:hAnsi="GHEA Grapalat"/>
                <w:sz w:val="24"/>
                <w:szCs w:val="24"/>
                <w:lang w:val="hy-AM"/>
              </w:rPr>
              <w:t>220/</w:t>
            </w:r>
            <w:r w:rsidRPr="001B4BD9">
              <w:rPr>
                <w:rFonts w:ascii="GHEA Grapalat" w:hAnsi="GHEA Grapalat"/>
                <w:sz w:val="24"/>
                <w:szCs w:val="24"/>
                <w:lang w:val="hy-AM"/>
              </w:rPr>
              <w:t>110/</w:t>
            </w:r>
            <w:r w:rsidRPr="006C688D">
              <w:rPr>
                <w:rFonts w:ascii="GHEA Grapalat" w:hAnsi="GHEA Grapalat"/>
                <w:sz w:val="24"/>
                <w:szCs w:val="24"/>
                <w:lang w:val="hy-AM"/>
              </w:rPr>
              <w:t>10</w:t>
            </w:r>
            <w:r w:rsidRPr="005E3DD8">
              <w:rPr>
                <w:rFonts w:ascii="GHEA Grapalat" w:hAnsi="GHEA Grapalat"/>
                <w:sz w:val="24"/>
                <w:szCs w:val="24"/>
                <w:lang w:val="hy-AM"/>
              </w:rPr>
              <w:t>կՎ «Հաղթանակ» ենթակայան։ Տեղակայված հզորությունը 2</w:t>
            </w:r>
            <w:r w:rsidRPr="00435DE3">
              <w:rPr>
                <w:rFonts w:ascii="GHEA Grapalat" w:hAnsi="GHEA Grapalat"/>
                <w:sz w:val="24"/>
                <w:szCs w:val="24"/>
                <w:lang w:val="hy-AM"/>
              </w:rPr>
              <w:t>x</w:t>
            </w:r>
            <w:r w:rsidRPr="005E3DD8">
              <w:rPr>
                <w:rFonts w:ascii="GHEA Grapalat" w:hAnsi="GHEA Grapalat"/>
                <w:sz w:val="24"/>
                <w:szCs w:val="24"/>
                <w:lang w:val="hy-AM"/>
              </w:rPr>
              <w:t>125ՄՎԱ, վերակառուցումից առաջ ՝ 1</w:t>
            </w:r>
            <w:r w:rsidRPr="00435DE3">
              <w:rPr>
                <w:rFonts w:ascii="GHEA Grapalat" w:hAnsi="GHEA Grapalat"/>
                <w:sz w:val="24"/>
                <w:szCs w:val="24"/>
                <w:lang w:val="hy-AM"/>
              </w:rPr>
              <w:t>x</w:t>
            </w:r>
            <w:r w:rsidRPr="005E3DD8">
              <w:rPr>
                <w:rFonts w:ascii="GHEA Grapalat" w:hAnsi="GHEA Grapalat"/>
                <w:sz w:val="24"/>
                <w:szCs w:val="24"/>
                <w:lang w:val="hy-AM"/>
              </w:rPr>
              <w:t>20 և 1</w:t>
            </w:r>
            <w:r w:rsidRPr="00435DE3">
              <w:rPr>
                <w:rFonts w:ascii="GHEA Grapalat" w:hAnsi="GHEA Grapalat"/>
                <w:sz w:val="24"/>
                <w:szCs w:val="24"/>
                <w:lang w:val="hy-AM"/>
              </w:rPr>
              <w:t>x</w:t>
            </w:r>
            <w:r w:rsidRPr="005E3DD8">
              <w:rPr>
                <w:rFonts w:ascii="GHEA Grapalat" w:hAnsi="GHEA Grapalat"/>
                <w:sz w:val="24"/>
                <w:szCs w:val="24"/>
                <w:lang w:val="hy-AM"/>
              </w:rPr>
              <w:t>63ՄՎԱ։  Ենթակայանի զբաղեց</w:t>
            </w:r>
            <w:r>
              <w:rPr>
                <w:rFonts w:ascii="GHEA Grapalat" w:hAnsi="GHEA Grapalat"/>
                <w:sz w:val="24"/>
                <w:szCs w:val="24"/>
                <w:lang w:val="hy-AM"/>
              </w:rPr>
              <w:t>ր</w:t>
            </w:r>
            <w:r w:rsidRPr="005E3DD8">
              <w:rPr>
                <w:rFonts w:ascii="GHEA Grapalat" w:hAnsi="GHEA Grapalat"/>
                <w:sz w:val="24"/>
                <w:szCs w:val="24"/>
                <w:lang w:val="hy-AM"/>
              </w:rPr>
              <w:t xml:space="preserve">ած մակերեսը 2,756հա։   </w:t>
            </w:r>
          </w:p>
        </w:tc>
        <w:tc>
          <w:tcPr>
            <w:tcW w:w="1417" w:type="dxa"/>
          </w:tcPr>
          <w:p w:rsidR="00D659B1" w:rsidRPr="00783F36" w:rsidRDefault="00D659B1" w:rsidP="00D659B1">
            <w:pPr>
              <w:jc w:val="center"/>
              <w:rPr>
                <w:rFonts w:ascii="GHEA Grapalat" w:hAnsi="GHEA Grapalat"/>
                <w:sz w:val="24"/>
                <w:szCs w:val="24"/>
                <w:lang w:val="hy-AM"/>
              </w:rPr>
            </w:pPr>
          </w:p>
          <w:p w:rsidR="00D659B1" w:rsidRPr="00783F36" w:rsidRDefault="00D659B1" w:rsidP="00D659B1">
            <w:pPr>
              <w:jc w:val="center"/>
              <w:rPr>
                <w:rFonts w:ascii="GHEA Grapalat" w:hAnsi="GHEA Grapalat"/>
                <w:sz w:val="24"/>
                <w:szCs w:val="24"/>
                <w:lang w:val="hy-AM"/>
              </w:rPr>
            </w:pPr>
            <w:r w:rsidRPr="00783F36">
              <w:rPr>
                <w:rFonts w:ascii="GHEA Grapalat" w:hAnsi="GHEA Grapalat"/>
                <w:sz w:val="24"/>
                <w:szCs w:val="24"/>
                <w:lang w:val="hy-AM"/>
              </w:rPr>
              <w:t>1  ենթա</w:t>
            </w:r>
            <w:r w:rsidRPr="001B4BD9">
              <w:rPr>
                <w:rFonts w:ascii="GHEA Grapalat" w:hAnsi="GHEA Grapalat"/>
                <w:sz w:val="24"/>
                <w:szCs w:val="24"/>
                <w:lang w:val="hy-AM"/>
              </w:rPr>
              <w:t>-</w:t>
            </w:r>
            <w:r w:rsidRPr="00783F36">
              <w:rPr>
                <w:rFonts w:ascii="GHEA Grapalat" w:hAnsi="GHEA Grapalat"/>
                <w:sz w:val="24"/>
                <w:szCs w:val="24"/>
                <w:lang w:val="hy-AM"/>
              </w:rPr>
              <w:t>կայան</w:t>
            </w:r>
          </w:p>
        </w:tc>
        <w:tc>
          <w:tcPr>
            <w:tcW w:w="1560" w:type="dxa"/>
          </w:tcPr>
          <w:p w:rsidR="00D659B1" w:rsidRDefault="00D659B1" w:rsidP="00D659B1">
            <w:pPr>
              <w:jc w:val="center"/>
              <w:rPr>
                <w:rFonts w:ascii="GHEA Grapalat" w:hAnsi="GHEA Grapalat"/>
                <w:sz w:val="24"/>
                <w:szCs w:val="24"/>
                <w:lang w:val="hy-AM"/>
              </w:rPr>
            </w:pPr>
          </w:p>
          <w:p w:rsidR="00D659B1" w:rsidRPr="005E3DD8" w:rsidRDefault="00D659B1" w:rsidP="00D659B1">
            <w:pPr>
              <w:jc w:val="center"/>
              <w:rPr>
                <w:rFonts w:ascii="GHEA Grapalat" w:hAnsi="GHEA Grapalat"/>
                <w:sz w:val="24"/>
                <w:szCs w:val="24"/>
                <w:lang w:val="hy-AM"/>
              </w:rPr>
            </w:pPr>
            <w:r w:rsidRPr="005E3DD8">
              <w:rPr>
                <w:rFonts w:ascii="GHEA Grapalat" w:hAnsi="GHEA Grapalat"/>
                <w:sz w:val="24"/>
                <w:szCs w:val="24"/>
                <w:lang w:val="hy-AM"/>
              </w:rPr>
              <w:t>5593104,4 ԱՄՆ դոլար</w:t>
            </w:r>
          </w:p>
        </w:tc>
      </w:tr>
      <w:tr w:rsidR="00D659B1" w:rsidRPr="001B4BD9" w:rsidTr="00783F36">
        <w:tc>
          <w:tcPr>
            <w:tcW w:w="772" w:type="dxa"/>
            <w:vMerge/>
          </w:tcPr>
          <w:p w:rsidR="00D659B1" w:rsidRPr="005E3DD8" w:rsidRDefault="00D659B1" w:rsidP="00D659B1">
            <w:pPr>
              <w:rPr>
                <w:rFonts w:ascii="GHEA Grapalat" w:hAnsi="GHEA Grapalat"/>
                <w:sz w:val="24"/>
                <w:szCs w:val="24"/>
                <w:lang w:val="hy-AM"/>
              </w:rPr>
            </w:pPr>
          </w:p>
        </w:tc>
        <w:tc>
          <w:tcPr>
            <w:tcW w:w="1780" w:type="dxa"/>
            <w:vMerge/>
          </w:tcPr>
          <w:p w:rsidR="00D659B1" w:rsidRPr="005E3DD8" w:rsidRDefault="00D659B1" w:rsidP="00D659B1">
            <w:pPr>
              <w:rPr>
                <w:rFonts w:ascii="GHEA Grapalat" w:hAnsi="GHEA Grapalat"/>
                <w:sz w:val="24"/>
                <w:szCs w:val="24"/>
                <w:lang w:val="hy-AM"/>
              </w:rPr>
            </w:pPr>
          </w:p>
        </w:tc>
        <w:tc>
          <w:tcPr>
            <w:tcW w:w="4111" w:type="dxa"/>
            <w:vMerge/>
          </w:tcPr>
          <w:p w:rsidR="00D659B1" w:rsidRPr="005E3DD8" w:rsidRDefault="00D659B1" w:rsidP="00D659B1">
            <w:pPr>
              <w:rPr>
                <w:rFonts w:ascii="GHEA Grapalat" w:hAnsi="GHEA Grapalat"/>
                <w:sz w:val="24"/>
                <w:szCs w:val="24"/>
                <w:highlight w:val="yellow"/>
                <w:lang w:val="hy-AM"/>
              </w:rPr>
            </w:pPr>
          </w:p>
        </w:tc>
        <w:tc>
          <w:tcPr>
            <w:tcW w:w="1417" w:type="dxa"/>
          </w:tcPr>
          <w:p w:rsidR="00D659B1" w:rsidRPr="00783F36" w:rsidRDefault="00D659B1" w:rsidP="00D659B1">
            <w:pPr>
              <w:jc w:val="center"/>
              <w:rPr>
                <w:rFonts w:ascii="GHEA Grapalat" w:hAnsi="GHEA Grapalat"/>
                <w:sz w:val="24"/>
                <w:szCs w:val="24"/>
                <w:lang w:val="hy-AM"/>
              </w:rPr>
            </w:pPr>
            <w:r w:rsidRPr="00783F36">
              <w:rPr>
                <w:rFonts w:ascii="GHEA Grapalat" w:hAnsi="GHEA Grapalat"/>
                <w:sz w:val="24"/>
                <w:szCs w:val="24"/>
                <w:lang w:val="hy-AM"/>
              </w:rPr>
              <w:t>1 ՄՎԱ</w:t>
            </w:r>
          </w:p>
        </w:tc>
        <w:tc>
          <w:tcPr>
            <w:tcW w:w="1560" w:type="dxa"/>
          </w:tcPr>
          <w:p w:rsidR="00D659B1" w:rsidRPr="005E3DD8" w:rsidRDefault="00D659B1" w:rsidP="00D659B1">
            <w:pPr>
              <w:jc w:val="center"/>
              <w:rPr>
                <w:rFonts w:ascii="GHEA Grapalat" w:hAnsi="GHEA Grapalat"/>
                <w:sz w:val="24"/>
                <w:szCs w:val="24"/>
                <w:lang w:val="hy-AM"/>
              </w:rPr>
            </w:pPr>
            <w:r w:rsidRPr="005E3DD8">
              <w:rPr>
                <w:rFonts w:ascii="GHEA Grapalat" w:hAnsi="GHEA Grapalat"/>
                <w:sz w:val="24"/>
                <w:szCs w:val="24"/>
                <w:lang w:val="hy-AM"/>
              </w:rPr>
              <w:t>22372,4</w:t>
            </w:r>
          </w:p>
          <w:p w:rsidR="00D659B1" w:rsidRPr="005E3DD8" w:rsidRDefault="00D659B1" w:rsidP="00D659B1">
            <w:pPr>
              <w:jc w:val="center"/>
              <w:rPr>
                <w:rFonts w:ascii="GHEA Grapalat" w:hAnsi="GHEA Grapalat"/>
                <w:sz w:val="24"/>
                <w:szCs w:val="24"/>
                <w:lang w:val="hy-AM"/>
              </w:rPr>
            </w:pPr>
            <w:r w:rsidRPr="005E3DD8">
              <w:rPr>
                <w:rFonts w:ascii="GHEA Grapalat" w:hAnsi="GHEA Grapalat"/>
                <w:sz w:val="24"/>
                <w:szCs w:val="24"/>
                <w:lang w:val="hy-AM"/>
              </w:rPr>
              <w:t>ԱՄՆ դոլար</w:t>
            </w:r>
          </w:p>
        </w:tc>
      </w:tr>
      <w:tr w:rsidR="00D659B1" w:rsidRPr="005E3DD8" w:rsidTr="00805462">
        <w:tc>
          <w:tcPr>
            <w:tcW w:w="772" w:type="dxa"/>
            <w:vMerge w:val="restart"/>
          </w:tcPr>
          <w:p w:rsidR="00D659B1" w:rsidRPr="000C4229" w:rsidRDefault="00D659B1" w:rsidP="00D659B1">
            <w:pPr>
              <w:rPr>
                <w:rFonts w:ascii="GHEA Grapalat" w:hAnsi="GHEA Grapalat"/>
                <w:sz w:val="24"/>
                <w:szCs w:val="24"/>
              </w:rPr>
            </w:pPr>
            <w:r>
              <w:rPr>
                <w:rFonts w:ascii="GHEA Grapalat" w:hAnsi="GHEA Grapalat"/>
                <w:sz w:val="24"/>
                <w:szCs w:val="24"/>
              </w:rPr>
              <w:t>207.</w:t>
            </w:r>
          </w:p>
        </w:tc>
        <w:tc>
          <w:tcPr>
            <w:tcW w:w="1780" w:type="dxa"/>
            <w:vMerge/>
          </w:tcPr>
          <w:p w:rsidR="00D659B1" w:rsidRPr="005E3DD8" w:rsidRDefault="00D659B1" w:rsidP="00D659B1">
            <w:pPr>
              <w:rPr>
                <w:rFonts w:ascii="GHEA Grapalat" w:hAnsi="GHEA Grapalat"/>
                <w:sz w:val="24"/>
                <w:szCs w:val="24"/>
                <w:lang w:val="hy-AM"/>
              </w:rPr>
            </w:pPr>
          </w:p>
        </w:tc>
        <w:tc>
          <w:tcPr>
            <w:tcW w:w="4111" w:type="dxa"/>
            <w:vMerge w:val="restart"/>
          </w:tcPr>
          <w:p w:rsidR="00D659B1" w:rsidRPr="005E3DD8" w:rsidRDefault="00D659B1" w:rsidP="00D659B1">
            <w:pPr>
              <w:rPr>
                <w:rFonts w:ascii="GHEA Grapalat" w:hAnsi="GHEA Grapalat"/>
                <w:sz w:val="24"/>
                <w:szCs w:val="24"/>
                <w:lang w:val="hy-AM"/>
              </w:rPr>
            </w:pPr>
            <w:r w:rsidRPr="005E3DD8">
              <w:rPr>
                <w:rFonts w:ascii="GHEA Grapalat" w:hAnsi="GHEA Grapalat"/>
                <w:sz w:val="24"/>
                <w:szCs w:val="24"/>
                <w:lang w:val="hy-AM"/>
              </w:rPr>
              <w:t>220/110/6կՎ «Արարատ-2»  ենթակայան։ Տեղակայված հզորությունը 2</w:t>
            </w:r>
            <w:r w:rsidRPr="00435DE3">
              <w:rPr>
                <w:rFonts w:ascii="GHEA Grapalat" w:hAnsi="GHEA Grapalat"/>
                <w:sz w:val="24"/>
                <w:szCs w:val="24"/>
                <w:lang w:val="hy-AM"/>
              </w:rPr>
              <w:t>x</w:t>
            </w:r>
            <w:r w:rsidRPr="005E3DD8">
              <w:rPr>
                <w:rFonts w:ascii="GHEA Grapalat" w:hAnsi="GHEA Grapalat"/>
                <w:sz w:val="24"/>
                <w:szCs w:val="24"/>
                <w:lang w:val="hy-AM"/>
              </w:rPr>
              <w:t>125ՄՎԱ, վերակառուցումից առաջ ՝ 2</w:t>
            </w:r>
            <w:r w:rsidRPr="00435DE3">
              <w:rPr>
                <w:rFonts w:ascii="GHEA Grapalat" w:hAnsi="GHEA Grapalat"/>
                <w:sz w:val="24"/>
                <w:szCs w:val="24"/>
                <w:lang w:val="hy-AM"/>
              </w:rPr>
              <w:t>x</w:t>
            </w:r>
            <w:r w:rsidRPr="005E3DD8">
              <w:rPr>
                <w:rFonts w:ascii="GHEA Grapalat" w:hAnsi="GHEA Grapalat"/>
                <w:sz w:val="24"/>
                <w:szCs w:val="24"/>
                <w:lang w:val="hy-AM"/>
              </w:rPr>
              <w:t>63ՄՎԱ։ Ենթակայանի զբաղեց</w:t>
            </w:r>
            <w:r>
              <w:rPr>
                <w:rFonts w:ascii="GHEA Grapalat" w:hAnsi="GHEA Grapalat"/>
                <w:sz w:val="24"/>
                <w:szCs w:val="24"/>
                <w:lang w:val="hy-AM"/>
              </w:rPr>
              <w:t>ր</w:t>
            </w:r>
            <w:r w:rsidRPr="005E3DD8">
              <w:rPr>
                <w:rFonts w:ascii="GHEA Grapalat" w:hAnsi="GHEA Grapalat"/>
                <w:sz w:val="24"/>
                <w:szCs w:val="24"/>
                <w:lang w:val="hy-AM"/>
              </w:rPr>
              <w:t xml:space="preserve">ած մակերեսը 4,551հա։   </w:t>
            </w:r>
          </w:p>
        </w:tc>
        <w:tc>
          <w:tcPr>
            <w:tcW w:w="1417" w:type="dxa"/>
            <w:vAlign w:val="center"/>
          </w:tcPr>
          <w:p w:rsidR="00D659B1" w:rsidRPr="005E3DD8" w:rsidRDefault="00D659B1" w:rsidP="00D659B1">
            <w:pPr>
              <w:jc w:val="center"/>
              <w:rPr>
                <w:rFonts w:ascii="GHEA Grapalat" w:hAnsi="GHEA Grapalat"/>
                <w:sz w:val="24"/>
                <w:szCs w:val="24"/>
                <w:lang w:val="hy-AM"/>
              </w:rPr>
            </w:pPr>
            <w:r w:rsidRPr="005E3DD8">
              <w:rPr>
                <w:rFonts w:ascii="GHEA Grapalat" w:hAnsi="GHEA Grapalat"/>
                <w:sz w:val="24"/>
                <w:szCs w:val="24"/>
                <w:lang w:val="hy-AM"/>
              </w:rPr>
              <w:t>1 ենթա</w:t>
            </w:r>
            <w:r>
              <w:rPr>
                <w:rFonts w:ascii="GHEA Grapalat" w:hAnsi="GHEA Grapalat"/>
                <w:sz w:val="24"/>
                <w:szCs w:val="24"/>
              </w:rPr>
              <w:t>-</w:t>
            </w:r>
            <w:r w:rsidRPr="005E3DD8">
              <w:rPr>
                <w:rFonts w:ascii="GHEA Grapalat" w:hAnsi="GHEA Grapalat"/>
                <w:sz w:val="24"/>
                <w:szCs w:val="24"/>
                <w:lang w:val="hy-AM"/>
              </w:rPr>
              <w:t>կայան</w:t>
            </w:r>
          </w:p>
        </w:tc>
        <w:tc>
          <w:tcPr>
            <w:tcW w:w="1560" w:type="dxa"/>
            <w:vAlign w:val="center"/>
          </w:tcPr>
          <w:p w:rsidR="00D659B1" w:rsidRPr="005E3DD8" w:rsidRDefault="00D659B1" w:rsidP="00D659B1">
            <w:pPr>
              <w:jc w:val="center"/>
              <w:rPr>
                <w:rFonts w:ascii="GHEA Grapalat" w:hAnsi="GHEA Grapalat"/>
                <w:sz w:val="24"/>
                <w:szCs w:val="24"/>
                <w:lang w:val="hy-AM"/>
              </w:rPr>
            </w:pPr>
            <w:r w:rsidRPr="005E3DD8">
              <w:rPr>
                <w:rFonts w:ascii="GHEA Grapalat" w:hAnsi="GHEA Grapalat"/>
                <w:sz w:val="24"/>
                <w:szCs w:val="24"/>
                <w:lang w:val="hy-AM"/>
              </w:rPr>
              <w:t>5293280,9 ԱՄՆ դոլար</w:t>
            </w:r>
          </w:p>
        </w:tc>
      </w:tr>
      <w:tr w:rsidR="00D659B1" w:rsidRPr="005E3DD8" w:rsidTr="00805462">
        <w:tc>
          <w:tcPr>
            <w:tcW w:w="772" w:type="dxa"/>
            <w:vMerge/>
          </w:tcPr>
          <w:p w:rsidR="00D659B1" w:rsidRPr="005E3DD8" w:rsidRDefault="00D659B1" w:rsidP="00D659B1">
            <w:pPr>
              <w:rPr>
                <w:rFonts w:ascii="GHEA Grapalat" w:hAnsi="GHEA Grapalat"/>
                <w:sz w:val="24"/>
                <w:szCs w:val="24"/>
                <w:lang w:val="hy-AM"/>
              </w:rPr>
            </w:pPr>
          </w:p>
        </w:tc>
        <w:tc>
          <w:tcPr>
            <w:tcW w:w="1780" w:type="dxa"/>
            <w:vMerge/>
          </w:tcPr>
          <w:p w:rsidR="00D659B1" w:rsidRPr="005E3DD8" w:rsidRDefault="00D659B1" w:rsidP="00D659B1">
            <w:pPr>
              <w:rPr>
                <w:rFonts w:ascii="GHEA Grapalat" w:hAnsi="GHEA Grapalat"/>
                <w:sz w:val="24"/>
                <w:szCs w:val="24"/>
                <w:lang w:val="hy-AM"/>
              </w:rPr>
            </w:pPr>
          </w:p>
        </w:tc>
        <w:tc>
          <w:tcPr>
            <w:tcW w:w="4111" w:type="dxa"/>
            <w:vMerge/>
          </w:tcPr>
          <w:p w:rsidR="00D659B1" w:rsidRPr="005E3DD8" w:rsidRDefault="00D659B1" w:rsidP="00D659B1">
            <w:pPr>
              <w:rPr>
                <w:rFonts w:ascii="GHEA Grapalat" w:hAnsi="GHEA Grapalat"/>
                <w:sz w:val="24"/>
                <w:szCs w:val="24"/>
                <w:lang w:val="hy-AM"/>
              </w:rPr>
            </w:pPr>
          </w:p>
        </w:tc>
        <w:tc>
          <w:tcPr>
            <w:tcW w:w="1417" w:type="dxa"/>
            <w:vAlign w:val="center"/>
          </w:tcPr>
          <w:p w:rsidR="00D659B1" w:rsidRPr="005E3DD8" w:rsidRDefault="00D659B1" w:rsidP="00D659B1">
            <w:pPr>
              <w:jc w:val="center"/>
              <w:rPr>
                <w:rFonts w:ascii="GHEA Grapalat" w:hAnsi="GHEA Grapalat"/>
                <w:sz w:val="24"/>
                <w:szCs w:val="24"/>
                <w:lang w:val="hy-AM"/>
              </w:rPr>
            </w:pPr>
            <w:r w:rsidRPr="005E3DD8">
              <w:rPr>
                <w:rFonts w:ascii="GHEA Grapalat" w:hAnsi="GHEA Grapalat"/>
                <w:sz w:val="24"/>
                <w:szCs w:val="24"/>
                <w:lang w:val="hy-AM"/>
              </w:rPr>
              <w:t>1 ՄՎԱ</w:t>
            </w:r>
          </w:p>
        </w:tc>
        <w:tc>
          <w:tcPr>
            <w:tcW w:w="1560" w:type="dxa"/>
            <w:vAlign w:val="center"/>
          </w:tcPr>
          <w:p w:rsidR="00D659B1" w:rsidRPr="005E3DD8" w:rsidRDefault="00D659B1" w:rsidP="00D659B1">
            <w:pPr>
              <w:jc w:val="center"/>
              <w:rPr>
                <w:rFonts w:ascii="GHEA Grapalat" w:hAnsi="GHEA Grapalat"/>
                <w:sz w:val="24"/>
                <w:szCs w:val="24"/>
                <w:lang w:val="hy-AM"/>
              </w:rPr>
            </w:pPr>
            <w:r w:rsidRPr="005E3DD8">
              <w:rPr>
                <w:rFonts w:ascii="GHEA Grapalat" w:hAnsi="GHEA Grapalat"/>
                <w:sz w:val="24"/>
                <w:szCs w:val="24"/>
                <w:lang w:val="hy-AM"/>
              </w:rPr>
              <w:t>21173,1 ԱՄՆ դոլար</w:t>
            </w:r>
          </w:p>
        </w:tc>
      </w:tr>
      <w:tr w:rsidR="00D659B1" w:rsidRPr="005E3DD8" w:rsidTr="00805462">
        <w:tc>
          <w:tcPr>
            <w:tcW w:w="772" w:type="dxa"/>
            <w:vMerge w:val="restart"/>
          </w:tcPr>
          <w:p w:rsidR="00D659B1" w:rsidRPr="000C4229" w:rsidRDefault="00D659B1" w:rsidP="00D659B1">
            <w:pPr>
              <w:rPr>
                <w:rFonts w:ascii="GHEA Grapalat" w:hAnsi="GHEA Grapalat"/>
                <w:sz w:val="24"/>
                <w:szCs w:val="24"/>
              </w:rPr>
            </w:pPr>
            <w:r>
              <w:rPr>
                <w:rFonts w:ascii="GHEA Grapalat" w:hAnsi="GHEA Grapalat"/>
                <w:sz w:val="24"/>
                <w:szCs w:val="24"/>
              </w:rPr>
              <w:t>208.</w:t>
            </w:r>
          </w:p>
        </w:tc>
        <w:tc>
          <w:tcPr>
            <w:tcW w:w="1780" w:type="dxa"/>
            <w:vMerge/>
          </w:tcPr>
          <w:p w:rsidR="00D659B1" w:rsidRPr="005E3DD8" w:rsidRDefault="00D659B1" w:rsidP="00D659B1">
            <w:pPr>
              <w:rPr>
                <w:rFonts w:ascii="GHEA Grapalat" w:hAnsi="GHEA Grapalat"/>
                <w:sz w:val="24"/>
                <w:szCs w:val="24"/>
                <w:lang w:val="hy-AM"/>
              </w:rPr>
            </w:pPr>
          </w:p>
        </w:tc>
        <w:tc>
          <w:tcPr>
            <w:tcW w:w="4111" w:type="dxa"/>
            <w:vMerge w:val="restart"/>
          </w:tcPr>
          <w:p w:rsidR="00D659B1" w:rsidRPr="005E3DD8" w:rsidRDefault="00D659B1" w:rsidP="00D659B1">
            <w:pPr>
              <w:rPr>
                <w:rFonts w:ascii="GHEA Grapalat" w:hAnsi="GHEA Grapalat"/>
                <w:sz w:val="24"/>
                <w:szCs w:val="24"/>
                <w:lang w:val="hy-AM"/>
              </w:rPr>
            </w:pPr>
            <w:r w:rsidRPr="005E3DD8">
              <w:rPr>
                <w:rFonts w:ascii="GHEA Grapalat" w:hAnsi="GHEA Grapalat"/>
                <w:sz w:val="24"/>
                <w:szCs w:val="24"/>
                <w:lang w:val="hy-AM"/>
              </w:rPr>
              <w:t>220/110/35 կՎ «Լիճք»  ենթակայան։ Տեղակայված հզորությունը 2</w:t>
            </w:r>
            <w:r w:rsidRPr="00435DE3">
              <w:rPr>
                <w:rFonts w:ascii="GHEA Grapalat" w:hAnsi="GHEA Grapalat"/>
                <w:sz w:val="24"/>
                <w:szCs w:val="24"/>
                <w:lang w:val="hy-AM"/>
              </w:rPr>
              <w:t>x</w:t>
            </w:r>
            <w:r w:rsidRPr="005E3DD8">
              <w:rPr>
                <w:rFonts w:ascii="GHEA Grapalat" w:hAnsi="GHEA Grapalat"/>
                <w:sz w:val="24"/>
                <w:szCs w:val="24"/>
                <w:lang w:val="hy-AM"/>
              </w:rPr>
              <w:t>125 ՄՎԱ, վերակառուցումից առաջ՝ 2</w:t>
            </w:r>
            <w:r w:rsidRPr="00435DE3">
              <w:rPr>
                <w:rFonts w:ascii="GHEA Grapalat" w:hAnsi="GHEA Grapalat"/>
                <w:sz w:val="24"/>
                <w:szCs w:val="24"/>
                <w:lang w:val="hy-AM"/>
              </w:rPr>
              <w:t>x</w:t>
            </w:r>
            <w:r w:rsidRPr="005E3DD8">
              <w:rPr>
                <w:rFonts w:ascii="GHEA Grapalat" w:hAnsi="GHEA Grapalat"/>
                <w:sz w:val="24"/>
                <w:szCs w:val="24"/>
                <w:lang w:val="hy-AM"/>
              </w:rPr>
              <w:t>63ՄՎԱ։ Ենթակայանի զբաղեց</w:t>
            </w:r>
            <w:r>
              <w:rPr>
                <w:rFonts w:ascii="GHEA Grapalat" w:hAnsi="GHEA Grapalat"/>
                <w:sz w:val="24"/>
                <w:szCs w:val="24"/>
                <w:lang w:val="hy-AM"/>
              </w:rPr>
              <w:t>ր</w:t>
            </w:r>
            <w:r w:rsidRPr="005E3DD8">
              <w:rPr>
                <w:rFonts w:ascii="GHEA Grapalat" w:hAnsi="GHEA Grapalat"/>
                <w:sz w:val="24"/>
                <w:szCs w:val="24"/>
                <w:lang w:val="hy-AM"/>
              </w:rPr>
              <w:t>ած մակերեսը</w:t>
            </w:r>
            <w:r>
              <w:rPr>
                <w:rFonts w:ascii="GHEA Grapalat" w:hAnsi="GHEA Grapalat"/>
                <w:sz w:val="24"/>
                <w:szCs w:val="24"/>
              </w:rPr>
              <w:t>`</w:t>
            </w:r>
            <w:r w:rsidRPr="005E3DD8">
              <w:rPr>
                <w:rFonts w:ascii="GHEA Grapalat" w:hAnsi="GHEA Grapalat"/>
                <w:sz w:val="24"/>
                <w:szCs w:val="24"/>
                <w:lang w:val="hy-AM"/>
              </w:rPr>
              <w:t xml:space="preserve"> 2,606հա։   </w:t>
            </w:r>
          </w:p>
        </w:tc>
        <w:tc>
          <w:tcPr>
            <w:tcW w:w="1417" w:type="dxa"/>
            <w:vAlign w:val="center"/>
          </w:tcPr>
          <w:p w:rsidR="00D659B1" w:rsidRPr="005E3DD8" w:rsidRDefault="00D659B1" w:rsidP="00D659B1">
            <w:pPr>
              <w:jc w:val="center"/>
              <w:rPr>
                <w:rFonts w:ascii="GHEA Grapalat" w:hAnsi="GHEA Grapalat"/>
                <w:sz w:val="24"/>
                <w:szCs w:val="24"/>
                <w:lang w:val="hy-AM"/>
              </w:rPr>
            </w:pPr>
            <w:r w:rsidRPr="005E3DD8">
              <w:rPr>
                <w:rFonts w:ascii="GHEA Grapalat" w:hAnsi="GHEA Grapalat"/>
                <w:sz w:val="24"/>
                <w:szCs w:val="24"/>
                <w:lang w:val="hy-AM"/>
              </w:rPr>
              <w:t>1 ենթա</w:t>
            </w:r>
            <w:r>
              <w:rPr>
                <w:rFonts w:ascii="GHEA Grapalat" w:hAnsi="GHEA Grapalat"/>
                <w:sz w:val="24"/>
                <w:szCs w:val="24"/>
                <w:lang w:val="hy-AM"/>
              </w:rPr>
              <w:t>-</w:t>
            </w:r>
            <w:r w:rsidRPr="005E3DD8">
              <w:rPr>
                <w:rFonts w:ascii="GHEA Grapalat" w:hAnsi="GHEA Grapalat"/>
                <w:sz w:val="24"/>
                <w:szCs w:val="24"/>
                <w:lang w:val="hy-AM"/>
              </w:rPr>
              <w:t>կայան</w:t>
            </w:r>
          </w:p>
        </w:tc>
        <w:tc>
          <w:tcPr>
            <w:tcW w:w="1560" w:type="dxa"/>
            <w:vAlign w:val="center"/>
          </w:tcPr>
          <w:p w:rsidR="00D659B1" w:rsidRPr="005E3DD8" w:rsidRDefault="00D659B1" w:rsidP="00870F70">
            <w:pPr>
              <w:jc w:val="center"/>
              <w:rPr>
                <w:rFonts w:ascii="GHEA Grapalat" w:hAnsi="GHEA Grapalat"/>
                <w:sz w:val="24"/>
                <w:szCs w:val="24"/>
                <w:lang w:val="hy-AM"/>
              </w:rPr>
            </w:pPr>
            <w:r w:rsidRPr="005E3DD8">
              <w:rPr>
                <w:rFonts w:ascii="GHEA Grapalat" w:hAnsi="GHEA Grapalat"/>
                <w:sz w:val="24"/>
                <w:szCs w:val="24"/>
                <w:lang w:val="hy-AM"/>
              </w:rPr>
              <w:t>4297190</w:t>
            </w:r>
            <w:r w:rsidR="00870F70">
              <w:rPr>
                <w:rFonts w:ascii="GHEA Grapalat" w:hAnsi="GHEA Grapalat"/>
                <w:sz w:val="24"/>
                <w:szCs w:val="24"/>
                <w:lang w:val="hy-AM"/>
              </w:rPr>
              <w:t>,</w:t>
            </w:r>
            <w:r w:rsidRPr="005E3DD8">
              <w:rPr>
                <w:rFonts w:ascii="GHEA Grapalat" w:hAnsi="GHEA Grapalat"/>
                <w:sz w:val="24"/>
                <w:szCs w:val="24"/>
                <w:lang w:val="hy-AM"/>
              </w:rPr>
              <w:t>1 ԱՄՆ դոլար</w:t>
            </w:r>
          </w:p>
        </w:tc>
      </w:tr>
      <w:tr w:rsidR="00D659B1" w:rsidRPr="005E3DD8" w:rsidTr="00805462">
        <w:tc>
          <w:tcPr>
            <w:tcW w:w="772" w:type="dxa"/>
            <w:vMerge/>
          </w:tcPr>
          <w:p w:rsidR="00D659B1" w:rsidRPr="005E3DD8" w:rsidRDefault="00D659B1" w:rsidP="00D659B1">
            <w:pPr>
              <w:rPr>
                <w:rFonts w:ascii="GHEA Grapalat" w:hAnsi="GHEA Grapalat"/>
                <w:sz w:val="24"/>
                <w:szCs w:val="24"/>
                <w:lang w:val="hy-AM"/>
              </w:rPr>
            </w:pPr>
          </w:p>
        </w:tc>
        <w:tc>
          <w:tcPr>
            <w:tcW w:w="1780" w:type="dxa"/>
            <w:vMerge/>
          </w:tcPr>
          <w:p w:rsidR="00D659B1" w:rsidRPr="005E3DD8" w:rsidRDefault="00D659B1" w:rsidP="00D659B1">
            <w:pPr>
              <w:rPr>
                <w:rFonts w:ascii="GHEA Grapalat" w:hAnsi="GHEA Grapalat"/>
                <w:sz w:val="24"/>
                <w:szCs w:val="24"/>
                <w:lang w:val="hy-AM"/>
              </w:rPr>
            </w:pPr>
          </w:p>
        </w:tc>
        <w:tc>
          <w:tcPr>
            <w:tcW w:w="4111" w:type="dxa"/>
            <w:vMerge/>
          </w:tcPr>
          <w:p w:rsidR="00D659B1" w:rsidRPr="005E3DD8" w:rsidRDefault="00D659B1" w:rsidP="00D659B1">
            <w:pPr>
              <w:rPr>
                <w:rFonts w:ascii="GHEA Grapalat" w:hAnsi="GHEA Grapalat"/>
                <w:sz w:val="24"/>
                <w:szCs w:val="24"/>
                <w:lang w:val="hy-AM"/>
              </w:rPr>
            </w:pPr>
          </w:p>
        </w:tc>
        <w:tc>
          <w:tcPr>
            <w:tcW w:w="1417" w:type="dxa"/>
            <w:vAlign w:val="center"/>
          </w:tcPr>
          <w:p w:rsidR="00D659B1" w:rsidRPr="005E3DD8" w:rsidRDefault="00D659B1" w:rsidP="00D659B1">
            <w:pPr>
              <w:jc w:val="center"/>
              <w:rPr>
                <w:rFonts w:ascii="GHEA Grapalat" w:hAnsi="GHEA Grapalat"/>
                <w:sz w:val="24"/>
                <w:szCs w:val="24"/>
                <w:lang w:val="hy-AM"/>
              </w:rPr>
            </w:pPr>
            <w:r w:rsidRPr="005E3DD8">
              <w:rPr>
                <w:rFonts w:ascii="GHEA Grapalat" w:hAnsi="GHEA Grapalat"/>
                <w:sz w:val="24"/>
                <w:szCs w:val="24"/>
                <w:lang w:val="hy-AM"/>
              </w:rPr>
              <w:t>1 ՄՎԱ</w:t>
            </w:r>
          </w:p>
        </w:tc>
        <w:tc>
          <w:tcPr>
            <w:tcW w:w="1560" w:type="dxa"/>
            <w:vAlign w:val="center"/>
          </w:tcPr>
          <w:p w:rsidR="00D659B1" w:rsidRPr="005E3DD8" w:rsidRDefault="00D659B1" w:rsidP="00D659B1">
            <w:pPr>
              <w:jc w:val="center"/>
              <w:rPr>
                <w:rFonts w:ascii="GHEA Grapalat" w:hAnsi="GHEA Grapalat"/>
                <w:sz w:val="24"/>
                <w:szCs w:val="24"/>
                <w:lang w:val="hy-AM"/>
              </w:rPr>
            </w:pPr>
            <w:r w:rsidRPr="005E3DD8">
              <w:rPr>
                <w:rFonts w:ascii="GHEA Grapalat" w:hAnsi="GHEA Grapalat"/>
                <w:sz w:val="24"/>
                <w:szCs w:val="24"/>
                <w:lang w:val="hy-AM"/>
              </w:rPr>
              <w:t>17188,76 ԱՄՆ դոլար</w:t>
            </w:r>
          </w:p>
        </w:tc>
      </w:tr>
      <w:tr w:rsidR="00D659B1" w:rsidRPr="005E3DD8" w:rsidTr="00805462">
        <w:tc>
          <w:tcPr>
            <w:tcW w:w="772" w:type="dxa"/>
            <w:vMerge w:val="restart"/>
          </w:tcPr>
          <w:p w:rsidR="00D659B1" w:rsidRPr="000C4229" w:rsidRDefault="00D659B1" w:rsidP="00D659B1">
            <w:pPr>
              <w:rPr>
                <w:rFonts w:ascii="GHEA Grapalat" w:hAnsi="GHEA Grapalat"/>
                <w:sz w:val="24"/>
                <w:szCs w:val="24"/>
              </w:rPr>
            </w:pPr>
            <w:r>
              <w:rPr>
                <w:rFonts w:ascii="GHEA Grapalat" w:hAnsi="GHEA Grapalat"/>
                <w:sz w:val="24"/>
                <w:szCs w:val="24"/>
              </w:rPr>
              <w:t>209.</w:t>
            </w:r>
          </w:p>
        </w:tc>
        <w:tc>
          <w:tcPr>
            <w:tcW w:w="1780" w:type="dxa"/>
            <w:vMerge/>
          </w:tcPr>
          <w:p w:rsidR="00D659B1" w:rsidRPr="005E3DD8" w:rsidRDefault="00D659B1" w:rsidP="00D659B1">
            <w:pPr>
              <w:rPr>
                <w:rFonts w:ascii="GHEA Grapalat" w:hAnsi="GHEA Grapalat"/>
                <w:sz w:val="24"/>
                <w:szCs w:val="24"/>
                <w:lang w:val="hy-AM"/>
              </w:rPr>
            </w:pPr>
          </w:p>
        </w:tc>
        <w:tc>
          <w:tcPr>
            <w:tcW w:w="4111" w:type="dxa"/>
            <w:vMerge w:val="restart"/>
          </w:tcPr>
          <w:p w:rsidR="00D659B1" w:rsidRPr="005E3DD8" w:rsidRDefault="00D659B1" w:rsidP="00D659B1">
            <w:pPr>
              <w:rPr>
                <w:rFonts w:ascii="GHEA Grapalat" w:hAnsi="GHEA Grapalat"/>
                <w:sz w:val="24"/>
                <w:szCs w:val="24"/>
                <w:lang w:val="hy-AM"/>
              </w:rPr>
            </w:pPr>
            <w:r w:rsidRPr="005E3DD8">
              <w:rPr>
                <w:rFonts w:ascii="GHEA Grapalat" w:hAnsi="GHEA Grapalat"/>
                <w:sz w:val="24"/>
                <w:szCs w:val="24"/>
                <w:lang w:val="hy-AM"/>
              </w:rPr>
              <w:t>220/110/10 կՎ «Աշնակ»  ենթակայան։ Տեղակայված հզորությունը 2</w:t>
            </w:r>
            <w:r w:rsidRPr="00435DE3">
              <w:rPr>
                <w:rFonts w:ascii="GHEA Grapalat" w:hAnsi="GHEA Grapalat"/>
                <w:sz w:val="24"/>
                <w:szCs w:val="24"/>
                <w:lang w:val="hy-AM"/>
              </w:rPr>
              <w:t>x</w:t>
            </w:r>
            <w:r w:rsidRPr="005E3DD8">
              <w:rPr>
                <w:rFonts w:ascii="GHEA Grapalat" w:hAnsi="GHEA Grapalat"/>
                <w:sz w:val="24"/>
                <w:szCs w:val="24"/>
                <w:lang w:val="hy-AM"/>
              </w:rPr>
              <w:t>125ՄՎԱ։ Տրանսֆորմատորներից մեկը փոխարինվում է, մյուսը՝ հիմնանորոգվում։ Ենթակայանի զբաղեց</w:t>
            </w:r>
            <w:r>
              <w:rPr>
                <w:rFonts w:ascii="GHEA Grapalat" w:hAnsi="GHEA Grapalat"/>
                <w:sz w:val="24"/>
                <w:szCs w:val="24"/>
                <w:lang w:val="hy-AM"/>
              </w:rPr>
              <w:t>ր</w:t>
            </w:r>
            <w:r w:rsidRPr="005E3DD8">
              <w:rPr>
                <w:rFonts w:ascii="GHEA Grapalat" w:hAnsi="GHEA Grapalat"/>
                <w:sz w:val="24"/>
                <w:szCs w:val="24"/>
                <w:lang w:val="hy-AM"/>
              </w:rPr>
              <w:t xml:space="preserve">ած մակերեսը 5,684հա։   </w:t>
            </w:r>
          </w:p>
        </w:tc>
        <w:tc>
          <w:tcPr>
            <w:tcW w:w="1417" w:type="dxa"/>
            <w:vAlign w:val="center"/>
          </w:tcPr>
          <w:p w:rsidR="00D659B1" w:rsidRPr="005E3DD8" w:rsidRDefault="00D659B1" w:rsidP="00D659B1">
            <w:pPr>
              <w:jc w:val="center"/>
              <w:rPr>
                <w:rFonts w:ascii="GHEA Grapalat" w:hAnsi="GHEA Grapalat"/>
                <w:sz w:val="24"/>
                <w:szCs w:val="24"/>
                <w:lang w:val="hy-AM"/>
              </w:rPr>
            </w:pPr>
            <w:r w:rsidRPr="005E3DD8">
              <w:rPr>
                <w:rFonts w:ascii="GHEA Grapalat" w:hAnsi="GHEA Grapalat"/>
                <w:sz w:val="24"/>
                <w:szCs w:val="24"/>
                <w:lang w:val="hy-AM"/>
              </w:rPr>
              <w:t>1 ենթա</w:t>
            </w:r>
            <w:r>
              <w:rPr>
                <w:rFonts w:ascii="GHEA Grapalat" w:hAnsi="GHEA Grapalat"/>
                <w:sz w:val="24"/>
                <w:szCs w:val="24"/>
                <w:lang w:val="hy-AM"/>
              </w:rPr>
              <w:t>-</w:t>
            </w:r>
            <w:r w:rsidRPr="005E3DD8">
              <w:rPr>
                <w:rFonts w:ascii="GHEA Grapalat" w:hAnsi="GHEA Grapalat"/>
                <w:sz w:val="24"/>
                <w:szCs w:val="24"/>
                <w:lang w:val="hy-AM"/>
              </w:rPr>
              <w:t>կայան</w:t>
            </w:r>
          </w:p>
        </w:tc>
        <w:tc>
          <w:tcPr>
            <w:tcW w:w="1560" w:type="dxa"/>
            <w:vAlign w:val="center"/>
          </w:tcPr>
          <w:p w:rsidR="00D659B1" w:rsidRPr="005E3DD8" w:rsidRDefault="00D659B1" w:rsidP="00D659B1">
            <w:pPr>
              <w:jc w:val="center"/>
              <w:rPr>
                <w:rFonts w:ascii="GHEA Grapalat" w:hAnsi="GHEA Grapalat"/>
                <w:sz w:val="24"/>
                <w:szCs w:val="24"/>
                <w:lang w:val="hy-AM"/>
              </w:rPr>
            </w:pPr>
            <w:r w:rsidRPr="005E3DD8">
              <w:rPr>
                <w:rFonts w:ascii="GHEA Grapalat" w:hAnsi="GHEA Grapalat"/>
                <w:sz w:val="24"/>
                <w:szCs w:val="24"/>
                <w:lang w:val="hy-AM"/>
              </w:rPr>
              <w:t>3972762.0 ԱՄՆ դոլար</w:t>
            </w:r>
          </w:p>
        </w:tc>
      </w:tr>
      <w:tr w:rsidR="00D659B1" w:rsidRPr="005E3DD8" w:rsidTr="00805462">
        <w:tc>
          <w:tcPr>
            <w:tcW w:w="772" w:type="dxa"/>
            <w:vMerge/>
          </w:tcPr>
          <w:p w:rsidR="00D659B1" w:rsidRPr="005E3DD8" w:rsidRDefault="00D659B1" w:rsidP="00D659B1">
            <w:pPr>
              <w:rPr>
                <w:rFonts w:ascii="GHEA Grapalat" w:hAnsi="GHEA Grapalat"/>
                <w:sz w:val="24"/>
                <w:szCs w:val="24"/>
                <w:lang w:val="hy-AM"/>
              </w:rPr>
            </w:pPr>
          </w:p>
        </w:tc>
        <w:tc>
          <w:tcPr>
            <w:tcW w:w="1780" w:type="dxa"/>
            <w:vMerge/>
          </w:tcPr>
          <w:p w:rsidR="00D659B1" w:rsidRPr="005E3DD8" w:rsidRDefault="00D659B1" w:rsidP="00D659B1">
            <w:pPr>
              <w:rPr>
                <w:rFonts w:ascii="GHEA Grapalat" w:hAnsi="GHEA Grapalat"/>
                <w:sz w:val="24"/>
                <w:szCs w:val="24"/>
                <w:lang w:val="hy-AM"/>
              </w:rPr>
            </w:pPr>
          </w:p>
        </w:tc>
        <w:tc>
          <w:tcPr>
            <w:tcW w:w="4111" w:type="dxa"/>
            <w:vMerge/>
          </w:tcPr>
          <w:p w:rsidR="00D659B1" w:rsidRPr="005E3DD8" w:rsidRDefault="00D659B1" w:rsidP="00D659B1">
            <w:pPr>
              <w:rPr>
                <w:rFonts w:ascii="GHEA Grapalat" w:hAnsi="GHEA Grapalat"/>
                <w:sz w:val="24"/>
                <w:szCs w:val="24"/>
                <w:lang w:val="hy-AM"/>
              </w:rPr>
            </w:pPr>
          </w:p>
        </w:tc>
        <w:tc>
          <w:tcPr>
            <w:tcW w:w="1417" w:type="dxa"/>
            <w:vAlign w:val="center"/>
          </w:tcPr>
          <w:p w:rsidR="00D659B1" w:rsidRPr="005E3DD8" w:rsidRDefault="00D659B1" w:rsidP="00D659B1">
            <w:pPr>
              <w:jc w:val="center"/>
              <w:rPr>
                <w:rFonts w:ascii="GHEA Grapalat" w:hAnsi="GHEA Grapalat"/>
                <w:sz w:val="24"/>
                <w:szCs w:val="24"/>
                <w:lang w:val="hy-AM"/>
              </w:rPr>
            </w:pPr>
            <w:r w:rsidRPr="005E3DD8">
              <w:rPr>
                <w:rFonts w:ascii="GHEA Grapalat" w:hAnsi="GHEA Grapalat"/>
                <w:sz w:val="24"/>
                <w:szCs w:val="24"/>
                <w:lang w:val="hy-AM"/>
              </w:rPr>
              <w:t>1 ՄՎԱ</w:t>
            </w:r>
          </w:p>
        </w:tc>
        <w:tc>
          <w:tcPr>
            <w:tcW w:w="1560" w:type="dxa"/>
            <w:vAlign w:val="center"/>
          </w:tcPr>
          <w:p w:rsidR="00D659B1" w:rsidRPr="005E3DD8" w:rsidRDefault="00D659B1" w:rsidP="00D659B1">
            <w:pPr>
              <w:jc w:val="center"/>
              <w:rPr>
                <w:rFonts w:ascii="GHEA Grapalat" w:hAnsi="GHEA Grapalat"/>
                <w:sz w:val="24"/>
                <w:szCs w:val="24"/>
                <w:lang w:val="hy-AM"/>
              </w:rPr>
            </w:pPr>
            <w:r w:rsidRPr="005E3DD8">
              <w:rPr>
                <w:rFonts w:ascii="GHEA Grapalat" w:hAnsi="GHEA Grapalat"/>
                <w:sz w:val="24"/>
                <w:szCs w:val="24"/>
                <w:lang w:val="hy-AM"/>
              </w:rPr>
              <w:t>15891,1 ԱՄՆ դոլար</w:t>
            </w:r>
          </w:p>
        </w:tc>
      </w:tr>
      <w:tr w:rsidR="00D659B1" w:rsidRPr="005E3DD8" w:rsidTr="00805462">
        <w:tc>
          <w:tcPr>
            <w:tcW w:w="772" w:type="dxa"/>
            <w:vMerge w:val="restart"/>
          </w:tcPr>
          <w:p w:rsidR="00D659B1" w:rsidRPr="000C4229" w:rsidRDefault="00D659B1" w:rsidP="00D659B1">
            <w:pPr>
              <w:rPr>
                <w:rFonts w:ascii="GHEA Grapalat" w:hAnsi="GHEA Grapalat"/>
                <w:sz w:val="24"/>
                <w:szCs w:val="24"/>
              </w:rPr>
            </w:pPr>
            <w:r>
              <w:rPr>
                <w:rFonts w:ascii="GHEA Grapalat" w:hAnsi="GHEA Grapalat"/>
                <w:sz w:val="24"/>
                <w:szCs w:val="24"/>
              </w:rPr>
              <w:t>210.</w:t>
            </w:r>
          </w:p>
        </w:tc>
        <w:tc>
          <w:tcPr>
            <w:tcW w:w="1780" w:type="dxa"/>
            <w:vMerge/>
          </w:tcPr>
          <w:p w:rsidR="00D659B1" w:rsidRPr="005E3DD8" w:rsidRDefault="00D659B1" w:rsidP="00D659B1">
            <w:pPr>
              <w:rPr>
                <w:rFonts w:ascii="GHEA Grapalat" w:hAnsi="GHEA Grapalat"/>
                <w:sz w:val="24"/>
                <w:szCs w:val="24"/>
                <w:lang w:val="hy-AM"/>
              </w:rPr>
            </w:pPr>
          </w:p>
        </w:tc>
        <w:tc>
          <w:tcPr>
            <w:tcW w:w="4111" w:type="dxa"/>
            <w:vMerge w:val="restart"/>
          </w:tcPr>
          <w:p w:rsidR="00D659B1" w:rsidRPr="005E3DD8" w:rsidRDefault="00D659B1" w:rsidP="00D659B1">
            <w:pPr>
              <w:rPr>
                <w:rFonts w:ascii="GHEA Grapalat" w:hAnsi="GHEA Grapalat"/>
                <w:sz w:val="24"/>
                <w:szCs w:val="24"/>
                <w:lang w:val="hy-AM"/>
              </w:rPr>
            </w:pPr>
            <w:r w:rsidRPr="005E3DD8">
              <w:rPr>
                <w:rFonts w:ascii="GHEA Grapalat" w:hAnsi="GHEA Grapalat"/>
                <w:sz w:val="24"/>
                <w:szCs w:val="24"/>
                <w:lang w:val="hy-AM"/>
              </w:rPr>
              <w:t>220/110/10 կՎ «Զովունի»  ենթակայան։ Տեղակայված հզորությունը 2</w:t>
            </w:r>
            <w:r w:rsidRPr="00435DE3">
              <w:rPr>
                <w:rFonts w:ascii="GHEA Grapalat" w:hAnsi="GHEA Grapalat"/>
                <w:sz w:val="24"/>
                <w:szCs w:val="24"/>
                <w:lang w:val="hy-AM"/>
              </w:rPr>
              <w:t>x</w:t>
            </w:r>
            <w:r w:rsidRPr="005E3DD8">
              <w:rPr>
                <w:rFonts w:ascii="GHEA Grapalat" w:hAnsi="GHEA Grapalat"/>
                <w:sz w:val="24"/>
                <w:szCs w:val="24"/>
                <w:lang w:val="hy-AM"/>
              </w:rPr>
              <w:t>125ՄՎԱ։ Ենթակայանի զբաղեց</w:t>
            </w:r>
            <w:r>
              <w:rPr>
                <w:rFonts w:ascii="GHEA Grapalat" w:hAnsi="GHEA Grapalat"/>
                <w:sz w:val="24"/>
                <w:szCs w:val="24"/>
                <w:lang w:val="hy-AM"/>
              </w:rPr>
              <w:t>ր</w:t>
            </w:r>
            <w:r w:rsidRPr="005E3DD8">
              <w:rPr>
                <w:rFonts w:ascii="GHEA Grapalat" w:hAnsi="GHEA Grapalat"/>
                <w:sz w:val="24"/>
                <w:szCs w:val="24"/>
                <w:lang w:val="hy-AM"/>
              </w:rPr>
              <w:t>ած մակերեսը</w:t>
            </w:r>
            <w:r>
              <w:rPr>
                <w:rFonts w:ascii="GHEA Grapalat" w:hAnsi="GHEA Grapalat"/>
                <w:sz w:val="24"/>
                <w:szCs w:val="24"/>
              </w:rPr>
              <w:t>`</w:t>
            </w:r>
            <w:r w:rsidRPr="005E3DD8">
              <w:rPr>
                <w:rFonts w:ascii="GHEA Grapalat" w:hAnsi="GHEA Grapalat"/>
                <w:sz w:val="24"/>
                <w:szCs w:val="24"/>
                <w:lang w:val="hy-AM"/>
              </w:rPr>
              <w:t xml:space="preserve"> 3154հա։   </w:t>
            </w:r>
          </w:p>
        </w:tc>
        <w:tc>
          <w:tcPr>
            <w:tcW w:w="1417" w:type="dxa"/>
            <w:vAlign w:val="center"/>
          </w:tcPr>
          <w:p w:rsidR="00D659B1" w:rsidRPr="005E3DD8" w:rsidRDefault="00D659B1" w:rsidP="00D659B1">
            <w:pPr>
              <w:jc w:val="center"/>
              <w:rPr>
                <w:rFonts w:ascii="GHEA Grapalat" w:hAnsi="GHEA Grapalat"/>
                <w:sz w:val="24"/>
                <w:szCs w:val="24"/>
                <w:lang w:val="hy-AM"/>
              </w:rPr>
            </w:pPr>
            <w:r w:rsidRPr="005E3DD8">
              <w:rPr>
                <w:rFonts w:ascii="GHEA Grapalat" w:hAnsi="GHEA Grapalat"/>
                <w:sz w:val="24"/>
                <w:szCs w:val="24"/>
                <w:lang w:val="hy-AM"/>
              </w:rPr>
              <w:t>1 ենթա</w:t>
            </w:r>
            <w:r>
              <w:rPr>
                <w:rFonts w:ascii="GHEA Grapalat" w:hAnsi="GHEA Grapalat"/>
                <w:sz w:val="24"/>
                <w:szCs w:val="24"/>
                <w:lang w:val="hy-AM"/>
              </w:rPr>
              <w:t>-</w:t>
            </w:r>
            <w:r w:rsidRPr="005E3DD8">
              <w:rPr>
                <w:rFonts w:ascii="GHEA Grapalat" w:hAnsi="GHEA Grapalat"/>
                <w:sz w:val="24"/>
                <w:szCs w:val="24"/>
                <w:lang w:val="hy-AM"/>
              </w:rPr>
              <w:t>կայան</w:t>
            </w:r>
          </w:p>
        </w:tc>
        <w:tc>
          <w:tcPr>
            <w:tcW w:w="1560" w:type="dxa"/>
            <w:vAlign w:val="center"/>
          </w:tcPr>
          <w:p w:rsidR="00D659B1" w:rsidRPr="005E3DD8" w:rsidRDefault="00D659B1" w:rsidP="00870F70">
            <w:pPr>
              <w:jc w:val="center"/>
              <w:rPr>
                <w:rFonts w:ascii="GHEA Grapalat" w:hAnsi="GHEA Grapalat"/>
                <w:sz w:val="24"/>
                <w:szCs w:val="24"/>
                <w:lang w:val="hy-AM"/>
              </w:rPr>
            </w:pPr>
            <w:r w:rsidRPr="005E3DD8">
              <w:rPr>
                <w:rFonts w:ascii="GHEA Grapalat" w:hAnsi="GHEA Grapalat"/>
                <w:sz w:val="24"/>
                <w:szCs w:val="24"/>
                <w:lang w:val="hy-AM"/>
              </w:rPr>
              <w:t>3203456</w:t>
            </w:r>
            <w:r w:rsidR="00870F70">
              <w:rPr>
                <w:rFonts w:ascii="GHEA Grapalat" w:hAnsi="GHEA Grapalat"/>
                <w:sz w:val="24"/>
                <w:szCs w:val="24"/>
                <w:lang w:val="hy-AM"/>
              </w:rPr>
              <w:t>,</w:t>
            </w:r>
            <w:r w:rsidRPr="005E3DD8">
              <w:rPr>
                <w:rFonts w:ascii="GHEA Grapalat" w:hAnsi="GHEA Grapalat"/>
                <w:sz w:val="24"/>
                <w:szCs w:val="24"/>
                <w:lang w:val="hy-AM"/>
              </w:rPr>
              <w:t>8 ԱՄՆ դոլար</w:t>
            </w:r>
          </w:p>
        </w:tc>
      </w:tr>
      <w:tr w:rsidR="00D659B1" w:rsidRPr="005E3DD8" w:rsidTr="00805462">
        <w:tc>
          <w:tcPr>
            <w:tcW w:w="772" w:type="dxa"/>
            <w:vMerge/>
          </w:tcPr>
          <w:p w:rsidR="00D659B1" w:rsidRPr="005E3DD8" w:rsidRDefault="00D659B1" w:rsidP="00D659B1">
            <w:pPr>
              <w:rPr>
                <w:rFonts w:ascii="GHEA Grapalat" w:hAnsi="GHEA Grapalat"/>
                <w:sz w:val="24"/>
                <w:szCs w:val="24"/>
                <w:lang w:val="hy-AM"/>
              </w:rPr>
            </w:pPr>
          </w:p>
        </w:tc>
        <w:tc>
          <w:tcPr>
            <w:tcW w:w="1780" w:type="dxa"/>
            <w:vMerge/>
          </w:tcPr>
          <w:p w:rsidR="00D659B1" w:rsidRPr="005E3DD8" w:rsidRDefault="00D659B1" w:rsidP="00D659B1">
            <w:pPr>
              <w:rPr>
                <w:rFonts w:ascii="GHEA Grapalat" w:hAnsi="GHEA Grapalat"/>
                <w:sz w:val="24"/>
                <w:szCs w:val="24"/>
                <w:lang w:val="hy-AM"/>
              </w:rPr>
            </w:pPr>
          </w:p>
        </w:tc>
        <w:tc>
          <w:tcPr>
            <w:tcW w:w="4111" w:type="dxa"/>
            <w:vMerge/>
          </w:tcPr>
          <w:p w:rsidR="00D659B1" w:rsidRPr="005E3DD8" w:rsidRDefault="00D659B1" w:rsidP="00D659B1">
            <w:pPr>
              <w:rPr>
                <w:rFonts w:ascii="GHEA Grapalat" w:hAnsi="GHEA Grapalat"/>
                <w:sz w:val="24"/>
                <w:szCs w:val="24"/>
                <w:lang w:val="hy-AM"/>
              </w:rPr>
            </w:pPr>
          </w:p>
        </w:tc>
        <w:tc>
          <w:tcPr>
            <w:tcW w:w="1417" w:type="dxa"/>
            <w:vAlign w:val="center"/>
          </w:tcPr>
          <w:p w:rsidR="00D659B1" w:rsidRPr="005E3DD8" w:rsidRDefault="00D659B1" w:rsidP="00D659B1">
            <w:pPr>
              <w:jc w:val="center"/>
              <w:rPr>
                <w:rFonts w:ascii="GHEA Grapalat" w:hAnsi="GHEA Grapalat"/>
                <w:sz w:val="24"/>
                <w:szCs w:val="24"/>
                <w:lang w:val="hy-AM"/>
              </w:rPr>
            </w:pPr>
            <w:r w:rsidRPr="005E3DD8">
              <w:rPr>
                <w:rFonts w:ascii="GHEA Grapalat" w:hAnsi="GHEA Grapalat"/>
                <w:sz w:val="24"/>
                <w:szCs w:val="24"/>
                <w:lang w:val="hy-AM"/>
              </w:rPr>
              <w:t>1 ՄՎԱ</w:t>
            </w:r>
          </w:p>
        </w:tc>
        <w:tc>
          <w:tcPr>
            <w:tcW w:w="1560" w:type="dxa"/>
            <w:vAlign w:val="center"/>
          </w:tcPr>
          <w:p w:rsidR="00D659B1" w:rsidRPr="005E3DD8" w:rsidRDefault="00D659B1" w:rsidP="00D659B1">
            <w:pPr>
              <w:jc w:val="center"/>
              <w:rPr>
                <w:rFonts w:ascii="GHEA Grapalat" w:hAnsi="GHEA Grapalat"/>
                <w:sz w:val="24"/>
                <w:szCs w:val="24"/>
                <w:lang w:val="hy-AM"/>
              </w:rPr>
            </w:pPr>
            <w:r w:rsidRPr="005E3DD8">
              <w:rPr>
                <w:rFonts w:ascii="GHEA Grapalat" w:hAnsi="GHEA Grapalat"/>
                <w:sz w:val="24"/>
                <w:szCs w:val="24"/>
                <w:lang w:val="hy-AM"/>
              </w:rPr>
              <w:t>12813,83 ԱՄՆ դոլար</w:t>
            </w:r>
          </w:p>
        </w:tc>
      </w:tr>
      <w:tr w:rsidR="00D659B1" w:rsidRPr="005E3DD8" w:rsidTr="00805462">
        <w:tc>
          <w:tcPr>
            <w:tcW w:w="772" w:type="dxa"/>
            <w:vMerge w:val="restart"/>
          </w:tcPr>
          <w:p w:rsidR="00D659B1" w:rsidRPr="000C4229" w:rsidRDefault="00D659B1" w:rsidP="00D659B1">
            <w:pPr>
              <w:rPr>
                <w:rFonts w:ascii="GHEA Grapalat" w:hAnsi="GHEA Grapalat"/>
                <w:sz w:val="24"/>
                <w:szCs w:val="24"/>
              </w:rPr>
            </w:pPr>
            <w:r>
              <w:rPr>
                <w:rFonts w:ascii="GHEA Grapalat" w:hAnsi="GHEA Grapalat"/>
                <w:sz w:val="24"/>
                <w:szCs w:val="24"/>
              </w:rPr>
              <w:t>211.</w:t>
            </w:r>
          </w:p>
        </w:tc>
        <w:tc>
          <w:tcPr>
            <w:tcW w:w="1780" w:type="dxa"/>
            <w:vMerge/>
          </w:tcPr>
          <w:p w:rsidR="00D659B1" w:rsidRPr="005E3DD8" w:rsidRDefault="00D659B1" w:rsidP="00D659B1">
            <w:pPr>
              <w:rPr>
                <w:rFonts w:ascii="GHEA Grapalat" w:hAnsi="GHEA Grapalat"/>
                <w:sz w:val="24"/>
                <w:szCs w:val="24"/>
                <w:lang w:val="hy-AM"/>
              </w:rPr>
            </w:pPr>
          </w:p>
        </w:tc>
        <w:tc>
          <w:tcPr>
            <w:tcW w:w="4111" w:type="dxa"/>
            <w:vMerge w:val="restart"/>
          </w:tcPr>
          <w:p w:rsidR="00D659B1" w:rsidRPr="005E3DD8" w:rsidRDefault="00D659B1" w:rsidP="00D659B1">
            <w:pPr>
              <w:rPr>
                <w:rFonts w:ascii="GHEA Grapalat" w:hAnsi="GHEA Grapalat"/>
                <w:sz w:val="24"/>
                <w:szCs w:val="24"/>
                <w:lang w:val="hy-AM"/>
              </w:rPr>
            </w:pPr>
            <w:r w:rsidRPr="005E3DD8">
              <w:rPr>
                <w:rFonts w:ascii="GHEA Grapalat" w:hAnsi="GHEA Grapalat"/>
                <w:sz w:val="24"/>
                <w:szCs w:val="24"/>
                <w:lang w:val="hy-AM"/>
              </w:rPr>
              <w:t>220/110/35/10/6կՎ «Շինուհայր»  ենթակայան։</w:t>
            </w:r>
            <w:r w:rsidRPr="00435DE3">
              <w:rPr>
                <w:rFonts w:ascii="GHEA Grapalat" w:hAnsi="GHEA Grapalat"/>
                <w:sz w:val="24"/>
                <w:szCs w:val="24"/>
                <w:lang w:val="hy-AM"/>
              </w:rPr>
              <w:t xml:space="preserve"> </w:t>
            </w:r>
            <w:r w:rsidRPr="005E3DD8">
              <w:rPr>
                <w:rFonts w:ascii="GHEA Grapalat" w:hAnsi="GHEA Grapalat"/>
                <w:sz w:val="24"/>
                <w:szCs w:val="24"/>
                <w:lang w:val="hy-AM"/>
              </w:rPr>
              <w:t>2</w:t>
            </w:r>
            <w:r w:rsidRPr="00435DE3">
              <w:rPr>
                <w:rFonts w:ascii="GHEA Grapalat" w:hAnsi="GHEA Grapalat"/>
                <w:sz w:val="24"/>
                <w:szCs w:val="24"/>
                <w:lang w:val="hy-AM"/>
              </w:rPr>
              <w:t>x</w:t>
            </w:r>
            <w:r w:rsidRPr="005E3DD8">
              <w:rPr>
                <w:rFonts w:ascii="GHEA Grapalat" w:hAnsi="GHEA Grapalat"/>
                <w:sz w:val="24"/>
                <w:szCs w:val="24"/>
                <w:lang w:val="hy-AM"/>
              </w:rPr>
              <w:t>63, 2</w:t>
            </w:r>
            <w:r w:rsidRPr="00435DE3">
              <w:rPr>
                <w:rFonts w:ascii="GHEA Grapalat" w:hAnsi="GHEA Grapalat"/>
                <w:sz w:val="24"/>
                <w:szCs w:val="24"/>
                <w:lang w:val="hy-AM"/>
              </w:rPr>
              <w:t>x</w:t>
            </w:r>
            <w:r w:rsidRPr="005E3DD8">
              <w:rPr>
                <w:rFonts w:ascii="GHEA Grapalat" w:hAnsi="GHEA Grapalat"/>
                <w:sz w:val="24"/>
                <w:szCs w:val="24"/>
                <w:lang w:val="hy-AM"/>
              </w:rPr>
              <w:t xml:space="preserve">125, </w:t>
            </w:r>
            <w:r w:rsidRPr="005E3DD8">
              <w:rPr>
                <w:rFonts w:ascii="GHEA Grapalat" w:hAnsi="GHEA Grapalat"/>
                <w:sz w:val="24"/>
                <w:szCs w:val="24"/>
                <w:lang w:val="hy-AM"/>
              </w:rPr>
              <w:lastRenderedPageBreak/>
              <w:t>2</w:t>
            </w:r>
            <w:r w:rsidRPr="00435DE3">
              <w:rPr>
                <w:rFonts w:ascii="GHEA Grapalat" w:hAnsi="GHEA Grapalat"/>
                <w:sz w:val="24"/>
                <w:szCs w:val="24"/>
                <w:lang w:val="hy-AM"/>
              </w:rPr>
              <w:t>x</w:t>
            </w:r>
            <w:r w:rsidRPr="005E3DD8">
              <w:rPr>
                <w:rFonts w:ascii="GHEA Grapalat" w:hAnsi="GHEA Grapalat"/>
                <w:sz w:val="24"/>
                <w:szCs w:val="24"/>
                <w:lang w:val="hy-AM"/>
              </w:rPr>
              <w:t>10ՄՎԱ, տրանսֆորմատորները չեն  փոխարինվում։ Ենթակայանի զբաղեց</w:t>
            </w:r>
            <w:r>
              <w:rPr>
                <w:rFonts w:ascii="GHEA Grapalat" w:hAnsi="GHEA Grapalat"/>
                <w:sz w:val="24"/>
                <w:szCs w:val="24"/>
                <w:lang w:val="hy-AM"/>
              </w:rPr>
              <w:t>ր</w:t>
            </w:r>
            <w:r w:rsidRPr="005E3DD8">
              <w:rPr>
                <w:rFonts w:ascii="GHEA Grapalat" w:hAnsi="GHEA Grapalat"/>
                <w:sz w:val="24"/>
                <w:szCs w:val="24"/>
                <w:lang w:val="hy-AM"/>
              </w:rPr>
              <w:t>ած մակերեսը</w:t>
            </w:r>
            <w:r>
              <w:rPr>
                <w:rFonts w:ascii="GHEA Grapalat" w:hAnsi="GHEA Grapalat"/>
                <w:sz w:val="24"/>
                <w:szCs w:val="24"/>
              </w:rPr>
              <w:t>`</w:t>
            </w:r>
            <w:r w:rsidRPr="005E3DD8">
              <w:rPr>
                <w:rFonts w:ascii="GHEA Grapalat" w:hAnsi="GHEA Grapalat"/>
                <w:sz w:val="24"/>
                <w:szCs w:val="24"/>
                <w:lang w:val="hy-AM"/>
              </w:rPr>
              <w:t xml:space="preserve"> 6,6հա։   </w:t>
            </w:r>
          </w:p>
        </w:tc>
        <w:tc>
          <w:tcPr>
            <w:tcW w:w="1417" w:type="dxa"/>
            <w:vAlign w:val="center"/>
          </w:tcPr>
          <w:p w:rsidR="00D659B1" w:rsidRPr="005E3DD8" w:rsidRDefault="00D659B1" w:rsidP="00D659B1">
            <w:pPr>
              <w:jc w:val="center"/>
              <w:rPr>
                <w:rFonts w:ascii="GHEA Grapalat" w:hAnsi="GHEA Grapalat"/>
                <w:sz w:val="24"/>
                <w:szCs w:val="24"/>
                <w:lang w:val="hy-AM"/>
              </w:rPr>
            </w:pPr>
            <w:r w:rsidRPr="005E3DD8">
              <w:rPr>
                <w:rFonts w:ascii="GHEA Grapalat" w:hAnsi="GHEA Grapalat"/>
                <w:sz w:val="24"/>
                <w:szCs w:val="24"/>
                <w:lang w:val="hy-AM"/>
              </w:rPr>
              <w:lastRenderedPageBreak/>
              <w:t>1 ենթա</w:t>
            </w:r>
            <w:r>
              <w:rPr>
                <w:rFonts w:ascii="GHEA Grapalat" w:hAnsi="GHEA Grapalat"/>
                <w:sz w:val="24"/>
                <w:szCs w:val="24"/>
                <w:lang w:val="hy-AM"/>
              </w:rPr>
              <w:t>-</w:t>
            </w:r>
            <w:r w:rsidRPr="005E3DD8">
              <w:rPr>
                <w:rFonts w:ascii="GHEA Grapalat" w:hAnsi="GHEA Grapalat"/>
                <w:sz w:val="24"/>
                <w:szCs w:val="24"/>
                <w:lang w:val="hy-AM"/>
              </w:rPr>
              <w:t>կայան</w:t>
            </w:r>
          </w:p>
        </w:tc>
        <w:tc>
          <w:tcPr>
            <w:tcW w:w="1560" w:type="dxa"/>
            <w:vAlign w:val="center"/>
          </w:tcPr>
          <w:p w:rsidR="00D659B1" w:rsidRPr="005E3DD8" w:rsidRDefault="00D659B1" w:rsidP="00870F70">
            <w:pPr>
              <w:jc w:val="center"/>
              <w:rPr>
                <w:rFonts w:ascii="GHEA Grapalat" w:hAnsi="GHEA Grapalat"/>
                <w:sz w:val="24"/>
                <w:szCs w:val="24"/>
                <w:lang w:val="hy-AM"/>
              </w:rPr>
            </w:pPr>
            <w:r w:rsidRPr="005E3DD8">
              <w:rPr>
                <w:rFonts w:ascii="GHEA Grapalat" w:hAnsi="GHEA Grapalat"/>
                <w:sz w:val="24"/>
                <w:szCs w:val="24"/>
                <w:lang w:val="hy-AM"/>
              </w:rPr>
              <w:t>2124964</w:t>
            </w:r>
            <w:r w:rsidR="00870F70">
              <w:rPr>
                <w:rFonts w:ascii="GHEA Grapalat" w:hAnsi="GHEA Grapalat"/>
                <w:sz w:val="24"/>
                <w:szCs w:val="24"/>
                <w:lang w:val="hy-AM"/>
              </w:rPr>
              <w:t>,</w:t>
            </w:r>
            <w:r w:rsidRPr="005E3DD8">
              <w:rPr>
                <w:rFonts w:ascii="GHEA Grapalat" w:hAnsi="GHEA Grapalat"/>
                <w:sz w:val="24"/>
                <w:szCs w:val="24"/>
                <w:lang w:val="hy-AM"/>
              </w:rPr>
              <w:t>4 ԱՄՆ դոլար</w:t>
            </w:r>
          </w:p>
        </w:tc>
      </w:tr>
      <w:tr w:rsidR="00D659B1" w:rsidRPr="005E3DD8" w:rsidTr="00805462">
        <w:tc>
          <w:tcPr>
            <w:tcW w:w="772" w:type="dxa"/>
            <w:vMerge/>
          </w:tcPr>
          <w:p w:rsidR="00D659B1" w:rsidRPr="005E3DD8" w:rsidRDefault="00D659B1" w:rsidP="00D659B1">
            <w:pPr>
              <w:rPr>
                <w:rFonts w:ascii="GHEA Grapalat" w:hAnsi="GHEA Grapalat"/>
                <w:sz w:val="24"/>
                <w:szCs w:val="24"/>
                <w:lang w:val="hy-AM"/>
              </w:rPr>
            </w:pPr>
          </w:p>
        </w:tc>
        <w:tc>
          <w:tcPr>
            <w:tcW w:w="1780" w:type="dxa"/>
            <w:vMerge/>
          </w:tcPr>
          <w:p w:rsidR="00D659B1" w:rsidRPr="005E3DD8" w:rsidRDefault="00D659B1" w:rsidP="00D659B1">
            <w:pPr>
              <w:rPr>
                <w:rFonts w:ascii="GHEA Grapalat" w:hAnsi="GHEA Grapalat"/>
                <w:sz w:val="24"/>
                <w:szCs w:val="24"/>
                <w:lang w:val="hy-AM"/>
              </w:rPr>
            </w:pPr>
          </w:p>
        </w:tc>
        <w:tc>
          <w:tcPr>
            <w:tcW w:w="4111" w:type="dxa"/>
            <w:vMerge/>
          </w:tcPr>
          <w:p w:rsidR="00D659B1" w:rsidRPr="005E3DD8" w:rsidRDefault="00D659B1" w:rsidP="00D659B1">
            <w:pPr>
              <w:rPr>
                <w:rFonts w:ascii="GHEA Grapalat" w:hAnsi="GHEA Grapalat"/>
                <w:sz w:val="24"/>
                <w:szCs w:val="24"/>
                <w:lang w:val="hy-AM"/>
              </w:rPr>
            </w:pPr>
          </w:p>
        </w:tc>
        <w:tc>
          <w:tcPr>
            <w:tcW w:w="1417" w:type="dxa"/>
            <w:vAlign w:val="center"/>
          </w:tcPr>
          <w:p w:rsidR="00D659B1" w:rsidRPr="005E3DD8" w:rsidRDefault="00D659B1" w:rsidP="00D659B1">
            <w:pPr>
              <w:jc w:val="center"/>
              <w:rPr>
                <w:rFonts w:ascii="GHEA Grapalat" w:hAnsi="GHEA Grapalat"/>
                <w:sz w:val="24"/>
                <w:szCs w:val="24"/>
                <w:lang w:val="hy-AM"/>
              </w:rPr>
            </w:pPr>
            <w:r w:rsidRPr="005E3DD8">
              <w:rPr>
                <w:rFonts w:ascii="GHEA Grapalat" w:hAnsi="GHEA Grapalat"/>
                <w:sz w:val="24"/>
                <w:szCs w:val="24"/>
                <w:lang w:val="hy-AM"/>
              </w:rPr>
              <w:t>1 ՄՎԱ</w:t>
            </w:r>
          </w:p>
        </w:tc>
        <w:tc>
          <w:tcPr>
            <w:tcW w:w="1560" w:type="dxa"/>
            <w:vAlign w:val="center"/>
          </w:tcPr>
          <w:p w:rsidR="00D659B1" w:rsidRPr="005E3DD8" w:rsidRDefault="00D659B1" w:rsidP="00D659B1">
            <w:pPr>
              <w:jc w:val="center"/>
              <w:rPr>
                <w:rFonts w:ascii="GHEA Grapalat" w:hAnsi="GHEA Grapalat"/>
                <w:sz w:val="24"/>
                <w:szCs w:val="24"/>
                <w:lang w:val="hy-AM"/>
              </w:rPr>
            </w:pPr>
            <w:r w:rsidRPr="005E3DD8">
              <w:rPr>
                <w:rFonts w:ascii="GHEA Grapalat" w:hAnsi="GHEA Grapalat"/>
                <w:sz w:val="24"/>
                <w:szCs w:val="24"/>
                <w:lang w:val="hy-AM"/>
              </w:rPr>
              <w:t>5352,6 ԱՄՆ դոլար</w:t>
            </w:r>
          </w:p>
        </w:tc>
      </w:tr>
      <w:tr w:rsidR="00D659B1" w:rsidRPr="005E3DD8" w:rsidTr="00805462">
        <w:tc>
          <w:tcPr>
            <w:tcW w:w="772" w:type="dxa"/>
            <w:vMerge w:val="restart"/>
          </w:tcPr>
          <w:p w:rsidR="00D659B1" w:rsidRPr="000C4229" w:rsidRDefault="00D659B1" w:rsidP="00D659B1">
            <w:pPr>
              <w:rPr>
                <w:rFonts w:ascii="GHEA Grapalat" w:hAnsi="GHEA Grapalat"/>
                <w:sz w:val="24"/>
                <w:szCs w:val="24"/>
              </w:rPr>
            </w:pPr>
            <w:r>
              <w:rPr>
                <w:rFonts w:ascii="GHEA Grapalat" w:hAnsi="GHEA Grapalat"/>
                <w:sz w:val="24"/>
                <w:szCs w:val="24"/>
              </w:rPr>
              <w:lastRenderedPageBreak/>
              <w:t>212.</w:t>
            </w:r>
          </w:p>
          <w:p w:rsidR="00D659B1" w:rsidRPr="000C4229" w:rsidRDefault="00D659B1" w:rsidP="00D659B1">
            <w:pPr>
              <w:rPr>
                <w:rFonts w:ascii="GHEA Grapalat" w:hAnsi="GHEA Grapalat"/>
                <w:sz w:val="24"/>
                <w:szCs w:val="24"/>
              </w:rPr>
            </w:pPr>
          </w:p>
        </w:tc>
        <w:tc>
          <w:tcPr>
            <w:tcW w:w="1780" w:type="dxa"/>
            <w:vMerge/>
          </w:tcPr>
          <w:p w:rsidR="00D659B1" w:rsidRPr="005E3DD8" w:rsidRDefault="00D659B1" w:rsidP="00D659B1">
            <w:pPr>
              <w:rPr>
                <w:rFonts w:ascii="GHEA Grapalat" w:hAnsi="GHEA Grapalat"/>
                <w:sz w:val="24"/>
                <w:szCs w:val="24"/>
                <w:lang w:val="hy-AM"/>
              </w:rPr>
            </w:pPr>
          </w:p>
        </w:tc>
        <w:tc>
          <w:tcPr>
            <w:tcW w:w="4111" w:type="dxa"/>
            <w:vMerge w:val="restart"/>
          </w:tcPr>
          <w:p w:rsidR="00D659B1" w:rsidRPr="005E3DD8" w:rsidRDefault="00D659B1" w:rsidP="00D659B1">
            <w:pPr>
              <w:rPr>
                <w:rFonts w:ascii="GHEA Grapalat" w:hAnsi="GHEA Grapalat"/>
                <w:sz w:val="24"/>
                <w:szCs w:val="24"/>
                <w:lang w:val="hy-AM"/>
              </w:rPr>
            </w:pPr>
            <w:r>
              <w:rPr>
                <w:rFonts w:ascii="GHEA Grapalat" w:hAnsi="GHEA Grapalat"/>
                <w:sz w:val="24"/>
                <w:szCs w:val="24"/>
                <w:lang w:val="hy-AM"/>
              </w:rPr>
              <w:t>220/110/6</w:t>
            </w:r>
            <w:r w:rsidRPr="005E3DD8">
              <w:rPr>
                <w:rFonts w:ascii="GHEA Grapalat" w:hAnsi="GHEA Grapalat"/>
                <w:sz w:val="24"/>
                <w:szCs w:val="24"/>
                <w:lang w:val="hy-AM"/>
              </w:rPr>
              <w:t>կՎ «Ագարակ-2»  ենթակայան։ 1</w:t>
            </w:r>
            <w:r w:rsidRPr="00435DE3">
              <w:rPr>
                <w:rFonts w:ascii="GHEA Grapalat" w:hAnsi="GHEA Grapalat"/>
                <w:sz w:val="24"/>
                <w:szCs w:val="24"/>
                <w:lang w:val="hy-AM"/>
              </w:rPr>
              <w:t>x</w:t>
            </w:r>
            <w:r w:rsidRPr="005E3DD8">
              <w:rPr>
                <w:rFonts w:ascii="GHEA Grapalat" w:hAnsi="GHEA Grapalat"/>
                <w:sz w:val="24"/>
                <w:szCs w:val="24"/>
                <w:lang w:val="hy-AM"/>
              </w:rPr>
              <w:t>125ՄՎԱ նոր տեղադրվող տրանսֆորմատոր։ Ենթակայանի զբաղեց</w:t>
            </w:r>
            <w:r>
              <w:rPr>
                <w:rFonts w:ascii="GHEA Grapalat" w:hAnsi="GHEA Grapalat"/>
                <w:sz w:val="24"/>
                <w:szCs w:val="24"/>
                <w:lang w:val="hy-AM"/>
              </w:rPr>
              <w:t>ր</w:t>
            </w:r>
            <w:r w:rsidRPr="005E3DD8">
              <w:rPr>
                <w:rFonts w:ascii="GHEA Grapalat" w:hAnsi="GHEA Grapalat"/>
                <w:sz w:val="24"/>
                <w:szCs w:val="24"/>
                <w:lang w:val="hy-AM"/>
              </w:rPr>
              <w:t xml:space="preserve">ած մակերեսը 3,024հա։   </w:t>
            </w:r>
          </w:p>
        </w:tc>
        <w:tc>
          <w:tcPr>
            <w:tcW w:w="1417" w:type="dxa"/>
            <w:vAlign w:val="center"/>
          </w:tcPr>
          <w:p w:rsidR="00D659B1" w:rsidRPr="005E3DD8" w:rsidRDefault="00D659B1" w:rsidP="00D659B1">
            <w:pPr>
              <w:jc w:val="center"/>
              <w:rPr>
                <w:rFonts w:ascii="GHEA Grapalat" w:hAnsi="GHEA Grapalat"/>
                <w:sz w:val="24"/>
                <w:szCs w:val="24"/>
                <w:lang w:val="hy-AM"/>
              </w:rPr>
            </w:pPr>
            <w:r w:rsidRPr="005E3DD8">
              <w:rPr>
                <w:rFonts w:ascii="GHEA Grapalat" w:hAnsi="GHEA Grapalat"/>
                <w:sz w:val="24"/>
                <w:szCs w:val="24"/>
                <w:lang w:val="hy-AM"/>
              </w:rPr>
              <w:t>1 ենթա</w:t>
            </w:r>
            <w:r>
              <w:rPr>
                <w:rFonts w:ascii="GHEA Grapalat" w:hAnsi="GHEA Grapalat"/>
                <w:sz w:val="24"/>
                <w:szCs w:val="24"/>
                <w:lang w:val="hy-AM"/>
              </w:rPr>
              <w:t>-</w:t>
            </w:r>
            <w:r w:rsidRPr="005E3DD8">
              <w:rPr>
                <w:rFonts w:ascii="GHEA Grapalat" w:hAnsi="GHEA Grapalat"/>
                <w:sz w:val="24"/>
                <w:szCs w:val="24"/>
                <w:lang w:val="hy-AM"/>
              </w:rPr>
              <w:t>կայան</w:t>
            </w:r>
          </w:p>
        </w:tc>
        <w:tc>
          <w:tcPr>
            <w:tcW w:w="1560" w:type="dxa"/>
            <w:vAlign w:val="center"/>
          </w:tcPr>
          <w:p w:rsidR="00D659B1" w:rsidRPr="005E3DD8" w:rsidRDefault="00D659B1" w:rsidP="00D659B1">
            <w:pPr>
              <w:jc w:val="center"/>
              <w:rPr>
                <w:rFonts w:ascii="GHEA Grapalat" w:hAnsi="GHEA Grapalat"/>
                <w:sz w:val="24"/>
                <w:szCs w:val="24"/>
                <w:lang w:val="hy-AM"/>
              </w:rPr>
            </w:pPr>
            <w:r w:rsidRPr="005E3DD8">
              <w:rPr>
                <w:rFonts w:ascii="GHEA Grapalat" w:hAnsi="GHEA Grapalat"/>
                <w:sz w:val="24"/>
                <w:szCs w:val="24"/>
                <w:lang w:val="hy-AM"/>
              </w:rPr>
              <w:t>458960,0 ԱՄՆ դոլար</w:t>
            </w:r>
          </w:p>
        </w:tc>
      </w:tr>
      <w:tr w:rsidR="00D659B1" w:rsidRPr="005E3DD8" w:rsidTr="00805462">
        <w:tc>
          <w:tcPr>
            <w:tcW w:w="772" w:type="dxa"/>
            <w:vMerge/>
          </w:tcPr>
          <w:p w:rsidR="00D659B1" w:rsidRPr="005E3DD8" w:rsidRDefault="00D659B1" w:rsidP="00D659B1">
            <w:pPr>
              <w:rPr>
                <w:rFonts w:ascii="GHEA Grapalat" w:hAnsi="GHEA Grapalat"/>
                <w:sz w:val="24"/>
                <w:szCs w:val="24"/>
                <w:lang w:val="hy-AM"/>
              </w:rPr>
            </w:pPr>
          </w:p>
        </w:tc>
        <w:tc>
          <w:tcPr>
            <w:tcW w:w="1780" w:type="dxa"/>
            <w:vMerge/>
          </w:tcPr>
          <w:p w:rsidR="00D659B1" w:rsidRPr="005E3DD8" w:rsidRDefault="00D659B1" w:rsidP="00D659B1">
            <w:pPr>
              <w:rPr>
                <w:rFonts w:ascii="GHEA Grapalat" w:hAnsi="GHEA Grapalat"/>
                <w:sz w:val="24"/>
                <w:szCs w:val="24"/>
                <w:lang w:val="hy-AM"/>
              </w:rPr>
            </w:pPr>
          </w:p>
        </w:tc>
        <w:tc>
          <w:tcPr>
            <w:tcW w:w="4111" w:type="dxa"/>
            <w:vMerge/>
          </w:tcPr>
          <w:p w:rsidR="00D659B1" w:rsidRPr="005E3DD8" w:rsidRDefault="00D659B1" w:rsidP="00D659B1">
            <w:pPr>
              <w:rPr>
                <w:rFonts w:ascii="GHEA Grapalat" w:hAnsi="GHEA Grapalat"/>
                <w:sz w:val="24"/>
                <w:szCs w:val="24"/>
                <w:lang w:val="hy-AM"/>
              </w:rPr>
            </w:pPr>
          </w:p>
        </w:tc>
        <w:tc>
          <w:tcPr>
            <w:tcW w:w="1417" w:type="dxa"/>
            <w:vAlign w:val="center"/>
          </w:tcPr>
          <w:p w:rsidR="00D659B1" w:rsidRPr="005E3DD8" w:rsidRDefault="00D659B1" w:rsidP="00D659B1">
            <w:pPr>
              <w:jc w:val="center"/>
              <w:rPr>
                <w:rFonts w:ascii="GHEA Grapalat" w:hAnsi="GHEA Grapalat"/>
                <w:sz w:val="24"/>
                <w:szCs w:val="24"/>
                <w:lang w:val="hy-AM"/>
              </w:rPr>
            </w:pPr>
            <w:r w:rsidRPr="005E3DD8">
              <w:rPr>
                <w:rFonts w:ascii="GHEA Grapalat" w:hAnsi="GHEA Grapalat"/>
                <w:sz w:val="24"/>
                <w:szCs w:val="24"/>
                <w:lang w:val="hy-AM"/>
              </w:rPr>
              <w:t>1 ՄՎԱ</w:t>
            </w:r>
          </w:p>
        </w:tc>
        <w:tc>
          <w:tcPr>
            <w:tcW w:w="1560" w:type="dxa"/>
            <w:vAlign w:val="center"/>
          </w:tcPr>
          <w:p w:rsidR="00D659B1" w:rsidRPr="005E3DD8" w:rsidRDefault="00D659B1" w:rsidP="00D659B1">
            <w:pPr>
              <w:jc w:val="center"/>
              <w:rPr>
                <w:rFonts w:ascii="GHEA Grapalat" w:hAnsi="GHEA Grapalat"/>
                <w:sz w:val="24"/>
                <w:szCs w:val="24"/>
                <w:lang w:val="hy-AM"/>
              </w:rPr>
            </w:pPr>
            <w:r w:rsidRPr="005E3DD8">
              <w:rPr>
                <w:rFonts w:ascii="GHEA Grapalat" w:hAnsi="GHEA Grapalat"/>
                <w:sz w:val="24"/>
                <w:szCs w:val="24"/>
                <w:lang w:val="hy-AM"/>
              </w:rPr>
              <w:t>3672,0 ԱՄՆ դոլար</w:t>
            </w:r>
          </w:p>
        </w:tc>
      </w:tr>
      <w:tr w:rsidR="00D659B1" w:rsidRPr="005E3DD8" w:rsidTr="00805462">
        <w:tc>
          <w:tcPr>
            <w:tcW w:w="772" w:type="dxa"/>
          </w:tcPr>
          <w:p w:rsidR="00D659B1" w:rsidRPr="000C4229" w:rsidRDefault="00D659B1" w:rsidP="00D659B1">
            <w:pPr>
              <w:rPr>
                <w:rFonts w:ascii="GHEA Grapalat" w:hAnsi="GHEA Grapalat"/>
                <w:sz w:val="24"/>
                <w:szCs w:val="24"/>
              </w:rPr>
            </w:pPr>
            <w:r>
              <w:rPr>
                <w:rFonts w:ascii="GHEA Grapalat" w:hAnsi="GHEA Grapalat"/>
                <w:sz w:val="24"/>
                <w:szCs w:val="24"/>
              </w:rPr>
              <w:t>213.</w:t>
            </w:r>
          </w:p>
        </w:tc>
        <w:tc>
          <w:tcPr>
            <w:tcW w:w="1780" w:type="dxa"/>
          </w:tcPr>
          <w:p w:rsidR="00D659B1" w:rsidRPr="005E3DD8" w:rsidRDefault="00D659B1" w:rsidP="00D659B1">
            <w:pPr>
              <w:rPr>
                <w:rFonts w:ascii="GHEA Grapalat" w:hAnsi="GHEA Grapalat"/>
                <w:sz w:val="24"/>
                <w:szCs w:val="24"/>
                <w:lang w:val="hy-AM"/>
              </w:rPr>
            </w:pPr>
            <w:r w:rsidRPr="005E3DD8">
              <w:rPr>
                <w:rFonts w:ascii="GHEA Grapalat" w:hAnsi="GHEA Grapalat"/>
                <w:sz w:val="24"/>
                <w:szCs w:val="24"/>
                <w:lang w:val="hy-AM"/>
              </w:rPr>
              <w:t xml:space="preserve">   ԱպՀ</w:t>
            </w:r>
          </w:p>
        </w:tc>
        <w:tc>
          <w:tcPr>
            <w:tcW w:w="4111" w:type="dxa"/>
          </w:tcPr>
          <w:p w:rsidR="00D659B1" w:rsidRPr="005E3DD8" w:rsidRDefault="00D659B1" w:rsidP="00D659B1">
            <w:pPr>
              <w:rPr>
                <w:rFonts w:ascii="GHEA Grapalat" w:hAnsi="GHEA Grapalat"/>
                <w:sz w:val="24"/>
                <w:szCs w:val="24"/>
                <w:lang w:val="hy-AM"/>
              </w:rPr>
            </w:pPr>
            <w:r w:rsidRPr="005E3DD8">
              <w:rPr>
                <w:rFonts w:ascii="GHEA Grapalat" w:hAnsi="GHEA Grapalat"/>
                <w:sz w:val="24"/>
                <w:szCs w:val="24"/>
                <w:lang w:val="hy-AM"/>
              </w:rPr>
              <w:t>Շենավան գյուղի խմելու ջրագծի կառուցում, 1400գծմ։</w:t>
            </w:r>
          </w:p>
        </w:tc>
        <w:tc>
          <w:tcPr>
            <w:tcW w:w="1417" w:type="dxa"/>
            <w:vAlign w:val="center"/>
          </w:tcPr>
          <w:p w:rsidR="00D659B1" w:rsidRPr="005E3DD8" w:rsidRDefault="00D659B1" w:rsidP="00D659B1">
            <w:pPr>
              <w:jc w:val="center"/>
              <w:rPr>
                <w:rFonts w:ascii="GHEA Grapalat" w:hAnsi="GHEA Grapalat"/>
                <w:sz w:val="24"/>
                <w:szCs w:val="24"/>
              </w:rPr>
            </w:pPr>
            <w:r w:rsidRPr="005E3DD8">
              <w:rPr>
                <w:rFonts w:ascii="GHEA Grapalat" w:hAnsi="GHEA Grapalat"/>
                <w:sz w:val="24"/>
                <w:szCs w:val="24"/>
                <w:lang w:val="hy-AM"/>
              </w:rPr>
              <w:t>1 գծմ</w:t>
            </w:r>
          </w:p>
        </w:tc>
        <w:tc>
          <w:tcPr>
            <w:tcW w:w="1560" w:type="dxa"/>
            <w:vAlign w:val="center"/>
          </w:tcPr>
          <w:p w:rsidR="00D659B1" w:rsidRPr="005E3DD8" w:rsidRDefault="00D659B1" w:rsidP="00870F70">
            <w:pPr>
              <w:jc w:val="center"/>
              <w:rPr>
                <w:rFonts w:ascii="GHEA Grapalat" w:hAnsi="GHEA Grapalat"/>
                <w:sz w:val="24"/>
                <w:szCs w:val="24"/>
              </w:rPr>
            </w:pPr>
            <w:r w:rsidRPr="005E3DD8">
              <w:rPr>
                <w:rFonts w:ascii="GHEA Grapalat" w:hAnsi="GHEA Grapalat"/>
                <w:sz w:val="24"/>
                <w:szCs w:val="24"/>
              </w:rPr>
              <w:t>13</w:t>
            </w:r>
            <w:r w:rsidR="00870F70">
              <w:rPr>
                <w:rFonts w:ascii="GHEA Grapalat" w:hAnsi="GHEA Grapalat"/>
                <w:sz w:val="24"/>
                <w:szCs w:val="24"/>
                <w:lang w:val="hy-AM"/>
              </w:rPr>
              <w:t>,</w:t>
            </w:r>
            <w:r w:rsidRPr="005E3DD8">
              <w:rPr>
                <w:rFonts w:ascii="GHEA Grapalat" w:hAnsi="GHEA Grapalat"/>
                <w:sz w:val="24"/>
                <w:szCs w:val="24"/>
              </w:rPr>
              <w:t>4</w:t>
            </w:r>
          </w:p>
        </w:tc>
      </w:tr>
      <w:tr w:rsidR="00D659B1" w:rsidRPr="005E3DD8" w:rsidTr="00805462">
        <w:tc>
          <w:tcPr>
            <w:tcW w:w="772" w:type="dxa"/>
          </w:tcPr>
          <w:p w:rsidR="00D659B1" w:rsidRPr="000C4229" w:rsidRDefault="00D659B1" w:rsidP="00D659B1">
            <w:pPr>
              <w:rPr>
                <w:rFonts w:ascii="GHEA Grapalat" w:hAnsi="GHEA Grapalat"/>
                <w:sz w:val="24"/>
                <w:szCs w:val="24"/>
              </w:rPr>
            </w:pPr>
            <w:r>
              <w:rPr>
                <w:rFonts w:ascii="GHEA Grapalat" w:hAnsi="GHEA Grapalat"/>
                <w:sz w:val="24"/>
                <w:szCs w:val="24"/>
              </w:rPr>
              <w:t>214.</w:t>
            </w:r>
          </w:p>
        </w:tc>
        <w:tc>
          <w:tcPr>
            <w:tcW w:w="1780" w:type="dxa"/>
            <w:vMerge w:val="restart"/>
          </w:tcPr>
          <w:p w:rsidR="00D659B1" w:rsidRPr="005E3DD8" w:rsidRDefault="00D659B1" w:rsidP="00D659B1">
            <w:pPr>
              <w:rPr>
                <w:rFonts w:ascii="GHEA Grapalat" w:hAnsi="GHEA Grapalat"/>
                <w:sz w:val="24"/>
                <w:szCs w:val="24"/>
                <w:lang w:val="hy-AM"/>
              </w:rPr>
            </w:pPr>
          </w:p>
          <w:p w:rsidR="00D659B1" w:rsidRPr="005E3DD8" w:rsidRDefault="00D659B1" w:rsidP="00D659B1">
            <w:pPr>
              <w:jc w:val="center"/>
              <w:rPr>
                <w:rFonts w:ascii="GHEA Grapalat" w:hAnsi="GHEA Grapalat"/>
                <w:sz w:val="24"/>
                <w:szCs w:val="24"/>
                <w:lang w:val="hy-AM"/>
              </w:rPr>
            </w:pPr>
          </w:p>
          <w:p w:rsidR="00D659B1" w:rsidRPr="005E3DD8" w:rsidRDefault="00D659B1" w:rsidP="00D659B1">
            <w:pPr>
              <w:jc w:val="center"/>
              <w:rPr>
                <w:rFonts w:ascii="GHEA Grapalat" w:hAnsi="GHEA Grapalat"/>
                <w:sz w:val="24"/>
                <w:szCs w:val="24"/>
                <w:lang w:val="hy-AM"/>
              </w:rPr>
            </w:pPr>
          </w:p>
          <w:p w:rsidR="00D659B1" w:rsidRPr="005E3DD8" w:rsidRDefault="00D659B1" w:rsidP="00D659B1">
            <w:pPr>
              <w:jc w:val="center"/>
              <w:rPr>
                <w:rFonts w:ascii="GHEA Grapalat" w:hAnsi="GHEA Grapalat"/>
                <w:sz w:val="24"/>
                <w:szCs w:val="24"/>
                <w:lang w:val="hy-AM"/>
              </w:rPr>
            </w:pPr>
          </w:p>
          <w:p w:rsidR="00D659B1" w:rsidRPr="005E3DD8" w:rsidRDefault="00D659B1" w:rsidP="00D659B1">
            <w:pPr>
              <w:rPr>
                <w:rFonts w:ascii="GHEA Grapalat" w:hAnsi="GHEA Grapalat"/>
                <w:sz w:val="24"/>
                <w:szCs w:val="24"/>
                <w:lang w:val="hy-AM"/>
              </w:rPr>
            </w:pPr>
            <w:r w:rsidRPr="005E3DD8">
              <w:rPr>
                <w:rFonts w:ascii="GHEA Grapalat" w:hAnsi="GHEA Grapalat"/>
                <w:sz w:val="24"/>
                <w:szCs w:val="24"/>
                <w:lang w:val="hy-AM"/>
              </w:rPr>
              <w:t xml:space="preserve">    ԵՔ</w:t>
            </w:r>
          </w:p>
          <w:p w:rsidR="00D659B1" w:rsidRPr="005E3DD8" w:rsidRDefault="00D659B1" w:rsidP="00D659B1">
            <w:pPr>
              <w:rPr>
                <w:rFonts w:ascii="GHEA Grapalat" w:hAnsi="GHEA Grapalat"/>
                <w:sz w:val="24"/>
                <w:szCs w:val="24"/>
                <w:lang w:val="hy-AM"/>
              </w:rPr>
            </w:pPr>
          </w:p>
        </w:tc>
        <w:tc>
          <w:tcPr>
            <w:tcW w:w="4111" w:type="dxa"/>
          </w:tcPr>
          <w:p w:rsidR="00D659B1" w:rsidRPr="005E3DD8" w:rsidRDefault="00D659B1" w:rsidP="00D659B1">
            <w:pPr>
              <w:rPr>
                <w:rFonts w:ascii="GHEA Grapalat" w:hAnsi="GHEA Grapalat"/>
                <w:sz w:val="24"/>
                <w:szCs w:val="24"/>
                <w:lang w:val="hy-AM"/>
              </w:rPr>
            </w:pPr>
            <w:r w:rsidRPr="005E3DD8">
              <w:rPr>
                <w:rFonts w:ascii="GHEA Grapalat" w:hAnsi="GHEA Grapalat"/>
                <w:sz w:val="24"/>
                <w:szCs w:val="24"/>
                <w:lang w:val="hy-AM"/>
              </w:rPr>
              <w:t>Նարեկացի 38-41 շենքերի կոյուղագծերի համակարգերի վերակառուցման աշխատանքներ, 347գծմ։</w:t>
            </w:r>
          </w:p>
        </w:tc>
        <w:tc>
          <w:tcPr>
            <w:tcW w:w="1417" w:type="dxa"/>
            <w:vAlign w:val="center"/>
          </w:tcPr>
          <w:p w:rsidR="00D659B1" w:rsidRPr="005E3DD8" w:rsidRDefault="00D659B1" w:rsidP="00D659B1">
            <w:pPr>
              <w:jc w:val="center"/>
              <w:rPr>
                <w:rFonts w:ascii="GHEA Grapalat" w:hAnsi="GHEA Grapalat"/>
                <w:sz w:val="24"/>
                <w:szCs w:val="24"/>
                <w:lang w:val="hy-AM"/>
              </w:rPr>
            </w:pPr>
            <w:r w:rsidRPr="005E3DD8">
              <w:rPr>
                <w:rFonts w:ascii="GHEA Grapalat" w:hAnsi="GHEA Grapalat"/>
                <w:sz w:val="24"/>
                <w:szCs w:val="24"/>
                <w:lang w:val="hy-AM"/>
              </w:rPr>
              <w:t>1 գծմ</w:t>
            </w:r>
          </w:p>
        </w:tc>
        <w:tc>
          <w:tcPr>
            <w:tcW w:w="1560" w:type="dxa"/>
            <w:vAlign w:val="center"/>
          </w:tcPr>
          <w:p w:rsidR="00D659B1" w:rsidRPr="005E3DD8" w:rsidRDefault="00D659B1" w:rsidP="00870F70">
            <w:pPr>
              <w:tabs>
                <w:tab w:val="center" w:pos="671"/>
              </w:tabs>
              <w:jc w:val="center"/>
              <w:rPr>
                <w:rFonts w:ascii="GHEA Grapalat" w:hAnsi="GHEA Grapalat"/>
                <w:sz w:val="24"/>
                <w:szCs w:val="24"/>
                <w:lang w:val="hy-AM"/>
              </w:rPr>
            </w:pPr>
            <w:r w:rsidRPr="005E3DD8">
              <w:rPr>
                <w:rFonts w:ascii="GHEA Grapalat" w:hAnsi="GHEA Grapalat"/>
                <w:sz w:val="24"/>
                <w:szCs w:val="24"/>
                <w:lang w:val="hy-AM"/>
              </w:rPr>
              <w:t>147</w:t>
            </w:r>
            <w:r w:rsidR="00870F70">
              <w:rPr>
                <w:rFonts w:ascii="Sylfaen" w:hAnsi="Sylfaen" w:cs="Cambria Math"/>
                <w:sz w:val="24"/>
                <w:szCs w:val="24"/>
                <w:lang w:val="hy-AM"/>
              </w:rPr>
              <w:t>,</w:t>
            </w:r>
            <w:r w:rsidRPr="005E3DD8">
              <w:rPr>
                <w:rFonts w:ascii="GHEA Grapalat" w:hAnsi="GHEA Grapalat"/>
                <w:sz w:val="24"/>
                <w:szCs w:val="24"/>
                <w:lang w:val="hy-AM"/>
              </w:rPr>
              <w:t>3</w:t>
            </w:r>
          </w:p>
        </w:tc>
      </w:tr>
      <w:tr w:rsidR="00D659B1" w:rsidRPr="005E3DD8" w:rsidTr="00805462">
        <w:tc>
          <w:tcPr>
            <w:tcW w:w="772" w:type="dxa"/>
          </w:tcPr>
          <w:p w:rsidR="00D659B1" w:rsidRPr="000C4229" w:rsidRDefault="00D659B1" w:rsidP="00D659B1">
            <w:pPr>
              <w:rPr>
                <w:rFonts w:ascii="GHEA Grapalat" w:hAnsi="GHEA Grapalat"/>
                <w:sz w:val="24"/>
                <w:szCs w:val="24"/>
              </w:rPr>
            </w:pPr>
            <w:r>
              <w:rPr>
                <w:rFonts w:ascii="GHEA Grapalat" w:hAnsi="GHEA Grapalat"/>
                <w:sz w:val="24"/>
                <w:szCs w:val="24"/>
              </w:rPr>
              <w:t>215.</w:t>
            </w:r>
          </w:p>
        </w:tc>
        <w:tc>
          <w:tcPr>
            <w:tcW w:w="1780" w:type="dxa"/>
            <w:vMerge/>
          </w:tcPr>
          <w:p w:rsidR="00D659B1" w:rsidRPr="005E3DD8" w:rsidRDefault="00D659B1" w:rsidP="00D659B1">
            <w:pPr>
              <w:rPr>
                <w:rFonts w:ascii="GHEA Grapalat" w:hAnsi="GHEA Grapalat"/>
                <w:sz w:val="24"/>
                <w:szCs w:val="24"/>
                <w:lang w:val="hy-AM"/>
              </w:rPr>
            </w:pPr>
          </w:p>
        </w:tc>
        <w:tc>
          <w:tcPr>
            <w:tcW w:w="4111" w:type="dxa"/>
          </w:tcPr>
          <w:p w:rsidR="00D659B1" w:rsidRPr="005E3DD8" w:rsidRDefault="00D659B1" w:rsidP="00D659B1">
            <w:pPr>
              <w:rPr>
                <w:rFonts w:ascii="GHEA Grapalat" w:hAnsi="GHEA Grapalat"/>
                <w:sz w:val="24"/>
                <w:szCs w:val="24"/>
                <w:lang w:val="hy-AM"/>
              </w:rPr>
            </w:pPr>
            <w:r w:rsidRPr="005E3DD8">
              <w:rPr>
                <w:rFonts w:ascii="GHEA Grapalat" w:hAnsi="GHEA Grapalat"/>
                <w:sz w:val="24"/>
                <w:szCs w:val="24"/>
                <w:lang w:val="hy-AM"/>
              </w:rPr>
              <w:t>Դուրյան 28-30 շենքերի կոյուղագծերի համակարգերի վերակառուցման աշխատանքներ, 113գծմ։</w:t>
            </w:r>
          </w:p>
        </w:tc>
        <w:tc>
          <w:tcPr>
            <w:tcW w:w="1417" w:type="dxa"/>
            <w:vAlign w:val="center"/>
          </w:tcPr>
          <w:p w:rsidR="00D659B1" w:rsidRPr="005E3DD8" w:rsidRDefault="00D659B1" w:rsidP="00D659B1">
            <w:pPr>
              <w:jc w:val="center"/>
              <w:rPr>
                <w:rFonts w:ascii="GHEA Grapalat" w:hAnsi="GHEA Grapalat"/>
                <w:sz w:val="24"/>
                <w:szCs w:val="24"/>
                <w:lang w:val="hy-AM"/>
              </w:rPr>
            </w:pPr>
            <w:r w:rsidRPr="005E3DD8">
              <w:rPr>
                <w:rFonts w:ascii="GHEA Grapalat" w:hAnsi="GHEA Grapalat"/>
                <w:sz w:val="24"/>
                <w:szCs w:val="24"/>
                <w:lang w:val="hy-AM"/>
              </w:rPr>
              <w:t>1 գծմ</w:t>
            </w:r>
          </w:p>
        </w:tc>
        <w:tc>
          <w:tcPr>
            <w:tcW w:w="1560" w:type="dxa"/>
            <w:vAlign w:val="center"/>
          </w:tcPr>
          <w:p w:rsidR="00D659B1" w:rsidRPr="005E3DD8" w:rsidRDefault="00D659B1" w:rsidP="00D659B1">
            <w:pPr>
              <w:jc w:val="center"/>
              <w:rPr>
                <w:rFonts w:ascii="GHEA Grapalat" w:hAnsi="GHEA Grapalat"/>
                <w:sz w:val="24"/>
                <w:szCs w:val="24"/>
                <w:lang w:val="hy-AM"/>
              </w:rPr>
            </w:pPr>
            <w:r w:rsidRPr="005E3DD8">
              <w:rPr>
                <w:rFonts w:ascii="GHEA Grapalat" w:hAnsi="GHEA Grapalat"/>
                <w:sz w:val="24"/>
                <w:szCs w:val="24"/>
                <w:lang w:val="hy-AM"/>
              </w:rPr>
              <w:t>139,6</w:t>
            </w:r>
          </w:p>
        </w:tc>
      </w:tr>
      <w:tr w:rsidR="00D659B1" w:rsidRPr="005E3DD8" w:rsidTr="00805462">
        <w:tc>
          <w:tcPr>
            <w:tcW w:w="772" w:type="dxa"/>
          </w:tcPr>
          <w:p w:rsidR="00D659B1" w:rsidRPr="000C4229" w:rsidRDefault="00D659B1" w:rsidP="00D659B1">
            <w:pPr>
              <w:rPr>
                <w:rFonts w:ascii="GHEA Grapalat" w:hAnsi="GHEA Grapalat"/>
                <w:sz w:val="24"/>
                <w:szCs w:val="24"/>
              </w:rPr>
            </w:pPr>
            <w:r>
              <w:rPr>
                <w:rFonts w:ascii="GHEA Grapalat" w:hAnsi="GHEA Grapalat"/>
                <w:sz w:val="24"/>
                <w:szCs w:val="24"/>
              </w:rPr>
              <w:t>216.</w:t>
            </w:r>
          </w:p>
        </w:tc>
        <w:tc>
          <w:tcPr>
            <w:tcW w:w="1780" w:type="dxa"/>
          </w:tcPr>
          <w:p w:rsidR="00D659B1" w:rsidRPr="005E3DD8" w:rsidRDefault="00D659B1" w:rsidP="00D659B1">
            <w:pPr>
              <w:rPr>
                <w:rFonts w:ascii="GHEA Grapalat" w:hAnsi="GHEA Grapalat"/>
                <w:sz w:val="24"/>
                <w:szCs w:val="24"/>
                <w:lang w:val="hy-AM"/>
              </w:rPr>
            </w:pPr>
            <w:r w:rsidRPr="005E3DD8">
              <w:rPr>
                <w:rFonts w:ascii="GHEA Grapalat" w:hAnsi="GHEA Grapalat"/>
                <w:sz w:val="24"/>
                <w:szCs w:val="24"/>
                <w:lang w:val="hy-AM"/>
              </w:rPr>
              <w:t xml:space="preserve">   ԱպՀ</w:t>
            </w:r>
          </w:p>
        </w:tc>
        <w:tc>
          <w:tcPr>
            <w:tcW w:w="4111" w:type="dxa"/>
          </w:tcPr>
          <w:p w:rsidR="00D659B1" w:rsidRPr="005E3DD8" w:rsidRDefault="00D659B1" w:rsidP="00D659B1">
            <w:pPr>
              <w:rPr>
                <w:rFonts w:ascii="GHEA Grapalat" w:hAnsi="GHEA Grapalat"/>
                <w:sz w:val="24"/>
                <w:szCs w:val="24"/>
                <w:lang w:val="hy-AM"/>
              </w:rPr>
            </w:pPr>
            <w:r w:rsidRPr="005E3DD8">
              <w:rPr>
                <w:rFonts w:ascii="GHEA Grapalat" w:hAnsi="GHEA Grapalat"/>
                <w:sz w:val="24"/>
                <w:szCs w:val="24"/>
                <w:lang w:val="hy-AM"/>
              </w:rPr>
              <w:t>Եղիպատրուշ բնակավայրի գազաֆիկացում, 13325գծմ։</w:t>
            </w:r>
          </w:p>
        </w:tc>
        <w:tc>
          <w:tcPr>
            <w:tcW w:w="1417" w:type="dxa"/>
            <w:vAlign w:val="center"/>
          </w:tcPr>
          <w:p w:rsidR="00D659B1" w:rsidRPr="005E3DD8" w:rsidRDefault="00D659B1" w:rsidP="00D659B1">
            <w:pPr>
              <w:jc w:val="center"/>
              <w:rPr>
                <w:rFonts w:ascii="GHEA Grapalat" w:hAnsi="GHEA Grapalat"/>
                <w:sz w:val="24"/>
                <w:szCs w:val="24"/>
                <w:lang w:val="hy-AM"/>
              </w:rPr>
            </w:pPr>
            <w:r w:rsidRPr="005E3DD8">
              <w:rPr>
                <w:rFonts w:ascii="GHEA Grapalat" w:hAnsi="GHEA Grapalat"/>
                <w:sz w:val="24"/>
                <w:szCs w:val="24"/>
                <w:lang w:val="hy-AM"/>
              </w:rPr>
              <w:t>1 գծմ</w:t>
            </w:r>
          </w:p>
        </w:tc>
        <w:tc>
          <w:tcPr>
            <w:tcW w:w="1560" w:type="dxa"/>
            <w:vAlign w:val="center"/>
          </w:tcPr>
          <w:p w:rsidR="00D659B1" w:rsidRPr="005E3DD8" w:rsidRDefault="00D659B1" w:rsidP="00D659B1">
            <w:pPr>
              <w:jc w:val="center"/>
              <w:rPr>
                <w:rFonts w:ascii="GHEA Grapalat" w:hAnsi="GHEA Grapalat"/>
                <w:sz w:val="24"/>
                <w:szCs w:val="24"/>
                <w:lang w:val="hy-AM"/>
              </w:rPr>
            </w:pPr>
            <w:r w:rsidRPr="005E3DD8">
              <w:rPr>
                <w:rFonts w:ascii="GHEA Grapalat" w:hAnsi="GHEA Grapalat"/>
                <w:sz w:val="24"/>
                <w:szCs w:val="24"/>
                <w:lang w:val="hy-AM"/>
              </w:rPr>
              <w:t>9,0</w:t>
            </w:r>
          </w:p>
        </w:tc>
      </w:tr>
    </w:tbl>
    <w:p w:rsidR="00593DE5" w:rsidRDefault="00593DE5" w:rsidP="002601FB">
      <w:pPr>
        <w:jc w:val="center"/>
        <w:rPr>
          <w:rFonts w:ascii="GHEA Grapalat" w:hAnsi="GHEA Grapalat"/>
          <w:b/>
          <w:sz w:val="32"/>
          <w:szCs w:val="32"/>
          <w:lang w:val="hy-AM"/>
        </w:rPr>
        <w:sectPr w:rsidR="00593DE5" w:rsidSect="00593DE5">
          <w:pgSz w:w="12240" w:h="15840"/>
          <w:pgMar w:top="958" w:right="1440" w:bottom="1134" w:left="1440" w:header="720" w:footer="720" w:gutter="0"/>
          <w:cols w:space="720"/>
          <w:docGrid w:linePitch="360"/>
        </w:sectPr>
      </w:pPr>
    </w:p>
    <w:p w:rsidR="00C86074" w:rsidRDefault="00C86074" w:rsidP="002601FB">
      <w:pPr>
        <w:jc w:val="center"/>
        <w:rPr>
          <w:rFonts w:ascii="GHEA Grapalat" w:hAnsi="GHEA Grapalat"/>
          <w:b/>
          <w:sz w:val="32"/>
          <w:szCs w:val="32"/>
          <w:lang w:val="hy-AM"/>
        </w:rPr>
      </w:pPr>
      <w:r w:rsidRPr="002601FB">
        <w:rPr>
          <w:rFonts w:ascii="GHEA Grapalat" w:hAnsi="GHEA Grapalat"/>
          <w:b/>
          <w:sz w:val="32"/>
          <w:szCs w:val="32"/>
          <w:lang w:val="hy-AM"/>
        </w:rPr>
        <w:lastRenderedPageBreak/>
        <w:t>ՄԱՍ 2</w:t>
      </w:r>
    </w:p>
    <w:p w:rsidR="002601FB" w:rsidRPr="002601FB" w:rsidRDefault="002601FB" w:rsidP="002601FB">
      <w:pPr>
        <w:jc w:val="center"/>
        <w:rPr>
          <w:rFonts w:ascii="GHEA Grapalat" w:hAnsi="GHEA Grapalat"/>
          <w:b/>
          <w:sz w:val="32"/>
          <w:szCs w:val="32"/>
          <w:lang w:val="hy-AM"/>
        </w:rPr>
      </w:pPr>
    </w:p>
    <w:p w:rsidR="002601FB" w:rsidRDefault="002601FB" w:rsidP="002601FB">
      <w:pPr>
        <w:spacing w:after="0"/>
        <w:jc w:val="center"/>
        <w:rPr>
          <w:rFonts w:ascii="GHEA Grapalat" w:hAnsi="GHEA Grapalat"/>
          <w:b/>
          <w:sz w:val="32"/>
          <w:szCs w:val="32"/>
          <w:lang w:val="hy-AM"/>
        </w:rPr>
      </w:pPr>
      <w:r w:rsidRPr="002601FB">
        <w:rPr>
          <w:rFonts w:ascii="GHEA Grapalat" w:hAnsi="GHEA Grapalat"/>
          <w:b/>
          <w:sz w:val="32"/>
          <w:szCs w:val="32"/>
          <w:lang w:val="hy-AM"/>
        </w:rPr>
        <w:t xml:space="preserve">ՆՈՐ ՇԻՆԱՐԱՐՈՒԹՅԱՆ, ԳՈՅՈՒԹՅՈՒՆ ՈՒՆԵՑՈՂ ՇԵՆՔԵՐԻ ԵՎ ՇԻՆՈՒԹՅՈՒՆՆԵՐԻ (ՕԲՅԵԿՏՆԵՐԻ) ՀԻՄՆԱՆՈՐՈԳՄԱՆ, ՎԵՐԱԿԱՌՈՒՑՄԱՆ, ՎԵՐԱԿԱՆԳՆՄԱՆ, ՈՒԺԵՂԱՑՄԱՆ, ԸՆԴԼԱՅՆՄԱՆ, ԱՐԴԻԱԿԱՆԱՑՄԱՆ, ՎԵՐԱԶԻՆՄԱՆ, ՔԱՆԴՄԱՆ </w:t>
      </w:r>
      <w:r w:rsidR="007F3975" w:rsidRPr="007F3975">
        <w:rPr>
          <w:rFonts w:ascii="GHEA Grapalat" w:hAnsi="GHEA Grapalat"/>
          <w:b/>
          <w:sz w:val="32"/>
          <w:szCs w:val="32"/>
          <w:lang w:val="hy-AM"/>
        </w:rPr>
        <w:t>ԵՎ</w:t>
      </w:r>
      <w:r w:rsidRPr="002601FB">
        <w:rPr>
          <w:rFonts w:ascii="GHEA Grapalat" w:hAnsi="GHEA Grapalat"/>
          <w:b/>
          <w:sz w:val="32"/>
          <w:szCs w:val="32"/>
          <w:lang w:val="hy-AM"/>
        </w:rPr>
        <w:t xml:space="preserve"> ԱՊԱՄՈՆՏԱԺՄԱՆ ԱՇԽԱՏԱՆՔՆԵՐԻ ՏԵՍԱԿՆԵՐԻ ԱՐԺԵՔԻ ԽՈՇՈՐԱՑՎԱԾ ՑՈՒՑԱՆԻՇՆԵՐ</w:t>
      </w:r>
    </w:p>
    <w:p w:rsidR="00C86074" w:rsidRPr="002601FB" w:rsidRDefault="002601FB" w:rsidP="002601FB">
      <w:pPr>
        <w:spacing w:after="0"/>
        <w:jc w:val="center"/>
        <w:rPr>
          <w:rFonts w:ascii="GHEA Grapalat" w:hAnsi="GHEA Grapalat"/>
          <w:b/>
          <w:sz w:val="32"/>
          <w:szCs w:val="32"/>
          <w:lang w:val="hy-AM"/>
        </w:rPr>
      </w:pPr>
      <w:r w:rsidRPr="002601FB">
        <w:rPr>
          <w:rFonts w:ascii="GHEA Grapalat" w:hAnsi="GHEA Grapalat"/>
          <w:b/>
          <w:sz w:val="32"/>
          <w:szCs w:val="32"/>
          <w:lang w:val="hy-AM"/>
        </w:rPr>
        <w:t>(ՇԱԱԽՑ)</w:t>
      </w:r>
    </w:p>
    <w:p w:rsidR="00C86074" w:rsidRDefault="00C86074" w:rsidP="002601FB">
      <w:pPr>
        <w:spacing w:after="0"/>
        <w:jc w:val="center"/>
        <w:rPr>
          <w:rFonts w:ascii="GHEA Grapalat" w:hAnsi="GHEA Grapalat"/>
          <w:b/>
          <w:sz w:val="32"/>
          <w:szCs w:val="32"/>
          <w:lang w:val="hy-AM"/>
        </w:rPr>
      </w:pPr>
    </w:p>
    <w:p w:rsidR="00870F70" w:rsidRPr="005E3DD8" w:rsidRDefault="00870F70" w:rsidP="00870F70">
      <w:pPr>
        <w:tabs>
          <w:tab w:val="left" w:pos="8040"/>
        </w:tabs>
        <w:jc w:val="right"/>
        <w:rPr>
          <w:rFonts w:ascii="GHEA Grapalat" w:hAnsi="GHEA Grapalat"/>
          <w:sz w:val="24"/>
          <w:szCs w:val="24"/>
          <w:lang w:val="hy-AM"/>
        </w:rPr>
      </w:pPr>
      <w:r w:rsidRPr="005E3DD8">
        <w:rPr>
          <w:rFonts w:ascii="GHEA Grapalat" w:hAnsi="GHEA Grapalat"/>
          <w:sz w:val="24"/>
          <w:szCs w:val="24"/>
          <w:lang w:val="hy-AM"/>
        </w:rPr>
        <w:t xml:space="preserve">Աղյուսակ </w:t>
      </w:r>
      <w:r>
        <w:rPr>
          <w:rFonts w:ascii="GHEA Grapalat" w:hAnsi="GHEA Grapalat"/>
          <w:sz w:val="24"/>
          <w:szCs w:val="24"/>
          <w:lang w:val="hy-AM"/>
        </w:rPr>
        <w:t>3</w:t>
      </w:r>
    </w:p>
    <w:p w:rsidR="00870F70" w:rsidRPr="005E3DD8" w:rsidRDefault="00870F70" w:rsidP="00870F70">
      <w:pPr>
        <w:tabs>
          <w:tab w:val="left" w:pos="5835"/>
          <w:tab w:val="left" w:pos="6630"/>
        </w:tabs>
        <w:jc w:val="center"/>
        <w:rPr>
          <w:rFonts w:ascii="GHEA Grapalat" w:hAnsi="GHEA Grapalat"/>
          <w:sz w:val="24"/>
          <w:szCs w:val="24"/>
          <w:lang w:val="hy-AM"/>
        </w:rPr>
      </w:pPr>
      <w:r>
        <w:rPr>
          <w:rFonts w:ascii="GHEA Grapalat" w:hAnsi="GHEA Grapalat"/>
          <w:b/>
          <w:sz w:val="24"/>
          <w:szCs w:val="24"/>
          <w:lang w:val="hy-AM"/>
        </w:rPr>
        <w:t>ՇԱԱԽՑ</w:t>
      </w:r>
      <w:r w:rsidRPr="005E3DD8">
        <w:rPr>
          <w:rFonts w:ascii="GHEA Grapalat" w:hAnsi="GHEA Grapalat"/>
          <w:b/>
          <w:sz w:val="24"/>
          <w:szCs w:val="24"/>
          <w:lang w:val="hy-AM"/>
        </w:rPr>
        <w:t xml:space="preserve"> (</w:t>
      </w:r>
      <w:r>
        <w:rPr>
          <w:rFonts w:ascii="GHEA Grapalat" w:hAnsi="GHEA Grapalat"/>
          <w:b/>
          <w:sz w:val="24"/>
          <w:szCs w:val="24"/>
          <w:lang w:val="hy-AM"/>
        </w:rPr>
        <w:t>շուկայական գներով</w:t>
      </w:r>
      <w:r w:rsidRPr="005E3DD8">
        <w:rPr>
          <w:rFonts w:ascii="GHEA Grapalat" w:hAnsi="GHEA Grapalat"/>
          <w:b/>
          <w:sz w:val="24"/>
          <w:szCs w:val="24"/>
          <w:lang w:val="hy-AM"/>
        </w:rPr>
        <w:t>)</w:t>
      </w:r>
    </w:p>
    <w:tbl>
      <w:tblPr>
        <w:tblStyle w:val="TableGrid"/>
        <w:tblW w:w="14034" w:type="dxa"/>
        <w:tblInd w:w="-147" w:type="dxa"/>
        <w:tblLayout w:type="fixed"/>
        <w:tblLook w:val="04A0" w:firstRow="1" w:lastRow="0" w:firstColumn="1" w:lastColumn="0" w:noHBand="0" w:noVBand="1"/>
      </w:tblPr>
      <w:tblGrid>
        <w:gridCol w:w="568"/>
        <w:gridCol w:w="2551"/>
        <w:gridCol w:w="709"/>
        <w:gridCol w:w="425"/>
        <w:gridCol w:w="1418"/>
        <w:gridCol w:w="992"/>
        <w:gridCol w:w="1134"/>
        <w:gridCol w:w="1134"/>
        <w:gridCol w:w="1276"/>
        <w:gridCol w:w="992"/>
        <w:gridCol w:w="850"/>
        <w:gridCol w:w="851"/>
        <w:gridCol w:w="1134"/>
      </w:tblGrid>
      <w:tr w:rsidR="000C58C0" w:rsidRPr="00C01417" w:rsidTr="00824649">
        <w:trPr>
          <w:trHeight w:val="450"/>
        </w:trPr>
        <w:tc>
          <w:tcPr>
            <w:tcW w:w="568" w:type="dxa"/>
            <w:vMerge w:val="restart"/>
            <w:noWrap/>
            <w:vAlign w:val="center"/>
            <w:hideMark/>
          </w:tcPr>
          <w:p w:rsidR="000C58C0" w:rsidRPr="00C01417" w:rsidRDefault="000C58C0" w:rsidP="000C58C0">
            <w:pPr>
              <w:spacing w:line="240" w:lineRule="auto"/>
              <w:jc w:val="center"/>
              <w:rPr>
                <w:rFonts w:ascii="GHEA Grapalat" w:hAnsi="GHEA Grapalat" w:cs="Calibri"/>
                <w:b/>
                <w:sz w:val="20"/>
                <w:szCs w:val="20"/>
              </w:rPr>
            </w:pPr>
            <w:r w:rsidRPr="00C01417">
              <w:rPr>
                <w:rFonts w:ascii="GHEA Grapalat" w:hAnsi="GHEA Grapalat" w:cs="Calibri"/>
                <w:b/>
                <w:sz w:val="20"/>
                <w:szCs w:val="20"/>
              </w:rPr>
              <w:t>Հ/հ</w:t>
            </w:r>
          </w:p>
          <w:p w:rsidR="000C58C0" w:rsidRPr="00C01417" w:rsidRDefault="000C58C0" w:rsidP="000C58C0">
            <w:pPr>
              <w:jc w:val="center"/>
              <w:rPr>
                <w:rFonts w:ascii="GHEA Grapalat" w:hAnsi="GHEA Grapalat"/>
                <w:b/>
                <w:bCs/>
                <w:sz w:val="20"/>
                <w:szCs w:val="20"/>
              </w:rPr>
            </w:pPr>
          </w:p>
        </w:tc>
        <w:tc>
          <w:tcPr>
            <w:tcW w:w="2551" w:type="dxa"/>
            <w:vMerge w:val="restart"/>
            <w:vAlign w:val="center"/>
            <w:hideMark/>
          </w:tcPr>
          <w:p w:rsidR="000C58C0" w:rsidRPr="00C01417" w:rsidRDefault="000C58C0" w:rsidP="000C58C0">
            <w:pPr>
              <w:jc w:val="center"/>
              <w:rPr>
                <w:rFonts w:ascii="GHEA Grapalat" w:hAnsi="GHEA Grapalat"/>
                <w:b/>
                <w:sz w:val="20"/>
                <w:szCs w:val="20"/>
              </w:rPr>
            </w:pPr>
            <w:r w:rsidRPr="00C01417">
              <w:rPr>
                <w:rFonts w:ascii="GHEA Grapalat" w:hAnsi="GHEA Grapalat"/>
                <w:b/>
                <w:sz w:val="20"/>
                <w:szCs w:val="20"/>
              </w:rPr>
              <w:t>Աշխատանքների անվանումներ</w:t>
            </w:r>
          </w:p>
          <w:p w:rsidR="000C58C0" w:rsidRPr="00C01417" w:rsidRDefault="000C58C0" w:rsidP="000C58C0">
            <w:pPr>
              <w:jc w:val="center"/>
              <w:rPr>
                <w:rFonts w:ascii="GHEA Grapalat" w:hAnsi="GHEA Grapalat"/>
                <w:b/>
                <w:sz w:val="20"/>
                <w:szCs w:val="20"/>
              </w:rPr>
            </w:pPr>
          </w:p>
          <w:p w:rsidR="000C58C0" w:rsidRPr="00C01417" w:rsidRDefault="000C58C0" w:rsidP="000C58C0">
            <w:pPr>
              <w:jc w:val="center"/>
              <w:rPr>
                <w:rFonts w:ascii="GHEA Grapalat" w:hAnsi="GHEA Grapalat"/>
                <w:b/>
                <w:sz w:val="20"/>
                <w:szCs w:val="20"/>
              </w:rPr>
            </w:pPr>
          </w:p>
        </w:tc>
        <w:tc>
          <w:tcPr>
            <w:tcW w:w="709" w:type="dxa"/>
            <w:vMerge w:val="restart"/>
            <w:noWrap/>
            <w:textDirection w:val="btLr"/>
            <w:vAlign w:val="center"/>
            <w:hideMark/>
          </w:tcPr>
          <w:p w:rsidR="000C58C0" w:rsidRPr="00C01417" w:rsidRDefault="000C58C0" w:rsidP="000C58C0">
            <w:pPr>
              <w:jc w:val="center"/>
              <w:rPr>
                <w:rFonts w:ascii="GHEA Grapalat" w:hAnsi="GHEA Grapalat"/>
                <w:b/>
                <w:sz w:val="20"/>
                <w:szCs w:val="20"/>
              </w:rPr>
            </w:pPr>
            <w:r w:rsidRPr="00C01417">
              <w:rPr>
                <w:rFonts w:ascii="GHEA Grapalat" w:hAnsi="GHEA Grapalat" w:cs="Calibri"/>
                <w:b/>
                <w:sz w:val="20"/>
                <w:szCs w:val="20"/>
              </w:rPr>
              <w:t>Չափման միավոր</w:t>
            </w:r>
          </w:p>
        </w:tc>
        <w:tc>
          <w:tcPr>
            <w:tcW w:w="425" w:type="dxa"/>
            <w:vMerge w:val="restart"/>
            <w:noWrap/>
            <w:textDirection w:val="btLr"/>
            <w:vAlign w:val="center"/>
            <w:hideMark/>
          </w:tcPr>
          <w:p w:rsidR="000C58C0" w:rsidRPr="00C01417" w:rsidRDefault="000C58C0" w:rsidP="000C58C0">
            <w:pPr>
              <w:jc w:val="center"/>
              <w:rPr>
                <w:rFonts w:ascii="GHEA Grapalat" w:hAnsi="GHEA Grapalat"/>
                <w:b/>
                <w:sz w:val="20"/>
                <w:szCs w:val="20"/>
              </w:rPr>
            </w:pPr>
            <w:r w:rsidRPr="00C01417">
              <w:rPr>
                <w:rFonts w:ascii="GHEA Grapalat" w:hAnsi="GHEA Grapalat" w:cs="Calibri"/>
                <w:b/>
                <w:sz w:val="20"/>
                <w:szCs w:val="20"/>
              </w:rPr>
              <w:t>Քանակ</w:t>
            </w:r>
          </w:p>
        </w:tc>
        <w:tc>
          <w:tcPr>
            <w:tcW w:w="1418" w:type="dxa"/>
            <w:vMerge w:val="restart"/>
            <w:vAlign w:val="center"/>
            <w:hideMark/>
          </w:tcPr>
          <w:p w:rsidR="000C58C0" w:rsidRPr="00C01417" w:rsidRDefault="000C58C0" w:rsidP="000C58C0">
            <w:pPr>
              <w:jc w:val="center"/>
              <w:rPr>
                <w:rFonts w:ascii="GHEA Grapalat" w:hAnsi="GHEA Grapalat"/>
                <w:b/>
                <w:sz w:val="20"/>
                <w:szCs w:val="20"/>
              </w:rPr>
            </w:pPr>
            <w:r w:rsidRPr="00C01417">
              <w:rPr>
                <w:rFonts w:ascii="GHEA Grapalat" w:hAnsi="GHEA Grapalat"/>
                <w:b/>
                <w:sz w:val="20"/>
                <w:szCs w:val="20"/>
              </w:rPr>
              <w:t>Մեկ միավորի ընդհանուր  արժեք (հազ. դրամ)</w:t>
            </w:r>
          </w:p>
        </w:tc>
        <w:tc>
          <w:tcPr>
            <w:tcW w:w="8363" w:type="dxa"/>
            <w:gridSpan w:val="8"/>
            <w:vAlign w:val="center"/>
          </w:tcPr>
          <w:p w:rsidR="000C58C0" w:rsidRPr="00C01417" w:rsidRDefault="000C58C0" w:rsidP="000C58C0">
            <w:pPr>
              <w:spacing w:line="240" w:lineRule="auto"/>
              <w:jc w:val="center"/>
              <w:rPr>
                <w:rFonts w:ascii="GHEA Grapalat" w:hAnsi="GHEA Grapalat"/>
                <w:b/>
                <w:sz w:val="20"/>
                <w:szCs w:val="20"/>
              </w:rPr>
            </w:pPr>
            <w:r w:rsidRPr="00C01417">
              <w:rPr>
                <w:rFonts w:ascii="GHEA Grapalat" w:hAnsi="GHEA Grapalat" w:cs="Calibri"/>
                <w:b/>
                <w:sz w:val="20"/>
                <w:szCs w:val="20"/>
              </w:rPr>
              <w:t>Միավորի արժեքը</w:t>
            </w:r>
          </w:p>
        </w:tc>
      </w:tr>
      <w:tr w:rsidR="000C58C0" w:rsidRPr="00C01417" w:rsidTr="00824649">
        <w:trPr>
          <w:trHeight w:val="645"/>
        </w:trPr>
        <w:tc>
          <w:tcPr>
            <w:tcW w:w="568" w:type="dxa"/>
            <w:vMerge/>
            <w:noWrap/>
            <w:vAlign w:val="center"/>
          </w:tcPr>
          <w:p w:rsidR="000C58C0" w:rsidRPr="00C01417" w:rsidRDefault="000C58C0" w:rsidP="000C58C0">
            <w:pPr>
              <w:spacing w:line="240" w:lineRule="auto"/>
              <w:jc w:val="center"/>
              <w:rPr>
                <w:rFonts w:ascii="GHEA Grapalat" w:hAnsi="GHEA Grapalat" w:cs="Calibri"/>
                <w:b/>
                <w:sz w:val="20"/>
                <w:szCs w:val="20"/>
              </w:rPr>
            </w:pPr>
          </w:p>
        </w:tc>
        <w:tc>
          <w:tcPr>
            <w:tcW w:w="2551" w:type="dxa"/>
            <w:vMerge/>
            <w:vAlign w:val="center"/>
          </w:tcPr>
          <w:p w:rsidR="000C58C0" w:rsidRPr="00C01417" w:rsidRDefault="000C58C0" w:rsidP="000C58C0">
            <w:pPr>
              <w:jc w:val="center"/>
              <w:rPr>
                <w:rFonts w:ascii="GHEA Grapalat" w:hAnsi="GHEA Grapalat"/>
                <w:b/>
                <w:sz w:val="20"/>
                <w:szCs w:val="20"/>
              </w:rPr>
            </w:pPr>
          </w:p>
        </w:tc>
        <w:tc>
          <w:tcPr>
            <w:tcW w:w="709" w:type="dxa"/>
            <w:vMerge/>
            <w:noWrap/>
            <w:textDirection w:val="btLr"/>
            <w:vAlign w:val="center"/>
          </w:tcPr>
          <w:p w:rsidR="000C58C0" w:rsidRPr="00C01417" w:rsidRDefault="000C58C0" w:rsidP="000C58C0">
            <w:pPr>
              <w:jc w:val="center"/>
              <w:rPr>
                <w:rFonts w:ascii="GHEA Grapalat" w:hAnsi="GHEA Grapalat" w:cs="Calibri"/>
                <w:b/>
                <w:sz w:val="20"/>
                <w:szCs w:val="20"/>
              </w:rPr>
            </w:pPr>
          </w:p>
        </w:tc>
        <w:tc>
          <w:tcPr>
            <w:tcW w:w="425" w:type="dxa"/>
            <w:vMerge/>
            <w:noWrap/>
            <w:textDirection w:val="btLr"/>
            <w:vAlign w:val="center"/>
          </w:tcPr>
          <w:p w:rsidR="000C58C0" w:rsidRPr="00C01417" w:rsidRDefault="000C58C0" w:rsidP="000C58C0">
            <w:pPr>
              <w:jc w:val="center"/>
              <w:rPr>
                <w:rFonts w:ascii="GHEA Grapalat" w:hAnsi="GHEA Grapalat" w:cs="Calibri"/>
                <w:b/>
                <w:sz w:val="20"/>
                <w:szCs w:val="20"/>
              </w:rPr>
            </w:pPr>
          </w:p>
        </w:tc>
        <w:tc>
          <w:tcPr>
            <w:tcW w:w="1418" w:type="dxa"/>
            <w:vMerge/>
            <w:vAlign w:val="center"/>
          </w:tcPr>
          <w:p w:rsidR="000C58C0" w:rsidRPr="00C01417" w:rsidRDefault="000C58C0" w:rsidP="000C58C0">
            <w:pPr>
              <w:jc w:val="center"/>
              <w:rPr>
                <w:rFonts w:ascii="GHEA Grapalat" w:hAnsi="GHEA Grapalat"/>
                <w:b/>
                <w:sz w:val="20"/>
                <w:szCs w:val="20"/>
              </w:rPr>
            </w:pPr>
          </w:p>
        </w:tc>
        <w:tc>
          <w:tcPr>
            <w:tcW w:w="992" w:type="dxa"/>
            <w:vAlign w:val="center"/>
          </w:tcPr>
          <w:p w:rsidR="000C58C0" w:rsidRPr="00C01417" w:rsidRDefault="00CB3A68" w:rsidP="00CB3A68">
            <w:pPr>
              <w:jc w:val="center"/>
              <w:rPr>
                <w:rFonts w:ascii="GHEA Grapalat" w:hAnsi="GHEA Grapalat"/>
                <w:b/>
                <w:sz w:val="20"/>
                <w:szCs w:val="20"/>
              </w:rPr>
            </w:pPr>
            <w:r w:rsidRPr="00C01417">
              <w:rPr>
                <w:rFonts w:ascii="GHEA Grapalat" w:hAnsi="GHEA Grapalat"/>
                <w:b/>
                <w:sz w:val="20"/>
                <w:szCs w:val="20"/>
              </w:rPr>
              <w:t>Ա</w:t>
            </w:r>
            <w:r w:rsidR="000C58C0" w:rsidRPr="00C01417">
              <w:rPr>
                <w:rFonts w:ascii="GHEA Grapalat" w:hAnsi="GHEA Grapalat"/>
                <w:b/>
                <w:sz w:val="20"/>
                <w:szCs w:val="20"/>
              </w:rPr>
              <w:t>շխա</w:t>
            </w:r>
            <w:r w:rsidRPr="00C01417">
              <w:rPr>
                <w:rFonts w:ascii="GHEA Grapalat" w:hAnsi="GHEA Grapalat"/>
                <w:b/>
                <w:sz w:val="20"/>
                <w:szCs w:val="20"/>
              </w:rPr>
              <w:t>-</w:t>
            </w:r>
            <w:r w:rsidR="000C58C0" w:rsidRPr="00C01417">
              <w:rPr>
                <w:rFonts w:ascii="GHEA Grapalat" w:hAnsi="GHEA Grapalat"/>
                <w:b/>
                <w:sz w:val="20"/>
                <w:szCs w:val="20"/>
              </w:rPr>
              <w:t>տա</w:t>
            </w:r>
            <w:r w:rsidRPr="00C01417">
              <w:rPr>
                <w:rFonts w:ascii="GHEA Grapalat" w:hAnsi="GHEA Grapalat"/>
                <w:b/>
                <w:sz w:val="20"/>
                <w:szCs w:val="20"/>
              </w:rPr>
              <w:t>-</w:t>
            </w:r>
            <w:r w:rsidR="000C58C0" w:rsidRPr="00C01417">
              <w:rPr>
                <w:rFonts w:ascii="GHEA Grapalat" w:hAnsi="GHEA Grapalat"/>
                <w:b/>
                <w:sz w:val="20"/>
                <w:szCs w:val="20"/>
              </w:rPr>
              <w:t>վարձ</w:t>
            </w:r>
          </w:p>
        </w:tc>
        <w:tc>
          <w:tcPr>
            <w:tcW w:w="1134" w:type="dxa"/>
            <w:vAlign w:val="center"/>
          </w:tcPr>
          <w:p w:rsidR="000C58C0" w:rsidRPr="00C01417" w:rsidRDefault="000C58C0" w:rsidP="000C58C0">
            <w:pPr>
              <w:jc w:val="center"/>
              <w:rPr>
                <w:rFonts w:ascii="GHEA Grapalat" w:hAnsi="GHEA Grapalat"/>
                <w:b/>
                <w:sz w:val="20"/>
                <w:szCs w:val="20"/>
              </w:rPr>
            </w:pPr>
            <w:r w:rsidRPr="00C01417">
              <w:rPr>
                <w:rFonts w:ascii="GHEA Grapalat" w:hAnsi="GHEA Grapalat"/>
                <w:b/>
                <w:sz w:val="20"/>
                <w:szCs w:val="20"/>
              </w:rPr>
              <w:t>մեքենա-ների շահա-գործում</w:t>
            </w:r>
          </w:p>
        </w:tc>
        <w:tc>
          <w:tcPr>
            <w:tcW w:w="1134" w:type="dxa"/>
            <w:vAlign w:val="center"/>
          </w:tcPr>
          <w:p w:rsidR="000C58C0" w:rsidRPr="00C01417" w:rsidRDefault="00005809" w:rsidP="000C58C0">
            <w:pPr>
              <w:jc w:val="center"/>
              <w:rPr>
                <w:rFonts w:ascii="GHEA Grapalat" w:hAnsi="GHEA Grapalat"/>
                <w:b/>
                <w:sz w:val="20"/>
                <w:szCs w:val="20"/>
              </w:rPr>
            </w:pPr>
            <w:r w:rsidRPr="00C01417">
              <w:rPr>
                <w:rFonts w:ascii="GHEA Grapalat" w:hAnsi="GHEA Grapalat"/>
                <w:b/>
                <w:sz w:val="20"/>
                <w:szCs w:val="20"/>
              </w:rPr>
              <w:t>ն</w:t>
            </w:r>
            <w:r w:rsidR="000C58C0" w:rsidRPr="00C01417">
              <w:rPr>
                <w:rFonts w:ascii="GHEA Grapalat" w:hAnsi="GHEA Grapalat"/>
                <w:b/>
                <w:sz w:val="20"/>
                <w:szCs w:val="20"/>
              </w:rPr>
              <w:t>յութեր</w:t>
            </w:r>
          </w:p>
        </w:tc>
        <w:tc>
          <w:tcPr>
            <w:tcW w:w="5103" w:type="dxa"/>
            <w:gridSpan w:val="5"/>
            <w:noWrap/>
            <w:vAlign w:val="center"/>
          </w:tcPr>
          <w:p w:rsidR="000C58C0" w:rsidRPr="00C01417" w:rsidRDefault="00005809" w:rsidP="000C58C0">
            <w:pPr>
              <w:jc w:val="center"/>
              <w:rPr>
                <w:rFonts w:ascii="GHEA Grapalat" w:hAnsi="GHEA Grapalat"/>
                <w:b/>
                <w:sz w:val="20"/>
                <w:szCs w:val="20"/>
              </w:rPr>
            </w:pPr>
            <w:r w:rsidRPr="00C01417">
              <w:rPr>
                <w:rFonts w:ascii="GHEA Grapalat" w:hAnsi="GHEA Grapalat"/>
                <w:b/>
                <w:sz w:val="20"/>
                <w:szCs w:val="20"/>
              </w:rPr>
              <w:t>ն</w:t>
            </w:r>
            <w:r w:rsidR="000C58C0" w:rsidRPr="00C01417">
              <w:rPr>
                <w:rFonts w:ascii="GHEA Grapalat" w:hAnsi="GHEA Grapalat"/>
                <w:b/>
                <w:sz w:val="20"/>
                <w:szCs w:val="20"/>
              </w:rPr>
              <w:t>յութածախս</w:t>
            </w:r>
          </w:p>
        </w:tc>
      </w:tr>
      <w:tr w:rsidR="002601FB" w:rsidRPr="00C01417" w:rsidTr="00824649">
        <w:trPr>
          <w:trHeight w:val="810"/>
        </w:trPr>
        <w:tc>
          <w:tcPr>
            <w:tcW w:w="568" w:type="dxa"/>
            <w:vMerge/>
            <w:vAlign w:val="center"/>
            <w:hideMark/>
          </w:tcPr>
          <w:p w:rsidR="002601FB" w:rsidRPr="00C01417" w:rsidRDefault="002601FB" w:rsidP="000C58C0">
            <w:pPr>
              <w:jc w:val="center"/>
              <w:rPr>
                <w:rFonts w:ascii="GHEA Grapalat" w:hAnsi="GHEA Grapalat"/>
                <w:b/>
                <w:bCs/>
                <w:sz w:val="20"/>
                <w:szCs w:val="20"/>
              </w:rPr>
            </w:pPr>
          </w:p>
        </w:tc>
        <w:tc>
          <w:tcPr>
            <w:tcW w:w="2551" w:type="dxa"/>
            <w:vMerge/>
            <w:vAlign w:val="center"/>
            <w:hideMark/>
          </w:tcPr>
          <w:p w:rsidR="002601FB" w:rsidRPr="00C01417" w:rsidRDefault="002601FB" w:rsidP="000C58C0">
            <w:pPr>
              <w:jc w:val="center"/>
              <w:rPr>
                <w:rFonts w:ascii="GHEA Grapalat" w:hAnsi="GHEA Grapalat"/>
                <w:sz w:val="20"/>
                <w:szCs w:val="20"/>
              </w:rPr>
            </w:pPr>
          </w:p>
        </w:tc>
        <w:tc>
          <w:tcPr>
            <w:tcW w:w="709" w:type="dxa"/>
            <w:vMerge/>
            <w:vAlign w:val="center"/>
            <w:hideMark/>
          </w:tcPr>
          <w:p w:rsidR="002601FB" w:rsidRPr="00C01417" w:rsidRDefault="002601FB" w:rsidP="000C58C0">
            <w:pPr>
              <w:jc w:val="center"/>
              <w:rPr>
                <w:rFonts w:ascii="GHEA Grapalat" w:hAnsi="GHEA Grapalat"/>
                <w:sz w:val="20"/>
                <w:szCs w:val="20"/>
              </w:rPr>
            </w:pPr>
          </w:p>
        </w:tc>
        <w:tc>
          <w:tcPr>
            <w:tcW w:w="425" w:type="dxa"/>
            <w:vMerge/>
            <w:vAlign w:val="center"/>
            <w:hideMark/>
          </w:tcPr>
          <w:p w:rsidR="002601FB" w:rsidRPr="00C01417" w:rsidRDefault="002601FB" w:rsidP="000C58C0">
            <w:pPr>
              <w:jc w:val="center"/>
              <w:rPr>
                <w:rFonts w:ascii="GHEA Grapalat" w:hAnsi="GHEA Grapalat"/>
                <w:sz w:val="20"/>
                <w:szCs w:val="20"/>
              </w:rPr>
            </w:pPr>
          </w:p>
        </w:tc>
        <w:tc>
          <w:tcPr>
            <w:tcW w:w="1418" w:type="dxa"/>
            <w:vMerge/>
            <w:vAlign w:val="center"/>
            <w:hideMark/>
          </w:tcPr>
          <w:p w:rsidR="002601FB" w:rsidRPr="00C01417" w:rsidRDefault="002601FB" w:rsidP="000C58C0">
            <w:pPr>
              <w:jc w:val="center"/>
              <w:rPr>
                <w:rFonts w:ascii="GHEA Grapalat" w:hAnsi="GHEA Grapalat"/>
                <w:sz w:val="20"/>
                <w:szCs w:val="20"/>
              </w:rPr>
            </w:pPr>
          </w:p>
        </w:tc>
        <w:tc>
          <w:tcPr>
            <w:tcW w:w="992" w:type="dxa"/>
            <w:vAlign w:val="center"/>
            <w:hideMark/>
          </w:tcPr>
          <w:p w:rsidR="002601FB" w:rsidRPr="001C63DC" w:rsidRDefault="002601FB" w:rsidP="000C58C0">
            <w:pPr>
              <w:jc w:val="center"/>
              <w:rPr>
                <w:rFonts w:ascii="GHEA Grapalat" w:hAnsi="GHEA Grapalat"/>
                <w:sz w:val="18"/>
                <w:szCs w:val="20"/>
              </w:rPr>
            </w:pPr>
            <w:r w:rsidRPr="001C63DC">
              <w:rPr>
                <w:rFonts w:ascii="GHEA Grapalat" w:hAnsi="GHEA Grapalat"/>
                <w:sz w:val="18"/>
                <w:szCs w:val="20"/>
              </w:rPr>
              <w:t>հազ.    դրամ</w:t>
            </w:r>
          </w:p>
        </w:tc>
        <w:tc>
          <w:tcPr>
            <w:tcW w:w="1134" w:type="dxa"/>
            <w:vAlign w:val="center"/>
            <w:hideMark/>
          </w:tcPr>
          <w:p w:rsidR="000C58C0" w:rsidRPr="001C63DC" w:rsidRDefault="002601FB" w:rsidP="000C58C0">
            <w:pPr>
              <w:jc w:val="center"/>
              <w:rPr>
                <w:rFonts w:ascii="GHEA Grapalat" w:hAnsi="GHEA Grapalat"/>
                <w:sz w:val="18"/>
                <w:szCs w:val="20"/>
              </w:rPr>
            </w:pPr>
            <w:r w:rsidRPr="001C63DC">
              <w:rPr>
                <w:rFonts w:ascii="GHEA Grapalat" w:hAnsi="GHEA Grapalat"/>
                <w:sz w:val="18"/>
                <w:szCs w:val="20"/>
              </w:rPr>
              <w:t xml:space="preserve">հազ.    </w:t>
            </w:r>
          </w:p>
          <w:p w:rsidR="002601FB" w:rsidRPr="001C63DC" w:rsidRDefault="002601FB" w:rsidP="000C58C0">
            <w:pPr>
              <w:jc w:val="center"/>
              <w:rPr>
                <w:rFonts w:ascii="GHEA Grapalat" w:hAnsi="GHEA Grapalat"/>
                <w:sz w:val="18"/>
                <w:szCs w:val="20"/>
              </w:rPr>
            </w:pPr>
            <w:r w:rsidRPr="001C63DC">
              <w:rPr>
                <w:rFonts w:ascii="GHEA Grapalat" w:hAnsi="GHEA Grapalat"/>
                <w:sz w:val="18"/>
                <w:szCs w:val="20"/>
              </w:rPr>
              <w:t>դրամ</w:t>
            </w:r>
          </w:p>
        </w:tc>
        <w:tc>
          <w:tcPr>
            <w:tcW w:w="1134" w:type="dxa"/>
            <w:vAlign w:val="center"/>
            <w:hideMark/>
          </w:tcPr>
          <w:p w:rsidR="002601FB" w:rsidRPr="001C63DC" w:rsidRDefault="002601FB" w:rsidP="000C58C0">
            <w:pPr>
              <w:jc w:val="center"/>
              <w:rPr>
                <w:rFonts w:ascii="GHEA Grapalat" w:hAnsi="GHEA Grapalat"/>
                <w:sz w:val="18"/>
                <w:szCs w:val="20"/>
              </w:rPr>
            </w:pPr>
            <w:r w:rsidRPr="001C63DC">
              <w:rPr>
                <w:rFonts w:ascii="GHEA Grapalat" w:hAnsi="GHEA Grapalat"/>
                <w:sz w:val="18"/>
                <w:szCs w:val="20"/>
              </w:rPr>
              <w:t>հազ.    դրամ</w:t>
            </w:r>
          </w:p>
        </w:tc>
        <w:tc>
          <w:tcPr>
            <w:tcW w:w="1276" w:type="dxa"/>
            <w:noWrap/>
            <w:vAlign w:val="center"/>
            <w:hideMark/>
          </w:tcPr>
          <w:p w:rsidR="002601FB" w:rsidRPr="001C63DC" w:rsidRDefault="00005809" w:rsidP="000C58C0">
            <w:pPr>
              <w:jc w:val="center"/>
              <w:rPr>
                <w:rFonts w:ascii="GHEA Grapalat" w:hAnsi="GHEA Grapalat"/>
                <w:sz w:val="18"/>
                <w:szCs w:val="20"/>
              </w:rPr>
            </w:pPr>
            <w:r w:rsidRPr="001C63DC">
              <w:rPr>
                <w:rFonts w:ascii="GHEA Grapalat" w:hAnsi="GHEA Grapalat"/>
                <w:sz w:val="18"/>
                <w:szCs w:val="20"/>
              </w:rPr>
              <w:t>ն</w:t>
            </w:r>
            <w:r w:rsidR="002601FB" w:rsidRPr="001C63DC">
              <w:rPr>
                <w:rFonts w:ascii="GHEA Grapalat" w:hAnsi="GHEA Grapalat"/>
                <w:sz w:val="18"/>
                <w:szCs w:val="20"/>
              </w:rPr>
              <w:t>յութ</w:t>
            </w:r>
          </w:p>
        </w:tc>
        <w:tc>
          <w:tcPr>
            <w:tcW w:w="992" w:type="dxa"/>
            <w:vAlign w:val="center"/>
            <w:hideMark/>
          </w:tcPr>
          <w:p w:rsidR="002601FB" w:rsidRPr="001C63DC" w:rsidRDefault="00005809" w:rsidP="008B6671">
            <w:pPr>
              <w:jc w:val="center"/>
              <w:rPr>
                <w:rFonts w:ascii="GHEA Grapalat" w:hAnsi="GHEA Grapalat"/>
                <w:sz w:val="18"/>
                <w:szCs w:val="20"/>
              </w:rPr>
            </w:pPr>
            <w:r w:rsidRPr="001C63DC">
              <w:rPr>
                <w:rFonts w:ascii="GHEA Grapalat" w:hAnsi="GHEA Grapalat" w:cs="Calibri"/>
                <w:sz w:val="18"/>
                <w:szCs w:val="20"/>
              </w:rPr>
              <w:t>չ</w:t>
            </w:r>
            <w:r w:rsidR="000C58C0" w:rsidRPr="001C63DC">
              <w:rPr>
                <w:rFonts w:ascii="GHEA Grapalat" w:hAnsi="GHEA Grapalat" w:cs="Calibri"/>
                <w:sz w:val="18"/>
                <w:szCs w:val="20"/>
              </w:rPr>
              <w:t>ափման միավոր</w:t>
            </w:r>
          </w:p>
        </w:tc>
        <w:tc>
          <w:tcPr>
            <w:tcW w:w="850" w:type="dxa"/>
            <w:vAlign w:val="center"/>
            <w:hideMark/>
          </w:tcPr>
          <w:p w:rsidR="002601FB" w:rsidRPr="001C63DC" w:rsidRDefault="00005809" w:rsidP="00005809">
            <w:pPr>
              <w:jc w:val="center"/>
              <w:rPr>
                <w:rFonts w:ascii="GHEA Grapalat" w:hAnsi="GHEA Grapalat"/>
                <w:sz w:val="18"/>
                <w:szCs w:val="20"/>
              </w:rPr>
            </w:pPr>
            <w:r w:rsidRPr="001C63DC">
              <w:rPr>
                <w:rFonts w:ascii="GHEA Grapalat" w:hAnsi="GHEA Grapalat"/>
                <w:sz w:val="18"/>
                <w:szCs w:val="20"/>
              </w:rPr>
              <w:t>ծ</w:t>
            </w:r>
            <w:r w:rsidR="002601FB" w:rsidRPr="001C63DC">
              <w:rPr>
                <w:rFonts w:ascii="GHEA Grapalat" w:hAnsi="GHEA Grapalat"/>
                <w:sz w:val="18"/>
                <w:szCs w:val="20"/>
              </w:rPr>
              <w:t>ախս</w:t>
            </w:r>
          </w:p>
        </w:tc>
        <w:tc>
          <w:tcPr>
            <w:tcW w:w="851" w:type="dxa"/>
            <w:noWrap/>
            <w:vAlign w:val="center"/>
            <w:hideMark/>
          </w:tcPr>
          <w:p w:rsidR="002601FB" w:rsidRPr="001C63DC" w:rsidRDefault="00173804" w:rsidP="000C58C0">
            <w:pPr>
              <w:jc w:val="center"/>
              <w:rPr>
                <w:rFonts w:ascii="GHEA Grapalat" w:hAnsi="GHEA Grapalat"/>
                <w:sz w:val="18"/>
                <w:szCs w:val="20"/>
              </w:rPr>
            </w:pPr>
            <w:r w:rsidRPr="001C63DC">
              <w:rPr>
                <w:rFonts w:ascii="GHEA Grapalat" w:hAnsi="GHEA Grapalat"/>
                <w:sz w:val="18"/>
                <w:szCs w:val="20"/>
              </w:rPr>
              <w:t>մ</w:t>
            </w:r>
            <w:r w:rsidR="000C58C0" w:rsidRPr="001C63DC">
              <w:rPr>
                <w:rFonts w:ascii="GHEA Grapalat" w:hAnsi="GHEA Grapalat"/>
                <w:sz w:val="18"/>
                <w:szCs w:val="20"/>
              </w:rPr>
              <w:t>իա</w:t>
            </w:r>
            <w:r w:rsidR="005C0257" w:rsidRPr="001C63DC">
              <w:rPr>
                <w:rFonts w:ascii="GHEA Grapalat" w:hAnsi="GHEA Grapalat"/>
                <w:sz w:val="18"/>
                <w:szCs w:val="20"/>
              </w:rPr>
              <w:t>-</w:t>
            </w:r>
            <w:r w:rsidR="000C58C0" w:rsidRPr="001C63DC">
              <w:rPr>
                <w:rFonts w:ascii="GHEA Grapalat" w:hAnsi="GHEA Grapalat"/>
                <w:sz w:val="18"/>
                <w:szCs w:val="20"/>
              </w:rPr>
              <w:t>վորի արժեք</w:t>
            </w:r>
          </w:p>
        </w:tc>
        <w:tc>
          <w:tcPr>
            <w:tcW w:w="1134" w:type="dxa"/>
            <w:noWrap/>
            <w:vAlign w:val="center"/>
            <w:hideMark/>
          </w:tcPr>
          <w:p w:rsidR="002601FB" w:rsidRPr="001C63DC" w:rsidRDefault="00173804" w:rsidP="000C58C0">
            <w:pPr>
              <w:jc w:val="center"/>
              <w:rPr>
                <w:rFonts w:ascii="GHEA Grapalat" w:hAnsi="GHEA Grapalat"/>
                <w:sz w:val="18"/>
                <w:szCs w:val="20"/>
              </w:rPr>
            </w:pPr>
            <w:r w:rsidRPr="001C63DC">
              <w:rPr>
                <w:rFonts w:ascii="GHEA Grapalat" w:hAnsi="GHEA Grapalat"/>
                <w:sz w:val="18"/>
                <w:szCs w:val="20"/>
              </w:rPr>
              <w:t>ա</w:t>
            </w:r>
            <w:r w:rsidR="000C58C0" w:rsidRPr="001C63DC">
              <w:rPr>
                <w:rFonts w:ascii="GHEA Grapalat" w:hAnsi="GHEA Grapalat"/>
                <w:sz w:val="18"/>
                <w:szCs w:val="20"/>
              </w:rPr>
              <w:t>րժեք</w:t>
            </w:r>
            <w:r w:rsidR="001C63DC" w:rsidRPr="001C63DC">
              <w:rPr>
                <w:rFonts w:ascii="GHEA Grapalat" w:hAnsi="GHEA Grapalat"/>
                <w:sz w:val="18"/>
                <w:szCs w:val="20"/>
                <w:lang w:val="hy-AM"/>
              </w:rPr>
              <w:t xml:space="preserve"> </w:t>
            </w:r>
            <w:r w:rsidR="001C63DC" w:rsidRPr="001C63DC">
              <w:rPr>
                <w:rFonts w:ascii="GHEA Grapalat" w:hAnsi="GHEA Grapalat"/>
                <w:sz w:val="18"/>
                <w:szCs w:val="20"/>
              </w:rPr>
              <w:t>(</w:t>
            </w:r>
            <w:r w:rsidR="001C63DC" w:rsidRPr="001C63DC">
              <w:rPr>
                <w:rFonts w:ascii="GHEA Grapalat" w:hAnsi="GHEA Grapalat"/>
                <w:sz w:val="18"/>
                <w:szCs w:val="20"/>
                <w:lang w:val="hy-AM"/>
              </w:rPr>
              <w:t>ներառյալ պահեստային, այլ նյութերի և տրանսպորտային ծախսերը</w:t>
            </w:r>
            <w:r w:rsidR="001C63DC" w:rsidRPr="001C63DC">
              <w:rPr>
                <w:rFonts w:ascii="GHEA Grapalat" w:hAnsi="GHEA Grapalat"/>
                <w:sz w:val="18"/>
                <w:szCs w:val="20"/>
              </w:rPr>
              <w:t>)</w:t>
            </w:r>
          </w:p>
        </w:tc>
      </w:tr>
      <w:tr w:rsidR="002601FB" w:rsidRPr="00C01417" w:rsidTr="00824649">
        <w:trPr>
          <w:trHeight w:val="255"/>
        </w:trPr>
        <w:tc>
          <w:tcPr>
            <w:tcW w:w="568" w:type="dxa"/>
            <w:noWrap/>
            <w:hideMark/>
          </w:tcPr>
          <w:p w:rsidR="002601FB" w:rsidRPr="00C01417" w:rsidRDefault="000C58C0" w:rsidP="000C58C0">
            <w:pPr>
              <w:jc w:val="center"/>
              <w:rPr>
                <w:rFonts w:ascii="GHEA Grapalat" w:hAnsi="GHEA Grapalat"/>
                <w:sz w:val="20"/>
                <w:szCs w:val="20"/>
              </w:rPr>
            </w:pPr>
            <w:r w:rsidRPr="00C01417">
              <w:rPr>
                <w:rFonts w:ascii="GHEA Grapalat" w:hAnsi="GHEA Grapalat"/>
                <w:sz w:val="20"/>
                <w:szCs w:val="20"/>
              </w:rPr>
              <w:lastRenderedPageBreak/>
              <w:t>1</w:t>
            </w:r>
          </w:p>
        </w:tc>
        <w:tc>
          <w:tcPr>
            <w:tcW w:w="2551" w:type="dxa"/>
            <w:noWrap/>
            <w:hideMark/>
          </w:tcPr>
          <w:p w:rsidR="002601FB" w:rsidRPr="00C01417" w:rsidRDefault="000C58C0" w:rsidP="000C58C0">
            <w:pPr>
              <w:jc w:val="center"/>
              <w:rPr>
                <w:rFonts w:ascii="GHEA Grapalat" w:hAnsi="GHEA Grapalat"/>
                <w:sz w:val="20"/>
                <w:szCs w:val="20"/>
              </w:rPr>
            </w:pPr>
            <w:r w:rsidRPr="00C01417">
              <w:rPr>
                <w:rFonts w:ascii="GHEA Grapalat" w:hAnsi="GHEA Grapalat"/>
                <w:sz w:val="20"/>
                <w:szCs w:val="20"/>
              </w:rPr>
              <w:t>2</w:t>
            </w:r>
          </w:p>
        </w:tc>
        <w:tc>
          <w:tcPr>
            <w:tcW w:w="709" w:type="dxa"/>
            <w:noWrap/>
            <w:hideMark/>
          </w:tcPr>
          <w:p w:rsidR="002601FB" w:rsidRPr="00C01417" w:rsidRDefault="000C58C0" w:rsidP="000C58C0">
            <w:pPr>
              <w:jc w:val="center"/>
              <w:rPr>
                <w:rFonts w:ascii="GHEA Grapalat" w:hAnsi="GHEA Grapalat"/>
                <w:sz w:val="20"/>
                <w:szCs w:val="20"/>
              </w:rPr>
            </w:pPr>
            <w:r w:rsidRPr="00C01417">
              <w:rPr>
                <w:rFonts w:ascii="GHEA Grapalat" w:hAnsi="GHEA Grapalat"/>
                <w:sz w:val="20"/>
                <w:szCs w:val="20"/>
              </w:rPr>
              <w:t>3</w:t>
            </w:r>
          </w:p>
        </w:tc>
        <w:tc>
          <w:tcPr>
            <w:tcW w:w="425" w:type="dxa"/>
            <w:noWrap/>
            <w:hideMark/>
          </w:tcPr>
          <w:p w:rsidR="002601FB" w:rsidRPr="00C01417" w:rsidRDefault="000C58C0" w:rsidP="000C58C0">
            <w:pPr>
              <w:jc w:val="center"/>
              <w:rPr>
                <w:rFonts w:ascii="GHEA Grapalat" w:hAnsi="GHEA Grapalat"/>
                <w:sz w:val="20"/>
                <w:szCs w:val="20"/>
              </w:rPr>
            </w:pPr>
            <w:r w:rsidRPr="00C01417">
              <w:rPr>
                <w:rFonts w:ascii="GHEA Grapalat" w:hAnsi="GHEA Grapalat"/>
                <w:sz w:val="20"/>
                <w:szCs w:val="20"/>
              </w:rPr>
              <w:t>4</w:t>
            </w:r>
          </w:p>
        </w:tc>
        <w:tc>
          <w:tcPr>
            <w:tcW w:w="1418" w:type="dxa"/>
            <w:noWrap/>
            <w:hideMark/>
          </w:tcPr>
          <w:p w:rsidR="002601FB" w:rsidRPr="00C01417" w:rsidRDefault="000C58C0" w:rsidP="000C58C0">
            <w:pPr>
              <w:jc w:val="center"/>
              <w:rPr>
                <w:rFonts w:ascii="GHEA Grapalat" w:hAnsi="GHEA Grapalat"/>
                <w:sz w:val="20"/>
                <w:szCs w:val="20"/>
              </w:rPr>
            </w:pPr>
            <w:r w:rsidRPr="00C01417">
              <w:rPr>
                <w:rFonts w:ascii="GHEA Grapalat" w:hAnsi="GHEA Grapalat"/>
                <w:sz w:val="20"/>
                <w:szCs w:val="20"/>
              </w:rPr>
              <w:t>5</w:t>
            </w:r>
          </w:p>
        </w:tc>
        <w:tc>
          <w:tcPr>
            <w:tcW w:w="992" w:type="dxa"/>
            <w:noWrap/>
            <w:hideMark/>
          </w:tcPr>
          <w:p w:rsidR="002601FB" w:rsidRPr="00C01417" w:rsidRDefault="000C58C0" w:rsidP="000C58C0">
            <w:pPr>
              <w:jc w:val="center"/>
              <w:rPr>
                <w:rFonts w:ascii="GHEA Grapalat" w:hAnsi="GHEA Grapalat"/>
                <w:sz w:val="20"/>
                <w:szCs w:val="20"/>
              </w:rPr>
            </w:pPr>
            <w:r w:rsidRPr="00C01417">
              <w:rPr>
                <w:rFonts w:ascii="GHEA Grapalat" w:hAnsi="GHEA Grapalat"/>
                <w:sz w:val="20"/>
                <w:szCs w:val="20"/>
              </w:rPr>
              <w:t>6</w:t>
            </w:r>
          </w:p>
        </w:tc>
        <w:tc>
          <w:tcPr>
            <w:tcW w:w="1134" w:type="dxa"/>
            <w:noWrap/>
            <w:hideMark/>
          </w:tcPr>
          <w:p w:rsidR="002601FB" w:rsidRPr="00C01417" w:rsidRDefault="000C58C0" w:rsidP="000C58C0">
            <w:pPr>
              <w:jc w:val="center"/>
              <w:rPr>
                <w:rFonts w:ascii="GHEA Grapalat" w:hAnsi="GHEA Grapalat"/>
                <w:sz w:val="20"/>
                <w:szCs w:val="20"/>
              </w:rPr>
            </w:pPr>
            <w:r w:rsidRPr="00C01417">
              <w:rPr>
                <w:rFonts w:ascii="GHEA Grapalat" w:hAnsi="GHEA Grapalat"/>
                <w:sz w:val="20"/>
                <w:szCs w:val="20"/>
              </w:rPr>
              <w:t>7</w:t>
            </w:r>
          </w:p>
        </w:tc>
        <w:tc>
          <w:tcPr>
            <w:tcW w:w="1134" w:type="dxa"/>
            <w:noWrap/>
            <w:hideMark/>
          </w:tcPr>
          <w:p w:rsidR="002601FB" w:rsidRPr="00C01417" w:rsidRDefault="000C58C0" w:rsidP="000C58C0">
            <w:pPr>
              <w:jc w:val="center"/>
              <w:rPr>
                <w:rFonts w:ascii="GHEA Grapalat" w:hAnsi="GHEA Grapalat"/>
                <w:sz w:val="20"/>
                <w:szCs w:val="20"/>
              </w:rPr>
            </w:pPr>
            <w:r w:rsidRPr="00C01417">
              <w:rPr>
                <w:rFonts w:ascii="GHEA Grapalat" w:hAnsi="GHEA Grapalat"/>
                <w:sz w:val="20"/>
                <w:szCs w:val="20"/>
              </w:rPr>
              <w:t>8</w:t>
            </w:r>
          </w:p>
        </w:tc>
        <w:tc>
          <w:tcPr>
            <w:tcW w:w="1276" w:type="dxa"/>
            <w:noWrap/>
            <w:hideMark/>
          </w:tcPr>
          <w:p w:rsidR="002601FB" w:rsidRPr="00C01417" w:rsidRDefault="000C58C0" w:rsidP="000C58C0">
            <w:pPr>
              <w:jc w:val="center"/>
              <w:rPr>
                <w:rFonts w:ascii="GHEA Grapalat" w:hAnsi="GHEA Grapalat"/>
                <w:sz w:val="20"/>
                <w:szCs w:val="20"/>
              </w:rPr>
            </w:pPr>
            <w:r w:rsidRPr="00C01417">
              <w:rPr>
                <w:rFonts w:ascii="GHEA Grapalat" w:hAnsi="GHEA Grapalat"/>
                <w:sz w:val="20"/>
                <w:szCs w:val="20"/>
              </w:rPr>
              <w:t>9</w:t>
            </w:r>
          </w:p>
        </w:tc>
        <w:tc>
          <w:tcPr>
            <w:tcW w:w="992" w:type="dxa"/>
            <w:noWrap/>
            <w:hideMark/>
          </w:tcPr>
          <w:p w:rsidR="002601FB" w:rsidRPr="00C01417" w:rsidRDefault="000C58C0" w:rsidP="000C58C0">
            <w:pPr>
              <w:jc w:val="center"/>
              <w:rPr>
                <w:rFonts w:ascii="GHEA Grapalat" w:hAnsi="GHEA Grapalat"/>
                <w:sz w:val="20"/>
                <w:szCs w:val="20"/>
              </w:rPr>
            </w:pPr>
            <w:r w:rsidRPr="00C01417">
              <w:rPr>
                <w:rFonts w:ascii="GHEA Grapalat" w:hAnsi="GHEA Grapalat"/>
                <w:sz w:val="20"/>
                <w:szCs w:val="20"/>
              </w:rPr>
              <w:t>10</w:t>
            </w:r>
          </w:p>
        </w:tc>
        <w:tc>
          <w:tcPr>
            <w:tcW w:w="850" w:type="dxa"/>
            <w:noWrap/>
            <w:hideMark/>
          </w:tcPr>
          <w:p w:rsidR="002601FB" w:rsidRPr="00C01417" w:rsidRDefault="000C58C0" w:rsidP="000C58C0">
            <w:pPr>
              <w:jc w:val="center"/>
              <w:rPr>
                <w:rFonts w:ascii="GHEA Grapalat" w:hAnsi="GHEA Grapalat"/>
                <w:sz w:val="20"/>
                <w:szCs w:val="20"/>
              </w:rPr>
            </w:pPr>
            <w:r w:rsidRPr="00C01417">
              <w:rPr>
                <w:rFonts w:ascii="GHEA Grapalat" w:hAnsi="GHEA Grapalat"/>
                <w:sz w:val="20"/>
                <w:szCs w:val="20"/>
              </w:rPr>
              <w:t>11</w:t>
            </w:r>
          </w:p>
        </w:tc>
        <w:tc>
          <w:tcPr>
            <w:tcW w:w="851" w:type="dxa"/>
            <w:noWrap/>
            <w:hideMark/>
          </w:tcPr>
          <w:p w:rsidR="002601FB" w:rsidRPr="00C01417" w:rsidRDefault="000C58C0" w:rsidP="000C58C0">
            <w:pPr>
              <w:jc w:val="center"/>
              <w:rPr>
                <w:rFonts w:ascii="GHEA Grapalat" w:hAnsi="GHEA Grapalat"/>
                <w:sz w:val="20"/>
                <w:szCs w:val="20"/>
              </w:rPr>
            </w:pPr>
            <w:r w:rsidRPr="00C01417">
              <w:rPr>
                <w:rFonts w:ascii="GHEA Grapalat" w:hAnsi="GHEA Grapalat"/>
                <w:sz w:val="20"/>
                <w:szCs w:val="20"/>
              </w:rPr>
              <w:t>12</w:t>
            </w:r>
          </w:p>
        </w:tc>
        <w:tc>
          <w:tcPr>
            <w:tcW w:w="1134" w:type="dxa"/>
            <w:noWrap/>
            <w:hideMark/>
          </w:tcPr>
          <w:p w:rsidR="002601FB" w:rsidRPr="00C01417" w:rsidRDefault="000C58C0" w:rsidP="000C58C0">
            <w:pPr>
              <w:jc w:val="center"/>
              <w:rPr>
                <w:rFonts w:ascii="GHEA Grapalat" w:hAnsi="GHEA Grapalat"/>
                <w:sz w:val="20"/>
                <w:szCs w:val="20"/>
              </w:rPr>
            </w:pPr>
            <w:r w:rsidRPr="00C01417">
              <w:rPr>
                <w:rFonts w:ascii="GHEA Grapalat" w:hAnsi="GHEA Grapalat"/>
                <w:sz w:val="20"/>
                <w:szCs w:val="20"/>
              </w:rPr>
              <w:t>13</w:t>
            </w:r>
          </w:p>
        </w:tc>
      </w:tr>
      <w:tr w:rsidR="00005809" w:rsidRPr="00C01417" w:rsidTr="00140506">
        <w:trPr>
          <w:trHeight w:val="255"/>
        </w:trPr>
        <w:tc>
          <w:tcPr>
            <w:tcW w:w="568" w:type="dxa"/>
            <w:noWrap/>
            <w:vAlign w:val="center"/>
          </w:tcPr>
          <w:p w:rsidR="00005809" w:rsidRPr="00C01417" w:rsidRDefault="00005809" w:rsidP="00140506">
            <w:pPr>
              <w:rPr>
                <w:rFonts w:ascii="GHEA Grapalat" w:hAnsi="GHEA Grapalat"/>
                <w:sz w:val="20"/>
                <w:szCs w:val="20"/>
              </w:rPr>
            </w:pPr>
          </w:p>
        </w:tc>
        <w:tc>
          <w:tcPr>
            <w:tcW w:w="2551" w:type="dxa"/>
            <w:noWrap/>
            <w:vAlign w:val="center"/>
          </w:tcPr>
          <w:p w:rsidR="00005809" w:rsidRPr="00C01417" w:rsidRDefault="00005809" w:rsidP="00140506">
            <w:pPr>
              <w:spacing w:line="240" w:lineRule="auto"/>
              <w:rPr>
                <w:rFonts w:ascii="GHEA Grapalat" w:hAnsi="GHEA Grapalat"/>
                <w:b/>
                <w:sz w:val="20"/>
                <w:szCs w:val="20"/>
              </w:rPr>
            </w:pPr>
            <w:r w:rsidRPr="00C01417">
              <w:rPr>
                <w:rFonts w:ascii="GHEA Grapalat" w:hAnsi="GHEA Grapalat"/>
                <w:b/>
                <w:sz w:val="20"/>
                <w:szCs w:val="20"/>
              </w:rPr>
              <w:t>Հողային աշխատանքներ</w:t>
            </w:r>
          </w:p>
        </w:tc>
        <w:tc>
          <w:tcPr>
            <w:tcW w:w="10915" w:type="dxa"/>
            <w:gridSpan w:val="11"/>
            <w:noWrap/>
          </w:tcPr>
          <w:p w:rsidR="00005809" w:rsidRPr="00C01417" w:rsidRDefault="00005809" w:rsidP="000C58C0">
            <w:pPr>
              <w:jc w:val="center"/>
              <w:rPr>
                <w:rFonts w:ascii="GHEA Grapalat" w:hAnsi="GHEA Grapalat"/>
                <w:sz w:val="20"/>
                <w:szCs w:val="20"/>
              </w:rPr>
            </w:pPr>
          </w:p>
        </w:tc>
      </w:tr>
      <w:tr w:rsidR="00767B9C" w:rsidRPr="00C01417" w:rsidTr="00140506">
        <w:trPr>
          <w:trHeight w:val="255"/>
        </w:trPr>
        <w:tc>
          <w:tcPr>
            <w:tcW w:w="568" w:type="dxa"/>
            <w:noWrap/>
            <w:vAlign w:val="center"/>
          </w:tcPr>
          <w:p w:rsidR="00767B9C" w:rsidRPr="005B1D26" w:rsidRDefault="00767B9C" w:rsidP="00140506">
            <w:pPr>
              <w:rPr>
                <w:rFonts w:ascii="GHEA Grapalat" w:hAnsi="GHEA Grapalat"/>
                <w:sz w:val="20"/>
                <w:szCs w:val="20"/>
                <w:lang w:val="hy-AM"/>
              </w:rPr>
            </w:pPr>
            <w:r w:rsidRPr="00C01417">
              <w:rPr>
                <w:rFonts w:ascii="GHEA Grapalat" w:hAnsi="GHEA Grapalat" w:cs="Calibri"/>
                <w:sz w:val="20"/>
                <w:szCs w:val="20"/>
              </w:rPr>
              <w:t>1</w:t>
            </w:r>
          </w:p>
        </w:tc>
        <w:tc>
          <w:tcPr>
            <w:tcW w:w="2551" w:type="dxa"/>
            <w:noWrap/>
            <w:vAlign w:val="center"/>
          </w:tcPr>
          <w:p w:rsidR="00767B9C" w:rsidRPr="00C01417" w:rsidRDefault="00767B9C" w:rsidP="00140506">
            <w:pPr>
              <w:spacing w:line="240" w:lineRule="auto"/>
              <w:rPr>
                <w:rFonts w:ascii="GHEA Grapalat" w:hAnsi="GHEA Grapalat"/>
                <w:sz w:val="20"/>
                <w:szCs w:val="20"/>
              </w:rPr>
            </w:pPr>
            <w:r w:rsidRPr="00C01417">
              <w:rPr>
                <w:rFonts w:ascii="GHEA Grapalat" w:hAnsi="GHEA Grapalat"/>
                <w:sz w:val="20"/>
                <w:szCs w:val="20"/>
              </w:rPr>
              <w:t>II--IVրդ կարգի բնահողի մշակում էքսկավատորով կողլիցք</w:t>
            </w:r>
          </w:p>
        </w:tc>
        <w:tc>
          <w:tcPr>
            <w:tcW w:w="709" w:type="dxa"/>
            <w:noWrap/>
            <w:vAlign w:val="center"/>
          </w:tcPr>
          <w:p w:rsidR="00767B9C" w:rsidRPr="00C01417" w:rsidRDefault="00005809" w:rsidP="003C2D96">
            <w:pPr>
              <w:jc w:val="center"/>
              <w:rPr>
                <w:rFonts w:ascii="GHEA Grapalat" w:hAnsi="GHEA Grapalat"/>
                <w:sz w:val="20"/>
                <w:szCs w:val="20"/>
              </w:rPr>
            </w:pPr>
            <w:r w:rsidRPr="00C01417">
              <w:rPr>
                <w:rFonts w:ascii="GHEA Grapalat" w:hAnsi="GHEA Grapalat" w:cs="Calibri"/>
                <w:sz w:val="20"/>
                <w:szCs w:val="20"/>
              </w:rPr>
              <w:t>խմ</w:t>
            </w:r>
          </w:p>
        </w:tc>
        <w:tc>
          <w:tcPr>
            <w:tcW w:w="425" w:type="dxa"/>
            <w:noWrap/>
            <w:vAlign w:val="center"/>
          </w:tcPr>
          <w:p w:rsidR="00767B9C" w:rsidRPr="00C01417" w:rsidRDefault="00767B9C" w:rsidP="00767B9C">
            <w:pPr>
              <w:jc w:val="center"/>
              <w:rPr>
                <w:rFonts w:ascii="GHEA Grapalat" w:hAnsi="GHEA Grapalat"/>
                <w:sz w:val="20"/>
                <w:szCs w:val="20"/>
              </w:rPr>
            </w:pPr>
            <w:r w:rsidRPr="00C01417">
              <w:rPr>
                <w:rFonts w:ascii="GHEA Grapalat" w:hAnsi="GHEA Grapalat" w:cs="Calibri"/>
                <w:sz w:val="20"/>
                <w:szCs w:val="20"/>
              </w:rPr>
              <w:t>1</w:t>
            </w:r>
          </w:p>
        </w:tc>
        <w:tc>
          <w:tcPr>
            <w:tcW w:w="1418" w:type="dxa"/>
            <w:noWrap/>
            <w:vAlign w:val="center"/>
          </w:tcPr>
          <w:p w:rsidR="00767B9C" w:rsidRPr="00C01417" w:rsidRDefault="00767B9C" w:rsidP="00517E85">
            <w:pPr>
              <w:jc w:val="center"/>
              <w:rPr>
                <w:rFonts w:ascii="GHEA Grapalat" w:hAnsi="GHEA Grapalat"/>
                <w:sz w:val="20"/>
                <w:szCs w:val="20"/>
              </w:rPr>
            </w:pPr>
            <w:r w:rsidRPr="00C01417">
              <w:rPr>
                <w:rFonts w:ascii="GHEA Grapalat" w:hAnsi="GHEA Grapalat" w:cs="Calibri"/>
                <w:sz w:val="20"/>
                <w:szCs w:val="20"/>
              </w:rPr>
              <w:t>0</w:t>
            </w:r>
            <w:r w:rsidR="00A77170" w:rsidRPr="00C01417">
              <w:rPr>
                <w:rFonts w:ascii="GHEA Grapalat" w:hAnsi="GHEA Grapalat" w:cs="Calibri"/>
                <w:sz w:val="20"/>
                <w:szCs w:val="20"/>
              </w:rPr>
              <w:t>,</w:t>
            </w:r>
            <w:r w:rsidRPr="00C01417">
              <w:rPr>
                <w:rFonts w:ascii="GHEA Grapalat" w:hAnsi="GHEA Grapalat" w:cs="Calibri"/>
                <w:sz w:val="20"/>
                <w:szCs w:val="20"/>
              </w:rPr>
              <w:t>888</w:t>
            </w:r>
          </w:p>
        </w:tc>
        <w:tc>
          <w:tcPr>
            <w:tcW w:w="992" w:type="dxa"/>
            <w:noWrap/>
            <w:vAlign w:val="center"/>
          </w:tcPr>
          <w:p w:rsidR="00767B9C" w:rsidRPr="00C01417" w:rsidRDefault="00767B9C" w:rsidP="00517E85">
            <w:pPr>
              <w:jc w:val="center"/>
              <w:rPr>
                <w:rFonts w:ascii="GHEA Grapalat" w:hAnsi="GHEA Grapalat"/>
                <w:sz w:val="20"/>
                <w:szCs w:val="20"/>
              </w:rPr>
            </w:pPr>
            <w:r w:rsidRPr="00C01417">
              <w:rPr>
                <w:rFonts w:ascii="GHEA Grapalat" w:hAnsi="GHEA Grapalat" w:cs="Calibri"/>
                <w:sz w:val="20"/>
                <w:szCs w:val="20"/>
              </w:rPr>
              <w:t>0</w:t>
            </w:r>
            <w:r w:rsidR="00A77170" w:rsidRPr="00C01417">
              <w:rPr>
                <w:rFonts w:ascii="GHEA Grapalat" w:hAnsi="GHEA Grapalat" w:cs="Calibri"/>
                <w:sz w:val="20"/>
                <w:szCs w:val="20"/>
              </w:rPr>
              <w:t>,</w:t>
            </w:r>
            <w:r w:rsidRPr="00C01417">
              <w:rPr>
                <w:rFonts w:ascii="GHEA Grapalat" w:hAnsi="GHEA Grapalat" w:cs="Calibri"/>
                <w:sz w:val="20"/>
                <w:szCs w:val="20"/>
              </w:rPr>
              <w:t>061</w:t>
            </w:r>
          </w:p>
        </w:tc>
        <w:tc>
          <w:tcPr>
            <w:tcW w:w="1134" w:type="dxa"/>
            <w:noWrap/>
            <w:vAlign w:val="center"/>
          </w:tcPr>
          <w:p w:rsidR="00767B9C" w:rsidRPr="00C01417" w:rsidRDefault="00767B9C" w:rsidP="00517E85">
            <w:pPr>
              <w:jc w:val="center"/>
              <w:rPr>
                <w:rFonts w:ascii="GHEA Grapalat" w:hAnsi="GHEA Grapalat"/>
                <w:sz w:val="20"/>
                <w:szCs w:val="20"/>
              </w:rPr>
            </w:pPr>
            <w:r w:rsidRPr="00C01417">
              <w:rPr>
                <w:rFonts w:ascii="GHEA Grapalat" w:hAnsi="GHEA Grapalat" w:cs="Calibri"/>
                <w:sz w:val="20"/>
                <w:szCs w:val="20"/>
              </w:rPr>
              <w:t>0</w:t>
            </w:r>
            <w:r w:rsidR="00A77170" w:rsidRPr="00C01417">
              <w:rPr>
                <w:rFonts w:ascii="GHEA Grapalat" w:hAnsi="GHEA Grapalat" w:cs="Calibri"/>
                <w:sz w:val="20"/>
                <w:szCs w:val="20"/>
              </w:rPr>
              <w:t>,</w:t>
            </w:r>
            <w:r w:rsidRPr="00C01417">
              <w:rPr>
                <w:rFonts w:ascii="GHEA Grapalat" w:hAnsi="GHEA Grapalat" w:cs="Calibri"/>
                <w:sz w:val="20"/>
                <w:szCs w:val="20"/>
              </w:rPr>
              <w:t>827</w:t>
            </w:r>
          </w:p>
        </w:tc>
        <w:tc>
          <w:tcPr>
            <w:tcW w:w="1134" w:type="dxa"/>
            <w:noWrap/>
            <w:vAlign w:val="center"/>
          </w:tcPr>
          <w:p w:rsidR="00767B9C" w:rsidRPr="00C01417" w:rsidRDefault="00767B9C" w:rsidP="00767B9C">
            <w:pPr>
              <w:jc w:val="center"/>
              <w:rPr>
                <w:rFonts w:ascii="GHEA Grapalat" w:hAnsi="GHEA Grapalat"/>
                <w:sz w:val="20"/>
                <w:szCs w:val="20"/>
              </w:rPr>
            </w:pPr>
          </w:p>
        </w:tc>
        <w:tc>
          <w:tcPr>
            <w:tcW w:w="1276" w:type="dxa"/>
            <w:noWrap/>
            <w:vAlign w:val="center"/>
          </w:tcPr>
          <w:p w:rsidR="00767B9C" w:rsidRPr="00C01417" w:rsidRDefault="00767B9C" w:rsidP="00767B9C">
            <w:pPr>
              <w:jc w:val="center"/>
              <w:rPr>
                <w:rFonts w:ascii="GHEA Grapalat" w:hAnsi="GHEA Grapalat"/>
                <w:sz w:val="20"/>
                <w:szCs w:val="20"/>
              </w:rPr>
            </w:pPr>
          </w:p>
        </w:tc>
        <w:tc>
          <w:tcPr>
            <w:tcW w:w="992" w:type="dxa"/>
            <w:noWrap/>
            <w:vAlign w:val="center"/>
          </w:tcPr>
          <w:p w:rsidR="00767B9C" w:rsidRPr="00C01417" w:rsidRDefault="00767B9C" w:rsidP="00767B9C">
            <w:pPr>
              <w:jc w:val="center"/>
              <w:rPr>
                <w:rFonts w:ascii="GHEA Grapalat" w:hAnsi="GHEA Grapalat"/>
                <w:sz w:val="20"/>
                <w:szCs w:val="20"/>
              </w:rPr>
            </w:pPr>
          </w:p>
        </w:tc>
        <w:tc>
          <w:tcPr>
            <w:tcW w:w="850" w:type="dxa"/>
            <w:noWrap/>
            <w:vAlign w:val="center"/>
          </w:tcPr>
          <w:p w:rsidR="00767B9C" w:rsidRPr="00C01417" w:rsidRDefault="00767B9C" w:rsidP="00767B9C">
            <w:pPr>
              <w:jc w:val="center"/>
              <w:rPr>
                <w:rFonts w:ascii="GHEA Grapalat" w:hAnsi="GHEA Grapalat"/>
                <w:sz w:val="20"/>
                <w:szCs w:val="20"/>
              </w:rPr>
            </w:pPr>
          </w:p>
        </w:tc>
        <w:tc>
          <w:tcPr>
            <w:tcW w:w="851" w:type="dxa"/>
            <w:noWrap/>
            <w:vAlign w:val="center"/>
          </w:tcPr>
          <w:p w:rsidR="00767B9C" w:rsidRPr="00C01417" w:rsidRDefault="00767B9C" w:rsidP="00767B9C">
            <w:pPr>
              <w:jc w:val="center"/>
              <w:rPr>
                <w:rFonts w:ascii="GHEA Grapalat" w:hAnsi="GHEA Grapalat"/>
                <w:sz w:val="20"/>
                <w:szCs w:val="20"/>
              </w:rPr>
            </w:pPr>
          </w:p>
        </w:tc>
        <w:tc>
          <w:tcPr>
            <w:tcW w:w="1134" w:type="dxa"/>
            <w:noWrap/>
            <w:vAlign w:val="center"/>
          </w:tcPr>
          <w:p w:rsidR="00767B9C" w:rsidRPr="00C01417" w:rsidRDefault="00767B9C" w:rsidP="00767B9C">
            <w:pPr>
              <w:jc w:val="center"/>
              <w:rPr>
                <w:rFonts w:ascii="GHEA Grapalat" w:hAnsi="GHEA Grapalat"/>
                <w:sz w:val="20"/>
                <w:szCs w:val="20"/>
              </w:rPr>
            </w:pPr>
          </w:p>
        </w:tc>
      </w:tr>
      <w:tr w:rsidR="00005809" w:rsidRPr="00C01417" w:rsidTr="00140506">
        <w:trPr>
          <w:trHeight w:val="255"/>
        </w:trPr>
        <w:tc>
          <w:tcPr>
            <w:tcW w:w="568" w:type="dxa"/>
            <w:noWrap/>
            <w:vAlign w:val="center"/>
          </w:tcPr>
          <w:p w:rsidR="00005809" w:rsidRPr="00C01417" w:rsidRDefault="00005809" w:rsidP="00140506">
            <w:pPr>
              <w:rPr>
                <w:rFonts w:ascii="GHEA Grapalat" w:hAnsi="GHEA Grapalat"/>
                <w:sz w:val="20"/>
                <w:szCs w:val="20"/>
              </w:rPr>
            </w:pPr>
            <w:r w:rsidRPr="00C01417">
              <w:rPr>
                <w:rFonts w:ascii="GHEA Grapalat" w:hAnsi="GHEA Grapalat" w:cs="Calibri"/>
                <w:sz w:val="20"/>
                <w:szCs w:val="20"/>
              </w:rPr>
              <w:t>2</w:t>
            </w:r>
          </w:p>
        </w:tc>
        <w:tc>
          <w:tcPr>
            <w:tcW w:w="2551" w:type="dxa"/>
            <w:noWrap/>
            <w:vAlign w:val="center"/>
          </w:tcPr>
          <w:p w:rsidR="00005809" w:rsidRPr="00C01417" w:rsidRDefault="00005809" w:rsidP="00140506">
            <w:pPr>
              <w:spacing w:line="240" w:lineRule="auto"/>
              <w:rPr>
                <w:rFonts w:ascii="GHEA Grapalat" w:hAnsi="GHEA Grapalat"/>
                <w:sz w:val="20"/>
                <w:szCs w:val="20"/>
              </w:rPr>
            </w:pPr>
            <w:r w:rsidRPr="00C01417">
              <w:rPr>
                <w:rFonts w:ascii="GHEA Grapalat" w:hAnsi="GHEA Grapalat"/>
                <w:sz w:val="20"/>
                <w:szCs w:val="20"/>
              </w:rPr>
              <w:t>V-րդ կարգի բնահողի մշակում էքսկավատորով կողլիցք</w:t>
            </w:r>
          </w:p>
        </w:tc>
        <w:tc>
          <w:tcPr>
            <w:tcW w:w="709" w:type="dxa"/>
            <w:noWrap/>
            <w:vAlign w:val="center"/>
          </w:tcPr>
          <w:p w:rsidR="00005809" w:rsidRPr="00C01417" w:rsidRDefault="00005809" w:rsidP="003C2D96">
            <w:pPr>
              <w:jc w:val="center"/>
              <w:rPr>
                <w:rFonts w:ascii="GHEA Grapalat" w:hAnsi="GHEA Grapalat"/>
                <w:sz w:val="20"/>
                <w:szCs w:val="20"/>
              </w:rPr>
            </w:pPr>
            <w:r w:rsidRPr="00C01417">
              <w:rPr>
                <w:rFonts w:ascii="GHEA Grapalat" w:hAnsi="GHEA Grapalat" w:cs="Calibri"/>
                <w:sz w:val="20"/>
                <w:szCs w:val="20"/>
              </w:rPr>
              <w:t>խմ</w:t>
            </w:r>
          </w:p>
        </w:tc>
        <w:tc>
          <w:tcPr>
            <w:tcW w:w="425" w:type="dxa"/>
            <w:noWrap/>
            <w:vAlign w:val="center"/>
          </w:tcPr>
          <w:p w:rsidR="00005809" w:rsidRPr="00C01417" w:rsidRDefault="00005809" w:rsidP="00005809">
            <w:pPr>
              <w:jc w:val="center"/>
              <w:rPr>
                <w:rFonts w:ascii="GHEA Grapalat" w:hAnsi="GHEA Grapalat"/>
                <w:sz w:val="20"/>
                <w:szCs w:val="20"/>
              </w:rPr>
            </w:pPr>
            <w:r w:rsidRPr="00C01417">
              <w:rPr>
                <w:rFonts w:ascii="GHEA Grapalat" w:hAnsi="GHEA Grapalat" w:cs="Calibri"/>
                <w:sz w:val="20"/>
                <w:szCs w:val="20"/>
              </w:rPr>
              <w:t>1</w:t>
            </w:r>
          </w:p>
        </w:tc>
        <w:tc>
          <w:tcPr>
            <w:tcW w:w="1418" w:type="dxa"/>
            <w:noWrap/>
            <w:vAlign w:val="center"/>
          </w:tcPr>
          <w:p w:rsidR="00005809" w:rsidRPr="00517E85" w:rsidRDefault="00005809" w:rsidP="00517E85">
            <w:pPr>
              <w:jc w:val="center"/>
              <w:rPr>
                <w:rFonts w:ascii="GHEA Grapalat" w:hAnsi="GHEA Grapalat"/>
                <w:sz w:val="20"/>
                <w:szCs w:val="20"/>
                <w:lang w:val="hy-AM"/>
              </w:rPr>
            </w:pPr>
            <w:r w:rsidRPr="00C01417">
              <w:rPr>
                <w:rFonts w:ascii="GHEA Grapalat" w:hAnsi="GHEA Grapalat" w:cs="Calibri"/>
                <w:sz w:val="20"/>
                <w:szCs w:val="20"/>
              </w:rPr>
              <w:t>1</w:t>
            </w:r>
            <w:r w:rsidR="00D12FD8" w:rsidRPr="00C01417">
              <w:rPr>
                <w:rFonts w:ascii="GHEA Grapalat" w:hAnsi="GHEA Grapalat" w:cs="Calibri"/>
                <w:sz w:val="20"/>
                <w:szCs w:val="20"/>
              </w:rPr>
              <w:t>,</w:t>
            </w:r>
            <w:r w:rsidRPr="00C01417">
              <w:rPr>
                <w:rFonts w:ascii="GHEA Grapalat" w:hAnsi="GHEA Grapalat" w:cs="Calibri"/>
                <w:sz w:val="20"/>
                <w:szCs w:val="20"/>
              </w:rPr>
              <w:t>35</w:t>
            </w:r>
            <w:r w:rsidR="00517E85">
              <w:rPr>
                <w:rFonts w:ascii="GHEA Grapalat" w:hAnsi="GHEA Grapalat" w:cs="Calibri"/>
                <w:sz w:val="20"/>
                <w:szCs w:val="20"/>
                <w:lang w:val="hy-AM"/>
              </w:rPr>
              <w:t>3</w:t>
            </w:r>
          </w:p>
        </w:tc>
        <w:tc>
          <w:tcPr>
            <w:tcW w:w="992" w:type="dxa"/>
            <w:noWrap/>
            <w:vAlign w:val="center"/>
          </w:tcPr>
          <w:p w:rsidR="00005809" w:rsidRPr="00517E85" w:rsidRDefault="00005809" w:rsidP="00517E85">
            <w:pPr>
              <w:jc w:val="center"/>
              <w:rPr>
                <w:rFonts w:ascii="GHEA Grapalat" w:hAnsi="GHEA Grapalat"/>
                <w:sz w:val="20"/>
                <w:szCs w:val="20"/>
                <w:lang w:val="hy-AM"/>
              </w:rPr>
            </w:pPr>
            <w:r w:rsidRPr="00C01417">
              <w:rPr>
                <w:rFonts w:ascii="GHEA Grapalat" w:hAnsi="GHEA Grapalat" w:cs="Calibri"/>
                <w:sz w:val="20"/>
                <w:szCs w:val="20"/>
              </w:rPr>
              <w:t>0</w:t>
            </w:r>
            <w:r w:rsidR="00D12FD8" w:rsidRPr="00C01417">
              <w:rPr>
                <w:rFonts w:ascii="GHEA Grapalat" w:hAnsi="GHEA Grapalat" w:cs="Calibri"/>
                <w:sz w:val="20"/>
                <w:szCs w:val="20"/>
              </w:rPr>
              <w:t>,</w:t>
            </w:r>
            <w:r w:rsidRPr="00C01417">
              <w:rPr>
                <w:rFonts w:ascii="GHEA Grapalat" w:hAnsi="GHEA Grapalat" w:cs="Calibri"/>
                <w:sz w:val="20"/>
                <w:szCs w:val="20"/>
              </w:rPr>
              <w:t>09</w:t>
            </w:r>
            <w:r w:rsidR="00517E85">
              <w:rPr>
                <w:rFonts w:ascii="GHEA Grapalat" w:hAnsi="GHEA Grapalat" w:cs="Calibri"/>
                <w:sz w:val="20"/>
                <w:szCs w:val="20"/>
                <w:lang w:val="hy-AM"/>
              </w:rPr>
              <w:t>3</w:t>
            </w:r>
          </w:p>
        </w:tc>
        <w:tc>
          <w:tcPr>
            <w:tcW w:w="1134" w:type="dxa"/>
            <w:noWrap/>
            <w:vAlign w:val="center"/>
          </w:tcPr>
          <w:p w:rsidR="00005809" w:rsidRPr="00C01417" w:rsidRDefault="00005809" w:rsidP="00517E85">
            <w:pPr>
              <w:jc w:val="center"/>
              <w:rPr>
                <w:rFonts w:ascii="GHEA Grapalat" w:hAnsi="GHEA Grapalat"/>
                <w:sz w:val="20"/>
                <w:szCs w:val="20"/>
              </w:rPr>
            </w:pPr>
            <w:r w:rsidRPr="00C01417">
              <w:rPr>
                <w:rFonts w:ascii="GHEA Grapalat" w:hAnsi="GHEA Grapalat" w:cs="Calibri"/>
                <w:sz w:val="20"/>
                <w:szCs w:val="20"/>
              </w:rPr>
              <w:t>1</w:t>
            </w:r>
            <w:r w:rsidR="00D12FD8" w:rsidRPr="00C01417">
              <w:rPr>
                <w:rFonts w:ascii="GHEA Grapalat" w:hAnsi="GHEA Grapalat" w:cs="Calibri"/>
                <w:sz w:val="20"/>
                <w:szCs w:val="20"/>
              </w:rPr>
              <w:t>,</w:t>
            </w:r>
            <w:r w:rsidRPr="00C01417">
              <w:rPr>
                <w:rFonts w:ascii="GHEA Grapalat" w:hAnsi="GHEA Grapalat" w:cs="Calibri"/>
                <w:sz w:val="20"/>
                <w:szCs w:val="20"/>
              </w:rPr>
              <w:t>260</w:t>
            </w:r>
          </w:p>
        </w:tc>
        <w:tc>
          <w:tcPr>
            <w:tcW w:w="1134" w:type="dxa"/>
            <w:noWrap/>
            <w:vAlign w:val="center"/>
          </w:tcPr>
          <w:p w:rsidR="00005809" w:rsidRPr="00C01417" w:rsidRDefault="00005809" w:rsidP="00005809">
            <w:pPr>
              <w:jc w:val="center"/>
              <w:rPr>
                <w:rFonts w:ascii="GHEA Grapalat" w:hAnsi="GHEA Grapalat"/>
                <w:sz w:val="20"/>
                <w:szCs w:val="20"/>
              </w:rPr>
            </w:pPr>
          </w:p>
        </w:tc>
        <w:tc>
          <w:tcPr>
            <w:tcW w:w="1276" w:type="dxa"/>
            <w:noWrap/>
            <w:vAlign w:val="center"/>
          </w:tcPr>
          <w:p w:rsidR="00005809" w:rsidRPr="00C01417" w:rsidRDefault="00005809" w:rsidP="00005809">
            <w:pPr>
              <w:jc w:val="center"/>
              <w:rPr>
                <w:rFonts w:ascii="GHEA Grapalat" w:hAnsi="GHEA Grapalat"/>
                <w:sz w:val="20"/>
                <w:szCs w:val="20"/>
              </w:rPr>
            </w:pPr>
          </w:p>
        </w:tc>
        <w:tc>
          <w:tcPr>
            <w:tcW w:w="992" w:type="dxa"/>
            <w:noWrap/>
            <w:vAlign w:val="center"/>
          </w:tcPr>
          <w:p w:rsidR="00005809" w:rsidRPr="00C01417" w:rsidRDefault="00005809" w:rsidP="00005809">
            <w:pPr>
              <w:jc w:val="center"/>
              <w:rPr>
                <w:rFonts w:ascii="GHEA Grapalat" w:hAnsi="GHEA Grapalat"/>
                <w:sz w:val="20"/>
                <w:szCs w:val="20"/>
              </w:rPr>
            </w:pPr>
          </w:p>
        </w:tc>
        <w:tc>
          <w:tcPr>
            <w:tcW w:w="850" w:type="dxa"/>
            <w:noWrap/>
            <w:vAlign w:val="center"/>
          </w:tcPr>
          <w:p w:rsidR="00005809" w:rsidRPr="00C01417" w:rsidRDefault="00005809" w:rsidP="00005809">
            <w:pPr>
              <w:jc w:val="center"/>
              <w:rPr>
                <w:rFonts w:ascii="GHEA Grapalat" w:hAnsi="GHEA Grapalat"/>
                <w:sz w:val="20"/>
                <w:szCs w:val="20"/>
              </w:rPr>
            </w:pPr>
          </w:p>
        </w:tc>
        <w:tc>
          <w:tcPr>
            <w:tcW w:w="851" w:type="dxa"/>
            <w:noWrap/>
            <w:vAlign w:val="center"/>
          </w:tcPr>
          <w:p w:rsidR="00005809" w:rsidRPr="00C01417" w:rsidRDefault="00005809" w:rsidP="00005809">
            <w:pPr>
              <w:jc w:val="center"/>
              <w:rPr>
                <w:rFonts w:ascii="GHEA Grapalat" w:hAnsi="GHEA Grapalat"/>
                <w:sz w:val="20"/>
                <w:szCs w:val="20"/>
              </w:rPr>
            </w:pPr>
          </w:p>
        </w:tc>
        <w:tc>
          <w:tcPr>
            <w:tcW w:w="1134" w:type="dxa"/>
            <w:noWrap/>
            <w:vAlign w:val="center"/>
          </w:tcPr>
          <w:p w:rsidR="00005809" w:rsidRPr="00C01417" w:rsidRDefault="00005809" w:rsidP="00005809">
            <w:pPr>
              <w:jc w:val="center"/>
              <w:rPr>
                <w:rFonts w:ascii="GHEA Grapalat" w:hAnsi="GHEA Grapalat"/>
                <w:sz w:val="20"/>
                <w:szCs w:val="20"/>
              </w:rPr>
            </w:pPr>
          </w:p>
        </w:tc>
      </w:tr>
      <w:tr w:rsidR="00005809" w:rsidRPr="00C01417" w:rsidTr="00140506">
        <w:trPr>
          <w:trHeight w:val="255"/>
        </w:trPr>
        <w:tc>
          <w:tcPr>
            <w:tcW w:w="568" w:type="dxa"/>
            <w:noWrap/>
            <w:vAlign w:val="center"/>
          </w:tcPr>
          <w:p w:rsidR="00005809" w:rsidRPr="00C01417" w:rsidRDefault="00005809" w:rsidP="00140506">
            <w:pPr>
              <w:rPr>
                <w:rFonts w:ascii="GHEA Grapalat" w:hAnsi="GHEA Grapalat"/>
                <w:sz w:val="20"/>
                <w:szCs w:val="20"/>
              </w:rPr>
            </w:pPr>
            <w:r w:rsidRPr="00C01417">
              <w:rPr>
                <w:rFonts w:ascii="GHEA Grapalat" w:hAnsi="GHEA Grapalat" w:cs="Calibri"/>
                <w:sz w:val="20"/>
                <w:szCs w:val="20"/>
              </w:rPr>
              <w:t>3</w:t>
            </w:r>
          </w:p>
        </w:tc>
        <w:tc>
          <w:tcPr>
            <w:tcW w:w="2551" w:type="dxa"/>
            <w:noWrap/>
            <w:vAlign w:val="center"/>
          </w:tcPr>
          <w:p w:rsidR="00005809" w:rsidRPr="00C01417" w:rsidRDefault="00005809" w:rsidP="00140506">
            <w:pPr>
              <w:spacing w:line="240" w:lineRule="auto"/>
              <w:rPr>
                <w:rFonts w:ascii="GHEA Grapalat" w:hAnsi="GHEA Grapalat"/>
                <w:sz w:val="20"/>
                <w:szCs w:val="20"/>
              </w:rPr>
            </w:pPr>
            <w:r w:rsidRPr="00C01417">
              <w:rPr>
                <w:rFonts w:ascii="GHEA Grapalat" w:hAnsi="GHEA Grapalat"/>
                <w:sz w:val="20"/>
                <w:szCs w:val="20"/>
              </w:rPr>
              <w:t>VI-րդ կարգի բնահողի մշակում էքսկավատորով կողլիցք</w:t>
            </w:r>
          </w:p>
        </w:tc>
        <w:tc>
          <w:tcPr>
            <w:tcW w:w="709" w:type="dxa"/>
            <w:noWrap/>
            <w:vAlign w:val="center"/>
          </w:tcPr>
          <w:p w:rsidR="00005809" w:rsidRPr="00C01417" w:rsidRDefault="00005809" w:rsidP="003C2D96">
            <w:pPr>
              <w:jc w:val="center"/>
              <w:rPr>
                <w:rFonts w:ascii="GHEA Grapalat" w:hAnsi="GHEA Grapalat"/>
                <w:sz w:val="20"/>
                <w:szCs w:val="20"/>
              </w:rPr>
            </w:pPr>
            <w:r w:rsidRPr="00C01417">
              <w:rPr>
                <w:rFonts w:ascii="GHEA Grapalat" w:hAnsi="GHEA Grapalat" w:cs="Calibri"/>
                <w:sz w:val="20"/>
                <w:szCs w:val="20"/>
              </w:rPr>
              <w:t>խմ</w:t>
            </w:r>
          </w:p>
        </w:tc>
        <w:tc>
          <w:tcPr>
            <w:tcW w:w="425" w:type="dxa"/>
            <w:noWrap/>
            <w:vAlign w:val="center"/>
          </w:tcPr>
          <w:p w:rsidR="00005809" w:rsidRPr="00C01417" w:rsidRDefault="00005809" w:rsidP="00005809">
            <w:pPr>
              <w:jc w:val="center"/>
              <w:rPr>
                <w:rFonts w:ascii="GHEA Grapalat" w:hAnsi="GHEA Grapalat"/>
                <w:sz w:val="20"/>
                <w:szCs w:val="20"/>
              </w:rPr>
            </w:pPr>
            <w:r w:rsidRPr="00C01417">
              <w:rPr>
                <w:rFonts w:ascii="GHEA Grapalat" w:hAnsi="GHEA Grapalat" w:cs="Calibri"/>
                <w:sz w:val="20"/>
                <w:szCs w:val="20"/>
              </w:rPr>
              <w:t>1</w:t>
            </w:r>
          </w:p>
        </w:tc>
        <w:tc>
          <w:tcPr>
            <w:tcW w:w="1418" w:type="dxa"/>
            <w:noWrap/>
            <w:vAlign w:val="center"/>
          </w:tcPr>
          <w:p w:rsidR="00005809" w:rsidRPr="00C01417" w:rsidRDefault="00005809" w:rsidP="00517E85">
            <w:pPr>
              <w:jc w:val="center"/>
              <w:rPr>
                <w:rFonts w:ascii="GHEA Grapalat" w:hAnsi="GHEA Grapalat"/>
                <w:sz w:val="20"/>
                <w:szCs w:val="20"/>
              </w:rPr>
            </w:pPr>
            <w:r w:rsidRPr="00C01417">
              <w:rPr>
                <w:rFonts w:ascii="GHEA Grapalat" w:hAnsi="GHEA Grapalat" w:cs="Calibri"/>
                <w:sz w:val="20"/>
                <w:szCs w:val="20"/>
              </w:rPr>
              <w:t>1</w:t>
            </w:r>
            <w:r w:rsidR="00D12FD8" w:rsidRPr="00C01417">
              <w:rPr>
                <w:rFonts w:ascii="GHEA Grapalat" w:hAnsi="GHEA Grapalat" w:cs="Calibri"/>
                <w:sz w:val="20"/>
                <w:szCs w:val="20"/>
              </w:rPr>
              <w:t>,</w:t>
            </w:r>
            <w:r w:rsidRPr="00C01417">
              <w:rPr>
                <w:rFonts w:ascii="GHEA Grapalat" w:hAnsi="GHEA Grapalat" w:cs="Calibri"/>
                <w:sz w:val="20"/>
                <w:szCs w:val="20"/>
              </w:rPr>
              <w:t>534</w:t>
            </w:r>
          </w:p>
        </w:tc>
        <w:tc>
          <w:tcPr>
            <w:tcW w:w="992" w:type="dxa"/>
            <w:noWrap/>
            <w:vAlign w:val="center"/>
          </w:tcPr>
          <w:p w:rsidR="00005809" w:rsidRPr="00C01417" w:rsidRDefault="00005809" w:rsidP="00517E85">
            <w:pPr>
              <w:jc w:val="center"/>
              <w:rPr>
                <w:rFonts w:ascii="GHEA Grapalat" w:hAnsi="GHEA Grapalat"/>
                <w:sz w:val="20"/>
                <w:szCs w:val="20"/>
              </w:rPr>
            </w:pPr>
            <w:r w:rsidRPr="00C01417">
              <w:rPr>
                <w:rFonts w:ascii="GHEA Grapalat" w:hAnsi="GHEA Grapalat" w:cs="Calibri"/>
                <w:sz w:val="20"/>
                <w:szCs w:val="20"/>
              </w:rPr>
              <w:t>0</w:t>
            </w:r>
            <w:r w:rsidR="00D12FD8" w:rsidRPr="00C01417">
              <w:rPr>
                <w:rFonts w:ascii="GHEA Grapalat" w:hAnsi="GHEA Grapalat" w:cs="Calibri"/>
                <w:sz w:val="20"/>
                <w:szCs w:val="20"/>
              </w:rPr>
              <w:t>,</w:t>
            </w:r>
            <w:r w:rsidRPr="00C01417">
              <w:rPr>
                <w:rFonts w:ascii="GHEA Grapalat" w:hAnsi="GHEA Grapalat" w:cs="Calibri"/>
                <w:sz w:val="20"/>
                <w:szCs w:val="20"/>
              </w:rPr>
              <w:t>054</w:t>
            </w:r>
          </w:p>
        </w:tc>
        <w:tc>
          <w:tcPr>
            <w:tcW w:w="1134" w:type="dxa"/>
            <w:noWrap/>
            <w:vAlign w:val="center"/>
          </w:tcPr>
          <w:p w:rsidR="00005809" w:rsidRPr="00C01417" w:rsidRDefault="00005809" w:rsidP="00517E85">
            <w:pPr>
              <w:jc w:val="center"/>
              <w:rPr>
                <w:rFonts w:ascii="GHEA Grapalat" w:hAnsi="GHEA Grapalat"/>
                <w:sz w:val="20"/>
                <w:szCs w:val="20"/>
              </w:rPr>
            </w:pPr>
            <w:r w:rsidRPr="00C01417">
              <w:rPr>
                <w:rFonts w:ascii="GHEA Grapalat" w:hAnsi="GHEA Grapalat" w:cs="Calibri"/>
                <w:sz w:val="20"/>
                <w:szCs w:val="20"/>
              </w:rPr>
              <w:t>1</w:t>
            </w:r>
            <w:r w:rsidR="00D12FD8" w:rsidRPr="00C01417">
              <w:rPr>
                <w:rFonts w:ascii="GHEA Grapalat" w:hAnsi="GHEA Grapalat" w:cs="Calibri"/>
                <w:sz w:val="20"/>
                <w:szCs w:val="20"/>
              </w:rPr>
              <w:t>,</w:t>
            </w:r>
            <w:r w:rsidRPr="00C01417">
              <w:rPr>
                <w:rFonts w:ascii="GHEA Grapalat" w:hAnsi="GHEA Grapalat" w:cs="Calibri"/>
                <w:sz w:val="20"/>
                <w:szCs w:val="20"/>
              </w:rPr>
              <w:t>480</w:t>
            </w:r>
          </w:p>
        </w:tc>
        <w:tc>
          <w:tcPr>
            <w:tcW w:w="1134" w:type="dxa"/>
            <w:noWrap/>
            <w:vAlign w:val="center"/>
          </w:tcPr>
          <w:p w:rsidR="00005809" w:rsidRPr="00C01417" w:rsidRDefault="00005809" w:rsidP="00005809">
            <w:pPr>
              <w:jc w:val="center"/>
              <w:rPr>
                <w:rFonts w:ascii="GHEA Grapalat" w:hAnsi="GHEA Grapalat"/>
                <w:sz w:val="20"/>
                <w:szCs w:val="20"/>
              </w:rPr>
            </w:pPr>
          </w:p>
        </w:tc>
        <w:tc>
          <w:tcPr>
            <w:tcW w:w="1276" w:type="dxa"/>
            <w:noWrap/>
            <w:vAlign w:val="center"/>
          </w:tcPr>
          <w:p w:rsidR="00005809" w:rsidRPr="00C01417" w:rsidRDefault="00005809" w:rsidP="00005809">
            <w:pPr>
              <w:jc w:val="center"/>
              <w:rPr>
                <w:rFonts w:ascii="GHEA Grapalat" w:hAnsi="GHEA Grapalat"/>
                <w:sz w:val="20"/>
                <w:szCs w:val="20"/>
              </w:rPr>
            </w:pPr>
          </w:p>
        </w:tc>
        <w:tc>
          <w:tcPr>
            <w:tcW w:w="992" w:type="dxa"/>
            <w:noWrap/>
            <w:vAlign w:val="center"/>
          </w:tcPr>
          <w:p w:rsidR="00005809" w:rsidRPr="00C01417" w:rsidRDefault="00005809" w:rsidP="00005809">
            <w:pPr>
              <w:jc w:val="center"/>
              <w:rPr>
                <w:rFonts w:ascii="GHEA Grapalat" w:hAnsi="GHEA Grapalat"/>
                <w:sz w:val="20"/>
                <w:szCs w:val="20"/>
              </w:rPr>
            </w:pPr>
          </w:p>
        </w:tc>
        <w:tc>
          <w:tcPr>
            <w:tcW w:w="850" w:type="dxa"/>
            <w:noWrap/>
            <w:vAlign w:val="center"/>
          </w:tcPr>
          <w:p w:rsidR="00005809" w:rsidRPr="00C01417" w:rsidRDefault="00005809" w:rsidP="00005809">
            <w:pPr>
              <w:jc w:val="center"/>
              <w:rPr>
                <w:rFonts w:ascii="GHEA Grapalat" w:hAnsi="GHEA Grapalat"/>
                <w:sz w:val="20"/>
                <w:szCs w:val="20"/>
              </w:rPr>
            </w:pPr>
          </w:p>
        </w:tc>
        <w:tc>
          <w:tcPr>
            <w:tcW w:w="851" w:type="dxa"/>
            <w:noWrap/>
            <w:vAlign w:val="center"/>
          </w:tcPr>
          <w:p w:rsidR="00005809" w:rsidRPr="00C01417" w:rsidRDefault="00005809" w:rsidP="00005809">
            <w:pPr>
              <w:jc w:val="center"/>
              <w:rPr>
                <w:rFonts w:ascii="GHEA Grapalat" w:hAnsi="GHEA Grapalat"/>
                <w:sz w:val="20"/>
                <w:szCs w:val="20"/>
              </w:rPr>
            </w:pPr>
          </w:p>
        </w:tc>
        <w:tc>
          <w:tcPr>
            <w:tcW w:w="1134" w:type="dxa"/>
            <w:noWrap/>
            <w:vAlign w:val="center"/>
          </w:tcPr>
          <w:p w:rsidR="00005809" w:rsidRPr="00C01417" w:rsidRDefault="00005809" w:rsidP="00005809">
            <w:pPr>
              <w:jc w:val="center"/>
              <w:rPr>
                <w:rFonts w:ascii="GHEA Grapalat" w:hAnsi="GHEA Grapalat"/>
                <w:sz w:val="20"/>
                <w:szCs w:val="20"/>
              </w:rPr>
            </w:pPr>
          </w:p>
        </w:tc>
      </w:tr>
      <w:tr w:rsidR="00005809" w:rsidRPr="00C01417" w:rsidTr="00140506">
        <w:trPr>
          <w:trHeight w:val="255"/>
        </w:trPr>
        <w:tc>
          <w:tcPr>
            <w:tcW w:w="568" w:type="dxa"/>
            <w:noWrap/>
            <w:vAlign w:val="center"/>
          </w:tcPr>
          <w:p w:rsidR="00005809" w:rsidRPr="00C01417" w:rsidRDefault="00005809" w:rsidP="00140506">
            <w:pPr>
              <w:rPr>
                <w:rFonts w:ascii="GHEA Grapalat" w:hAnsi="GHEA Grapalat"/>
                <w:sz w:val="20"/>
                <w:szCs w:val="20"/>
              </w:rPr>
            </w:pPr>
            <w:r w:rsidRPr="00C01417">
              <w:rPr>
                <w:rFonts w:ascii="GHEA Grapalat" w:hAnsi="GHEA Grapalat" w:cs="Calibri"/>
                <w:sz w:val="20"/>
                <w:szCs w:val="20"/>
              </w:rPr>
              <w:t>4</w:t>
            </w:r>
          </w:p>
        </w:tc>
        <w:tc>
          <w:tcPr>
            <w:tcW w:w="2551" w:type="dxa"/>
            <w:noWrap/>
            <w:vAlign w:val="center"/>
          </w:tcPr>
          <w:p w:rsidR="00005809" w:rsidRPr="00C01417" w:rsidRDefault="00005809" w:rsidP="00140506">
            <w:pPr>
              <w:spacing w:line="240" w:lineRule="auto"/>
              <w:rPr>
                <w:rFonts w:ascii="GHEA Grapalat" w:hAnsi="GHEA Grapalat"/>
                <w:sz w:val="20"/>
                <w:szCs w:val="20"/>
              </w:rPr>
            </w:pPr>
            <w:r w:rsidRPr="00C01417">
              <w:rPr>
                <w:rFonts w:ascii="GHEA Grapalat" w:hAnsi="GHEA Grapalat"/>
                <w:sz w:val="20"/>
                <w:szCs w:val="20"/>
              </w:rPr>
              <w:t>II-IVրդ կարգի բնահողի մշակում Էքսկավատորով՝ բարձելով ավտոինքնաթափի վրա</w:t>
            </w:r>
          </w:p>
        </w:tc>
        <w:tc>
          <w:tcPr>
            <w:tcW w:w="709" w:type="dxa"/>
            <w:noWrap/>
            <w:vAlign w:val="center"/>
          </w:tcPr>
          <w:p w:rsidR="00005809" w:rsidRPr="00C01417" w:rsidRDefault="00005809" w:rsidP="003C2D96">
            <w:pPr>
              <w:jc w:val="center"/>
              <w:rPr>
                <w:rFonts w:ascii="GHEA Grapalat" w:hAnsi="GHEA Grapalat"/>
                <w:sz w:val="20"/>
                <w:szCs w:val="20"/>
              </w:rPr>
            </w:pPr>
            <w:r w:rsidRPr="00C01417">
              <w:rPr>
                <w:rFonts w:ascii="GHEA Grapalat" w:hAnsi="GHEA Grapalat" w:cs="Calibri"/>
                <w:sz w:val="20"/>
                <w:szCs w:val="20"/>
              </w:rPr>
              <w:t>խմ</w:t>
            </w:r>
          </w:p>
        </w:tc>
        <w:tc>
          <w:tcPr>
            <w:tcW w:w="425" w:type="dxa"/>
            <w:noWrap/>
            <w:vAlign w:val="center"/>
          </w:tcPr>
          <w:p w:rsidR="00005809" w:rsidRPr="00C01417" w:rsidRDefault="00005809" w:rsidP="00005809">
            <w:pPr>
              <w:jc w:val="center"/>
              <w:rPr>
                <w:rFonts w:ascii="GHEA Grapalat" w:hAnsi="GHEA Grapalat"/>
                <w:sz w:val="20"/>
                <w:szCs w:val="20"/>
              </w:rPr>
            </w:pPr>
            <w:r w:rsidRPr="00C01417">
              <w:rPr>
                <w:rFonts w:ascii="GHEA Grapalat" w:hAnsi="GHEA Grapalat" w:cs="Calibri"/>
                <w:sz w:val="20"/>
                <w:szCs w:val="20"/>
              </w:rPr>
              <w:t>1</w:t>
            </w:r>
          </w:p>
        </w:tc>
        <w:tc>
          <w:tcPr>
            <w:tcW w:w="1418" w:type="dxa"/>
            <w:noWrap/>
            <w:vAlign w:val="center"/>
          </w:tcPr>
          <w:p w:rsidR="00005809" w:rsidRPr="00C01417" w:rsidRDefault="00005809" w:rsidP="00517E85">
            <w:pPr>
              <w:jc w:val="center"/>
              <w:rPr>
                <w:rFonts w:ascii="GHEA Grapalat" w:hAnsi="GHEA Grapalat"/>
                <w:sz w:val="20"/>
                <w:szCs w:val="20"/>
              </w:rPr>
            </w:pPr>
            <w:r w:rsidRPr="00C01417">
              <w:rPr>
                <w:rFonts w:ascii="GHEA Grapalat" w:hAnsi="GHEA Grapalat" w:cs="Calibri"/>
                <w:sz w:val="20"/>
                <w:szCs w:val="20"/>
              </w:rPr>
              <w:t>1</w:t>
            </w:r>
            <w:r w:rsidR="00D12FD8" w:rsidRPr="00C01417">
              <w:rPr>
                <w:rFonts w:ascii="GHEA Grapalat" w:hAnsi="GHEA Grapalat" w:cs="Calibri"/>
                <w:sz w:val="20"/>
                <w:szCs w:val="20"/>
              </w:rPr>
              <w:t>,</w:t>
            </w:r>
            <w:r w:rsidRPr="00C01417">
              <w:rPr>
                <w:rFonts w:ascii="GHEA Grapalat" w:hAnsi="GHEA Grapalat" w:cs="Calibri"/>
                <w:sz w:val="20"/>
                <w:szCs w:val="20"/>
              </w:rPr>
              <w:t>172</w:t>
            </w:r>
          </w:p>
        </w:tc>
        <w:tc>
          <w:tcPr>
            <w:tcW w:w="992" w:type="dxa"/>
            <w:noWrap/>
            <w:vAlign w:val="center"/>
          </w:tcPr>
          <w:p w:rsidR="00005809" w:rsidRPr="00C01417" w:rsidRDefault="00005809" w:rsidP="00517E85">
            <w:pPr>
              <w:jc w:val="center"/>
              <w:rPr>
                <w:rFonts w:ascii="GHEA Grapalat" w:hAnsi="GHEA Grapalat"/>
                <w:sz w:val="20"/>
                <w:szCs w:val="20"/>
              </w:rPr>
            </w:pPr>
            <w:r w:rsidRPr="00C01417">
              <w:rPr>
                <w:rFonts w:ascii="GHEA Grapalat" w:hAnsi="GHEA Grapalat" w:cs="Calibri"/>
                <w:sz w:val="20"/>
                <w:szCs w:val="20"/>
              </w:rPr>
              <w:t>0</w:t>
            </w:r>
            <w:r w:rsidR="00D12FD8" w:rsidRPr="00C01417">
              <w:rPr>
                <w:rFonts w:ascii="GHEA Grapalat" w:hAnsi="GHEA Grapalat" w:cs="Calibri"/>
                <w:sz w:val="20"/>
                <w:szCs w:val="20"/>
              </w:rPr>
              <w:t>,</w:t>
            </w:r>
            <w:r w:rsidRPr="00C01417">
              <w:rPr>
                <w:rFonts w:ascii="GHEA Grapalat" w:hAnsi="GHEA Grapalat" w:cs="Calibri"/>
                <w:sz w:val="20"/>
                <w:szCs w:val="20"/>
              </w:rPr>
              <w:t>086</w:t>
            </w:r>
          </w:p>
        </w:tc>
        <w:tc>
          <w:tcPr>
            <w:tcW w:w="1134" w:type="dxa"/>
            <w:noWrap/>
            <w:vAlign w:val="center"/>
          </w:tcPr>
          <w:p w:rsidR="00005809" w:rsidRPr="00C01417" w:rsidRDefault="00005809" w:rsidP="00517E85">
            <w:pPr>
              <w:jc w:val="center"/>
              <w:rPr>
                <w:rFonts w:ascii="GHEA Grapalat" w:hAnsi="GHEA Grapalat"/>
                <w:sz w:val="20"/>
                <w:szCs w:val="20"/>
              </w:rPr>
            </w:pPr>
            <w:r w:rsidRPr="00C01417">
              <w:rPr>
                <w:rFonts w:ascii="GHEA Grapalat" w:hAnsi="GHEA Grapalat" w:cs="Calibri"/>
                <w:sz w:val="20"/>
                <w:szCs w:val="20"/>
              </w:rPr>
              <w:t>1</w:t>
            </w:r>
            <w:r w:rsidR="00D12FD8" w:rsidRPr="00C01417">
              <w:rPr>
                <w:rFonts w:ascii="GHEA Grapalat" w:hAnsi="GHEA Grapalat" w:cs="Calibri"/>
                <w:sz w:val="20"/>
                <w:szCs w:val="20"/>
              </w:rPr>
              <w:t>,</w:t>
            </w:r>
            <w:r w:rsidRPr="00C01417">
              <w:rPr>
                <w:rFonts w:ascii="GHEA Grapalat" w:hAnsi="GHEA Grapalat" w:cs="Calibri"/>
                <w:sz w:val="20"/>
                <w:szCs w:val="20"/>
              </w:rPr>
              <w:t>086</w:t>
            </w:r>
          </w:p>
        </w:tc>
        <w:tc>
          <w:tcPr>
            <w:tcW w:w="1134" w:type="dxa"/>
            <w:noWrap/>
            <w:vAlign w:val="center"/>
          </w:tcPr>
          <w:p w:rsidR="00005809" w:rsidRPr="00C01417" w:rsidRDefault="00005809" w:rsidP="00005809">
            <w:pPr>
              <w:jc w:val="center"/>
              <w:rPr>
                <w:rFonts w:ascii="GHEA Grapalat" w:hAnsi="GHEA Grapalat"/>
                <w:sz w:val="20"/>
                <w:szCs w:val="20"/>
              </w:rPr>
            </w:pPr>
          </w:p>
        </w:tc>
        <w:tc>
          <w:tcPr>
            <w:tcW w:w="1276" w:type="dxa"/>
            <w:noWrap/>
            <w:vAlign w:val="center"/>
          </w:tcPr>
          <w:p w:rsidR="00005809" w:rsidRPr="00C01417" w:rsidRDefault="00005809" w:rsidP="00005809">
            <w:pPr>
              <w:jc w:val="center"/>
              <w:rPr>
                <w:rFonts w:ascii="GHEA Grapalat" w:hAnsi="GHEA Grapalat"/>
                <w:sz w:val="20"/>
                <w:szCs w:val="20"/>
              </w:rPr>
            </w:pPr>
          </w:p>
        </w:tc>
        <w:tc>
          <w:tcPr>
            <w:tcW w:w="992" w:type="dxa"/>
            <w:noWrap/>
            <w:vAlign w:val="center"/>
          </w:tcPr>
          <w:p w:rsidR="00005809" w:rsidRPr="00C01417" w:rsidRDefault="00005809" w:rsidP="00005809">
            <w:pPr>
              <w:jc w:val="center"/>
              <w:rPr>
                <w:rFonts w:ascii="GHEA Grapalat" w:hAnsi="GHEA Grapalat"/>
                <w:sz w:val="20"/>
                <w:szCs w:val="20"/>
              </w:rPr>
            </w:pPr>
          </w:p>
        </w:tc>
        <w:tc>
          <w:tcPr>
            <w:tcW w:w="850" w:type="dxa"/>
            <w:noWrap/>
            <w:vAlign w:val="center"/>
          </w:tcPr>
          <w:p w:rsidR="00005809" w:rsidRPr="00C01417" w:rsidRDefault="00005809" w:rsidP="00005809">
            <w:pPr>
              <w:jc w:val="center"/>
              <w:rPr>
                <w:rFonts w:ascii="GHEA Grapalat" w:hAnsi="GHEA Grapalat"/>
                <w:sz w:val="20"/>
                <w:szCs w:val="20"/>
              </w:rPr>
            </w:pPr>
          </w:p>
        </w:tc>
        <w:tc>
          <w:tcPr>
            <w:tcW w:w="851" w:type="dxa"/>
            <w:noWrap/>
            <w:vAlign w:val="center"/>
          </w:tcPr>
          <w:p w:rsidR="00005809" w:rsidRPr="00C01417" w:rsidRDefault="00005809" w:rsidP="00005809">
            <w:pPr>
              <w:jc w:val="center"/>
              <w:rPr>
                <w:rFonts w:ascii="GHEA Grapalat" w:hAnsi="GHEA Grapalat"/>
                <w:sz w:val="20"/>
                <w:szCs w:val="20"/>
              </w:rPr>
            </w:pPr>
          </w:p>
        </w:tc>
        <w:tc>
          <w:tcPr>
            <w:tcW w:w="1134" w:type="dxa"/>
            <w:noWrap/>
            <w:vAlign w:val="center"/>
          </w:tcPr>
          <w:p w:rsidR="00005809" w:rsidRPr="00C01417" w:rsidRDefault="00005809" w:rsidP="00005809">
            <w:pPr>
              <w:jc w:val="center"/>
              <w:rPr>
                <w:rFonts w:ascii="GHEA Grapalat" w:hAnsi="GHEA Grapalat"/>
                <w:sz w:val="20"/>
                <w:szCs w:val="20"/>
              </w:rPr>
            </w:pPr>
          </w:p>
        </w:tc>
      </w:tr>
      <w:tr w:rsidR="00005809" w:rsidRPr="00C01417" w:rsidTr="00140506">
        <w:trPr>
          <w:trHeight w:val="255"/>
        </w:trPr>
        <w:tc>
          <w:tcPr>
            <w:tcW w:w="568" w:type="dxa"/>
            <w:noWrap/>
            <w:vAlign w:val="center"/>
          </w:tcPr>
          <w:p w:rsidR="00005809" w:rsidRPr="00C01417" w:rsidRDefault="00005809" w:rsidP="00140506">
            <w:pPr>
              <w:rPr>
                <w:rFonts w:ascii="GHEA Grapalat" w:hAnsi="GHEA Grapalat"/>
                <w:sz w:val="20"/>
                <w:szCs w:val="20"/>
              </w:rPr>
            </w:pPr>
            <w:r w:rsidRPr="00C01417">
              <w:rPr>
                <w:rFonts w:ascii="GHEA Grapalat" w:hAnsi="GHEA Grapalat" w:cs="Calibri"/>
                <w:sz w:val="20"/>
                <w:szCs w:val="20"/>
              </w:rPr>
              <w:t>5</w:t>
            </w:r>
          </w:p>
        </w:tc>
        <w:tc>
          <w:tcPr>
            <w:tcW w:w="2551" w:type="dxa"/>
            <w:noWrap/>
            <w:vAlign w:val="center"/>
          </w:tcPr>
          <w:p w:rsidR="00005809" w:rsidRPr="00C01417" w:rsidRDefault="00005809" w:rsidP="00140506">
            <w:pPr>
              <w:spacing w:line="240" w:lineRule="auto"/>
              <w:rPr>
                <w:rFonts w:ascii="GHEA Grapalat" w:hAnsi="GHEA Grapalat"/>
                <w:sz w:val="20"/>
                <w:szCs w:val="20"/>
              </w:rPr>
            </w:pPr>
            <w:r w:rsidRPr="00C01417">
              <w:rPr>
                <w:rFonts w:ascii="GHEA Grapalat" w:hAnsi="GHEA Grapalat"/>
                <w:sz w:val="20"/>
                <w:szCs w:val="20"/>
              </w:rPr>
              <w:t>Vրդ կարգի բնահողի մշակում Էքսկավատորով՝ բարձելով ավտոինքնաթափի վրա</w:t>
            </w:r>
          </w:p>
        </w:tc>
        <w:tc>
          <w:tcPr>
            <w:tcW w:w="709" w:type="dxa"/>
            <w:noWrap/>
            <w:vAlign w:val="center"/>
          </w:tcPr>
          <w:p w:rsidR="00005809" w:rsidRPr="00C01417" w:rsidRDefault="00005809" w:rsidP="003C2D96">
            <w:pPr>
              <w:jc w:val="center"/>
              <w:rPr>
                <w:rFonts w:ascii="GHEA Grapalat" w:hAnsi="GHEA Grapalat"/>
                <w:sz w:val="20"/>
                <w:szCs w:val="20"/>
              </w:rPr>
            </w:pPr>
            <w:r w:rsidRPr="00C01417">
              <w:rPr>
                <w:rFonts w:ascii="GHEA Grapalat" w:hAnsi="GHEA Grapalat" w:cs="Calibri"/>
                <w:sz w:val="20"/>
                <w:szCs w:val="20"/>
              </w:rPr>
              <w:t>խմ</w:t>
            </w:r>
          </w:p>
        </w:tc>
        <w:tc>
          <w:tcPr>
            <w:tcW w:w="425" w:type="dxa"/>
            <w:noWrap/>
            <w:vAlign w:val="center"/>
          </w:tcPr>
          <w:p w:rsidR="00005809" w:rsidRPr="00C01417" w:rsidRDefault="00005809" w:rsidP="00005809">
            <w:pPr>
              <w:jc w:val="center"/>
              <w:rPr>
                <w:rFonts w:ascii="GHEA Grapalat" w:hAnsi="GHEA Grapalat"/>
                <w:sz w:val="20"/>
                <w:szCs w:val="20"/>
              </w:rPr>
            </w:pPr>
            <w:r w:rsidRPr="00C01417">
              <w:rPr>
                <w:rFonts w:ascii="GHEA Grapalat" w:hAnsi="GHEA Grapalat" w:cs="Calibri"/>
                <w:sz w:val="20"/>
                <w:szCs w:val="20"/>
              </w:rPr>
              <w:t>1</w:t>
            </w:r>
          </w:p>
        </w:tc>
        <w:tc>
          <w:tcPr>
            <w:tcW w:w="1418" w:type="dxa"/>
            <w:noWrap/>
            <w:vAlign w:val="center"/>
          </w:tcPr>
          <w:p w:rsidR="00005809" w:rsidRPr="00C50A56" w:rsidRDefault="00005809" w:rsidP="00C50A56">
            <w:pPr>
              <w:jc w:val="center"/>
              <w:rPr>
                <w:rFonts w:ascii="GHEA Grapalat" w:hAnsi="GHEA Grapalat"/>
                <w:sz w:val="20"/>
                <w:szCs w:val="20"/>
                <w:lang w:val="hy-AM"/>
              </w:rPr>
            </w:pPr>
            <w:r w:rsidRPr="00C01417">
              <w:rPr>
                <w:rFonts w:ascii="GHEA Grapalat" w:hAnsi="GHEA Grapalat" w:cs="Calibri"/>
                <w:sz w:val="20"/>
                <w:szCs w:val="20"/>
              </w:rPr>
              <w:t>1</w:t>
            </w:r>
            <w:r w:rsidR="00D12FD8" w:rsidRPr="00C01417">
              <w:rPr>
                <w:rFonts w:ascii="GHEA Grapalat" w:hAnsi="GHEA Grapalat" w:cs="Calibri"/>
                <w:sz w:val="20"/>
                <w:szCs w:val="20"/>
              </w:rPr>
              <w:t>,</w:t>
            </w:r>
            <w:r w:rsidRPr="00C01417">
              <w:rPr>
                <w:rFonts w:ascii="GHEA Grapalat" w:hAnsi="GHEA Grapalat" w:cs="Calibri"/>
                <w:sz w:val="20"/>
                <w:szCs w:val="20"/>
              </w:rPr>
              <w:t>67</w:t>
            </w:r>
            <w:r w:rsidR="00C50A56">
              <w:rPr>
                <w:rFonts w:ascii="GHEA Grapalat" w:hAnsi="GHEA Grapalat" w:cs="Calibri"/>
                <w:sz w:val="20"/>
                <w:szCs w:val="20"/>
                <w:lang w:val="hy-AM"/>
              </w:rPr>
              <w:t>0</w:t>
            </w:r>
          </w:p>
        </w:tc>
        <w:tc>
          <w:tcPr>
            <w:tcW w:w="992" w:type="dxa"/>
            <w:noWrap/>
            <w:vAlign w:val="center"/>
          </w:tcPr>
          <w:p w:rsidR="00005809" w:rsidRPr="00C01417" w:rsidRDefault="00005809" w:rsidP="00517E85">
            <w:pPr>
              <w:jc w:val="center"/>
              <w:rPr>
                <w:rFonts w:ascii="GHEA Grapalat" w:hAnsi="GHEA Grapalat"/>
                <w:sz w:val="20"/>
                <w:szCs w:val="20"/>
              </w:rPr>
            </w:pPr>
            <w:r w:rsidRPr="00C01417">
              <w:rPr>
                <w:rFonts w:ascii="GHEA Grapalat" w:hAnsi="GHEA Grapalat" w:cs="Calibri"/>
                <w:sz w:val="20"/>
                <w:szCs w:val="20"/>
              </w:rPr>
              <w:t>0</w:t>
            </w:r>
            <w:r w:rsidR="00D12FD8" w:rsidRPr="00C01417">
              <w:rPr>
                <w:rFonts w:ascii="GHEA Grapalat" w:hAnsi="GHEA Grapalat" w:cs="Calibri"/>
                <w:sz w:val="20"/>
                <w:szCs w:val="20"/>
              </w:rPr>
              <w:t>,</w:t>
            </w:r>
            <w:r w:rsidRPr="00C01417">
              <w:rPr>
                <w:rFonts w:ascii="GHEA Grapalat" w:hAnsi="GHEA Grapalat" w:cs="Calibri"/>
                <w:sz w:val="20"/>
                <w:szCs w:val="20"/>
              </w:rPr>
              <w:t>110</w:t>
            </w:r>
          </w:p>
        </w:tc>
        <w:tc>
          <w:tcPr>
            <w:tcW w:w="1134" w:type="dxa"/>
            <w:noWrap/>
            <w:vAlign w:val="center"/>
          </w:tcPr>
          <w:p w:rsidR="00005809" w:rsidRPr="00C01417" w:rsidRDefault="00005809" w:rsidP="00517E85">
            <w:pPr>
              <w:jc w:val="center"/>
              <w:rPr>
                <w:rFonts w:ascii="GHEA Grapalat" w:hAnsi="GHEA Grapalat"/>
                <w:sz w:val="20"/>
                <w:szCs w:val="20"/>
              </w:rPr>
            </w:pPr>
            <w:r w:rsidRPr="00C01417">
              <w:rPr>
                <w:rFonts w:ascii="GHEA Grapalat" w:hAnsi="GHEA Grapalat" w:cs="Calibri"/>
                <w:sz w:val="20"/>
                <w:szCs w:val="20"/>
              </w:rPr>
              <w:t>1</w:t>
            </w:r>
            <w:r w:rsidR="00D12FD8" w:rsidRPr="00C01417">
              <w:rPr>
                <w:rFonts w:ascii="GHEA Grapalat" w:hAnsi="GHEA Grapalat" w:cs="Calibri"/>
                <w:sz w:val="20"/>
                <w:szCs w:val="20"/>
              </w:rPr>
              <w:t>,</w:t>
            </w:r>
            <w:r w:rsidRPr="00C01417">
              <w:rPr>
                <w:rFonts w:ascii="GHEA Grapalat" w:hAnsi="GHEA Grapalat" w:cs="Calibri"/>
                <w:sz w:val="20"/>
                <w:szCs w:val="20"/>
              </w:rPr>
              <w:t>560</w:t>
            </w:r>
          </w:p>
        </w:tc>
        <w:tc>
          <w:tcPr>
            <w:tcW w:w="1134" w:type="dxa"/>
            <w:noWrap/>
            <w:vAlign w:val="center"/>
          </w:tcPr>
          <w:p w:rsidR="00005809" w:rsidRPr="00C01417" w:rsidRDefault="00005809" w:rsidP="00005809">
            <w:pPr>
              <w:jc w:val="center"/>
              <w:rPr>
                <w:rFonts w:ascii="GHEA Grapalat" w:hAnsi="GHEA Grapalat"/>
                <w:sz w:val="20"/>
                <w:szCs w:val="20"/>
              </w:rPr>
            </w:pPr>
          </w:p>
        </w:tc>
        <w:tc>
          <w:tcPr>
            <w:tcW w:w="1276" w:type="dxa"/>
            <w:noWrap/>
            <w:vAlign w:val="center"/>
          </w:tcPr>
          <w:p w:rsidR="00005809" w:rsidRPr="00C01417" w:rsidRDefault="00005809" w:rsidP="00005809">
            <w:pPr>
              <w:jc w:val="center"/>
              <w:rPr>
                <w:rFonts w:ascii="GHEA Grapalat" w:hAnsi="GHEA Grapalat"/>
                <w:sz w:val="20"/>
                <w:szCs w:val="20"/>
              </w:rPr>
            </w:pPr>
          </w:p>
        </w:tc>
        <w:tc>
          <w:tcPr>
            <w:tcW w:w="992" w:type="dxa"/>
            <w:noWrap/>
            <w:vAlign w:val="center"/>
          </w:tcPr>
          <w:p w:rsidR="00005809" w:rsidRPr="00C01417" w:rsidRDefault="00005809" w:rsidP="00005809">
            <w:pPr>
              <w:jc w:val="center"/>
              <w:rPr>
                <w:rFonts w:ascii="GHEA Grapalat" w:hAnsi="GHEA Grapalat"/>
                <w:sz w:val="20"/>
                <w:szCs w:val="20"/>
              </w:rPr>
            </w:pPr>
          </w:p>
        </w:tc>
        <w:tc>
          <w:tcPr>
            <w:tcW w:w="850" w:type="dxa"/>
            <w:noWrap/>
            <w:vAlign w:val="center"/>
          </w:tcPr>
          <w:p w:rsidR="00005809" w:rsidRPr="00C01417" w:rsidRDefault="00005809" w:rsidP="00005809">
            <w:pPr>
              <w:jc w:val="center"/>
              <w:rPr>
                <w:rFonts w:ascii="GHEA Grapalat" w:hAnsi="GHEA Grapalat"/>
                <w:sz w:val="20"/>
                <w:szCs w:val="20"/>
              </w:rPr>
            </w:pPr>
          </w:p>
        </w:tc>
        <w:tc>
          <w:tcPr>
            <w:tcW w:w="851" w:type="dxa"/>
            <w:noWrap/>
            <w:vAlign w:val="center"/>
          </w:tcPr>
          <w:p w:rsidR="00005809" w:rsidRPr="00C01417" w:rsidRDefault="00005809" w:rsidP="00005809">
            <w:pPr>
              <w:jc w:val="center"/>
              <w:rPr>
                <w:rFonts w:ascii="GHEA Grapalat" w:hAnsi="GHEA Grapalat"/>
                <w:sz w:val="20"/>
                <w:szCs w:val="20"/>
              </w:rPr>
            </w:pPr>
          </w:p>
        </w:tc>
        <w:tc>
          <w:tcPr>
            <w:tcW w:w="1134" w:type="dxa"/>
            <w:noWrap/>
            <w:vAlign w:val="center"/>
          </w:tcPr>
          <w:p w:rsidR="00005809" w:rsidRPr="00C01417" w:rsidRDefault="00005809" w:rsidP="00005809">
            <w:pPr>
              <w:jc w:val="center"/>
              <w:rPr>
                <w:rFonts w:ascii="GHEA Grapalat" w:hAnsi="GHEA Grapalat"/>
                <w:sz w:val="20"/>
                <w:szCs w:val="20"/>
              </w:rPr>
            </w:pPr>
          </w:p>
        </w:tc>
      </w:tr>
      <w:tr w:rsidR="00005809" w:rsidRPr="00C01417" w:rsidTr="00140506">
        <w:trPr>
          <w:trHeight w:val="255"/>
        </w:trPr>
        <w:tc>
          <w:tcPr>
            <w:tcW w:w="568" w:type="dxa"/>
            <w:noWrap/>
            <w:vAlign w:val="center"/>
          </w:tcPr>
          <w:p w:rsidR="00005809" w:rsidRPr="00C01417" w:rsidRDefault="00005809" w:rsidP="00140506">
            <w:pPr>
              <w:rPr>
                <w:rFonts w:ascii="GHEA Grapalat" w:hAnsi="GHEA Grapalat"/>
                <w:sz w:val="20"/>
                <w:szCs w:val="20"/>
              </w:rPr>
            </w:pPr>
            <w:r w:rsidRPr="00C01417">
              <w:rPr>
                <w:rFonts w:ascii="GHEA Grapalat" w:hAnsi="GHEA Grapalat" w:cs="Calibri"/>
                <w:sz w:val="20"/>
                <w:szCs w:val="20"/>
              </w:rPr>
              <w:t>6</w:t>
            </w:r>
          </w:p>
        </w:tc>
        <w:tc>
          <w:tcPr>
            <w:tcW w:w="2551" w:type="dxa"/>
            <w:noWrap/>
            <w:vAlign w:val="center"/>
          </w:tcPr>
          <w:p w:rsidR="00005809" w:rsidRPr="00C01417" w:rsidRDefault="00005809" w:rsidP="00140506">
            <w:pPr>
              <w:spacing w:line="240" w:lineRule="auto"/>
              <w:rPr>
                <w:rFonts w:ascii="GHEA Grapalat" w:hAnsi="GHEA Grapalat"/>
                <w:sz w:val="20"/>
                <w:szCs w:val="20"/>
              </w:rPr>
            </w:pPr>
            <w:r w:rsidRPr="00C01417">
              <w:rPr>
                <w:rFonts w:ascii="GHEA Grapalat" w:hAnsi="GHEA Grapalat"/>
                <w:sz w:val="20"/>
                <w:szCs w:val="20"/>
              </w:rPr>
              <w:t>VIրդ կարգի բնահողի մշակում  Էքսկավատորով՝ բարձելով ավտոինքնաթափի վրա</w:t>
            </w:r>
          </w:p>
        </w:tc>
        <w:tc>
          <w:tcPr>
            <w:tcW w:w="709" w:type="dxa"/>
            <w:noWrap/>
            <w:vAlign w:val="center"/>
          </w:tcPr>
          <w:p w:rsidR="00005809" w:rsidRPr="00C01417" w:rsidRDefault="00005809" w:rsidP="003C2D96">
            <w:pPr>
              <w:jc w:val="center"/>
              <w:rPr>
                <w:rFonts w:ascii="GHEA Grapalat" w:hAnsi="GHEA Grapalat"/>
                <w:sz w:val="20"/>
                <w:szCs w:val="20"/>
              </w:rPr>
            </w:pPr>
            <w:r w:rsidRPr="00C01417">
              <w:rPr>
                <w:rFonts w:ascii="GHEA Grapalat" w:hAnsi="GHEA Grapalat" w:cs="Calibri"/>
                <w:sz w:val="20"/>
                <w:szCs w:val="20"/>
              </w:rPr>
              <w:t>խմ</w:t>
            </w:r>
          </w:p>
        </w:tc>
        <w:tc>
          <w:tcPr>
            <w:tcW w:w="425" w:type="dxa"/>
            <w:noWrap/>
            <w:vAlign w:val="center"/>
          </w:tcPr>
          <w:p w:rsidR="00005809" w:rsidRPr="00C01417" w:rsidRDefault="00005809" w:rsidP="00005809">
            <w:pPr>
              <w:jc w:val="center"/>
              <w:rPr>
                <w:rFonts w:ascii="GHEA Grapalat" w:hAnsi="GHEA Grapalat"/>
                <w:sz w:val="20"/>
                <w:szCs w:val="20"/>
              </w:rPr>
            </w:pPr>
            <w:r w:rsidRPr="00C01417">
              <w:rPr>
                <w:rFonts w:ascii="GHEA Grapalat" w:hAnsi="GHEA Grapalat" w:cs="Calibri"/>
                <w:sz w:val="20"/>
                <w:szCs w:val="20"/>
              </w:rPr>
              <w:t>1</w:t>
            </w:r>
          </w:p>
        </w:tc>
        <w:tc>
          <w:tcPr>
            <w:tcW w:w="1418" w:type="dxa"/>
            <w:noWrap/>
            <w:vAlign w:val="center"/>
          </w:tcPr>
          <w:p w:rsidR="00005809" w:rsidRPr="00C50A56" w:rsidRDefault="00005809" w:rsidP="001D4A09">
            <w:pPr>
              <w:jc w:val="center"/>
              <w:rPr>
                <w:rFonts w:ascii="GHEA Grapalat" w:hAnsi="GHEA Grapalat"/>
                <w:sz w:val="20"/>
                <w:szCs w:val="20"/>
                <w:lang w:val="hy-AM"/>
              </w:rPr>
            </w:pPr>
            <w:r w:rsidRPr="00C01417">
              <w:rPr>
                <w:rFonts w:ascii="GHEA Grapalat" w:hAnsi="GHEA Grapalat" w:cs="Calibri"/>
                <w:sz w:val="20"/>
                <w:szCs w:val="20"/>
              </w:rPr>
              <w:t>2</w:t>
            </w:r>
            <w:r w:rsidR="00D12FD8" w:rsidRPr="00C01417">
              <w:rPr>
                <w:rFonts w:ascii="GHEA Grapalat" w:hAnsi="GHEA Grapalat" w:cs="Calibri"/>
                <w:sz w:val="20"/>
                <w:szCs w:val="20"/>
              </w:rPr>
              <w:t>,</w:t>
            </w:r>
            <w:r w:rsidR="001D4A09">
              <w:rPr>
                <w:rFonts w:ascii="GHEA Grapalat" w:hAnsi="GHEA Grapalat" w:cs="Calibri"/>
                <w:sz w:val="20"/>
                <w:szCs w:val="20"/>
                <w:lang w:val="ru-RU"/>
              </w:rPr>
              <w:t>3</w:t>
            </w:r>
            <w:r w:rsidR="00C50A56">
              <w:rPr>
                <w:rFonts w:ascii="GHEA Grapalat" w:hAnsi="GHEA Grapalat" w:cs="Calibri"/>
                <w:sz w:val="20"/>
                <w:szCs w:val="20"/>
                <w:lang w:val="hy-AM"/>
              </w:rPr>
              <w:t>00</w:t>
            </w:r>
          </w:p>
        </w:tc>
        <w:tc>
          <w:tcPr>
            <w:tcW w:w="992" w:type="dxa"/>
            <w:noWrap/>
            <w:vAlign w:val="center"/>
          </w:tcPr>
          <w:p w:rsidR="00005809" w:rsidRPr="00C01417" w:rsidRDefault="00005809" w:rsidP="00517E85">
            <w:pPr>
              <w:jc w:val="center"/>
              <w:rPr>
                <w:rFonts w:ascii="GHEA Grapalat" w:hAnsi="GHEA Grapalat"/>
                <w:sz w:val="20"/>
                <w:szCs w:val="20"/>
              </w:rPr>
            </w:pPr>
            <w:r w:rsidRPr="00C01417">
              <w:rPr>
                <w:rFonts w:ascii="GHEA Grapalat" w:hAnsi="GHEA Grapalat" w:cs="Calibri"/>
                <w:sz w:val="20"/>
                <w:szCs w:val="20"/>
              </w:rPr>
              <w:t>0</w:t>
            </w:r>
            <w:r w:rsidR="00D12FD8" w:rsidRPr="00C01417">
              <w:rPr>
                <w:rFonts w:ascii="GHEA Grapalat" w:hAnsi="GHEA Grapalat" w:cs="Calibri"/>
                <w:sz w:val="20"/>
                <w:szCs w:val="20"/>
              </w:rPr>
              <w:t>,</w:t>
            </w:r>
            <w:r w:rsidRPr="00C01417">
              <w:rPr>
                <w:rFonts w:ascii="GHEA Grapalat" w:hAnsi="GHEA Grapalat" w:cs="Calibri"/>
                <w:sz w:val="20"/>
                <w:szCs w:val="20"/>
              </w:rPr>
              <w:t>400</w:t>
            </w:r>
          </w:p>
        </w:tc>
        <w:tc>
          <w:tcPr>
            <w:tcW w:w="1134" w:type="dxa"/>
            <w:noWrap/>
            <w:vAlign w:val="center"/>
          </w:tcPr>
          <w:p w:rsidR="00005809" w:rsidRPr="00C01417" w:rsidRDefault="00005809" w:rsidP="00517E85">
            <w:pPr>
              <w:jc w:val="center"/>
              <w:rPr>
                <w:rFonts w:ascii="GHEA Grapalat" w:hAnsi="GHEA Grapalat"/>
                <w:sz w:val="20"/>
                <w:szCs w:val="20"/>
              </w:rPr>
            </w:pPr>
            <w:r w:rsidRPr="00C01417">
              <w:rPr>
                <w:rFonts w:ascii="GHEA Grapalat" w:hAnsi="GHEA Grapalat" w:cs="Calibri"/>
                <w:sz w:val="20"/>
                <w:szCs w:val="20"/>
              </w:rPr>
              <w:t>1</w:t>
            </w:r>
            <w:r w:rsidR="00D12FD8" w:rsidRPr="00C01417">
              <w:rPr>
                <w:rFonts w:ascii="GHEA Grapalat" w:hAnsi="GHEA Grapalat" w:cs="Calibri"/>
                <w:sz w:val="20"/>
                <w:szCs w:val="20"/>
              </w:rPr>
              <w:t>,</w:t>
            </w:r>
            <w:r w:rsidRPr="00C01417">
              <w:rPr>
                <w:rFonts w:ascii="GHEA Grapalat" w:hAnsi="GHEA Grapalat" w:cs="Calibri"/>
                <w:sz w:val="20"/>
                <w:szCs w:val="20"/>
              </w:rPr>
              <w:t>890</w:t>
            </w:r>
          </w:p>
        </w:tc>
        <w:tc>
          <w:tcPr>
            <w:tcW w:w="1134" w:type="dxa"/>
            <w:noWrap/>
            <w:vAlign w:val="center"/>
          </w:tcPr>
          <w:p w:rsidR="00005809" w:rsidRPr="00C01417" w:rsidRDefault="00005809" w:rsidP="00005809">
            <w:pPr>
              <w:jc w:val="center"/>
              <w:rPr>
                <w:rFonts w:ascii="GHEA Grapalat" w:hAnsi="GHEA Grapalat"/>
                <w:sz w:val="20"/>
                <w:szCs w:val="20"/>
              </w:rPr>
            </w:pPr>
          </w:p>
        </w:tc>
        <w:tc>
          <w:tcPr>
            <w:tcW w:w="1276" w:type="dxa"/>
            <w:noWrap/>
            <w:vAlign w:val="center"/>
          </w:tcPr>
          <w:p w:rsidR="00005809" w:rsidRPr="00C01417" w:rsidRDefault="00005809" w:rsidP="00005809">
            <w:pPr>
              <w:jc w:val="center"/>
              <w:rPr>
                <w:rFonts w:ascii="GHEA Grapalat" w:hAnsi="GHEA Grapalat"/>
                <w:sz w:val="20"/>
                <w:szCs w:val="20"/>
              </w:rPr>
            </w:pPr>
          </w:p>
        </w:tc>
        <w:tc>
          <w:tcPr>
            <w:tcW w:w="992" w:type="dxa"/>
            <w:noWrap/>
            <w:vAlign w:val="center"/>
          </w:tcPr>
          <w:p w:rsidR="00005809" w:rsidRPr="00C01417" w:rsidRDefault="00005809" w:rsidP="00005809">
            <w:pPr>
              <w:jc w:val="center"/>
              <w:rPr>
                <w:rFonts w:ascii="GHEA Grapalat" w:hAnsi="GHEA Grapalat"/>
                <w:sz w:val="20"/>
                <w:szCs w:val="20"/>
              </w:rPr>
            </w:pPr>
          </w:p>
        </w:tc>
        <w:tc>
          <w:tcPr>
            <w:tcW w:w="850" w:type="dxa"/>
            <w:noWrap/>
            <w:vAlign w:val="center"/>
          </w:tcPr>
          <w:p w:rsidR="00005809" w:rsidRPr="00C01417" w:rsidRDefault="00005809" w:rsidP="00005809">
            <w:pPr>
              <w:jc w:val="center"/>
              <w:rPr>
                <w:rFonts w:ascii="GHEA Grapalat" w:hAnsi="GHEA Grapalat"/>
                <w:sz w:val="20"/>
                <w:szCs w:val="20"/>
              </w:rPr>
            </w:pPr>
          </w:p>
        </w:tc>
        <w:tc>
          <w:tcPr>
            <w:tcW w:w="851" w:type="dxa"/>
            <w:noWrap/>
            <w:vAlign w:val="center"/>
          </w:tcPr>
          <w:p w:rsidR="00005809" w:rsidRPr="00C01417" w:rsidRDefault="00005809" w:rsidP="00005809">
            <w:pPr>
              <w:jc w:val="center"/>
              <w:rPr>
                <w:rFonts w:ascii="GHEA Grapalat" w:hAnsi="GHEA Grapalat"/>
                <w:sz w:val="20"/>
                <w:szCs w:val="20"/>
              </w:rPr>
            </w:pPr>
          </w:p>
        </w:tc>
        <w:tc>
          <w:tcPr>
            <w:tcW w:w="1134" w:type="dxa"/>
            <w:noWrap/>
            <w:vAlign w:val="center"/>
          </w:tcPr>
          <w:p w:rsidR="00005809" w:rsidRPr="00C01417" w:rsidRDefault="00005809" w:rsidP="00005809">
            <w:pPr>
              <w:jc w:val="center"/>
              <w:rPr>
                <w:rFonts w:ascii="GHEA Grapalat" w:hAnsi="GHEA Grapalat"/>
                <w:sz w:val="20"/>
                <w:szCs w:val="20"/>
              </w:rPr>
            </w:pPr>
          </w:p>
        </w:tc>
      </w:tr>
      <w:tr w:rsidR="00005809" w:rsidRPr="00C01417" w:rsidTr="00140506">
        <w:trPr>
          <w:trHeight w:val="255"/>
        </w:trPr>
        <w:tc>
          <w:tcPr>
            <w:tcW w:w="568" w:type="dxa"/>
            <w:noWrap/>
            <w:vAlign w:val="center"/>
          </w:tcPr>
          <w:p w:rsidR="00005809" w:rsidRPr="00C01417" w:rsidRDefault="00005809" w:rsidP="00140506">
            <w:pPr>
              <w:rPr>
                <w:rFonts w:ascii="GHEA Grapalat" w:hAnsi="GHEA Grapalat"/>
                <w:sz w:val="20"/>
                <w:szCs w:val="20"/>
              </w:rPr>
            </w:pPr>
            <w:r w:rsidRPr="00C01417">
              <w:rPr>
                <w:rFonts w:ascii="GHEA Grapalat" w:hAnsi="GHEA Grapalat" w:cs="Calibri"/>
                <w:sz w:val="20"/>
                <w:szCs w:val="20"/>
              </w:rPr>
              <w:t>7</w:t>
            </w:r>
          </w:p>
        </w:tc>
        <w:tc>
          <w:tcPr>
            <w:tcW w:w="2551" w:type="dxa"/>
            <w:noWrap/>
            <w:vAlign w:val="center"/>
          </w:tcPr>
          <w:p w:rsidR="00005809" w:rsidRPr="00C01417" w:rsidRDefault="00005809" w:rsidP="00140506">
            <w:pPr>
              <w:spacing w:line="240" w:lineRule="auto"/>
              <w:rPr>
                <w:rFonts w:ascii="GHEA Grapalat" w:hAnsi="GHEA Grapalat"/>
                <w:sz w:val="20"/>
                <w:szCs w:val="20"/>
              </w:rPr>
            </w:pPr>
            <w:r w:rsidRPr="00C01417">
              <w:rPr>
                <w:rFonts w:ascii="GHEA Grapalat" w:hAnsi="GHEA Grapalat"/>
                <w:sz w:val="20"/>
                <w:szCs w:val="20"/>
              </w:rPr>
              <w:t>III-IV բնահողի մշակում բուլդոզերով՝ տեղափոխելով մինչև 10մ վրա</w:t>
            </w:r>
          </w:p>
        </w:tc>
        <w:tc>
          <w:tcPr>
            <w:tcW w:w="709" w:type="dxa"/>
            <w:noWrap/>
            <w:vAlign w:val="center"/>
          </w:tcPr>
          <w:p w:rsidR="00005809" w:rsidRPr="00C01417" w:rsidRDefault="00005809" w:rsidP="003C2D96">
            <w:pPr>
              <w:jc w:val="center"/>
              <w:rPr>
                <w:rFonts w:ascii="GHEA Grapalat" w:hAnsi="GHEA Grapalat"/>
                <w:sz w:val="20"/>
                <w:szCs w:val="20"/>
              </w:rPr>
            </w:pPr>
            <w:r w:rsidRPr="00C01417">
              <w:rPr>
                <w:rFonts w:ascii="GHEA Grapalat" w:hAnsi="GHEA Grapalat" w:cs="Calibri"/>
                <w:sz w:val="20"/>
                <w:szCs w:val="20"/>
              </w:rPr>
              <w:t>խմ</w:t>
            </w:r>
          </w:p>
        </w:tc>
        <w:tc>
          <w:tcPr>
            <w:tcW w:w="425" w:type="dxa"/>
            <w:noWrap/>
            <w:vAlign w:val="center"/>
          </w:tcPr>
          <w:p w:rsidR="00005809" w:rsidRPr="00C01417" w:rsidRDefault="00005809" w:rsidP="00005809">
            <w:pPr>
              <w:jc w:val="center"/>
              <w:rPr>
                <w:rFonts w:ascii="GHEA Grapalat" w:hAnsi="GHEA Grapalat"/>
                <w:sz w:val="20"/>
                <w:szCs w:val="20"/>
              </w:rPr>
            </w:pPr>
            <w:r w:rsidRPr="00C01417">
              <w:rPr>
                <w:rFonts w:ascii="GHEA Grapalat" w:hAnsi="GHEA Grapalat" w:cs="Calibri"/>
                <w:sz w:val="20"/>
                <w:szCs w:val="20"/>
              </w:rPr>
              <w:t>1</w:t>
            </w:r>
          </w:p>
        </w:tc>
        <w:tc>
          <w:tcPr>
            <w:tcW w:w="1418" w:type="dxa"/>
            <w:noWrap/>
            <w:vAlign w:val="center"/>
          </w:tcPr>
          <w:p w:rsidR="00005809" w:rsidRPr="00C50A56" w:rsidRDefault="00005809" w:rsidP="00C50A56">
            <w:pPr>
              <w:jc w:val="center"/>
              <w:rPr>
                <w:rFonts w:ascii="GHEA Grapalat" w:hAnsi="GHEA Grapalat"/>
                <w:sz w:val="20"/>
                <w:szCs w:val="20"/>
                <w:lang w:val="hy-AM"/>
              </w:rPr>
            </w:pPr>
            <w:r w:rsidRPr="00C01417">
              <w:rPr>
                <w:rFonts w:ascii="GHEA Grapalat" w:hAnsi="GHEA Grapalat" w:cs="Calibri"/>
                <w:sz w:val="20"/>
                <w:szCs w:val="20"/>
              </w:rPr>
              <w:t>0</w:t>
            </w:r>
            <w:r w:rsidR="00D12FD8" w:rsidRPr="00C01417">
              <w:rPr>
                <w:rFonts w:ascii="GHEA Grapalat" w:hAnsi="GHEA Grapalat" w:cs="Calibri"/>
                <w:sz w:val="20"/>
                <w:szCs w:val="20"/>
              </w:rPr>
              <w:t>,</w:t>
            </w:r>
            <w:r w:rsidRPr="00C01417">
              <w:rPr>
                <w:rFonts w:ascii="GHEA Grapalat" w:hAnsi="GHEA Grapalat" w:cs="Calibri"/>
                <w:sz w:val="20"/>
                <w:szCs w:val="20"/>
              </w:rPr>
              <w:t>50</w:t>
            </w:r>
            <w:r w:rsidR="00C50A56">
              <w:rPr>
                <w:rFonts w:ascii="GHEA Grapalat" w:hAnsi="GHEA Grapalat" w:cs="Calibri"/>
                <w:sz w:val="20"/>
                <w:szCs w:val="20"/>
                <w:lang w:val="hy-AM"/>
              </w:rPr>
              <w:t>0</w:t>
            </w:r>
          </w:p>
        </w:tc>
        <w:tc>
          <w:tcPr>
            <w:tcW w:w="992" w:type="dxa"/>
            <w:noWrap/>
            <w:vAlign w:val="center"/>
          </w:tcPr>
          <w:p w:rsidR="00005809" w:rsidRPr="00C01417" w:rsidRDefault="00005809" w:rsidP="00005809">
            <w:pPr>
              <w:jc w:val="center"/>
              <w:rPr>
                <w:rFonts w:ascii="GHEA Grapalat" w:hAnsi="GHEA Grapalat"/>
                <w:sz w:val="20"/>
                <w:szCs w:val="20"/>
              </w:rPr>
            </w:pPr>
            <w:r w:rsidRPr="00C01417">
              <w:rPr>
                <w:rFonts w:ascii="Calibri" w:hAnsi="Calibri" w:cs="Calibri"/>
                <w:sz w:val="20"/>
                <w:szCs w:val="20"/>
              </w:rPr>
              <w:t> </w:t>
            </w:r>
          </w:p>
        </w:tc>
        <w:tc>
          <w:tcPr>
            <w:tcW w:w="1134" w:type="dxa"/>
            <w:noWrap/>
            <w:vAlign w:val="center"/>
          </w:tcPr>
          <w:p w:rsidR="00005809" w:rsidRPr="00C01417" w:rsidRDefault="00005809" w:rsidP="00517E85">
            <w:pPr>
              <w:jc w:val="center"/>
              <w:rPr>
                <w:rFonts w:ascii="GHEA Grapalat" w:hAnsi="GHEA Grapalat"/>
                <w:sz w:val="20"/>
                <w:szCs w:val="20"/>
              </w:rPr>
            </w:pPr>
            <w:r w:rsidRPr="00C01417">
              <w:rPr>
                <w:rFonts w:ascii="GHEA Grapalat" w:hAnsi="GHEA Grapalat" w:cs="Calibri"/>
                <w:sz w:val="20"/>
                <w:szCs w:val="20"/>
              </w:rPr>
              <w:t>0</w:t>
            </w:r>
            <w:r w:rsidR="00D12FD8" w:rsidRPr="00C01417">
              <w:rPr>
                <w:rFonts w:ascii="GHEA Grapalat" w:hAnsi="GHEA Grapalat" w:cs="Calibri"/>
                <w:sz w:val="20"/>
                <w:szCs w:val="20"/>
              </w:rPr>
              <w:t>,</w:t>
            </w:r>
            <w:r w:rsidRPr="00C01417">
              <w:rPr>
                <w:rFonts w:ascii="GHEA Grapalat" w:hAnsi="GHEA Grapalat" w:cs="Calibri"/>
                <w:sz w:val="20"/>
                <w:szCs w:val="20"/>
              </w:rPr>
              <w:t>500</w:t>
            </w:r>
          </w:p>
        </w:tc>
        <w:tc>
          <w:tcPr>
            <w:tcW w:w="1134" w:type="dxa"/>
            <w:noWrap/>
            <w:vAlign w:val="center"/>
          </w:tcPr>
          <w:p w:rsidR="00005809" w:rsidRPr="00C01417" w:rsidRDefault="00005809" w:rsidP="00005809">
            <w:pPr>
              <w:jc w:val="center"/>
              <w:rPr>
                <w:rFonts w:ascii="GHEA Grapalat" w:hAnsi="GHEA Grapalat"/>
                <w:sz w:val="20"/>
                <w:szCs w:val="20"/>
              </w:rPr>
            </w:pPr>
          </w:p>
        </w:tc>
        <w:tc>
          <w:tcPr>
            <w:tcW w:w="1276" w:type="dxa"/>
            <w:noWrap/>
            <w:vAlign w:val="center"/>
          </w:tcPr>
          <w:p w:rsidR="00005809" w:rsidRPr="00C01417" w:rsidRDefault="00005809" w:rsidP="00005809">
            <w:pPr>
              <w:jc w:val="center"/>
              <w:rPr>
                <w:rFonts w:ascii="GHEA Grapalat" w:hAnsi="GHEA Grapalat"/>
                <w:sz w:val="20"/>
                <w:szCs w:val="20"/>
              </w:rPr>
            </w:pPr>
          </w:p>
        </w:tc>
        <w:tc>
          <w:tcPr>
            <w:tcW w:w="992" w:type="dxa"/>
            <w:noWrap/>
            <w:vAlign w:val="center"/>
          </w:tcPr>
          <w:p w:rsidR="00005809" w:rsidRPr="00C01417" w:rsidRDefault="00005809" w:rsidP="00005809">
            <w:pPr>
              <w:jc w:val="center"/>
              <w:rPr>
                <w:rFonts w:ascii="GHEA Grapalat" w:hAnsi="GHEA Grapalat"/>
                <w:sz w:val="20"/>
                <w:szCs w:val="20"/>
              </w:rPr>
            </w:pPr>
          </w:p>
        </w:tc>
        <w:tc>
          <w:tcPr>
            <w:tcW w:w="850" w:type="dxa"/>
            <w:noWrap/>
            <w:vAlign w:val="center"/>
          </w:tcPr>
          <w:p w:rsidR="00005809" w:rsidRPr="00C01417" w:rsidRDefault="00005809" w:rsidP="00005809">
            <w:pPr>
              <w:jc w:val="center"/>
              <w:rPr>
                <w:rFonts w:ascii="GHEA Grapalat" w:hAnsi="GHEA Grapalat"/>
                <w:sz w:val="20"/>
                <w:szCs w:val="20"/>
              </w:rPr>
            </w:pPr>
          </w:p>
        </w:tc>
        <w:tc>
          <w:tcPr>
            <w:tcW w:w="851" w:type="dxa"/>
            <w:noWrap/>
            <w:vAlign w:val="center"/>
          </w:tcPr>
          <w:p w:rsidR="00005809" w:rsidRPr="00C01417" w:rsidRDefault="00005809" w:rsidP="00005809">
            <w:pPr>
              <w:jc w:val="center"/>
              <w:rPr>
                <w:rFonts w:ascii="GHEA Grapalat" w:hAnsi="GHEA Grapalat"/>
                <w:sz w:val="20"/>
                <w:szCs w:val="20"/>
              </w:rPr>
            </w:pPr>
          </w:p>
        </w:tc>
        <w:tc>
          <w:tcPr>
            <w:tcW w:w="1134" w:type="dxa"/>
            <w:noWrap/>
            <w:vAlign w:val="center"/>
          </w:tcPr>
          <w:p w:rsidR="00005809" w:rsidRPr="00C01417" w:rsidRDefault="00005809" w:rsidP="00005809">
            <w:pPr>
              <w:jc w:val="center"/>
              <w:rPr>
                <w:rFonts w:ascii="GHEA Grapalat" w:hAnsi="GHEA Grapalat"/>
                <w:sz w:val="20"/>
                <w:szCs w:val="20"/>
              </w:rPr>
            </w:pPr>
          </w:p>
        </w:tc>
      </w:tr>
      <w:tr w:rsidR="00005809" w:rsidRPr="00C01417" w:rsidTr="00140506">
        <w:trPr>
          <w:trHeight w:val="255"/>
        </w:trPr>
        <w:tc>
          <w:tcPr>
            <w:tcW w:w="568" w:type="dxa"/>
            <w:noWrap/>
            <w:vAlign w:val="center"/>
          </w:tcPr>
          <w:p w:rsidR="00005809" w:rsidRPr="00C01417" w:rsidRDefault="00005809" w:rsidP="00140506">
            <w:pPr>
              <w:rPr>
                <w:rFonts w:ascii="GHEA Grapalat" w:hAnsi="GHEA Grapalat"/>
                <w:sz w:val="20"/>
                <w:szCs w:val="20"/>
              </w:rPr>
            </w:pPr>
            <w:r w:rsidRPr="00C01417">
              <w:rPr>
                <w:rFonts w:ascii="GHEA Grapalat" w:hAnsi="GHEA Grapalat" w:cs="Calibri"/>
                <w:sz w:val="20"/>
                <w:szCs w:val="20"/>
              </w:rPr>
              <w:t>8</w:t>
            </w:r>
          </w:p>
        </w:tc>
        <w:tc>
          <w:tcPr>
            <w:tcW w:w="2551" w:type="dxa"/>
            <w:noWrap/>
            <w:vAlign w:val="center"/>
          </w:tcPr>
          <w:p w:rsidR="00005809" w:rsidRPr="00C01417" w:rsidRDefault="00005809" w:rsidP="00140506">
            <w:pPr>
              <w:spacing w:line="240" w:lineRule="auto"/>
              <w:rPr>
                <w:rFonts w:ascii="GHEA Grapalat" w:hAnsi="GHEA Grapalat"/>
                <w:sz w:val="20"/>
                <w:szCs w:val="20"/>
              </w:rPr>
            </w:pPr>
            <w:r w:rsidRPr="00C01417">
              <w:rPr>
                <w:rFonts w:ascii="GHEA Grapalat" w:hAnsi="GHEA Grapalat"/>
                <w:sz w:val="20"/>
                <w:szCs w:val="20"/>
              </w:rPr>
              <w:t xml:space="preserve">Յուրաքանչյուր հաջորդող 10մ-ի </w:t>
            </w:r>
            <w:r w:rsidRPr="00C01417">
              <w:rPr>
                <w:rFonts w:ascii="GHEA Grapalat" w:hAnsi="GHEA Grapalat"/>
                <w:sz w:val="20"/>
                <w:szCs w:val="20"/>
              </w:rPr>
              <w:lastRenderedPageBreak/>
              <w:t xml:space="preserve">տեղափոխման համար ավելացնել </w:t>
            </w:r>
          </w:p>
        </w:tc>
        <w:tc>
          <w:tcPr>
            <w:tcW w:w="709" w:type="dxa"/>
            <w:noWrap/>
            <w:vAlign w:val="center"/>
          </w:tcPr>
          <w:p w:rsidR="00005809" w:rsidRPr="00C01417" w:rsidRDefault="00005809" w:rsidP="003C2D96">
            <w:pPr>
              <w:jc w:val="center"/>
              <w:rPr>
                <w:rFonts w:ascii="GHEA Grapalat" w:hAnsi="GHEA Grapalat"/>
                <w:sz w:val="20"/>
                <w:szCs w:val="20"/>
              </w:rPr>
            </w:pPr>
            <w:r w:rsidRPr="00C01417">
              <w:rPr>
                <w:rFonts w:ascii="GHEA Grapalat" w:hAnsi="GHEA Grapalat" w:cs="Calibri"/>
                <w:sz w:val="20"/>
                <w:szCs w:val="20"/>
              </w:rPr>
              <w:lastRenderedPageBreak/>
              <w:t>խմ</w:t>
            </w:r>
          </w:p>
        </w:tc>
        <w:tc>
          <w:tcPr>
            <w:tcW w:w="425" w:type="dxa"/>
            <w:noWrap/>
            <w:vAlign w:val="center"/>
          </w:tcPr>
          <w:p w:rsidR="00005809" w:rsidRPr="00C01417" w:rsidRDefault="00005809" w:rsidP="00005809">
            <w:pPr>
              <w:jc w:val="center"/>
              <w:rPr>
                <w:rFonts w:ascii="GHEA Grapalat" w:hAnsi="GHEA Grapalat"/>
                <w:sz w:val="20"/>
                <w:szCs w:val="20"/>
              </w:rPr>
            </w:pPr>
            <w:r w:rsidRPr="00C01417">
              <w:rPr>
                <w:rFonts w:ascii="GHEA Grapalat" w:hAnsi="GHEA Grapalat" w:cs="Calibri"/>
                <w:sz w:val="20"/>
                <w:szCs w:val="20"/>
              </w:rPr>
              <w:t>1</w:t>
            </w:r>
          </w:p>
        </w:tc>
        <w:tc>
          <w:tcPr>
            <w:tcW w:w="1418" w:type="dxa"/>
            <w:noWrap/>
            <w:vAlign w:val="center"/>
          </w:tcPr>
          <w:p w:rsidR="00005809" w:rsidRPr="00C50A56" w:rsidRDefault="00005809" w:rsidP="00C50A56">
            <w:pPr>
              <w:jc w:val="center"/>
              <w:rPr>
                <w:rFonts w:ascii="GHEA Grapalat" w:hAnsi="GHEA Grapalat"/>
                <w:sz w:val="20"/>
                <w:szCs w:val="20"/>
                <w:lang w:val="hy-AM"/>
              </w:rPr>
            </w:pPr>
            <w:r w:rsidRPr="00C01417">
              <w:rPr>
                <w:rFonts w:ascii="GHEA Grapalat" w:hAnsi="GHEA Grapalat" w:cs="Calibri"/>
                <w:sz w:val="20"/>
                <w:szCs w:val="20"/>
              </w:rPr>
              <w:t>0</w:t>
            </w:r>
            <w:r w:rsidR="00D12FD8" w:rsidRPr="00C01417">
              <w:rPr>
                <w:rFonts w:ascii="GHEA Grapalat" w:hAnsi="GHEA Grapalat" w:cs="Calibri"/>
                <w:sz w:val="20"/>
                <w:szCs w:val="20"/>
              </w:rPr>
              <w:t>,</w:t>
            </w:r>
            <w:r w:rsidR="00C50A56">
              <w:rPr>
                <w:rFonts w:ascii="GHEA Grapalat" w:hAnsi="GHEA Grapalat" w:cs="Calibri"/>
                <w:sz w:val="20"/>
                <w:szCs w:val="20"/>
                <w:lang w:val="hy-AM"/>
              </w:rPr>
              <w:t>210</w:t>
            </w:r>
          </w:p>
        </w:tc>
        <w:tc>
          <w:tcPr>
            <w:tcW w:w="992" w:type="dxa"/>
            <w:noWrap/>
            <w:vAlign w:val="center"/>
          </w:tcPr>
          <w:p w:rsidR="00005809" w:rsidRPr="00C01417" w:rsidRDefault="00005809" w:rsidP="00005809">
            <w:pPr>
              <w:jc w:val="center"/>
              <w:rPr>
                <w:rFonts w:ascii="GHEA Grapalat" w:hAnsi="GHEA Grapalat"/>
                <w:sz w:val="20"/>
                <w:szCs w:val="20"/>
              </w:rPr>
            </w:pPr>
            <w:r w:rsidRPr="00C01417">
              <w:rPr>
                <w:rFonts w:ascii="Calibri" w:hAnsi="Calibri" w:cs="Calibri"/>
                <w:sz w:val="20"/>
                <w:szCs w:val="20"/>
              </w:rPr>
              <w:t> </w:t>
            </w:r>
          </w:p>
        </w:tc>
        <w:tc>
          <w:tcPr>
            <w:tcW w:w="1134" w:type="dxa"/>
            <w:noWrap/>
            <w:vAlign w:val="center"/>
          </w:tcPr>
          <w:p w:rsidR="00005809" w:rsidRPr="00C01417" w:rsidRDefault="00005809" w:rsidP="00517E85">
            <w:pPr>
              <w:jc w:val="center"/>
              <w:rPr>
                <w:rFonts w:ascii="GHEA Grapalat" w:hAnsi="GHEA Grapalat"/>
                <w:sz w:val="20"/>
                <w:szCs w:val="20"/>
              </w:rPr>
            </w:pPr>
            <w:r w:rsidRPr="00C01417">
              <w:rPr>
                <w:rFonts w:ascii="GHEA Grapalat" w:hAnsi="GHEA Grapalat" w:cs="Calibri"/>
                <w:sz w:val="20"/>
                <w:szCs w:val="20"/>
              </w:rPr>
              <w:t>0</w:t>
            </w:r>
            <w:r w:rsidR="00D12FD8" w:rsidRPr="00C01417">
              <w:rPr>
                <w:rFonts w:ascii="GHEA Grapalat" w:hAnsi="GHEA Grapalat" w:cs="Calibri"/>
                <w:sz w:val="20"/>
                <w:szCs w:val="20"/>
              </w:rPr>
              <w:t>,</w:t>
            </w:r>
            <w:r w:rsidRPr="00C01417">
              <w:rPr>
                <w:rFonts w:ascii="GHEA Grapalat" w:hAnsi="GHEA Grapalat" w:cs="Calibri"/>
                <w:sz w:val="20"/>
                <w:szCs w:val="20"/>
              </w:rPr>
              <w:t>210</w:t>
            </w:r>
          </w:p>
        </w:tc>
        <w:tc>
          <w:tcPr>
            <w:tcW w:w="1134" w:type="dxa"/>
            <w:noWrap/>
            <w:vAlign w:val="center"/>
          </w:tcPr>
          <w:p w:rsidR="00005809" w:rsidRPr="00C01417" w:rsidRDefault="00005809" w:rsidP="00005809">
            <w:pPr>
              <w:jc w:val="center"/>
              <w:rPr>
                <w:rFonts w:ascii="GHEA Grapalat" w:hAnsi="GHEA Grapalat"/>
                <w:sz w:val="20"/>
                <w:szCs w:val="20"/>
              </w:rPr>
            </w:pPr>
          </w:p>
        </w:tc>
        <w:tc>
          <w:tcPr>
            <w:tcW w:w="1276" w:type="dxa"/>
            <w:noWrap/>
            <w:vAlign w:val="center"/>
          </w:tcPr>
          <w:p w:rsidR="00005809" w:rsidRPr="00C01417" w:rsidRDefault="00005809" w:rsidP="00005809">
            <w:pPr>
              <w:jc w:val="center"/>
              <w:rPr>
                <w:rFonts w:ascii="GHEA Grapalat" w:hAnsi="GHEA Grapalat"/>
                <w:sz w:val="20"/>
                <w:szCs w:val="20"/>
              </w:rPr>
            </w:pPr>
          </w:p>
        </w:tc>
        <w:tc>
          <w:tcPr>
            <w:tcW w:w="992" w:type="dxa"/>
            <w:noWrap/>
            <w:vAlign w:val="center"/>
          </w:tcPr>
          <w:p w:rsidR="00005809" w:rsidRPr="00C01417" w:rsidRDefault="00005809" w:rsidP="00005809">
            <w:pPr>
              <w:jc w:val="center"/>
              <w:rPr>
                <w:rFonts w:ascii="GHEA Grapalat" w:hAnsi="GHEA Grapalat"/>
                <w:sz w:val="20"/>
                <w:szCs w:val="20"/>
              </w:rPr>
            </w:pPr>
          </w:p>
        </w:tc>
        <w:tc>
          <w:tcPr>
            <w:tcW w:w="850" w:type="dxa"/>
            <w:noWrap/>
            <w:vAlign w:val="center"/>
          </w:tcPr>
          <w:p w:rsidR="00005809" w:rsidRPr="00C01417" w:rsidRDefault="00005809" w:rsidP="00005809">
            <w:pPr>
              <w:jc w:val="center"/>
              <w:rPr>
                <w:rFonts w:ascii="GHEA Grapalat" w:hAnsi="GHEA Grapalat"/>
                <w:sz w:val="20"/>
                <w:szCs w:val="20"/>
              </w:rPr>
            </w:pPr>
          </w:p>
        </w:tc>
        <w:tc>
          <w:tcPr>
            <w:tcW w:w="851" w:type="dxa"/>
            <w:noWrap/>
            <w:vAlign w:val="center"/>
          </w:tcPr>
          <w:p w:rsidR="00005809" w:rsidRPr="00C01417" w:rsidRDefault="00005809" w:rsidP="00005809">
            <w:pPr>
              <w:jc w:val="center"/>
              <w:rPr>
                <w:rFonts w:ascii="GHEA Grapalat" w:hAnsi="GHEA Grapalat"/>
                <w:sz w:val="20"/>
                <w:szCs w:val="20"/>
              </w:rPr>
            </w:pPr>
          </w:p>
        </w:tc>
        <w:tc>
          <w:tcPr>
            <w:tcW w:w="1134" w:type="dxa"/>
            <w:noWrap/>
            <w:vAlign w:val="center"/>
          </w:tcPr>
          <w:p w:rsidR="00005809" w:rsidRPr="00C01417" w:rsidRDefault="00005809" w:rsidP="00005809">
            <w:pPr>
              <w:jc w:val="center"/>
              <w:rPr>
                <w:rFonts w:ascii="GHEA Grapalat" w:hAnsi="GHEA Grapalat"/>
                <w:sz w:val="20"/>
                <w:szCs w:val="20"/>
              </w:rPr>
            </w:pPr>
          </w:p>
        </w:tc>
      </w:tr>
      <w:tr w:rsidR="00005809" w:rsidRPr="00C01417" w:rsidTr="00140506">
        <w:trPr>
          <w:trHeight w:val="255"/>
        </w:trPr>
        <w:tc>
          <w:tcPr>
            <w:tcW w:w="568" w:type="dxa"/>
            <w:noWrap/>
            <w:vAlign w:val="center"/>
          </w:tcPr>
          <w:p w:rsidR="00005809" w:rsidRPr="00C01417" w:rsidRDefault="00005809" w:rsidP="00140506">
            <w:pPr>
              <w:rPr>
                <w:rFonts w:ascii="GHEA Grapalat" w:hAnsi="GHEA Grapalat"/>
                <w:sz w:val="20"/>
                <w:szCs w:val="20"/>
              </w:rPr>
            </w:pPr>
            <w:r w:rsidRPr="00C01417">
              <w:rPr>
                <w:rFonts w:ascii="GHEA Grapalat" w:hAnsi="GHEA Grapalat" w:cs="Calibri"/>
                <w:sz w:val="20"/>
                <w:szCs w:val="20"/>
              </w:rPr>
              <w:lastRenderedPageBreak/>
              <w:t>9</w:t>
            </w:r>
          </w:p>
        </w:tc>
        <w:tc>
          <w:tcPr>
            <w:tcW w:w="2551" w:type="dxa"/>
            <w:noWrap/>
            <w:vAlign w:val="center"/>
          </w:tcPr>
          <w:p w:rsidR="00005809" w:rsidRPr="00C01417" w:rsidRDefault="00005809" w:rsidP="00140506">
            <w:pPr>
              <w:spacing w:line="240" w:lineRule="auto"/>
              <w:rPr>
                <w:rFonts w:ascii="GHEA Grapalat" w:hAnsi="GHEA Grapalat"/>
                <w:sz w:val="20"/>
                <w:szCs w:val="20"/>
              </w:rPr>
            </w:pPr>
            <w:r w:rsidRPr="00C01417">
              <w:rPr>
                <w:rFonts w:ascii="GHEA Grapalat" w:hAnsi="GHEA Grapalat"/>
                <w:sz w:val="20"/>
                <w:szCs w:val="20"/>
              </w:rPr>
              <w:t>Փոսորակի և խրամուղիների հատակի և կողերի վերջնական հարթեցում ձեռքով</w:t>
            </w:r>
          </w:p>
        </w:tc>
        <w:tc>
          <w:tcPr>
            <w:tcW w:w="709" w:type="dxa"/>
            <w:noWrap/>
            <w:vAlign w:val="center"/>
          </w:tcPr>
          <w:p w:rsidR="00005809" w:rsidRPr="00C01417" w:rsidRDefault="00005809" w:rsidP="003C2D96">
            <w:pPr>
              <w:jc w:val="center"/>
              <w:rPr>
                <w:rFonts w:ascii="GHEA Grapalat" w:hAnsi="GHEA Grapalat"/>
                <w:sz w:val="20"/>
                <w:szCs w:val="20"/>
              </w:rPr>
            </w:pPr>
            <w:r w:rsidRPr="00C01417">
              <w:rPr>
                <w:rFonts w:ascii="GHEA Grapalat" w:hAnsi="GHEA Grapalat" w:cs="Calibri"/>
                <w:sz w:val="20"/>
                <w:szCs w:val="20"/>
              </w:rPr>
              <w:t>խմ</w:t>
            </w:r>
          </w:p>
        </w:tc>
        <w:tc>
          <w:tcPr>
            <w:tcW w:w="425" w:type="dxa"/>
            <w:noWrap/>
            <w:vAlign w:val="center"/>
          </w:tcPr>
          <w:p w:rsidR="00005809" w:rsidRPr="00C01417" w:rsidRDefault="00005809" w:rsidP="00005809">
            <w:pPr>
              <w:jc w:val="center"/>
              <w:rPr>
                <w:rFonts w:ascii="GHEA Grapalat" w:hAnsi="GHEA Grapalat"/>
                <w:sz w:val="20"/>
                <w:szCs w:val="20"/>
              </w:rPr>
            </w:pPr>
            <w:r w:rsidRPr="00C01417">
              <w:rPr>
                <w:rFonts w:ascii="GHEA Grapalat" w:hAnsi="GHEA Grapalat" w:cs="Calibri"/>
                <w:sz w:val="20"/>
                <w:szCs w:val="20"/>
              </w:rPr>
              <w:t>1</w:t>
            </w:r>
          </w:p>
        </w:tc>
        <w:tc>
          <w:tcPr>
            <w:tcW w:w="1418" w:type="dxa"/>
            <w:noWrap/>
            <w:vAlign w:val="center"/>
          </w:tcPr>
          <w:p w:rsidR="00005809" w:rsidRPr="00C50A56" w:rsidRDefault="00005809" w:rsidP="00C50A56">
            <w:pPr>
              <w:jc w:val="center"/>
              <w:rPr>
                <w:rFonts w:ascii="GHEA Grapalat" w:hAnsi="GHEA Grapalat"/>
                <w:sz w:val="20"/>
                <w:szCs w:val="20"/>
                <w:lang w:val="hy-AM"/>
              </w:rPr>
            </w:pPr>
            <w:r w:rsidRPr="00C01417">
              <w:rPr>
                <w:rFonts w:ascii="GHEA Grapalat" w:hAnsi="GHEA Grapalat" w:cs="Calibri"/>
                <w:sz w:val="20"/>
                <w:szCs w:val="20"/>
              </w:rPr>
              <w:t>7</w:t>
            </w:r>
            <w:r w:rsidR="00D12FD8" w:rsidRPr="00C01417">
              <w:rPr>
                <w:rFonts w:ascii="GHEA Grapalat" w:hAnsi="GHEA Grapalat" w:cs="Calibri"/>
                <w:sz w:val="20"/>
                <w:szCs w:val="20"/>
              </w:rPr>
              <w:t>,</w:t>
            </w:r>
            <w:r w:rsidRPr="00C01417">
              <w:rPr>
                <w:rFonts w:ascii="GHEA Grapalat" w:hAnsi="GHEA Grapalat" w:cs="Calibri"/>
                <w:sz w:val="20"/>
                <w:szCs w:val="20"/>
              </w:rPr>
              <w:t>90</w:t>
            </w:r>
            <w:r w:rsidR="00C50A56">
              <w:rPr>
                <w:rFonts w:ascii="GHEA Grapalat" w:hAnsi="GHEA Grapalat" w:cs="Calibri"/>
                <w:sz w:val="20"/>
                <w:szCs w:val="20"/>
                <w:lang w:val="hy-AM"/>
              </w:rPr>
              <w:t>0</w:t>
            </w:r>
          </w:p>
        </w:tc>
        <w:tc>
          <w:tcPr>
            <w:tcW w:w="992" w:type="dxa"/>
            <w:noWrap/>
            <w:vAlign w:val="center"/>
          </w:tcPr>
          <w:p w:rsidR="00005809" w:rsidRPr="00C01417" w:rsidRDefault="00005809" w:rsidP="00517E85">
            <w:pPr>
              <w:jc w:val="center"/>
              <w:rPr>
                <w:rFonts w:ascii="GHEA Grapalat" w:hAnsi="GHEA Grapalat"/>
                <w:sz w:val="20"/>
                <w:szCs w:val="20"/>
              </w:rPr>
            </w:pPr>
            <w:r w:rsidRPr="00C01417">
              <w:rPr>
                <w:rFonts w:ascii="GHEA Grapalat" w:hAnsi="GHEA Grapalat" w:cs="Calibri"/>
                <w:sz w:val="20"/>
                <w:szCs w:val="20"/>
              </w:rPr>
              <w:t>7</w:t>
            </w:r>
            <w:r w:rsidR="00D12FD8" w:rsidRPr="00C01417">
              <w:rPr>
                <w:rFonts w:ascii="GHEA Grapalat" w:hAnsi="GHEA Grapalat" w:cs="Calibri"/>
                <w:sz w:val="20"/>
                <w:szCs w:val="20"/>
              </w:rPr>
              <w:t>,</w:t>
            </w:r>
            <w:r w:rsidRPr="00C01417">
              <w:rPr>
                <w:rFonts w:ascii="GHEA Grapalat" w:hAnsi="GHEA Grapalat" w:cs="Calibri"/>
                <w:sz w:val="20"/>
                <w:szCs w:val="20"/>
              </w:rPr>
              <w:t>90</w:t>
            </w:r>
            <w:r w:rsidR="00D12FD8" w:rsidRPr="00C01417">
              <w:rPr>
                <w:rFonts w:ascii="GHEA Grapalat" w:hAnsi="GHEA Grapalat" w:cs="Calibri"/>
                <w:sz w:val="20"/>
                <w:szCs w:val="20"/>
              </w:rPr>
              <w:t>0</w:t>
            </w:r>
          </w:p>
        </w:tc>
        <w:tc>
          <w:tcPr>
            <w:tcW w:w="1134" w:type="dxa"/>
            <w:noWrap/>
            <w:vAlign w:val="center"/>
          </w:tcPr>
          <w:p w:rsidR="00005809" w:rsidRPr="00C01417" w:rsidRDefault="00005809" w:rsidP="00005809">
            <w:pPr>
              <w:jc w:val="center"/>
              <w:rPr>
                <w:rFonts w:ascii="GHEA Grapalat" w:hAnsi="GHEA Grapalat"/>
                <w:sz w:val="20"/>
                <w:szCs w:val="20"/>
              </w:rPr>
            </w:pPr>
            <w:r w:rsidRPr="00C01417">
              <w:rPr>
                <w:rFonts w:ascii="Calibri" w:hAnsi="Calibri" w:cs="Calibri"/>
                <w:sz w:val="20"/>
                <w:szCs w:val="20"/>
              </w:rPr>
              <w:t> </w:t>
            </w:r>
          </w:p>
        </w:tc>
        <w:tc>
          <w:tcPr>
            <w:tcW w:w="1134" w:type="dxa"/>
            <w:noWrap/>
            <w:vAlign w:val="center"/>
          </w:tcPr>
          <w:p w:rsidR="00005809" w:rsidRPr="00C01417" w:rsidRDefault="00005809" w:rsidP="00005809">
            <w:pPr>
              <w:jc w:val="center"/>
              <w:rPr>
                <w:rFonts w:ascii="GHEA Grapalat" w:hAnsi="GHEA Grapalat"/>
                <w:sz w:val="20"/>
                <w:szCs w:val="20"/>
              </w:rPr>
            </w:pPr>
          </w:p>
        </w:tc>
        <w:tc>
          <w:tcPr>
            <w:tcW w:w="1276" w:type="dxa"/>
            <w:noWrap/>
            <w:vAlign w:val="center"/>
          </w:tcPr>
          <w:p w:rsidR="00005809" w:rsidRPr="00C01417" w:rsidRDefault="00005809" w:rsidP="00005809">
            <w:pPr>
              <w:jc w:val="center"/>
              <w:rPr>
                <w:rFonts w:ascii="GHEA Grapalat" w:hAnsi="GHEA Grapalat"/>
                <w:sz w:val="20"/>
                <w:szCs w:val="20"/>
              </w:rPr>
            </w:pPr>
          </w:p>
        </w:tc>
        <w:tc>
          <w:tcPr>
            <w:tcW w:w="992" w:type="dxa"/>
            <w:noWrap/>
            <w:vAlign w:val="center"/>
          </w:tcPr>
          <w:p w:rsidR="00005809" w:rsidRPr="00C01417" w:rsidRDefault="00005809" w:rsidP="00005809">
            <w:pPr>
              <w:jc w:val="center"/>
              <w:rPr>
                <w:rFonts w:ascii="GHEA Grapalat" w:hAnsi="GHEA Grapalat"/>
                <w:sz w:val="20"/>
                <w:szCs w:val="20"/>
              </w:rPr>
            </w:pPr>
          </w:p>
        </w:tc>
        <w:tc>
          <w:tcPr>
            <w:tcW w:w="850" w:type="dxa"/>
            <w:noWrap/>
            <w:vAlign w:val="center"/>
          </w:tcPr>
          <w:p w:rsidR="00005809" w:rsidRPr="00C01417" w:rsidRDefault="00005809" w:rsidP="00005809">
            <w:pPr>
              <w:jc w:val="center"/>
              <w:rPr>
                <w:rFonts w:ascii="GHEA Grapalat" w:hAnsi="GHEA Grapalat"/>
                <w:sz w:val="20"/>
                <w:szCs w:val="20"/>
              </w:rPr>
            </w:pPr>
          </w:p>
        </w:tc>
        <w:tc>
          <w:tcPr>
            <w:tcW w:w="851" w:type="dxa"/>
            <w:noWrap/>
            <w:vAlign w:val="center"/>
          </w:tcPr>
          <w:p w:rsidR="00005809" w:rsidRPr="00C01417" w:rsidRDefault="00005809" w:rsidP="00005809">
            <w:pPr>
              <w:jc w:val="center"/>
              <w:rPr>
                <w:rFonts w:ascii="GHEA Grapalat" w:hAnsi="GHEA Grapalat"/>
                <w:sz w:val="20"/>
                <w:szCs w:val="20"/>
              </w:rPr>
            </w:pPr>
          </w:p>
        </w:tc>
        <w:tc>
          <w:tcPr>
            <w:tcW w:w="1134" w:type="dxa"/>
            <w:noWrap/>
            <w:vAlign w:val="center"/>
          </w:tcPr>
          <w:p w:rsidR="00005809" w:rsidRPr="00C01417" w:rsidRDefault="00005809" w:rsidP="00005809">
            <w:pPr>
              <w:jc w:val="center"/>
              <w:rPr>
                <w:rFonts w:ascii="GHEA Grapalat" w:hAnsi="GHEA Grapalat"/>
                <w:sz w:val="20"/>
                <w:szCs w:val="20"/>
              </w:rPr>
            </w:pPr>
          </w:p>
        </w:tc>
      </w:tr>
      <w:tr w:rsidR="00005809" w:rsidRPr="00C01417" w:rsidTr="00140506">
        <w:trPr>
          <w:trHeight w:val="255"/>
        </w:trPr>
        <w:tc>
          <w:tcPr>
            <w:tcW w:w="568" w:type="dxa"/>
            <w:noWrap/>
            <w:vAlign w:val="center"/>
          </w:tcPr>
          <w:p w:rsidR="00005809" w:rsidRPr="00C01417" w:rsidRDefault="00005809" w:rsidP="00140506">
            <w:pPr>
              <w:rPr>
                <w:rFonts w:ascii="GHEA Grapalat" w:hAnsi="GHEA Grapalat"/>
                <w:sz w:val="20"/>
                <w:szCs w:val="20"/>
              </w:rPr>
            </w:pPr>
            <w:r w:rsidRPr="00C01417">
              <w:rPr>
                <w:rFonts w:ascii="GHEA Grapalat" w:hAnsi="GHEA Grapalat" w:cs="Calibri"/>
                <w:sz w:val="20"/>
                <w:szCs w:val="20"/>
              </w:rPr>
              <w:t>10</w:t>
            </w:r>
          </w:p>
        </w:tc>
        <w:tc>
          <w:tcPr>
            <w:tcW w:w="2551" w:type="dxa"/>
            <w:noWrap/>
            <w:vAlign w:val="center"/>
          </w:tcPr>
          <w:p w:rsidR="00005809" w:rsidRPr="00C01417" w:rsidRDefault="00005809" w:rsidP="00140506">
            <w:pPr>
              <w:spacing w:line="240" w:lineRule="auto"/>
              <w:rPr>
                <w:rFonts w:ascii="GHEA Grapalat" w:hAnsi="GHEA Grapalat"/>
                <w:sz w:val="20"/>
                <w:szCs w:val="20"/>
              </w:rPr>
            </w:pPr>
            <w:r w:rsidRPr="00C01417">
              <w:rPr>
                <w:rFonts w:ascii="GHEA Grapalat" w:hAnsi="GHEA Grapalat"/>
                <w:sz w:val="20"/>
                <w:szCs w:val="20"/>
              </w:rPr>
              <w:t>Բնահողի ետլիցք բուլդոզերով՝ տեղափոխելով մինչև 5մ</w:t>
            </w:r>
          </w:p>
        </w:tc>
        <w:tc>
          <w:tcPr>
            <w:tcW w:w="709" w:type="dxa"/>
            <w:noWrap/>
            <w:vAlign w:val="center"/>
          </w:tcPr>
          <w:p w:rsidR="00005809" w:rsidRPr="00C01417" w:rsidRDefault="00005809" w:rsidP="003C2D96">
            <w:pPr>
              <w:jc w:val="center"/>
              <w:rPr>
                <w:rFonts w:ascii="GHEA Grapalat" w:hAnsi="GHEA Grapalat"/>
                <w:sz w:val="20"/>
                <w:szCs w:val="20"/>
              </w:rPr>
            </w:pPr>
            <w:r w:rsidRPr="00C01417">
              <w:rPr>
                <w:rFonts w:ascii="GHEA Grapalat" w:hAnsi="GHEA Grapalat" w:cs="Calibri"/>
                <w:sz w:val="20"/>
                <w:szCs w:val="20"/>
              </w:rPr>
              <w:t>խմ</w:t>
            </w:r>
          </w:p>
        </w:tc>
        <w:tc>
          <w:tcPr>
            <w:tcW w:w="425" w:type="dxa"/>
            <w:noWrap/>
            <w:vAlign w:val="center"/>
          </w:tcPr>
          <w:p w:rsidR="00005809" w:rsidRPr="00C01417" w:rsidRDefault="00005809" w:rsidP="00005809">
            <w:pPr>
              <w:jc w:val="center"/>
              <w:rPr>
                <w:rFonts w:ascii="GHEA Grapalat" w:hAnsi="GHEA Grapalat"/>
                <w:sz w:val="20"/>
                <w:szCs w:val="20"/>
              </w:rPr>
            </w:pPr>
            <w:r w:rsidRPr="00C01417">
              <w:rPr>
                <w:rFonts w:ascii="GHEA Grapalat" w:hAnsi="GHEA Grapalat" w:cs="Calibri"/>
                <w:sz w:val="20"/>
                <w:szCs w:val="20"/>
              </w:rPr>
              <w:t>1</w:t>
            </w:r>
          </w:p>
        </w:tc>
        <w:tc>
          <w:tcPr>
            <w:tcW w:w="1418" w:type="dxa"/>
            <w:noWrap/>
            <w:vAlign w:val="center"/>
          </w:tcPr>
          <w:p w:rsidR="00005809" w:rsidRPr="00C50A56" w:rsidRDefault="00005809" w:rsidP="00C50A56">
            <w:pPr>
              <w:jc w:val="center"/>
              <w:rPr>
                <w:rFonts w:ascii="GHEA Grapalat" w:hAnsi="GHEA Grapalat"/>
                <w:sz w:val="20"/>
                <w:szCs w:val="20"/>
                <w:lang w:val="hy-AM"/>
              </w:rPr>
            </w:pPr>
            <w:r w:rsidRPr="00C01417">
              <w:rPr>
                <w:rFonts w:ascii="GHEA Grapalat" w:hAnsi="GHEA Grapalat" w:cs="Calibri"/>
                <w:sz w:val="20"/>
                <w:szCs w:val="20"/>
              </w:rPr>
              <w:t>0</w:t>
            </w:r>
            <w:r w:rsidR="007D15D4" w:rsidRPr="00C01417">
              <w:rPr>
                <w:rFonts w:ascii="GHEA Grapalat" w:hAnsi="GHEA Grapalat" w:cs="Calibri"/>
                <w:sz w:val="20"/>
                <w:szCs w:val="20"/>
              </w:rPr>
              <w:t>,</w:t>
            </w:r>
            <w:r w:rsidRPr="00C01417">
              <w:rPr>
                <w:rFonts w:ascii="GHEA Grapalat" w:hAnsi="GHEA Grapalat" w:cs="Calibri"/>
                <w:sz w:val="20"/>
                <w:szCs w:val="20"/>
              </w:rPr>
              <w:t>11</w:t>
            </w:r>
            <w:r w:rsidR="00C50A56">
              <w:rPr>
                <w:rFonts w:ascii="GHEA Grapalat" w:hAnsi="GHEA Grapalat" w:cs="Calibri"/>
                <w:sz w:val="20"/>
                <w:szCs w:val="20"/>
                <w:lang w:val="hy-AM"/>
              </w:rPr>
              <w:t>0</w:t>
            </w:r>
          </w:p>
        </w:tc>
        <w:tc>
          <w:tcPr>
            <w:tcW w:w="992" w:type="dxa"/>
            <w:noWrap/>
            <w:vAlign w:val="center"/>
          </w:tcPr>
          <w:p w:rsidR="00005809" w:rsidRPr="00C01417" w:rsidRDefault="00005809" w:rsidP="00005809">
            <w:pPr>
              <w:jc w:val="center"/>
              <w:rPr>
                <w:rFonts w:ascii="GHEA Grapalat" w:hAnsi="GHEA Grapalat"/>
                <w:sz w:val="20"/>
                <w:szCs w:val="20"/>
              </w:rPr>
            </w:pPr>
            <w:r w:rsidRPr="00C01417">
              <w:rPr>
                <w:rFonts w:ascii="Calibri" w:hAnsi="Calibri" w:cs="Calibri"/>
                <w:sz w:val="20"/>
                <w:szCs w:val="20"/>
              </w:rPr>
              <w:t> </w:t>
            </w:r>
          </w:p>
        </w:tc>
        <w:tc>
          <w:tcPr>
            <w:tcW w:w="1134" w:type="dxa"/>
            <w:noWrap/>
            <w:vAlign w:val="center"/>
          </w:tcPr>
          <w:p w:rsidR="00005809" w:rsidRPr="00C01417" w:rsidRDefault="00005809" w:rsidP="00517E85">
            <w:pPr>
              <w:jc w:val="center"/>
              <w:rPr>
                <w:rFonts w:ascii="GHEA Grapalat" w:hAnsi="GHEA Grapalat"/>
                <w:sz w:val="20"/>
                <w:szCs w:val="20"/>
              </w:rPr>
            </w:pPr>
            <w:r w:rsidRPr="00C01417">
              <w:rPr>
                <w:rFonts w:ascii="GHEA Grapalat" w:hAnsi="GHEA Grapalat" w:cs="Calibri"/>
                <w:sz w:val="20"/>
                <w:szCs w:val="20"/>
              </w:rPr>
              <w:t>0</w:t>
            </w:r>
            <w:r w:rsidR="007D15D4" w:rsidRPr="00C01417">
              <w:rPr>
                <w:rFonts w:ascii="GHEA Grapalat" w:hAnsi="GHEA Grapalat" w:cs="Calibri"/>
                <w:sz w:val="20"/>
                <w:szCs w:val="20"/>
              </w:rPr>
              <w:t>,</w:t>
            </w:r>
            <w:r w:rsidRPr="00C01417">
              <w:rPr>
                <w:rFonts w:ascii="GHEA Grapalat" w:hAnsi="GHEA Grapalat" w:cs="Calibri"/>
                <w:sz w:val="20"/>
                <w:szCs w:val="20"/>
              </w:rPr>
              <w:t>110</w:t>
            </w:r>
          </w:p>
        </w:tc>
        <w:tc>
          <w:tcPr>
            <w:tcW w:w="1134" w:type="dxa"/>
            <w:noWrap/>
            <w:vAlign w:val="center"/>
          </w:tcPr>
          <w:p w:rsidR="00005809" w:rsidRPr="00C01417" w:rsidRDefault="00005809" w:rsidP="00005809">
            <w:pPr>
              <w:jc w:val="center"/>
              <w:rPr>
                <w:rFonts w:ascii="GHEA Grapalat" w:hAnsi="GHEA Grapalat"/>
                <w:sz w:val="20"/>
                <w:szCs w:val="20"/>
              </w:rPr>
            </w:pPr>
          </w:p>
        </w:tc>
        <w:tc>
          <w:tcPr>
            <w:tcW w:w="1276" w:type="dxa"/>
            <w:noWrap/>
            <w:vAlign w:val="center"/>
          </w:tcPr>
          <w:p w:rsidR="00005809" w:rsidRPr="00C01417" w:rsidRDefault="00005809" w:rsidP="00005809">
            <w:pPr>
              <w:jc w:val="center"/>
              <w:rPr>
                <w:rFonts w:ascii="GHEA Grapalat" w:hAnsi="GHEA Grapalat"/>
                <w:sz w:val="20"/>
                <w:szCs w:val="20"/>
              </w:rPr>
            </w:pPr>
          </w:p>
        </w:tc>
        <w:tc>
          <w:tcPr>
            <w:tcW w:w="992" w:type="dxa"/>
            <w:noWrap/>
            <w:vAlign w:val="center"/>
          </w:tcPr>
          <w:p w:rsidR="00005809" w:rsidRPr="00C01417" w:rsidRDefault="00005809" w:rsidP="00005809">
            <w:pPr>
              <w:jc w:val="center"/>
              <w:rPr>
                <w:rFonts w:ascii="GHEA Grapalat" w:hAnsi="GHEA Grapalat"/>
                <w:sz w:val="20"/>
                <w:szCs w:val="20"/>
              </w:rPr>
            </w:pPr>
          </w:p>
        </w:tc>
        <w:tc>
          <w:tcPr>
            <w:tcW w:w="850" w:type="dxa"/>
            <w:noWrap/>
            <w:vAlign w:val="center"/>
          </w:tcPr>
          <w:p w:rsidR="00005809" w:rsidRPr="00C01417" w:rsidRDefault="00005809" w:rsidP="00005809">
            <w:pPr>
              <w:jc w:val="center"/>
              <w:rPr>
                <w:rFonts w:ascii="GHEA Grapalat" w:hAnsi="GHEA Grapalat"/>
                <w:sz w:val="20"/>
                <w:szCs w:val="20"/>
              </w:rPr>
            </w:pPr>
          </w:p>
        </w:tc>
        <w:tc>
          <w:tcPr>
            <w:tcW w:w="851" w:type="dxa"/>
            <w:noWrap/>
            <w:vAlign w:val="center"/>
          </w:tcPr>
          <w:p w:rsidR="00005809" w:rsidRPr="00C01417" w:rsidRDefault="00005809" w:rsidP="00005809">
            <w:pPr>
              <w:jc w:val="center"/>
              <w:rPr>
                <w:rFonts w:ascii="GHEA Grapalat" w:hAnsi="GHEA Grapalat"/>
                <w:sz w:val="20"/>
                <w:szCs w:val="20"/>
              </w:rPr>
            </w:pPr>
          </w:p>
        </w:tc>
        <w:tc>
          <w:tcPr>
            <w:tcW w:w="1134" w:type="dxa"/>
            <w:noWrap/>
            <w:vAlign w:val="center"/>
          </w:tcPr>
          <w:p w:rsidR="00005809" w:rsidRPr="00C01417" w:rsidRDefault="00005809" w:rsidP="00005809">
            <w:pPr>
              <w:jc w:val="center"/>
              <w:rPr>
                <w:rFonts w:ascii="GHEA Grapalat" w:hAnsi="GHEA Grapalat"/>
                <w:sz w:val="20"/>
                <w:szCs w:val="20"/>
              </w:rPr>
            </w:pPr>
          </w:p>
        </w:tc>
      </w:tr>
      <w:tr w:rsidR="00005809" w:rsidRPr="00C01417" w:rsidTr="00140506">
        <w:trPr>
          <w:trHeight w:val="255"/>
        </w:trPr>
        <w:tc>
          <w:tcPr>
            <w:tcW w:w="568" w:type="dxa"/>
            <w:noWrap/>
            <w:vAlign w:val="center"/>
          </w:tcPr>
          <w:p w:rsidR="00005809" w:rsidRPr="00C01417" w:rsidRDefault="00005809" w:rsidP="00140506">
            <w:pPr>
              <w:rPr>
                <w:rFonts w:ascii="GHEA Grapalat" w:hAnsi="GHEA Grapalat"/>
                <w:sz w:val="20"/>
                <w:szCs w:val="20"/>
              </w:rPr>
            </w:pPr>
            <w:r w:rsidRPr="00C01417">
              <w:rPr>
                <w:rFonts w:ascii="GHEA Grapalat" w:hAnsi="GHEA Grapalat" w:cs="Calibri"/>
                <w:sz w:val="20"/>
                <w:szCs w:val="20"/>
              </w:rPr>
              <w:t>11</w:t>
            </w:r>
          </w:p>
        </w:tc>
        <w:tc>
          <w:tcPr>
            <w:tcW w:w="2551" w:type="dxa"/>
            <w:noWrap/>
            <w:vAlign w:val="center"/>
          </w:tcPr>
          <w:p w:rsidR="00005809" w:rsidRPr="00C01417" w:rsidRDefault="00005809" w:rsidP="00140506">
            <w:pPr>
              <w:spacing w:line="240" w:lineRule="auto"/>
              <w:rPr>
                <w:rFonts w:ascii="GHEA Grapalat" w:hAnsi="GHEA Grapalat"/>
                <w:sz w:val="20"/>
                <w:szCs w:val="20"/>
              </w:rPr>
            </w:pPr>
            <w:r w:rsidRPr="00C01417">
              <w:rPr>
                <w:rFonts w:ascii="GHEA Grapalat" w:hAnsi="GHEA Grapalat"/>
                <w:sz w:val="20"/>
                <w:szCs w:val="20"/>
              </w:rPr>
              <w:t xml:space="preserve">Յուրաքանչյուր հաջորդող 10մ-ի տեղափոխման համար ավելացնել </w:t>
            </w:r>
          </w:p>
        </w:tc>
        <w:tc>
          <w:tcPr>
            <w:tcW w:w="709" w:type="dxa"/>
            <w:noWrap/>
            <w:vAlign w:val="center"/>
          </w:tcPr>
          <w:p w:rsidR="00005809" w:rsidRPr="00C01417" w:rsidRDefault="00005809" w:rsidP="003C2D96">
            <w:pPr>
              <w:jc w:val="center"/>
              <w:rPr>
                <w:rFonts w:ascii="GHEA Grapalat" w:hAnsi="GHEA Grapalat"/>
                <w:sz w:val="20"/>
                <w:szCs w:val="20"/>
              </w:rPr>
            </w:pPr>
            <w:r w:rsidRPr="00C01417">
              <w:rPr>
                <w:rFonts w:ascii="GHEA Grapalat" w:hAnsi="GHEA Grapalat" w:cs="Calibri"/>
                <w:sz w:val="20"/>
                <w:szCs w:val="20"/>
              </w:rPr>
              <w:t>խմ</w:t>
            </w:r>
          </w:p>
        </w:tc>
        <w:tc>
          <w:tcPr>
            <w:tcW w:w="425" w:type="dxa"/>
            <w:noWrap/>
            <w:vAlign w:val="center"/>
          </w:tcPr>
          <w:p w:rsidR="00005809" w:rsidRPr="00C01417" w:rsidRDefault="00005809" w:rsidP="00005809">
            <w:pPr>
              <w:jc w:val="center"/>
              <w:rPr>
                <w:rFonts w:ascii="GHEA Grapalat" w:hAnsi="GHEA Grapalat"/>
                <w:sz w:val="20"/>
                <w:szCs w:val="20"/>
              </w:rPr>
            </w:pPr>
            <w:r w:rsidRPr="00C01417">
              <w:rPr>
                <w:rFonts w:ascii="GHEA Grapalat" w:hAnsi="GHEA Grapalat" w:cs="Calibri"/>
                <w:sz w:val="20"/>
                <w:szCs w:val="20"/>
              </w:rPr>
              <w:t>1</w:t>
            </w:r>
          </w:p>
        </w:tc>
        <w:tc>
          <w:tcPr>
            <w:tcW w:w="1418" w:type="dxa"/>
            <w:noWrap/>
            <w:vAlign w:val="center"/>
          </w:tcPr>
          <w:p w:rsidR="00005809" w:rsidRPr="00C50A56" w:rsidRDefault="00005809" w:rsidP="00C50A56">
            <w:pPr>
              <w:jc w:val="center"/>
              <w:rPr>
                <w:rFonts w:ascii="GHEA Grapalat" w:hAnsi="GHEA Grapalat"/>
                <w:sz w:val="20"/>
                <w:szCs w:val="20"/>
                <w:lang w:val="hy-AM"/>
              </w:rPr>
            </w:pPr>
            <w:r w:rsidRPr="00C01417">
              <w:rPr>
                <w:rFonts w:ascii="GHEA Grapalat" w:hAnsi="GHEA Grapalat" w:cs="Calibri"/>
                <w:sz w:val="20"/>
                <w:szCs w:val="20"/>
              </w:rPr>
              <w:t>0</w:t>
            </w:r>
            <w:r w:rsidR="007D15D4" w:rsidRPr="00C01417">
              <w:rPr>
                <w:rFonts w:ascii="GHEA Grapalat" w:hAnsi="GHEA Grapalat" w:cs="Calibri"/>
                <w:sz w:val="20"/>
                <w:szCs w:val="20"/>
              </w:rPr>
              <w:t>,</w:t>
            </w:r>
            <w:r w:rsidRPr="00C01417">
              <w:rPr>
                <w:rFonts w:ascii="GHEA Grapalat" w:hAnsi="GHEA Grapalat" w:cs="Calibri"/>
                <w:sz w:val="20"/>
                <w:szCs w:val="20"/>
              </w:rPr>
              <w:t>06</w:t>
            </w:r>
            <w:r w:rsidR="00C50A56">
              <w:rPr>
                <w:rFonts w:ascii="GHEA Grapalat" w:hAnsi="GHEA Grapalat" w:cs="Calibri"/>
                <w:sz w:val="20"/>
                <w:szCs w:val="20"/>
                <w:lang w:val="hy-AM"/>
              </w:rPr>
              <w:t>0</w:t>
            </w:r>
          </w:p>
        </w:tc>
        <w:tc>
          <w:tcPr>
            <w:tcW w:w="992" w:type="dxa"/>
            <w:noWrap/>
            <w:vAlign w:val="center"/>
          </w:tcPr>
          <w:p w:rsidR="00005809" w:rsidRPr="00C01417" w:rsidRDefault="00005809" w:rsidP="00005809">
            <w:pPr>
              <w:jc w:val="center"/>
              <w:rPr>
                <w:rFonts w:ascii="GHEA Grapalat" w:hAnsi="GHEA Grapalat"/>
                <w:sz w:val="20"/>
                <w:szCs w:val="20"/>
              </w:rPr>
            </w:pPr>
            <w:r w:rsidRPr="00C01417">
              <w:rPr>
                <w:rFonts w:ascii="Calibri" w:hAnsi="Calibri" w:cs="Calibri"/>
                <w:sz w:val="20"/>
                <w:szCs w:val="20"/>
              </w:rPr>
              <w:t> </w:t>
            </w:r>
          </w:p>
        </w:tc>
        <w:tc>
          <w:tcPr>
            <w:tcW w:w="1134" w:type="dxa"/>
            <w:noWrap/>
            <w:vAlign w:val="center"/>
          </w:tcPr>
          <w:p w:rsidR="00005809" w:rsidRPr="00C01417" w:rsidRDefault="00005809" w:rsidP="00517E85">
            <w:pPr>
              <w:jc w:val="center"/>
              <w:rPr>
                <w:rFonts w:ascii="GHEA Grapalat" w:hAnsi="GHEA Grapalat"/>
                <w:sz w:val="20"/>
                <w:szCs w:val="20"/>
              </w:rPr>
            </w:pPr>
            <w:r w:rsidRPr="00C01417">
              <w:rPr>
                <w:rFonts w:ascii="GHEA Grapalat" w:hAnsi="GHEA Grapalat" w:cs="Calibri"/>
                <w:sz w:val="20"/>
                <w:szCs w:val="20"/>
              </w:rPr>
              <w:t>0</w:t>
            </w:r>
            <w:r w:rsidR="007D15D4" w:rsidRPr="00C01417">
              <w:rPr>
                <w:rFonts w:ascii="GHEA Grapalat" w:hAnsi="GHEA Grapalat" w:cs="Calibri"/>
                <w:sz w:val="20"/>
                <w:szCs w:val="20"/>
              </w:rPr>
              <w:t>,</w:t>
            </w:r>
            <w:r w:rsidRPr="00C01417">
              <w:rPr>
                <w:rFonts w:ascii="GHEA Grapalat" w:hAnsi="GHEA Grapalat" w:cs="Calibri"/>
                <w:sz w:val="20"/>
                <w:szCs w:val="20"/>
              </w:rPr>
              <w:t>060</w:t>
            </w:r>
          </w:p>
        </w:tc>
        <w:tc>
          <w:tcPr>
            <w:tcW w:w="1134" w:type="dxa"/>
            <w:noWrap/>
            <w:vAlign w:val="center"/>
          </w:tcPr>
          <w:p w:rsidR="00005809" w:rsidRPr="00C01417" w:rsidRDefault="00005809" w:rsidP="00005809">
            <w:pPr>
              <w:jc w:val="center"/>
              <w:rPr>
                <w:rFonts w:ascii="GHEA Grapalat" w:hAnsi="GHEA Grapalat"/>
                <w:sz w:val="20"/>
                <w:szCs w:val="20"/>
              </w:rPr>
            </w:pPr>
          </w:p>
        </w:tc>
        <w:tc>
          <w:tcPr>
            <w:tcW w:w="1276" w:type="dxa"/>
            <w:noWrap/>
            <w:vAlign w:val="center"/>
          </w:tcPr>
          <w:p w:rsidR="00005809" w:rsidRPr="00C01417" w:rsidRDefault="00005809" w:rsidP="00005809">
            <w:pPr>
              <w:jc w:val="center"/>
              <w:rPr>
                <w:rFonts w:ascii="GHEA Grapalat" w:hAnsi="GHEA Grapalat"/>
                <w:sz w:val="20"/>
                <w:szCs w:val="20"/>
              </w:rPr>
            </w:pPr>
          </w:p>
        </w:tc>
        <w:tc>
          <w:tcPr>
            <w:tcW w:w="992" w:type="dxa"/>
            <w:noWrap/>
            <w:vAlign w:val="center"/>
          </w:tcPr>
          <w:p w:rsidR="00005809" w:rsidRPr="00C01417" w:rsidRDefault="00005809" w:rsidP="00005809">
            <w:pPr>
              <w:jc w:val="center"/>
              <w:rPr>
                <w:rFonts w:ascii="GHEA Grapalat" w:hAnsi="GHEA Grapalat"/>
                <w:sz w:val="20"/>
                <w:szCs w:val="20"/>
              </w:rPr>
            </w:pPr>
          </w:p>
        </w:tc>
        <w:tc>
          <w:tcPr>
            <w:tcW w:w="850" w:type="dxa"/>
            <w:noWrap/>
            <w:vAlign w:val="center"/>
          </w:tcPr>
          <w:p w:rsidR="00005809" w:rsidRPr="00C01417" w:rsidRDefault="00005809" w:rsidP="00005809">
            <w:pPr>
              <w:jc w:val="center"/>
              <w:rPr>
                <w:rFonts w:ascii="GHEA Grapalat" w:hAnsi="GHEA Grapalat"/>
                <w:sz w:val="20"/>
                <w:szCs w:val="20"/>
              </w:rPr>
            </w:pPr>
          </w:p>
        </w:tc>
        <w:tc>
          <w:tcPr>
            <w:tcW w:w="851" w:type="dxa"/>
            <w:noWrap/>
            <w:vAlign w:val="center"/>
          </w:tcPr>
          <w:p w:rsidR="00005809" w:rsidRPr="00C01417" w:rsidRDefault="00005809" w:rsidP="00005809">
            <w:pPr>
              <w:jc w:val="center"/>
              <w:rPr>
                <w:rFonts w:ascii="GHEA Grapalat" w:hAnsi="GHEA Grapalat"/>
                <w:sz w:val="20"/>
                <w:szCs w:val="20"/>
              </w:rPr>
            </w:pPr>
          </w:p>
        </w:tc>
        <w:tc>
          <w:tcPr>
            <w:tcW w:w="1134" w:type="dxa"/>
            <w:noWrap/>
            <w:vAlign w:val="center"/>
          </w:tcPr>
          <w:p w:rsidR="00005809" w:rsidRPr="00C01417" w:rsidRDefault="00005809" w:rsidP="00005809">
            <w:pPr>
              <w:jc w:val="center"/>
              <w:rPr>
                <w:rFonts w:ascii="GHEA Grapalat" w:hAnsi="GHEA Grapalat"/>
                <w:sz w:val="20"/>
                <w:szCs w:val="20"/>
              </w:rPr>
            </w:pPr>
          </w:p>
        </w:tc>
      </w:tr>
      <w:tr w:rsidR="00005809" w:rsidRPr="00C01417" w:rsidTr="00140506">
        <w:trPr>
          <w:trHeight w:val="255"/>
        </w:trPr>
        <w:tc>
          <w:tcPr>
            <w:tcW w:w="568" w:type="dxa"/>
            <w:noWrap/>
            <w:vAlign w:val="center"/>
          </w:tcPr>
          <w:p w:rsidR="00005809" w:rsidRPr="00C01417" w:rsidRDefault="00005809" w:rsidP="00140506">
            <w:pPr>
              <w:rPr>
                <w:rFonts w:ascii="GHEA Grapalat" w:hAnsi="GHEA Grapalat"/>
                <w:sz w:val="20"/>
                <w:szCs w:val="20"/>
              </w:rPr>
            </w:pPr>
            <w:r w:rsidRPr="00C01417">
              <w:rPr>
                <w:rFonts w:ascii="GHEA Grapalat" w:hAnsi="GHEA Grapalat" w:cs="Calibri"/>
                <w:sz w:val="20"/>
                <w:szCs w:val="20"/>
              </w:rPr>
              <w:t>12</w:t>
            </w:r>
          </w:p>
        </w:tc>
        <w:tc>
          <w:tcPr>
            <w:tcW w:w="2551" w:type="dxa"/>
            <w:noWrap/>
            <w:vAlign w:val="center"/>
          </w:tcPr>
          <w:p w:rsidR="00005809" w:rsidRPr="00C01417" w:rsidRDefault="00005809" w:rsidP="00140506">
            <w:pPr>
              <w:spacing w:line="240" w:lineRule="auto"/>
              <w:rPr>
                <w:rFonts w:ascii="GHEA Grapalat" w:hAnsi="GHEA Grapalat"/>
                <w:sz w:val="20"/>
                <w:szCs w:val="20"/>
              </w:rPr>
            </w:pPr>
            <w:r w:rsidRPr="00C01417">
              <w:rPr>
                <w:rFonts w:ascii="GHEA Grapalat" w:hAnsi="GHEA Grapalat"/>
                <w:sz w:val="20"/>
                <w:szCs w:val="20"/>
              </w:rPr>
              <w:t xml:space="preserve">Բնահողի տոփանում օդաճնշական  ձեռքի տոփանիչով </w:t>
            </w:r>
          </w:p>
        </w:tc>
        <w:tc>
          <w:tcPr>
            <w:tcW w:w="709" w:type="dxa"/>
            <w:noWrap/>
            <w:vAlign w:val="center"/>
          </w:tcPr>
          <w:p w:rsidR="00005809" w:rsidRPr="00C01417" w:rsidRDefault="00005809" w:rsidP="003C2D96">
            <w:pPr>
              <w:jc w:val="center"/>
              <w:rPr>
                <w:rFonts w:ascii="GHEA Grapalat" w:hAnsi="GHEA Grapalat"/>
                <w:sz w:val="20"/>
                <w:szCs w:val="20"/>
              </w:rPr>
            </w:pPr>
            <w:r w:rsidRPr="00C01417">
              <w:rPr>
                <w:rFonts w:ascii="GHEA Grapalat" w:hAnsi="GHEA Grapalat" w:cs="Calibri"/>
                <w:sz w:val="20"/>
                <w:szCs w:val="20"/>
              </w:rPr>
              <w:t>խմ</w:t>
            </w:r>
          </w:p>
        </w:tc>
        <w:tc>
          <w:tcPr>
            <w:tcW w:w="425" w:type="dxa"/>
            <w:noWrap/>
            <w:vAlign w:val="center"/>
          </w:tcPr>
          <w:p w:rsidR="00005809" w:rsidRPr="00C01417" w:rsidRDefault="00005809" w:rsidP="00005809">
            <w:pPr>
              <w:jc w:val="center"/>
              <w:rPr>
                <w:rFonts w:ascii="GHEA Grapalat" w:hAnsi="GHEA Grapalat"/>
                <w:sz w:val="20"/>
                <w:szCs w:val="20"/>
              </w:rPr>
            </w:pPr>
            <w:r w:rsidRPr="00C01417">
              <w:rPr>
                <w:rFonts w:ascii="GHEA Grapalat" w:hAnsi="GHEA Grapalat" w:cs="Calibri"/>
                <w:sz w:val="20"/>
                <w:szCs w:val="20"/>
              </w:rPr>
              <w:t>1</w:t>
            </w:r>
          </w:p>
        </w:tc>
        <w:tc>
          <w:tcPr>
            <w:tcW w:w="1418" w:type="dxa"/>
            <w:noWrap/>
            <w:vAlign w:val="center"/>
          </w:tcPr>
          <w:p w:rsidR="00005809" w:rsidRPr="00C01417" w:rsidRDefault="00005809" w:rsidP="00517E85">
            <w:pPr>
              <w:jc w:val="center"/>
              <w:rPr>
                <w:rFonts w:ascii="GHEA Grapalat" w:hAnsi="GHEA Grapalat"/>
                <w:sz w:val="20"/>
                <w:szCs w:val="20"/>
              </w:rPr>
            </w:pPr>
            <w:r w:rsidRPr="00C01417">
              <w:rPr>
                <w:rFonts w:ascii="GHEA Grapalat" w:hAnsi="GHEA Grapalat" w:cs="Calibri"/>
                <w:sz w:val="20"/>
                <w:szCs w:val="20"/>
              </w:rPr>
              <w:t>0</w:t>
            </w:r>
            <w:r w:rsidR="007D15D4" w:rsidRPr="00C01417">
              <w:rPr>
                <w:rFonts w:ascii="GHEA Grapalat" w:hAnsi="GHEA Grapalat" w:cs="Calibri"/>
                <w:sz w:val="20"/>
                <w:szCs w:val="20"/>
              </w:rPr>
              <w:t>,</w:t>
            </w:r>
            <w:r w:rsidRPr="00C01417">
              <w:rPr>
                <w:rFonts w:ascii="GHEA Grapalat" w:hAnsi="GHEA Grapalat" w:cs="Calibri"/>
                <w:sz w:val="20"/>
                <w:szCs w:val="20"/>
              </w:rPr>
              <w:t>605</w:t>
            </w:r>
          </w:p>
        </w:tc>
        <w:tc>
          <w:tcPr>
            <w:tcW w:w="992" w:type="dxa"/>
            <w:noWrap/>
            <w:vAlign w:val="center"/>
          </w:tcPr>
          <w:p w:rsidR="00005809" w:rsidRPr="00C01417" w:rsidRDefault="00005809" w:rsidP="00517E85">
            <w:pPr>
              <w:jc w:val="center"/>
              <w:rPr>
                <w:rFonts w:ascii="GHEA Grapalat" w:hAnsi="GHEA Grapalat"/>
                <w:sz w:val="20"/>
                <w:szCs w:val="20"/>
              </w:rPr>
            </w:pPr>
            <w:r w:rsidRPr="00C01417">
              <w:rPr>
                <w:rFonts w:ascii="GHEA Grapalat" w:hAnsi="GHEA Grapalat" w:cs="Calibri"/>
                <w:sz w:val="20"/>
                <w:szCs w:val="20"/>
              </w:rPr>
              <w:t>0</w:t>
            </w:r>
            <w:r w:rsidR="007D15D4" w:rsidRPr="00C01417">
              <w:rPr>
                <w:rFonts w:ascii="GHEA Grapalat" w:hAnsi="GHEA Grapalat" w:cs="Calibri"/>
                <w:sz w:val="20"/>
                <w:szCs w:val="20"/>
              </w:rPr>
              <w:t>,</w:t>
            </w:r>
            <w:r w:rsidRPr="00C01417">
              <w:rPr>
                <w:rFonts w:ascii="GHEA Grapalat" w:hAnsi="GHEA Grapalat" w:cs="Calibri"/>
                <w:sz w:val="20"/>
                <w:szCs w:val="20"/>
              </w:rPr>
              <w:t>430</w:t>
            </w:r>
          </w:p>
        </w:tc>
        <w:tc>
          <w:tcPr>
            <w:tcW w:w="1134" w:type="dxa"/>
            <w:noWrap/>
            <w:vAlign w:val="center"/>
          </w:tcPr>
          <w:p w:rsidR="00005809" w:rsidRPr="00C01417" w:rsidRDefault="00005809" w:rsidP="00517E85">
            <w:pPr>
              <w:jc w:val="center"/>
              <w:rPr>
                <w:rFonts w:ascii="GHEA Grapalat" w:hAnsi="GHEA Grapalat"/>
                <w:sz w:val="20"/>
                <w:szCs w:val="20"/>
              </w:rPr>
            </w:pPr>
            <w:r w:rsidRPr="00C01417">
              <w:rPr>
                <w:rFonts w:ascii="GHEA Grapalat" w:hAnsi="GHEA Grapalat" w:cs="Calibri"/>
                <w:sz w:val="20"/>
                <w:szCs w:val="20"/>
              </w:rPr>
              <w:t>0</w:t>
            </w:r>
            <w:r w:rsidR="007D15D4" w:rsidRPr="00C01417">
              <w:rPr>
                <w:rFonts w:ascii="GHEA Grapalat" w:hAnsi="GHEA Grapalat" w:cs="Calibri"/>
                <w:sz w:val="20"/>
                <w:szCs w:val="20"/>
              </w:rPr>
              <w:t>,</w:t>
            </w:r>
            <w:r w:rsidRPr="00C01417">
              <w:rPr>
                <w:rFonts w:ascii="GHEA Grapalat" w:hAnsi="GHEA Grapalat" w:cs="Calibri"/>
                <w:sz w:val="20"/>
                <w:szCs w:val="20"/>
              </w:rPr>
              <w:t>175</w:t>
            </w:r>
          </w:p>
        </w:tc>
        <w:tc>
          <w:tcPr>
            <w:tcW w:w="1134" w:type="dxa"/>
            <w:noWrap/>
            <w:vAlign w:val="center"/>
          </w:tcPr>
          <w:p w:rsidR="00005809" w:rsidRPr="00C01417" w:rsidRDefault="00005809" w:rsidP="00005809">
            <w:pPr>
              <w:jc w:val="center"/>
              <w:rPr>
                <w:rFonts w:ascii="GHEA Grapalat" w:hAnsi="GHEA Grapalat"/>
                <w:sz w:val="20"/>
                <w:szCs w:val="20"/>
              </w:rPr>
            </w:pPr>
          </w:p>
        </w:tc>
        <w:tc>
          <w:tcPr>
            <w:tcW w:w="1276" w:type="dxa"/>
            <w:noWrap/>
            <w:vAlign w:val="center"/>
          </w:tcPr>
          <w:p w:rsidR="00005809" w:rsidRPr="00C01417" w:rsidRDefault="00005809" w:rsidP="00005809">
            <w:pPr>
              <w:jc w:val="center"/>
              <w:rPr>
                <w:rFonts w:ascii="GHEA Grapalat" w:hAnsi="GHEA Grapalat"/>
                <w:sz w:val="20"/>
                <w:szCs w:val="20"/>
              </w:rPr>
            </w:pPr>
          </w:p>
        </w:tc>
        <w:tc>
          <w:tcPr>
            <w:tcW w:w="992" w:type="dxa"/>
            <w:noWrap/>
            <w:vAlign w:val="center"/>
          </w:tcPr>
          <w:p w:rsidR="00005809" w:rsidRPr="00C01417" w:rsidRDefault="00005809" w:rsidP="00005809">
            <w:pPr>
              <w:jc w:val="center"/>
              <w:rPr>
                <w:rFonts w:ascii="GHEA Grapalat" w:hAnsi="GHEA Grapalat"/>
                <w:sz w:val="20"/>
                <w:szCs w:val="20"/>
              </w:rPr>
            </w:pPr>
          </w:p>
        </w:tc>
        <w:tc>
          <w:tcPr>
            <w:tcW w:w="850" w:type="dxa"/>
            <w:noWrap/>
            <w:vAlign w:val="center"/>
          </w:tcPr>
          <w:p w:rsidR="00005809" w:rsidRPr="00C01417" w:rsidRDefault="00005809" w:rsidP="00005809">
            <w:pPr>
              <w:jc w:val="center"/>
              <w:rPr>
                <w:rFonts w:ascii="GHEA Grapalat" w:hAnsi="GHEA Grapalat"/>
                <w:sz w:val="20"/>
                <w:szCs w:val="20"/>
              </w:rPr>
            </w:pPr>
          </w:p>
        </w:tc>
        <w:tc>
          <w:tcPr>
            <w:tcW w:w="851" w:type="dxa"/>
            <w:noWrap/>
            <w:vAlign w:val="center"/>
          </w:tcPr>
          <w:p w:rsidR="00005809" w:rsidRPr="00C01417" w:rsidRDefault="00005809" w:rsidP="00005809">
            <w:pPr>
              <w:jc w:val="center"/>
              <w:rPr>
                <w:rFonts w:ascii="GHEA Grapalat" w:hAnsi="GHEA Grapalat"/>
                <w:sz w:val="20"/>
                <w:szCs w:val="20"/>
              </w:rPr>
            </w:pPr>
          </w:p>
        </w:tc>
        <w:tc>
          <w:tcPr>
            <w:tcW w:w="1134" w:type="dxa"/>
            <w:noWrap/>
            <w:vAlign w:val="center"/>
          </w:tcPr>
          <w:p w:rsidR="00005809" w:rsidRPr="00C01417" w:rsidRDefault="00005809" w:rsidP="00005809">
            <w:pPr>
              <w:jc w:val="center"/>
              <w:rPr>
                <w:rFonts w:ascii="GHEA Grapalat" w:hAnsi="GHEA Grapalat"/>
                <w:sz w:val="20"/>
                <w:szCs w:val="20"/>
              </w:rPr>
            </w:pPr>
          </w:p>
        </w:tc>
      </w:tr>
      <w:tr w:rsidR="00005809" w:rsidRPr="00C01417" w:rsidTr="00140506">
        <w:trPr>
          <w:trHeight w:val="255"/>
        </w:trPr>
        <w:tc>
          <w:tcPr>
            <w:tcW w:w="568" w:type="dxa"/>
            <w:noWrap/>
            <w:vAlign w:val="center"/>
          </w:tcPr>
          <w:p w:rsidR="00005809" w:rsidRPr="00C01417" w:rsidRDefault="00005809" w:rsidP="00140506">
            <w:pPr>
              <w:rPr>
                <w:rFonts w:ascii="GHEA Grapalat" w:hAnsi="GHEA Grapalat"/>
                <w:sz w:val="20"/>
                <w:szCs w:val="20"/>
              </w:rPr>
            </w:pPr>
            <w:r w:rsidRPr="00C01417">
              <w:rPr>
                <w:rFonts w:ascii="GHEA Grapalat" w:hAnsi="GHEA Grapalat" w:cs="Calibri"/>
                <w:sz w:val="20"/>
                <w:szCs w:val="20"/>
              </w:rPr>
              <w:t>13</w:t>
            </w:r>
          </w:p>
        </w:tc>
        <w:tc>
          <w:tcPr>
            <w:tcW w:w="2551" w:type="dxa"/>
            <w:noWrap/>
            <w:vAlign w:val="center"/>
          </w:tcPr>
          <w:p w:rsidR="00005809" w:rsidRPr="00C01417" w:rsidRDefault="00005809" w:rsidP="00140506">
            <w:pPr>
              <w:spacing w:line="240" w:lineRule="auto"/>
              <w:rPr>
                <w:rFonts w:ascii="GHEA Grapalat" w:hAnsi="GHEA Grapalat"/>
                <w:sz w:val="20"/>
                <w:szCs w:val="20"/>
              </w:rPr>
            </w:pPr>
            <w:r w:rsidRPr="00C01417">
              <w:rPr>
                <w:rFonts w:ascii="GHEA Grapalat" w:hAnsi="GHEA Grapalat"/>
                <w:sz w:val="20"/>
                <w:szCs w:val="20"/>
              </w:rPr>
              <w:t xml:space="preserve">Բնահողի տոփանում օդաճնշական  տոփանիչով </w:t>
            </w:r>
          </w:p>
        </w:tc>
        <w:tc>
          <w:tcPr>
            <w:tcW w:w="709" w:type="dxa"/>
            <w:noWrap/>
            <w:vAlign w:val="center"/>
          </w:tcPr>
          <w:p w:rsidR="00005809" w:rsidRPr="00C01417" w:rsidRDefault="00005809" w:rsidP="003C2D96">
            <w:pPr>
              <w:jc w:val="center"/>
              <w:rPr>
                <w:rFonts w:ascii="GHEA Grapalat" w:hAnsi="GHEA Grapalat"/>
                <w:sz w:val="20"/>
                <w:szCs w:val="20"/>
              </w:rPr>
            </w:pPr>
            <w:r w:rsidRPr="00C01417">
              <w:rPr>
                <w:rFonts w:ascii="GHEA Grapalat" w:hAnsi="GHEA Grapalat" w:cs="Calibri"/>
                <w:sz w:val="20"/>
                <w:szCs w:val="20"/>
              </w:rPr>
              <w:t>խմ</w:t>
            </w:r>
          </w:p>
        </w:tc>
        <w:tc>
          <w:tcPr>
            <w:tcW w:w="425" w:type="dxa"/>
            <w:noWrap/>
            <w:vAlign w:val="center"/>
          </w:tcPr>
          <w:p w:rsidR="00005809" w:rsidRPr="00C01417" w:rsidRDefault="00005809" w:rsidP="00005809">
            <w:pPr>
              <w:jc w:val="center"/>
              <w:rPr>
                <w:rFonts w:ascii="GHEA Grapalat" w:hAnsi="GHEA Grapalat"/>
                <w:sz w:val="20"/>
                <w:szCs w:val="20"/>
              </w:rPr>
            </w:pPr>
            <w:r w:rsidRPr="00C01417">
              <w:rPr>
                <w:rFonts w:ascii="GHEA Grapalat" w:hAnsi="GHEA Grapalat" w:cs="Calibri"/>
                <w:sz w:val="20"/>
                <w:szCs w:val="20"/>
              </w:rPr>
              <w:t>1</w:t>
            </w:r>
          </w:p>
        </w:tc>
        <w:tc>
          <w:tcPr>
            <w:tcW w:w="1418" w:type="dxa"/>
            <w:noWrap/>
            <w:vAlign w:val="center"/>
          </w:tcPr>
          <w:p w:rsidR="00005809" w:rsidRPr="00C50A56" w:rsidRDefault="00005809" w:rsidP="00C50A56">
            <w:pPr>
              <w:jc w:val="center"/>
              <w:rPr>
                <w:rFonts w:ascii="GHEA Grapalat" w:hAnsi="GHEA Grapalat"/>
                <w:sz w:val="20"/>
                <w:szCs w:val="20"/>
                <w:lang w:val="hy-AM"/>
              </w:rPr>
            </w:pPr>
            <w:r w:rsidRPr="00C01417">
              <w:rPr>
                <w:rFonts w:ascii="GHEA Grapalat" w:hAnsi="GHEA Grapalat" w:cs="Calibri"/>
                <w:sz w:val="20"/>
                <w:szCs w:val="20"/>
              </w:rPr>
              <w:t>0</w:t>
            </w:r>
            <w:r w:rsidR="007D15D4" w:rsidRPr="00C01417">
              <w:rPr>
                <w:rFonts w:ascii="GHEA Grapalat" w:hAnsi="GHEA Grapalat" w:cs="Calibri"/>
                <w:sz w:val="20"/>
                <w:szCs w:val="20"/>
              </w:rPr>
              <w:t>,</w:t>
            </w:r>
            <w:r w:rsidRPr="00C01417">
              <w:rPr>
                <w:rFonts w:ascii="GHEA Grapalat" w:hAnsi="GHEA Grapalat" w:cs="Calibri"/>
                <w:sz w:val="20"/>
                <w:szCs w:val="20"/>
              </w:rPr>
              <w:t>22</w:t>
            </w:r>
            <w:r w:rsidR="00C50A56">
              <w:rPr>
                <w:rFonts w:ascii="GHEA Grapalat" w:hAnsi="GHEA Grapalat" w:cs="Calibri"/>
                <w:sz w:val="20"/>
                <w:szCs w:val="20"/>
                <w:lang w:val="hy-AM"/>
              </w:rPr>
              <w:t>0</w:t>
            </w:r>
          </w:p>
        </w:tc>
        <w:tc>
          <w:tcPr>
            <w:tcW w:w="992" w:type="dxa"/>
            <w:noWrap/>
            <w:vAlign w:val="center"/>
          </w:tcPr>
          <w:p w:rsidR="00005809" w:rsidRPr="00C01417" w:rsidRDefault="00005809" w:rsidP="00005809">
            <w:pPr>
              <w:jc w:val="center"/>
              <w:rPr>
                <w:rFonts w:ascii="GHEA Grapalat" w:hAnsi="GHEA Grapalat"/>
                <w:sz w:val="20"/>
                <w:szCs w:val="20"/>
              </w:rPr>
            </w:pPr>
            <w:r w:rsidRPr="00C01417">
              <w:rPr>
                <w:rFonts w:ascii="Calibri" w:hAnsi="Calibri" w:cs="Calibri"/>
                <w:sz w:val="20"/>
                <w:szCs w:val="20"/>
              </w:rPr>
              <w:t> </w:t>
            </w:r>
          </w:p>
        </w:tc>
        <w:tc>
          <w:tcPr>
            <w:tcW w:w="1134" w:type="dxa"/>
            <w:noWrap/>
            <w:vAlign w:val="center"/>
          </w:tcPr>
          <w:p w:rsidR="00005809" w:rsidRPr="00C01417" w:rsidRDefault="00005809" w:rsidP="00517E85">
            <w:pPr>
              <w:jc w:val="center"/>
              <w:rPr>
                <w:rFonts w:ascii="GHEA Grapalat" w:hAnsi="GHEA Grapalat"/>
                <w:sz w:val="20"/>
                <w:szCs w:val="20"/>
              </w:rPr>
            </w:pPr>
            <w:r w:rsidRPr="00C01417">
              <w:rPr>
                <w:rFonts w:ascii="GHEA Grapalat" w:hAnsi="GHEA Grapalat" w:cs="Calibri"/>
                <w:sz w:val="20"/>
                <w:szCs w:val="20"/>
              </w:rPr>
              <w:t>0</w:t>
            </w:r>
            <w:r w:rsidR="007D15D4" w:rsidRPr="00C01417">
              <w:rPr>
                <w:rFonts w:ascii="GHEA Grapalat" w:hAnsi="GHEA Grapalat" w:cs="Calibri"/>
                <w:sz w:val="20"/>
                <w:szCs w:val="20"/>
              </w:rPr>
              <w:t>,</w:t>
            </w:r>
            <w:r w:rsidRPr="00C01417">
              <w:rPr>
                <w:rFonts w:ascii="GHEA Grapalat" w:hAnsi="GHEA Grapalat" w:cs="Calibri"/>
                <w:sz w:val="20"/>
                <w:szCs w:val="20"/>
              </w:rPr>
              <w:t>220</w:t>
            </w:r>
          </w:p>
        </w:tc>
        <w:tc>
          <w:tcPr>
            <w:tcW w:w="1134" w:type="dxa"/>
            <w:noWrap/>
            <w:vAlign w:val="center"/>
          </w:tcPr>
          <w:p w:rsidR="00005809" w:rsidRPr="00C01417" w:rsidRDefault="00005809" w:rsidP="00005809">
            <w:pPr>
              <w:jc w:val="center"/>
              <w:rPr>
                <w:rFonts w:ascii="GHEA Grapalat" w:hAnsi="GHEA Grapalat"/>
                <w:sz w:val="20"/>
                <w:szCs w:val="20"/>
              </w:rPr>
            </w:pPr>
          </w:p>
        </w:tc>
        <w:tc>
          <w:tcPr>
            <w:tcW w:w="1276" w:type="dxa"/>
            <w:noWrap/>
            <w:vAlign w:val="center"/>
          </w:tcPr>
          <w:p w:rsidR="00005809" w:rsidRPr="00C01417" w:rsidRDefault="00005809" w:rsidP="00005809">
            <w:pPr>
              <w:jc w:val="center"/>
              <w:rPr>
                <w:rFonts w:ascii="GHEA Grapalat" w:hAnsi="GHEA Grapalat"/>
                <w:sz w:val="20"/>
                <w:szCs w:val="20"/>
              </w:rPr>
            </w:pPr>
          </w:p>
        </w:tc>
        <w:tc>
          <w:tcPr>
            <w:tcW w:w="992" w:type="dxa"/>
            <w:noWrap/>
            <w:vAlign w:val="center"/>
          </w:tcPr>
          <w:p w:rsidR="00005809" w:rsidRPr="00C01417" w:rsidRDefault="00005809" w:rsidP="00005809">
            <w:pPr>
              <w:jc w:val="center"/>
              <w:rPr>
                <w:rFonts w:ascii="GHEA Grapalat" w:hAnsi="GHEA Grapalat"/>
                <w:sz w:val="20"/>
                <w:szCs w:val="20"/>
              </w:rPr>
            </w:pPr>
          </w:p>
        </w:tc>
        <w:tc>
          <w:tcPr>
            <w:tcW w:w="850" w:type="dxa"/>
            <w:noWrap/>
            <w:vAlign w:val="center"/>
          </w:tcPr>
          <w:p w:rsidR="00005809" w:rsidRPr="00C01417" w:rsidRDefault="00005809" w:rsidP="00005809">
            <w:pPr>
              <w:jc w:val="center"/>
              <w:rPr>
                <w:rFonts w:ascii="GHEA Grapalat" w:hAnsi="GHEA Grapalat"/>
                <w:sz w:val="20"/>
                <w:szCs w:val="20"/>
              </w:rPr>
            </w:pPr>
          </w:p>
        </w:tc>
        <w:tc>
          <w:tcPr>
            <w:tcW w:w="851" w:type="dxa"/>
            <w:noWrap/>
            <w:vAlign w:val="center"/>
          </w:tcPr>
          <w:p w:rsidR="00005809" w:rsidRPr="00C01417" w:rsidRDefault="00005809" w:rsidP="00005809">
            <w:pPr>
              <w:jc w:val="center"/>
              <w:rPr>
                <w:rFonts w:ascii="GHEA Grapalat" w:hAnsi="GHEA Grapalat"/>
                <w:sz w:val="20"/>
                <w:szCs w:val="20"/>
              </w:rPr>
            </w:pPr>
          </w:p>
        </w:tc>
        <w:tc>
          <w:tcPr>
            <w:tcW w:w="1134" w:type="dxa"/>
            <w:noWrap/>
            <w:vAlign w:val="center"/>
          </w:tcPr>
          <w:p w:rsidR="00005809" w:rsidRPr="00C01417" w:rsidRDefault="00005809" w:rsidP="00005809">
            <w:pPr>
              <w:jc w:val="center"/>
              <w:rPr>
                <w:rFonts w:ascii="GHEA Grapalat" w:hAnsi="GHEA Grapalat"/>
                <w:sz w:val="20"/>
                <w:szCs w:val="20"/>
              </w:rPr>
            </w:pPr>
          </w:p>
        </w:tc>
      </w:tr>
      <w:tr w:rsidR="00005809" w:rsidRPr="00C01417" w:rsidTr="00140506">
        <w:trPr>
          <w:trHeight w:val="255"/>
        </w:trPr>
        <w:tc>
          <w:tcPr>
            <w:tcW w:w="568" w:type="dxa"/>
            <w:noWrap/>
            <w:vAlign w:val="center"/>
          </w:tcPr>
          <w:p w:rsidR="00005809" w:rsidRPr="00C01417" w:rsidRDefault="00005809" w:rsidP="00140506">
            <w:pPr>
              <w:rPr>
                <w:rFonts w:ascii="GHEA Grapalat" w:hAnsi="GHEA Grapalat"/>
                <w:sz w:val="20"/>
                <w:szCs w:val="20"/>
              </w:rPr>
            </w:pPr>
            <w:r w:rsidRPr="00C01417">
              <w:rPr>
                <w:rFonts w:ascii="GHEA Grapalat" w:hAnsi="GHEA Grapalat" w:cs="Calibri"/>
                <w:sz w:val="20"/>
                <w:szCs w:val="20"/>
              </w:rPr>
              <w:t>14</w:t>
            </w:r>
          </w:p>
        </w:tc>
        <w:tc>
          <w:tcPr>
            <w:tcW w:w="2551" w:type="dxa"/>
            <w:noWrap/>
            <w:vAlign w:val="center"/>
          </w:tcPr>
          <w:p w:rsidR="00005809" w:rsidRPr="00C01417" w:rsidRDefault="00005809" w:rsidP="00140506">
            <w:pPr>
              <w:spacing w:line="240" w:lineRule="auto"/>
              <w:rPr>
                <w:rFonts w:ascii="GHEA Grapalat" w:hAnsi="GHEA Grapalat"/>
                <w:sz w:val="20"/>
                <w:szCs w:val="20"/>
              </w:rPr>
            </w:pPr>
            <w:r w:rsidRPr="00C01417">
              <w:rPr>
                <w:rFonts w:ascii="GHEA Grapalat" w:hAnsi="GHEA Grapalat"/>
                <w:sz w:val="20"/>
                <w:szCs w:val="20"/>
              </w:rPr>
              <w:t>Բնահողի ետլիցք ձեռքով, տոփանումով</w:t>
            </w:r>
          </w:p>
        </w:tc>
        <w:tc>
          <w:tcPr>
            <w:tcW w:w="709" w:type="dxa"/>
            <w:noWrap/>
            <w:vAlign w:val="center"/>
          </w:tcPr>
          <w:p w:rsidR="00005809" w:rsidRPr="00C01417" w:rsidRDefault="00005809" w:rsidP="003C2D96">
            <w:pPr>
              <w:jc w:val="center"/>
              <w:rPr>
                <w:rFonts w:ascii="GHEA Grapalat" w:hAnsi="GHEA Grapalat"/>
                <w:sz w:val="20"/>
                <w:szCs w:val="20"/>
              </w:rPr>
            </w:pPr>
            <w:r w:rsidRPr="00C01417">
              <w:rPr>
                <w:rFonts w:ascii="GHEA Grapalat" w:hAnsi="GHEA Grapalat" w:cs="Calibri"/>
                <w:sz w:val="20"/>
                <w:szCs w:val="20"/>
              </w:rPr>
              <w:t>խմ</w:t>
            </w:r>
          </w:p>
        </w:tc>
        <w:tc>
          <w:tcPr>
            <w:tcW w:w="425" w:type="dxa"/>
            <w:noWrap/>
            <w:vAlign w:val="center"/>
          </w:tcPr>
          <w:p w:rsidR="00005809" w:rsidRPr="00C01417" w:rsidRDefault="00005809" w:rsidP="00005809">
            <w:pPr>
              <w:jc w:val="center"/>
              <w:rPr>
                <w:rFonts w:ascii="GHEA Grapalat" w:hAnsi="GHEA Grapalat"/>
                <w:sz w:val="20"/>
                <w:szCs w:val="20"/>
              </w:rPr>
            </w:pPr>
            <w:r w:rsidRPr="00C01417">
              <w:rPr>
                <w:rFonts w:ascii="GHEA Grapalat" w:hAnsi="GHEA Grapalat" w:cs="Calibri"/>
                <w:sz w:val="20"/>
                <w:szCs w:val="20"/>
              </w:rPr>
              <w:t>1</w:t>
            </w:r>
          </w:p>
        </w:tc>
        <w:tc>
          <w:tcPr>
            <w:tcW w:w="1418" w:type="dxa"/>
            <w:noWrap/>
            <w:vAlign w:val="center"/>
          </w:tcPr>
          <w:p w:rsidR="00005809" w:rsidRPr="00C50A56" w:rsidRDefault="00005809" w:rsidP="00C50A56">
            <w:pPr>
              <w:jc w:val="center"/>
              <w:rPr>
                <w:rFonts w:ascii="GHEA Grapalat" w:hAnsi="GHEA Grapalat"/>
                <w:sz w:val="20"/>
                <w:szCs w:val="20"/>
                <w:lang w:val="hy-AM"/>
              </w:rPr>
            </w:pPr>
            <w:r w:rsidRPr="00C01417">
              <w:rPr>
                <w:rFonts w:ascii="GHEA Grapalat" w:hAnsi="GHEA Grapalat" w:cs="Calibri"/>
                <w:sz w:val="20"/>
                <w:szCs w:val="20"/>
              </w:rPr>
              <w:t>4</w:t>
            </w:r>
            <w:r w:rsidR="007D15D4" w:rsidRPr="00C01417">
              <w:rPr>
                <w:rFonts w:ascii="GHEA Grapalat" w:hAnsi="GHEA Grapalat" w:cs="Calibri"/>
                <w:sz w:val="20"/>
                <w:szCs w:val="20"/>
              </w:rPr>
              <w:t>,</w:t>
            </w:r>
            <w:r w:rsidRPr="00C01417">
              <w:rPr>
                <w:rFonts w:ascii="GHEA Grapalat" w:hAnsi="GHEA Grapalat" w:cs="Calibri"/>
                <w:sz w:val="20"/>
                <w:szCs w:val="20"/>
              </w:rPr>
              <w:t>56</w:t>
            </w:r>
            <w:r w:rsidR="00C50A56">
              <w:rPr>
                <w:rFonts w:ascii="GHEA Grapalat" w:hAnsi="GHEA Grapalat" w:cs="Calibri"/>
                <w:sz w:val="20"/>
                <w:szCs w:val="20"/>
                <w:lang w:val="hy-AM"/>
              </w:rPr>
              <w:t>0</w:t>
            </w:r>
          </w:p>
        </w:tc>
        <w:tc>
          <w:tcPr>
            <w:tcW w:w="992" w:type="dxa"/>
            <w:noWrap/>
            <w:vAlign w:val="center"/>
          </w:tcPr>
          <w:p w:rsidR="00005809" w:rsidRPr="00C01417" w:rsidRDefault="00005809" w:rsidP="00517E85">
            <w:pPr>
              <w:jc w:val="center"/>
              <w:rPr>
                <w:rFonts w:ascii="GHEA Grapalat" w:hAnsi="GHEA Grapalat"/>
                <w:sz w:val="20"/>
                <w:szCs w:val="20"/>
              </w:rPr>
            </w:pPr>
            <w:r w:rsidRPr="00C01417">
              <w:rPr>
                <w:rFonts w:ascii="GHEA Grapalat" w:hAnsi="GHEA Grapalat" w:cs="Calibri"/>
                <w:sz w:val="20"/>
                <w:szCs w:val="20"/>
              </w:rPr>
              <w:t>4</w:t>
            </w:r>
            <w:r w:rsidR="007D15D4" w:rsidRPr="00C01417">
              <w:rPr>
                <w:rFonts w:ascii="GHEA Grapalat" w:hAnsi="GHEA Grapalat" w:cs="Calibri"/>
                <w:sz w:val="20"/>
                <w:szCs w:val="20"/>
              </w:rPr>
              <w:t>,</w:t>
            </w:r>
            <w:r w:rsidRPr="00C01417">
              <w:rPr>
                <w:rFonts w:ascii="GHEA Grapalat" w:hAnsi="GHEA Grapalat" w:cs="Calibri"/>
                <w:sz w:val="20"/>
                <w:szCs w:val="20"/>
              </w:rPr>
              <w:t>560</w:t>
            </w:r>
          </w:p>
        </w:tc>
        <w:tc>
          <w:tcPr>
            <w:tcW w:w="1134" w:type="dxa"/>
            <w:noWrap/>
            <w:vAlign w:val="center"/>
          </w:tcPr>
          <w:p w:rsidR="00005809" w:rsidRPr="00C01417" w:rsidRDefault="00005809" w:rsidP="00005809">
            <w:pPr>
              <w:jc w:val="center"/>
              <w:rPr>
                <w:rFonts w:ascii="GHEA Grapalat" w:hAnsi="GHEA Grapalat"/>
                <w:sz w:val="20"/>
                <w:szCs w:val="20"/>
              </w:rPr>
            </w:pPr>
            <w:r w:rsidRPr="00C01417">
              <w:rPr>
                <w:rFonts w:ascii="Calibri" w:hAnsi="Calibri" w:cs="Calibri"/>
                <w:sz w:val="20"/>
                <w:szCs w:val="20"/>
              </w:rPr>
              <w:t> </w:t>
            </w:r>
          </w:p>
        </w:tc>
        <w:tc>
          <w:tcPr>
            <w:tcW w:w="1134" w:type="dxa"/>
            <w:noWrap/>
            <w:vAlign w:val="center"/>
          </w:tcPr>
          <w:p w:rsidR="00005809" w:rsidRPr="00C01417" w:rsidRDefault="00005809" w:rsidP="00005809">
            <w:pPr>
              <w:jc w:val="center"/>
              <w:rPr>
                <w:rFonts w:ascii="GHEA Grapalat" w:hAnsi="GHEA Grapalat"/>
                <w:sz w:val="20"/>
                <w:szCs w:val="20"/>
              </w:rPr>
            </w:pPr>
          </w:p>
        </w:tc>
        <w:tc>
          <w:tcPr>
            <w:tcW w:w="1276" w:type="dxa"/>
            <w:noWrap/>
            <w:vAlign w:val="center"/>
          </w:tcPr>
          <w:p w:rsidR="00005809" w:rsidRPr="00C01417" w:rsidRDefault="00005809" w:rsidP="00005809">
            <w:pPr>
              <w:jc w:val="center"/>
              <w:rPr>
                <w:rFonts w:ascii="GHEA Grapalat" w:hAnsi="GHEA Grapalat"/>
                <w:sz w:val="20"/>
                <w:szCs w:val="20"/>
              </w:rPr>
            </w:pPr>
          </w:p>
        </w:tc>
        <w:tc>
          <w:tcPr>
            <w:tcW w:w="992" w:type="dxa"/>
            <w:noWrap/>
            <w:vAlign w:val="center"/>
          </w:tcPr>
          <w:p w:rsidR="00005809" w:rsidRPr="00C01417" w:rsidRDefault="00005809" w:rsidP="00005809">
            <w:pPr>
              <w:jc w:val="center"/>
              <w:rPr>
                <w:rFonts w:ascii="GHEA Grapalat" w:hAnsi="GHEA Grapalat"/>
                <w:sz w:val="20"/>
                <w:szCs w:val="20"/>
              </w:rPr>
            </w:pPr>
          </w:p>
        </w:tc>
        <w:tc>
          <w:tcPr>
            <w:tcW w:w="850" w:type="dxa"/>
            <w:noWrap/>
            <w:vAlign w:val="center"/>
          </w:tcPr>
          <w:p w:rsidR="00005809" w:rsidRPr="00C01417" w:rsidRDefault="00005809" w:rsidP="00005809">
            <w:pPr>
              <w:jc w:val="center"/>
              <w:rPr>
                <w:rFonts w:ascii="GHEA Grapalat" w:hAnsi="GHEA Grapalat"/>
                <w:sz w:val="20"/>
                <w:szCs w:val="20"/>
              </w:rPr>
            </w:pPr>
          </w:p>
        </w:tc>
        <w:tc>
          <w:tcPr>
            <w:tcW w:w="851" w:type="dxa"/>
            <w:noWrap/>
            <w:vAlign w:val="center"/>
          </w:tcPr>
          <w:p w:rsidR="00005809" w:rsidRPr="00C01417" w:rsidRDefault="00005809" w:rsidP="00005809">
            <w:pPr>
              <w:jc w:val="center"/>
              <w:rPr>
                <w:rFonts w:ascii="GHEA Grapalat" w:hAnsi="GHEA Grapalat"/>
                <w:sz w:val="20"/>
                <w:szCs w:val="20"/>
              </w:rPr>
            </w:pPr>
          </w:p>
        </w:tc>
        <w:tc>
          <w:tcPr>
            <w:tcW w:w="1134" w:type="dxa"/>
            <w:noWrap/>
            <w:vAlign w:val="center"/>
          </w:tcPr>
          <w:p w:rsidR="00005809" w:rsidRPr="00C01417" w:rsidRDefault="00005809" w:rsidP="00005809">
            <w:pPr>
              <w:jc w:val="center"/>
              <w:rPr>
                <w:rFonts w:ascii="GHEA Grapalat" w:hAnsi="GHEA Grapalat"/>
                <w:sz w:val="20"/>
                <w:szCs w:val="20"/>
              </w:rPr>
            </w:pPr>
          </w:p>
        </w:tc>
      </w:tr>
      <w:tr w:rsidR="00320A27" w:rsidRPr="00C01417" w:rsidTr="00140506">
        <w:trPr>
          <w:trHeight w:val="255"/>
        </w:trPr>
        <w:tc>
          <w:tcPr>
            <w:tcW w:w="568" w:type="dxa"/>
            <w:noWrap/>
            <w:vAlign w:val="center"/>
          </w:tcPr>
          <w:p w:rsidR="00320A27" w:rsidRPr="00C01417" w:rsidRDefault="00320A27" w:rsidP="00140506">
            <w:pPr>
              <w:rPr>
                <w:rFonts w:ascii="GHEA Grapalat" w:hAnsi="GHEA Grapalat"/>
                <w:sz w:val="20"/>
                <w:szCs w:val="20"/>
              </w:rPr>
            </w:pPr>
          </w:p>
        </w:tc>
        <w:tc>
          <w:tcPr>
            <w:tcW w:w="2551" w:type="dxa"/>
            <w:noWrap/>
            <w:vAlign w:val="center"/>
          </w:tcPr>
          <w:p w:rsidR="00320A27" w:rsidRPr="00C01417" w:rsidRDefault="00320A27" w:rsidP="00140506">
            <w:pPr>
              <w:spacing w:line="240" w:lineRule="auto"/>
              <w:rPr>
                <w:rFonts w:ascii="GHEA Grapalat" w:hAnsi="GHEA Grapalat"/>
                <w:b/>
                <w:sz w:val="20"/>
                <w:szCs w:val="20"/>
              </w:rPr>
            </w:pPr>
            <w:r w:rsidRPr="00C01417">
              <w:rPr>
                <w:rFonts w:ascii="GHEA Grapalat" w:hAnsi="GHEA Grapalat"/>
                <w:b/>
                <w:sz w:val="20"/>
                <w:szCs w:val="20"/>
              </w:rPr>
              <w:t>Գրունտի տեղափոխում</w:t>
            </w:r>
          </w:p>
        </w:tc>
        <w:tc>
          <w:tcPr>
            <w:tcW w:w="10915" w:type="dxa"/>
            <w:gridSpan w:val="11"/>
            <w:noWrap/>
            <w:vAlign w:val="center"/>
          </w:tcPr>
          <w:p w:rsidR="00320A27" w:rsidRPr="00C01417" w:rsidRDefault="00320A27" w:rsidP="003C2D96">
            <w:pPr>
              <w:jc w:val="center"/>
              <w:rPr>
                <w:rFonts w:ascii="GHEA Grapalat" w:hAnsi="GHEA Grapalat"/>
                <w:sz w:val="20"/>
                <w:szCs w:val="20"/>
              </w:rPr>
            </w:pPr>
          </w:p>
        </w:tc>
      </w:tr>
      <w:tr w:rsidR="006B693D" w:rsidRPr="00C01417" w:rsidTr="00140506">
        <w:trPr>
          <w:trHeight w:val="255"/>
        </w:trPr>
        <w:tc>
          <w:tcPr>
            <w:tcW w:w="568" w:type="dxa"/>
            <w:noWrap/>
            <w:vAlign w:val="center"/>
          </w:tcPr>
          <w:p w:rsidR="006B693D" w:rsidRPr="00C01417" w:rsidRDefault="006B693D" w:rsidP="00140506">
            <w:pPr>
              <w:rPr>
                <w:rFonts w:ascii="GHEA Grapalat" w:hAnsi="GHEA Grapalat"/>
                <w:sz w:val="20"/>
                <w:szCs w:val="20"/>
              </w:rPr>
            </w:pPr>
            <w:r w:rsidRPr="00C01417">
              <w:rPr>
                <w:rFonts w:ascii="GHEA Grapalat" w:hAnsi="GHEA Grapalat"/>
                <w:sz w:val="20"/>
                <w:szCs w:val="20"/>
              </w:rPr>
              <w:t>15</w:t>
            </w:r>
          </w:p>
        </w:tc>
        <w:tc>
          <w:tcPr>
            <w:tcW w:w="2551" w:type="dxa"/>
            <w:noWrap/>
            <w:vAlign w:val="center"/>
          </w:tcPr>
          <w:p w:rsidR="00C01417" w:rsidRDefault="006B693D" w:rsidP="00140506">
            <w:pPr>
              <w:spacing w:line="240" w:lineRule="auto"/>
              <w:rPr>
                <w:rFonts w:ascii="GHEA Grapalat" w:hAnsi="GHEA Grapalat"/>
                <w:sz w:val="20"/>
                <w:szCs w:val="20"/>
              </w:rPr>
            </w:pPr>
            <w:r w:rsidRPr="00C01417">
              <w:rPr>
                <w:rFonts w:ascii="GHEA Grapalat" w:hAnsi="GHEA Grapalat"/>
                <w:sz w:val="20"/>
                <w:szCs w:val="20"/>
              </w:rPr>
              <w:t xml:space="preserve">Գրունտի տեղափոխում </w:t>
            </w:r>
          </w:p>
          <w:p w:rsidR="006B693D" w:rsidRPr="00C01417" w:rsidRDefault="006B693D" w:rsidP="00140506">
            <w:pPr>
              <w:spacing w:line="240" w:lineRule="auto"/>
              <w:rPr>
                <w:rFonts w:ascii="GHEA Grapalat" w:hAnsi="GHEA Grapalat"/>
                <w:sz w:val="20"/>
                <w:szCs w:val="20"/>
              </w:rPr>
            </w:pPr>
            <w:r w:rsidRPr="00C01417">
              <w:rPr>
                <w:rFonts w:ascii="GHEA Grapalat" w:hAnsi="GHEA Grapalat"/>
                <w:sz w:val="20"/>
                <w:szCs w:val="20"/>
              </w:rPr>
              <w:t>1կմ</w:t>
            </w:r>
          </w:p>
        </w:tc>
        <w:tc>
          <w:tcPr>
            <w:tcW w:w="709" w:type="dxa"/>
            <w:noWrap/>
            <w:vAlign w:val="center"/>
          </w:tcPr>
          <w:p w:rsidR="006B693D" w:rsidRPr="00C01417" w:rsidRDefault="006B693D" w:rsidP="003C2D96">
            <w:pPr>
              <w:jc w:val="center"/>
              <w:rPr>
                <w:rFonts w:ascii="GHEA Grapalat" w:hAnsi="GHEA Grapalat"/>
                <w:sz w:val="20"/>
                <w:szCs w:val="20"/>
              </w:rPr>
            </w:pPr>
            <w:r w:rsidRPr="00C01417">
              <w:rPr>
                <w:rFonts w:ascii="GHEA Grapalat" w:hAnsi="GHEA Grapalat"/>
                <w:sz w:val="20"/>
                <w:szCs w:val="20"/>
              </w:rPr>
              <w:t>տ</w:t>
            </w:r>
          </w:p>
        </w:tc>
        <w:tc>
          <w:tcPr>
            <w:tcW w:w="425" w:type="dxa"/>
            <w:noWrap/>
            <w:vAlign w:val="center"/>
          </w:tcPr>
          <w:p w:rsidR="006B693D" w:rsidRPr="00C01417" w:rsidRDefault="006B693D" w:rsidP="006B693D">
            <w:pPr>
              <w:jc w:val="center"/>
              <w:rPr>
                <w:rFonts w:ascii="GHEA Grapalat" w:hAnsi="GHEA Grapalat" w:cs="Calibri"/>
                <w:sz w:val="20"/>
                <w:szCs w:val="20"/>
              </w:rPr>
            </w:pPr>
            <w:r w:rsidRPr="00C01417">
              <w:rPr>
                <w:rFonts w:ascii="GHEA Grapalat" w:hAnsi="GHEA Grapalat" w:cs="Calibri"/>
                <w:sz w:val="20"/>
                <w:szCs w:val="20"/>
              </w:rPr>
              <w:t>1</w:t>
            </w:r>
          </w:p>
        </w:tc>
        <w:tc>
          <w:tcPr>
            <w:tcW w:w="1418" w:type="dxa"/>
            <w:noWrap/>
            <w:vAlign w:val="center"/>
          </w:tcPr>
          <w:p w:rsidR="006B693D" w:rsidRPr="00C01417" w:rsidRDefault="001D4A09" w:rsidP="001D4A09">
            <w:pPr>
              <w:jc w:val="center"/>
              <w:rPr>
                <w:rFonts w:ascii="GHEA Grapalat" w:hAnsi="GHEA Grapalat" w:cs="Calibri"/>
                <w:sz w:val="20"/>
                <w:szCs w:val="20"/>
              </w:rPr>
            </w:pPr>
            <w:r w:rsidRPr="001D4A09">
              <w:rPr>
                <w:rFonts w:ascii="GHEA Grapalat" w:hAnsi="GHEA Grapalat" w:cs="Calibri"/>
                <w:sz w:val="20"/>
                <w:szCs w:val="20"/>
              </w:rPr>
              <w:t>0</w:t>
            </w:r>
            <w:r>
              <w:rPr>
                <w:rFonts w:ascii="GHEA Grapalat" w:hAnsi="GHEA Grapalat" w:cs="Calibri"/>
                <w:sz w:val="20"/>
                <w:szCs w:val="20"/>
                <w:lang w:val="ru-RU"/>
              </w:rPr>
              <w:t>,</w:t>
            </w:r>
            <w:r w:rsidRPr="001D4A09">
              <w:rPr>
                <w:rFonts w:ascii="GHEA Grapalat" w:hAnsi="GHEA Grapalat" w:cs="Calibri"/>
                <w:sz w:val="20"/>
                <w:szCs w:val="20"/>
              </w:rPr>
              <w:t>152</w:t>
            </w:r>
            <w:r w:rsidR="006B693D" w:rsidRPr="001D4A09">
              <w:rPr>
                <w:rFonts w:ascii="Calibri" w:hAnsi="Calibri" w:cs="Calibri"/>
                <w:sz w:val="20"/>
                <w:szCs w:val="20"/>
              </w:rPr>
              <w:t> </w:t>
            </w:r>
          </w:p>
        </w:tc>
        <w:tc>
          <w:tcPr>
            <w:tcW w:w="992" w:type="dxa"/>
            <w:noWrap/>
            <w:vAlign w:val="center"/>
          </w:tcPr>
          <w:p w:rsidR="006B693D" w:rsidRPr="00C01417" w:rsidRDefault="006B693D" w:rsidP="006B693D">
            <w:pPr>
              <w:jc w:val="center"/>
              <w:rPr>
                <w:rFonts w:ascii="GHEA Grapalat" w:hAnsi="GHEA Grapalat" w:cs="Calibri"/>
                <w:sz w:val="20"/>
                <w:szCs w:val="20"/>
              </w:rPr>
            </w:pPr>
            <w:r w:rsidRPr="00C01417">
              <w:rPr>
                <w:rFonts w:ascii="Calibri" w:hAnsi="Calibri" w:cs="Calibri"/>
                <w:sz w:val="20"/>
                <w:szCs w:val="20"/>
              </w:rPr>
              <w:t> </w:t>
            </w:r>
          </w:p>
        </w:tc>
        <w:tc>
          <w:tcPr>
            <w:tcW w:w="1134" w:type="dxa"/>
            <w:noWrap/>
            <w:vAlign w:val="center"/>
          </w:tcPr>
          <w:p w:rsidR="006B693D" w:rsidRPr="00C01417" w:rsidRDefault="006B693D" w:rsidP="00517E85">
            <w:pPr>
              <w:jc w:val="center"/>
              <w:rPr>
                <w:rFonts w:ascii="GHEA Grapalat" w:hAnsi="GHEA Grapalat" w:cs="Calibri"/>
                <w:sz w:val="20"/>
                <w:szCs w:val="20"/>
              </w:rPr>
            </w:pPr>
            <w:r w:rsidRPr="00C01417">
              <w:rPr>
                <w:rFonts w:ascii="GHEA Grapalat" w:hAnsi="GHEA Grapalat" w:cs="Calibri"/>
                <w:sz w:val="20"/>
                <w:szCs w:val="20"/>
              </w:rPr>
              <w:t>0,152</w:t>
            </w:r>
          </w:p>
        </w:tc>
        <w:tc>
          <w:tcPr>
            <w:tcW w:w="1134" w:type="dxa"/>
            <w:noWrap/>
            <w:vAlign w:val="center"/>
          </w:tcPr>
          <w:p w:rsidR="006B693D" w:rsidRPr="00C01417" w:rsidRDefault="006B693D" w:rsidP="006B693D">
            <w:pPr>
              <w:jc w:val="center"/>
              <w:rPr>
                <w:rFonts w:ascii="GHEA Grapalat" w:hAnsi="GHEA Grapalat"/>
                <w:sz w:val="20"/>
                <w:szCs w:val="20"/>
              </w:rPr>
            </w:pPr>
          </w:p>
        </w:tc>
        <w:tc>
          <w:tcPr>
            <w:tcW w:w="1276" w:type="dxa"/>
            <w:noWrap/>
            <w:vAlign w:val="center"/>
          </w:tcPr>
          <w:p w:rsidR="006B693D" w:rsidRPr="00C01417" w:rsidRDefault="006B693D" w:rsidP="006B693D">
            <w:pPr>
              <w:jc w:val="center"/>
              <w:rPr>
                <w:rFonts w:ascii="GHEA Grapalat" w:hAnsi="GHEA Grapalat"/>
                <w:sz w:val="20"/>
                <w:szCs w:val="20"/>
              </w:rPr>
            </w:pPr>
          </w:p>
        </w:tc>
        <w:tc>
          <w:tcPr>
            <w:tcW w:w="992" w:type="dxa"/>
            <w:noWrap/>
            <w:vAlign w:val="center"/>
          </w:tcPr>
          <w:p w:rsidR="006B693D" w:rsidRPr="00C01417" w:rsidRDefault="006B693D" w:rsidP="006B693D">
            <w:pPr>
              <w:jc w:val="center"/>
              <w:rPr>
                <w:rFonts w:ascii="GHEA Grapalat" w:hAnsi="GHEA Grapalat"/>
                <w:sz w:val="20"/>
                <w:szCs w:val="20"/>
              </w:rPr>
            </w:pPr>
          </w:p>
        </w:tc>
        <w:tc>
          <w:tcPr>
            <w:tcW w:w="850" w:type="dxa"/>
            <w:noWrap/>
            <w:vAlign w:val="center"/>
          </w:tcPr>
          <w:p w:rsidR="006B693D" w:rsidRPr="00C01417" w:rsidRDefault="006B693D" w:rsidP="006B693D">
            <w:pPr>
              <w:jc w:val="center"/>
              <w:rPr>
                <w:rFonts w:ascii="GHEA Grapalat" w:hAnsi="GHEA Grapalat"/>
                <w:sz w:val="20"/>
                <w:szCs w:val="20"/>
              </w:rPr>
            </w:pPr>
          </w:p>
        </w:tc>
        <w:tc>
          <w:tcPr>
            <w:tcW w:w="851" w:type="dxa"/>
            <w:noWrap/>
            <w:vAlign w:val="center"/>
          </w:tcPr>
          <w:p w:rsidR="006B693D" w:rsidRPr="00C01417" w:rsidRDefault="006B693D" w:rsidP="006B693D">
            <w:pPr>
              <w:jc w:val="center"/>
              <w:rPr>
                <w:rFonts w:ascii="GHEA Grapalat" w:hAnsi="GHEA Grapalat"/>
                <w:sz w:val="20"/>
                <w:szCs w:val="20"/>
              </w:rPr>
            </w:pPr>
          </w:p>
        </w:tc>
        <w:tc>
          <w:tcPr>
            <w:tcW w:w="1134" w:type="dxa"/>
            <w:noWrap/>
            <w:vAlign w:val="center"/>
          </w:tcPr>
          <w:p w:rsidR="006B693D" w:rsidRPr="00C01417" w:rsidRDefault="006B693D" w:rsidP="006B693D">
            <w:pPr>
              <w:jc w:val="center"/>
              <w:rPr>
                <w:rFonts w:ascii="GHEA Grapalat" w:hAnsi="GHEA Grapalat"/>
                <w:sz w:val="20"/>
                <w:szCs w:val="20"/>
              </w:rPr>
            </w:pPr>
          </w:p>
        </w:tc>
      </w:tr>
      <w:tr w:rsidR="006B693D" w:rsidRPr="00C01417" w:rsidTr="00140506">
        <w:trPr>
          <w:trHeight w:val="255"/>
        </w:trPr>
        <w:tc>
          <w:tcPr>
            <w:tcW w:w="568" w:type="dxa"/>
            <w:noWrap/>
            <w:vAlign w:val="center"/>
          </w:tcPr>
          <w:p w:rsidR="006B693D" w:rsidRPr="00C01417" w:rsidRDefault="006B693D" w:rsidP="00140506">
            <w:pPr>
              <w:rPr>
                <w:rFonts w:ascii="GHEA Grapalat" w:hAnsi="GHEA Grapalat"/>
                <w:sz w:val="20"/>
                <w:szCs w:val="20"/>
              </w:rPr>
            </w:pPr>
            <w:r w:rsidRPr="00C01417">
              <w:rPr>
                <w:rFonts w:ascii="GHEA Grapalat" w:hAnsi="GHEA Grapalat"/>
                <w:sz w:val="20"/>
                <w:szCs w:val="20"/>
              </w:rPr>
              <w:t>16</w:t>
            </w:r>
          </w:p>
        </w:tc>
        <w:tc>
          <w:tcPr>
            <w:tcW w:w="2551" w:type="dxa"/>
            <w:noWrap/>
            <w:vAlign w:val="center"/>
          </w:tcPr>
          <w:p w:rsidR="00C01417" w:rsidRDefault="006B693D" w:rsidP="00140506">
            <w:pPr>
              <w:spacing w:line="240" w:lineRule="auto"/>
              <w:rPr>
                <w:rFonts w:ascii="GHEA Grapalat" w:hAnsi="GHEA Grapalat"/>
                <w:sz w:val="20"/>
                <w:szCs w:val="20"/>
              </w:rPr>
            </w:pPr>
            <w:r w:rsidRPr="00C01417">
              <w:rPr>
                <w:rFonts w:ascii="GHEA Grapalat" w:hAnsi="GHEA Grapalat"/>
                <w:sz w:val="20"/>
                <w:szCs w:val="20"/>
              </w:rPr>
              <w:t xml:space="preserve">Գրունտի տեղափոխում </w:t>
            </w:r>
          </w:p>
          <w:p w:rsidR="006B693D" w:rsidRPr="00C01417" w:rsidRDefault="006B693D" w:rsidP="00140506">
            <w:pPr>
              <w:spacing w:line="240" w:lineRule="auto"/>
              <w:rPr>
                <w:rFonts w:ascii="GHEA Grapalat" w:hAnsi="GHEA Grapalat"/>
                <w:sz w:val="20"/>
                <w:szCs w:val="20"/>
              </w:rPr>
            </w:pPr>
            <w:r w:rsidRPr="00C01417">
              <w:rPr>
                <w:rFonts w:ascii="GHEA Grapalat" w:hAnsi="GHEA Grapalat"/>
                <w:sz w:val="20"/>
                <w:szCs w:val="20"/>
              </w:rPr>
              <w:t>2կմ</w:t>
            </w:r>
          </w:p>
        </w:tc>
        <w:tc>
          <w:tcPr>
            <w:tcW w:w="709" w:type="dxa"/>
            <w:noWrap/>
            <w:vAlign w:val="center"/>
          </w:tcPr>
          <w:p w:rsidR="006B693D" w:rsidRPr="00C01417" w:rsidRDefault="006B693D" w:rsidP="003C2D96">
            <w:pPr>
              <w:jc w:val="center"/>
              <w:rPr>
                <w:rFonts w:ascii="GHEA Grapalat" w:hAnsi="GHEA Grapalat"/>
                <w:sz w:val="20"/>
                <w:szCs w:val="20"/>
              </w:rPr>
            </w:pPr>
            <w:r w:rsidRPr="00C01417">
              <w:rPr>
                <w:rFonts w:ascii="GHEA Grapalat" w:hAnsi="GHEA Grapalat"/>
                <w:sz w:val="20"/>
                <w:szCs w:val="20"/>
              </w:rPr>
              <w:t>տ</w:t>
            </w:r>
          </w:p>
        </w:tc>
        <w:tc>
          <w:tcPr>
            <w:tcW w:w="425" w:type="dxa"/>
            <w:noWrap/>
            <w:vAlign w:val="center"/>
          </w:tcPr>
          <w:p w:rsidR="006B693D" w:rsidRPr="00C01417" w:rsidRDefault="006B693D" w:rsidP="006B693D">
            <w:pPr>
              <w:jc w:val="center"/>
              <w:rPr>
                <w:rFonts w:ascii="GHEA Grapalat" w:hAnsi="GHEA Grapalat" w:cs="Calibri"/>
                <w:sz w:val="20"/>
                <w:szCs w:val="20"/>
              </w:rPr>
            </w:pPr>
            <w:r w:rsidRPr="00C01417">
              <w:rPr>
                <w:rFonts w:ascii="GHEA Grapalat" w:hAnsi="GHEA Grapalat" w:cs="Calibri"/>
                <w:sz w:val="20"/>
                <w:szCs w:val="20"/>
              </w:rPr>
              <w:t>1</w:t>
            </w:r>
          </w:p>
        </w:tc>
        <w:tc>
          <w:tcPr>
            <w:tcW w:w="1418" w:type="dxa"/>
            <w:noWrap/>
            <w:vAlign w:val="center"/>
          </w:tcPr>
          <w:p w:rsidR="006B693D" w:rsidRPr="00C01417" w:rsidRDefault="001D4A09" w:rsidP="001D4A09">
            <w:pPr>
              <w:jc w:val="center"/>
              <w:rPr>
                <w:rFonts w:ascii="GHEA Grapalat" w:hAnsi="GHEA Grapalat" w:cs="Calibri"/>
                <w:sz w:val="20"/>
                <w:szCs w:val="20"/>
              </w:rPr>
            </w:pPr>
            <w:r w:rsidRPr="001D4A09">
              <w:rPr>
                <w:rFonts w:ascii="GHEA Grapalat" w:hAnsi="GHEA Grapalat" w:cs="Calibri"/>
                <w:sz w:val="20"/>
                <w:szCs w:val="20"/>
              </w:rPr>
              <w:t>0</w:t>
            </w:r>
            <w:r>
              <w:rPr>
                <w:rFonts w:ascii="GHEA Grapalat" w:hAnsi="GHEA Grapalat" w:cs="Calibri"/>
                <w:sz w:val="20"/>
                <w:szCs w:val="20"/>
                <w:lang w:val="ru-RU"/>
              </w:rPr>
              <w:t>,</w:t>
            </w:r>
            <w:r w:rsidRPr="001D4A09">
              <w:rPr>
                <w:rFonts w:ascii="GHEA Grapalat" w:hAnsi="GHEA Grapalat" w:cs="Calibri"/>
                <w:sz w:val="20"/>
                <w:szCs w:val="20"/>
              </w:rPr>
              <w:t>184</w:t>
            </w:r>
            <w:r w:rsidR="006B693D" w:rsidRPr="001D4A09">
              <w:rPr>
                <w:rFonts w:ascii="Calibri" w:hAnsi="Calibri" w:cs="Calibri"/>
                <w:sz w:val="20"/>
                <w:szCs w:val="20"/>
              </w:rPr>
              <w:t> </w:t>
            </w:r>
          </w:p>
        </w:tc>
        <w:tc>
          <w:tcPr>
            <w:tcW w:w="992" w:type="dxa"/>
            <w:noWrap/>
            <w:vAlign w:val="center"/>
          </w:tcPr>
          <w:p w:rsidR="006B693D" w:rsidRPr="00C01417" w:rsidRDefault="006B693D" w:rsidP="006B693D">
            <w:pPr>
              <w:jc w:val="center"/>
              <w:rPr>
                <w:rFonts w:ascii="GHEA Grapalat" w:hAnsi="GHEA Grapalat" w:cs="Calibri"/>
                <w:sz w:val="20"/>
                <w:szCs w:val="20"/>
              </w:rPr>
            </w:pPr>
            <w:r w:rsidRPr="00C01417">
              <w:rPr>
                <w:rFonts w:ascii="Calibri" w:hAnsi="Calibri" w:cs="Calibri"/>
                <w:sz w:val="20"/>
                <w:szCs w:val="20"/>
              </w:rPr>
              <w:t> </w:t>
            </w:r>
          </w:p>
        </w:tc>
        <w:tc>
          <w:tcPr>
            <w:tcW w:w="1134" w:type="dxa"/>
            <w:noWrap/>
            <w:vAlign w:val="center"/>
          </w:tcPr>
          <w:p w:rsidR="006B693D" w:rsidRPr="00C01417" w:rsidRDefault="006B693D" w:rsidP="00517E85">
            <w:pPr>
              <w:jc w:val="center"/>
              <w:rPr>
                <w:rFonts w:ascii="GHEA Grapalat" w:hAnsi="GHEA Grapalat" w:cs="Calibri"/>
                <w:sz w:val="20"/>
                <w:szCs w:val="20"/>
              </w:rPr>
            </w:pPr>
            <w:r w:rsidRPr="00C01417">
              <w:rPr>
                <w:rFonts w:ascii="GHEA Grapalat" w:hAnsi="GHEA Grapalat" w:cs="Calibri"/>
                <w:sz w:val="20"/>
                <w:szCs w:val="20"/>
              </w:rPr>
              <w:t>0,184</w:t>
            </w:r>
          </w:p>
        </w:tc>
        <w:tc>
          <w:tcPr>
            <w:tcW w:w="1134" w:type="dxa"/>
            <w:noWrap/>
            <w:vAlign w:val="center"/>
          </w:tcPr>
          <w:p w:rsidR="006B693D" w:rsidRPr="00C01417" w:rsidRDefault="006B693D" w:rsidP="006B693D">
            <w:pPr>
              <w:jc w:val="center"/>
              <w:rPr>
                <w:rFonts w:ascii="GHEA Grapalat" w:hAnsi="GHEA Grapalat"/>
                <w:sz w:val="20"/>
                <w:szCs w:val="20"/>
              </w:rPr>
            </w:pPr>
          </w:p>
        </w:tc>
        <w:tc>
          <w:tcPr>
            <w:tcW w:w="1276" w:type="dxa"/>
            <w:noWrap/>
            <w:vAlign w:val="center"/>
          </w:tcPr>
          <w:p w:rsidR="006B693D" w:rsidRPr="00C01417" w:rsidRDefault="006B693D" w:rsidP="006B693D">
            <w:pPr>
              <w:jc w:val="center"/>
              <w:rPr>
                <w:rFonts w:ascii="GHEA Grapalat" w:hAnsi="GHEA Grapalat"/>
                <w:sz w:val="20"/>
                <w:szCs w:val="20"/>
              </w:rPr>
            </w:pPr>
          </w:p>
        </w:tc>
        <w:tc>
          <w:tcPr>
            <w:tcW w:w="992" w:type="dxa"/>
            <w:noWrap/>
            <w:vAlign w:val="center"/>
          </w:tcPr>
          <w:p w:rsidR="006B693D" w:rsidRPr="00C01417" w:rsidRDefault="006B693D" w:rsidP="006B693D">
            <w:pPr>
              <w:jc w:val="center"/>
              <w:rPr>
                <w:rFonts w:ascii="GHEA Grapalat" w:hAnsi="GHEA Grapalat"/>
                <w:sz w:val="20"/>
                <w:szCs w:val="20"/>
              </w:rPr>
            </w:pPr>
          </w:p>
        </w:tc>
        <w:tc>
          <w:tcPr>
            <w:tcW w:w="850" w:type="dxa"/>
            <w:noWrap/>
            <w:vAlign w:val="center"/>
          </w:tcPr>
          <w:p w:rsidR="006B693D" w:rsidRPr="00C01417" w:rsidRDefault="006B693D" w:rsidP="006B693D">
            <w:pPr>
              <w:jc w:val="center"/>
              <w:rPr>
                <w:rFonts w:ascii="GHEA Grapalat" w:hAnsi="GHEA Grapalat"/>
                <w:sz w:val="20"/>
                <w:szCs w:val="20"/>
              </w:rPr>
            </w:pPr>
          </w:p>
        </w:tc>
        <w:tc>
          <w:tcPr>
            <w:tcW w:w="851" w:type="dxa"/>
            <w:noWrap/>
            <w:vAlign w:val="center"/>
          </w:tcPr>
          <w:p w:rsidR="006B693D" w:rsidRPr="00C01417" w:rsidRDefault="006B693D" w:rsidP="006B693D">
            <w:pPr>
              <w:jc w:val="center"/>
              <w:rPr>
                <w:rFonts w:ascii="GHEA Grapalat" w:hAnsi="GHEA Grapalat"/>
                <w:sz w:val="20"/>
                <w:szCs w:val="20"/>
              </w:rPr>
            </w:pPr>
          </w:p>
        </w:tc>
        <w:tc>
          <w:tcPr>
            <w:tcW w:w="1134" w:type="dxa"/>
            <w:noWrap/>
            <w:vAlign w:val="center"/>
          </w:tcPr>
          <w:p w:rsidR="006B693D" w:rsidRPr="00C01417" w:rsidRDefault="006B693D" w:rsidP="006B693D">
            <w:pPr>
              <w:jc w:val="center"/>
              <w:rPr>
                <w:rFonts w:ascii="GHEA Grapalat" w:hAnsi="GHEA Grapalat"/>
                <w:sz w:val="20"/>
                <w:szCs w:val="20"/>
              </w:rPr>
            </w:pPr>
          </w:p>
        </w:tc>
      </w:tr>
      <w:tr w:rsidR="006B693D" w:rsidRPr="00C01417" w:rsidTr="00140506">
        <w:trPr>
          <w:trHeight w:val="255"/>
        </w:trPr>
        <w:tc>
          <w:tcPr>
            <w:tcW w:w="568" w:type="dxa"/>
            <w:noWrap/>
            <w:vAlign w:val="center"/>
          </w:tcPr>
          <w:p w:rsidR="006B693D" w:rsidRPr="00C01417" w:rsidRDefault="006B693D" w:rsidP="00140506">
            <w:pPr>
              <w:rPr>
                <w:rFonts w:ascii="GHEA Grapalat" w:hAnsi="GHEA Grapalat"/>
                <w:sz w:val="20"/>
                <w:szCs w:val="20"/>
              </w:rPr>
            </w:pPr>
            <w:r w:rsidRPr="00C01417">
              <w:rPr>
                <w:rFonts w:ascii="GHEA Grapalat" w:hAnsi="GHEA Grapalat"/>
                <w:sz w:val="20"/>
                <w:szCs w:val="20"/>
              </w:rPr>
              <w:t>17</w:t>
            </w:r>
          </w:p>
        </w:tc>
        <w:tc>
          <w:tcPr>
            <w:tcW w:w="2551" w:type="dxa"/>
            <w:noWrap/>
            <w:vAlign w:val="center"/>
          </w:tcPr>
          <w:p w:rsidR="00C01417" w:rsidRDefault="006B693D" w:rsidP="00140506">
            <w:pPr>
              <w:spacing w:line="240" w:lineRule="auto"/>
              <w:rPr>
                <w:rFonts w:ascii="GHEA Grapalat" w:hAnsi="GHEA Grapalat"/>
                <w:sz w:val="20"/>
                <w:szCs w:val="20"/>
              </w:rPr>
            </w:pPr>
            <w:r w:rsidRPr="00C01417">
              <w:rPr>
                <w:rFonts w:ascii="GHEA Grapalat" w:hAnsi="GHEA Grapalat"/>
                <w:sz w:val="20"/>
                <w:szCs w:val="20"/>
              </w:rPr>
              <w:t xml:space="preserve">Գրունտի տեղափոխում </w:t>
            </w:r>
          </w:p>
          <w:p w:rsidR="006B693D" w:rsidRPr="00C01417" w:rsidRDefault="006B693D" w:rsidP="00140506">
            <w:pPr>
              <w:spacing w:line="240" w:lineRule="auto"/>
              <w:rPr>
                <w:rFonts w:ascii="GHEA Grapalat" w:hAnsi="GHEA Grapalat"/>
                <w:sz w:val="20"/>
                <w:szCs w:val="20"/>
              </w:rPr>
            </w:pPr>
            <w:r w:rsidRPr="00C01417">
              <w:rPr>
                <w:rFonts w:ascii="GHEA Grapalat" w:hAnsi="GHEA Grapalat"/>
                <w:sz w:val="20"/>
                <w:szCs w:val="20"/>
              </w:rPr>
              <w:t>3կմ</w:t>
            </w:r>
          </w:p>
        </w:tc>
        <w:tc>
          <w:tcPr>
            <w:tcW w:w="709" w:type="dxa"/>
            <w:noWrap/>
            <w:vAlign w:val="center"/>
          </w:tcPr>
          <w:p w:rsidR="006B693D" w:rsidRPr="00C01417" w:rsidRDefault="006B693D" w:rsidP="003C2D96">
            <w:pPr>
              <w:jc w:val="center"/>
              <w:rPr>
                <w:rFonts w:ascii="GHEA Grapalat" w:hAnsi="GHEA Grapalat"/>
                <w:sz w:val="20"/>
                <w:szCs w:val="20"/>
              </w:rPr>
            </w:pPr>
            <w:r w:rsidRPr="00C01417">
              <w:rPr>
                <w:rFonts w:ascii="GHEA Grapalat" w:hAnsi="GHEA Grapalat"/>
                <w:sz w:val="20"/>
                <w:szCs w:val="20"/>
              </w:rPr>
              <w:t>տ</w:t>
            </w:r>
          </w:p>
        </w:tc>
        <w:tc>
          <w:tcPr>
            <w:tcW w:w="425" w:type="dxa"/>
            <w:noWrap/>
            <w:vAlign w:val="center"/>
          </w:tcPr>
          <w:p w:rsidR="006B693D" w:rsidRPr="00C01417" w:rsidRDefault="006B693D" w:rsidP="006B693D">
            <w:pPr>
              <w:jc w:val="center"/>
              <w:rPr>
                <w:rFonts w:ascii="GHEA Grapalat" w:hAnsi="GHEA Grapalat" w:cs="Calibri"/>
                <w:sz w:val="20"/>
                <w:szCs w:val="20"/>
              </w:rPr>
            </w:pPr>
            <w:r w:rsidRPr="00C01417">
              <w:rPr>
                <w:rFonts w:ascii="GHEA Grapalat" w:hAnsi="GHEA Grapalat" w:cs="Calibri"/>
                <w:sz w:val="20"/>
                <w:szCs w:val="20"/>
              </w:rPr>
              <w:t>1</w:t>
            </w:r>
          </w:p>
        </w:tc>
        <w:tc>
          <w:tcPr>
            <w:tcW w:w="1418" w:type="dxa"/>
            <w:noWrap/>
            <w:vAlign w:val="center"/>
          </w:tcPr>
          <w:p w:rsidR="006B693D" w:rsidRPr="00C01417" w:rsidRDefault="001D4A09" w:rsidP="001D4A09">
            <w:pPr>
              <w:jc w:val="center"/>
              <w:rPr>
                <w:rFonts w:ascii="GHEA Grapalat" w:hAnsi="GHEA Grapalat" w:cs="Calibri"/>
                <w:sz w:val="20"/>
                <w:szCs w:val="20"/>
              </w:rPr>
            </w:pPr>
            <w:r w:rsidRPr="001D4A09">
              <w:rPr>
                <w:rFonts w:ascii="GHEA Grapalat" w:hAnsi="GHEA Grapalat" w:cs="Calibri"/>
                <w:sz w:val="20"/>
                <w:szCs w:val="20"/>
              </w:rPr>
              <w:t>0</w:t>
            </w:r>
            <w:r>
              <w:rPr>
                <w:rFonts w:ascii="GHEA Grapalat" w:hAnsi="GHEA Grapalat" w:cs="Calibri"/>
                <w:sz w:val="20"/>
                <w:szCs w:val="20"/>
                <w:lang w:val="ru-RU"/>
              </w:rPr>
              <w:t>,</w:t>
            </w:r>
            <w:r w:rsidRPr="001D4A09">
              <w:rPr>
                <w:rFonts w:ascii="GHEA Grapalat" w:hAnsi="GHEA Grapalat" w:cs="Calibri"/>
                <w:sz w:val="20"/>
                <w:szCs w:val="20"/>
              </w:rPr>
              <w:t>215</w:t>
            </w:r>
            <w:r w:rsidR="006B693D" w:rsidRPr="001D4A09">
              <w:rPr>
                <w:rFonts w:ascii="Calibri" w:hAnsi="Calibri" w:cs="Calibri"/>
                <w:sz w:val="20"/>
                <w:szCs w:val="20"/>
              </w:rPr>
              <w:t> </w:t>
            </w:r>
          </w:p>
        </w:tc>
        <w:tc>
          <w:tcPr>
            <w:tcW w:w="992" w:type="dxa"/>
            <w:noWrap/>
            <w:vAlign w:val="center"/>
          </w:tcPr>
          <w:p w:rsidR="006B693D" w:rsidRPr="00C01417" w:rsidRDefault="006B693D" w:rsidP="006B693D">
            <w:pPr>
              <w:jc w:val="center"/>
              <w:rPr>
                <w:rFonts w:ascii="GHEA Grapalat" w:hAnsi="GHEA Grapalat" w:cs="Calibri"/>
                <w:sz w:val="20"/>
                <w:szCs w:val="20"/>
              </w:rPr>
            </w:pPr>
            <w:r w:rsidRPr="00C01417">
              <w:rPr>
                <w:rFonts w:ascii="Calibri" w:hAnsi="Calibri" w:cs="Calibri"/>
                <w:sz w:val="20"/>
                <w:szCs w:val="20"/>
              </w:rPr>
              <w:t> </w:t>
            </w:r>
          </w:p>
        </w:tc>
        <w:tc>
          <w:tcPr>
            <w:tcW w:w="1134" w:type="dxa"/>
            <w:noWrap/>
            <w:vAlign w:val="center"/>
          </w:tcPr>
          <w:p w:rsidR="006B693D" w:rsidRPr="00C01417" w:rsidRDefault="006B693D" w:rsidP="00517E85">
            <w:pPr>
              <w:jc w:val="center"/>
              <w:rPr>
                <w:rFonts w:ascii="GHEA Grapalat" w:hAnsi="GHEA Grapalat" w:cs="Calibri"/>
                <w:sz w:val="20"/>
                <w:szCs w:val="20"/>
              </w:rPr>
            </w:pPr>
            <w:r w:rsidRPr="00C01417">
              <w:rPr>
                <w:rFonts w:ascii="GHEA Grapalat" w:hAnsi="GHEA Grapalat" w:cs="Calibri"/>
                <w:sz w:val="20"/>
                <w:szCs w:val="20"/>
              </w:rPr>
              <w:t>0,215</w:t>
            </w:r>
          </w:p>
        </w:tc>
        <w:tc>
          <w:tcPr>
            <w:tcW w:w="1134" w:type="dxa"/>
            <w:noWrap/>
            <w:vAlign w:val="center"/>
          </w:tcPr>
          <w:p w:rsidR="006B693D" w:rsidRPr="00C01417" w:rsidRDefault="006B693D" w:rsidP="006B693D">
            <w:pPr>
              <w:jc w:val="center"/>
              <w:rPr>
                <w:rFonts w:ascii="GHEA Grapalat" w:hAnsi="GHEA Grapalat"/>
                <w:sz w:val="20"/>
                <w:szCs w:val="20"/>
              </w:rPr>
            </w:pPr>
          </w:p>
        </w:tc>
        <w:tc>
          <w:tcPr>
            <w:tcW w:w="1276" w:type="dxa"/>
            <w:noWrap/>
            <w:vAlign w:val="center"/>
          </w:tcPr>
          <w:p w:rsidR="006B693D" w:rsidRPr="00C01417" w:rsidRDefault="006B693D" w:rsidP="006B693D">
            <w:pPr>
              <w:jc w:val="center"/>
              <w:rPr>
                <w:rFonts w:ascii="GHEA Grapalat" w:hAnsi="GHEA Grapalat"/>
                <w:sz w:val="20"/>
                <w:szCs w:val="20"/>
              </w:rPr>
            </w:pPr>
          </w:p>
        </w:tc>
        <w:tc>
          <w:tcPr>
            <w:tcW w:w="992" w:type="dxa"/>
            <w:noWrap/>
            <w:vAlign w:val="center"/>
          </w:tcPr>
          <w:p w:rsidR="006B693D" w:rsidRPr="00C01417" w:rsidRDefault="006B693D" w:rsidP="006B693D">
            <w:pPr>
              <w:jc w:val="center"/>
              <w:rPr>
                <w:rFonts w:ascii="GHEA Grapalat" w:hAnsi="GHEA Grapalat"/>
                <w:sz w:val="20"/>
                <w:szCs w:val="20"/>
              </w:rPr>
            </w:pPr>
          </w:p>
        </w:tc>
        <w:tc>
          <w:tcPr>
            <w:tcW w:w="850" w:type="dxa"/>
            <w:noWrap/>
            <w:vAlign w:val="center"/>
          </w:tcPr>
          <w:p w:rsidR="006B693D" w:rsidRPr="00C01417" w:rsidRDefault="006B693D" w:rsidP="006B693D">
            <w:pPr>
              <w:jc w:val="center"/>
              <w:rPr>
                <w:rFonts w:ascii="GHEA Grapalat" w:hAnsi="GHEA Grapalat"/>
                <w:sz w:val="20"/>
                <w:szCs w:val="20"/>
              </w:rPr>
            </w:pPr>
          </w:p>
        </w:tc>
        <w:tc>
          <w:tcPr>
            <w:tcW w:w="851" w:type="dxa"/>
            <w:noWrap/>
            <w:vAlign w:val="center"/>
          </w:tcPr>
          <w:p w:rsidR="006B693D" w:rsidRPr="00C01417" w:rsidRDefault="006B693D" w:rsidP="006B693D">
            <w:pPr>
              <w:jc w:val="center"/>
              <w:rPr>
                <w:rFonts w:ascii="GHEA Grapalat" w:hAnsi="GHEA Grapalat"/>
                <w:sz w:val="20"/>
                <w:szCs w:val="20"/>
              </w:rPr>
            </w:pPr>
          </w:p>
        </w:tc>
        <w:tc>
          <w:tcPr>
            <w:tcW w:w="1134" w:type="dxa"/>
            <w:noWrap/>
            <w:vAlign w:val="center"/>
          </w:tcPr>
          <w:p w:rsidR="006B693D" w:rsidRPr="00C01417" w:rsidRDefault="006B693D" w:rsidP="006B693D">
            <w:pPr>
              <w:jc w:val="center"/>
              <w:rPr>
                <w:rFonts w:ascii="GHEA Grapalat" w:hAnsi="GHEA Grapalat"/>
                <w:sz w:val="20"/>
                <w:szCs w:val="20"/>
              </w:rPr>
            </w:pPr>
          </w:p>
        </w:tc>
      </w:tr>
      <w:tr w:rsidR="006B693D" w:rsidRPr="00C01417" w:rsidTr="00140506">
        <w:trPr>
          <w:trHeight w:val="255"/>
        </w:trPr>
        <w:tc>
          <w:tcPr>
            <w:tcW w:w="568" w:type="dxa"/>
            <w:noWrap/>
            <w:vAlign w:val="center"/>
          </w:tcPr>
          <w:p w:rsidR="006B693D" w:rsidRPr="00C01417" w:rsidRDefault="006B693D" w:rsidP="00140506">
            <w:pPr>
              <w:rPr>
                <w:rFonts w:ascii="GHEA Grapalat" w:hAnsi="GHEA Grapalat"/>
                <w:sz w:val="20"/>
                <w:szCs w:val="20"/>
              </w:rPr>
            </w:pPr>
            <w:r w:rsidRPr="00C01417">
              <w:rPr>
                <w:rFonts w:ascii="GHEA Grapalat" w:hAnsi="GHEA Grapalat"/>
                <w:sz w:val="20"/>
                <w:szCs w:val="20"/>
              </w:rPr>
              <w:t>18</w:t>
            </w:r>
          </w:p>
        </w:tc>
        <w:tc>
          <w:tcPr>
            <w:tcW w:w="2551" w:type="dxa"/>
            <w:noWrap/>
            <w:vAlign w:val="center"/>
          </w:tcPr>
          <w:p w:rsidR="00C01417" w:rsidRDefault="006B693D" w:rsidP="00140506">
            <w:pPr>
              <w:spacing w:line="240" w:lineRule="auto"/>
              <w:rPr>
                <w:rFonts w:ascii="GHEA Grapalat" w:hAnsi="GHEA Grapalat"/>
                <w:sz w:val="20"/>
                <w:szCs w:val="20"/>
              </w:rPr>
            </w:pPr>
            <w:r w:rsidRPr="00C01417">
              <w:rPr>
                <w:rFonts w:ascii="GHEA Grapalat" w:hAnsi="GHEA Grapalat"/>
                <w:sz w:val="20"/>
                <w:szCs w:val="20"/>
              </w:rPr>
              <w:t xml:space="preserve">Գրունտի տեղափոխում </w:t>
            </w:r>
          </w:p>
          <w:p w:rsidR="006B693D" w:rsidRPr="00C01417" w:rsidRDefault="006B693D" w:rsidP="00140506">
            <w:pPr>
              <w:spacing w:line="240" w:lineRule="auto"/>
              <w:rPr>
                <w:rFonts w:ascii="GHEA Grapalat" w:hAnsi="GHEA Grapalat"/>
                <w:sz w:val="20"/>
                <w:szCs w:val="20"/>
              </w:rPr>
            </w:pPr>
            <w:r w:rsidRPr="00C01417">
              <w:rPr>
                <w:rFonts w:ascii="GHEA Grapalat" w:hAnsi="GHEA Grapalat"/>
                <w:sz w:val="20"/>
                <w:szCs w:val="20"/>
              </w:rPr>
              <w:t>4կմ</w:t>
            </w:r>
          </w:p>
        </w:tc>
        <w:tc>
          <w:tcPr>
            <w:tcW w:w="709" w:type="dxa"/>
            <w:noWrap/>
            <w:vAlign w:val="center"/>
          </w:tcPr>
          <w:p w:rsidR="006B693D" w:rsidRPr="00C01417" w:rsidRDefault="006B693D" w:rsidP="003C2D96">
            <w:pPr>
              <w:jc w:val="center"/>
              <w:rPr>
                <w:rFonts w:ascii="GHEA Grapalat" w:hAnsi="GHEA Grapalat"/>
                <w:sz w:val="20"/>
                <w:szCs w:val="20"/>
              </w:rPr>
            </w:pPr>
            <w:r w:rsidRPr="00C01417">
              <w:rPr>
                <w:rFonts w:ascii="GHEA Grapalat" w:hAnsi="GHEA Grapalat"/>
                <w:sz w:val="20"/>
                <w:szCs w:val="20"/>
              </w:rPr>
              <w:t>տ</w:t>
            </w:r>
          </w:p>
        </w:tc>
        <w:tc>
          <w:tcPr>
            <w:tcW w:w="425" w:type="dxa"/>
            <w:noWrap/>
            <w:vAlign w:val="center"/>
          </w:tcPr>
          <w:p w:rsidR="006B693D" w:rsidRPr="00C01417" w:rsidRDefault="006B693D" w:rsidP="006B693D">
            <w:pPr>
              <w:jc w:val="center"/>
              <w:rPr>
                <w:rFonts w:ascii="GHEA Grapalat" w:hAnsi="GHEA Grapalat" w:cs="Calibri"/>
                <w:sz w:val="20"/>
                <w:szCs w:val="20"/>
              </w:rPr>
            </w:pPr>
            <w:r w:rsidRPr="00C01417">
              <w:rPr>
                <w:rFonts w:ascii="GHEA Grapalat" w:hAnsi="GHEA Grapalat" w:cs="Calibri"/>
                <w:sz w:val="20"/>
                <w:szCs w:val="20"/>
              </w:rPr>
              <w:t>1</w:t>
            </w:r>
          </w:p>
        </w:tc>
        <w:tc>
          <w:tcPr>
            <w:tcW w:w="1418" w:type="dxa"/>
            <w:noWrap/>
            <w:vAlign w:val="center"/>
          </w:tcPr>
          <w:p w:rsidR="006B693D" w:rsidRPr="00C01417" w:rsidRDefault="001D4A09" w:rsidP="001D4A09">
            <w:pPr>
              <w:jc w:val="center"/>
              <w:rPr>
                <w:rFonts w:ascii="GHEA Grapalat" w:hAnsi="GHEA Grapalat" w:cs="Calibri"/>
                <w:sz w:val="20"/>
                <w:szCs w:val="20"/>
              </w:rPr>
            </w:pPr>
            <w:r w:rsidRPr="001D4A09">
              <w:rPr>
                <w:rFonts w:ascii="GHEA Grapalat" w:hAnsi="GHEA Grapalat" w:cs="Calibri"/>
                <w:sz w:val="20"/>
                <w:szCs w:val="20"/>
              </w:rPr>
              <w:t>0</w:t>
            </w:r>
            <w:r>
              <w:rPr>
                <w:rFonts w:ascii="GHEA Grapalat" w:hAnsi="GHEA Grapalat" w:cs="Calibri"/>
                <w:sz w:val="20"/>
                <w:szCs w:val="20"/>
                <w:lang w:val="ru-RU"/>
              </w:rPr>
              <w:t>,</w:t>
            </w:r>
            <w:r w:rsidRPr="001D4A09">
              <w:rPr>
                <w:rFonts w:ascii="GHEA Grapalat" w:hAnsi="GHEA Grapalat" w:cs="Calibri"/>
                <w:sz w:val="20"/>
                <w:szCs w:val="20"/>
              </w:rPr>
              <w:t>246</w:t>
            </w:r>
            <w:r w:rsidR="006B693D" w:rsidRPr="001D4A09">
              <w:rPr>
                <w:rFonts w:ascii="Calibri" w:hAnsi="Calibri" w:cs="Calibri"/>
                <w:sz w:val="20"/>
                <w:szCs w:val="20"/>
              </w:rPr>
              <w:t> </w:t>
            </w:r>
          </w:p>
        </w:tc>
        <w:tc>
          <w:tcPr>
            <w:tcW w:w="992" w:type="dxa"/>
            <w:noWrap/>
            <w:vAlign w:val="center"/>
          </w:tcPr>
          <w:p w:rsidR="006B693D" w:rsidRPr="00C01417" w:rsidRDefault="006B693D" w:rsidP="006B693D">
            <w:pPr>
              <w:jc w:val="center"/>
              <w:rPr>
                <w:rFonts w:ascii="GHEA Grapalat" w:hAnsi="GHEA Grapalat" w:cs="Calibri"/>
                <w:sz w:val="20"/>
                <w:szCs w:val="20"/>
              </w:rPr>
            </w:pPr>
            <w:r w:rsidRPr="00C01417">
              <w:rPr>
                <w:rFonts w:ascii="Calibri" w:hAnsi="Calibri" w:cs="Calibri"/>
                <w:sz w:val="20"/>
                <w:szCs w:val="20"/>
              </w:rPr>
              <w:t> </w:t>
            </w:r>
          </w:p>
        </w:tc>
        <w:tc>
          <w:tcPr>
            <w:tcW w:w="1134" w:type="dxa"/>
            <w:noWrap/>
            <w:vAlign w:val="center"/>
          </w:tcPr>
          <w:p w:rsidR="006B693D" w:rsidRPr="00C01417" w:rsidRDefault="006B693D" w:rsidP="00517E85">
            <w:pPr>
              <w:jc w:val="center"/>
              <w:rPr>
                <w:rFonts w:ascii="GHEA Grapalat" w:hAnsi="GHEA Grapalat" w:cs="Calibri"/>
                <w:sz w:val="20"/>
                <w:szCs w:val="20"/>
              </w:rPr>
            </w:pPr>
            <w:r w:rsidRPr="00C01417">
              <w:rPr>
                <w:rFonts w:ascii="GHEA Grapalat" w:hAnsi="GHEA Grapalat" w:cs="Calibri"/>
                <w:sz w:val="20"/>
                <w:szCs w:val="20"/>
              </w:rPr>
              <w:t>0,246</w:t>
            </w:r>
          </w:p>
        </w:tc>
        <w:tc>
          <w:tcPr>
            <w:tcW w:w="1134" w:type="dxa"/>
            <w:noWrap/>
            <w:vAlign w:val="center"/>
          </w:tcPr>
          <w:p w:rsidR="006B693D" w:rsidRPr="00C01417" w:rsidRDefault="006B693D" w:rsidP="006B693D">
            <w:pPr>
              <w:jc w:val="center"/>
              <w:rPr>
                <w:rFonts w:ascii="GHEA Grapalat" w:hAnsi="GHEA Grapalat"/>
                <w:sz w:val="20"/>
                <w:szCs w:val="20"/>
              </w:rPr>
            </w:pPr>
          </w:p>
        </w:tc>
        <w:tc>
          <w:tcPr>
            <w:tcW w:w="1276" w:type="dxa"/>
            <w:noWrap/>
            <w:vAlign w:val="center"/>
          </w:tcPr>
          <w:p w:rsidR="006B693D" w:rsidRPr="00C01417" w:rsidRDefault="006B693D" w:rsidP="006B693D">
            <w:pPr>
              <w:jc w:val="center"/>
              <w:rPr>
                <w:rFonts w:ascii="GHEA Grapalat" w:hAnsi="GHEA Grapalat"/>
                <w:sz w:val="20"/>
                <w:szCs w:val="20"/>
              </w:rPr>
            </w:pPr>
          </w:p>
        </w:tc>
        <w:tc>
          <w:tcPr>
            <w:tcW w:w="992" w:type="dxa"/>
            <w:noWrap/>
            <w:vAlign w:val="center"/>
          </w:tcPr>
          <w:p w:rsidR="006B693D" w:rsidRPr="00C01417" w:rsidRDefault="006B693D" w:rsidP="006B693D">
            <w:pPr>
              <w:jc w:val="center"/>
              <w:rPr>
                <w:rFonts w:ascii="GHEA Grapalat" w:hAnsi="GHEA Grapalat"/>
                <w:sz w:val="20"/>
                <w:szCs w:val="20"/>
              </w:rPr>
            </w:pPr>
          </w:p>
        </w:tc>
        <w:tc>
          <w:tcPr>
            <w:tcW w:w="850" w:type="dxa"/>
            <w:noWrap/>
            <w:vAlign w:val="center"/>
          </w:tcPr>
          <w:p w:rsidR="006B693D" w:rsidRPr="00C01417" w:rsidRDefault="006B693D" w:rsidP="006B693D">
            <w:pPr>
              <w:jc w:val="center"/>
              <w:rPr>
                <w:rFonts w:ascii="GHEA Grapalat" w:hAnsi="GHEA Grapalat"/>
                <w:sz w:val="20"/>
                <w:szCs w:val="20"/>
              </w:rPr>
            </w:pPr>
          </w:p>
        </w:tc>
        <w:tc>
          <w:tcPr>
            <w:tcW w:w="851" w:type="dxa"/>
            <w:noWrap/>
            <w:vAlign w:val="center"/>
          </w:tcPr>
          <w:p w:rsidR="006B693D" w:rsidRPr="00C01417" w:rsidRDefault="006B693D" w:rsidP="006B693D">
            <w:pPr>
              <w:jc w:val="center"/>
              <w:rPr>
                <w:rFonts w:ascii="GHEA Grapalat" w:hAnsi="GHEA Grapalat"/>
                <w:sz w:val="20"/>
                <w:szCs w:val="20"/>
              </w:rPr>
            </w:pPr>
          </w:p>
        </w:tc>
        <w:tc>
          <w:tcPr>
            <w:tcW w:w="1134" w:type="dxa"/>
            <w:noWrap/>
            <w:vAlign w:val="center"/>
          </w:tcPr>
          <w:p w:rsidR="006B693D" w:rsidRPr="00C01417" w:rsidRDefault="006B693D" w:rsidP="006B693D">
            <w:pPr>
              <w:jc w:val="center"/>
              <w:rPr>
                <w:rFonts w:ascii="GHEA Grapalat" w:hAnsi="GHEA Grapalat"/>
                <w:sz w:val="20"/>
                <w:szCs w:val="20"/>
              </w:rPr>
            </w:pPr>
          </w:p>
        </w:tc>
      </w:tr>
      <w:tr w:rsidR="006B693D" w:rsidRPr="00C01417" w:rsidTr="00140506">
        <w:trPr>
          <w:trHeight w:val="255"/>
        </w:trPr>
        <w:tc>
          <w:tcPr>
            <w:tcW w:w="568" w:type="dxa"/>
            <w:noWrap/>
            <w:vAlign w:val="center"/>
          </w:tcPr>
          <w:p w:rsidR="006B693D" w:rsidRPr="00C01417" w:rsidRDefault="006B693D" w:rsidP="00140506">
            <w:pPr>
              <w:rPr>
                <w:rFonts w:ascii="GHEA Grapalat" w:hAnsi="GHEA Grapalat"/>
                <w:sz w:val="20"/>
                <w:szCs w:val="20"/>
              </w:rPr>
            </w:pPr>
            <w:r w:rsidRPr="00C01417">
              <w:rPr>
                <w:rFonts w:ascii="GHEA Grapalat" w:hAnsi="GHEA Grapalat"/>
                <w:sz w:val="20"/>
                <w:szCs w:val="20"/>
              </w:rPr>
              <w:t>19</w:t>
            </w:r>
          </w:p>
        </w:tc>
        <w:tc>
          <w:tcPr>
            <w:tcW w:w="2551" w:type="dxa"/>
            <w:noWrap/>
            <w:vAlign w:val="center"/>
          </w:tcPr>
          <w:p w:rsidR="00C01417" w:rsidRDefault="006B693D" w:rsidP="00140506">
            <w:pPr>
              <w:spacing w:line="240" w:lineRule="auto"/>
              <w:rPr>
                <w:rFonts w:ascii="GHEA Grapalat" w:hAnsi="GHEA Grapalat"/>
                <w:sz w:val="20"/>
                <w:szCs w:val="20"/>
              </w:rPr>
            </w:pPr>
            <w:r w:rsidRPr="00C01417">
              <w:rPr>
                <w:rFonts w:ascii="GHEA Grapalat" w:hAnsi="GHEA Grapalat"/>
                <w:sz w:val="20"/>
                <w:szCs w:val="20"/>
              </w:rPr>
              <w:t>Գրունտի տեղափոխում</w:t>
            </w:r>
          </w:p>
          <w:p w:rsidR="006B693D" w:rsidRPr="00C01417" w:rsidRDefault="006B693D" w:rsidP="00140506">
            <w:pPr>
              <w:spacing w:line="240" w:lineRule="auto"/>
              <w:rPr>
                <w:rFonts w:ascii="GHEA Grapalat" w:hAnsi="GHEA Grapalat"/>
                <w:sz w:val="20"/>
                <w:szCs w:val="20"/>
              </w:rPr>
            </w:pPr>
            <w:r w:rsidRPr="00C01417">
              <w:rPr>
                <w:rFonts w:ascii="GHEA Grapalat" w:hAnsi="GHEA Grapalat"/>
                <w:sz w:val="20"/>
                <w:szCs w:val="20"/>
              </w:rPr>
              <w:t>5կմ</w:t>
            </w:r>
          </w:p>
        </w:tc>
        <w:tc>
          <w:tcPr>
            <w:tcW w:w="709" w:type="dxa"/>
            <w:noWrap/>
            <w:vAlign w:val="center"/>
          </w:tcPr>
          <w:p w:rsidR="006B693D" w:rsidRPr="00C01417" w:rsidRDefault="006B693D" w:rsidP="003C2D96">
            <w:pPr>
              <w:jc w:val="center"/>
              <w:rPr>
                <w:rFonts w:ascii="GHEA Grapalat" w:hAnsi="GHEA Grapalat"/>
                <w:sz w:val="20"/>
                <w:szCs w:val="20"/>
              </w:rPr>
            </w:pPr>
            <w:r w:rsidRPr="00C01417">
              <w:rPr>
                <w:rFonts w:ascii="GHEA Grapalat" w:hAnsi="GHEA Grapalat"/>
                <w:sz w:val="20"/>
                <w:szCs w:val="20"/>
              </w:rPr>
              <w:t>տ</w:t>
            </w:r>
          </w:p>
        </w:tc>
        <w:tc>
          <w:tcPr>
            <w:tcW w:w="425" w:type="dxa"/>
            <w:noWrap/>
            <w:vAlign w:val="center"/>
          </w:tcPr>
          <w:p w:rsidR="006B693D" w:rsidRPr="00C01417" w:rsidRDefault="006B693D" w:rsidP="006B693D">
            <w:pPr>
              <w:jc w:val="center"/>
              <w:rPr>
                <w:rFonts w:ascii="GHEA Grapalat" w:hAnsi="GHEA Grapalat" w:cs="Calibri"/>
                <w:sz w:val="20"/>
                <w:szCs w:val="20"/>
              </w:rPr>
            </w:pPr>
            <w:r w:rsidRPr="00C01417">
              <w:rPr>
                <w:rFonts w:ascii="GHEA Grapalat" w:hAnsi="GHEA Grapalat" w:cs="Calibri"/>
                <w:sz w:val="20"/>
                <w:szCs w:val="20"/>
              </w:rPr>
              <w:t>1</w:t>
            </w:r>
          </w:p>
        </w:tc>
        <w:tc>
          <w:tcPr>
            <w:tcW w:w="1418" w:type="dxa"/>
            <w:noWrap/>
            <w:vAlign w:val="center"/>
          </w:tcPr>
          <w:p w:rsidR="006B693D" w:rsidRPr="00C01417" w:rsidRDefault="001D4A09" w:rsidP="001D4A09">
            <w:pPr>
              <w:jc w:val="center"/>
              <w:rPr>
                <w:rFonts w:ascii="GHEA Grapalat" w:hAnsi="GHEA Grapalat" w:cs="Calibri"/>
                <w:sz w:val="20"/>
                <w:szCs w:val="20"/>
              </w:rPr>
            </w:pPr>
            <w:r w:rsidRPr="001D4A09">
              <w:rPr>
                <w:rFonts w:ascii="GHEA Grapalat" w:hAnsi="GHEA Grapalat" w:cs="Calibri"/>
                <w:sz w:val="20"/>
                <w:szCs w:val="20"/>
              </w:rPr>
              <w:t>0</w:t>
            </w:r>
            <w:r>
              <w:rPr>
                <w:rFonts w:ascii="GHEA Grapalat" w:hAnsi="GHEA Grapalat" w:cs="Calibri"/>
                <w:sz w:val="20"/>
                <w:szCs w:val="20"/>
                <w:lang w:val="ru-RU"/>
              </w:rPr>
              <w:t>,</w:t>
            </w:r>
            <w:r w:rsidRPr="001D4A09">
              <w:rPr>
                <w:rFonts w:ascii="GHEA Grapalat" w:hAnsi="GHEA Grapalat" w:cs="Calibri"/>
                <w:sz w:val="20"/>
                <w:szCs w:val="20"/>
              </w:rPr>
              <w:t>278</w:t>
            </w:r>
            <w:r w:rsidR="006B693D" w:rsidRPr="001D4A09">
              <w:rPr>
                <w:rFonts w:ascii="Calibri" w:hAnsi="Calibri" w:cs="Calibri"/>
                <w:sz w:val="20"/>
                <w:szCs w:val="20"/>
              </w:rPr>
              <w:t> </w:t>
            </w:r>
          </w:p>
        </w:tc>
        <w:tc>
          <w:tcPr>
            <w:tcW w:w="992" w:type="dxa"/>
            <w:noWrap/>
            <w:vAlign w:val="center"/>
          </w:tcPr>
          <w:p w:rsidR="006B693D" w:rsidRPr="00C01417" w:rsidRDefault="006B693D" w:rsidP="006B693D">
            <w:pPr>
              <w:jc w:val="center"/>
              <w:rPr>
                <w:rFonts w:ascii="GHEA Grapalat" w:hAnsi="GHEA Grapalat" w:cs="Calibri"/>
                <w:sz w:val="20"/>
                <w:szCs w:val="20"/>
              </w:rPr>
            </w:pPr>
            <w:r w:rsidRPr="00C01417">
              <w:rPr>
                <w:rFonts w:ascii="Calibri" w:hAnsi="Calibri" w:cs="Calibri"/>
                <w:sz w:val="20"/>
                <w:szCs w:val="20"/>
              </w:rPr>
              <w:t> </w:t>
            </w:r>
          </w:p>
        </w:tc>
        <w:tc>
          <w:tcPr>
            <w:tcW w:w="1134" w:type="dxa"/>
            <w:noWrap/>
            <w:vAlign w:val="center"/>
          </w:tcPr>
          <w:p w:rsidR="006B693D" w:rsidRPr="00C01417" w:rsidRDefault="006B693D" w:rsidP="00517E85">
            <w:pPr>
              <w:jc w:val="center"/>
              <w:rPr>
                <w:rFonts w:ascii="GHEA Grapalat" w:hAnsi="GHEA Grapalat" w:cs="Calibri"/>
                <w:sz w:val="20"/>
                <w:szCs w:val="20"/>
              </w:rPr>
            </w:pPr>
            <w:r w:rsidRPr="00C01417">
              <w:rPr>
                <w:rFonts w:ascii="GHEA Grapalat" w:hAnsi="GHEA Grapalat" w:cs="Calibri"/>
                <w:sz w:val="20"/>
                <w:szCs w:val="20"/>
              </w:rPr>
              <w:t>0,278</w:t>
            </w:r>
          </w:p>
        </w:tc>
        <w:tc>
          <w:tcPr>
            <w:tcW w:w="1134" w:type="dxa"/>
            <w:noWrap/>
            <w:vAlign w:val="center"/>
          </w:tcPr>
          <w:p w:rsidR="006B693D" w:rsidRPr="00C01417" w:rsidRDefault="006B693D" w:rsidP="006B693D">
            <w:pPr>
              <w:jc w:val="center"/>
              <w:rPr>
                <w:rFonts w:ascii="GHEA Grapalat" w:hAnsi="GHEA Grapalat"/>
                <w:sz w:val="20"/>
                <w:szCs w:val="20"/>
              </w:rPr>
            </w:pPr>
          </w:p>
        </w:tc>
        <w:tc>
          <w:tcPr>
            <w:tcW w:w="1276" w:type="dxa"/>
            <w:noWrap/>
            <w:vAlign w:val="center"/>
          </w:tcPr>
          <w:p w:rsidR="006B693D" w:rsidRPr="00C01417" w:rsidRDefault="006B693D" w:rsidP="006B693D">
            <w:pPr>
              <w:jc w:val="center"/>
              <w:rPr>
                <w:rFonts w:ascii="GHEA Grapalat" w:hAnsi="GHEA Grapalat"/>
                <w:sz w:val="20"/>
                <w:szCs w:val="20"/>
              </w:rPr>
            </w:pPr>
          </w:p>
        </w:tc>
        <w:tc>
          <w:tcPr>
            <w:tcW w:w="992" w:type="dxa"/>
            <w:noWrap/>
            <w:vAlign w:val="center"/>
          </w:tcPr>
          <w:p w:rsidR="006B693D" w:rsidRPr="00C01417" w:rsidRDefault="006B693D" w:rsidP="006B693D">
            <w:pPr>
              <w:jc w:val="center"/>
              <w:rPr>
                <w:rFonts w:ascii="GHEA Grapalat" w:hAnsi="GHEA Grapalat"/>
                <w:sz w:val="20"/>
                <w:szCs w:val="20"/>
              </w:rPr>
            </w:pPr>
          </w:p>
        </w:tc>
        <w:tc>
          <w:tcPr>
            <w:tcW w:w="850" w:type="dxa"/>
            <w:noWrap/>
            <w:vAlign w:val="center"/>
          </w:tcPr>
          <w:p w:rsidR="006B693D" w:rsidRPr="00C01417" w:rsidRDefault="006B693D" w:rsidP="006B693D">
            <w:pPr>
              <w:jc w:val="center"/>
              <w:rPr>
                <w:rFonts w:ascii="GHEA Grapalat" w:hAnsi="GHEA Grapalat"/>
                <w:sz w:val="20"/>
                <w:szCs w:val="20"/>
              </w:rPr>
            </w:pPr>
          </w:p>
        </w:tc>
        <w:tc>
          <w:tcPr>
            <w:tcW w:w="851" w:type="dxa"/>
            <w:noWrap/>
            <w:vAlign w:val="center"/>
          </w:tcPr>
          <w:p w:rsidR="006B693D" w:rsidRPr="00C01417" w:rsidRDefault="006B693D" w:rsidP="006B693D">
            <w:pPr>
              <w:jc w:val="center"/>
              <w:rPr>
                <w:rFonts w:ascii="GHEA Grapalat" w:hAnsi="GHEA Grapalat"/>
                <w:sz w:val="20"/>
                <w:szCs w:val="20"/>
              </w:rPr>
            </w:pPr>
          </w:p>
        </w:tc>
        <w:tc>
          <w:tcPr>
            <w:tcW w:w="1134" w:type="dxa"/>
            <w:noWrap/>
            <w:vAlign w:val="center"/>
          </w:tcPr>
          <w:p w:rsidR="006B693D" w:rsidRPr="00C01417" w:rsidRDefault="006B693D" w:rsidP="006B693D">
            <w:pPr>
              <w:jc w:val="center"/>
              <w:rPr>
                <w:rFonts w:ascii="GHEA Grapalat" w:hAnsi="GHEA Grapalat"/>
                <w:sz w:val="20"/>
                <w:szCs w:val="20"/>
              </w:rPr>
            </w:pPr>
          </w:p>
        </w:tc>
      </w:tr>
      <w:tr w:rsidR="006B693D" w:rsidRPr="00C01417" w:rsidTr="00140506">
        <w:trPr>
          <w:trHeight w:val="255"/>
        </w:trPr>
        <w:tc>
          <w:tcPr>
            <w:tcW w:w="568" w:type="dxa"/>
            <w:noWrap/>
            <w:vAlign w:val="center"/>
          </w:tcPr>
          <w:p w:rsidR="006B693D" w:rsidRPr="00C01417" w:rsidRDefault="006B693D" w:rsidP="00140506">
            <w:pPr>
              <w:rPr>
                <w:rFonts w:ascii="GHEA Grapalat" w:hAnsi="GHEA Grapalat"/>
                <w:sz w:val="20"/>
                <w:szCs w:val="20"/>
              </w:rPr>
            </w:pPr>
            <w:r w:rsidRPr="00C01417">
              <w:rPr>
                <w:rFonts w:ascii="GHEA Grapalat" w:hAnsi="GHEA Grapalat"/>
                <w:sz w:val="20"/>
                <w:szCs w:val="20"/>
              </w:rPr>
              <w:t>20</w:t>
            </w:r>
          </w:p>
        </w:tc>
        <w:tc>
          <w:tcPr>
            <w:tcW w:w="2551" w:type="dxa"/>
            <w:noWrap/>
            <w:vAlign w:val="center"/>
          </w:tcPr>
          <w:p w:rsidR="00C01417" w:rsidRDefault="006B693D" w:rsidP="00140506">
            <w:pPr>
              <w:spacing w:line="240" w:lineRule="auto"/>
              <w:rPr>
                <w:rFonts w:ascii="GHEA Grapalat" w:hAnsi="GHEA Grapalat"/>
                <w:sz w:val="20"/>
                <w:szCs w:val="20"/>
              </w:rPr>
            </w:pPr>
            <w:r w:rsidRPr="00C01417">
              <w:rPr>
                <w:rFonts w:ascii="GHEA Grapalat" w:hAnsi="GHEA Grapalat"/>
                <w:sz w:val="20"/>
                <w:szCs w:val="20"/>
              </w:rPr>
              <w:t xml:space="preserve">Գրունտի տեղափոխում </w:t>
            </w:r>
          </w:p>
          <w:p w:rsidR="006B693D" w:rsidRPr="00C01417" w:rsidRDefault="006B693D" w:rsidP="00140506">
            <w:pPr>
              <w:spacing w:line="240" w:lineRule="auto"/>
              <w:rPr>
                <w:rFonts w:ascii="GHEA Grapalat" w:hAnsi="GHEA Grapalat"/>
                <w:sz w:val="20"/>
                <w:szCs w:val="20"/>
              </w:rPr>
            </w:pPr>
            <w:r w:rsidRPr="00C01417">
              <w:rPr>
                <w:rFonts w:ascii="GHEA Grapalat" w:hAnsi="GHEA Grapalat"/>
                <w:sz w:val="20"/>
                <w:szCs w:val="20"/>
              </w:rPr>
              <w:lastRenderedPageBreak/>
              <w:t>6կմ</w:t>
            </w:r>
          </w:p>
        </w:tc>
        <w:tc>
          <w:tcPr>
            <w:tcW w:w="709" w:type="dxa"/>
            <w:noWrap/>
            <w:vAlign w:val="center"/>
          </w:tcPr>
          <w:p w:rsidR="006B693D" w:rsidRPr="00C01417" w:rsidRDefault="006B693D" w:rsidP="003C2D96">
            <w:pPr>
              <w:jc w:val="center"/>
              <w:rPr>
                <w:rFonts w:ascii="GHEA Grapalat" w:hAnsi="GHEA Grapalat"/>
                <w:sz w:val="20"/>
                <w:szCs w:val="20"/>
              </w:rPr>
            </w:pPr>
            <w:r w:rsidRPr="00C01417">
              <w:rPr>
                <w:rFonts w:ascii="GHEA Grapalat" w:hAnsi="GHEA Grapalat"/>
                <w:sz w:val="20"/>
                <w:szCs w:val="20"/>
              </w:rPr>
              <w:lastRenderedPageBreak/>
              <w:t>տ</w:t>
            </w:r>
          </w:p>
        </w:tc>
        <w:tc>
          <w:tcPr>
            <w:tcW w:w="425" w:type="dxa"/>
            <w:noWrap/>
            <w:vAlign w:val="center"/>
          </w:tcPr>
          <w:p w:rsidR="006B693D" w:rsidRPr="00C01417" w:rsidRDefault="006B693D" w:rsidP="006B693D">
            <w:pPr>
              <w:jc w:val="center"/>
              <w:rPr>
                <w:rFonts w:ascii="GHEA Grapalat" w:hAnsi="GHEA Grapalat" w:cs="Calibri"/>
                <w:sz w:val="20"/>
                <w:szCs w:val="20"/>
              </w:rPr>
            </w:pPr>
            <w:r w:rsidRPr="00C01417">
              <w:rPr>
                <w:rFonts w:ascii="GHEA Grapalat" w:hAnsi="GHEA Grapalat" w:cs="Calibri"/>
                <w:sz w:val="20"/>
                <w:szCs w:val="20"/>
              </w:rPr>
              <w:t>1</w:t>
            </w:r>
          </w:p>
        </w:tc>
        <w:tc>
          <w:tcPr>
            <w:tcW w:w="1418" w:type="dxa"/>
            <w:noWrap/>
            <w:vAlign w:val="center"/>
          </w:tcPr>
          <w:p w:rsidR="006B693D" w:rsidRPr="00C01417" w:rsidRDefault="001D4A09" w:rsidP="001D4A09">
            <w:pPr>
              <w:jc w:val="center"/>
              <w:rPr>
                <w:rFonts w:ascii="GHEA Grapalat" w:hAnsi="GHEA Grapalat" w:cs="Calibri"/>
                <w:sz w:val="20"/>
                <w:szCs w:val="20"/>
              </w:rPr>
            </w:pPr>
            <w:r w:rsidRPr="001D4A09">
              <w:rPr>
                <w:rFonts w:ascii="GHEA Grapalat" w:hAnsi="GHEA Grapalat" w:cs="Calibri"/>
                <w:sz w:val="20"/>
                <w:szCs w:val="20"/>
              </w:rPr>
              <w:t>0,31</w:t>
            </w:r>
            <w:r w:rsidR="00C50A56">
              <w:rPr>
                <w:rFonts w:ascii="GHEA Grapalat" w:hAnsi="GHEA Grapalat" w:cs="Calibri"/>
                <w:sz w:val="20"/>
                <w:szCs w:val="20"/>
                <w:lang w:val="hy-AM"/>
              </w:rPr>
              <w:t>0</w:t>
            </w:r>
            <w:r w:rsidR="006B693D" w:rsidRPr="001D4A09">
              <w:rPr>
                <w:rFonts w:ascii="Calibri" w:hAnsi="Calibri" w:cs="Calibri"/>
                <w:sz w:val="20"/>
                <w:szCs w:val="20"/>
              </w:rPr>
              <w:t> </w:t>
            </w:r>
          </w:p>
        </w:tc>
        <w:tc>
          <w:tcPr>
            <w:tcW w:w="992" w:type="dxa"/>
            <w:noWrap/>
            <w:vAlign w:val="center"/>
          </w:tcPr>
          <w:p w:rsidR="006B693D" w:rsidRPr="00C01417" w:rsidRDefault="006B693D" w:rsidP="006B693D">
            <w:pPr>
              <w:jc w:val="center"/>
              <w:rPr>
                <w:rFonts w:ascii="GHEA Grapalat" w:hAnsi="GHEA Grapalat" w:cs="Calibri"/>
                <w:sz w:val="20"/>
                <w:szCs w:val="20"/>
              </w:rPr>
            </w:pPr>
            <w:r w:rsidRPr="00C01417">
              <w:rPr>
                <w:rFonts w:ascii="Calibri" w:hAnsi="Calibri" w:cs="Calibri"/>
                <w:sz w:val="20"/>
                <w:szCs w:val="20"/>
              </w:rPr>
              <w:t> </w:t>
            </w:r>
          </w:p>
        </w:tc>
        <w:tc>
          <w:tcPr>
            <w:tcW w:w="1134" w:type="dxa"/>
            <w:noWrap/>
            <w:vAlign w:val="center"/>
          </w:tcPr>
          <w:p w:rsidR="006B693D" w:rsidRPr="00C01417" w:rsidRDefault="006B693D" w:rsidP="00517E85">
            <w:pPr>
              <w:jc w:val="center"/>
              <w:rPr>
                <w:rFonts w:ascii="GHEA Grapalat" w:hAnsi="GHEA Grapalat" w:cs="Calibri"/>
                <w:sz w:val="20"/>
                <w:szCs w:val="20"/>
              </w:rPr>
            </w:pPr>
            <w:r w:rsidRPr="00C01417">
              <w:rPr>
                <w:rFonts w:ascii="GHEA Grapalat" w:hAnsi="GHEA Grapalat" w:cs="Calibri"/>
                <w:sz w:val="20"/>
                <w:szCs w:val="20"/>
              </w:rPr>
              <w:t>0,310</w:t>
            </w:r>
          </w:p>
        </w:tc>
        <w:tc>
          <w:tcPr>
            <w:tcW w:w="1134" w:type="dxa"/>
            <w:noWrap/>
            <w:vAlign w:val="center"/>
          </w:tcPr>
          <w:p w:rsidR="006B693D" w:rsidRPr="00C01417" w:rsidRDefault="006B693D" w:rsidP="006B693D">
            <w:pPr>
              <w:jc w:val="center"/>
              <w:rPr>
                <w:rFonts w:ascii="GHEA Grapalat" w:hAnsi="GHEA Grapalat"/>
                <w:sz w:val="20"/>
                <w:szCs w:val="20"/>
              </w:rPr>
            </w:pPr>
          </w:p>
        </w:tc>
        <w:tc>
          <w:tcPr>
            <w:tcW w:w="1276" w:type="dxa"/>
            <w:noWrap/>
            <w:vAlign w:val="center"/>
          </w:tcPr>
          <w:p w:rsidR="006B693D" w:rsidRPr="00C01417" w:rsidRDefault="006B693D" w:rsidP="006B693D">
            <w:pPr>
              <w:jc w:val="center"/>
              <w:rPr>
                <w:rFonts w:ascii="GHEA Grapalat" w:hAnsi="GHEA Grapalat"/>
                <w:sz w:val="20"/>
                <w:szCs w:val="20"/>
              </w:rPr>
            </w:pPr>
          </w:p>
        </w:tc>
        <w:tc>
          <w:tcPr>
            <w:tcW w:w="992" w:type="dxa"/>
            <w:noWrap/>
            <w:vAlign w:val="center"/>
          </w:tcPr>
          <w:p w:rsidR="006B693D" w:rsidRPr="00C01417" w:rsidRDefault="006B693D" w:rsidP="006B693D">
            <w:pPr>
              <w:jc w:val="center"/>
              <w:rPr>
                <w:rFonts w:ascii="GHEA Grapalat" w:hAnsi="GHEA Grapalat"/>
                <w:sz w:val="20"/>
                <w:szCs w:val="20"/>
              </w:rPr>
            </w:pPr>
          </w:p>
        </w:tc>
        <w:tc>
          <w:tcPr>
            <w:tcW w:w="850" w:type="dxa"/>
            <w:noWrap/>
            <w:vAlign w:val="center"/>
          </w:tcPr>
          <w:p w:rsidR="006B693D" w:rsidRPr="00C01417" w:rsidRDefault="006B693D" w:rsidP="006B693D">
            <w:pPr>
              <w:jc w:val="center"/>
              <w:rPr>
                <w:rFonts w:ascii="GHEA Grapalat" w:hAnsi="GHEA Grapalat"/>
                <w:sz w:val="20"/>
                <w:szCs w:val="20"/>
              </w:rPr>
            </w:pPr>
          </w:p>
        </w:tc>
        <w:tc>
          <w:tcPr>
            <w:tcW w:w="851" w:type="dxa"/>
            <w:noWrap/>
            <w:vAlign w:val="center"/>
          </w:tcPr>
          <w:p w:rsidR="006B693D" w:rsidRPr="00C01417" w:rsidRDefault="006B693D" w:rsidP="006B693D">
            <w:pPr>
              <w:jc w:val="center"/>
              <w:rPr>
                <w:rFonts w:ascii="GHEA Grapalat" w:hAnsi="GHEA Grapalat"/>
                <w:sz w:val="20"/>
                <w:szCs w:val="20"/>
              </w:rPr>
            </w:pPr>
          </w:p>
        </w:tc>
        <w:tc>
          <w:tcPr>
            <w:tcW w:w="1134" w:type="dxa"/>
            <w:noWrap/>
            <w:vAlign w:val="center"/>
          </w:tcPr>
          <w:p w:rsidR="006B693D" w:rsidRPr="00C01417" w:rsidRDefault="006B693D" w:rsidP="006B693D">
            <w:pPr>
              <w:jc w:val="center"/>
              <w:rPr>
                <w:rFonts w:ascii="GHEA Grapalat" w:hAnsi="GHEA Grapalat"/>
                <w:sz w:val="20"/>
                <w:szCs w:val="20"/>
              </w:rPr>
            </w:pPr>
          </w:p>
        </w:tc>
      </w:tr>
      <w:tr w:rsidR="006B693D" w:rsidRPr="00C01417" w:rsidTr="00140506">
        <w:trPr>
          <w:trHeight w:val="255"/>
        </w:trPr>
        <w:tc>
          <w:tcPr>
            <w:tcW w:w="568" w:type="dxa"/>
            <w:noWrap/>
            <w:vAlign w:val="center"/>
          </w:tcPr>
          <w:p w:rsidR="006B693D" w:rsidRPr="00C01417" w:rsidRDefault="006B693D" w:rsidP="00140506">
            <w:pPr>
              <w:rPr>
                <w:rFonts w:ascii="GHEA Grapalat" w:hAnsi="GHEA Grapalat"/>
                <w:sz w:val="20"/>
                <w:szCs w:val="20"/>
              </w:rPr>
            </w:pPr>
            <w:r w:rsidRPr="00C01417">
              <w:rPr>
                <w:rFonts w:ascii="GHEA Grapalat" w:hAnsi="GHEA Grapalat"/>
                <w:sz w:val="20"/>
                <w:szCs w:val="20"/>
              </w:rPr>
              <w:lastRenderedPageBreak/>
              <w:t>21</w:t>
            </w:r>
          </w:p>
        </w:tc>
        <w:tc>
          <w:tcPr>
            <w:tcW w:w="2551" w:type="dxa"/>
            <w:noWrap/>
            <w:vAlign w:val="center"/>
          </w:tcPr>
          <w:p w:rsidR="00C01417" w:rsidRDefault="006B693D" w:rsidP="00140506">
            <w:pPr>
              <w:spacing w:line="240" w:lineRule="auto"/>
              <w:rPr>
                <w:rFonts w:ascii="GHEA Grapalat" w:hAnsi="GHEA Grapalat"/>
                <w:sz w:val="20"/>
                <w:szCs w:val="20"/>
              </w:rPr>
            </w:pPr>
            <w:r w:rsidRPr="00C01417">
              <w:rPr>
                <w:rFonts w:ascii="GHEA Grapalat" w:hAnsi="GHEA Grapalat"/>
                <w:sz w:val="20"/>
                <w:szCs w:val="20"/>
              </w:rPr>
              <w:t xml:space="preserve">Գրունտի տեղափոխում </w:t>
            </w:r>
          </w:p>
          <w:p w:rsidR="006B693D" w:rsidRPr="00C01417" w:rsidRDefault="006B693D" w:rsidP="00140506">
            <w:pPr>
              <w:spacing w:line="240" w:lineRule="auto"/>
              <w:rPr>
                <w:rFonts w:ascii="GHEA Grapalat" w:hAnsi="GHEA Grapalat"/>
                <w:sz w:val="20"/>
                <w:szCs w:val="20"/>
              </w:rPr>
            </w:pPr>
            <w:r w:rsidRPr="00C01417">
              <w:rPr>
                <w:rFonts w:ascii="GHEA Grapalat" w:hAnsi="GHEA Grapalat"/>
                <w:sz w:val="20"/>
                <w:szCs w:val="20"/>
              </w:rPr>
              <w:t>7կմ</w:t>
            </w:r>
          </w:p>
        </w:tc>
        <w:tc>
          <w:tcPr>
            <w:tcW w:w="709" w:type="dxa"/>
            <w:noWrap/>
            <w:vAlign w:val="center"/>
          </w:tcPr>
          <w:p w:rsidR="006B693D" w:rsidRPr="00C01417" w:rsidRDefault="006B693D" w:rsidP="003C2D96">
            <w:pPr>
              <w:jc w:val="center"/>
              <w:rPr>
                <w:rFonts w:ascii="GHEA Grapalat" w:hAnsi="GHEA Grapalat"/>
                <w:sz w:val="20"/>
                <w:szCs w:val="20"/>
              </w:rPr>
            </w:pPr>
            <w:r w:rsidRPr="00C01417">
              <w:rPr>
                <w:rFonts w:ascii="GHEA Grapalat" w:hAnsi="GHEA Grapalat"/>
                <w:sz w:val="20"/>
                <w:szCs w:val="20"/>
              </w:rPr>
              <w:t>տ</w:t>
            </w:r>
          </w:p>
        </w:tc>
        <w:tc>
          <w:tcPr>
            <w:tcW w:w="425" w:type="dxa"/>
            <w:noWrap/>
            <w:vAlign w:val="center"/>
          </w:tcPr>
          <w:p w:rsidR="006B693D" w:rsidRPr="00C01417" w:rsidRDefault="006B693D" w:rsidP="006B693D">
            <w:pPr>
              <w:jc w:val="center"/>
              <w:rPr>
                <w:rFonts w:ascii="GHEA Grapalat" w:hAnsi="GHEA Grapalat" w:cs="Calibri"/>
                <w:sz w:val="20"/>
                <w:szCs w:val="20"/>
              </w:rPr>
            </w:pPr>
            <w:r w:rsidRPr="00C01417">
              <w:rPr>
                <w:rFonts w:ascii="GHEA Grapalat" w:hAnsi="GHEA Grapalat" w:cs="Calibri"/>
                <w:sz w:val="20"/>
                <w:szCs w:val="20"/>
              </w:rPr>
              <w:t>1</w:t>
            </w:r>
          </w:p>
        </w:tc>
        <w:tc>
          <w:tcPr>
            <w:tcW w:w="1418" w:type="dxa"/>
            <w:noWrap/>
            <w:vAlign w:val="center"/>
          </w:tcPr>
          <w:p w:rsidR="006B693D" w:rsidRPr="00C01417" w:rsidRDefault="001D4A09" w:rsidP="001D4A09">
            <w:pPr>
              <w:jc w:val="center"/>
              <w:rPr>
                <w:rFonts w:ascii="GHEA Grapalat" w:hAnsi="GHEA Grapalat" w:cs="Calibri"/>
                <w:sz w:val="20"/>
                <w:szCs w:val="20"/>
              </w:rPr>
            </w:pPr>
            <w:r w:rsidRPr="001D4A09">
              <w:rPr>
                <w:rFonts w:ascii="GHEA Grapalat" w:hAnsi="GHEA Grapalat" w:cs="Calibri"/>
                <w:sz w:val="20"/>
                <w:szCs w:val="20"/>
              </w:rPr>
              <w:t>0,341</w:t>
            </w:r>
            <w:r w:rsidR="006B693D" w:rsidRPr="001D4A09">
              <w:rPr>
                <w:rFonts w:ascii="Calibri" w:hAnsi="Calibri" w:cs="Calibri"/>
                <w:sz w:val="20"/>
                <w:szCs w:val="20"/>
              </w:rPr>
              <w:t> </w:t>
            </w:r>
          </w:p>
        </w:tc>
        <w:tc>
          <w:tcPr>
            <w:tcW w:w="992" w:type="dxa"/>
            <w:noWrap/>
            <w:vAlign w:val="center"/>
          </w:tcPr>
          <w:p w:rsidR="006B693D" w:rsidRPr="00C01417" w:rsidRDefault="006B693D" w:rsidP="006B693D">
            <w:pPr>
              <w:jc w:val="center"/>
              <w:rPr>
                <w:rFonts w:ascii="GHEA Grapalat" w:hAnsi="GHEA Grapalat" w:cs="Calibri"/>
                <w:sz w:val="20"/>
                <w:szCs w:val="20"/>
              </w:rPr>
            </w:pPr>
            <w:r w:rsidRPr="00C01417">
              <w:rPr>
                <w:rFonts w:ascii="Calibri" w:hAnsi="Calibri" w:cs="Calibri"/>
                <w:sz w:val="20"/>
                <w:szCs w:val="20"/>
              </w:rPr>
              <w:t> </w:t>
            </w:r>
          </w:p>
        </w:tc>
        <w:tc>
          <w:tcPr>
            <w:tcW w:w="1134" w:type="dxa"/>
            <w:noWrap/>
            <w:vAlign w:val="center"/>
          </w:tcPr>
          <w:p w:rsidR="006B693D" w:rsidRPr="00C01417" w:rsidRDefault="006B693D" w:rsidP="00517E85">
            <w:pPr>
              <w:jc w:val="center"/>
              <w:rPr>
                <w:rFonts w:ascii="GHEA Grapalat" w:hAnsi="GHEA Grapalat" w:cs="Calibri"/>
                <w:sz w:val="20"/>
                <w:szCs w:val="20"/>
              </w:rPr>
            </w:pPr>
            <w:r w:rsidRPr="00C01417">
              <w:rPr>
                <w:rFonts w:ascii="GHEA Grapalat" w:hAnsi="GHEA Grapalat" w:cs="Calibri"/>
                <w:sz w:val="20"/>
                <w:szCs w:val="20"/>
              </w:rPr>
              <w:t>0,341</w:t>
            </w:r>
          </w:p>
        </w:tc>
        <w:tc>
          <w:tcPr>
            <w:tcW w:w="1134" w:type="dxa"/>
            <w:noWrap/>
            <w:vAlign w:val="center"/>
          </w:tcPr>
          <w:p w:rsidR="006B693D" w:rsidRPr="00C01417" w:rsidRDefault="006B693D" w:rsidP="006B693D">
            <w:pPr>
              <w:jc w:val="center"/>
              <w:rPr>
                <w:rFonts w:ascii="GHEA Grapalat" w:hAnsi="GHEA Grapalat"/>
                <w:sz w:val="20"/>
                <w:szCs w:val="20"/>
              </w:rPr>
            </w:pPr>
          </w:p>
        </w:tc>
        <w:tc>
          <w:tcPr>
            <w:tcW w:w="1276" w:type="dxa"/>
            <w:noWrap/>
            <w:vAlign w:val="center"/>
          </w:tcPr>
          <w:p w:rsidR="006B693D" w:rsidRPr="00C01417" w:rsidRDefault="006B693D" w:rsidP="006B693D">
            <w:pPr>
              <w:jc w:val="center"/>
              <w:rPr>
                <w:rFonts w:ascii="GHEA Grapalat" w:hAnsi="GHEA Grapalat"/>
                <w:sz w:val="20"/>
                <w:szCs w:val="20"/>
              </w:rPr>
            </w:pPr>
          </w:p>
        </w:tc>
        <w:tc>
          <w:tcPr>
            <w:tcW w:w="992" w:type="dxa"/>
            <w:noWrap/>
            <w:vAlign w:val="center"/>
          </w:tcPr>
          <w:p w:rsidR="006B693D" w:rsidRPr="00C01417" w:rsidRDefault="006B693D" w:rsidP="006B693D">
            <w:pPr>
              <w:jc w:val="center"/>
              <w:rPr>
                <w:rFonts w:ascii="GHEA Grapalat" w:hAnsi="GHEA Grapalat"/>
                <w:sz w:val="20"/>
                <w:szCs w:val="20"/>
              </w:rPr>
            </w:pPr>
          </w:p>
        </w:tc>
        <w:tc>
          <w:tcPr>
            <w:tcW w:w="850" w:type="dxa"/>
            <w:noWrap/>
            <w:vAlign w:val="center"/>
          </w:tcPr>
          <w:p w:rsidR="006B693D" w:rsidRPr="00C01417" w:rsidRDefault="006B693D" w:rsidP="006B693D">
            <w:pPr>
              <w:jc w:val="center"/>
              <w:rPr>
                <w:rFonts w:ascii="GHEA Grapalat" w:hAnsi="GHEA Grapalat"/>
                <w:sz w:val="20"/>
                <w:szCs w:val="20"/>
              </w:rPr>
            </w:pPr>
          </w:p>
        </w:tc>
        <w:tc>
          <w:tcPr>
            <w:tcW w:w="851" w:type="dxa"/>
            <w:noWrap/>
            <w:vAlign w:val="center"/>
          </w:tcPr>
          <w:p w:rsidR="006B693D" w:rsidRPr="00C01417" w:rsidRDefault="006B693D" w:rsidP="006B693D">
            <w:pPr>
              <w:jc w:val="center"/>
              <w:rPr>
                <w:rFonts w:ascii="GHEA Grapalat" w:hAnsi="GHEA Grapalat"/>
                <w:sz w:val="20"/>
                <w:szCs w:val="20"/>
              </w:rPr>
            </w:pPr>
          </w:p>
        </w:tc>
        <w:tc>
          <w:tcPr>
            <w:tcW w:w="1134" w:type="dxa"/>
            <w:noWrap/>
            <w:vAlign w:val="center"/>
          </w:tcPr>
          <w:p w:rsidR="006B693D" w:rsidRPr="00C01417" w:rsidRDefault="006B693D" w:rsidP="006B693D">
            <w:pPr>
              <w:jc w:val="center"/>
              <w:rPr>
                <w:rFonts w:ascii="GHEA Grapalat" w:hAnsi="GHEA Grapalat"/>
                <w:sz w:val="20"/>
                <w:szCs w:val="20"/>
              </w:rPr>
            </w:pPr>
          </w:p>
        </w:tc>
      </w:tr>
      <w:tr w:rsidR="006B693D" w:rsidRPr="00C01417" w:rsidTr="00140506">
        <w:trPr>
          <w:trHeight w:val="255"/>
        </w:trPr>
        <w:tc>
          <w:tcPr>
            <w:tcW w:w="568" w:type="dxa"/>
            <w:noWrap/>
            <w:vAlign w:val="center"/>
          </w:tcPr>
          <w:p w:rsidR="006B693D" w:rsidRPr="00C01417" w:rsidRDefault="006B693D" w:rsidP="00140506">
            <w:pPr>
              <w:rPr>
                <w:rFonts w:ascii="GHEA Grapalat" w:hAnsi="GHEA Grapalat"/>
                <w:sz w:val="20"/>
                <w:szCs w:val="20"/>
              </w:rPr>
            </w:pPr>
            <w:r w:rsidRPr="00C01417">
              <w:rPr>
                <w:rFonts w:ascii="GHEA Grapalat" w:hAnsi="GHEA Grapalat"/>
                <w:sz w:val="20"/>
                <w:szCs w:val="20"/>
              </w:rPr>
              <w:t>22</w:t>
            </w:r>
          </w:p>
        </w:tc>
        <w:tc>
          <w:tcPr>
            <w:tcW w:w="2551" w:type="dxa"/>
            <w:noWrap/>
            <w:vAlign w:val="center"/>
          </w:tcPr>
          <w:p w:rsidR="00C01417" w:rsidRDefault="006B693D" w:rsidP="00140506">
            <w:pPr>
              <w:spacing w:line="240" w:lineRule="auto"/>
              <w:rPr>
                <w:rFonts w:ascii="GHEA Grapalat" w:hAnsi="GHEA Grapalat"/>
                <w:sz w:val="20"/>
                <w:szCs w:val="20"/>
              </w:rPr>
            </w:pPr>
            <w:r w:rsidRPr="00C01417">
              <w:rPr>
                <w:rFonts w:ascii="GHEA Grapalat" w:hAnsi="GHEA Grapalat"/>
                <w:sz w:val="20"/>
                <w:szCs w:val="20"/>
              </w:rPr>
              <w:t xml:space="preserve">Գրունտի տեղափոխում </w:t>
            </w:r>
          </w:p>
          <w:p w:rsidR="006B693D" w:rsidRPr="00C01417" w:rsidRDefault="006B693D" w:rsidP="00140506">
            <w:pPr>
              <w:spacing w:line="240" w:lineRule="auto"/>
              <w:rPr>
                <w:rFonts w:ascii="GHEA Grapalat" w:hAnsi="GHEA Grapalat"/>
                <w:sz w:val="20"/>
                <w:szCs w:val="20"/>
              </w:rPr>
            </w:pPr>
            <w:r w:rsidRPr="00C01417">
              <w:rPr>
                <w:rFonts w:ascii="GHEA Grapalat" w:hAnsi="GHEA Grapalat"/>
                <w:sz w:val="20"/>
                <w:szCs w:val="20"/>
              </w:rPr>
              <w:t>8կմ</w:t>
            </w:r>
          </w:p>
        </w:tc>
        <w:tc>
          <w:tcPr>
            <w:tcW w:w="709" w:type="dxa"/>
            <w:noWrap/>
            <w:vAlign w:val="center"/>
          </w:tcPr>
          <w:p w:rsidR="006B693D" w:rsidRPr="00C01417" w:rsidRDefault="006B693D" w:rsidP="003C2D96">
            <w:pPr>
              <w:jc w:val="center"/>
              <w:rPr>
                <w:rFonts w:ascii="GHEA Grapalat" w:hAnsi="GHEA Grapalat"/>
                <w:sz w:val="20"/>
                <w:szCs w:val="20"/>
              </w:rPr>
            </w:pPr>
            <w:r w:rsidRPr="00C01417">
              <w:rPr>
                <w:rFonts w:ascii="GHEA Grapalat" w:hAnsi="GHEA Grapalat"/>
                <w:sz w:val="20"/>
                <w:szCs w:val="20"/>
              </w:rPr>
              <w:t>տ</w:t>
            </w:r>
          </w:p>
        </w:tc>
        <w:tc>
          <w:tcPr>
            <w:tcW w:w="425" w:type="dxa"/>
            <w:noWrap/>
            <w:vAlign w:val="center"/>
          </w:tcPr>
          <w:p w:rsidR="006B693D" w:rsidRPr="00C01417" w:rsidRDefault="006B693D" w:rsidP="006B693D">
            <w:pPr>
              <w:jc w:val="center"/>
              <w:rPr>
                <w:rFonts w:ascii="GHEA Grapalat" w:hAnsi="GHEA Grapalat" w:cs="Calibri"/>
                <w:sz w:val="20"/>
                <w:szCs w:val="20"/>
              </w:rPr>
            </w:pPr>
            <w:r w:rsidRPr="00C01417">
              <w:rPr>
                <w:rFonts w:ascii="GHEA Grapalat" w:hAnsi="GHEA Grapalat" w:cs="Calibri"/>
                <w:sz w:val="20"/>
                <w:szCs w:val="20"/>
              </w:rPr>
              <w:t>1</w:t>
            </w:r>
          </w:p>
        </w:tc>
        <w:tc>
          <w:tcPr>
            <w:tcW w:w="1418" w:type="dxa"/>
            <w:noWrap/>
            <w:vAlign w:val="center"/>
          </w:tcPr>
          <w:p w:rsidR="006B693D" w:rsidRPr="00C01417" w:rsidRDefault="001D4A09" w:rsidP="001D4A09">
            <w:pPr>
              <w:jc w:val="center"/>
              <w:rPr>
                <w:rFonts w:ascii="GHEA Grapalat" w:hAnsi="GHEA Grapalat" w:cs="Calibri"/>
                <w:sz w:val="20"/>
                <w:szCs w:val="20"/>
              </w:rPr>
            </w:pPr>
            <w:r w:rsidRPr="001D4A09">
              <w:rPr>
                <w:rFonts w:ascii="GHEA Grapalat" w:hAnsi="GHEA Grapalat" w:cs="Calibri"/>
                <w:sz w:val="20"/>
                <w:szCs w:val="20"/>
              </w:rPr>
              <w:t>0,373</w:t>
            </w:r>
            <w:r w:rsidR="006B693D" w:rsidRPr="001D4A09">
              <w:rPr>
                <w:rFonts w:ascii="Calibri" w:hAnsi="Calibri" w:cs="Calibri"/>
                <w:sz w:val="20"/>
                <w:szCs w:val="20"/>
              </w:rPr>
              <w:t> </w:t>
            </w:r>
          </w:p>
        </w:tc>
        <w:tc>
          <w:tcPr>
            <w:tcW w:w="992" w:type="dxa"/>
            <w:noWrap/>
            <w:vAlign w:val="center"/>
          </w:tcPr>
          <w:p w:rsidR="006B693D" w:rsidRPr="00C01417" w:rsidRDefault="006B693D" w:rsidP="006B693D">
            <w:pPr>
              <w:jc w:val="center"/>
              <w:rPr>
                <w:rFonts w:ascii="GHEA Grapalat" w:hAnsi="GHEA Grapalat" w:cs="Calibri"/>
                <w:sz w:val="20"/>
                <w:szCs w:val="20"/>
              </w:rPr>
            </w:pPr>
            <w:r w:rsidRPr="00C01417">
              <w:rPr>
                <w:rFonts w:ascii="Calibri" w:hAnsi="Calibri" w:cs="Calibri"/>
                <w:sz w:val="20"/>
                <w:szCs w:val="20"/>
              </w:rPr>
              <w:t> </w:t>
            </w:r>
          </w:p>
        </w:tc>
        <w:tc>
          <w:tcPr>
            <w:tcW w:w="1134" w:type="dxa"/>
            <w:noWrap/>
            <w:vAlign w:val="center"/>
          </w:tcPr>
          <w:p w:rsidR="006B693D" w:rsidRPr="00C01417" w:rsidRDefault="006B693D" w:rsidP="00517E85">
            <w:pPr>
              <w:jc w:val="center"/>
              <w:rPr>
                <w:rFonts w:ascii="GHEA Grapalat" w:hAnsi="GHEA Grapalat" w:cs="Calibri"/>
                <w:sz w:val="20"/>
                <w:szCs w:val="20"/>
              </w:rPr>
            </w:pPr>
            <w:r w:rsidRPr="00C01417">
              <w:rPr>
                <w:rFonts w:ascii="GHEA Grapalat" w:hAnsi="GHEA Grapalat" w:cs="Calibri"/>
                <w:sz w:val="20"/>
                <w:szCs w:val="20"/>
              </w:rPr>
              <w:t>0,373</w:t>
            </w:r>
          </w:p>
        </w:tc>
        <w:tc>
          <w:tcPr>
            <w:tcW w:w="1134" w:type="dxa"/>
            <w:noWrap/>
            <w:vAlign w:val="center"/>
          </w:tcPr>
          <w:p w:rsidR="006B693D" w:rsidRPr="00C01417" w:rsidRDefault="006B693D" w:rsidP="006B693D">
            <w:pPr>
              <w:jc w:val="center"/>
              <w:rPr>
                <w:rFonts w:ascii="GHEA Grapalat" w:hAnsi="GHEA Grapalat"/>
                <w:sz w:val="20"/>
                <w:szCs w:val="20"/>
              </w:rPr>
            </w:pPr>
          </w:p>
        </w:tc>
        <w:tc>
          <w:tcPr>
            <w:tcW w:w="1276" w:type="dxa"/>
            <w:noWrap/>
            <w:vAlign w:val="center"/>
          </w:tcPr>
          <w:p w:rsidR="006B693D" w:rsidRPr="00C01417" w:rsidRDefault="006B693D" w:rsidP="006B693D">
            <w:pPr>
              <w:jc w:val="center"/>
              <w:rPr>
                <w:rFonts w:ascii="GHEA Grapalat" w:hAnsi="GHEA Grapalat"/>
                <w:sz w:val="20"/>
                <w:szCs w:val="20"/>
              </w:rPr>
            </w:pPr>
          </w:p>
        </w:tc>
        <w:tc>
          <w:tcPr>
            <w:tcW w:w="992" w:type="dxa"/>
            <w:noWrap/>
            <w:vAlign w:val="center"/>
          </w:tcPr>
          <w:p w:rsidR="006B693D" w:rsidRPr="00C01417" w:rsidRDefault="006B693D" w:rsidP="006B693D">
            <w:pPr>
              <w:jc w:val="center"/>
              <w:rPr>
                <w:rFonts w:ascii="GHEA Grapalat" w:hAnsi="GHEA Grapalat"/>
                <w:sz w:val="20"/>
                <w:szCs w:val="20"/>
              </w:rPr>
            </w:pPr>
          </w:p>
        </w:tc>
        <w:tc>
          <w:tcPr>
            <w:tcW w:w="850" w:type="dxa"/>
            <w:noWrap/>
            <w:vAlign w:val="center"/>
          </w:tcPr>
          <w:p w:rsidR="006B693D" w:rsidRPr="00C01417" w:rsidRDefault="006B693D" w:rsidP="006B693D">
            <w:pPr>
              <w:jc w:val="center"/>
              <w:rPr>
                <w:rFonts w:ascii="GHEA Grapalat" w:hAnsi="GHEA Grapalat"/>
                <w:sz w:val="20"/>
                <w:szCs w:val="20"/>
              </w:rPr>
            </w:pPr>
          </w:p>
        </w:tc>
        <w:tc>
          <w:tcPr>
            <w:tcW w:w="851" w:type="dxa"/>
            <w:noWrap/>
            <w:vAlign w:val="center"/>
          </w:tcPr>
          <w:p w:rsidR="006B693D" w:rsidRPr="00C01417" w:rsidRDefault="006B693D" w:rsidP="006B693D">
            <w:pPr>
              <w:jc w:val="center"/>
              <w:rPr>
                <w:rFonts w:ascii="GHEA Grapalat" w:hAnsi="GHEA Grapalat"/>
                <w:sz w:val="20"/>
                <w:szCs w:val="20"/>
              </w:rPr>
            </w:pPr>
          </w:p>
        </w:tc>
        <w:tc>
          <w:tcPr>
            <w:tcW w:w="1134" w:type="dxa"/>
            <w:noWrap/>
            <w:vAlign w:val="center"/>
          </w:tcPr>
          <w:p w:rsidR="006B693D" w:rsidRPr="00C01417" w:rsidRDefault="006B693D" w:rsidP="006B693D">
            <w:pPr>
              <w:jc w:val="center"/>
              <w:rPr>
                <w:rFonts w:ascii="GHEA Grapalat" w:hAnsi="GHEA Grapalat"/>
                <w:sz w:val="20"/>
                <w:szCs w:val="20"/>
              </w:rPr>
            </w:pPr>
          </w:p>
        </w:tc>
      </w:tr>
      <w:tr w:rsidR="006B693D" w:rsidRPr="00C01417" w:rsidTr="00140506">
        <w:trPr>
          <w:trHeight w:val="255"/>
        </w:trPr>
        <w:tc>
          <w:tcPr>
            <w:tcW w:w="568" w:type="dxa"/>
            <w:noWrap/>
            <w:vAlign w:val="center"/>
          </w:tcPr>
          <w:p w:rsidR="006B693D" w:rsidRPr="00C01417" w:rsidRDefault="006B693D" w:rsidP="00140506">
            <w:pPr>
              <w:rPr>
                <w:rFonts w:ascii="GHEA Grapalat" w:hAnsi="GHEA Grapalat"/>
                <w:sz w:val="20"/>
                <w:szCs w:val="20"/>
              </w:rPr>
            </w:pPr>
            <w:r w:rsidRPr="00C01417">
              <w:rPr>
                <w:rFonts w:ascii="GHEA Grapalat" w:hAnsi="GHEA Grapalat"/>
                <w:sz w:val="20"/>
                <w:szCs w:val="20"/>
              </w:rPr>
              <w:t>23</w:t>
            </w:r>
          </w:p>
        </w:tc>
        <w:tc>
          <w:tcPr>
            <w:tcW w:w="2551" w:type="dxa"/>
            <w:noWrap/>
            <w:vAlign w:val="center"/>
          </w:tcPr>
          <w:p w:rsidR="00C01417" w:rsidRDefault="006B693D" w:rsidP="00140506">
            <w:pPr>
              <w:spacing w:line="240" w:lineRule="auto"/>
              <w:rPr>
                <w:rFonts w:ascii="GHEA Grapalat" w:hAnsi="GHEA Grapalat"/>
                <w:sz w:val="20"/>
                <w:szCs w:val="20"/>
              </w:rPr>
            </w:pPr>
            <w:r w:rsidRPr="00C01417">
              <w:rPr>
                <w:rFonts w:ascii="GHEA Grapalat" w:hAnsi="GHEA Grapalat"/>
                <w:sz w:val="20"/>
                <w:szCs w:val="20"/>
              </w:rPr>
              <w:t xml:space="preserve">Գրունտի տեղափոխում </w:t>
            </w:r>
          </w:p>
          <w:p w:rsidR="006B693D" w:rsidRPr="00C01417" w:rsidRDefault="006B693D" w:rsidP="00140506">
            <w:pPr>
              <w:spacing w:line="240" w:lineRule="auto"/>
              <w:rPr>
                <w:rFonts w:ascii="GHEA Grapalat" w:hAnsi="GHEA Grapalat"/>
                <w:sz w:val="20"/>
                <w:szCs w:val="20"/>
              </w:rPr>
            </w:pPr>
            <w:r w:rsidRPr="00C01417">
              <w:rPr>
                <w:rFonts w:ascii="GHEA Grapalat" w:hAnsi="GHEA Grapalat"/>
                <w:sz w:val="20"/>
                <w:szCs w:val="20"/>
              </w:rPr>
              <w:t>9կմ</w:t>
            </w:r>
          </w:p>
        </w:tc>
        <w:tc>
          <w:tcPr>
            <w:tcW w:w="709" w:type="dxa"/>
            <w:noWrap/>
            <w:vAlign w:val="center"/>
          </w:tcPr>
          <w:p w:rsidR="006B693D" w:rsidRPr="00C01417" w:rsidRDefault="006B693D" w:rsidP="003C2D96">
            <w:pPr>
              <w:jc w:val="center"/>
              <w:rPr>
                <w:rFonts w:ascii="GHEA Grapalat" w:hAnsi="GHEA Grapalat"/>
                <w:sz w:val="20"/>
                <w:szCs w:val="20"/>
              </w:rPr>
            </w:pPr>
            <w:r w:rsidRPr="00C01417">
              <w:rPr>
                <w:rFonts w:ascii="GHEA Grapalat" w:hAnsi="GHEA Grapalat"/>
                <w:sz w:val="20"/>
                <w:szCs w:val="20"/>
              </w:rPr>
              <w:t>տ</w:t>
            </w:r>
          </w:p>
        </w:tc>
        <w:tc>
          <w:tcPr>
            <w:tcW w:w="425" w:type="dxa"/>
            <w:noWrap/>
            <w:vAlign w:val="center"/>
          </w:tcPr>
          <w:p w:rsidR="006B693D" w:rsidRPr="00C01417" w:rsidRDefault="006B693D" w:rsidP="006B693D">
            <w:pPr>
              <w:jc w:val="center"/>
              <w:rPr>
                <w:rFonts w:ascii="GHEA Grapalat" w:hAnsi="GHEA Grapalat" w:cs="Calibri"/>
                <w:sz w:val="20"/>
                <w:szCs w:val="20"/>
              </w:rPr>
            </w:pPr>
            <w:r w:rsidRPr="00C01417">
              <w:rPr>
                <w:rFonts w:ascii="GHEA Grapalat" w:hAnsi="GHEA Grapalat" w:cs="Calibri"/>
                <w:sz w:val="20"/>
                <w:szCs w:val="20"/>
              </w:rPr>
              <w:t>1</w:t>
            </w:r>
          </w:p>
        </w:tc>
        <w:tc>
          <w:tcPr>
            <w:tcW w:w="1418" w:type="dxa"/>
            <w:noWrap/>
            <w:vAlign w:val="center"/>
          </w:tcPr>
          <w:p w:rsidR="006B693D" w:rsidRPr="00C01417" w:rsidRDefault="001D4A09" w:rsidP="001D4A09">
            <w:pPr>
              <w:jc w:val="center"/>
              <w:rPr>
                <w:rFonts w:ascii="GHEA Grapalat" w:hAnsi="GHEA Grapalat" w:cs="Calibri"/>
                <w:sz w:val="20"/>
                <w:szCs w:val="20"/>
              </w:rPr>
            </w:pPr>
            <w:r w:rsidRPr="001D4A09">
              <w:rPr>
                <w:rFonts w:ascii="GHEA Grapalat" w:hAnsi="GHEA Grapalat" w:cs="Calibri"/>
                <w:sz w:val="20"/>
                <w:szCs w:val="20"/>
              </w:rPr>
              <w:t>0,404</w:t>
            </w:r>
            <w:r w:rsidR="006B693D" w:rsidRPr="001D4A09">
              <w:rPr>
                <w:rFonts w:ascii="Calibri" w:hAnsi="Calibri" w:cs="Calibri"/>
                <w:sz w:val="20"/>
                <w:szCs w:val="20"/>
              </w:rPr>
              <w:t> </w:t>
            </w:r>
          </w:p>
        </w:tc>
        <w:tc>
          <w:tcPr>
            <w:tcW w:w="992" w:type="dxa"/>
            <w:noWrap/>
            <w:vAlign w:val="center"/>
          </w:tcPr>
          <w:p w:rsidR="006B693D" w:rsidRPr="00C01417" w:rsidRDefault="006B693D" w:rsidP="006B693D">
            <w:pPr>
              <w:jc w:val="center"/>
              <w:rPr>
                <w:rFonts w:ascii="GHEA Grapalat" w:hAnsi="GHEA Grapalat" w:cs="Calibri"/>
                <w:sz w:val="20"/>
                <w:szCs w:val="20"/>
              </w:rPr>
            </w:pPr>
            <w:r w:rsidRPr="00C01417">
              <w:rPr>
                <w:rFonts w:ascii="Calibri" w:hAnsi="Calibri" w:cs="Calibri"/>
                <w:sz w:val="20"/>
                <w:szCs w:val="20"/>
              </w:rPr>
              <w:t> </w:t>
            </w:r>
          </w:p>
        </w:tc>
        <w:tc>
          <w:tcPr>
            <w:tcW w:w="1134" w:type="dxa"/>
            <w:noWrap/>
            <w:vAlign w:val="center"/>
          </w:tcPr>
          <w:p w:rsidR="006B693D" w:rsidRPr="00C01417" w:rsidRDefault="006B693D" w:rsidP="00517E85">
            <w:pPr>
              <w:jc w:val="center"/>
              <w:rPr>
                <w:rFonts w:ascii="GHEA Grapalat" w:hAnsi="GHEA Grapalat" w:cs="Calibri"/>
                <w:sz w:val="20"/>
                <w:szCs w:val="20"/>
              </w:rPr>
            </w:pPr>
            <w:r w:rsidRPr="00C01417">
              <w:rPr>
                <w:rFonts w:ascii="GHEA Grapalat" w:hAnsi="GHEA Grapalat" w:cs="Calibri"/>
                <w:sz w:val="20"/>
                <w:szCs w:val="20"/>
              </w:rPr>
              <w:t>0,404</w:t>
            </w:r>
          </w:p>
        </w:tc>
        <w:tc>
          <w:tcPr>
            <w:tcW w:w="1134" w:type="dxa"/>
            <w:noWrap/>
            <w:vAlign w:val="center"/>
          </w:tcPr>
          <w:p w:rsidR="006B693D" w:rsidRPr="00C01417" w:rsidRDefault="006B693D" w:rsidP="006B693D">
            <w:pPr>
              <w:jc w:val="center"/>
              <w:rPr>
                <w:rFonts w:ascii="GHEA Grapalat" w:hAnsi="GHEA Grapalat"/>
                <w:sz w:val="20"/>
                <w:szCs w:val="20"/>
              </w:rPr>
            </w:pPr>
          </w:p>
        </w:tc>
        <w:tc>
          <w:tcPr>
            <w:tcW w:w="1276" w:type="dxa"/>
            <w:noWrap/>
            <w:vAlign w:val="center"/>
          </w:tcPr>
          <w:p w:rsidR="006B693D" w:rsidRPr="00C01417" w:rsidRDefault="006B693D" w:rsidP="006B693D">
            <w:pPr>
              <w:jc w:val="center"/>
              <w:rPr>
                <w:rFonts w:ascii="GHEA Grapalat" w:hAnsi="GHEA Grapalat"/>
                <w:sz w:val="20"/>
                <w:szCs w:val="20"/>
              </w:rPr>
            </w:pPr>
          </w:p>
        </w:tc>
        <w:tc>
          <w:tcPr>
            <w:tcW w:w="992" w:type="dxa"/>
            <w:noWrap/>
            <w:vAlign w:val="center"/>
          </w:tcPr>
          <w:p w:rsidR="006B693D" w:rsidRPr="00C01417" w:rsidRDefault="006B693D" w:rsidP="006B693D">
            <w:pPr>
              <w:jc w:val="center"/>
              <w:rPr>
                <w:rFonts w:ascii="GHEA Grapalat" w:hAnsi="GHEA Grapalat"/>
                <w:sz w:val="20"/>
                <w:szCs w:val="20"/>
              </w:rPr>
            </w:pPr>
          </w:p>
        </w:tc>
        <w:tc>
          <w:tcPr>
            <w:tcW w:w="850" w:type="dxa"/>
            <w:noWrap/>
            <w:vAlign w:val="center"/>
          </w:tcPr>
          <w:p w:rsidR="006B693D" w:rsidRPr="00C01417" w:rsidRDefault="006B693D" w:rsidP="006B693D">
            <w:pPr>
              <w:jc w:val="center"/>
              <w:rPr>
                <w:rFonts w:ascii="GHEA Grapalat" w:hAnsi="GHEA Grapalat"/>
                <w:sz w:val="20"/>
                <w:szCs w:val="20"/>
              </w:rPr>
            </w:pPr>
          </w:p>
        </w:tc>
        <w:tc>
          <w:tcPr>
            <w:tcW w:w="851" w:type="dxa"/>
            <w:noWrap/>
            <w:vAlign w:val="center"/>
          </w:tcPr>
          <w:p w:rsidR="006B693D" w:rsidRPr="00C01417" w:rsidRDefault="006B693D" w:rsidP="006B693D">
            <w:pPr>
              <w:jc w:val="center"/>
              <w:rPr>
                <w:rFonts w:ascii="GHEA Grapalat" w:hAnsi="GHEA Grapalat"/>
                <w:sz w:val="20"/>
                <w:szCs w:val="20"/>
              </w:rPr>
            </w:pPr>
          </w:p>
        </w:tc>
        <w:tc>
          <w:tcPr>
            <w:tcW w:w="1134" w:type="dxa"/>
            <w:noWrap/>
            <w:vAlign w:val="center"/>
          </w:tcPr>
          <w:p w:rsidR="006B693D" w:rsidRPr="00C01417" w:rsidRDefault="006B693D" w:rsidP="006B693D">
            <w:pPr>
              <w:jc w:val="center"/>
              <w:rPr>
                <w:rFonts w:ascii="GHEA Grapalat" w:hAnsi="GHEA Grapalat"/>
                <w:sz w:val="20"/>
                <w:szCs w:val="20"/>
              </w:rPr>
            </w:pPr>
          </w:p>
        </w:tc>
      </w:tr>
      <w:tr w:rsidR="006B693D" w:rsidRPr="00C01417" w:rsidTr="00140506">
        <w:trPr>
          <w:trHeight w:val="255"/>
        </w:trPr>
        <w:tc>
          <w:tcPr>
            <w:tcW w:w="568" w:type="dxa"/>
            <w:noWrap/>
            <w:vAlign w:val="center"/>
          </w:tcPr>
          <w:p w:rsidR="006B693D" w:rsidRPr="00C01417" w:rsidRDefault="006B693D" w:rsidP="00140506">
            <w:pPr>
              <w:rPr>
                <w:rFonts w:ascii="GHEA Grapalat" w:hAnsi="GHEA Grapalat"/>
                <w:sz w:val="20"/>
                <w:szCs w:val="20"/>
              </w:rPr>
            </w:pPr>
            <w:r w:rsidRPr="00C01417">
              <w:rPr>
                <w:rFonts w:ascii="GHEA Grapalat" w:hAnsi="GHEA Grapalat"/>
                <w:sz w:val="20"/>
                <w:szCs w:val="20"/>
              </w:rPr>
              <w:t>24</w:t>
            </w:r>
          </w:p>
        </w:tc>
        <w:tc>
          <w:tcPr>
            <w:tcW w:w="2551" w:type="dxa"/>
            <w:noWrap/>
            <w:vAlign w:val="center"/>
          </w:tcPr>
          <w:p w:rsidR="006B693D" w:rsidRPr="00C01417" w:rsidRDefault="006B693D" w:rsidP="00140506">
            <w:pPr>
              <w:spacing w:line="240" w:lineRule="auto"/>
              <w:rPr>
                <w:rFonts w:ascii="GHEA Grapalat" w:hAnsi="GHEA Grapalat"/>
                <w:sz w:val="20"/>
                <w:szCs w:val="20"/>
              </w:rPr>
            </w:pPr>
            <w:r w:rsidRPr="00C01417">
              <w:rPr>
                <w:rFonts w:ascii="GHEA Grapalat" w:hAnsi="GHEA Grapalat"/>
                <w:sz w:val="20"/>
                <w:szCs w:val="20"/>
              </w:rPr>
              <w:t>Գրունտի տեղափոխում 10կմ</w:t>
            </w:r>
          </w:p>
        </w:tc>
        <w:tc>
          <w:tcPr>
            <w:tcW w:w="709" w:type="dxa"/>
            <w:noWrap/>
            <w:vAlign w:val="center"/>
          </w:tcPr>
          <w:p w:rsidR="006B693D" w:rsidRPr="00C01417" w:rsidRDefault="006B693D" w:rsidP="003C2D96">
            <w:pPr>
              <w:jc w:val="center"/>
              <w:rPr>
                <w:rFonts w:ascii="GHEA Grapalat" w:hAnsi="GHEA Grapalat"/>
                <w:sz w:val="20"/>
                <w:szCs w:val="20"/>
              </w:rPr>
            </w:pPr>
            <w:r w:rsidRPr="00C01417">
              <w:rPr>
                <w:rFonts w:ascii="GHEA Grapalat" w:hAnsi="GHEA Grapalat"/>
                <w:sz w:val="20"/>
                <w:szCs w:val="20"/>
              </w:rPr>
              <w:t>տ</w:t>
            </w:r>
          </w:p>
        </w:tc>
        <w:tc>
          <w:tcPr>
            <w:tcW w:w="425" w:type="dxa"/>
            <w:noWrap/>
            <w:vAlign w:val="center"/>
          </w:tcPr>
          <w:p w:rsidR="006B693D" w:rsidRPr="00C01417" w:rsidRDefault="006B693D" w:rsidP="006B693D">
            <w:pPr>
              <w:jc w:val="center"/>
              <w:rPr>
                <w:rFonts w:ascii="GHEA Grapalat" w:hAnsi="GHEA Grapalat" w:cs="Calibri"/>
                <w:sz w:val="20"/>
                <w:szCs w:val="20"/>
              </w:rPr>
            </w:pPr>
            <w:r w:rsidRPr="00C01417">
              <w:rPr>
                <w:rFonts w:ascii="GHEA Grapalat" w:hAnsi="GHEA Grapalat" w:cs="Calibri"/>
                <w:sz w:val="20"/>
                <w:szCs w:val="20"/>
              </w:rPr>
              <w:t>1</w:t>
            </w:r>
          </w:p>
        </w:tc>
        <w:tc>
          <w:tcPr>
            <w:tcW w:w="1418" w:type="dxa"/>
            <w:noWrap/>
            <w:vAlign w:val="center"/>
          </w:tcPr>
          <w:p w:rsidR="006B693D" w:rsidRPr="00C01417" w:rsidRDefault="001D4A09" w:rsidP="006B693D">
            <w:pPr>
              <w:jc w:val="center"/>
              <w:rPr>
                <w:rFonts w:ascii="GHEA Grapalat" w:hAnsi="GHEA Grapalat" w:cs="Calibri"/>
                <w:sz w:val="20"/>
                <w:szCs w:val="20"/>
              </w:rPr>
            </w:pPr>
            <w:r w:rsidRPr="00C01417">
              <w:rPr>
                <w:rFonts w:ascii="GHEA Grapalat" w:hAnsi="GHEA Grapalat" w:cs="Calibri"/>
                <w:sz w:val="20"/>
                <w:szCs w:val="20"/>
              </w:rPr>
              <w:t>0,435</w:t>
            </w:r>
            <w:r w:rsidR="006B693D" w:rsidRPr="001D4A09">
              <w:rPr>
                <w:rFonts w:ascii="Calibri" w:hAnsi="Calibri" w:cs="Calibri"/>
                <w:sz w:val="20"/>
                <w:szCs w:val="20"/>
              </w:rPr>
              <w:t> </w:t>
            </w:r>
          </w:p>
        </w:tc>
        <w:tc>
          <w:tcPr>
            <w:tcW w:w="992" w:type="dxa"/>
            <w:noWrap/>
            <w:vAlign w:val="center"/>
          </w:tcPr>
          <w:p w:rsidR="006B693D" w:rsidRPr="00C01417" w:rsidRDefault="006B693D" w:rsidP="006B693D">
            <w:pPr>
              <w:jc w:val="center"/>
              <w:rPr>
                <w:rFonts w:ascii="GHEA Grapalat" w:hAnsi="GHEA Grapalat" w:cs="Calibri"/>
                <w:sz w:val="20"/>
                <w:szCs w:val="20"/>
              </w:rPr>
            </w:pPr>
            <w:r w:rsidRPr="00C01417">
              <w:rPr>
                <w:rFonts w:ascii="Calibri" w:hAnsi="Calibri" w:cs="Calibri"/>
                <w:sz w:val="20"/>
                <w:szCs w:val="20"/>
              </w:rPr>
              <w:t> </w:t>
            </w:r>
          </w:p>
        </w:tc>
        <w:tc>
          <w:tcPr>
            <w:tcW w:w="1134" w:type="dxa"/>
            <w:noWrap/>
            <w:vAlign w:val="center"/>
          </w:tcPr>
          <w:p w:rsidR="006B693D" w:rsidRPr="00C01417" w:rsidRDefault="006B693D" w:rsidP="00517E85">
            <w:pPr>
              <w:jc w:val="center"/>
              <w:rPr>
                <w:rFonts w:ascii="GHEA Grapalat" w:hAnsi="GHEA Grapalat" w:cs="Calibri"/>
                <w:sz w:val="20"/>
                <w:szCs w:val="20"/>
              </w:rPr>
            </w:pPr>
            <w:r w:rsidRPr="00C01417">
              <w:rPr>
                <w:rFonts w:ascii="GHEA Grapalat" w:hAnsi="GHEA Grapalat" w:cs="Calibri"/>
                <w:sz w:val="20"/>
                <w:szCs w:val="20"/>
              </w:rPr>
              <w:t>0,435</w:t>
            </w:r>
          </w:p>
        </w:tc>
        <w:tc>
          <w:tcPr>
            <w:tcW w:w="1134" w:type="dxa"/>
            <w:noWrap/>
            <w:vAlign w:val="center"/>
          </w:tcPr>
          <w:p w:rsidR="006B693D" w:rsidRPr="00C01417" w:rsidRDefault="006B693D" w:rsidP="006B693D">
            <w:pPr>
              <w:jc w:val="center"/>
              <w:rPr>
                <w:rFonts w:ascii="GHEA Grapalat" w:hAnsi="GHEA Grapalat"/>
                <w:sz w:val="20"/>
                <w:szCs w:val="20"/>
              </w:rPr>
            </w:pPr>
          </w:p>
        </w:tc>
        <w:tc>
          <w:tcPr>
            <w:tcW w:w="1276" w:type="dxa"/>
            <w:noWrap/>
            <w:vAlign w:val="center"/>
          </w:tcPr>
          <w:p w:rsidR="006B693D" w:rsidRPr="00C01417" w:rsidRDefault="006B693D" w:rsidP="006B693D">
            <w:pPr>
              <w:jc w:val="center"/>
              <w:rPr>
                <w:rFonts w:ascii="GHEA Grapalat" w:hAnsi="GHEA Grapalat"/>
                <w:sz w:val="20"/>
                <w:szCs w:val="20"/>
              </w:rPr>
            </w:pPr>
          </w:p>
        </w:tc>
        <w:tc>
          <w:tcPr>
            <w:tcW w:w="992" w:type="dxa"/>
            <w:noWrap/>
            <w:vAlign w:val="center"/>
          </w:tcPr>
          <w:p w:rsidR="006B693D" w:rsidRPr="00C01417" w:rsidRDefault="006B693D" w:rsidP="006B693D">
            <w:pPr>
              <w:jc w:val="center"/>
              <w:rPr>
                <w:rFonts w:ascii="GHEA Grapalat" w:hAnsi="GHEA Grapalat"/>
                <w:sz w:val="20"/>
                <w:szCs w:val="20"/>
              </w:rPr>
            </w:pPr>
          </w:p>
        </w:tc>
        <w:tc>
          <w:tcPr>
            <w:tcW w:w="850" w:type="dxa"/>
            <w:noWrap/>
            <w:vAlign w:val="center"/>
          </w:tcPr>
          <w:p w:rsidR="006B693D" w:rsidRPr="00C01417" w:rsidRDefault="006B693D" w:rsidP="006B693D">
            <w:pPr>
              <w:jc w:val="center"/>
              <w:rPr>
                <w:rFonts w:ascii="GHEA Grapalat" w:hAnsi="GHEA Grapalat"/>
                <w:sz w:val="20"/>
                <w:szCs w:val="20"/>
              </w:rPr>
            </w:pPr>
          </w:p>
        </w:tc>
        <w:tc>
          <w:tcPr>
            <w:tcW w:w="851" w:type="dxa"/>
            <w:noWrap/>
            <w:vAlign w:val="center"/>
          </w:tcPr>
          <w:p w:rsidR="006B693D" w:rsidRPr="00C01417" w:rsidRDefault="006B693D" w:rsidP="006B693D">
            <w:pPr>
              <w:jc w:val="center"/>
              <w:rPr>
                <w:rFonts w:ascii="GHEA Grapalat" w:hAnsi="GHEA Grapalat"/>
                <w:sz w:val="20"/>
                <w:szCs w:val="20"/>
              </w:rPr>
            </w:pPr>
          </w:p>
        </w:tc>
        <w:tc>
          <w:tcPr>
            <w:tcW w:w="1134" w:type="dxa"/>
            <w:noWrap/>
            <w:vAlign w:val="center"/>
          </w:tcPr>
          <w:p w:rsidR="006B693D" w:rsidRPr="00C01417" w:rsidRDefault="006B693D" w:rsidP="006B693D">
            <w:pPr>
              <w:jc w:val="center"/>
              <w:rPr>
                <w:rFonts w:ascii="GHEA Grapalat" w:hAnsi="GHEA Grapalat"/>
                <w:sz w:val="20"/>
                <w:szCs w:val="20"/>
              </w:rPr>
            </w:pPr>
          </w:p>
        </w:tc>
      </w:tr>
      <w:tr w:rsidR="006B693D" w:rsidRPr="00C01417" w:rsidTr="00140506">
        <w:trPr>
          <w:trHeight w:val="255"/>
        </w:trPr>
        <w:tc>
          <w:tcPr>
            <w:tcW w:w="568" w:type="dxa"/>
            <w:noWrap/>
            <w:vAlign w:val="center"/>
          </w:tcPr>
          <w:p w:rsidR="006B693D" w:rsidRPr="00C01417" w:rsidRDefault="006B693D" w:rsidP="00140506">
            <w:pPr>
              <w:rPr>
                <w:rFonts w:ascii="GHEA Grapalat" w:hAnsi="GHEA Grapalat"/>
                <w:sz w:val="20"/>
                <w:szCs w:val="20"/>
              </w:rPr>
            </w:pPr>
            <w:r w:rsidRPr="00C01417">
              <w:rPr>
                <w:rFonts w:ascii="GHEA Grapalat" w:hAnsi="GHEA Grapalat"/>
                <w:sz w:val="20"/>
                <w:szCs w:val="20"/>
              </w:rPr>
              <w:t>25</w:t>
            </w:r>
          </w:p>
        </w:tc>
        <w:tc>
          <w:tcPr>
            <w:tcW w:w="2551" w:type="dxa"/>
            <w:noWrap/>
            <w:vAlign w:val="center"/>
          </w:tcPr>
          <w:p w:rsidR="006B693D" w:rsidRPr="00C01417" w:rsidRDefault="006B693D" w:rsidP="00140506">
            <w:pPr>
              <w:spacing w:line="240" w:lineRule="auto"/>
              <w:rPr>
                <w:rFonts w:ascii="GHEA Grapalat" w:hAnsi="GHEA Grapalat"/>
                <w:sz w:val="20"/>
                <w:szCs w:val="20"/>
              </w:rPr>
            </w:pPr>
            <w:r w:rsidRPr="00C01417">
              <w:rPr>
                <w:rFonts w:ascii="GHEA Grapalat" w:hAnsi="GHEA Grapalat"/>
                <w:sz w:val="20"/>
                <w:szCs w:val="20"/>
              </w:rPr>
              <w:t>Գրունտի տեղափոխում 11կմ</w:t>
            </w:r>
          </w:p>
        </w:tc>
        <w:tc>
          <w:tcPr>
            <w:tcW w:w="709" w:type="dxa"/>
            <w:noWrap/>
            <w:vAlign w:val="center"/>
          </w:tcPr>
          <w:p w:rsidR="006B693D" w:rsidRPr="00C01417" w:rsidRDefault="006B693D" w:rsidP="003C2D96">
            <w:pPr>
              <w:jc w:val="center"/>
              <w:rPr>
                <w:rFonts w:ascii="GHEA Grapalat" w:hAnsi="GHEA Grapalat"/>
                <w:sz w:val="20"/>
                <w:szCs w:val="20"/>
              </w:rPr>
            </w:pPr>
            <w:r w:rsidRPr="00C01417">
              <w:rPr>
                <w:rFonts w:ascii="GHEA Grapalat" w:hAnsi="GHEA Grapalat"/>
                <w:sz w:val="20"/>
                <w:szCs w:val="20"/>
              </w:rPr>
              <w:t>տ</w:t>
            </w:r>
          </w:p>
        </w:tc>
        <w:tc>
          <w:tcPr>
            <w:tcW w:w="425" w:type="dxa"/>
            <w:noWrap/>
            <w:vAlign w:val="center"/>
          </w:tcPr>
          <w:p w:rsidR="006B693D" w:rsidRPr="00C01417" w:rsidRDefault="006B693D" w:rsidP="006B693D">
            <w:pPr>
              <w:jc w:val="center"/>
              <w:rPr>
                <w:rFonts w:ascii="GHEA Grapalat" w:hAnsi="GHEA Grapalat" w:cs="Calibri"/>
                <w:sz w:val="20"/>
                <w:szCs w:val="20"/>
              </w:rPr>
            </w:pPr>
            <w:r w:rsidRPr="00C01417">
              <w:rPr>
                <w:rFonts w:ascii="GHEA Grapalat" w:hAnsi="GHEA Grapalat" w:cs="Calibri"/>
                <w:sz w:val="20"/>
                <w:szCs w:val="20"/>
              </w:rPr>
              <w:t>1</w:t>
            </w:r>
          </w:p>
        </w:tc>
        <w:tc>
          <w:tcPr>
            <w:tcW w:w="1418" w:type="dxa"/>
            <w:noWrap/>
            <w:vAlign w:val="center"/>
          </w:tcPr>
          <w:p w:rsidR="006B693D" w:rsidRPr="00C01417" w:rsidRDefault="001D4A09" w:rsidP="006B693D">
            <w:pPr>
              <w:jc w:val="center"/>
              <w:rPr>
                <w:rFonts w:ascii="GHEA Grapalat" w:hAnsi="GHEA Grapalat" w:cs="Calibri"/>
                <w:sz w:val="20"/>
                <w:szCs w:val="20"/>
              </w:rPr>
            </w:pPr>
            <w:r w:rsidRPr="00C01417">
              <w:rPr>
                <w:rFonts w:ascii="GHEA Grapalat" w:hAnsi="GHEA Grapalat" w:cs="Calibri"/>
                <w:sz w:val="20"/>
                <w:szCs w:val="20"/>
              </w:rPr>
              <w:t>0,467</w:t>
            </w:r>
            <w:r w:rsidR="006B693D" w:rsidRPr="001D4A09">
              <w:rPr>
                <w:rFonts w:ascii="Calibri" w:hAnsi="Calibri" w:cs="Calibri"/>
                <w:sz w:val="20"/>
                <w:szCs w:val="20"/>
              </w:rPr>
              <w:t> </w:t>
            </w:r>
          </w:p>
        </w:tc>
        <w:tc>
          <w:tcPr>
            <w:tcW w:w="992" w:type="dxa"/>
            <w:noWrap/>
            <w:vAlign w:val="center"/>
          </w:tcPr>
          <w:p w:rsidR="006B693D" w:rsidRPr="00C01417" w:rsidRDefault="006B693D" w:rsidP="006B693D">
            <w:pPr>
              <w:jc w:val="center"/>
              <w:rPr>
                <w:rFonts w:ascii="GHEA Grapalat" w:hAnsi="GHEA Grapalat" w:cs="Calibri"/>
                <w:sz w:val="20"/>
                <w:szCs w:val="20"/>
              </w:rPr>
            </w:pPr>
            <w:r w:rsidRPr="00C01417">
              <w:rPr>
                <w:rFonts w:ascii="Calibri" w:hAnsi="Calibri" w:cs="Calibri"/>
                <w:sz w:val="20"/>
                <w:szCs w:val="20"/>
              </w:rPr>
              <w:t> </w:t>
            </w:r>
          </w:p>
        </w:tc>
        <w:tc>
          <w:tcPr>
            <w:tcW w:w="1134" w:type="dxa"/>
            <w:noWrap/>
            <w:vAlign w:val="center"/>
          </w:tcPr>
          <w:p w:rsidR="006B693D" w:rsidRPr="00C01417" w:rsidRDefault="006B693D" w:rsidP="00517E85">
            <w:pPr>
              <w:jc w:val="center"/>
              <w:rPr>
                <w:rFonts w:ascii="GHEA Grapalat" w:hAnsi="GHEA Grapalat" w:cs="Calibri"/>
                <w:sz w:val="20"/>
                <w:szCs w:val="20"/>
              </w:rPr>
            </w:pPr>
            <w:r w:rsidRPr="00C01417">
              <w:rPr>
                <w:rFonts w:ascii="GHEA Grapalat" w:hAnsi="GHEA Grapalat" w:cs="Calibri"/>
                <w:sz w:val="20"/>
                <w:szCs w:val="20"/>
              </w:rPr>
              <w:t>0,467</w:t>
            </w:r>
          </w:p>
        </w:tc>
        <w:tc>
          <w:tcPr>
            <w:tcW w:w="1134" w:type="dxa"/>
            <w:noWrap/>
            <w:vAlign w:val="center"/>
          </w:tcPr>
          <w:p w:rsidR="006B693D" w:rsidRPr="00C01417" w:rsidRDefault="006B693D" w:rsidP="006B693D">
            <w:pPr>
              <w:jc w:val="center"/>
              <w:rPr>
                <w:rFonts w:ascii="GHEA Grapalat" w:hAnsi="GHEA Grapalat"/>
                <w:sz w:val="20"/>
                <w:szCs w:val="20"/>
              </w:rPr>
            </w:pPr>
          </w:p>
        </w:tc>
        <w:tc>
          <w:tcPr>
            <w:tcW w:w="1276" w:type="dxa"/>
            <w:noWrap/>
            <w:vAlign w:val="center"/>
          </w:tcPr>
          <w:p w:rsidR="006B693D" w:rsidRPr="00C01417" w:rsidRDefault="006B693D" w:rsidP="006B693D">
            <w:pPr>
              <w:jc w:val="center"/>
              <w:rPr>
                <w:rFonts w:ascii="GHEA Grapalat" w:hAnsi="GHEA Grapalat"/>
                <w:sz w:val="20"/>
                <w:szCs w:val="20"/>
              </w:rPr>
            </w:pPr>
          </w:p>
        </w:tc>
        <w:tc>
          <w:tcPr>
            <w:tcW w:w="992" w:type="dxa"/>
            <w:noWrap/>
            <w:vAlign w:val="center"/>
          </w:tcPr>
          <w:p w:rsidR="006B693D" w:rsidRPr="00C01417" w:rsidRDefault="006B693D" w:rsidP="006B693D">
            <w:pPr>
              <w:jc w:val="center"/>
              <w:rPr>
                <w:rFonts w:ascii="GHEA Grapalat" w:hAnsi="GHEA Grapalat"/>
                <w:sz w:val="20"/>
                <w:szCs w:val="20"/>
              </w:rPr>
            </w:pPr>
          </w:p>
        </w:tc>
        <w:tc>
          <w:tcPr>
            <w:tcW w:w="850" w:type="dxa"/>
            <w:noWrap/>
            <w:vAlign w:val="center"/>
          </w:tcPr>
          <w:p w:rsidR="006B693D" w:rsidRPr="00C01417" w:rsidRDefault="006B693D" w:rsidP="006B693D">
            <w:pPr>
              <w:jc w:val="center"/>
              <w:rPr>
                <w:rFonts w:ascii="GHEA Grapalat" w:hAnsi="GHEA Grapalat"/>
                <w:sz w:val="20"/>
                <w:szCs w:val="20"/>
              </w:rPr>
            </w:pPr>
          </w:p>
        </w:tc>
        <w:tc>
          <w:tcPr>
            <w:tcW w:w="851" w:type="dxa"/>
            <w:noWrap/>
            <w:vAlign w:val="center"/>
          </w:tcPr>
          <w:p w:rsidR="006B693D" w:rsidRPr="00C01417" w:rsidRDefault="006B693D" w:rsidP="006B693D">
            <w:pPr>
              <w:jc w:val="center"/>
              <w:rPr>
                <w:rFonts w:ascii="GHEA Grapalat" w:hAnsi="GHEA Grapalat"/>
                <w:sz w:val="20"/>
                <w:szCs w:val="20"/>
              </w:rPr>
            </w:pPr>
          </w:p>
        </w:tc>
        <w:tc>
          <w:tcPr>
            <w:tcW w:w="1134" w:type="dxa"/>
            <w:noWrap/>
            <w:vAlign w:val="center"/>
          </w:tcPr>
          <w:p w:rsidR="006B693D" w:rsidRPr="00C01417" w:rsidRDefault="006B693D" w:rsidP="006B693D">
            <w:pPr>
              <w:jc w:val="center"/>
              <w:rPr>
                <w:rFonts w:ascii="GHEA Grapalat" w:hAnsi="GHEA Grapalat"/>
                <w:sz w:val="20"/>
                <w:szCs w:val="20"/>
              </w:rPr>
            </w:pPr>
          </w:p>
        </w:tc>
      </w:tr>
      <w:tr w:rsidR="006B693D" w:rsidRPr="00C01417" w:rsidTr="00140506">
        <w:trPr>
          <w:trHeight w:val="255"/>
        </w:trPr>
        <w:tc>
          <w:tcPr>
            <w:tcW w:w="568" w:type="dxa"/>
            <w:noWrap/>
            <w:vAlign w:val="center"/>
          </w:tcPr>
          <w:p w:rsidR="006B693D" w:rsidRPr="00C01417" w:rsidRDefault="006B693D" w:rsidP="00140506">
            <w:pPr>
              <w:rPr>
                <w:rFonts w:ascii="GHEA Grapalat" w:hAnsi="GHEA Grapalat"/>
                <w:sz w:val="20"/>
                <w:szCs w:val="20"/>
              </w:rPr>
            </w:pPr>
            <w:r w:rsidRPr="00C01417">
              <w:rPr>
                <w:rFonts w:ascii="GHEA Grapalat" w:hAnsi="GHEA Grapalat"/>
                <w:sz w:val="20"/>
                <w:szCs w:val="20"/>
              </w:rPr>
              <w:t>26</w:t>
            </w:r>
          </w:p>
        </w:tc>
        <w:tc>
          <w:tcPr>
            <w:tcW w:w="2551" w:type="dxa"/>
            <w:noWrap/>
            <w:vAlign w:val="center"/>
          </w:tcPr>
          <w:p w:rsidR="006B693D" w:rsidRPr="00C01417" w:rsidRDefault="006B693D" w:rsidP="00140506">
            <w:pPr>
              <w:spacing w:line="240" w:lineRule="auto"/>
              <w:rPr>
                <w:rFonts w:ascii="GHEA Grapalat" w:hAnsi="GHEA Grapalat"/>
                <w:sz w:val="20"/>
                <w:szCs w:val="20"/>
              </w:rPr>
            </w:pPr>
            <w:r w:rsidRPr="00C01417">
              <w:rPr>
                <w:rFonts w:ascii="GHEA Grapalat" w:hAnsi="GHEA Grapalat"/>
                <w:sz w:val="20"/>
                <w:szCs w:val="20"/>
              </w:rPr>
              <w:t>Գրունտի տեղափոխում 12կմ</w:t>
            </w:r>
          </w:p>
        </w:tc>
        <w:tc>
          <w:tcPr>
            <w:tcW w:w="709" w:type="dxa"/>
            <w:noWrap/>
            <w:vAlign w:val="center"/>
          </w:tcPr>
          <w:p w:rsidR="006B693D" w:rsidRPr="00C01417" w:rsidRDefault="006B693D" w:rsidP="003C2D96">
            <w:pPr>
              <w:jc w:val="center"/>
              <w:rPr>
                <w:rFonts w:ascii="GHEA Grapalat" w:hAnsi="GHEA Grapalat"/>
                <w:sz w:val="20"/>
                <w:szCs w:val="20"/>
              </w:rPr>
            </w:pPr>
            <w:r w:rsidRPr="00C01417">
              <w:rPr>
                <w:rFonts w:ascii="GHEA Grapalat" w:hAnsi="GHEA Grapalat"/>
                <w:sz w:val="20"/>
                <w:szCs w:val="20"/>
              </w:rPr>
              <w:t>տ</w:t>
            </w:r>
          </w:p>
        </w:tc>
        <w:tc>
          <w:tcPr>
            <w:tcW w:w="425" w:type="dxa"/>
            <w:noWrap/>
            <w:vAlign w:val="center"/>
          </w:tcPr>
          <w:p w:rsidR="006B693D" w:rsidRPr="00C01417" w:rsidRDefault="006B693D" w:rsidP="006B693D">
            <w:pPr>
              <w:jc w:val="center"/>
              <w:rPr>
                <w:rFonts w:ascii="GHEA Grapalat" w:hAnsi="GHEA Grapalat" w:cs="Calibri"/>
                <w:sz w:val="20"/>
                <w:szCs w:val="20"/>
              </w:rPr>
            </w:pPr>
            <w:r w:rsidRPr="00C01417">
              <w:rPr>
                <w:rFonts w:ascii="GHEA Grapalat" w:hAnsi="GHEA Grapalat" w:cs="Calibri"/>
                <w:sz w:val="20"/>
                <w:szCs w:val="20"/>
              </w:rPr>
              <w:t>1</w:t>
            </w:r>
          </w:p>
        </w:tc>
        <w:tc>
          <w:tcPr>
            <w:tcW w:w="1418" w:type="dxa"/>
            <w:noWrap/>
            <w:vAlign w:val="center"/>
          </w:tcPr>
          <w:p w:rsidR="006B693D" w:rsidRPr="00C01417" w:rsidRDefault="001D4A09" w:rsidP="006B693D">
            <w:pPr>
              <w:jc w:val="center"/>
              <w:rPr>
                <w:rFonts w:ascii="GHEA Grapalat" w:hAnsi="GHEA Grapalat" w:cs="Calibri"/>
                <w:sz w:val="20"/>
                <w:szCs w:val="20"/>
              </w:rPr>
            </w:pPr>
            <w:r w:rsidRPr="00C01417">
              <w:rPr>
                <w:rFonts w:ascii="GHEA Grapalat" w:hAnsi="GHEA Grapalat" w:cs="Calibri"/>
                <w:sz w:val="20"/>
                <w:szCs w:val="20"/>
              </w:rPr>
              <w:t>0,498</w:t>
            </w:r>
            <w:r w:rsidR="006B693D" w:rsidRPr="00C01417">
              <w:rPr>
                <w:rFonts w:ascii="Calibri" w:hAnsi="Calibri" w:cs="Calibri"/>
                <w:sz w:val="20"/>
                <w:szCs w:val="20"/>
              </w:rPr>
              <w:t> </w:t>
            </w:r>
          </w:p>
        </w:tc>
        <w:tc>
          <w:tcPr>
            <w:tcW w:w="992" w:type="dxa"/>
            <w:noWrap/>
            <w:vAlign w:val="center"/>
          </w:tcPr>
          <w:p w:rsidR="006B693D" w:rsidRPr="00C01417" w:rsidRDefault="006B693D" w:rsidP="006B693D">
            <w:pPr>
              <w:jc w:val="center"/>
              <w:rPr>
                <w:rFonts w:ascii="GHEA Grapalat" w:hAnsi="GHEA Grapalat" w:cs="Calibri"/>
                <w:sz w:val="20"/>
                <w:szCs w:val="20"/>
              </w:rPr>
            </w:pPr>
            <w:r w:rsidRPr="00C01417">
              <w:rPr>
                <w:rFonts w:ascii="Calibri" w:hAnsi="Calibri" w:cs="Calibri"/>
                <w:sz w:val="20"/>
                <w:szCs w:val="20"/>
              </w:rPr>
              <w:t> </w:t>
            </w:r>
          </w:p>
        </w:tc>
        <w:tc>
          <w:tcPr>
            <w:tcW w:w="1134" w:type="dxa"/>
            <w:noWrap/>
            <w:vAlign w:val="center"/>
          </w:tcPr>
          <w:p w:rsidR="006B693D" w:rsidRPr="00C01417" w:rsidRDefault="006B693D" w:rsidP="00517E85">
            <w:pPr>
              <w:jc w:val="center"/>
              <w:rPr>
                <w:rFonts w:ascii="GHEA Grapalat" w:hAnsi="GHEA Grapalat" w:cs="Calibri"/>
                <w:sz w:val="20"/>
                <w:szCs w:val="20"/>
              </w:rPr>
            </w:pPr>
            <w:r w:rsidRPr="00C01417">
              <w:rPr>
                <w:rFonts w:ascii="GHEA Grapalat" w:hAnsi="GHEA Grapalat" w:cs="Calibri"/>
                <w:sz w:val="20"/>
                <w:szCs w:val="20"/>
              </w:rPr>
              <w:t>0,498</w:t>
            </w:r>
          </w:p>
        </w:tc>
        <w:tc>
          <w:tcPr>
            <w:tcW w:w="1134" w:type="dxa"/>
            <w:noWrap/>
            <w:vAlign w:val="center"/>
          </w:tcPr>
          <w:p w:rsidR="006B693D" w:rsidRPr="00C01417" w:rsidRDefault="006B693D" w:rsidP="006B693D">
            <w:pPr>
              <w:jc w:val="center"/>
              <w:rPr>
                <w:rFonts w:ascii="GHEA Grapalat" w:hAnsi="GHEA Grapalat"/>
                <w:sz w:val="20"/>
                <w:szCs w:val="20"/>
              </w:rPr>
            </w:pPr>
          </w:p>
        </w:tc>
        <w:tc>
          <w:tcPr>
            <w:tcW w:w="1276" w:type="dxa"/>
            <w:noWrap/>
            <w:vAlign w:val="center"/>
          </w:tcPr>
          <w:p w:rsidR="006B693D" w:rsidRPr="00C01417" w:rsidRDefault="006B693D" w:rsidP="006B693D">
            <w:pPr>
              <w:jc w:val="center"/>
              <w:rPr>
                <w:rFonts w:ascii="GHEA Grapalat" w:hAnsi="GHEA Grapalat"/>
                <w:sz w:val="20"/>
                <w:szCs w:val="20"/>
              </w:rPr>
            </w:pPr>
          </w:p>
        </w:tc>
        <w:tc>
          <w:tcPr>
            <w:tcW w:w="992" w:type="dxa"/>
            <w:noWrap/>
            <w:vAlign w:val="center"/>
          </w:tcPr>
          <w:p w:rsidR="006B693D" w:rsidRPr="00C01417" w:rsidRDefault="006B693D" w:rsidP="006B693D">
            <w:pPr>
              <w:jc w:val="center"/>
              <w:rPr>
                <w:rFonts w:ascii="GHEA Grapalat" w:hAnsi="GHEA Grapalat"/>
                <w:sz w:val="20"/>
                <w:szCs w:val="20"/>
              </w:rPr>
            </w:pPr>
          </w:p>
        </w:tc>
        <w:tc>
          <w:tcPr>
            <w:tcW w:w="850" w:type="dxa"/>
            <w:noWrap/>
            <w:vAlign w:val="center"/>
          </w:tcPr>
          <w:p w:rsidR="006B693D" w:rsidRPr="00C01417" w:rsidRDefault="006B693D" w:rsidP="006B693D">
            <w:pPr>
              <w:jc w:val="center"/>
              <w:rPr>
                <w:rFonts w:ascii="GHEA Grapalat" w:hAnsi="GHEA Grapalat"/>
                <w:sz w:val="20"/>
                <w:szCs w:val="20"/>
              </w:rPr>
            </w:pPr>
          </w:p>
        </w:tc>
        <w:tc>
          <w:tcPr>
            <w:tcW w:w="851" w:type="dxa"/>
            <w:noWrap/>
            <w:vAlign w:val="center"/>
          </w:tcPr>
          <w:p w:rsidR="006B693D" w:rsidRPr="00C01417" w:rsidRDefault="006B693D" w:rsidP="006B693D">
            <w:pPr>
              <w:jc w:val="center"/>
              <w:rPr>
                <w:rFonts w:ascii="GHEA Grapalat" w:hAnsi="GHEA Grapalat"/>
                <w:sz w:val="20"/>
                <w:szCs w:val="20"/>
              </w:rPr>
            </w:pPr>
          </w:p>
        </w:tc>
        <w:tc>
          <w:tcPr>
            <w:tcW w:w="1134" w:type="dxa"/>
            <w:noWrap/>
            <w:vAlign w:val="center"/>
          </w:tcPr>
          <w:p w:rsidR="006B693D" w:rsidRPr="00C01417" w:rsidRDefault="006B693D" w:rsidP="006B693D">
            <w:pPr>
              <w:jc w:val="center"/>
              <w:rPr>
                <w:rFonts w:ascii="GHEA Grapalat" w:hAnsi="GHEA Grapalat"/>
                <w:sz w:val="20"/>
                <w:szCs w:val="20"/>
              </w:rPr>
            </w:pPr>
          </w:p>
        </w:tc>
      </w:tr>
      <w:tr w:rsidR="006B693D" w:rsidRPr="00C01417" w:rsidTr="00140506">
        <w:trPr>
          <w:trHeight w:val="255"/>
        </w:trPr>
        <w:tc>
          <w:tcPr>
            <w:tcW w:w="568" w:type="dxa"/>
            <w:noWrap/>
            <w:vAlign w:val="center"/>
          </w:tcPr>
          <w:p w:rsidR="006B693D" w:rsidRPr="00C01417" w:rsidRDefault="006B693D" w:rsidP="00140506">
            <w:pPr>
              <w:rPr>
                <w:rFonts w:ascii="GHEA Grapalat" w:hAnsi="GHEA Grapalat"/>
                <w:sz w:val="20"/>
                <w:szCs w:val="20"/>
              </w:rPr>
            </w:pPr>
            <w:r w:rsidRPr="00C01417">
              <w:rPr>
                <w:rFonts w:ascii="GHEA Grapalat" w:hAnsi="GHEA Grapalat"/>
                <w:sz w:val="20"/>
                <w:szCs w:val="20"/>
              </w:rPr>
              <w:t>27</w:t>
            </w:r>
          </w:p>
        </w:tc>
        <w:tc>
          <w:tcPr>
            <w:tcW w:w="2551" w:type="dxa"/>
            <w:noWrap/>
            <w:vAlign w:val="center"/>
          </w:tcPr>
          <w:p w:rsidR="006B693D" w:rsidRPr="00C01417" w:rsidRDefault="006B693D" w:rsidP="00140506">
            <w:pPr>
              <w:spacing w:line="240" w:lineRule="auto"/>
              <w:rPr>
                <w:rFonts w:ascii="GHEA Grapalat" w:hAnsi="GHEA Grapalat"/>
                <w:sz w:val="20"/>
                <w:szCs w:val="20"/>
              </w:rPr>
            </w:pPr>
            <w:r w:rsidRPr="00C01417">
              <w:rPr>
                <w:rFonts w:ascii="GHEA Grapalat" w:hAnsi="GHEA Grapalat"/>
                <w:sz w:val="20"/>
                <w:szCs w:val="20"/>
              </w:rPr>
              <w:t>Գրունտի տեղափոխում 13կմ</w:t>
            </w:r>
          </w:p>
        </w:tc>
        <w:tc>
          <w:tcPr>
            <w:tcW w:w="709" w:type="dxa"/>
            <w:noWrap/>
            <w:vAlign w:val="center"/>
          </w:tcPr>
          <w:p w:rsidR="006B693D" w:rsidRPr="00C01417" w:rsidRDefault="006B693D" w:rsidP="003C2D96">
            <w:pPr>
              <w:jc w:val="center"/>
              <w:rPr>
                <w:rFonts w:ascii="GHEA Grapalat" w:hAnsi="GHEA Grapalat"/>
                <w:sz w:val="20"/>
                <w:szCs w:val="20"/>
              </w:rPr>
            </w:pPr>
            <w:r w:rsidRPr="00C01417">
              <w:rPr>
                <w:rFonts w:ascii="GHEA Grapalat" w:hAnsi="GHEA Grapalat"/>
                <w:sz w:val="20"/>
                <w:szCs w:val="20"/>
              </w:rPr>
              <w:t>տ</w:t>
            </w:r>
          </w:p>
        </w:tc>
        <w:tc>
          <w:tcPr>
            <w:tcW w:w="425" w:type="dxa"/>
            <w:noWrap/>
            <w:vAlign w:val="center"/>
          </w:tcPr>
          <w:p w:rsidR="006B693D" w:rsidRPr="00C01417" w:rsidRDefault="006B693D" w:rsidP="006B693D">
            <w:pPr>
              <w:jc w:val="center"/>
              <w:rPr>
                <w:rFonts w:ascii="GHEA Grapalat" w:hAnsi="GHEA Grapalat" w:cs="Calibri"/>
                <w:sz w:val="20"/>
                <w:szCs w:val="20"/>
              </w:rPr>
            </w:pPr>
            <w:r w:rsidRPr="00C01417">
              <w:rPr>
                <w:rFonts w:ascii="GHEA Grapalat" w:hAnsi="GHEA Grapalat" w:cs="Calibri"/>
                <w:sz w:val="20"/>
                <w:szCs w:val="20"/>
              </w:rPr>
              <w:t>1</w:t>
            </w:r>
          </w:p>
        </w:tc>
        <w:tc>
          <w:tcPr>
            <w:tcW w:w="1418" w:type="dxa"/>
            <w:noWrap/>
            <w:vAlign w:val="center"/>
          </w:tcPr>
          <w:p w:rsidR="006B693D" w:rsidRPr="00C50A56" w:rsidRDefault="001D4A09" w:rsidP="00C50A56">
            <w:pPr>
              <w:jc w:val="center"/>
              <w:rPr>
                <w:rFonts w:ascii="GHEA Grapalat" w:hAnsi="GHEA Grapalat" w:cs="Calibri"/>
                <w:sz w:val="20"/>
                <w:szCs w:val="20"/>
                <w:lang w:val="hy-AM"/>
              </w:rPr>
            </w:pPr>
            <w:r w:rsidRPr="00C01417">
              <w:rPr>
                <w:rFonts w:ascii="GHEA Grapalat" w:hAnsi="GHEA Grapalat" w:cs="Calibri"/>
                <w:sz w:val="20"/>
                <w:szCs w:val="20"/>
              </w:rPr>
              <w:t>0,53</w:t>
            </w:r>
            <w:r w:rsidR="00C50A56">
              <w:rPr>
                <w:rFonts w:ascii="GHEA Grapalat" w:hAnsi="GHEA Grapalat" w:cs="Calibri"/>
                <w:sz w:val="20"/>
                <w:szCs w:val="20"/>
                <w:lang w:val="hy-AM"/>
              </w:rPr>
              <w:t>0</w:t>
            </w:r>
          </w:p>
        </w:tc>
        <w:tc>
          <w:tcPr>
            <w:tcW w:w="992" w:type="dxa"/>
            <w:noWrap/>
            <w:vAlign w:val="center"/>
          </w:tcPr>
          <w:p w:rsidR="006B693D" w:rsidRPr="00C01417" w:rsidRDefault="006B693D" w:rsidP="006B693D">
            <w:pPr>
              <w:jc w:val="center"/>
              <w:rPr>
                <w:rFonts w:ascii="GHEA Grapalat" w:hAnsi="GHEA Grapalat" w:cs="Calibri"/>
                <w:sz w:val="20"/>
                <w:szCs w:val="20"/>
              </w:rPr>
            </w:pPr>
            <w:r w:rsidRPr="00C01417">
              <w:rPr>
                <w:rFonts w:ascii="Calibri" w:hAnsi="Calibri" w:cs="Calibri"/>
                <w:sz w:val="20"/>
                <w:szCs w:val="20"/>
              </w:rPr>
              <w:t> </w:t>
            </w:r>
          </w:p>
        </w:tc>
        <w:tc>
          <w:tcPr>
            <w:tcW w:w="1134" w:type="dxa"/>
            <w:noWrap/>
            <w:vAlign w:val="center"/>
          </w:tcPr>
          <w:p w:rsidR="006B693D" w:rsidRPr="00C01417" w:rsidRDefault="006B693D" w:rsidP="00517E85">
            <w:pPr>
              <w:jc w:val="center"/>
              <w:rPr>
                <w:rFonts w:ascii="GHEA Grapalat" w:hAnsi="GHEA Grapalat" w:cs="Calibri"/>
                <w:sz w:val="20"/>
                <w:szCs w:val="20"/>
              </w:rPr>
            </w:pPr>
            <w:r w:rsidRPr="00C01417">
              <w:rPr>
                <w:rFonts w:ascii="GHEA Grapalat" w:hAnsi="GHEA Grapalat" w:cs="Calibri"/>
                <w:sz w:val="20"/>
                <w:szCs w:val="20"/>
              </w:rPr>
              <w:t>0,530</w:t>
            </w:r>
          </w:p>
        </w:tc>
        <w:tc>
          <w:tcPr>
            <w:tcW w:w="1134" w:type="dxa"/>
            <w:noWrap/>
            <w:vAlign w:val="center"/>
          </w:tcPr>
          <w:p w:rsidR="006B693D" w:rsidRPr="00C01417" w:rsidRDefault="006B693D" w:rsidP="006B693D">
            <w:pPr>
              <w:jc w:val="center"/>
              <w:rPr>
                <w:rFonts w:ascii="GHEA Grapalat" w:hAnsi="GHEA Grapalat"/>
                <w:sz w:val="20"/>
                <w:szCs w:val="20"/>
              </w:rPr>
            </w:pPr>
          </w:p>
        </w:tc>
        <w:tc>
          <w:tcPr>
            <w:tcW w:w="1276" w:type="dxa"/>
            <w:noWrap/>
            <w:vAlign w:val="center"/>
          </w:tcPr>
          <w:p w:rsidR="006B693D" w:rsidRPr="00C01417" w:rsidRDefault="006B693D" w:rsidP="006B693D">
            <w:pPr>
              <w:jc w:val="center"/>
              <w:rPr>
                <w:rFonts w:ascii="GHEA Grapalat" w:hAnsi="GHEA Grapalat"/>
                <w:sz w:val="20"/>
                <w:szCs w:val="20"/>
              </w:rPr>
            </w:pPr>
          </w:p>
        </w:tc>
        <w:tc>
          <w:tcPr>
            <w:tcW w:w="992" w:type="dxa"/>
            <w:noWrap/>
            <w:vAlign w:val="center"/>
          </w:tcPr>
          <w:p w:rsidR="006B693D" w:rsidRPr="00C01417" w:rsidRDefault="006B693D" w:rsidP="006B693D">
            <w:pPr>
              <w:jc w:val="center"/>
              <w:rPr>
                <w:rFonts w:ascii="GHEA Grapalat" w:hAnsi="GHEA Grapalat"/>
                <w:sz w:val="20"/>
                <w:szCs w:val="20"/>
              </w:rPr>
            </w:pPr>
          </w:p>
        </w:tc>
        <w:tc>
          <w:tcPr>
            <w:tcW w:w="850" w:type="dxa"/>
            <w:noWrap/>
            <w:vAlign w:val="center"/>
          </w:tcPr>
          <w:p w:rsidR="006B693D" w:rsidRPr="00C01417" w:rsidRDefault="006B693D" w:rsidP="006B693D">
            <w:pPr>
              <w:jc w:val="center"/>
              <w:rPr>
                <w:rFonts w:ascii="GHEA Grapalat" w:hAnsi="GHEA Grapalat"/>
                <w:sz w:val="20"/>
                <w:szCs w:val="20"/>
              </w:rPr>
            </w:pPr>
          </w:p>
        </w:tc>
        <w:tc>
          <w:tcPr>
            <w:tcW w:w="851" w:type="dxa"/>
            <w:noWrap/>
            <w:vAlign w:val="center"/>
          </w:tcPr>
          <w:p w:rsidR="006B693D" w:rsidRPr="00C01417" w:rsidRDefault="006B693D" w:rsidP="006B693D">
            <w:pPr>
              <w:jc w:val="center"/>
              <w:rPr>
                <w:rFonts w:ascii="GHEA Grapalat" w:hAnsi="GHEA Grapalat"/>
                <w:sz w:val="20"/>
                <w:szCs w:val="20"/>
              </w:rPr>
            </w:pPr>
          </w:p>
        </w:tc>
        <w:tc>
          <w:tcPr>
            <w:tcW w:w="1134" w:type="dxa"/>
            <w:noWrap/>
            <w:vAlign w:val="center"/>
          </w:tcPr>
          <w:p w:rsidR="006B693D" w:rsidRPr="00C01417" w:rsidRDefault="006B693D" w:rsidP="006B693D">
            <w:pPr>
              <w:jc w:val="center"/>
              <w:rPr>
                <w:rFonts w:ascii="GHEA Grapalat" w:hAnsi="GHEA Grapalat"/>
                <w:sz w:val="20"/>
                <w:szCs w:val="20"/>
              </w:rPr>
            </w:pPr>
          </w:p>
        </w:tc>
      </w:tr>
      <w:tr w:rsidR="003E2B58" w:rsidRPr="006F0309" w:rsidTr="00140506">
        <w:trPr>
          <w:trHeight w:val="255"/>
        </w:trPr>
        <w:tc>
          <w:tcPr>
            <w:tcW w:w="568" w:type="dxa"/>
            <w:noWrap/>
            <w:vAlign w:val="center"/>
          </w:tcPr>
          <w:p w:rsidR="003E2B58" w:rsidRPr="003E2B58" w:rsidRDefault="003E2B58" w:rsidP="00140506">
            <w:pPr>
              <w:rPr>
                <w:rFonts w:ascii="GHEA Grapalat" w:hAnsi="GHEA Grapalat"/>
                <w:sz w:val="20"/>
                <w:szCs w:val="20"/>
                <w:lang w:val="hy-AM"/>
              </w:rPr>
            </w:pPr>
            <w:r>
              <w:rPr>
                <w:rFonts w:ascii="GHEA Grapalat" w:hAnsi="GHEA Grapalat"/>
                <w:sz w:val="20"/>
                <w:szCs w:val="20"/>
                <w:lang w:val="hy-AM"/>
              </w:rPr>
              <w:t>28</w:t>
            </w:r>
          </w:p>
        </w:tc>
        <w:tc>
          <w:tcPr>
            <w:tcW w:w="2551" w:type="dxa"/>
            <w:noWrap/>
            <w:vAlign w:val="center"/>
          </w:tcPr>
          <w:p w:rsidR="003E2B58" w:rsidRPr="00517E85" w:rsidRDefault="003E2B58" w:rsidP="00140506">
            <w:pPr>
              <w:spacing w:line="240" w:lineRule="auto"/>
              <w:rPr>
                <w:rFonts w:ascii="GHEA Grapalat" w:hAnsi="GHEA Grapalat" w:cs="Calibri"/>
                <w:color w:val="000000" w:themeColor="text1"/>
                <w:sz w:val="20"/>
                <w:szCs w:val="20"/>
                <w:lang w:val="hy-AM"/>
              </w:rPr>
            </w:pPr>
            <w:r w:rsidRPr="00517E85">
              <w:rPr>
                <w:rFonts w:ascii="GHEA Grapalat" w:hAnsi="GHEA Grapalat" w:cs="Calibri"/>
                <w:color w:val="000000" w:themeColor="text1"/>
                <w:sz w:val="20"/>
                <w:szCs w:val="20"/>
                <w:lang w:val="hy-AM"/>
              </w:rPr>
              <w:t>Յուրաքանչյուր կմ-ի համար ավելացվում է 0,0315 դրամ:</w:t>
            </w:r>
          </w:p>
          <w:p w:rsidR="003E2B58" w:rsidRPr="00517E85" w:rsidRDefault="003E2B58" w:rsidP="00140506">
            <w:pPr>
              <w:spacing w:line="240" w:lineRule="auto"/>
              <w:rPr>
                <w:rFonts w:ascii="GHEA Grapalat" w:hAnsi="GHEA Grapalat" w:cs="Calibri"/>
                <w:color w:val="000000" w:themeColor="text1"/>
                <w:sz w:val="20"/>
                <w:szCs w:val="20"/>
                <w:lang w:val="hy-AM"/>
              </w:rPr>
            </w:pPr>
            <w:r w:rsidRPr="00517E85">
              <w:rPr>
                <w:rFonts w:ascii="GHEA Grapalat" w:hAnsi="GHEA Grapalat" w:cs="Calibri"/>
                <w:color w:val="000000" w:themeColor="text1"/>
                <w:sz w:val="20"/>
                <w:szCs w:val="20"/>
                <w:lang w:val="hy-AM"/>
              </w:rPr>
              <w:t>-</w:t>
            </w:r>
            <w:r w:rsidR="00517E85">
              <w:rPr>
                <w:rFonts w:ascii="GHEA Grapalat" w:hAnsi="GHEA Grapalat" w:cs="Calibri"/>
                <w:color w:val="000000" w:themeColor="text1"/>
                <w:sz w:val="20"/>
                <w:szCs w:val="20"/>
                <w:lang w:val="hy-AM"/>
              </w:rPr>
              <w:t xml:space="preserve"> </w:t>
            </w:r>
            <w:r w:rsidRPr="00517E85">
              <w:rPr>
                <w:rFonts w:ascii="GHEA Grapalat" w:hAnsi="GHEA Grapalat" w:cs="Calibri"/>
                <w:color w:val="000000" w:themeColor="text1"/>
                <w:sz w:val="20"/>
                <w:szCs w:val="20"/>
                <w:lang w:val="hy-AM"/>
              </w:rPr>
              <w:t>Անիում, Արթիկում, Ախուրյանում, Կալինինոյում, Ստեփանավանում, Սպիտակում, Թալինում շինարարություն իրականացնելիս կիրառվում է 1,1 գործակից:</w:t>
            </w:r>
          </w:p>
          <w:p w:rsidR="003E2B58" w:rsidRPr="00517E85" w:rsidRDefault="003E2B58" w:rsidP="00140506">
            <w:pPr>
              <w:spacing w:line="240" w:lineRule="auto"/>
              <w:rPr>
                <w:rFonts w:ascii="GHEA Grapalat" w:hAnsi="GHEA Grapalat" w:cs="Calibri"/>
                <w:color w:val="000000" w:themeColor="text1"/>
                <w:sz w:val="20"/>
                <w:szCs w:val="20"/>
                <w:lang w:val="hy-AM"/>
              </w:rPr>
            </w:pPr>
            <w:r w:rsidRPr="00517E85">
              <w:rPr>
                <w:rFonts w:ascii="GHEA Grapalat" w:hAnsi="GHEA Grapalat" w:cs="Calibri"/>
                <w:color w:val="000000" w:themeColor="text1"/>
                <w:sz w:val="20"/>
                <w:szCs w:val="20"/>
                <w:lang w:val="hy-AM"/>
              </w:rPr>
              <w:t xml:space="preserve">- Ալավերդի, Ամասիա, Վարդենիս, Ղուկասյան, Մարտունի, Մեղրի, Նոյեմբերյան, Հրազդան, Սևան, Շամշադին քաղաքներում </w:t>
            </w:r>
            <w:r w:rsidRPr="00517E85">
              <w:rPr>
                <w:rFonts w:ascii="GHEA Grapalat" w:hAnsi="GHEA Grapalat" w:cs="Calibri"/>
                <w:color w:val="000000" w:themeColor="text1"/>
                <w:sz w:val="20"/>
                <w:szCs w:val="20"/>
                <w:lang w:val="hy-AM"/>
              </w:rPr>
              <w:lastRenderedPageBreak/>
              <w:t>շինարարություն իրականացնելիս կիրառվում է 1,2 գործակից:</w:t>
            </w:r>
          </w:p>
          <w:p w:rsidR="003E2B58" w:rsidRPr="00517E85" w:rsidRDefault="003E2B58" w:rsidP="00140506">
            <w:pPr>
              <w:spacing w:line="240" w:lineRule="auto"/>
              <w:rPr>
                <w:rFonts w:ascii="GHEA Grapalat" w:hAnsi="GHEA Grapalat" w:cs="Calibri"/>
                <w:color w:val="000000" w:themeColor="text1"/>
                <w:sz w:val="20"/>
                <w:szCs w:val="20"/>
                <w:lang w:val="hy-AM"/>
              </w:rPr>
            </w:pPr>
            <w:r w:rsidRPr="00517E85">
              <w:rPr>
                <w:rFonts w:ascii="GHEA Grapalat" w:hAnsi="GHEA Grapalat"/>
                <w:color w:val="000000" w:themeColor="text1"/>
                <w:sz w:val="20"/>
                <w:szCs w:val="20"/>
                <w:lang w:val="hy-AM"/>
              </w:rPr>
              <w:t>-</w:t>
            </w:r>
            <w:r w:rsidRPr="00517E85">
              <w:rPr>
                <w:rFonts w:ascii="GHEA Grapalat" w:hAnsi="GHEA Grapalat" w:cs="Calibri"/>
                <w:color w:val="000000" w:themeColor="text1"/>
                <w:sz w:val="20"/>
                <w:szCs w:val="20"/>
                <w:lang w:val="hy-AM"/>
              </w:rPr>
              <w:t xml:space="preserve"> Ապարանում, Գորիսում, Եղեգնաձորում, Կապանում, Սիսիանում շինարարություն իրականացնելիս կիրառվում է 1,3 գործակից:</w:t>
            </w:r>
          </w:p>
          <w:p w:rsidR="003E2B58" w:rsidRPr="00517E85" w:rsidRDefault="003E2B58" w:rsidP="00140506">
            <w:pPr>
              <w:spacing w:line="240" w:lineRule="auto"/>
              <w:rPr>
                <w:rFonts w:ascii="GHEA Grapalat" w:hAnsi="GHEA Grapalat" w:cs="Calibri"/>
                <w:color w:val="000000" w:themeColor="text1"/>
                <w:sz w:val="20"/>
                <w:szCs w:val="20"/>
                <w:lang w:val="hy-AM"/>
              </w:rPr>
            </w:pPr>
            <w:r w:rsidRPr="00517E85">
              <w:rPr>
                <w:rFonts w:ascii="GHEA Grapalat" w:hAnsi="GHEA Grapalat" w:cs="Calibri"/>
                <w:color w:val="000000" w:themeColor="text1"/>
                <w:sz w:val="20"/>
                <w:szCs w:val="20"/>
                <w:lang w:val="hy-AM"/>
              </w:rPr>
              <w:t>- Ջերմուկում, Քաջարանում, Կեչուտում շինարարություն իրականացնելիս կիրառվում է 1,4 գործակից</w:t>
            </w:r>
            <w:r w:rsidR="00517E85" w:rsidRPr="00517E85">
              <w:rPr>
                <w:rFonts w:ascii="GHEA Grapalat" w:hAnsi="GHEA Grapalat" w:cs="Calibri"/>
                <w:color w:val="000000" w:themeColor="text1"/>
                <w:sz w:val="20"/>
                <w:szCs w:val="20"/>
                <w:lang w:val="hy-AM"/>
              </w:rPr>
              <w:t>:</w:t>
            </w:r>
          </w:p>
          <w:p w:rsidR="003E2B58" w:rsidRDefault="003E2B58" w:rsidP="00140506">
            <w:pPr>
              <w:spacing w:line="240" w:lineRule="auto"/>
              <w:rPr>
                <w:rFonts w:ascii="GHEA Grapalat" w:hAnsi="GHEA Grapalat" w:cs="Calibri"/>
                <w:color w:val="000000" w:themeColor="text1"/>
                <w:sz w:val="20"/>
                <w:szCs w:val="20"/>
                <w:lang w:val="hy-AM"/>
              </w:rPr>
            </w:pPr>
            <w:r w:rsidRPr="00517E85">
              <w:rPr>
                <w:rFonts w:ascii="GHEA Grapalat" w:hAnsi="GHEA Grapalat" w:cs="Calibri"/>
                <w:color w:val="000000" w:themeColor="text1"/>
                <w:sz w:val="20"/>
                <w:szCs w:val="20"/>
                <w:lang w:val="hy-AM"/>
              </w:rPr>
              <w:t xml:space="preserve">- Արագած լեռան վրա շինարարություն իրականացնելիս </w:t>
            </w:r>
            <w:r w:rsidR="00517E85" w:rsidRPr="00517E85">
              <w:rPr>
                <w:rFonts w:ascii="GHEA Grapalat" w:hAnsi="GHEA Grapalat" w:cs="Calibri"/>
                <w:color w:val="000000" w:themeColor="text1"/>
                <w:sz w:val="20"/>
                <w:szCs w:val="20"/>
                <w:lang w:val="hy-AM"/>
              </w:rPr>
              <w:t>կիրառվում է 1,8 գործակից:</w:t>
            </w:r>
          </w:p>
          <w:p w:rsidR="00516048" w:rsidRDefault="00516048" w:rsidP="00140506">
            <w:pPr>
              <w:spacing w:line="240" w:lineRule="auto"/>
              <w:rPr>
                <w:rFonts w:ascii="GHEA Grapalat" w:hAnsi="GHEA Grapalat" w:cs="Calibri"/>
                <w:color w:val="000000" w:themeColor="text1"/>
                <w:sz w:val="20"/>
                <w:szCs w:val="20"/>
                <w:lang w:val="hy-AM"/>
              </w:rPr>
            </w:pPr>
          </w:p>
          <w:p w:rsidR="00516048" w:rsidRPr="00C32BF2" w:rsidRDefault="00516048" w:rsidP="00140506">
            <w:pPr>
              <w:spacing w:line="240" w:lineRule="auto"/>
              <w:rPr>
                <w:rFonts w:ascii="GHEA Grapalat" w:hAnsi="GHEA Grapalat" w:cs="Calibri"/>
                <w:i/>
                <w:color w:val="000000" w:themeColor="text1"/>
                <w:sz w:val="16"/>
                <w:szCs w:val="20"/>
                <w:lang w:val="hy-AM"/>
              </w:rPr>
            </w:pPr>
            <w:r w:rsidRPr="00C32BF2">
              <w:rPr>
                <w:rFonts w:ascii="GHEA Grapalat" w:hAnsi="GHEA Grapalat" w:cs="Calibri"/>
                <w:i/>
                <w:color w:val="000000" w:themeColor="text1"/>
                <w:sz w:val="16"/>
                <w:szCs w:val="20"/>
                <w:lang w:val="hy-AM"/>
              </w:rPr>
              <w:t>Ծանոթագրություն.</w:t>
            </w:r>
          </w:p>
          <w:p w:rsidR="00516048" w:rsidRPr="00516048" w:rsidRDefault="00516048" w:rsidP="001D4A09">
            <w:pPr>
              <w:spacing w:line="240" w:lineRule="auto"/>
              <w:rPr>
                <w:rFonts w:ascii="GHEA Grapalat" w:hAnsi="GHEA Grapalat"/>
                <w:sz w:val="20"/>
                <w:szCs w:val="20"/>
                <w:lang w:val="hy-AM"/>
              </w:rPr>
            </w:pPr>
            <w:r w:rsidRPr="00C32BF2">
              <w:rPr>
                <w:rFonts w:ascii="GHEA Grapalat" w:hAnsi="GHEA Grapalat"/>
                <w:i/>
                <w:sz w:val="16"/>
                <w:szCs w:val="20"/>
                <w:lang w:val="hy-AM"/>
              </w:rPr>
              <w:t>1տ/կմ  գրունտի  տեղափոխելու գները մշակել է «Ճաննա</w:t>
            </w:r>
            <w:r w:rsidR="00A27D05" w:rsidRPr="00C32BF2">
              <w:rPr>
                <w:rFonts w:ascii="GHEA Grapalat" w:hAnsi="GHEA Grapalat"/>
                <w:i/>
                <w:sz w:val="16"/>
                <w:szCs w:val="20"/>
                <w:lang w:val="hy-AM"/>
              </w:rPr>
              <w:t>խ</w:t>
            </w:r>
            <w:r w:rsidRPr="00C32BF2">
              <w:rPr>
                <w:rFonts w:ascii="GHEA Grapalat" w:hAnsi="GHEA Grapalat"/>
                <w:i/>
                <w:sz w:val="16"/>
                <w:szCs w:val="20"/>
                <w:lang w:val="hy-AM"/>
              </w:rPr>
              <w:t>ագիծ» նախագծային</w:t>
            </w:r>
            <w:r w:rsidRPr="00C32BF2">
              <w:rPr>
                <w:rFonts w:ascii="GHEA Grapalat" w:hAnsi="GHEA Grapalat"/>
                <w:sz w:val="16"/>
                <w:szCs w:val="20"/>
                <w:lang w:val="hy-AM"/>
              </w:rPr>
              <w:t xml:space="preserve"> </w:t>
            </w:r>
            <w:r w:rsidR="001D4A09">
              <w:rPr>
                <w:rFonts w:ascii="GHEA Grapalat" w:hAnsi="GHEA Grapalat"/>
                <w:sz w:val="16"/>
                <w:szCs w:val="20"/>
                <w:lang w:val="hy-AM"/>
              </w:rPr>
              <w:t xml:space="preserve">կազմակերպությունը։ </w:t>
            </w:r>
          </w:p>
        </w:tc>
        <w:tc>
          <w:tcPr>
            <w:tcW w:w="709" w:type="dxa"/>
            <w:noWrap/>
            <w:vAlign w:val="center"/>
          </w:tcPr>
          <w:p w:rsidR="003E2B58" w:rsidRPr="003E2B58" w:rsidRDefault="003E2B58" w:rsidP="003E2B58">
            <w:pPr>
              <w:jc w:val="center"/>
              <w:rPr>
                <w:rFonts w:ascii="GHEA Grapalat" w:hAnsi="GHEA Grapalat"/>
                <w:sz w:val="20"/>
                <w:szCs w:val="20"/>
                <w:lang w:val="hy-AM"/>
              </w:rPr>
            </w:pPr>
          </w:p>
        </w:tc>
        <w:tc>
          <w:tcPr>
            <w:tcW w:w="425" w:type="dxa"/>
            <w:noWrap/>
            <w:vAlign w:val="center"/>
          </w:tcPr>
          <w:p w:rsidR="003E2B58" w:rsidRPr="003E2B58" w:rsidRDefault="003E2B58" w:rsidP="003E2B58">
            <w:pPr>
              <w:jc w:val="center"/>
              <w:rPr>
                <w:rFonts w:ascii="GHEA Grapalat" w:hAnsi="GHEA Grapalat" w:cs="Calibri"/>
                <w:sz w:val="20"/>
                <w:szCs w:val="20"/>
                <w:lang w:val="hy-AM"/>
              </w:rPr>
            </w:pPr>
          </w:p>
        </w:tc>
        <w:tc>
          <w:tcPr>
            <w:tcW w:w="1418" w:type="dxa"/>
            <w:noWrap/>
            <w:vAlign w:val="center"/>
          </w:tcPr>
          <w:p w:rsidR="003E2B58" w:rsidRPr="003E2B58" w:rsidRDefault="003E2B58" w:rsidP="003E2B58">
            <w:pPr>
              <w:jc w:val="center"/>
              <w:rPr>
                <w:rFonts w:ascii="Calibri" w:hAnsi="Calibri" w:cs="Calibri"/>
                <w:sz w:val="20"/>
                <w:szCs w:val="20"/>
                <w:lang w:val="hy-AM"/>
              </w:rPr>
            </w:pPr>
          </w:p>
        </w:tc>
        <w:tc>
          <w:tcPr>
            <w:tcW w:w="992" w:type="dxa"/>
            <w:noWrap/>
            <w:vAlign w:val="center"/>
          </w:tcPr>
          <w:p w:rsidR="003E2B58" w:rsidRPr="003E2B58" w:rsidRDefault="003E2B58" w:rsidP="003E2B58">
            <w:pPr>
              <w:jc w:val="center"/>
              <w:rPr>
                <w:rFonts w:ascii="Calibri" w:hAnsi="Calibri" w:cs="Calibri"/>
                <w:sz w:val="20"/>
                <w:szCs w:val="20"/>
                <w:lang w:val="hy-AM"/>
              </w:rPr>
            </w:pPr>
          </w:p>
        </w:tc>
        <w:tc>
          <w:tcPr>
            <w:tcW w:w="1134" w:type="dxa"/>
            <w:noWrap/>
            <w:vAlign w:val="center"/>
          </w:tcPr>
          <w:p w:rsidR="003E2B58" w:rsidRPr="003E2B58" w:rsidRDefault="003E2B58" w:rsidP="003E2B58">
            <w:pPr>
              <w:jc w:val="center"/>
              <w:rPr>
                <w:rFonts w:ascii="GHEA Grapalat" w:hAnsi="GHEA Grapalat" w:cs="Calibri"/>
                <w:sz w:val="20"/>
                <w:szCs w:val="20"/>
                <w:lang w:val="hy-AM"/>
              </w:rPr>
            </w:pPr>
          </w:p>
        </w:tc>
        <w:tc>
          <w:tcPr>
            <w:tcW w:w="1134" w:type="dxa"/>
            <w:noWrap/>
            <w:vAlign w:val="center"/>
          </w:tcPr>
          <w:p w:rsidR="003E2B58" w:rsidRPr="003E2B58" w:rsidRDefault="003E2B58" w:rsidP="003E2B58">
            <w:pPr>
              <w:jc w:val="center"/>
              <w:rPr>
                <w:rFonts w:ascii="GHEA Grapalat" w:hAnsi="GHEA Grapalat"/>
                <w:sz w:val="20"/>
                <w:szCs w:val="20"/>
                <w:lang w:val="hy-AM"/>
              </w:rPr>
            </w:pPr>
          </w:p>
        </w:tc>
        <w:tc>
          <w:tcPr>
            <w:tcW w:w="1276" w:type="dxa"/>
            <w:noWrap/>
            <w:vAlign w:val="center"/>
          </w:tcPr>
          <w:p w:rsidR="003E2B58" w:rsidRPr="003E2B58" w:rsidRDefault="003E2B58" w:rsidP="003E2B58">
            <w:pPr>
              <w:jc w:val="center"/>
              <w:rPr>
                <w:rFonts w:ascii="GHEA Grapalat" w:hAnsi="GHEA Grapalat"/>
                <w:sz w:val="20"/>
                <w:szCs w:val="20"/>
                <w:lang w:val="hy-AM"/>
              </w:rPr>
            </w:pPr>
          </w:p>
        </w:tc>
        <w:tc>
          <w:tcPr>
            <w:tcW w:w="992" w:type="dxa"/>
            <w:noWrap/>
            <w:vAlign w:val="center"/>
          </w:tcPr>
          <w:p w:rsidR="003E2B58" w:rsidRPr="003E2B58" w:rsidRDefault="003E2B58" w:rsidP="003E2B58">
            <w:pPr>
              <w:jc w:val="center"/>
              <w:rPr>
                <w:rFonts w:ascii="GHEA Grapalat" w:hAnsi="GHEA Grapalat"/>
                <w:sz w:val="20"/>
                <w:szCs w:val="20"/>
                <w:lang w:val="hy-AM"/>
              </w:rPr>
            </w:pPr>
          </w:p>
        </w:tc>
        <w:tc>
          <w:tcPr>
            <w:tcW w:w="850" w:type="dxa"/>
            <w:noWrap/>
            <w:vAlign w:val="center"/>
          </w:tcPr>
          <w:p w:rsidR="003E2B58" w:rsidRPr="003E2B58" w:rsidRDefault="003E2B58" w:rsidP="003E2B58">
            <w:pPr>
              <w:jc w:val="center"/>
              <w:rPr>
                <w:rFonts w:ascii="GHEA Grapalat" w:hAnsi="GHEA Grapalat"/>
                <w:sz w:val="20"/>
                <w:szCs w:val="20"/>
                <w:lang w:val="hy-AM"/>
              </w:rPr>
            </w:pPr>
          </w:p>
        </w:tc>
        <w:tc>
          <w:tcPr>
            <w:tcW w:w="851" w:type="dxa"/>
            <w:noWrap/>
            <w:vAlign w:val="center"/>
          </w:tcPr>
          <w:p w:rsidR="003E2B58" w:rsidRPr="003E2B58" w:rsidRDefault="003E2B58" w:rsidP="003E2B58">
            <w:pPr>
              <w:jc w:val="center"/>
              <w:rPr>
                <w:rFonts w:ascii="GHEA Grapalat" w:hAnsi="GHEA Grapalat"/>
                <w:sz w:val="20"/>
                <w:szCs w:val="20"/>
                <w:lang w:val="hy-AM"/>
              </w:rPr>
            </w:pPr>
          </w:p>
        </w:tc>
        <w:tc>
          <w:tcPr>
            <w:tcW w:w="1134" w:type="dxa"/>
            <w:noWrap/>
            <w:vAlign w:val="center"/>
          </w:tcPr>
          <w:p w:rsidR="003E2B58" w:rsidRPr="003E2B58" w:rsidRDefault="003E2B58" w:rsidP="003E2B58">
            <w:pPr>
              <w:jc w:val="center"/>
              <w:rPr>
                <w:rFonts w:ascii="GHEA Grapalat" w:hAnsi="GHEA Grapalat"/>
                <w:sz w:val="20"/>
                <w:szCs w:val="20"/>
                <w:lang w:val="hy-AM"/>
              </w:rPr>
            </w:pPr>
          </w:p>
        </w:tc>
      </w:tr>
      <w:tr w:rsidR="003E2B58" w:rsidRPr="00C01417" w:rsidTr="00140506">
        <w:trPr>
          <w:trHeight w:val="255"/>
        </w:trPr>
        <w:tc>
          <w:tcPr>
            <w:tcW w:w="568" w:type="dxa"/>
            <w:noWrap/>
            <w:vAlign w:val="center"/>
          </w:tcPr>
          <w:p w:rsidR="003E2B58" w:rsidRPr="003E2B58" w:rsidRDefault="003E2B58" w:rsidP="00140506">
            <w:pPr>
              <w:rPr>
                <w:rFonts w:ascii="GHEA Grapalat" w:hAnsi="GHEA Grapalat"/>
                <w:sz w:val="20"/>
                <w:szCs w:val="20"/>
                <w:lang w:val="hy-AM"/>
              </w:rPr>
            </w:pPr>
          </w:p>
        </w:tc>
        <w:tc>
          <w:tcPr>
            <w:tcW w:w="2551" w:type="dxa"/>
            <w:noWrap/>
            <w:vAlign w:val="center"/>
          </w:tcPr>
          <w:p w:rsidR="003E2B58" w:rsidRPr="00C01417" w:rsidRDefault="003E2B58" w:rsidP="00140506">
            <w:pPr>
              <w:spacing w:line="240" w:lineRule="auto"/>
              <w:rPr>
                <w:rFonts w:ascii="GHEA Grapalat" w:hAnsi="GHEA Grapalat"/>
                <w:b/>
                <w:sz w:val="20"/>
                <w:szCs w:val="20"/>
              </w:rPr>
            </w:pPr>
            <w:r w:rsidRPr="00C01417">
              <w:rPr>
                <w:rFonts w:ascii="GHEA Grapalat" w:hAnsi="GHEA Grapalat"/>
                <w:b/>
                <w:sz w:val="20"/>
                <w:szCs w:val="20"/>
              </w:rPr>
              <w:t>Ե/բ կոնստրուկցիաներ</w:t>
            </w:r>
          </w:p>
        </w:tc>
        <w:tc>
          <w:tcPr>
            <w:tcW w:w="10915" w:type="dxa"/>
            <w:gridSpan w:val="11"/>
            <w:noWrap/>
          </w:tcPr>
          <w:p w:rsidR="003E2B58" w:rsidRPr="00C01417" w:rsidRDefault="003E2B58" w:rsidP="003E2B58">
            <w:pPr>
              <w:jc w:val="center"/>
              <w:rPr>
                <w:rFonts w:ascii="GHEA Grapalat" w:hAnsi="GHEA Grapalat"/>
                <w:sz w:val="20"/>
                <w:szCs w:val="20"/>
              </w:rPr>
            </w:pPr>
          </w:p>
        </w:tc>
      </w:tr>
      <w:tr w:rsidR="003E2B58" w:rsidRPr="00C01417" w:rsidTr="00140506">
        <w:trPr>
          <w:trHeight w:val="255"/>
        </w:trPr>
        <w:tc>
          <w:tcPr>
            <w:tcW w:w="568" w:type="dxa"/>
            <w:noWrap/>
            <w:vAlign w:val="center"/>
          </w:tcPr>
          <w:p w:rsidR="003E2B58" w:rsidRPr="00C01417" w:rsidRDefault="003E2B58" w:rsidP="00140506">
            <w:pPr>
              <w:rPr>
                <w:rFonts w:ascii="GHEA Grapalat" w:hAnsi="GHEA Grapalat"/>
                <w:sz w:val="20"/>
                <w:szCs w:val="20"/>
              </w:rPr>
            </w:pPr>
          </w:p>
        </w:tc>
        <w:tc>
          <w:tcPr>
            <w:tcW w:w="2551" w:type="dxa"/>
            <w:noWrap/>
            <w:vAlign w:val="center"/>
          </w:tcPr>
          <w:p w:rsidR="003E2B58" w:rsidRPr="00C01417" w:rsidRDefault="003E2B58" w:rsidP="00140506">
            <w:pPr>
              <w:spacing w:line="240" w:lineRule="auto"/>
              <w:rPr>
                <w:rFonts w:ascii="GHEA Grapalat" w:hAnsi="GHEA Grapalat"/>
                <w:b/>
                <w:sz w:val="20"/>
                <w:szCs w:val="20"/>
              </w:rPr>
            </w:pPr>
            <w:r w:rsidRPr="00C01417">
              <w:rPr>
                <w:rFonts w:ascii="GHEA Grapalat" w:hAnsi="GHEA Grapalat"/>
                <w:b/>
                <w:sz w:val="20"/>
                <w:szCs w:val="20"/>
              </w:rPr>
              <w:t>Հիմքեր</w:t>
            </w:r>
          </w:p>
        </w:tc>
        <w:tc>
          <w:tcPr>
            <w:tcW w:w="10915" w:type="dxa"/>
            <w:gridSpan w:val="11"/>
            <w:noWrap/>
          </w:tcPr>
          <w:p w:rsidR="003E2B58" w:rsidRPr="00C01417" w:rsidRDefault="003E2B58" w:rsidP="003E2B58">
            <w:pPr>
              <w:jc w:val="center"/>
              <w:rPr>
                <w:rFonts w:ascii="GHEA Grapalat" w:hAnsi="GHEA Grapalat"/>
                <w:sz w:val="20"/>
                <w:szCs w:val="20"/>
              </w:rPr>
            </w:pPr>
          </w:p>
        </w:tc>
      </w:tr>
      <w:tr w:rsidR="00517E85" w:rsidRPr="00C01417" w:rsidTr="00140506">
        <w:trPr>
          <w:trHeight w:val="255"/>
        </w:trPr>
        <w:tc>
          <w:tcPr>
            <w:tcW w:w="568" w:type="dxa"/>
            <w:noWrap/>
            <w:vAlign w:val="center"/>
          </w:tcPr>
          <w:p w:rsidR="00517E85" w:rsidRPr="00C01417" w:rsidRDefault="00517E85" w:rsidP="00140506">
            <w:pPr>
              <w:rPr>
                <w:rFonts w:ascii="GHEA Grapalat" w:hAnsi="GHEA Grapalat"/>
                <w:sz w:val="20"/>
                <w:szCs w:val="20"/>
              </w:rPr>
            </w:pPr>
            <w:r w:rsidRPr="00C01417">
              <w:rPr>
                <w:rFonts w:ascii="GHEA Grapalat" w:hAnsi="GHEA Grapalat"/>
                <w:sz w:val="20"/>
                <w:szCs w:val="20"/>
              </w:rPr>
              <w:t>29</w:t>
            </w:r>
          </w:p>
        </w:tc>
        <w:tc>
          <w:tcPr>
            <w:tcW w:w="2551" w:type="dxa"/>
            <w:noWrap/>
            <w:vAlign w:val="center"/>
          </w:tcPr>
          <w:p w:rsidR="00517E85" w:rsidRPr="00C01417" w:rsidRDefault="00517E85" w:rsidP="00140506">
            <w:pPr>
              <w:spacing w:line="240" w:lineRule="auto"/>
              <w:rPr>
                <w:rFonts w:ascii="GHEA Grapalat" w:hAnsi="GHEA Grapalat"/>
                <w:sz w:val="20"/>
                <w:szCs w:val="20"/>
              </w:rPr>
            </w:pPr>
            <w:r w:rsidRPr="00C01417">
              <w:rPr>
                <w:rFonts w:ascii="GHEA Grapalat" w:hAnsi="GHEA Grapalat" w:cs="Calibri"/>
                <w:sz w:val="20"/>
                <w:szCs w:val="20"/>
              </w:rPr>
              <w:t>Նախապատրաստական շերտի պատրաստում բազալտե խճից</w:t>
            </w:r>
          </w:p>
        </w:tc>
        <w:tc>
          <w:tcPr>
            <w:tcW w:w="709" w:type="dxa"/>
            <w:noWrap/>
            <w:vAlign w:val="center"/>
          </w:tcPr>
          <w:p w:rsidR="00517E85" w:rsidRPr="00C01417" w:rsidRDefault="00517E85" w:rsidP="00517E85">
            <w:pPr>
              <w:jc w:val="center"/>
              <w:rPr>
                <w:rFonts w:ascii="GHEA Grapalat" w:hAnsi="GHEA Grapalat" w:cs="Calibri"/>
                <w:sz w:val="20"/>
                <w:szCs w:val="20"/>
              </w:rPr>
            </w:pPr>
            <w:r w:rsidRPr="00C01417">
              <w:rPr>
                <w:rFonts w:ascii="GHEA Grapalat" w:hAnsi="GHEA Grapalat" w:cs="Calibri"/>
                <w:sz w:val="20"/>
                <w:szCs w:val="20"/>
              </w:rPr>
              <w:t>խմ</w:t>
            </w:r>
          </w:p>
        </w:tc>
        <w:tc>
          <w:tcPr>
            <w:tcW w:w="425" w:type="dxa"/>
            <w:noWrap/>
            <w:vAlign w:val="center"/>
          </w:tcPr>
          <w:p w:rsidR="00517E85" w:rsidRPr="00C01417" w:rsidRDefault="00517E85" w:rsidP="00517E85">
            <w:pPr>
              <w:jc w:val="center"/>
              <w:rPr>
                <w:rFonts w:ascii="GHEA Grapalat" w:hAnsi="GHEA Grapalat" w:cs="Calibri"/>
                <w:sz w:val="20"/>
                <w:szCs w:val="20"/>
              </w:rPr>
            </w:pPr>
            <w:r w:rsidRPr="00C01417">
              <w:rPr>
                <w:rFonts w:ascii="GHEA Grapalat" w:hAnsi="GHEA Grapalat" w:cs="Calibri"/>
                <w:sz w:val="20"/>
                <w:szCs w:val="20"/>
              </w:rPr>
              <w:t>1</w:t>
            </w:r>
          </w:p>
        </w:tc>
        <w:tc>
          <w:tcPr>
            <w:tcW w:w="1418" w:type="dxa"/>
            <w:noWrap/>
            <w:vAlign w:val="center"/>
          </w:tcPr>
          <w:p w:rsidR="00517E85" w:rsidRPr="00C01417" w:rsidRDefault="00517E85" w:rsidP="00C50A56">
            <w:pPr>
              <w:jc w:val="center"/>
              <w:rPr>
                <w:rFonts w:ascii="GHEA Grapalat" w:hAnsi="GHEA Grapalat" w:cs="Calibri"/>
                <w:sz w:val="20"/>
                <w:szCs w:val="20"/>
              </w:rPr>
            </w:pPr>
            <w:r w:rsidRPr="00C01417">
              <w:rPr>
                <w:rFonts w:ascii="GHEA Grapalat" w:hAnsi="GHEA Grapalat" w:cs="Calibri"/>
                <w:sz w:val="20"/>
                <w:szCs w:val="20"/>
              </w:rPr>
              <w:t>11,9</w:t>
            </w:r>
            <w:r w:rsidR="001D4A09">
              <w:rPr>
                <w:rFonts w:ascii="GHEA Grapalat" w:hAnsi="GHEA Grapalat" w:cs="Calibri"/>
                <w:sz w:val="20"/>
                <w:szCs w:val="20"/>
                <w:lang w:val="hy-AM"/>
              </w:rPr>
              <w:t>8</w:t>
            </w:r>
            <w:r w:rsidR="00C50A56">
              <w:rPr>
                <w:rFonts w:ascii="GHEA Grapalat" w:hAnsi="GHEA Grapalat" w:cs="Calibri"/>
                <w:sz w:val="20"/>
                <w:szCs w:val="20"/>
                <w:lang w:val="hy-AM"/>
              </w:rPr>
              <w:t>0</w:t>
            </w:r>
          </w:p>
        </w:tc>
        <w:tc>
          <w:tcPr>
            <w:tcW w:w="992" w:type="dxa"/>
            <w:noWrap/>
            <w:vAlign w:val="center"/>
          </w:tcPr>
          <w:p w:rsidR="00517E85" w:rsidRPr="00C01417" w:rsidRDefault="00517E85" w:rsidP="00C32BF2">
            <w:pPr>
              <w:jc w:val="center"/>
              <w:rPr>
                <w:rFonts w:ascii="GHEA Grapalat" w:hAnsi="GHEA Grapalat" w:cs="Calibri"/>
                <w:sz w:val="20"/>
                <w:szCs w:val="20"/>
              </w:rPr>
            </w:pPr>
            <w:r w:rsidRPr="00C01417">
              <w:rPr>
                <w:rFonts w:ascii="GHEA Grapalat" w:hAnsi="GHEA Grapalat" w:cs="Calibri"/>
                <w:sz w:val="20"/>
                <w:szCs w:val="20"/>
              </w:rPr>
              <w:t>2,500</w:t>
            </w:r>
          </w:p>
        </w:tc>
        <w:tc>
          <w:tcPr>
            <w:tcW w:w="1134" w:type="dxa"/>
            <w:noWrap/>
            <w:vAlign w:val="center"/>
          </w:tcPr>
          <w:p w:rsidR="00517E85" w:rsidRPr="00C01417" w:rsidRDefault="00517E85" w:rsidP="00C32BF2">
            <w:pPr>
              <w:jc w:val="center"/>
              <w:rPr>
                <w:rFonts w:ascii="GHEA Grapalat" w:hAnsi="GHEA Grapalat" w:cs="Calibri"/>
                <w:sz w:val="20"/>
                <w:szCs w:val="20"/>
              </w:rPr>
            </w:pPr>
            <w:r w:rsidRPr="00C01417">
              <w:rPr>
                <w:rFonts w:ascii="GHEA Grapalat" w:hAnsi="GHEA Grapalat" w:cs="Calibri"/>
                <w:sz w:val="20"/>
                <w:szCs w:val="20"/>
              </w:rPr>
              <w:t>2,000</w:t>
            </w:r>
          </w:p>
        </w:tc>
        <w:tc>
          <w:tcPr>
            <w:tcW w:w="1134" w:type="dxa"/>
            <w:noWrap/>
            <w:vAlign w:val="center"/>
          </w:tcPr>
          <w:p w:rsidR="00517E85" w:rsidRPr="00C01417" w:rsidRDefault="00517E85" w:rsidP="001D4A09">
            <w:pPr>
              <w:jc w:val="center"/>
              <w:rPr>
                <w:rFonts w:ascii="GHEA Grapalat" w:hAnsi="GHEA Grapalat" w:cs="Calibri"/>
                <w:sz w:val="20"/>
                <w:szCs w:val="20"/>
              </w:rPr>
            </w:pPr>
            <w:r w:rsidRPr="00C01417">
              <w:rPr>
                <w:rFonts w:ascii="GHEA Grapalat" w:hAnsi="GHEA Grapalat" w:cs="Calibri"/>
                <w:sz w:val="20"/>
                <w:szCs w:val="20"/>
              </w:rPr>
              <w:t>7,4</w:t>
            </w:r>
            <w:r w:rsidR="001D4A09">
              <w:rPr>
                <w:rFonts w:ascii="GHEA Grapalat" w:hAnsi="GHEA Grapalat" w:cs="Calibri"/>
                <w:sz w:val="20"/>
                <w:szCs w:val="20"/>
                <w:lang w:val="hy-AM"/>
              </w:rPr>
              <w:t>8</w:t>
            </w:r>
          </w:p>
        </w:tc>
        <w:tc>
          <w:tcPr>
            <w:tcW w:w="1276" w:type="dxa"/>
            <w:noWrap/>
            <w:vAlign w:val="center"/>
          </w:tcPr>
          <w:p w:rsidR="00517E85" w:rsidRPr="00C01417" w:rsidRDefault="00517E85" w:rsidP="00517E85">
            <w:pPr>
              <w:jc w:val="center"/>
              <w:rPr>
                <w:rFonts w:ascii="GHEA Grapalat" w:hAnsi="GHEA Grapalat" w:cs="Calibri"/>
                <w:sz w:val="20"/>
                <w:szCs w:val="20"/>
              </w:rPr>
            </w:pPr>
            <w:r w:rsidRPr="00C01417">
              <w:rPr>
                <w:rFonts w:ascii="GHEA Grapalat" w:hAnsi="GHEA Grapalat" w:cs="Calibri"/>
                <w:sz w:val="20"/>
                <w:szCs w:val="20"/>
              </w:rPr>
              <w:t>բազալտե խիճ</w:t>
            </w:r>
          </w:p>
        </w:tc>
        <w:tc>
          <w:tcPr>
            <w:tcW w:w="992" w:type="dxa"/>
            <w:noWrap/>
            <w:vAlign w:val="center"/>
          </w:tcPr>
          <w:p w:rsidR="00517E85" w:rsidRPr="00C01417" w:rsidRDefault="00517E85" w:rsidP="00517E85">
            <w:pPr>
              <w:jc w:val="center"/>
              <w:rPr>
                <w:rFonts w:ascii="GHEA Grapalat" w:hAnsi="GHEA Grapalat" w:cs="Calibri"/>
                <w:sz w:val="20"/>
                <w:szCs w:val="20"/>
              </w:rPr>
            </w:pPr>
            <w:r w:rsidRPr="00C01417">
              <w:rPr>
                <w:rFonts w:ascii="GHEA Grapalat" w:hAnsi="GHEA Grapalat" w:cs="Calibri"/>
                <w:sz w:val="20"/>
                <w:szCs w:val="20"/>
              </w:rPr>
              <w:t>խմ</w:t>
            </w:r>
          </w:p>
        </w:tc>
        <w:tc>
          <w:tcPr>
            <w:tcW w:w="850" w:type="dxa"/>
            <w:noWrap/>
            <w:vAlign w:val="center"/>
          </w:tcPr>
          <w:p w:rsidR="00517E85" w:rsidRPr="00C01417" w:rsidRDefault="00517E85" w:rsidP="00517E85">
            <w:pPr>
              <w:jc w:val="center"/>
              <w:rPr>
                <w:rFonts w:ascii="GHEA Grapalat" w:hAnsi="GHEA Grapalat" w:cs="Calibri"/>
                <w:sz w:val="20"/>
                <w:szCs w:val="20"/>
              </w:rPr>
            </w:pPr>
            <w:r w:rsidRPr="00C01417">
              <w:rPr>
                <w:rFonts w:ascii="GHEA Grapalat" w:hAnsi="GHEA Grapalat" w:cs="Calibri"/>
                <w:sz w:val="20"/>
                <w:szCs w:val="20"/>
              </w:rPr>
              <w:t>1,24</w:t>
            </w:r>
          </w:p>
        </w:tc>
        <w:tc>
          <w:tcPr>
            <w:tcW w:w="851" w:type="dxa"/>
            <w:noWrap/>
            <w:vAlign w:val="center"/>
          </w:tcPr>
          <w:p w:rsidR="00517E85" w:rsidRPr="00C01417" w:rsidRDefault="00517E85" w:rsidP="00517E85">
            <w:pPr>
              <w:jc w:val="center"/>
              <w:rPr>
                <w:rFonts w:ascii="GHEA Grapalat" w:hAnsi="GHEA Grapalat" w:cs="Calibri"/>
                <w:sz w:val="20"/>
                <w:szCs w:val="20"/>
              </w:rPr>
            </w:pPr>
            <w:r w:rsidRPr="00C01417">
              <w:rPr>
                <w:rFonts w:ascii="GHEA Grapalat" w:hAnsi="GHEA Grapalat" w:cs="Calibri"/>
                <w:sz w:val="20"/>
                <w:szCs w:val="20"/>
              </w:rPr>
              <w:t>4,00</w:t>
            </w:r>
          </w:p>
        </w:tc>
        <w:tc>
          <w:tcPr>
            <w:tcW w:w="1134" w:type="dxa"/>
            <w:noWrap/>
            <w:vAlign w:val="center"/>
          </w:tcPr>
          <w:p w:rsidR="00517E85" w:rsidRPr="00C01417" w:rsidRDefault="00517E85" w:rsidP="00517E85">
            <w:pPr>
              <w:jc w:val="center"/>
              <w:rPr>
                <w:rFonts w:ascii="GHEA Grapalat" w:hAnsi="GHEA Grapalat" w:cs="Calibri"/>
                <w:sz w:val="20"/>
                <w:szCs w:val="20"/>
              </w:rPr>
            </w:pPr>
            <w:r w:rsidRPr="00C01417">
              <w:rPr>
                <w:rFonts w:ascii="GHEA Grapalat" w:hAnsi="GHEA Grapalat" w:cs="Calibri"/>
                <w:sz w:val="20"/>
                <w:szCs w:val="20"/>
              </w:rPr>
              <w:t>5,62</w:t>
            </w:r>
          </w:p>
        </w:tc>
      </w:tr>
      <w:tr w:rsidR="00517E85" w:rsidRPr="00C01417" w:rsidTr="00140506">
        <w:trPr>
          <w:trHeight w:val="255"/>
        </w:trPr>
        <w:tc>
          <w:tcPr>
            <w:tcW w:w="568" w:type="dxa"/>
            <w:noWrap/>
            <w:vAlign w:val="center"/>
          </w:tcPr>
          <w:p w:rsidR="00517E85" w:rsidRPr="00C01417" w:rsidRDefault="00517E85" w:rsidP="00140506">
            <w:pPr>
              <w:rPr>
                <w:rFonts w:ascii="GHEA Grapalat" w:hAnsi="GHEA Grapalat"/>
                <w:sz w:val="20"/>
                <w:szCs w:val="20"/>
              </w:rPr>
            </w:pPr>
            <w:r w:rsidRPr="00C01417">
              <w:rPr>
                <w:rFonts w:ascii="GHEA Grapalat" w:hAnsi="GHEA Grapalat"/>
                <w:sz w:val="20"/>
                <w:szCs w:val="20"/>
              </w:rPr>
              <w:lastRenderedPageBreak/>
              <w:t>30</w:t>
            </w:r>
          </w:p>
        </w:tc>
        <w:tc>
          <w:tcPr>
            <w:tcW w:w="2551" w:type="dxa"/>
            <w:noWrap/>
            <w:vAlign w:val="center"/>
          </w:tcPr>
          <w:p w:rsidR="00517E85" w:rsidRPr="00C01417" w:rsidRDefault="00517E85" w:rsidP="00140506">
            <w:pPr>
              <w:spacing w:line="240" w:lineRule="auto"/>
              <w:rPr>
                <w:rFonts w:ascii="GHEA Grapalat" w:hAnsi="GHEA Grapalat"/>
                <w:sz w:val="20"/>
                <w:szCs w:val="20"/>
              </w:rPr>
            </w:pPr>
            <w:r w:rsidRPr="00C01417">
              <w:rPr>
                <w:rFonts w:ascii="GHEA Grapalat" w:hAnsi="GHEA Grapalat" w:cs="Calibri"/>
                <w:sz w:val="20"/>
                <w:szCs w:val="20"/>
              </w:rPr>
              <w:t>Բետոնե նախապատրաստա-կան շերտի պատրաստում հիմքերի տակ B -7,5 դասի բետոնով</w:t>
            </w:r>
          </w:p>
        </w:tc>
        <w:tc>
          <w:tcPr>
            <w:tcW w:w="709" w:type="dxa"/>
            <w:noWrap/>
            <w:vAlign w:val="center"/>
          </w:tcPr>
          <w:p w:rsidR="00517E85" w:rsidRPr="00C01417" w:rsidRDefault="00517E85" w:rsidP="00517E85">
            <w:pPr>
              <w:jc w:val="center"/>
              <w:rPr>
                <w:rFonts w:ascii="GHEA Grapalat" w:hAnsi="GHEA Grapalat" w:cs="Calibri"/>
                <w:sz w:val="20"/>
                <w:szCs w:val="20"/>
              </w:rPr>
            </w:pPr>
            <w:r w:rsidRPr="00C01417">
              <w:rPr>
                <w:rFonts w:ascii="GHEA Grapalat" w:hAnsi="GHEA Grapalat" w:cs="Calibri"/>
                <w:sz w:val="20"/>
                <w:szCs w:val="20"/>
              </w:rPr>
              <w:t>խմ</w:t>
            </w:r>
          </w:p>
        </w:tc>
        <w:tc>
          <w:tcPr>
            <w:tcW w:w="425" w:type="dxa"/>
            <w:noWrap/>
            <w:vAlign w:val="center"/>
          </w:tcPr>
          <w:p w:rsidR="00517E85" w:rsidRPr="00C01417" w:rsidRDefault="00517E85" w:rsidP="00517E85">
            <w:pPr>
              <w:jc w:val="center"/>
              <w:rPr>
                <w:rFonts w:ascii="GHEA Grapalat" w:hAnsi="GHEA Grapalat" w:cs="Calibri"/>
                <w:sz w:val="20"/>
                <w:szCs w:val="20"/>
              </w:rPr>
            </w:pPr>
            <w:r w:rsidRPr="00C01417">
              <w:rPr>
                <w:rFonts w:ascii="GHEA Grapalat" w:hAnsi="GHEA Grapalat" w:cs="Calibri"/>
                <w:sz w:val="20"/>
                <w:szCs w:val="20"/>
              </w:rPr>
              <w:t>1</w:t>
            </w:r>
          </w:p>
        </w:tc>
        <w:tc>
          <w:tcPr>
            <w:tcW w:w="1418" w:type="dxa"/>
            <w:noWrap/>
            <w:vAlign w:val="center"/>
          </w:tcPr>
          <w:p w:rsidR="00517E85" w:rsidRPr="00C50A56" w:rsidRDefault="00517E85" w:rsidP="00C50A56">
            <w:pPr>
              <w:jc w:val="center"/>
              <w:rPr>
                <w:rFonts w:ascii="GHEA Grapalat" w:hAnsi="GHEA Grapalat" w:cs="Calibri"/>
                <w:sz w:val="20"/>
                <w:szCs w:val="20"/>
                <w:lang w:val="hy-AM"/>
              </w:rPr>
            </w:pPr>
            <w:r w:rsidRPr="00C01417">
              <w:rPr>
                <w:rFonts w:ascii="GHEA Grapalat" w:hAnsi="GHEA Grapalat" w:cs="Calibri"/>
                <w:sz w:val="20"/>
                <w:szCs w:val="20"/>
              </w:rPr>
              <w:t>49,</w:t>
            </w:r>
            <w:r w:rsidR="003F4CB4">
              <w:rPr>
                <w:rFonts w:ascii="GHEA Grapalat" w:hAnsi="GHEA Grapalat" w:cs="Calibri"/>
                <w:sz w:val="20"/>
                <w:szCs w:val="20"/>
                <w:lang w:val="hy-AM"/>
              </w:rPr>
              <w:t>8</w:t>
            </w:r>
            <w:r w:rsidRPr="00C01417">
              <w:rPr>
                <w:rFonts w:ascii="GHEA Grapalat" w:hAnsi="GHEA Grapalat" w:cs="Calibri"/>
                <w:sz w:val="20"/>
                <w:szCs w:val="20"/>
              </w:rPr>
              <w:t>0</w:t>
            </w:r>
            <w:r w:rsidR="00C50A56">
              <w:rPr>
                <w:rFonts w:ascii="GHEA Grapalat" w:hAnsi="GHEA Grapalat" w:cs="Calibri"/>
                <w:sz w:val="20"/>
                <w:szCs w:val="20"/>
                <w:lang w:val="hy-AM"/>
              </w:rPr>
              <w:t>0</w:t>
            </w:r>
          </w:p>
        </w:tc>
        <w:tc>
          <w:tcPr>
            <w:tcW w:w="992" w:type="dxa"/>
            <w:noWrap/>
            <w:vAlign w:val="center"/>
          </w:tcPr>
          <w:p w:rsidR="00517E85" w:rsidRPr="00C01417" w:rsidRDefault="00517E85" w:rsidP="00C32BF2">
            <w:pPr>
              <w:jc w:val="center"/>
              <w:rPr>
                <w:rFonts w:ascii="GHEA Grapalat" w:hAnsi="GHEA Grapalat" w:cs="Calibri"/>
                <w:sz w:val="20"/>
                <w:szCs w:val="20"/>
              </w:rPr>
            </w:pPr>
            <w:r w:rsidRPr="00C01417">
              <w:rPr>
                <w:rFonts w:ascii="GHEA Grapalat" w:hAnsi="GHEA Grapalat" w:cs="Calibri"/>
                <w:sz w:val="20"/>
                <w:szCs w:val="20"/>
              </w:rPr>
              <w:t>9,000</w:t>
            </w:r>
          </w:p>
        </w:tc>
        <w:tc>
          <w:tcPr>
            <w:tcW w:w="1134" w:type="dxa"/>
            <w:noWrap/>
            <w:vAlign w:val="center"/>
          </w:tcPr>
          <w:p w:rsidR="00517E85" w:rsidRPr="00C01417" w:rsidRDefault="00517E85" w:rsidP="00C32BF2">
            <w:pPr>
              <w:jc w:val="center"/>
              <w:rPr>
                <w:rFonts w:ascii="GHEA Grapalat" w:hAnsi="GHEA Grapalat" w:cs="Calibri"/>
                <w:sz w:val="20"/>
                <w:szCs w:val="20"/>
              </w:rPr>
            </w:pPr>
            <w:r w:rsidRPr="00C01417">
              <w:rPr>
                <w:rFonts w:ascii="GHEA Grapalat" w:hAnsi="GHEA Grapalat" w:cs="Calibri"/>
                <w:sz w:val="20"/>
                <w:szCs w:val="20"/>
              </w:rPr>
              <w:t>2,200</w:t>
            </w:r>
          </w:p>
        </w:tc>
        <w:tc>
          <w:tcPr>
            <w:tcW w:w="1134" w:type="dxa"/>
            <w:noWrap/>
            <w:vAlign w:val="center"/>
          </w:tcPr>
          <w:p w:rsidR="00517E85" w:rsidRPr="00C01417" w:rsidRDefault="00517E85" w:rsidP="001D4A09">
            <w:pPr>
              <w:jc w:val="center"/>
              <w:rPr>
                <w:rFonts w:ascii="GHEA Grapalat" w:hAnsi="GHEA Grapalat" w:cs="Calibri"/>
                <w:sz w:val="20"/>
                <w:szCs w:val="20"/>
              </w:rPr>
            </w:pPr>
            <w:r w:rsidRPr="00C01417">
              <w:rPr>
                <w:rFonts w:ascii="GHEA Grapalat" w:hAnsi="GHEA Grapalat" w:cs="Calibri"/>
                <w:sz w:val="20"/>
                <w:szCs w:val="20"/>
              </w:rPr>
              <w:t>38,</w:t>
            </w:r>
            <w:r w:rsidR="001D4A09">
              <w:rPr>
                <w:rFonts w:ascii="GHEA Grapalat" w:hAnsi="GHEA Grapalat" w:cs="Calibri"/>
                <w:sz w:val="20"/>
                <w:szCs w:val="20"/>
                <w:lang w:val="hy-AM"/>
              </w:rPr>
              <w:t>6</w:t>
            </w:r>
            <w:r w:rsidR="00881BD0">
              <w:rPr>
                <w:rFonts w:ascii="GHEA Grapalat" w:hAnsi="GHEA Grapalat" w:cs="Calibri"/>
                <w:sz w:val="20"/>
                <w:szCs w:val="20"/>
                <w:lang w:val="hy-AM"/>
              </w:rPr>
              <w:t>0</w:t>
            </w:r>
          </w:p>
        </w:tc>
        <w:tc>
          <w:tcPr>
            <w:tcW w:w="1276" w:type="dxa"/>
            <w:noWrap/>
            <w:vAlign w:val="center"/>
          </w:tcPr>
          <w:p w:rsidR="00517E85" w:rsidRPr="00C01417" w:rsidRDefault="00517E85" w:rsidP="00517E85">
            <w:pPr>
              <w:jc w:val="center"/>
              <w:rPr>
                <w:rFonts w:ascii="GHEA Grapalat" w:hAnsi="GHEA Grapalat" w:cs="Calibri"/>
                <w:sz w:val="20"/>
                <w:szCs w:val="20"/>
              </w:rPr>
            </w:pPr>
            <w:r w:rsidRPr="00C01417">
              <w:rPr>
                <w:rFonts w:ascii="GHEA Grapalat" w:hAnsi="GHEA Grapalat" w:cs="Calibri"/>
                <w:sz w:val="20"/>
                <w:szCs w:val="20"/>
              </w:rPr>
              <w:t xml:space="preserve">բետոն </w:t>
            </w:r>
          </w:p>
          <w:p w:rsidR="00517E85" w:rsidRPr="00C01417" w:rsidRDefault="00517E85" w:rsidP="00517E85">
            <w:pPr>
              <w:jc w:val="center"/>
              <w:rPr>
                <w:rFonts w:ascii="GHEA Grapalat" w:hAnsi="GHEA Grapalat" w:cs="Calibri"/>
                <w:sz w:val="20"/>
                <w:szCs w:val="20"/>
              </w:rPr>
            </w:pPr>
            <w:r w:rsidRPr="00C01417">
              <w:rPr>
                <w:rFonts w:ascii="GHEA Grapalat" w:hAnsi="GHEA Grapalat" w:cs="Calibri"/>
                <w:sz w:val="20"/>
                <w:szCs w:val="20"/>
              </w:rPr>
              <w:t xml:space="preserve">B-7,5 </w:t>
            </w:r>
          </w:p>
        </w:tc>
        <w:tc>
          <w:tcPr>
            <w:tcW w:w="992" w:type="dxa"/>
            <w:noWrap/>
            <w:vAlign w:val="center"/>
          </w:tcPr>
          <w:p w:rsidR="00517E85" w:rsidRPr="00C01417" w:rsidRDefault="00517E85" w:rsidP="00517E85">
            <w:pPr>
              <w:jc w:val="center"/>
              <w:rPr>
                <w:rFonts w:ascii="GHEA Grapalat" w:hAnsi="GHEA Grapalat" w:cs="Calibri"/>
                <w:sz w:val="20"/>
                <w:szCs w:val="20"/>
              </w:rPr>
            </w:pPr>
            <w:r w:rsidRPr="00C01417">
              <w:rPr>
                <w:rFonts w:ascii="GHEA Grapalat" w:hAnsi="GHEA Grapalat" w:cs="Calibri"/>
                <w:sz w:val="20"/>
                <w:szCs w:val="20"/>
              </w:rPr>
              <w:t>խմ</w:t>
            </w:r>
          </w:p>
        </w:tc>
        <w:tc>
          <w:tcPr>
            <w:tcW w:w="850" w:type="dxa"/>
            <w:noWrap/>
            <w:vAlign w:val="center"/>
          </w:tcPr>
          <w:p w:rsidR="00517E85" w:rsidRPr="00C01417" w:rsidRDefault="00517E85" w:rsidP="00517E85">
            <w:pPr>
              <w:jc w:val="center"/>
              <w:rPr>
                <w:rFonts w:ascii="GHEA Grapalat" w:hAnsi="GHEA Grapalat" w:cs="Calibri"/>
                <w:sz w:val="20"/>
                <w:szCs w:val="20"/>
              </w:rPr>
            </w:pPr>
            <w:r w:rsidRPr="00C01417">
              <w:rPr>
                <w:rFonts w:ascii="GHEA Grapalat" w:hAnsi="GHEA Grapalat" w:cs="Calibri"/>
                <w:sz w:val="20"/>
                <w:szCs w:val="20"/>
              </w:rPr>
              <w:t>1,02</w:t>
            </w:r>
          </w:p>
        </w:tc>
        <w:tc>
          <w:tcPr>
            <w:tcW w:w="851" w:type="dxa"/>
            <w:noWrap/>
            <w:vAlign w:val="center"/>
          </w:tcPr>
          <w:p w:rsidR="00517E85" w:rsidRPr="00C01417" w:rsidRDefault="00517E85" w:rsidP="00517E85">
            <w:pPr>
              <w:jc w:val="center"/>
              <w:rPr>
                <w:rFonts w:ascii="GHEA Grapalat" w:hAnsi="GHEA Grapalat" w:cs="Calibri"/>
                <w:sz w:val="20"/>
                <w:szCs w:val="20"/>
              </w:rPr>
            </w:pPr>
            <w:r w:rsidRPr="00C01417">
              <w:rPr>
                <w:rFonts w:ascii="GHEA Grapalat" w:hAnsi="GHEA Grapalat" w:cs="Calibri"/>
                <w:sz w:val="20"/>
                <w:szCs w:val="20"/>
              </w:rPr>
              <w:t>25,11</w:t>
            </w:r>
          </w:p>
        </w:tc>
        <w:tc>
          <w:tcPr>
            <w:tcW w:w="1134" w:type="dxa"/>
            <w:noWrap/>
            <w:vAlign w:val="center"/>
          </w:tcPr>
          <w:p w:rsidR="00517E85" w:rsidRPr="00C01417" w:rsidRDefault="00517E85" w:rsidP="00517E85">
            <w:pPr>
              <w:jc w:val="center"/>
              <w:rPr>
                <w:rFonts w:ascii="GHEA Grapalat" w:hAnsi="GHEA Grapalat" w:cs="Calibri"/>
                <w:sz w:val="20"/>
                <w:szCs w:val="20"/>
              </w:rPr>
            </w:pPr>
            <w:r w:rsidRPr="00C01417">
              <w:rPr>
                <w:rFonts w:ascii="GHEA Grapalat" w:hAnsi="GHEA Grapalat" w:cs="Calibri"/>
                <w:sz w:val="20"/>
                <w:szCs w:val="20"/>
              </w:rPr>
              <w:t>29,00</w:t>
            </w:r>
          </w:p>
        </w:tc>
      </w:tr>
      <w:tr w:rsidR="00517E85" w:rsidRPr="00C01417" w:rsidTr="00140506">
        <w:trPr>
          <w:trHeight w:val="255"/>
        </w:trPr>
        <w:tc>
          <w:tcPr>
            <w:tcW w:w="568" w:type="dxa"/>
            <w:vMerge w:val="restart"/>
            <w:noWrap/>
            <w:vAlign w:val="center"/>
          </w:tcPr>
          <w:p w:rsidR="00517E85" w:rsidRPr="00C01417" w:rsidRDefault="00517E85" w:rsidP="00140506">
            <w:pPr>
              <w:rPr>
                <w:rFonts w:ascii="GHEA Grapalat" w:hAnsi="GHEA Grapalat"/>
                <w:sz w:val="20"/>
                <w:szCs w:val="20"/>
              </w:rPr>
            </w:pPr>
            <w:r w:rsidRPr="00C01417">
              <w:rPr>
                <w:rFonts w:ascii="GHEA Grapalat" w:hAnsi="GHEA Grapalat"/>
                <w:sz w:val="20"/>
                <w:szCs w:val="20"/>
              </w:rPr>
              <w:t>31</w:t>
            </w:r>
          </w:p>
        </w:tc>
        <w:tc>
          <w:tcPr>
            <w:tcW w:w="2551" w:type="dxa"/>
            <w:vMerge w:val="restart"/>
            <w:noWrap/>
            <w:vAlign w:val="center"/>
          </w:tcPr>
          <w:p w:rsidR="00517E85" w:rsidRPr="00C01417" w:rsidRDefault="00517E85" w:rsidP="00140506">
            <w:pPr>
              <w:spacing w:line="240" w:lineRule="auto"/>
              <w:rPr>
                <w:rFonts w:ascii="GHEA Grapalat" w:hAnsi="GHEA Grapalat"/>
                <w:sz w:val="20"/>
                <w:szCs w:val="20"/>
              </w:rPr>
            </w:pPr>
            <w:r w:rsidRPr="00C01417">
              <w:rPr>
                <w:rFonts w:ascii="GHEA Grapalat" w:hAnsi="GHEA Grapalat" w:cs="Calibri"/>
                <w:sz w:val="20"/>
                <w:szCs w:val="20"/>
              </w:rPr>
              <w:t xml:space="preserve">Միաձույլ  բետոնե  հիմքերի պատրաստում սյուների տակ B-25 դասի բետոնով </w:t>
            </w:r>
          </w:p>
        </w:tc>
        <w:tc>
          <w:tcPr>
            <w:tcW w:w="709" w:type="dxa"/>
            <w:vMerge w:val="restart"/>
            <w:noWrap/>
            <w:vAlign w:val="center"/>
          </w:tcPr>
          <w:p w:rsidR="00517E85" w:rsidRPr="00C01417" w:rsidRDefault="00517E85" w:rsidP="00517E85">
            <w:pPr>
              <w:jc w:val="center"/>
              <w:rPr>
                <w:rFonts w:ascii="GHEA Grapalat" w:hAnsi="GHEA Grapalat" w:cs="Calibri"/>
                <w:sz w:val="20"/>
                <w:szCs w:val="20"/>
              </w:rPr>
            </w:pPr>
            <w:r w:rsidRPr="00C01417">
              <w:rPr>
                <w:rFonts w:ascii="GHEA Grapalat" w:hAnsi="GHEA Grapalat" w:cs="Calibri"/>
                <w:sz w:val="20"/>
                <w:szCs w:val="20"/>
              </w:rPr>
              <w:t>խմ</w:t>
            </w:r>
          </w:p>
        </w:tc>
        <w:tc>
          <w:tcPr>
            <w:tcW w:w="425" w:type="dxa"/>
            <w:vMerge w:val="restart"/>
            <w:noWrap/>
            <w:vAlign w:val="center"/>
          </w:tcPr>
          <w:p w:rsidR="00517E85" w:rsidRPr="00C01417" w:rsidRDefault="00517E85" w:rsidP="00517E85">
            <w:pPr>
              <w:jc w:val="center"/>
              <w:rPr>
                <w:rFonts w:ascii="GHEA Grapalat" w:hAnsi="GHEA Grapalat" w:cs="Calibri"/>
                <w:sz w:val="20"/>
                <w:szCs w:val="20"/>
              </w:rPr>
            </w:pPr>
            <w:r w:rsidRPr="00C01417">
              <w:rPr>
                <w:rFonts w:ascii="GHEA Grapalat" w:hAnsi="GHEA Grapalat" w:cs="Calibri"/>
                <w:sz w:val="20"/>
                <w:szCs w:val="20"/>
              </w:rPr>
              <w:t>1</w:t>
            </w:r>
          </w:p>
        </w:tc>
        <w:tc>
          <w:tcPr>
            <w:tcW w:w="1418" w:type="dxa"/>
            <w:vMerge w:val="restart"/>
            <w:noWrap/>
            <w:vAlign w:val="center"/>
          </w:tcPr>
          <w:p w:rsidR="00517E85" w:rsidRPr="003F4CB4" w:rsidRDefault="00517E85" w:rsidP="003F4CB4">
            <w:pPr>
              <w:jc w:val="center"/>
              <w:rPr>
                <w:rFonts w:ascii="GHEA Grapalat" w:hAnsi="GHEA Grapalat" w:cs="Calibri"/>
                <w:sz w:val="20"/>
                <w:szCs w:val="20"/>
              </w:rPr>
            </w:pPr>
            <w:r w:rsidRPr="003F4CB4">
              <w:rPr>
                <w:rFonts w:ascii="GHEA Grapalat" w:hAnsi="GHEA Grapalat" w:cs="Calibri"/>
                <w:sz w:val="20"/>
                <w:szCs w:val="20"/>
              </w:rPr>
              <w:t>81,</w:t>
            </w:r>
            <w:r w:rsidR="003F4CB4" w:rsidRPr="003F4CB4">
              <w:rPr>
                <w:rFonts w:ascii="GHEA Grapalat" w:hAnsi="GHEA Grapalat" w:cs="Calibri"/>
                <w:sz w:val="20"/>
                <w:szCs w:val="20"/>
                <w:lang w:val="hy-AM"/>
              </w:rPr>
              <w:t>31</w:t>
            </w:r>
            <w:r w:rsidR="00C50A56">
              <w:rPr>
                <w:rFonts w:ascii="GHEA Grapalat" w:hAnsi="GHEA Grapalat" w:cs="Calibri"/>
                <w:sz w:val="20"/>
                <w:szCs w:val="20"/>
                <w:lang w:val="hy-AM"/>
              </w:rPr>
              <w:t>0</w:t>
            </w:r>
          </w:p>
        </w:tc>
        <w:tc>
          <w:tcPr>
            <w:tcW w:w="992" w:type="dxa"/>
            <w:vMerge w:val="restart"/>
            <w:noWrap/>
            <w:vAlign w:val="center"/>
          </w:tcPr>
          <w:p w:rsidR="00517E85" w:rsidRPr="003F4CB4" w:rsidRDefault="00517E85" w:rsidP="00C32BF2">
            <w:pPr>
              <w:jc w:val="center"/>
              <w:rPr>
                <w:rFonts w:ascii="GHEA Grapalat" w:hAnsi="GHEA Grapalat" w:cs="Calibri"/>
                <w:sz w:val="20"/>
                <w:szCs w:val="20"/>
              </w:rPr>
            </w:pPr>
            <w:r w:rsidRPr="003F4CB4">
              <w:rPr>
                <w:rFonts w:ascii="GHEA Grapalat" w:hAnsi="GHEA Grapalat" w:cs="Calibri"/>
                <w:sz w:val="20"/>
                <w:szCs w:val="20"/>
              </w:rPr>
              <w:t>12,060</w:t>
            </w:r>
          </w:p>
        </w:tc>
        <w:tc>
          <w:tcPr>
            <w:tcW w:w="1134" w:type="dxa"/>
            <w:vMerge w:val="restart"/>
            <w:noWrap/>
            <w:vAlign w:val="center"/>
          </w:tcPr>
          <w:p w:rsidR="00517E85" w:rsidRPr="003F4CB4" w:rsidRDefault="00517E85" w:rsidP="00C32BF2">
            <w:pPr>
              <w:jc w:val="center"/>
              <w:rPr>
                <w:rFonts w:ascii="GHEA Grapalat" w:hAnsi="GHEA Grapalat" w:cs="Calibri"/>
                <w:sz w:val="20"/>
                <w:szCs w:val="20"/>
              </w:rPr>
            </w:pPr>
            <w:r w:rsidRPr="003F4CB4">
              <w:rPr>
                <w:rFonts w:ascii="GHEA Grapalat" w:hAnsi="GHEA Grapalat" w:cs="Calibri"/>
                <w:sz w:val="20"/>
                <w:szCs w:val="20"/>
              </w:rPr>
              <w:t>4,000</w:t>
            </w:r>
          </w:p>
        </w:tc>
        <w:tc>
          <w:tcPr>
            <w:tcW w:w="1134" w:type="dxa"/>
            <w:vMerge w:val="restart"/>
            <w:noWrap/>
            <w:vAlign w:val="center"/>
          </w:tcPr>
          <w:p w:rsidR="00517E85" w:rsidRPr="003F4CB4" w:rsidRDefault="00517E85" w:rsidP="003F4CB4">
            <w:pPr>
              <w:jc w:val="center"/>
              <w:rPr>
                <w:rFonts w:ascii="GHEA Grapalat" w:hAnsi="GHEA Grapalat" w:cs="Calibri"/>
                <w:sz w:val="20"/>
                <w:szCs w:val="20"/>
              </w:rPr>
            </w:pPr>
            <w:r w:rsidRPr="003F4CB4">
              <w:rPr>
                <w:rFonts w:ascii="GHEA Grapalat" w:hAnsi="GHEA Grapalat" w:cs="Calibri"/>
                <w:sz w:val="20"/>
                <w:szCs w:val="20"/>
              </w:rPr>
              <w:t>65,</w:t>
            </w:r>
            <w:r w:rsidR="003F4CB4" w:rsidRPr="003F4CB4">
              <w:rPr>
                <w:rFonts w:ascii="GHEA Grapalat" w:hAnsi="GHEA Grapalat" w:cs="Calibri"/>
                <w:sz w:val="20"/>
                <w:szCs w:val="20"/>
                <w:lang w:val="hy-AM"/>
              </w:rPr>
              <w:t>25</w:t>
            </w:r>
          </w:p>
        </w:tc>
        <w:tc>
          <w:tcPr>
            <w:tcW w:w="1276" w:type="dxa"/>
            <w:noWrap/>
            <w:vAlign w:val="center"/>
          </w:tcPr>
          <w:p w:rsidR="00517E85" w:rsidRPr="003F4CB4" w:rsidRDefault="00517E85" w:rsidP="00517E85">
            <w:pPr>
              <w:jc w:val="center"/>
              <w:rPr>
                <w:rFonts w:ascii="GHEA Grapalat" w:hAnsi="GHEA Grapalat" w:cs="Calibri"/>
                <w:sz w:val="20"/>
                <w:szCs w:val="20"/>
              </w:rPr>
            </w:pPr>
            <w:r w:rsidRPr="003F4CB4">
              <w:rPr>
                <w:rFonts w:ascii="GHEA Grapalat" w:hAnsi="GHEA Grapalat" w:cs="Calibri"/>
                <w:sz w:val="20"/>
                <w:szCs w:val="20"/>
              </w:rPr>
              <w:t xml:space="preserve">բետոն </w:t>
            </w:r>
          </w:p>
          <w:p w:rsidR="00517E85" w:rsidRPr="003F4CB4" w:rsidRDefault="00517E85" w:rsidP="00517E85">
            <w:pPr>
              <w:jc w:val="center"/>
              <w:rPr>
                <w:rFonts w:ascii="GHEA Grapalat" w:hAnsi="GHEA Grapalat" w:cs="Calibri"/>
                <w:sz w:val="20"/>
                <w:szCs w:val="20"/>
              </w:rPr>
            </w:pPr>
            <w:r w:rsidRPr="003F4CB4">
              <w:rPr>
                <w:rFonts w:ascii="GHEA Grapalat" w:hAnsi="GHEA Grapalat" w:cs="Calibri"/>
                <w:sz w:val="20"/>
                <w:szCs w:val="20"/>
              </w:rPr>
              <w:t>B-25</w:t>
            </w:r>
          </w:p>
        </w:tc>
        <w:tc>
          <w:tcPr>
            <w:tcW w:w="992" w:type="dxa"/>
            <w:noWrap/>
            <w:vAlign w:val="center"/>
          </w:tcPr>
          <w:p w:rsidR="00517E85" w:rsidRPr="003F4CB4" w:rsidRDefault="00FD31B4" w:rsidP="00FD31B4">
            <w:pPr>
              <w:jc w:val="center"/>
              <w:rPr>
                <w:rFonts w:ascii="GHEA Grapalat" w:hAnsi="GHEA Grapalat" w:cs="Calibri"/>
                <w:sz w:val="20"/>
                <w:szCs w:val="20"/>
              </w:rPr>
            </w:pPr>
            <w:r w:rsidRPr="003F4CB4">
              <w:rPr>
                <w:rFonts w:ascii="GHEA Grapalat" w:hAnsi="GHEA Grapalat" w:cs="Calibri"/>
                <w:sz w:val="20"/>
                <w:szCs w:val="20"/>
              </w:rPr>
              <w:t xml:space="preserve">խմ </w:t>
            </w:r>
          </w:p>
        </w:tc>
        <w:tc>
          <w:tcPr>
            <w:tcW w:w="850" w:type="dxa"/>
            <w:noWrap/>
            <w:vAlign w:val="center"/>
          </w:tcPr>
          <w:p w:rsidR="00517E85" w:rsidRPr="003F4CB4" w:rsidRDefault="00FD31B4" w:rsidP="00FD31B4">
            <w:pPr>
              <w:jc w:val="center"/>
              <w:rPr>
                <w:rFonts w:ascii="GHEA Grapalat" w:hAnsi="GHEA Grapalat" w:cs="Calibri"/>
                <w:sz w:val="20"/>
                <w:szCs w:val="20"/>
              </w:rPr>
            </w:pPr>
            <w:r w:rsidRPr="003F4CB4">
              <w:rPr>
                <w:rFonts w:ascii="GHEA Grapalat" w:hAnsi="GHEA Grapalat" w:cs="Calibri"/>
                <w:sz w:val="20"/>
                <w:szCs w:val="20"/>
                <w:lang w:val="hy-AM"/>
              </w:rPr>
              <w:t>1.02</w:t>
            </w:r>
          </w:p>
        </w:tc>
        <w:tc>
          <w:tcPr>
            <w:tcW w:w="851" w:type="dxa"/>
            <w:noWrap/>
            <w:vAlign w:val="center"/>
          </w:tcPr>
          <w:p w:rsidR="00517E85" w:rsidRPr="003F4CB4" w:rsidRDefault="00FD31B4" w:rsidP="00FD31B4">
            <w:pPr>
              <w:jc w:val="center"/>
              <w:rPr>
                <w:rFonts w:ascii="GHEA Grapalat" w:hAnsi="GHEA Grapalat" w:cs="Calibri"/>
                <w:sz w:val="20"/>
                <w:szCs w:val="20"/>
              </w:rPr>
            </w:pPr>
            <w:r w:rsidRPr="003F4CB4">
              <w:rPr>
                <w:rFonts w:ascii="GHEA Grapalat" w:hAnsi="GHEA Grapalat" w:cs="Calibri"/>
                <w:sz w:val="20"/>
                <w:szCs w:val="20"/>
                <w:lang w:val="hy-AM"/>
              </w:rPr>
              <w:t>34,86</w:t>
            </w:r>
            <w:r w:rsidR="0017402C" w:rsidRPr="003F4CB4">
              <w:rPr>
                <w:rFonts w:ascii="GHEA Grapalat" w:hAnsi="GHEA Grapalat" w:cs="Calibri"/>
                <w:sz w:val="20"/>
                <w:szCs w:val="20"/>
                <w:lang w:val="hy-AM"/>
              </w:rPr>
              <w:t>1</w:t>
            </w:r>
          </w:p>
        </w:tc>
        <w:tc>
          <w:tcPr>
            <w:tcW w:w="1134" w:type="dxa"/>
            <w:noWrap/>
            <w:vAlign w:val="center"/>
          </w:tcPr>
          <w:p w:rsidR="00517E85" w:rsidRPr="003F4CB4" w:rsidRDefault="00FD31B4" w:rsidP="00FD31B4">
            <w:pPr>
              <w:jc w:val="center"/>
              <w:rPr>
                <w:rFonts w:ascii="GHEA Grapalat" w:hAnsi="GHEA Grapalat" w:cs="Calibri"/>
                <w:sz w:val="20"/>
                <w:szCs w:val="20"/>
              </w:rPr>
            </w:pPr>
            <w:r w:rsidRPr="003F4CB4">
              <w:rPr>
                <w:rFonts w:ascii="GHEA Grapalat" w:hAnsi="GHEA Grapalat" w:cs="Calibri"/>
                <w:sz w:val="20"/>
                <w:szCs w:val="20"/>
                <w:lang w:val="hy-AM"/>
              </w:rPr>
              <w:t>40,26</w:t>
            </w:r>
          </w:p>
        </w:tc>
      </w:tr>
      <w:tr w:rsidR="00517E85" w:rsidRPr="00C01417" w:rsidTr="00140506">
        <w:trPr>
          <w:trHeight w:val="255"/>
        </w:trPr>
        <w:tc>
          <w:tcPr>
            <w:tcW w:w="568" w:type="dxa"/>
            <w:vMerge/>
            <w:noWrap/>
            <w:vAlign w:val="center"/>
          </w:tcPr>
          <w:p w:rsidR="00517E85" w:rsidRPr="00C01417" w:rsidRDefault="00517E85" w:rsidP="00140506">
            <w:pPr>
              <w:rPr>
                <w:rFonts w:ascii="GHEA Grapalat" w:hAnsi="GHEA Grapalat"/>
                <w:sz w:val="20"/>
                <w:szCs w:val="20"/>
              </w:rPr>
            </w:pPr>
          </w:p>
        </w:tc>
        <w:tc>
          <w:tcPr>
            <w:tcW w:w="2551" w:type="dxa"/>
            <w:vMerge/>
            <w:noWrap/>
            <w:vAlign w:val="center"/>
          </w:tcPr>
          <w:p w:rsidR="00517E85" w:rsidRPr="00C01417" w:rsidRDefault="00517E85" w:rsidP="00140506">
            <w:pPr>
              <w:spacing w:line="240" w:lineRule="auto"/>
              <w:rPr>
                <w:rFonts w:ascii="GHEA Grapalat" w:hAnsi="GHEA Grapalat"/>
                <w:sz w:val="20"/>
                <w:szCs w:val="20"/>
              </w:rPr>
            </w:pPr>
          </w:p>
        </w:tc>
        <w:tc>
          <w:tcPr>
            <w:tcW w:w="709" w:type="dxa"/>
            <w:vMerge/>
            <w:noWrap/>
            <w:vAlign w:val="center"/>
          </w:tcPr>
          <w:p w:rsidR="00517E85" w:rsidRPr="00C01417" w:rsidRDefault="00517E85" w:rsidP="00517E85">
            <w:pPr>
              <w:jc w:val="center"/>
              <w:rPr>
                <w:rFonts w:ascii="GHEA Grapalat" w:hAnsi="GHEA Grapalat" w:cs="Calibri"/>
                <w:sz w:val="20"/>
                <w:szCs w:val="20"/>
              </w:rPr>
            </w:pPr>
          </w:p>
        </w:tc>
        <w:tc>
          <w:tcPr>
            <w:tcW w:w="425" w:type="dxa"/>
            <w:vMerge/>
            <w:noWrap/>
            <w:vAlign w:val="center"/>
          </w:tcPr>
          <w:p w:rsidR="00517E85" w:rsidRPr="00C01417" w:rsidRDefault="00517E85" w:rsidP="00517E85">
            <w:pPr>
              <w:jc w:val="center"/>
              <w:rPr>
                <w:rFonts w:ascii="GHEA Grapalat" w:hAnsi="GHEA Grapalat" w:cs="Calibri"/>
                <w:sz w:val="20"/>
                <w:szCs w:val="20"/>
              </w:rPr>
            </w:pPr>
          </w:p>
        </w:tc>
        <w:tc>
          <w:tcPr>
            <w:tcW w:w="1418" w:type="dxa"/>
            <w:vMerge/>
            <w:noWrap/>
            <w:vAlign w:val="center"/>
          </w:tcPr>
          <w:p w:rsidR="00517E85" w:rsidRPr="003F4CB4" w:rsidRDefault="00517E85" w:rsidP="00517E85">
            <w:pPr>
              <w:jc w:val="center"/>
              <w:rPr>
                <w:rFonts w:ascii="GHEA Grapalat" w:hAnsi="GHEA Grapalat" w:cs="Calibri"/>
                <w:sz w:val="20"/>
                <w:szCs w:val="20"/>
              </w:rPr>
            </w:pPr>
          </w:p>
        </w:tc>
        <w:tc>
          <w:tcPr>
            <w:tcW w:w="992" w:type="dxa"/>
            <w:vMerge/>
            <w:noWrap/>
            <w:vAlign w:val="center"/>
          </w:tcPr>
          <w:p w:rsidR="00517E85" w:rsidRPr="003F4CB4" w:rsidRDefault="00517E85" w:rsidP="00517E85">
            <w:pPr>
              <w:jc w:val="center"/>
              <w:rPr>
                <w:rFonts w:ascii="GHEA Grapalat" w:hAnsi="GHEA Grapalat" w:cs="Calibri"/>
                <w:sz w:val="20"/>
                <w:szCs w:val="20"/>
              </w:rPr>
            </w:pPr>
          </w:p>
        </w:tc>
        <w:tc>
          <w:tcPr>
            <w:tcW w:w="1134" w:type="dxa"/>
            <w:vMerge/>
            <w:noWrap/>
            <w:vAlign w:val="center"/>
          </w:tcPr>
          <w:p w:rsidR="00517E85" w:rsidRPr="003F4CB4" w:rsidRDefault="00517E85" w:rsidP="00517E85">
            <w:pPr>
              <w:jc w:val="center"/>
              <w:rPr>
                <w:rFonts w:ascii="GHEA Grapalat" w:hAnsi="GHEA Grapalat" w:cs="Calibri"/>
                <w:sz w:val="20"/>
                <w:szCs w:val="20"/>
              </w:rPr>
            </w:pPr>
          </w:p>
        </w:tc>
        <w:tc>
          <w:tcPr>
            <w:tcW w:w="1134" w:type="dxa"/>
            <w:vMerge/>
            <w:noWrap/>
            <w:vAlign w:val="center"/>
          </w:tcPr>
          <w:p w:rsidR="00517E85" w:rsidRPr="003F4CB4" w:rsidRDefault="00517E85" w:rsidP="00517E85">
            <w:pPr>
              <w:jc w:val="center"/>
              <w:rPr>
                <w:rFonts w:ascii="GHEA Grapalat" w:hAnsi="GHEA Grapalat" w:cs="Calibri"/>
                <w:sz w:val="20"/>
                <w:szCs w:val="20"/>
              </w:rPr>
            </w:pPr>
          </w:p>
        </w:tc>
        <w:tc>
          <w:tcPr>
            <w:tcW w:w="1276" w:type="dxa"/>
            <w:noWrap/>
            <w:vAlign w:val="center"/>
          </w:tcPr>
          <w:p w:rsidR="00517E85" w:rsidRPr="003F4CB4" w:rsidRDefault="00517E85" w:rsidP="00517E85">
            <w:pPr>
              <w:jc w:val="center"/>
              <w:rPr>
                <w:rFonts w:ascii="GHEA Grapalat" w:hAnsi="GHEA Grapalat" w:cs="Calibri"/>
                <w:sz w:val="20"/>
                <w:szCs w:val="20"/>
              </w:rPr>
            </w:pPr>
            <w:r w:rsidRPr="003F4CB4">
              <w:rPr>
                <w:rFonts w:ascii="GHEA Grapalat" w:hAnsi="GHEA Grapalat" w:cs="Calibri"/>
                <w:sz w:val="20"/>
                <w:szCs w:val="20"/>
              </w:rPr>
              <w:t>կաղապար</w:t>
            </w:r>
          </w:p>
        </w:tc>
        <w:tc>
          <w:tcPr>
            <w:tcW w:w="992" w:type="dxa"/>
            <w:noWrap/>
            <w:vAlign w:val="center"/>
          </w:tcPr>
          <w:p w:rsidR="00517E85" w:rsidRPr="003F4CB4" w:rsidRDefault="00F941C8" w:rsidP="00F941C8">
            <w:pPr>
              <w:jc w:val="center"/>
              <w:rPr>
                <w:rFonts w:ascii="GHEA Grapalat" w:hAnsi="GHEA Grapalat" w:cs="Calibri"/>
                <w:sz w:val="20"/>
                <w:szCs w:val="20"/>
              </w:rPr>
            </w:pPr>
            <w:r w:rsidRPr="003F4CB4">
              <w:rPr>
                <w:rFonts w:ascii="GHEA Grapalat" w:hAnsi="GHEA Grapalat" w:cs="Calibri"/>
                <w:sz w:val="20"/>
                <w:szCs w:val="20"/>
              </w:rPr>
              <w:t xml:space="preserve">քմ </w:t>
            </w:r>
          </w:p>
        </w:tc>
        <w:tc>
          <w:tcPr>
            <w:tcW w:w="850" w:type="dxa"/>
            <w:noWrap/>
            <w:vAlign w:val="center"/>
          </w:tcPr>
          <w:p w:rsidR="00517E85" w:rsidRPr="003F4CB4" w:rsidRDefault="00517E85" w:rsidP="00517E85">
            <w:pPr>
              <w:jc w:val="center"/>
              <w:rPr>
                <w:rFonts w:ascii="GHEA Grapalat" w:hAnsi="GHEA Grapalat" w:cs="Calibri"/>
                <w:sz w:val="20"/>
                <w:szCs w:val="20"/>
              </w:rPr>
            </w:pPr>
            <w:r w:rsidRPr="003F4CB4">
              <w:rPr>
                <w:rFonts w:ascii="GHEA Grapalat" w:hAnsi="GHEA Grapalat" w:cs="Calibri"/>
                <w:sz w:val="20"/>
                <w:szCs w:val="20"/>
              </w:rPr>
              <w:t>3,50</w:t>
            </w:r>
          </w:p>
        </w:tc>
        <w:tc>
          <w:tcPr>
            <w:tcW w:w="851" w:type="dxa"/>
            <w:noWrap/>
            <w:vAlign w:val="center"/>
          </w:tcPr>
          <w:p w:rsidR="00517E85" w:rsidRPr="003F4CB4" w:rsidRDefault="00F941C8" w:rsidP="00F941C8">
            <w:pPr>
              <w:jc w:val="center"/>
              <w:rPr>
                <w:rFonts w:ascii="GHEA Grapalat" w:hAnsi="GHEA Grapalat" w:cs="Calibri"/>
                <w:sz w:val="20"/>
                <w:szCs w:val="20"/>
              </w:rPr>
            </w:pPr>
            <w:r w:rsidRPr="003F4CB4">
              <w:rPr>
                <w:rFonts w:ascii="GHEA Grapalat" w:hAnsi="GHEA Grapalat" w:cs="Calibri"/>
                <w:sz w:val="20"/>
                <w:szCs w:val="20"/>
                <w:lang w:val="hy-AM"/>
              </w:rPr>
              <w:t>3,5</w:t>
            </w:r>
          </w:p>
        </w:tc>
        <w:tc>
          <w:tcPr>
            <w:tcW w:w="1134" w:type="dxa"/>
            <w:noWrap/>
            <w:vAlign w:val="center"/>
          </w:tcPr>
          <w:p w:rsidR="00517E85" w:rsidRPr="003F4CB4" w:rsidRDefault="00F941C8" w:rsidP="00F941C8">
            <w:pPr>
              <w:jc w:val="center"/>
              <w:rPr>
                <w:rFonts w:ascii="GHEA Grapalat" w:hAnsi="GHEA Grapalat" w:cs="Calibri"/>
                <w:sz w:val="20"/>
                <w:szCs w:val="20"/>
              </w:rPr>
            </w:pPr>
            <w:r w:rsidRPr="003F4CB4">
              <w:rPr>
                <w:rFonts w:ascii="GHEA Grapalat" w:hAnsi="GHEA Grapalat" w:cs="Calibri"/>
                <w:sz w:val="20"/>
                <w:szCs w:val="20"/>
                <w:lang w:val="hy-AM"/>
              </w:rPr>
              <w:t>6,34</w:t>
            </w:r>
          </w:p>
        </w:tc>
      </w:tr>
      <w:tr w:rsidR="00517E85" w:rsidRPr="00C01417" w:rsidTr="00140506">
        <w:trPr>
          <w:trHeight w:val="255"/>
        </w:trPr>
        <w:tc>
          <w:tcPr>
            <w:tcW w:w="568" w:type="dxa"/>
            <w:vMerge/>
            <w:noWrap/>
            <w:vAlign w:val="center"/>
          </w:tcPr>
          <w:p w:rsidR="00517E85" w:rsidRPr="00C01417" w:rsidRDefault="00517E85" w:rsidP="00140506">
            <w:pPr>
              <w:rPr>
                <w:rFonts w:ascii="GHEA Grapalat" w:hAnsi="GHEA Grapalat"/>
                <w:sz w:val="20"/>
                <w:szCs w:val="20"/>
              </w:rPr>
            </w:pPr>
          </w:p>
        </w:tc>
        <w:tc>
          <w:tcPr>
            <w:tcW w:w="2551" w:type="dxa"/>
            <w:vMerge/>
            <w:noWrap/>
            <w:vAlign w:val="center"/>
          </w:tcPr>
          <w:p w:rsidR="00517E85" w:rsidRPr="00C01417" w:rsidRDefault="00517E85" w:rsidP="00140506">
            <w:pPr>
              <w:spacing w:line="240" w:lineRule="auto"/>
              <w:rPr>
                <w:rFonts w:ascii="GHEA Grapalat" w:hAnsi="GHEA Grapalat"/>
                <w:sz w:val="20"/>
                <w:szCs w:val="20"/>
              </w:rPr>
            </w:pPr>
          </w:p>
        </w:tc>
        <w:tc>
          <w:tcPr>
            <w:tcW w:w="709" w:type="dxa"/>
            <w:vMerge/>
            <w:noWrap/>
            <w:vAlign w:val="center"/>
          </w:tcPr>
          <w:p w:rsidR="00517E85" w:rsidRPr="00C01417" w:rsidRDefault="00517E85" w:rsidP="00517E85">
            <w:pPr>
              <w:jc w:val="center"/>
              <w:rPr>
                <w:rFonts w:ascii="GHEA Grapalat" w:hAnsi="GHEA Grapalat" w:cs="Calibri"/>
                <w:sz w:val="20"/>
                <w:szCs w:val="20"/>
              </w:rPr>
            </w:pPr>
          </w:p>
        </w:tc>
        <w:tc>
          <w:tcPr>
            <w:tcW w:w="425" w:type="dxa"/>
            <w:vMerge/>
            <w:noWrap/>
            <w:vAlign w:val="center"/>
          </w:tcPr>
          <w:p w:rsidR="00517E85" w:rsidRPr="00C01417" w:rsidRDefault="00517E85" w:rsidP="00517E85">
            <w:pPr>
              <w:jc w:val="center"/>
              <w:rPr>
                <w:rFonts w:ascii="GHEA Grapalat" w:hAnsi="GHEA Grapalat" w:cs="Calibri"/>
                <w:sz w:val="20"/>
                <w:szCs w:val="20"/>
              </w:rPr>
            </w:pPr>
          </w:p>
        </w:tc>
        <w:tc>
          <w:tcPr>
            <w:tcW w:w="1418" w:type="dxa"/>
            <w:vMerge/>
            <w:noWrap/>
            <w:vAlign w:val="center"/>
          </w:tcPr>
          <w:p w:rsidR="00517E85" w:rsidRPr="003F4CB4" w:rsidRDefault="00517E85" w:rsidP="00517E85">
            <w:pPr>
              <w:jc w:val="center"/>
              <w:rPr>
                <w:rFonts w:ascii="GHEA Grapalat" w:hAnsi="GHEA Grapalat" w:cs="Calibri"/>
                <w:sz w:val="20"/>
                <w:szCs w:val="20"/>
              </w:rPr>
            </w:pPr>
          </w:p>
        </w:tc>
        <w:tc>
          <w:tcPr>
            <w:tcW w:w="992" w:type="dxa"/>
            <w:vMerge/>
            <w:noWrap/>
            <w:vAlign w:val="center"/>
          </w:tcPr>
          <w:p w:rsidR="00517E85" w:rsidRPr="003F4CB4" w:rsidRDefault="00517E85" w:rsidP="00517E85">
            <w:pPr>
              <w:jc w:val="center"/>
              <w:rPr>
                <w:rFonts w:ascii="GHEA Grapalat" w:hAnsi="GHEA Grapalat" w:cs="Calibri"/>
                <w:sz w:val="20"/>
                <w:szCs w:val="20"/>
              </w:rPr>
            </w:pPr>
          </w:p>
        </w:tc>
        <w:tc>
          <w:tcPr>
            <w:tcW w:w="1134" w:type="dxa"/>
            <w:vMerge/>
            <w:noWrap/>
            <w:vAlign w:val="center"/>
          </w:tcPr>
          <w:p w:rsidR="00517E85" w:rsidRPr="003F4CB4" w:rsidRDefault="00517E85" w:rsidP="00517E85">
            <w:pPr>
              <w:jc w:val="center"/>
              <w:rPr>
                <w:rFonts w:ascii="GHEA Grapalat" w:hAnsi="GHEA Grapalat" w:cs="Calibri"/>
                <w:sz w:val="20"/>
                <w:szCs w:val="20"/>
              </w:rPr>
            </w:pPr>
          </w:p>
        </w:tc>
        <w:tc>
          <w:tcPr>
            <w:tcW w:w="1134" w:type="dxa"/>
            <w:vMerge/>
            <w:noWrap/>
            <w:vAlign w:val="center"/>
          </w:tcPr>
          <w:p w:rsidR="00517E85" w:rsidRPr="003F4CB4" w:rsidRDefault="00517E85" w:rsidP="00517E85">
            <w:pPr>
              <w:jc w:val="center"/>
              <w:rPr>
                <w:rFonts w:ascii="GHEA Grapalat" w:hAnsi="GHEA Grapalat" w:cs="Calibri"/>
                <w:sz w:val="20"/>
                <w:szCs w:val="20"/>
              </w:rPr>
            </w:pPr>
          </w:p>
        </w:tc>
        <w:tc>
          <w:tcPr>
            <w:tcW w:w="1276" w:type="dxa"/>
            <w:noWrap/>
            <w:vAlign w:val="center"/>
          </w:tcPr>
          <w:p w:rsidR="00517E85" w:rsidRPr="003F4CB4" w:rsidRDefault="00517E85" w:rsidP="00517E85">
            <w:pPr>
              <w:jc w:val="center"/>
              <w:rPr>
                <w:rFonts w:ascii="GHEA Grapalat" w:hAnsi="GHEA Grapalat" w:cs="Calibri"/>
                <w:sz w:val="20"/>
                <w:szCs w:val="20"/>
              </w:rPr>
            </w:pPr>
            <w:r w:rsidRPr="003F4CB4">
              <w:rPr>
                <w:rFonts w:ascii="GHEA Grapalat" w:hAnsi="GHEA Grapalat" w:cs="Calibri"/>
                <w:sz w:val="20"/>
                <w:szCs w:val="20"/>
              </w:rPr>
              <w:t>տախտակ</w:t>
            </w:r>
          </w:p>
        </w:tc>
        <w:tc>
          <w:tcPr>
            <w:tcW w:w="992" w:type="dxa"/>
            <w:noWrap/>
            <w:vAlign w:val="center"/>
          </w:tcPr>
          <w:p w:rsidR="00517E85" w:rsidRPr="003F4CB4" w:rsidRDefault="00F941C8" w:rsidP="00F941C8">
            <w:pPr>
              <w:jc w:val="center"/>
              <w:rPr>
                <w:rFonts w:ascii="GHEA Grapalat" w:hAnsi="GHEA Grapalat" w:cs="Calibri"/>
                <w:sz w:val="20"/>
                <w:szCs w:val="20"/>
              </w:rPr>
            </w:pPr>
            <w:r w:rsidRPr="003F4CB4">
              <w:rPr>
                <w:rFonts w:ascii="GHEA Grapalat" w:hAnsi="GHEA Grapalat" w:cs="Calibri"/>
                <w:sz w:val="20"/>
                <w:szCs w:val="20"/>
              </w:rPr>
              <w:t xml:space="preserve">խմ </w:t>
            </w:r>
          </w:p>
        </w:tc>
        <w:tc>
          <w:tcPr>
            <w:tcW w:w="850" w:type="dxa"/>
            <w:noWrap/>
            <w:vAlign w:val="center"/>
          </w:tcPr>
          <w:p w:rsidR="00517E85" w:rsidRPr="003F4CB4" w:rsidRDefault="00517E85" w:rsidP="00517E85">
            <w:pPr>
              <w:jc w:val="center"/>
              <w:rPr>
                <w:rFonts w:ascii="GHEA Grapalat" w:hAnsi="GHEA Grapalat" w:cs="Calibri"/>
                <w:sz w:val="20"/>
                <w:szCs w:val="20"/>
              </w:rPr>
            </w:pPr>
            <w:r w:rsidRPr="003F4CB4">
              <w:rPr>
                <w:rFonts w:ascii="GHEA Grapalat" w:hAnsi="GHEA Grapalat" w:cs="Calibri"/>
                <w:sz w:val="20"/>
                <w:szCs w:val="20"/>
              </w:rPr>
              <w:t>116,67</w:t>
            </w:r>
          </w:p>
        </w:tc>
        <w:tc>
          <w:tcPr>
            <w:tcW w:w="851" w:type="dxa"/>
            <w:noWrap/>
            <w:vAlign w:val="center"/>
          </w:tcPr>
          <w:p w:rsidR="00517E85" w:rsidRPr="003F4CB4" w:rsidRDefault="00F941C8" w:rsidP="00F941C8">
            <w:pPr>
              <w:jc w:val="center"/>
              <w:rPr>
                <w:rFonts w:ascii="GHEA Grapalat" w:hAnsi="GHEA Grapalat" w:cs="Calibri"/>
                <w:sz w:val="20"/>
                <w:szCs w:val="20"/>
              </w:rPr>
            </w:pPr>
            <w:r w:rsidRPr="003F4CB4">
              <w:rPr>
                <w:rFonts w:ascii="GHEA Grapalat" w:hAnsi="GHEA Grapalat" w:cs="Calibri"/>
                <w:sz w:val="20"/>
                <w:szCs w:val="20"/>
                <w:lang w:val="hy-AM"/>
              </w:rPr>
              <w:t>116,67</w:t>
            </w:r>
          </w:p>
        </w:tc>
        <w:tc>
          <w:tcPr>
            <w:tcW w:w="1134" w:type="dxa"/>
            <w:noWrap/>
            <w:vAlign w:val="center"/>
          </w:tcPr>
          <w:p w:rsidR="00517E85" w:rsidRPr="003F4CB4" w:rsidRDefault="00F941C8" w:rsidP="00F941C8">
            <w:pPr>
              <w:jc w:val="center"/>
              <w:rPr>
                <w:rFonts w:ascii="GHEA Grapalat" w:hAnsi="GHEA Grapalat" w:cs="Calibri"/>
                <w:sz w:val="20"/>
                <w:szCs w:val="20"/>
              </w:rPr>
            </w:pPr>
            <w:r w:rsidRPr="003F4CB4">
              <w:rPr>
                <w:rFonts w:ascii="GHEA Grapalat" w:hAnsi="GHEA Grapalat" w:cs="Calibri"/>
                <w:sz w:val="20"/>
                <w:szCs w:val="20"/>
                <w:lang w:val="hy-AM"/>
              </w:rPr>
              <w:t>2,42</w:t>
            </w:r>
          </w:p>
        </w:tc>
      </w:tr>
      <w:tr w:rsidR="00C32BF2" w:rsidRPr="00C01417" w:rsidTr="00140506">
        <w:trPr>
          <w:trHeight w:val="255"/>
        </w:trPr>
        <w:tc>
          <w:tcPr>
            <w:tcW w:w="568" w:type="dxa"/>
            <w:vMerge w:val="restart"/>
            <w:noWrap/>
            <w:vAlign w:val="center"/>
          </w:tcPr>
          <w:p w:rsidR="00C32BF2" w:rsidRPr="00517E85" w:rsidRDefault="00C32BF2" w:rsidP="00140506">
            <w:pPr>
              <w:rPr>
                <w:rFonts w:ascii="GHEA Grapalat" w:hAnsi="GHEA Grapalat"/>
                <w:sz w:val="20"/>
                <w:szCs w:val="20"/>
                <w:lang w:val="hy-AM"/>
              </w:rPr>
            </w:pPr>
            <w:r>
              <w:rPr>
                <w:rFonts w:ascii="GHEA Grapalat" w:hAnsi="GHEA Grapalat"/>
                <w:sz w:val="20"/>
                <w:szCs w:val="20"/>
                <w:lang w:val="hy-AM"/>
              </w:rPr>
              <w:t>32</w:t>
            </w:r>
          </w:p>
        </w:tc>
        <w:tc>
          <w:tcPr>
            <w:tcW w:w="2551" w:type="dxa"/>
            <w:vMerge w:val="restart"/>
            <w:noWrap/>
            <w:vAlign w:val="center"/>
          </w:tcPr>
          <w:p w:rsidR="00C32BF2" w:rsidRPr="00E67D13" w:rsidRDefault="00C32BF2" w:rsidP="00140506">
            <w:pPr>
              <w:spacing w:line="240" w:lineRule="auto"/>
              <w:rPr>
                <w:rFonts w:ascii="GHEA Grapalat" w:hAnsi="GHEA Grapalat"/>
                <w:sz w:val="20"/>
                <w:szCs w:val="20"/>
                <w:lang w:val="hy-AM"/>
              </w:rPr>
            </w:pPr>
            <w:r w:rsidRPr="00E67D13">
              <w:rPr>
                <w:rFonts w:ascii="GHEA Grapalat" w:hAnsi="GHEA Grapalat" w:cs="Calibri"/>
                <w:sz w:val="20"/>
                <w:szCs w:val="20"/>
                <w:lang w:val="hy-AM"/>
              </w:rPr>
              <w:t xml:space="preserve">Խամքարաբետոնե  հիմքերի պատրաստում սյուների տակ B-25 դասի բետոնով  </w:t>
            </w:r>
          </w:p>
        </w:tc>
        <w:tc>
          <w:tcPr>
            <w:tcW w:w="709" w:type="dxa"/>
            <w:vMerge w:val="restart"/>
            <w:noWrap/>
            <w:vAlign w:val="center"/>
          </w:tcPr>
          <w:p w:rsidR="00C32BF2" w:rsidRPr="00C01417" w:rsidRDefault="00C32BF2" w:rsidP="00517E85">
            <w:pPr>
              <w:jc w:val="center"/>
              <w:rPr>
                <w:rFonts w:ascii="GHEA Grapalat" w:hAnsi="GHEA Grapalat" w:cs="Calibri"/>
                <w:sz w:val="20"/>
                <w:szCs w:val="20"/>
              </w:rPr>
            </w:pPr>
            <w:r w:rsidRPr="00C01417">
              <w:rPr>
                <w:rFonts w:ascii="GHEA Grapalat" w:hAnsi="GHEA Grapalat" w:cs="Calibri"/>
                <w:sz w:val="20"/>
                <w:szCs w:val="20"/>
              </w:rPr>
              <w:t>խմ</w:t>
            </w:r>
          </w:p>
        </w:tc>
        <w:tc>
          <w:tcPr>
            <w:tcW w:w="425" w:type="dxa"/>
            <w:vMerge w:val="restart"/>
            <w:noWrap/>
            <w:vAlign w:val="center"/>
          </w:tcPr>
          <w:p w:rsidR="00C32BF2" w:rsidRPr="00C01417" w:rsidRDefault="00C32BF2" w:rsidP="00517E85">
            <w:pPr>
              <w:jc w:val="center"/>
              <w:rPr>
                <w:rFonts w:ascii="GHEA Grapalat" w:hAnsi="GHEA Grapalat" w:cs="Calibri"/>
                <w:sz w:val="20"/>
                <w:szCs w:val="20"/>
              </w:rPr>
            </w:pPr>
            <w:r w:rsidRPr="00C01417">
              <w:rPr>
                <w:rFonts w:ascii="GHEA Grapalat" w:hAnsi="GHEA Grapalat" w:cs="Calibri"/>
                <w:sz w:val="20"/>
                <w:szCs w:val="20"/>
              </w:rPr>
              <w:t>1</w:t>
            </w:r>
          </w:p>
        </w:tc>
        <w:tc>
          <w:tcPr>
            <w:tcW w:w="1418" w:type="dxa"/>
            <w:vMerge w:val="restart"/>
            <w:noWrap/>
            <w:vAlign w:val="center"/>
          </w:tcPr>
          <w:p w:rsidR="00C32BF2" w:rsidRPr="003F4CB4" w:rsidRDefault="00C32BF2" w:rsidP="003F4CB4">
            <w:pPr>
              <w:jc w:val="center"/>
              <w:rPr>
                <w:rFonts w:ascii="GHEA Grapalat" w:hAnsi="GHEA Grapalat" w:cs="Calibri"/>
                <w:sz w:val="20"/>
                <w:szCs w:val="20"/>
              </w:rPr>
            </w:pPr>
            <w:r w:rsidRPr="003F4CB4">
              <w:rPr>
                <w:rFonts w:ascii="GHEA Grapalat" w:hAnsi="GHEA Grapalat" w:cs="Calibri"/>
                <w:sz w:val="20"/>
                <w:szCs w:val="20"/>
              </w:rPr>
              <w:t>71,</w:t>
            </w:r>
            <w:r w:rsidR="003F4CB4" w:rsidRPr="003F4CB4">
              <w:rPr>
                <w:rFonts w:ascii="GHEA Grapalat" w:hAnsi="GHEA Grapalat" w:cs="Calibri"/>
                <w:sz w:val="20"/>
                <w:szCs w:val="20"/>
                <w:lang w:val="hy-AM"/>
              </w:rPr>
              <w:t>43</w:t>
            </w:r>
            <w:r w:rsidR="00C50A56">
              <w:rPr>
                <w:rFonts w:ascii="GHEA Grapalat" w:hAnsi="GHEA Grapalat" w:cs="Calibri"/>
                <w:sz w:val="20"/>
                <w:szCs w:val="20"/>
                <w:lang w:val="hy-AM"/>
              </w:rPr>
              <w:t>0</w:t>
            </w:r>
          </w:p>
        </w:tc>
        <w:tc>
          <w:tcPr>
            <w:tcW w:w="992" w:type="dxa"/>
            <w:vMerge w:val="restart"/>
            <w:noWrap/>
            <w:vAlign w:val="center"/>
          </w:tcPr>
          <w:p w:rsidR="00C32BF2" w:rsidRPr="003F4CB4" w:rsidRDefault="00C32BF2" w:rsidP="00C32BF2">
            <w:pPr>
              <w:jc w:val="center"/>
              <w:rPr>
                <w:rFonts w:ascii="GHEA Grapalat" w:hAnsi="GHEA Grapalat" w:cs="Calibri"/>
                <w:sz w:val="20"/>
                <w:szCs w:val="20"/>
              </w:rPr>
            </w:pPr>
            <w:r w:rsidRPr="003F4CB4">
              <w:rPr>
                <w:rFonts w:ascii="GHEA Grapalat" w:hAnsi="GHEA Grapalat" w:cs="Calibri"/>
                <w:sz w:val="20"/>
                <w:szCs w:val="20"/>
              </w:rPr>
              <w:t>19,560</w:t>
            </w:r>
          </w:p>
        </w:tc>
        <w:tc>
          <w:tcPr>
            <w:tcW w:w="1134" w:type="dxa"/>
            <w:vMerge w:val="restart"/>
            <w:noWrap/>
            <w:vAlign w:val="center"/>
          </w:tcPr>
          <w:p w:rsidR="00C32BF2" w:rsidRPr="00C01417" w:rsidRDefault="00C32BF2" w:rsidP="00C32BF2">
            <w:pPr>
              <w:jc w:val="center"/>
              <w:rPr>
                <w:rFonts w:ascii="GHEA Grapalat" w:hAnsi="GHEA Grapalat" w:cs="Calibri"/>
                <w:sz w:val="20"/>
                <w:szCs w:val="20"/>
              </w:rPr>
            </w:pPr>
            <w:r w:rsidRPr="00C01417">
              <w:rPr>
                <w:rFonts w:ascii="GHEA Grapalat" w:hAnsi="GHEA Grapalat" w:cs="Calibri"/>
                <w:sz w:val="20"/>
                <w:szCs w:val="20"/>
              </w:rPr>
              <w:t>4,000</w:t>
            </w:r>
          </w:p>
        </w:tc>
        <w:tc>
          <w:tcPr>
            <w:tcW w:w="1134" w:type="dxa"/>
            <w:vMerge w:val="restart"/>
            <w:noWrap/>
            <w:vAlign w:val="center"/>
          </w:tcPr>
          <w:p w:rsidR="00C32BF2" w:rsidRPr="00C01417" w:rsidRDefault="00C32BF2" w:rsidP="003F4CB4">
            <w:pPr>
              <w:jc w:val="center"/>
              <w:rPr>
                <w:rFonts w:ascii="GHEA Grapalat" w:hAnsi="GHEA Grapalat" w:cs="Calibri"/>
                <w:sz w:val="20"/>
                <w:szCs w:val="20"/>
              </w:rPr>
            </w:pPr>
            <w:r w:rsidRPr="00C01417">
              <w:rPr>
                <w:rFonts w:ascii="GHEA Grapalat" w:hAnsi="GHEA Grapalat" w:cs="Calibri"/>
                <w:sz w:val="20"/>
                <w:szCs w:val="20"/>
              </w:rPr>
              <w:t>47,</w:t>
            </w:r>
            <w:r w:rsidR="003F4CB4">
              <w:rPr>
                <w:rFonts w:ascii="GHEA Grapalat" w:hAnsi="GHEA Grapalat" w:cs="Calibri"/>
                <w:sz w:val="20"/>
                <w:szCs w:val="20"/>
                <w:lang w:val="hy-AM"/>
              </w:rPr>
              <w:t>87</w:t>
            </w:r>
          </w:p>
        </w:tc>
        <w:tc>
          <w:tcPr>
            <w:tcW w:w="1276" w:type="dxa"/>
            <w:noWrap/>
            <w:vAlign w:val="bottom"/>
          </w:tcPr>
          <w:p w:rsidR="00C32BF2" w:rsidRPr="00C01417" w:rsidRDefault="00C32BF2" w:rsidP="00517E85">
            <w:pPr>
              <w:jc w:val="center"/>
              <w:rPr>
                <w:rFonts w:ascii="GHEA Grapalat" w:hAnsi="GHEA Grapalat" w:cs="Calibri"/>
                <w:sz w:val="20"/>
                <w:szCs w:val="20"/>
              </w:rPr>
            </w:pPr>
            <w:r w:rsidRPr="00C01417">
              <w:rPr>
                <w:rFonts w:ascii="GHEA Grapalat" w:hAnsi="GHEA Grapalat" w:cs="Calibri"/>
                <w:sz w:val="20"/>
                <w:szCs w:val="20"/>
              </w:rPr>
              <w:t xml:space="preserve">բետոն </w:t>
            </w:r>
          </w:p>
          <w:p w:rsidR="00C32BF2" w:rsidRPr="00C01417" w:rsidRDefault="00C32BF2" w:rsidP="00517E85">
            <w:pPr>
              <w:jc w:val="center"/>
              <w:rPr>
                <w:rFonts w:ascii="GHEA Grapalat" w:hAnsi="GHEA Grapalat" w:cs="Calibri"/>
                <w:sz w:val="20"/>
                <w:szCs w:val="20"/>
              </w:rPr>
            </w:pPr>
            <w:r w:rsidRPr="00C01417">
              <w:rPr>
                <w:rFonts w:ascii="GHEA Grapalat" w:hAnsi="GHEA Grapalat" w:cs="Calibri"/>
                <w:sz w:val="20"/>
                <w:szCs w:val="20"/>
              </w:rPr>
              <w:t>B-25</w:t>
            </w:r>
          </w:p>
        </w:tc>
        <w:tc>
          <w:tcPr>
            <w:tcW w:w="992" w:type="dxa"/>
            <w:noWrap/>
            <w:vAlign w:val="center"/>
          </w:tcPr>
          <w:p w:rsidR="00C32BF2" w:rsidRPr="00C01417" w:rsidRDefault="00C32BF2" w:rsidP="00517E85">
            <w:pPr>
              <w:jc w:val="center"/>
              <w:rPr>
                <w:rFonts w:ascii="GHEA Grapalat" w:hAnsi="GHEA Grapalat" w:cs="Calibri"/>
                <w:sz w:val="20"/>
                <w:szCs w:val="20"/>
              </w:rPr>
            </w:pPr>
            <w:r w:rsidRPr="00C01417">
              <w:rPr>
                <w:rFonts w:ascii="GHEA Grapalat" w:hAnsi="GHEA Grapalat" w:cs="Calibri"/>
                <w:sz w:val="20"/>
                <w:szCs w:val="20"/>
              </w:rPr>
              <w:t>խմ</w:t>
            </w:r>
          </w:p>
        </w:tc>
        <w:tc>
          <w:tcPr>
            <w:tcW w:w="850" w:type="dxa"/>
            <w:noWrap/>
            <w:vAlign w:val="center"/>
          </w:tcPr>
          <w:p w:rsidR="00C32BF2" w:rsidRPr="00C01417" w:rsidRDefault="00C32BF2" w:rsidP="00517E85">
            <w:pPr>
              <w:jc w:val="center"/>
              <w:rPr>
                <w:rFonts w:ascii="GHEA Grapalat" w:hAnsi="GHEA Grapalat" w:cs="Calibri"/>
                <w:sz w:val="20"/>
                <w:szCs w:val="20"/>
              </w:rPr>
            </w:pPr>
            <w:r w:rsidRPr="00C01417">
              <w:rPr>
                <w:rFonts w:ascii="GHEA Grapalat" w:hAnsi="GHEA Grapalat" w:cs="Calibri"/>
                <w:sz w:val="20"/>
                <w:szCs w:val="20"/>
              </w:rPr>
              <w:t>0,71</w:t>
            </w:r>
          </w:p>
        </w:tc>
        <w:tc>
          <w:tcPr>
            <w:tcW w:w="851" w:type="dxa"/>
            <w:noWrap/>
            <w:vAlign w:val="center"/>
          </w:tcPr>
          <w:p w:rsidR="00C32BF2" w:rsidRPr="0017402C" w:rsidRDefault="00C32BF2" w:rsidP="00517E85">
            <w:pPr>
              <w:jc w:val="center"/>
              <w:rPr>
                <w:rFonts w:ascii="GHEA Grapalat" w:hAnsi="GHEA Grapalat" w:cs="Calibri"/>
                <w:sz w:val="20"/>
                <w:szCs w:val="20"/>
                <w:lang w:val="hy-AM"/>
              </w:rPr>
            </w:pPr>
            <w:r w:rsidRPr="00C01417">
              <w:rPr>
                <w:rFonts w:ascii="GHEA Grapalat" w:hAnsi="GHEA Grapalat" w:cs="Calibri"/>
                <w:sz w:val="20"/>
                <w:szCs w:val="20"/>
              </w:rPr>
              <w:t>34,86</w:t>
            </w:r>
            <w:r w:rsidR="0017402C">
              <w:rPr>
                <w:rFonts w:ascii="GHEA Grapalat" w:hAnsi="GHEA Grapalat" w:cs="Calibri"/>
                <w:sz w:val="20"/>
                <w:szCs w:val="20"/>
                <w:lang w:val="hy-AM"/>
              </w:rPr>
              <w:t>1</w:t>
            </w:r>
          </w:p>
        </w:tc>
        <w:tc>
          <w:tcPr>
            <w:tcW w:w="1134" w:type="dxa"/>
            <w:noWrap/>
            <w:vAlign w:val="center"/>
          </w:tcPr>
          <w:p w:rsidR="00C32BF2" w:rsidRPr="003F4CB4" w:rsidRDefault="00C32BF2" w:rsidP="00517E85">
            <w:pPr>
              <w:jc w:val="center"/>
              <w:rPr>
                <w:rFonts w:ascii="GHEA Grapalat" w:hAnsi="GHEA Grapalat" w:cs="Calibri"/>
                <w:sz w:val="20"/>
                <w:szCs w:val="20"/>
              </w:rPr>
            </w:pPr>
            <w:r w:rsidRPr="003F4CB4">
              <w:rPr>
                <w:rFonts w:ascii="GHEA Grapalat" w:hAnsi="GHEA Grapalat" w:cs="Calibri"/>
                <w:sz w:val="20"/>
                <w:szCs w:val="20"/>
              </w:rPr>
              <w:t>28,02</w:t>
            </w:r>
          </w:p>
        </w:tc>
      </w:tr>
      <w:tr w:rsidR="00C32BF2" w:rsidRPr="00C01417" w:rsidTr="00140506">
        <w:trPr>
          <w:trHeight w:val="255"/>
        </w:trPr>
        <w:tc>
          <w:tcPr>
            <w:tcW w:w="568" w:type="dxa"/>
            <w:vMerge/>
            <w:noWrap/>
            <w:vAlign w:val="center"/>
          </w:tcPr>
          <w:p w:rsidR="00C32BF2" w:rsidRPr="00C01417" w:rsidRDefault="00C32BF2" w:rsidP="00140506">
            <w:pPr>
              <w:rPr>
                <w:rFonts w:ascii="GHEA Grapalat" w:hAnsi="GHEA Grapalat"/>
                <w:sz w:val="20"/>
                <w:szCs w:val="20"/>
              </w:rPr>
            </w:pPr>
          </w:p>
        </w:tc>
        <w:tc>
          <w:tcPr>
            <w:tcW w:w="2551" w:type="dxa"/>
            <w:vMerge/>
            <w:noWrap/>
            <w:vAlign w:val="center"/>
          </w:tcPr>
          <w:p w:rsidR="00C32BF2" w:rsidRPr="00C01417" w:rsidRDefault="00C32BF2" w:rsidP="00140506">
            <w:pPr>
              <w:spacing w:line="240" w:lineRule="auto"/>
              <w:rPr>
                <w:rFonts w:ascii="GHEA Grapalat" w:hAnsi="GHEA Grapalat"/>
                <w:sz w:val="20"/>
                <w:szCs w:val="20"/>
              </w:rPr>
            </w:pPr>
          </w:p>
        </w:tc>
        <w:tc>
          <w:tcPr>
            <w:tcW w:w="709" w:type="dxa"/>
            <w:vMerge/>
            <w:noWrap/>
            <w:vAlign w:val="center"/>
          </w:tcPr>
          <w:p w:rsidR="00C32BF2" w:rsidRPr="00C01417" w:rsidRDefault="00C32BF2" w:rsidP="00517E85">
            <w:pPr>
              <w:jc w:val="center"/>
              <w:rPr>
                <w:rFonts w:ascii="GHEA Grapalat" w:hAnsi="GHEA Grapalat" w:cs="Calibri"/>
                <w:sz w:val="20"/>
                <w:szCs w:val="20"/>
              </w:rPr>
            </w:pPr>
          </w:p>
        </w:tc>
        <w:tc>
          <w:tcPr>
            <w:tcW w:w="425" w:type="dxa"/>
            <w:vMerge/>
            <w:noWrap/>
            <w:vAlign w:val="center"/>
          </w:tcPr>
          <w:p w:rsidR="00C32BF2" w:rsidRPr="00C01417" w:rsidRDefault="00C32BF2" w:rsidP="00517E85">
            <w:pPr>
              <w:jc w:val="center"/>
              <w:rPr>
                <w:rFonts w:ascii="GHEA Grapalat" w:hAnsi="GHEA Grapalat" w:cs="Calibri"/>
                <w:sz w:val="20"/>
                <w:szCs w:val="20"/>
              </w:rPr>
            </w:pPr>
          </w:p>
        </w:tc>
        <w:tc>
          <w:tcPr>
            <w:tcW w:w="1418" w:type="dxa"/>
            <w:vMerge/>
            <w:noWrap/>
            <w:vAlign w:val="center"/>
          </w:tcPr>
          <w:p w:rsidR="00C32BF2" w:rsidRPr="00C01417" w:rsidRDefault="00C32BF2" w:rsidP="00517E85">
            <w:pPr>
              <w:jc w:val="center"/>
              <w:rPr>
                <w:rFonts w:ascii="GHEA Grapalat" w:hAnsi="GHEA Grapalat" w:cs="Calibri"/>
                <w:sz w:val="20"/>
                <w:szCs w:val="20"/>
              </w:rPr>
            </w:pPr>
          </w:p>
        </w:tc>
        <w:tc>
          <w:tcPr>
            <w:tcW w:w="992" w:type="dxa"/>
            <w:vMerge/>
            <w:noWrap/>
            <w:vAlign w:val="center"/>
          </w:tcPr>
          <w:p w:rsidR="00C32BF2" w:rsidRPr="00C01417" w:rsidRDefault="00C32BF2" w:rsidP="00517E85">
            <w:pPr>
              <w:jc w:val="center"/>
              <w:rPr>
                <w:rFonts w:ascii="GHEA Grapalat" w:hAnsi="GHEA Grapalat" w:cs="Calibri"/>
                <w:sz w:val="20"/>
                <w:szCs w:val="20"/>
              </w:rPr>
            </w:pPr>
          </w:p>
        </w:tc>
        <w:tc>
          <w:tcPr>
            <w:tcW w:w="1134" w:type="dxa"/>
            <w:vMerge/>
            <w:noWrap/>
            <w:vAlign w:val="center"/>
          </w:tcPr>
          <w:p w:rsidR="00C32BF2" w:rsidRPr="00C01417" w:rsidRDefault="00C32BF2" w:rsidP="00517E85">
            <w:pPr>
              <w:jc w:val="center"/>
              <w:rPr>
                <w:rFonts w:ascii="GHEA Grapalat" w:hAnsi="GHEA Grapalat" w:cs="Calibri"/>
                <w:sz w:val="20"/>
                <w:szCs w:val="20"/>
              </w:rPr>
            </w:pPr>
          </w:p>
        </w:tc>
        <w:tc>
          <w:tcPr>
            <w:tcW w:w="1134" w:type="dxa"/>
            <w:vMerge/>
            <w:noWrap/>
            <w:vAlign w:val="center"/>
          </w:tcPr>
          <w:p w:rsidR="00C32BF2" w:rsidRPr="00C01417" w:rsidRDefault="00C32BF2" w:rsidP="00517E85">
            <w:pPr>
              <w:jc w:val="center"/>
              <w:rPr>
                <w:rFonts w:ascii="GHEA Grapalat" w:hAnsi="GHEA Grapalat" w:cs="Calibri"/>
                <w:sz w:val="20"/>
                <w:szCs w:val="20"/>
              </w:rPr>
            </w:pPr>
          </w:p>
        </w:tc>
        <w:tc>
          <w:tcPr>
            <w:tcW w:w="1276" w:type="dxa"/>
            <w:noWrap/>
            <w:vAlign w:val="bottom"/>
          </w:tcPr>
          <w:p w:rsidR="00C32BF2" w:rsidRPr="00C01417" w:rsidRDefault="00C32BF2" w:rsidP="00517E85">
            <w:pPr>
              <w:jc w:val="center"/>
              <w:rPr>
                <w:rFonts w:ascii="GHEA Grapalat" w:hAnsi="GHEA Grapalat" w:cs="Calibri"/>
                <w:sz w:val="20"/>
                <w:szCs w:val="20"/>
              </w:rPr>
            </w:pPr>
            <w:r w:rsidRPr="00C01417">
              <w:rPr>
                <w:rFonts w:ascii="GHEA Grapalat" w:hAnsi="GHEA Grapalat" w:cs="Calibri"/>
                <w:sz w:val="20"/>
                <w:szCs w:val="20"/>
              </w:rPr>
              <w:t>կաղապար լամինաց-ված նրբա-տախտակ</w:t>
            </w:r>
          </w:p>
        </w:tc>
        <w:tc>
          <w:tcPr>
            <w:tcW w:w="992" w:type="dxa"/>
            <w:noWrap/>
            <w:vAlign w:val="center"/>
          </w:tcPr>
          <w:p w:rsidR="00C32BF2" w:rsidRPr="00C01417" w:rsidRDefault="00C32BF2" w:rsidP="00517E85">
            <w:pPr>
              <w:jc w:val="center"/>
              <w:rPr>
                <w:rFonts w:ascii="GHEA Grapalat" w:hAnsi="GHEA Grapalat" w:cs="Calibri"/>
                <w:sz w:val="20"/>
                <w:szCs w:val="20"/>
              </w:rPr>
            </w:pPr>
            <w:r w:rsidRPr="00C01417">
              <w:rPr>
                <w:rFonts w:ascii="GHEA Grapalat" w:hAnsi="GHEA Grapalat" w:cs="Calibri"/>
                <w:sz w:val="20"/>
                <w:szCs w:val="20"/>
              </w:rPr>
              <w:t>քմ</w:t>
            </w:r>
          </w:p>
        </w:tc>
        <w:tc>
          <w:tcPr>
            <w:tcW w:w="850" w:type="dxa"/>
            <w:noWrap/>
            <w:vAlign w:val="center"/>
          </w:tcPr>
          <w:p w:rsidR="00C32BF2" w:rsidRPr="00C01417" w:rsidRDefault="00C32BF2" w:rsidP="00517E85">
            <w:pPr>
              <w:jc w:val="center"/>
              <w:rPr>
                <w:rFonts w:ascii="GHEA Grapalat" w:hAnsi="GHEA Grapalat" w:cs="Calibri"/>
                <w:sz w:val="20"/>
                <w:szCs w:val="20"/>
              </w:rPr>
            </w:pPr>
            <w:r w:rsidRPr="00C01417">
              <w:rPr>
                <w:rFonts w:ascii="GHEA Grapalat" w:hAnsi="GHEA Grapalat" w:cs="Calibri"/>
                <w:sz w:val="20"/>
                <w:szCs w:val="20"/>
              </w:rPr>
              <w:t>1,17</w:t>
            </w:r>
          </w:p>
        </w:tc>
        <w:tc>
          <w:tcPr>
            <w:tcW w:w="851" w:type="dxa"/>
            <w:noWrap/>
            <w:vAlign w:val="center"/>
          </w:tcPr>
          <w:p w:rsidR="00C32BF2" w:rsidRPr="00C32BF2" w:rsidRDefault="00C32BF2" w:rsidP="00517E85">
            <w:pPr>
              <w:jc w:val="center"/>
              <w:rPr>
                <w:rFonts w:ascii="GHEA Grapalat" w:hAnsi="GHEA Grapalat" w:cs="Calibri"/>
                <w:sz w:val="20"/>
                <w:szCs w:val="20"/>
                <w:lang w:val="hy-AM"/>
              </w:rPr>
            </w:pPr>
            <w:r w:rsidRPr="00C01417">
              <w:rPr>
                <w:rFonts w:ascii="GHEA Grapalat" w:hAnsi="GHEA Grapalat" w:cs="Calibri"/>
                <w:sz w:val="20"/>
                <w:szCs w:val="20"/>
              </w:rPr>
              <w:t>3,5</w:t>
            </w:r>
            <w:r>
              <w:rPr>
                <w:rFonts w:ascii="GHEA Grapalat" w:hAnsi="GHEA Grapalat" w:cs="Calibri"/>
                <w:sz w:val="20"/>
                <w:szCs w:val="20"/>
                <w:lang w:val="hy-AM"/>
              </w:rPr>
              <w:t>0</w:t>
            </w:r>
          </w:p>
        </w:tc>
        <w:tc>
          <w:tcPr>
            <w:tcW w:w="1134" w:type="dxa"/>
            <w:noWrap/>
            <w:vAlign w:val="center"/>
          </w:tcPr>
          <w:p w:rsidR="00C32BF2" w:rsidRPr="003F4CB4" w:rsidRDefault="00C32BF2" w:rsidP="00517E85">
            <w:pPr>
              <w:jc w:val="center"/>
              <w:rPr>
                <w:rFonts w:ascii="GHEA Grapalat" w:hAnsi="GHEA Grapalat" w:cs="Calibri"/>
                <w:sz w:val="20"/>
                <w:szCs w:val="20"/>
              </w:rPr>
            </w:pPr>
            <w:r w:rsidRPr="003F4CB4">
              <w:rPr>
                <w:rFonts w:ascii="GHEA Grapalat" w:hAnsi="GHEA Grapalat" w:cs="Calibri"/>
                <w:sz w:val="20"/>
                <w:szCs w:val="20"/>
              </w:rPr>
              <w:t>4,64</w:t>
            </w:r>
          </w:p>
        </w:tc>
      </w:tr>
      <w:tr w:rsidR="00C32BF2" w:rsidRPr="00C01417" w:rsidTr="00140506">
        <w:trPr>
          <w:trHeight w:val="255"/>
        </w:trPr>
        <w:tc>
          <w:tcPr>
            <w:tcW w:w="568" w:type="dxa"/>
            <w:vMerge/>
            <w:noWrap/>
            <w:vAlign w:val="center"/>
          </w:tcPr>
          <w:p w:rsidR="00C32BF2" w:rsidRPr="00C01417" w:rsidRDefault="00C32BF2" w:rsidP="00140506">
            <w:pPr>
              <w:rPr>
                <w:rFonts w:ascii="GHEA Grapalat" w:hAnsi="GHEA Grapalat"/>
                <w:sz w:val="20"/>
                <w:szCs w:val="20"/>
              </w:rPr>
            </w:pPr>
          </w:p>
        </w:tc>
        <w:tc>
          <w:tcPr>
            <w:tcW w:w="2551" w:type="dxa"/>
            <w:vMerge/>
            <w:noWrap/>
            <w:vAlign w:val="center"/>
          </w:tcPr>
          <w:p w:rsidR="00C32BF2" w:rsidRPr="00C01417" w:rsidRDefault="00C32BF2" w:rsidP="00140506">
            <w:pPr>
              <w:spacing w:line="240" w:lineRule="auto"/>
              <w:rPr>
                <w:rFonts w:ascii="GHEA Grapalat" w:hAnsi="GHEA Grapalat"/>
                <w:sz w:val="20"/>
                <w:szCs w:val="20"/>
              </w:rPr>
            </w:pPr>
          </w:p>
        </w:tc>
        <w:tc>
          <w:tcPr>
            <w:tcW w:w="709" w:type="dxa"/>
            <w:vMerge/>
            <w:noWrap/>
            <w:vAlign w:val="center"/>
          </w:tcPr>
          <w:p w:rsidR="00C32BF2" w:rsidRPr="00C01417" w:rsidRDefault="00C32BF2" w:rsidP="00517E85">
            <w:pPr>
              <w:jc w:val="center"/>
              <w:rPr>
                <w:rFonts w:ascii="GHEA Grapalat" w:hAnsi="GHEA Grapalat" w:cs="Calibri"/>
                <w:sz w:val="20"/>
                <w:szCs w:val="20"/>
              </w:rPr>
            </w:pPr>
          </w:p>
        </w:tc>
        <w:tc>
          <w:tcPr>
            <w:tcW w:w="425" w:type="dxa"/>
            <w:vMerge/>
            <w:noWrap/>
            <w:vAlign w:val="center"/>
          </w:tcPr>
          <w:p w:rsidR="00C32BF2" w:rsidRPr="00C01417" w:rsidRDefault="00C32BF2" w:rsidP="00517E85">
            <w:pPr>
              <w:jc w:val="center"/>
              <w:rPr>
                <w:rFonts w:ascii="GHEA Grapalat" w:hAnsi="GHEA Grapalat" w:cs="Calibri"/>
                <w:sz w:val="20"/>
                <w:szCs w:val="20"/>
              </w:rPr>
            </w:pPr>
          </w:p>
        </w:tc>
        <w:tc>
          <w:tcPr>
            <w:tcW w:w="1418" w:type="dxa"/>
            <w:vMerge/>
            <w:noWrap/>
            <w:vAlign w:val="center"/>
          </w:tcPr>
          <w:p w:rsidR="00C32BF2" w:rsidRPr="00C01417" w:rsidRDefault="00C32BF2" w:rsidP="00517E85">
            <w:pPr>
              <w:jc w:val="center"/>
              <w:rPr>
                <w:rFonts w:ascii="GHEA Grapalat" w:hAnsi="GHEA Grapalat" w:cs="Calibri"/>
                <w:sz w:val="20"/>
                <w:szCs w:val="20"/>
              </w:rPr>
            </w:pPr>
          </w:p>
        </w:tc>
        <w:tc>
          <w:tcPr>
            <w:tcW w:w="992" w:type="dxa"/>
            <w:vMerge/>
            <w:noWrap/>
            <w:vAlign w:val="center"/>
          </w:tcPr>
          <w:p w:rsidR="00C32BF2" w:rsidRPr="00C01417" w:rsidRDefault="00C32BF2" w:rsidP="00517E85">
            <w:pPr>
              <w:jc w:val="center"/>
              <w:rPr>
                <w:rFonts w:ascii="GHEA Grapalat" w:hAnsi="GHEA Grapalat" w:cs="Calibri"/>
                <w:sz w:val="20"/>
                <w:szCs w:val="20"/>
              </w:rPr>
            </w:pPr>
          </w:p>
        </w:tc>
        <w:tc>
          <w:tcPr>
            <w:tcW w:w="1134" w:type="dxa"/>
            <w:vMerge/>
            <w:noWrap/>
            <w:vAlign w:val="center"/>
          </w:tcPr>
          <w:p w:rsidR="00C32BF2" w:rsidRPr="00C01417" w:rsidRDefault="00C32BF2" w:rsidP="00517E85">
            <w:pPr>
              <w:jc w:val="center"/>
              <w:rPr>
                <w:rFonts w:ascii="GHEA Grapalat" w:hAnsi="GHEA Grapalat" w:cs="Calibri"/>
                <w:sz w:val="20"/>
                <w:szCs w:val="20"/>
              </w:rPr>
            </w:pPr>
          </w:p>
        </w:tc>
        <w:tc>
          <w:tcPr>
            <w:tcW w:w="1134" w:type="dxa"/>
            <w:vMerge/>
            <w:noWrap/>
            <w:vAlign w:val="center"/>
          </w:tcPr>
          <w:p w:rsidR="00C32BF2" w:rsidRPr="00C01417" w:rsidRDefault="00C32BF2" w:rsidP="00517E85">
            <w:pPr>
              <w:jc w:val="center"/>
              <w:rPr>
                <w:rFonts w:ascii="GHEA Grapalat" w:hAnsi="GHEA Grapalat" w:cs="Calibri"/>
                <w:sz w:val="20"/>
                <w:szCs w:val="20"/>
              </w:rPr>
            </w:pPr>
          </w:p>
        </w:tc>
        <w:tc>
          <w:tcPr>
            <w:tcW w:w="1276" w:type="dxa"/>
            <w:noWrap/>
            <w:vAlign w:val="bottom"/>
          </w:tcPr>
          <w:p w:rsidR="00C32BF2" w:rsidRPr="00C01417" w:rsidRDefault="00C32BF2" w:rsidP="00517E85">
            <w:pPr>
              <w:jc w:val="center"/>
              <w:rPr>
                <w:rFonts w:ascii="GHEA Grapalat" w:hAnsi="GHEA Grapalat" w:cs="Calibri"/>
                <w:sz w:val="20"/>
                <w:szCs w:val="20"/>
              </w:rPr>
            </w:pPr>
            <w:r w:rsidRPr="00C01417">
              <w:rPr>
                <w:rFonts w:ascii="GHEA Grapalat" w:hAnsi="GHEA Grapalat" w:cs="Calibri"/>
                <w:sz w:val="20"/>
                <w:szCs w:val="20"/>
              </w:rPr>
              <w:t>տախտակ</w:t>
            </w:r>
          </w:p>
        </w:tc>
        <w:tc>
          <w:tcPr>
            <w:tcW w:w="992" w:type="dxa"/>
            <w:noWrap/>
            <w:vAlign w:val="center"/>
          </w:tcPr>
          <w:p w:rsidR="00C32BF2" w:rsidRPr="00C01417" w:rsidRDefault="00C32BF2" w:rsidP="00517E85">
            <w:pPr>
              <w:jc w:val="center"/>
              <w:rPr>
                <w:rFonts w:ascii="GHEA Grapalat" w:hAnsi="GHEA Grapalat" w:cs="Calibri"/>
                <w:sz w:val="20"/>
                <w:szCs w:val="20"/>
              </w:rPr>
            </w:pPr>
            <w:r w:rsidRPr="00C01417">
              <w:rPr>
                <w:rFonts w:ascii="GHEA Grapalat" w:hAnsi="GHEA Grapalat" w:cs="Calibri"/>
                <w:sz w:val="20"/>
                <w:szCs w:val="20"/>
              </w:rPr>
              <w:t>խմ</w:t>
            </w:r>
          </w:p>
        </w:tc>
        <w:tc>
          <w:tcPr>
            <w:tcW w:w="850" w:type="dxa"/>
            <w:noWrap/>
            <w:vAlign w:val="center"/>
          </w:tcPr>
          <w:p w:rsidR="00C32BF2" w:rsidRPr="00517E85" w:rsidRDefault="00C32BF2" w:rsidP="00517E85">
            <w:pPr>
              <w:jc w:val="center"/>
              <w:rPr>
                <w:rFonts w:ascii="GHEA Grapalat" w:hAnsi="GHEA Grapalat" w:cs="Calibri"/>
                <w:sz w:val="20"/>
                <w:szCs w:val="20"/>
                <w:lang w:val="hy-AM"/>
              </w:rPr>
            </w:pPr>
            <w:r w:rsidRPr="00C01417">
              <w:rPr>
                <w:rFonts w:ascii="GHEA Grapalat" w:hAnsi="GHEA Grapalat" w:cs="Calibri"/>
                <w:sz w:val="20"/>
                <w:szCs w:val="20"/>
              </w:rPr>
              <w:t>0,01</w:t>
            </w:r>
          </w:p>
        </w:tc>
        <w:tc>
          <w:tcPr>
            <w:tcW w:w="851" w:type="dxa"/>
            <w:noWrap/>
            <w:vAlign w:val="center"/>
          </w:tcPr>
          <w:p w:rsidR="00C32BF2" w:rsidRPr="00C01417" w:rsidRDefault="00C32BF2" w:rsidP="00517E85">
            <w:pPr>
              <w:jc w:val="center"/>
              <w:rPr>
                <w:rFonts w:ascii="GHEA Grapalat" w:hAnsi="GHEA Grapalat" w:cs="Calibri"/>
                <w:sz w:val="20"/>
                <w:szCs w:val="20"/>
              </w:rPr>
            </w:pPr>
            <w:r w:rsidRPr="00C01417">
              <w:rPr>
                <w:rFonts w:ascii="GHEA Grapalat" w:hAnsi="GHEA Grapalat" w:cs="Calibri"/>
                <w:sz w:val="20"/>
                <w:szCs w:val="20"/>
              </w:rPr>
              <w:t>116,67</w:t>
            </w:r>
          </w:p>
        </w:tc>
        <w:tc>
          <w:tcPr>
            <w:tcW w:w="1134" w:type="dxa"/>
            <w:noWrap/>
            <w:vAlign w:val="center"/>
          </w:tcPr>
          <w:p w:rsidR="00C32BF2" w:rsidRPr="003F4CB4" w:rsidRDefault="00C32BF2" w:rsidP="00517E85">
            <w:pPr>
              <w:jc w:val="center"/>
              <w:rPr>
                <w:rFonts w:ascii="GHEA Grapalat" w:hAnsi="GHEA Grapalat" w:cs="Calibri"/>
                <w:sz w:val="20"/>
                <w:szCs w:val="20"/>
              </w:rPr>
            </w:pPr>
            <w:r w:rsidRPr="003F4CB4">
              <w:rPr>
                <w:rFonts w:ascii="GHEA Grapalat" w:hAnsi="GHEA Grapalat" w:cs="Calibri"/>
                <w:sz w:val="20"/>
                <w:szCs w:val="20"/>
              </w:rPr>
              <w:t>1,65</w:t>
            </w:r>
          </w:p>
        </w:tc>
      </w:tr>
      <w:tr w:rsidR="00C32BF2" w:rsidRPr="00C01417" w:rsidTr="00140506">
        <w:trPr>
          <w:trHeight w:val="255"/>
        </w:trPr>
        <w:tc>
          <w:tcPr>
            <w:tcW w:w="568" w:type="dxa"/>
            <w:vMerge/>
            <w:noWrap/>
            <w:vAlign w:val="center"/>
          </w:tcPr>
          <w:p w:rsidR="00C32BF2" w:rsidRPr="00C01417" w:rsidRDefault="00C32BF2" w:rsidP="00140506">
            <w:pPr>
              <w:rPr>
                <w:rFonts w:ascii="GHEA Grapalat" w:hAnsi="GHEA Grapalat"/>
                <w:sz w:val="20"/>
                <w:szCs w:val="20"/>
              </w:rPr>
            </w:pPr>
          </w:p>
        </w:tc>
        <w:tc>
          <w:tcPr>
            <w:tcW w:w="2551" w:type="dxa"/>
            <w:vMerge/>
            <w:noWrap/>
            <w:vAlign w:val="center"/>
          </w:tcPr>
          <w:p w:rsidR="00C32BF2" w:rsidRPr="00C01417" w:rsidRDefault="00C32BF2" w:rsidP="00140506">
            <w:pPr>
              <w:spacing w:line="240" w:lineRule="auto"/>
              <w:rPr>
                <w:rFonts w:ascii="GHEA Grapalat" w:hAnsi="GHEA Grapalat"/>
                <w:sz w:val="20"/>
                <w:szCs w:val="20"/>
              </w:rPr>
            </w:pPr>
          </w:p>
        </w:tc>
        <w:tc>
          <w:tcPr>
            <w:tcW w:w="709" w:type="dxa"/>
            <w:vMerge/>
            <w:noWrap/>
            <w:vAlign w:val="center"/>
          </w:tcPr>
          <w:p w:rsidR="00C32BF2" w:rsidRPr="00C01417" w:rsidRDefault="00C32BF2" w:rsidP="00517E85">
            <w:pPr>
              <w:jc w:val="center"/>
              <w:rPr>
                <w:rFonts w:ascii="GHEA Grapalat" w:hAnsi="GHEA Grapalat" w:cs="Calibri"/>
                <w:sz w:val="20"/>
                <w:szCs w:val="20"/>
              </w:rPr>
            </w:pPr>
          </w:p>
        </w:tc>
        <w:tc>
          <w:tcPr>
            <w:tcW w:w="425" w:type="dxa"/>
            <w:vMerge/>
            <w:noWrap/>
            <w:vAlign w:val="center"/>
          </w:tcPr>
          <w:p w:rsidR="00C32BF2" w:rsidRPr="00C01417" w:rsidRDefault="00C32BF2" w:rsidP="00517E85">
            <w:pPr>
              <w:jc w:val="center"/>
              <w:rPr>
                <w:rFonts w:ascii="GHEA Grapalat" w:hAnsi="GHEA Grapalat" w:cs="Calibri"/>
                <w:sz w:val="20"/>
                <w:szCs w:val="20"/>
              </w:rPr>
            </w:pPr>
          </w:p>
        </w:tc>
        <w:tc>
          <w:tcPr>
            <w:tcW w:w="1418" w:type="dxa"/>
            <w:vMerge/>
            <w:noWrap/>
            <w:vAlign w:val="center"/>
          </w:tcPr>
          <w:p w:rsidR="00C32BF2" w:rsidRPr="00C01417" w:rsidRDefault="00C32BF2" w:rsidP="00517E85">
            <w:pPr>
              <w:jc w:val="center"/>
              <w:rPr>
                <w:rFonts w:ascii="GHEA Grapalat" w:hAnsi="GHEA Grapalat" w:cs="Calibri"/>
                <w:sz w:val="20"/>
                <w:szCs w:val="20"/>
              </w:rPr>
            </w:pPr>
          </w:p>
        </w:tc>
        <w:tc>
          <w:tcPr>
            <w:tcW w:w="992" w:type="dxa"/>
            <w:vMerge/>
            <w:noWrap/>
            <w:vAlign w:val="center"/>
          </w:tcPr>
          <w:p w:rsidR="00C32BF2" w:rsidRPr="00C01417" w:rsidRDefault="00C32BF2" w:rsidP="00517E85">
            <w:pPr>
              <w:jc w:val="center"/>
              <w:rPr>
                <w:rFonts w:ascii="GHEA Grapalat" w:hAnsi="GHEA Grapalat" w:cs="Calibri"/>
                <w:sz w:val="20"/>
                <w:szCs w:val="20"/>
              </w:rPr>
            </w:pPr>
          </w:p>
        </w:tc>
        <w:tc>
          <w:tcPr>
            <w:tcW w:w="1134" w:type="dxa"/>
            <w:vMerge/>
            <w:noWrap/>
            <w:vAlign w:val="center"/>
          </w:tcPr>
          <w:p w:rsidR="00C32BF2" w:rsidRPr="00C01417" w:rsidRDefault="00C32BF2" w:rsidP="00517E85">
            <w:pPr>
              <w:jc w:val="center"/>
              <w:rPr>
                <w:rFonts w:ascii="GHEA Grapalat" w:hAnsi="GHEA Grapalat" w:cs="Calibri"/>
                <w:sz w:val="20"/>
                <w:szCs w:val="20"/>
              </w:rPr>
            </w:pPr>
          </w:p>
        </w:tc>
        <w:tc>
          <w:tcPr>
            <w:tcW w:w="1134" w:type="dxa"/>
            <w:vMerge/>
            <w:noWrap/>
            <w:vAlign w:val="center"/>
          </w:tcPr>
          <w:p w:rsidR="00C32BF2" w:rsidRPr="00C01417" w:rsidRDefault="00C32BF2" w:rsidP="00517E85">
            <w:pPr>
              <w:jc w:val="center"/>
              <w:rPr>
                <w:rFonts w:ascii="GHEA Grapalat" w:hAnsi="GHEA Grapalat" w:cs="Calibri"/>
                <w:sz w:val="20"/>
                <w:szCs w:val="20"/>
              </w:rPr>
            </w:pPr>
          </w:p>
        </w:tc>
        <w:tc>
          <w:tcPr>
            <w:tcW w:w="1276" w:type="dxa"/>
            <w:noWrap/>
            <w:vAlign w:val="bottom"/>
          </w:tcPr>
          <w:p w:rsidR="00C32BF2" w:rsidRPr="00C01417" w:rsidRDefault="00C32BF2" w:rsidP="00517E85">
            <w:pPr>
              <w:jc w:val="center"/>
              <w:rPr>
                <w:rFonts w:ascii="GHEA Grapalat" w:hAnsi="GHEA Grapalat" w:cs="Calibri"/>
                <w:sz w:val="20"/>
                <w:szCs w:val="20"/>
              </w:rPr>
            </w:pPr>
            <w:r w:rsidRPr="00C01417">
              <w:rPr>
                <w:rFonts w:ascii="GHEA Grapalat" w:hAnsi="GHEA Grapalat" w:cs="Calibri"/>
                <w:sz w:val="20"/>
                <w:szCs w:val="20"/>
              </w:rPr>
              <w:t>քար</w:t>
            </w:r>
          </w:p>
        </w:tc>
        <w:tc>
          <w:tcPr>
            <w:tcW w:w="992" w:type="dxa"/>
            <w:noWrap/>
            <w:vAlign w:val="center"/>
          </w:tcPr>
          <w:p w:rsidR="00C32BF2" w:rsidRPr="00C01417" w:rsidRDefault="00C32BF2" w:rsidP="00517E85">
            <w:pPr>
              <w:jc w:val="center"/>
              <w:rPr>
                <w:rFonts w:ascii="GHEA Grapalat" w:hAnsi="GHEA Grapalat" w:cs="Calibri"/>
                <w:sz w:val="20"/>
                <w:szCs w:val="20"/>
              </w:rPr>
            </w:pPr>
            <w:r w:rsidRPr="00C01417">
              <w:rPr>
                <w:rFonts w:ascii="GHEA Grapalat" w:hAnsi="GHEA Grapalat" w:cs="Calibri"/>
                <w:sz w:val="20"/>
                <w:szCs w:val="20"/>
              </w:rPr>
              <w:t>խմ</w:t>
            </w:r>
          </w:p>
        </w:tc>
        <w:tc>
          <w:tcPr>
            <w:tcW w:w="850" w:type="dxa"/>
            <w:noWrap/>
            <w:vAlign w:val="center"/>
          </w:tcPr>
          <w:p w:rsidR="00C32BF2" w:rsidRPr="00C01417" w:rsidRDefault="00C32BF2" w:rsidP="00517E85">
            <w:pPr>
              <w:jc w:val="center"/>
              <w:rPr>
                <w:rFonts w:ascii="GHEA Grapalat" w:hAnsi="GHEA Grapalat" w:cs="Calibri"/>
                <w:sz w:val="20"/>
                <w:szCs w:val="20"/>
              </w:rPr>
            </w:pPr>
            <w:r w:rsidRPr="00C01417">
              <w:rPr>
                <w:rFonts w:ascii="GHEA Grapalat" w:hAnsi="GHEA Grapalat" w:cs="Calibri"/>
                <w:sz w:val="20"/>
                <w:szCs w:val="20"/>
              </w:rPr>
              <w:t>0,44</w:t>
            </w:r>
          </w:p>
        </w:tc>
        <w:tc>
          <w:tcPr>
            <w:tcW w:w="851" w:type="dxa"/>
            <w:noWrap/>
            <w:vAlign w:val="center"/>
          </w:tcPr>
          <w:p w:rsidR="00C32BF2" w:rsidRPr="00C01417" w:rsidRDefault="00C32BF2" w:rsidP="00517E85">
            <w:pPr>
              <w:jc w:val="center"/>
              <w:rPr>
                <w:rFonts w:ascii="GHEA Grapalat" w:hAnsi="GHEA Grapalat" w:cs="Calibri"/>
                <w:sz w:val="20"/>
                <w:szCs w:val="20"/>
              </w:rPr>
            </w:pPr>
            <w:r w:rsidRPr="00C01417">
              <w:rPr>
                <w:rFonts w:ascii="GHEA Grapalat" w:hAnsi="GHEA Grapalat" w:cs="Calibri"/>
                <w:sz w:val="20"/>
                <w:szCs w:val="20"/>
              </w:rPr>
              <w:t>3,33</w:t>
            </w:r>
          </w:p>
        </w:tc>
        <w:tc>
          <w:tcPr>
            <w:tcW w:w="1134" w:type="dxa"/>
            <w:noWrap/>
            <w:vAlign w:val="center"/>
          </w:tcPr>
          <w:p w:rsidR="00C32BF2" w:rsidRPr="003F4CB4" w:rsidRDefault="00C32BF2" w:rsidP="00517E85">
            <w:pPr>
              <w:jc w:val="center"/>
              <w:rPr>
                <w:rFonts w:ascii="GHEA Grapalat" w:hAnsi="GHEA Grapalat" w:cs="Calibri"/>
                <w:sz w:val="20"/>
                <w:szCs w:val="20"/>
              </w:rPr>
            </w:pPr>
            <w:r w:rsidRPr="003F4CB4">
              <w:rPr>
                <w:rFonts w:ascii="GHEA Grapalat" w:hAnsi="GHEA Grapalat" w:cs="Calibri"/>
                <w:sz w:val="20"/>
                <w:szCs w:val="20"/>
              </w:rPr>
              <w:t>1,66</w:t>
            </w:r>
          </w:p>
        </w:tc>
      </w:tr>
      <w:tr w:rsidR="00517E85" w:rsidRPr="00C01417" w:rsidTr="00140506">
        <w:trPr>
          <w:trHeight w:val="255"/>
        </w:trPr>
        <w:tc>
          <w:tcPr>
            <w:tcW w:w="568" w:type="dxa"/>
            <w:vMerge w:val="restart"/>
            <w:noWrap/>
            <w:vAlign w:val="center"/>
          </w:tcPr>
          <w:p w:rsidR="00517E85" w:rsidRPr="00C01417" w:rsidRDefault="00517E85" w:rsidP="00140506">
            <w:pPr>
              <w:rPr>
                <w:rFonts w:ascii="GHEA Grapalat" w:hAnsi="GHEA Grapalat"/>
                <w:sz w:val="20"/>
                <w:szCs w:val="20"/>
              </w:rPr>
            </w:pPr>
            <w:r w:rsidRPr="00C01417">
              <w:rPr>
                <w:rFonts w:ascii="GHEA Grapalat" w:hAnsi="GHEA Grapalat"/>
                <w:sz w:val="20"/>
                <w:szCs w:val="20"/>
              </w:rPr>
              <w:t>33</w:t>
            </w:r>
          </w:p>
          <w:p w:rsidR="00517E85" w:rsidRPr="00C01417" w:rsidRDefault="00517E85" w:rsidP="00140506">
            <w:pPr>
              <w:rPr>
                <w:rFonts w:ascii="GHEA Grapalat" w:hAnsi="GHEA Grapalat"/>
                <w:sz w:val="20"/>
                <w:szCs w:val="20"/>
              </w:rPr>
            </w:pPr>
          </w:p>
        </w:tc>
        <w:tc>
          <w:tcPr>
            <w:tcW w:w="2551" w:type="dxa"/>
            <w:vMerge w:val="restart"/>
            <w:noWrap/>
            <w:vAlign w:val="center"/>
          </w:tcPr>
          <w:p w:rsidR="00517E85" w:rsidRPr="00C01417" w:rsidRDefault="00517E85" w:rsidP="00140506">
            <w:pPr>
              <w:spacing w:line="240" w:lineRule="auto"/>
              <w:rPr>
                <w:rFonts w:ascii="GHEA Grapalat" w:hAnsi="GHEA Grapalat" w:cs="Calibri"/>
                <w:sz w:val="20"/>
                <w:szCs w:val="20"/>
              </w:rPr>
            </w:pPr>
            <w:r w:rsidRPr="00C01417">
              <w:rPr>
                <w:rFonts w:ascii="GHEA Grapalat" w:hAnsi="GHEA Grapalat" w:cs="Calibri"/>
                <w:sz w:val="20"/>
                <w:szCs w:val="20"/>
              </w:rPr>
              <w:t xml:space="preserve">Միաձույլ ե/բ ժապավենային հիմքերի պատրաստում B-25 դասի բետոնով </w:t>
            </w:r>
          </w:p>
        </w:tc>
        <w:tc>
          <w:tcPr>
            <w:tcW w:w="709" w:type="dxa"/>
            <w:vMerge w:val="restart"/>
            <w:noWrap/>
            <w:vAlign w:val="center"/>
          </w:tcPr>
          <w:p w:rsidR="00517E85" w:rsidRPr="00C01417" w:rsidRDefault="00517E85" w:rsidP="00517E85">
            <w:pPr>
              <w:jc w:val="center"/>
              <w:rPr>
                <w:rFonts w:ascii="GHEA Grapalat" w:hAnsi="GHEA Grapalat" w:cs="Calibri"/>
                <w:sz w:val="20"/>
                <w:szCs w:val="20"/>
              </w:rPr>
            </w:pPr>
            <w:r w:rsidRPr="00C01417">
              <w:rPr>
                <w:rFonts w:ascii="GHEA Grapalat" w:hAnsi="GHEA Grapalat" w:cs="Calibri"/>
                <w:sz w:val="20"/>
                <w:szCs w:val="20"/>
              </w:rPr>
              <w:t>խմ</w:t>
            </w:r>
          </w:p>
        </w:tc>
        <w:tc>
          <w:tcPr>
            <w:tcW w:w="425" w:type="dxa"/>
            <w:vMerge w:val="restart"/>
            <w:noWrap/>
            <w:vAlign w:val="center"/>
          </w:tcPr>
          <w:p w:rsidR="00517E85" w:rsidRPr="00C01417" w:rsidRDefault="00517E85" w:rsidP="00517E85">
            <w:pPr>
              <w:jc w:val="center"/>
              <w:rPr>
                <w:rFonts w:ascii="GHEA Grapalat" w:hAnsi="GHEA Grapalat" w:cs="Calibri"/>
                <w:sz w:val="20"/>
                <w:szCs w:val="20"/>
              </w:rPr>
            </w:pPr>
            <w:r w:rsidRPr="00C01417">
              <w:rPr>
                <w:rFonts w:ascii="GHEA Grapalat" w:hAnsi="GHEA Grapalat" w:cs="Calibri"/>
                <w:sz w:val="20"/>
                <w:szCs w:val="20"/>
              </w:rPr>
              <w:t>1</w:t>
            </w:r>
          </w:p>
        </w:tc>
        <w:tc>
          <w:tcPr>
            <w:tcW w:w="1418" w:type="dxa"/>
            <w:vMerge w:val="restart"/>
            <w:noWrap/>
            <w:vAlign w:val="center"/>
          </w:tcPr>
          <w:p w:rsidR="00517E85" w:rsidRPr="00C01417" w:rsidRDefault="00517E85" w:rsidP="003F4CB4">
            <w:pPr>
              <w:jc w:val="center"/>
              <w:rPr>
                <w:rFonts w:ascii="GHEA Grapalat" w:hAnsi="GHEA Grapalat" w:cs="Calibri"/>
                <w:sz w:val="20"/>
                <w:szCs w:val="20"/>
              </w:rPr>
            </w:pPr>
            <w:r w:rsidRPr="00C01417">
              <w:rPr>
                <w:rFonts w:ascii="GHEA Grapalat" w:hAnsi="GHEA Grapalat" w:cs="Calibri"/>
                <w:sz w:val="20"/>
                <w:szCs w:val="20"/>
              </w:rPr>
              <w:t>74,</w:t>
            </w:r>
            <w:r w:rsidR="003F4CB4">
              <w:rPr>
                <w:rFonts w:ascii="GHEA Grapalat" w:hAnsi="GHEA Grapalat" w:cs="Calibri"/>
                <w:sz w:val="20"/>
                <w:szCs w:val="20"/>
                <w:lang w:val="hy-AM"/>
              </w:rPr>
              <w:t>9</w:t>
            </w:r>
            <w:r w:rsidR="00C50A56">
              <w:rPr>
                <w:rFonts w:ascii="GHEA Grapalat" w:hAnsi="GHEA Grapalat" w:cs="Calibri"/>
                <w:sz w:val="20"/>
                <w:szCs w:val="20"/>
                <w:lang w:val="hy-AM"/>
              </w:rPr>
              <w:t>00</w:t>
            </w:r>
          </w:p>
        </w:tc>
        <w:tc>
          <w:tcPr>
            <w:tcW w:w="992" w:type="dxa"/>
            <w:vMerge w:val="restart"/>
            <w:noWrap/>
            <w:vAlign w:val="center"/>
          </w:tcPr>
          <w:p w:rsidR="00517E85" w:rsidRPr="00C01417" w:rsidRDefault="00517E85" w:rsidP="003E2272">
            <w:pPr>
              <w:jc w:val="center"/>
              <w:rPr>
                <w:rFonts w:ascii="GHEA Grapalat" w:hAnsi="GHEA Grapalat" w:cs="Calibri"/>
                <w:sz w:val="20"/>
                <w:szCs w:val="20"/>
              </w:rPr>
            </w:pPr>
            <w:r w:rsidRPr="00C01417">
              <w:rPr>
                <w:rFonts w:ascii="GHEA Grapalat" w:hAnsi="GHEA Grapalat" w:cs="Calibri"/>
                <w:sz w:val="20"/>
                <w:szCs w:val="20"/>
              </w:rPr>
              <w:t>12,06</w:t>
            </w:r>
            <w:r>
              <w:rPr>
                <w:rFonts w:ascii="GHEA Grapalat" w:hAnsi="GHEA Grapalat" w:cs="Calibri"/>
                <w:sz w:val="20"/>
                <w:szCs w:val="20"/>
              </w:rPr>
              <w:t>0</w:t>
            </w:r>
          </w:p>
        </w:tc>
        <w:tc>
          <w:tcPr>
            <w:tcW w:w="1134" w:type="dxa"/>
            <w:vMerge w:val="restart"/>
            <w:noWrap/>
            <w:vAlign w:val="center"/>
          </w:tcPr>
          <w:p w:rsidR="00517E85" w:rsidRPr="00C01417" w:rsidRDefault="00517E85" w:rsidP="003E2272">
            <w:pPr>
              <w:jc w:val="center"/>
              <w:rPr>
                <w:rFonts w:ascii="GHEA Grapalat" w:hAnsi="GHEA Grapalat" w:cs="Calibri"/>
                <w:sz w:val="20"/>
                <w:szCs w:val="20"/>
              </w:rPr>
            </w:pPr>
            <w:r w:rsidRPr="00C01417">
              <w:rPr>
                <w:rFonts w:ascii="GHEA Grapalat" w:hAnsi="GHEA Grapalat" w:cs="Calibri"/>
                <w:sz w:val="20"/>
                <w:szCs w:val="20"/>
              </w:rPr>
              <w:t>3,800</w:t>
            </w:r>
          </w:p>
        </w:tc>
        <w:tc>
          <w:tcPr>
            <w:tcW w:w="1134" w:type="dxa"/>
            <w:vMerge w:val="restart"/>
            <w:noWrap/>
            <w:vAlign w:val="center"/>
          </w:tcPr>
          <w:p w:rsidR="00517E85" w:rsidRPr="00C01417" w:rsidRDefault="00517E85" w:rsidP="003F4CB4">
            <w:pPr>
              <w:jc w:val="center"/>
              <w:rPr>
                <w:rFonts w:ascii="GHEA Grapalat" w:hAnsi="GHEA Grapalat" w:cs="Calibri"/>
                <w:sz w:val="20"/>
                <w:szCs w:val="20"/>
              </w:rPr>
            </w:pPr>
            <w:r w:rsidRPr="00C01417">
              <w:rPr>
                <w:rFonts w:ascii="GHEA Grapalat" w:hAnsi="GHEA Grapalat" w:cs="Calibri"/>
                <w:sz w:val="20"/>
                <w:szCs w:val="20"/>
              </w:rPr>
              <w:t>5</w:t>
            </w:r>
            <w:r w:rsidR="003F4CB4">
              <w:rPr>
                <w:rFonts w:ascii="GHEA Grapalat" w:hAnsi="GHEA Grapalat" w:cs="Calibri"/>
                <w:sz w:val="20"/>
                <w:szCs w:val="20"/>
                <w:lang w:val="hy-AM"/>
              </w:rPr>
              <w:t>9</w:t>
            </w:r>
            <w:r w:rsidRPr="00C01417">
              <w:rPr>
                <w:rFonts w:ascii="GHEA Grapalat" w:hAnsi="GHEA Grapalat" w:cs="Calibri"/>
                <w:sz w:val="20"/>
                <w:szCs w:val="20"/>
              </w:rPr>
              <w:t>,</w:t>
            </w:r>
            <w:r w:rsidR="003F4CB4">
              <w:rPr>
                <w:rFonts w:ascii="GHEA Grapalat" w:hAnsi="GHEA Grapalat" w:cs="Calibri"/>
                <w:sz w:val="20"/>
                <w:szCs w:val="20"/>
                <w:lang w:val="hy-AM"/>
              </w:rPr>
              <w:t>04</w:t>
            </w:r>
          </w:p>
        </w:tc>
        <w:tc>
          <w:tcPr>
            <w:tcW w:w="1276" w:type="dxa"/>
            <w:noWrap/>
            <w:vAlign w:val="center"/>
          </w:tcPr>
          <w:p w:rsidR="00517E85" w:rsidRPr="00C01417" w:rsidRDefault="00517E85" w:rsidP="00517E85">
            <w:pPr>
              <w:jc w:val="center"/>
              <w:rPr>
                <w:rFonts w:ascii="GHEA Grapalat" w:hAnsi="GHEA Grapalat" w:cs="Calibri"/>
                <w:sz w:val="20"/>
                <w:szCs w:val="20"/>
              </w:rPr>
            </w:pPr>
            <w:r w:rsidRPr="00C01417">
              <w:rPr>
                <w:rFonts w:ascii="GHEA Grapalat" w:hAnsi="GHEA Grapalat" w:cs="Calibri"/>
                <w:sz w:val="20"/>
                <w:szCs w:val="20"/>
              </w:rPr>
              <w:t xml:space="preserve">բետոն </w:t>
            </w:r>
          </w:p>
          <w:p w:rsidR="00517E85" w:rsidRPr="00C01417" w:rsidRDefault="00517E85" w:rsidP="00517E85">
            <w:pPr>
              <w:jc w:val="center"/>
              <w:rPr>
                <w:rFonts w:ascii="GHEA Grapalat" w:hAnsi="GHEA Grapalat" w:cs="Calibri"/>
                <w:sz w:val="20"/>
                <w:szCs w:val="20"/>
              </w:rPr>
            </w:pPr>
            <w:r w:rsidRPr="00C01417">
              <w:rPr>
                <w:rFonts w:ascii="GHEA Grapalat" w:hAnsi="GHEA Grapalat" w:cs="Calibri"/>
                <w:sz w:val="20"/>
                <w:szCs w:val="20"/>
              </w:rPr>
              <w:t>B-25</w:t>
            </w:r>
          </w:p>
        </w:tc>
        <w:tc>
          <w:tcPr>
            <w:tcW w:w="992" w:type="dxa"/>
            <w:noWrap/>
            <w:vAlign w:val="center"/>
          </w:tcPr>
          <w:p w:rsidR="00517E85" w:rsidRPr="00C01417" w:rsidRDefault="00517E85" w:rsidP="00517E85">
            <w:pPr>
              <w:jc w:val="center"/>
              <w:rPr>
                <w:rFonts w:ascii="GHEA Grapalat" w:hAnsi="GHEA Grapalat" w:cs="Calibri"/>
                <w:sz w:val="20"/>
                <w:szCs w:val="20"/>
              </w:rPr>
            </w:pPr>
            <w:r w:rsidRPr="00C01417">
              <w:rPr>
                <w:rFonts w:ascii="GHEA Grapalat" w:hAnsi="GHEA Grapalat" w:cs="Calibri"/>
                <w:sz w:val="20"/>
                <w:szCs w:val="20"/>
              </w:rPr>
              <w:t>խմ</w:t>
            </w:r>
          </w:p>
        </w:tc>
        <w:tc>
          <w:tcPr>
            <w:tcW w:w="850" w:type="dxa"/>
            <w:noWrap/>
            <w:vAlign w:val="center"/>
          </w:tcPr>
          <w:p w:rsidR="00517E85" w:rsidRPr="00517E85" w:rsidRDefault="00517E85" w:rsidP="00517E85">
            <w:pPr>
              <w:jc w:val="center"/>
              <w:rPr>
                <w:rFonts w:ascii="GHEA Grapalat" w:hAnsi="GHEA Grapalat" w:cs="Calibri"/>
                <w:sz w:val="20"/>
                <w:szCs w:val="20"/>
                <w:lang w:val="hy-AM"/>
              </w:rPr>
            </w:pPr>
            <w:r w:rsidRPr="00C01417">
              <w:rPr>
                <w:rFonts w:ascii="GHEA Grapalat" w:hAnsi="GHEA Grapalat" w:cs="Calibri"/>
                <w:sz w:val="20"/>
                <w:szCs w:val="20"/>
              </w:rPr>
              <w:t>1,0</w:t>
            </w:r>
            <w:r>
              <w:rPr>
                <w:rFonts w:ascii="GHEA Grapalat" w:hAnsi="GHEA Grapalat" w:cs="Calibri"/>
                <w:sz w:val="20"/>
                <w:szCs w:val="20"/>
                <w:lang w:val="hy-AM"/>
              </w:rPr>
              <w:t>2</w:t>
            </w:r>
          </w:p>
        </w:tc>
        <w:tc>
          <w:tcPr>
            <w:tcW w:w="851" w:type="dxa"/>
            <w:noWrap/>
            <w:vAlign w:val="center"/>
          </w:tcPr>
          <w:p w:rsidR="00517E85" w:rsidRPr="0017402C" w:rsidRDefault="00517E85" w:rsidP="00517E85">
            <w:pPr>
              <w:jc w:val="center"/>
              <w:rPr>
                <w:rFonts w:ascii="GHEA Grapalat" w:hAnsi="GHEA Grapalat" w:cs="Calibri"/>
                <w:sz w:val="20"/>
                <w:szCs w:val="20"/>
                <w:lang w:val="hy-AM"/>
              </w:rPr>
            </w:pPr>
            <w:r w:rsidRPr="00C01417">
              <w:rPr>
                <w:rFonts w:ascii="GHEA Grapalat" w:hAnsi="GHEA Grapalat" w:cs="Calibri"/>
                <w:sz w:val="20"/>
                <w:szCs w:val="20"/>
              </w:rPr>
              <w:t>34,86</w:t>
            </w:r>
            <w:r w:rsidR="0017402C">
              <w:rPr>
                <w:rFonts w:ascii="GHEA Grapalat" w:hAnsi="GHEA Grapalat" w:cs="Calibri"/>
                <w:sz w:val="20"/>
                <w:szCs w:val="20"/>
                <w:lang w:val="hy-AM"/>
              </w:rPr>
              <w:t>1</w:t>
            </w:r>
          </w:p>
        </w:tc>
        <w:tc>
          <w:tcPr>
            <w:tcW w:w="1134" w:type="dxa"/>
            <w:noWrap/>
            <w:vAlign w:val="center"/>
          </w:tcPr>
          <w:p w:rsidR="00517E85" w:rsidRPr="003F4CB4" w:rsidRDefault="00517E85" w:rsidP="00517E85">
            <w:pPr>
              <w:jc w:val="center"/>
              <w:rPr>
                <w:rFonts w:ascii="GHEA Grapalat" w:hAnsi="GHEA Grapalat" w:cs="Calibri"/>
                <w:sz w:val="20"/>
                <w:szCs w:val="20"/>
              </w:rPr>
            </w:pPr>
            <w:r w:rsidRPr="003F4CB4">
              <w:rPr>
                <w:rFonts w:ascii="GHEA Grapalat" w:hAnsi="GHEA Grapalat" w:cs="Calibri"/>
                <w:sz w:val="20"/>
                <w:szCs w:val="20"/>
              </w:rPr>
              <w:t>40,06</w:t>
            </w:r>
          </w:p>
        </w:tc>
      </w:tr>
      <w:tr w:rsidR="00517E85" w:rsidRPr="00C01417" w:rsidTr="00140506">
        <w:trPr>
          <w:trHeight w:val="255"/>
        </w:trPr>
        <w:tc>
          <w:tcPr>
            <w:tcW w:w="568" w:type="dxa"/>
            <w:vMerge/>
            <w:noWrap/>
            <w:vAlign w:val="center"/>
          </w:tcPr>
          <w:p w:rsidR="00517E85" w:rsidRPr="00C01417" w:rsidRDefault="00517E85" w:rsidP="00140506">
            <w:pPr>
              <w:rPr>
                <w:rFonts w:ascii="GHEA Grapalat" w:hAnsi="GHEA Grapalat"/>
                <w:sz w:val="20"/>
                <w:szCs w:val="20"/>
              </w:rPr>
            </w:pPr>
          </w:p>
        </w:tc>
        <w:tc>
          <w:tcPr>
            <w:tcW w:w="2551" w:type="dxa"/>
            <w:vMerge/>
            <w:noWrap/>
            <w:vAlign w:val="center"/>
          </w:tcPr>
          <w:p w:rsidR="00517E85" w:rsidRPr="00C01417" w:rsidRDefault="00517E85" w:rsidP="00140506">
            <w:pPr>
              <w:spacing w:line="240" w:lineRule="auto"/>
              <w:rPr>
                <w:rFonts w:ascii="GHEA Grapalat" w:hAnsi="GHEA Grapalat"/>
                <w:sz w:val="20"/>
                <w:szCs w:val="20"/>
              </w:rPr>
            </w:pPr>
          </w:p>
        </w:tc>
        <w:tc>
          <w:tcPr>
            <w:tcW w:w="709" w:type="dxa"/>
            <w:vMerge/>
            <w:noWrap/>
            <w:vAlign w:val="center"/>
          </w:tcPr>
          <w:p w:rsidR="00517E85" w:rsidRPr="00C01417" w:rsidRDefault="00517E85" w:rsidP="00517E85">
            <w:pPr>
              <w:jc w:val="center"/>
              <w:rPr>
                <w:rFonts w:ascii="GHEA Grapalat" w:hAnsi="GHEA Grapalat" w:cs="Calibri"/>
                <w:sz w:val="20"/>
                <w:szCs w:val="20"/>
              </w:rPr>
            </w:pPr>
          </w:p>
        </w:tc>
        <w:tc>
          <w:tcPr>
            <w:tcW w:w="425" w:type="dxa"/>
            <w:vMerge/>
            <w:noWrap/>
            <w:vAlign w:val="center"/>
          </w:tcPr>
          <w:p w:rsidR="00517E85" w:rsidRPr="00C01417" w:rsidRDefault="00517E85" w:rsidP="00517E85">
            <w:pPr>
              <w:jc w:val="center"/>
              <w:rPr>
                <w:rFonts w:ascii="GHEA Grapalat" w:hAnsi="GHEA Grapalat" w:cs="Calibri"/>
                <w:sz w:val="20"/>
                <w:szCs w:val="20"/>
              </w:rPr>
            </w:pPr>
          </w:p>
        </w:tc>
        <w:tc>
          <w:tcPr>
            <w:tcW w:w="1418" w:type="dxa"/>
            <w:vMerge/>
            <w:noWrap/>
            <w:vAlign w:val="center"/>
          </w:tcPr>
          <w:p w:rsidR="00517E85" w:rsidRPr="00C01417" w:rsidRDefault="00517E85" w:rsidP="00517E85">
            <w:pPr>
              <w:jc w:val="center"/>
              <w:rPr>
                <w:rFonts w:ascii="GHEA Grapalat" w:hAnsi="GHEA Grapalat" w:cs="Calibri"/>
                <w:sz w:val="20"/>
                <w:szCs w:val="20"/>
              </w:rPr>
            </w:pPr>
          </w:p>
        </w:tc>
        <w:tc>
          <w:tcPr>
            <w:tcW w:w="992" w:type="dxa"/>
            <w:vMerge/>
            <w:noWrap/>
            <w:vAlign w:val="center"/>
          </w:tcPr>
          <w:p w:rsidR="00517E85" w:rsidRPr="00C01417" w:rsidRDefault="00517E85" w:rsidP="00517E85">
            <w:pPr>
              <w:jc w:val="center"/>
              <w:rPr>
                <w:rFonts w:ascii="GHEA Grapalat" w:hAnsi="GHEA Grapalat" w:cs="Calibri"/>
                <w:sz w:val="20"/>
                <w:szCs w:val="20"/>
              </w:rPr>
            </w:pPr>
          </w:p>
        </w:tc>
        <w:tc>
          <w:tcPr>
            <w:tcW w:w="1134" w:type="dxa"/>
            <w:vMerge/>
            <w:noWrap/>
            <w:vAlign w:val="center"/>
          </w:tcPr>
          <w:p w:rsidR="00517E85" w:rsidRPr="00C01417" w:rsidRDefault="00517E85" w:rsidP="00517E85">
            <w:pPr>
              <w:jc w:val="center"/>
              <w:rPr>
                <w:rFonts w:ascii="GHEA Grapalat" w:hAnsi="GHEA Grapalat" w:cs="Calibri"/>
                <w:sz w:val="20"/>
                <w:szCs w:val="20"/>
              </w:rPr>
            </w:pPr>
          </w:p>
        </w:tc>
        <w:tc>
          <w:tcPr>
            <w:tcW w:w="1134" w:type="dxa"/>
            <w:vMerge/>
            <w:noWrap/>
            <w:vAlign w:val="center"/>
          </w:tcPr>
          <w:p w:rsidR="00517E85" w:rsidRPr="00C01417" w:rsidRDefault="00517E85" w:rsidP="00517E85">
            <w:pPr>
              <w:jc w:val="center"/>
              <w:rPr>
                <w:rFonts w:ascii="GHEA Grapalat" w:hAnsi="GHEA Grapalat" w:cs="Calibri"/>
                <w:sz w:val="20"/>
                <w:szCs w:val="20"/>
              </w:rPr>
            </w:pPr>
          </w:p>
        </w:tc>
        <w:tc>
          <w:tcPr>
            <w:tcW w:w="1276" w:type="dxa"/>
            <w:noWrap/>
            <w:vAlign w:val="center"/>
          </w:tcPr>
          <w:p w:rsidR="00517E85" w:rsidRPr="00C01417" w:rsidRDefault="00517E85" w:rsidP="00517E85">
            <w:pPr>
              <w:jc w:val="center"/>
              <w:rPr>
                <w:rFonts w:ascii="GHEA Grapalat" w:hAnsi="GHEA Grapalat" w:cs="Calibri"/>
                <w:sz w:val="20"/>
                <w:szCs w:val="20"/>
              </w:rPr>
            </w:pPr>
            <w:r w:rsidRPr="00C01417">
              <w:rPr>
                <w:rFonts w:ascii="GHEA Grapalat" w:hAnsi="GHEA Grapalat" w:cs="Calibri"/>
                <w:sz w:val="20"/>
                <w:szCs w:val="20"/>
              </w:rPr>
              <w:t>կաղապար</w:t>
            </w:r>
          </w:p>
        </w:tc>
        <w:tc>
          <w:tcPr>
            <w:tcW w:w="992" w:type="dxa"/>
            <w:noWrap/>
            <w:vAlign w:val="center"/>
          </w:tcPr>
          <w:p w:rsidR="00517E85" w:rsidRPr="00C01417" w:rsidRDefault="00517E85" w:rsidP="00517E85">
            <w:pPr>
              <w:jc w:val="center"/>
              <w:rPr>
                <w:rFonts w:ascii="GHEA Grapalat" w:hAnsi="GHEA Grapalat" w:cs="Calibri"/>
                <w:sz w:val="20"/>
                <w:szCs w:val="20"/>
              </w:rPr>
            </w:pPr>
            <w:r w:rsidRPr="00C01417">
              <w:rPr>
                <w:rFonts w:ascii="GHEA Grapalat" w:hAnsi="GHEA Grapalat" w:cs="Calibri"/>
                <w:sz w:val="20"/>
                <w:szCs w:val="20"/>
              </w:rPr>
              <w:t>քմ</w:t>
            </w:r>
          </w:p>
        </w:tc>
        <w:tc>
          <w:tcPr>
            <w:tcW w:w="850" w:type="dxa"/>
            <w:noWrap/>
            <w:vAlign w:val="center"/>
          </w:tcPr>
          <w:p w:rsidR="00517E85" w:rsidRPr="00517E85" w:rsidRDefault="00517E85" w:rsidP="00517E85">
            <w:pPr>
              <w:jc w:val="center"/>
              <w:rPr>
                <w:rFonts w:ascii="GHEA Grapalat" w:hAnsi="GHEA Grapalat" w:cs="Calibri"/>
                <w:sz w:val="20"/>
                <w:szCs w:val="20"/>
                <w:lang w:val="hy-AM"/>
              </w:rPr>
            </w:pPr>
            <w:r w:rsidRPr="00C01417">
              <w:rPr>
                <w:rFonts w:ascii="GHEA Grapalat" w:hAnsi="GHEA Grapalat" w:cs="Calibri"/>
                <w:sz w:val="20"/>
                <w:szCs w:val="20"/>
              </w:rPr>
              <w:t>0,7</w:t>
            </w:r>
            <w:r>
              <w:rPr>
                <w:rFonts w:ascii="GHEA Grapalat" w:hAnsi="GHEA Grapalat" w:cs="Calibri"/>
                <w:sz w:val="20"/>
                <w:szCs w:val="20"/>
                <w:lang w:val="hy-AM"/>
              </w:rPr>
              <w:t>1</w:t>
            </w:r>
          </w:p>
        </w:tc>
        <w:tc>
          <w:tcPr>
            <w:tcW w:w="851" w:type="dxa"/>
            <w:noWrap/>
            <w:vAlign w:val="center"/>
          </w:tcPr>
          <w:p w:rsidR="00517E85" w:rsidRPr="00C01417" w:rsidRDefault="00517E85" w:rsidP="00517E85">
            <w:pPr>
              <w:jc w:val="center"/>
              <w:rPr>
                <w:rFonts w:ascii="GHEA Grapalat" w:hAnsi="GHEA Grapalat" w:cs="Calibri"/>
                <w:sz w:val="20"/>
                <w:szCs w:val="20"/>
              </w:rPr>
            </w:pPr>
            <w:r w:rsidRPr="00C01417">
              <w:rPr>
                <w:rFonts w:ascii="GHEA Grapalat" w:hAnsi="GHEA Grapalat" w:cs="Calibri"/>
                <w:sz w:val="20"/>
                <w:szCs w:val="20"/>
              </w:rPr>
              <w:t>3,50</w:t>
            </w:r>
          </w:p>
        </w:tc>
        <w:tc>
          <w:tcPr>
            <w:tcW w:w="1134" w:type="dxa"/>
            <w:noWrap/>
            <w:vAlign w:val="center"/>
          </w:tcPr>
          <w:p w:rsidR="00517E85" w:rsidRPr="003F4CB4" w:rsidRDefault="00F941C8" w:rsidP="00F941C8">
            <w:pPr>
              <w:jc w:val="center"/>
              <w:rPr>
                <w:rFonts w:ascii="GHEA Grapalat" w:hAnsi="GHEA Grapalat" w:cs="Calibri"/>
                <w:sz w:val="20"/>
                <w:szCs w:val="20"/>
              </w:rPr>
            </w:pPr>
            <w:r w:rsidRPr="003F4CB4">
              <w:rPr>
                <w:rFonts w:ascii="GHEA Grapalat" w:hAnsi="GHEA Grapalat" w:cs="Calibri"/>
                <w:sz w:val="20"/>
                <w:szCs w:val="20"/>
                <w:lang w:val="hy-AM"/>
              </w:rPr>
              <w:t>2.79</w:t>
            </w:r>
          </w:p>
        </w:tc>
      </w:tr>
      <w:tr w:rsidR="00517E85" w:rsidRPr="00C01417" w:rsidTr="00140506">
        <w:trPr>
          <w:trHeight w:val="255"/>
        </w:trPr>
        <w:tc>
          <w:tcPr>
            <w:tcW w:w="568" w:type="dxa"/>
            <w:vMerge/>
            <w:noWrap/>
            <w:vAlign w:val="center"/>
          </w:tcPr>
          <w:p w:rsidR="00517E85" w:rsidRPr="00C01417" w:rsidRDefault="00517E85" w:rsidP="00140506">
            <w:pPr>
              <w:rPr>
                <w:rFonts w:ascii="GHEA Grapalat" w:hAnsi="GHEA Grapalat"/>
                <w:sz w:val="20"/>
                <w:szCs w:val="20"/>
              </w:rPr>
            </w:pPr>
          </w:p>
        </w:tc>
        <w:tc>
          <w:tcPr>
            <w:tcW w:w="2551" w:type="dxa"/>
            <w:vMerge/>
            <w:noWrap/>
            <w:vAlign w:val="center"/>
          </w:tcPr>
          <w:p w:rsidR="00517E85" w:rsidRPr="00C01417" w:rsidRDefault="00517E85" w:rsidP="00140506">
            <w:pPr>
              <w:spacing w:line="240" w:lineRule="auto"/>
              <w:rPr>
                <w:rFonts w:ascii="GHEA Grapalat" w:hAnsi="GHEA Grapalat"/>
                <w:sz w:val="20"/>
                <w:szCs w:val="20"/>
              </w:rPr>
            </w:pPr>
          </w:p>
        </w:tc>
        <w:tc>
          <w:tcPr>
            <w:tcW w:w="709" w:type="dxa"/>
            <w:vMerge/>
            <w:noWrap/>
            <w:vAlign w:val="center"/>
          </w:tcPr>
          <w:p w:rsidR="00517E85" w:rsidRPr="00C01417" w:rsidRDefault="00517E85" w:rsidP="00517E85">
            <w:pPr>
              <w:jc w:val="center"/>
              <w:rPr>
                <w:rFonts w:ascii="GHEA Grapalat" w:hAnsi="GHEA Grapalat" w:cs="Calibri"/>
                <w:sz w:val="20"/>
                <w:szCs w:val="20"/>
              </w:rPr>
            </w:pPr>
          </w:p>
        </w:tc>
        <w:tc>
          <w:tcPr>
            <w:tcW w:w="425" w:type="dxa"/>
            <w:vMerge/>
            <w:noWrap/>
            <w:vAlign w:val="center"/>
          </w:tcPr>
          <w:p w:rsidR="00517E85" w:rsidRPr="00C01417" w:rsidRDefault="00517E85" w:rsidP="00517E85">
            <w:pPr>
              <w:jc w:val="center"/>
              <w:rPr>
                <w:rFonts w:ascii="GHEA Grapalat" w:hAnsi="GHEA Grapalat" w:cs="Calibri"/>
                <w:sz w:val="20"/>
                <w:szCs w:val="20"/>
              </w:rPr>
            </w:pPr>
          </w:p>
        </w:tc>
        <w:tc>
          <w:tcPr>
            <w:tcW w:w="1418" w:type="dxa"/>
            <w:vMerge/>
            <w:noWrap/>
            <w:vAlign w:val="center"/>
          </w:tcPr>
          <w:p w:rsidR="00517E85" w:rsidRPr="00C01417" w:rsidRDefault="00517E85" w:rsidP="00517E85">
            <w:pPr>
              <w:jc w:val="center"/>
              <w:rPr>
                <w:rFonts w:ascii="GHEA Grapalat" w:hAnsi="GHEA Grapalat" w:cs="Calibri"/>
                <w:sz w:val="20"/>
                <w:szCs w:val="20"/>
              </w:rPr>
            </w:pPr>
          </w:p>
        </w:tc>
        <w:tc>
          <w:tcPr>
            <w:tcW w:w="992" w:type="dxa"/>
            <w:vMerge/>
            <w:noWrap/>
            <w:vAlign w:val="center"/>
          </w:tcPr>
          <w:p w:rsidR="00517E85" w:rsidRPr="00C01417" w:rsidRDefault="00517E85" w:rsidP="00517E85">
            <w:pPr>
              <w:jc w:val="center"/>
              <w:rPr>
                <w:rFonts w:ascii="GHEA Grapalat" w:hAnsi="GHEA Grapalat" w:cs="Calibri"/>
                <w:sz w:val="20"/>
                <w:szCs w:val="20"/>
              </w:rPr>
            </w:pPr>
          </w:p>
        </w:tc>
        <w:tc>
          <w:tcPr>
            <w:tcW w:w="1134" w:type="dxa"/>
            <w:vMerge/>
            <w:noWrap/>
            <w:vAlign w:val="center"/>
          </w:tcPr>
          <w:p w:rsidR="00517E85" w:rsidRPr="00C01417" w:rsidRDefault="00517E85" w:rsidP="00517E85">
            <w:pPr>
              <w:jc w:val="center"/>
              <w:rPr>
                <w:rFonts w:ascii="GHEA Grapalat" w:hAnsi="GHEA Grapalat" w:cs="Calibri"/>
                <w:sz w:val="20"/>
                <w:szCs w:val="20"/>
              </w:rPr>
            </w:pPr>
          </w:p>
        </w:tc>
        <w:tc>
          <w:tcPr>
            <w:tcW w:w="1134" w:type="dxa"/>
            <w:vMerge/>
            <w:noWrap/>
            <w:vAlign w:val="center"/>
          </w:tcPr>
          <w:p w:rsidR="00517E85" w:rsidRPr="00C01417" w:rsidRDefault="00517E85" w:rsidP="00517E85">
            <w:pPr>
              <w:jc w:val="center"/>
              <w:rPr>
                <w:rFonts w:ascii="GHEA Grapalat" w:hAnsi="GHEA Grapalat" w:cs="Calibri"/>
                <w:sz w:val="20"/>
                <w:szCs w:val="20"/>
              </w:rPr>
            </w:pPr>
          </w:p>
        </w:tc>
        <w:tc>
          <w:tcPr>
            <w:tcW w:w="1276" w:type="dxa"/>
            <w:noWrap/>
            <w:vAlign w:val="center"/>
          </w:tcPr>
          <w:p w:rsidR="00517E85" w:rsidRPr="00C01417" w:rsidRDefault="00517E85" w:rsidP="00517E85">
            <w:pPr>
              <w:jc w:val="center"/>
              <w:rPr>
                <w:rFonts w:ascii="GHEA Grapalat" w:hAnsi="GHEA Grapalat" w:cs="Calibri"/>
                <w:sz w:val="20"/>
                <w:szCs w:val="20"/>
              </w:rPr>
            </w:pPr>
            <w:r w:rsidRPr="00C01417">
              <w:rPr>
                <w:rFonts w:ascii="GHEA Grapalat" w:hAnsi="GHEA Grapalat" w:cs="Calibri"/>
                <w:sz w:val="20"/>
                <w:szCs w:val="20"/>
              </w:rPr>
              <w:t>տախտակ</w:t>
            </w:r>
          </w:p>
        </w:tc>
        <w:tc>
          <w:tcPr>
            <w:tcW w:w="992" w:type="dxa"/>
            <w:noWrap/>
            <w:vAlign w:val="center"/>
          </w:tcPr>
          <w:p w:rsidR="00517E85" w:rsidRPr="00C01417" w:rsidRDefault="00517E85" w:rsidP="00517E85">
            <w:pPr>
              <w:jc w:val="center"/>
              <w:rPr>
                <w:rFonts w:ascii="GHEA Grapalat" w:hAnsi="GHEA Grapalat" w:cs="Calibri"/>
                <w:sz w:val="20"/>
                <w:szCs w:val="20"/>
              </w:rPr>
            </w:pPr>
            <w:r w:rsidRPr="00C01417">
              <w:rPr>
                <w:rFonts w:ascii="GHEA Grapalat" w:hAnsi="GHEA Grapalat" w:cs="Calibri"/>
                <w:sz w:val="20"/>
                <w:szCs w:val="20"/>
              </w:rPr>
              <w:t>խմ</w:t>
            </w:r>
          </w:p>
        </w:tc>
        <w:tc>
          <w:tcPr>
            <w:tcW w:w="850" w:type="dxa"/>
            <w:noWrap/>
            <w:vAlign w:val="center"/>
          </w:tcPr>
          <w:p w:rsidR="00517E85" w:rsidRPr="00C01417" w:rsidRDefault="00517E85" w:rsidP="00517E85">
            <w:pPr>
              <w:jc w:val="center"/>
              <w:rPr>
                <w:rFonts w:ascii="GHEA Grapalat" w:hAnsi="GHEA Grapalat" w:cs="Calibri"/>
                <w:sz w:val="20"/>
                <w:szCs w:val="20"/>
              </w:rPr>
            </w:pPr>
            <w:r w:rsidRPr="00C01417">
              <w:rPr>
                <w:rFonts w:ascii="GHEA Grapalat" w:hAnsi="GHEA Grapalat" w:cs="Calibri"/>
                <w:sz w:val="20"/>
                <w:szCs w:val="20"/>
              </w:rPr>
              <w:t>0,01</w:t>
            </w:r>
          </w:p>
        </w:tc>
        <w:tc>
          <w:tcPr>
            <w:tcW w:w="851" w:type="dxa"/>
            <w:noWrap/>
            <w:vAlign w:val="center"/>
          </w:tcPr>
          <w:p w:rsidR="00517E85" w:rsidRPr="00C01417" w:rsidRDefault="00517E85" w:rsidP="00517E85">
            <w:pPr>
              <w:jc w:val="center"/>
              <w:rPr>
                <w:rFonts w:ascii="GHEA Grapalat" w:hAnsi="GHEA Grapalat" w:cs="Calibri"/>
                <w:sz w:val="20"/>
                <w:szCs w:val="20"/>
              </w:rPr>
            </w:pPr>
            <w:r w:rsidRPr="00C01417">
              <w:rPr>
                <w:rFonts w:ascii="GHEA Grapalat" w:hAnsi="GHEA Grapalat" w:cs="Calibri"/>
                <w:sz w:val="20"/>
                <w:szCs w:val="20"/>
              </w:rPr>
              <w:t>116,67</w:t>
            </w:r>
          </w:p>
        </w:tc>
        <w:tc>
          <w:tcPr>
            <w:tcW w:w="1134" w:type="dxa"/>
            <w:noWrap/>
            <w:vAlign w:val="center"/>
          </w:tcPr>
          <w:p w:rsidR="00517E85" w:rsidRPr="003F4CB4" w:rsidRDefault="00517E85" w:rsidP="00517E85">
            <w:pPr>
              <w:jc w:val="center"/>
              <w:rPr>
                <w:rFonts w:ascii="GHEA Grapalat" w:hAnsi="GHEA Grapalat" w:cs="Calibri"/>
                <w:sz w:val="20"/>
                <w:szCs w:val="20"/>
                <w:lang w:val="hy-AM"/>
              </w:rPr>
            </w:pPr>
            <w:r w:rsidRPr="003F4CB4">
              <w:rPr>
                <w:rFonts w:ascii="GHEA Grapalat" w:hAnsi="GHEA Grapalat" w:cs="Calibri"/>
                <w:sz w:val="20"/>
                <w:szCs w:val="20"/>
              </w:rPr>
              <w:t>1,5</w:t>
            </w:r>
            <w:r w:rsidRPr="003F4CB4">
              <w:rPr>
                <w:rFonts w:ascii="GHEA Grapalat" w:hAnsi="GHEA Grapalat" w:cs="Calibri"/>
                <w:sz w:val="20"/>
                <w:szCs w:val="20"/>
                <w:lang w:val="hy-AM"/>
              </w:rPr>
              <w:t>1</w:t>
            </w:r>
          </w:p>
        </w:tc>
      </w:tr>
      <w:tr w:rsidR="00517E85" w:rsidRPr="00C01417" w:rsidTr="00140506">
        <w:trPr>
          <w:trHeight w:val="255"/>
        </w:trPr>
        <w:tc>
          <w:tcPr>
            <w:tcW w:w="568" w:type="dxa"/>
            <w:noWrap/>
            <w:vAlign w:val="center"/>
          </w:tcPr>
          <w:p w:rsidR="00517E85" w:rsidRPr="00517E85" w:rsidRDefault="00517E85" w:rsidP="00140506">
            <w:pPr>
              <w:rPr>
                <w:rFonts w:ascii="GHEA Grapalat" w:hAnsi="GHEA Grapalat"/>
                <w:sz w:val="20"/>
                <w:szCs w:val="20"/>
                <w:lang w:val="hy-AM"/>
              </w:rPr>
            </w:pPr>
            <w:r>
              <w:rPr>
                <w:rFonts w:ascii="GHEA Grapalat" w:hAnsi="GHEA Grapalat"/>
                <w:sz w:val="20"/>
                <w:szCs w:val="20"/>
                <w:lang w:val="hy-AM"/>
              </w:rPr>
              <w:t>34</w:t>
            </w:r>
          </w:p>
        </w:tc>
        <w:tc>
          <w:tcPr>
            <w:tcW w:w="2551" w:type="dxa"/>
            <w:noWrap/>
            <w:vAlign w:val="center"/>
          </w:tcPr>
          <w:p w:rsidR="00517E85" w:rsidRPr="00E67D13" w:rsidRDefault="00517E85" w:rsidP="00140506">
            <w:pPr>
              <w:spacing w:line="240" w:lineRule="auto"/>
              <w:rPr>
                <w:rFonts w:ascii="GHEA Grapalat" w:hAnsi="GHEA Grapalat" w:cs="Calibri"/>
                <w:sz w:val="20"/>
                <w:szCs w:val="20"/>
                <w:lang w:val="hy-AM"/>
              </w:rPr>
            </w:pPr>
            <w:r w:rsidRPr="00E67D13">
              <w:rPr>
                <w:rFonts w:ascii="GHEA Grapalat" w:hAnsi="GHEA Grapalat" w:cs="Calibri"/>
                <w:sz w:val="20"/>
                <w:szCs w:val="20"/>
                <w:lang w:val="hy-AM"/>
              </w:rPr>
              <w:t>Ամրանային կառուցվածքների (կմախքների, անուրների) պատրաստում և տեղադրում</w:t>
            </w:r>
          </w:p>
        </w:tc>
        <w:tc>
          <w:tcPr>
            <w:tcW w:w="709" w:type="dxa"/>
            <w:noWrap/>
            <w:vAlign w:val="center"/>
          </w:tcPr>
          <w:p w:rsidR="00517E85" w:rsidRPr="00C01417" w:rsidRDefault="00517E85" w:rsidP="00517E85">
            <w:pPr>
              <w:jc w:val="center"/>
              <w:rPr>
                <w:rFonts w:ascii="GHEA Grapalat" w:hAnsi="GHEA Grapalat" w:cs="Calibri"/>
                <w:sz w:val="20"/>
                <w:szCs w:val="20"/>
              </w:rPr>
            </w:pPr>
            <w:r w:rsidRPr="00C01417">
              <w:rPr>
                <w:rFonts w:ascii="GHEA Grapalat" w:hAnsi="GHEA Grapalat" w:cs="Calibri"/>
                <w:sz w:val="20"/>
                <w:szCs w:val="20"/>
              </w:rPr>
              <w:t>տն</w:t>
            </w:r>
          </w:p>
        </w:tc>
        <w:tc>
          <w:tcPr>
            <w:tcW w:w="425" w:type="dxa"/>
            <w:noWrap/>
            <w:vAlign w:val="center"/>
          </w:tcPr>
          <w:p w:rsidR="00517E85" w:rsidRPr="00C01417" w:rsidRDefault="00517E85" w:rsidP="00517E85">
            <w:pPr>
              <w:jc w:val="center"/>
              <w:rPr>
                <w:rFonts w:ascii="GHEA Grapalat" w:hAnsi="GHEA Grapalat" w:cs="Calibri"/>
                <w:sz w:val="20"/>
                <w:szCs w:val="20"/>
              </w:rPr>
            </w:pPr>
            <w:r w:rsidRPr="00C01417">
              <w:rPr>
                <w:rFonts w:ascii="GHEA Grapalat" w:hAnsi="GHEA Grapalat" w:cs="Calibri"/>
                <w:sz w:val="20"/>
                <w:szCs w:val="20"/>
              </w:rPr>
              <w:t>1</w:t>
            </w:r>
          </w:p>
        </w:tc>
        <w:tc>
          <w:tcPr>
            <w:tcW w:w="1418" w:type="dxa"/>
            <w:noWrap/>
            <w:vAlign w:val="center"/>
          </w:tcPr>
          <w:p w:rsidR="00517E85" w:rsidRPr="00C01417" w:rsidRDefault="003F4CB4" w:rsidP="003F4CB4">
            <w:pPr>
              <w:jc w:val="center"/>
              <w:rPr>
                <w:rFonts w:ascii="GHEA Grapalat" w:hAnsi="GHEA Grapalat" w:cs="Calibri"/>
                <w:sz w:val="20"/>
                <w:szCs w:val="20"/>
              </w:rPr>
            </w:pPr>
            <w:r>
              <w:rPr>
                <w:rFonts w:ascii="GHEA Grapalat" w:hAnsi="GHEA Grapalat" w:cs="Calibri"/>
                <w:sz w:val="20"/>
                <w:szCs w:val="20"/>
                <w:lang w:val="hy-AM"/>
              </w:rPr>
              <w:t>500</w:t>
            </w:r>
            <w:r w:rsidR="00517E85" w:rsidRPr="00C01417">
              <w:rPr>
                <w:rFonts w:ascii="GHEA Grapalat" w:hAnsi="GHEA Grapalat" w:cs="Calibri"/>
                <w:sz w:val="20"/>
                <w:szCs w:val="20"/>
              </w:rPr>
              <w:t>,</w:t>
            </w:r>
            <w:r>
              <w:rPr>
                <w:rFonts w:ascii="GHEA Grapalat" w:hAnsi="GHEA Grapalat" w:cs="Calibri"/>
                <w:sz w:val="20"/>
                <w:szCs w:val="20"/>
                <w:lang w:val="hy-AM"/>
              </w:rPr>
              <w:t>3</w:t>
            </w:r>
            <w:r w:rsidR="00C50A56">
              <w:rPr>
                <w:rFonts w:ascii="GHEA Grapalat" w:hAnsi="GHEA Grapalat" w:cs="Calibri"/>
                <w:sz w:val="20"/>
                <w:szCs w:val="20"/>
                <w:lang w:val="hy-AM"/>
              </w:rPr>
              <w:t>00</w:t>
            </w:r>
          </w:p>
        </w:tc>
        <w:tc>
          <w:tcPr>
            <w:tcW w:w="992" w:type="dxa"/>
            <w:noWrap/>
            <w:vAlign w:val="center"/>
          </w:tcPr>
          <w:p w:rsidR="00517E85" w:rsidRPr="00C01417" w:rsidRDefault="00517E85" w:rsidP="003E2272">
            <w:pPr>
              <w:jc w:val="center"/>
              <w:rPr>
                <w:rFonts w:ascii="GHEA Grapalat" w:hAnsi="GHEA Grapalat" w:cs="Calibri"/>
                <w:sz w:val="20"/>
                <w:szCs w:val="20"/>
              </w:rPr>
            </w:pPr>
            <w:r w:rsidRPr="00C01417">
              <w:rPr>
                <w:rFonts w:ascii="GHEA Grapalat" w:hAnsi="GHEA Grapalat" w:cs="Calibri"/>
                <w:sz w:val="20"/>
                <w:szCs w:val="20"/>
              </w:rPr>
              <w:t>80,000</w:t>
            </w:r>
          </w:p>
        </w:tc>
        <w:tc>
          <w:tcPr>
            <w:tcW w:w="1134" w:type="dxa"/>
            <w:noWrap/>
            <w:vAlign w:val="center"/>
          </w:tcPr>
          <w:p w:rsidR="00517E85" w:rsidRPr="00C01417" w:rsidRDefault="00517E85" w:rsidP="003E2272">
            <w:pPr>
              <w:jc w:val="center"/>
              <w:rPr>
                <w:rFonts w:ascii="GHEA Grapalat" w:hAnsi="GHEA Grapalat" w:cs="Calibri"/>
                <w:sz w:val="20"/>
                <w:szCs w:val="20"/>
              </w:rPr>
            </w:pPr>
            <w:r w:rsidRPr="00C01417">
              <w:rPr>
                <w:rFonts w:ascii="GHEA Grapalat" w:hAnsi="GHEA Grapalat" w:cs="Calibri"/>
                <w:sz w:val="20"/>
                <w:szCs w:val="20"/>
              </w:rPr>
              <w:t>40,000</w:t>
            </w:r>
          </w:p>
        </w:tc>
        <w:tc>
          <w:tcPr>
            <w:tcW w:w="1134" w:type="dxa"/>
            <w:noWrap/>
            <w:vAlign w:val="center"/>
          </w:tcPr>
          <w:p w:rsidR="00517E85" w:rsidRPr="00C01417" w:rsidRDefault="00517E85" w:rsidP="003F4CB4">
            <w:pPr>
              <w:jc w:val="center"/>
              <w:rPr>
                <w:rFonts w:ascii="GHEA Grapalat" w:hAnsi="GHEA Grapalat" w:cs="Calibri"/>
                <w:sz w:val="20"/>
                <w:szCs w:val="20"/>
              </w:rPr>
            </w:pPr>
            <w:r w:rsidRPr="00C01417">
              <w:rPr>
                <w:rFonts w:ascii="GHEA Grapalat" w:hAnsi="GHEA Grapalat" w:cs="Calibri"/>
                <w:sz w:val="20"/>
                <w:szCs w:val="20"/>
              </w:rPr>
              <w:t>3</w:t>
            </w:r>
            <w:r w:rsidR="003F4CB4">
              <w:rPr>
                <w:rFonts w:ascii="GHEA Grapalat" w:hAnsi="GHEA Grapalat" w:cs="Calibri"/>
                <w:sz w:val="20"/>
                <w:szCs w:val="20"/>
                <w:lang w:val="hy-AM"/>
              </w:rPr>
              <w:t>80</w:t>
            </w:r>
            <w:r w:rsidRPr="00C01417">
              <w:rPr>
                <w:rFonts w:ascii="GHEA Grapalat" w:hAnsi="GHEA Grapalat" w:cs="Calibri"/>
                <w:sz w:val="20"/>
                <w:szCs w:val="20"/>
              </w:rPr>
              <w:t>,</w:t>
            </w:r>
            <w:r w:rsidR="003F4CB4">
              <w:rPr>
                <w:rFonts w:ascii="GHEA Grapalat" w:hAnsi="GHEA Grapalat" w:cs="Calibri"/>
                <w:sz w:val="20"/>
                <w:szCs w:val="20"/>
                <w:lang w:val="hy-AM"/>
              </w:rPr>
              <w:t>3</w:t>
            </w:r>
            <w:r w:rsidR="00881BD0">
              <w:rPr>
                <w:rFonts w:ascii="GHEA Grapalat" w:hAnsi="GHEA Grapalat" w:cs="Calibri"/>
                <w:sz w:val="20"/>
                <w:szCs w:val="20"/>
                <w:lang w:val="hy-AM"/>
              </w:rPr>
              <w:t>0</w:t>
            </w:r>
          </w:p>
        </w:tc>
        <w:tc>
          <w:tcPr>
            <w:tcW w:w="1276" w:type="dxa"/>
            <w:noWrap/>
            <w:vAlign w:val="center"/>
          </w:tcPr>
          <w:p w:rsidR="00517E85" w:rsidRPr="00C01417" w:rsidRDefault="00517E85" w:rsidP="00517E85">
            <w:pPr>
              <w:jc w:val="center"/>
              <w:rPr>
                <w:rFonts w:ascii="GHEA Grapalat" w:hAnsi="GHEA Grapalat" w:cs="Calibri"/>
                <w:sz w:val="20"/>
                <w:szCs w:val="20"/>
              </w:rPr>
            </w:pPr>
            <w:r w:rsidRPr="00C01417">
              <w:rPr>
                <w:rFonts w:ascii="GHEA Grapalat" w:hAnsi="GHEA Grapalat" w:cs="Calibri"/>
                <w:sz w:val="20"/>
                <w:szCs w:val="20"/>
              </w:rPr>
              <w:t>ամրան</w:t>
            </w:r>
          </w:p>
        </w:tc>
        <w:tc>
          <w:tcPr>
            <w:tcW w:w="992" w:type="dxa"/>
            <w:noWrap/>
            <w:vAlign w:val="center"/>
          </w:tcPr>
          <w:p w:rsidR="00517E85" w:rsidRPr="00C01417" w:rsidRDefault="00517E85" w:rsidP="00517E85">
            <w:pPr>
              <w:jc w:val="center"/>
              <w:rPr>
                <w:rFonts w:ascii="GHEA Grapalat" w:hAnsi="GHEA Grapalat" w:cs="Calibri"/>
                <w:sz w:val="20"/>
                <w:szCs w:val="20"/>
              </w:rPr>
            </w:pPr>
            <w:r w:rsidRPr="00C01417">
              <w:rPr>
                <w:rFonts w:ascii="GHEA Grapalat" w:hAnsi="GHEA Grapalat" w:cs="Calibri"/>
                <w:sz w:val="20"/>
                <w:szCs w:val="20"/>
              </w:rPr>
              <w:t>տն</w:t>
            </w:r>
          </w:p>
        </w:tc>
        <w:tc>
          <w:tcPr>
            <w:tcW w:w="850" w:type="dxa"/>
            <w:noWrap/>
            <w:vAlign w:val="center"/>
          </w:tcPr>
          <w:p w:rsidR="00517E85" w:rsidRPr="00C01417" w:rsidRDefault="00517E85" w:rsidP="00517E85">
            <w:pPr>
              <w:jc w:val="center"/>
              <w:rPr>
                <w:rFonts w:ascii="GHEA Grapalat" w:hAnsi="GHEA Grapalat" w:cs="Calibri"/>
                <w:sz w:val="20"/>
                <w:szCs w:val="20"/>
              </w:rPr>
            </w:pPr>
            <w:r w:rsidRPr="00C01417">
              <w:rPr>
                <w:rFonts w:ascii="GHEA Grapalat" w:hAnsi="GHEA Grapalat" w:cs="Calibri"/>
                <w:sz w:val="20"/>
                <w:szCs w:val="20"/>
              </w:rPr>
              <w:t>1,03</w:t>
            </w:r>
          </w:p>
        </w:tc>
        <w:tc>
          <w:tcPr>
            <w:tcW w:w="851" w:type="dxa"/>
            <w:noWrap/>
            <w:vAlign w:val="center"/>
          </w:tcPr>
          <w:p w:rsidR="00517E85" w:rsidRPr="00C01417" w:rsidRDefault="00517E85" w:rsidP="003F4CB4">
            <w:pPr>
              <w:jc w:val="center"/>
              <w:rPr>
                <w:rFonts w:ascii="GHEA Grapalat" w:hAnsi="GHEA Grapalat" w:cs="Calibri"/>
                <w:sz w:val="20"/>
                <w:szCs w:val="20"/>
              </w:rPr>
            </w:pPr>
            <w:r w:rsidRPr="00C01417">
              <w:rPr>
                <w:rFonts w:ascii="GHEA Grapalat" w:hAnsi="GHEA Grapalat" w:cs="Calibri"/>
                <w:sz w:val="20"/>
                <w:szCs w:val="20"/>
              </w:rPr>
              <w:t>245,0</w:t>
            </w:r>
          </w:p>
        </w:tc>
        <w:tc>
          <w:tcPr>
            <w:tcW w:w="1134" w:type="dxa"/>
            <w:noWrap/>
            <w:vAlign w:val="center"/>
          </w:tcPr>
          <w:p w:rsidR="00517E85" w:rsidRPr="00C01417" w:rsidRDefault="00C32BF2" w:rsidP="00C32BF2">
            <w:pPr>
              <w:jc w:val="center"/>
              <w:rPr>
                <w:rFonts w:ascii="GHEA Grapalat" w:hAnsi="GHEA Grapalat" w:cs="Calibri"/>
                <w:sz w:val="20"/>
                <w:szCs w:val="20"/>
              </w:rPr>
            </w:pPr>
            <w:r w:rsidRPr="003F4CB4">
              <w:rPr>
                <w:rFonts w:ascii="GHEA Grapalat" w:hAnsi="GHEA Grapalat" w:cs="Calibri"/>
                <w:sz w:val="20"/>
                <w:szCs w:val="20"/>
              </w:rPr>
              <w:t>285,73</w:t>
            </w:r>
          </w:p>
        </w:tc>
      </w:tr>
      <w:tr w:rsidR="003E2272" w:rsidRPr="00C01417" w:rsidTr="00140506">
        <w:trPr>
          <w:trHeight w:val="255"/>
        </w:trPr>
        <w:tc>
          <w:tcPr>
            <w:tcW w:w="568" w:type="dxa"/>
            <w:vMerge w:val="restart"/>
            <w:noWrap/>
            <w:vAlign w:val="center"/>
          </w:tcPr>
          <w:p w:rsidR="003E2272" w:rsidRPr="00C01417" w:rsidRDefault="003E2272" w:rsidP="00140506">
            <w:pPr>
              <w:rPr>
                <w:rFonts w:ascii="GHEA Grapalat" w:hAnsi="GHEA Grapalat"/>
                <w:sz w:val="20"/>
                <w:szCs w:val="20"/>
              </w:rPr>
            </w:pPr>
            <w:r w:rsidRPr="00C01417">
              <w:rPr>
                <w:rFonts w:ascii="GHEA Grapalat" w:hAnsi="GHEA Grapalat"/>
                <w:sz w:val="20"/>
                <w:szCs w:val="20"/>
              </w:rPr>
              <w:t>35</w:t>
            </w:r>
          </w:p>
        </w:tc>
        <w:tc>
          <w:tcPr>
            <w:tcW w:w="2551" w:type="dxa"/>
            <w:vMerge w:val="restart"/>
            <w:noWrap/>
            <w:vAlign w:val="center"/>
          </w:tcPr>
          <w:p w:rsidR="003E2272" w:rsidRPr="00C01417" w:rsidRDefault="003E2272" w:rsidP="00140506">
            <w:pPr>
              <w:spacing w:line="240" w:lineRule="auto"/>
              <w:rPr>
                <w:rFonts w:ascii="GHEA Grapalat" w:hAnsi="GHEA Grapalat" w:cs="Calibri"/>
                <w:sz w:val="20"/>
                <w:szCs w:val="20"/>
              </w:rPr>
            </w:pPr>
            <w:r w:rsidRPr="00C01417">
              <w:rPr>
                <w:rFonts w:ascii="GHEA Grapalat" w:hAnsi="GHEA Grapalat" w:cs="Calibri"/>
                <w:sz w:val="20"/>
                <w:szCs w:val="20"/>
              </w:rPr>
              <w:t xml:space="preserve">Միաձույլ  բետոնե հիմքերի պատրաստում սարքավորումների տակ B-25 դասի բետոնով </w:t>
            </w:r>
          </w:p>
        </w:tc>
        <w:tc>
          <w:tcPr>
            <w:tcW w:w="709" w:type="dxa"/>
            <w:vMerge w:val="restart"/>
            <w:noWrap/>
            <w:vAlign w:val="center"/>
          </w:tcPr>
          <w:p w:rsidR="003E2272" w:rsidRPr="00C01417" w:rsidRDefault="003E2272" w:rsidP="00517E85">
            <w:pPr>
              <w:jc w:val="center"/>
              <w:rPr>
                <w:rFonts w:ascii="GHEA Grapalat" w:hAnsi="GHEA Grapalat" w:cs="Calibri"/>
                <w:sz w:val="20"/>
                <w:szCs w:val="20"/>
              </w:rPr>
            </w:pPr>
            <w:r w:rsidRPr="00C01417">
              <w:rPr>
                <w:rFonts w:ascii="GHEA Grapalat" w:hAnsi="GHEA Grapalat" w:cs="Calibri"/>
                <w:sz w:val="20"/>
                <w:szCs w:val="20"/>
              </w:rPr>
              <w:t>խմ</w:t>
            </w:r>
          </w:p>
        </w:tc>
        <w:tc>
          <w:tcPr>
            <w:tcW w:w="425" w:type="dxa"/>
            <w:vMerge w:val="restart"/>
            <w:noWrap/>
            <w:vAlign w:val="center"/>
          </w:tcPr>
          <w:p w:rsidR="003E2272" w:rsidRPr="00C01417" w:rsidRDefault="003E2272" w:rsidP="00517E85">
            <w:pPr>
              <w:jc w:val="center"/>
              <w:rPr>
                <w:rFonts w:ascii="GHEA Grapalat" w:hAnsi="GHEA Grapalat" w:cs="Calibri"/>
                <w:sz w:val="20"/>
                <w:szCs w:val="20"/>
              </w:rPr>
            </w:pPr>
            <w:r w:rsidRPr="00C01417">
              <w:rPr>
                <w:rFonts w:ascii="Calibri" w:hAnsi="Calibri" w:cs="Calibri"/>
                <w:sz w:val="20"/>
                <w:szCs w:val="20"/>
              </w:rPr>
              <w:t> </w:t>
            </w:r>
          </w:p>
          <w:p w:rsidR="003E2272" w:rsidRPr="00C01417" w:rsidRDefault="003E2272" w:rsidP="00517E85">
            <w:pPr>
              <w:jc w:val="center"/>
              <w:rPr>
                <w:rFonts w:ascii="GHEA Grapalat" w:hAnsi="GHEA Grapalat" w:cs="Calibri"/>
                <w:sz w:val="20"/>
                <w:szCs w:val="20"/>
              </w:rPr>
            </w:pPr>
            <w:r w:rsidRPr="00C01417">
              <w:rPr>
                <w:rFonts w:ascii="GHEA Grapalat" w:hAnsi="GHEA Grapalat" w:cs="Calibri"/>
                <w:sz w:val="20"/>
                <w:szCs w:val="20"/>
              </w:rPr>
              <w:t>1</w:t>
            </w:r>
          </w:p>
          <w:p w:rsidR="003E2272" w:rsidRPr="00C01417" w:rsidRDefault="003E2272" w:rsidP="00517E85">
            <w:pPr>
              <w:jc w:val="center"/>
              <w:rPr>
                <w:rFonts w:ascii="GHEA Grapalat" w:hAnsi="GHEA Grapalat" w:cs="Calibri"/>
                <w:sz w:val="20"/>
                <w:szCs w:val="20"/>
              </w:rPr>
            </w:pPr>
            <w:r w:rsidRPr="00C01417">
              <w:rPr>
                <w:rFonts w:ascii="Calibri" w:hAnsi="Calibri" w:cs="Calibri"/>
                <w:sz w:val="20"/>
                <w:szCs w:val="20"/>
              </w:rPr>
              <w:t> </w:t>
            </w:r>
          </w:p>
        </w:tc>
        <w:tc>
          <w:tcPr>
            <w:tcW w:w="1418" w:type="dxa"/>
            <w:vMerge w:val="restart"/>
            <w:noWrap/>
            <w:vAlign w:val="center"/>
          </w:tcPr>
          <w:p w:rsidR="003E2272" w:rsidRPr="00C01417" w:rsidRDefault="003E2272" w:rsidP="00BD38EB">
            <w:pPr>
              <w:jc w:val="center"/>
              <w:rPr>
                <w:rFonts w:ascii="GHEA Grapalat" w:hAnsi="GHEA Grapalat" w:cs="Calibri"/>
                <w:sz w:val="20"/>
                <w:szCs w:val="20"/>
              </w:rPr>
            </w:pPr>
            <w:r w:rsidRPr="00C01417">
              <w:rPr>
                <w:rFonts w:ascii="GHEA Grapalat" w:hAnsi="GHEA Grapalat" w:cs="Calibri"/>
                <w:sz w:val="20"/>
                <w:szCs w:val="20"/>
              </w:rPr>
              <w:t>8</w:t>
            </w:r>
            <w:r w:rsidR="00BD38EB">
              <w:rPr>
                <w:rFonts w:ascii="GHEA Grapalat" w:hAnsi="GHEA Grapalat" w:cs="Calibri"/>
                <w:sz w:val="20"/>
                <w:szCs w:val="20"/>
                <w:lang w:val="hy-AM"/>
              </w:rPr>
              <w:t>5</w:t>
            </w:r>
            <w:r w:rsidRPr="00C01417">
              <w:rPr>
                <w:rFonts w:ascii="GHEA Grapalat" w:hAnsi="GHEA Grapalat" w:cs="Calibri"/>
                <w:sz w:val="20"/>
                <w:szCs w:val="20"/>
              </w:rPr>
              <w:t>,</w:t>
            </w:r>
            <w:r w:rsidR="00BD38EB">
              <w:rPr>
                <w:rFonts w:ascii="GHEA Grapalat" w:hAnsi="GHEA Grapalat" w:cs="Calibri"/>
                <w:sz w:val="20"/>
                <w:szCs w:val="20"/>
                <w:lang w:val="hy-AM"/>
              </w:rPr>
              <w:t>04</w:t>
            </w:r>
            <w:r w:rsidR="00C50A56">
              <w:rPr>
                <w:rFonts w:ascii="GHEA Grapalat" w:hAnsi="GHEA Grapalat" w:cs="Calibri"/>
                <w:sz w:val="20"/>
                <w:szCs w:val="20"/>
                <w:lang w:val="hy-AM"/>
              </w:rPr>
              <w:t>0</w:t>
            </w:r>
          </w:p>
        </w:tc>
        <w:tc>
          <w:tcPr>
            <w:tcW w:w="992" w:type="dxa"/>
            <w:vMerge w:val="restart"/>
            <w:noWrap/>
            <w:vAlign w:val="center"/>
          </w:tcPr>
          <w:p w:rsidR="003E2272" w:rsidRPr="00C01417" w:rsidRDefault="003E2272" w:rsidP="003E2272">
            <w:pPr>
              <w:jc w:val="center"/>
              <w:rPr>
                <w:rFonts w:ascii="GHEA Grapalat" w:hAnsi="GHEA Grapalat" w:cs="Calibri"/>
                <w:sz w:val="20"/>
                <w:szCs w:val="20"/>
              </w:rPr>
            </w:pPr>
            <w:r w:rsidRPr="00C01417">
              <w:rPr>
                <w:rFonts w:ascii="GHEA Grapalat" w:hAnsi="GHEA Grapalat" w:cs="Calibri"/>
                <w:sz w:val="20"/>
                <w:szCs w:val="20"/>
              </w:rPr>
              <w:t>14,000</w:t>
            </w:r>
          </w:p>
        </w:tc>
        <w:tc>
          <w:tcPr>
            <w:tcW w:w="1134" w:type="dxa"/>
            <w:vMerge w:val="restart"/>
            <w:noWrap/>
            <w:vAlign w:val="center"/>
          </w:tcPr>
          <w:p w:rsidR="003E2272" w:rsidRPr="00C01417" w:rsidRDefault="003E2272" w:rsidP="003E2272">
            <w:pPr>
              <w:jc w:val="center"/>
              <w:rPr>
                <w:rFonts w:ascii="GHEA Grapalat" w:hAnsi="GHEA Grapalat" w:cs="Calibri"/>
                <w:sz w:val="20"/>
                <w:szCs w:val="20"/>
              </w:rPr>
            </w:pPr>
            <w:r w:rsidRPr="00C01417">
              <w:rPr>
                <w:rFonts w:ascii="GHEA Grapalat" w:hAnsi="GHEA Grapalat" w:cs="Calibri"/>
                <w:sz w:val="20"/>
                <w:szCs w:val="20"/>
              </w:rPr>
              <w:t>5,000</w:t>
            </w:r>
          </w:p>
        </w:tc>
        <w:tc>
          <w:tcPr>
            <w:tcW w:w="1134" w:type="dxa"/>
            <w:vMerge w:val="restart"/>
            <w:noWrap/>
            <w:vAlign w:val="center"/>
          </w:tcPr>
          <w:p w:rsidR="003E2272" w:rsidRPr="00C01417" w:rsidRDefault="003E2272" w:rsidP="00BD38EB">
            <w:pPr>
              <w:jc w:val="center"/>
              <w:rPr>
                <w:rFonts w:ascii="GHEA Grapalat" w:hAnsi="GHEA Grapalat" w:cs="Calibri"/>
                <w:sz w:val="20"/>
                <w:szCs w:val="20"/>
              </w:rPr>
            </w:pPr>
            <w:r w:rsidRPr="00C01417">
              <w:rPr>
                <w:rFonts w:ascii="GHEA Grapalat" w:hAnsi="GHEA Grapalat" w:cs="Calibri"/>
                <w:sz w:val="20"/>
                <w:szCs w:val="20"/>
              </w:rPr>
              <w:t>6</w:t>
            </w:r>
            <w:r w:rsidR="00BD38EB">
              <w:rPr>
                <w:rFonts w:ascii="GHEA Grapalat" w:hAnsi="GHEA Grapalat" w:cs="Calibri"/>
                <w:sz w:val="20"/>
                <w:szCs w:val="20"/>
                <w:lang w:val="hy-AM"/>
              </w:rPr>
              <w:t>6</w:t>
            </w:r>
            <w:r w:rsidRPr="00C01417">
              <w:rPr>
                <w:rFonts w:ascii="GHEA Grapalat" w:hAnsi="GHEA Grapalat" w:cs="Calibri"/>
                <w:sz w:val="20"/>
                <w:szCs w:val="20"/>
              </w:rPr>
              <w:t>,</w:t>
            </w:r>
            <w:r w:rsidR="00BD38EB">
              <w:rPr>
                <w:rFonts w:ascii="GHEA Grapalat" w:hAnsi="GHEA Grapalat" w:cs="Calibri"/>
                <w:sz w:val="20"/>
                <w:szCs w:val="20"/>
                <w:lang w:val="hy-AM"/>
              </w:rPr>
              <w:t>04</w:t>
            </w:r>
          </w:p>
        </w:tc>
        <w:tc>
          <w:tcPr>
            <w:tcW w:w="1276" w:type="dxa"/>
            <w:noWrap/>
            <w:vAlign w:val="center"/>
          </w:tcPr>
          <w:p w:rsidR="003E2272" w:rsidRPr="00C01417" w:rsidRDefault="003E2272" w:rsidP="00517E85">
            <w:pPr>
              <w:jc w:val="center"/>
              <w:rPr>
                <w:rFonts w:ascii="GHEA Grapalat" w:hAnsi="GHEA Grapalat" w:cs="Calibri"/>
                <w:sz w:val="20"/>
                <w:szCs w:val="20"/>
              </w:rPr>
            </w:pPr>
            <w:r w:rsidRPr="00C01417">
              <w:rPr>
                <w:rFonts w:ascii="GHEA Grapalat" w:hAnsi="GHEA Grapalat" w:cs="Calibri"/>
                <w:sz w:val="20"/>
                <w:szCs w:val="20"/>
              </w:rPr>
              <w:t>բետոն</w:t>
            </w:r>
          </w:p>
          <w:p w:rsidR="003E2272" w:rsidRPr="00C01417" w:rsidRDefault="003E2272" w:rsidP="00517E85">
            <w:pPr>
              <w:jc w:val="center"/>
              <w:rPr>
                <w:rFonts w:ascii="GHEA Grapalat" w:hAnsi="GHEA Grapalat" w:cs="Calibri"/>
                <w:sz w:val="20"/>
                <w:szCs w:val="20"/>
              </w:rPr>
            </w:pPr>
            <w:r w:rsidRPr="00C01417">
              <w:rPr>
                <w:rFonts w:ascii="GHEA Grapalat" w:hAnsi="GHEA Grapalat" w:cs="Calibri"/>
                <w:sz w:val="20"/>
                <w:szCs w:val="20"/>
              </w:rPr>
              <w:t>B-25</w:t>
            </w:r>
          </w:p>
        </w:tc>
        <w:tc>
          <w:tcPr>
            <w:tcW w:w="992" w:type="dxa"/>
            <w:noWrap/>
            <w:vAlign w:val="center"/>
          </w:tcPr>
          <w:p w:rsidR="003E2272" w:rsidRPr="00C01417" w:rsidRDefault="003E2272" w:rsidP="00517E85">
            <w:pPr>
              <w:jc w:val="center"/>
              <w:rPr>
                <w:rFonts w:ascii="GHEA Grapalat" w:hAnsi="GHEA Grapalat" w:cs="Calibri"/>
                <w:sz w:val="20"/>
                <w:szCs w:val="20"/>
              </w:rPr>
            </w:pPr>
            <w:r w:rsidRPr="00C01417">
              <w:rPr>
                <w:rFonts w:ascii="GHEA Grapalat" w:hAnsi="GHEA Grapalat" w:cs="Calibri"/>
                <w:sz w:val="20"/>
                <w:szCs w:val="20"/>
              </w:rPr>
              <w:t>խմ</w:t>
            </w:r>
          </w:p>
        </w:tc>
        <w:tc>
          <w:tcPr>
            <w:tcW w:w="850" w:type="dxa"/>
            <w:noWrap/>
            <w:vAlign w:val="center"/>
          </w:tcPr>
          <w:p w:rsidR="003E2272" w:rsidRPr="00C01417" w:rsidRDefault="003E2272" w:rsidP="00517E85">
            <w:pPr>
              <w:jc w:val="center"/>
              <w:rPr>
                <w:rFonts w:ascii="GHEA Grapalat" w:hAnsi="GHEA Grapalat" w:cs="Calibri"/>
                <w:sz w:val="20"/>
                <w:szCs w:val="20"/>
              </w:rPr>
            </w:pPr>
            <w:r w:rsidRPr="00C01417">
              <w:rPr>
                <w:rFonts w:ascii="GHEA Grapalat" w:hAnsi="GHEA Grapalat" w:cs="Calibri"/>
                <w:sz w:val="20"/>
                <w:szCs w:val="20"/>
              </w:rPr>
              <w:t>1,02</w:t>
            </w:r>
          </w:p>
        </w:tc>
        <w:tc>
          <w:tcPr>
            <w:tcW w:w="851" w:type="dxa"/>
            <w:noWrap/>
            <w:vAlign w:val="center"/>
          </w:tcPr>
          <w:p w:rsidR="003E2272" w:rsidRPr="0017402C" w:rsidRDefault="003E2272" w:rsidP="00C32BF2">
            <w:pPr>
              <w:jc w:val="center"/>
              <w:rPr>
                <w:rFonts w:ascii="GHEA Grapalat" w:hAnsi="GHEA Grapalat" w:cs="Calibri"/>
                <w:sz w:val="20"/>
                <w:szCs w:val="20"/>
                <w:lang w:val="hy-AM"/>
              </w:rPr>
            </w:pPr>
            <w:r w:rsidRPr="00C01417">
              <w:rPr>
                <w:rFonts w:ascii="GHEA Grapalat" w:hAnsi="GHEA Grapalat" w:cs="Calibri"/>
                <w:sz w:val="20"/>
                <w:szCs w:val="20"/>
              </w:rPr>
              <w:t>34,86</w:t>
            </w:r>
            <w:r w:rsidR="0017402C">
              <w:rPr>
                <w:rFonts w:ascii="GHEA Grapalat" w:hAnsi="GHEA Grapalat" w:cs="Calibri"/>
                <w:sz w:val="20"/>
                <w:szCs w:val="20"/>
                <w:lang w:val="hy-AM"/>
              </w:rPr>
              <w:t>1</w:t>
            </w:r>
          </w:p>
        </w:tc>
        <w:tc>
          <w:tcPr>
            <w:tcW w:w="1134" w:type="dxa"/>
            <w:noWrap/>
            <w:vAlign w:val="center"/>
          </w:tcPr>
          <w:p w:rsidR="003E2272" w:rsidRPr="00BD38EB" w:rsidRDefault="003E2272" w:rsidP="00C32BF2">
            <w:pPr>
              <w:jc w:val="center"/>
              <w:rPr>
                <w:rFonts w:ascii="GHEA Grapalat" w:hAnsi="GHEA Grapalat" w:cs="Calibri"/>
                <w:sz w:val="20"/>
                <w:szCs w:val="20"/>
              </w:rPr>
            </w:pPr>
            <w:r w:rsidRPr="00BD38EB">
              <w:rPr>
                <w:rFonts w:ascii="GHEA Grapalat" w:hAnsi="GHEA Grapalat" w:cs="Calibri"/>
                <w:sz w:val="20"/>
                <w:szCs w:val="20"/>
              </w:rPr>
              <w:t>40,26</w:t>
            </w:r>
          </w:p>
        </w:tc>
      </w:tr>
      <w:tr w:rsidR="003E2272" w:rsidRPr="00C01417" w:rsidTr="00140506">
        <w:trPr>
          <w:trHeight w:val="255"/>
        </w:trPr>
        <w:tc>
          <w:tcPr>
            <w:tcW w:w="568" w:type="dxa"/>
            <w:vMerge/>
            <w:noWrap/>
            <w:vAlign w:val="center"/>
          </w:tcPr>
          <w:p w:rsidR="003E2272" w:rsidRPr="00C01417" w:rsidRDefault="003E2272" w:rsidP="00140506">
            <w:pPr>
              <w:rPr>
                <w:rFonts w:ascii="GHEA Grapalat" w:hAnsi="GHEA Grapalat"/>
                <w:sz w:val="20"/>
                <w:szCs w:val="20"/>
              </w:rPr>
            </w:pPr>
          </w:p>
        </w:tc>
        <w:tc>
          <w:tcPr>
            <w:tcW w:w="2551" w:type="dxa"/>
            <w:vMerge/>
            <w:noWrap/>
            <w:vAlign w:val="center"/>
          </w:tcPr>
          <w:p w:rsidR="003E2272" w:rsidRPr="00C01417" w:rsidRDefault="003E2272" w:rsidP="00140506">
            <w:pPr>
              <w:spacing w:line="240" w:lineRule="auto"/>
              <w:rPr>
                <w:rFonts w:ascii="GHEA Grapalat" w:hAnsi="GHEA Grapalat" w:cs="Calibri"/>
                <w:sz w:val="20"/>
                <w:szCs w:val="20"/>
              </w:rPr>
            </w:pPr>
          </w:p>
        </w:tc>
        <w:tc>
          <w:tcPr>
            <w:tcW w:w="709" w:type="dxa"/>
            <w:vMerge/>
            <w:noWrap/>
            <w:vAlign w:val="center"/>
          </w:tcPr>
          <w:p w:rsidR="003E2272" w:rsidRPr="00C01417" w:rsidRDefault="003E2272" w:rsidP="00517E85">
            <w:pPr>
              <w:jc w:val="center"/>
              <w:rPr>
                <w:rFonts w:ascii="GHEA Grapalat" w:hAnsi="GHEA Grapalat" w:cs="Calibri"/>
                <w:sz w:val="20"/>
                <w:szCs w:val="20"/>
              </w:rPr>
            </w:pPr>
          </w:p>
        </w:tc>
        <w:tc>
          <w:tcPr>
            <w:tcW w:w="425" w:type="dxa"/>
            <w:vMerge/>
            <w:noWrap/>
            <w:vAlign w:val="center"/>
          </w:tcPr>
          <w:p w:rsidR="003E2272" w:rsidRPr="00C01417" w:rsidRDefault="003E2272" w:rsidP="00517E85">
            <w:pPr>
              <w:jc w:val="center"/>
              <w:rPr>
                <w:rFonts w:ascii="GHEA Grapalat" w:hAnsi="GHEA Grapalat" w:cs="Calibri"/>
                <w:sz w:val="20"/>
                <w:szCs w:val="20"/>
              </w:rPr>
            </w:pPr>
          </w:p>
        </w:tc>
        <w:tc>
          <w:tcPr>
            <w:tcW w:w="1418" w:type="dxa"/>
            <w:vMerge/>
            <w:noWrap/>
            <w:vAlign w:val="center"/>
          </w:tcPr>
          <w:p w:rsidR="003E2272" w:rsidRPr="00C01417" w:rsidRDefault="003E2272" w:rsidP="00517E85">
            <w:pPr>
              <w:jc w:val="center"/>
              <w:rPr>
                <w:rFonts w:ascii="GHEA Grapalat" w:hAnsi="GHEA Grapalat" w:cs="Calibri"/>
                <w:sz w:val="20"/>
                <w:szCs w:val="20"/>
              </w:rPr>
            </w:pPr>
          </w:p>
        </w:tc>
        <w:tc>
          <w:tcPr>
            <w:tcW w:w="992" w:type="dxa"/>
            <w:vMerge/>
            <w:noWrap/>
            <w:vAlign w:val="center"/>
          </w:tcPr>
          <w:p w:rsidR="003E2272" w:rsidRPr="00C01417" w:rsidRDefault="003E2272" w:rsidP="00517E85">
            <w:pPr>
              <w:jc w:val="center"/>
              <w:rPr>
                <w:rFonts w:ascii="GHEA Grapalat" w:hAnsi="GHEA Grapalat" w:cs="Calibri"/>
                <w:sz w:val="20"/>
                <w:szCs w:val="20"/>
              </w:rPr>
            </w:pPr>
          </w:p>
        </w:tc>
        <w:tc>
          <w:tcPr>
            <w:tcW w:w="1134" w:type="dxa"/>
            <w:vMerge/>
            <w:noWrap/>
            <w:vAlign w:val="center"/>
          </w:tcPr>
          <w:p w:rsidR="003E2272" w:rsidRPr="00C01417" w:rsidRDefault="003E2272" w:rsidP="00517E85">
            <w:pPr>
              <w:jc w:val="center"/>
              <w:rPr>
                <w:rFonts w:ascii="GHEA Grapalat" w:hAnsi="GHEA Grapalat" w:cs="Calibri"/>
                <w:sz w:val="20"/>
                <w:szCs w:val="20"/>
              </w:rPr>
            </w:pPr>
          </w:p>
        </w:tc>
        <w:tc>
          <w:tcPr>
            <w:tcW w:w="1134" w:type="dxa"/>
            <w:vMerge/>
            <w:noWrap/>
            <w:vAlign w:val="center"/>
          </w:tcPr>
          <w:p w:rsidR="003E2272" w:rsidRPr="00C01417" w:rsidRDefault="003E2272" w:rsidP="00517E85">
            <w:pPr>
              <w:jc w:val="center"/>
              <w:rPr>
                <w:rFonts w:ascii="GHEA Grapalat" w:hAnsi="GHEA Grapalat" w:cs="Calibri"/>
                <w:sz w:val="20"/>
                <w:szCs w:val="20"/>
              </w:rPr>
            </w:pPr>
          </w:p>
        </w:tc>
        <w:tc>
          <w:tcPr>
            <w:tcW w:w="1276" w:type="dxa"/>
            <w:noWrap/>
            <w:vAlign w:val="center"/>
          </w:tcPr>
          <w:p w:rsidR="003E2272" w:rsidRPr="00C01417" w:rsidRDefault="003E2272" w:rsidP="00517E85">
            <w:pPr>
              <w:jc w:val="center"/>
              <w:rPr>
                <w:rFonts w:ascii="GHEA Grapalat" w:hAnsi="GHEA Grapalat" w:cs="Calibri"/>
                <w:sz w:val="20"/>
                <w:szCs w:val="20"/>
              </w:rPr>
            </w:pPr>
            <w:r w:rsidRPr="00C01417">
              <w:rPr>
                <w:rFonts w:ascii="GHEA Grapalat" w:hAnsi="GHEA Grapalat" w:cs="Calibri"/>
                <w:sz w:val="20"/>
                <w:szCs w:val="20"/>
              </w:rPr>
              <w:t>կաղապար</w:t>
            </w:r>
          </w:p>
        </w:tc>
        <w:tc>
          <w:tcPr>
            <w:tcW w:w="992" w:type="dxa"/>
            <w:noWrap/>
            <w:vAlign w:val="center"/>
          </w:tcPr>
          <w:p w:rsidR="003E2272" w:rsidRPr="00C01417" w:rsidRDefault="003E2272" w:rsidP="00517E85">
            <w:pPr>
              <w:jc w:val="center"/>
              <w:rPr>
                <w:rFonts w:ascii="GHEA Grapalat" w:hAnsi="GHEA Grapalat" w:cs="Calibri"/>
                <w:sz w:val="20"/>
                <w:szCs w:val="20"/>
              </w:rPr>
            </w:pPr>
            <w:r w:rsidRPr="00C01417">
              <w:rPr>
                <w:rFonts w:ascii="GHEA Grapalat" w:hAnsi="GHEA Grapalat" w:cs="Calibri"/>
                <w:sz w:val="20"/>
                <w:szCs w:val="20"/>
              </w:rPr>
              <w:t>քմ</w:t>
            </w:r>
          </w:p>
        </w:tc>
        <w:tc>
          <w:tcPr>
            <w:tcW w:w="850" w:type="dxa"/>
            <w:noWrap/>
            <w:vAlign w:val="center"/>
          </w:tcPr>
          <w:p w:rsidR="003E2272" w:rsidRPr="00C01417" w:rsidRDefault="003E2272" w:rsidP="00517E85">
            <w:pPr>
              <w:jc w:val="center"/>
              <w:rPr>
                <w:rFonts w:ascii="GHEA Grapalat" w:hAnsi="GHEA Grapalat" w:cs="Calibri"/>
                <w:sz w:val="20"/>
                <w:szCs w:val="20"/>
              </w:rPr>
            </w:pPr>
            <w:r w:rsidRPr="00C01417">
              <w:rPr>
                <w:rFonts w:ascii="GHEA Grapalat" w:hAnsi="GHEA Grapalat" w:cs="Calibri"/>
                <w:sz w:val="20"/>
                <w:szCs w:val="20"/>
              </w:rPr>
              <w:t>1,16</w:t>
            </w:r>
          </w:p>
        </w:tc>
        <w:tc>
          <w:tcPr>
            <w:tcW w:w="851" w:type="dxa"/>
            <w:noWrap/>
            <w:vAlign w:val="center"/>
          </w:tcPr>
          <w:p w:rsidR="003E2272" w:rsidRPr="00C01417" w:rsidRDefault="003E2272" w:rsidP="00517E85">
            <w:pPr>
              <w:jc w:val="center"/>
              <w:rPr>
                <w:rFonts w:ascii="GHEA Grapalat" w:hAnsi="GHEA Grapalat" w:cs="Calibri"/>
                <w:sz w:val="20"/>
                <w:szCs w:val="20"/>
              </w:rPr>
            </w:pPr>
            <w:r w:rsidRPr="00C01417">
              <w:rPr>
                <w:rFonts w:ascii="GHEA Grapalat" w:hAnsi="GHEA Grapalat" w:cs="Calibri"/>
                <w:sz w:val="20"/>
                <w:szCs w:val="20"/>
              </w:rPr>
              <w:t>3,5</w:t>
            </w:r>
          </w:p>
        </w:tc>
        <w:tc>
          <w:tcPr>
            <w:tcW w:w="1134" w:type="dxa"/>
            <w:noWrap/>
            <w:vAlign w:val="center"/>
          </w:tcPr>
          <w:p w:rsidR="003E2272" w:rsidRPr="00BD38EB" w:rsidRDefault="003E2272" w:rsidP="00C32BF2">
            <w:pPr>
              <w:jc w:val="center"/>
              <w:rPr>
                <w:rFonts w:ascii="GHEA Grapalat" w:hAnsi="GHEA Grapalat" w:cs="Calibri"/>
                <w:sz w:val="20"/>
                <w:szCs w:val="20"/>
                <w:lang w:val="hy-AM"/>
              </w:rPr>
            </w:pPr>
            <w:r w:rsidRPr="00BD38EB">
              <w:rPr>
                <w:rFonts w:ascii="GHEA Grapalat" w:hAnsi="GHEA Grapalat" w:cs="Calibri"/>
                <w:sz w:val="20"/>
                <w:szCs w:val="20"/>
              </w:rPr>
              <w:t>4,</w:t>
            </w:r>
            <w:r w:rsidRPr="00BD38EB">
              <w:rPr>
                <w:rFonts w:ascii="GHEA Grapalat" w:hAnsi="GHEA Grapalat" w:cs="Calibri"/>
                <w:sz w:val="20"/>
                <w:szCs w:val="20"/>
                <w:lang w:val="hy-AM"/>
              </w:rPr>
              <w:t>60</w:t>
            </w:r>
          </w:p>
        </w:tc>
      </w:tr>
      <w:tr w:rsidR="003F4CB4" w:rsidRPr="00C01417" w:rsidTr="003F4CB4">
        <w:trPr>
          <w:trHeight w:val="548"/>
        </w:trPr>
        <w:tc>
          <w:tcPr>
            <w:tcW w:w="568" w:type="dxa"/>
            <w:vMerge/>
            <w:noWrap/>
            <w:vAlign w:val="center"/>
          </w:tcPr>
          <w:p w:rsidR="003F4CB4" w:rsidRPr="00C01417" w:rsidRDefault="003F4CB4" w:rsidP="00140506">
            <w:pPr>
              <w:rPr>
                <w:rFonts w:ascii="GHEA Grapalat" w:hAnsi="GHEA Grapalat"/>
                <w:sz w:val="20"/>
                <w:szCs w:val="20"/>
              </w:rPr>
            </w:pPr>
          </w:p>
        </w:tc>
        <w:tc>
          <w:tcPr>
            <w:tcW w:w="2551" w:type="dxa"/>
            <w:vMerge/>
            <w:noWrap/>
            <w:vAlign w:val="center"/>
          </w:tcPr>
          <w:p w:rsidR="003F4CB4" w:rsidRPr="00C01417" w:rsidRDefault="003F4CB4" w:rsidP="00140506">
            <w:pPr>
              <w:spacing w:line="240" w:lineRule="auto"/>
              <w:rPr>
                <w:rFonts w:ascii="GHEA Grapalat" w:hAnsi="GHEA Grapalat" w:cs="Calibri"/>
                <w:sz w:val="20"/>
                <w:szCs w:val="20"/>
              </w:rPr>
            </w:pPr>
          </w:p>
        </w:tc>
        <w:tc>
          <w:tcPr>
            <w:tcW w:w="709" w:type="dxa"/>
            <w:vMerge/>
            <w:noWrap/>
            <w:vAlign w:val="center"/>
          </w:tcPr>
          <w:p w:rsidR="003F4CB4" w:rsidRPr="00C01417" w:rsidRDefault="003F4CB4" w:rsidP="00517E85">
            <w:pPr>
              <w:jc w:val="center"/>
              <w:rPr>
                <w:rFonts w:ascii="GHEA Grapalat" w:hAnsi="GHEA Grapalat" w:cs="Calibri"/>
                <w:sz w:val="20"/>
                <w:szCs w:val="20"/>
              </w:rPr>
            </w:pPr>
          </w:p>
        </w:tc>
        <w:tc>
          <w:tcPr>
            <w:tcW w:w="425" w:type="dxa"/>
            <w:vMerge/>
            <w:noWrap/>
            <w:vAlign w:val="center"/>
          </w:tcPr>
          <w:p w:rsidR="003F4CB4" w:rsidRPr="00C01417" w:rsidRDefault="003F4CB4" w:rsidP="00517E85">
            <w:pPr>
              <w:jc w:val="center"/>
              <w:rPr>
                <w:rFonts w:ascii="GHEA Grapalat" w:hAnsi="GHEA Grapalat" w:cs="Calibri"/>
                <w:sz w:val="20"/>
                <w:szCs w:val="20"/>
              </w:rPr>
            </w:pPr>
          </w:p>
        </w:tc>
        <w:tc>
          <w:tcPr>
            <w:tcW w:w="1418" w:type="dxa"/>
            <w:vMerge/>
            <w:noWrap/>
            <w:vAlign w:val="center"/>
          </w:tcPr>
          <w:p w:rsidR="003F4CB4" w:rsidRPr="00C01417" w:rsidRDefault="003F4CB4" w:rsidP="00517E85">
            <w:pPr>
              <w:jc w:val="center"/>
              <w:rPr>
                <w:rFonts w:ascii="GHEA Grapalat" w:hAnsi="GHEA Grapalat" w:cs="Calibri"/>
                <w:sz w:val="20"/>
                <w:szCs w:val="20"/>
              </w:rPr>
            </w:pPr>
          </w:p>
        </w:tc>
        <w:tc>
          <w:tcPr>
            <w:tcW w:w="992" w:type="dxa"/>
            <w:vMerge/>
            <w:noWrap/>
            <w:vAlign w:val="center"/>
          </w:tcPr>
          <w:p w:rsidR="003F4CB4" w:rsidRPr="00C01417" w:rsidRDefault="003F4CB4" w:rsidP="00517E85">
            <w:pPr>
              <w:jc w:val="center"/>
              <w:rPr>
                <w:rFonts w:ascii="GHEA Grapalat" w:hAnsi="GHEA Grapalat" w:cs="Calibri"/>
                <w:sz w:val="20"/>
                <w:szCs w:val="20"/>
              </w:rPr>
            </w:pPr>
          </w:p>
        </w:tc>
        <w:tc>
          <w:tcPr>
            <w:tcW w:w="1134" w:type="dxa"/>
            <w:vMerge/>
            <w:noWrap/>
            <w:vAlign w:val="center"/>
          </w:tcPr>
          <w:p w:rsidR="003F4CB4" w:rsidRPr="00C01417" w:rsidRDefault="003F4CB4" w:rsidP="00517E85">
            <w:pPr>
              <w:jc w:val="center"/>
              <w:rPr>
                <w:rFonts w:ascii="GHEA Grapalat" w:hAnsi="GHEA Grapalat" w:cs="Calibri"/>
                <w:sz w:val="20"/>
                <w:szCs w:val="20"/>
              </w:rPr>
            </w:pPr>
          </w:p>
        </w:tc>
        <w:tc>
          <w:tcPr>
            <w:tcW w:w="1134" w:type="dxa"/>
            <w:vMerge/>
            <w:noWrap/>
            <w:vAlign w:val="center"/>
          </w:tcPr>
          <w:p w:rsidR="003F4CB4" w:rsidRPr="00C01417" w:rsidRDefault="003F4CB4" w:rsidP="00517E85">
            <w:pPr>
              <w:jc w:val="center"/>
              <w:rPr>
                <w:rFonts w:ascii="GHEA Grapalat" w:hAnsi="GHEA Grapalat" w:cs="Calibri"/>
                <w:sz w:val="20"/>
                <w:szCs w:val="20"/>
              </w:rPr>
            </w:pPr>
          </w:p>
        </w:tc>
        <w:tc>
          <w:tcPr>
            <w:tcW w:w="1276" w:type="dxa"/>
            <w:noWrap/>
            <w:vAlign w:val="center"/>
          </w:tcPr>
          <w:p w:rsidR="003F4CB4" w:rsidRPr="00C01417" w:rsidRDefault="003F4CB4" w:rsidP="00517E85">
            <w:pPr>
              <w:jc w:val="center"/>
              <w:rPr>
                <w:rFonts w:ascii="GHEA Grapalat" w:hAnsi="GHEA Grapalat" w:cs="Calibri"/>
                <w:sz w:val="20"/>
                <w:szCs w:val="20"/>
              </w:rPr>
            </w:pPr>
            <w:r w:rsidRPr="00C01417">
              <w:rPr>
                <w:rFonts w:ascii="GHEA Grapalat" w:hAnsi="GHEA Grapalat" w:cs="Calibri"/>
                <w:sz w:val="20"/>
                <w:szCs w:val="20"/>
              </w:rPr>
              <w:t>տախտակ</w:t>
            </w:r>
          </w:p>
        </w:tc>
        <w:tc>
          <w:tcPr>
            <w:tcW w:w="992" w:type="dxa"/>
            <w:noWrap/>
            <w:vAlign w:val="center"/>
          </w:tcPr>
          <w:p w:rsidR="003F4CB4" w:rsidRPr="00C01417" w:rsidRDefault="003F4CB4" w:rsidP="00517E85">
            <w:pPr>
              <w:jc w:val="center"/>
              <w:rPr>
                <w:rFonts w:ascii="GHEA Grapalat" w:hAnsi="GHEA Grapalat" w:cs="Calibri"/>
                <w:sz w:val="20"/>
                <w:szCs w:val="20"/>
              </w:rPr>
            </w:pPr>
            <w:r w:rsidRPr="00C01417">
              <w:rPr>
                <w:rFonts w:ascii="GHEA Grapalat" w:hAnsi="GHEA Grapalat" w:cs="Calibri"/>
                <w:sz w:val="20"/>
                <w:szCs w:val="20"/>
              </w:rPr>
              <w:t>խմ</w:t>
            </w:r>
          </w:p>
        </w:tc>
        <w:tc>
          <w:tcPr>
            <w:tcW w:w="850" w:type="dxa"/>
            <w:noWrap/>
            <w:vAlign w:val="center"/>
          </w:tcPr>
          <w:p w:rsidR="003F4CB4" w:rsidRPr="00C32BF2" w:rsidRDefault="003F4CB4" w:rsidP="00C32BF2">
            <w:pPr>
              <w:jc w:val="center"/>
              <w:rPr>
                <w:rFonts w:ascii="GHEA Grapalat" w:hAnsi="GHEA Grapalat" w:cs="Calibri"/>
                <w:sz w:val="20"/>
                <w:szCs w:val="20"/>
                <w:lang w:val="hy-AM"/>
              </w:rPr>
            </w:pPr>
            <w:r w:rsidRPr="00C01417">
              <w:rPr>
                <w:rFonts w:ascii="GHEA Grapalat" w:hAnsi="GHEA Grapalat" w:cs="Calibri"/>
                <w:sz w:val="20"/>
                <w:szCs w:val="20"/>
              </w:rPr>
              <w:t>0,0</w:t>
            </w:r>
            <w:r>
              <w:rPr>
                <w:rFonts w:ascii="GHEA Grapalat" w:hAnsi="GHEA Grapalat" w:cs="Calibri"/>
                <w:sz w:val="20"/>
                <w:szCs w:val="20"/>
                <w:lang w:val="hy-AM"/>
              </w:rPr>
              <w:t>4</w:t>
            </w:r>
          </w:p>
        </w:tc>
        <w:tc>
          <w:tcPr>
            <w:tcW w:w="851" w:type="dxa"/>
            <w:noWrap/>
            <w:vAlign w:val="center"/>
          </w:tcPr>
          <w:p w:rsidR="003F4CB4" w:rsidRPr="00C01417" w:rsidRDefault="003F4CB4" w:rsidP="00517E85">
            <w:pPr>
              <w:jc w:val="center"/>
              <w:rPr>
                <w:rFonts w:ascii="GHEA Grapalat" w:hAnsi="GHEA Grapalat" w:cs="Calibri"/>
                <w:sz w:val="20"/>
                <w:szCs w:val="20"/>
              </w:rPr>
            </w:pPr>
            <w:r w:rsidRPr="00C01417">
              <w:rPr>
                <w:rFonts w:ascii="GHEA Grapalat" w:hAnsi="GHEA Grapalat" w:cs="Calibri"/>
                <w:sz w:val="20"/>
                <w:szCs w:val="20"/>
              </w:rPr>
              <w:t>116,67</w:t>
            </w:r>
          </w:p>
        </w:tc>
        <w:tc>
          <w:tcPr>
            <w:tcW w:w="1134" w:type="dxa"/>
            <w:noWrap/>
            <w:vAlign w:val="center"/>
          </w:tcPr>
          <w:p w:rsidR="003F4CB4" w:rsidRPr="00BD38EB" w:rsidRDefault="003F4CB4" w:rsidP="00C32BF2">
            <w:pPr>
              <w:jc w:val="center"/>
              <w:rPr>
                <w:rFonts w:ascii="GHEA Grapalat" w:hAnsi="GHEA Grapalat" w:cs="Calibri"/>
                <w:sz w:val="20"/>
                <w:szCs w:val="20"/>
                <w:lang w:val="hy-AM"/>
              </w:rPr>
            </w:pPr>
            <w:r w:rsidRPr="00BD38EB">
              <w:rPr>
                <w:rFonts w:ascii="GHEA Grapalat" w:hAnsi="GHEA Grapalat" w:cs="Calibri"/>
                <w:sz w:val="20"/>
                <w:szCs w:val="20"/>
              </w:rPr>
              <w:t>4,7</w:t>
            </w:r>
            <w:r w:rsidRPr="00BD38EB">
              <w:rPr>
                <w:rFonts w:ascii="GHEA Grapalat" w:hAnsi="GHEA Grapalat" w:cs="Calibri"/>
                <w:sz w:val="20"/>
                <w:szCs w:val="20"/>
                <w:lang w:val="hy-AM"/>
              </w:rPr>
              <w:t>6</w:t>
            </w:r>
          </w:p>
        </w:tc>
      </w:tr>
      <w:tr w:rsidR="00517E85" w:rsidRPr="00C01417" w:rsidTr="00140506">
        <w:trPr>
          <w:trHeight w:val="255"/>
        </w:trPr>
        <w:tc>
          <w:tcPr>
            <w:tcW w:w="568" w:type="dxa"/>
            <w:noWrap/>
            <w:vAlign w:val="center"/>
          </w:tcPr>
          <w:p w:rsidR="00517E85" w:rsidRPr="00C01417" w:rsidRDefault="00140506" w:rsidP="00C65D29">
            <w:pPr>
              <w:rPr>
                <w:rFonts w:ascii="GHEA Grapalat" w:hAnsi="GHEA Grapalat"/>
                <w:sz w:val="20"/>
                <w:szCs w:val="20"/>
              </w:rPr>
            </w:pPr>
            <w:r>
              <w:rPr>
                <w:rFonts w:ascii="GHEA Grapalat" w:hAnsi="GHEA Grapalat"/>
                <w:sz w:val="20"/>
                <w:szCs w:val="20"/>
              </w:rPr>
              <w:lastRenderedPageBreak/>
              <w:t>3</w:t>
            </w:r>
            <w:r w:rsidR="00C65D29">
              <w:rPr>
                <w:rFonts w:ascii="GHEA Grapalat" w:hAnsi="GHEA Grapalat"/>
                <w:sz w:val="20"/>
                <w:szCs w:val="20"/>
                <w:lang w:val="ru-RU"/>
              </w:rPr>
              <w:t>6</w:t>
            </w:r>
          </w:p>
        </w:tc>
        <w:tc>
          <w:tcPr>
            <w:tcW w:w="2551" w:type="dxa"/>
            <w:noWrap/>
            <w:vAlign w:val="center"/>
          </w:tcPr>
          <w:p w:rsidR="00517E85" w:rsidRPr="00C01417" w:rsidRDefault="00517E85" w:rsidP="00140506">
            <w:pPr>
              <w:spacing w:line="240" w:lineRule="auto"/>
              <w:rPr>
                <w:rFonts w:ascii="GHEA Grapalat" w:hAnsi="GHEA Grapalat" w:cs="Calibri"/>
                <w:sz w:val="20"/>
                <w:szCs w:val="20"/>
              </w:rPr>
            </w:pPr>
            <w:r w:rsidRPr="00C01417">
              <w:rPr>
                <w:rFonts w:ascii="GHEA Grapalat" w:hAnsi="GHEA Grapalat" w:cs="Calibri"/>
                <w:sz w:val="20"/>
                <w:szCs w:val="20"/>
              </w:rPr>
              <w:t>Ամրանային կառուցվածքների (կմախքների, անուրների) պատրաստում և տեղադրում</w:t>
            </w:r>
          </w:p>
        </w:tc>
        <w:tc>
          <w:tcPr>
            <w:tcW w:w="709" w:type="dxa"/>
            <w:noWrap/>
            <w:vAlign w:val="center"/>
          </w:tcPr>
          <w:p w:rsidR="00517E85" w:rsidRPr="00C01417" w:rsidRDefault="00517E85" w:rsidP="00517E85">
            <w:pPr>
              <w:jc w:val="center"/>
              <w:rPr>
                <w:rFonts w:ascii="GHEA Grapalat" w:hAnsi="GHEA Grapalat" w:cs="Calibri"/>
                <w:sz w:val="20"/>
                <w:szCs w:val="20"/>
              </w:rPr>
            </w:pPr>
            <w:r w:rsidRPr="00C01417">
              <w:rPr>
                <w:rFonts w:ascii="GHEA Grapalat" w:hAnsi="GHEA Grapalat" w:cs="Calibri"/>
                <w:sz w:val="20"/>
                <w:szCs w:val="20"/>
              </w:rPr>
              <w:t>տն</w:t>
            </w:r>
          </w:p>
        </w:tc>
        <w:tc>
          <w:tcPr>
            <w:tcW w:w="425" w:type="dxa"/>
            <w:noWrap/>
            <w:vAlign w:val="center"/>
          </w:tcPr>
          <w:p w:rsidR="00517E85" w:rsidRPr="00C01417" w:rsidRDefault="00517E85" w:rsidP="00517E85">
            <w:pPr>
              <w:jc w:val="center"/>
              <w:rPr>
                <w:rFonts w:ascii="GHEA Grapalat" w:hAnsi="GHEA Grapalat" w:cs="Calibri"/>
                <w:sz w:val="20"/>
                <w:szCs w:val="20"/>
              </w:rPr>
            </w:pPr>
            <w:r w:rsidRPr="00C01417">
              <w:rPr>
                <w:rFonts w:ascii="Calibri" w:hAnsi="Calibri" w:cs="Calibri"/>
                <w:sz w:val="20"/>
                <w:szCs w:val="20"/>
              </w:rPr>
              <w:t> </w:t>
            </w:r>
            <w:r w:rsidRPr="00C01417">
              <w:rPr>
                <w:rFonts w:ascii="GHEA Grapalat" w:hAnsi="GHEA Grapalat" w:cs="Calibri"/>
                <w:sz w:val="20"/>
                <w:szCs w:val="20"/>
              </w:rPr>
              <w:t>1</w:t>
            </w:r>
          </w:p>
        </w:tc>
        <w:tc>
          <w:tcPr>
            <w:tcW w:w="1418" w:type="dxa"/>
            <w:noWrap/>
            <w:vAlign w:val="center"/>
          </w:tcPr>
          <w:p w:rsidR="00517E85" w:rsidRPr="00C01417" w:rsidRDefault="00BD38EB" w:rsidP="00BD38EB">
            <w:pPr>
              <w:jc w:val="center"/>
              <w:rPr>
                <w:rFonts w:ascii="GHEA Grapalat" w:hAnsi="GHEA Grapalat" w:cs="Calibri"/>
                <w:sz w:val="20"/>
                <w:szCs w:val="20"/>
              </w:rPr>
            </w:pPr>
            <w:r>
              <w:rPr>
                <w:rFonts w:ascii="GHEA Grapalat" w:hAnsi="GHEA Grapalat" w:cs="Calibri"/>
                <w:sz w:val="20"/>
                <w:szCs w:val="20"/>
                <w:lang w:val="hy-AM"/>
              </w:rPr>
              <w:t>500</w:t>
            </w:r>
            <w:r w:rsidRPr="00C01417">
              <w:rPr>
                <w:rFonts w:ascii="GHEA Grapalat" w:hAnsi="GHEA Grapalat" w:cs="Calibri"/>
                <w:sz w:val="20"/>
                <w:szCs w:val="20"/>
              </w:rPr>
              <w:t>,</w:t>
            </w:r>
            <w:r>
              <w:rPr>
                <w:rFonts w:ascii="GHEA Grapalat" w:hAnsi="GHEA Grapalat" w:cs="Calibri"/>
                <w:sz w:val="20"/>
                <w:szCs w:val="20"/>
                <w:lang w:val="hy-AM"/>
              </w:rPr>
              <w:t>3</w:t>
            </w:r>
            <w:r w:rsidR="00C50A56">
              <w:rPr>
                <w:rFonts w:ascii="GHEA Grapalat" w:hAnsi="GHEA Grapalat" w:cs="Calibri"/>
                <w:sz w:val="20"/>
                <w:szCs w:val="20"/>
                <w:lang w:val="hy-AM"/>
              </w:rPr>
              <w:t>00</w:t>
            </w:r>
          </w:p>
        </w:tc>
        <w:tc>
          <w:tcPr>
            <w:tcW w:w="992" w:type="dxa"/>
            <w:noWrap/>
            <w:vAlign w:val="center"/>
          </w:tcPr>
          <w:p w:rsidR="00517E85" w:rsidRPr="00C01417" w:rsidRDefault="00517E85" w:rsidP="003E2272">
            <w:pPr>
              <w:jc w:val="center"/>
              <w:rPr>
                <w:rFonts w:ascii="GHEA Grapalat" w:hAnsi="GHEA Grapalat" w:cs="Calibri"/>
                <w:sz w:val="20"/>
                <w:szCs w:val="20"/>
              </w:rPr>
            </w:pPr>
            <w:r w:rsidRPr="00C01417">
              <w:rPr>
                <w:rFonts w:ascii="GHEA Grapalat" w:hAnsi="GHEA Grapalat" w:cs="Calibri"/>
                <w:sz w:val="20"/>
                <w:szCs w:val="20"/>
              </w:rPr>
              <w:t>80,000</w:t>
            </w:r>
          </w:p>
        </w:tc>
        <w:tc>
          <w:tcPr>
            <w:tcW w:w="1134" w:type="dxa"/>
            <w:noWrap/>
            <w:vAlign w:val="center"/>
          </w:tcPr>
          <w:p w:rsidR="00517E85" w:rsidRPr="00C01417" w:rsidRDefault="00517E85" w:rsidP="003E2272">
            <w:pPr>
              <w:jc w:val="center"/>
              <w:rPr>
                <w:rFonts w:ascii="GHEA Grapalat" w:hAnsi="GHEA Grapalat" w:cs="Calibri"/>
                <w:sz w:val="20"/>
                <w:szCs w:val="20"/>
              </w:rPr>
            </w:pPr>
            <w:r w:rsidRPr="00C01417">
              <w:rPr>
                <w:rFonts w:ascii="GHEA Grapalat" w:hAnsi="GHEA Grapalat" w:cs="Calibri"/>
                <w:sz w:val="20"/>
                <w:szCs w:val="20"/>
              </w:rPr>
              <w:t>40,000</w:t>
            </w:r>
          </w:p>
        </w:tc>
        <w:tc>
          <w:tcPr>
            <w:tcW w:w="1134" w:type="dxa"/>
            <w:noWrap/>
            <w:vAlign w:val="center"/>
          </w:tcPr>
          <w:p w:rsidR="00517E85" w:rsidRPr="00C01417" w:rsidRDefault="00BD38EB" w:rsidP="00BD38EB">
            <w:pPr>
              <w:jc w:val="center"/>
              <w:rPr>
                <w:rFonts w:ascii="GHEA Grapalat" w:hAnsi="GHEA Grapalat" w:cs="Calibri"/>
                <w:sz w:val="20"/>
                <w:szCs w:val="20"/>
              </w:rPr>
            </w:pPr>
            <w:r w:rsidRPr="00BD38EB">
              <w:rPr>
                <w:rFonts w:ascii="GHEA Grapalat" w:hAnsi="GHEA Grapalat" w:cs="Calibri"/>
                <w:sz w:val="20"/>
                <w:szCs w:val="20"/>
                <w:lang w:val="hy-AM"/>
              </w:rPr>
              <w:t>380,3</w:t>
            </w:r>
            <w:r w:rsidR="00881BD0">
              <w:rPr>
                <w:rFonts w:ascii="GHEA Grapalat" w:hAnsi="GHEA Grapalat" w:cs="Calibri"/>
                <w:sz w:val="20"/>
                <w:szCs w:val="20"/>
                <w:lang w:val="hy-AM"/>
              </w:rPr>
              <w:t>0</w:t>
            </w:r>
          </w:p>
        </w:tc>
        <w:tc>
          <w:tcPr>
            <w:tcW w:w="1276" w:type="dxa"/>
            <w:noWrap/>
            <w:vAlign w:val="center"/>
          </w:tcPr>
          <w:p w:rsidR="00517E85" w:rsidRPr="00C01417" w:rsidRDefault="00517E85" w:rsidP="00517E85">
            <w:pPr>
              <w:jc w:val="center"/>
              <w:rPr>
                <w:rFonts w:ascii="GHEA Grapalat" w:hAnsi="GHEA Grapalat" w:cs="Calibri"/>
                <w:sz w:val="20"/>
                <w:szCs w:val="20"/>
              </w:rPr>
            </w:pPr>
            <w:r w:rsidRPr="00C01417">
              <w:rPr>
                <w:rFonts w:ascii="GHEA Grapalat" w:hAnsi="GHEA Grapalat" w:cs="Calibri"/>
                <w:sz w:val="20"/>
                <w:szCs w:val="20"/>
              </w:rPr>
              <w:t>ամրան</w:t>
            </w:r>
          </w:p>
        </w:tc>
        <w:tc>
          <w:tcPr>
            <w:tcW w:w="992" w:type="dxa"/>
            <w:noWrap/>
            <w:vAlign w:val="center"/>
          </w:tcPr>
          <w:p w:rsidR="00517E85" w:rsidRPr="00C01417" w:rsidRDefault="00517E85" w:rsidP="00517E85">
            <w:pPr>
              <w:jc w:val="center"/>
              <w:rPr>
                <w:rFonts w:ascii="GHEA Grapalat" w:hAnsi="GHEA Grapalat" w:cs="Calibri"/>
                <w:sz w:val="20"/>
                <w:szCs w:val="20"/>
              </w:rPr>
            </w:pPr>
            <w:r w:rsidRPr="00C01417">
              <w:rPr>
                <w:rFonts w:ascii="GHEA Grapalat" w:hAnsi="GHEA Grapalat" w:cs="Calibri"/>
                <w:sz w:val="20"/>
                <w:szCs w:val="20"/>
              </w:rPr>
              <w:t>տն</w:t>
            </w:r>
          </w:p>
        </w:tc>
        <w:tc>
          <w:tcPr>
            <w:tcW w:w="850" w:type="dxa"/>
            <w:noWrap/>
            <w:vAlign w:val="center"/>
          </w:tcPr>
          <w:p w:rsidR="00517E85" w:rsidRPr="00C01417" w:rsidRDefault="00517E85" w:rsidP="00517E85">
            <w:pPr>
              <w:jc w:val="center"/>
              <w:rPr>
                <w:rFonts w:ascii="GHEA Grapalat" w:hAnsi="GHEA Grapalat" w:cs="Calibri"/>
                <w:sz w:val="20"/>
                <w:szCs w:val="20"/>
              </w:rPr>
            </w:pPr>
            <w:r w:rsidRPr="00C01417">
              <w:rPr>
                <w:rFonts w:ascii="GHEA Grapalat" w:hAnsi="GHEA Grapalat" w:cs="Calibri"/>
                <w:sz w:val="20"/>
                <w:szCs w:val="20"/>
              </w:rPr>
              <w:t>1,03</w:t>
            </w:r>
          </w:p>
        </w:tc>
        <w:tc>
          <w:tcPr>
            <w:tcW w:w="851" w:type="dxa"/>
            <w:noWrap/>
            <w:vAlign w:val="center"/>
          </w:tcPr>
          <w:p w:rsidR="00517E85" w:rsidRPr="00140506" w:rsidRDefault="00517E85" w:rsidP="00140506">
            <w:pPr>
              <w:jc w:val="center"/>
              <w:rPr>
                <w:rFonts w:ascii="GHEA Grapalat" w:hAnsi="GHEA Grapalat" w:cs="Calibri"/>
                <w:sz w:val="20"/>
                <w:szCs w:val="20"/>
                <w:lang w:val="hy-AM"/>
              </w:rPr>
            </w:pPr>
            <w:r w:rsidRPr="00C01417">
              <w:rPr>
                <w:rFonts w:ascii="GHEA Grapalat" w:hAnsi="GHEA Grapalat" w:cs="Calibri"/>
                <w:sz w:val="20"/>
                <w:szCs w:val="20"/>
              </w:rPr>
              <w:t>245,0</w:t>
            </w:r>
          </w:p>
        </w:tc>
        <w:tc>
          <w:tcPr>
            <w:tcW w:w="1134" w:type="dxa"/>
            <w:noWrap/>
            <w:vAlign w:val="center"/>
          </w:tcPr>
          <w:p w:rsidR="00517E85" w:rsidRPr="00C32BF2" w:rsidRDefault="00517E85" w:rsidP="00C32BF2">
            <w:pPr>
              <w:jc w:val="center"/>
              <w:rPr>
                <w:rFonts w:ascii="GHEA Grapalat" w:hAnsi="GHEA Grapalat" w:cs="Calibri"/>
                <w:sz w:val="20"/>
                <w:szCs w:val="20"/>
                <w:lang w:val="hy-AM"/>
              </w:rPr>
            </w:pPr>
            <w:r w:rsidRPr="00BD38EB">
              <w:rPr>
                <w:rFonts w:ascii="GHEA Grapalat" w:hAnsi="GHEA Grapalat" w:cs="Calibri"/>
                <w:sz w:val="20"/>
                <w:szCs w:val="20"/>
              </w:rPr>
              <w:t>285,7</w:t>
            </w:r>
            <w:r w:rsidR="00C32BF2" w:rsidRPr="00BD38EB">
              <w:rPr>
                <w:rFonts w:ascii="GHEA Grapalat" w:hAnsi="GHEA Grapalat" w:cs="Calibri"/>
                <w:sz w:val="20"/>
                <w:szCs w:val="20"/>
                <w:lang w:val="hy-AM"/>
              </w:rPr>
              <w:t>3</w:t>
            </w:r>
          </w:p>
        </w:tc>
      </w:tr>
      <w:tr w:rsidR="00140506" w:rsidRPr="00C01417" w:rsidTr="00140506">
        <w:trPr>
          <w:trHeight w:val="255"/>
        </w:trPr>
        <w:tc>
          <w:tcPr>
            <w:tcW w:w="568" w:type="dxa"/>
            <w:vMerge w:val="restart"/>
            <w:noWrap/>
            <w:vAlign w:val="center"/>
          </w:tcPr>
          <w:p w:rsidR="00140506" w:rsidRPr="00140506" w:rsidRDefault="00140506" w:rsidP="00C65D29">
            <w:pPr>
              <w:rPr>
                <w:rFonts w:ascii="GHEA Grapalat" w:hAnsi="GHEA Grapalat"/>
                <w:sz w:val="20"/>
                <w:szCs w:val="20"/>
                <w:lang w:val="hy-AM"/>
              </w:rPr>
            </w:pPr>
            <w:r>
              <w:rPr>
                <w:rFonts w:ascii="GHEA Grapalat" w:hAnsi="GHEA Grapalat"/>
                <w:sz w:val="20"/>
                <w:szCs w:val="20"/>
                <w:lang w:val="hy-AM"/>
              </w:rPr>
              <w:t>3</w:t>
            </w:r>
            <w:r w:rsidR="00C65D29">
              <w:rPr>
                <w:rFonts w:ascii="GHEA Grapalat" w:hAnsi="GHEA Grapalat"/>
                <w:sz w:val="20"/>
                <w:szCs w:val="20"/>
                <w:lang w:val="ru-RU"/>
              </w:rPr>
              <w:t>7</w:t>
            </w:r>
          </w:p>
        </w:tc>
        <w:tc>
          <w:tcPr>
            <w:tcW w:w="2551" w:type="dxa"/>
            <w:vMerge w:val="restart"/>
            <w:noWrap/>
            <w:vAlign w:val="center"/>
          </w:tcPr>
          <w:p w:rsidR="00140506" w:rsidRPr="00E67D13" w:rsidRDefault="00140506" w:rsidP="00140506">
            <w:pPr>
              <w:spacing w:line="240" w:lineRule="auto"/>
              <w:rPr>
                <w:rFonts w:ascii="GHEA Grapalat" w:hAnsi="GHEA Grapalat" w:cs="Calibri"/>
                <w:sz w:val="20"/>
                <w:szCs w:val="20"/>
                <w:lang w:val="hy-AM"/>
              </w:rPr>
            </w:pPr>
            <w:r w:rsidRPr="00E67D13">
              <w:rPr>
                <w:rFonts w:ascii="GHEA Grapalat" w:hAnsi="GHEA Grapalat" w:cs="Calibri"/>
                <w:sz w:val="20"/>
                <w:szCs w:val="20"/>
                <w:lang w:val="hy-AM"/>
              </w:rPr>
              <w:t xml:space="preserve">Լրացուցիչ ծախսեր սարքավորումների զանգվածային հիմքերի կառուցման համար </w:t>
            </w:r>
          </w:p>
        </w:tc>
        <w:tc>
          <w:tcPr>
            <w:tcW w:w="709" w:type="dxa"/>
            <w:vMerge w:val="restart"/>
            <w:noWrap/>
            <w:vAlign w:val="center"/>
          </w:tcPr>
          <w:p w:rsidR="00140506" w:rsidRPr="00C01417" w:rsidRDefault="00140506" w:rsidP="00517E85">
            <w:pPr>
              <w:jc w:val="center"/>
              <w:rPr>
                <w:rFonts w:ascii="GHEA Grapalat" w:hAnsi="GHEA Grapalat" w:cs="Calibri"/>
                <w:sz w:val="20"/>
                <w:szCs w:val="20"/>
              </w:rPr>
            </w:pPr>
            <w:r w:rsidRPr="00C01417">
              <w:rPr>
                <w:rFonts w:ascii="GHEA Grapalat" w:hAnsi="GHEA Grapalat" w:cs="Calibri"/>
                <w:sz w:val="20"/>
                <w:szCs w:val="20"/>
              </w:rPr>
              <w:t>խմ</w:t>
            </w:r>
          </w:p>
        </w:tc>
        <w:tc>
          <w:tcPr>
            <w:tcW w:w="425" w:type="dxa"/>
            <w:vMerge w:val="restart"/>
            <w:noWrap/>
            <w:vAlign w:val="center"/>
          </w:tcPr>
          <w:p w:rsidR="00140506" w:rsidRPr="00C01417" w:rsidRDefault="00140506" w:rsidP="00517E85">
            <w:pPr>
              <w:jc w:val="center"/>
              <w:rPr>
                <w:rFonts w:ascii="GHEA Grapalat" w:hAnsi="GHEA Grapalat" w:cs="Calibri"/>
                <w:sz w:val="20"/>
                <w:szCs w:val="20"/>
              </w:rPr>
            </w:pPr>
            <w:r w:rsidRPr="00C01417">
              <w:rPr>
                <w:rFonts w:ascii="Calibri" w:hAnsi="Calibri" w:cs="Calibri"/>
                <w:sz w:val="20"/>
                <w:szCs w:val="20"/>
              </w:rPr>
              <w:t> </w:t>
            </w:r>
            <w:r w:rsidRPr="00C01417">
              <w:rPr>
                <w:rFonts w:ascii="GHEA Grapalat" w:hAnsi="GHEA Grapalat" w:cs="Calibri"/>
                <w:sz w:val="20"/>
                <w:szCs w:val="20"/>
              </w:rPr>
              <w:t>1</w:t>
            </w:r>
          </w:p>
        </w:tc>
        <w:tc>
          <w:tcPr>
            <w:tcW w:w="1418" w:type="dxa"/>
            <w:vMerge w:val="restart"/>
            <w:noWrap/>
            <w:vAlign w:val="center"/>
          </w:tcPr>
          <w:p w:rsidR="00140506" w:rsidRPr="00C01417" w:rsidRDefault="00140506" w:rsidP="00BD38EB">
            <w:pPr>
              <w:jc w:val="center"/>
              <w:rPr>
                <w:rFonts w:ascii="GHEA Grapalat" w:hAnsi="GHEA Grapalat" w:cs="Calibri"/>
                <w:sz w:val="20"/>
                <w:szCs w:val="20"/>
              </w:rPr>
            </w:pPr>
            <w:r w:rsidRPr="00C01417">
              <w:rPr>
                <w:rFonts w:ascii="GHEA Grapalat" w:hAnsi="GHEA Grapalat" w:cs="Calibri"/>
                <w:sz w:val="20"/>
                <w:szCs w:val="20"/>
              </w:rPr>
              <w:t>11,3</w:t>
            </w:r>
            <w:r w:rsidR="00BD38EB">
              <w:rPr>
                <w:rFonts w:ascii="GHEA Grapalat" w:hAnsi="GHEA Grapalat" w:cs="Calibri"/>
                <w:sz w:val="20"/>
                <w:szCs w:val="20"/>
                <w:lang w:val="hy-AM"/>
              </w:rPr>
              <w:t>6</w:t>
            </w:r>
            <w:r w:rsidR="00C50A56">
              <w:rPr>
                <w:rFonts w:ascii="GHEA Grapalat" w:hAnsi="GHEA Grapalat" w:cs="Calibri"/>
                <w:sz w:val="20"/>
                <w:szCs w:val="20"/>
                <w:lang w:val="hy-AM"/>
              </w:rPr>
              <w:t>0</w:t>
            </w:r>
          </w:p>
        </w:tc>
        <w:tc>
          <w:tcPr>
            <w:tcW w:w="992" w:type="dxa"/>
            <w:vMerge w:val="restart"/>
            <w:noWrap/>
            <w:vAlign w:val="center"/>
          </w:tcPr>
          <w:p w:rsidR="00140506" w:rsidRPr="00C01417" w:rsidRDefault="00140506" w:rsidP="00140506">
            <w:pPr>
              <w:jc w:val="center"/>
              <w:rPr>
                <w:rFonts w:ascii="GHEA Grapalat" w:hAnsi="GHEA Grapalat" w:cs="Calibri"/>
                <w:sz w:val="20"/>
                <w:szCs w:val="20"/>
              </w:rPr>
            </w:pPr>
            <w:r w:rsidRPr="00C01417">
              <w:rPr>
                <w:rFonts w:ascii="GHEA Grapalat" w:hAnsi="GHEA Grapalat" w:cs="Calibri"/>
                <w:sz w:val="20"/>
                <w:szCs w:val="20"/>
              </w:rPr>
              <w:t>6,252</w:t>
            </w:r>
          </w:p>
        </w:tc>
        <w:tc>
          <w:tcPr>
            <w:tcW w:w="1134" w:type="dxa"/>
            <w:vMerge w:val="restart"/>
            <w:noWrap/>
            <w:vAlign w:val="center"/>
          </w:tcPr>
          <w:p w:rsidR="00140506" w:rsidRPr="00C01417" w:rsidRDefault="00140506" w:rsidP="00140506">
            <w:pPr>
              <w:jc w:val="center"/>
              <w:rPr>
                <w:rFonts w:ascii="GHEA Grapalat" w:hAnsi="GHEA Grapalat" w:cs="Calibri"/>
                <w:sz w:val="20"/>
                <w:szCs w:val="20"/>
              </w:rPr>
            </w:pPr>
            <w:r w:rsidRPr="00C01417">
              <w:rPr>
                <w:rFonts w:ascii="GHEA Grapalat" w:hAnsi="GHEA Grapalat" w:cs="Calibri"/>
                <w:sz w:val="20"/>
                <w:szCs w:val="20"/>
              </w:rPr>
              <w:t>2,248</w:t>
            </w:r>
          </w:p>
        </w:tc>
        <w:tc>
          <w:tcPr>
            <w:tcW w:w="1134" w:type="dxa"/>
            <w:vMerge w:val="restart"/>
            <w:noWrap/>
            <w:vAlign w:val="center"/>
          </w:tcPr>
          <w:p w:rsidR="00140506" w:rsidRPr="00BD38EB" w:rsidRDefault="00140506" w:rsidP="00140506">
            <w:pPr>
              <w:jc w:val="center"/>
              <w:rPr>
                <w:rFonts w:ascii="GHEA Grapalat" w:hAnsi="GHEA Grapalat" w:cs="Calibri"/>
                <w:sz w:val="20"/>
                <w:szCs w:val="20"/>
                <w:lang w:val="hy-AM"/>
              </w:rPr>
            </w:pPr>
            <w:r w:rsidRPr="00BD38EB">
              <w:rPr>
                <w:rFonts w:ascii="GHEA Grapalat" w:hAnsi="GHEA Grapalat" w:cs="Calibri"/>
                <w:sz w:val="20"/>
                <w:szCs w:val="20"/>
              </w:rPr>
              <w:t>2,8</w:t>
            </w:r>
            <w:r w:rsidRPr="00BD38EB">
              <w:rPr>
                <w:rFonts w:ascii="GHEA Grapalat" w:hAnsi="GHEA Grapalat" w:cs="Calibri"/>
                <w:sz w:val="20"/>
                <w:szCs w:val="20"/>
                <w:lang w:val="hy-AM"/>
              </w:rPr>
              <w:t>6</w:t>
            </w:r>
          </w:p>
        </w:tc>
        <w:tc>
          <w:tcPr>
            <w:tcW w:w="1276" w:type="dxa"/>
            <w:noWrap/>
            <w:vAlign w:val="center"/>
          </w:tcPr>
          <w:p w:rsidR="00140506" w:rsidRPr="00BD38EB" w:rsidRDefault="00140506" w:rsidP="00517E85">
            <w:pPr>
              <w:jc w:val="center"/>
              <w:rPr>
                <w:rFonts w:ascii="GHEA Grapalat" w:hAnsi="GHEA Grapalat" w:cs="Calibri"/>
                <w:sz w:val="20"/>
                <w:szCs w:val="20"/>
              </w:rPr>
            </w:pPr>
          </w:p>
        </w:tc>
        <w:tc>
          <w:tcPr>
            <w:tcW w:w="992" w:type="dxa"/>
            <w:noWrap/>
            <w:vAlign w:val="center"/>
          </w:tcPr>
          <w:p w:rsidR="00140506" w:rsidRPr="00BD38EB" w:rsidRDefault="00140506" w:rsidP="00517E85">
            <w:pPr>
              <w:jc w:val="center"/>
              <w:rPr>
                <w:rFonts w:ascii="GHEA Grapalat" w:hAnsi="GHEA Grapalat" w:cs="Calibri"/>
                <w:sz w:val="20"/>
                <w:szCs w:val="20"/>
              </w:rPr>
            </w:pPr>
          </w:p>
        </w:tc>
        <w:tc>
          <w:tcPr>
            <w:tcW w:w="850" w:type="dxa"/>
            <w:noWrap/>
            <w:vAlign w:val="center"/>
          </w:tcPr>
          <w:p w:rsidR="00140506" w:rsidRPr="00BD38EB" w:rsidRDefault="00140506" w:rsidP="00517E85">
            <w:pPr>
              <w:jc w:val="center"/>
              <w:rPr>
                <w:rFonts w:ascii="GHEA Grapalat" w:hAnsi="GHEA Grapalat" w:cs="Calibri"/>
                <w:sz w:val="20"/>
                <w:szCs w:val="20"/>
              </w:rPr>
            </w:pPr>
          </w:p>
        </w:tc>
        <w:tc>
          <w:tcPr>
            <w:tcW w:w="851" w:type="dxa"/>
            <w:noWrap/>
            <w:vAlign w:val="center"/>
          </w:tcPr>
          <w:p w:rsidR="00140506" w:rsidRPr="00BD38EB" w:rsidRDefault="00140506" w:rsidP="00517E85">
            <w:pPr>
              <w:jc w:val="center"/>
              <w:rPr>
                <w:rFonts w:ascii="GHEA Grapalat" w:hAnsi="GHEA Grapalat" w:cs="Calibri"/>
                <w:sz w:val="20"/>
                <w:szCs w:val="20"/>
              </w:rPr>
            </w:pPr>
          </w:p>
        </w:tc>
        <w:tc>
          <w:tcPr>
            <w:tcW w:w="1134" w:type="dxa"/>
            <w:noWrap/>
            <w:vAlign w:val="center"/>
          </w:tcPr>
          <w:p w:rsidR="00140506" w:rsidRPr="00BD38EB" w:rsidRDefault="00140506" w:rsidP="00517E85">
            <w:pPr>
              <w:jc w:val="center"/>
              <w:rPr>
                <w:rFonts w:ascii="GHEA Grapalat" w:hAnsi="GHEA Grapalat" w:cs="Calibri"/>
                <w:sz w:val="20"/>
                <w:szCs w:val="20"/>
              </w:rPr>
            </w:pPr>
          </w:p>
        </w:tc>
      </w:tr>
      <w:tr w:rsidR="00140506" w:rsidRPr="00C01417" w:rsidTr="00140506">
        <w:trPr>
          <w:trHeight w:val="255"/>
        </w:trPr>
        <w:tc>
          <w:tcPr>
            <w:tcW w:w="568" w:type="dxa"/>
            <w:vMerge/>
            <w:noWrap/>
            <w:vAlign w:val="center"/>
          </w:tcPr>
          <w:p w:rsidR="00140506" w:rsidRPr="00C01417" w:rsidRDefault="00140506" w:rsidP="00140506">
            <w:pPr>
              <w:rPr>
                <w:rFonts w:ascii="GHEA Grapalat" w:hAnsi="GHEA Grapalat"/>
                <w:sz w:val="20"/>
                <w:szCs w:val="20"/>
              </w:rPr>
            </w:pPr>
          </w:p>
        </w:tc>
        <w:tc>
          <w:tcPr>
            <w:tcW w:w="2551" w:type="dxa"/>
            <w:vMerge/>
            <w:noWrap/>
            <w:vAlign w:val="center"/>
          </w:tcPr>
          <w:p w:rsidR="00140506" w:rsidRPr="00C01417" w:rsidRDefault="00140506" w:rsidP="00140506">
            <w:pPr>
              <w:spacing w:line="240" w:lineRule="auto"/>
              <w:rPr>
                <w:rFonts w:ascii="GHEA Grapalat" w:hAnsi="GHEA Grapalat"/>
                <w:sz w:val="20"/>
                <w:szCs w:val="20"/>
              </w:rPr>
            </w:pPr>
          </w:p>
        </w:tc>
        <w:tc>
          <w:tcPr>
            <w:tcW w:w="709" w:type="dxa"/>
            <w:vMerge/>
            <w:noWrap/>
            <w:vAlign w:val="center"/>
          </w:tcPr>
          <w:p w:rsidR="00140506" w:rsidRPr="00C01417" w:rsidRDefault="00140506" w:rsidP="00517E85">
            <w:pPr>
              <w:jc w:val="center"/>
              <w:rPr>
                <w:rFonts w:ascii="GHEA Grapalat" w:hAnsi="GHEA Grapalat" w:cs="Calibri"/>
                <w:sz w:val="20"/>
                <w:szCs w:val="20"/>
              </w:rPr>
            </w:pPr>
          </w:p>
        </w:tc>
        <w:tc>
          <w:tcPr>
            <w:tcW w:w="425" w:type="dxa"/>
            <w:vMerge/>
            <w:noWrap/>
            <w:vAlign w:val="center"/>
          </w:tcPr>
          <w:p w:rsidR="00140506" w:rsidRPr="00C01417" w:rsidRDefault="00140506" w:rsidP="00517E85">
            <w:pPr>
              <w:jc w:val="center"/>
              <w:rPr>
                <w:rFonts w:ascii="GHEA Grapalat" w:hAnsi="GHEA Grapalat" w:cs="Calibri"/>
                <w:sz w:val="20"/>
                <w:szCs w:val="20"/>
              </w:rPr>
            </w:pPr>
          </w:p>
        </w:tc>
        <w:tc>
          <w:tcPr>
            <w:tcW w:w="1418" w:type="dxa"/>
            <w:vMerge/>
            <w:noWrap/>
            <w:vAlign w:val="center"/>
          </w:tcPr>
          <w:p w:rsidR="00140506" w:rsidRPr="00C01417" w:rsidRDefault="00140506" w:rsidP="00517E85">
            <w:pPr>
              <w:jc w:val="center"/>
              <w:rPr>
                <w:rFonts w:ascii="GHEA Grapalat" w:hAnsi="GHEA Grapalat" w:cs="Calibri"/>
                <w:sz w:val="20"/>
                <w:szCs w:val="20"/>
              </w:rPr>
            </w:pPr>
          </w:p>
        </w:tc>
        <w:tc>
          <w:tcPr>
            <w:tcW w:w="992" w:type="dxa"/>
            <w:vMerge/>
            <w:noWrap/>
            <w:vAlign w:val="center"/>
          </w:tcPr>
          <w:p w:rsidR="00140506" w:rsidRPr="00C01417" w:rsidRDefault="00140506" w:rsidP="00517E85">
            <w:pPr>
              <w:jc w:val="center"/>
              <w:rPr>
                <w:rFonts w:ascii="GHEA Grapalat" w:hAnsi="GHEA Grapalat" w:cs="Calibri"/>
                <w:sz w:val="20"/>
                <w:szCs w:val="20"/>
              </w:rPr>
            </w:pPr>
          </w:p>
        </w:tc>
        <w:tc>
          <w:tcPr>
            <w:tcW w:w="1134" w:type="dxa"/>
            <w:vMerge/>
            <w:noWrap/>
            <w:vAlign w:val="center"/>
          </w:tcPr>
          <w:p w:rsidR="00140506" w:rsidRPr="00C01417" w:rsidRDefault="00140506" w:rsidP="00517E85">
            <w:pPr>
              <w:jc w:val="center"/>
              <w:rPr>
                <w:rFonts w:ascii="GHEA Grapalat" w:hAnsi="GHEA Grapalat" w:cs="Calibri"/>
                <w:sz w:val="20"/>
                <w:szCs w:val="20"/>
              </w:rPr>
            </w:pPr>
          </w:p>
        </w:tc>
        <w:tc>
          <w:tcPr>
            <w:tcW w:w="1134" w:type="dxa"/>
            <w:vMerge/>
            <w:noWrap/>
            <w:vAlign w:val="center"/>
          </w:tcPr>
          <w:p w:rsidR="00140506" w:rsidRPr="00BD38EB" w:rsidRDefault="00140506" w:rsidP="00517E85">
            <w:pPr>
              <w:jc w:val="center"/>
              <w:rPr>
                <w:rFonts w:ascii="GHEA Grapalat" w:hAnsi="GHEA Grapalat" w:cs="Calibri"/>
                <w:sz w:val="20"/>
                <w:szCs w:val="20"/>
              </w:rPr>
            </w:pPr>
          </w:p>
        </w:tc>
        <w:tc>
          <w:tcPr>
            <w:tcW w:w="1276" w:type="dxa"/>
            <w:noWrap/>
            <w:vAlign w:val="center"/>
          </w:tcPr>
          <w:p w:rsidR="00140506" w:rsidRPr="00BD38EB" w:rsidRDefault="00140506" w:rsidP="00517E85">
            <w:pPr>
              <w:jc w:val="center"/>
              <w:rPr>
                <w:rFonts w:ascii="GHEA Grapalat" w:hAnsi="GHEA Grapalat" w:cs="Calibri"/>
                <w:sz w:val="20"/>
                <w:szCs w:val="20"/>
              </w:rPr>
            </w:pPr>
            <w:r w:rsidRPr="00BD38EB">
              <w:rPr>
                <w:rFonts w:ascii="GHEA Grapalat" w:hAnsi="GHEA Grapalat" w:cs="Calibri"/>
                <w:sz w:val="20"/>
                <w:szCs w:val="20"/>
              </w:rPr>
              <w:t>կաղապար</w:t>
            </w:r>
          </w:p>
        </w:tc>
        <w:tc>
          <w:tcPr>
            <w:tcW w:w="992" w:type="dxa"/>
            <w:noWrap/>
            <w:vAlign w:val="center"/>
          </w:tcPr>
          <w:p w:rsidR="00140506" w:rsidRPr="00BD38EB" w:rsidRDefault="00140506" w:rsidP="00517E85">
            <w:pPr>
              <w:jc w:val="center"/>
              <w:rPr>
                <w:rFonts w:ascii="GHEA Grapalat" w:hAnsi="GHEA Grapalat" w:cs="Calibri"/>
                <w:sz w:val="20"/>
                <w:szCs w:val="20"/>
              </w:rPr>
            </w:pPr>
            <w:r w:rsidRPr="00BD38EB">
              <w:rPr>
                <w:rFonts w:ascii="GHEA Grapalat" w:hAnsi="GHEA Grapalat" w:cs="Calibri"/>
                <w:sz w:val="20"/>
                <w:szCs w:val="20"/>
              </w:rPr>
              <w:t>քմ</w:t>
            </w:r>
          </w:p>
        </w:tc>
        <w:tc>
          <w:tcPr>
            <w:tcW w:w="850" w:type="dxa"/>
            <w:noWrap/>
            <w:vAlign w:val="center"/>
          </w:tcPr>
          <w:p w:rsidR="00140506" w:rsidRPr="00BD38EB" w:rsidRDefault="00140506" w:rsidP="00517E85">
            <w:pPr>
              <w:jc w:val="center"/>
              <w:rPr>
                <w:rFonts w:ascii="GHEA Grapalat" w:hAnsi="GHEA Grapalat" w:cs="Calibri"/>
                <w:sz w:val="20"/>
                <w:szCs w:val="20"/>
              </w:rPr>
            </w:pPr>
            <w:r w:rsidRPr="00BD38EB">
              <w:rPr>
                <w:rFonts w:ascii="GHEA Grapalat" w:hAnsi="GHEA Grapalat" w:cs="Calibri"/>
                <w:sz w:val="20"/>
                <w:szCs w:val="20"/>
              </w:rPr>
              <w:t>0,16</w:t>
            </w:r>
          </w:p>
        </w:tc>
        <w:tc>
          <w:tcPr>
            <w:tcW w:w="851" w:type="dxa"/>
            <w:noWrap/>
            <w:vAlign w:val="center"/>
          </w:tcPr>
          <w:p w:rsidR="00140506" w:rsidRPr="00BD38EB" w:rsidRDefault="00140506" w:rsidP="00517E85">
            <w:pPr>
              <w:jc w:val="center"/>
              <w:rPr>
                <w:rFonts w:ascii="GHEA Grapalat" w:hAnsi="GHEA Grapalat" w:cs="Calibri"/>
                <w:sz w:val="20"/>
                <w:szCs w:val="20"/>
              </w:rPr>
            </w:pPr>
            <w:r w:rsidRPr="00BD38EB">
              <w:rPr>
                <w:rFonts w:ascii="GHEA Grapalat" w:hAnsi="GHEA Grapalat" w:cs="Calibri"/>
                <w:sz w:val="20"/>
                <w:szCs w:val="20"/>
              </w:rPr>
              <w:t>3,50</w:t>
            </w:r>
          </w:p>
        </w:tc>
        <w:tc>
          <w:tcPr>
            <w:tcW w:w="1134" w:type="dxa"/>
            <w:noWrap/>
            <w:vAlign w:val="center"/>
          </w:tcPr>
          <w:p w:rsidR="00140506" w:rsidRPr="00BD38EB" w:rsidRDefault="00140506" w:rsidP="00140506">
            <w:pPr>
              <w:jc w:val="center"/>
              <w:rPr>
                <w:rFonts w:ascii="GHEA Grapalat" w:hAnsi="GHEA Grapalat" w:cs="Calibri"/>
                <w:sz w:val="20"/>
                <w:szCs w:val="20"/>
              </w:rPr>
            </w:pPr>
            <w:r w:rsidRPr="00BD38EB">
              <w:rPr>
                <w:rFonts w:ascii="GHEA Grapalat" w:hAnsi="GHEA Grapalat" w:cs="Calibri"/>
                <w:sz w:val="20"/>
                <w:szCs w:val="20"/>
              </w:rPr>
              <w:t>0,63</w:t>
            </w:r>
          </w:p>
        </w:tc>
      </w:tr>
      <w:tr w:rsidR="00140506" w:rsidRPr="00C01417" w:rsidTr="00140506">
        <w:trPr>
          <w:trHeight w:val="255"/>
        </w:trPr>
        <w:tc>
          <w:tcPr>
            <w:tcW w:w="568" w:type="dxa"/>
            <w:vMerge/>
            <w:noWrap/>
            <w:vAlign w:val="center"/>
          </w:tcPr>
          <w:p w:rsidR="00140506" w:rsidRPr="00C01417" w:rsidRDefault="00140506" w:rsidP="00140506">
            <w:pPr>
              <w:rPr>
                <w:rFonts w:ascii="GHEA Grapalat" w:hAnsi="GHEA Grapalat"/>
                <w:sz w:val="20"/>
                <w:szCs w:val="20"/>
              </w:rPr>
            </w:pPr>
          </w:p>
        </w:tc>
        <w:tc>
          <w:tcPr>
            <w:tcW w:w="2551" w:type="dxa"/>
            <w:vMerge/>
            <w:noWrap/>
            <w:vAlign w:val="center"/>
          </w:tcPr>
          <w:p w:rsidR="00140506" w:rsidRPr="00C01417" w:rsidRDefault="00140506" w:rsidP="00140506">
            <w:pPr>
              <w:spacing w:line="240" w:lineRule="auto"/>
              <w:rPr>
                <w:rFonts w:ascii="GHEA Grapalat" w:hAnsi="GHEA Grapalat"/>
                <w:sz w:val="20"/>
                <w:szCs w:val="20"/>
              </w:rPr>
            </w:pPr>
          </w:p>
        </w:tc>
        <w:tc>
          <w:tcPr>
            <w:tcW w:w="709" w:type="dxa"/>
            <w:vMerge/>
            <w:noWrap/>
            <w:vAlign w:val="center"/>
          </w:tcPr>
          <w:p w:rsidR="00140506" w:rsidRPr="00C01417" w:rsidRDefault="00140506" w:rsidP="00517E85">
            <w:pPr>
              <w:jc w:val="center"/>
              <w:rPr>
                <w:rFonts w:ascii="GHEA Grapalat" w:hAnsi="GHEA Grapalat" w:cs="Calibri"/>
                <w:sz w:val="20"/>
                <w:szCs w:val="20"/>
              </w:rPr>
            </w:pPr>
          </w:p>
        </w:tc>
        <w:tc>
          <w:tcPr>
            <w:tcW w:w="425" w:type="dxa"/>
            <w:vMerge/>
            <w:noWrap/>
            <w:vAlign w:val="center"/>
          </w:tcPr>
          <w:p w:rsidR="00140506" w:rsidRPr="00C01417" w:rsidRDefault="00140506" w:rsidP="00517E85">
            <w:pPr>
              <w:jc w:val="center"/>
              <w:rPr>
                <w:rFonts w:ascii="GHEA Grapalat" w:hAnsi="GHEA Grapalat" w:cs="Calibri"/>
                <w:sz w:val="20"/>
                <w:szCs w:val="20"/>
              </w:rPr>
            </w:pPr>
          </w:p>
        </w:tc>
        <w:tc>
          <w:tcPr>
            <w:tcW w:w="1418" w:type="dxa"/>
            <w:vMerge/>
            <w:noWrap/>
            <w:vAlign w:val="center"/>
          </w:tcPr>
          <w:p w:rsidR="00140506" w:rsidRPr="00C01417" w:rsidRDefault="00140506" w:rsidP="00517E85">
            <w:pPr>
              <w:jc w:val="center"/>
              <w:rPr>
                <w:rFonts w:ascii="GHEA Grapalat" w:hAnsi="GHEA Grapalat" w:cs="Calibri"/>
                <w:sz w:val="20"/>
                <w:szCs w:val="20"/>
              </w:rPr>
            </w:pPr>
          </w:p>
        </w:tc>
        <w:tc>
          <w:tcPr>
            <w:tcW w:w="992" w:type="dxa"/>
            <w:vMerge/>
            <w:noWrap/>
            <w:vAlign w:val="center"/>
          </w:tcPr>
          <w:p w:rsidR="00140506" w:rsidRPr="00C01417" w:rsidRDefault="00140506" w:rsidP="00517E85">
            <w:pPr>
              <w:jc w:val="center"/>
              <w:rPr>
                <w:rFonts w:ascii="GHEA Grapalat" w:hAnsi="GHEA Grapalat" w:cs="Calibri"/>
                <w:sz w:val="20"/>
                <w:szCs w:val="20"/>
              </w:rPr>
            </w:pPr>
          </w:p>
        </w:tc>
        <w:tc>
          <w:tcPr>
            <w:tcW w:w="1134" w:type="dxa"/>
            <w:vMerge/>
            <w:noWrap/>
            <w:vAlign w:val="center"/>
          </w:tcPr>
          <w:p w:rsidR="00140506" w:rsidRPr="00C01417" w:rsidRDefault="00140506" w:rsidP="00517E85">
            <w:pPr>
              <w:jc w:val="center"/>
              <w:rPr>
                <w:rFonts w:ascii="GHEA Grapalat" w:hAnsi="GHEA Grapalat" w:cs="Calibri"/>
                <w:sz w:val="20"/>
                <w:szCs w:val="20"/>
              </w:rPr>
            </w:pPr>
          </w:p>
        </w:tc>
        <w:tc>
          <w:tcPr>
            <w:tcW w:w="1134" w:type="dxa"/>
            <w:vMerge/>
            <w:noWrap/>
            <w:vAlign w:val="center"/>
          </w:tcPr>
          <w:p w:rsidR="00140506" w:rsidRPr="00BD38EB" w:rsidRDefault="00140506" w:rsidP="00517E85">
            <w:pPr>
              <w:jc w:val="center"/>
              <w:rPr>
                <w:rFonts w:ascii="GHEA Grapalat" w:hAnsi="GHEA Grapalat" w:cs="Calibri"/>
                <w:sz w:val="20"/>
                <w:szCs w:val="20"/>
              </w:rPr>
            </w:pPr>
          </w:p>
        </w:tc>
        <w:tc>
          <w:tcPr>
            <w:tcW w:w="1276" w:type="dxa"/>
            <w:noWrap/>
            <w:vAlign w:val="center"/>
          </w:tcPr>
          <w:p w:rsidR="00140506" w:rsidRPr="00BD38EB" w:rsidRDefault="00140506" w:rsidP="00517E85">
            <w:pPr>
              <w:spacing w:line="240" w:lineRule="auto"/>
              <w:jc w:val="center"/>
              <w:rPr>
                <w:rFonts w:ascii="GHEA Grapalat" w:hAnsi="GHEA Grapalat" w:cs="Calibri"/>
                <w:sz w:val="20"/>
                <w:szCs w:val="20"/>
              </w:rPr>
            </w:pPr>
            <w:r w:rsidRPr="00BD38EB">
              <w:rPr>
                <w:rFonts w:ascii="GHEA Grapalat" w:hAnsi="GHEA Grapalat" w:cs="Calibri"/>
                <w:sz w:val="20"/>
                <w:szCs w:val="20"/>
              </w:rPr>
              <w:t>տախտակ</w:t>
            </w:r>
          </w:p>
          <w:p w:rsidR="00140506" w:rsidRPr="00BD38EB" w:rsidRDefault="00140506" w:rsidP="00517E85">
            <w:pPr>
              <w:jc w:val="center"/>
              <w:rPr>
                <w:rFonts w:ascii="GHEA Grapalat" w:hAnsi="GHEA Grapalat" w:cs="Calibri"/>
                <w:sz w:val="20"/>
                <w:szCs w:val="20"/>
              </w:rPr>
            </w:pPr>
          </w:p>
        </w:tc>
        <w:tc>
          <w:tcPr>
            <w:tcW w:w="992" w:type="dxa"/>
            <w:noWrap/>
            <w:vAlign w:val="center"/>
          </w:tcPr>
          <w:p w:rsidR="00140506" w:rsidRPr="00BD38EB" w:rsidRDefault="00140506" w:rsidP="00517E85">
            <w:pPr>
              <w:jc w:val="center"/>
              <w:rPr>
                <w:rFonts w:ascii="GHEA Grapalat" w:hAnsi="GHEA Grapalat" w:cs="Calibri"/>
                <w:sz w:val="20"/>
                <w:szCs w:val="20"/>
              </w:rPr>
            </w:pPr>
            <w:r w:rsidRPr="00BD38EB">
              <w:rPr>
                <w:rFonts w:ascii="GHEA Grapalat" w:hAnsi="GHEA Grapalat" w:cs="Calibri"/>
                <w:sz w:val="20"/>
                <w:szCs w:val="20"/>
              </w:rPr>
              <w:t>խմ</w:t>
            </w:r>
          </w:p>
        </w:tc>
        <w:tc>
          <w:tcPr>
            <w:tcW w:w="850" w:type="dxa"/>
            <w:noWrap/>
            <w:vAlign w:val="center"/>
          </w:tcPr>
          <w:p w:rsidR="00140506" w:rsidRPr="00BD38EB" w:rsidRDefault="00140506" w:rsidP="00140506">
            <w:pPr>
              <w:jc w:val="center"/>
              <w:rPr>
                <w:rFonts w:ascii="GHEA Grapalat" w:hAnsi="GHEA Grapalat" w:cs="Calibri"/>
                <w:sz w:val="20"/>
                <w:szCs w:val="20"/>
              </w:rPr>
            </w:pPr>
            <w:r w:rsidRPr="00BD38EB">
              <w:rPr>
                <w:rFonts w:ascii="GHEA Grapalat" w:hAnsi="GHEA Grapalat" w:cs="Calibri"/>
                <w:sz w:val="20"/>
                <w:szCs w:val="20"/>
              </w:rPr>
              <w:t>0,01</w:t>
            </w:r>
          </w:p>
        </w:tc>
        <w:tc>
          <w:tcPr>
            <w:tcW w:w="851" w:type="dxa"/>
            <w:noWrap/>
            <w:vAlign w:val="center"/>
          </w:tcPr>
          <w:p w:rsidR="00140506" w:rsidRPr="00BD38EB" w:rsidRDefault="00140506" w:rsidP="00517E85">
            <w:pPr>
              <w:jc w:val="center"/>
              <w:rPr>
                <w:rFonts w:ascii="GHEA Grapalat" w:hAnsi="GHEA Grapalat" w:cs="Calibri"/>
                <w:sz w:val="20"/>
                <w:szCs w:val="20"/>
              </w:rPr>
            </w:pPr>
            <w:r w:rsidRPr="00BD38EB">
              <w:rPr>
                <w:rFonts w:ascii="GHEA Grapalat" w:hAnsi="GHEA Grapalat" w:cs="Calibri"/>
                <w:sz w:val="20"/>
                <w:szCs w:val="20"/>
              </w:rPr>
              <w:t>116,67</w:t>
            </w:r>
          </w:p>
        </w:tc>
        <w:tc>
          <w:tcPr>
            <w:tcW w:w="1134" w:type="dxa"/>
            <w:noWrap/>
            <w:vAlign w:val="center"/>
          </w:tcPr>
          <w:p w:rsidR="00140506" w:rsidRPr="00BD38EB" w:rsidRDefault="00140506" w:rsidP="00140506">
            <w:pPr>
              <w:jc w:val="center"/>
              <w:rPr>
                <w:rFonts w:ascii="GHEA Grapalat" w:hAnsi="GHEA Grapalat" w:cs="Calibri"/>
                <w:sz w:val="20"/>
                <w:szCs w:val="20"/>
                <w:lang w:val="hy-AM"/>
              </w:rPr>
            </w:pPr>
            <w:r w:rsidRPr="00BD38EB">
              <w:rPr>
                <w:rFonts w:ascii="GHEA Grapalat" w:hAnsi="GHEA Grapalat" w:cs="Calibri"/>
                <w:sz w:val="20"/>
                <w:szCs w:val="20"/>
              </w:rPr>
              <w:t>1,5</w:t>
            </w:r>
            <w:r w:rsidRPr="00BD38EB">
              <w:rPr>
                <w:rFonts w:ascii="GHEA Grapalat" w:hAnsi="GHEA Grapalat" w:cs="Calibri"/>
                <w:sz w:val="20"/>
                <w:szCs w:val="20"/>
                <w:lang w:val="hy-AM"/>
              </w:rPr>
              <w:t>2</w:t>
            </w:r>
          </w:p>
        </w:tc>
      </w:tr>
      <w:tr w:rsidR="00517E85" w:rsidRPr="00C01417" w:rsidTr="00140506">
        <w:trPr>
          <w:trHeight w:val="255"/>
        </w:trPr>
        <w:tc>
          <w:tcPr>
            <w:tcW w:w="568" w:type="dxa"/>
            <w:noWrap/>
            <w:vAlign w:val="center"/>
          </w:tcPr>
          <w:p w:rsidR="00517E85" w:rsidRPr="00C01417" w:rsidRDefault="00517E85" w:rsidP="00140506">
            <w:pPr>
              <w:rPr>
                <w:rFonts w:ascii="GHEA Grapalat" w:hAnsi="GHEA Grapalat"/>
                <w:sz w:val="20"/>
                <w:szCs w:val="20"/>
              </w:rPr>
            </w:pPr>
          </w:p>
        </w:tc>
        <w:tc>
          <w:tcPr>
            <w:tcW w:w="2551" w:type="dxa"/>
            <w:noWrap/>
            <w:vAlign w:val="center"/>
          </w:tcPr>
          <w:p w:rsidR="00517E85" w:rsidRPr="00C01417" w:rsidRDefault="00517E85" w:rsidP="00140506">
            <w:pPr>
              <w:spacing w:line="240" w:lineRule="auto"/>
              <w:rPr>
                <w:rFonts w:ascii="GHEA Grapalat" w:hAnsi="GHEA Grapalat"/>
                <w:b/>
                <w:sz w:val="20"/>
                <w:szCs w:val="20"/>
              </w:rPr>
            </w:pPr>
            <w:r w:rsidRPr="00C01417">
              <w:rPr>
                <w:rFonts w:ascii="GHEA Grapalat" w:hAnsi="GHEA Grapalat"/>
                <w:b/>
                <w:sz w:val="20"/>
                <w:szCs w:val="20"/>
              </w:rPr>
              <w:t>Այլ աշխատանքներ</w:t>
            </w:r>
          </w:p>
        </w:tc>
        <w:tc>
          <w:tcPr>
            <w:tcW w:w="10915" w:type="dxa"/>
            <w:gridSpan w:val="11"/>
            <w:noWrap/>
            <w:vAlign w:val="center"/>
          </w:tcPr>
          <w:p w:rsidR="00517E85" w:rsidRPr="00C01417" w:rsidRDefault="00517E85" w:rsidP="00517E85">
            <w:pPr>
              <w:jc w:val="center"/>
              <w:rPr>
                <w:rFonts w:ascii="GHEA Grapalat" w:hAnsi="GHEA Grapalat" w:cs="Calibri"/>
                <w:sz w:val="20"/>
                <w:szCs w:val="20"/>
              </w:rPr>
            </w:pPr>
            <w:r w:rsidRPr="00C01417">
              <w:rPr>
                <w:rFonts w:ascii="Calibri" w:hAnsi="Calibri" w:cs="Calibri"/>
                <w:sz w:val="20"/>
                <w:szCs w:val="20"/>
              </w:rPr>
              <w:t> </w:t>
            </w:r>
          </w:p>
          <w:p w:rsidR="00517E85" w:rsidRPr="00C01417" w:rsidRDefault="00517E85" w:rsidP="00517E85">
            <w:pPr>
              <w:jc w:val="center"/>
              <w:rPr>
                <w:rFonts w:ascii="GHEA Grapalat" w:hAnsi="GHEA Grapalat" w:cs="Calibri"/>
                <w:sz w:val="20"/>
                <w:szCs w:val="20"/>
              </w:rPr>
            </w:pPr>
            <w:r w:rsidRPr="00C01417">
              <w:rPr>
                <w:rFonts w:ascii="Calibri" w:hAnsi="Calibri" w:cs="Calibri"/>
                <w:sz w:val="20"/>
                <w:szCs w:val="20"/>
              </w:rPr>
              <w:t> </w:t>
            </w:r>
          </w:p>
        </w:tc>
      </w:tr>
      <w:tr w:rsidR="00140506" w:rsidRPr="00C01417" w:rsidTr="00140506">
        <w:trPr>
          <w:trHeight w:val="255"/>
        </w:trPr>
        <w:tc>
          <w:tcPr>
            <w:tcW w:w="568" w:type="dxa"/>
            <w:noWrap/>
            <w:vAlign w:val="center"/>
          </w:tcPr>
          <w:p w:rsidR="00140506" w:rsidRPr="00C01417" w:rsidRDefault="00140506" w:rsidP="00C65D29">
            <w:pPr>
              <w:rPr>
                <w:rFonts w:ascii="GHEA Grapalat" w:hAnsi="GHEA Grapalat"/>
                <w:sz w:val="20"/>
                <w:szCs w:val="20"/>
              </w:rPr>
            </w:pPr>
            <w:r w:rsidRPr="00C01417">
              <w:rPr>
                <w:rFonts w:ascii="GHEA Grapalat" w:hAnsi="GHEA Grapalat"/>
                <w:sz w:val="20"/>
                <w:szCs w:val="20"/>
              </w:rPr>
              <w:t>3</w:t>
            </w:r>
            <w:r w:rsidR="00C65D29">
              <w:rPr>
                <w:rFonts w:ascii="GHEA Grapalat" w:hAnsi="GHEA Grapalat"/>
                <w:sz w:val="20"/>
                <w:szCs w:val="20"/>
                <w:lang w:val="ru-RU"/>
              </w:rPr>
              <w:t>8</w:t>
            </w:r>
          </w:p>
        </w:tc>
        <w:tc>
          <w:tcPr>
            <w:tcW w:w="2551" w:type="dxa"/>
            <w:noWrap/>
            <w:vAlign w:val="center"/>
          </w:tcPr>
          <w:p w:rsidR="00140506" w:rsidRPr="00C01417" w:rsidRDefault="00140506" w:rsidP="00140506">
            <w:pPr>
              <w:spacing w:line="240" w:lineRule="auto"/>
              <w:rPr>
                <w:rFonts w:ascii="GHEA Grapalat" w:hAnsi="GHEA Grapalat"/>
                <w:sz w:val="20"/>
                <w:szCs w:val="20"/>
              </w:rPr>
            </w:pPr>
            <w:r w:rsidRPr="00C01417">
              <w:rPr>
                <w:rFonts w:ascii="GHEA Grapalat" w:hAnsi="GHEA Grapalat" w:cs="Calibri"/>
                <w:sz w:val="20"/>
                <w:szCs w:val="20"/>
              </w:rPr>
              <w:t>Պատրաստի բներում խարսխային հեղույսների տեղադրում</w:t>
            </w:r>
          </w:p>
        </w:tc>
        <w:tc>
          <w:tcPr>
            <w:tcW w:w="709" w:type="dxa"/>
            <w:noWrap/>
            <w:vAlign w:val="center"/>
          </w:tcPr>
          <w:p w:rsidR="00140506" w:rsidRPr="00C01417" w:rsidRDefault="00140506" w:rsidP="00140506">
            <w:pPr>
              <w:jc w:val="center"/>
              <w:rPr>
                <w:rFonts w:ascii="GHEA Grapalat" w:hAnsi="GHEA Grapalat" w:cs="Calibri"/>
                <w:sz w:val="20"/>
                <w:szCs w:val="20"/>
              </w:rPr>
            </w:pPr>
            <w:r w:rsidRPr="00C01417">
              <w:rPr>
                <w:rFonts w:ascii="GHEA Grapalat" w:hAnsi="GHEA Grapalat" w:cs="Calibri"/>
                <w:sz w:val="20"/>
                <w:szCs w:val="20"/>
              </w:rPr>
              <w:t>տ</w:t>
            </w:r>
          </w:p>
        </w:tc>
        <w:tc>
          <w:tcPr>
            <w:tcW w:w="425" w:type="dxa"/>
            <w:noWrap/>
            <w:vAlign w:val="center"/>
          </w:tcPr>
          <w:p w:rsidR="00140506" w:rsidRPr="00C01417" w:rsidRDefault="00140506" w:rsidP="00140506">
            <w:pPr>
              <w:jc w:val="center"/>
              <w:rPr>
                <w:rFonts w:ascii="GHEA Grapalat" w:hAnsi="GHEA Grapalat" w:cs="Calibri"/>
                <w:sz w:val="20"/>
                <w:szCs w:val="20"/>
              </w:rPr>
            </w:pPr>
            <w:r w:rsidRPr="00C01417">
              <w:rPr>
                <w:rFonts w:ascii="GHEA Grapalat" w:hAnsi="GHEA Grapalat" w:cs="Calibri"/>
                <w:sz w:val="20"/>
                <w:szCs w:val="20"/>
              </w:rPr>
              <w:t>1</w:t>
            </w:r>
          </w:p>
        </w:tc>
        <w:tc>
          <w:tcPr>
            <w:tcW w:w="1418" w:type="dxa"/>
            <w:noWrap/>
            <w:vAlign w:val="center"/>
          </w:tcPr>
          <w:p w:rsidR="00140506" w:rsidRPr="00140506" w:rsidRDefault="00140506" w:rsidP="00BD38EB">
            <w:pPr>
              <w:jc w:val="center"/>
              <w:rPr>
                <w:rFonts w:ascii="GHEA Grapalat" w:hAnsi="GHEA Grapalat" w:cs="Calibri"/>
                <w:sz w:val="20"/>
                <w:szCs w:val="20"/>
                <w:lang w:val="hy-AM"/>
              </w:rPr>
            </w:pPr>
            <w:r w:rsidRPr="00C01417">
              <w:rPr>
                <w:rFonts w:ascii="GHEA Grapalat" w:hAnsi="GHEA Grapalat" w:cs="Calibri"/>
                <w:sz w:val="20"/>
                <w:szCs w:val="20"/>
              </w:rPr>
              <w:t>974,8</w:t>
            </w:r>
            <w:r w:rsidR="00BD38EB">
              <w:rPr>
                <w:rFonts w:ascii="GHEA Grapalat" w:hAnsi="GHEA Grapalat" w:cs="Calibri"/>
                <w:sz w:val="20"/>
                <w:szCs w:val="20"/>
                <w:lang w:val="hy-AM"/>
              </w:rPr>
              <w:t>4</w:t>
            </w:r>
            <w:r w:rsidR="00C50A56">
              <w:rPr>
                <w:rFonts w:ascii="GHEA Grapalat" w:hAnsi="GHEA Grapalat" w:cs="Calibri"/>
                <w:sz w:val="20"/>
                <w:szCs w:val="20"/>
                <w:lang w:val="hy-AM"/>
              </w:rPr>
              <w:t>0</w:t>
            </w:r>
          </w:p>
        </w:tc>
        <w:tc>
          <w:tcPr>
            <w:tcW w:w="992" w:type="dxa"/>
            <w:noWrap/>
            <w:vAlign w:val="center"/>
          </w:tcPr>
          <w:p w:rsidR="00140506" w:rsidRPr="00C01417" w:rsidRDefault="00140506" w:rsidP="00140506">
            <w:pPr>
              <w:jc w:val="center"/>
              <w:rPr>
                <w:rFonts w:ascii="GHEA Grapalat" w:hAnsi="GHEA Grapalat" w:cs="Calibri"/>
                <w:sz w:val="20"/>
                <w:szCs w:val="20"/>
              </w:rPr>
            </w:pPr>
            <w:r w:rsidRPr="00C01417">
              <w:rPr>
                <w:rFonts w:ascii="GHEA Grapalat" w:hAnsi="GHEA Grapalat" w:cs="Calibri"/>
                <w:sz w:val="20"/>
                <w:szCs w:val="20"/>
              </w:rPr>
              <w:t>966,510</w:t>
            </w:r>
          </w:p>
        </w:tc>
        <w:tc>
          <w:tcPr>
            <w:tcW w:w="1134" w:type="dxa"/>
            <w:noWrap/>
            <w:vAlign w:val="center"/>
          </w:tcPr>
          <w:p w:rsidR="00140506" w:rsidRPr="00C01417" w:rsidRDefault="00140506" w:rsidP="00140506">
            <w:pPr>
              <w:jc w:val="center"/>
              <w:rPr>
                <w:rFonts w:ascii="GHEA Grapalat" w:hAnsi="GHEA Grapalat" w:cs="Calibri"/>
                <w:sz w:val="20"/>
                <w:szCs w:val="20"/>
              </w:rPr>
            </w:pPr>
            <w:r w:rsidRPr="00C01417">
              <w:rPr>
                <w:rFonts w:ascii="GHEA Grapalat" w:hAnsi="GHEA Grapalat" w:cs="Calibri"/>
                <w:sz w:val="20"/>
                <w:szCs w:val="20"/>
              </w:rPr>
              <w:t>8,330</w:t>
            </w:r>
          </w:p>
        </w:tc>
        <w:tc>
          <w:tcPr>
            <w:tcW w:w="1134" w:type="dxa"/>
            <w:noWrap/>
            <w:vAlign w:val="center"/>
          </w:tcPr>
          <w:p w:rsidR="00140506" w:rsidRPr="00C01417" w:rsidRDefault="00140506" w:rsidP="00140506">
            <w:pPr>
              <w:jc w:val="center"/>
              <w:rPr>
                <w:rFonts w:ascii="GHEA Grapalat" w:hAnsi="GHEA Grapalat" w:cs="Calibri"/>
                <w:sz w:val="20"/>
                <w:szCs w:val="20"/>
              </w:rPr>
            </w:pPr>
          </w:p>
        </w:tc>
        <w:tc>
          <w:tcPr>
            <w:tcW w:w="1276" w:type="dxa"/>
            <w:noWrap/>
            <w:vAlign w:val="center"/>
          </w:tcPr>
          <w:p w:rsidR="00140506" w:rsidRPr="00C01417" w:rsidRDefault="00140506" w:rsidP="00140506">
            <w:pPr>
              <w:jc w:val="center"/>
              <w:rPr>
                <w:rFonts w:ascii="GHEA Grapalat" w:hAnsi="GHEA Grapalat" w:cs="Calibri"/>
                <w:sz w:val="20"/>
                <w:szCs w:val="20"/>
              </w:rPr>
            </w:pPr>
          </w:p>
        </w:tc>
        <w:tc>
          <w:tcPr>
            <w:tcW w:w="992" w:type="dxa"/>
            <w:noWrap/>
            <w:vAlign w:val="center"/>
          </w:tcPr>
          <w:p w:rsidR="00140506" w:rsidRPr="00C01417" w:rsidRDefault="00140506" w:rsidP="00140506">
            <w:pPr>
              <w:jc w:val="center"/>
              <w:rPr>
                <w:rFonts w:ascii="GHEA Grapalat" w:hAnsi="GHEA Grapalat" w:cs="Calibri"/>
                <w:sz w:val="20"/>
                <w:szCs w:val="20"/>
              </w:rPr>
            </w:pPr>
          </w:p>
        </w:tc>
        <w:tc>
          <w:tcPr>
            <w:tcW w:w="850" w:type="dxa"/>
            <w:noWrap/>
            <w:vAlign w:val="center"/>
          </w:tcPr>
          <w:p w:rsidR="00140506" w:rsidRPr="00C01417" w:rsidRDefault="00140506" w:rsidP="00140506">
            <w:pPr>
              <w:jc w:val="center"/>
              <w:rPr>
                <w:rFonts w:ascii="GHEA Grapalat" w:hAnsi="GHEA Grapalat" w:cs="Calibri"/>
                <w:sz w:val="20"/>
                <w:szCs w:val="20"/>
              </w:rPr>
            </w:pPr>
          </w:p>
        </w:tc>
        <w:tc>
          <w:tcPr>
            <w:tcW w:w="851" w:type="dxa"/>
            <w:noWrap/>
            <w:vAlign w:val="bottom"/>
          </w:tcPr>
          <w:p w:rsidR="00140506" w:rsidRPr="00C01417" w:rsidRDefault="00140506" w:rsidP="00140506">
            <w:pPr>
              <w:jc w:val="center"/>
              <w:rPr>
                <w:rFonts w:ascii="GHEA Grapalat" w:hAnsi="GHEA Grapalat" w:cs="Calibri"/>
                <w:sz w:val="20"/>
                <w:szCs w:val="20"/>
              </w:rPr>
            </w:pPr>
          </w:p>
        </w:tc>
        <w:tc>
          <w:tcPr>
            <w:tcW w:w="1134" w:type="dxa"/>
            <w:noWrap/>
            <w:vAlign w:val="bottom"/>
          </w:tcPr>
          <w:p w:rsidR="00140506" w:rsidRPr="00C01417" w:rsidRDefault="00140506" w:rsidP="00140506">
            <w:pPr>
              <w:jc w:val="center"/>
              <w:rPr>
                <w:rFonts w:ascii="GHEA Grapalat" w:hAnsi="GHEA Grapalat" w:cs="Calibri"/>
                <w:sz w:val="20"/>
                <w:szCs w:val="20"/>
              </w:rPr>
            </w:pPr>
          </w:p>
        </w:tc>
      </w:tr>
      <w:tr w:rsidR="00140506" w:rsidRPr="00C01417" w:rsidTr="00140506">
        <w:trPr>
          <w:trHeight w:val="255"/>
        </w:trPr>
        <w:tc>
          <w:tcPr>
            <w:tcW w:w="568" w:type="dxa"/>
            <w:noWrap/>
            <w:vAlign w:val="center"/>
          </w:tcPr>
          <w:p w:rsidR="00140506" w:rsidRPr="00C01417" w:rsidRDefault="00C65D29" w:rsidP="00C65D29">
            <w:pPr>
              <w:rPr>
                <w:rFonts w:ascii="GHEA Grapalat" w:hAnsi="GHEA Grapalat"/>
                <w:sz w:val="20"/>
                <w:szCs w:val="20"/>
              </w:rPr>
            </w:pPr>
            <w:r>
              <w:rPr>
                <w:rFonts w:ascii="GHEA Grapalat" w:hAnsi="GHEA Grapalat"/>
                <w:sz w:val="20"/>
                <w:szCs w:val="20"/>
                <w:lang w:val="ru-RU"/>
              </w:rPr>
              <w:t>39</w:t>
            </w:r>
          </w:p>
        </w:tc>
        <w:tc>
          <w:tcPr>
            <w:tcW w:w="2551" w:type="dxa"/>
            <w:noWrap/>
            <w:vAlign w:val="center"/>
          </w:tcPr>
          <w:p w:rsidR="00140506" w:rsidRPr="00C01417" w:rsidRDefault="00140506" w:rsidP="00140506">
            <w:pPr>
              <w:spacing w:line="240" w:lineRule="auto"/>
              <w:rPr>
                <w:rFonts w:ascii="GHEA Grapalat" w:hAnsi="GHEA Grapalat"/>
                <w:sz w:val="20"/>
                <w:szCs w:val="20"/>
              </w:rPr>
            </w:pPr>
            <w:r w:rsidRPr="00C01417">
              <w:rPr>
                <w:rFonts w:ascii="GHEA Grapalat" w:hAnsi="GHEA Grapalat" w:cs="Calibri"/>
                <w:sz w:val="20"/>
                <w:szCs w:val="20"/>
              </w:rPr>
              <w:t>Բետոնե իրանում վրադիր դետալների տեղադրում</w:t>
            </w:r>
          </w:p>
        </w:tc>
        <w:tc>
          <w:tcPr>
            <w:tcW w:w="709" w:type="dxa"/>
            <w:noWrap/>
            <w:vAlign w:val="center"/>
          </w:tcPr>
          <w:p w:rsidR="00140506" w:rsidRPr="00C01417" w:rsidRDefault="00140506" w:rsidP="00140506">
            <w:pPr>
              <w:jc w:val="center"/>
              <w:rPr>
                <w:rFonts w:ascii="GHEA Grapalat" w:hAnsi="GHEA Grapalat" w:cs="Calibri"/>
                <w:sz w:val="20"/>
                <w:szCs w:val="20"/>
              </w:rPr>
            </w:pPr>
            <w:r w:rsidRPr="00C01417">
              <w:rPr>
                <w:rFonts w:ascii="GHEA Grapalat" w:hAnsi="GHEA Grapalat" w:cs="Calibri"/>
                <w:sz w:val="20"/>
                <w:szCs w:val="20"/>
              </w:rPr>
              <w:t>տ</w:t>
            </w:r>
          </w:p>
        </w:tc>
        <w:tc>
          <w:tcPr>
            <w:tcW w:w="425" w:type="dxa"/>
            <w:noWrap/>
            <w:vAlign w:val="center"/>
          </w:tcPr>
          <w:p w:rsidR="00140506" w:rsidRPr="00C01417" w:rsidRDefault="00140506" w:rsidP="00140506">
            <w:pPr>
              <w:jc w:val="center"/>
              <w:rPr>
                <w:rFonts w:ascii="GHEA Grapalat" w:hAnsi="GHEA Grapalat" w:cs="Calibri"/>
                <w:sz w:val="20"/>
                <w:szCs w:val="20"/>
              </w:rPr>
            </w:pPr>
            <w:r w:rsidRPr="00C01417">
              <w:rPr>
                <w:rFonts w:ascii="GHEA Grapalat" w:hAnsi="GHEA Grapalat" w:cs="Calibri"/>
                <w:sz w:val="20"/>
                <w:szCs w:val="20"/>
              </w:rPr>
              <w:t>1</w:t>
            </w:r>
          </w:p>
        </w:tc>
        <w:tc>
          <w:tcPr>
            <w:tcW w:w="1418" w:type="dxa"/>
            <w:noWrap/>
            <w:vAlign w:val="center"/>
          </w:tcPr>
          <w:p w:rsidR="00140506" w:rsidRPr="00C50A56" w:rsidRDefault="00140506" w:rsidP="00BD38EB">
            <w:pPr>
              <w:jc w:val="center"/>
              <w:rPr>
                <w:rFonts w:ascii="GHEA Grapalat" w:hAnsi="GHEA Grapalat" w:cs="Calibri"/>
                <w:sz w:val="20"/>
                <w:szCs w:val="20"/>
                <w:lang w:val="hy-AM"/>
              </w:rPr>
            </w:pPr>
            <w:r w:rsidRPr="00C01417">
              <w:rPr>
                <w:rFonts w:ascii="GHEA Grapalat" w:hAnsi="GHEA Grapalat" w:cs="Calibri"/>
                <w:sz w:val="20"/>
                <w:szCs w:val="20"/>
              </w:rPr>
              <w:t>186,66</w:t>
            </w:r>
            <w:r w:rsidR="00C50A56">
              <w:rPr>
                <w:rFonts w:ascii="GHEA Grapalat" w:hAnsi="GHEA Grapalat" w:cs="Calibri"/>
                <w:sz w:val="20"/>
                <w:szCs w:val="20"/>
                <w:lang w:val="hy-AM"/>
              </w:rPr>
              <w:t>0</w:t>
            </w:r>
          </w:p>
        </w:tc>
        <w:tc>
          <w:tcPr>
            <w:tcW w:w="992" w:type="dxa"/>
            <w:noWrap/>
            <w:vAlign w:val="center"/>
          </w:tcPr>
          <w:p w:rsidR="00140506" w:rsidRPr="00C01417" w:rsidRDefault="00140506" w:rsidP="00140506">
            <w:pPr>
              <w:jc w:val="center"/>
              <w:rPr>
                <w:rFonts w:ascii="GHEA Grapalat" w:hAnsi="GHEA Grapalat" w:cs="Calibri"/>
                <w:sz w:val="20"/>
                <w:szCs w:val="20"/>
              </w:rPr>
            </w:pPr>
            <w:r w:rsidRPr="00C01417">
              <w:rPr>
                <w:rFonts w:ascii="GHEA Grapalat" w:hAnsi="GHEA Grapalat" w:cs="Calibri"/>
                <w:sz w:val="20"/>
                <w:szCs w:val="20"/>
              </w:rPr>
              <w:t>125,040</w:t>
            </w:r>
          </w:p>
        </w:tc>
        <w:tc>
          <w:tcPr>
            <w:tcW w:w="1134" w:type="dxa"/>
            <w:noWrap/>
            <w:vAlign w:val="center"/>
          </w:tcPr>
          <w:p w:rsidR="00140506" w:rsidRPr="00C01417" w:rsidRDefault="00140506" w:rsidP="00140506">
            <w:pPr>
              <w:jc w:val="center"/>
              <w:rPr>
                <w:rFonts w:ascii="GHEA Grapalat" w:hAnsi="GHEA Grapalat" w:cs="Calibri"/>
                <w:sz w:val="20"/>
                <w:szCs w:val="20"/>
              </w:rPr>
            </w:pPr>
            <w:r w:rsidRPr="00C01417">
              <w:rPr>
                <w:rFonts w:ascii="GHEA Grapalat" w:hAnsi="GHEA Grapalat" w:cs="Calibri"/>
                <w:sz w:val="20"/>
                <w:szCs w:val="20"/>
              </w:rPr>
              <w:t>61,620</w:t>
            </w:r>
          </w:p>
        </w:tc>
        <w:tc>
          <w:tcPr>
            <w:tcW w:w="1134" w:type="dxa"/>
            <w:noWrap/>
            <w:vAlign w:val="center"/>
          </w:tcPr>
          <w:p w:rsidR="00140506" w:rsidRPr="00C01417" w:rsidRDefault="00140506" w:rsidP="00140506">
            <w:pPr>
              <w:jc w:val="center"/>
              <w:rPr>
                <w:rFonts w:ascii="GHEA Grapalat" w:hAnsi="GHEA Grapalat" w:cs="Calibri"/>
                <w:sz w:val="20"/>
                <w:szCs w:val="20"/>
              </w:rPr>
            </w:pPr>
          </w:p>
        </w:tc>
        <w:tc>
          <w:tcPr>
            <w:tcW w:w="1276" w:type="dxa"/>
            <w:noWrap/>
            <w:vAlign w:val="center"/>
          </w:tcPr>
          <w:p w:rsidR="00140506" w:rsidRPr="00C01417" w:rsidRDefault="00140506" w:rsidP="00140506">
            <w:pPr>
              <w:jc w:val="center"/>
              <w:rPr>
                <w:rFonts w:ascii="GHEA Grapalat" w:hAnsi="GHEA Grapalat" w:cs="Calibri"/>
                <w:sz w:val="20"/>
                <w:szCs w:val="20"/>
              </w:rPr>
            </w:pPr>
          </w:p>
        </w:tc>
        <w:tc>
          <w:tcPr>
            <w:tcW w:w="992" w:type="dxa"/>
            <w:noWrap/>
            <w:vAlign w:val="center"/>
          </w:tcPr>
          <w:p w:rsidR="00140506" w:rsidRPr="00C01417" w:rsidRDefault="00140506" w:rsidP="00140506">
            <w:pPr>
              <w:jc w:val="center"/>
              <w:rPr>
                <w:rFonts w:ascii="GHEA Grapalat" w:hAnsi="GHEA Grapalat" w:cs="Calibri"/>
                <w:sz w:val="20"/>
                <w:szCs w:val="20"/>
              </w:rPr>
            </w:pPr>
          </w:p>
        </w:tc>
        <w:tc>
          <w:tcPr>
            <w:tcW w:w="850" w:type="dxa"/>
            <w:noWrap/>
            <w:vAlign w:val="center"/>
          </w:tcPr>
          <w:p w:rsidR="00140506" w:rsidRPr="00C01417" w:rsidRDefault="00140506" w:rsidP="00140506">
            <w:pPr>
              <w:jc w:val="center"/>
              <w:rPr>
                <w:rFonts w:ascii="GHEA Grapalat" w:hAnsi="GHEA Grapalat" w:cs="Calibri"/>
                <w:sz w:val="20"/>
                <w:szCs w:val="20"/>
              </w:rPr>
            </w:pPr>
          </w:p>
        </w:tc>
        <w:tc>
          <w:tcPr>
            <w:tcW w:w="851" w:type="dxa"/>
            <w:noWrap/>
            <w:vAlign w:val="bottom"/>
          </w:tcPr>
          <w:p w:rsidR="00140506" w:rsidRPr="00C01417" w:rsidRDefault="00140506" w:rsidP="00140506">
            <w:pPr>
              <w:jc w:val="center"/>
              <w:rPr>
                <w:rFonts w:ascii="GHEA Grapalat" w:hAnsi="GHEA Grapalat" w:cs="Calibri"/>
                <w:sz w:val="20"/>
                <w:szCs w:val="20"/>
              </w:rPr>
            </w:pPr>
          </w:p>
        </w:tc>
        <w:tc>
          <w:tcPr>
            <w:tcW w:w="1134" w:type="dxa"/>
            <w:noWrap/>
            <w:vAlign w:val="bottom"/>
          </w:tcPr>
          <w:p w:rsidR="00140506" w:rsidRPr="00C01417" w:rsidRDefault="00140506" w:rsidP="00140506">
            <w:pPr>
              <w:jc w:val="center"/>
              <w:rPr>
                <w:rFonts w:ascii="GHEA Grapalat" w:hAnsi="GHEA Grapalat" w:cs="Calibri"/>
                <w:sz w:val="20"/>
                <w:szCs w:val="20"/>
              </w:rPr>
            </w:pPr>
          </w:p>
        </w:tc>
      </w:tr>
      <w:tr w:rsidR="00140506" w:rsidRPr="00C01417" w:rsidTr="00140506">
        <w:trPr>
          <w:trHeight w:val="255"/>
        </w:trPr>
        <w:tc>
          <w:tcPr>
            <w:tcW w:w="568" w:type="dxa"/>
            <w:noWrap/>
            <w:vAlign w:val="center"/>
          </w:tcPr>
          <w:p w:rsidR="00140506" w:rsidRPr="00C01417" w:rsidRDefault="00140506" w:rsidP="00C65D29">
            <w:pPr>
              <w:rPr>
                <w:rFonts w:ascii="GHEA Grapalat" w:hAnsi="GHEA Grapalat"/>
                <w:sz w:val="20"/>
                <w:szCs w:val="20"/>
              </w:rPr>
            </w:pPr>
            <w:r w:rsidRPr="00C01417">
              <w:rPr>
                <w:rFonts w:ascii="GHEA Grapalat" w:hAnsi="GHEA Grapalat"/>
                <w:sz w:val="20"/>
                <w:szCs w:val="20"/>
              </w:rPr>
              <w:t>4</w:t>
            </w:r>
            <w:r w:rsidR="00C65D29">
              <w:rPr>
                <w:rFonts w:ascii="GHEA Grapalat" w:hAnsi="GHEA Grapalat"/>
                <w:sz w:val="20"/>
                <w:szCs w:val="20"/>
                <w:lang w:val="ru-RU"/>
              </w:rPr>
              <w:t>0</w:t>
            </w:r>
          </w:p>
        </w:tc>
        <w:tc>
          <w:tcPr>
            <w:tcW w:w="2551" w:type="dxa"/>
            <w:noWrap/>
            <w:vAlign w:val="center"/>
          </w:tcPr>
          <w:p w:rsidR="00140506" w:rsidRPr="00C01417" w:rsidRDefault="00140506" w:rsidP="00140506">
            <w:pPr>
              <w:spacing w:line="240" w:lineRule="auto"/>
              <w:rPr>
                <w:rFonts w:ascii="GHEA Grapalat" w:hAnsi="GHEA Grapalat"/>
                <w:sz w:val="20"/>
                <w:szCs w:val="20"/>
              </w:rPr>
            </w:pPr>
            <w:r w:rsidRPr="00C01417">
              <w:rPr>
                <w:rFonts w:ascii="GHEA Grapalat" w:hAnsi="GHEA Grapalat" w:cs="Calibri"/>
                <w:sz w:val="20"/>
                <w:szCs w:val="20"/>
              </w:rPr>
              <w:t>Ներդիր դետալների տեղադրում</w:t>
            </w:r>
          </w:p>
        </w:tc>
        <w:tc>
          <w:tcPr>
            <w:tcW w:w="709" w:type="dxa"/>
            <w:noWrap/>
            <w:vAlign w:val="center"/>
          </w:tcPr>
          <w:p w:rsidR="00140506" w:rsidRPr="00C01417" w:rsidRDefault="00140506" w:rsidP="00140506">
            <w:pPr>
              <w:jc w:val="center"/>
              <w:rPr>
                <w:rFonts w:ascii="GHEA Grapalat" w:hAnsi="GHEA Grapalat" w:cs="Calibri"/>
                <w:sz w:val="20"/>
                <w:szCs w:val="20"/>
              </w:rPr>
            </w:pPr>
            <w:r w:rsidRPr="00C01417">
              <w:rPr>
                <w:rFonts w:ascii="GHEA Grapalat" w:hAnsi="GHEA Grapalat" w:cs="Calibri"/>
                <w:sz w:val="20"/>
                <w:szCs w:val="20"/>
              </w:rPr>
              <w:t>տ</w:t>
            </w:r>
          </w:p>
        </w:tc>
        <w:tc>
          <w:tcPr>
            <w:tcW w:w="425" w:type="dxa"/>
            <w:noWrap/>
            <w:vAlign w:val="center"/>
          </w:tcPr>
          <w:p w:rsidR="00140506" w:rsidRPr="00C01417" w:rsidRDefault="00140506" w:rsidP="00140506">
            <w:pPr>
              <w:jc w:val="center"/>
              <w:rPr>
                <w:rFonts w:ascii="GHEA Grapalat" w:hAnsi="GHEA Grapalat" w:cs="Calibri"/>
                <w:sz w:val="20"/>
                <w:szCs w:val="20"/>
              </w:rPr>
            </w:pPr>
            <w:r w:rsidRPr="00C01417">
              <w:rPr>
                <w:rFonts w:ascii="GHEA Grapalat" w:hAnsi="GHEA Grapalat" w:cs="Calibri"/>
                <w:sz w:val="20"/>
                <w:szCs w:val="20"/>
              </w:rPr>
              <w:t>1</w:t>
            </w:r>
          </w:p>
        </w:tc>
        <w:tc>
          <w:tcPr>
            <w:tcW w:w="1418" w:type="dxa"/>
            <w:noWrap/>
            <w:vAlign w:val="center"/>
          </w:tcPr>
          <w:p w:rsidR="00140506" w:rsidRPr="00140506" w:rsidRDefault="00140506" w:rsidP="00140506">
            <w:pPr>
              <w:jc w:val="center"/>
              <w:rPr>
                <w:rFonts w:ascii="GHEA Grapalat" w:hAnsi="GHEA Grapalat" w:cs="Calibri"/>
                <w:sz w:val="20"/>
                <w:szCs w:val="20"/>
                <w:lang w:val="hy-AM"/>
              </w:rPr>
            </w:pPr>
            <w:r w:rsidRPr="00C01417">
              <w:rPr>
                <w:rFonts w:ascii="GHEA Grapalat" w:hAnsi="GHEA Grapalat" w:cs="Calibri"/>
                <w:sz w:val="20"/>
                <w:szCs w:val="20"/>
              </w:rPr>
              <w:t>675,68</w:t>
            </w:r>
            <w:r>
              <w:rPr>
                <w:rFonts w:ascii="GHEA Grapalat" w:hAnsi="GHEA Grapalat" w:cs="Calibri"/>
                <w:sz w:val="20"/>
                <w:szCs w:val="20"/>
                <w:lang w:val="hy-AM"/>
              </w:rPr>
              <w:t>8</w:t>
            </w:r>
          </w:p>
        </w:tc>
        <w:tc>
          <w:tcPr>
            <w:tcW w:w="992" w:type="dxa"/>
            <w:noWrap/>
            <w:vAlign w:val="center"/>
          </w:tcPr>
          <w:p w:rsidR="00140506" w:rsidRPr="00C01417" w:rsidRDefault="00140506" w:rsidP="00140506">
            <w:pPr>
              <w:jc w:val="center"/>
              <w:rPr>
                <w:rFonts w:ascii="GHEA Grapalat" w:hAnsi="GHEA Grapalat" w:cs="Calibri"/>
                <w:sz w:val="20"/>
                <w:szCs w:val="20"/>
              </w:rPr>
            </w:pPr>
            <w:r w:rsidRPr="00C01417">
              <w:rPr>
                <w:rFonts w:ascii="GHEA Grapalat" w:hAnsi="GHEA Grapalat" w:cs="Calibri"/>
                <w:sz w:val="20"/>
                <w:szCs w:val="20"/>
              </w:rPr>
              <w:t>669,86</w:t>
            </w:r>
          </w:p>
        </w:tc>
        <w:tc>
          <w:tcPr>
            <w:tcW w:w="1134" w:type="dxa"/>
            <w:noWrap/>
            <w:vAlign w:val="center"/>
          </w:tcPr>
          <w:p w:rsidR="00140506" w:rsidRPr="00C01417" w:rsidRDefault="00140506" w:rsidP="00140506">
            <w:pPr>
              <w:jc w:val="center"/>
              <w:rPr>
                <w:rFonts w:ascii="GHEA Grapalat" w:hAnsi="GHEA Grapalat" w:cs="Calibri"/>
                <w:sz w:val="20"/>
                <w:szCs w:val="20"/>
              </w:rPr>
            </w:pPr>
            <w:r w:rsidRPr="00C01417">
              <w:rPr>
                <w:rFonts w:ascii="GHEA Grapalat" w:hAnsi="GHEA Grapalat" w:cs="Calibri"/>
                <w:sz w:val="20"/>
                <w:szCs w:val="20"/>
              </w:rPr>
              <w:t>5,830</w:t>
            </w:r>
          </w:p>
        </w:tc>
        <w:tc>
          <w:tcPr>
            <w:tcW w:w="1134" w:type="dxa"/>
            <w:noWrap/>
            <w:vAlign w:val="center"/>
          </w:tcPr>
          <w:p w:rsidR="00140506" w:rsidRPr="00C01417" w:rsidRDefault="00140506" w:rsidP="00140506">
            <w:pPr>
              <w:jc w:val="center"/>
              <w:rPr>
                <w:rFonts w:ascii="GHEA Grapalat" w:hAnsi="GHEA Grapalat" w:cs="Calibri"/>
                <w:sz w:val="20"/>
                <w:szCs w:val="20"/>
              </w:rPr>
            </w:pPr>
          </w:p>
        </w:tc>
        <w:tc>
          <w:tcPr>
            <w:tcW w:w="1276" w:type="dxa"/>
            <w:noWrap/>
            <w:vAlign w:val="center"/>
          </w:tcPr>
          <w:p w:rsidR="00140506" w:rsidRPr="00C01417" w:rsidRDefault="00140506" w:rsidP="00140506">
            <w:pPr>
              <w:jc w:val="center"/>
              <w:rPr>
                <w:rFonts w:ascii="GHEA Grapalat" w:hAnsi="GHEA Grapalat" w:cs="Calibri"/>
                <w:sz w:val="20"/>
                <w:szCs w:val="20"/>
              </w:rPr>
            </w:pPr>
          </w:p>
        </w:tc>
        <w:tc>
          <w:tcPr>
            <w:tcW w:w="992" w:type="dxa"/>
            <w:noWrap/>
            <w:vAlign w:val="center"/>
          </w:tcPr>
          <w:p w:rsidR="00140506" w:rsidRPr="00C01417" w:rsidRDefault="00140506" w:rsidP="00140506">
            <w:pPr>
              <w:jc w:val="center"/>
              <w:rPr>
                <w:rFonts w:ascii="GHEA Grapalat" w:hAnsi="GHEA Grapalat" w:cs="Calibri"/>
                <w:sz w:val="20"/>
                <w:szCs w:val="20"/>
              </w:rPr>
            </w:pPr>
          </w:p>
        </w:tc>
        <w:tc>
          <w:tcPr>
            <w:tcW w:w="850" w:type="dxa"/>
            <w:noWrap/>
            <w:vAlign w:val="center"/>
          </w:tcPr>
          <w:p w:rsidR="00140506" w:rsidRPr="00C01417" w:rsidRDefault="00140506" w:rsidP="00140506">
            <w:pPr>
              <w:jc w:val="center"/>
              <w:rPr>
                <w:rFonts w:ascii="GHEA Grapalat" w:hAnsi="GHEA Grapalat" w:cs="Calibri"/>
                <w:sz w:val="20"/>
                <w:szCs w:val="20"/>
              </w:rPr>
            </w:pPr>
          </w:p>
        </w:tc>
        <w:tc>
          <w:tcPr>
            <w:tcW w:w="851" w:type="dxa"/>
            <w:noWrap/>
            <w:vAlign w:val="bottom"/>
          </w:tcPr>
          <w:p w:rsidR="00140506" w:rsidRPr="00C01417" w:rsidRDefault="00140506" w:rsidP="00140506">
            <w:pPr>
              <w:jc w:val="center"/>
              <w:rPr>
                <w:rFonts w:ascii="GHEA Grapalat" w:hAnsi="GHEA Grapalat" w:cs="Calibri"/>
                <w:sz w:val="20"/>
                <w:szCs w:val="20"/>
              </w:rPr>
            </w:pPr>
          </w:p>
        </w:tc>
        <w:tc>
          <w:tcPr>
            <w:tcW w:w="1134" w:type="dxa"/>
            <w:noWrap/>
            <w:vAlign w:val="bottom"/>
          </w:tcPr>
          <w:p w:rsidR="00140506" w:rsidRPr="00C01417" w:rsidRDefault="00140506" w:rsidP="00140506">
            <w:pPr>
              <w:jc w:val="center"/>
              <w:rPr>
                <w:rFonts w:ascii="GHEA Grapalat" w:hAnsi="GHEA Grapalat" w:cs="Calibri"/>
                <w:sz w:val="20"/>
                <w:szCs w:val="20"/>
              </w:rPr>
            </w:pPr>
          </w:p>
        </w:tc>
      </w:tr>
      <w:tr w:rsidR="00140506" w:rsidRPr="00C01417" w:rsidTr="00140506">
        <w:trPr>
          <w:trHeight w:val="255"/>
        </w:trPr>
        <w:tc>
          <w:tcPr>
            <w:tcW w:w="568" w:type="dxa"/>
            <w:noWrap/>
            <w:vAlign w:val="center"/>
          </w:tcPr>
          <w:p w:rsidR="00140506" w:rsidRPr="00140506" w:rsidRDefault="00140506" w:rsidP="00C65D29">
            <w:pPr>
              <w:rPr>
                <w:rFonts w:ascii="GHEA Grapalat" w:hAnsi="GHEA Grapalat"/>
                <w:sz w:val="20"/>
                <w:szCs w:val="20"/>
                <w:lang w:val="hy-AM"/>
              </w:rPr>
            </w:pPr>
            <w:r>
              <w:rPr>
                <w:rFonts w:ascii="GHEA Grapalat" w:hAnsi="GHEA Grapalat"/>
                <w:sz w:val="20"/>
                <w:szCs w:val="20"/>
                <w:lang w:val="hy-AM"/>
              </w:rPr>
              <w:t>4</w:t>
            </w:r>
            <w:r w:rsidR="00C65D29">
              <w:rPr>
                <w:rFonts w:ascii="GHEA Grapalat" w:hAnsi="GHEA Grapalat"/>
                <w:sz w:val="20"/>
                <w:szCs w:val="20"/>
                <w:lang w:val="ru-RU"/>
              </w:rPr>
              <w:t>1</w:t>
            </w:r>
          </w:p>
        </w:tc>
        <w:tc>
          <w:tcPr>
            <w:tcW w:w="2551" w:type="dxa"/>
            <w:noWrap/>
            <w:vAlign w:val="center"/>
          </w:tcPr>
          <w:p w:rsidR="00140506" w:rsidRPr="00C01417" w:rsidRDefault="00140506" w:rsidP="00140506">
            <w:pPr>
              <w:spacing w:line="240" w:lineRule="auto"/>
              <w:rPr>
                <w:rFonts w:ascii="GHEA Grapalat" w:hAnsi="GHEA Grapalat"/>
                <w:sz w:val="20"/>
                <w:szCs w:val="20"/>
              </w:rPr>
            </w:pPr>
            <w:r w:rsidRPr="00C01417">
              <w:rPr>
                <w:rFonts w:ascii="GHEA Grapalat" w:hAnsi="GHEA Grapalat"/>
                <w:sz w:val="20"/>
                <w:szCs w:val="20"/>
              </w:rPr>
              <w:t>Ենթաշերտերի ամրանավորում</w:t>
            </w:r>
          </w:p>
        </w:tc>
        <w:tc>
          <w:tcPr>
            <w:tcW w:w="709" w:type="dxa"/>
            <w:noWrap/>
            <w:vAlign w:val="center"/>
          </w:tcPr>
          <w:p w:rsidR="00140506" w:rsidRPr="00C01417" w:rsidRDefault="00140506" w:rsidP="00140506">
            <w:pPr>
              <w:jc w:val="center"/>
              <w:rPr>
                <w:rFonts w:ascii="GHEA Grapalat" w:hAnsi="GHEA Grapalat" w:cs="Calibri"/>
                <w:sz w:val="20"/>
                <w:szCs w:val="20"/>
              </w:rPr>
            </w:pPr>
            <w:r w:rsidRPr="00C01417">
              <w:rPr>
                <w:rFonts w:ascii="GHEA Grapalat" w:hAnsi="GHEA Grapalat" w:cs="Calibri"/>
                <w:sz w:val="20"/>
                <w:szCs w:val="20"/>
              </w:rPr>
              <w:t>տ</w:t>
            </w:r>
          </w:p>
        </w:tc>
        <w:tc>
          <w:tcPr>
            <w:tcW w:w="425" w:type="dxa"/>
            <w:noWrap/>
            <w:vAlign w:val="center"/>
          </w:tcPr>
          <w:p w:rsidR="00140506" w:rsidRPr="00C01417" w:rsidRDefault="00140506" w:rsidP="00140506">
            <w:pPr>
              <w:jc w:val="center"/>
              <w:rPr>
                <w:rFonts w:ascii="GHEA Grapalat" w:hAnsi="GHEA Grapalat" w:cs="Calibri"/>
                <w:sz w:val="20"/>
                <w:szCs w:val="20"/>
              </w:rPr>
            </w:pPr>
            <w:r w:rsidRPr="00C01417">
              <w:rPr>
                <w:rFonts w:ascii="GHEA Grapalat" w:hAnsi="GHEA Grapalat" w:cs="Calibri"/>
                <w:sz w:val="20"/>
                <w:szCs w:val="20"/>
              </w:rPr>
              <w:t>1</w:t>
            </w:r>
          </w:p>
        </w:tc>
        <w:tc>
          <w:tcPr>
            <w:tcW w:w="1418" w:type="dxa"/>
            <w:noWrap/>
            <w:vAlign w:val="center"/>
          </w:tcPr>
          <w:p w:rsidR="00140506" w:rsidRPr="00C50A56" w:rsidRDefault="00140506" w:rsidP="00BD38EB">
            <w:pPr>
              <w:jc w:val="center"/>
              <w:rPr>
                <w:rFonts w:ascii="GHEA Grapalat" w:hAnsi="GHEA Grapalat" w:cs="Calibri"/>
                <w:sz w:val="20"/>
                <w:szCs w:val="20"/>
                <w:lang w:val="hy-AM"/>
              </w:rPr>
            </w:pPr>
            <w:r w:rsidRPr="00C01417">
              <w:rPr>
                <w:rFonts w:ascii="GHEA Grapalat" w:hAnsi="GHEA Grapalat" w:cs="Calibri"/>
                <w:sz w:val="20"/>
                <w:szCs w:val="20"/>
              </w:rPr>
              <w:t>45,06</w:t>
            </w:r>
            <w:r w:rsidR="00C50A56">
              <w:rPr>
                <w:rFonts w:ascii="GHEA Grapalat" w:hAnsi="GHEA Grapalat" w:cs="Calibri"/>
                <w:sz w:val="20"/>
                <w:szCs w:val="20"/>
                <w:lang w:val="hy-AM"/>
              </w:rPr>
              <w:t>0</w:t>
            </w:r>
          </w:p>
        </w:tc>
        <w:tc>
          <w:tcPr>
            <w:tcW w:w="992" w:type="dxa"/>
            <w:noWrap/>
            <w:vAlign w:val="center"/>
          </w:tcPr>
          <w:p w:rsidR="00140506" w:rsidRPr="00C01417" w:rsidRDefault="00140506" w:rsidP="00140506">
            <w:pPr>
              <w:jc w:val="center"/>
              <w:rPr>
                <w:rFonts w:ascii="GHEA Grapalat" w:hAnsi="GHEA Grapalat" w:cs="Calibri"/>
                <w:sz w:val="20"/>
                <w:szCs w:val="20"/>
              </w:rPr>
            </w:pPr>
            <w:r w:rsidRPr="00C01417">
              <w:rPr>
                <w:rFonts w:ascii="GHEA Grapalat" w:hAnsi="GHEA Grapalat" w:cs="Calibri"/>
                <w:sz w:val="20"/>
                <w:szCs w:val="20"/>
              </w:rPr>
              <w:t>39,230</w:t>
            </w:r>
          </w:p>
        </w:tc>
        <w:tc>
          <w:tcPr>
            <w:tcW w:w="1134" w:type="dxa"/>
            <w:noWrap/>
            <w:vAlign w:val="center"/>
          </w:tcPr>
          <w:p w:rsidR="00140506" w:rsidRPr="00C01417" w:rsidRDefault="00140506" w:rsidP="00140506">
            <w:pPr>
              <w:jc w:val="center"/>
              <w:rPr>
                <w:rFonts w:ascii="GHEA Grapalat" w:hAnsi="GHEA Grapalat" w:cs="Calibri"/>
                <w:sz w:val="20"/>
                <w:szCs w:val="20"/>
              </w:rPr>
            </w:pPr>
            <w:r w:rsidRPr="00C01417">
              <w:rPr>
                <w:rFonts w:ascii="GHEA Grapalat" w:hAnsi="GHEA Grapalat" w:cs="Calibri"/>
                <w:sz w:val="20"/>
                <w:szCs w:val="20"/>
              </w:rPr>
              <w:t>5,830</w:t>
            </w:r>
          </w:p>
        </w:tc>
        <w:tc>
          <w:tcPr>
            <w:tcW w:w="1134" w:type="dxa"/>
            <w:noWrap/>
            <w:vAlign w:val="center"/>
          </w:tcPr>
          <w:p w:rsidR="00140506" w:rsidRPr="00C01417" w:rsidRDefault="00140506" w:rsidP="00140506">
            <w:pPr>
              <w:jc w:val="center"/>
              <w:rPr>
                <w:rFonts w:ascii="GHEA Grapalat" w:hAnsi="GHEA Grapalat" w:cs="Calibri"/>
                <w:sz w:val="20"/>
                <w:szCs w:val="20"/>
              </w:rPr>
            </w:pPr>
          </w:p>
        </w:tc>
        <w:tc>
          <w:tcPr>
            <w:tcW w:w="1276" w:type="dxa"/>
            <w:noWrap/>
            <w:vAlign w:val="center"/>
          </w:tcPr>
          <w:p w:rsidR="00140506" w:rsidRPr="00C01417" w:rsidRDefault="00140506" w:rsidP="00140506">
            <w:pPr>
              <w:jc w:val="center"/>
              <w:rPr>
                <w:rFonts w:ascii="GHEA Grapalat" w:hAnsi="GHEA Grapalat" w:cs="Calibri"/>
                <w:sz w:val="20"/>
                <w:szCs w:val="20"/>
              </w:rPr>
            </w:pPr>
          </w:p>
        </w:tc>
        <w:tc>
          <w:tcPr>
            <w:tcW w:w="992" w:type="dxa"/>
            <w:noWrap/>
            <w:vAlign w:val="center"/>
          </w:tcPr>
          <w:p w:rsidR="00140506" w:rsidRPr="00C01417" w:rsidRDefault="00140506" w:rsidP="00140506">
            <w:pPr>
              <w:jc w:val="center"/>
              <w:rPr>
                <w:rFonts w:ascii="GHEA Grapalat" w:hAnsi="GHEA Grapalat" w:cs="Calibri"/>
                <w:sz w:val="20"/>
                <w:szCs w:val="20"/>
              </w:rPr>
            </w:pPr>
          </w:p>
        </w:tc>
        <w:tc>
          <w:tcPr>
            <w:tcW w:w="850" w:type="dxa"/>
            <w:noWrap/>
            <w:vAlign w:val="center"/>
          </w:tcPr>
          <w:p w:rsidR="00140506" w:rsidRPr="00C01417" w:rsidRDefault="00140506" w:rsidP="00140506">
            <w:pPr>
              <w:jc w:val="center"/>
              <w:rPr>
                <w:rFonts w:ascii="GHEA Grapalat" w:hAnsi="GHEA Grapalat" w:cs="Calibri"/>
                <w:sz w:val="20"/>
                <w:szCs w:val="20"/>
              </w:rPr>
            </w:pPr>
          </w:p>
        </w:tc>
        <w:tc>
          <w:tcPr>
            <w:tcW w:w="851" w:type="dxa"/>
            <w:noWrap/>
            <w:vAlign w:val="bottom"/>
          </w:tcPr>
          <w:p w:rsidR="00140506" w:rsidRPr="00C01417" w:rsidRDefault="00140506" w:rsidP="00140506">
            <w:pPr>
              <w:jc w:val="center"/>
              <w:rPr>
                <w:rFonts w:ascii="GHEA Grapalat" w:hAnsi="GHEA Grapalat" w:cs="Calibri"/>
                <w:sz w:val="20"/>
                <w:szCs w:val="20"/>
              </w:rPr>
            </w:pPr>
          </w:p>
        </w:tc>
        <w:tc>
          <w:tcPr>
            <w:tcW w:w="1134" w:type="dxa"/>
            <w:noWrap/>
            <w:vAlign w:val="bottom"/>
          </w:tcPr>
          <w:p w:rsidR="00140506" w:rsidRPr="00C01417" w:rsidRDefault="00140506" w:rsidP="00140506">
            <w:pPr>
              <w:jc w:val="center"/>
              <w:rPr>
                <w:rFonts w:ascii="GHEA Grapalat" w:hAnsi="GHEA Grapalat" w:cs="Calibri"/>
                <w:sz w:val="20"/>
                <w:szCs w:val="20"/>
              </w:rPr>
            </w:pPr>
          </w:p>
        </w:tc>
      </w:tr>
      <w:tr w:rsidR="00140506" w:rsidRPr="00C01417" w:rsidTr="00140506">
        <w:trPr>
          <w:trHeight w:val="255"/>
        </w:trPr>
        <w:tc>
          <w:tcPr>
            <w:tcW w:w="568" w:type="dxa"/>
            <w:noWrap/>
            <w:vAlign w:val="center"/>
          </w:tcPr>
          <w:p w:rsidR="00140506" w:rsidRPr="00C01417" w:rsidRDefault="00140506" w:rsidP="00140506">
            <w:pPr>
              <w:rPr>
                <w:rFonts w:ascii="GHEA Grapalat" w:hAnsi="GHEA Grapalat"/>
                <w:sz w:val="20"/>
                <w:szCs w:val="20"/>
              </w:rPr>
            </w:pPr>
          </w:p>
        </w:tc>
        <w:tc>
          <w:tcPr>
            <w:tcW w:w="2551" w:type="dxa"/>
            <w:noWrap/>
            <w:vAlign w:val="center"/>
          </w:tcPr>
          <w:p w:rsidR="00140506" w:rsidRPr="00C01417" w:rsidRDefault="00140506" w:rsidP="00140506">
            <w:pPr>
              <w:spacing w:line="240" w:lineRule="auto"/>
              <w:rPr>
                <w:rFonts w:ascii="GHEA Grapalat" w:hAnsi="GHEA Grapalat"/>
                <w:b/>
                <w:sz w:val="20"/>
                <w:szCs w:val="20"/>
              </w:rPr>
            </w:pPr>
            <w:r w:rsidRPr="00C01417">
              <w:rPr>
                <w:rFonts w:ascii="GHEA Grapalat" w:hAnsi="GHEA Grapalat"/>
                <w:b/>
                <w:sz w:val="20"/>
                <w:szCs w:val="20"/>
              </w:rPr>
              <w:t>Հենապատեր</w:t>
            </w:r>
          </w:p>
        </w:tc>
        <w:tc>
          <w:tcPr>
            <w:tcW w:w="10915" w:type="dxa"/>
            <w:gridSpan w:val="11"/>
            <w:noWrap/>
            <w:vAlign w:val="center"/>
          </w:tcPr>
          <w:p w:rsidR="00140506" w:rsidRPr="00C01417" w:rsidRDefault="00140506" w:rsidP="00140506">
            <w:pPr>
              <w:jc w:val="center"/>
              <w:rPr>
                <w:rFonts w:ascii="GHEA Grapalat" w:hAnsi="GHEA Grapalat" w:cs="Calibri"/>
                <w:sz w:val="20"/>
                <w:szCs w:val="20"/>
              </w:rPr>
            </w:pPr>
          </w:p>
        </w:tc>
      </w:tr>
      <w:tr w:rsidR="00140506" w:rsidRPr="00C01417" w:rsidTr="00140506">
        <w:trPr>
          <w:trHeight w:val="255"/>
        </w:trPr>
        <w:tc>
          <w:tcPr>
            <w:tcW w:w="568" w:type="dxa"/>
            <w:vMerge w:val="restart"/>
            <w:noWrap/>
            <w:vAlign w:val="center"/>
          </w:tcPr>
          <w:p w:rsidR="00140506" w:rsidRPr="00140506" w:rsidRDefault="00140506" w:rsidP="00C65D29">
            <w:pPr>
              <w:rPr>
                <w:rFonts w:ascii="GHEA Grapalat" w:hAnsi="GHEA Grapalat"/>
                <w:sz w:val="20"/>
                <w:szCs w:val="20"/>
                <w:lang w:val="hy-AM"/>
              </w:rPr>
            </w:pPr>
            <w:r>
              <w:rPr>
                <w:rFonts w:ascii="GHEA Grapalat" w:hAnsi="GHEA Grapalat"/>
                <w:sz w:val="20"/>
                <w:szCs w:val="20"/>
                <w:lang w:val="hy-AM"/>
              </w:rPr>
              <w:t>4</w:t>
            </w:r>
            <w:r w:rsidR="00C65D29">
              <w:rPr>
                <w:rFonts w:ascii="GHEA Grapalat" w:hAnsi="GHEA Grapalat"/>
                <w:sz w:val="20"/>
                <w:szCs w:val="20"/>
                <w:lang w:val="ru-RU"/>
              </w:rPr>
              <w:t>2</w:t>
            </w:r>
          </w:p>
        </w:tc>
        <w:tc>
          <w:tcPr>
            <w:tcW w:w="2551" w:type="dxa"/>
            <w:vMerge w:val="restart"/>
            <w:noWrap/>
            <w:vAlign w:val="center"/>
          </w:tcPr>
          <w:p w:rsidR="00140506" w:rsidRPr="00E67D13" w:rsidRDefault="00140506" w:rsidP="00140506">
            <w:pPr>
              <w:spacing w:line="240" w:lineRule="auto"/>
              <w:rPr>
                <w:rFonts w:ascii="GHEA Grapalat" w:hAnsi="GHEA Grapalat"/>
                <w:sz w:val="20"/>
                <w:szCs w:val="20"/>
                <w:lang w:val="hy-AM"/>
              </w:rPr>
            </w:pPr>
            <w:r w:rsidRPr="00E67D13">
              <w:rPr>
                <w:rFonts w:ascii="GHEA Grapalat" w:hAnsi="GHEA Grapalat"/>
                <w:sz w:val="20"/>
                <w:szCs w:val="20"/>
                <w:lang w:val="hy-AM"/>
              </w:rPr>
              <w:t>Բետոնե հենապատերի և նկուղի պատերի  պատրաստում</w:t>
            </w:r>
          </w:p>
          <w:p w:rsidR="00140506" w:rsidRPr="00E67D13" w:rsidRDefault="00140506" w:rsidP="00140506">
            <w:pPr>
              <w:spacing w:line="240" w:lineRule="auto"/>
              <w:rPr>
                <w:rFonts w:ascii="GHEA Grapalat" w:hAnsi="GHEA Grapalat"/>
                <w:sz w:val="20"/>
                <w:szCs w:val="20"/>
                <w:lang w:val="hy-AM"/>
              </w:rPr>
            </w:pPr>
          </w:p>
        </w:tc>
        <w:tc>
          <w:tcPr>
            <w:tcW w:w="709" w:type="dxa"/>
            <w:vMerge w:val="restart"/>
            <w:noWrap/>
            <w:vAlign w:val="center"/>
          </w:tcPr>
          <w:p w:rsidR="00140506" w:rsidRPr="00C01417" w:rsidRDefault="00140506" w:rsidP="00140506">
            <w:pPr>
              <w:jc w:val="center"/>
              <w:rPr>
                <w:rFonts w:ascii="GHEA Grapalat" w:hAnsi="GHEA Grapalat" w:cs="Calibri"/>
                <w:sz w:val="20"/>
                <w:szCs w:val="20"/>
              </w:rPr>
            </w:pPr>
            <w:r w:rsidRPr="00C01417">
              <w:rPr>
                <w:rFonts w:ascii="GHEA Grapalat" w:hAnsi="GHEA Grapalat" w:cs="Calibri"/>
                <w:sz w:val="20"/>
                <w:szCs w:val="20"/>
              </w:rPr>
              <w:t>խմ</w:t>
            </w:r>
          </w:p>
        </w:tc>
        <w:tc>
          <w:tcPr>
            <w:tcW w:w="425" w:type="dxa"/>
            <w:vMerge w:val="restart"/>
            <w:noWrap/>
            <w:vAlign w:val="center"/>
          </w:tcPr>
          <w:p w:rsidR="00140506" w:rsidRPr="00C01417" w:rsidRDefault="00140506" w:rsidP="00140506">
            <w:pPr>
              <w:jc w:val="center"/>
              <w:rPr>
                <w:rFonts w:ascii="GHEA Grapalat" w:hAnsi="GHEA Grapalat" w:cs="Calibri"/>
                <w:sz w:val="20"/>
                <w:szCs w:val="20"/>
              </w:rPr>
            </w:pPr>
            <w:r w:rsidRPr="00C01417">
              <w:rPr>
                <w:rFonts w:ascii="GHEA Grapalat" w:hAnsi="GHEA Grapalat" w:cs="Calibri"/>
                <w:sz w:val="20"/>
                <w:szCs w:val="20"/>
              </w:rPr>
              <w:t>1</w:t>
            </w:r>
          </w:p>
        </w:tc>
        <w:tc>
          <w:tcPr>
            <w:tcW w:w="1418" w:type="dxa"/>
            <w:vMerge w:val="restart"/>
            <w:noWrap/>
            <w:vAlign w:val="center"/>
          </w:tcPr>
          <w:p w:rsidR="00140506" w:rsidRPr="00C01417" w:rsidRDefault="00BD38EB" w:rsidP="00BD38EB">
            <w:pPr>
              <w:jc w:val="center"/>
              <w:rPr>
                <w:rFonts w:ascii="GHEA Grapalat" w:hAnsi="GHEA Grapalat" w:cs="Calibri"/>
                <w:sz w:val="20"/>
                <w:szCs w:val="20"/>
              </w:rPr>
            </w:pPr>
            <w:r>
              <w:rPr>
                <w:rFonts w:ascii="GHEA Grapalat" w:hAnsi="GHEA Grapalat" w:cs="Calibri"/>
                <w:sz w:val="20"/>
                <w:szCs w:val="20"/>
                <w:lang w:val="hy-AM"/>
              </w:rPr>
              <w:t>86,31</w:t>
            </w:r>
            <w:r w:rsidR="00C50A56">
              <w:rPr>
                <w:rFonts w:ascii="GHEA Grapalat" w:hAnsi="GHEA Grapalat" w:cs="Calibri"/>
                <w:sz w:val="20"/>
                <w:szCs w:val="20"/>
                <w:lang w:val="hy-AM"/>
              </w:rPr>
              <w:t>0</w:t>
            </w:r>
          </w:p>
        </w:tc>
        <w:tc>
          <w:tcPr>
            <w:tcW w:w="992" w:type="dxa"/>
            <w:vMerge w:val="restart"/>
            <w:noWrap/>
            <w:vAlign w:val="center"/>
          </w:tcPr>
          <w:p w:rsidR="00140506" w:rsidRPr="00C01417" w:rsidRDefault="00140506" w:rsidP="00140506">
            <w:pPr>
              <w:jc w:val="center"/>
              <w:rPr>
                <w:rFonts w:ascii="GHEA Grapalat" w:hAnsi="GHEA Grapalat" w:cs="Calibri"/>
                <w:sz w:val="20"/>
                <w:szCs w:val="20"/>
              </w:rPr>
            </w:pPr>
            <w:r w:rsidRPr="00C01417">
              <w:rPr>
                <w:rFonts w:ascii="GHEA Grapalat" w:hAnsi="GHEA Grapalat" w:cs="Calibri"/>
                <w:sz w:val="20"/>
                <w:szCs w:val="20"/>
              </w:rPr>
              <w:t>19,560</w:t>
            </w:r>
          </w:p>
        </w:tc>
        <w:tc>
          <w:tcPr>
            <w:tcW w:w="1134" w:type="dxa"/>
            <w:vMerge w:val="restart"/>
            <w:noWrap/>
            <w:vAlign w:val="center"/>
          </w:tcPr>
          <w:p w:rsidR="00140506" w:rsidRPr="00C01417" w:rsidRDefault="00140506" w:rsidP="00140506">
            <w:pPr>
              <w:jc w:val="center"/>
              <w:rPr>
                <w:rFonts w:ascii="GHEA Grapalat" w:hAnsi="GHEA Grapalat" w:cs="Calibri"/>
                <w:sz w:val="20"/>
                <w:szCs w:val="20"/>
              </w:rPr>
            </w:pPr>
            <w:r w:rsidRPr="00C01417">
              <w:rPr>
                <w:rFonts w:ascii="GHEA Grapalat" w:hAnsi="GHEA Grapalat" w:cs="Calibri"/>
                <w:sz w:val="20"/>
                <w:szCs w:val="20"/>
              </w:rPr>
              <w:t>4,850</w:t>
            </w:r>
          </w:p>
        </w:tc>
        <w:tc>
          <w:tcPr>
            <w:tcW w:w="1134" w:type="dxa"/>
            <w:vMerge w:val="restart"/>
            <w:noWrap/>
            <w:vAlign w:val="center"/>
          </w:tcPr>
          <w:p w:rsidR="00140506" w:rsidRPr="00C01417" w:rsidRDefault="00BD38EB" w:rsidP="00BD38EB">
            <w:pPr>
              <w:jc w:val="center"/>
              <w:rPr>
                <w:rFonts w:ascii="GHEA Grapalat" w:hAnsi="GHEA Grapalat" w:cs="Calibri"/>
                <w:sz w:val="20"/>
                <w:szCs w:val="20"/>
              </w:rPr>
            </w:pPr>
            <w:r w:rsidRPr="00BD38EB">
              <w:rPr>
                <w:rFonts w:ascii="GHEA Grapalat" w:hAnsi="GHEA Grapalat" w:cs="Calibri"/>
                <w:sz w:val="20"/>
                <w:szCs w:val="20"/>
                <w:lang w:val="hy-AM"/>
              </w:rPr>
              <w:t>61,9</w:t>
            </w:r>
            <w:r w:rsidR="00881BD0">
              <w:rPr>
                <w:rFonts w:ascii="GHEA Grapalat" w:hAnsi="GHEA Grapalat" w:cs="Calibri"/>
                <w:sz w:val="20"/>
                <w:szCs w:val="20"/>
                <w:lang w:val="hy-AM"/>
              </w:rPr>
              <w:t>0</w:t>
            </w:r>
          </w:p>
        </w:tc>
        <w:tc>
          <w:tcPr>
            <w:tcW w:w="1276" w:type="dxa"/>
            <w:noWrap/>
            <w:vAlign w:val="center"/>
          </w:tcPr>
          <w:p w:rsidR="00140506" w:rsidRPr="00C01417" w:rsidRDefault="00140506" w:rsidP="00140506">
            <w:pPr>
              <w:jc w:val="center"/>
              <w:rPr>
                <w:rFonts w:ascii="GHEA Grapalat" w:hAnsi="GHEA Grapalat" w:cs="Calibri"/>
                <w:sz w:val="20"/>
                <w:szCs w:val="20"/>
              </w:rPr>
            </w:pPr>
            <w:r w:rsidRPr="00C01417">
              <w:rPr>
                <w:rFonts w:ascii="GHEA Grapalat" w:hAnsi="GHEA Grapalat" w:cs="Calibri"/>
                <w:sz w:val="20"/>
                <w:szCs w:val="20"/>
              </w:rPr>
              <w:t xml:space="preserve">բետոն </w:t>
            </w:r>
          </w:p>
          <w:p w:rsidR="00140506" w:rsidRPr="00C01417" w:rsidRDefault="00140506" w:rsidP="00140506">
            <w:pPr>
              <w:jc w:val="center"/>
              <w:rPr>
                <w:rFonts w:ascii="GHEA Grapalat" w:hAnsi="GHEA Grapalat" w:cs="Calibri"/>
                <w:sz w:val="20"/>
                <w:szCs w:val="20"/>
              </w:rPr>
            </w:pPr>
            <w:r w:rsidRPr="00C01417">
              <w:rPr>
                <w:rFonts w:ascii="GHEA Grapalat" w:hAnsi="GHEA Grapalat" w:cs="Calibri"/>
                <w:sz w:val="20"/>
                <w:szCs w:val="20"/>
              </w:rPr>
              <w:t>B-25</w:t>
            </w:r>
          </w:p>
        </w:tc>
        <w:tc>
          <w:tcPr>
            <w:tcW w:w="992" w:type="dxa"/>
            <w:noWrap/>
            <w:vAlign w:val="center"/>
          </w:tcPr>
          <w:p w:rsidR="00140506" w:rsidRPr="00C01417" w:rsidRDefault="00140506" w:rsidP="00140506">
            <w:pPr>
              <w:jc w:val="center"/>
              <w:rPr>
                <w:rFonts w:ascii="GHEA Grapalat" w:hAnsi="GHEA Grapalat" w:cs="Calibri"/>
                <w:sz w:val="20"/>
                <w:szCs w:val="20"/>
              </w:rPr>
            </w:pPr>
            <w:r w:rsidRPr="00C01417">
              <w:rPr>
                <w:rFonts w:ascii="GHEA Grapalat" w:hAnsi="GHEA Grapalat" w:cs="Calibri"/>
                <w:sz w:val="20"/>
                <w:szCs w:val="20"/>
              </w:rPr>
              <w:t>խմ</w:t>
            </w:r>
          </w:p>
        </w:tc>
        <w:tc>
          <w:tcPr>
            <w:tcW w:w="850" w:type="dxa"/>
            <w:noWrap/>
            <w:vAlign w:val="center"/>
          </w:tcPr>
          <w:p w:rsidR="00140506" w:rsidRPr="00C01417" w:rsidRDefault="00140506" w:rsidP="00140506">
            <w:pPr>
              <w:jc w:val="center"/>
              <w:rPr>
                <w:rFonts w:ascii="GHEA Grapalat" w:hAnsi="GHEA Grapalat" w:cs="Calibri"/>
                <w:sz w:val="20"/>
                <w:szCs w:val="20"/>
              </w:rPr>
            </w:pPr>
            <w:r w:rsidRPr="00C01417">
              <w:rPr>
                <w:rFonts w:ascii="GHEA Grapalat" w:hAnsi="GHEA Grapalat" w:cs="Calibri"/>
                <w:sz w:val="20"/>
                <w:szCs w:val="20"/>
              </w:rPr>
              <w:t>1,02</w:t>
            </w:r>
          </w:p>
        </w:tc>
        <w:tc>
          <w:tcPr>
            <w:tcW w:w="851" w:type="dxa"/>
            <w:noWrap/>
            <w:vAlign w:val="center"/>
          </w:tcPr>
          <w:p w:rsidR="00140506" w:rsidRPr="0017402C" w:rsidRDefault="00140506" w:rsidP="00140506">
            <w:pPr>
              <w:jc w:val="center"/>
              <w:rPr>
                <w:rFonts w:ascii="GHEA Grapalat" w:hAnsi="GHEA Grapalat" w:cs="Calibri"/>
                <w:sz w:val="20"/>
                <w:szCs w:val="20"/>
                <w:lang w:val="hy-AM"/>
              </w:rPr>
            </w:pPr>
            <w:r w:rsidRPr="00C01417">
              <w:rPr>
                <w:rFonts w:ascii="GHEA Grapalat" w:hAnsi="GHEA Grapalat" w:cs="Calibri"/>
                <w:sz w:val="20"/>
                <w:szCs w:val="20"/>
              </w:rPr>
              <w:t>34,86</w:t>
            </w:r>
            <w:r w:rsidR="0017402C">
              <w:rPr>
                <w:rFonts w:ascii="GHEA Grapalat" w:hAnsi="GHEA Grapalat" w:cs="Calibri"/>
                <w:sz w:val="20"/>
                <w:szCs w:val="20"/>
                <w:lang w:val="hy-AM"/>
              </w:rPr>
              <w:t>1</w:t>
            </w:r>
          </w:p>
        </w:tc>
        <w:tc>
          <w:tcPr>
            <w:tcW w:w="1134" w:type="dxa"/>
            <w:noWrap/>
            <w:vAlign w:val="center"/>
          </w:tcPr>
          <w:p w:rsidR="00140506" w:rsidRPr="00BD38EB" w:rsidRDefault="00BF1255" w:rsidP="00BF1255">
            <w:pPr>
              <w:jc w:val="center"/>
              <w:rPr>
                <w:rFonts w:ascii="GHEA Grapalat" w:hAnsi="GHEA Grapalat" w:cs="Calibri"/>
                <w:sz w:val="20"/>
                <w:szCs w:val="20"/>
                <w:lang w:val="hy-AM"/>
              </w:rPr>
            </w:pPr>
            <w:r w:rsidRPr="00BD38EB">
              <w:rPr>
                <w:rFonts w:ascii="GHEA Grapalat" w:hAnsi="GHEA Grapalat" w:cs="Calibri"/>
                <w:sz w:val="20"/>
                <w:szCs w:val="20"/>
                <w:lang w:val="hy-AM"/>
              </w:rPr>
              <w:t>40,26</w:t>
            </w:r>
          </w:p>
        </w:tc>
      </w:tr>
      <w:tr w:rsidR="00140506" w:rsidRPr="00C01417" w:rsidTr="00140506">
        <w:trPr>
          <w:trHeight w:val="255"/>
        </w:trPr>
        <w:tc>
          <w:tcPr>
            <w:tcW w:w="568" w:type="dxa"/>
            <w:vMerge/>
            <w:noWrap/>
            <w:vAlign w:val="center"/>
          </w:tcPr>
          <w:p w:rsidR="00140506" w:rsidRPr="00C01417" w:rsidRDefault="00140506" w:rsidP="00140506">
            <w:pPr>
              <w:rPr>
                <w:rFonts w:ascii="GHEA Grapalat" w:hAnsi="GHEA Grapalat"/>
                <w:sz w:val="20"/>
                <w:szCs w:val="20"/>
              </w:rPr>
            </w:pPr>
          </w:p>
        </w:tc>
        <w:tc>
          <w:tcPr>
            <w:tcW w:w="2551" w:type="dxa"/>
            <w:vMerge/>
            <w:noWrap/>
            <w:vAlign w:val="center"/>
          </w:tcPr>
          <w:p w:rsidR="00140506" w:rsidRPr="00C01417" w:rsidRDefault="00140506" w:rsidP="00140506">
            <w:pPr>
              <w:spacing w:line="240" w:lineRule="auto"/>
              <w:rPr>
                <w:rFonts w:ascii="GHEA Grapalat" w:hAnsi="GHEA Grapalat"/>
                <w:sz w:val="20"/>
                <w:szCs w:val="20"/>
              </w:rPr>
            </w:pPr>
          </w:p>
        </w:tc>
        <w:tc>
          <w:tcPr>
            <w:tcW w:w="709" w:type="dxa"/>
            <w:vMerge/>
            <w:noWrap/>
            <w:vAlign w:val="center"/>
          </w:tcPr>
          <w:p w:rsidR="00140506" w:rsidRPr="00C01417" w:rsidRDefault="00140506" w:rsidP="00140506">
            <w:pPr>
              <w:jc w:val="center"/>
              <w:rPr>
                <w:rFonts w:ascii="GHEA Grapalat" w:hAnsi="GHEA Grapalat" w:cs="Calibri"/>
                <w:sz w:val="20"/>
                <w:szCs w:val="20"/>
              </w:rPr>
            </w:pPr>
          </w:p>
        </w:tc>
        <w:tc>
          <w:tcPr>
            <w:tcW w:w="425" w:type="dxa"/>
            <w:vMerge/>
            <w:noWrap/>
            <w:vAlign w:val="center"/>
          </w:tcPr>
          <w:p w:rsidR="00140506" w:rsidRPr="00C01417" w:rsidRDefault="00140506" w:rsidP="00140506">
            <w:pPr>
              <w:jc w:val="center"/>
              <w:rPr>
                <w:rFonts w:ascii="GHEA Grapalat" w:hAnsi="GHEA Grapalat" w:cs="Calibri"/>
                <w:sz w:val="20"/>
                <w:szCs w:val="20"/>
              </w:rPr>
            </w:pPr>
          </w:p>
        </w:tc>
        <w:tc>
          <w:tcPr>
            <w:tcW w:w="1418" w:type="dxa"/>
            <w:vMerge/>
            <w:noWrap/>
            <w:vAlign w:val="center"/>
          </w:tcPr>
          <w:p w:rsidR="00140506" w:rsidRPr="00C01417" w:rsidRDefault="00140506" w:rsidP="00140506">
            <w:pPr>
              <w:jc w:val="center"/>
              <w:rPr>
                <w:rFonts w:ascii="GHEA Grapalat" w:hAnsi="GHEA Grapalat" w:cs="Calibri"/>
                <w:sz w:val="20"/>
                <w:szCs w:val="20"/>
              </w:rPr>
            </w:pPr>
          </w:p>
        </w:tc>
        <w:tc>
          <w:tcPr>
            <w:tcW w:w="992" w:type="dxa"/>
            <w:vMerge/>
            <w:noWrap/>
            <w:vAlign w:val="center"/>
          </w:tcPr>
          <w:p w:rsidR="00140506" w:rsidRPr="00C01417" w:rsidRDefault="00140506" w:rsidP="00140506">
            <w:pPr>
              <w:jc w:val="center"/>
              <w:rPr>
                <w:rFonts w:ascii="GHEA Grapalat" w:hAnsi="GHEA Grapalat" w:cs="Calibri"/>
                <w:sz w:val="20"/>
                <w:szCs w:val="20"/>
              </w:rPr>
            </w:pPr>
          </w:p>
        </w:tc>
        <w:tc>
          <w:tcPr>
            <w:tcW w:w="1134" w:type="dxa"/>
            <w:vMerge/>
            <w:noWrap/>
            <w:vAlign w:val="center"/>
          </w:tcPr>
          <w:p w:rsidR="00140506" w:rsidRPr="00C01417" w:rsidRDefault="00140506" w:rsidP="00140506">
            <w:pPr>
              <w:jc w:val="center"/>
              <w:rPr>
                <w:rFonts w:ascii="GHEA Grapalat" w:hAnsi="GHEA Grapalat" w:cs="Calibri"/>
                <w:sz w:val="20"/>
                <w:szCs w:val="20"/>
              </w:rPr>
            </w:pPr>
          </w:p>
        </w:tc>
        <w:tc>
          <w:tcPr>
            <w:tcW w:w="1134" w:type="dxa"/>
            <w:vMerge/>
            <w:noWrap/>
            <w:vAlign w:val="center"/>
          </w:tcPr>
          <w:p w:rsidR="00140506" w:rsidRPr="00C01417" w:rsidRDefault="00140506" w:rsidP="00140506">
            <w:pPr>
              <w:jc w:val="center"/>
              <w:rPr>
                <w:rFonts w:ascii="GHEA Grapalat" w:hAnsi="GHEA Grapalat" w:cs="Calibri"/>
                <w:sz w:val="20"/>
                <w:szCs w:val="20"/>
              </w:rPr>
            </w:pPr>
          </w:p>
        </w:tc>
        <w:tc>
          <w:tcPr>
            <w:tcW w:w="1276" w:type="dxa"/>
            <w:noWrap/>
            <w:vAlign w:val="center"/>
          </w:tcPr>
          <w:p w:rsidR="00140506" w:rsidRPr="00C01417" w:rsidRDefault="00140506" w:rsidP="00140506">
            <w:pPr>
              <w:jc w:val="center"/>
              <w:rPr>
                <w:rFonts w:ascii="GHEA Grapalat" w:hAnsi="GHEA Grapalat" w:cs="Calibri"/>
                <w:sz w:val="20"/>
                <w:szCs w:val="20"/>
              </w:rPr>
            </w:pPr>
            <w:r w:rsidRPr="00C01417">
              <w:rPr>
                <w:rFonts w:ascii="GHEA Grapalat" w:hAnsi="GHEA Grapalat" w:cs="Calibri"/>
                <w:sz w:val="20"/>
                <w:szCs w:val="20"/>
              </w:rPr>
              <w:t>կաղապար</w:t>
            </w:r>
          </w:p>
        </w:tc>
        <w:tc>
          <w:tcPr>
            <w:tcW w:w="992" w:type="dxa"/>
            <w:noWrap/>
            <w:vAlign w:val="center"/>
          </w:tcPr>
          <w:p w:rsidR="00140506" w:rsidRPr="00C01417" w:rsidRDefault="00140506" w:rsidP="00140506">
            <w:pPr>
              <w:jc w:val="center"/>
              <w:rPr>
                <w:rFonts w:ascii="GHEA Grapalat" w:hAnsi="GHEA Grapalat" w:cs="Calibri"/>
                <w:sz w:val="20"/>
                <w:szCs w:val="20"/>
              </w:rPr>
            </w:pPr>
            <w:r w:rsidRPr="00C01417">
              <w:rPr>
                <w:rFonts w:ascii="GHEA Grapalat" w:hAnsi="GHEA Grapalat" w:cs="Calibri"/>
                <w:sz w:val="20"/>
                <w:szCs w:val="20"/>
              </w:rPr>
              <w:t>քմ</w:t>
            </w:r>
          </w:p>
        </w:tc>
        <w:tc>
          <w:tcPr>
            <w:tcW w:w="850" w:type="dxa"/>
            <w:noWrap/>
            <w:vAlign w:val="center"/>
          </w:tcPr>
          <w:p w:rsidR="00140506" w:rsidRPr="00140506" w:rsidRDefault="00140506" w:rsidP="0017402C">
            <w:pPr>
              <w:jc w:val="center"/>
              <w:rPr>
                <w:rFonts w:ascii="GHEA Grapalat" w:hAnsi="GHEA Grapalat" w:cs="Calibri"/>
                <w:sz w:val="20"/>
                <w:szCs w:val="20"/>
                <w:lang w:val="hy-AM"/>
              </w:rPr>
            </w:pPr>
            <w:r w:rsidRPr="00C01417">
              <w:rPr>
                <w:rFonts w:ascii="GHEA Grapalat" w:hAnsi="GHEA Grapalat" w:cs="Calibri"/>
                <w:sz w:val="20"/>
                <w:szCs w:val="20"/>
              </w:rPr>
              <w:t>0,7</w:t>
            </w:r>
            <w:r w:rsidR="0017402C">
              <w:rPr>
                <w:rFonts w:ascii="GHEA Grapalat" w:hAnsi="GHEA Grapalat" w:cs="Calibri"/>
                <w:sz w:val="20"/>
                <w:szCs w:val="20"/>
                <w:lang w:val="hy-AM"/>
              </w:rPr>
              <w:t>17</w:t>
            </w:r>
          </w:p>
        </w:tc>
        <w:tc>
          <w:tcPr>
            <w:tcW w:w="851" w:type="dxa"/>
            <w:noWrap/>
            <w:vAlign w:val="center"/>
          </w:tcPr>
          <w:p w:rsidR="00140506" w:rsidRPr="00C01417" w:rsidRDefault="00140506" w:rsidP="00140506">
            <w:pPr>
              <w:jc w:val="center"/>
              <w:rPr>
                <w:rFonts w:ascii="GHEA Grapalat" w:hAnsi="GHEA Grapalat" w:cs="Calibri"/>
                <w:sz w:val="20"/>
                <w:szCs w:val="20"/>
              </w:rPr>
            </w:pPr>
            <w:r w:rsidRPr="00C01417">
              <w:rPr>
                <w:rFonts w:ascii="GHEA Grapalat" w:hAnsi="GHEA Grapalat" w:cs="Calibri"/>
                <w:sz w:val="20"/>
                <w:szCs w:val="20"/>
              </w:rPr>
              <w:t>3,50</w:t>
            </w:r>
          </w:p>
        </w:tc>
        <w:tc>
          <w:tcPr>
            <w:tcW w:w="1134" w:type="dxa"/>
            <w:noWrap/>
            <w:vAlign w:val="center"/>
          </w:tcPr>
          <w:p w:rsidR="00140506" w:rsidRPr="00BD38EB" w:rsidRDefault="00BF1255" w:rsidP="0017402C">
            <w:pPr>
              <w:jc w:val="center"/>
              <w:rPr>
                <w:rFonts w:ascii="GHEA Grapalat" w:hAnsi="GHEA Grapalat" w:cs="Calibri"/>
                <w:sz w:val="20"/>
                <w:szCs w:val="20"/>
                <w:lang w:val="hy-AM"/>
              </w:rPr>
            </w:pPr>
            <w:r w:rsidRPr="00BD38EB">
              <w:rPr>
                <w:rFonts w:ascii="GHEA Grapalat" w:hAnsi="GHEA Grapalat" w:cs="Calibri"/>
                <w:sz w:val="20"/>
                <w:szCs w:val="20"/>
                <w:lang w:val="hy-AM"/>
              </w:rPr>
              <w:t>2.8</w:t>
            </w:r>
            <w:r w:rsidR="0017402C" w:rsidRPr="00BD38EB">
              <w:rPr>
                <w:rFonts w:ascii="GHEA Grapalat" w:hAnsi="GHEA Grapalat" w:cs="Calibri"/>
                <w:sz w:val="20"/>
                <w:szCs w:val="20"/>
                <w:lang w:val="hy-AM"/>
              </w:rPr>
              <w:t>4</w:t>
            </w:r>
          </w:p>
        </w:tc>
      </w:tr>
      <w:tr w:rsidR="00140506" w:rsidRPr="00C01417" w:rsidTr="00140506">
        <w:trPr>
          <w:trHeight w:val="255"/>
        </w:trPr>
        <w:tc>
          <w:tcPr>
            <w:tcW w:w="568" w:type="dxa"/>
            <w:vMerge/>
            <w:noWrap/>
            <w:vAlign w:val="center"/>
          </w:tcPr>
          <w:p w:rsidR="00140506" w:rsidRPr="00C01417" w:rsidRDefault="00140506" w:rsidP="00140506">
            <w:pPr>
              <w:rPr>
                <w:rFonts w:ascii="GHEA Grapalat" w:hAnsi="GHEA Grapalat"/>
                <w:sz w:val="20"/>
                <w:szCs w:val="20"/>
              </w:rPr>
            </w:pPr>
          </w:p>
        </w:tc>
        <w:tc>
          <w:tcPr>
            <w:tcW w:w="2551" w:type="dxa"/>
            <w:vMerge/>
            <w:noWrap/>
            <w:vAlign w:val="center"/>
          </w:tcPr>
          <w:p w:rsidR="00140506" w:rsidRPr="00C01417" w:rsidRDefault="00140506" w:rsidP="00140506">
            <w:pPr>
              <w:spacing w:line="240" w:lineRule="auto"/>
              <w:rPr>
                <w:rFonts w:ascii="GHEA Grapalat" w:hAnsi="GHEA Grapalat"/>
                <w:sz w:val="20"/>
                <w:szCs w:val="20"/>
              </w:rPr>
            </w:pPr>
          </w:p>
        </w:tc>
        <w:tc>
          <w:tcPr>
            <w:tcW w:w="709" w:type="dxa"/>
            <w:vMerge/>
            <w:noWrap/>
            <w:vAlign w:val="center"/>
          </w:tcPr>
          <w:p w:rsidR="00140506" w:rsidRPr="00C01417" w:rsidRDefault="00140506" w:rsidP="00140506">
            <w:pPr>
              <w:jc w:val="center"/>
              <w:rPr>
                <w:rFonts w:ascii="GHEA Grapalat" w:hAnsi="GHEA Grapalat" w:cs="Calibri"/>
                <w:sz w:val="20"/>
                <w:szCs w:val="20"/>
              </w:rPr>
            </w:pPr>
          </w:p>
        </w:tc>
        <w:tc>
          <w:tcPr>
            <w:tcW w:w="425" w:type="dxa"/>
            <w:vMerge/>
            <w:noWrap/>
            <w:vAlign w:val="center"/>
          </w:tcPr>
          <w:p w:rsidR="00140506" w:rsidRPr="00C01417" w:rsidRDefault="00140506" w:rsidP="00140506">
            <w:pPr>
              <w:jc w:val="center"/>
              <w:rPr>
                <w:rFonts w:ascii="GHEA Grapalat" w:hAnsi="GHEA Grapalat" w:cs="Calibri"/>
                <w:sz w:val="20"/>
                <w:szCs w:val="20"/>
              </w:rPr>
            </w:pPr>
          </w:p>
        </w:tc>
        <w:tc>
          <w:tcPr>
            <w:tcW w:w="1418" w:type="dxa"/>
            <w:vMerge/>
            <w:noWrap/>
            <w:vAlign w:val="center"/>
          </w:tcPr>
          <w:p w:rsidR="00140506" w:rsidRPr="00C01417" w:rsidRDefault="00140506" w:rsidP="00140506">
            <w:pPr>
              <w:jc w:val="center"/>
              <w:rPr>
                <w:rFonts w:ascii="GHEA Grapalat" w:hAnsi="GHEA Grapalat" w:cs="Calibri"/>
                <w:sz w:val="20"/>
                <w:szCs w:val="20"/>
              </w:rPr>
            </w:pPr>
          </w:p>
        </w:tc>
        <w:tc>
          <w:tcPr>
            <w:tcW w:w="992" w:type="dxa"/>
            <w:vMerge/>
            <w:noWrap/>
            <w:vAlign w:val="center"/>
          </w:tcPr>
          <w:p w:rsidR="00140506" w:rsidRPr="00C01417" w:rsidRDefault="00140506" w:rsidP="00140506">
            <w:pPr>
              <w:jc w:val="center"/>
              <w:rPr>
                <w:rFonts w:ascii="GHEA Grapalat" w:hAnsi="GHEA Grapalat" w:cs="Calibri"/>
                <w:sz w:val="20"/>
                <w:szCs w:val="20"/>
              </w:rPr>
            </w:pPr>
          </w:p>
        </w:tc>
        <w:tc>
          <w:tcPr>
            <w:tcW w:w="1134" w:type="dxa"/>
            <w:vMerge/>
            <w:noWrap/>
            <w:vAlign w:val="center"/>
          </w:tcPr>
          <w:p w:rsidR="00140506" w:rsidRPr="00C01417" w:rsidRDefault="00140506" w:rsidP="00140506">
            <w:pPr>
              <w:jc w:val="center"/>
              <w:rPr>
                <w:rFonts w:ascii="GHEA Grapalat" w:hAnsi="GHEA Grapalat" w:cs="Calibri"/>
                <w:sz w:val="20"/>
                <w:szCs w:val="20"/>
              </w:rPr>
            </w:pPr>
          </w:p>
        </w:tc>
        <w:tc>
          <w:tcPr>
            <w:tcW w:w="1134" w:type="dxa"/>
            <w:vMerge/>
            <w:noWrap/>
            <w:vAlign w:val="center"/>
          </w:tcPr>
          <w:p w:rsidR="00140506" w:rsidRPr="00C01417" w:rsidRDefault="00140506" w:rsidP="00140506">
            <w:pPr>
              <w:jc w:val="center"/>
              <w:rPr>
                <w:rFonts w:ascii="GHEA Grapalat" w:hAnsi="GHEA Grapalat" w:cs="Calibri"/>
                <w:sz w:val="20"/>
                <w:szCs w:val="20"/>
              </w:rPr>
            </w:pPr>
          </w:p>
        </w:tc>
        <w:tc>
          <w:tcPr>
            <w:tcW w:w="1276" w:type="dxa"/>
            <w:noWrap/>
            <w:vAlign w:val="center"/>
          </w:tcPr>
          <w:p w:rsidR="00140506" w:rsidRPr="00C01417" w:rsidRDefault="00140506" w:rsidP="00140506">
            <w:pPr>
              <w:jc w:val="center"/>
              <w:rPr>
                <w:rFonts w:ascii="GHEA Grapalat" w:hAnsi="GHEA Grapalat" w:cs="Calibri"/>
                <w:sz w:val="20"/>
                <w:szCs w:val="20"/>
              </w:rPr>
            </w:pPr>
            <w:r w:rsidRPr="00C01417">
              <w:rPr>
                <w:rFonts w:ascii="GHEA Grapalat" w:hAnsi="GHEA Grapalat" w:cs="Calibri"/>
                <w:sz w:val="20"/>
                <w:szCs w:val="20"/>
              </w:rPr>
              <w:t>տախտակ</w:t>
            </w:r>
          </w:p>
        </w:tc>
        <w:tc>
          <w:tcPr>
            <w:tcW w:w="992" w:type="dxa"/>
            <w:noWrap/>
            <w:vAlign w:val="center"/>
          </w:tcPr>
          <w:p w:rsidR="00140506" w:rsidRPr="00C01417" w:rsidRDefault="00140506" w:rsidP="00140506">
            <w:pPr>
              <w:jc w:val="center"/>
              <w:rPr>
                <w:rFonts w:ascii="GHEA Grapalat" w:hAnsi="GHEA Grapalat" w:cs="Calibri"/>
                <w:sz w:val="20"/>
                <w:szCs w:val="20"/>
              </w:rPr>
            </w:pPr>
            <w:r w:rsidRPr="00C01417">
              <w:rPr>
                <w:rFonts w:ascii="GHEA Grapalat" w:hAnsi="GHEA Grapalat" w:cs="Calibri"/>
                <w:sz w:val="20"/>
                <w:szCs w:val="20"/>
              </w:rPr>
              <w:t>խմ</w:t>
            </w:r>
          </w:p>
        </w:tc>
        <w:tc>
          <w:tcPr>
            <w:tcW w:w="850" w:type="dxa"/>
            <w:noWrap/>
            <w:vAlign w:val="center"/>
          </w:tcPr>
          <w:p w:rsidR="00140506" w:rsidRPr="00140506" w:rsidRDefault="00140506" w:rsidP="0017402C">
            <w:pPr>
              <w:jc w:val="center"/>
              <w:rPr>
                <w:rFonts w:ascii="GHEA Grapalat" w:hAnsi="GHEA Grapalat" w:cs="Calibri"/>
                <w:sz w:val="20"/>
                <w:szCs w:val="20"/>
                <w:lang w:val="hy-AM"/>
              </w:rPr>
            </w:pPr>
            <w:r w:rsidRPr="00C01417">
              <w:rPr>
                <w:rFonts w:ascii="GHEA Grapalat" w:hAnsi="GHEA Grapalat" w:cs="Calibri"/>
                <w:sz w:val="20"/>
                <w:szCs w:val="20"/>
              </w:rPr>
              <w:t>0,0</w:t>
            </w:r>
            <w:r w:rsidR="0017402C">
              <w:rPr>
                <w:rFonts w:ascii="GHEA Grapalat" w:hAnsi="GHEA Grapalat" w:cs="Calibri"/>
                <w:sz w:val="20"/>
                <w:szCs w:val="20"/>
                <w:lang w:val="hy-AM"/>
              </w:rPr>
              <w:t>165</w:t>
            </w:r>
          </w:p>
        </w:tc>
        <w:tc>
          <w:tcPr>
            <w:tcW w:w="851" w:type="dxa"/>
            <w:noWrap/>
            <w:vAlign w:val="center"/>
          </w:tcPr>
          <w:p w:rsidR="00140506" w:rsidRPr="00C01417" w:rsidRDefault="00140506" w:rsidP="00140506">
            <w:pPr>
              <w:jc w:val="center"/>
              <w:rPr>
                <w:rFonts w:ascii="GHEA Grapalat" w:hAnsi="GHEA Grapalat" w:cs="Calibri"/>
                <w:sz w:val="20"/>
                <w:szCs w:val="20"/>
              </w:rPr>
            </w:pPr>
            <w:r w:rsidRPr="00C01417">
              <w:rPr>
                <w:rFonts w:ascii="GHEA Grapalat" w:hAnsi="GHEA Grapalat" w:cs="Calibri"/>
                <w:sz w:val="20"/>
                <w:szCs w:val="20"/>
              </w:rPr>
              <w:t>116,67</w:t>
            </w:r>
          </w:p>
        </w:tc>
        <w:tc>
          <w:tcPr>
            <w:tcW w:w="1134" w:type="dxa"/>
            <w:noWrap/>
            <w:vAlign w:val="center"/>
          </w:tcPr>
          <w:p w:rsidR="00140506" w:rsidRPr="00BD38EB" w:rsidRDefault="00BF1255" w:rsidP="0017402C">
            <w:pPr>
              <w:jc w:val="center"/>
              <w:rPr>
                <w:rFonts w:ascii="GHEA Grapalat" w:hAnsi="GHEA Grapalat" w:cs="Calibri"/>
                <w:sz w:val="20"/>
                <w:szCs w:val="20"/>
                <w:lang w:val="hy-AM"/>
              </w:rPr>
            </w:pPr>
            <w:r w:rsidRPr="00BD38EB">
              <w:rPr>
                <w:rFonts w:ascii="GHEA Grapalat" w:hAnsi="GHEA Grapalat" w:cs="Calibri"/>
                <w:sz w:val="20"/>
                <w:szCs w:val="20"/>
                <w:lang w:val="hy-AM"/>
              </w:rPr>
              <w:t>2,</w:t>
            </w:r>
            <w:r w:rsidR="0017402C" w:rsidRPr="00BD38EB">
              <w:rPr>
                <w:rFonts w:ascii="GHEA Grapalat" w:hAnsi="GHEA Grapalat" w:cs="Calibri"/>
                <w:sz w:val="20"/>
                <w:szCs w:val="20"/>
                <w:lang w:val="hy-AM"/>
              </w:rPr>
              <w:t>18</w:t>
            </w:r>
          </w:p>
        </w:tc>
      </w:tr>
      <w:tr w:rsidR="00140506" w:rsidRPr="00C01417" w:rsidTr="00140506">
        <w:trPr>
          <w:trHeight w:val="255"/>
        </w:trPr>
        <w:tc>
          <w:tcPr>
            <w:tcW w:w="568" w:type="dxa"/>
            <w:vMerge/>
            <w:noWrap/>
            <w:vAlign w:val="center"/>
          </w:tcPr>
          <w:p w:rsidR="00140506" w:rsidRPr="00C01417" w:rsidRDefault="00140506" w:rsidP="00140506">
            <w:pPr>
              <w:rPr>
                <w:rFonts w:ascii="GHEA Grapalat" w:hAnsi="GHEA Grapalat"/>
                <w:sz w:val="20"/>
                <w:szCs w:val="20"/>
              </w:rPr>
            </w:pPr>
          </w:p>
        </w:tc>
        <w:tc>
          <w:tcPr>
            <w:tcW w:w="2551" w:type="dxa"/>
            <w:vMerge/>
            <w:noWrap/>
            <w:vAlign w:val="center"/>
          </w:tcPr>
          <w:p w:rsidR="00140506" w:rsidRPr="00C01417" w:rsidRDefault="00140506" w:rsidP="00140506">
            <w:pPr>
              <w:spacing w:line="240" w:lineRule="auto"/>
              <w:rPr>
                <w:rFonts w:ascii="GHEA Grapalat" w:hAnsi="GHEA Grapalat"/>
                <w:sz w:val="20"/>
                <w:szCs w:val="20"/>
              </w:rPr>
            </w:pPr>
          </w:p>
        </w:tc>
        <w:tc>
          <w:tcPr>
            <w:tcW w:w="709" w:type="dxa"/>
            <w:vMerge/>
            <w:noWrap/>
            <w:vAlign w:val="center"/>
          </w:tcPr>
          <w:p w:rsidR="00140506" w:rsidRPr="00C01417" w:rsidRDefault="00140506" w:rsidP="00140506">
            <w:pPr>
              <w:jc w:val="center"/>
              <w:rPr>
                <w:rFonts w:ascii="GHEA Grapalat" w:hAnsi="GHEA Grapalat" w:cs="Calibri"/>
                <w:sz w:val="20"/>
                <w:szCs w:val="20"/>
              </w:rPr>
            </w:pPr>
          </w:p>
        </w:tc>
        <w:tc>
          <w:tcPr>
            <w:tcW w:w="425" w:type="dxa"/>
            <w:vMerge/>
            <w:noWrap/>
            <w:vAlign w:val="center"/>
          </w:tcPr>
          <w:p w:rsidR="00140506" w:rsidRPr="00C01417" w:rsidRDefault="00140506" w:rsidP="00140506">
            <w:pPr>
              <w:jc w:val="center"/>
              <w:rPr>
                <w:rFonts w:ascii="GHEA Grapalat" w:hAnsi="GHEA Grapalat" w:cs="Calibri"/>
                <w:sz w:val="20"/>
                <w:szCs w:val="20"/>
              </w:rPr>
            </w:pPr>
          </w:p>
        </w:tc>
        <w:tc>
          <w:tcPr>
            <w:tcW w:w="1418" w:type="dxa"/>
            <w:vMerge/>
            <w:noWrap/>
            <w:vAlign w:val="center"/>
          </w:tcPr>
          <w:p w:rsidR="00140506" w:rsidRPr="00C01417" w:rsidRDefault="00140506" w:rsidP="00140506">
            <w:pPr>
              <w:jc w:val="center"/>
              <w:rPr>
                <w:rFonts w:ascii="GHEA Grapalat" w:hAnsi="GHEA Grapalat" w:cs="Calibri"/>
                <w:sz w:val="20"/>
                <w:szCs w:val="20"/>
              </w:rPr>
            </w:pPr>
          </w:p>
        </w:tc>
        <w:tc>
          <w:tcPr>
            <w:tcW w:w="992" w:type="dxa"/>
            <w:vMerge/>
            <w:noWrap/>
            <w:vAlign w:val="center"/>
          </w:tcPr>
          <w:p w:rsidR="00140506" w:rsidRPr="00C01417" w:rsidRDefault="00140506" w:rsidP="00140506">
            <w:pPr>
              <w:jc w:val="center"/>
              <w:rPr>
                <w:rFonts w:ascii="GHEA Grapalat" w:hAnsi="GHEA Grapalat" w:cs="Calibri"/>
                <w:sz w:val="20"/>
                <w:szCs w:val="20"/>
              </w:rPr>
            </w:pPr>
          </w:p>
        </w:tc>
        <w:tc>
          <w:tcPr>
            <w:tcW w:w="1134" w:type="dxa"/>
            <w:vMerge/>
            <w:noWrap/>
            <w:vAlign w:val="center"/>
          </w:tcPr>
          <w:p w:rsidR="00140506" w:rsidRPr="00C01417" w:rsidRDefault="00140506" w:rsidP="00140506">
            <w:pPr>
              <w:jc w:val="center"/>
              <w:rPr>
                <w:rFonts w:ascii="GHEA Grapalat" w:hAnsi="GHEA Grapalat" w:cs="Calibri"/>
                <w:sz w:val="20"/>
                <w:szCs w:val="20"/>
              </w:rPr>
            </w:pPr>
          </w:p>
        </w:tc>
        <w:tc>
          <w:tcPr>
            <w:tcW w:w="1134" w:type="dxa"/>
            <w:vMerge/>
            <w:noWrap/>
            <w:vAlign w:val="center"/>
          </w:tcPr>
          <w:p w:rsidR="00140506" w:rsidRPr="00C01417" w:rsidRDefault="00140506" w:rsidP="00140506">
            <w:pPr>
              <w:jc w:val="center"/>
              <w:rPr>
                <w:rFonts w:ascii="GHEA Grapalat" w:hAnsi="GHEA Grapalat" w:cs="Calibri"/>
                <w:sz w:val="20"/>
                <w:szCs w:val="20"/>
              </w:rPr>
            </w:pPr>
          </w:p>
        </w:tc>
        <w:tc>
          <w:tcPr>
            <w:tcW w:w="1276" w:type="dxa"/>
            <w:noWrap/>
            <w:vAlign w:val="center"/>
          </w:tcPr>
          <w:p w:rsidR="00140506" w:rsidRPr="00C01417" w:rsidRDefault="00140506" w:rsidP="00140506">
            <w:pPr>
              <w:jc w:val="center"/>
              <w:rPr>
                <w:rFonts w:ascii="GHEA Grapalat" w:hAnsi="GHEA Grapalat" w:cs="Calibri"/>
                <w:sz w:val="20"/>
                <w:szCs w:val="20"/>
              </w:rPr>
            </w:pPr>
            <w:r w:rsidRPr="00C01417">
              <w:rPr>
                <w:rFonts w:ascii="GHEA Grapalat" w:hAnsi="GHEA Grapalat" w:cs="Calibri"/>
                <w:sz w:val="20"/>
                <w:szCs w:val="20"/>
              </w:rPr>
              <w:t>հեղույս</w:t>
            </w:r>
          </w:p>
        </w:tc>
        <w:tc>
          <w:tcPr>
            <w:tcW w:w="992" w:type="dxa"/>
            <w:noWrap/>
            <w:vAlign w:val="center"/>
          </w:tcPr>
          <w:p w:rsidR="00140506" w:rsidRPr="00C01417" w:rsidRDefault="00140506" w:rsidP="00140506">
            <w:pPr>
              <w:jc w:val="center"/>
              <w:rPr>
                <w:rFonts w:ascii="GHEA Grapalat" w:hAnsi="GHEA Grapalat" w:cs="Calibri"/>
                <w:sz w:val="20"/>
                <w:szCs w:val="20"/>
              </w:rPr>
            </w:pPr>
            <w:r w:rsidRPr="00C01417">
              <w:rPr>
                <w:rFonts w:ascii="GHEA Grapalat" w:hAnsi="GHEA Grapalat" w:cs="Calibri"/>
                <w:sz w:val="20"/>
                <w:szCs w:val="20"/>
              </w:rPr>
              <w:t>կգ</w:t>
            </w:r>
          </w:p>
        </w:tc>
        <w:tc>
          <w:tcPr>
            <w:tcW w:w="850" w:type="dxa"/>
            <w:noWrap/>
            <w:vAlign w:val="center"/>
          </w:tcPr>
          <w:p w:rsidR="00140506" w:rsidRPr="00C01417" w:rsidRDefault="00140506" w:rsidP="00140506">
            <w:pPr>
              <w:jc w:val="center"/>
              <w:rPr>
                <w:rFonts w:ascii="GHEA Grapalat" w:hAnsi="GHEA Grapalat" w:cs="Calibri"/>
                <w:sz w:val="20"/>
                <w:szCs w:val="20"/>
              </w:rPr>
            </w:pPr>
            <w:r w:rsidRPr="00C01417">
              <w:rPr>
                <w:rFonts w:ascii="GHEA Grapalat" w:hAnsi="GHEA Grapalat" w:cs="Calibri"/>
                <w:sz w:val="20"/>
                <w:szCs w:val="20"/>
              </w:rPr>
              <w:t>0,90</w:t>
            </w:r>
          </w:p>
        </w:tc>
        <w:tc>
          <w:tcPr>
            <w:tcW w:w="851" w:type="dxa"/>
            <w:noWrap/>
            <w:vAlign w:val="center"/>
          </w:tcPr>
          <w:p w:rsidR="00140506" w:rsidRPr="00C01417" w:rsidRDefault="00140506" w:rsidP="00140506">
            <w:pPr>
              <w:jc w:val="center"/>
              <w:rPr>
                <w:rFonts w:ascii="GHEA Grapalat" w:hAnsi="GHEA Grapalat" w:cs="Calibri"/>
                <w:sz w:val="20"/>
                <w:szCs w:val="20"/>
              </w:rPr>
            </w:pPr>
            <w:r w:rsidRPr="00C01417">
              <w:rPr>
                <w:rFonts w:ascii="GHEA Grapalat" w:hAnsi="GHEA Grapalat" w:cs="Calibri"/>
                <w:sz w:val="20"/>
                <w:szCs w:val="20"/>
              </w:rPr>
              <w:t>1,20</w:t>
            </w:r>
          </w:p>
        </w:tc>
        <w:tc>
          <w:tcPr>
            <w:tcW w:w="1134" w:type="dxa"/>
            <w:noWrap/>
            <w:vAlign w:val="center"/>
          </w:tcPr>
          <w:p w:rsidR="00140506" w:rsidRPr="00BD38EB" w:rsidRDefault="00BF1255" w:rsidP="0017402C">
            <w:pPr>
              <w:jc w:val="center"/>
              <w:rPr>
                <w:rFonts w:ascii="GHEA Grapalat" w:hAnsi="GHEA Grapalat" w:cs="Calibri"/>
                <w:sz w:val="20"/>
                <w:szCs w:val="20"/>
                <w:lang w:val="hy-AM"/>
              </w:rPr>
            </w:pPr>
            <w:r w:rsidRPr="00BD38EB">
              <w:rPr>
                <w:rFonts w:ascii="GHEA Grapalat" w:hAnsi="GHEA Grapalat" w:cs="Calibri"/>
                <w:sz w:val="20"/>
                <w:szCs w:val="20"/>
                <w:lang w:val="hy-AM"/>
              </w:rPr>
              <w:t>1.2</w:t>
            </w:r>
            <w:r w:rsidR="0017402C" w:rsidRPr="00BD38EB">
              <w:rPr>
                <w:rFonts w:ascii="GHEA Grapalat" w:hAnsi="GHEA Grapalat" w:cs="Calibri"/>
                <w:sz w:val="20"/>
                <w:szCs w:val="20"/>
                <w:lang w:val="hy-AM"/>
              </w:rPr>
              <w:t>2</w:t>
            </w:r>
          </w:p>
        </w:tc>
      </w:tr>
      <w:tr w:rsidR="00140506" w:rsidRPr="00C01417" w:rsidTr="00140506">
        <w:trPr>
          <w:trHeight w:val="255"/>
        </w:trPr>
        <w:tc>
          <w:tcPr>
            <w:tcW w:w="568" w:type="dxa"/>
            <w:vMerge w:val="restart"/>
            <w:noWrap/>
            <w:vAlign w:val="center"/>
          </w:tcPr>
          <w:p w:rsidR="00140506" w:rsidRPr="00140506" w:rsidRDefault="00140506" w:rsidP="00C65D29">
            <w:pPr>
              <w:rPr>
                <w:rFonts w:ascii="GHEA Grapalat" w:hAnsi="GHEA Grapalat"/>
                <w:sz w:val="20"/>
                <w:szCs w:val="20"/>
                <w:lang w:val="hy-AM"/>
              </w:rPr>
            </w:pPr>
            <w:r w:rsidRPr="00C01417">
              <w:rPr>
                <w:rFonts w:ascii="GHEA Grapalat" w:hAnsi="GHEA Grapalat"/>
                <w:sz w:val="20"/>
                <w:szCs w:val="20"/>
              </w:rPr>
              <w:t>4</w:t>
            </w:r>
            <w:r w:rsidR="00C65D29">
              <w:rPr>
                <w:rFonts w:ascii="GHEA Grapalat" w:hAnsi="GHEA Grapalat"/>
                <w:sz w:val="20"/>
                <w:szCs w:val="20"/>
                <w:lang w:val="ru-RU"/>
              </w:rPr>
              <w:t>3</w:t>
            </w:r>
          </w:p>
        </w:tc>
        <w:tc>
          <w:tcPr>
            <w:tcW w:w="2551" w:type="dxa"/>
            <w:vMerge w:val="restart"/>
            <w:noWrap/>
            <w:vAlign w:val="center"/>
          </w:tcPr>
          <w:p w:rsidR="00140506" w:rsidRPr="00E67D13" w:rsidRDefault="00140506" w:rsidP="00140506">
            <w:pPr>
              <w:spacing w:line="240" w:lineRule="auto"/>
              <w:rPr>
                <w:rFonts w:ascii="GHEA Grapalat" w:hAnsi="GHEA Grapalat"/>
                <w:sz w:val="20"/>
                <w:szCs w:val="20"/>
                <w:lang w:val="hy-AM"/>
              </w:rPr>
            </w:pPr>
            <w:r w:rsidRPr="00E67D13">
              <w:rPr>
                <w:rFonts w:ascii="GHEA Grapalat" w:hAnsi="GHEA Grapalat"/>
                <w:sz w:val="20"/>
                <w:szCs w:val="20"/>
                <w:lang w:val="hy-AM"/>
              </w:rPr>
              <w:t>Խամքարաբետոնե հենապատերի և նկուղի պատերի պատրաստում</w:t>
            </w:r>
          </w:p>
          <w:p w:rsidR="00140506" w:rsidRPr="00E67D13" w:rsidRDefault="00140506" w:rsidP="00140506">
            <w:pPr>
              <w:spacing w:line="240" w:lineRule="auto"/>
              <w:rPr>
                <w:rFonts w:ascii="GHEA Grapalat" w:hAnsi="GHEA Grapalat"/>
                <w:sz w:val="20"/>
                <w:szCs w:val="20"/>
                <w:lang w:val="hy-AM"/>
              </w:rPr>
            </w:pPr>
          </w:p>
        </w:tc>
        <w:tc>
          <w:tcPr>
            <w:tcW w:w="709" w:type="dxa"/>
            <w:vMerge w:val="restart"/>
            <w:noWrap/>
            <w:vAlign w:val="center"/>
          </w:tcPr>
          <w:p w:rsidR="00140506" w:rsidRPr="00C01417" w:rsidRDefault="00140506" w:rsidP="00140506">
            <w:pPr>
              <w:jc w:val="center"/>
              <w:rPr>
                <w:rFonts w:ascii="GHEA Grapalat" w:hAnsi="GHEA Grapalat" w:cs="Calibri"/>
                <w:sz w:val="20"/>
                <w:szCs w:val="20"/>
              </w:rPr>
            </w:pPr>
            <w:r w:rsidRPr="00C01417">
              <w:rPr>
                <w:rFonts w:ascii="GHEA Grapalat" w:hAnsi="GHEA Grapalat" w:cs="Calibri"/>
                <w:sz w:val="20"/>
                <w:szCs w:val="20"/>
              </w:rPr>
              <w:t>խմ</w:t>
            </w:r>
          </w:p>
        </w:tc>
        <w:tc>
          <w:tcPr>
            <w:tcW w:w="425" w:type="dxa"/>
            <w:vMerge w:val="restart"/>
            <w:noWrap/>
            <w:vAlign w:val="center"/>
          </w:tcPr>
          <w:p w:rsidR="00140506" w:rsidRPr="00C01417" w:rsidRDefault="00140506" w:rsidP="00140506">
            <w:pPr>
              <w:jc w:val="center"/>
              <w:rPr>
                <w:rFonts w:ascii="GHEA Grapalat" w:hAnsi="GHEA Grapalat" w:cs="Calibri"/>
                <w:sz w:val="20"/>
                <w:szCs w:val="20"/>
              </w:rPr>
            </w:pPr>
            <w:r w:rsidRPr="00C01417">
              <w:rPr>
                <w:rFonts w:ascii="GHEA Grapalat" w:hAnsi="GHEA Grapalat" w:cs="Calibri"/>
                <w:sz w:val="20"/>
                <w:szCs w:val="20"/>
              </w:rPr>
              <w:t>1</w:t>
            </w:r>
          </w:p>
        </w:tc>
        <w:tc>
          <w:tcPr>
            <w:tcW w:w="1418" w:type="dxa"/>
            <w:vMerge w:val="restart"/>
            <w:noWrap/>
            <w:vAlign w:val="center"/>
          </w:tcPr>
          <w:p w:rsidR="00140506" w:rsidRPr="00C01417" w:rsidRDefault="00140506" w:rsidP="00BD38EB">
            <w:pPr>
              <w:jc w:val="center"/>
              <w:rPr>
                <w:rFonts w:ascii="GHEA Grapalat" w:hAnsi="GHEA Grapalat" w:cs="Calibri"/>
                <w:sz w:val="20"/>
                <w:szCs w:val="20"/>
              </w:rPr>
            </w:pPr>
            <w:r w:rsidRPr="00C01417">
              <w:rPr>
                <w:rFonts w:ascii="GHEA Grapalat" w:hAnsi="GHEA Grapalat" w:cs="Calibri"/>
                <w:sz w:val="20"/>
                <w:szCs w:val="20"/>
              </w:rPr>
              <w:t>74,</w:t>
            </w:r>
            <w:r w:rsidR="00BD38EB">
              <w:rPr>
                <w:rFonts w:ascii="GHEA Grapalat" w:hAnsi="GHEA Grapalat" w:cs="Calibri"/>
                <w:sz w:val="20"/>
                <w:szCs w:val="20"/>
                <w:lang w:val="hy-AM"/>
              </w:rPr>
              <w:t>65</w:t>
            </w:r>
            <w:r w:rsidR="00C50A56">
              <w:rPr>
                <w:rFonts w:ascii="GHEA Grapalat" w:hAnsi="GHEA Grapalat" w:cs="Calibri"/>
                <w:sz w:val="20"/>
                <w:szCs w:val="20"/>
                <w:lang w:val="hy-AM"/>
              </w:rPr>
              <w:t>0</w:t>
            </w:r>
          </w:p>
        </w:tc>
        <w:tc>
          <w:tcPr>
            <w:tcW w:w="992" w:type="dxa"/>
            <w:vMerge w:val="restart"/>
            <w:noWrap/>
            <w:vAlign w:val="center"/>
          </w:tcPr>
          <w:p w:rsidR="00140506" w:rsidRPr="00C01417" w:rsidRDefault="00140506" w:rsidP="00140506">
            <w:pPr>
              <w:jc w:val="center"/>
              <w:rPr>
                <w:rFonts w:ascii="GHEA Grapalat" w:hAnsi="GHEA Grapalat" w:cs="Calibri"/>
                <w:sz w:val="20"/>
                <w:szCs w:val="20"/>
              </w:rPr>
            </w:pPr>
            <w:r w:rsidRPr="00C01417">
              <w:rPr>
                <w:rFonts w:ascii="GHEA Grapalat" w:hAnsi="GHEA Grapalat" w:cs="Calibri"/>
                <w:sz w:val="20"/>
                <w:szCs w:val="20"/>
              </w:rPr>
              <w:t>22,000</w:t>
            </w:r>
          </w:p>
        </w:tc>
        <w:tc>
          <w:tcPr>
            <w:tcW w:w="1134" w:type="dxa"/>
            <w:vMerge w:val="restart"/>
            <w:noWrap/>
            <w:vAlign w:val="center"/>
          </w:tcPr>
          <w:p w:rsidR="00140506" w:rsidRPr="00C01417" w:rsidRDefault="00140506" w:rsidP="00140506">
            <w:pPr>
              <w:jc w:val="center"/>
              <w:rPr>
                <w:rFonts w:ascii="GHEA Grapalat" w:hAnsi="GHEA Grapalat" w:cs="Calibri"/>
                <w:sz w:val="20"/>
                <w:szCs w:val="20"/>
              </w:rPr>
            </w:pPr>
            <w:r w:rsidRPr="00C01417">
              <w:rPr>
                <w:rFonts w:ascii="GHEA Grapalat" w:hAnsi="GHEA Grapalat" w:cs="Calibri"/>
                <w:sz w:val="20"/>
                <w:szCs w:val="20"/>
              </w:rPr>
              <w:t>4,850</w:t>
            </w:r>
          </w:p>
        </w:tc>
        <w:tc>
          <w:tcPr>
            <w:tcW w:w="1134" w:type="dxa"/>
            <w:vMerge w:val="restart"/>
            <w:noWrap/>
            <w:vAlign w:val="center"/>
          </w:tcPr>
          <w:p w:rsidR="00140506" w:rsidRPr="00140506" w:rsidRDefault="00140506" w:rsidP="00BD38EB">
            <w:pPr>
              <w:jc w:val="center"/>
              <w:rPr>
                <w:rFonts w:ascii="GHEA Grapalat" w:hAnsi="GHEA Grapalat" w:cs="Calibri"/>
                <w:sz w:val="20"/>
                <w:szCs w:val="20"/>
                <w:lang w:val="hy-AM"/>
              </w:rPr>
            </w:pPr>
            <w:r w:rsidRPr="00BD38EB">
              <w:rPr>
                <w:rFonts w:ascii="GHEA Grapalat" w:hAnsi="GHEA Grapalat" w:cs="Calibri"/>
                <w:sz w:val="20"/>
                <w:szCs w:val="20"/>
              </w:rPr>
              <w:t>47,</w:t>
            </w:r>
            <w:r w:rsidR="00BD38EB" w:rsidRPr="00BD38EB">
              <w:rPr>
                <w:rFonts w:ascii="GHEA Grapalat" w:hAnsi="GHEA Grapalat" w:cs="Calibri"/>
                <w:sz w:val="20"/>
                <w:szCs w:val="20"/>
                <w:lang w:val="hy-AM"/>
              </w:rPr>
              <w:t>8</w:t>
            </w:r>
            <w:r w:rsidR="00881BD0">
              <w:rPr>
                <w:rFonts w:ascii="GHEA Grapalat" w:hAnsi="GHEA Grapalat" w:cs="Calibri"/>
                <w:sz w:val="20"/>
                <w:szCs w:val="20"/>
                <w:lang w:val="hy-AM"/>
              </w:rPr>
              <w:t>0</w:t>
            </w:r>
          </w:p>
        </w:tc>
        <w:tc>
          <w:tcPr>
            <w:tcW w:w="1276" w:type="dxa"/>
            <w:noWrap/>
            <w:vAlign w:val="center"/>
          </w:tcPr>
          <w:p w:rsidR="00140506" w:rsidRPr="00C01417" w:rsidRDefault="00140506" w:rsidP="00140506">
            <w:pPr>
              <w:jc w:val="center"/>
              <w:rPr>
                <w:rFonts w:ascii="GHEA Grapalat" w:hAnsi="GHEA Grapalat" w:cs="Calibri"/>
                <w:sz w:val="20"/>
                <w:szCs w:val="20"/>
              </w:rPr>
            </w:pPr>
            <w:r w:rsidRPr="00C01417">
              <w:rPr>
                <w:rFonts w:ascii="GHEA Grapalat" w:hAnsi="GHEA Grapalat" w:cs="Calibri"/>
                <w:sz w:val="20"/>
                <w:szCs w:val="20"/>
              </w:rPr>
              <w:t xml:space="preserve">բետոն </w:t>
            </w:r>
          </w:p>
          <w:p w:rsidR="00140506" w:rsidRPr="00C01417" w:rsidRDefault="00140506" w:rsidP="00140506">
            <w:pPr>
              <w:jc w:val="center"/>
              <w:rPr>
                <w:rFonts w:ascii="GHEA Grapalat" w:hAnsi="GHEA Grapalat" w:cs="Calibri"/>
                <w:sz w:val="20"/>
                <w:szCs w:val="20"/>
              </w:rPr>
            </w:pPr>
            <w:r w:rsidRPr="00C01417">
              <w:rPr>
                <w:rFonts w:ascii="GHEA Grapalat" w:hAnsi="GHEA Grapalat" w:cs="Calibri"/>
                <w:sz w:val="20"/>
                <w:szCs w:val="20"/>
              </w:rPr>
              <w:t>B-25</w:t>
            </w:r>
          </w:p>
        </w:tc>
        <w:tc>
          <w:tcPr>
            <w:tcW w:w="992" w:type="dxa"/>
            <w:noWrap/>
            <w:vAlign w:val="center"/>
          </w:tcPr>
          <w:p w:rsidR="00140506" w:rsidRPr="00C01417" w:rsidRDefault="00140506" w:rsidP="00140506">
            <w:pPr>
              <w:jc w:val="center"/>
              <w:rPr>
                <w:rFonts w:ascii="GHEA Grapalat" w:hAnsi="GHEA Grapalat" w:cs="Calibri"/>
                <w:sz w:val="20"/>
                <w:szCs w:val="20"/>
              </w:rPr>
            </w:pPr>
            <w:r w:rsidRPr="00C01417">
              <w:rPr>
                <w:rFonts w:ascii="GHEA Grapalat" w:hAnsi="GHEA Grapalat" w:cs="Calibri"/>
                <w:sz w:val="20"/>
                <w:szCs w:val="20"/>
              </w:rPr>
              <w:t>խմ</w:t>
            </w:r>
          </w:p>
        </w:tc>
        <w:tc>
          <w:tcPr>
            <w:tcW w:w="850" w:type="dxa"/>
            <w:noWrap/>
            <w:vAlign w:val="center"/>
          </w:tcPr>
          <w:p w:rsidR="00140506" w:rsidRPr="00C01417" w:rsidRDefault="00140506" w:rsidP="00140506">
            <w:pPr>
              <w:jc w:val="center"/>
              <w:rPr>
                <w:rFonts w:ascii="GHEA Grapalat" w:hAnsi="GHEA Grapalat" w:cs="Calibri"/>
                <w:sz w:val="20"/>
                <w:szCs w:val="20"/>
              </w:rPr>
            </w:pPr>
            <w:r w:rsidRPr="00C01417">
              <w:rPr>
                <w:rFonts w:ascii="GHEA Grapalat" w:hAnsi="GHEA Grapalat" w:cs="Calibri"/>
                <w:sz w:val="20"/>
                <w:szCs w:val="20"/>
              </w:rPr>
              <w:t>0,71</w:t>
            </w:r>
          </w:p>
        </w:tc>
        <w:tc>
          <w:tcPr>
            <w:tcW w:w="851" w:type="dxa"/>
            <w:noWrap/>
            <w:vAlign w:val="center"/>
          </w:tcPr>
          <w:p w:rsidR="00140506" w:rsidRPr="0017402C" w:rsidRDefault="00140506" w:rsidP="00140506">
            <w:pPr>
              <w:jc w:val="center"/>
              <w:rPr>
                <w:rFonts w:ascii="GHEA Grapalat" w:hAnsi="GHEA Grapalat" w:cs="Calibri"/>
                <w:sz w:val="20"/>
                <w:szCs w:val="20"/>
                <w:lang w:val="hy-AM"/>
              </w:rPr>
            </w:pPr>
            <w:r w:rsidRPr="00C01417">
              <w:rPr>
                <w:rFonts w:ascii="GHEA Grapalat" w:hAnsi="GHEA Grapalat" w:cs="Calibri"/>
                <w:sz w:val="20"/>
                <w:szCs w:val="20"/>
              </w:rPr>
              <w:t>34,86</w:t>
            </w:r>
            <w:r w:rsidR="0017402C">
              <w:rPr>
                <w:rFonts w:ascii="GHEA Grapalat" w:hAnsi="GHEA Grapalat" w:cs="Calibri"/>
                <w:sz w:val="20"/>
                <w:szCs w:val="20"/>
                <w:lang w:val="hy-AM"/>
              </w:rPr>
              <w:t>1</w:t>
            </w:r>
          </w:p>
        </w:tc>
        <w:tc>
          <w:tcPr>
            <w:tcW w:w="1134" w:type="dxa"/>
            <w:noWrap/>
            <w:vAlign w:val="center"/>
          </w:tcPr>
          <w:p w:rsidR="00140506" w:rsidRPr="00BD38EB" w:rsidRDefault="00BF1255" w:rsidP="00BF1255">
            <w:pPr>
              <w:jc w:val="center"/>
              <w:rPr>
                <w:rFonts w:ascii="GHEA Grapalat" w:hAnsi="GHEA Grapalat" w:cs="Calibri"/>
                <w:sz w:val="20"/>
                <w:szCs w:val="20"/>
                <w:lang w:val="hy-AM"/>
              </w:rPr>
            </w:pPr>
            <w:r w:rsidRPr="00BD38EB">
              <w:rPr>
                <w:rFonts w:ascii="GHEA Grapalat" w:hAnsi="GHEA Grapalat" w:cs="Calibri"/>
                <w:sz w:val="20"/>
                <w:szCs w:val="20"/>
                <w:lang w:val="hy-AM"/>
              </w:rPr>
              <w:t>28,02</w:t>
            </w:r>
          </w:p>
        </w:tc>
      </w:tr>
      <w:tr w:rsidR="00140506" w:rsidRPr="00C01417" w:rsidTr="00140506">
        <w:trPr>
          <w:trHeight w:val="255"/>
        </w:trPr>
        <w:tc>
          <w:tcPr>
            <w:tcW w:w="568" w:type="dxa"/>
            <w:vMerge/>
            <w:noWrap/>
            <w:vAlign w:val="center"/>
          </w:tcPr>
          <w:p w:rsidR="00140506" w:rsidRPr="00C01417" w:rsidRDefault="00140506" w:rsidP="00140506">
            <w:pPr>
              <w:rPr>
                <w:rFonts w:ascii="GHEA Grapalat" w:hAnsi="GHEA Grapalat"/>
                <w:sz w:val="20"/>
                <w:szCs w:val="20"/>
              </w:rPr>
            </w:pPr>
          </w:p>
        </w:tc>
        <w:tc>
          <w:tcPr>
            <w:tcW w:w="2551" w:type="dxa"/>
            <w:vMerge/>
            <w:noWrap/>
            <w:vAlign w:val="center"/>
          </w:tcPr>
          <w:p w:rsidR="00140506" w:rsidRPr="00C01417" w:rsidRDefault="00140506" w:rsidP="00140506">
            <w:pPr>
              <w:spacing w:line="240" w:lineRule="auto"/>
              <w:rPr>
                <w:rFonts w:ascii="GHEA Grapalat" w:hAnsi="GHEA Grapalat"/>
                <w:sz w:val="20"/>
                <w:szCs w:val="20"/>
              </w:rPr>
            </w:pPr>
          </w:p>
        </w:tc>
        <w:tc>
          <w:tcPr>
            <w:tcW w:w="709" w:type="dxa"/>
            <w:vMerge/>
            <w:noWrap/>
            <w:vAlign w:val="center"/>
          </w:tcPr>
          <w:p w:rsidR="00140506" w:rsidRPr="00C01417" w:rsidRDefault="00140506" w:rsidP="00140506">
            <w:pPr>
              <w:jc w:val="center"/>
              <w:rPr>
                <w:rFonts w:ascii="GHEA Grapalat" w:hAnsi="GHEA Grapalat" w:cs="Calibri"/>
                <w:sz w:val="20"/>
                <w:szCs w:val="20"/>
              </w:rPr>
            </w:pPr>
          </w:p>
        </w:tc>
        <w:tc>
          <w:tcPr>
            <w:tcW w:w="425" w:type="dxa"/>
            <w:vMerge/>
            <w:noWrap/>
            <w:vAlign w:val="center"/>
          </w:tcPr>
          <w:p w:rsidR="00140506" w:rsidRPr="00C01417" w:rsidRDefault="00140506" w:rsidP="00140506">
            <w:pPr>
              <w:jc w:val="center"/>
              <w:rPr>
                <w:rFonts w:ascii="GHEA Grapalat" w:hAnsi="GHEA Grapalat" w:cs="Calibri"/>
                <w:sz w:val="20"/>
                <w:szCs w:val="20"/>
              </w:rPr>
            </w:pPr>
          </w:p>
        </w:tc>
        <w:tc>
          <w:tcPr>
            <w:tcW w:w="1418" w:type="dxa"/>
            <w:vMerge/>
            <w:noWrap/>
            <w:vAlign w:val="center"/>
          </w:tcPr>
          <w:p w:rsidR="00140506" w:rsidRPr="00C01417" w:rsidRDefault="00140506" w:rsidP="00140506">
            <w:pPr>
              <w:jc w:val="center"/>
              <w:rPr>
                <w:rFonts w:ascii="GHEA Grapalat" w:hAnsi="GHEA Grapalat" w:cs="Calibri"/>
                <w:sz w:val="20"/>
                <w:szCs w:val="20"/>
              </w:rPr>
            </w:pPr>
          </w:p>
        </w:tc>
        <w:tc>
          <w:tcPr>
            <w:tcW w:w="992" w:type="dxa"/>
            <w:vMerge/>
            <w:noWrap/>
            <w:vAlign w:val="center"/>
          </w:tcPr>
          <w:p w:rsidR="00140506" w:rsidRPr="00C01417" w:rsidRDefault="00140506" w:rsidP="00140506">
            <w:pPr>
              <w:jc w:val="center"/>
              <w:rPr>
                <w:rFonts w:ascii="GHEA Grapalat" w:hAnsi="GHEA Grapalat" w:cs="Calibri"/>
                <w:sz w:val="20"/>
                <w:szCs w:val="20"/>
              </w:rPr>
            </w:pPr>
          </w:p>
        </w:tc>
        <w:tc>
          <w:tcPr>
            <w:tcW w:w="1134" w:type="dxa"/>
            <w:vMerge/>
            <w:noWrap/>
            <w:vAlign w:val="center"/>
          </w:tcPr>
          <w:p w:rsidR="00140506" w:rsidRPr="00C01417" w:rsidRDefault="00140506" w:rsidP="00140506">
            <w:pPr>
              <w:jc w:val="center"/>
              <w:rPr>
                <w:rFonts w:ascii="GHEA Grapalat" w:hAnsi="GHEA Grapalat" w:cs="Calibri"/>
                <w:sz w:val="20"/>
                <w:szCs w:val="20"/>
              </w:rPr>
            </w:pPr>
          </w:p>
        </w:tc>
        <w:tc>
          <w:tcPr>
            <w:tcW w:w="1134" w:type="dxa"/>
            <w:vMerge/>
            <w:noWrap/>
            <w:vAlign w:val="center"/>
          </w:tcPr>
          <w:p w:rsidR="00140506" w:rsidRPr="00C01417" w:rsidRDefault="00140506" w:rsidP="00140506">
            <w:pPr>
              <w:jc w:val="center"/>
              <w:rPr>
                <w:rFonts w:ascii="GHEA Grapalat" w:hAnsi="GHEA Grapalat" w:cs="Calibri"/>
                <w:sz w:val="20"/>
                <w:szCs w:val="20"/>
              </w:rPr>
            </w:pPr>
          </w:p>
        </w:tc>
        <w:tc>
          <w:tcPr>
            <w:tcW w:w="1276" w:type="dxa"/>
            <w:noWrap/>
            <w:vAlign w:val="center"/>
          </w:tcPr>
          <w:p w:rsidR="00140506" w:rsidRPr="00C01417" w:rsidRDefault="00140506" w:rsidP="00140506">
            <w:pPr>
              <w:jc w:val="center"/>
              <w:rPr>
                <w:rFonts w:ascii="GHEA Grapalat" w:hAnsi="GHEA Grapalat" w:cs="Calibri"/>
                <w:sz w:val="20"/>
                <w:szCs w:val="20"/>
              </w:rPr>
            </w:pPr>
            <w:r w:rsidRPr="00C01417">
              <w:rPr>
                <w:rFonts w:ascii="GHEA Grapalat" w:hAnsi="GHEA Grapalat" w:cs="Calibri"/>
                <w:sz w:val="20"/>
                <w:szCs w:val="20"/>
              </w:rPr>
              <w:t>կաղապար լամինաց-</w:t>
            </w:r>
            <w:r w:rsidRPr="00C01417">
              <w:rPr>
                <w:rFonts w:ascii="GHEA Grapalat" w:hAnsi="GHEA Grapalat" w:cs="Calibri"/>
                <w:sz w:val="20"/>
                <w:szCs w:val="20"/>
              </w:rPr>
              <w:lastRenderedPageBreak/>
              <w:t>ված նրբա-տախտակ</w:t>
            </w:r>
          </w:p>
        </w:tc>
        <w:tc>
          <w:tcPr>
            <w:tcW w:w="992" w:type="dxa"/>
            <w:noWrap/>
            <w:vAlign w:val="center"/>
          </w:tcPr>
          <w:p w:rsidR="00140506" w:rsidRPr="00C01417" w:rsidRDefault="00140506" w:rsidP="00140506">
            <w:pPr>
              <w:jc w:val="center"/>
              <w:rPr>
                <w:rFonts w:ascii="GHEA Grapalat" w:hAnsi="GHEA Grapalat" w:cs="Calibri"/>
                <w:sz w:val="20"/>
                <w:szCs w:val="20"/>
              </w:rPr>
            </w:pPr>
            <w:r w:rsidRPr="00C01417">
              <w:rPr>
                <w:rFonts w:ascii="GHEA Grapalat" w:hAnsi="GHEA Grapalat" w:cs="Calibri"/>
                <w:sz w:val="20"/>
                <w:szCs w:val="20"/>
              </w:rPr>
              <w:lastRenderedPageBreak/>
              <w:t>քմ</w:t>
            </w:r>
          </w:p>
        </w:tc>
        <w:tc>
          <w:tcPr>
            <w:tcW w:w="850" w:type="dxa"/>
            <w:noWrap/>
            <w:vAlign w:val="center"/>
          </w:tcPr>
          <w:p w:rsidR="00140506" w:rsidRPr="00140506" w:rsidRDefault="00140506" w:rsidP="0017402C">
            <w:pPr>
              <w:jc w:val="center"/>
              <w:rPr>
                <w:rFonts w:ascii="GHEA Grapalat" w:hAnsi="GHEA Grapalat" w:cs="Calibri"/>
                <w:sz w:val="20"/>
                <w:szCs w:val="20"/>
                <w:lang w:val="hy-AM"/>
              </w:rPr>
            </w:pPr>
            <w:r w:rsidRPr="00C01417">
              <w:rPr>
                <w:rFonts w:ascii="GHEA Grapalat" w:hAnsi="GHEA Grapalat" w:cs="Calibri"/>
                <w:sz w:val="20"/>
                <w:szCs w:val="20"/>
              </w:rPr>
              <w:t>0,</w:t>
            </w:r>
            <w:r w:rsidR="0017402C" w:rsidRPr="00C01417">
              <w:rPr>
                <w:rFonts w:ascii="GHEA Grapalat" w:hAnsi="GHEA Grapalat" w:cs="Calibri"/>
                <w:sz w:val="20"/>
                <w:szCs w:val="20"/>
              </w:rPr>
              <w:t xml:space="preserve"> 7</w:t>
            </w:r>
            <w:r w:rsidR="0017402C">
              <w:rPr>
                <w:rFonts w:ascii="GHEA Grapalat" w:hAnsi="GHEA Grapalat" w:cs="Calibri"/>
                <w:sz w:val="20"/>
                <w:szCs w:val="20"/>
                <w:lang w:val="hy-AM"/>
              </w:rPr>
              <w:t>17</w:t>
            </w:r>
          </w:p>
        </w:tc>
        <w:tc>
          <w:tcPr>
            <w:tcW w:w="851" w:type="dxa"/>
            <w:noWrap/>
            <w:vAlign w:val="center"/>
          </w:tcPr>
          <w:p w:rsidR="00140506" w:rsidRPr="00C01417" w:rsidRDefault="00140506" w:rsidP="00140506">
            <w:pPr>
              <w:jc w:val="center"/>
              <w:rPr>
                <w:rFonts w:ascii="GHEA Grapalat" w:hAnsi="GHEA Grapalat" w:cs="Calibri"/>
                <w:sz w:val="20"/>
                <w:szCs w:val="20"/>
              </w:rPr>
            </w:pPr>
            <w:r w:rsidRPr="00C01417">
              <w:rPr>
                <w:rFonts w:ascii="GHEA Grapalat" w:hAnsi="GHEA Grapalat" w:cs="Calibri"/>
                <w:sz w:val="20"/>
                <w:szCs w:val="20"/>
              </w:rPr>
              <w:t>3,50</w:t>
            </w:r>
          </w:p>
        </w:tc>
        <w:tc>
          <w:tcPr>
            <w:tcW w:w="1134" w:type="dxa"/>
            <w:noWrap/>
            <w:vAlign w:val="center"/>
          </w:tcPr>
          <w:p w:rsidR="00140506" w:rsidRPr="00BD38EB" w:rsidRDefault="00BF1255" w:rsidP="0017402C">
            <w:pPr>
              <w:jc w:val="center"/>
              <w:rPr>
                <w:rFonts w:ascii="GHEA Grapalat" w:hAnsi="GHEA Grapalat" w:cs="Calibri"/>
                <w:sz w:val="20"/>
                <w:szCs w:val="20"/>
                <w:lang w:val="hy-AM"/>
              </w:rPr>
            </w:pPr>
            <w:r w:rsidRPr="00BD38EB">
              <w:rPr>
                <w:rFonts w:ascii="GHEA Grapalat" w:hAnsi="GHEA Grapalat" w:cs="Calibri"/>
                <w:sz w:val="20"/>
                <w:szCs w:val="20"/>
                <w:lang w:val="hy-AM"/>
              </w:rPr>
              <w:t>2,8</w:t>
            </w:r>
            <w:r w:rsidR="0017402C" w:rsidRPr="00BD38EB">
              <w:rPr>
                <w:rFonts w:ascii="GHEA Grapalat" w:hAnsi="GHEA Grapalat" w:cs="Calibri"/>
                <w:sz w:val="20"/>
                <w:szCs w:val="20"/>
                <w:lang w:val="hy-AM"/>
              </w:rPr>
              <w:t>4</w:t>
            </w:r>
          </w:p>
        </w:tc>
      </w:tr>
      <w:tr w:rsidR="00140506" w:rsidRPr="00C01417" w:rsidTr="00140506">
        <w:trPr>
          <w:trHeight w:val="255"/>
        </w:trPr>
        <w:tc>
          <w:tcPr>
            <w:tcW w:w="568" w:type="dxa"/>
            <w:vMerge/>
            <w:noWrap/>
            <w:vAlign w:val="center"/>
          </w:tcPr>
          <w:p w:rsidR="00140506" w:rsidRPr="00C01417" w:rsidRDefault="00140506" w:rsidP="00140506">
            <w:pPr>
              <w:rPr>
                <w:rFonts w:ascii="GHEA Grapalat" w:hAnsi="GHEA Grapalat"/>
                <w:sz w:val="20"/>
                <w:szCs w:val="20"/>
              </w:rPr>
            </w:pPr>
          </w:p>
        </w:tc>
        <w:tc>
          <w:tcPr>
            <w:tcW w:w="2551" w:type="dxa"/>
            <w:vMerge/>
            <w:noWrap/>
            <w:vAlign w:val="center"/>
          </w:tcPr>
          <w:p w:rsidR="00140506" w:rsidRPr="00C01417" w:rsidRDefault="00140506" w:rsidP="00140506">
            <w:pPr>
              <w:spacing w:line="240" w:lineRule="auto"/>
              <w:rPr>
                <w:rFonts w:ascii="GHEA Grapalat" w:hAnsi="GHEA Grapalat"/>
                <w:sz w:val="20"/>
                <w:szCs w:val="20"/>
              </w:rPr>
            </w:pPr>
          </w:p>
        </w:tc>
        <w:tc>
          <w:tcPr>
            <w:tcW w:w="709" w:type="dxa"/>
            <w:vMerge/>
            <w:noWrap/>
            <w:vAlign w:val="center"/>
          </w:tcPr>
          <w:p w:rsidR="00140506" w:rsidRPr="00C01417" w:rsidRDefault="00140506" w:rsidP="00140506">
            <w:pPr>
              <w:jc w:val="center"/>
              <w:rPr>
                <w:rFonts w:ascii="GHEA Grapalat" w:hAnsi="GHEA Grapalat" w:cs="Calibri"/>
                <w:sz w:val="20"/>
                <w:szCs w:val="20"/>
              </w:rPr>
            </w:pPr>
          </w:p>
        </w:tc>
        <w:tc>
          <w:tcPr>
            <w:tcW w:w="425" w:type="dxa"/>
            <w:vMerge/>
            <w:noWrap/>
            <w:vAlign w:val="center"/>
          </w:tcPr>
          <w:p w:rsidR="00140506" w:rsidRPr="00C01417" w:rsidRDefault="00140506" w:rsidP="00140506">
            <w:pPr>
              <w:jc w:val="center"/>
              <w:rPr>
                <w:rFonts w:ascii="GHEA Grapalat" w:hAnsi="GHEA Grapalat" w:cs="Calibri"/>
                <w:sz w:val="20"/>
                <w:szCs w:val="20"/>
              </w:rPr>
            </w:pPr>
          </w:p>
        </w:tc>
        <w:tc>
          <w:tcPr>
            <w:tcW w:w="1418" w:type="dxa"/>
            <w:vMerge/>
            <w:noWrap/>
            <w:vAlign w:val="center"/>
          </w:tcPr>
          <w:p w:rsidR="00140506" w:rsidRPr="00C01417" w:rsidRDefault="00140506" w:rsidP="00140506">
            <w:pPr>
              <w:jc w:val="center"/>
              <w:rPr>
                <w:rFonts w:ascii="GHEA Grapalat" w:hAnsi="GHEA Grapalat" w:cs="Calibri"/>
                <w:sz w:val="20"/>
                <w:szCs w:val="20"/>
              </w:rPr>
            </w:pPr>
          </w:p>
        </w:tc>
        <w:tc>
          <w:tcPr>
            <w:tcW w:w="992" w:type="dxa"/>
            <w:vMerge/>
            <w:noWrap/>
            <w:vAlign w:val="center"/>
          </w:tcPr>
          <w:p w:rsidR="00140506" w:rsidRPr="00C01417" w:rsidRDefault="00140506" w:rsidP="00140506">
            <w:pPr>
              <w:jc w:val="center"/>
              <w:rPr>
                <w:rFonts w:ascii="GHEA Grapalat" w:hAnsi="GHEA Grapalat" w:cs="Calibri"/>
                <w:sz w:val="20"/>
                <w:szCs w:val="20"/>
              </w:rPr>
            </w:pPr>
          </w:p>
        </w:tc>
        <w:tc>
          <w:tcPr>
            <w:tcW w:w="1134" w:type="dxa"/>
            <w:vMerge/>
            <w:noWrap/>
            <w:vAlign w:val="center"/>
          </w:tcPr>
          <w:p w:rsidR="00140506" w:rsidRPr="00C01417" w:rsidRDefault="00140506" w:rsidP="00140506">
            <w:pPr>
              <w:jc w:val="center"/>
              <w:rPr>
                <w:rFonts w:ascii="GHEA Grapalat" w:hAnsi="GHEA Grapalat" w:cs="Calibri"/>
                <w:sz w:val="20"/>
                <w:szCs w:val="20"/>
              </w:rPr>
            </w:pPr>
          </w:p>
        </w:tc>
        <w:tc>
          <w:tcPr>
            <w:tcW w:w="1134" w:type="dxa"/>
            <w:vMerge/>
            <w:noWrap/>
            <w:vAlign w:val="center"/>
          </w:tcPr>
          <w:p w:rsidR="00140506" w:rsidRPr="00C01417" w:rsidRDefault="00140506" w:rsidP="00140506">
            <w:pPr>
              <w:jc w:val="center"/>
              <w:rPr>
                <w:rFonts w:ascii="GHEA Grapalat" w:hAnsi="GHEA Grapalat" w:cs="Calibri"/>
                <w:sz w:val="20"/>
                <w:szCs w:val="20"/>
              </w:rPr>
            </w:pPr>
          </w:p>
        </w:tc>
        <w:tc>
          <w:tcPr>
            <w:tcW w:w="1276" w:type="dxa"/>
            <w:noWrap/>
            <w:vAlign w:val="center"/>
          </w:tcPr>
          <w:p w:rsidR="00140506" w:rsidRPr="00C01417" w:rsidRDefault="00140506" w:rsidP="00140506">
            <w:pPr>
              <w:jc w:val="center"/>
              <w:rPr>
                <w:rFonts w:ascii="GHEA Grapalat" w:hAnsi="GHEA Grapalat" w:cs="Calibri"/>
                <w:sz w:val="20"/>
                <w:szCs w:val="20"/>
              </w:rPr>
            </w:pPr>
            <w:r w:rsidRPr="00C01417">
              <w:rPr>
                <w:rFonts w:ascii="GHEA Grapalat" w:hAnsi="GHEA Grapalat" w:cs="Calibri"/>
                <w:sz w:val="20"/>
                <w:szCs w:val="20"/>
              </w:rPr>
              <w:t>տախտակ</w:t>
            </w:r>
          </w:p>
        </w:tc>
        <w:tc>
          <w:tcPr>
            <w:tcW w:w="992" w:type="dxa"/>
            <w:noWrap/>
            <w:vAlign w:val="center"/>
          </w:tcPr>
          <w:p w:rsidR="00140506" w:rsidRPr="00C01417" w:rsidRDefault="00140506" w:rsidP="00140506">
            <w:pPr>
              <w:jc w:val="center"/>
              <w:rPr>
                <w:rFonts w:ascii="GHEA Grapalat" w:hAnsi="GHEA Grapalat" w:cs="Calibri"/>
                <w:sz w:val="20"/>
                <w:szCs w:val="20"/>
              </w:rPr>
            </w:pPr>
            <w:r w:rsidRPr="00C01417">
              <w:rPr>
                <w:rFonts w:ascii="GHEA Grapalat" w:hAnsi="GHEA Grapalat" w:cs="Calibri"/>
                <w:sz w:val="20"/>
                <w:szCs w:val="20"/>
              </w:rPr>
              <w:t>խմ</w:t>
            </w:r>
          </w:p>
        </w:tc>
        <w:tc>
          <w:tcPr>
            <w:tcW w:w="850" w:type="dxa"/>
            <w:noWrap/>
            <w:vAlign w:val="center"/>
          </w:tcPr>
          <w:p w:rsidR="00140506" w:rsidRPr="00140506" w:rsidRDefault="00140506" w:rsidP="0017402C">
            <w:pPr>
              <w:jc w:val="center"/>
              <w:rPr>
                <w:rFonts w:ascii="GHEA Grapalat" w:hAnsi="GHEA Grapalat" w:cs="Calibri"/>
                <w:sz w:val="20"/>
                <w:szCs w:val="20"/>
                <w:lang w:val="hy-AM"/>
              </w:rPr>
            </w:pPr>
            <w:r w:rsidRPr="00C01417">
              <w:rPr>
                <w:rFonts w:ascii="GHEA Grapalat" w:hAnsi="GHEA Grapalat" w:cs="Calibri"/>
                <w:sz w:val="20"/>
                <w:szCs w:val="20"/>
              </w:rPr>
              <w:t>0,0</w:t>
            </w:r>
            <w:r w:rsidR="0017402C">
              <w:rPr>
                <w:rFonts w:ascii="GHEA Grapalat" w:hAnsi="GHEA Grapalat" w:cs="Calibri"/>
                <w:sz w:val="20"/>
                <w:szCs w:val="20"/>
                <w:lang w:val="hy-AM"/>
              </w:rPr>
              <w:t>165</w:t>
            </w:r>
          </w:p>
        </w:tc>
        <w:tc>
          <w:tcPr>
            <w:tcW w:w="851" w:type="dxa"/>
            <w:noWrap/>
            <w:vAlign w:val="center"/>
          </w:tcPr>
          <w:p w:rsidR="00140506" w:rsidRPr="00C01417" w:rsidRDefault="00140506" w:rsidP="00140506">
            <w:pPr>
              <w:jc w:val="center"/>
              <w:rPr>
                <w:rFonts w:ascii="GHEA Grapalat" w:hAnsi="GHEA Grapalat" w:cs="Calibri"/>
                <w:sz w:val="20"/>
                <w:szCs w:val="20"/>
              </w:rPr>
            </w:pPr>
            <w:r w:rsidRPr="00C01417">
              <w:rPr>
                <w:rFonts w:ascii="GHEA Grapalat" w:hAnsi="GHEA Grapalat" w:cs="Calibri"/>
                <w:sz w:val="20"/>
                <w:szCs w:val="20"/>
              </w:rPr>
              <w:t>116,67</w:t>
            </w:r>
          </w:p>
        </w:tc>
        <w:tc>
          <w:tcPr>
            <w:tcW w:w="1134" w:type="dxa"/>
            <w:noWrap/>
            <w:vAlign w:val="center"/>
          </w:tcPr>
          <w:p w:rsidR="00140506" w:rsidRPr="00BD38EB" w:rsidRDefault="00BF1255" w:rsidP="0017402C">
            <w:pPr>
              <w:jc w:val="center"/>
              <w:rPr>
                <w:rFonts w:ascii="GHEA Grapalat" w:hAnsi="GHEA Grapalat" w:cs="Calibri"/>
                <w:sz w:val="20"/>
                <w:szCs w:val="20"/>
                <w:lang w:val="hy-AM"/>
              </w:rPr>
            </w:pPr>
            <w:r w:rsidRPr="00BD38EB">
              <w:rPr>
                <w:rFonts w:ascii="GHEA Grapalat" w:hAnsi="GHEA Grapalat" w:cs="Calibri"/>
                <w:sz w:val="20"/>
                <w:szCs w:val="20"/>
                <w:lang w:val="hy-AM"/>
              </w:rPr>
              <w:t>2,</w:t>
            </w:r>
            <w:r w:rsidR="0017402C" w:rsidRPr="00BD38EB">
              <w:rPr>
                <w:rFonts w:ascii="GHEA Grapalat" w:hAnsi="GHEA Grapalat" w:cs="Calibri"/>
                <w:sz w:val="20"/>
                <w:szCs w:val="20"/>
                <w:lang w:val="hy-AM"/>
              </w:rPr>
              <w:t>18</w:t>
            </w:r>
          </w:p>
        </w:tc>
      </w:tr>
      <w:tr w:rsidR="00140506" w:rsidRPr="00C01417" w:rsidTr="00140506">
        <w:trPr>
          <w:trHeight w:val="255"/>
        </w:trPr>
        <w:tc>
          <w:tcPr>
            <w:tcW w:w="568" w:type="dxa"/>
            <w:vMerge/>
            <w:noWrap/>
            <w:vAlign w:val="center"/>
          </w:tcPr>
          <w:p w:rsidR="00140506" w:rsidRPr="00C01417" w:rsidRDefault="00140506" w:rsidP="00140506">
            <w:pPr>
              <w:rPr>
                <w:rFonts w:ascii="GHEA Grapalat" w:hAnsi="GHEA Grapalat"/>
                <w:sz w:val="20"/>
                <w:szCs w:val="20"/>
              </w:rPr>
            </w:pPr>
          </w:p>
        </w:tc>
        <w:tc>
          <w:tcPr>
            <w:tcW w:w="2551" w:type="dxa"/>
            <w:vMerge/>
            <w:noWrap/>
            <w:vAlign w:val="center"/>
          </w:tcPr>
          <w:p w:rsidR="00140506" w:rsidRPr="00C01417" w:rsidRDefault="00140506" w:rsidP="00140506">
            <w:pPr>
              <w:spacing w:line="240" w:lineRule="auto"/>
              <w:rPr>
                <w:rFonts w:ascii="GHEA Grapalat" w:hAnsi="GHEA Grapalat"/>
                <w:sz w:val="20"/>
                <w:szCs w:val="20"/>
              </w:rPr>
            </w:pPr>
          </w:p>
        </w:tc>
        <w:tc>
          <w:tcPr>
            <w:tcW w:w="709" w:type="dxa"/>
            <w:vMerge/>
            <w:noWrap/>
            <w:vAlign w:val="center"/>
          </w:tcPr>
          <w:p w:rsidR="00140506" w:rsidRPr="00C01417" w:rsidRDefault="00140506" w:rsidP="00140506">
            <w:pPr>
              <w:jc w:val="center"/>
              <w:rPr>
                <w:rFonts w:ascii="GHEA Grapalat" w:hAnsi="GHEA Grapalat" w:cs="Calibri"/>
                <w:sz w:val="20"/>
                <w:szCs w:val="20"/>
              </w:rPr>
            </w:pPr>
          </w:p>
        </w:tc>
        <w:tc>
          <w:tcPr>
            <w:tcW w:w="425" w:type="dxa"/>
            <w:vMerge/>
            <w:noWrap/>
            <w:vAlign w:val="center"/>
          </w:tcPr>
          <w:p w:rsidR="00140506" w:rsidRPr="00C01417" w:rsidRDefault="00140506" w:rsidP="00140506">
            <w:pPr>
              <w:jc w:val="center"/>
              <w:rPr>
                <w:rFonts w:ascii="GHEA Grapalat" w:hAnsi="GHEA Grapalat" w:cs="Calibri"/>
                <w:sz w:val="20"/>
                <w:szCs w:val="20"/>
              </w:rPr>
            </w:pPr>
          </w:p>
        </w:tc>
        <w:tc>
          <w:tcPr>
            <w:tcW w:w="1418" w:type="dxa"/>
            <w:vMerge/>
            <w:noWrap/>
            <w:vAlign w:val="center"/>
          </w:tcPr>
          <w:p w:rsidR="00140506" w:rsidRPr="00C01417" w:rsidRDefault="00140506" w:rsidP="00140506">
            <w:pPr>
              <w:jc w:val="center"/>
              <w:rPr>
                <w:rFonts w:ascii="GHEA Grapalat" w:hAnsi="GHEA Grapalat" w:cs="Calibri"/>
                <w:sz w:val="20"/>
                <w:szCs w:val="20"/>
              </w:rPr>
            </w:pPr>
          </w:p>
        </w:tc>
        <w:tc>
          <w:tcPr>
            <w:tcW w:w="992" w:type="dxa"/>
            <w:vMerge/>
            <w:noWrap/>
            <w:vAlign w:val="center"/>
          </w:tcPr>
          <w:p w:rsidR="00140506" w:rsidRPr="00C01417" w:rsidRDefault="00140506" w:rsidP="00140506">
            <w:pPr>
              <w:jc w:val="center"/>
              <w:rPr>
                <w:rFonts w:ascii="GHEA Grapalat" w:hAnsi="GHEA Grapalat" w:cs="Calibri"/>
                <w:sz w:val="20"/>
                <w:szCs w:val="20"/>
              </w:rPr>
            </w:pPr>
          </w:p>
        </w:tc>
        <w:tc>
          <w:tcPr>
            <w:tcW w:w="1134" w:type="dxa"/>
            <w:vMerge/>
            <w:noWrap/>
            <w:vAlign w:val="center"/>
          </w:tcPr>
          <w:p w:rsidR="00140506" w:rsidRPr="00C01417" w:rsidRDefault="00140506" w:rsidP="00140506">
            <w:pPr>
              <w:jc w:val="center"/>
              <w:rPr>
                <w:rFonts w:ascii="GHEA Grapalat" w:hAnsi="GHEA Grapalat" w:cs="Calibri"/>
                <w:sz w:val="20"/>
                <w:szCs w:val="20"/>
              </w:rPr>
            </w:pPr>
          </w:p>
        </w:tc>
        <w:tc>
          <w:tcPr>
            <w:tcW w:w="1134" w:type="dxa"/>
            <w:vMerge/>
            <w:noWrap/>
            <w:vAlign w:val="center"/>
          </w:tcPr>
          <w:p w:rsidR="00140506" w:rsidRPr="00C01417" w:rsidRDefault="00140506" w:rsidP="00140506">
            <w:pPr>
              <w:jc w:val="center"/>
              <w:rPr>
                <w:rFonts w:ascii="GHEA Grapalat" w:hAnsi="GHEA Grapalat" w:cs="Calibri"/>
                <w:sz w:val="20"/>
                <w:szCs w:val="20"/>
              </w:rPr>
            </w:pPr>
          </w:p>
        </w:tc>
        <w:tc>
          <w:tcPr>
            <w:tcW w:w="1276" w:type="dxa"/>
            <w:noWrap/>
            <w:vAlign w:val="center"/>
          </w:tcPr>
          <w:p w:rsidR="00140506" w:rsidRPr="00C01417" w:rsidRDefault="00140506" w:rsidP="00140506">
            <w:pPr>
              <w:jc w:val="center"/>
              <w:rPr>
                <w:rFonts w:ascii="GHEA Grapalat" w:hAnsi="GHEA Grapalat" w:cs="Calibri"/>
                <w:sz w:val="20"/>
                <w:szCs w:val="20"/>
              </w:rPr>
            </w:pPr>
            <w:r w:rsidRPr="00C01417">
              <w:rPr>
                <w:rFonts w:ascii="GHEA Grapalat" w:hAnsi="GHEA Grapalat" w:cs="Calibri"/>
                <w:sz w:val="20"/>
                <w:szCs w:val="20"/>
              </w:rPr>
              <w:t>քար</w:t>
            </w:r>
          </w:p>
        </w:tc>
        <w:tc>
          <w:tcPr>
            <w:tcW w:w="992" w:type="dxa"/>
            <w:noWrap/>
            <w:vAlign w:val="center"/>
          </w:tcPr>
          <w:p w:rsidR="00140506" w:rsidRPr="00C01417" w:rsidRDefault="00140506" w:rsidP="00140506">
            <w:pPr>
              <w:jc w:val="center"/>
              <w:rPr>
                <w:rFonts w:ascii="GHEA Grapalat" w:hAnsi="GHEA Grapalat" w:cs="Calibri"/>
                <w:sz w:val="20"/>
                <w:szCs w:val="20"/>
              </w:rPr>
            </w:pPr>
            <w:r w:rsidRPr="00C01417">
              <w:rPr>
                <w:rFonts w:ascii="GHEA Grapalat" w:hAnsi="GHEA Grapalat" w:cs="Calibri"/>
                <w:sz w:val="20"/>
                <w:szCs w:val="20"/>
              </w:rPr>
              <w:t>խմ</w:t>
            </w:r>
          </w:p>
        </w:tc>
        <w:tc>
          <w:tcPr>
            <w:tcW w:w="850" w:type="dxa"/>
            <w:noWrap/>
            <w:vAlign w:val="center"/>
          </w:tcPr>
          <w:p w:rsidR="00140506" w:rsidRPr="00C01417" w:rsidRDefault="00140506" w:rsidP="00140506">
            <w:pPr>
              <w:jc w:val="center"/>
              <w:rPr>
                <w:rFonts w:ascii="GHEA Grapalat" w:hAnsi="GHEA Grapalat" w:cs="Calibri"/>
                <w:sz w:val="20"/>
                <w:szCs w:val="20"/>
              </w:rPr>
            </w:pPr>
            <w:r w:rsidRPr="00C01417">
              <w:rPr>
                <w:rFonts w:ascii="GHEA Grapalat" w:hAnsi="GHEA Grapalat" w:cs="Calibri"/>
                <w:sz w:val="20"/>
                <w:szCs w:val="20"/>
              </w:rPr>
              <w:t>0,44</w:t>
            </w:r>
          </w:p>
        </w:tc>
        <w:tc>
          <w:tcPr>
            <w:tcW w:w="851" w:type="dxa"/>
            <w:noWrap/>
            <w:vAlign w:val="center"/>
          </w:tcPr>
          <w:p w:rsidR="00140506" w:rsidRPr="00C01417" w:rsidRDefault="00140506" w:rsidP="00140506">
            <w:pPr>
              <w:jc w:val="center"/>
              <w:rPr>
                <w:rFonts w:ascii="GHEA Grapalat" w:hAnsi="GHEA Grapalat" w:cs="Calibri"/>
                <w:sz w:val="20"/>
                <w:szCs w:val="20"/>
              </w:rPr>
            </w:pPr>
            <w:r w:rsidRPr="00C01417">
              <w:rPr>
                <w:rFonts w:ascii="GHEA Grapalat" w:hAnsi="GHEA Grapalat" w:cs="Calibri"/>
                <w:sz w:val="20"/>
                <w:szCs w:val="20"/>
              </w:rPr>
              <w:t>3,33</w:t>
            </w:r>
          </w:p>
        </w:tc>
        <w:tc>
          <w:tcPr>
            <w:tcW w:w="1134" w:type="dxa"/>
            <w:noWrap/>
            <w:vAlign w:val="center"/>
          </w:tcPr>
          <w:p w:rsidR="00140506" w:rsidRPr="00BD38EB" w:rsidRDefault="00BF1255" w:rsidP="00140506">
            <w:pPr>
              <w:jc w:val="center"/>
              <w:rPr>
                <w:rFonts w:ascii="GHEA Grapalat" w:hAnsi="GHEA Grapalat" w:cs="Calibri"/>
                <w:sz w:val="20"/>
                <w:szCs w:val="20"/>
                <w:lang w:val="hy-AM"/>
              </w:rPr>
            </w:pPr>
            <w:r w:rsidRPr="00BD38EB">
              <w:rPr>
                <w:rFonts w:ascii="GHEA Grapalat" w:hAnsi="GHEA Grapalat" w:cs="Calibri"/>
                <w:sz w:val="20"/>
                <w:szCs w:val="20"/>
                <w:lang w:val="hy-AM"/>
              </w:rPr>
              <w:t>1,66</w:t>
            </w:r>
          </w:p>
        </w:tc>
      </w:tr>
      <w:tr w:rsidR="00140506" w:rsidRPr="00C01417" w:rsidTr="00140506">
        <w:trPr>
          <w:trHeight w:val="255"/>
        </w:trPr>
        <w:tc>
          <w:tcPr>
            <w:tcW w:w="568" w:type="dxa"/>
            <w:vMerge/>
            <w:noWrap/>
            <w:vAlign w:val="center"/>
          </w:tcPr>
          <w:p w:rsidR="00140506" w:rsidRPr="00C01417" w:rsidRDefault="00140506" w:rsidP="00140506">
            <w:pPr>
              <w:rPr>
                <w:rFonts w:ascii="GHEA Grapalat" w:hAnsi="GHEA Grapalat"/>
                <w:sz w:val="20"/>
                <w:szCs w:val="20"/>
              </w:rPr>
            </w:pPr>
          </w:p>
        </w:tc>
        <w:tc>
          <w:tcPr>
            <w:tcW w:w="2551" w:type="dxa"/>
            <w:vMerge/>
            <w:noWrap/>
            <w:vAlign w:val="center"/>
          </w:tcPr>
          <w:p w:rsidR="00140506" w:rsidRPr="00C01417" w:rsidRDefault="00140506" w:rsidP="00140506">
            <w:pPr>
              <w:spacing w:line="240" w:lineRule="auto"/>
              <w:rPr>
                <w:rFonts w:ascii="GHEA Grapalat" w:hAnsi="GHEA Grapalat"/>
                <w:sz w:val="20"/>
                <w:szCs w:val="20"/>
              </w:rPr>
            </w:pPr>
          </w:p>
        </w:tc>
        <w:tc>
          <w:tcPr>
            <w:tcW w:w="709" w:type="dxa"/>
            <w:vMerge/>
            <w:noWrap/>
            <w:vAlign w:val="center"/>
          </w:tcPr>
          <w:p w:rsidR="00140506" w:rsidRPr="00C01417" w:rsidRDefault="00140506" w:rsidP="00140506">
            <w:pPr>
              <w:jc w:val="center"/>
              <w:rPr>
                <w:rFonts w:ascii="GHEA Grapalat" w:hAnsi="GHEA Grapalat" w:cs="Calibri"/>
                <w:sz w:val="20"/>
                <w:szCs w:val="20"/>
              </w:rPr>
            </w:pPr>
          </w:p>
        </w:tc>
        <w:tc>
          <w:tcPr>
            <w:tcW w:w="425" w:type="dxa"/>
            <w:vMerge/>
            <w:noWrap/>
            <w:vAlign w:val="center"/>
          </w:tcPr>
          <w:p w:rsidR="00140506" w:rsidRPr="00C01417" w:rsidRDefault="00140506" w:rsidP="00140506">
            <w:pPr>
              <w:jc w:val="center"/>
              <w:rPr>
                <w:rFonts w:ascii="GHEA Grapalat" w:hAnsi="GHEA Grapalat" w:cs="Calibri"/>
                <w:sz w:val="20"/>
                <w:szCs w:val="20"/>
              </w:rPr>
            </w:pPr>
          </w:p>
        </w:tc>
        <w:tc>
          <w:tcPr>
            <w:tcW w:w="1418" w:type="dxa"/>
            <w:vMerge/>
            <w:noWrap/>
            <w:vAlign w:val="center"/>
          </w:tcPr>
          <w:p w:rsidR="00140506" w:rsidRPr="00C01417" w:rsidRDefault="00140506" w:rsidP="00140506">
            <w:pPr>
              <w:jc w:val="center"/>
              <w:rPr>
                <w:rFonts w:ascii="GHEA Grapalat" w:hAnsi="GHEA Grapalat" w:cs="Calibri"/>
                <w:sz w:val="20"/>
                <w:szCs w:val="20"/>
              </w:rPr>
            </w:pPr>
          </w:p>
        </w:tc>
        <w:tc>
          <w:tcPr>
            <w:tcW w:w="992" w:type="dxa"/>
            <w:vMerge/>
            <w:noWrap/>
            <w:vAlign w:val="center"/>
          </w:tcPr>
          <w:p w:rsidR="00140506" w:rsidRPr="00C01417" w:rsidRDefault="00140506" w:rsidP="00140506">
            <w:pPr>
              <w:jc w:val="center"/>
              <w:rPr>
                <w:rFonts w:ascii="GHEA Grapalat" w:hAnsi="GHEA Grapalat" w:cs="Calibri"/>
                <w:sz w:val="20"/>
                <w:szCs w:val="20"/>
              </w:rPr>
            </w:pPr>
          </w:p>
        </w:tc>
        <w:tc>
          <w:tcPr>
            <w:tcW w:w="1134" w:type="dxa"/>
            <w:vMerge/>
            <w:noWrap/>
            <w:vAlign w:val="center"/>
          </w:tcPr>
          <w:p w:rsidR="00140506" w:rsidRPr="00C01417" w:rsidRDefault="00140506" w:rsidP="00140506">
            <w:pPr>
              <w:jc w:val="center"/>
              <w:rPr>
                <w:rFonts w:ascii="GHEA Grapalat" w:hAnsi="GHEA Grapalat" w:cs="Calibri"/>
                <w:sz w:val="20"/>
                <w:szCs w:val="20"/>
              </w:rPr>
            </w:pPr>
          </w:p>
        </w:tc>
        <w:tc>
          <w:tcPr>
            <w:tcW w:w="1134" w:type="dxa"/>
            <w:vMerge/>
            <w:noWrap/>
            <w:vAlign w:val="center"/>
          </w:tcPr>
          <w:p w:rsidR="00140506" w:rsidRPr="00C01417" w:rsidRDefault="00140506" w:rsidP="00140506">
            <w:pPr>
              <w:jc w:val="center"/>
              <w:rPr>
                <w:rFonts w:ascii="GHEA Grapalat" w:hAnsi="GHEA Grapalat" w:cs="Calibri"/>
                <w:sz w:val="20"/>
                <w:szCs w:val="20"/>
              </w:rPr>
            </w:pPr>
          </w:p>
        </w:tc>
        <w:tc>
          <w:tcPr>
            <w:tcW w:w="1276" w:type="dxa"/>
            <w:noWrap/>
            <w:vAlign w:val="center"/>
          </w:tcPr>
          <w:p w:rsidR="00140506" w:rsidRPr="00C01417" w:rsidRDefault="00140506" w:rsidP="00140506">
            <w:pPr>
              <w:jc w:val="center"/>
              <w:rPr>
                <w:rFonts w:ascii="GHEA Grapalat" w:hAnsi="GHEA Grapalat" w:cs="Calibri"/>
                <w:sz w:val="20"/>
                <w:szCs w:val="20"/>
              </w:rPr>
            </w:pPr>
            <w:r w:rsidRPr="00C01417">
              <w:rPr>
                <w:rFonts w:ascii="GHEA Grapalat" w:hAnsi="GHEA Grapalat" w:cs="Calibri"/>
                <w:sz w:val="20"/>
                <w:szCs w:val="20"/>
              </w:rPr>
              <w:t>հեղույս</w:t>
            </w:r>
          </w:p>
        </w:tc>
        <w:tc>
          <w:tcPr>
            <w:tcW w:w="992" w:type="dxa"/>
            <w:noWrap/>
            <w:vAlign w:val="center"/>
          </w:tcPr>
          <w:p w:rsidR="00140506" w:rsidRPr="00C01417" w:rsidRDefault="00140506" w:rsidP="00140506">
            <w:pPr>
              <w:jc w:val="center"/>
              <w:rPr>
                <w:rFonts w:ascii="GHEA Grapalat" w:hAnsi="GHEA Grapalat" w:cs="Calibri"/>
                <w:sz w:val="20"/>
                <w:szCs w:val="20"/>
              </w:rPr>
            </w:pPr>
            <w:r w:rsidRPr="00C01417">
              <w:rPr>
                <w:rFonts w:ascii="GHEA Grapalat" w:hAnsi="GHEA Grapalat" w:cs="Calibri"/>
                <w:sz w:val="20"/>
                <w:szCs w:val="20"/>
              </w:rPr>
              <w:t>կգ</w:t>
            </w:r>
          </w:p>
        </w:tc>
        <w:tc>
          <w:tcPr>
            <w:tcW w:w="850" w:type="dxa"/>
            <w:noWrap/>
            <w:vAlign w:val="center"/>
          </w:tcPr>
          <w:p w:rsidR="00140506" w:rsidRPr="00C01417" w:rsidRDefault="00140506" w:rsidP="00140506">
            <w:pPr>
              <w:jc w:val="center"/>
              <w:rPr>
                <w:rFonts w:ascii="GHEA Grapalat" w:hAnsi="GHEA Grapalat" w:cs="Calibri"/>
                <w:sz w:val="20"/>
                <w:szCs w:val="20"/>
              </w:rPr>
            </w:pPr>
            <w:r w:rsidRPr="00C01417">
              <w:rPr>
                <w:rFonts w:ascii="GHEA Grapalat" w:hAnsi="GHEA Grapalat" w:cs="Calibri"/>
                <w:sz w:val="20"/>
                <w:szCs w:val="20"/>
              </w:rPr>
              <w:t>0,90</w:t>
            </w:r>
          </w:p>
        </w:tc>
        <w:tc>
          <w:tcPr>
            <w:tcW w:w="851" w:type="dxa"/>
            <w:noWrap/>
            <w:vAlign w:val="center"/>
          </w:tcPr>
          <w:p w:rsidR="00140506" w:rsidRPr="00C01417" w:rsidRDefault="00140506" w:rsidP="00140506">
            <w:pPr>
              <w:jc w:val="center"/>
              <w:rPr>
                <w:rFonts w:ascii="GHEA Grapalat" w:hAnsi="GHEA Grapalat" w:cs="Calibri"/>
                <w:sz w:val="20"/>
                <w:szCs w:val="20"/>
              </w:rPr>
            </w:pPr>
            <w:r w:rsidRPr="00C01417">
              <w:rPr>
                <w:rFonts w:ascii="GHEA Grapalat" w:hAnsi="GHEA Grapalat" w:cs="Calibri"/>
                <w:sz w:val="20"/>
                <w:szCs w:val="20"/>
              </w:rPr>
              <w:t>1,20</w:t>
            </w:r>
          </w:p>
        </w:tc>
        <w:tc>
          <w:tcPr>
            <w:tcW w:w="1134" w:type="dxa"/>
            <w:noWrap/>
            <w:vAlign w:val="center"/>
          </w:tcPr>
          <w:p w:rsidR="00140506" w:rsidRPr="00BD38EB" w:rsidRDefault="00BF1255" w:rsidP="0017402C">
            <w:pPr>
              <w:jc w:val="center"/>
              <w:rPr>
                <w:rFonts w:ascii="GHEA Grapalat" w:hAnsi="GHEA Grapalat" w:cs="Calibri"/>
                <w:sz w:val="20"/>
                <w:szCs w:val="20"/>
                <w:lang w:val="hy-AM"/>
              </w:rPr>
            </w:pPr>
            <w:r w:rsidRPr="00BD38EB">
              <w:rPr>
                <w:rFonts w:ascii="GHEA Grapalat" w:hAnsi="GHEA Grapalat" w:cs="Calibri"/>
                <w:sz w:val="20"/>
                <w:szCs w:val="20"/>
                <w:lang w:val="hy-AM"/>
              </w:rPr>
              <w:t>1,2</w:t>
            </w:r>
            <w:r w:rsidR="0017402C" w:rsidRPr="00BD38EB">
              <w:rPr>
                <w:rFonts w:ascii="GHEA Grapalat" w:hAnsi="GHEA Grapalat" w:cs="Calibri"/>
                <w:sz w:val="20"/>
                <w:szCs w:val="20"/>
                <w:lang w:val="hy-AM"/>
              </w:rPr>
              <w:t>2</w:t>
            </w:r>
          </w:p>
        </w:tc>
      </w:tr>
      <w:tr w:rsidR="00140506" w:rsidRPr="00C01417" w:rsidTr="00140506">
        <w:trPr>
          <w:trHeight w:val="255"/>
        </w:trPr>
        <w:tc>
          <w:tcPr>
            <w:tcW w:w="568" w:type="dxa"/>
            <w:vMerge w:val="restart"/>
            <w:noWrap/>
            <w:vAlign w:val="center"/>
          </w:tcPr>
          <w:p w:rsidR="00140506" w:rsidRPr="00140506" w:rsidRDefault="00140506" w:rsidP="00C65D29">
            <w:pPr>
              <w:rPr>
                <w:rFonts w:ascii="GHEA Grapalat" w:hAnsi="GHEA Grapalat"/>
                <w:sz w:val="20"/>
                <w:szCs w:val="20"/>
                <w:lang w:val="hy-AM"/>
              </w:rPr>
            </w:pPr>
            <w:r w:rsidRPr="00C01417">
              <w:rPr>
                <w:rFonts w:ascii="GHEA Grapalat" w:hAnsi="GHEA Grapalat"/>
                <w:sz w:val="20"/>
                <w:szCs w:val="20"/>
              </w:rPr>
              <w:t>4</w:t>
            </w:r>
            <w:r w:rsidR="00C65D29">
              <w:rPr>
                <w:rFonts w:ascii="GHEA Grapalat" w:hAnsi="GHEA Grapalat"/>
                <w:sz w:val="20"/>
                <w:szCs w:val="20"/>
                <w:lang w:val="ru-RU"/>
              </w:rPr>
              <w:t>4</w:t>
            </w:r>
          </w:p>
        </w:tc>
        <w:tc>
          <w:tcPr>
            <w:tcW w:w="2551" w:type="dxa"/>
            <w:vMerge w:val="restart"/>
            <w:noWrap/>
            <w:vAlign w:val="center"/>
          </w:tcPr>
          <w:p w:rsidR="00140506" w:rsidRPr="00140506" w:rsidRDefault="00140506" w:rsidP="00140506">
            <w:pPr>
              <w:spacing w:line="240" w:lineRule="auto"/>
              <w:rPr>
                <w:rFonts w:ascii="GHEA Grapalat" w:hAnsi="GHEA Grapalat"/>
                <w:sz w:val="20"/>
                <w:szCs w:val="20"/>
                <w:lang w:val="hy-AM"/>
              </w:rPr>
            </w:pPr>
            <w:r w:rsidRPr="00140506">
              <w:rPr>
                <w:rFonts w:ascii="GHEA Grapalat" w:hAnsi="GHEA Grapalat"/>
                <w:sz w:val="20"/>
                <w:szCs w:val="20"/>
                <w:lang w:val="hy-AM"/>
              </w:rPr>
              <w:t xml:space="preserve"> Ե/բ հենապատերի և նկուղի պատերի պատրաստում մինչև  3մ բարձրությամբ</w:t>
            </w:r>
          </w:p>
        </w:tc>
        <w:tc>
          <w:tcPr>
            <w:tcW w:w="709" w:type="dxa"/>
            <w:vMerge w:val="restart"/>
            <w:noWrap/>
            <w:vAlign w:val="center"/>
          </w:tcPr>
          <w:p w:rsidR="00140506" w:rsidRPr="00C01417" w:rsidRDefault="00140506" w:rsidP="00140506">
            <w:pPr>
              <w:jc w:val="center"/>
              <w:rPr>
                <w:rFonts w:ascii="GHEA Grapalat" w:hAnsi="GHEA Grapalat" w:cs="Calibri"/>
                <w:sz w:val="20"/>
                <w:szCs w:val="20"/>
              </w:rPr>
            </w:pPr>
            <w:r w:rsidRPr="00C01417">
              <w:rPr>
                <w:rFonts w:ascii="GHEA Grapalat" w:hAnsi="GHEA Grapalat" w:cs="Calibri"/>
                <w:sz w:val="20"/>
                <w:szCs w:val="20"/>
              </w:rPr>
              <w:t>խմ</w:t>
            </w:r>
          </w:p>
        </w:tc>
        <w:tc>
          <w:tcPr>
            <w:tcW w:w="425" w:type="dxa"/>
            <w:vMerge w:val="restart"/>
            <w:noWrap/>
            <w:vAlign w:val="center"/>
          </w:tcPr>
          <w:p w:rsidR="00140506" w:rsidRPr="00C01417" w:rsidRDefault="00140506" w:rsidP="00140506">
            <w:pPr>
              <w:jc w:val="center"/>
              <w:rPr>
                <w:rFonts w:ascii="GHEA Grapalat" w:hAnsi="GHEA Grapalat" w:cs="Calibri"/>
                <w:sz w:val="20"/>
                <w:szCs w:val="20"/>
              </w:rPr>
            </w:pPr>
            <w:r w:rsidRPr="00C01417">
              <w:rPr>
                <w:rFonts w:ascii="GHEA Grapalat" w:hAnsi="GHEA Grapalat" w:cs="Calibri"/>
                <w:sz w:val="20"/>
                <w:szCs w:val="20"/>
              </w:rPr>
              <w:t>1</w:t>
            </w:r>
          </w:p>
        </w:tc>
        <w:tc>
          <w:tcPr>
            <w:tcW w:w="1418" w:type="dxa"/>
            <w:vMerge w:val="restart"/>
            <w:noWrap/>
            <w:vAlign w:val="center"/>
          </w:tcPr>
          <w:p w:rsidR="00140506" w:rsidRPr="00C50A56" w:rsidRDefault="00140506" w:rsidP="00BD38EB">
            <w:pPr>
              <w:jc w:val="center"/>
              <w:rPr>
                <w:rFonts w:ascii="GHEA Grapalat" w:hAnsi="GHEA Grapalat" w:cs="Calibri"/>
                <w:sz w:val="20"/>
                <w:szCs w:val="20"/>
                <w:lang w:val="hy-AM"/>
              </w:rPr>
            </w:pPr>
            <w:r w:rsidRPr="00C01417">
              <w:rPr>
                <w:rFonts w:ascii="GHEA Grapalat" w:hAnsi="GHEA Grapalat" w:cs="Calibri"/>
                <w:sz w:val="20"/>
                <w:szCs w:val="20"/>
              </w:rPr>
              <w:t>10</w:t>
            </w:r>
            <w:r w:rsidR="00BD38EB">
              <w:rPr>
                <w:rFonts w:ascii="GHEA Grapalat" w:hAnsi="GHEA Grapalat" w:cs="Calibri"/>
                <w:sz w:val="20"/>
                <w:szCs w:val="20"/>
                <w:lang w:val="hy-AM"/>
              </w:rPr>
              <w:t>1</w:t>
            </w:r>
            <w:r w:rsidRPr="00C01417">
              <w:rPr>
                <w:rFonts w:ascii="GHEA Grapalat" w:hAnsi="GHEA Grapalat" w:cs="Calibri"/>
                <w:sz w:val="20"/>
                <w:szCs w:val="20"/>
              </w:rPr>
              <w:t>,</w:t>
            </w:r>
            <w:r w:rsidR="00BD38EB">
              <w:rPr>
                <w:rFonts w:ascii="GHEA Grapalat" w:hAnsi="GHEA Grapalat" w:cs="Calibri"/>
                <w:sz w:val="20"/>
                <w:szCs w:val="20"/>
                <w:lang w:val="hy-AM"/>
              </w:rPr>
              <w:t>1</w:t>
            </w:r>
            <w:r w:rsidRPr="00C01417">
              <w:rPr>
                <w:rFonts w:ascii="GHEA Grapalat" w:hAnsi="GHEA Grapalat" w:cs="Calibri"/>
                <w:sz w:val="20"/>
                <w:szCs w:val="20"/>
              </w:rPr>
              <w:t>4</w:t>
            </w:r>
            <w:r w:rsidR="00C50A56">
              <w:rPr>
                <w:rFonts w:ascii="GHEA Grapalat" w:hAnsi="GHEA Grapalat" w:cs="Calibri"/>
                <w:sz w:val="20"/>
                <w:szCs w:val="20"/>
                <w:lang w:val="hy-AM"/>
              </w:rPr>
              <w:t>0</w:t>
            </w:r>
          </w:p>
        </w:tc>
        <w:tc>
          <w:tcPr>
            <w:tcW w:w="992" w:type="dxa"/>
            <w:vMerge w:val="restart"/>
            <w:noWrap/>
            <w:vAlign w:val="center"/>
          </w:tcPr>
          <w:p w:rsidR="00140506" w:rsidRPr="00C01417" w:rsidRDefault="00140506" w:rsidP="00140506">
            <w:pPr>
              <w:jc w:val="center"/>
              <w:rPr>
                <w:rFonts w:ascii="GHEA Grapalat" w:hAnsi="GHEA Grapalat" w:cs="Calibri"/>
                <w:sz w:val="20"/>
                <w:szCs w:val="20"/>
              </w:rPr>
            </w:pPr>
            <w:r w:rsidRPr="00C01417">
              <w:rPr>
                <w:rFonts w:ascii="GHEA Grapalat" w:hAnsi="GHEA Grapalat" w:cs="Calibri"/>
                <w:sz w:val="20"/>
                <w:szCs w:val="20"/>
              </w:rPr>
              <w:t>19,560</w:t>
            </w:r>
          </w:p>
        </w:tc>
        <w:tc>
          <w:tcPr>
            <w:tcW w:w="1134" w:type="dxa"/>
            <w:vMerge w:val="restart"/>
            <w:noWrap/>
            <w:vAlign w:val="center"/>
          </w:tcPr>
          <w:p w:rsidR="00140506" w:rsidRPr="00C01417" w:rsidRDefault="00140506" w:rsidP="00140506">
            <w:pPr>
              <w:jc w:val="center"/>
              <w:rPr>
                <w:rFonts w:ascii="GHEA Grapalat" w:hAnsi="GHEA Grapalat" w:cs="Calibri"/>
                <w:sz w:val="20"/>
                <w:szCs w:val="20"/>
              </w:rPr>
            </w:pPr>
            <w:r w:rsidRPr="00C01417">
              <w:rPr>
                <w:rFonts w:ascii="GHEA Grapalat" w:hAnsi="GHEA Grapalat" w:cs="Calibri"/>
                <w:sz w:val="20"/>
                <w:szCs w:val="20"/>
              </w:rPr>
              <w:t>4,850</w:t>
            </w:r>
          </w:p>
        </w:tc>
        <w:tc>
          <w:tcPr>
            <w:tcW w:w="1134" w:type="dxa"/>
            <w:vMerge w:val="restart"/>
            <w:noWrap/>
            <w:vAlign w:val="center"/>
          </w:tcPr>
          <w:p w:rsidR="00140506" w:rsidRPr="00140506" w:rsidRDefault="00140506" w:rsidP="00BD38EB">
            <w:pPr>
              <w:jc w:val="center"/>
              <w:rPr>
                <w:rFonts w:ascii="GHEA Grapalat" w:hAnsi="GHEA Grapalat" w:cs="Calibri"/>
                <w:sz w:val="20"/>
                <w:szCs w:val="20"/>
                <w:lang w:val="hy-AM"/>
              </w:rPr>
            </w:pPr>
            <w:r w:rsidRPr="00BD38EB">
              <w:rPr>
                <w:rFonts w:ascii="GHEA Grapalat" w:hAnsi="GHEA Grapalat" w:cs="Calibri"/>
                <w:sz w:val="20"/>
                <w:szCs w:val="20"/>
              </w:rPr>
              <w:t>76,</w:t>
            </w:r>
            <w:r w:rsidR="00BD38EB" w:rsidRPr="00BD38EB">
              <w:rPr>
                <w:rFonts w:ascii="GHEA Grapalat" w:hAnsi="GHEA Grapalat" w:cs="Calibri"/>
                <w:sz w:val="20"/>
                <w:szCs w:val="20"/>
                <w:lang w:val="hy-AM"/>
              </w:rPr>
              <w:t>7</w:t>
            </w:r>
            <w:r w:rsidRPr="00BD38EB">
              <w:rPr>
                <w:rFonts w:ascii="GHEA Grapalat" w:hAnsi="GHEA Grapalat" w:cs="Calibri"/>
                <w:sz w:val="20"/>
                <w:szCs w:val="20"/>
                <w:lang w:val="hy-AM"/>
              </w:rPr>
              <w:t>3</w:t>
            </w:r>
          </w:p>
        </w:tc>
        <w:tc>
          <w:tcPr>
            <w:tcW w:w="1276" w:type="dxa"/>
            <w:noWrap/>
            <w:vAlign w:val="center"/>
          </w:tcPr>
          <w:p w:rsidR="00140506" w:rsidRPr="00C01417" w:rsidRDefault="00140506" w:rsidP="00140506">
            <w:pPr>
              <w:jc w:val="center"/>
              <w:rPr>
                <w:rFonts w:ascii="GHEA Grapalat" w:hAnsi="GHEA Grapalat" w:cs="Calibri"/>
                <w:sz w:val="20"/>
                <w:szCs w:val="20"/>
              </w:rPr>
            </w:pPr>
            <w:r w:rsidRPr="00C01417">
              <w:rPr>
                <w:rFonts w:ascii="GHEA Grapalat" w:hAnsi="GHEA Grapalat" w:cs="Calibri"/>
                <w:sz w:val="20"/>
                <w:szCs w:val="20"/>
              </w:rPr>
              <w:t>բետոն</w:t>
            </w:r>
          </w:p>
          <w:p w:rsidR="00140506" w:rsidRPr="00C01417" w:rsidRDefault="00140506" w:rsidP="00140506">
            <w:pPr>
              <w:jc w:val="center"/>
              <w:rPr>
                <w:rFonts w:ascii="GHEA Grapalat" w:hAnsi="GHEA Grapalat" w:cs="Calibri"/>
                <w:sz w:val="20"/>
                <w:szCs w:val="20"/>
              </w:rPr>
            </w:pPr>
            <w:r w:rsidRPr="00C01417">
              <w:rPr>
                <w:rFonts w:ascii="GHEA Grapalat" w:hAnsi="GHEA Grapalat" w:cs="Calibri"/>
                <w:sz w:val="20"/>
                <w:szCs w:val="20"/>
              </w:rPr>
              <w:t>B-25</w:t>
            </w:r>
          </w:p>
        </w:tc>
        <w:tc>
          <w:tcPr>
            <w:tcW w:w="992" w:type="dxa"/>
            <w:noWrap/>
            <w:vAlign w:val="center"/>
          </w:tcPr>
          <w:p w:rsidR="00140506" w:rsidRPr="00C01417" w:rsidRDefault="00140506" w:rsidP="00140506">
            <w:pPr>
              <w:jc w:val="center"/>
              <w:rPr>
                <w:rFonts w:ascii="GHEA Grapalat" w:hAnsi="GHEA Grapalat" w:cs="Calibri"/>
                <w:sz w:val="20"/>
                <w:szCs w:val="20"/>
              </w:rPr>
            </w:pPr>
            <w:r w:rsidRPr="00C01417">
              <w:rPr>
                <w:rFonts w:ascii="GHEA Grapalat" w:hAnsi="GHEA Grapalat" w:cs="Calibri"/>
                <w:sz w:val="20"/>
                <w:szCs w:val="20"/>
              </w:rPr>
              <w:t>խմ</w:t>
            </w:r>
          </w:p>
        </w:tc>
        <w:tc>
          <w:tcPr>
            <w:tcW w:w="850" w:type="dxa"/>
            <w:noWrap/>
            <w:vAlign w:val="center"/>
          </w:tcPr>
          <w:p w:rsidR="00140506" w:rsidRPr="00140506" w:rsidRDefault="00140506" w:rsidP="00140506">
            <w:pPr>
              <w:jc w:val="center"/>
              <w:rPr>
                <w:rFonts w:ascii="GHEA Grapalat" w:hAnsi="GHEA Grapalat" w:cs="Calibri"/>
                <w:sz w:val="20"/>
                <w:szCs w:val="20"/>
                <w:lang w:val="hy-AM"/>
              </w:rPr>
            </w:pPr>
            <w:r w:rsidRPr="00C01417">
              <w:rPr>
                <w:rFonts w:ascii="GHEA Grapalat" w:hAnsi="GHEA Grapalat" w:cs="Calibri"/>
                <w:sz w:val="20"/>
                <w:szCs w:val="20"/>
              </w:rPr>
              <w:t>1,0</w:t>
            </w:r>
            <w:r>
              <w:rPr>
                <w:rFonts w:ascii="GHEA Grapalat" w:hAnsi="GHEA Grapalat" w:cs="Calibri"/>
                <w:sz w:val="20"/>
                <w:szCs w:val="20"/>
                <w:lang w:val="hy-AM"/>
              </w:rPr>
              <w:t>2</w:t>
            </w:r>
          </w:p>
        </w:tc>
        <w:tc>
          <w:tcPr>
            <w:tcW w:w="851" w:type="dxa"/>
            <w:noWrap/>
            <w:vAlign w:val="center"/>
          </w:tcPr>
          <w:p w:rsidR="00140506" w:rsidRPr="0017402C" w:rsidRDefault="00140506" w:rsidP="00140506">
            <w:pPr>
              <w:jc w:val="center"/>
              <w:rPr>
                <w:rFonts w:ascii="GHEA Grapalat" w:hAnsi="GHEA Grapalat" w:cs="Calibri"/>
                <w:sz w:val="20"/>
                <w:szCs w:val="20"/>
                <w:lang w:val="hy-AM"/>
              </w:rPr>
            </w:pPr>
            <w:r w:rsidRPr="00C01417">
              <w:rPr>
                <w:rFonts w:ascii="GHEA Grapalat" w:hAnsi="GHEA Grapalat" w:cs="Calibri"/>
                <w:sz w:val="20"/>
                <w:szCs w:val="20"/>
              </w:rPr>
              <w:t>34,86</w:t>
            </w:r>
            <w:r w:rsidR="0017402C">
              <w:rPr>
                <w:rFonts w:ascii="GHEA Grapalat" w:hAnsi="GHEA Grapalat" w:cs="Calibri"/>
                <w:sz w:val="20"/>
                <w:szCs w:val="20"/>
                <w:lang w:val="hy-AM"/>
              </w:rPr>
              <w:t>1</w:t>
            </w:r>
          </w:p>
        </w:tc>
        <w:tc>
          <w:tcPr>
            <w:tcW w:w="1134" w:type="dxa"/>
            <w:noWrap/>
            <w:vAlign w:val="center"/>
          </w:tcPr>
          <w:p w:rsidR="00140506" w:rsidRPr="00BD38EB" w:rsidRDefault="00D620EB" w:rsidP="005B61E5">
            <w:pPr>
              <w:jc w:val="center"/>
              <w:rPr>
                <w:rFonts w:ascii="GHEA Grapalat" w:hAnsi="GHEA Grapalat" w:cs="Calibri"/>
                <w:sz w:val="20"/>
                <w:szCs w:val="20"/>
                <w:lang w:val="hy-AM"/>
              </w:rPr>
            </w:pPr>
            <w:r w:rsidRPr="00BD38EB">
              <w:rPr>
                <w:rFonts w:ascii="GHEA Grapalat" w:hAnsi="GHEA Grapalat" w:cs="Calibri"/>
                <w:sz w:val="20"/>
                <w:szCs w:val="20"/>
                <w:lang w:val="hy-AM"/>
              </w:rPr>
              <w:t>40,</w:t>
            </w:r>
            <w:r w:rsidR="005B61E5" w:rsidRPr="00BD38EB">
              <w:rPr>
                <w:rFonts w:ascii="GHEA Grapalat" w:hAnsi="GHEA Grapalat" w:cs="Calibri"/>
                <w:sz w:val="20"/>
                <w:szCs w:val="20"/>
                <w:lang w:val="hy-AM"/>
              </w:rPr>
              <w:t>06</w:t>
            </w:r>
          </w:p>
        </w:tc>
      </w:tr>
      <w:tr w:rsidR="00140506" w:rsidRPr="00C01417" w:rsidTr="00140506">
        <w:trPr>
          <w:trHeight w:val="255"/>
        </w:trPr>
        <w:tc>
          <w:tcPr>
            <w:tcW w:w="568" w:type="dxa"/>
            <w:vMerge/>
            <w:noWrap/>
            <w:vAlign w:val="center"/>
          </w:tcPr>
          <w:p w:rsidR="00140506" w:rsidRPr="00C01417" w:rsidRDefault="00140506" w:rsidP="00140506">
            <w:pPr>
              <w:rPr>
                <w:rFonts w:ascii="GHEA Grapalat" w:hAnsi="GHEA Grapalat"/>
                <w:sz w:val="20"/>
                <w:szCs w:val="20"/>
              </w:rPr>
            </w:pPr>
          </w:p>
        </w:tc>
        <w:tc>
          <w:tcPr>
            <w:tcW w:w="2551" w:type="dxa"/>
            <w:vMerge/>
            <w:noWrap/>
            <w:vAlign w:val="center"/>
          </w:tcPr>
          <w:p w:rsidR="00140506" w:rsidRPr="00C01417" w:rsidRDefault="00140506" w:rsidP="00140506">
            <w:pPr>
              <w:spacing w:line="240" w:lineRule="auto"/>
              <w:rPr>
                <w:rFonts w:ascii="GHEA Grapalat" w:hAnsi="GHEA Grapalat"/>
                <w:sz w:val="20"/>
                <w:szCs w:val="20"/>
              </w:rPr>
            </w:pPr>
          </w:p>
        </w:tc>
        <w:tc>
          <w:tcPr>
            <w:tcW w:w="709" w:type="dxa"/>
            <w:vMerge/>
            <w:noWrap/>
            <w:vAlign w:val="center"/>
          </w:tcPr>
          <w:p w:rsidR="00140506" w:rsidRPr="00C01417" w:rsidRDefault="00140506" w:rsidP="00140506">
            <w:pPr>
              <w:jc w:val="center"/>
              <w:rPr>
                <w:rFonts w:ascii="GHEA Grapalat" w:hAnsi="GHEA Grapalat" w:cs="Calibri"/>
                <w:sz w:val="20"/>
                <w:szCs w:val="20"/>
              </w:rPr>
            </w:pPr>
          </w:p>
        </w:tc>
        <w:tc>
          <w:tcPr>
            <w:tcW w:w="425" w:type="dxa"/>
            <w:vMerge/>
            <w:noWrap/>
            <w:vAlign w:val="center"/>
          </w:tcPr>
          <w:p w:rsidR="00140506" w:rsidRPr="00C01417" w:rsidRDefault="00140506" w:rsidP="00140506">
            <w:pPr>
              <w:jc w:val="center"/>
              <w:rPr>
                <w:rFonts w:ascii="GHEA Grapalat" w:hAnsi="GHEA Grapalat" w:cs="Calibri"/>
                <w:sz w:val="20"/>
                <w:szCs w:val="20"/>
              </w:rPr>
            </w:pPr>
          </w:p>
        </w:tc>
        <w:tc>
          <w:tcPr>
            <w:tcW w:w="1418" w:type="dxa"/>
            <w:vMerge/>
            <w:noWrap/>
            <w:vAlign w:val="center"/>
          </w:tcPr>
          <w:p w:rsidR="00140506" w:rsidRPr="00C01417" w:rsidRDefault="00140506" w:rsidP="00140506">
            <w:pPr>
              <w:jc w:val="center"/>
              <w:rPr>
                <w:rFonts w:ascii="GHEA Grapalat" w:hAnsi="GHEA Grapalat" w:cs="Calibri"/>
                <w:sz w:val="20"/>
                <w:szCs w:val="20"/>
              </w:rPr>
            </w:pPr>
          </w:p>
        </w:tc>
        <w:tc>
          <w:tcPr>
            <w:tcW w:w="992" w:type="dxa"/>
            <w:vMerge/>
            <w:noWrap/>
            <w:vAlign w:val="center"/>
          </w:tcPr>
          <w:p w:rsidR="00140506" w:rsidRPr="00C01417" w:rsidRDefault="00140506" w:rsidP="00140506">
            <w:pPr>
              <w:jc w:val="center"/>
              <w:rPr>
                <w:rFonts w:ascii="GHEA Grapalat" w:hAnsi="GHEA Grapalat" w:cs="Calibri"/>
                <w:sz w:val="20"/>
                <w:szCs w:val="20"/>
              </w:rPr>
            </w:pPr>
          </w:p>
        </w:tc>
        <w:tc>
          <w:tcPr>
            <w:tcW w:w="1134" w:type="dxa"/>
            <w:vMerge/>
            <w:noWrap/>
            <w:vAlign w:val="center"/>
          </w:tcPr>
          <w:p w:rsidR="00140506" w:rsidRPr="00C01417" w:rsidRDefault="00140506" w:rsidP="00140506">
            <w:pPr>
              <w:jc w:val="center"/>
              <w:rPr>
                <w:rFonts w:ascii="GHEA Grapalat" w:hAnsi="GHEA Grapalat" w:cs="Calibri"/>
                <w:sz w:val="20"/>
                <w:szCs w:val="20"/>
              </w:rPr>
            </w:pPr>
          </w:p>
        </w:tc>
        <w:tc>
          <w:tcPr>
            <w:tcW w:w="1134" w:type="dxa"/>
            <w:vMerge/>
            <w:noWrap/>
            <w:vAlign w:val="center"/>
          </w:tcPr>
          <w:p w:rsidR="00140506" w:rsidRPr="00C01417" w:rsidRDefault="00140506" w:rsidP="00140506">
            <w:pPr>
              <w:jc w:val="center"/>
              <w:rPr>
                <w:rFonts w:ascii="GHEA Grapalat" w:hAnsi="GHEA Grapalat" w:cs="Calibri"/>
                <w:sz w:val="20"/>
                <w:szCs w:val="20"/>
              </w:rPr>
            </w:pPr>
          </w:p>
        </w:tc>
        <w:tc>
          <w:tcPr>
            <w:tcW w:w="1276" w:type="dxa"/>
            <w:noWrap/>
            <w:vAlign w:val="center"/>
          </w:tcPr>
          <w:p w:rsidR="00140506" w:rsidRPr="00C01417" w:rsidRDefault="00140506" w:rsidP="00140506">
            <w:pPr>
              <w:jc w:val="center"/>
              <w:rPr>
                <w:rFonts w:ascii="GHEA Grapalat" w:hAnsi="GHEA Grapalat" w:cs="Calibri"/>
                <w:sz w:val="20"/>
                <w:szCs w:val="20"/>
              </w:rPr>
            </w:pPr>
            <w:r w:rsidRPr="00C01417">
              <w:rPr>
                <w:rFonts w:ascii="GHEA Grapalat" w:hAnsi="GHEA Grapalat" w:cs="Calibri"/>
                <w:sz w:val="20"/>
                <w:szCs w:val="20"/>
              </w:rPr>
              <w:t>կաղապար</w:t>
            </w:r>
          </w:p>
        </w:tc>
        <w:tc>
          <w:tcPr>
            <w:tcW w:w="992" w:type="dxa"/>
            <w:noWrap/>
            <w:vAlign w:val="center"/>
          </w:tcPr>
          <w:p w:rsidR="00140506" w:rsidRPr="00C01417" w:rsidRDefault="00140506" w:rsidP="00140506">
            <w:pPr>
              <w:jc w:val="center"/>
              <w:rPr>
                <w:rFonts w:ascii="GHEA Grapalat" w:hAnsi="GHEA Grapalat" w:cs="Calibri"/>
                <w:sz w:val="20"/>
                <w:szCs w:val="20"/>
              </w:rPr>
            </w:pPr>
            <w:r w:rsidRPr="00C01417">
              <w:rPr>
                <w:rFonts w:ascii="GHEA Grapalat" w:hAnsi="GHEA Grapalat" w:cs="Calibri"/>
                <w:sz w:val="20"/>
                <w:szCs w:val="20"/>
              </w:rPr>
              <w:t>քմ</w:t>
            </w:r>
          </w:p>
        </w:tc>
        <w:tc>
          <w:tcPr>
            <w:tcW w:w="850" w:type="dxa"/>
            <w:noWrap/>
            <w:vAlign w:val="center"/>
          </w:tcPr>
          <w:p w:rsidR="00140506" w:rsidRPr="00C01417" w:rsidRDefault="00140506" w:rsidP="00140506">
            <w:pPr>
              <w:jc w:val="center"/>
              <w:rPr>
                <w:rFonts w:ascii="GHEA Grapalat" w:hAnsi="GHEA Grapalat" w:cs="Calibri"/>
                <w:sz w:val="20"/>
                <w:szCs w:val="20"/>
              </w:rPr>
            </w:pPr>
            <w:r w:rsidRPr="00C01417">
              <w:rPr>
                <w:rFonts w:ascii="GHEA Grapalat" w:hAnsi="GHEA Grapalat" w:cs="Calibri"/>
                <w:sz w:val="20"/>
                <w:szCs w:val="20"/>
              </w:rPr>
              <w:t>1,84</w:t>
            </w:r>
          </w:p>
        </w:tc>
        <w:tc>
          <w:tcPr>
            <w:tcW w:w="851" w:type="dxa"/>
            <w:noWrap/>
            <w:vAlign w:val="center"/>
          </w:tcPr>
          <w:p w:rsidR="00140506" w:rsidRPr="00C01417" w:rsidRDefault="00140506" w:rsidP="00140506">
            <w:pPr>
              <w:jc w:val="center"/>
              <w:rPr>
                <w:rFonts w:ascii="GHEA Grapalat" w:hAnsi="GHEA Grapalat" w:cs="Calibri"/>
                <w:sz w:val="20"/>
                <w:szCs w:val="20"/>
              </w:rPr>
            </w:pPr>
            <w:r w:rsidRPr="00C01417">
              <w:rPr>
                <w:rFonts w:ascii="GHEA Grapalat" w:hAnsi="GHEA Grapalat" w:cs="Calibri"/>
                <w:sz w:val="20"/>
                <w:szCs w:val="20"/>
              </w:rPr>
              <w:t>3,50</w:t>
            </w:r>
          </w:p>
        </w:tc>
        <w:tc>
          <w:tcPr>
            <w:tcW w:w="1134" w:type="dxa"/>
            <w:noWrap/>
            <w:vAlign w:val="center"/>
          </w:tcPr>
          <w:p w:rsidR="00140506" w:rsidRPr="00BD38EB" w:rsidRDefault="00D620EB" w:rsidP="00140506">
            <w:pPr>
              <w:jc w:val="center"/>
              <w:rPr>
                <w:rFonts w:ascii="GHEA Grapalat" w:hAnsi="GHEA Grapalat" w:cs="Calibri"/>
                <w:sz w:val="20"/>
                <w:szCs w:val="20"/>
                <w:lang w:val="hy-AM"/>
              </w:rPr>
            </w:pPr>
            <w:r w:rsidRPr="00BD38EB">
              <w:rPr>
                <w:rFonts w:ascii="GHEA Grapalat" w:hAnsi="GHEA Grapalat" w:cs="Calibri"/>
                <w:sz w:val="20"/>
                <w:szCs w:val="20"/>
                <w:lang w:val="hy-AM"/>
              </w:rPr>
              <w:t>7,29</w:t>
            </w:r>
          </w:p>
        </w:tc>
      </w:tr>
      <w:tr w:rsidR="00140506" w:rsidRPr="00C01417" w:rsidTr="00140506">
        <w:trPr>
          <w:trHeight w:val="255"/>
        </w:trPr>
        <w:tc>
          <w:tcPr>
            <w:tcW w:w="568" w:type="dxa"/>
            <w:vMerge/>
            <w:noWrap/>
            <w:vAlign w:val="center"/>
          </w:tcPr>
          <w:p w:rsidR="00140506" w:rsidRPr="00C01417" w:rsidRDefault="00140506" w:rsidP="00140506">
            <w:pPr>
              <w:rPr>
                <w:rFonts w:ascii="GHEA Grapalat" w:hAnsi="GHEA Grapalat"/>
                <w:sz w:val="20"/>
                <w:szCs w:val="20"/>
              </w:rPr>
            </w:pPr>
          </w:p>
        </w:tc>
        <w:tc>
          <w:tcPr>
            <w:tcW w:w="2551" w:type="dxa"/>
            <w:vMerge/>
            <w:noWrap/>
            <w:vAlign w:val="center"/>
          </w:tcPr>
          <w:p w:rsidR="00140506" w:rsidRPr="00C01417" w:rsidRDefault="00140506" w:rsidP="00140506">
            <w:pPr>
              <w:spacing w:line="240" w:lineRule="auto"/>
              <w:rPr>
                <w:rFonts w:ascii="GHEA Grapalat" w:hAnsi="GHEA Grapalat"/>
                <w:sz w:val="20"/>
                <w:szCs w:val="20"/>
              </w:rPr>
            </w:pPr>
          </w:p>
        </w:tc>
        <w:tc>
          <w:tcPr>
            <w:tcW w:w="709" w:type="dxa"/>
            <w:vMerge/>
            <w:noWrap/>
            <w:vAlign w:val="center"/>
          </w:tcPr>
          <w:p w:rsidR="00140506" w:rsidRPr="00C01417" w:rsidRDefault="00140506" w:rsidP="00140506">
            <w:pPr>
              <w:jc w:val="center"/>
              <w:rPr>
                <w:rFonts w:ascii="GHEA Grapalat" w:hAnsi="GHEA Grapalat" w:cs="Calibri"/>
                <w:sz w:val="20"/>
                <w:szCs w:val="20"/>
              </w:rPr>
            </w:pPr>
          </w:p>
        </w:tc>
        <w:tc>
          <w:tcPr>
            <w:tcW w:w="425" w:type="dxa"/>
            <w:vMerge/>
            <w:noWrap/>
            <w:vAlign w:val="center"/>
          </w:tcPr>
          <w:p w:rsidR="00140506" w:rsidRPr="00C01417" w:rsidRDefault="00140506" w:rsidP="00140506">
            <w:pPr>
              <w:jc w:val="center"/>
              <w:rPr>
                <w:rFonts w:ascii="GHEA Grapalat" w:hAnsi="GHEA Grapalat" w:cs="Calibri"/>
                <w:sz w:val="20"/>
                <w:szCs w:val="20"/>
              </w:rPr>
            </w:pPr>
          </w:p>
        </w:tc>
        <w:tc>
          <w:tcPr>
            <w:tcW w:w="1418" w:type="dxa"/>
            <w:vMerge/>
            <w:noWrap/>
            <w:vAlign w:val="center"/>
          </w:tcPr>
          <w:p w:rsidR="00140506" w:rsidRPr="00C01417" w:rsidRDefault="00140506" w:rsidP="00140506">
            <w:pPr>
              <w:jc w:val="center"/>
              <w:rPr>
                <w:rFonts w:ascii="GHEA Grapalat" w:hAnsi="GHEA Grapalat" w:cs="Calibri"/>
                <w:sz w:val="20"/>
                <w:szCs w:val="20"/>
              </w:rPr>
            </w:pPr>
          </w:p>
        </w:tc>
        <w:tc>
          <w:tcPr>
            <w:tcW w:w="992" w:type="dxa"/>
            <w:vMerge/>
            <w:noWrap/>
            <w:vAlign w:val="center"/>
          </w:tcPr>
          <w:p w:rsidR="00140506" w:rsidRPr="00C01417" w:rsidRDefault="00140506" w:rsidP="00140506">
            <w:pPr>
              <w:jc w:val="center"/>
              <w:rPr>
                <w:rFonts w:ascii="GHEA Grapalat" w:hAnsi="GHEA Grapalat" w:cs="Calibri"/>
                <w:sz w:val="20"/>
                <w:szCs w:val="20"/>
              </w:rPr>
            </w:pPr>
          </w:p>
        </w:tc>
        <w:tc>
          <w:tcPr>
            <w:tcW w:w="1134" w:type="dxa"/>
            <w:vMerge/>
            <w:noWrap/>
            <w:vAlign w:val="center"/>
          </w:tcPr>
          <w:p w:rsidR="00140506" w:rsidRPr="00C01417" w:rsidRDefault="00140506" w:rsidP="00140506">
            <w:pPr>
              <w:jc w:val="center"/>
              <w:rPr>
                <w:rFonts w:ascii="GHEA Grapalat" w:hAnsi="GHEA Grapalat" w:cs="Calibri"/>
                <w:sz w:val="20"/>
                <w:szCs w:val="20"/>
              </w:rPr>
            </w:pPr>
          </w:p>
        </w:tc>
        <w:tc>
          <w:tcPr>
            <w:tcW w:w="1134" w:type="dxa"/>
            <w:vMerge/>
            <w:noWrap/>
            <w:vAlign w:val="center"/>
          </w:tcPr>
          <w:p w:rsidR="00140506" w:rsidRPr="00C01417" w:rsidRDefault="00140506" w:rsidP="00140506">
            <w:pPr>
              <w:jc w:val="center"/>
              <w:rPr>
                <w:rFonts w:ascii="GHEA Grapalat" w:hAnsi="GHEA Grapalat" w:cs="Calibri"/>
                <w:sz w:val="20"/>
                <w:szCs w:val="20"/>
              </w:rPr>
            </w:pPr>
          </w:p>
        </w:tc>
        <w:tc>
          <w:tcPr>
            <w:tcW w:w="1276" w:type="dxa"/>
            <w:noWrap/>
            <w:vAlign w:val="center"/>
          </w:tcPr>
          <w:p w:rsidR="00140506" w:rsidRPr="00C01417" w:rsidRDefault="00140506" w:rsidP="00140506">
            <w:pPr>
              <w:jc w:val="center"/>
              <w:rPr>
                <w:rFonts w:ascii="GHEA Grapalat" w:hAnsi="GHEA Grapalat" w:cs="Calibri"/>
                <w:sz w:val="20"/>
                <w:szCs w:val="20"/>
              </w:rPr>
            </w:pPr>
            <w:r w:rsidRPr="00C01417">
              <w:rPr>
                <w:rFonts w:ascii="GHEA Grapalat" w:hAnsi="GHEA Grapalat" w:cs="Calibri"/>
                <w:sz w:val="20"/>
                <w:szCs w:val="20"/>
              </w:rPr>
              <w:t>տախտակ</w:t>
            </w:r>
          </w:p>
        </w:tc>
        <w:tc>
          <w:tcPr>
            <w:tcW w:w="992" w:type="dxa"/>
            <w:noWrap/>
            <w:vAlign w:val="center"/>
          </w:tcPr>
          <w:p w:rsidR="00140506" w:rsidRPr="00C01417" w:rsidRDefault="00140506" w:rsidP="00140506">
            <w:pPr>
              <w:jc w:val="center"/>
              <w:rPr>
                <w:rFonts w:ascii="GHEA Grapalat" w:hAnsi="GHEA Grapalat" w:cs="Calibri"/>
                <w:sz w:val="20"/>
                <w:szCs w:val="20"/>
              </w:rPr>
            </w:pPr>
            <w:r w:rsidRPr="00C01417">
              <w:rPr>
                <w:rFonts w:ascii="GHEA Grapalat" w:hAnsi="GHEA Grapalat" w:cs="Calibri"/>
                <w:sz w:val="20"/>
                <w:szCs w:val="20"/>
              </w:rPr>
              <w:t>խմ</w:t>
            </w:r>
          </w:p>
        </w:tc>
        <w:tc>
          <w:tcPr>
            <w:tcW w:w="850" w:type="dxa"/>
            <w:noWrap/>
            <w:vAlign w:val="center"/>
          </w:tcPr>
          <w:p w:rsidR="00140506" w:rsidRPr="005B61E5" w:rsidRDefault="00140506" w:rsidP="00140506">
            <w:pPr>
              <w:jc w:val="center"/>
              <w:rPr>
                <w:rFonts w:ascii="GHEA Grapalat" w:hAnsi="GHEA Grapalat" w:cs="Calibri"/>
                <w:sz w:val="20"/>
                <w:szCs w:val="20"/>
                <w:lang w:val="hy-AM"/>
              </w:rPr>
            </w:pPr>
            <w:r w:rsidRPr="00C01417">
              <w:rPr>
                <w:rFonts w:ascii="GHEA Grapalat" w:hAnsi="GHEA Grapalat" w:cs="Calibri"/>
                <w:sz w:val="20"/>
                <w:szCs w:val="20"/>
              </w:rPr>
              <w:t>0,04</w:t>
            </w:r>
            <w:r w:rsidR="005B61E5">
              <w:rPr>
                <w:rFonts w:ascii="GHEA Grapalat" w:hAnsi="GHEA Grapalat" w:cs="Calibri"/>
                <w:sz w:val="20"/>
                <w:szCs w:val="20"/>
                <w:lang w:val="hy-AM"/>
              </w:rPr>
              <w:t>25</w:t>
            </w:r>
          </w:p>
        </w:tc>
        <w:tc>
          <w:tcPr>
            <w:tcW w:w="851" w:type="dxa"/>
            <w:noWrap/>
            <w:vAlign w:val="center"/>
          </w:tcPr>
          <w:p w:rsidR="00140506" w:rsidRPr="00C01417" w:rsidRDefault="00140506" w:rsidP="00140506">
            <w:pPr>
              <w:jc w:val="center"/>
              <w:rPr>
                <w:rFonts w:ascii="GHEA Grapalat" w:hAnsi="GHEA Grapalat" w:cs="Calibri"/>
                <w:sz w:val="20"/>
                <w:szCs w:val="20"/>
              </w:rPr>
            </w:pPr>
            <w:r w:rsidRPr="00C01417">
              <w:rPr>
                <w:rFonts w:ascii="GHEA Grapalat" w:hAnsi="GHEA Grapalat" w:cs="Calibri"/>
                <w:sz w:val="20"/>
                <w:szCs w:val="20"/>
              </w:rPr>
              <w:t>116,67</w:t>
            </w:r>
          </w:p>
        </w:tc>
        <w:tc>
          <w:tcPr>
            <w:tcW w:w="1134" w:type="dxa"/>
            <w:noWrap/>
            <w:vAlign w:val="center"/>
          </w:tcPr>
          <w:p w:rsidR="00140506" w:rsidRPr="00BD38EB" w:rsidRDefault="00D620EB" w:rsidP="005B61E5">
            <w:pPr>
              <w:jc w:val="center"/>
              <w:rPr>
                <w:rFonts w:ascii="GHEA Grapalat" w:hAnsi="GHEA Grapalat" w:cs="Calibri"/>
                <w:sz w:val="20"/>
                <w:szCs w:val="20"/>
                <w:lang w:val="hy-AM"/>
              </w:rPr>
            </w:pPr>
            <w:r w:rsidRPr="00BD38EB">
              <w:rPr>
                <w:rFonts w:ascii="GHEA Grapalat" w:hAnsi="GHEA Grapalat" w:cs="Calibri"/>
                <w:sz w:val="20"/>
                <w:szCs w:val="20"/>
                <w:lang w:val="hy-AM"/>
              </w:rPr>
              <w:t>5</w:t>
            </w:r>
            <w:r w:rsidR="005B61E5" w:rsidRPr="00BD38EB">
              <w:rPr>
                <w:rFonts w:ascii="GHEA Grapalat" w:hAnsi="GHEA Grapalat" w:cs="Calibri"/>
                <w:sz w:val="20"/>
                <w:szCs w:val="20"/>
                <w:lang w:val="hy-AM"/>
              </w:rPr>
              <w:t>,61</w:t>
            </w:r>
          </w:p>
        </w:tc>
      </w:tr>
      <w:tr w:rsidR="00140506" w:rsidRPr="00C01417" w:rsidTr="00140506">
        <w:trPr>
          <w:trHeight w:val="255"/>
        </w:trPr>
        <w:tc>
          <w:tcPr>
            <w:tcW w:w="568" w:type="dxa"/>
            <w:vMerge/>
            <w:noWrap/>
            <w:vAlign w:val="center"/>
          </w:tcPr>
          <w:p w:rsidR="00140506" w:rsidRPr="00C01417" w:rsidRDefault="00140506" w:rsidP="00140506">
            <w:pPr>
              <w:rPr>
                <w:rFonts w:ascii="GHEA Grapalat" w:hAnsi="GHEA Grapalat"/>
                <w:sz w:val="20"/>
                <w:szCs w:val="20"/>
              </w:rPr>
            </w:pPr>
          </w:p>
        </w:tc>
        <w:tc>
          <w:tcPr>
            <w:tcW w:w="2551" w:type="dxa"/>
            <w:vMerge/>
            <w:noWrap/>
            <w:vAlign w:val="center"/>
          </w:tcPr>
          <w:p w:rsidR="00140506" w:rsidRPr="00C01417" w:rsidRDefault="00140506" w:rsidP="00140506">
            <w:pPr>
              <w:spacing w:line="240" w:lineRule="auto"/>
              <w:rPr>
                <w:rFonts w:ascii="GHEA Grapalat" w:hAnsi="GHEA Grapalat"/>
                <w:sz w:val="20"/>
                <w:szCs w:val="20"/>
              </w:rPr>
            </w:pPr>
          </w:p>
        </w:tc>
        <w:tc>
          <w:tcPr>
            <w:tcW w:w="709" w:type="dxa"/>
            <w:vMerge/>
            <w:noWrap/>
            <w:vAlign w:val="center"/>
          </w:tcPr>
          <w:p w:rsidR="00140506" w:rsidRPr="00C01417" w:rsidRDefault="00140506" w:rsidP="00140506">
            <w:pPr>
              <w:jc w:val="center"/>
              <w:rPr>
                <w:rFonts w:ascii="GHEA Grapalat" w:hAnsi="GHEA Grapalat" w:cs="Calibri"/>
                <w:sz w:val="20"/>
                <w:szCs w:val="20"/>
              </w:rPr>
            </w:pPr>
          </w:p>
        </w:tc>
        <w:tc>
          <w:tcPr>
            <w:tcW w:w="425" w:type="dxa"/>
            <w:vMerge/>
            <w:noWrap/>
            <w:vAlign w:val="center"/>
          </w:tcPr>
          <w:p w:rsidR="00140506" w:rsidRPr="00C01417" w:rsidRDefault="00140506" w:rsidP="00140506">
            <w:pPr>
              <w:jc w:val="center"/>
              <w:rPr>
                <w:rFonts w:ascii="GHEA Grapalat" w:hAnsi="GHEA Grapalat" w:cs="Calibri"/>
                <w:sz w:val="20"/>
                <w:szCs w:val="20"/>
              </w:rPr>
            </w:pPr>
          </w:p>
        </w:tc>
        <w:tc>
          <w:tcPr>
            <w:tcW w:w="1418" w:type="dxa"/>
            <w:vMerge/>
            <w:noWrap/>
            <w:vAlign w:val="center"/>
          </w:tcPr>
          <w:p w:rsidR="00140506" w:rsidRPr="00C01417" w:rsidRDefault="00140506" w:rsidP="00140506">
            <w:pPr>
              <w:jc w:val="center"/>
              <w:rPr>
                <w:rFonts w:ascii="GHEA Grapalat" w:hAnsi="GHEA Grapalat" w:cs="Calibri"/>
                <w:sz w:val="20"/>
                <w:szCs w:val="20"/>
              </w:rPr>
            </w:pPr>
          </w:p>
        </w:tc>
        <w:tc>
          <w:tcPr>
            <w:tcW w:w="992" w:type="dxa"/>
            <w:vMerge/>
            <w:noWrap/>
            <w:vAlign w:val="center"/>
          </w:tcPr>
          <w:p w:rsidR="00140506" w:rsidRPr="00C01417" w:rsidRDefault="00140506" w:rsidP="00140506">
            <w:pPr>
              <w:jc w:val="center"/>
              <w:rPr>
                <w:rFonts w:ascii="GHEA Grapalat" w:hAnsi="GHEA Grapalat" w:cs="Calibri"/>
                <w:sz w:val="20"/>
                <w:szCs w:val="20"/>
              </w:rPr>
            </w:pPr>
          </w:p>
        </w:tc>
        <w:tc>
          <w:tcPr>
            <w:tcW w:w="1134" w:type="dxa"/>
            <w:vMerge/>
            <w:noWrap/>
            <w:vAlign w:val="center"/>
          </w:tcPr>
          <w:p w:rsidR="00140506" w:rsidRPr="00C01417" w:rsidRDefault="00140506" w:rsidP="00140506">
            <w:pPr>
              <w:jc w:val="center"/>
              <w:rPr>
                <w:rFonts w:ascii="GHEA Grapalat" w:hAnsi="GHEA Grapalat" w:cs="Calibri"/>
                <w:sz w:val="20"/>
                <w:szCs w:val="20"/>
              </w:rPr>
            </w:pPr>
          </w:p>
        </w:tc>
        <w:tc>
          <w:tcPr>
            <w:tcW w:w="1134" w:type="dxa"/>
            <w:vMerge/>
            <w:noWrap/>
            <w:vAlign w:val="center"/>
          </w:tcPr>
          <w:p w:rsidR="00140506" w:rsidRPr="00C01417" w:rsidRDefault="00140506" w:rsidP="00140506">
            <w:pPr>
              <w:jc w:val="center"/>
              <w:rPr>
                <w:rFonts w:ascii="GHEA Grapalat" w:hAnsi="GHEA Grapalat" w:cs="Calibri"/>
                <w:sz w:val="20"/>
                <w:szCs w:val="20"/>
              </w:rPr>
            </w:pPr>
          </w:p>
        </w:tc>
        <w:tc>
          <w:tcPr>
            <w:tcW w:w="1276" w:type="dxa"/>
            <w:noWrap/>
            <w:vAlign w:val="center"/>
          </w:tcPr>
          <w:p w:rsidR="00140506" w:rsidRPr="00C01417" w:rsidRDefault="00140506" w:rsidP="00140506">
            <w:pPr>
              <w:jc w:val="center"/>
              <w:rPr>
                <w:rFonts w:ascii="GHEA Grapalat" w:hAnsi="GHEA Grapalat" w:cs="Calibri"/>
                <w:sz w:val="20"/>
                <w:szCs w:val="20"/>
              </w:rPr>
            </w:pPr>
            <w:r w:rsidRPr="00C01417">
              <w:rPr>
                <w:rFonts w:ascii="GHEA Grapalat" w:hAnsi="GHEA Grapalat" w:cs="Calibri"/>
                <w:sz w:val="20"/>
                <w:szCs w:val="20"/>
              </w:rPr>
              <w:t>հեղույս</w:t>
            </w:r>
          </w:p>
        </w:tc>
        <w:tc>
          <w:tcPr>
            <w:tcW w:w="992" w:type="dxa"/>
            <w:noWrap/>
            <w:vAlign w:val="center"/>
          </w:tcPr>
          <w:p w:rsidR="00140506" w:rsidRPr="00C01417" w:rsidRDefault="00140506" w:rsidP="00140506">
            <w:pPr>
              <w:jc w:val="center"/>
              <w:rPr>
                <w:rFonts w:ascii="GHEA Grapalat" w:hAnsi="GHEA Grapalat" w:cs="Calibri"/>
                <w:sz w:val="20"/>
                <w:szCs w:val="20"/>
              </w:rPr>
            </w:pPr>
            <w:r w:rsidRPr="00C01417">
              <w:rPr>
                <w:rFonts w:ascii="GHEA Grapalat" w:hAnsi="GHEA Grapalat" w:cs="Arial"/>
                <w:sz w:val="20"/>
                <w:szCs w:val="20"/>
              </w:rPr>
              <w:t>կգ</w:t>
            </w:r>
          </w:p>
        </w:tc>
        <w:tc>
          <w:tcPr>
            <w:tcW w:w="850" w:type="dxa"/>
            <w:noWrap/>
            <w:vAlign w:val="center"/>
          </w:tcPr>
          <w:p w:rsidR="00140506" w:rsidRPr="00C01417" w:rsidRDefault="00140506" w:rsidP="00140506">
            <w:pPr>
              <w:jc w:val="center"/>
              <w:rPr>
                <w:rFonts w:ascii="GHEA Grapalat" w:hAnsi="GHEA Grapalat" w:cs="Calibri"/>
                <w:sz w:val="20"/>
                <w:szCs w:val="20"/>
              </w:rPr>
            </w:pPr>
            <w:r w:rsidRPr="00C01417">
              <w:rPr>
                <w:rFonts w:ascii="GHEA Grapalat" w:hAnsi="GHEA Grapalat" w:cs="Calibri"/>
                <w:sz w:val="20"/>
                <w:szCs w:val="20"/>
              </w:rPr>
              <w:t>2,70</w:t>
            </w:r>
          </w:p>
        </w:tc>
        <w:tc>
          <w:tcPr>
            <w:tcW w:w="851" w:type="dxa"/>
            <w:noWrap/>
            <w:vAlign w:val="center"/>
          </w:tcPr>
          <w:p w:rsidR="00140506" w:rsidRPr="00C01417" w:rsidRDefault="00140506" w:rsidP="00140506">
            <w:pPr>
              <w:jc w:val="center"/>
              <w:rPr>
                <w:rFonts w:ascii="GHEA Grapalat" w:hAnsi="GHEA Grapalat" w:cs="Calibri"/>
                <w:sz w:val="20"/>
                <w:szCs w:val="20"/>
              </w:rPr>
            </w:pPr>
            <w:r w:rsidRPr="00C01417">
              <w:rPr>
                <w:rFonts w:ascii="GHEA Grapalat" w:hAnsi="GHEA Grapalat" w:cs="Calibri"/>
                <w:sz w:val="20"/>
                <w:szCs w:val="20"/>
              </w:rPr>
              <w:t>1,20</w:t>
            </w:r>
          </w:p>
        </w:tc>
        <w:tc>
          <w:tcPr>
            <w:tcW w:w="1134" w:type="dxa"/>
            <w:noWrap/>
            <w:vAlign w:val="center"/>
          </w:tcPr>
          <w:p w:rsidR="00140506" w:rsidRPr="00BD38EB" w:rsidRDefault="005B61E5" w:rsidP="005B61E5">
            <w:pPr>
              <w:jc w:val="center"/>
              <w:rPr>
                <w:rFonts w:ascii="GHEA Grapalat" w:hAnsi="GHEA Grapalat" w:cs="Calibri"/>
                <w:sz w:val="20"/>
                <w:szCs w:val="20"/>
                <w:lang w:val="hy-AM"/>
              </w:rPr>
            </w:pPr>
            <w:r w:rsidRPr="00BD38EB">
              <w:rPr>
                <w:rFonts w:ascii="GHEA Grapalat" w:hAnsi="GHEA Grapalat" w:cs="Calibri"/>
                <w:sz w:val="20"/>
                <w:szCs w:val="20"/>
                <w:lang w:val="hy-AM"/>
              </w:rPr>
              <w:t>3,67</w:t>
            </w:r>
          </w:p>
        </w:tc>
      </w:tr>
      <w:tr w:rsidR="00140506" w:rsidRPr="00C01417" w:rsidTr="00140506">
        <w:trPr>
          <w:trHeight w:val="255"/>
        </w:trPr>
        <w:tc>
          <w:tcPr>
            <w:tcW w:w="568" w:type="dxa"/>
            <w:vMerge/>
            <w:noWrap/>
            <w:vAlign w:val="center"/>
          </w:tcPr>
          <w:p w:rsidR="00140506" w:rsidRPr="00C01417" w:rsidRDefault="00140506" w:rsidP="00140506">
            <w:pPr>
              <w:rPr>
                <w:rFonts w:ascii="GHEA Grapalat" w:hAnsi="GHEA Grapalat"/>
                <w:sz w:val="20"/>
                <w:szCs w:val="20"/>
              </w:rPr>
            </w:pPr>
          </w:p>
        </w:tc>
        <w:tc>
          <w:tcPr>
            <w:tcW w:w="2551" w:type="dxa"/>
            <w:vMerge/>
            <w:noWrap/>
            <w:vAlign w:val="center"/>
          </w:tcPr>
          <w:p w:rsidR="00140506" w:rsidRPr="00C01417" w:rsidRDefault="00140506" w:rsidP="00140506">
            <w:pPr>
              <w:spacing w:line="240" w:lineRule="auto"/>
              <w:rPr>
                <w:rFonts w:ascii="GHEA Grapalat" w:hAnsi="GHEA Grapalat"/>
                <w:sz w:val="20"/>
                <w:szCs w:val="20"/>
              </w:rPr>
            </w:pPr>
          </w:p>
        </w:tc>
        <w:tc>
          <w:tcPr>
            <w:tcW w:w="709" w:type="dxa"/>
            <w:vMerge/>
            <w:noWrap/>
            <w:vAlign w:val="center"/>
          </w:tcPr>
          <w:p w:rsidR="00140506" w:rsidRPr="00C01417" w:rsidRDefault="00140506" w:rsidP="00140506">
            <w:pPr>
              <w:jc w:val="center"/>
              <w:rPr>
                <w:rFonts w:ascii="GHEA Grapalat" w:hAnsi="GHEA Grapalat" w:cs="Calibri"/>
                <w:sz w:val="20"/>
                <w:szCs w:val="20"/>
              </w:rPr>
            </w:pPr>
          </w:p>
        </w:tc>
        <w:tc>
          <w:tcPr>
            <w:tcW w:w="425" w:type="dxa"/>
            <w:vMerge/>
            <w:noWrap/>
            <w:vAlign w:val="center"/>
          </w:tcPr>
          <w:p w:rsidR="00140506" w:rsidRPr="00C01417" w:rsidRDefault="00140506" w:rsidP="00140506">
            <w:pPr>
              <w:jc w:val="center"/>
              <w:rPr>
                <w:rFonts w:ascii="GHEA Grapalat" w:hAnsi="GHEA Grapalat" w:cs="Calibri"/>
                <w:sz w:val="20"/>
                <w:szCs w:val="20"/>
              </w:rPr>
            </w:pPr>
          </w:p>
        </w:tc>
        <w:tc>
          <w:tcPr>
            <w:tcW w:w="1418" w:type="dxa"/>
            <w:vMerge/>
            <w:noWrap/>
            <w:vAlign w:val="center"/>
          </w:tcPr>
          <w:p w:rsidR="00140506" w:rsidRPr="00C01417" w:rsidRDefault="00140506" w:rsidP="00140506">
            <w:pPr>
              <w:jc w:val="center"/>
              <w:rPr>
                <w:rFonts w:ascii="GHEA Grapalat" w:hAnsi="GHEA Grapalat" w:cs="Calibri"/>
                <w:sz w:val="20"/>
                <w:szCs w:val="20"/>
              </w:rPr>
            </w:pPr>
          </w:p>
        </w:tc>
        <w:tc>
          <w:tcPr>
            <w:tcW w:w="992" w:type="dxa"/>
            <w:vMerge/>
            <w:noWrap/>
            <w:vAlign w:val="center"/>
          </w:tcPr>
          <w:p w:rsidR="00140506" w:rsidRPr="00C01417" w:rsidRDefault="00140506" w:rsidP="00140506">
            <w:pPr>
              <w:jc w:val="center"/>
              <w:rPr>
                <w:rFonts w:ascii="GHEA Grapalat" w:hAnsi="GHEA Grapalat" w:cs="Calibri"/>
                <w:sz w:val="20"/>
                <w:szCs w:val="20"/>
              </w:rPr>
            </w:pPr>
          </w:p>
        </w:tc>
        <w:tc>
          <w:tcPr>
            <w:tcW w:w="1134" w:type="dxa"/>
            <w:vMerge/>
            <w:noWrap/>
            <w:vAlign w:val="center"/>
          </w:tcPr>
          <w:p w:rsidR="00140506" w:rsidRPr="00C01417" w:rsidRDefault="00140506" w:rsidP="00140506">
            <w:pPr>
              <w:jc w:val="center"/>
              <w:rPr>
                <w:rFonts w:ascii="GHEA Grapalat" w:hAnsi="GHEA Grapalat" w:cs="Calibri"/>
                <w:sz w:val="20"/>
                <w:szCs w:val="20"/>
              </w:rPr>
            </w:pPr>
          </w:p>
        </w:tc>
        <w:tc>
          <w:tcPr>
            <w:tcW w:w="1134" w:type="dxa"/>
            <w:vMerge/>
            <w:noWrap/>
            <w:vAlign w:val="center"/>
          </w:tcPr>
          <w:p w:rsidR="00140506" w:rsidRPr="00C01417" w:rsidRDefault="00140506" w:rsidP="00140506">
            <w:pPr>
              <w:jc w:val="center"/>
              <w:rPr>
                <w:rFonts w:ascii="GHEA Grapalat" w:hAnsi="GHEA Grapalat" w:cs="Calibri"/>
                <w:sz w:val="20"/>
                <w:szCs w:val="20"/>
              </w:rPr>
            </w:pPr>
          </w:p>
        </w:tc>
        <w:tc>
          <w:tcPr>
            <w:tcW w:w="1276" w:type="dxa"/>
            <w:noWrap/>
            <w:vAlign w:val="center"/>
          </w:tcPr>
          <w:p w:rsidR="00140506" w:rsidRPr="00C01417" w:rsidRDefault="00140506" w:rsidP="00140506">
            <w:pPr>
              <w:jc w:val="center"/>
              <w:rPr>
                <w:rFonts w:ascii="GHEA Grapalat" w:hAnsi="GHEA Grapalat" w:cs="Calibri"/>
                <w:sz w:val="20"/>
                <w:szCs w:val="20"/>
              </w:rPr>
            </w:pPr>
            <w:r w:rsidRPr="00C01417">
              <w:rPr>
                <w:rFonts w:ascii="GHEA Grapalat" w:hAnsi="GHEA Grapalat" w:cs="Calibri"/>
                <w:sz w:val="20"/>
                <w:szCs w:val="20"/>
              </w:rPr>
              <w:t>էլեկտրոդ</w:t>
            </w:r>
          </w:p>
        </w:tc>
        <w:tc>
          <w:tcPr>
            <w:tcW w:w="992" w:type="dxa"/>
            <w:noWrap/>
            <w:vAlign w:val="center"/>
          </w:tcPr>
          <w:p w:rsidR="00140506" w:rsidRPr="00C01417" w:rsidRDefault="00140506" w:rsidP="00140506">
            <w:pPr>
              <w:jc w:val="center"/>
              <w:rPr>
                <w:rFonts w:ascii="GHEA Grapalat" w:hAnsi="GHEA Grapalat" w:cs="Calibri"/>
                <w:sz w:val="20"/>
                <w:szCs w:val="20"/>
              </w:rPr>
            </w:pPr>
            <w:r w:rsidRPr="00C01417">
              <w:rPr>
                <w:rFonts w:ascii="GHEA Grapalat" w:hAnsi="GHEA Grapalat" w:cs="Arial"/>
                <w:sz w:val="20"/>
                <w:szCs w:val="20"/>
              </w:rPr>
              <w:t>կգ</w:t>
            </w:r>
          </w:p>
        </w:tc>
        <w:tc>
          <w:tcPr>
            <w:tcW w:w="850" w:type="dxa"/>
            <w:noWrap/>
            <w:vAlign w:val="center"/>
          </w:tcPr>
          <w:p w:rsidR="00140506" w:rsidRPr="00C01417" w:rsidRDefault="00140506" w:rsidP="00140506">
            <w:pPr>
              <w:jc w:val="center"/>
              <w:rPr>
                <w:rFonts w:ascii="GHEA Grapalat" w:hAnsi="GHEA Grapalat" w:cs="Calibri"/>
                <w:sz w:val="20"/>
                <w:szCs w:val="20"/>
              </w:rPr>
            </w:pPr>
            <w:r w:rsidRPr="00C01417">
              <w:rPr>
                <w:rFonts w:ascii="GHEA Grapalat" w:hAnsi="GHEA Grapalat" w:cs="Calibri"/>
                <w:sz w:val="20"/>
                <w:szCs w:val="20"/>
              </w:rPr>
              <w:t>1,00</w:t>
            </w:r>
          </w:p>
        </w:tc>
        <w:tc>
          <w:tcPr>
            <w:tcW w:w="851" w:type="dxa"/>
            <w:noWrap/>
            <w:vAlign w:val="center"/>
          </w:tcPr>
          <w:p w:rsidR="00140506" w:rsidRPr="00C01417" w:rsidRDefault="00140506" w:rsidP="00140506">
            <w:pPr>
              <w:jc w:val="center"/>
              <w:rPr>
                <w:rFonts w:ascii="GHEA Grapalat" w:hAnsi="GHEA Grapalat" w:cs="Calibri"/>
                <w:sz w:val="20"/>
                <w:szCs w:val="20"/>
              </w:rPr>
            </w:pPr>
            <w:r w:rsidRPr="00C01417">
              <w:rPr>
                <w:rFonts w:ascii="GHEA Grapalat" w:hAnsi="GHEA Grapalat" w:cs="Calibri"/>
                <w:sz w:val="20"/>
                <w:szCs w:val="20"/>
              </w:rPr>
              <w:t>0,90</w:t>
            </w:r>
          </w:p>
        </w:tc>
        <w:tc>
          <w:tcPr>
            <w:tcW w:w="1134" w:type="dxa"/>
            <w:noWrap/>
            <w:vAlign w:val="center"/>
          </w:tcPr>
          <w:p w:rsidR="00140506" w:rsidRPr="00BD38EB" w:rsidRDefault="00D620EB" w:rsidP="00140506">
            <w:pPr>
              <w:jc w:val="center"/>
              <w:rPr>
                <w:rFonts w:ascii="GHEA Grapalat" w:hAnsi="GHEA Grapalat" w:cs="Calibri"/>
                <w:sz w:val="20"/>
                <w:szCs w:val="20"/>
                <w:lang w:val="hy-AM"/>
              </w:rPr>
            </w:pPr>
            <w:r w:rsidRPr="00BD38EB">
              <w:rPr>
                <w:rFonts w:ascii="GHEA Grapalat" w:hAnsi="GHEA Grapalat" w:cs="Calibri"/>
                <w:sz w:val="20"/>
                <w:szCs w:val="20"/>
                <w:lang w:val="hy-AM"/>
              </w:rPr>
              <w:t>1,02</w:t>
            </w:r>
          </w:p>
        </w:tc>
      </w:tr>
      <w:tr w:rsidR="00140506" w:rsidRPr="00C01417" w:rsidTr="00140506">
        <w:trPr>
          <w:trHeight w:val="255"/>
        </w:trPr>
        <w:tc>
          <w:tcPr>
            <w:tcW w:w="568" w:type="dxa"/>
            <w:noWrap/>
            <w:vAlign w:val="center"/>
          </w:tcPr>
          <w:p w:rsidR="00140506" w:rsidRPr="00C01417" w:rsidRDefault="00140506" w:rsidP="00C65D29">
            <w:pPr>
              <w:rPr>
                <w:rFonts w:ascii="GHEA Grapalat" w:hAnsi="GHEA Grapalat"/>
                <w:sz w:val="20"/>
                <w:szCs w:val="20"/>
              </w:rPr>
            </w:pPr>
            <w:r w:rsidRPr="00C01417">
              <w:rPr>
                <w:rFonts w:ascii="GHEA Grapalat" w:hAnsi="GHEA Grapalat"/>
                <w:sz w:val="20"/>
                <w:szCs w:val="20"/>
              </w:rPr>
              <w:t>4</w:t>
            </w:r>
            <w:r w:rsidR="00C65D29">
              <w:rPr>
                <w:rFonts w:ascii="GHEA Grapalat" w:hAnsi="GHEA Grapalat"/>
                <w:sz w:val="20"/>
                <w:szCs w:val="20"/>
                <w:lang w:val="ru-RU"/>
              </w:rPr>
              <w:t>5</w:t>
            </w:r>
          </w:p>
        </w:tc>
        <w:tc>
          <w:tcPr>
            <w:tcW w:w="2551" w:type="dxa"/>
            <w:noWrap/>
            <w:vAlign w:val="center"/>
          </w:tcPr>
          <w:p w:rsidR="00140506" w:rsidRPr="00C01417" w:rsidRDefault="00140506" w:rsidP="00140506">
            <w:pPr>
              <w:spacing w:line="240" w:lineRule="auto"/>
              <w:rPr>
                <w:rFonts w:ascii="GHEA Grapalat" w:hAnsi="GHEA Grapalat"/>
                <w:sz w:val="20"/>
                <w:szCs w:val="20"/>
              </w:rPr>
            </w:pPr>
            <w:r w:rsidRPr="00C01417">
              <w:rPr>
                <w:rFonts w:ascii="GHEA Grapalat" w:hAnsi="GHEA Grapalat"/>
                <w:sz w:val="20"/>
                <w:szCs w:val="20"/>
              </w:rPr>
              <w:t>Ամրանային կառուցվածքների (կմախքների, անուրների) պատրաստում և տեղադրում</w:t>
            </w:r>
          </w:p>
        </w:tc>
        <w:tc>
          <w:tcPr>
            <w:tcW w:w="709" w:type="dxa"/>
            <w:noWrap/>
            <w:vAlign w:val="center"/>
          </w:tcPr>
          <w:p w:rsidR="00140506" w:rsidRPr="00C01417" w:rsidRDefault="00140506" w:rsidP="00140506">
            <w:pPr>
              <w:jc w:val="center"/>
              <w:rPr>
                <w:rFonts w:ascii="GHEA Grapalat" w:hAnsi="GHEA Grapalat" w:cs="Arial"/>
                <w:sz w:val="20"/>
                <w:szCs w:val="20"/>
              </w:rPr>
            </w:pPr>
            <w:r w:rsidRPr="00C01417">
              <w:rPr>
                <w:rFonts w:ascii="GHEA Grapalat" w:hAnsi="GHEA Grapalat" w:cs="Arial"/>
                <w:sz w:val="20"/>
                <w:szCs w:val="20"/>
              </w:rPr>
              <w:t>տն</w:t>
            </w:r>
          </w:p>
        </w:tc>
        <w:tc>
          <w:tcPr>
            <w:tcW w:w="425" w:type="dxa"/>
            <w:noWrap/>
            <w:vAlign w:val="center"/>
          </w:tcPr>
          <w:p w:rsidR="00140506" w:rsidRPr="00C01417" w:rsidRDefault="00140506" w:rsidP="00140506">
            <w:pPr>
              <w:jc w:val="center"/>
              <w:rPr>
                <w:rFonts w:ascii="GHEA Grapalat" w:hAnsi="GHEA Grapalat" w:cs="Arial"/>
                <w:sz w:val="20"/>
                <w:szCs w:val="20"/>
              </w:rPr>
            </w:pPr>
            <w:r w:rsidRPr="00C01417">
              <w:rPr>
                <w:rFonts w:ascii="GHEA Grapalat" w:hAnsi="GHEA Grapalat" w:cs="Arial"/>
                <w:sz w:val="20"/>
                <w:szCs w:val="20"/>
              </w:rPr>
              <w:t>1</w:t>
            </w:r>
          </w:p>
        </w:tc>
        <w:tc>
          <w:tcPr>
            <w:tcW w:w="1418" w:type="dxa"/>
            <w:noWrap/>
            <w:vAlign w:val="center"/>
          </w:tcPr>
          <w:p w:rsidR="00140506" w:rsidRPr="00C01417" w:rsidRDefault="00BD38EB" w:rsidP="00BD38EB">
            <w:pPr>
              <w:jc w:val="center"/>
              <w:rPr>
                <w:rFonts w:ascii="GHEA Grapalat" w:hAnsi="GHEA Grapalat" w:cs="Arial"/>
                <w:sz w:val="20"/>
                <w:szCs w:val="20"/>
              </w:rPr>
            </w:pPr>
            <w:r>
              <w:rPr>
                <w:rFonts w:ascii="GHEA Grapalat" w:hAnsi="GHEA Grapalat" w:cs="Arial"/>
                <w:sz w:val="20"/>
                <w:szCs w:val="20"/>
                <w:lang w:val="hy-AM"/>
              </w:rPr>
              <w:t>500,3</w:t>
            </w:r>
            <w:r w:rsidR="00C50A56">
              <w:rPr>
                <w:rFonts w:ascii="GHEA Grapalat" w:hAnsi="GHEA Grapalat" w:cs="Arial"/>
                <w:sz w:val="20"/>
                <w:szCs w:val="20"/>
                <w:lang w:val="hy-AM"/>
              </w:rPr>
              <w:t>00</w:t>
            </w:r>
          </w:p>
        </w:tc>
        <w:tc>
          <w:tcPr>
            <w:tcW w:w="992" w:type="dxa"/>
            <w:noWrap/>
            <w:vAlign w:val="center"/>
          </w:tcPr>
          <w:p w:rsidR="00140506" w:rsidRPr="00C01417" w:rsidRDefault="00140506" w:rsidP="00140506">
            <w:pPr>
              <w:jc w:val="center"/>
              <w:rPr>
                <w:rFonts w:ascii="GHEA Grapalat" w:hAnsi="GHEA Grapalat" w:cs="Arial"/>
                <w:sz w:val="20"/>
                <w:szCs w:val="20"/>
              </w:rPr>
            </w:pPr>
            <w:r w:rsidRPr="00C01417">
              <w:rPr>
                <w:rFonts w:ascii="GHEA Grapalat" w:hAnsi="GHEA Grapalat" w:cs="Arial"/>
                <w:sz w:val="20"/>
                <w:szCs w:val="20"/>
              </w:rPr>
              <w:t>80,000</w:t>
            </w:r>
          </w:p>
        </w:tc>
        <w:tc>
          <w:tcPr>
            <w:tcW w:w="1134" w:type="dxa"/>
            <w:noWrap/>
            <w:vAlign w:val="center"/>
          </w:tcPr>
          <w:p w:rsidR="00140506" w:rsidRPr="00C01417" w:rsidRDefault="00140506" w:rsidP="00C50A56">
            <w:pPr>
              <w:jc w:val="center"/>
              <w:rPr>
                <w:rFonts w:ascii="GHEA Grapalat" w:hAnsi="GHEA Grapalat" w:cs="Arial"/>
                <w:sz w:val="20"/>
                <w:szCs w:val="20"/>
              </w:rPr>
            </w:pPr>
            <w:r w:rsidRPr="00C01417">
              <w:rPr>
                <w:rFonts w:ascii="GHEA Grapalat" w:hAnsi="GHEA Grapalat" w:cs="Arial"/>
                <w:sz w:val="20"/>
                <w:szCs w:val="20"/>
              </w:rPr>
              <w:t>40,000</w:t>
            </w:r>
          </w:p>
        </w:tc>
        <w:tc>
          <w:tcPr>
            <w:tcW w:w="1134" w:type="dxa"/>
            <w:noWrap/>
            <w:vAlign w:val="center"/>
          </w:tcPr>
          <w:p w:rsidR="00140506" w:rsidRPr="00C01417" w:rsidRDefault="00BD38EB" w:rsidP="00BD38EB">
            <w:pPr>
              <w:jc w:val="center"/>
              <w:rPr>
                <w:rFonts w:ascii="GHEA Grapalat" w:hAnsi="GHEA Grapalat" w:cs="Arial"/>
                <w:sz w:val="20"/>
                <w:szCs w:val="20"/>
              </w:rPr>
            </w:pPr>
            <w:r w:rsidRPr="00BD38EB">
              <w:rPr>
                <w:rFonts w:ascii="GHEA Grapalat" w:hAnsi="GHEA Grapalat" w:cs="Calibri"/>
                <w:sz w:val="20"/>
                <w:szCs w:val="20"/>
                <w:lang w:val="hy-AM"/>
              </w:rPr>
              <w:t>380,3</w:t>
            </w:r>
            <w:r w:rsidR="00881BD0">
              <w:rPr>
                <w:rFonts w:ascii="GHEA Grapalat" w:hAnsi="GHEA Grapalat" w:cs="Calibri"/>
                <w:sz w:val="20"/>
                <w:szCs w:val="20"/>
                <w:lang w:val="hy-AM"/>
              </w:rPr>
              <w:t>0</w:t>
            </w:r>
          </w:p>
        </w:tc>
        <w:tc>
          <w:tcPr>
            <w:tcW w:w="1276" w:type="dxa"/>
            <w:noWrap/>
            <w:vAlign w:val="center"/>
          </w:tcPr>
          <w:p w:rsidR="00140506" w:rsidRPr="00C01417" w:rsidRDefault="00140506" w:rsidP="00140506">
            <w:pPr>
              <w:jc w:val="center"/>
              <w:rPr>
                <w:rFonts w:ascii="GHEA Grapalat" w:hAnsi="GHEA Grapalat" w:cs="Arial"/>
                <w:sz w:val="20"/>
                <w:szCs w:val="20"/>
              </w:rPr>
            </w:pPr>
            <w:r w:rsidRPr="00C01417">
              <w:rPr>
                <w:rFonts w:ascii="GHEA Grapalat" w:hAnsi="GHEA Grapalat" w:cs="Arial"/>
                <w:sz w:val="20"/>
                <w:szCs w:val="20"/>
              </w:rPr>
              <w:t>ամրան</w:t>
            </w:r>
          </w:p>
        </w:tc>
        <w:tc>
          <w:tcPr>
            <w:tcW w:w="992" w:type="dxa"/>
            <w:noWrap/>
            <w:vAlign w:val="center"/>
          </w:tcPr>
          <w:p w:rsidR="00140506" w:rsidRPr="00C01417" w:rsidRDefault="00140506" w:rsidP="00140506">
            <w:pPr>
              <w:jc w:val="center"/>
              <w:rPr>
                <w:rFonts w:ascii="GHEA Grapalat" w:hAnsi="GHEA Grapalat" w:cs="Arial"/>
                <w:sz w:val="20"/>
                <w:szCs w:val="20"/>
              </w:rPr>
            </w:pPr>
            <w:r w:rsidRPr="00C01417">
              <w:rPr>
                <w:rFonts w:ascii="GHEA Grapalat" w:hAnsi="GHEA Grapalat" w:cs="Arial"/>
                <w:sz w:val="20"/>
                <w:szCs w:val="20"/>
              </w:rPr>
              <w:t>տն</w:t>
            </w:r>
          </w:p>
        </w:tc>
        <w:tc>
          <w:tcPr>
            <w:tcW w:w="850" w:type="dxa"/>
            <w:noWrap/>
            <w:vAlign w:val="center"/>
          </w:tcPr>
          <w:p w:rsidR="00140506" w:rsidRPr="00C01417" w:rsidRDefault="00140506" w:rsidP="00140506">
            <w:pPr>
              <w:jc w:val="center"/>
              <w:rPr>
                <w:rFonts w:ascii="GHEA Grapalat" w:hAnsi="GHEA Grapalat" w:cs="Arial"/>
                <w:sz w:val="20"/>
                <w:szCs w:val="20"/>
              </w:rPr>
            </w:pPr>
            <w:r w:rsidRPr="00C01417">
              <w:rPr>
                <w:rFonts w:ascii="GHEA Grapalat" w:hAnsi="GHEA Grapalat" w:cs="Arial"/>
                <w:sz w:val="20"/>
                <w:szCs w:val="20"/>
              </w:rPr>
              <w:t>1,03</w:t>
            </w:r>
          </w:p>
        </w:tc>
        <w:tc>
          <w:tcPr>
            <w:tcW w:w="851" w:type="dxa"/>
            <w:noWrap/>
            <w:vAlign w:val="center"/>
          </w:tcPr>
          <w:p w:rsidR="00140506" w:rsidRPr="00C01417" w:rsidRDefault="00140506" w:rsidP="00140506">
            <w:pPr>
              <w:jc w:val="center"/>
              <w:rPr>
                <w:rFonts w:ascii="GHEA Grapalat" w:hAnsi="GHEA Grapalat" w:cs="Arial"/>
                <w:sz w:val="20"/>
                <w:szCs w:val="20"/>
              </w:rPr>
            </w:pPr>
            <w:r w:rsidRPr="00C01417">
              <w:rPr>
                <w:rFonts w:ascii="GHEA Grapalat" w:hAnsi="GHEA Grapalat" w:cs="Arial"/>
                <w:sz w:val="20"/>
                <w:szCs w:val="20"/>
              </w:rPr>
              <w:t>245,0</w:t>
            </w:r>
          </w:p>
        </w:tc>
        <w:tc>
          <w:tcPr>
            <w:tcW w:w="1134" w:type="dxa"/>
            <w:noWrap/>
            <w:vAlign w:val="center"/>
          </w:tcPr>
          <w:p w:rsidR="00140506" w:rsidRPr="00D620EB" w:rsidRDefault="00D620EB" w:rsidP="005B61E5">
            <w:pPr>
              <w:jc w:val="center"/>
              <w:rPr>
                <w:rFonts w:ascii="GHEA Grapalat" w:hAnsi="GHEA Grapalat" w:cs="Arial"/>
                <w:sz w:val="20"/>
                <w:szCs w:val="20"/>
                <w:lang w:val="hy-AM"/>
              </w:rPr>
            </w:pPr>
            <w:r w:rsidRPr="00BD38EB">
              <w:rPr>
                <w:rFonts w:ascii="GHEA Grapalat" w:hAnsi="GHEA Grapalat" w:cs="Arial"/>
                <w:sz w:val="20"/>
                <w:szCs w:val="20"/>
                <w:lang w:val="hy-AM"/>
              </w:rPr>
              <w:t>2</w:t>
            </w:r>
            <w:r w:rsidR="005B61E5" w:rsidRPr="00BD38EB">
              <w:rPr>
                <w:rFonts w:ascii="GHEA Grapalat" w:hAnsi="GHEA Grapalat" w:cs="Arial"/>
                <w:sz w:val="20"/>
                <w:szCs w:val="20"/>
                <w:lang w:val="hy-AM"/>
              </w:rPr>
              <w:t>85,73</w:t>
            </w:r>
          </w:p>
        </w:tc>
      </w:tr>
      <w:tr w:rsidR="00140506" w:rsidRPr="00C01417" w:rsidTr="00140506">
        <w:trPr>
          <w:trHeight w:val="255"/>
        </w:trPr>
        <w:tc>
          <w:tcPr>
            <w:tcW w:w="568" w:type="dxa"/>
            <w:vMerge w:val="restart"/>
            <w:noWrap/>
            <w:vAlign w:val="center"/>
          </w:tcPr>
          <w:p w:rsidR="00140506" w:rsidRPr="00140506" w:rsidRDefault="00140506" w:rsidP="00C65D29">
            <w:pPr>
              <w:rPr>
                <w:rFonts w:ascii="GHEA Grapalat" w:hAnsi="GHEA Grapalat"/>
                <w:sz w:val="20"/>
                <w:szCs w:val="20"/>
                <w:lang w:val="hy-AM"/>
              </w:rPr>
            </w:pPr>
            <w:r>
              <w:rPr>
                <w:rFonts w:ascii="GHEA Grapalat" w:hAnsi="GHEA Grapalat"/>
                <w:sz w:val="20"/>
                <w:szCs w:val="20"/>
                <w:lang w:val="hy-AM"/>
              </w:rPr>
              <w:t>4</w:t>
            </w:r>
            <w:r w:rsidR="00C65D29">
              <w:rPr>
                <w:rFonts w:ascii="GHEA Grapalat" w:hAnsi="GHEA Grapalat"/>
                <w:sz w:val="20"/>
                <w:szCs w:val="20"/>
                <w:lang w:val="ru-RU"/>
              </w:rPr>
              <w:t>6</w:t>
            </w:r>
          </w:p>
        </w:tc>
        <w:tc>
          <w:tcPr>
            <w:tcW w:w="2551" w:type="dxa"/>
            <w:vMerge w:val="restart"/>
            <w:noWrap/>
            <w:vAlign w:val="center"/>
          </w:tcPr>
          <w:p w:rsidR="00140506" w:rsidRPr="00E67D13" w:rsidRDefault="00140506" w:rsidP="00FF6EAD">
            <w:pPr>
              <w:spacing w:line="240" w:lineRule="auto"/>
              <w:rPr>
                <w:rFonts w:ascii="GHEA Grapalat" w:hAnsi="GHEA Grapalat"/>
                <w:sz w:val="20"/>
                <w:szCs w:val="20"/>
                <w:lang w:val="hy-AM"/>
              </w:rPr>
            </w:pPr>
            <w:r w:rsidRPr="00E67D13">
              <w:rPr>
                <w:rFonts w:ascii="GHEA Grapalat" w:hAnsi="GHEA Grapalat"/>
                <w:sz w:val="20"/>
                <w:szCs w:val="20"/>
                <w:lang w:val="hy-AM"/>
              </w:rPr>
              <w:t xml:space="preserve">Ե/բ հենապատերի և նկուղի  պատերի  պատրաստում ավելի քան 6մ բարձրությամբ </w:t>
            </w:r>
          </w:p>
        </w:tc>
        <w:tc>
          <w:tcPr>
            <w:tcW w:w="709" w:type="dxa"/>
            <w:vMerge w:val="restart"/>
            <w:noWrap/>
            <w:vAlign w:val="center"/>
          </w:tcPr>
          <w:p w:rsidR="00140506" w:rsidRPr="00C01417" w:rsidRDefault="00140506" w:rsidP="00140506">
            <w:pPr>
              <w:jc w:val="center"/>
              <w:rPr>
                <w:rFonts w:ascii="GHEA Grapalat" w:hAnsi="GHEA Grapalat" w:cs="Arial"/>
                <w:sz w:val="20"/>
                <w:szCs w:val="20"/>
              </w:rPr>
            </w:pPr>
            <w:r w:rsidRPr="00C01417">
              <w:rPr>
                <w:rFonts w:ascii="GHEA Grapalat" w:hAnsi="GHEA Grapalat" w:cs="Arial"/>
                <w:sz w:val="20"/>
                <w:szCs w:val="20"/>
              </w:rPr>
              <w:t>խմ</w:t>
            </w:r>
          </w:p>
        </w:tc>
        <w:tc>
          <w:tcPr>
            <w:tcW w:w="425" w:type="dxa"/>
            <w:vMerge w:val="restart"/>
            <w:noWrap/>
            <w:vAlign w:val="center"/>
          </w:tcPr>
          <w:p w:rsidR="00140506" w:rsidRPr="00C01417" w:rsidRDefault="00140506" w:rsidP="00140506">
            <w:pPr>
              <w:jc w:val="center"/>
              <w:rPr>
                <w:rFonts w:ascii="GHEA Grapalat" w:hAnsi="GHEA Grapalat" w:cs="Calibri"/>
                <w:sz w:val="20"/>
                <w:szCs w:val="20"/>
              </w:rPr>
            </w:pPr>
          </w:p>
        </w:tc>
        <w:tc>
          <w:tcPr>
            <w:tcW w:w="1418" w:type="dxa"/>
            <w:vMerge w:val="restart"/>
            <w:noWrap/>
            <w:vAlign w:val="center"/>
          </w:tcPr>
          <w:p w:rsidR="00140506" w:rsidRPr="00C01417" w:rsidRDefault="00140506" w:rsidP="00140506">
            <w:pPr>
              <w:jc w:val="center"/>
              <w:rPr>
                <w:rFonts w:ascii="GHEA Grapalat" w:hAnsi="GHEA Grapalat" w:cs="Arial"/>
                <w:sz w:val="20"/>
                <w:szCs w:val="20"/>
              </w:rPr>
            </w:pPr>
            <w:r w:rsidRPr="00C01417">
              <w:rPr>
                <w:rFonts w:ascii="GHEA Grapalat" w:hAnsi="GHEA Grapalat" w:cs="Arial"/>
                <w:sz w:val="20"/>
                <w:szCs w:val="20"/>
              </w:rPr>
              <w:t>110,</w:t>
            </w:r>
            <w:r w:rsidR="00BD38EB">
              <w:rPr>
                <w:rFonts w:ascii="GHEA Grapalat" w:hAnsi="GHEA Grapalat" w:cs="Arial"/>
                <w:sz w:val="20"/>
                <w:szCs w:val="20"/>
                <w:lang w:val="hy-AM"/>
              </w:rPr>
              <w:t>65</w:t>
            </w:r>
            <w:r w:rsidR="00C50A56">
              <w:rPr>
                <w:rFonts w:ascii="GHEA Grapalat" w:hAnsi="GHEA Grapalat" w:cs="Arial"/>
                <w:sz w:val="20"/>
                <w:szCs w:val="20"/>
                <w:lang w:val="hy-AM"/>
              </w:rPr>
              <w:t>0</w:t>
            </w:r>
          </w:p>
          <w:p w:rsidR="00140506" w:rsidRPr="00C01417" w:rsidRDefault="00140506" w:rsidP="00140506">
            <w:pPr>
              <w:jc w:val="center"/>
              <w:rPr>
                <w:rFonts w:ascii="GHEA Grapalat" w:hAnsi="GHEA Grapalat" w:cs="Arial"/>
                <w:sz w:val="20"/>
                <w:szCs w:val="20"/>
              </w:rPr>
            </w:pPr>
            <w:r w:rsidRPr="00C01417">
              <w:rPr>
                <w:rFonts w:ascii="Calibri" w:hAnsi="Calibri" w:cs="Calibri"/>
                <w:sz w:val="20"/>
                <w:szCs w:val="20"/>
              </w:rPr>
              <w:t> </w:t>
            </w:r>
          </w:p>
          <w:p w:rsidR="00140506" w:rsidRPr="00C01417" w:rsidRDefault="00140506" w:rsidP="00140506">
            <w:pPr>
              <w:jc w:val="center"/>
              <w:rPr>
                <w:rFonts w:ascii="GHEA Grapalat" w:hAnsi="GHEA Grapalat" w:cs="Arial"/>
                <w:sz w:val="20"/>
                <w:szCs w:val="20"/>
              </w:rPr>
            </w:pPr>
            <w:r w:rsidRPr="00C01417">
              <w:rPr>
                <w:rFonts w:ascii="Calibri" w:hAnsi="Calibri" w:cs="Calibri"/>
                <w:sz w:val="20"/>
                <w:szCs w:val="20"/>
              </w:rPr>
              <w:t> </w:t>
            </w:r>
          </w:p>
          <w:p w:rsidR="00140506" w:rsidRPr="00C01417" w:rsidRDefault="00140506" w:rsidP="00140506">
            <w:pPr>
              <w:jc w:val="center"/>
              <w:rPr>
                <w:rFonts w:ascii="GHEA Grapalat" w:hAnsi="GHEA Grapalat" w:cs="Arial"/>
                <w:sz w:val="20"/>
                <w:szCs w:val="20"/>
              </w:rPr>
            </w:pPr>
            <w:r w:rsidRPr="00C01417">
              <w:rPr>
                <w:rFonts w:ascii="Calibri" w:hAnsi="Calibri" w:cs="Calibri"/>
                <w:sz w:val="20"/>
                <w:szCs w:val="20"/>
              </w:rPr>
              <w:t> </w:t>
            </w:r>
          </w:p>
          <w:p w:rsidR="00140506" w:rsidRPr="00C01417" w:rsidRDefault="00140506" w:rsidP="00140506">
            <w:pPr>
              <w:jc w:val="center"/>
              <w:rPr>
                <w:rFonts w:ascii="GHEA Grapalat" w:hAnsi="GHEA Grapalat" w:cs="Arial"/>
                <w:sz w:val="20"/>
                <w:szCs w:val="20"/>
              </w:rPr>
            </w:pPr>
            <w:r w:rsidRPr="00C01417">
              <w:rPr>
                <w:rFonts w:ascii="Calibri" w:hAnsi="Calibri" w:cs="Calibri"/>
                <w:sz w:val="20"/>
                <w:szCs w:val="20"/>
              </w:rPr>
              <w:t> </w:t>
            </w:r>
          </w:p>
        </w:tc>
        <w:tc>
          <w:tcPr>
            <w:tcW w:w="992" w:type="dxa"/>
            <w:vMerge w:val="restart"/>
            <w:noWrap/>
            <w:vAlign w:val="center"/>
          </w:tcPr>
          <w:p w:rsidR="00140506" w:rsidRPr="00C01417" w:rsidRDefault="00140506" w:rsidP="00140506">
            <w:pPr>
              <w:jc w:val="center"/>
              <w:rPr>
                <w:rFonts w:ascii="GHEA Grapalat" w:hAnsi="GHEA Grapalat" w:cs="Arial"/>
                <w:sz w:val="20"/>
                <w:szCs w:val="20"/>
              </w:rPr>
            </w:pPr>
            <w:r w:rsidRPr="00C01417">
              <w:rPr>
                <w:rFonts w:ascii="GHEA Grapalat" w:hAnsi="GHEA Grapalat" w:cs="Arial"/>
                <w:sz w:val="20"/>
                <w:szCs w:val="20"/>
              </w:rPr>
              <w:t>28,000</w:t>
            </w:r>
          </w:p>
          <w:p w:rsidR="00140506" w:rsidRPr="00C01417" w:rsidRDefault="00140506" w:rsidP="00140506">
            <w:pPr>
              <w:jc w:val="center"/>
              <w:rPr>
                <w:rFonts w:ascii="GHEA Grapalat" w:hAnsi="GHEA Grapalat" w:cs="Arial"/>
                <w:sz w:val="20"/>
                <w:szCs w:val="20"/>
              </w:rPr>
            </w:pPr>
            <w:r w:rsidRPr="00C01417">
              <w:rPr>
                <w:rFonts w:ascii="Calibri" w:hAnsi="Calibri" w:cs="Calibri"/>
                <w:sz w:val="20"/>
                <w:szCs w:val="20"/>
              </w:rPr>
              <w:t> </w:t>
            </w:r>
          </w:p>
          <w:p w:rsidR="00140506" w:rsidRPr="00C01417" w:rsidRDefault="00140506" w:rsidP="00140506">
            <w:pPr>
              <w:jc w:val="center"/>
              <w:rPr>
                <w:rFonts w:ascii="GHEA Grapalat" w:hAnsi="GHEA Grapalat" w:cs="Arial"/>
                <w:sz w:val="20"/>
                <w:szCs w:val="20"/>
              </w:rPr>
            </w:pPr>
            <w:r w:rsidRPr="00C01417">
              <w:rPr>
                <w:rFonts w:ascii="Calibri" w:hAnsi="Calibri" w:cs="Calibri"/>
                <w:sz w:val="20"/>
                <w:szCs w:val="20"/>
              </w:rPr>
              <w:t> </w:t>
            </w:r>
          </w:p>
          <w:p w:rsidR="00140506" w:rsidRPr="00C01417" w:rsidRDefault="00140506" w:rsidP="00140506">
            <w:pPr>
              <w:jc w:val="center"/>
              <w:rPr>
                <w:rFonts w:ascii="GHEA Grapalat" w:hAnsi="GHEA Grapalat" w:cs="Arial"/>
                <w:sz w:val="20"/>
                <w:szCs w:val="20"/>
              </w:rPr>
            </w:pPr>
            <w:r w:rsidRPr="00C01417">
              <w:rPr>
                <w:rFonts w:ascii="Calibri" w:hAnsi="Calibri" w:cs="Calibri"/>
                <w:sz w:val="20"/>
                <w:szCs w:val="20"/>
              </w:rPr>
              <w:t> </w:t>
            </w:r>
          </w:p>
          <w:p w:rsidR="00140506" w:rsidRPr="00C01417" w:rsidRDefault="00140506" w:rsidP="00140506">
            <w:pPr>
              <w:jc w:val="center"/>
              <w:rPr>
                <w:rFonts w:ascii="GHEA Grapalat" w:hAnsi="GHEA Grapalat" w:cs="Arial"/>
                <w:sz w:val="20"/>
                <w:szCs w:val="20"/>
              </w:rPr>
            </w:pPr>
            <w:r w:rsidRPr="00C01417">
              <w:rPr>
                <w:rFonts w:ascii="Calibri" w:hAnsi="Calibri" w:cs="Calibri"/>
                <w:sz w:val="20"/>
                <w:szCs w:val="20"/>
              </w:rPr>
              <w:t> </w:t>
            </w:r>
          </w:p>
        </w:tc>
        <w:tc>
          <w:tcPr>
            <w:tcW w:w="1134" w:type="dxa"/>
            <w:vMerge w:val="restart"/>
            <w:noWrap/>
            <w:vAlign w:val="center"/>
          </w:tcPr>
          <w:p w:rsidR="00140506" w:rsidRPr="00C01417" w:rsidRDefault="00140506" w:rsidP="00140506">
            <w:pPr>
              <w:jc w:val="center"/>
              <w:rPr>
                <w:rFonts w:ascii="GHEA Grapalat" w:hAnsi="GHEA Grapalat" w:cs="Arial"/>
                <w:sz w:val="20"/>
                <w:szCs w:val="20"/>
              </w:rPr>
            </w:pPr>
            <w:r w:rsidRPr="00C01417">
              <w:rPr>
                <w:rFonts w:ascii="GHEA Grapalat" w:hAnsi="GHEA Grapalat" w:cs="Arial"/>
                <w:sz w:val="20"/>
                <w:szCs w:val="20"/>
              </w:rPr>
              <w:t>5,200</w:t>
            </w:r>
          </w:p>
          <w:p w:rsidR="00140506" w:rsidRPr="00C01417" w:rsidRDefault="00140506" w:rsidP="00140506">
            <w:pPr>
              <w:jc w:val="center"/>
              <w:rPr>
                <w:rFonts w:ascii="GHEA Grapalat" w:hAnsi="GHEA Grapalat" w:cs="Arial"/>
                <w:sz w:val="20"/>
                <w:szCs w:val="20"/>
              </w:rPr>
            </w:pPr>
            <w:r w:rsidRPr="00C01417">
              <w:rPr>
                <w:rFonts w:ascii="Calibri" w:hAnsi="Calibri" w:cs="Calibri"/>
                <w:sz w:val="20"/>
                <w:szCs w:val="20"/>
              </w:rPr>
              <w:t> </w:t>
            </w:r>
          </w:p>
          <w:p w:rsidR="00140506" w:rsidRPr="00C01417" w:rsidRDefault="00140506" w:rsidP="00140506">
            <w:pPr>
              <w:jc w:val="center"/>
              <w:rPr>
                <w:rFonts w:ascii="GHEA Grapalat" w:hAnsi="GHEA Grapalat" w:cs="Arial"/>
                <w:sz w:val="20"/>
                <w:szCs w:val="20"/>
              </w:rPr>
            </w:pPr>
            <w:r w:rsidRPr="00C01417">
              <w:rPr>
                <w:rFonts w:ascii="Calibri" w:hAnsi="Calibri" w:cs="Calibri"/>
                <w:sz w:val="20"/>
                <w:szCs w:val="20"/>
              </w:rPr>
              <w:t> </w:t>
            </w:r>
          </w:p>
          <w:p w:rsidR="00140506" w:rsidRPr="00C01417" w:rsidRDefault="00140506" w:rsidP="00140506">
            <w:pPr>
              <w:jc w:val="center"/>
              <w:rPr>
                <w:rFonts w:ascii="GHEA Grapalat" w:hAnsi="GHEA Grapalat" w:cs="Arial"/>
                <w:sz w:val="20"/>
                <w:szCs w:val="20"/>
              </w:rPr>
            </w:pPr>
            <w:r w:rsidRPr="00C01417">
              <w:rPr>
                <w:rFonts w:ascii="Calibri" w:hAnsi="Calibri" w:cs="Calibri"/>
                <w:sz w:val="20"/>
                <w:szCs w:val="20"/>
              </w:rPr>
              <w:t> </w:t>
            </w:r>
          </w:p>
          <w:p w:rsidR="00140506" w:rsidRPr="00C01417" w:rsidRDefault="00140506" w:rsidP="00140506">
            <w:pPr>
              <w:jc w:val="center"/>
              <w:rPr>
                <w:rFonts w:ascii="GHEA Grapalat" w:hAnsi="GHEA Grapalat" w:cs="Arial"/>
                <w:sz w:val="20"/>
                <w:szCs w:val="20"/>
              </w:rPr>
            </w:pPr>
            <w:r w:rsidRPr="00C01417">
              <w:rPr>
                <w:rFonts w:ascii="Calibri" w:hAnsi="Calibri" w:cs="Calibri"/>
                <w:sz w:val="20"/>
                <w:szCs w:val="20"/>
              </w:rPr>
              <w:t> </w:t>
            </w:r>
          </w:p>
        </w:tc>
        <w:tc>
          <w:tcPr>
            <w:tcW w:w="1134" w:type="dxa"/>
            <w:vMerge w:val="restart"/>
            <w:noWrap/>
            <w:vAlign w:val="center"/>
          </w:tcPr>
          <w:p w:rsidR="00140506" w:rsidRPr="00C01417" w:rsidRDefault="00140506" w:rsidP="00140506">
            <w:pPr>
              <w:jc w:val="center"/>
              <w:rPr>
                <w:rFonts w:ascii="GHEA Grapalat" w:hAnsi="GHEA Grapalat" w:cs="Arial"/>
                <w:sz w:val="20"/>
                <w:szCs w:val="20"/>
              </w:rPr>
            </w:pPr>
            <w:r w:rsidRPr="00BD38EB">
              <w:rPr>
                <w:rFonts w:ascii="GHEA Grapalat" w:hAnsi="GHEA Grapalat" w:cs="Arial"/>
                <w:sz w:val="20"/>
                <w:szCs w:val="20"/>
              </w:rPr>
              <w:t>77,</w:t>
            </w:r>
            <w:r w:rsidR="00BD38EB" w:rsidRPr="00BD38EB">
              <w:rPr>
                <w:rFonts w:ascii="GHEA Grapalat" w:hAnsi="GHEA Grapalat" w:cs="Arial"/>
                <w:sz w:val="20"/>
                <w:szCs w:val="20"/>
                <w:lang w:val="hy-AM"/>
              </w:rPr>
              <w:t>45</w:t>
            </w:r>
          </w:p>
          <w:p w:rsidR="00140506" w:rsidRPr="00C01417" w:rsidRDefault="00140506" w:rsidP="00140506">
            <w:pPr>
              <w:jc w:val="center"/>
              <w:rPr>
                <w:rFonts w:ascii="GHEA Grapalat" w:hAnsi="GHEA Grapalat" w:cs="Arial"/>
                <w:sz w:val="20"/>
                <w:szCs w:val="20"/>
              </w:rPr>
            </w:pPr>
            <w:r w:rsidRPr="00C01417">
              <w:rPr>
                <w:rFonts w:ascii="Calibri" w:hAnsi="Calibri" w:cs="Calibri"/>
                <w:sz w:val="20"/>
                <w:szCs w:val="20"/>
              </w:rPr>
              <w:t> </w:t>
            </w:r>
          </w:p>
          <w:p w:rsidR="00140506" w:rsidRPr="00C01417" w:rsidRDefault="00140506" w:rsidP="00140506">
            <w:pPr>
              <w:jc w:val="center"/>
              <w:rPr>
                <w:rFonts w:ascii="GHEA Grapalat" w:hAnsi="GHEA Grapalat" w:cs="Arial"/>
                <w:sz w:val="20"/>
                <w:szCs w:val="20"/>
              </w:rPr>
            </w:pPr>
            <w:r w:rsidRPr="00C01417">
              <w:rPr>
                <w:rFonts w:ascii="Calibri" w:hAnsi="Calibri" w:cs="Calibri"/>
                <w:sz w:val="20"/>
                <w:szCs w:val="20"/>
              </w:rPr>
              <w:t> </w:t>
            </w:r>
          </w:p>
          <w:p w:rsidR="00140506" w:rsidRPr="00C01417" w:rsidRDefault="00140506" w:rsidP="00140506">
            <w:pPr>
              <w:jc w:val="center"/>
              <w:rPr>
                <w:rFonts w:ascii="GHEA Grapalat" w:hAnsi="GHEA Grapalat" w:cs="Arial"/>
                <w:sz w:val="20"/>
                <w:szCs w:val="20"/>
              </w:rPr>
            </w:pPr>
            <w:r w:rsidRPr="00C01417">
              <w:rPr>
                <w:rFonts w:ascii="Calibri" w:hAnsi="Calibri" w:cs="Calibri"/>
                <w:sz w:val="20"/>
                <w:szCs w:val="20"/>
              </w:rPr>
              <w:t> </w:t>
            </w:r>
          </w:p>
          <w:p w:rsidR="00140506" w:rsidRPr="00C01417" w:rsidRDefault="00140506" w:rsidP="00140506">
            <w:pPr>
              <w:jc w:val="center"/>
              <w:rPr>
                <w:rFonts w:ascii="GHEA Grapalat" w:hAnsi="GHEA Grapalat" w:cs="Arial"/>
                <w:sz w:val="20"/>
                <w:szCs w:val="20"/>
              </w:rPr>
            </w:pPr>
            <w:r w:rsidRPr="00C01417">
              <w:rPr>
                <w:rFonts w:ascii="Calibri" w:hAnsi="Calibri" w:cs="Calibri"/>
                <w:sz w:val="20"/>
                <w:szCs w:val="20"/>
              </w:rPr>
              <w:t> </w:t>
            </w:r>
          </w:p>
        </w:tc>
        <w:tc>
          <w:tcPr>
            <w:tcW w:w="1276" w:type="dxa"/>
            <w:noWrap/>
            <w:vAlign w:val="center"/>
          </w:tcPr>
          <w:p w:rsidR="00140506" w:rsidRPr="00C01417" w:rsidRDefault="00140506" w:rsidP="00140506">
            <w:pPr>
              <w:spacing w:line="240" w:lineRule="auto"/>
              <w:jc w:val="center"/>
              <w:rPr>
                <w:rFonts w:ascii="GHEA Grapalat" w:hAnsi="GHEA Grapalat" w:cs="Arial"/>
                <w:sz w:val="20"/>
                <w:szCs w:val="20"/>
              </w:rPr>
            </w:pPr>
            <w:r w:rsidRPr="00C01417">
              <w:rPr>
                <w:rFonts w:ascii="GHEA Grapalat" w:hAnsi="GHEA Grapalat" w:cs="Arial"/>
                <w:sz w:val="20"/>
                <w:szCs w:val="20"/>
              </w:rPr>
              <w:t xml:space="preserve">բետոն </w:t>
            </w:r>
          </w:p>
          <w:p w:rsidR="00140506" w:rsidRPr="00C01417" w:rsidRDefault="00140506" w:rsidP="00140506">
            <w:pPr>
              <w:spacing w:line="240" w:lineRule="auto"/>
              <w:jc w:val="center"/>
              <w:rPr>
                <w:rFonts w:ascii="GHEA Grapalat" w:hAnsi="GHEA Grapalat" w:cs="Arial"/>
                <w:sz w:val="20"/>
                <w:szCs w:val="20"/>
              </w:rPr>
            </w:pPr>
            <w:r w:rsidRPr="00C01417">
              <w:rPr>
                <w:rFonts w:ascii="GHEA Grapalat" w:hAnsi="GHEA Grapalat" w:cs="Arial"/>
                <w:sz w:val="20"/>
                <w:szCs w:val="20"/>
              </w:rPr>
              <w:t>B-25</w:t>
            </w:r>
          </w:p>
        </w:tc>
        <w:tc>
          <w:tcPr>
            <w:tcW w:w="992" w:type="dxa"/>
            <w:noWrap/>
            <w:vAlign w:val="center"/>
          </w:tcPr>
          <w:p w:rsidR="00140506" w:rsidRPr="00C01417" w:rsidRDefault="00140506" w:rsidP="00140506">
            <w:pPr>
              <w:jc w:val="center"/>
              <w:rPr>
                <w:rFonts w:ascii="GHEA Grapalat" w:hAnsi="GHEA Grapalat" w:cs="Arial"/>
                <w:sz w:val="20"/>
                <w:szCs w:val="20"/>
              </w:rPr>
            </w:pPr>
            <w:r w:rsidRPr="00C01417">
              <w:rPr>
                <w:rFonts w:ascii="GHEA Grapalat" w:hAnsi="GHEA Grapalat" w:cs="Arial"/>
                <w:sz w:val="20"/>
                <w:szCs w:val="20"/>
              </w:rPr>
              <w:t>խմ</w:t>
            </w:r>
          </w:p>
        </w:tc>
        <w:tc>
          <w:tcPr>
            <w:tcW w:w="850" w:type="dxa"/>
            <w:noWrap/>
            <w:vAlign w:val="center"/>
          </w:tcPr>
          <w:p w:rsidR="00140506" w:rsidRPr="00C01417" w:rsidRDefault="00140506" w:rsidP="0017402C">
            <w:pPr>
              <w:jc w:val="center"/>
              <w:rPr>
                <w:rFonts w:ascii="GHEA Grapalat" w:hAnsi="GHEA Grapalat" w:cs="Arial"/>
                <w:sz w:val="20"/>
                <w:szCs w:val="20"/>
              </w:rPr>
            </w:pPr>
            <w:r>
              <w:rPr>
                <w:rFonts w:ascii="GHEA Grapalat" w:hAnsi="GHEA Grapalat" w:cs="Arial"/>
                <w:sz w:val="20"/>
                <w:szCs w:val="20"/>
              </w:rPr>
              <w:t>1,0</w:t>
            </w:r>
            <w:r w:rsidR="0017402C">
              <w:rPr>
                <w:rFonts w:ascii="GHEA Grapalat" w:hAnsi="GHEA Grapalat" w:cs="Arial"/>
                <w:sz w:val="20"/>
                <w:szCs w:val="20"/>
                <w:lang w:val="hy-AM"/>
              </w:rPr>
              <w:t>15</w:t>
            </w:r>
          </w:p>
        </w:tc>
        <w:tc>
          <w:tcPr>
            <w:tcW w:w="851" w:type="dxa"/>
            <w:noWrap/>
            <w:vAlign w:val="bottom"/>
          </w:tcPr>
          <w:p w:rsidR="00140506" w:rsidRPr="00C01417" w:rsidRDefault="00140506" w:rsidP="00140506">
            <w:pPr>
              <w:jc w:val="center"/>
              <w:rPr>
                <w:rFonts w:ascii="GHEA Grapalat" w:hAnsi="GHEA Grapalat" w:cs="Arial"/>
                <w:sz w:val="20"/>
                <w:szCs w:val="20"/>
              </w:rPr>
            </w:pPr>
            <w:r w:rsidRPr="00C01417">
              <w:rPr>
                <w:rFonts w:ascii="GHEA Grapalat" w:hAnsi="GHEA Grapalat" w:cs="Arial"/>
                <w:sz w:val="20"/>
                <w:szCs w:val="20"/>
              </w:rPr>
              <w:t>34,86</w:t>
            </w:r>
          </w:p>
        </w:tc>
        <w:tc>
          <w:tcPr>
            <w:tcW w:w="1134" w:type="dxa"/>
            <w:noWrap/>
            <w:vAlign w:val="bottom"/>
          </w:tcPr>
          <w:p w:rsidR="00140506" w:rsidRPr="00BD38EB" w:rsidRDefault="00D620EB" w:rsidP="00140506">
            <w:pPr>
              <w:jc w:val="center"/>
              <w:rPr>
                <w:rFonts w:ascii="GHEA Grapalat" w:hAnsi="GHEA Grapalat" w:cs="Arial"/>
                <w:sz w:val="20"/>
                <w:szCs w:val="20"/>
                <w:lang w:val="hy-AM"/>
              </w:rPr>
            </w:pPr>
            <w:r w:rsidRPr="00BD38EB">
              <w:rPr>
                <w:rFonts w:ascii="GHEA Grapalat" w:hAnsi="GHEA Grapalat" w:cs="Arial"/>
                <w:sz w:val="20"/>
                <w:szCs w:val="20"/>
                <w:lang w:val="hy-AM"/>
              </w:rPr>
              <w:t>40,</w:t>
            </w:r>
            <w:r w:rsidR="0017402C" w:rsidRPr="00BD38EB">
              <w:rPr>
                <w:rFonts w:ascii="GHEA Grapalat" w:hAnsi="GHEA Grapalat" w:cs="Arial"/>
                <w:sz w:val="20"/>
                <w:szCs w:val="20"/>
                <w:lang w:val="hy-AM"/>
              </w:rPr>
              <w:t>06</w:t>
            </w:r>
          </w:p>
        </w:tc>
      </w:tr>
      <w:tr w:rsidR="00140506" w:rsidRPr="00C01417" w:rsidTr="00140506">
        <w:trPr>
          <w:trHeight w:val="255"/>
        </w:trPr>
        <w:tc>
          <w:tcPr>
            <w:tcW w:w="568" w:type="dxa"/>
            <w:vMerge/>
            <w:noWrap/>
            <w:vAlign w:val="center"/>
          </w:tcPr>
          <w:p w:rsidR="00140506" w:rsidRPr="00C01417" w:rsidRDefault="00140506" w:rsidP="00140506">
            <w:pPr>
              <w:rPr>
                <w:rFonts w:ascii="GHEA Grapalat" w:hAnsi="GHEA Grapalat"/>
                <w:sz w:val="20"/>
                <w:szCs w:val="20"/>
              </w:rPr>
            </w:pPr>
          </w:p>
        </w:tc>
        <w:tc>
          <w:tcPr>
            <w:tcW w:w="2551" w:type="dxa"/>
            <w:vMerge/>
            <w:noWrap/>
            <w:vAlign w:val="center"/>
          </w:tcPr>
          <w:p w:rsidR="00140506" w:rsidRPr="00C01417" w:rsidRDefault="00140506" w:rsidP="00140506">
            <w:pPr>
              <w:spacing w:line="240" w:lineRule="auto"/>
              <w:rPr>
                <w:rFonts w:ascii="GHEA Grapalat" w:hAnsi="GHEA Grapalat"/>
                <w:sz w:val="20"/>
                <w:szCs w:val="20"/>
              </w:rPr>
            </w:pPr>
          </w:p>
        </w:tc>
        <w:tc>
          <w:tcPr>
            <w:tcW w:w="709" w:type="dxa"/>
            <w:vMerge/>
            <w:noWrap/>
            <w:vAlign w:val="center"/>
          </w:tcPr>
          <w:p w:rsidR="00140506" w:rsidRPr="00C01417" w:rsidRDefault="00140506" w:rsidP="00140506">
            <w:pPr>
              <w:jc w:val="center"/>
              <w:rPr>
                <w:rFonts w:ascii="GHEA Grapalat" w:hAnsi="GHEA Grapalat" w:cs="Calibri"/>
                <w:sz w:val="20"/>
                <w:szCs w:val="20"/>
              </w:rPr>
            </w:pPr>
          </w:p>
        </w:tc>
        <w:tc>
          <w:tcPr>
            <w:tcW w:w="425" w:type="dxa"/>
            <w:vMerge/>
            <w:noWrap/>
            <w:vAlign w:val="center"/>
          </w:tcPr>
          <w:p w:rsidR="00140506" w:rsidRPr="00C01417" w:rsidRDefault="00140506" w:rsidP="00140506">
            <w:pPr>
              <w:jc w:val="center"/>
              <w:rPr>
                <w:rFonts w:ascii="GHEA Grapalat" w:hAnsi="GHEA Grapalat" w:cs="Calibri"/>
                <w:sz w:val="20"/>
                <w:szCs w:val="20"/>
              </w:rPr>
            </w:pPr>
          </w:p>
        </w:tc>
        <w:tc>
          <w:tcPr>
            <w:tcW w:w="1418" w:type="dxa"/>
            <w:vMerge/>
            <w:noWrap/>
            <w:vAlign w:val="center"/>
          </w:tcPr>
          <w:p w:rsidR="00140506" w:rsidRPr="00C01417" w:rsidRDefault="00140506" w:rsidP="00140506">
            <w:pPr>
              <w:jc w:val="center"/>
              <w:rPr>
                <w:rFonts w:ascii="GHEA Grapalat" w:hAnsi="GHEA Grapalat" w:cs="Arial"/>
                <w:sz w:val="20"/>
                <w:szCs w:val="20"/>
              </w:rPr>
            </w:pPr>
          </w:p>
        </w:tc>
        <w:tc>
          <w:tcPr>
            <w:tcW w:w="992" w:type="dxa"/>
            <w:vMerge/>
            <w:noWrap/>
            <w:vAlign w:val="center"/>
          </w:tcPr>
          <w:p w:rsidR="00140506" w:rsidRPr="00C01417" w:rsidRDefault="00140506" w:rsidP="00140506">
            <w:pPr>
              <w:jc w:val="center"/>
              <w:rPr>
                <w:rFonts w:ascii="GHEA Grapalat" w:hAnsi="GHEA Grapalat" w:cs="Arial"/>
                <w:sz w:val="20"/>
                <w:szCs w:val="20"/>
              </w:rPr>
            </w:pPr>
          </w:p>
        </w:tc>
        <w:tc>
          <w:tcPr>
            <w:tcW w:w="1134" w:type="dxa"/>
            <w:vMerge/>
            <w:noWrap/>
            <w:vAlign w:val="center"/>
          </w:tcPr>
          <w:p w:rsidR="00140506" w:rsidRPr="00C01417" w:rsidRDefault="00140506" w:rsidP="00140506">
            <w:pPr>
              <w:jc w:val="center"/>
              <w:rPr>
                <w:rFonts w:ascii="GHEA Grapalat" w:hAnsi="GHEA Grapalat" w:cs="Arial"/>
                <w:sz w:val="20"/>
                <w:szCs w:val="20"/>
              </w:rPr>
            </w:pPr>
          </w:p>
        </w:tc>
        <w:tc>
          <w:tcPr>
            <w:tcW w:w="1134" w:type="dxa"/>
            <w:vMerge/>
            <w:noWrap/>
            <w:vAlign w:val="center"/>
          </w:tcPr>
          <w:p w:rsidR="00140506" w:rsidRPr="00C01417" w:rsidRDefault="00140506" w:rsidP="00140506">
            <w:pPr>
              <w:jc w:val="center"/>
              <w:rPr>
                <w:rFonts w:ascii="GHEA Grapalat" w:hAnsi="GHEA Grapalat" w:cs="Arial"/>
                <w:sz w:val="20"/>
                <w:szCs w:val="20"/>
              </w:rPr>
            </w:pPr>
          </w:p>
        </w:tc>
        <w:tc>
          <w:tcPr>
            <w:tcW w:w="1276" w:type="dxa"/>
            <w:noWrap/>
            <w:vAlign w:val="center"/>
          </w:tcPr>
          <w:p w:rsidR="00140506" w:rsidRPr="00C01417" w:rsidRDefault="00140506" w:rsidP="00140506">
            <w:pPr>
              <w:jc w:val="center"/>
              <w:rPr>
                <w:rFonts w:ascii="GHEA Grapalat" w:hAnsi="GHEA Grapalat" w:cs="Arial"/>
                <w:sz w:val="20"/>
                <w:szCs w:val="20"/>
              </w:rPr>
            </w:pPr>
            <w:r w:rsidRPr="00C01417">
              <w:rPr>
                <w:rFonts w:ascii="GHEA Grapalat" w:hAnsi="GHEA Grapalat" w:cs="Arial"/>
                <w:sz w:val="20"/>
                <w:szCs w:val="20"/>
              </w:rPr>
              <w:t>կաղապար լամինաց-ված նրբա-տախտակ</w:t>
            </w:r>
          </w:p>
        </w:tc>
        <w:tc>
          <w:tcPr>
            <w:tcW w:w="992" w:type="dxa"/>
            <w:noWrap/>
            <w:vAlign w:val="center"/>
          </w:tcPr>
          <w:p w:rsidR="00140506" w:rsidRPr="00C01417" w:rsidRDefault="00140506" w:rsidP="00140506">
            <w:pPr>
              <w:jc w:val="center"/>
              <w:rPr>
                <w:rFonts w:ascii="GHEA Grapalat" w:hAnsi="GHEA Grapalat" w:cs="Arial"/>
                <w:sz w:val="20"/>
                <w:szCs w:val="20"/>
              </w:rPr>
            </w:pPr>
            <w:r w:rsidRPr="00C01417">
              <w:rPr>
                <w:rFonts w:ascii="GHEA Grapalat" w:hAnsi="GHEA Grapalat" w:cs="Arial"/>
                <w:sz w:val="20"/>
                <w:szCs w:val="20"/>
              </w:rPr>
              <w:t>քմ</w:t>
            </w:r>
          </w:p>
        </w:tc>
        <w:tc>
          <w:tcPr>
            <w:tcW w:w="850" w:type="dxa"/>
            <w:noWrap/>
            <w:vAlign w:val="center"/>
          </w:tcPr>
          <w:p w:rsidR="00140506" w:rsidRPr="00C01417" w:rsidRDefault="00140506" w:rsidP="00140506">
            <w:pPr>
              <w:jc w:val="center"/>
              <w:rPr>
                <w:rFonts w:ascii="GHEA Grapalat" w:hAnsi="GHEA Grapalat" w:cs="Arial"/>
                <w:sz w:val="20"/>
                <w:szCs w:val="20"/>
              </w:rPr>
            </w:pPr>
            <w:r w:rsidRPr="00C01417">
              <w:rPr>
                <w:rFonts w:ascii="GHEA Grapalat" w:hAnsi="GHEA Grapalat" w:cs="Arial"/>
                <w:sz w:val="20"/>
                <w:szCs w:val="20"/>
              </w:rPr>
              <w:t>1,84</w:t>
            </w:r>
          </w:p>
        </w:tc>
        <w:tc>
          <w:tcPr>
            <w:tcW w:w="851" w:type="dxa"/>
            <w:noWrap/>
            <w:vAlign w:val="bottom"/>
          </w:tcPr>
          <w:p w:rsidR="00140506" w:rsidRPr="00C01417" w:rsidRDefault="00140506" w:rsidP="00140506">
            <w:pPr>
              <w:jc w:val="center"/>
              <w:rPr>
                <w:rFonts w:ascii="GHEA Grapalat" w:hAnsi="GHEA Grapalat" w:cs="Arial"/>
                <w:sz w:val="20"/>
                <w:szCs w:val="20"/>
              </w:rPr>
            </w:pPr>
            <w:r w:rsidRPr="00C01417">
              <w:rPr>
                <w:rFonts w:ascii="GHEA Grapalat" w:hAnsi="GHEA Grapalat" w:cs="Arial"/>
                <w:sz w:val="20"/>
                <w:szCs w:val="20"/>
              </w:rPr>
              <w:t>3,50</w:t>
            </w:r>
          </w:p>
        </w:tc>
        <w:tc>
          <w:tcPr>
            <w:tcW w:w="1134" w:type="dxa"/>
            <w:noWrap/>
            <w:vAlign w:val="bottom"/>
          </w:tcPr>
          <w:p w:rsidR="00140506" w:rsidRPr="00BD38EB" w:rsidRDefault="00D620EB" w:rsidP="00140506">
            <w:pPr>
              <w:jc w:val="center"/>
              <w:rPr>
                <w:rFonts w:ascii="GHEA Grapalat" w:hAnsi="GHEA Grapalat" w:cs="Arial"/>
                <w:sz w:val="20"/>
                <w:szCs w:val="20"/>
                <w:lang w:val="hy-AM"/>
              </w:rPr>
            </w:pPr>
            <w:r w:rsidRPr="00BD38EB">
              <w:rPr>
                <w:rFonts w:ascii="GHEA Grapalat" w:hAnsi="GHEA Grapalat" w:cs="Arial"/>
                <w:sz w:val="20"/>
                <w:szCs w:val="20"/>
                <w:lang w:val="hy-AM"/>
              </w:rPr>
              <w:t>7,29</w:t>
            </w:r>
          </w:p>
        </w:tc>
      </w:tr>
      <w:tr w:rsidR="00140506" w:rsidRPr="00C01417" w:rsidTr="00140506">
        <w:trPr>
          <w:trHeight w:val="255"/>
        </w:trPr>
        <w:tc>
          <w:tcPr>
            <w:tcW w:w="568" w:type="dxa"/>
            <w:vMerge/>
            <w:noWrap/>
            <w:vAlign w:val="center"/>
          </w:tcPr>
          <w:p w:rsidR="00140506" w:rsidRPr="00C01417" w:rsidRDefault="00140506" w:rsidP="00140506">
            <w:pPr>
              <w:rPr>
                <w:rFonts w:ascii="GHEA Grapalat" w:hAnsi="GHEA Grapalat"/>
                <w:sz w:val="20"/>
                <w:szCs w:val="20"/>
              </w:rPr>
            </w:pPr>
          </w:p>
        </w:tc>
        <w:tc>
          <w:tcPr>
            <w:tcW w:w="2551" w:type="dxa"/>
            <w:vMerge/>
            <w:noWrap/>
            <w:vAlign w:val="center"/>
          </w:tcPr>
          <w:p w:rsidR="00140506" w:rsidRPr="00C01417" w:rsidRDefault="00140506" w:rsidP="00140506">
            <w:pPr>
              <w:spacing w:line="240" w:lineRule="auto"/>
              <w:rPr>
                <w:rFonts w:ascii="GHEA Grapalat" w:hAnsi="GHEA Grapalat"/>
                <w:sz w:val="20"/>
                <w:szCs w:val="20"/>
              </w:rPr>
            </w:pPr>
          </w:p>
        </w:tc>
        <w:tc>
          <w:tcPr>
            <w:tcW w:w="709" w:type="dxa"/>
            <w:vMerge/>
            <w:noWrap/>
            <w:vAlign w:val="center"/>
          </w:tcPr>
          <w:p w:rsidR="00140506" w:rsidRPr="00C01417" w:rsidRDefault="00140506" w:rsidP="00140506">
            <w:pPr>
              <w:jc w:val="center"/>
              <w:rPr>
                <w:rFonts w:ascii="GHEA Grapalat" w:hAnsi="GHEA Grapalat" w:cs="Calibri"/>
                <w:sz w:val="20"/>
                <w:szCs w:val="20"/>
              </w:rPr>
            </w:pPr>
          </w:p>
        </w:tc>
        <w:tc>
          <w:tcPr>
            <w:tcW w:w="425" w:type="dxa"/>
            <w:vMerge/>
            <w:noWrap/>
            <w:vAlign w:val="center"/>
          </w:tcPr>
          <w:p w:rsidR="00140506" w:rsidRPr="00C01417" w:rsidRDefault="00140506" w:rsidP="00140506">
            <w:pPr>
              <w:jc w:val="center"/>
              <w:rPr>
                <w:rFonts w:ascii="GHEA Grapalat" w:hAnsi="GHEA Grapalat" w:cs="Calibri"/>
                <w:sz w:val="20"/>
                <w:szCs w:val="20"/>
              </w:rPr>
            </w:pPr>
          </w:p>
        </w:tc>
        <w:tc>
          <w:tcPr>
            <w:tcW w:w="1418" w:type="dxa"/>
            <w:vMerge/>
            <w:noWrap/>
            <w:vAlign w:val="center"/>
          </w:tcPr>
          <w:p w:rsidR="00140506" w:rsidRPr="00C01417" w:rsidRDefault="00140506" w:rsidP="00140506">
            <w:pPr>
              <w:jc w:val="center"/>
              <w:rPr>
                <w:rFonts w:ascii="GHEA Grapalat" w:hAnsi="GHEA Grapalat" w:cs="Arial"/>
                <w:sz w:val="20"/>
                <w:szCs w:val="20"/>
              </w:rPr>
            </w:pPr>
          </w:p>
        </w:tc>
        <w:tc>
          <w:tcPr>
            <w:tcW w:w="992" w:type="dxa"/>
            <w:vMerge/>
            <w:noWrap/>
            <w:vAlign w:val="center"/>
          </w:tcPr>
          <w:p w:rsidR="00140506" w:rsidRPr="00C01417" w:rsidRDefault="00140506" w:rsidP="00140506">
            <w:pPr>
              <w:jc w:val="center"/>
              <w:rPr>
                <w:rFonts w:ascii="GHEA Grapalat" w:hAnsi="GHEA Grapalat" w:cs="Arial"/>
                <w:sz w:val="20"/>
                <w:szCs w:val="20"/>
              </w:rPr>
            </w:pPr>
          </w:p>
        </w:tc>
        <w:tc>
          <w:tcPr>
            <w:tcW w:w="1134" w:type="dxa"/>
            <w:vMerge/>
            <w:noWrap/>
            <w:vAlign w:val="center"/>
          </w:tcPr>
          <w:p w:rsidR="00140506" w:rsidRPr="00C01417" w:rsidRDefault="00140506" w:rsidP="00140506">
            <w:pPr>
              <w:jc w:val="center"/>
              <w:rPr>
                <w:rFonts w:ascii="GHEA Grapalat" w:hAnsi="GHEA Grapalat" w:cs="Arial"/>
                <w:sz w:val="20"/>
                <w:szCs w:val="20"/>
              </w:rPr>
            </w:pPr>
          </w:p>
        </w:tc>
        <w:tc>
          <w:tcPr>
            <w:tcW w:w="1134" w:type="dxa"/>
            <w:vMerge/>
            <w:noWrap/>
            <w:vAlign w:val="center"/>
          </w:tcPr>
          <w:p w:rsidR="00140506" w:rsidRPr="00C01417" w:rsidRDefault="00140506" w:rsidP="00140506">
            <w:pPr>
              <w:jc w:val="center"/>
              <w:rPr>
                <w:rFonts w:ascii="GHEA Grapalat" w:hAnsi="GHEA Grapalat" w:cs="Arial"/>
                <w:sz w:val="20"/>
                <w:szCs w:val="20"/>
              </w:rPr>
            </w:pPr>
          </w:p>
        </w:tc>
        <w:tc>
          <w:tcPr>
            <w:tcW w:w="1276" w:type="dxa"/>
            <w:noWrap/>
            <w:vAlign w:val="center"/>
          </w:tcPr>
          <w:p w:rsidR="00140506" w:rsidRPr="00C01417" w:rsidRDefault="00140506" w:rsidP="00140506">
            <w:pPr>
              <w:spacing w:line="240" w:lineRule="auto"/>
              <w:jc w:val="center"/>
              <w:rPr>
                <w:rFonts w:ascii="GHEA Grapalat" w:hAnsi="GHEA Grapalat" w:cs="Arial"/>
                <w:sz w:val="20"/>
                <w:szCs w:val="20"/>
              </w:rPr>
            </w:pPr>
            <w:r w:rsidRPr="00C01417">
              <w:rPr>
                <w:rFonts w:ascii="GHEA Grapalat" w:hAnsi="GHEA Grapalat" w:cs="Arial"/>
                <w:sz w:val="20"/>
                <w:szCs w:val="20"/>
              </w:rPr>
              <w:t>տախտակ</w:t>
            </w:r>
          </w:p>
        </w:tc>
        <w:tc>
          <w:tcPr>
            <w:tcW w:w="992" w:type="dxa"/>
            <w:noWrap/>
            <w:vAlign w:val="center"/>
          </w:tcPr>
          <w:p w:rsidR="00140506" w:rsidRPr="00C01417" w:rsidRDefault="00140506" w:rsidP="00140506">
            <w:pPr>
              <w:jc w:val="center"/>
              <w:rPr>
                <w:rFonts w:ascii="GHEA Grapalat" w:hAnsi="GHEA Grapalat" w:cs="Arial"/>
                <w:sz w:val="20"/>
                <w:szCs w:val="20"/>
              </w:rPr>
            </w:pPr>
            <w:r w:rsidRPr="00C01417">
              <w:rPr>
                <w:rFonts w:ascii="GHEA Grapalat" w:hAnsi="GHEA Grapalat" w:cs="Arial"/>
                <w:sz w:val="20"/>
                <w:szCs w:val="20"/>
              </w:rPr>
              <w:t>խմ</w:t>
            </w:r>
          </w:p>
        </w:tc>
        <w:tc>
          <w:tcPr>
            <w:tcW w:w="850" w:type="dxa"/>
            <w:noWrap/>
            <w:vAlign w:val="center"/>
          </w:tcPr>
          <w:p w:rsidR="00140506" w:rsidRPr="00C01417" w:rsidRDefault="00140506" w:rsidP="005B61E5">
            <w:pPr>
              <w:jc w:val="center"/>
              <w:rPr>
                <w:rFonts w:ascii="GHEA Grapalat" w:hAnsi="GHEA Grapalat" w:cs="Arial"/>
                <w:sz w:val="20"/>
                <w:szCs w:val="20"/>
              </w:rPr>
            </w:pPr>
            <w:r w:rsidRPr="00C01417">
              <w:rPr>
                <w:rFonts w:ascii="GHEA Grapalat" w:hAnsi="GHEA Grapalat" w:cs="Arial"/>
                <w:sz w:val="20"/>
                <w:szCs w:val="20"/>
              </w:rPr>
              <w:t>0,0</w:t>
            </w:r>
            <w:r w:rsidR="005B61E5">
              <w:rPr>
                <w:rFonts w:ascii="GHEA Grapalat" w:hAnsi="GHEA Grapalat" w:cs="Arial"/>
                <w:sz w:val="20"/>
                <w:szCs w:val="20"/>
                <w:lang w:val="hy-AM"/>
              </w:rPr>
              <w:t>517</w:t>
            </w:r>
          </w:p>
        </w:tc>
        <w:tc>
          <w:tcPr>
            <w:tcW w:w="851" w:type="dxa"/>
            <w:noWrap/>
            <w:vAlign w:val="bottom"/>
          </w:tcPr>
          <w:p w:rsidR="00140506" w:rsidRPr="00C01417" w:rsidRDefault="00140506" w:rsidP="00140506">
            <w:pPr>
              <w:jc w:val="center"/>
              <w:rPr>
                <w:rFonts w:ascii="GHEA Grapalat" w:hAnsi="GHEA Grapalat" w:cs="Arial"/>
                <w:sz w:val="20"/>
                <w:szCs w:val="20"/>
              </w:rPr>
            </w:pPr>
            <w:r w:rsidRPr="00C01417">
              <w:rPr>
                <w:rFonts w:ascii="GHEA Grapalat" w:hAnsi="GHEA Grapalat" w:cs="Arial"/>
                <w:sz w:val="20"/>
                <w:szCs w:val="20"/>
              </w:rPr>
              <w:t>116,67</w:t>
            </w:r>
          </w:p>
        </w:tc>
        <w:tc>
          <w:tcPr>
            <w:tcW w:w="1134" w:type="dxa"/>
            <w:noWrap/>
            <w:vAlign w:val="bottom"/>
          </w:tcPr>
          <w:p w:rsidR="00140506" w:rsidRPr="00BD38EB" w:rsidRDefault="005B61E5" w:rsidP="005B61E5">
            <w:pPr>
              <w:jc w:val="center"/>
              <w:rPr>
                <w:rFonts w:ascii="GHEA Grapalat" w:hAnsi="GHEA Grapalat" w:cs="Arial"/>
                <w:sz w:val="20"/>
                <w:szCs w:val="20"/>
                <w:lang w:val="hy-AM"/>
              </w:rPr>
            </w:pPr>
            <w:r w:rsidRPr="00BD38EB">
              <w:rPr>
                <w:rFonts w:ascii="GHEA Grapalat" w:hAnsi="GHEA Grapalat" w:cs="Arial"/>
                <w:sz w:val="20"/>
                <w:szCs w:val="20"/>
                <w:lang w:val="hy-AM"/>
              </w:rPr>
              <w:t>6,83</w:t>
            </w:r>
          </w:p>
        </w:tc>
      </w:tr>
      <w:tr w:rsidR="00140506" w:rsidRPr="00C01417" w:rsidTr="00140506">
        <w:trPr>
          <w:trHeight w:val="255"/>
        </w:trPr>
        <w:tc>
          <w:tcPr>
            <w:tcW w:w="568" w:type="dxa"/>
            <w:vMerge/>
            <w:noWrap/>
            <w:vAlign w:val="center"/>
          </w:tcPr>
          <w:p w:rsidR="00140506" w:rsidRPr="00C01417" w:rsidRDefault="00140506" w:rsidP="00140506">
            <w:pPr>
              <w:rPr>
                <w:rFonts w:ascii="GHEA Grapalat" w:hAnsi="GHEA Grapalat"/>
                <w:sz w:val="20"/>
                <w:szCs w:val="20"/>
              </w:rPr>
            </w:pPr>
          </w:p>
        </w:tc>
        <w:tc>
          <w:tcPr>
            <w:tcW w:w="2551" w:type="dxa"/>
            <w:vMerge/>
            <w:noWrap/>
            <w:vAlign w:val="center"/>
          </w:tcPr>
          <w:p w:rsidR="00140506" w:rsidRPr="00C01417" w:rsidRDefault="00140506" w:rsidP="00140506">
            <w:pPr>
              <w:spacing w:line="240" w:lineRule="auto"/>
              <w:rPr>
                <w:rFonts w:ascii="GHEA Grapalat" w:hAnsi="GHEA Grapalat"/>
                <w:sz w:val="20"/>
                <w:szCs w:val="20"/>
              </w:rPr>
            </w:pPr>
          </w:p>
        </w:tc>
        <w:tc>
          <w:tcPr>
            <w:tcW w:w="709" w:type="dxa"/>
            <w:vMerge/>
            <w:noWrap/>
            <w:vAlign w:val="center"/>
          </w:tcPr>
          <w:p w:rsidR="00140506" w:rsidRPr="00C01417" w:rsidRDefault="00140506" w:rsidP="00140506">
            <w:pPr>
              <w:jc w:val="center"/>
              <w:rPr>
                <w:rFonts w:ascii="GHEA Grapalat" w:hAnsi="GHEA Grapalat" w:cs="Calibri"/>
                <w:sz w:val="20"/>
                <w:szCs w:val="20"/>
              </w:rPr>
            </w:pPr>
          </w:p>
        </w:tc>
        <w:tc>
          <w:tcPr>
            <w:tcW w:w="425" w:type="dxa"/>
            <w:vMerge/>
            <w:noWrap/>
            <w:vAlign w:val="center"/>
          </w:tcPr>
          <w:p w:rsidR="00140506" w:rsidRPr="00C01417" w:rsidRDefault="00140506" w:rsidP="00140506">
            <w:pPr>
              <w:jc w:val="center"/>
              <w:rPr>
                <w:rFonts w:ascii="GHEA Grapalat" w:hAnsi="GHEA Grapalat" w:cs="Calibri"/>
                <w:sz w:val="20"/>
                <w:szCs w:val="20"/>
              </w:rPr>
            </w:pPr>
          </w:p>
        </w:tc>
        <w:tc>
          <w:tcPr>
            <w:tcW w:w="1418" w:type="dxa"/>
            <w:vMerge/>
            <w:noWrap/>
            <w:vAlign w:val="center"/>
          </w:tcPr>
          <w:p w:rsidR="00140506" w:rsidRPr="00C01417" w:rsidRDefault="00140506" w:rsidP="00140506">
            <w:pPr>
              <w:jc w:val="center"/>
              <w:rPr>
                <w:rFonts w:ascii="GHEA Grapalat" w:hAnsi="GHEA Grapalat" w:cs="Arial"/>
                <w:sz w:val="20"/>
                <w:szCs w:val="20"/>
              </w:rPr>
            </w:pPr>
          </w:p>
        </w:tc>
        <w:tc>
          <w:tcPr>
            <w:tcW w:w="992" w:type="dxa"/>
            <w:vMerge/>
            <w:noWrap/>
            <w:vAlign w:val="center"/>
          </w:tcPr>
          <w:p w:rsidR="00140506" w:rsidRPr="00C01417" w:rsidRDefault="00140506" w:rsidP="00140506">
            <w:pPr>
              <w:jc w:val="center"/>
              <w:rPr>
                <w:rFonts w:ascii="GHEA Grapalat" w:hAnsi="GHEA Grapalat" w:cs="Arial"/>
                <w:sz w:val="20"/>
                <w:szCs w:val="20"/>
              </w:rPr>
            </w:pPr>
          </w:p>
        </w:tc>
        <w:tc>
          <w:tcPr>
            <w:tcW w:w="1134" w:type="dxa"/>
            <w:vMerge/>
            <w:noWrap/>
            <w:vAlign w:val="center"/>
          </w:tcPr>
          <w:p w:rsidR="00140506" w:rsidRPr="00C01417" w:rsidRDefault="00140506" w:rsidP="00140506">
            <w:pPr>
              <w:jc w:val="center"/>
              <w:rPr>
                <w:rFonts w:ascii="GHEA Grapalat" w:hAnsi="GHEA Grapalat" w:cs="Arial"/>
                <w:sz w:val="20"/>
                <w:szCs w:val="20"/>
              </w:rPr>
            </w:pPr>
          </w:p>
        </w:tc>
        <w:tc>
          <w:tcPr>
            <w:tcW w:w="1134" w:type="dxa"/>
            <w:vMerge/>
            <w:noWrap/>
            <w:vAlign w:val="center"/>
          </w:tcPr>
          <w:p w:rsidR="00140506" w:rsidRPr="00C01417" w:rsidRDefault="00140506" w:rsidP="00140506">
            <w:pPr>
              <w:jc w:val="center"/>
              <w:rPr>
                <w:rFonts w:ascii="GHEA Grapalat" w:hAnsi="GHEA Grapalat" w:cs="Arial"/>
                <w:sz w:val="20"/>
                <w:szCs w:val="20"/>
              </w:rPr>
            </w:pPr>
          </w:p>
        </w:tc>
        <w:tc>
          <w:tcPr>
            <w:tcW w:w="1276" w:type="dxa"/>
            <w:noWrap/>
            <w:vAlign w:val="center"/>
          </w:tcPr>
          <w:p w:rsidR="00140506" w:rsidRPr="00C01417" w:rsidRDefault="00140506" w:rsidP="00140506">
            <w:pPr>
              <w:jc w:val="center"/>
              <w:rPr>
                <w:rFonts w:ascii="GHEA Grapalat" w:hAnsi="GHEA Grapalat" w:cs="Arial"/>
                <w:sz w:val="20"/>
                <w:szCs w:val="20"/>
              </w:rPr>
            </w:pPr>
            <w:r w:rsidRPr="00C01417">
              <w:rPr>
                <w:rFonts w:ascii="GHEA Grapalat" w:hAnsi="GHEA Grapalat" w:cs="Arial"/>
                <w:sz w:val="20"/>
                <w:szCs w:val="20"/>
              </w:rPr>
              <w:t>հեղույս</w:t>
            </w:r>
          </w:p>
        </w:tc>
        <w:tc>
          <w:tcPr>
            <w:tcW w:w="992" w:type="dxa"/>
            <w:noWrap/>
            <w:vAlign w:val="center"/>
          </w:tcPr>
          <w:p w:rsidR="00140506" w:rsidRPr="00C01417" w:rsidRDefault="00140506" w:rsidP="00140506">
            <w:pPr>
              <w:jc w:val="center"/>
              <w:rPr>
                <w:rFonts w:ascii="GHEA Grapalat" w:hAnsi="GHEA Grapalat" w:cs="Arial"/>
                <w:sz w:val="20"/>
                <w:szCs w:val="20"/>
              </w:rPr>
            </w:pPr>
            <w:r w:rsidRPr="00C01417">
              <w:rPr>
                <w:rFonts w:ascii="GHEA Grapalat" w:hAnsi="GHEA Grapalat" w:cs="Arial"/>
                <w:sz w:val="20"/>
                <w:szCs w:val="20"/>
              </w:rPr>
              <w:t>կգ</w:t>
            </w:r>
          </w:p>
        </w:tc>
        <w:tc>
          <w:tcPr>
            <w:tcW w:w="850" w:type="dxa"/>
            <w:noWrap/>
            <w:vAlign w:val="center"/>
          </w:tcPr>
          <w:p w:rsidR="00140506" w:rsidRPr="00C01417" w:rsidRDefault="00140506" w:rsidP="00140506">
            <w:pPr>
              <w:jc w:val="center"/>
              <w:rPr>
                <w:rFonts w:ascii="GHEA Grapalat" w:hAnsi="GHEA Grapalat" w:cs="Arial"/>
                <w:sz w:val="20"/>
                <w:szCs w:val="20"/>
              </w:rPr>
            </w:pPr>
            <w:r w:rsidRPr="00C01417">
              <w:rPr>
                <w:rFonts w:ascii="GHEA Grapalat" w:hAnsi="GHEA Grapalat" w:cs="Arial"/>
                <w:sz w:val="20"/>
                <w:szCs w:val="20"/>
              </w:rPr>
              <w:t>1,30</w:t>
            </w:r>
          </w:p>
        </w:tc>
        <w:tc>
          <w:tcPr>
            <w:tcW w:w="851" w:type="dxa"/>
            <w:noWrap/>
            <w:vAlign w:val="bottom"/>
          </w:tcPr>
          <w:p w:rsidR="00140506" w:rsidRPr="00C01417" w:rsidRDefault="00140506" w:rsidP="00140506">
            <w:pPr>
              <w:jc w:val="center"/>
              <w:rPr>
                <w:rFonts w:ascii="GHEA Grapalat" w:hAnsi="GHEA Grapalat" w:cs="Arial"/>
                <w:sz w:val="20"/>
                <w:szCs w:val="20"/>
              </w:rPr>
            </w:pPr>
            <w:r w:rsidRPr="00C01417">
              <w:rPr>
                <w:rFonts w:ascii="GHEA Grapalat" w:hAnsi="GHEA Grapalat" w:cs="Arial"/>
                <w:sz w:val="20"/>
                <w:szCs w:val="20"/>
              </w:rPr>
              <w:t>1,20</w:t>
            </w:r>
          </w:p>
        </w:tc>
        <w:tc>
          <w:tcPr>
            <w:tcW w:w="1134" w:type="dxa"/>
            <w:noWrap/>
            <w:vAlign w:val="bottom"/>
          </w:tcPr>
          <w:p w:rsidR="00140506" w:rsidRPr="00BD38EB" w:rsidRDefault="00D620EB" w:rsidP="00140506">
            <w:pPr>
              <w:jc w:val="center"/>
              <w:rPr>
                <w:rFonts w:ascii="GHEA Grapalat" w:hAnsi="GHEA Grapalat" w:cs="Arial"/>
                <w:sz w:val="20"/>
                <w:szCs w:val="20"/>
                <w:lang w:val="hy-AM"/>
              </w:rPr>
            </w:pPr>
            <w:r w:rsidRPr="00BD38EB">
              <w:rPr>
                <w:rFonts w:ascii="GHEA Grapalat" w:hAnsi="GHEA Grapalat" w:cs="Arial"/>
                <w:sz w:val="20"/>
                <w:szCs w:val="20"/>
                <w:lang w:val="hy-AM"/>
              </w:rPr>
              <w:t>1,77</w:t>
            </w:r>
          </w:p>
        </w:tc>
      </w:tr>
      <w:tr w:rsidR="00140506" w:rsidRPr="00C01417" w:rsidTr="00140506">
        <w:trPr>
          <w:trHeight w:val="255"/>
        </w:trPr>
        <w:tc>
          <w:tcPr>
            <w:tcW w:w="568" w:type="dxa"/>
            <w:vMerge/>
            <w:noWrap/>
            <w:vAlign w:val="center"/>
          </w:tcPr>
          <w:p w:rsidR="00140506" w:rsidRPr="00C01417" w:rsidRDefault="00140506" w:rsidP="00140506">
            <w:pPr>
              <w:rPr>
                <w:rFonts w:ascii="GHEA Grapalat" w:hAnsi="GHEA Grapalat"/>
                <w:sz w:val="20"/>
                <w:szCs w:val="20"/>
              </w:rPr>
            </w:pPr>
          </w:p>
        </w:tc>
        <w:tc>
          <w:tcPr>
            <w:tcW w:w="2551" w:type="dxa"/>
            <w:vMerge/>
            <w:noWrap/>
            <w:vAlign w:val="center"/>
          </w:tcPr>
          <w:p w:rsidR="00140506" w:rsidRPr="00C01417" w:rsidRDefault="00140506" w:rsidP="00140506">
            <w:pPr>
              <w:spacing w:line="240" w:lineRule="auto"/>
              <w:rPr>
                <w:rFonts w:ascii="GHEA Grapalat" w:hAnsi="GHEA Grapalat"/>
                <w:sz w:val="20"/>
                <w:szCs w:val="20"/>
              </w:rPr>
            </w:pPr>
          </w:p>
        </w:tc>
        <w:tc>
          <w:tcPr>
            <w:tcW w:w="709" w:type="dxa"/>
            <w:vMerge/>
            <w:noWrap/>
            <w:vAlign w:val="center"/>
          </w:tcPr>
          <w:p w:rsidR="00140506" w:rsidRPr="00C01417" w:rsidRDefault="00140506" w:rsidP="00140506">
            <w:pPr>
              <w:jc w:val="center"/>
              <w:rPr>
                <w:rFonts w:ascii="GHEA Grapalat" w:hAnsi="GHEA Grapalat" w:cs="Calibri"/>
                <w:sz w:val="20"/>
                <w:szCs w:val="20"/>
              </w:rPr>
            </w:pPr>
          </w:p>
        </w:tc>
        <w:tc>
          <w:tcPr>
            <w:tcW w:w="425" w:type="dxa"/>
            <w:vMerge/>
            <w:noWrap/>
            <w:vAlign w:val="center"/>
          </w:tcPr>
          <w:p w:rsidR="00140506" w:rsidRPr="00C01417" w:rsidRDefault="00140506" w:rsidP="00140506">
            <w:pPr>
              <w:jc w:val="center"/>
              <w:rPr>
                <w:rFonts w:ascii="GHEA Grapalat" w:hAnsi="GHEA Grapalat" w:cs="Calibri"/>
                <w:sz w:val="20"/>
                <w:szCs w:val="20"/>
              </w:rPr>
            </w:pPr>
          </w:p>
        </w:tc>
        <w:tc>
          <w:tcPr>
            <w:tcW w:w="1418" w:type="dxa"/>
            <w:vMerge/>
            <w:noWrap/>
            <w:vAlign w:val="center"/>
          </w:tcPr>
          <w:p w:rsidR="00140506" w:rsidRPr="00C01417" w:rsidRDefault="00140506" w:rsidP="00140506">
            <w:pPr>
              <w:jc w:val="center"/>
              <w:rPr>
                <w:rFonts w:ascii="GHEA Grapalat" w:hAnsi="GHEA Grapalat" w:cs="Arial"/>
                <w:sz w:val="20"/>
                <w:szCs w:val="20"/>
              </w:rPr>
            </w:pPr>
          </w:p>
        </w:tc>
        <w:tc>
          <w:tcPr>
            <w:tcW w:w="992" w:type="dxa"/>
            <w:vMerge/>
            <w:noWrap/>
            <w:vAlign w:val="center"/>
          </w:tcPr>
          <w:p w:rsidR="00140506" w:rsidRPr="00C01417" w:rsidRDefault="00140506" w:rsidP="00140506">
            <w:pPr>
              <w:jc w:val="center"/>
              <w:rPr>
                <w:rFonts w:ascii="GHEA Grapalat" w:hAnsi="GHEA Grapalat" w:cs="Arial"/>
                <w:sz w:val="20"/>
                <w:szCs w:val="20"/>
              </w:rPr>
            </w:pPr>
          </w:p>
        </w:tc>
        <w:tc>
          <w:tcPr>
            <w:tcW w:w="1134" w:type="dxa"/>
            <w:vMerge/>
            <w:noWrap/>
            <w:vAlign w:val="center"/>
          </w:tcPr>
          <w:p w:rsidR="00140506" w:rsidRPr="00C01417" w:rsidRDefault="00140506" w:rsidP="00140506">
            <w:pPr>
              <w:jc w:val="center"/>
              <w:rPr>
                <w:rFonts w:ascii="GHEA Grapalat" w:hAnsi="GHEA Grapalat" w:cs="Arial"/>
                <w:sz w:val="20"/>
                <w:szCs w:val="20"/>
              </w:rPr>
            </w:pPr>
          </w:p>
        </w:tc>
        <w:tc>
          <w:tcPr>
            <w:tcW w:w="1134" w:type="dxa"/>
            <w:vMerge/>
            <w:noWrap/>
            <w:vAlign w:val="center"/>
          </w:tcPr>
          <w:p w:rsidR="00140506" w:rsidRPr="00C01417" w:rsidRDefault="00140506" w:rsidP="00140506">
            <w:pPr>
              <w:jc w:val="center"/>
              <w:rPr>
                <w:rFonts w:ascii="GHEA Grapalat" w:hAnsi="GHEA Grapalat" w:cs="Arial"/>
                <w:sz w:val="20"/>
                <w:szCs w:val="20"/>
              </w:rPr>
            </w:pPr>
          </w:p>
        </w:tc>
        <w:tc>
          <w:tcPr>
            <w:tcW w:w="1276" w:type="dxa"/>
            <w:noWrap/>
            <w:vAlign w:val="center"/>
          </w:tcPr>
          <w:p w:rsidR="00140506" w:rsidRPr="00C01417" w:rsidRDefault="00140506" w:rsidP="00140506">
            <w:pPr>
              <w:jc w:val="center"/>
              <w:rPr>
                <w:rFonts w:ascii="GHEA Grapalat" w:hAnsi="GHEA Grapalat" w:cs="Arial"/>
                <w:sz w:val="20"/>
                <w:szCs w:val="20"/>
              </w:rPr>
            </w:pPr>
            <w:r w:rsidRPr="00C01417">
              <w:rPr>
                <w:rFonts w:ascii="GHEA Grapalat" w:hAnsi="GHEA Grapalat" w:cs="Arial"/>
                <w:sz w:val="20"/>
                <w:szCs w:val="20"/>
              </w:rPr>
              <w:t>էլեկտրոդ</w:t>
            </w:r>
          </w:p>
        </w:tc>
        <w:tc>
          <w:tcPr>
            <w:tcW w:w="992" w:type="dxa"/>
            <w:noWrap/>
            <w:vAlign w:val="center"/>
          </w:tcPr>
          <w:p w:rsidR="00140506" w:rsidRPr="00C01417" w:rsidRDefault="00140506" w:rsidP="00140506">
            <w:pPr>
              <w:jc w:val="center"/>
              <w:rPr>
                <w:rFonts w:ascii="GHEA Grapalat" w:hAnsi="GHEA Grapalat" w:cs="Arial"/>
                <w:sz w:val="20"/>
                <w:szCs w:val="20"/>
              </w:rPr>
            </w:pPr>
            <w:r w:rsidRPr="00C01417">
              <w:rPr>
                <w:rFonts w:ascii="GHEA Grapalat" w:hAnsi="GHEA Grapalat" w:cs="Arial"/>
                <w:sz w:val="20"/>
                <w:szCs w:val="20"/>
              </w:rPr>
              <w:t>կգ</w:t>
            </w:r>
          </w:p>
        </w:tc>
        <w:tc>
          <w:tcPr>
            <w:tcW w:w="850" w:type="dxa"/>
            <w:noWrap/>
            <w:vAlign w:val="center"/>
          </w:tcPr>
          <w:p w:rsidR="00140506" w:rsidRPr="00C01417" w:rsidRDefault="00140506" w:rsidP="00140506">
            <w:pPr>
              <w:jc w:val="center"/>
              <w:rPr>
                <w:rFonts w:ascii="GHEA Grapalat" w:hAnsi="GHEA Grapalat" w:cs="Arial"/>
                <w:sz w:val="20"/>
                <w:szCs w:val="20"/>
              </w:rPr>
            </w:pPr>
            <w:r w:rsidRPr="00C01417">
              <w:rPr>
                <w:rFonts w:ascii="GHEA Grapalat" w:hAnsi="GHEA Grapalat" w:cs="Arial"/>
                <w:sz w:val="20"/>
                <w:szCs w:val="20"/>
              </w:rPr>
              <w:t>2,20</w:t>
            </w:r>
          </w:p>
        </w:tc>
        <w:tc>
          <w:tcPr>
            <w:tcW w:w="851" w:type="dxa"/>
            <w:noWrap/>
            <w:vAlign w:val="bottom"/>
          </w:tcPr>
          <w:p w:rsidR="00140506" w:rsidRPr="00C01417" w:rsidRDefault="00140506" w:rsidP="00140506">
            <w:pPr>
              <w:jc w:val="center"/>
              <w:rPr>
                <w:rFonts w:ascii="GHEA Grapalat" w:hAnsi="GHEA Grapalat" w:cs="Arial"/>
                <w:sz w:val="20"/>
                <w:szCs w:val="20"/>
              </w:rPr>
            </w:pPr>
            <w:r w:rsidRPr="00C01417">
              <w:rPr>
                <w:rFonts w:ascii="GHEA Grapalat" w:hAnsi="GHEA Grapalat" w:cs="Arial"/>
                <w:sz w:val="20"/>
                <w:szCs w:val="20"/>
              </w:rPr>
              <w:t>0,90</w:t>
            </w:r>
          </w:p>
        </w:tc>
        <w:tc>
          <w:tcPr>
            <w:tcW w:w="1134" w:type="dxa"/>
            <w:noWrap/>
            <w:vAlign w:val="bottom"/>
          </w:tcPr>
          <w:p w:rsidR="00140506" w:rsidRPr="00BD38EB" w:rsidRDefault="005B61E5" w:rsidP="005B61E5">
            <w:pPr>
              <w:jc w:val="center"/>
              <w:rPr>
                <w:rFonts w:ascii="GHEA Grapalat" w:hAnsi="GHEA Grapalat" w:cs="Arial"/>
                <w:sz w:val="20"/>
                <w:szCs w:val="20"/>
                <w:lang w:val="hy-AM"/>
              </w:rPr>
            </w:pPr>
            <w:r w:rsidRPr="00BD38EB">
              <w:rPr>
                <w:rFonts w:ascii="GHEA Grapalat" w:hAnsi="GHEA Grapalat" w:cs="Arial"/>
                <w:sz w:val="20"/>
                <w:szCs w:val="20"/>
                <w:lang w:val="hy-AM"/>
              </w:rPr>
              <w:t>2,24</w:t>
            </w:r>
          </w:p>
        </w:tc>
      </w:tr>
      <w:tr w:rsidR="00140506" w:rsidRPr="00C01417" w:rsidTr="00881BD0">
        <w:trPr>
          <w:trHeight w:val="255"/>
        </w:trPr>
        <w:tc>
          <w:tcPr>
            <w:tcW w:w="568" w:type="dxa"/>
            <w:noWrap/>
            <w:vAlign w:val="center"/>
          </w:tcPr>
          <w:p w:rsidR="00140506" w:rsidRPr="00140506" w:rsidRDefault="00140506" w:rsidP="00C65D29">
            <w:pPr>
              <w:rPr>
                <w:rFonts w:ascii="GHEA Grapalat" w:hAnsi="GHEA Grapalat"/>
                <w:sz w:val="20"/>
                <w:szCs w:val="20"/>
                <w:lang w:val="hy-AM"/>
              </w:rPr>
            </w:pPr>
            <w:r w:rsidRPr="00C01417">
              <w:rPr>
                <w:rFonts w:ascii="GHEA Grapalat" w:hAnsi="GHEA Grapalat"/>
                <w:sz w:val="20"/>
                <w:szCs w:val="20"/>
              </w:rPr>
              <w:t>4</w:t>
            </w:r>
            <w:r w:rsidR="00C65D29">
              <w:rPr>
                <w:rFonts w:ascii="GHEA Grapalat" w:hAnsi="GHEA Grapalat"/>
                <w:sz w:val="20"/>
                <w:szCs w:val="20"/>
                <w:lang w:val="ru-RU"/>
              </w:rPr>
              <w:t>7</w:t>
            </w:r>
          </w:p>
        </w:tc>
        <w:tc>
          <w:tcPr>
            <w:tcW w:w="2551" w:type="dxa"/>
            <w:noWrap/>
            <w:vAlign w:val="center"/>
          </w:tcPr>
          <w:p w:rsidR="00140506" w:rsidRPr="00E67D13" w:rsidRDefault="00140506" w:rsidP="00140506">
            <w:pPr>
              <w:spacing w:line="240" w:lineRule="auto"/>
              <w:rPr>
                <w:rFonts w:ascii="GHEA Grapalat" w:hAnsi="GHEA Grapalat"/>
                <w:sz w:val="20"/>
                <w:szCs w:val="20"/>
                <w:lang w:val="hy-AM"/>
              </w:rPr>
            </w:pPr>
            <w:r w:rsidRPr="00E67D13">
              <w:rPr>
                <w:rFonts w:ascii="GHEA Grapalat" w:hAnsi="GHEA Grapalat"/>
                <w:sz w:val="20"/>
                <w:szCs w:val="20"/>
                <w:lang w:val="hy-AM"/>
              </w:rPr>
              <w:t xml:space="preserve">Ամրանային կառուցվածքների (կմախքների, անուրների) </w:t>
            </w:r>
            <w:r w:rsidRPr="00E67D13">
              <w:rPr>
                <w:rFonts w:ascii="GHEA Grapalat" w:hAnsi="GHEA Grapalat"/>
                <w:sz w:val="20"/>
                <w:szCs w:val="20"/>
                <w:lang w:val="hy-AM"/>
              </w:rPr>
              <w:lastRenderedPageBreak/>
              <w:t>պատրաստում և տեղադրում</w:t>
            </w:r>
          </w:p>
        </w:tc>
        <w:tc>
          <w:tcPr>
            <w:tcW w:w="709" w:type="dxa"/>
            <w:noWrap/>
            <w:vAlign w:val="center"/>
          </w:tcPr>
          <w:p w:rsidR="00140506" w:rsidRPr="00C01417" w:rsidRDefault="00140506" w:rsidP="00140506">
            <w:pPr>
              <w:jc w:val="center"/>
              <w:rPr>
                <w:rFonts w:ascii="GHEA Grapalat" w:hAnsi="GHEA Grapalat" w:cs="Arial"/>
                <w:sz w:val="20"/>
                <w:szCs w:val="20"/>
              </w:rPr>
            </w:pPr>
            <w:r w:rsidRPr="00C01417">
              <w:rPr>
                <w:rFonts w:ascii="GHEA Grapalat" w:hAnsi="GHEA Grapalat" w:cs="Arial"/>
                <w:sz w:val="20"/>
                <w:szCs w:val="20"/>
              </w:rPr>
              <w:lastRenderedPageBreak/>
              <w:t>տն</w:t>
            </w:r>
          </w:p>
        </w:tc>
        <w:tc>
          <w:tcPr>
            <w:tcW w:w="425" w:type="dxa"/>
            <w:noWrap/>
            <w:vAlign w:val="center"/>
          </w:tcPr>
          <w:p w:rsidR="00140506" w:rsidRPr="00C01417" w:rsidRDefault="00140506" w:rsidP="00140506">
            <w:pPr>
              <w:jc w:val="center"/>
              <w:rPr>
                <w:rFonts w:ascii="GHEA Grapalat" w:hAnsi="GHEA Grapalat" w:cs="Calibri"/>
                <w:sz w:val="20"/>
                <w:szCs w:val="20"/>
              </w:rPr>
            </w:pPr>
          </w:p>
        </w:tc>
        <w:tc>
          <w:tcPr>
            <w:tcW w:w="1418" w:type="dxa"/>
            <w:noWrap/>
            <w:vAlign w:val="center"/>
          </w:tcPr>
          <w:p w:rsidR="00140506" w:rsidRPr="00C01417" w:rsidRDefault="00136473" w:rsidP="00136473">
            <w:pPr>
              <w:jc w:val="center"/>
              <w:rPr>
                <w:rFonts w:ascii="GHEA Grapalat" w:hAnsi="GHEA Grapalat" w:cs="Arial"/>
                <w:sz w:val="20"/>
                <w:szCs w:val="20"/>
              </w:rPr>
            </w:pPr>
            <w:r>
              <w:rPr>
                <w:rFonts w:ascii="GHEA Grapalat" w:hAnsi="GHEA Grapalat" w:cs="Arial"/>
                <w:sz w:val="20"/>
                <w:szCs w:val="20"/>
                <w:lang w:val="hy-AM"/>
              </w:rPr>
              <w:t>500</w:t>
            </w:r>
            <w:r w:rsidR="00140506" w:rsidRPr="00C01417">
              <w:rPr>
                <w:rFonts w:ascii="GHEA Grapalat" w:hAnsi="GHEA Grapalat" w:cs="Arial"/>
                <w:sz w:val="20"/>
                <w:szCs w:val="20"/>
              </w:rPr>
              <w:t>,</w:t>
            </w:r>
            <w:r>
              <w:rPr>
                <w:rFonts w:ascii="GHEA Grapalat" w:hAnsi="GHEA Grapalat" w:cs="Arial"/>
                <w:sz w:val="20"/>
                <w:szCs w:val="20"/>
                <w:lang w:val="hy-AM"/>
              </w:rPr>
              <w:t>3</w:t>
            </w:r>
            <w:r w:rsidR="00C50A56">
              <w:rPr>
                <w:rFonts w:ascii="GHEA Grapalat" w:hAnsi="GHEA Grapalat" w:cs="Arial"/>
                <w:sz w:val="20"/>
                <w:szCs w:val="20"/>
                <w:lang w:val="hy-AM"/>
              </w:rPr>
              <w:t>00</w:t>
            </w:r>
          </w:p>
        </w:tc>
        <w:tc>
          <w:tcPr>
            <w:tcW w:w="992" w:type="dxa"/>
            <w:noWrap/>
            <w:vAlign w:val="center"/>
          </w:tcPr>
          <w:p w:rsidR="00140506" w:rsidRPr="00C01417" w:rsidRDefault="00140506" w:rsidP="00140506">
            <w:pPr>
              <w:jc w:val="center"/>
              <w:rPr>
                <w:rFonts w:ascii="GHEA Grapalat" w:hAnsi="GHEA Grapalat" w:cs="Arial"/>
                <w:sz w:val="20"/>
                <w:szCs w:val="20"/>
              </w:rPr>
            </w:pPr>
            <w:r w:rsidRPr="00C01417">
              <w:rPr>
                <w:rFonts w:ascii="GHEA Grapalat" w:hAnsi="GHEA Grapalat" w:cs="Arial"/>
                <w:sz w:val="20"/>
                <w:szCs w:val="20"/>
              </w:rPr>
              <w:t>80,000</w:t>
            </w:r>
          </w:p>
        </w:tc>
        <w:tc>
          <w:tcPr>
            <w:tcW w:w="1134" w:type="dxa"/>
            <w:noWrap/>
            <w:vAlign w:val="center"/>
          </w:tcPr>
          <w:p w:rsidR="00140506" w:rsidRPr="00C01417" w:rsidRDefault="00140506" w:rsidP="00140506">
            <w:pPr>
              <w:jc w:val="center"/>
              <w:rPr>
                <w:rFonts w:ascii="GHEA Grapalat" w:hAnsi="GHEA Grapalat" w:cs="Arial"/>
                <w:sz w:val="20"/>
                <w:szCs w:val="20"/>
              </w:rPr>
            </w:pPr>
            <w:r w:rsidRPr="00C01417">
              <w:rPr>
                <w:rFonts w:ascii="GHEA Grapalat" w:hAnsi="GHEA Grapalat" w:cs="Arial"/>
                <w:sz w:val="20"/>
                <w:szCs w:val="20"/>
              </w:rPr>
              <w:t>40,000</w:t>
            </w:r>
          </w:p>
        </w:tc>
        <w:tc>
          <w:tcPr>
            <w:tcW w:w="1134" w:type="dxa"/>
            <w:noWrap/>
            <w:vAlign w:val="center"/>
          </w:tcPr>
          <w:p w:rsidR="00140506" w:rsidRPr="00C01417" w:rsidRDefault="00136473" w:rsidP="00136473">
            <w:pPr>
              <w:jc w:val="center"/>
              <w:rPr>
                <w:rFonts w:ascii="GHEA Grapalat" w:hAnsi="GHEA Grapalat" w:cs="Arial"/>
                <w:sz w:val="20"/>
                <w:szCs w:val="20"/>
              </w:rPr>
            </w:pPr>
            <w:r w:rsidRPr="00BD38EB">
              <w:rPr>
                <w:rFonts w:ascii="GHEA Grapalat" w:hAnsi="GHEA Grapalat" w:cs="Calibri"/>
                <w:sz w:val="20"/>
                <w:szCs w:val="20"/>
                <w:lang w:val="hy-AM"/>
              </w:rPr>
              <w:t>380,3</w:t>
            </w:r>
            <w:r w:rsidR="00881BD0">
              <w:rPr>
                <w:rFonts w:ascii="GHEA Grapalat" w:hAnsi="GHEA Grapalat" w:cs="Calibri"/>
                <w:sz w:val="20"/>
                <w:szCs w:val="20"/>
                <w:lang w:val="hy-AM"/>
              </w:rPr>
              <w:t>0</w:t>
            </w:r>
          </w:p>
        </w:tc>
        <w:tc>
          <w:tcPr>
            <w:tcW w:w="1276" w:type="dxa"/>
            <w:noWrap/>
            <w:vAlign w:val="center"/>
          </w:tcPr>
          <w:p w:rsidR="00140506" w:rsidRPr="00C01417" w:rsidRDefault="00140506" w:rsidP="00140506">
            <w:pPr>
              <w:jc w:val="center"/>
              <w:rPr>
                <w:rFonts w:ascii="GHEA Grapalat" w:hAnsi="GHEA Grapalat" w:cs="Arial"/>
                <w:sz w:val="20"/>
                <w:szCs w:val="20"/>
              </w:rPr>
            </w:pPr>
            <w:r w:rsidRPr="00C01417">
              <w:rPr>
                <w:rFonts w:ascii="GHEA Grapalat" w:hAnsi="GHEA Grapalat" w:cs="Arial"/>
                <w:sz w:val="20"/>
                <w:szCs w:val="20"/>
              </w:rPr>
              <w:t>ամրան</w:t>
            </w:r>
          </w:p>
        </w:tc>
        <w:tc>
          <w:tcPr>
            <w:tcW w:w="992" w:type="dxa"/>
            <w:noWrap/>
            <w:vAlign w:val="center"/>
          </w:tcPr>
          <w:p w:rsidR="00140506" w:rsidRPr="00C01417" w:rsidRDefault="00140506" w:rsidP="00140506">
            <w:pPr>
              <w:jc w:val="center"/>
              <w:rPr>
                <w:rFonts w:ascii="GHEA Grapalat" w:hAnsi="GHEA Grapalat" w:cs="Arial"/>
                <w:sz w:val="20"/>
                <w:szCs w:val="20"/>
              </w:rPr>
            </w:pPr>
            <w:r w:rsidRPr="00C01417">
              <w:rPr>
                <w:rFonts w:ascii="GHEA Grapalat" w:hAnsi="GHEA Grapalat" w:cs="Arial"/>
                <w:sz w:val="20"/>
                <w:szCs w:val="20"/>
              </w:rPr>
              <w:t>տն</w:t>
            </w:r>
          </w:p>
        </w:tc>
        <w:tc>
          <w:tcPr>
            <w:tcW w:w="850" w:type="dxa"/>
            <w:noWrap/>
            <w:vAlign w:val="center"/>
          </w:tcPr>
          <w:p w:rsidR="00140506" w:rsidRPr="00C01417" w:rsidRDefault="00140506" w:rsidP="00140506">
            <w:pPr>
              <w:jc w:val="center"/>
              <w:rPr>
                <w:rFonts w:ascii="GHEA Grapalat" w:hAnsi="GHEA Grapalat" w:cs="Arial"/>
                <w:sz w:val="20"/>
                <w:szCs w:val="20"/>
              </w:rPr>
            </w:pPr>
            <w:r w:rsidRPr="00C01417">
              <w:rPr>
                <w:rFonts w:ascii="GHEA Grapalat" w:hAnsi="GHEA Grapalat" w:cs="Arial"/>
                <w:sz w:val="20"/>
                <w:szCs w:val="20"/>
              </w:rPr>
              <w:t>1,03</w:t>
            </w:r>
          </w:p>
        </w:tc>
        <w:tc>
          <w:tcPr>
            <w:tcW w:w="851" w:type="dxa"/>
            <w:noWrap/>
            <w:vAlign w:val="center"/>
          </w:tcPr>
          <w:p w:rsidR="00140506" w:rsidRPr="00C01417" w:rsidRDefault="00140506" w:rsidP="00140506">
            <w:pPr>
              <w:jc w:val="center"/>
              <w:rPr>
                <w:rFonts w:ascii="GHEA Grapalat" w:hAnsi="GHEA Grapalat" w:cs="Arial"/>
                <w:sz w:val="20"/>
                <w:szCs w:val="20"/>
              </w:rPr>
            </w:pPr>
            <w:r w:rsidRPr="00C01417">
              <w:rPr>
                <w:rFonts w:ascii="GHEA Grapalat" w:hAnsi="GHEA Grapalat" w:cs="Arial"/>
                <w:sz w:val="20"/>
                <w:szCs w:val="20"/>
              </w:rPr>
              <w:t>245,0</w:t>
            </w:r>
          </w:p>
        </w:tc>
        <w:tc>
          <w:tcPr>
            <w:tcW w:w="1134" w:type="dxa"/>
            <w:noWrap/>
            <w:vAlign w:val="center"/>
          </w:tcPr>
          <w:p w:rsidR="00140506" w:rsidRPr="00FD31B4" w:rsidRDefault="00FD31B4" w:rsidP="00881BD0">
            <w:pPr>
              <w:jc w:val="center"/>
              <w:rPr>
                <w:rFonts w:ascii="GHEA Grapalat" w:hAnsi="GHEA Grapalat" w:cs="Arial"/>
                <w:sz w:val="20"/>
                <w:szCs w:val="20"/>
                <w:lang w:val="hy-AM"/>
              </w:rPr>
            </w:pPr>
            <w:r w:rsidRPr="00136473">
              <w:rPr>
                <w:rFonts w:ascii="GHEA Grapalat" w:hAnsi="GHEA Grapalat" w:cs="Arial"/>
                <w:sz w:val="20"/>
                <w:szCs w:val="20"/>
              </w:rPr>
              <w:t>285,73</w:t>
            </w:r>
          </w:p>
        </w:tc>
      </w:tr>
      <w:tr w:rsidR="00140506" w:rsidRPr="00C01417" w:rsidTr="00140506">
        <w:trPr>
          <w:trHeight w:val="255"/>
        </w:trPr>
        <w:tc>
          <w:tcPr>
            <w:tcW w:w="568" w:type="dxa"/>
            <w:noWrap/>
            <w:vAlign w:val="center"/>
          </w:tcPr>
          <w:p w:rsidR="00140506" w:rsidRPr="00C01417" w:rsidRDefault="00140506" w:rsidP="00140506">
            <w:pPr>
              <w:rPr>
                <w:rFonts w:ascii="GHEA Grapalat" w:hAnsi="GHEA Grapalat"/>
                <w:sz w:val="20"/>
                <w:szCs w:val="20"/>
              </w:rPr>
            </w:pPr>
          </w:p>
        </w:tc>
        <w:tc>
          <w:tcPr>
            <w:tcW w:w="2551" w:type="dxa"/>
            <w:noWrap/>
            <w:vAlign w:val="center"/>
          </w:tcPr>
          <w:p w:rsidR="00140506" w:rsidRPr="00C01417" w:rsidRDefault="00140506" w:rsidP="00140506">
            <w:pPr>
              <w:spacing w:line="240" w:lineRule="auto"/>
              <w:rPr>
                <w:rFonts w:ascii="GHEA Grapalat" w:hAnsi="GHEA Grapalat"/>
                <w:b/>
                <w:sz w:val="20"/>
                <w:szCs w:val="20"/>
              </w:rPr>
            </w:pPr>
            <w:r w:rsidRPr="00C01417">
              <w:rPr>
                <w:rFonts w:ascii="GHEA Grapalat" w:hAnsi="GHEA Grapalat"/>
                <w:b/>
                <w:sz w:val="20"/>
                <w:szCs w:val="20"/>
              </w:rPr>
              <w:t xml:space="preserve"> Սյուներ</w:t>
            </w:r>
          </w:p>
        </w:tc>
        <w:tc>
          <w:tcPr>
            <w:tcW w:w="10915" w:type="dxa"/>
            <w:gridSpan w:val="11"/>
            <w:noWrap/>
            <w:vAlign w:val="center"/>
          </w:tcPr>
          <w:p w:rsidR="00140506" w:rsidRPr="00C01417" w:rsidRDefault="00140506" w:rsidP="00140506">
            <w:pPr>
              <w:jc w:val="center"/>
              <w:rPr>
                <w:rFonts w:ascii="GHEA Grapalat" w:hAnsi="GHEA Grapalat" w:cs="Calibri"/>
                <w:sz w:val="20"/>
                <w:szCs w:val="20"/>
              </w:rPr>
            </w:pPr>
            <w:r w:rsidRPr="00C01417">
              <w:rPr>
                <w:rFonts w:ascii="Calibri" w:hAnsi="Calibri" w:cs="Calibri"/>
                <w:sz w:val="20"/>
                <w:szCs w:val="20"/>
              </w:rPr>
              <w:t> </w:t>
            </w:r>
          </w:p>
          <w:p w:rsidR="00140506" w:rsidRPr="00C01417" w:rsidRDefault="00140506" w:rsidP="00140506">
            <w:pPr>
              <w:jc w:val="center"/>
              <w:rPr>
                <w:rFonts w:ascii="GHEA Grapalat" w:hAnsi="GHEA Grapalat" w:cs="Arial"/>
                <w:sz w:val="20"/>
                <w:szCs w:val="20"/>
              </w:rPr>
            </w:pPr>
            <w:r w:rsidRPr="00C01417">
              <w:rPr>
                <w:rFonts w:ascii="Calibri" w:hAnsi="Calibri" w:cs="Calibri"/>
                <w:sz w:val="20"/>
                <w:szCs w:val="20"/>
              </w:rPr>
              <w:t> </w:t>
            </w:r>
          </w:p>
        </w:tc>
      </w:tr>
      <w:tr w:rsidR="00140506" w:rsidRPr="00C01417" w:rsidTr="00140506">
        <w:trPr>
          <w:trHeight w:val="255"/>
        </w:trPr>
        <w:tc>
          <w:tcPr>
            <w:tcW w:w="568" w:type="dxa"/>
            <w:vMerge w:val="restart"/>
            <w:noWrap/>
            <w:vAlign w:val="center"/>
          </w:tcPr>
          <w:p w:rsidR="00140506" w:rsidRPr="00140506" w:rsidRDefault="00140506" w:rsidP="00C65D29">
            <w:pPr>
              <w:rPr>
                <w:rFonts w:ascii="GHEA Grapalat" w:hAnsi="GHEA Grapalat"/>
                <w:sz w:val="20"/>
                <w:szCs w:val="20"/>
                <w:lang w:val="hy-AM"/>
              </w:rPr>
            </w:pPr>
            <w:r w:rsidRPr="00C01417">
              <w:rPr>
                <w:rFonts w:ascii="GHEA Grapalat" w:hAnsi="GHEA Grapalat"/>
                <w:sz w:val="20"/>
                <w:szCs w:val="20"/>
              </w:rPr>
              <w:t>4</w:t>
            </w:r>
            <w:r w:rsidR="00C65D29">
              <w:rPr>
                <w:rFonts w:ascii="GHEA Grapalat" w:hAnsi="GHEA Grapalat"/>
                <w:sz w:val="20"/>
                <w:szCs w:val="20"/>
                <w:lang w:val="ru-RU"/>
              </w:rPr>
              <w:t>8</w:t>
            </w:r>
          </w:p>
        </w:tc>
        <w:tc>
          <w:tcPr>
            <w:tcW w:w="2551" w:type="dxa"/>
            <w:vMerge w:val="restart"/>
            <w:noWrap/>
            <w:vAlign w:val="center"/>
          </w:tcPr>
          <w:p w:rsidR="00140506" w:rsidRPr="00E67D13" w:rsidRDefault="00140506" w:rsidP="00FF6EAD">
            <w:pPr>
              <w:spacing w:line="240" w:lineRule="auto"/>
              <w:rPr>
                <w:rFonts w:ascii="GHEA Grapalat" w:hAnsi="GHEA Grapalat"/>
                <w:sz w:val="20"/>
                <w:szCs w:val="20"/>
                <w:lang w:val="hy-AM"/>
              </w:rPr>
            </w:pPr>
            <w:r w:rsidRPr="00E67D13">
              <w:rPr>
                <w:rFonts w:ascii="GHEA Grapalat" w:hAnsi="GHEA Grapalat"/>
                <w:sz w:val="20"/>
                <w:szCs w:val="20"/>
                <w:lang w:val="hy-AM"/>
              </w:rPr>
              <w:t xml:space="preserve">Միաձույլ բետոնե  սյուների պատրաստում  բետոնով մինչև 3մ բարձրությամբ B-25 դասի բետոնով </w:t>
            </w:r>
          </w:p>
        </w:tc>
        <w:tc>
          <w:tcPr>
            <w:tcW w:w="709" w:type="dxa"/>
            <w:vMerge w:val="restart"/>
            <w:noWrap/>
            <w:vAlign w:val="center"/>
          </w:tcPr>
          <w:p w:rsidR="00140506" w:rsidRPr="00C01417" w:rsidRDefault="00140506" w:rsidP="00140506">
            <w:pPr>
              <w:jc w:val="center"/>
              <w:rPr>
                <w:rFonts w:ascii="GHEA Grapalat" w:hAnsi="GHEA Grapalat" w:cs="Calibri"/>
                <w:sz w:val="20"/>
                <w:szCs w:val="20"/>
              </w:rPr>
            </w:pPr>
            <w:r w:rsidRPr="00C01417">
              <w:rPr>
                <w:rFonts w:ascii="GHEA Grapalat" w:hAnsi="GHEA Grapalat" w:cs="Calibri"/>
                <w:sz w:val="20"/>
                <w:szCs w:val="20"/>
              </w:rPr>
              <w:t>խմ</w:t>
            </w:r>
          </w:p>
          <w:p w:rsidR="00140506" w:rsidRPr="00C01417" w:rsidRDefault="00140506" w:rsidP="00140506">
            <w:pPr>
              <w:jc w:val="center"/>
              <w:rPr>
                <w:rFonts w:ascii="GHEA Grapalat" w:hAnsi="GHEA Grapalat" w:cs="Calibri"/>
                <w:sz w:val="20"/>
                <w:szCs w:val="20"/>
              </w:rPr>
            </w:pPr>
          </w:p>
          <w:p w:rsidR="00140506" w:rsidRPr="00C01417" w:rsidRDefault="00140506" w:rsidP="00140506">
            <w:pPr>
              <w:jc w:val="center"/>
              <w:rPr>
                <w:rFonts w:ascii="GHEA Grapalat" w:hAnsi="GHEA Grapalat" w:cs="Calibri"/>
                <w:sz w:val="20"/>
                <w:szCs w:val="20"/>
              </w:rPr>
            </w:pPr>
          </w:p>
        </w:tc>
        <w:tc>
          <w:tcPr>
            <w:tcW w:w="425" w:type="dxa"/>
            <w:vMerge w:val="restart"/>
            <w:noWrap/>
            <w:vAlign w:val="center"/>
          </w:tcPr>
          <w:p w:rsidR="00140506" w:rsidRPr="00C01417" w:rsidRDefault="00140506" w:rsidP="00140506">
            <w:pPr>
              <w:jc w:val="center"/>
              <w:rPr>
                <w:rFonts w:ascii="GHEA Grapalat" w:hAnsi="GHEA Grapalat" w:cs="Calibri"/>
                <w:sz w:val="20"/>
                <w:szCs w:val="20"/>
              </w:rPr>
            </w:pPr>
            <w:r w:rsidRPr="00C01417">
              <w:rPr>
                <w:rFonts w:ascii="GHEA Grapalat" w:hAnsi="GHEA Grapalat" w:cs="Calibri"/>
                <w:sz w:val="20"/>
                <w:szCs w:val="20"/>
              </w:rPr>
              <w:t>1</w:t>
            </w:r>
          </w:p>
          <w:p w:rsidR="00140506" w:rsidRPr="00C01417" w:rsidRDefault="00140506" w:rsidP="00140506">
            <w:pPr>
              <w:jc w:val="center"/>
              <w:rPr>
                <w:rFonts w:ascii="GHEA Grapalat" w:hAnsi="GHEA Grapalat" w:cs="Calibri"/>
                <w:sz w:val="20"/>
                <w:szCs w:val="20"/>
              </w:rPr>
            </w:pPr>
          </w:p>
          <w:p w:rsidR="00140506" w:rsidRPr="00C01417" w:rsidRDefault="00140506" w:rsidP="00140506">
            <w:pPr>
              <w:jc w:val="center"/>
              <w:rPr>
                <w:rFonts w:ascii="GHEA Grapalat" w:hAnsi="GHEA Grapalat" w:cs="Calibri"/>
                <w:sz w:val="20"/>
                <w:szCs w:val="20"/>
              </w:rPr>
            </w:pPr>
          </w:p>
        </w:tc>
        <w:tc>
          <w:tcPr>
            <w:tcW w:w="1418" w:type="dxa"/>
            <w:vMerge w:val="restart"/>
            <w:noWrap/>
            <w:vAlign w:val="center"/>
          </w:tcPr>
          <w:p w:rsidR="00140506" w:rsidRPr="00C01417" w:rsidRDefault="00140506" w:rsidP="00136473">
            <w:pPr>
              <w:jc w:val="center"/>
              <w:rPr>
                <w:rFonts w:ascii="GHEA Grapalat" w:hAnsi="GHEA Grapalat" w:cs="Arial"/>
                <w:sz w:val="20"/>
                <w:szCs w:val="20"/>
              </w:rPr>
            </w:pPr>
            <w:r w:rsidRPr="00C01417">
              <w:rPr>
                <w:rFonts w:ascii="GHEA Grapalat" w:hAnsi="GHEA Grapalat" w:cs="Calibri"/>
                <w:sz w:val="20"/>
                <w:szCs w:val="20"/>
              </w:rPr>
              <w:t>120,</w:t>
            </w:r>
            <w:r w:rsidR="00136473">
              <w:rPr>
                <w:rFonts w:ascii="GHEA Grapalat" w:hAnsi="GHEA Grapalat" w:cs="Calibri"/>
                <w:sz w:val="20"/>
                <w:szCs w:val="20"/>
                <w:lang w:val="hy-AM"/>
              </w:rPr>
              <w:t>74</w:t>
            </w:r>
            <w:r w:rsidR="00C50A56">
              <w:rPr>
                <w:rFonts w:ascii="GHEA Grapalat" w:hAnsi="GHEA Grapalat" w:cs="Calibri"/>
                <w:sz w:val="20"/>
                <w:szCs w:val="20"/>
                <w:lang w:val="hy-AM"/>
              </w:rPr>
              <w:t>0</w:t>
            </w:r>
          </w:p>
        </w:tc>
        <w:tc>
          <w:tcPr>
            <w:tcW w:w="992" w:type="dxa"/>
            <w:vMerge w:val="restart"/>
            <w:noWrap/>
            <w:vAlign w:val="center"/>
          </w:tcPr>
          <w:p w:rsidR="00140506" w:rsidRPr="00C01417" w:rsidRDefault="00140506" w:rsidP="00140506">
            <w:pPr>
              <w:jc w:val="center"/>
              <w:rPr>
                <w:rFonts w:ascii="GHEA Grapalat" w:hAnsi="GHEA Grapalat" w:cs="Arial"/>
                <w:sz w:val="20"/>
                <w:szCs w:val="20"/>
              </w:rPr>
            </w:pPr>
            <w:r w:rsidRPr="00C01417">
              <w:rPr>
                <w:rFonts w:ascii="GHEA Grapalat" w:hAnsi="GHEA Grapalat" w:cs="Calibri"/>
                <w:sz w:val="20"/>
                <w:szCs w:val="20"/>
              </w:rPr>
              <w:t>35,000</w:t>
            </w:r>
          </w:p>
        </w:tc>
        <w:tc>
          <w:tcPr>
            <w:tcW w:w="1134" w:type="dxa"/>
            <w:vMerge w:val="restart"/>
            <w:noWrap/>
            <w:vAlign w:val="center"/>
          </w:tcPr>
          <w:p w:rsidR="00140506" w:rsidRPr="00C01417" w:rsidRDefault="00140506" w:rsidP="00140506">
            <w:pPr>
              <w:jc w:val="center"/>
              <w:rPr>
                <w:rFonts w:ascii="GHEA Grapalat" w:hAnsi="GHEA Grapalat" w:cs="Arial"/>
                <w:sz w:val="20"/>
                <w:szCs w:val="20"/>
              </w:rPr>
            </w:pPr>
            <w:r w:rsidRPr="00C01417">
              <w:rPr>
                <w:rFonts w:ascii="GHEA Grapalat" w:hAnsi="GHEA Grapalat" w:cs="Calibri"/>
                <w:sz w:val="20"/>
                <w:szCs w:val="20"/>
              </w:rPr>
              <w:t>8,000</w:t>
            </w:r>
          </w:p>
        </w:tc>
        <w:tc>
          <w:tcPr>
            <w:tcW w:w="1134" w:type="dxa"/>
            <w:vMerge w:val="restart"/>
            <w:noWrap/>
            <w:vAlign w:val="center"/>
          </w:tcPr>
          <w:p w:rsidR="00140506" w:rsidRPr="00140506" w:rsidRDefault="00140506" w:rsidP="00136473">
            <w:pPr>
              <w:jc w:val="center"/>
              <w:rPr>
                <w:rFonts w:ascii="GHEA Grapalat" w:hAnsi="GHEA Grapalat" w:cs="Arial"/>
                <w:sz w:val="20"/>
                <w:szCs w:val="20"/>
                <w:lang w:val="hy-AM"/>
              </w:rPr>
            </w:pPr>
            <w:r w:rsidRPr="00C01417">
              <w:rPr>
                <w:rFonts w:ascii="GHEA Grapalat" w:hAnsi="GHEA Grapalat" w:cs="Calibri"/>
                <w:sz w:val="20"/>
                <w:szCs w:val="20"/>
              </w:rPr>
              <w:t>77,</w:t>
            </w:r>
            <w:r w:rsidR="00136473">
              <w:rPr>
                <w:rFonts w:ascii="GHEA Grapalat" w:hAnsi="GHEA Grapalat" w:cs="Calibri"/>
                <w:sz w:val="20"/>
                <w:szCs w:val="20"/>
                <w:lang w:val="hy-AM"/>
              </w:rPr>
              <w:t>74</w:t>
            </w:r>
          </w:p>
        </w:tc>
        <w:tc>
          <w:tcPr>
            <w:tcW w:w="1276" w:type="dxa"/>
            <w:noWrap/>
            <w:vAlign w:val="center"/>
          </w:tcPr>
          <w:p w:rsidR="00140506" w:rsidRPr="00C01417" w:rsidRDefault="00140506" w:rsidP="00140506">
            <w:pPr>
              <w:spacing w:line="240" w:lineRule="auto"/>
              <w:jc w:val="center"/>
              <w:rPr>
                <w:rFonts w:ascii="GHEA Grapalat" w:hAnsi="GHEA Grapalat" w:cs="Arial"/>
                <w:sz w:val="20"/>
                <w:szCs w:val="20"/>
              </w:rPr>
            </w:pPr>
            <w:r w:rsidRPr="00C01417">
              <w:rPr>
                <w:rFonts w:ascii="GHEA Grapalat" w:hAnsi="GHEA Grapalat" w:cs="Arial"/>
                <w:sz w:val="20"/>
                <w:szCs w:val="20"/>
              </w:rPr>
              <w:t>բետոն</w:t>
            </w:r>
          </w:p>
          <w:p w:rsidR="00140506" w:rsidRPr="00C01417" w:rsidRDefault="00140506" w:rsidP="00140506">
            <w:pPr>
              <w:jc w:val="center"/>
              <w:rPr>
                <w:rFonts w:ascii="GHEA Grapalat" w:hAnsi="GHEA Grapalat" w:cs="Arial"/>
                <w:sz w:val="20"/>
                <w:szCs w:val="20"/>
              </w:rPr>
            </w:pPr>
            <w:r w:rsidRPr="00C01417">
              <w:rPr>
                <w:rFonts w:ascii="GHEA Grapalat" w:hAnsi="GHEA Grapalat" w:cs="Arial"/>
                <w:sz w:val="20"/>
                <w:szCs w:val="20"/>
              </w:rPr>
              <w:t>B-25</w:t>
            </w:r>
          </w:p>
        </w:tc>
        <w:tc>
          <w:tcPr>
            <w:tcW w:w="992" w:type="dxa"/>
            <w:noWrap/>
            <w:vAlign w:val="center"/>
          </w:tcPr>
          <w:p w:rsidR="00140506" w:rsidRPr="00C01417" w:rsidRDefault="00140506" w:rsidP="00140506">
            <w:pPr>
              <w:jc w:val="center"/>
              <w:rPr>
                <w:rFonts w:ascii="GHEA Grapalat" w:hAnsi="GHEA Grapalat" w:cs="Arial"/>
                <w:sz w:val="20"/>
                <w:szCs w:val="20"/>
              </w:rPr>
            </w:pPr>
            <w:r w:rsidRPr="00C01417">
              <w:rPr>
                <w:rFonts w:ascii="GHEA Grapalat" w:hAnsi="GHEA Grapalat" w:cs="Arial"/>
                <w:sz w:val="20"/>
                <w:szCs w:val="20"/>
              </w:rPr>
              <w:t>խմ</w:t>
            </w:r>
          </w:p>
        </w:tc>
        <w:tc>
          <w:tcPr>
            <w:tcW w:w="850" w:type="dxa"/>
            <w:noWrap/>
            <w:vAlign w:val="center"/>
          </w:tcPr>
          <w:p w:rsidR="00140506" w:rsidRPr="00C01417" w:rsidRDefault="00140506" w:rsidP="00140506">
            <w:pPr>
              <w:jc w:val="center"/>
              <w:rPr>
                <w:rFonts w:ascii="GHEA Grapalat" w:hAnsi="GHEA Grapalat" w:cs="Arial"/>
                <w:sz w:val="20"/>
                <w:szCs w:val="20"/>
              </w:rPr>
            </w:pPr>
            <w:r w:rsidRPr="00C01417">
              <w:rPr>
                <w:rFonts w:ascii="GHEA Grapalat" w:hAnsi="GHEA Grapalat" w:cs="Calibri"/>
                <w:sz w:val="20"/>
                <w:szCs w:val="20"/>
              </w:rPr>
              <w:t>1,02</w:t>
            </w:r>
          </w:p>
        </w:tc>
        <w:tc>
          <w:tcPr>
            <w:tcW w:w="851" w:type="dxa"/>
            <w:noWrap/>
            <w:vAlign w:val="center"/>
          </w:tcPr>
          <w:p w:rsidR="00140506" w:rsidRPr="005B61E5" w:rsidRDefault="00140506" w:rsidP="00140506">
            <w:pPr>
              <w:jc w:val="center"/>
              <w:rPr>
                <w:rFonts w:ascii="GHEA Grapalat" w:hAnsi="GHEA Grapalat" w:cs="Arial"/>
                <w:sz w:val="20"/>
                <w:szCs w:val="20"/>
                <w:lang w:val="hy-AM"/>
              </w:rPr>
            </w:pPr>
            <w:r w:rsidRPr="00C01417">
              <w:rPr>
                <w:rFonts w:ascii="GHEA Grapalat" w:hAnsi="GHEA Grapalat" w:cs="Calibri"/>
                <w:sz w:val="20"/>
                <w:szCs w:val="20"/>
              </w:rPr>
              <w:t>34,86</w:t>
            </w:r>
            <w:r w:rsidR="005B61E5">
              <w:rPr>
                <w:rFonts w:ascii="GHEA Grapalat" w:hAnsi="GHEA Grapalat" w:cs="Calibri"/>
                <w:sz w:val="20"/>
                <w:szCs w:val="20"/>
                <w:lang w:val="hy-AM"/>
              </w:rPr>
              <w:t>1</w:t>
            </w:r>
          </w:p>
        </w:tc>
        <w:tc>
          <w:tcPr>
            <w:tcW w:w="1134" w:type="dxa"/>
            <w:noWrap/>
            <w:vAlign w:val="center"/>
          </w:tcPr>
          <w:p w:rsidR="00140506" w:rsidRPr="00136473" w:rsidRDefault="005B61E5" w:rsidP="00140506">
            <w:pPr>
              <w:jc w:val="center"/>
              <w:rPr>
                <w:rFonts w:ascii="GHEA Grapalat" w:hAnsi="GHEA Grapalat" w:cs="Arial"/>
                <w:sz w:val="20"/>
                <w:szCs w:val="20"/>
                <w:lang w:val="hy-AM"/>
              </w:rPr>
            </w:pPr>
            <w:r w:rsidRPr="00136473">
              <w:rPr>
                <w:rFonts w:ascii="GHEA Grapalat" w:hAnsi="GHEA Grapalat" w:cs="Arial"/>
                <w:sz w:val="20"/>
                <w:szCs w:val="20"/>
                <w:lang w:val="hy-AM"/>
              </w:rPr>
              <w:t>40,26</w:t>
            </w:r>
          </w:p>
        </w:tc>
      </w:tr>
      <w:tr w:rsidR="00140506" w:rsidRPr="00C01417" w:rsidTr="00140506">
        <w:trPr>
          <w:trHeight w:val="255"/>
        </w:trPr>
        <w:tc>
          <w:tcPr>
            <w:tcW w:w="568" w:type="dxa"/>
            <w:vMerge/>
            <w:noWrap/>
            <w:vAlign w:val="center"/>
          </w:tcPr>
          <w:p w:rsidR="00140506" w:rsidRPr="00C01417" w:rsidRDefault="00140506" w:rsidP="00140506">
            <w:pPr>
              <w:rPr>
                <w:rFonts w:ascii="GHEA Grapalat" w:hAnsi="GHEA Grapalat"/>
                <w:sz w:val="20"/>
                <w:szCs w:val="20"/>
              </w:rPr>
            </w:pPr>
          </w:p>
        </w:tc>
        <w:tc>
          <w:tcPr>
            <w:tcW w:w="2551" w:type="dxa"/>
            <w:vMerge/>
            <w:noWrap/>
            <w:vAlign w:val="center"/>
          </w:tcPr>
          <w:p w:rsidR="00140506" w:rsidRPr="00C01417" w:rsidRDefault="00140506" w:rsidP="00140506">
            <w:pPr>
              <w:spacing w:line="240" w:lineRule="auto"/>
              <w:rPr>
                <w:rFonts w:ascii="GHEA Grapalat" w:hAnsi="GHEA Grapalat"/>
                <w:sz w:val="20"/>
                <w:szCs w:val="20"/>
              </w:rPr>
            </w:pPr>
          </w:p>
        </w:tc>
        <w:tc>
          <w:tcPr>
            <w:tcW w:w="709" w:type="dxa"/>
            <w:vMerge/>
            <w:noWrap/>
            <w:vAlign w:val="center"/>
          </w:tcPr>
          <w:p w:rsidR="00140506" w:rsidRPr="00C01417" w:rsidRDefault="00140506" w:rsidP="00140506">
            <w:pPr>
              <w:jc w:val="center"/>
              <w:rPr>
                <w:rFonts w:ascii="GHEA Grapalat" w:hAnsi="GHEA Grapalat" w:cs="Calibri"/>
                <w:sz w:val="20"/>
                <w:szCs w:val="20"/>
              </w:rPr>
            </w:pPr>
          </w:p>
        </w:tc>
        <w:tc>
          <w:tcPr>
            <w:tcW w:w="425" w:type="dxa"/>
            <w:vMerge/>
            <w:noWrap/>
            <w:vAlign w:val="center"/>
          </w:tcPr>
          <w:p w:rsidR="00140506" w:rsidRPr="00C01417" w:rsidRDefault="00140506" w:rsidP="00140506">
            <w:pPr>
              <w:jc w:val="center"/>
              <w:rPr>
                <w:rFonts w:ascii="GHEA Grapalat" w:hAnsi="GHEA Grapalat" w:cs="Calibri"/>
                <w:sz w:val="20"/>
                <w:szCs w:val="20"/>
              </w:rPr>
            </w:pPr>
          </w:p>
        </w:tc>
        <w:tc>
          <w:tcPr>
            <w:tcW w:w="1418" w:type="dxa"/>
            <w:vMerge/>
            <w:noWrap/>
            <w:vAlign w:val="center"/>
          </w:tcPr>
          <w:p w:rsidR="00140506" w:rsidRPr="00C01417" w:rsidRDefault="00140506" w:rsidP="00140506">
            <w:pPr>
              <w:jc w:val="center"/>
              <w:rPr>
                <w:rFonts w:ascii="GHEA Grapalat" w:hAnsi="GHEA Grapalat" w:cs="Arial"/>
                <w:sz w:val="20"/>
                <w:szCs w:val="20"/>
              </w:rPr>
            </w:pPr>
          </w:p>
        </w:tc>
        <w:tc>
          <w:tcPr>
            <w:tcW w:w="992" w:type="dxa"/>
            <w:vMerge/>
            <w:noWrap/>
            <w:vAlign w:val="center"/>
          </w:tcPr>
          <w:p w:rsidR="00140506" w:rsidRPr="00C01417" w:rsidRDefault="00140506" w:rsidP="00140506">
            <w:pPr>
              <w:jc w:val="center"/>
              <w:rPr>
                <w:rFonts w:ascii="GHEA Grapalat" w:hAnsi="GHEA Grapalat" w:cs="Arial"/>
                <w:sz w:val="20"/>
                <w:szCs w:val="20"/>
              </w:rPr>
            </w:pPr>
          </w:p>
        </w:tc>
        <w:tc>
          <w:tcPr>
            <w:tcW w:w="1134" w:type="dxa"/>
            <w:vMerge/>
            <w:noWrap/>
            <w:vAlign w:val="center"/>
          </w:tcPr>
          <w:p w:rsidR="00140506" w:rsidRPr="00C01417" w:rsidRDefault="00140506" w:rsidP="00140506">
            <w:pPr>
              <w:jc w:val="center"/>
              <w:rPr>
                <w:rFonts w:ascii="GHEA Grapalat" w:hAnsi="GHEA Grapalat" w:cs="Arial"/>
                <w:sz w:val="20"/>
                <w:szCs w:val="20"/>
              </w:rPr>
            </w:pPr>
          </w:p>
        </w:tc>
        <w:tc>
          <w:tcPr>
            <w:tcW w:w="1134" w:type="dxa"/>
            <w:vMerge/>
            <w:noWrap/>
            <w:vAlign w:val="center"/>
          </w:tcPr>
          <w:p w:rsidR="00140506" w:rsidRPr="00C01417" w:rsidRDefault="00140506" w:rsidP="00140506">
            <w:pPr>
              <w:jc w:val="center"/>
              <w:rPr>
                <w:rFonts w:ascii="GHEA Grapalat" w:hAnsi="GHEA Grapalat" w:cs="Arial"/>
                <w:sz w:val="20"/>
                <w:szCs w:val="20"/>
              </w:rPr>
            </w:pPr>
          </w:p>
        </w:tc>
        <w:tc>
          <w:tcPr>
            <w:tcW w:w="1276" w:type="dxa"/>
            <w:noWrap/>
            <w:vAlign w:val="center"/>
          </w:tcPr>
          <w:p w:rsidR="00140506" w:rsidRPr="00C01417" w:rsidRDefault="00140506" w:rsidP="00140506">
            <w:pPr>
              <w:jc w:val="center"/>
              <w:rPr>
                <w:rFonts w:ascii="GHEA Grapalat" w:hAnsi="GHEA Grapalat" w:cs="Arial"/>
                <w:sz w:val="20"/>
                <w:szCs w:val="20"/>
              </w:rPr>
            </w:pPr>
            <w:r w:rsidRPr="00C01417">
              <w:rPr>
                <w:rFonts w:ascii="GHEA Grapalat" w:hAnsi="GHEA Grapalat" w:cs="Arial"/>
                <w:sz w:val="20"/>
                <w:szCs w:val="20"/>
              </w:rPr>
              <w:t>կաղապար լամինաց-ված նրբա-տախտակ</w:t>
            </w:r>
          </w:p>
        </w:tc>
        <w:tc>
          <w:tcPr>
            <w:tcW w:w="992" w:type="dxa"/>
            <w:noWrap/>
            <w:vAlign w:val="center"/>
          </w:tcPr>
          <w:p w:rsidR="00140506" w:rsidRPr="00C01417" w:rsidRDefault="00140506" w:rsidP="00140506">
            <w:pPr>
              <w:jc w:val="center"/>
              <w:rPr>
                <w:rFonts w:ascii="GHEA Grapalat" w:hAnsi="GHEA Grapalat" w:cs="Arial"/>
                <w:sz w:val="20"/>
                <w:szCs w:val="20"/>
              </w:rPr>
            </w:pPr>
            <w:r w:rsidRPr="00C01417">
              <w:rPr>
                <w:rFonts w:ascii="GHEA Grapalat" w:hAnsi="GHEA Grapalat" w:cs="Arial"/>
                <w:sz w:val="20"/>
                <w:szCs w:val="20"/>
              </w:rPr>
              <w:t>քմ</w:t>
            </w:r>
          </w:p>
        </w:tc>
        <w:tc>
          <w:tcPr>
            <w:tcW w:w="850" w:type="dxa"/>
            <w:noWrap/>
            <w:vAlign w:val="center"/>
          </w:tcPr>
          <w:p w:rsidR="00140506" w:rsidRPr="00C01417" w:rsidRDefault="00140506" w:rsidP="00140506">
            <w:pPr>
              <w:jc w:val="center"/>
              <w:rPr>
                <w:rFonts w:ascii="GHEA Grapalat" w:hAnsi="GHEA Grapalat" w:cs="Arial"/>
                <w:sz w:val="20"/>
                <w:szCs w:val="20"/>
              </w:rPr>
            </w:pPr>
            <w:r w:rsidRPr="00C01417">
              <w:rPr>
                <w:rFonts w:ascii="GHEA Grapalat" w:hAnsi="GHEA Grapalat" w:cs="Calibri"/>
                <w:sz w:val="20"/>
                <w:szCs w:val="20"/>
              </w:rPr>
              <w:t>2,42</w:t>
            </w:r>
          </w:p>
        </w:tc>
        <w:tc>
          <w:tcPr>
            <w:tcW w:w="851" w:type="dxa"/>
            <w:noWrap/>
            <w:vAlign w:val="center"/>
          </w:tcPr>
          <w:p w:rsidR="00140506" w:rsidRPr="00C01417" w:rsidRDefault="00140506" w:rsidP="00140506">
            <w:pPr>
              <w:jc w:val="center"/>
              <w:rPr>
                <w:rFonts w:ascii="GHEA Grapalat" w:hAnsi="GHEA Grapalat" w:cs="Arial"/>
                <w:sz w:val="20"/>
                <w:szCs w:val="20"/>
              </w:rPr>
            </w:pPr>
            <w:r w:rsidRPr="00C01417">
              <w:rPr>
                <w:rFonts w:ascii="GHEA Grapalat" w:hAnsi="GHEA Grapalat" w:cs="Calibri"/>
                <w:sz w:val="20"/>
                <w:szCs w:val="20"/>
              </w:rPr>
              <w:t>3,50</w:t>
            </w:r>
          </w:p>
        </w:tc>
        <w:tc>
          <w:tcPr>
            <w:tcW w:w="1134" w:type="dxa"/>
            <w:noWrap/>
            <w:vAlign w:val="center"/>
          </w:tcPr>
          <w:p w:rsidR="00140506" w:rsidRPr="00136473" w:rsidRDefault="005B61E5" w:rsidP="00140506">
            <w:pPr>
              <w:jc w:val="center"/>
              <w:rPr>
                <w:rFonts w:ascii="GHEA Grapalat" w:hAnsi="GHEA Grapalat" w:cs="Arial"/>
                <w:sz w:val="20"/>
                <w:szCs w:val="20"/>
                <w:lang w:val="hy-AM"/>
              </w:rPr>
            </w:pPr>
            <w:r w:rsidRPr="00136473">
              <w:rPr>
                <w:rFonts w:ascii="GHEA Grapalat" w:hAnsi="GHEA Grapalat" w:cs="Arial"/>
                <w:sz w:val="20"/>
                <w:szCs w:val="20"/>
                <w:lang w:val="hy-AM"/>
              </w:rPr>
              <w:t>9,59</w:t>
            </w:r>
          </w:p>
        </w:tc>
      </w:tr>
      <w:tr w:rsidR="00140506" w:rsidRPr="00C01417" w:rsidTr="00140506">
        <w:trPr>
          <w:trHeight w:val="255"/>
        </w:trPr>
        <w:tc>
          <w:tcPr>
            <w:tcW w:w="568" w:type="dxa"/>
            <w:vMerge/>
            <w:noWrap/>
            <w:vAlign w:val="center"/>
          </w:tcPr>
          <w:p w:rsidR="00140506" w:rsidRPr="00C01417" w:rsidRDefault="00140506" w:rsidP="00140506">
            <w:pPr>
              <w:rPr>
                <w:rFonts w:ascii="GHEA Grapalat" w:hAnsi="GHEA Grapalat"/>
                <w:sz w:val="20"/>
                <w:szCs w:val="20"/>
              </w:rPr>
            </w:pPr>
          </w:p>
        </w:tc>
        <w:tc>
          <w:tcPr>
            <w:tcW w:w="2551" w:type="dxa"/>
            <w:vMerge/>
            <w:noWrap/>
            <w:vAlign w:val="center"/>
          </w:tcPr>
          <w:p w:rsidR="00140506" w:rsidRPr="00C01417" w:rsidRDefault="00140506" w:rsidP="00140506">
            <w:pPr>
              <w:spacing w:line="240" w:lineRule="auto"/>
              <w:rPr>
                <w:rFonts w:ascii="GHEA Grapalat" w:hAnsi="GHEA Grapalat"/>
                <w:sz w:val="20"/>
                <w:szCs w:val="20"/>
              </w:rPr>
            </w:pPr>
          </w:p>
        </w:tc>
        <w:tc>
          <w:tcPr>
            <w:tcW w:w="709" w:type="dxa"/>
            <w:vMerge/>
            <w:noWrap/>
            <w:vAlign w:val="center"/>
          </w:tcPr>
          <w:p w:rsidR="00140506" w:rsidRPr="00C01417" w:rsidRDefault="00140506" w:rsidP="00140506">
            <w:pPr>
              <w:jc w:val="center"/>
              <w:rPr>
                <w:rFonts w:ascii="GHEA Grapalat" w:hAnsi="GHEA Grapalat" w:cs="Calibri"/>
                <w:sz w:val="20"/>
                <w:szCs w:val="20"/>
              </w:rPr>
            </w:pPr>
          </w:p>
        </w:tc>
        <w:tc>
          <w:tcPr>
            <w:tcW w:w="425" w:type="dxa"/>
            <w:vMerge/>
            <w:noWrap/>
            <w:vAlign w:val="center"/>
          </w:tcPr>
          <w:p w:rsidR="00140506" w:rsidRPr="00C01417" w:rsidRDefault="00140506" w:rsidP="00140506">
            <w:pPr>
              <w:jc w:val="center"/>
              <w:rPr>
                <w:rFonts w:ascii="GHEA Grapalat" w:hAnsi="GHEA Grapalat" w:cs="Calibri"/>
                <w:sz w:val="20"/>
                <w:szCs w:val="20"/>
              </w:rPr>
            </w:pPr>
          </w:p>
        </w:tc>
        <w:tc>
          <w:tcPr>
            <w:tcW w:w="1418" w:type="dxa"/>
            <w:vMerge/>
            <w:noWrap/>
            <w:vAlign w:val="center"/>
          </w:tcPr>
          <w:p w:rsidR="00140506" w:rsidRPr="00C01417" w:rsidRDefault="00140506" w:rsidP="00140506">
            <w:pPr>
              <w:jc w:val="center"/>
              <w:rPr>
                <w:rFonts w:ascii="GHEA Grapalat" w:hAnsi="GHEA Grapalat" w:cs="Arial"/>
                <w:sz w:val="20"/>
                <w:szCs w:val="20"/>
              </w:rPr>
            </w:pPr>
          </w:p>
        </w:tc>
        <w:tc>
          <w:tcPr>
            <w:tcW w:w="992" w:type="dxa"/>
            <w:vMerge/>
            <w:noWrap/>
            <w:vAlign w:val="center"/>
          </w:tcPr>
          <w:p w:rsidR="00140506" w:rsidRPr="00C01417" w:rsidRDefault="00140506" w:rsidP="00140506">
            <w:pPr>
              <w:jc w:val="center"/>
              <w:rPr>
                <w:rFonts w:ascii="GHEA Grapalat" w:hAnsi="GHEA Grapalat" w:cs="Arial"/>
                <w:sz w:val="20"/>
                <w:szCs w:val="20"/>
              </w:rPr>
            </w:pPr>
          </w:p>
        </w:tc>
        <w:tc>
          <w:tcPr>
            <w:tcW w:w="1134" w:type="dxa"/>
            <w:vMerge/>
            <w:noWrap/>
            <w:vAlign w:val="center"/>
          </w:tcPr>
          <w:p w:rsidR="00140506" w:rsidRPr="00C01417" w:rsidRDefault="00140506" w:rsidP="00140506">
            <w:pPr>
              <w:jc w:val="center"/>
              <w:rPr>
                <w:rFonts w:ascii="GHEA Grapalat" w:hAnsi="GHEA Grapalat" w:cs="Arial"/>
                <w:sz w:val="20"/>
                <w:szCs w:val="20"/>
              </w:rPr>
            </w:pPr>
          </w:p>
        </w:tc>
        <w:tc>
          <w:tcPr>
            <w:tcW w:w="1134" w:type="dxa"/>
            <w:vMerge/>
            <w:noWrap/>
            <w:vAlign w:val="center"/>
          </w:tcPr>
          <w:p w:rsidR="00140506" w:rsidRPr="00C01417" w:rsidRDefault="00140506" w:rsidP="00140506">
            <w:pPr>
              <w:jc w:val="center"/>
              <w:rPr>
                <w:rFonts w:ascii="GHEA Grapalat" w:hAnsi="GHEA Grapalat" w:cs="Arial"/>
                <w:sz w:val="20"/>
                <w:szCs w:val="20"/>
              </w:rPr>
            </w:pPr>
          </w:p>
        </w:tc>
        <w:tc>
          <w:tcPr>
            <w:tcW w:w="1276" w:type="dxa"/>
            <w:noWrap/>
            <w:vAlign w:val="center"/>
          </w:tcPr>
          <w:p w:rsidR="00140506" w:rsidRPr="00C01417" w:rsidRDefault="00140506" w:rsidP="00140506">
            <w:pPr>
              <w:jc w:val="center"/>
              <w:rPr>
                <w:rFonts w:ascii="GHEA Grapalat" w:hAnsi="GHEA Grapalat" w:cs="Arial"/>
                <w:sz w:val="20"/>
                <w:szCs w:val="20"/>
              </w:rPr>
            </w:pPr>
            <w:r w:rsidRPr="00C01417">
              <w:rPr>
                <w:rFonts w:ascii="GHEA Grapalat" w:hAnsi="GHEA Grapalat" w:cs="Arial"/>
                <w:sz w:val="20"/>
                <w:szCs w:val="20"/>
              </w:rPr>
              <w:t>տախտակ</w:t>
            </w:r>
          </w:p>
        </w:tc>
        <w:tc>
          <w:tcPr>
            <w:tcW w:w="992" w:type="dxa"/>
            <w:noWrap/>
            <w:vAlign w:val="center"/>
          </w:tcPr>
          <w:p w:rsidR="00140506" w:rsidRPr="00C01417" w:rsidRDefault="00140506" w:rsidP="00140506">
            <w:pPr>
              <w:jc w:val="center"/>
              <w:rPr>
                <w:rFonts w:ascii="GHEA Grapalat" w:hAnsi="GHEA Grapalat" w:cs="Arial"/>
                <w:sz w:val="20"/>
                <w:szCs w:val="20"/>
              </w:rPr>
            </w:pPr>
            <w:r w:rsidRPr="00C01417">
              <w:rPr>
                <w:rFonts w:ascii="GHEA Grapalat" w:hAnsi="GHEA Grapalat" w:cs="Arial"/>
                <w:sz w:val="20"/>
                <w:szCs w:val="20"/>
              </w:rPr>
              <w:t>խմ</w:t>
            </w:r>
          </w:p>
        </w:tc>
        <w:tc>
          <w:tcPr>
            <w:tcW w:w="850" w:type="dxa"/>
            <w:noWrap/>
            <w:vAlign w:val="center"/>
          </w:tcPr>
          <w:p w:rsidR="00140506" w:rsidRPr="00B8626B" w:rsidRDefault="00140506" w:rsidP="00FF6EAD">
            <w:pPr>
              <w:jc w:val="center"/>
              <w:rPr>
                <w:rFonts w:ascii="GHEA Grapalat" w:hAnsi="GHEA Grapalat" w:cs="Arial"/>
                <w:sz w:val="20"/>
                <w:szCs w:val="20"/>
                <w:lang w:val="hy-AM"/>
              </w:rPr>
            </w:pPr>
            <w:r w:rsidRPr="00C01417">
              <w:rPr>
                <w:rFonts w:ascii="GHEA Grapalat" w:hAnsi="GHEA Grapalat" w:cs="Calibri"/>
                <w:sz w:val="20"/>
                <w:szCs w:val="20"/>
              </w:rPr>
              <w:t>0,06</w:t>
            </w:r>
            <w:r w:rsidR="00B8626B">
              <w:rPr>
                <w:rFonts w:ascii="GHEA Grapalat" w:hAnsi="GHEA Grapalat" w:cs="Calibri"/>
                <w:sz w:val="20"/>
                <w:szCs w:val="20"/>
                <w:lang w:val="hy-AM"/>
              </w:rPr>
              <w:t>48</w:t>
            </w:r>
          </w:p>
        </w:tc>
        <w:tc>
          <w:tcPr>
            <w:tcW w:w="851" w:type="dxa"/>
            <w:noWrap/>
            <w:vAlign w:val="center"/>
          </w:tcPr>
          <w:p w:rsidR="00140506" w:rsidRPr="00C01417" w:rsidRDefault="00140506" w:rsidP="00140506">
            <w:pPr>
              <w:jc w:val="center"/>
              <w:rPr>
                <w:rFonts w:ascii="GHEA Grapalat" w:hAnsi="GHEA Grapalat" w:cs="Arial"/>
                <w:sz w:val="20"/>
                <w:szCs w:val="20"/>
              </w:rPr>
            </w:pPr>
            <w:r w:rsidRPr="00C01417">
              <w:rPr>
                <w:rFonts w:ascii="GHEA Grapalat" w:hAnsi="GHEA Grapalat" w:cs="Calibri"/>
                <w:sz w:val="20"/>
                <w:szCs w:val="20"/>
              </w:rPr>
              <w:t>116,67</w:t>
            </w:r>
          </w:p>
        </w:tc>
        <w:tc>
          <w:tcPr>
            <w:tcW w:w="1134" w:type="dxa"/>
            <w:noWrap/>
            <w:vAlign w:val="center"/>
          </w:tcPr>
          <w:p w:rsidR="00140506" w:rsidRPr="00136473" w:rsidRDefault="00B8626B" w:rsidP="00140506">
            <w:pPr>
              <w:jc w:val="center"/>
              <w:rPr>
                <w:rFonts w:ascii="GHEA Grapalat" w:hAnsi="GHEA Grapalat" w:cs="Arial"/>
                <w:sz w:val="20"/>
                <w:szCs w:val="20"/>
                <w:lang w:val="hy-AM"/>
              </w:rPr>
            </w:pPr>
            <w:r w:rsidRPr="00136473">
              <w:rPr>
                <w:rFonts w:ascii="GHEA Grapalat" w:hAnsi="GHEA Grapalat" w:cs="Arial"/>
                <w:sz w:val="20"/>
                <w:szCs w:val="20"/>
                <w:lang w:val="hy-AM"/>
              </w:rPr>
              <w:t>8,56</w:t>
            </w:r>
          </w:p>
        </w:tc>
      </w:tr>
      <w:tr w:rsidR="00FF6EAD" w:rsidRPr="00C01417" w:rsidTr="00140506">
        <w:trPr>
          <w:trHeight w:val="255"/>
        </w:trPr>
        <w:tc>
          <w:tcPr>
            <w:tcW w:w="568" w:type="dxa"/>
            <w:vMerge w:val="restart"/>
            <w:noWrap/>
            <w:vAlign w:val="center"/>
          </w:tcPr>
          <w:p w:rsidR="00FF6EAD" w:rsidRPr="00E67D13" w:rsidRDefault="00C65D29" w:rsidP="00C65D29">
            <w:pPr>
              <w:rPr>
                <w:rFonts w:ascii="GHEA Grapalat" w:hAnsi="GHEA Grapalat"/>
                <w:sz w:val="20"/>
                <w:szCs w:val="20"/>
                <w:lang w:val="ru-RU"/>
              </w:rPr>
            </w:pPr>
            <w:r>
              <w:rPr>
                <w:rFonts w:ascii="GHEA Grapalat" w:hAnsi="GHEA Grapalat"/>
                <w:sz w:val="20"/>
                <w:szCs w:val="20"/>
                <w:lang w:val="ru-RU"/>
              </w:rPr>
              <w:t>49</w:t>
            </w:r>
          </w:p>
        </w:tc>
        <w:tc>
          <w:tcPr>
            <w:tcW w:w="2551" w:type="dxa"/>
            <w:vMerge w:val="restart"/>
            <w:noWrap/>
            <w:vAlign w:val="center"/>
          </w:tcPr>
          <w:p w:rsidR="00FF6EAD" w:rsidRPr="00FF6EAD" w:rsidRDefault="00FF6EAD" w:rsidP="00FF6EAD">
            <w:pPr>
              <w:spacing w:line="240" w:lineRule="auto"/>
              <w:rPr>
                <w:rFonts w:ascii="GHEA Grapalat" w:hAnsi="GHEA Grapalat"/>
                <w:sz w:val="20"/>
                <w:szCs w:val="20"/>
                <w:lang w:val="ru-RU"/>
              </w:rPr>
            </w:pPr>
            <w:r w:rsidRPr="00C01417">
              <w:rPr>
                <w:rFonts w:ascii="GHEA Grapalat" w:hAnsi="GHEA Grapalat"/>
                <w:sz w:val="20"/>
                <w:szCs w:val="20"/>
              </w:rPr>
              <w:t>Միաձույլ</w:t>
            </w:r>
            <w:r w:rsidRPr="00FF6EAD">
              <w:rPr>
                <w:rFonts w:ascii="GHEA Grapalat" w:hAnsi="GHEA Grapalat"/>
                <w:sz w:val="20"/>
                <w:szCs w:val="20"/>
                <w:lang w:val="ru-RU"/>
              </w:rPr>
              <w:t xml:space="preserve"> </w:t>
            </w:r>
            <w:r w:rsidRPr="00C01417">
              <w:rPr>
                <w:rFonts w:ascii="GHEA Grapalat" w:hAnsi="GHEA Grapalat"/>
                <w:sz w:val="20"/>
                <w:szCs w:val="20"/>
              </w:rPr>
              <w:t>ե</w:t>
            </w:r>
            <w:r w:rsidRPr="00FF6EAD">
              <w:rPr>
                <w:rFonts w:ascii="GHEA Grapalat" w:hAnsi="GHEA Grapalat"/>
                <w:sz w:val="20"/>
                <w:szCs w:val="20"/>
                <w:lang w:val="ru-RU"/>
              </w:rPr>
              <w:t>/</w:t>
            </w:r>
            <w:r w:rsidRPr="00C01417">
              <w:rPr>
                <w:rFonts w:ascii="GHEA Grapalat" w:hAnsi="GHEA Grapalat"/>
                <w:sz w:val="20"/>
                <w:szCs w:val="20"/>
              </w:rPr>
              <w:t>բետոնե</w:t>
            </w:r>
            <w:r w:rsidRPr="00FF6EAD">
              <w:rPr>
                <w:rFonts w:ascii="GHEA Grapalat" w:hAnsi="GHEA Grapalat"/>
                <w:sz w:val="20"/>
                <w:szCs w:val="20"/>
                <w:lang w:val="ru-RU"/>
              </w:rPr>
              <w:t xml:space="preserve"> </w:t>
            </w:r>
            <w:r w:rsidRPr="00C01417">
              <w:rPr>
                <w:rFonts w:ascii="GHEA Grapalat" w:hAnsi="GHEA Grapalat"/>
                <w:sz w:val="20"/>
                <w:szCs w:val="20"/>
              </w:rPr>
              <w:t>սյուների</w:t>
            </w:r>
            <w:r w:rsidRPr="00FF6EAD">
              <w:rPr>
                <w:rFonts w:ascii="GHEA Grapalat" w:hAnsi="GHEA Grapalat"/>
                <w:sz w:val="20"/>
                <w:szCs w:val="20"/>
                <w:lang w:val="ru-RU"/>
              </w:rPr>
              <w:t xml:space="preserve"> </w:t>
            </w:r>
            <w:r w:rsidRPr="00C01417">
              <w:rPr>
                <w:rFonts w:ascii="GHEA Grapalat" w:hAnsi="GHEA Grapalat"/>
                <w:sz w:val="20"/>
                <w:szCs w:val="20"/>
              </w:rPr>
              <w:t>պատրաստում</w:t>
            </w:r>
            <w:r w:rsidRPr="00FF6EAD">
              <w:rPr>
                <w:rFonts w:ascii="GHEA Grapalat" w:hAnsi="GHEA Grapalat"/>
                <w:sz w:val="20"/>
                <w:szCs w:val="20"/>
                <w:lang w:val="ru-RU"/>
              </w:rPr>
              <w:t xml:space="preserve">  </w:t>
            </w:r>
            <w:r w:rsidRPr="00C01417">
              <w:rPr>
                <w:rFonts w:ascii="GHEA Grapalat" w:hAnsi="GHEA Grapalat"/>
                <w:sz w:val="20"/>
                <w:szCs w:val="20"/>
              </w:rPr>
              <w:t>բետոնով</w:t>
            </w:r>
            <w:r w:rsidRPr="00FF6EAD">
              <w:rPr>
                <w:rFonts w:ascii="GHEA Grapalat" w:hAnsi="GHEA Grapalat"/>
                <w:sz w:val="20"/>
                <w:szCs w:val="20"/>
                <w:lang w:val="ru-RU"/>
              </w:rPr>
              <w:t xml:space="preserve"> </w:t>
            </w:r>
            <w:r w:rsidRPr="00C01417">
              <w:rPr>
                <w:rFonts w:ascii="GHEA Grapalat" w:hAnsi="GHEA Grapalat"/>
                <w:sz w:val="20"/>
                <w:szCs w:val="20"/>
              </w:rPr>
              <w:t>մինչև</w:t>
            </w:r>
            <w:r w:rsidRPr="00FF6EAD">
              <w:rPr>
                <w:rFonts w:ascii="GHEA Grapalat" w:hAnsi="GHEA Grapalat"/>
                <w:sz w:val="20"/>
                <w:szCs w:val="20"/>
                <w:lang w:val="ru-RU"/>
              </w:rPr>
              <w:t xml:space="preserve"> 3</w:t>
            </w:r>
            <w:r w:rsidRPr="00C01417">
              <w:rPr>
                <w:rFonts w:ascii="GHEA Grapalat" w:hAnsi="GHEA Grapalat"/>
                <w:sz w:val="20"/>
                <w:szCs w:val="20"/>
              </w:rPr>
              <w:t>մ</w:t>
            </w:r>
            <w:r w:rsidRPr="00FF6EAD">
              <w:rPr>
                <w:rFonts w:ascii="GHEA Grapalat" w:hAnsi="GHEA Grapalat"/>
                <w:sz w:val="20"/>
                <w:szCs w:val="20"/>
                <w:lang w:val="ru-RU"/>
              </w:rPr>
              <w:t xml:space="preserve"> </w:t>
            </w:r>
            <w:r w:rsidRPr="00C01417">
              <w:rPr>
                <w:rFonts w:ascii="GHEA Grapalat" w:hAnsi="GHEA Grapalat"/>
                <w:sz w:val="20"/>
                <w:szCs w:val="20"/>
              </w:rPr>
              <w:t>բարձրությամբ</w:t>
            </w:r>
            <w:r w:rsidRPr="00FF6EAD">
              <w:rPr>
                <w:rFonts w:ascii="GHEA Grapalat" w:hAnsi="GHEA Grapalat"/>
                <w:sz w:val="20"/>
                <w:szCs w:val="20"/>
                <w:lang w:val="ru-RU"/>
              </w:rPr>
              <w:t xml:space="preserve"> </w:t>
            </w:r>
            <w:r w:rsidRPr="00C01417">
              <w:rPr>
                <w:rFonts w:ascii="GHEA Grapalat" w:hAnsi="GHEA Grapalat"/>
                <w:sz w:val="20"/>
                <w:szCs w:val="20"/>
              </w:rPr>
              <w:t>B</w:t>
            </w:r>
            <w:r w:rsidRPr="00FF6EAD">
              <w:rPr>
                <w:rFonts w:ascii="GHEA Grapalat" w:hAnsi="GHEA Grapalat"/>
                <w:sz w:val="20"/>
                <w:szCs w:val="20"/>
                <w:lang w:val="ru-RU"/>
              </w:rPr>
              <w:t xml:space="preserve">-25 </w:t>
            </w:r>
            <w:r w:rsidRPr="00C01417">
              <w:rPr>
                <w:rFonts w:ascii="GHEA Grapalat" w:hAnsi="GHEA Grapalat"/>
                <w:sz w:val="20"/>
                <w:szCs w:val="20"/>
              </w:rPr>
              <w:t>դասի</w:t>
            </w:r>
            <w:r w:rsidRPr="00FF6EAD">
              <w:rPr>
                <w:rFonts w:ascii="GHEA Grapalat" w:hAnsi="GHEA Grapalat"/>
                <w:sz w:val="20"/>
                <w:szCs w:val="20"/>
                <w:lang w:val="ru-RU"/>
              </w:rPr>
              <w:t xml:space="preserve"> </w:t>
            </w:r>
            <w:r w:rsidRPr="00C01417">
              <w:rPr>
                <w:rFonts w:ascii="GHEA Grapalat" w:hAnsi="GHEA Grapalat"/>
                <w:sz w:val="20"/>
                <w:szCs w:val="20"/>
              </w:rPr>
              <w:t>բետոնով</w:t>
            </w:r>
            <w:r w:rsidRPr="00FF6EAD">
              <w:rPr>
                <w:rFonts w:ascii="GHEA Grapalat" w:hAnsi="GHEA Grapalat"/>
                <w:sz w:val="20"/>
                <w:szCs w:val="20"/>
                <w:lang w:val="ru-RU"/>
              </w:rPr>
              <w:t xml:space="preserve"> </w:t>
            </w:r>
          </w:p>
        </w:tc>
        <w:tc>
          <w:tcPr>
            <w:tcW w:w="709" w:type="dxa"/>
            <w:vMerge w:val="restart"/>
            <w:noWrap/>
            <w:vAlign w:val="center"/>
          </w:tcPr>
          <w:p w:rsidR="00FF6EAD" w:rsidRPr="00C01417" w:rsidRDefault="00FF6EAD" w:rsidP="00140506">
            <w:pPr>
              <w:jc w:val="center"/>
              <w:rPr>
                <w:rFonts w:ascii="GHEA Grapalat" w:hAnsi="GHEA Grapalat" w:cs="Calibri"/>
                <w:sz w:val="20"/>
                <w:szCs w:val="20"/>
              </w:rPr>
            </w:pPr>
            <w:r w:rsidRPr="00C01417">
              <w:rPr>
                <w:rFonts w:ascii="GHEA Grapalat" w:hAnsi="GHEA Grapalat" w:cs="Calibri"/>
                <w:sz w:val="20"/>
                <w:szCs w:val="20"/>
              </w:rPr>
              <w:t>խմ</w:t>
            </w:r>
          </w:p>
          <w:p w:rsidR="00FF6EAD" w:rsidRPr="00C01417" w:rsidRDefault="00FF6EAD" w:rsidP="00140506">
            <w:pPr>
              <w:jc w:val="center"/>
              <w:rPr>
                <w:rFonts w:ascii="GHEA Grapalat" w:hAnsi="GHEA Grapalat" w:cs="Calibri"/>
                <w:sz w:val="20"/>
                <w:szCs w:val="20"/>
              </w:rPr>
            </w:pPr>
          </w:p>
          <w:p w:rsidR="00FF6EAD" w:rsidRPr="00C01417" w:rsidRDefault="00FF6EAD" w:rsidP="00140506">
            <w:pPr>
              <w:jc w:val="center"/>
              <w:rPr>
                <w:rFonts w:ascii="GHEA Grapalat" w:hAnsi="GHEA Grapalat" w:cs="Calibri"/>
                <w:sz w:val="20"/>
                <w:szCs w:val="20"/>
              </w:rPr>
            </w:pPr>
          </w:p>
          <w:p w:rsidR="00FF6EAD" w:rsidRPr="00C01417" w:rsidRDefault="00FF6EAD" w:rsidP="00140506">
            <w:pPr>
              <w:jc w:val="center"/>
              <w:rPr>
                <w:rFonts w:ascii="GHEA Grapalat" w:hAnsi="GHEA Grapalat" w:cs="Calibri"/>
                <w:sz w:val="20"/>
                <w:szCs w:val="20"/>
              </w:rPr>
            </w:pPr>
          </w:p>
        </w:tc>
        <w:tc>
          <w:tcPr>
            <w:tcW w:w="425" w:type="dxa"/>
            <w:vMerge w:val="restart"/>
            <w:noWrap/>
            <w:vAlign w:val="center"/>
          </w:tcPr>
          <w:p w:rsidR="00FF6EAD" w:rsidRPr="00C01417" w:rsidRDefault="00FF6EAD" w:rsidP="00140506">
            <w:pPr>
              <w:jc w:val="center"/>
              <w:rPr>
                <w:rFonts w:ascii="GHEA Grapalat" w:hAnsi="GHEA Grapalat" w:cs="Calibri"/>
                <w:sz w:val="20"/>
                <w:szCs w:val="20"/>
              </w:rPr>
            </w:pPr>
            <w:r w:rsidRPr="00C01417">
              <w:rPr>
                <w:rFonts w:ascii="GHEA Grapalat" w:hAnsi="GHEA Grapalat" w:cs="Calibri"/>
                <w:sz w:val="20"/>
                <w:szCs w:val="20"/>
              </w:rPr>
              <w:t>1</w:t>
            </w:r>
          </w:p>
          <w:p w:rsidR="00FF6EAD" w:rsidRPr="00C01417" w:rsidRDefault="00FF6EAD" w:rsidP="00140506">
            <w:pPr>
              <w:jc w:val="center"/>
              <w:rPr>
                <w:rFonts w:ascii="GHEA Grapalat" w:hAnsi="GHEA Grapalat" w:cs="Calibri"/>
                <w:sz w:val="20"/>
                <w:szCs w:val="20"/>
              </w:rPr>
            </w:pPr>
          </w:p>
          <w:p w:rsidR="00FF6EAD" w:rsidRPr="00C01417" w:rsidRDefault="00FF6EAD" w:rsidP="00140506">
            <w:pPr>
              <w:jc w:val="center"/>
              <w:rPr>
                <w:rFonts w:ascii="GHEA Grapalat" w:hAnsi="GHEA Grapalat" w:cs="Calibri"/>
                <w:sz w:val="20"/>
                <w:szCs w:val="20"/>
              </w:rPr>
            </w:pPr>
          </w:p>
          <w:p w:rsidR="00FF6EAD" w:rsidRPr="00C01417" w:rsidRDefault="00FF6EAD" w:rsidP="00140506">
            <w:pPr>
              <w:jc w:val="center"/>
              <w:rPr>
                <w:rFonts w:ascii="GHEA Grapalat" w:hAnsi="GHEA Grapalat" w:cs="Calibri"/>
                <w:sz w:val="20"/>
                <w:szCs w:val="20"/>
              </w:rPr>
            </w:pPr>
          </w:p>
        </w:tc>
        <w:tc>
          <w:tcPr>
            <w:tcW w:w="1418" w:type="dxa"/>
            <w:vMerge w:val="restart"/>
            <w:noWrap/>
            <w:vAlign w:val="center"/>
          </w:tcPr>
          <w:p w:rsidR="00FF6EAD" w:rsidRPr="00136473" w:rsidRDefault="00FF6EAD" w:rsidP="00136473">
            <w:pPr>
              <w:jc w:val="center"/>
              <w:rPr>
                <w:rFonts w:ascii="GHEA Grapalat" w:hAnsi="GHEA Grapalat" w:cs="Arial"/>
                <w:sz w:val="20"/>
                <w:szCs w:val="20"/>
                <w:lang w:val="hy-AM"/>
              </w:rPr>
            </w:pPr>
            <w:r w:rsidRPr="00C01417">
              <w:rPr>
                <w:rFonts w:ascii="GHEA Grapalat" w:hAnsi="GHEA Grapalat" w:cs="Calibri"/>
                <w:sz w:val="20"/>
                <w:szCs w:val="20"/>
              </w:rPr>
              <w:t>122,</w:t>
            </w:r>
            <w:r w:rsidR="00136473">
              <w:rPr>
                <w:rFonts w:ascii="GHEA Grapalat" w:hAnsi="GHEA Grapalat" w:cs="Calibri"/>
                <w:sz w:val="20"/>
                <w:szCs w:val="20"/>
                <w:lang w:val="hy-AM"/>
              </w:rPr>
              <w:t>51</w:t>
            </w:r>
            <w:r w:rsidR="00C50A56">
              <w:rPr>
                <w:rFonts w:ascii="GHEA Grapalat" w:hAnsi="GHEA Grapalat" w:cs="Calibri"/>
                <w:sz w:val="20"/>
                <w:szCs w:val="20"/>
                <w:lang w:val="hy-AM"/>
              </w:rPr>
              <w:t>0</w:t>
            </w:r>
          </w:p>
        </w:tc>
        <w:tc>
          <w:tcPr>
            <w:tcW w:w="992" w:type="dxa"/>
            <w:vMerge w:val="restart"/>
            <w:noWrap/>
            <w:vAlign w:val="center"/>
          </w:tcPr>
          <w:p w:rsidR="00FF6EAD" w:rsidRPr="00C01417" w:rsidRDefault="00FF6EAD" w:rsidP="00FF6EAD">
            <w:pPr>
              <w:jc w:val="center"/>
              <w:rPr>
                <w:rFonts w:ascii="GHEA Grapalat" w:hAnsi="GHEA Grapalat" w:cs="Arial"/>
                <w:sz w:val="20"/>
                <w:szCs w:val="20"/>
              </w:rPr>
            </w:pPr>
            <w:r w:rsidRPr="00C01417">
              <w:rPr>
                <w:rFonts w:ascii="GHEA Grapalat" w:hAnsi="GHEA Grapalat" w:cs="Calibri"/>
                <w:sz w:val="20"/>
                <w:szCs w:val="20"/>
              </w:rPr>
              <w:t>35,000</w:t>
            </w:r>
          </w:p>
        </w:tc>
        <w:tc>
          <w:tcPr>
            <w:tcW w:w="1134" w:type="dxa"/>
            <w:vMerge w:val="restart"/>
            <w:noWrap/>
            <w:vAlign w:val="center"/>
          </w:tcPr>
          <w:p w:rsidR="00FF6EAD" w:rsidRPr="00C01417" w:rsidRDefault="00FF6EAD" w:rsidP="00FF6EAD">
            <w:pPr>
              <w:jc w:val="center"/>
              <w:rPr>
                <w:rFonts w:ascii="GHEA Grapalat" w:hAnsi="GHEA Grapalat" w:cs="Arial"/>
                <w:sz w:val="20"/>
                <w:szCs w:val="20"/>
              </w:rPr>
            </w:pPr>
            <w:r w:rsidRPr="00C01417">
              <w:rPr>
                <w:rFonts w:ascii="GHEA Grapalat" w:hAnsi="GHEA Grapalat" w:cs="Calibri"/>
                <w:sz w:val="20"/>
                <w:szCs w:val="20"/>
              </w:rPr>
              <w:t>8,000</w:t>
            </w:r>
          </w:p>
        </w:tc>
        <w:tc>
          <w:tcPr>
            <w:tcW w:w="1134" w:type="dxa"/>
            <w:vMerge w:val="restart"/>
            <w:noWrap/>
            <w:vAlign w:val="center"/>
          </w:tcPr>
          <w:p w:rsidR="00FF6EAD" w:rsidRPr="00FF6EAD" w:rsidRDefault="00FF6EAD" w:rsidP="00136473">
            <w:pPr>
              <w:jc w:val="center"/>
              <w:rPr>
                <w:rFonts w:ascii="GHEA Grapalat" w:hAnsi="GHEA Grapalat" w:cs="Arial"/>
                <w:sz w:val="20"/>
                <w:szCs w:val="20"/>
                <w:lang w:val="ru-RU"/>
              </w:rPr>
            </w:pPr>
            <w:r w:rsidRPr="00C01417">
              <w:rPr>
                <w:rFonts w:ascii="GHEA Grapalat" w:hAnsi="GHEA Grapalat" w:cs="Calibri"/>
                <w:sz w:val="20"/>
                <w:szCs w:val="20"/>
              </w:rPr>
              <w:t>79,</w:t>
            </w:r>
            <w:r w:rsidR="00136473">
              <w:rPr>
                <w:rFonts w:ascii="GHEA Grapalat" w:hAnsi="GHEA Grapalat" w:cs="Calibri"/>
                <w:sz w:val="20"/>
                <w:szCs w:val="20"/>
                <w:lang w:val="hy-AM"/>
              </w:rPr>
              <w:t>51</w:t>
            </w:r>
          </w:p>
        </w:tc>
        <w:tc>
          <w:tcPr>
            <w:tcW w:w="1276" w:type="dxa"/>
            <w:noWrap/>
            <w:vAlign w:val="center"/>
          </w:tcPr>
          <w:p w:rsidR="00FF6EAD" w:rsidRPr="00C01417" w:rsidRDefault="00FF6EAD" w:rsidP="00140506">
            <w:pPr>
              <w:spacing w:line="240" w:lineRule="auto"/>
              <w:jc w:val="center"/>
              <w:rPr>
                <w:rFonts w:ascii="GHEA Grapalat" w:hAnsi="GHEA Grapalat" w:cs="Arial"/>
                <w:sz w:val="20"/>
                <w:szCs w:val="20"/>
              </w:rPr>
            </w:pPr>
            <w:r w:rsidRPr="00C01417">
              <w:rPr>
                <w:rFonts w:ascii="GHEA Grapalat" w:hAnsi="GHEA Grapalat" w:cs="Arial"/>
                <w:sz w:val="20"/>
                <w:szCs w:val="20"/>
              </w:rPr>
              <w:t>բետոն</w:t>
            </w:r>
          </w:p>
          <w:p w:rsidR="00FF6EAD" w:rsidRPr="00C01417" w:rsidRDefault="00FF6EAD" w:rsidP="00140506">
            <w:pPr>
              <w:jc w:val="center"/>
              <w:rPr>
                <w:rFonts w:ascii="GHEA Grapalat" w:hAnsi="GHEA Grapalat" w:cs="Arial"/>
                <w:sz w:val="20"/>
                <w:szCs w:val="20"/>
              </w:rPr>
            </w:pPr>
            <w:r w:rsidRPr="00C01417">
              <w:rPr>
                <w:rFonts w:ascii="GHEA Grapalat" w:hAnsi="GHEA Grapalat" w:cs="Arial"/>
                <w:sz w:val="20"/>
                <w:szCs w:val="20"/>
              </w:rPr>
              <w:t>B-25</w:t>
            </w:r>
          </w:p>
        </w:tc>
        <w:tc>
          <w:tcPr>
            <w:tcW w:w="992" w:type="dxa"/>
            <w:noWrap/>
            <w:vAlign w:val="center"/>
          </w:tcPr>
          <w:p w:rsidR="00FF6EAD" w:rsidRPr="00C01417" w:rsidRDefault="00FF6EAD" w:rsidP="00140506">
            <w:pPr>
              <w:jc w:val="center"/>
              <w:rPr>
                <w:rFonts w:ascii="GHEA Grapalat" w:hAnsi="GHEA Grapalat" w:cs="Arial"/>
                <w:sz w:val="20"/>
                <w:szCs w:val="20"/>
              </w:rPr>
            </w:pPr>
            <w:r w:rsidRPr="00C01417">
              <w:rPr>
                <w:rFonts w:ascii="GHEA Grapalat" w:hAnsi="GHEA Grapalat" w:cs="Arial"/>
                <w:sz w:val="20"/>
                <w:szCs w:val="20"/>
              </w:rPr>
              <w:t>խմ</w:t>
            </w:r>
          </w:p>
        </w:tc>
        <w:tc>
          <w:tcPr>
            <w:tcW w:w="850" w:type="dxa"/>
            <w:noWrap/>
            <w:vAlign w:val="center"/>
          </w:tcPr>
          <w:p w:rsidR="00FF6EAD" w:rsidRPr="00FF6EAD" w:rsidRDefault="00FF6EAD" w:rsidP="00B8626B">
            <w:pPr>
              <w:jc w:val="center"/>
              <w:rPr>
                <w:rFonts w:ascii="GHEA Grapalat" w:hAnsi="GHEA Grapalat" w:cs="Arial"/>
                <w:sz w:val="20"/>
                <w:szCs w:val="20"/>
                <w:lang w:val="ru-RU"/>
              </w:rPr>
            </w:pPr>
            <w:r w:rsidRPr="00C01417">
              <w:rPr>
                <w:rFonts w:ascii="GHEA Grapalat" w:hAnsi="GHEA Grapalat" w:cs="Calibri"/>
                <w:sz w:val="20"/>
                <w:szCs w:val="20"/>
              </w:rPr>
              <w:t>1,0</w:t>
            </w:r>
            <w:r w:rsidR="00B8626B">
              <w:rPr>
                <w:rFonts w:ascii="GHEA Grapalat" w:hAnsi="GHEA Grapalat" w:cs="Calibri"/>
                <w:sz w:val="20"/>
                <w:szCs w:val="20"/>
                <w:lang w:val="hy-AM"/>
              </w:rPr>
              <w:t>15</w:t>
            </w:r>
          </w:p>
        </w:tc>
        <w:tc>
          <w:tcPr>
            <w:tcW w:w="851" w:type="dxa"/>
            <w:noWrap/>
            <w:vAlign w:val="center"/>
          </w:tcPr>
          <w:p w:rsidR="00FF6EAD" w:rsidRPr="00B8626B" w:rsidRDefault="00FF6EAD" w:rsidP="00FF6EAD">
            <w:pPr>
              <w:jc w:val="center"/>
              <w:rPr>
                <w:rFonts w:ascii="GHEA Grapalat" w:hAnsi="GHEA Grapalat" w:cs="Arial"/>
                <w:sz w:val="20"/>
                <w:szCs w:val="20"/>
                <w:lang w:val="hy-AM"/>
              </w:rPr>
            </w:pPr>
            <w:r w:rsidRPr="00C01417">
              <w:rPr>
                <w:rFonts w:ascii="GHEA Grapalat" w:hAnsi="GHEA Grapalat" w:cs="Calibri"/>
                <w:sz w:val="20"/>
                <w:szCs w:val="20"/>
              </w:rPr>
              <w:t>34,86</w:t>
            </w:r>
            <w:r w:rsidR="00B8626B">
              <w:rPr>
                <w:rFonts w:ascii="GHEA Grapalat" w:hAnsi="GHEA Grapalat" w:cs="Calibri"/>
                <w:sz w:val="20"/>
                <w:szCs w:val="20"/>
                <w:lang w:val="hy-AM"/>
              </w:rPr>
              <w:t>1</w:t>
            </w:r>
          </w:p>
        </w:tc>
        <w:tc>
          <w:tcPr>
            <w:tcW w:w="1134" w:type="dxa"/>
            <w:noWrap/>
            <w:vAlign w:val="center"/>
          </w:tcPr>
          <w:p w:rsidR="00FF6EAD" w:rsidRPr="00136473" w:rsidRDefault="00B8626B" w:rsidP="00140506">
            <w:pPr>
              <w:jc w:val="center"/>
              <w:rPr>
                <w:rFonts w:ascii="GHEA Grapalat" w:hAnsi="GHEA Grapalat" w:cs="Arial"/>
                <w:sz w:val="20"/>
                <w:szCs w:val="20"/>
                <w:lang w:val="hy-AM"/>
              </w:rPr>
            </w:pPr>
            <w:r w:rsidRPr="00136473">
              <w:rPr>
                <w:rFonts w:ascii="GHEA Grapalat" w:hAnsi="GHEA Grapalat" w:cs="Arial"/>
                <w:sz w:val="20"/>
                <w:szCs w:val="20"/>
                <w:lang w:val="hy-AM"/>
              </w:rPr>
              <w:t>40,06</w:t>
            </w:r>
          </w:p>
        </w:tc>
      </w:tr>
      <w:tr w:rsidR="00FF6EAD" w:rsidRPr="00C01417" w:rsidTr="00140506">
        <w:trPr>
          <w:trHeight w:val="255"/>
        </w:trPr>
        <w:tc>
          <w:tcPr>
            <w:tcW w:w="568" w:type="dxa"/>
            <w:vMerge/>
            <w:noWrap/>
            <w:vAlign w:val="center"/>
          </w:tcPr>
          <w:p w:rsidR="00FF6EAD" w:rsidRPr="00C01417" w:rsidRDefault="00FF6EAD" w:rsidP="00140506">
            <w:pPr>
              <w:rPr>
                <w:rFonts w:ascii="GHEA Grapalat" w:hAnsi="GHEA Grapalat"/>
                <w:sz w:val="20"/>
                <w:szCs w:val="20"/>
              </w:rPr>
            </w:pPr>
          </w:p>
        </w:tc>
        <w:tc>
          <w:tcPr>
            <w:tcW w:w="2551" w:type="dxa"/>
            <w:vMerge/>
            <w:noWrap/>
            <w:vAlign w:val="center"/>
          </w:tcPr>
          <w:p w:rsidR="00FF6EAD" w:rsidRPr="00C01417" w:rsidRDefault="00FF6EAD" w:rsidP="00140506">
            <w:pPr>
              <w:spacing w:line="240" w:lineRule="auto"/>
              <w:rPr>
                <w:rFonts w:ascii="GHEA Grapalat" w:hAnsi="GHEA Grapalat"/>
                <w:sz w:val="20"/>
                <w:szCs w:val="20"/>
              </w:rPr>
            </w:pPr>
          </w:p>
        </w:tc>
        <w:tc>
          <w:tcPr>
            <w:tcW w:w="709" w:type="dxa"/>
            <w:vMerge/>
            <w:noWrap/>
            <w:vAlign w:val="center"/>
          </w:tcPr>
          <w:p w:rsidR="00FF6EAD" w:rsidRPr="00C01417" w:rsidRDefault="00FF6EAD" w:rsidP="00140506">
            <w:pPr>
              <w:jc w:val="center"/>
              <w:rPr>
                <w:rFonts w:ascii="GHEA Grapalat" w:hAnsi="GHEA Grapalat" w:cs="Calibri"/>
                <w:sz w:val="20"/>
                <w:szCs w:val="20"/>
              </w:rPr>
            </w:pPr>
          </w:p>
        </w:tc>
        <w:tc>
          <w:tcPr>
            <w:tcW w:w="425" w:type="dxa"/>
            <w:vMerge/>
            <w:noWrap/>
            <w:vAlign w:val="center"/>
          </w:tcPr>
          <w:p w:rsidR="00FF6EAD" w:rsidRPr="00C01417" w:rsidRDefault="00FF6EAD" w:rsidP="00140506">
            <w:pPr>
              <w:jc w:val="center"/>
              <w:rPr>
                <w:rFonts w:ascii="GHEA Grapalat" w:hAnsi="GHEA Grapalat" w:cs="Calibri"/>
                <w:sz w:val="20"/>
                <w:szCs w:val="20"/>
              </w:rPr>
            </w:pPr>
          </w:p>
        </w:tc>
        <w:tc>
          <w:tcPr>
            <w:tcW w:w="1418" w:type="dxa"/>
            <w:vMerge/>
            <w:noWrap/>
            <w:vAlign w:val="center"/>
          </w:tcPr>
          <w:p w:rsidR="00FF6EAD" w:rsidRPr="00C01417" w:rsidRDefault="00FF6EAD" w:rsidP="00140506">
            <w:pPr>
              <w:jc w:val="center"/>
              <w:rPr>
                <w:rFonts w:ascii="GHEA Grapalat" w:hAnsi="GHEA Grapalat" w:cs="Arial"/>
                <w:sz w:val="20"/>
                <w:szCs w:val="20"/>
              </w:rPr>
            </w:pPr>
          </w:p>
        </w:tc>
        <w:tc>
          <w:tcPr>
            <w:tcW w:w="992" w:type="dxa"/>
            <w:vMerge/>
            <w:noWrap/>
            <w:vAlign w:val="center"/>
          </w:tcPr>
          <w:p w:rsidR="00FF6EAD" w:rsidRPr="00C01417" w:rsidRDefault="00FF6EAD" w:rsidP="00140506">
            <w:pPr>
              <w:jc w:val="center"/>
              <w:rPr>
                <w:rFonts w:ascii="GHEA Grapalat" w:hAnsi="GHEA Grapalat" w:cs="Arial"/>
                <w:sz w:val="20"/>
                <w:szCs w:val="20"/>
              </w:rPr>
            </w:pPr>
          </w:p>
        </w:tc>
        <w:tc>
          <w:tcPr>
            <w:tcW w:w="1134" w:type="dxa"/>
            <w:vMerge/>
            <w:noWrap/>
            <w:vAlign w:val="center"/>
          </w:tcPr>
          <w:p w:rsidR="00FF6EAD" w:rsidRPr="00C01417" w:rsidRDefault="00FF6EAD" w:rsidP="00140506">
            <w:pPr>
              <w:jc w:val="center"/>
              <w:rPr>
                <w:rFonts w:ascii="GHEA Grapalat" w:hAnsi="GHEA Grapalat" w:cs="Arial"/>
                <w:sz w:val="20"/>
                <w:szCs w:val="20"/>
              </w:rPr>
            </w:pPr>
          </w:p>
        </w:tc>
        <w:tc>
          <w:tcPr>
            <w:tcW w:w="1134" w:type="dxa"/>
            <w:vMerge/>
            <w:noWrap/>
            <w:vAlign w:val="center"/>
          </w:tcPr>
          <w:p w:rsidR="00FF6EAD" w:rsidRPr="00C01417" w:rsidRDefault="00FF6EAD" w:rsidP="00140506">
            <w:pPr>
              <w:jc w:val="center"/>
              <w:rPr>
                <w:rFonts w:ascii="GHEA Grapalat" w:hAnsi="GHEA Grapalat" w:cs="Arial"/>
                <w:sz w:val="20"/>
                <w:szCs w:val="20"/>
              </w:rPr>
            </w:pPr>
          </w:p>
        </w:tc>
        <w:tc>
          <w:tcPr>
            <w:tcW w:w="1276" w:type="dxa"/>
            <w:noWrap/>
            <w:vAlign w:val="center"/>
          </w:tcPr>
          <w:p w:rsidR="00FF6EAD" w:rsidRPr="00C01417" w:rsidRDefault="00FF6EAD" w:rsidP="00140506">
            <w:pPr>
              <w:jc w:val="center"/>
              <w:rPr>
                <w:rFonts w:ascii="GHEA Grapalat" w:hAnsi="GHEA Grapalat" w:cs="Arial"/>
                <w:sz w:val="20"/>
                <w:szCs w:val="20"/>
              </w:rPr>
            </w:pPr>
            <w:r w:rsidRPr="00C01417">
              <w:rPr>
                <w:rFonts w:ascii="GHEA Grapalat" w:hAnsi="GHEA Grapalat" w:cs="Arial"/>
                <w:sz w:val="20"/>
                <w:szCs w:val="20"/>
              </w:rPr>
              <w:t>կաղապար լամինաց-ված նրբա-տախտակ</w:t>
            </w:r>
          </w:p>
        </w:tc>
        <w:tc>
          <w:tcPr>
            <w:tcW w:w="992" w:type="dxa"/>
            <w:noWrap/>
            <w:vAlign w:val="center"/>
          </w:tcPr>
          <w:p w:rsidR="00FF6EAD" w:rsidRPr="00C01417" w:rsidRDefault="00FF6EAD" w:rsidP="00140506">
            <w:pPr>
              <w:jc w:val="center"/>
              <w:rPr>
                <w:rFonts w:ascii="GHEA Grapalat" w:hAnsi="GHEA Grapalat" w:cs="Arial"/>
                <w:sz w:val="20"/>
                <w:szCs w:val="20"/>
              </w:rPr>
            </w:pPr>
            <w:r w:rsidRPr="00C01417">
              <w:rPr>
                <w:rFonts w:ascii="GHEA Grapalat" w:hAnsi="GHEA Grapalat" w:cs="Arial"/>
                <w:sz w:val="20"/>
                <w:szCs w:val="20"/>
              </w:rPr>
              <w:t>քմ</w:t>
            </w:r>
          </w:p>
        </w:tc>
        <w:tc>
          <w:tcPr>
            <w:tcW w:w="850" w:type="dxa"/>
            <w:noWrap/>
            <w:vAlign w:val="center"/>
          </w:tcPr>
          <w:p w:rsidR="00FF6EAD" w:rsidRPr="00C01417" w:rsidRDefault="00FF6EAD" w:rsidP="00140506">
            <w:pPr>
              <w:jc w:val="center"/>
              <w:rPr>
                <w:rFonts w:ascii="GHEA Grapalat" w:hAnsi="GHEA Grapalat" w:cs="Arial"/>
                <w:sz w:val="20"/>
                <w:szCs w:val="20"/>
              </w:rPr>
            </w:pPr>
            <w:r w:rsidRPr="00C01417">
              <w:rPr>
                <w:rFonts w:ascii="GHEA Grapalat" w:hAnsi="GHEA Grapalat" w:cs="Calibri"/>
                <w:sz w:val="20"/>
                <w:szCs w:val="20"/>
              </w:rPr>
              <w:t>2,42</w:t>
            </w:r>
          </w:p>
        </w:tc>
        <w:tc>
          <w:tcPr>
            <w:tcW w:w="851" w:type="dxa"/>
            <w:noWrap/>
            <w:vAlign w:val="center"/>
          </w:tcPr>
          <w:p w:rsidR="00FF6EAD" w:rsidRPr="00C01417" w:rsidRDefault="00FF6EAD" w:rsidP="00140506">
            <w:pPr>
              <w:jc w:val="center"/>
              <w:rPr>
                <w:rFonts w:ascii="GHEA Grapalat" w:hAnsi="GHEA Grapalat" w:cs="Arial"/>
                <w:sz w:val="20"/>
                <w:szCs w:val="20"/>
              </w:rPr>
            </w:pPr>
            <w:r w:rsidRPr="00C01417">
              <w:rPr>
                <w:rFonts w:ascii="GHEA Grapalat" w:hAnsi="GHEA Grapalat" w:cs="Calibri"/>
                <w:sz w:val="20"/>
                <w:szCs w:val="20"/>
              </w:rPr>
              <w:t>3,50</w:t>
            </w:r>
          </w:p>
        </w:tc>
        <w:tc>
          <w:tcPr>
            <w:tcW w:w="1134" w:type="dxa"/>
            <w:noWrap/>
            <w:vAlign w:val="center"/>
          </w:tcPr>
          <w:p w:rsidR="00FF6EAD" w:rsidRPr="00136473" w:rsidRDefault="00B8626B" w:rsidP="00140506">
            <w:pPr>
              <w:jc w:val="center"/>
              <w:rPr>
                <w:rFonts w:ascii="GHEA Grapalat" w:hAnsi="GHEA Grapalat" w:cs="Arial"/>
                <w:sz w:val="20"/>
                <w:szCs w:val="20"/>
                <w:lang w:val="hy-AM"/>
              </w:rPr>
            </w:pPr>
            <w:r w:rsidRPr="00136473">
              <w:rPr>
                <w:rFonts w:ascii="GHEA Grapalat" w:hAnsi="GHEA Grapalat" w:cs="Arial"/>
                <w:sz w:val="20"/>
                <w:szCs w:val="20"/>
                <w:lang w:val="hy-AM"/>
              </w:rPr>
              <w:t>9,59</w:t>
            </w:r>
          </w:p>
        </w:tc>
      </w:tr>
      <w:tr w:rsidR="00FF6EAD" w:rsidRPr="00C01417" w:rsidTr="00140506">
        <w:trPr>
          <w:trHeight w:val="255"/>
        </w:trPr>
        <w:tc>
          <w:tcPr>
            <w:tcW w:w="568" w:type="dxa"/>
            <w:vMerge/>
            <w:noWrap/>
            <w:vAlign w:val="center"/>
          </w:tcPr>
          <w:p w:rsidR="00FF6EAD" w:rsidRPr="00C01417" w:rsidRDefault="00FF6EAD" w:rsidP="00140506">
            <w:pPr>
              <w:rPr>
                <w:rFonts w:ascii="GHEA Grapalat" w:hAnsi="GHEA Grapalat"/>
                <w:sz w:val="20"/>
                <w:szCs w:val="20"/>
              </w:rPr>
            </w:pPr>
          </w:p>
        </w:tc>
        <w:tc>
          <w:tcPr>
            <w:tcW w:w="2551" w:type="dxa"/>
            <w:vMerge/>
            <w:noWrap/>
            <w:vAlign w:val="center"/>
          </w:tcPr>
          <w:p w:rsidR="00FF6EAD" w:rsidRPr="00C01417" w:rsidRDefault="00FF6EAD" w:rsidP="00140506">
            <w:pPr>
              <w:spacing w:line="240" w:lineRule="auto"/>
              <w:rPr>
                <w:rFonts w:ascii="GHEA Grapalat" w:hAnsi="GHEA Grapalat"/>
                <w:sz w:val="20"/>
                <w:szCs w:val="20"/>
              </w:rPr>
            </w:pPr>
          </w:p>
        </w:tc>
        <w:tc>
          <w:tcPr>
            <w:tcW w:w="709" w:type="dxa"/>
            <w:vMerge/>
            <w:noWrap/>
            <w:vAlign w:val="center"/>
          </w:tcPr>
          <w:p w:rsidR="00FF6EAD" w:rsidRPr="00C01417" w:rsidRDefault="00FF6EAD" w:rsidP="00140506">
            <w:pPr>
              <w:jc w:val="center"/>
              <w:rPr>
                <w:rFonts w:ascii="GHEA Grapalat" w:hAnsi="GHEA Grapalat" w:cs="Calibri"/>
                <w:sz w:val="20"/>
                <w:szCs w:val="20"/>
              </w:rPr>
            </w:pPr>
          </w:p>
        </w:tc>
        <w:tc>
          <w:tcPr>
            <w:tcW w:w="425" w:type="dxa"/>
            <w:vMerge/>
            <w:noWrap/>
            <w:vAlign w:val="center"/>
          </w:tcPr>
          <w:p w:rsidR="00FF6EAD" w:rsidRPr="00C01417" w:rsidRDefault="00FF6EAD" w:rsidP="00140506">
            <w:pPr>
              <w:jc w:val="center"/>
              <w:rPr>
                <w:rFonts w:ascii="GHEA Grapalat" w:hAnsi="GHEA Grapalat" w:cs="Calibri"/>
                <w:sz w:val="20"/>
                <w:szCs w:val="20"/>
              </w:rPr>
            </w:pPr>
          </w:p>
        </w:tc>
        <w:tc>
          <w:tcPr>
            <w:tcW w:w="1418" w:type="dxa"/>
            <w:vMerge/>
            <w:noWrap/>
            <w:vAlign w:val="center"/>
          </w:tcPr>
          <w:p w:rsidR="00FF6EAD" w:rsidRPr="00C01417" w:rsidRDefault="00FF6EAD" w:rsidP="00140506">
            <w:pPr>
              <w:jc w:val="center"/>
              <w:rPr>
                <w:rFonts w:ascii="GHEA Grapalat" w:hAnsi="GHEA Grapalat" w:cs="Arial"/>
                <w:sz w:val="20"/>
                <w:szCs w:val="20"/>
              </w:rPr>
            </w:pPr>
          </w:p>
        </w:tc>
        <w:tc>
          <w:tcPr>
            <w:tcW w:w="992" w:type="dxa"/>
            <w:vMerge/>
            <w:noWrap/>
            <w:vAlign w:val="center"/>
          </w:tcPr>
          <w:p w:rsidR="00FF6EAD" w:rsidRPr="00C01417" w:rsidRDefault="00FF6EAD" w:rsidP="00140506">
            <w:pPr>
              <w:jc w:val="center"/>
              <w:rPr>
                <w:rFonts w:ascii="GHEA Grapalat" w:hAnsi="GHEA Grapalat" w:cs="Arial"/>
                <w:sz w:val="20"/>
                <w:szCs w:val="20"/>
              </w:rPr>
            </w:pPr>
          </w:p>
        </w:tc>
        <w:tc>
          <w:tcPr>
            <w:tcW w:w="1134" w:type="dxa"/>
            <w:vMerge/>
            <w:noWrap/>
            <w:vAlign w:val="center"/>
          </w:tcPr>
          <w:p w:rsidR="00FF6EAD" w:rsidRPr="00C01417" w:rsidRDefault="00FF6EAD" w:rsidP="00140506">
            <w:pPr>
              <w:jc w:val="center"/>
              <w:rPr>
                <w:rFonts w:ascii="GHEA Grapalat" w:hAnsi="GHEA Grapalat" w:cs="Arial"/>
                <w:sz w:val="20"/>
                <w:szCs w:val="20"/>
              </w:rPr>
            </w:pPr>
          </w:p>
        </w:tc>
        <w:tc>
          <w:tcPr>
            <w:tcW w:w="1134" w:type="dxa"/>
            <w:vMerge/>
            <w:noWrap/>
            <w:vAlign w:val="center"/>
          </w:tcPr>
          <w:p w:rsidR="00FF6EAD" w:rsidRPr="00C01417" w:rsidRDefault="00FF6EAD" w:rsidP="00140506">
            <w:pPr>
              <w:jc w:val="center"/>
              <w:rPr>
                <w:rFonts w:ascii="GHEA Grapalat" w:hAnsi="GHEA Grapalat" w:cs="Arial"/>
                <w:sz w:val="20"/>
                <w:szCs w:val="20"/>
              </w:rPr>
            </w:pPr>
          </w:p>
        </w:tc>
        <w:tc>
          <w:tcPr>
            <w:tcW w:w="1276" w:type="dxa"/>
            <w:noWrap/>
            <w:vAlign w:val="center"/>
          </w:tcPr>
          <w:p w:rsidR="00FF6EAD" w:rsidRPr="00C01417" w:rsidRDefault="00FF6EAD" w:rsidP="00140506">
            <w:pPr>
              <w:jc w:val="center"/>
              <w:rPr>
                <w:rFonts w:ascii="GHEA Grapalat" w:hAnsi="GHEA Grapalat" w:cs="Arial"/>
                <w:sz w:val="20"/>
                <w:szCs w:val="20"/>
              </w:rPr>
            </w:pPr>
            <w:r w:rsidRPr="00C01417">
              <w:rPr>
                <w:rFonts w:ascii="GHEA Grapalat" w:hAnsi="GHEA Grapalat" w:cs="Arial"/>
                <w:sz w:val="20"/>
                <w:szCs w:val="20"/>
              </w:rPr>
              <w:t>տախտակ</w:t>
            </w:r>
          </w:p>
        </w:tc>
        <w:tc>
          <w:tcPr>
            <w:tcW w:w="992" w:type="dxa"/>
            <w:noWrap/>
            <w:vAlign w:val="center"/>
          </w:tcPr>
          <w:p w:rsidR="00FF6EAD" w:rsidRPr="00C01417" w:rsidRDefault="00FF6EAD" w:rsidP="00140506">
            <w:pPr>
              <w:jc w:val="center"/>
              <w:rPr>
                <w:rFonts w:ascii="GHEA Grapalat" w:hAnsi="GHEA Grapalat" w:cs="Arial"/>
                <w:sz w:val="20"/>
                <w:szCs w:val="20"/>
              </w:rPr>
            </w:pPr>
            <w:r w:rsidRPr="00C01417">
              <w:rPr>
                <w:rFonts w:ascii="GHEA Grapalat" w:hAnsi="GHEA Grapalat" w:cs="Arial"/>
                <w:sz w:val="20"/>
                <w:szCs w:val="20"/>
              </w:rPr>
              <w:t>խմ</w:t>
            </w:r>
          </w:p>
        </w:tc>
        <w:tc>
          <w:tcPr>
            <w:tcW w:w="850" w:type="dxa"/>
            <w:noWrap/>
            <w:vAlign w:val="center"/>
          </w:tcPr>
          <w:p w:rsidR="00FF6EAD" w:rsidRPr="00B8626B" w:rsidRDefault="00FF6EAD" w:rsidP="00FF6EAD">
            <w:pPr>
              <w:jc w:val="center"/>
              <w:rPr>
                <w:rFonts w:ascii="GHEA Grapalat" w:hAnsi="GHEA Grapalat" w:cs="Arial"/>
                <w:sz w:val="20"/>
                <w:szCs w:val="20"/>
                <w:lang w:val="hy-AM"/>
              </w:rPr>
            </w:pPr>
            <w:r w:rsidRPr="00C01417">
              <w:rPr>
                <w:rFonts w:ascii="GHEA Grapalat" w:hAnsi="GHEA Grapalat" w:cs="Calibri"/>
                <w:sz w:val="20"/>
                <w:szCs w:val="20"/>
              </w:rPr>
              <w:t>0,06</w:t>
            </w:r>
            <w:r w:rsidR="00B8626B">
              <w:rPr>
                <w:rFonts w:ascii="GHEA Grapalat" w:hAnsi="GHEA Grapalat" w:cs="Calibri"/>
                <w:sz w:val="20"/>
                <w:szCs w:val="20"/>
                <w:lang w:val="hy-AM"/>
              </w:rPr>
              <w:t>48</w:t>
            </w:r>
          </w:p>
        </w:tc>
        <w:tc>
          <w:tcPr>
            <w:tcW w:w="851" w:type="dxa"/>
            <w:noWrap/>
            <w:vAlign w:val="center"/>
          </w:tcPr>
          <w:p w:rsidR="00FF6EAD" w:rsidRPr="00C01417" w:rsidRDefault="00FF6EAD" w:rsidP="00140506">
            <w:pPr>
              <w:jc w:val="center"/>
              <w:rPr>
                <w:rFonts w:ascii="GHEA Grapalat" w:hAnsi="GHEA Grapalat" w:cs="Arial"/>
                <w:sz w:val="20"/>
                <w:szCs w:val="20"/>
              </w:rPr>
            </w:pPr>
            <w:r w:rsidRPr="00C01417">
              <w:rPr>
                <w:rFonts w:ascii="GHEA Grapalat" w:hAnsi="GHEA Grapalat" w:cs="Calibri"/>
                <w:sz w:val="20"/>
                <w:szCs w:val="20"/>
              </w:rPr>
              <w:t>116,67</w:t>
            </w:r>
          </w:p>
        </w:tc>
        <w:tc>
          <w:tcPr>
            <w:tcW w:w="1134" w:type="dxa"/>
            <w:noWrap/>
            <w:vAlign w:val="center"/>
          </w:tcPr>
          <w:p w:rsidR="00FF6EAD" w:rsidRPr="00136473" w:rsidRDefault="00B8626B" w:rsidP="00140506">
            <w:pPr>
              <w:jc w:val="center"/>
              <w:rPr>
                <w:rFonts w:ascii="GHEA Grapalat" w:hAnsi="GHEA Grapalat" w:cs="Arial"/>
                <w:sz w:val="20"/>
                <w:szCs w:val="20"/>
                <w:lang w:val="hy-AM"/>
              </w:rPr>
            </w:pPr>
            <w:r w:rsidRPr="00136473">
              <w:rPr>
                <w:rFonts w:ascii="GHEA Grapalat" w:hAnsi="GHEA Grapalat" w:cs="Arial"/>
                <w:sz w:val="20"/>
                <w:szCs w:val="20"/>
                <w:lang w:val="hy-AM"/>
              </w:rPr>
              <w:t>8,56</w:t>
            </w:r>
          </w:p>
        </w:tc>
      </w:tr>
      <w:tr w:rsidR="00FF6EAD" w:rsidRPr="00C01417" w:rsidTr="00140506">
        <w:trPr>
          <w:trHeight w:val="255"/>
        </w:trPr>
        <w:tc>
          <w:tcPr>
            <w:tcW w:w="568" w:type="dxa"/>
            <w:vMerge/>
            <w:noWrap/>
            <w:vAlign w:val="center"/>
          </w:tcPr>
          <w:p w:rsidR="00FF6EAD" w:rsidRPr="00C01417" w:rsidRDefault="00FF6EAD" w:rsidP="00140506">
            <w:pPr>
              <w:rPr>
                <w:rFonts w:ascii="GHEA Grapalat" w:hAnsi="GHEA Grapalat"/>
                <w:sz w:val="20"/>
                <w:szCs w:val="20"/>
              </w:rPr>
            </w:pPr>
          </w:p>
        </w:tc>
        <w:tc>
          <w:tcPr>
            <w:tcW w:w="2551" w:type="dxa"/>
            <w:vMerge/>
            <w:noWrap/>
            <w:vAlign w:val="center"/>
          </w:tcPr>
          <w:p w:rsidR="00FF6EAD" w:rsidRPr="00C01417" w:rsidRDefault="00FF6EAD" w:rsidP="00140506">
            <w:pPr>
              <w:spacing w:line="240" w:lineRule="auto"/>
              <w:rPr>
                <w:rFonts w:ascii="GHEA Grapalat" w:hAnsi="GHEA Grapalat"/>
                <w:sz w:val="20"/>
                <w:szCs w:val="20"/>
              </w:rPr>
            </w:pPr>
          </w:p>
        </w:tc>
        <w:tc>
          <w:tcPr>
            <w:tcW w:w="709" w:type="dxa"/>
            <w:vMerge/>
            <w:noWrap/>
            <w:vAlign w:val="center"/>
          </w:tcPr>
          <w:p w:rsidR="00FF6EAD" w:rsidRPr="00C01417" w:rsidRDefault="00FF6EAD" w:rsidP="00140506">
            <w:pPr>
              <w:jc w:val="center"/>
              <w:rPr>
                <w:rFonts w:ascii="GHEA Grapalat" w:hAnsi="GHEA Grapalat" w:cs="Calibri"/>
                <w:sz w:val="20"/>
                <w:szCs w:val="20"/>
              </w:rPr>
            </w:pPr>
          </w:p>
        </w:tc>
        <w:tc>
          <w:tcPr>
            <w:tcW w:w="425" w:type="dxa"/>
            <w:vMerge/>
            <w:noWrap/>
            <w:vAlign w:val="center"/>
          </w:tcPr>
          <w:p w:rsidR="00FF6EAD" w:rsidRPr="00C01417" w:rsidRDefault="00FF6EAD" w:rsidP="00140506">
            <w:pPr>
              <w:jc w:val="center"/>
              <w:rPr>
                <w:rFonts w:ascii="GHEA Grapalat" w:hAnsi="GHEA Grapalat" w:cs="Calibri"/>
                <w:sz w:val="20"/>
                <w:szCs w:val="20"/>
              </w:rPr>
            </w:pPr>
          </w:p>
        </w:tc>
        <w:tc>
          <w:tcPr>
            <w:tcW w:w="1418" w:type="dxa"/>
            <w:vMerge/>
            <w:noWrap/>
            <w:vAlign w:val="center"/>
          </w:tcPr>
          <w:p w:rsidR="00FF6EAD" w:rsidRPr="00C01417" w:rsidRDefault="00FF6EAD" w:rsidP="00140506">
            <w:pPr>
              <w:jc w:val="center"/>
              <w:rPr>
                <w:rFonts w:ascii="GHEA Grapalat" w:hAnsi="GHEA Grapalat" w:cs="Arial"/>
                <w:sz w:val="20"/>
                <w:szCs w:val="20"/>
              </w:rPr>
            </w:pPr>
          </w:p>
        </w:tc>
        <w:tc>
          <w:tcPr>
            <w:tcW w:w="992" w:type="dxa"/>
            <w:vMerge/>
            <w:noWrap/>
            <w:vAlign w:val="center"/>
          </w:tcPr>
          <w:p w:rsidR="00FF6EAD" w:rsidRPr="00C01417" w:rsidRDefault="00FF6EAD" w:rsidP="00140506">
            <w:pPr>
              <w:jc w:val="center"/>
              <w:rPr>
                <w:rFonts w:ascii="GHEA Grapalat" w:hAnsi="GHEA Grapalat" w:cs="Arial"/>
                <w:sz w:val="20"/>
                <w:szCs w:val="20"/>
              </w:rPr>
            </w:pPr>
          </w:p>
        </w:tc>
        <w:tc>
          <w:tcPr>
            <w:tcW w:w="1134" w:type="dxa"/>
            <w:vMerge/>
            <w:noWrap/>
            <w:vAlign w:val="center"/>
          </w:tcPr>
          <w:p w:rsidR="00FF6EAD" w:rsidRPr="00C01417" w:rsidRDefault="00FF6EAD" w:rsidP="00140506">
            <w:pPr>
              <w:jc w:val="center"/>
              <w:rPr>
                <w:rFonts w:ascii="GHEA Grapalat" w:hAnsi="GHEA Grapalat" w:cs="Arial"/>
                <w:sz w:val="20"/>
                <w:szCs w:val="20"/>
              </w:rPr>
            </w:pPr>
          </w:p>
        </w:tc>
        <w:tc>
          <w:tcPr>
            <w:tcW w:w="1134" w:type="dxa"/>
            <w:vMerge/>
            <w:noWrap/>
            <w:vAlign w:val="center"/>
          </w:tcPr>
          <w:p w:rsidR="00FF6EAD" w:rsidRPr="00C01417" w:rsidRDefault="00FF6EAD" w:rsidP="00140506">
            <w:pPr>
              <w:jc w:val="center"/>
              <w:rPr>
                <w:rFonts w:ascii="GHEA Grapalat" w:hAnsi="GHEA Grapalat" w:cs="Arial"/>
                <w:sz w:val="20"/>
                <w:szCs w:val="20"/>
              </w:rPr>
            </w:pPr>
          </w:p>
        </w:tc>
        <w:tc>
          <w:tcPr>
            <w:tcW w:w="1276" w:type="dxa"/>
            <w:noWrap/>
            <w:vAlign w:val="center"/>
          </w:tcPr>
          <w:p w:rsidR="00FF6EAD" w:rsidRPr="00C01417" w:rsidRDefault="00FF6EAD" w:rsidP="00140506">
            <w:pPr>
              <w:jc w:val="center"/>
              <w:rPr>
                <w:rFonts w:ascii="GHEA Grapalat" w:hAnsi="GHEA Grapalat" w:cs="Arial"/>
                <w:sz w:val="20"/>
                <w:szCs w:val="20"/>
              </w:rPr>
            </w:pPr>
            <w:r w:rsidRPr="00C01417">
              <w:rPr>
                <w:rFonts w:ascii="GHEA Grapalat" w:hAnsi="GHEA Grapalat" w:cs="Arial"/>
                <w:sz w:val="20"/>
                <w:szCs w:val="20"/>
              </w:rPr>
              <w:t>էլեկտրոդ</w:t>
            </w:r>
          </w:p>
        </w:tc>
        <w:tc>
          <w:tcPr>
            <w:tcW w:w="992" w:type="dxa"/>
            <w:noWrap/>
            <w:vAlign w:val="center"/>
          </w:tcPr>
          <w:p w:rsidR="00FF6EAD" w:rsidRPr="00C01417" w:rsidRDefault="00FF6EAD" w:rsidP="00140506">
            <w:pPr>
              <w:jc w:val="center"/>
              <w:rPr>
                <w:rFonts w:ascii="GHEA Grapalat" w:hAnsi="GHEA Grapalat" w:cs="Arial"/>
                <w:sz w:val="20"/>
                <w:szCs w:val="20"/>
              </w:rPr>
            </w:pPr>
            <w:r w:rsidRPr="00C01417">
              <w:rPr>
                <w:rFonts w:ascii="GHEA Grapalat" w:hAnsi="GHEA Grapalat" w:cs="Arial"/>
                <w:sz w:val="20"/>
                <w:szCs w:val="20"/>
              </w:rPr>
              <w:t>կգ</w:t>
            </w:r>
          </w:p>
        </w:tc>
        <w:tc>
          <w:tcPr>
            <w:tcW w:w="850" w:type="dxa"/>
            <w:noWrap/>
            <w:vAlign w:val="center"/>
          </w:tcPr>
          <w:p w:rsidR="00FF6EAD" w:rsidRPr="00C01417" w:rsidRDefault="00FF6EAD" w:rsidP="00140506">
            <w:pPr>
              <w:jc w:val="center"/>
              <w:rPr>
                <w:rFonts w:ascii="GHEA Grapalat" w:hAnsi="GHEA Grapalat" w:cs="Arial"/>
                <w:sz w:val="20"/>
                <w:szCs w:val="20"/>
              </w:rPr>
            </w:pPr>
            <w:r w:rsidRPr="00C01417">
              <w:rPr>
                <w:rFonts w:ascii="GHEA Grapalat" w:hAnsi="GHEA Grapalat" w:cs="Calibri"/>
                <w:sz w:val="20"/>
                <w:szCs w:val="20"/>
              </w:rPr>
              <w:t>1,50</w:t>
            </w:r>
          </w:p>
        </w:tc>
        <w:tc>
          <w:tcPr>
            <w:tcW w:w="851" w:type="dxa"/>
            <w:noWrap/>
            <w:vAlign w:val="center"/>
          </w:tcPr>
          <w:p w:rsidR="00FF6EAD" w:rsidRPr="00C01417" w:rsidRDefault="00FF6EAD" w:rsidP="00140506">
            <w:pPr>
              <w:jc w:val="center"/>
              <w:rPr>
                <w:rFonts w:ascii="GHEA Grapalat" w:hAnsi="GHEA Grapalat" w:cs="Arial"/>
                <w:sz w:val="20"/>
                <w:szCs w:val="20"/>
              </w:rPr>
            </w:pPr>
            <w:r w:rsidRPr="00C01417">
              <w:rPr>
                <w:rFonts w:ascii="GHEA Grapalat" w:hAnsi="GHEA Grapalat" w:cs="Calibri"/>
                <w:sz w:val="20"/>
                <w:szCs w:val="20"/>
              </w:rPr>
              <w:t>0,90</w:t>
            </w:r>
          </w:p>
        </w:tc>
        <w:tc>
          <w:tcPr>
            <w:tcW w:w="1134" w:type="dxa"/>
            <w:noWrap/>
            <w:vAlign w:val="center"/>
          </w:tcPr>
          <w:p w:rsidR="00FF6EAD" w:rsidRPr="00136473" w:rsidRDefault="00B8626B" w:rsidP="00140506">
            <w:pPr>
              <w:jc w:val="center"/>
              <w:rPr>
                <w:rFonts w:ascii="GHEA Grapalat" w:hAnsi="GHEA Grapalat" w:cs="Arial"/>
                <w:sz w:val="20"/>
                <w:szCs w:val="20"/>
                <w:lang w:val="hy-AM"/>
              </w:rPr>
            </w:pPr>
            <w:r w:rsidRPr="00136473">
              <w:rPr>
                <w:rFonts w:ascii="GHEA Grapalat" w:hAnsi="GHEA Grapalat" w:cs="Arial"/>
                <w:sz w:val="20"/>
                <w:szCs w:val="20"/>
                <w:lang w:val="hy-AM"/>
              </w:rPr>
              <w:t>1,53</w:t>
            </w:r>
          </w:p>
        </w:tc>
      </w:tr>
      <w:tr w:rsidR="00140506" w:rsidRPr="00C01417" w:rsidTr="00140506">
        <w:trPr>
          <w:trHeight w:val="255"/>
        </w:trPr>
        <w:tc>
          <w:tcPr>
            <w:tcW w:w="568" w:type="dxa"/>
            <w:noWrap/>
            <w:vAlign w:val="center"/>
          </w:tcPr>
          <w:p w:rsidR="00140506" w:rsidRPr="00FF6EAD" w:rsidRDefault="00140506" w:rsidP="00C65D29">
            <w:pPr>
              <w:rPr>
                <w:rFonts w:ascii="GHEA Grapalat" w:hAnsi="GHEA Grapalat"/>
                <w:sz w:val="20"/>
                <w:szCs w:val="20"/>
                <w:lang w:val="ru-RU"/>
              </w:rPr>
            </w:pPr>
            <w:r w:rsidRPr="00C01417">
              <w:rPr>
                <w:rFonts w:ascii="GHEA Grapalat" w:hAnsi="GHEA Grapalat"/>
                <w:sz w:val="20"/>
                <w:szCs w:val="20"/>
              </w:rPr>
              <w:t>5</w:t>
            </w:r>
            <w:r w:rsidR="00C65D29">
              <w:rPr>
                <w:rFonts w:ascii="GHEA Grapalat" w:hAnsi="GHEA Grapalat"/>
                <w:sz w:val="20"/>
                <w:szCs w:val="20"/>
                <w:lang w:val="ru-RU"/>
              </w:rPr>
              <w:t>0</w:t>
            </w:r>
          </w:p>
        </w:tc>
        <w:tc>
          <w:tcPr>
            <w:tcW w:w="2551" w:type="dxa"/>
            <w:noWrap/>
            <w:vAlign w:val="center"/>
          </w:tcPr>
          <w:p w:rsidR="00140506" w:rsidRPr="00E45FC9" w:rsidRDefault="00140506" w:rsidP="00140506">
            <w:pPr>
              <w:spacing w:line="240" w:lineRule="auto"/>
              <w:rPr>
                <w:rFonts w:ascii="GHEA Grapalat" w:hAnsi="GHEA Grapalat"/>
                <w:sz w:val="20"/>
                <w:szCs w:val="20"/>
                <w:lang w:val="ru-RU"/>
              </w:rPr>
            </w:pPr>
            <w:r w:rsidRPr="00C01417">
              <w:rPr>
                <w:rFonts w:ascii="GHEA Grapalat" w:hAnsi="GHEA Grapalat"/>
                <w:sz w:val="20"/>
                <w:szCs w:val="20"/>
              </w:rPr>
              <w:t>Ամրանային</w:t>
            </w:r>
            <w:r w:rsidRPr="00E45FC9">
              <w:rPr>
                <w:rFonts w:ascii="GHEA Grapalat" w:hAnsi="GHEA Grapalat"/>
                <w:sz w:val="20"/>
                <w:szCs w:val="20"/>
                <w:lang w:val="ru-RU"/>
              </w:rPr>
              <w:t xml:space="preserve"> </w:t>
            </w:r>
            <w:r w:rsidRPr="00C01417">
              <w:rPr>
                <w:rFonts w:ascii="GHEA Grapalat" w:hAnsi="GHEA Grapalat"/>
                <w:sz w:val="20"/>
                <w:szCs w:val="20"/>
              </w:rPr>
              <w:t>կառուցվածքների</w:t>
            </w:r>
            <w:r w:rsidRPr="00E45FC9">
              <w:rPr>
                <w:rFonts w:ascii="GHEA Grapalat" w:hAnsi="GHEA Grapalat"/>
                <w:sz w:val="20"/>
                <w:szCs w:val="20"/>
                <w:lang w:val="ru-RU"/>
              </w:rPr>
              <w:t xml:space="preserve"> (</w:t>
            </w:r>
            <w:r w:rsidRPr="00C01417">
              <w:rPr>
                <w:rFonts w:ascii="GHEA Grapalat" w:hAnsi="GHEA Grapalat"/>
                <w:sz w:val="20"/>
                <w:szCs w:val="20"/>
              </w:rPr>
              <w:t>կմախքների</w:t>
            </w:r>
            <w:r w:rsidRPr="00E45FC9">
              <w:rPr>
                <w:rFonts w:ascii="GHEA Grapalat" w:hAnsi="GHEA Grapalat"/>
                <w:sz w:val="20"/>
                <w:szCs w:val="20"/>
                <w:lang w:val="ru-RU"/>
              </w:rPr>
              <w:t xml:space="preserve">, </w:t>
            </w:r>
            <w:r w:rsidRPr="00C01417">
              <w:rPr>
                <w:rFonts w:ascii="GHEA Grapalat" w:hAnsi="GHEA Grapalat"/>
                <w:sz w:val="20"/>
                <w:szCs w:val="20"/>
              </w:rPr>
              <w:t>անուրների</w:t>
            </w:r>
            <w:r w:rsidRPr="00E45FC9">
              <w:rPr>
                <w:rFonts w:ascii="GHEA Grapalat" w:hAnsi="GHEA Grapalat"/>
                <w:sz w:val="20"/>
                <w:szCs w:val="20"/>
                <w:lang w:val="ru-RU"/>
              </w:rPr>
              <w:t xml:space="preserve">) </w:t>
            </w:r>
            <w:r w:rsidRPr="00C01417">
              <w:rPr>
                <w:rFonts w:ascii="GHEA Grapalat" w:hAnsi="GHEA Grapalat"/>
                <w:sz w:val="20"/>
                <w:szCs w:val="20"/>
              </w:rPr>
              <w:t>պատրաստում</w:t>
            </w:r>
            <w:r w:rsidRPr="00E45FC9">
              <w:rPr>
                <w:rFonts w:ascii="GHEA Grapalat" w:hAnsi="GHEA Grapalat"/>
                <w:sz w:val="20"/>
                <w:szCs w:val="20"/>
                <w:lang w:val="ru-RU"/>
              </w:rPr>
              <w:t xml:space="preserve"> </w:t>
            </w:r>
            <w:r w:rsidRPr="00C01417">
              <w:rPr>
                <w:rFonts w:ascii="GHEA Grapalat" w:hAnsi="GHEA Grapalat"/>
                <w:sz w:val="20"/>
                <w:szCs w:val="20"/>
              </w:rPr>
              <w:t>և</w:t>
            </w:r>
            <w:r w:rsidRPr="00E45FC9">
              <w:rPr>
                <w:rFonts w:ascii="GHEA Grapalat" w:hAnsi="GHEA Grapalat"/>
                <w:sz w:val="20"/>
                <w:szCs w:val="20"/>
                <w:lang w:val="ru-RU"/>
              </w:rPr>
              <w:t xml:space="preserve"> </w:t>
            </w:r>
            <w:r w:rsidRPr="00C01417">
              <w:rPr>
                <w:rFonts w:ascii="GHEA Grapalat" w:hAnsi="GHEA Grapalat"/>
                <w:sz w:val="20"/>
                <w:szCs w:val="20"/>
              </w:rPr>
              <w:t>տեղադրում</w:t>
            </w:r>
          </w:p>
        </w:tc>
        <w:tc>
          <w:tcPr>
            <w:tcW w:w="709" w:type="dxa"/>
            <w:noWrap/>
            <w:vAlign w:val="center"/>
          </w:tcPr>
          <w:p w:rsidR="00140506" w:rsidRPr="00C01417" w:rsidRDefault="00140506" w:rsidP="00140506">
            <w:pPr>
              <w:jc w:val="center"/>
              <w:rPr>
                <w:rFonts w:ascii="GHEA Grapalat" w:hAnsi="GHEA Grapalat" w:cs="Calibri"/>
                <w:sz w:val="20"/>
                <w:szCs w:val="20"/>
              </w:rPr>
            </w:pPr>
            <w:r w:rsidRPr="00C01417">
              <w:rPr>
                <w:rFonts w:ascii="GHEA Grapalat" w:hAnsi="GHEA Grapalat" w:cs="Calibri"/>
                <w:sz w:val="20"/>
                <w:szCs w:val="20"/>
              </w:rPr>
              <w:t>տն</w:t>
            </w:r>
          </w:p>
        </w:tc>
        <w:tc>
          <w:tcPr>
            <w:tcW w:w="425" w:type="dxa"/>
            <w:noWrap/>
            <w:vAlign w:val="center"/>
          </w:tcPr>
          <w:p w:rsidR="00140506" w:rsidRPr="00C01417" w:rsidRDefault="00140506" w:rsidP="00140506">
            <w:pPr>
              <w:jc w:val="center"/>
              <w:rPr>
                <w:rFonts w:ascii="GHEA Grapalat" w:hAnsi="GHEA Grapalat" w:cs="Calibri"/>
                <w:sz w:val="20"/>
                <w:szCs w:val="20"/>
              </w:rPr>
            </w:pPr>
            <w:r w:rsidRPr="00C01417">
              <w:rPr>
                <w:rFonts w:ascii="GHEA Grapalat" w:hAnsi="GHEA Grapalat" w:cs="Calibri"/>
                <w:sz w:val="20"/>
                <w:szCs w:val="20"/>
              </w:rPr>
              <w:t>1</w:t>
            </w:r>
          </w:p>
        </w:tc>
        <w:tc>
          <w:tcPr>
            <w:tcW w:w="1418" w:type="dxa"/>
            <w:noWrap/>
            <w:vAlign w:val="center"/>
          </w:tcPr>
          <w:p w:rsidR="00140506" w:rsidRPr="00C01417" w:rsidRDefault="00136473" w:rsidP="00136473">
            <w:pPr>
              <w:jc w:val="center"/>
              <w:rPr>
                <w:rFonts w:ascii="GHEA Grapalat" w:hAnsi="GHEA Grapalat" w:cs="Arial"/>
                <w:sz w:val="20"/>
                <w:szCs w:val="20"/>
              </w:rPr>
            </w:pPr>
            <w:r>
              <w:rPr>
                <w:rFonts w:ascii="GHEA Grapalat" w:hAnsi="GHEA Grapalat" w:cs="Calibri"/>
                <w:sz w:val="20"/>
                <w:szCs w:val="20"/>
                <w:lang w:val="hy-AM"/>
              </w:rPr>
              <w:t>500</w:t>
            </w:r>
            <w:r w:rsidR="00140506" w:rsidRPr="00C01417">
              <w:rPr>
                <w:rFonts w:ascii="GHEA Grapalat" w:hAnsi="GHEA Grapalat" w:cs="Calibri"/>
                <w:sz w:val="20"/>
                <w:szCs w:val="20"/>
              </w:rPr>
              <w:t>,</w:t>
            </w:r>
            <w:r>
              <w:rPr>
                <w:rFonts w:ascii="GHEA Grapalat" w:hAnsi="GHEA Grapalat" w:cs="Calibri"/>
                <w:sz w:val="20"/>
                <w:szCs w:val="20"/>
                <w:lang w:val="hy-AM"/>
              </w:rPr>
              <w:t>3</w:t>
            </w:r>
            <w:r w:rsidR="00C50A56">
              <w:rPr>
                <w:rFonts w:ascii="GHEA Grapalat" w:hAnsi="GHEA Grapalat" w:cs="Calibri"/>
                <w:sz w:val="20"/>
                <w:szCs w:val="20"/>
                <w:lang w:val="hy-AM"/>
              </w:rPr>
              <w:t>00</w:t>
            </w:r>
          </w:p>
        </w:tc>
        <w:tc>
          <w:tcPr>
            <w:tcW w:w="992" w:type="dxa"/>
            <w:noWrap/>
            <w:vAlign w:val="center"/>
          </w:tcPr>
          <w:p w:rsidR="00140506" w:rsidRPr="00C01417" w:rsidRDefault="00140506" w:rsidP="00140506">
            <w:pPr>
              <w:jc w:val="center"/>
              <w:rPr>
                <w:rFonts w:ascii="GHEA Grapalat" w:hAnsi="GHEA Grapalat" w:cs="Arial"/>
                <w:sz w:val="20"/>
                <w:szCs w:val="20"/>
              </w:rPr>
            </w:pPr>
            <w:r w:rsidRPr="00C01417">
              <w:rPr>
                <w:rFonts w:ascii="GHEA Grapalat" w:hAnsi="GHEA Grapalat" w:cs="Calibri"/>
                <w:sz w:val="20"/>
                <w:szCs w:val="20"/>
              </w:rPr>
              <w:t>80,0000</w:t>
            </w:r>
          </w:p>
        </w:tc>
        <w:tc>
          <w:tcPr>
            <w:tcW w:w="1134" w:type="dxa"/>
            <w:noWrap/>
            <w:vAlign w:val="center"/>
          </w:tcPr>
          <w:p w:rsidR="00140506" w:rsidRPr="00C01417" w:rsidRDefault="00140506" w:rsidP="00140506">
            <w:pPr>
              <w:jc w:val="center"/>
              <w:rPr>
                <w:rFonts w:ascii="GHEA Grapalat" w:hAnsi="GHEA Grapalat" w:cs="Arial"/>
                <w:sz w:val="20"/>
                <w:szCs w:val="20"/>
              </w:rPr>
            </w:pPr>
            <w:r w:rsidRPr="00C01417">
              <w:rPr>
                <w:rFonts w:ascii="GHEA Grapalat" w:hAnsi="GHEA Grapalat" w:cs="Calibri"/>
                <w:sz w:val="20"/>
                <w:szCs w:val="20"/>
              </w:rPr>
              <w:t>40,0000</w:t>
            </w:r>
          </w:p>
        </w:tc>
        <w:tc>
          <w:tcPr>
            <w:tcW w:w="1134" w:type="dxa"/>
            <w:noWrap/>
            <w:vAlign w:val="center"/>
          </w:tcPr>
          <w:p w:rsidR="00140506" w:rsidRPr="00C01417" w:rsidRDefault="00136473" w:rsidP="00136473">
            <w:pPr>
              <w:jc w:val="center"/>
              <w:rPr>
                <w:rFonts w:ascii="GHEA Grapalat" w:hAnsi="GHEA Grapalat" w:cs="Arial"/>
                <w:sz w:val="20"/>
                <w:szCs w:val="20"/>
              </w:rPr>
            </w:pPr>
            <w:r w:rsidRPr="00BD38EB">
              <w:rPr>
                <w:rFonts w:ascii="GHEA Grapalat" w:hAnsi="GHEA Grapalat" w:cs="Calibri"/>
                <w:sz w:val="20"/>
                <w:szCs w:val="20"/>
                <w:lang w:val="hy-AM"/>
              </w:rPr>
              <w:t>380,3</w:t>
            </w:r>
            <w:r w:rsidR="00881BD0">
              <w:rPr>
                <w:rFonts w:ascii="GHEA Grapalat" w:hAnsi="GHEA Grapalat" w:cs="Calibri"/>
                <w:sz w:val="20"/>
                <w:szCs w:val="20"/>
                <w:lang w:val="hy-AM"/>
              </w:rPr>
              <w:t>0</w:t>
            </w:r>
          </w:p>
        </w:tc>
        <w:tc>
          <w:tcPr>
            <w:tcW w:w="1276" w:type="dxa"/>
            <w:noWrap/>
            <w:vAlign w:val="center"/>
          </w:tcPr>
          <w:p w:rsidR="00140506" w:rsidRPr="00C01417" w:rsidRDefault="00140506" w:rsidP="00140506">
            <w:pPr>
              <w:jc w:val="center"/>
              <w:rPr>
                <w:rFonts w:ascii="GHEA Grapalat" w:hAnsi="GHEA Grapalat" w:cs="Arial"/>
                <w:sz w:val="20"/>
                <w:szCs w:val="20"/>
              </w:rPr>
            </w:pPr>
            <w:r w:rsidRPr="00C01417">
              <w:rPr>
                <w:rFonts w:ascii="GHEA Grapalat" w:hAnsi="GHEA Grapalat" w:cs="Arial"/>
                <w:sz w:val="20"/>
                <w:szCs w:val="20"/>
              </w:rPr>
              <w:t>ամրան</w:t>
            </w:r>
          </w:p>
        </w:tc>
        <w:tc>
          <w:tcPr>
            <w:tcW w:w="992" w:type="dxa"/>
            <w:noWrap/>
            <w:vAlign w:val="center"/>
          </w:tcPr>
          <w:p w:rsidR="00140506" w:rsidRPr="00C01417" w:rsidRDefault="00140506" w:rsidP="00140506">
            <w:pPr>
              <w:jc w:val="center"/>
              <w:rPr>
                <w:rFonts w:ascii="GHEA Grapalat" w:hAnsi="GHEA Grapalat" w:cs="Arial"/>
                <w:sz w:val="20"/>
                <w:szCs w:val="20"/>
              </w:rPr>
            </w:pPr>
            <w:r w:rsidRPr="00C01417">
              <w:rPr>
                <w:rFonts w:ascii="GHEA Grapalat" w:hAnsi="GHEA Grapalat" w:cs="Arial"/>
                <w:sz w:val="20"/>
                <w:szCs w:val="20"/>
              </w:rPr>
              <w:t>տն</w:t>
            </w:r>
          </w:p>
        </w:tc>
        <w:tc>
          <w:tcPr>
            <w:tcW w:w="850" w:type="dxa"/>
            <w:noWrap/>
            <w:vAlign w:val="center"/>
          </w:tcPr>
          <w:p w:rsidR="00140506" w:rsidRPr="00C01417" w:rsidRDefault="00140506" w:rsidP="00140506">
            <w:pPr>
              <w:jc w:val="center"/>
              <w:rPr>
                <w:rFonts w:ascii="GHEA Grapalat" w:hAnsi="GHEA Grapalat" w:cs="Arial"/>
                <w:sz w:val="20"/>
                <w:szCs w:val="20"/>
              </w:rPr>
            </w:pPr>
            <w:r w:rsidRPr="00C01417">
              <w:rPr>
                <w:rFonts w:ascii="GHEA Grapalat" w:hAnsi="GHEA Grapalat" w:cs="Calibri"/>
                <w:sz w:val="20"/>
                <w:szCs w:val="20"/>
              </w:rPr>
              <w:t>1,03</w:t>
            </w:r>
          </w:p>
        </w:tc>
        <w:tc>
          <w:tcPr>
            <w:tcW w:w="851" w:type="dxa"/>
            <w:noWrap/>
            <w:vAlign w:val="center"/>
          </w:tcPr>
          <w:p w:rsidR="00140506" w:rsidRPr="00C01417" w:rsidRDefault="00140506" w:rsidP="00136473">
            <w:pPr>
              <w:jc w:val="center"/>
              <w:rPr>
                <w:rFonts w:ascii="GHEA Grapalat" w:hAnsi="GHEA Grapalat" w:cs="Arial"/>
                <w:sz w:val="20"/>
                <w:szCs w:val="20"/>
              </w:rPr>
            </w:pPr>
            <w:r w:rsidRPr="00C01417">
              <w:rPr>
                <w:rFonts w:ascii="GHEA Grapalat" w:hAnsi="GHEA Grapalat" w:cs="Calibri"/>
                <w:sz w:val="20"/>
                <w:szCs w:val="20"/>
              </w:rPr>
              <w:t>245,0</w:t>
            </w:r>
          </w:p>
        </w:tc>
        <w:tc>
          <w:tcPr>
            <w:tcW w:w="1134" w:type="dxa"/>
            <w:noWrap/>
            <w:vAlign w:val="center"/>
          </w:tcPr>
          <w:p w:rsidR="00140506" w:rsidRPr="00B8626B" w:rsidRDefault="00B8626B" w:rsidP="00140506">
            <w:pPr>
              <w:jc w:val="center"/>
              <w:rPr>
                <w:rFonts w:ascii="GHEA Grapalat" w:hAnsi="GHEA Grapalat" w:cs="Arial"/>
                <w:sz w:val="20"/>
                <w:szCs w:val="20"/>
                <w:lang w:val="hy-AM"/>
              </w:rPr>
            </w:pPr>
            <w:r w:rsidRPr="00136473">
              <w:rPr>
                <w:rFonts w:ascii="GHEA Grapalat" w:hAnsi="GHEA Grapalat" w:cs="Arial"/>
                <w:sz w:val="20"/>
                <w:szCs w:val="20"/>
                <w:lang w:val="hy-AM"/>
              </w:rPr>
              <w:t>285,73</w:t>
            </w:r>
          </w:p>
        </w:tc>
      </w:tr>
      <w:tr w:rsidR="00FF6EAD" w:rsidRPr="00C01417" w:rsidTr="00140506">
        <w:trPr>
          <w:trHeight w:val="255"/>
        </w:trPr>
        <w:tc>
          <w:tcPr>
            <w:tcW w:w="568" w:type="dxa"/>
            <w:vMerge w:val="restart"/>
            <w:noWrap/>
            <w:vAlign w:val="center"/>
          </w:tcPr>
          <w:p w:rsidR="00FF6EAD" w:rsidRPr="00FF6EAD" w:rsidRDefault="00FF6EAD" w:rsidP="00C65D29">
            <w:pPr>
              <w:rPr>
                <w:rFonts w:ascii="GHEA Grapalat" w:hAnsi="GHEA Grapalat"/>
                <w:sz w:val="20"/>
                <w:szCs w:val="20"/>
                <w:lang w:val="ru-RU"/>
              </w:rPr>
            </w:pPr>
            <w:r w:rsidRPr="00C01417">
              <w:rPr>
                <w:rFonts w:ascii="GHEA Grapalat" w:hAnsi="GHEA Grapalat"/>
                <w:sz w:val="20"/>
                <w:szCs w:val="20"/>
              </w:rPr>
              <w:t>5</w:t>
            </w:r>
            <w:r w:rsidR="00C65D29">
              <w:rPr>
                <w:rFonts w:ascii="GHEA Grapalat" w:hAnsi="GHEA Grapalat"/>
                <w:sz w:val="20"/>
                <w:szCs w:val="20"/>
                <w:lang w:val="ru-RU"/>
              </w:rPr>
              <w:t>1</w:t>
            </w:r>
          </w:p>
        </w:tc>
        <w:tc>
          <w:tcPr>
            <w:tcW w:w="2551" w:type="dxa"/>
            <w:vMerge w:val="restart"/>
            <w:noWrap/>
            <w:vAlign w:val="center"/>
          </w:tcPr>
          <w:p w:rsidR="00FF6EAD" w:rsidRPr="00FF6EAD" w:rsidRDefault="00FF6EAD" w:rsidP="00FF6EAD">
            <w:pPr>
              <w:spacing w:line="240" w:lineRule="auto"/>
              <w:rPr>
                <w:rFonts w:ascii="GHEA Grapalat" w:hAnsi="GHEA Grapalat"/>
                <w:sz w:val="20"/>
                <w:szCs w:val="20"/>
                <w:lang w:val="ru-RU"/>
              </w:rPr>
            </w:pPr>
            <w:r w:rsidRPr="00C01417">
              <w:rPr>
                <w:rFonts w:ascii="GHEA Grapalat" w:hAnsi="GHEA Grapalat"/>
                <w:sz w:val="20"/>
                <w:szCs w:val="20"/>
              </w:rPr>
              <w:t>Միաձույլ</w:t>
            </w:r>
            <w:r w:rsidRPr="00FF6EAD">
              <w:rPr>
                <w:rFonts w:ascii="GHEA Grapalat" w:hAnsi="GHEA Grapalat"/>
                <w:sz w:val="20"/>
                <w:szCs w:val="20"/>
                <w:lang w:val="ru-RU"/>
              </w:rPr>
              <w:t xml:space="preserve"> </w:t>
            </w:r>
            <w:r w:rsidRPr="00C01417">
              <w:rPr>
                <w:rFonts w:ascii="GHEA Grapalat" w:hAnsi="GHEA Grapalat"/>
                <w:sz w:val="20"/>
                <w:szCs w:val="20"/>
              </w:rPr>
              <w:t>ե</w:t>
            </w:r>
            <w:r w:rsidRPr="00FF6EAD">
              <w:rPr>
                <w:rFonts w:ascii="GHEA Grapalat" w:hAnsi="GHEA Grapalat"/>
                <w:sz w:val="20"/>
                <w:szCs w:val="20"/>
                <w:lang w:val="ru-RU"/>
              </w:rPr>
              <w:t>/</w:t>
            </w:r>
            <w:r w:rsidRPr="00C01417">
              <w:rPr>
                <w:rFonts w:ascii="GHEA Grapalat" w:hAnsi="GHEA Grapalat"/>
                <w:sz w:val="20"/>
                <w:szCs w:val="20"/>
              </w:rPr>
              <w:t>բետոնե</w:t>
            </w:r>
            <w:r w:rsidRPr="00FF6EAD">
              <w:rPr>
                <w:rFonts w:ascii="GHEA Grapalat" w:hAnsi="GHEA Grapalat"/>
                <w:sz w:val="20"/>
                <w:szCs w:val="20"/>
                <w:lang w:val="ru-RU"/>
              </w:rPr>
              <w:t xml:space="preserve"> </w:t>
            </w:r>
            <w:r w:rsidRPr="00C01417">
              <w:rPr>
                <w:rFonts w:ascii="GHEA Grapalat" w:hAnsi="GHEA Grapalat"/>
                <w:sz w:val="20"/>
                <w:szCs w:val="20"/>
              </w:rPr>
              <w:t>սյուների</w:t>
            </w:r>
            <w:r w:rsidRPr="00FF6EAD">
              <w:rPr>
                <w:rFonts w:ascii="GHEA Grapalat" w:hAnsi="GHEA Grapalat"/>
                <w:sz w:val="20"/>
                <w:szCs w:val="20"/>
                <w:lang w:val="ru-RU"/>
              </w:rPr>
              <w:t xml:space="preserve"> </w:t>
            </w:r>
            <w:r w:rsidRPr="00C01417">
              <w:rPr>
                <w:rFonts w:ascii="GHEA Grapalat" w:hAnsi="GHEA Grapalat"/>
                <w:sz w:val="20"/>
                <w:szCs w:val="20"/>
              </w:rPr>
              <w:t>պատրաստում</w:t>
            </w:r>
            <w:r w:rsidRPr="00FF6EAD">
              <w:rPr>
                <w:rFonts w:ascii="GHEA Grapalat" w:hAnsi="GHEA Grapalat"/>
                <w:sz w:val="20"/>
                <w:szCs w:val="20"/>
                <w:lang w:val="ru-RU"/>
              </w:rPr>
              <w:t xml:space="preserve"> </w:t>
            </w:r>
            <w:r w:rsidRPr="00C01417">
              <w:rPr>
                <w:rFonts w:ascii="GHEA Grapalat" w:hAnsi="GHEA Grapalat"/>
                <w:sz w:val="20"/>
                <w:szCs w:val="20"/>
              </w:rPr>
              <w:t>բետոնով</w:t>
            </w:r>
            <w:r w:rsidRPr="00FF6EAD">
              <w:rPr>
                <w:rFonts w:ascii="GHEA Grapalat" w:hAnsi="GHEA Grapalat"/>
                <w:sz w:val="20"/>
                <w:szCs w:val="20"/>
                <w:lang w:val="ru-RU"/>
              </w:rPr>
              <w:t xml:space="preserve"> </w:t>
            </w:r>
            <w:r w:rsidRPr="00C01417">
              <w:rPr>
                <w:rFonts w:ascii="GHEA Grapalat" w:hAnsi="GHEA Grapalat"/>
                <w:sz w:val="20"/>
                <w:szCs w:val="20"/>
              </w:rPr>
              <w:t>մինչև</w:t>
            </w:r>
            <w:r w:rsidRPr="00FF6EAD">
              <w:rPr>
                <w:rFonts w:ascii="GHEA Grapalat" w:hAnsi="GHEA Grapalat"/>
                <w:sz w:val="20"/>
                <w:szCs w:val="20"/>
                <w:lang w:val="ru-RU"/>
              </w:rPr>
              <w:t xml:space="preserve"> 6</w:t>
            </w:r>
            <w:r w:rsidRPr="00C01417">
              <w:rPr>
                <w:rFonts w:ascii="GHEA Grapalat" w:hAnsi="GHEA Grapalat"/>
                <w:sz w:val="20"/>
                <w:szCs w:val="20"/>
              </w:rPr>
              <w:t>մ</w:t>
            </w:r>
            <w:r w:rsidRPr="00FF6EAD">
              <w:rPr>
                <w:rFonts w:ascii="GHEA Grapalat" w:hAnsi="GHEA Grapalat"/>
                <w:sz w:val="20"/>
                <w:szCs w:val="20"/>
                <w:lang w:val="ru-RU"/>
              </w:rPr>
              <w:t xml:space="preserve"> </w:t>
            </w:r>
            <w:r w:rsidRPr="00C01417">
              <w:rPr>
                <w:rFonts w:ascii="GHEA Grapalat" w:hAnsi="GHEA Grapalat"/>
                <w:sz w:val="20"/>
                <w:szCs w:val="20"/>
              </w:rPr>
              <w:lastRenderedPageBreak/>
              <w:t>բարձրությամբ</w:t>
            </w:r>
            <w:r w:rsidRPr="00FF6EAD">
              <w:rPr>
                <w:rFonts w:ascii="GHEA Grapalat" w:hAnsi="GHEA Grapalat"/>
                <w:sz w:val="20"/>
                <w:szCs w:val="20"/>
                <w:lang w:val="ru-RU"/>
              </w:rPr>
              <w:t xml:space="preserve"> </w:t>
            </w:r>
            <w:r w:rsidRPr="00C01417">
              <w:rPr>
                <w:rFonts w:ascii="GHEA Grapalat" w:hAnsi="GHEA Grapalat"/>
                <w:sz w:val="20"/>
                <w:szCs w:val="20"/>
              </w:rPr>
              <w:t>B</w:t>
            </w:r>
            <w:r w:rsidRPr="00FF6EAD">
              <w:rPr>
                <w:rFonts w:ascii="GHEA Grapalat" w:hAnsi="GHEA Grapalat"/>
                <w:sz w:val="20"/>
                <w:szCs w:val="20"/>
                <w:lang w:val="ru-RU"/>
              </w:rPr>
              <w:t xml:space="preserve">-25 </w:t>
            </w:r>
            <w:r w:rsidRPr="00C01417">
              <w:rPr>
                <w:rFonts w:ascii="GHEA Grapalat" w:hAnsi="GHEA Grapalat"/>
                <w:sz w:val="20"/>
                <w:szCs w:val="20"/>
              </w:rPr>
              <w:t>դասի</w:t>
            </w:r>
            <w:r w:rsidRPr="00FF6EAD">
              <w:rPr>
                <w:rFonts w:ascii="GHEA Grapalat" w:hAnsi="GHEA Grapalat"/>
                <w:sz w:val="20"/>
                <w:szCs w:val="20"/>
                <w:lang w:val="ru-RU"/>
              </w:rPr>
              <w:t xml:space="preserve"> </w:t>
            </w:r>
            <w:r w:rsidRPr="00C01417">
              <w:rPr>
                <w:rFonts w:ascii="GHEA Grapalat" w:hAnsi="GHEA Grapalat"/>
                <w:sz w:val="20"/>
                <w:szCs w:val="20"/>
              </w:rPr>
              <w:t>բետոնով</w:t>
            </w:r>
          </w:p>
        </w:tc>
        <w:tc>
          <w:tcPr>
            <w:tcW w:w="709" w:type="dxa"/>
            <w:vMerge w:val="restart"/>
            <w:noWrap/>
            <w:vAlign w:val="center"/>
          </w:tcPr>
          <w:p w:rsidR="00FF6EAD" w:rsidRPr="00C01417" w:rsidRDefault="00FF6EAD" w:rsidP="00140506">
            <w:pPr>
              <w:jc w:val="center"/>
              <w:rPr>
                <w:rFonts w:ascii="GHEA Grapalat" w:hAnsi="GHEA Grapalat" w:cs="Calibri"/>
                <w:sz w:val="20"/>
                <w:szCs w:val="20"/>
              </w:rPr>
            </w:pPr>
            <w:r w:rsidRPr="00C01417">
              <w:rPr>
                <w:rFonts w:ascii="GHEA Grapalat" w:hAnsi="GHEA Grapalat" w:cs="Calibri"/>
                <w:sz w:val="20"/>
                <w:szCs w:val="20"/>
              </w:rPr>
              <w:lastRenderedPageBreak/>
              <w:t>խմ</w:t>
            </w:r>
          </w:p>
        </w:tc>
        <w:tc>
          <w:tcPr>
            <w:tcW w:w="425" w:type="dxa"/>
            <w:vMerge w:val="restart"/>
            <w:noWrap/>
            <w:vAlign w:val="center"/>
          </w:tcPr>
          <w:p w:rsidR="00FF6EAD" w:rsidRPr="00C01417" w:rsidRDefault="00FF6EAD" w:rsidP="00140506">
            <w:pPr>
              <w:jc w:val="center"/>
              <w:rPr>
                <w:rFonts w:ascii="GHEA Grapalat" w:hAnsi="GHEA Grapalat" w:cs="Calibri"/>
                <w:sz w:val="20"/>
                <w:szCs w:val="20"/>
              </w:rPr>
            </w:pPr>
            <w:r w:rsidRPr="00C01417">
              <w:rPr>
                <w:rFonts w:ascii="GHEA Grapalat" w:hAnsi="GHEA Grapalat" w:cs="Calibri"/>
                <w:sz w:val="20"/>
                <w:szCs w:val="20"/>
              </w:rPr>
              <w:t>1</w:t>
            </w:r>
          </w:p>
        </w:tc>
        <w:tc>
          <w:tcPr>
            <w:tcW w:w="1418" w:type="dxa"/>
            <w:vMerge w:val="restart"/>
            <w:noWrap/>
            <w:vAlign w:val="center"/>
          </w:tcPr>
          <w:p w:rsidR="00FF6EAD" w:rsidRPr="00C01417" w:rsidRDefault="00FF6EAD" w:rsidP="00136473">
            <w:pPr>
              <w:jc w:val="center"/>
              <w:rPr>
                <w:rFonts w:ascii="GHEA Grapalat" w:hAnsi="GHEA Grapalat" w:cs="Arial"/>
                <w:sz w:val="20"/>
                <w:szCs w:val="20"/>
              </w:rPr>
            </w:pPr>
            <w:r w:rsidRPr="00C01417">
              <w:rPr>
                <w:rFonts w:ascii="GHEA Grapalat" w:hAnsi="GHEA Grapalat" w:cs="Calibri"/>
                <w:sz w:val="20"/>
                <w:szCs w:val="20"/>
              </w:rPr>
              <w:t>135,</w:t>
            </w:r>
            <w:r w:rsidR="00136473">
              <w:rPr>
                <w:rFonts w:ascii="GHEA Grapalat" w:hAnsi="GHEA Grapalat" w:cs="Calibri"/>
                <w:sz w:val="20"/>
                <w:szCs w:val="20"/>
                <w:lang w:val="hy-AM"/>
              </w:rPr>
              <w:t>41</w:t>
            </w:r>
            <w:r w:rsidR="00C50A56">
              <w:rPr>
                <w:rFonts w:ascii="GHEA Grapalat" w:hAnsi="GHEA Grapalat" w:cs="Calibri"/>
                <w:sz w:val="20"/>
                <w:szCs w:val="20"/>
                <w:lang w:val="hy-AM"/>
              </w:rPr>
              <w:t>0</w:t>
            </w:r>
          </w:p>
        </w:tc>
        <w:tc>
          <w:tcPr>
            <w:tcW w:w="992" w:type="dxa"/>
            <w:vMerge w:val="restart"/>
            <w:noWrap/>
            <w:vAlign w:val="center"/>
          </w:tcPr>
          <w:p w:rsidR="00FF6EAD" w:rsidRPr="00C01417" w:rsidRDefault="00FF6EAD" w:rsidP="00FF6EAD">
            <w:pPr>
              <w:jc w:val="center"/>
              <w:rPr>
                <w:rFonts w:ascii="GHEA Grapalat" w:hAnsi="GHEA Grapalat" w:cs="Arial"/>
                <w:sz w:val="20"/>
                <w:szCs w:val="20"/>
              </w:rPr>
            </w:pPr>
            <w:r w:rsidRPr="00C01417">
              <w:rPr>
                <w:rFonts w:ascii="GHEA Grapalat" w:hAnsi="GHEA Grapalat" w:cs="Calibri"/>
                <w:sz w:val="20"/>
                <w:szCs w:val="20"/>
              </w:rPr>
              <w:t>45,000</w:t>
            </w:r>
          </w:p>
        </w:tc>
        <w:tc>
          <w:tcPr>
            <w:tcW w:w="1134" w:type="dxa"/>
            <w:vMerge w:val="restart"/>
            <w:noWrap/>
            <w:vAlign w:val="center"/>
          </w:tcPr>
          <w:p w:rsidR="00FF6EAD" w:rsidRPr="00C01417" w:rsidRDefault="00FF6EAD" w:rsidP="00FF6EAD">
            <w:pPr>
              <w:jc w:val="center"/>
              <w:rPr>
                <w:rFonts w:ascii="GHEA Grapalat" w:hAnsi="GHEA Grapalat" w:cs="Arial"/>
                <w:sz w:val="20"/>
                <w:szCs w:val="20"/>
              </w:rPr>
            </w:pPr>
            <w:r w:rsidRPr="00C01417">
              <w:rPr>
                <w:rFonts w:ascii="GHEA Grapalat" w:hAnsi="GHEA Grapalat" w:cs="Calibri"/>
                <w:sz w:val="20"/>
                <w:szCs w:val="20"/>
              </w:rPr>
              <w:t>8,000</w:t>
            </w:r>
          </w:p>
        </w:tc>
        <w:tc>
          <w:tcPr>
            <w:tcW w:w="1134" w:type="dxa"/>
            <w:vMerge w:val="restart"/>
            <w:noWrap/>
            <w:vAlign w:val="center"/>
          </w:tcPr>
          <w:p w:rsidR="00FF6EAD" w:rsidRPr="00C01417" w:rsidRDefault="00FF6EAD" w:rsidP="00136473">
            <w:pPr>
              <w:jc w:val="center"/>
              <w:rPr>
                <w:rFonts w:ascii="GHEA Grapalat" w:hAnsi="GHEA Grapalat" w:cs="Arial"/>
                <w:sz w:val="20"/>
                <w:szCs w:val="20"/>
              </w:rPr>
            </w:pPr>
            <w:r w:rsidRPr="00C01417">
              <w:rPr>
                <w:rFonts w:ascii="GHEA Grapalat" w:hAnsi="GHEA Grapalat" w:cs="Calibri"/>
                <w:sz w:val="20"/>
                <w:szCs w:val="20"/>
              </w:rPr>
              <w:t>82,</w:t>
            </w:r>
            <w:r w:rsidR="00136473">
              <w:rPr>
                <w:rFonts w:ascii="GHEA Grapalat" w:hAnsi="GHEA Grapalat" w:cs="Calibri"/>
                <w:sz w:val="20"/>
                <w:szCs w:val="20"/>
                <w:lang w:val="hy-AM"/>
              </w:rPr>
              <w:t>41</w:t>
            </w:r>
          </w:p>
        </w:tc>
        <w:tc>
          <w:tcPr>
            <w:tcW w:w="1276" w:type="dxa"/>
            <w:noWrap/>
            <w:vAlign w:val="center"/>
          </w:tcPr>
          <w:p w:rsidR="00FF6EAD" w:rsidRPr="00C01417" w:rsidRDefault="00FF6EAD" w:rsidP="00140506">
            <w:pPr>
              <w:spacing w:line="240" w:lineRule="auto"/>
              <w:jc w:val="center"/>
              <w:rPr>
                <w:rFonts w:ascii="GHEA Grapalat" w:hAnsi="GHEA Grapalat" w:cs="Arial"/>
                <w:sz w:val="20"/>
                <w:szCs w:val="20"/>
              </w:rPr>
            </w:pPr>
            <w:r w:rsidRPr="00C01417">
              <w:rPr>
                <w:rFonts w:ascii="GHEA Grapalat" w:hAnsi="GHEA Grapalat" w:cs="Arial"/>
                <w:sz w:val="20"/>
                <w:szCs w:val="20"/>
              </w:rPr>
              <w:t>բետոն</w:t>
            </w:r>
          </w:p>
          <w:p w:rsidR="00FF6EAD" w:rsidRPr="00C01417" w:rsidRDefault="00FF6EAD" w:rsidP="00140506">
            <w:pPr>
              <w:jc w:val="center"/>
              <w:rPr>
                <w:rFonts w:ascii="GHEA Grapalat" w:hAnsi="GHEA Grapalat" w:cs="Arial"/>
                <w:sz w:val="20"/>
                <w:szCs w:val="20"/>
              </w:rPr>
            </w:pPr>
            <w:r w:rsidRPr="00C01417">
              <w:rPr>
                <w:rFonts w:ascii="GHEA Grapalat" w:hAnsi="GHEA Grapalat" w:cs="Arial"/>
                <w:sz w:val="20"/>
                <w:szCs w:val="20"/>
              </w:rPr>
              <w:t>B-25</w:t>
            </w:r>
          </w:p>
        </w:tc>
        <w:tc>
          <w:tcPr>
            <w:tcW w:w="992" w:type="dxa"/>
            <w:noWrap/>
            <w:vAlign w:val="center"/>
          </w:tcPr>
          <w:p w:rsidR="00FF6EAD" w:rsidRPr="00C01417" w:rsidRDefault="00FF6EAD" w:rsidP="00140506">
            <w:pPr>
              <w:jc w:val="center"/>
              <w:rPr>
                <w:rFonts w:ascii="GHEA Grapalat" w:hAnsi="GHEA Grapalat" w:cs="Arial"/>
                <w:sz w:val="20"/>
                <w:szCs w:val="20"/>
              </w:rPr>
            </w:pPr>
            <w:r w:rsidRPr="00C01417">
              <w:rPr>
                <w:rFonts w:ascii="GHEA Grapalat" w:hAnsi="GHEA Grapalat" w:cs="Arial"/>
                <w:sz w:val="20"/>
                <w:szCs w:val="20"/>
              </w:rPr>
              <w:t>խմ</w:t>
            </w:r>
          </w:p>
        </w:tc>
        <w:tc>
          <w:tcPr>
            <w:tcW w:w="850" w:type="dxa"/>
            <w:noWrap/>
            <w:vAlign w:val="center"/>
          </w:tcPr>
          <w:p w:rsidR="00FF6EAD" w:rsidRPr="00C01417" w:rsidRDefault="00FF6EAD" w:rsidP="00FF6EAD">
            <w:pPr>
              <w:jc w:val="center"/>
              <w:rPr>
                <w:rFonts w:ascii="GHEA Grapalat" w:hAnsi="GHEA Grapalat" w:cs="Arial"/>
                <w:sz w:val="20"/>
                <w:szCs w:val="20"/>
              </w:rPr>
            </w:pPr>
            <w:r>
              <w:rPr>
                <w:rFonts w:ascii="GHEA Grapalat" w:hAnsi="GHEA Grapalat" w:cs="Calibri"/>
                <w:sz w:val="20"/>
                <w:szCs w:val="20"/>
              </w:rPr>
              <w:t>1,02</w:t>
            </w:r>
          </w:p>
        </w:tc>
        <w:tc>
          <w:tcPr>
            <w:tcW w:w="851" w:type="dxa"/>
            <w:noWrap/>
            <w:vAlign w:val="center"/>
          </w:tcPr>
          <w:p w:rsidR="00FF6EAD" w:rsidRPr="00B8626B" w:rsidRDefault="00FF6EAD" w:rsidP="00FF6EAD">
            <w:pPr>
              <w:jc w:val="center"/>
              <w:rPr>
                <w:rFonts w:ascii="GHEA Grapalat" w:hAnsi="GHEA Grapalat" w:cs="Arial"/>
                <w:sz w:val="20"/>
                <w:szCs w:val="20"/>
                <w:lang w:val="hy-AM"/>
              </w:rPr>
            </w:pPr>
            <w:r w:rsidRPr="00C01417">
              <w:rPr>
                <w:rFonts w:ascii="GHEA Grapalat" w:hAnsi="GHEA Grapalat" w:cs="Calibri"/>
                <w:sz w:val="20"/>
                <w:szCs w:val="20"/>
              </w:rPr>
              <w:t>34,86</w:t>
            </w:r>
            <w:r w:rsidR="00B8626B">
              <w:rPr>
                <w:rFonts w:ascii="GHEA Grapalat" w:hAnsi="GHEA Grapalat" w:cs="Calibri"/>
                <w:sz w:val="20"/>
                <w:szCs w:val="20"/>
                <w:lang w:val="hy-AM"/>
              </w:rPr>
              <w:t>1</w:t>
            </w:r>
          </w:p>
        </w:tc>
        <w:tc>
          <w:tcPr>
            <w:tcW w:w="1134" w:type="dxa"/>
            <w:noWrap/>
            <w:vAlign w:val="center"/>
          </w:tcPr>
          <w:p w:rsidR="00FF6EAD" w:rsidRPr="00136473" w:rsidRDefault="00B8626B" w:rsidP="00140506">
            <w:pPr>
              <w:jc w:val="center"/>
              <w:rPr>
                <w:rFonts w:ascii="GHEA Grapalat" w:hAnsi="GHEA Grapalat" w:cs="Arial"/>
                <w:sz w:val="20"/>
                <w:szCs w:val="20"/>
                <w:lang w:val="hy-AM"/>
              </w:rPr>
            </w:pPr>
            <w:r w:rsidRPr="00136473">
              <w:rPr>
                <w:rFonts w:ascii="GHEA Grapalat" w:hAnsi="GHEA Grapalat" w:cs="Arial"/>
                <w:sz w:val="20"/>
                <w:szCs w:val="20"/>
                <w:lang w:val="hy-AM"/>
              </w:rPr>
              <w:t>40,06</w:t>
            </w:r>
          </w:p>
        </w:tc>
      </w:tr>
      <w:tr w:rsidR="00FF6EAD" w:rsidRPr="00C01417" w:rsidTr="00140506">
        <w:trPr>
          <w:trHeight w:val="255"/>
        </w:trPr>
        <w:tc>
          <w:tcPr>
            <w:tcW w:w="568" w:type="dxa"/>
            <w:vMerge/>
            <w:noWrap/>
            <w:vAlign w:val="center"/>
          </w:tcPr>
          <w:p w:rsidR="00FF6EAD" w:rsidRPr="00C01417" w:rsidRDefault="00FF6EAD" w:rsidP="00140506">
            <w:pPr>
              <w:rPr>
                <w:rFonts w:ascii="GHEA Grapalat" w:hAnsi="GHEA Grapalat"/>
                <w:sz w:val="20"/>
                <w:szCs w:val="20"/>
              </w:rPr>
            </w:pPr>
          </w:p>
        </w:tc>
        <w:tc>
          <w:tcPr>
            <w:tcW w:w="2551" w:type="dxa"/>
            <w:vMerge/>
            <w:noWrap/>
            <w:vAlign w:val="center"/>
          </w:tcPr>
          <w:p w:rsidR="00FF6EAD" w:rsidRPr="00C01417" w:rsidRDefault="00FF6EAD" w:rsidP="00140506">
            <w:pPr>
              <w:spacing w:line="240" w:lineRule="auto"/>
              <w:rPr>
                <w:rFonts w:ascii="GHEA Grapalat" w:hAnsi="GHEA Grapalat"/>
                <w:sz w:val="20"/>
                <w:szCs w:val="20"/>
              </w:rPr>
            </w:pPr>
          </w:p>
        </w:tc>
        <w:tc>
          <w:tcPr>
            <w:tcW w:w="709" w:type="dxa"/>
            <w:vMerge/>
            <w:noWrap/>
            <w:vAlign w:val="center"/>
          </w:tcPr>
          <w:p w:rsidR="00FF6EAD" w:rsidRPr="00C01417" w:rsidRDefault="00FF6EAD" w:rsidP="00140506">
            <w:pPr>
              <w:jc w:val="center"/>
              <w:rPr>
                <w:rFonts w:ascii="GHEA Grapalat" w:hAnsi="GHEA Grapalat" w:cs="Calibri"/>
                <w:sz w:val="20"/>
                <w:szCs w:val="20"/>
              </w:rPr>
            </w:pPr>
          </w:p>
        </w:tc>
        <w:tc>
          <w:tcPr>
            <w:tcW w:w="425" w:type="dxa"/>
            <w:vMerge/>
            <w:noWrap/>
            <w:vAlign w:val="center"/>
          </w:tcPr>
          <w:p w:rsidR="00FF6EAD" w:rsidRPr="00C01417" w:rsidRDefault="00FF6EAD" w:rsidP="00140506">
            <w:pPr>
              <w:jc w:val="center"/>
              <w:rPr>
                <w:rFonts w:ascii="GHEA Grapalat" w:hAnsi="GHEA Grapalat" w:cs="Calibri"/>
                <w:sz w:val="20"/>
                <w:szCs w:val="20"/>
              </w:rPr>
            </w:pPr>
          </w:p>
        </w:tc>
        <w:tc>
          <w:tcPr>
            <w:tcW w:w="1418" w:type="dxa"/>
            <w:vMerge/>
            <w:noWrap/>
            <w:vAlign w:val="center"/>
          </w:tcPr>
          <w:p w:rsidR="00FF6EAD" w:rsidRPr="00C01417" w:rsidRDefault="00FF6EAD" w:rsidP="00140506">
            <w:pPr>
              <w:jc w:val="center"/>
              <w:rPr>
                <w:rFonts w:ascii="GHEA Grapalat" w:hAnsi="GHEA Grapalat" w:cs="Arial"/>
                <w:sz w:val="20"/>
                <w:szCs w:val="20"/>
              </w:rPr>
            </w:pPr>
          </w:p>
        </w:tc>
        <w:tc>
          <w:tcPr>
            <w:tcW w:w="992" w:type="dxa"/>
            <w:vMerge/>
            <w:noWrap/>
            <w:vAlign w:val="center"/>
          </w:tcPr>
          <w:p w:rsidR="00FF6EAD" w:rsidRPr="00C01417" w:rsidRDefault="00FF6EAD" w:rsidP="00140506">
            <w:pPr>
              <w:jc w:val="center"/>
              <w:rPr>
                <w:rFonts w:ascii="GHEA Grapalat" w:hAnsi="GHEA Grapalat" w:cs="Arial"/>
                <w:sz w:val="20"/>
                <w:szCs w:val="20"/>
              </w:rPr>
            </w:pPr>
          </w:p>
        </w:tc>
        <w:tc>
          <w:tcPr>
            <w:tcW w:w="1134" w:type="dxa"/>
            <w:vMerge/>
            <w:noWrap/>
            <w:vAlign w:val="center"/>
          </w:tcPr>
          <w:p w:rsidR="00FF6EAD" w:rsidRPr="00C01417" w:rsidRDefault="00FF6EAD" w:rsidP="00140506">
            <w:pPr>
              <w:jc w:val="center"/>
              <w:rPr>
                <w:rFonts w:ascii="GHEA Grapalat" w:hAnsi="GHEA Grapalat" w:cs="Arial"/>
                <w:sz w:val="20"/>
                <w:szCs w:val="20"/>
              </w:rPr>
            </w:pPr>
          </w:p>
        </w:tc>
        <w:tc>
          <w:tcPr>
            <w:tcW w:w="1134" w:type="dxa"/>
            <w:vMerge/>
            <w:noWrap/>
            <w:vAlign w:val="center"/>
          </w:tcPr>
          <w:p w:rsidR="00FF6EAD" w:rsidRPr="00C01417" w:rsidRDefault="00FF6EAD" w:rsidP="00140506">
            <w:pPr>
              <w:jc w:val="center"/>
              <w:rPr>
                <w:rFonts w:ascii="GHEA Grapalat" w:hAnsi="GHEA Grapalat" w:cs="Arial"/>
                <w:sz w:val="20"/>
                <w:szCs w:val="20"/>
              </w:rPr>
            </w:pPr>
          </w:p>
        </w:tc>
        <w:tc>
          <w:tcPr>
            <w:tcW w:w="1276" w:type="dxa"/>
            <w:noWrap/>
            <w:vAlign w:val="center"/>
          </w:tcPr>
          <w:p w:rsidR="00FF6EAD" w:rsidRPr="00C01417" w:rsidRDefault="00FF6EAD" w:rsidP="00140506">
            <w:pPr>
              <w:jc w:val="center"/>
              <w:rPr>
                <w:rFonts w:ascii="GHEA Grapalat" w:hAnsi="GHEA Grapalat" w:cs="Arial"/>
                <w:sz w:val="20"/>
                <w:szCs w:val="20"/>
              </w:rPr>
            </w:pPr>
            <w:r w:rsidRPr="00C01417">
              <w:rPr>
                <w:rFonts w:ascii="GHEA Grapalat" w:hAnsi="GHEA Grapalat" w:cs="Arial"/>
                <w:sz w:val="20"/>
                <w:szCs w:val="20"/>
              </w:rPr>
              <w:t>կաղապար լամինաց-</w:t>
            </w:r>
            <w:r w:rsidRPr="00C01417">
              <w:rPr>
                <w:rFonts w:ascii="GHEA Grapalat" w:hAnsi="GHEA Grapalat" w:cs="Arial"/>
                <w:sz w:val="20"/>
                <w:szCs w:val="20"/>
              </w:rPr>
              <w:lastRenderedPageBreak/>
              <w:t>ված նրբա-տախտակ</w:t>
            </w:r>
          </w:p>
        </w:tc>
        <w:tc>
          <w:tcPr>
            <w:tcW w:w="992" w:type="dxa"/>
            <w:noWrap/>
            <w:vAlign w:val="center"/>
          </w:tcPr>
          <w:p w:rsidR="00FF6EAD" w:rsidRPr="00C01417" w:rsidRDefault="00FF6EAD" w:rsidP="00140506">
            <w:pPr>
              <w:jc w:val="center"/>
              <w:rPr>
                <w:rFonts w:ascii="GHEA Grapalat" w:hAnsi="GHEA Grapalat" w:cs="Arial"/>
                <w:sz w:val="20"/>
                <w:szCs w:val="20"/>
              </w:rPr>
            </w:pPr>
            <w:r w:rsidRPr="00C01417">
              <w:rPr>
                <w:rFonts w:ascii="GHEA Grapalat" w:hAnsi="GHEA Grapalat" w:cs="Arial"/>
                <w:sz w:val="20"/>
                <w:szCs w:val="20"/>
              </w:rPr>
              <w:lastRenderedPageBreak/>
              <w:t>քմ</w:t>
            </w:r>
          </w:p>
        </w:tc>
        <w:tc>
          <w:tcPr>
            <w:tcW w:w="850" w:type="dxa"/>
            <w:noWrap/>
            <w:vAlign w:val="center"/>
          </w:tcPr>
          <w:p w:rsidR="00FF6EAD" w:rsidRPr="00C01417" w:rsidRDefault="00FF6EAD" w:rsidP="00140506">
            <w:pPr>
              <w:jc w:val="center"/>
              <w:rPr>
                <w:rFonts w:ascii="GHEA Grapalat" w:hAnsi="GHEA Grapalat" w:cs="Arial"/>
                <w:sz w:val="20"/>
                <w:szCs w:val="20"/>
              </w:rPr>
            </w:pPr>
            <w:r w:rsidRPr="00C01417">
              <w:rPr>
                <w:rFonts w:ascii="GHEA Grapalat" w:hAnsi="GHEA Grapalat" w:cs="Calibri"/>
                <w:sz w:val="20"/>
                <w:szCs w:val="20"/>
              </w:rPr>
              <w:t>2,42</w:t>
            </w:r>
          </w:p>
        </w:tc>
        <w:tc>
          <w:tcPr>
            <w:tcW w:w="851" w:type="dxa"/>
            <w:noWrap/>
            <w:vAlign w:val="center"/>
          </w:tcPr>
          <w:p w:rsidR="00FF6EAD" w:rsidRPr="00C01417" w:rsidRDefault="00FF6EAD" w:rsidP="00140506">
            <w:pPr>
              <w:jc w:val="center"/>
              <w:rPr>
                <w:rFonts w:ascii="GHEA Grapalat" w:hAnsi="GHEA Grapalat" w:cs="Arial"/>
                <w:sz w:val="20"/>
                <w:szCs w:val="20"/>
              </w:rPr>
            </w:pPr>
            <w:r w:rsidRPr="00C01417">
              <w:rPr>
                <w:rFonts w:ascii="GHEA Grapalat" w:hAnsi="GHEA Grapalat" w:cs="Calibri"/>
                <w:sz w:val="20"/>
                <w:szCs w:val="20"/>
              </w:rPr>
              <w:t>3,50</w:t>
            </w:r>
          </w:p>
        </w:tc>
        <w:tc>
          <w:tcPr>
            <w:tcW w:w="1134" w:type="dxa"/>
            <w:noWrap/>
            <w:vAlign w:val="center"/>
          </w:tcPr>
          <w:p w:rsidR="00FF6EAD" w:rsidRPr="00136473" w:rsidRDefault="00B8626B" w:rsidP="00140506">
            <w:pPr>
              <w:jc w:val="center"/>
              <w:rPr>
                <w:rFonts w:ascii="GHEA Grapalat" w:hAnsi="GHEA Grapalat" w:cs="Arial"/>
                <w:sz w:val="20"/>
                <w:szCs w:val="20"/>
                <w:lang w:val="hy-AM"/>
              </w:rPr>
            </w:pPr>
            <w:r w:rsidRPr="00136473">
              <w:rPr>
                <w:rFonts w:ascii="GHEA Grapalat" w:hAnsi="GHEA Grapalat" w:cs="Arial"/>
                <w:sz w:val="20"/>
                <w:szCs w:val="20"/>
                <w:lang w:val="hy-AM"/>
              </w:rPr>
              <w:t>9,59</w:t>
            </w:r>
          </w:p>
        </w:tc>
      </w:tr>
      <w:tr w:rsidR="00FF6EAD" w:rsidRPr="00C01417" w:rsidTr="00140506">
        <w:trPr>
          <w:trHeight w:val="255"/>
        </w:trPr>
        <w:tc>
          <w:tcPr>
            <w:tcW w:w="568" w:type="dxa"/>
            <w:vMerge/>
            <w:noWrap/>
            <w:vAlign w:val="center"/>
          </w:tcPr>
          <w:p w:rsidR="00FF6EAD" w:rsidRPr="00C01417" w:rsidRDefault="00FF6EAD" w:rsidP="00140506">
            <w:pPr>
              <w:rPr>
                <w:rFonts w:ascii="GHEA Grapalat" w:hAnsi="GHEA Grapalat"/>
                <w:sz w:val="20"/>
                <w:szCs w:val="20"/>
              </w:rPr>
            </w:pPr>
          </w:p>
        </w:tc>
        <w:tc>
          <w:tcPr>
            <w:tcW w:w="2551" w:type="dxa"/>
            <w:vMerge/>
            <w:noWrap/>
            <w:vAlign w:val="center"/>
          </w:tcPr>
          <w:p w:rsidR="00FF6EAD" w:rsidRPr="00C01417" w:rsidRDefault="00FF6EAD" w:rsidP="00140506">
            <w:pPr>
              <w:spacing w:line="240" w:lineRule="auto"/>
              <w:rPr>
                <w:rFonts w:ascii="GHEA Grapalat" w:hAnsi="GHEA Grapalat"/>
                <w:sz w:val="20"/>
                <w:szCs w:val="20"/>
              </w:rPr>
            </w:pPr>
          </w:p>
        </w:tc>
        <w:tc>
          <w:tcPr>
            <w:tcW w:w="709" w:type="dxa"/>
            <w:vMerge/>
            <w:noWrap/>
            <w:vAlign w:val="center"/>
          </w:tcPr>
          <w:p w:rsidR="00FF6EAD" w:rsidRPr="00C01417" w:rsidRDefault="00FF6EAD" w:rsidP="00140506">
            <w:pPr>
              <w:jc w:val="center"/>
              <w:rPr>
                <w:rFonts w:ascii="GHEA Grapalat" w:hAnsi="GHEA Grapalat" w:cs="Calibri"/>
                <w:sz w:val="20"/>
                <w:szCs w:val="20"/>
              </w:rPr>
            </w:pPr>
          </w:p>
        </w:tc>
        <w:tc>
          <w:tcPr>
            <w:tcW w:w="425" w:type="dxa"/>
            <w:vMerge/>
            <w:noWrap/>
            <w:vAlign w:val="center"/>
          </w:tcPr>
          <w:p w:rsidR="00FF6EAD" w:rsidRPr="00C01417" w:rsidRDefault="00FF6EAD" w:rsidP="00140506">
            <w:pPr>
              <w:jc w:val="center"/>
              <w:rPr>
                <w:rFonts w:ascii="GHEA Grapalat" w:hAnsi="GHEA Grapalat" w:cs="Calibri"/>
                <w:sz w:val="20"/>
                <w:szCs w:val="20"/>
              </w:rPr>
            </w:pPr>
          </w:p>
        </w:tc>
        <w:tc>
          <w:tcPr>
            <w:tcW w:w="1418" w:type="dxa"/>
            <w:vMerge/>
            <w:noWrap/>
            <w:vAlign w:val="center"/>
          </w:tcPr>
          <w:p w:rsidR="00FF6EAD" w:rsidRPr="00C01417" w:rsidRDefault="00FF6EAD" w:rsidP="00140506">
            <w:pPr>
              <w:jc w:val="center"/>
              <w:rPr>
                <w:rFonts w:ascii="GHEA Grapalat" w:hAnsi="GHEA Grapalat" w:cs="Arial"/>
                <w:sz w:val="20"/>
                <w:szCs w:val="20"/>
              </w:rPr>
            </w:pPr>
          </w:p>
        </w:tc>
        <w:tc>
          <w:tcPr>
            <w:tcW w:w="992" w:type="dxa"/>
            <w:vMerge/>
            <w:noWrap/>
            <w:vAlign w:val="center"/>
          </w:tcPr>
          <w:p w:rsidR="00FF6EAD" w:rsidRPr="00C01417" w:rsidRDefault="00FF6EAD" w:rsidP="00140506">
            <w:pPr>
              <w:jc w:val="center"/>
              <w:rPr>
                <w:rFonts w:ascii="GHEA Grapalat" w:hAnsi="GHEA Grapalat" w:cs="Arial"/>
                <w:sz w:val="20"/>
                <w:szCs w:val="20"/>
              </w:rPr>
            </w:pPr>
          </w:p>
        </w:tc>
        <w:tc>
          <w:tcPr>
            <w:tcW w:w="1134" w:type="dxa"/>
            <w:vMerge/>
            <w:noWrap/>
            <w:vAlign w:val="center"/>
          </w:tcPr>
          <w:p w:rsidR="00FF6EAD" w:rsidRPr="00C01417" w:rsidRDefault="00FF6EAD" w:rsidP="00140506">
            <w:pPr>
              <w:jc w:val="center"/>
              <w:rPr>
                <w:rFonts w:ascii="GHEA Grapalat" w:hAnsi="GHEA Grapalat" w:cs="Arial"/>
                <w:sz w:val="20"/>
                <w:szCs w:val="20"/>
              </w:rPr>
            </w:pPr>
          </w:p>
        </w:tc>
        <w:tc>
          <w:tcPr>
            <w:tcW w:w="1134" w:type="dxa"/>
            <w:vMerge/>
            <w:noWrap/>
            <w:vAlign w:val="center"/>
          </w:tcPr>
          <w:p w:rsidR="00FF6EAD" w:rsidRPr="00C01417" w:rsidRDefault="00FF6EAD" w:rsidP="00140506">
            <w:pPr>
              <w:jc w:val="center"/>
              <w:rPr>
                <w:rFonts w:ascii="GHEA Grapalat" w:hAnsi="GHEA Grapalat" w:cs="Arial"/>
                <w:sz w:val="20"/>
                <w:szCs w:val="20"/>
              </w:rPr>
            </w:pPr>
          </w:p>
        </w:tc>
        <w:tc>
          <w:tcPr>
            <w:tcW w:w="1276" w:type="dxa"/>
            <w:noWrap/>
            <w:vAlign w:val="center"/>
          </w:tcPr>
          <w:p w:rsidR="00FF6EAD" w:rsidRPr="00C01417" w:rsidRDefault="00FF6EAD" w:rsidP="00140506">
            <w:pPr>
              <w:jc w:val="center"/>
              <w:rPr>
                <w:rFonts w:ascii="GHEA Grapalat" w:hAnsi="GHEA Grapalat" w:cs="Arial"/>
                <w:sz w:val="20"/>
                <w:szCs w:val="20"/>
              </w:rPr>
            </w:pPr>
            <w:r w:rsidRPr="00C01417">
              <w:rPr>
                <w:rFonts w:ascii="GHEA Grapalat" w:hAnsi="GHEA Grapalat" w:cs="Arial"/>
                <w:sz w:val="20"/>
                <w:szCs w:val="20"/>
              </w:rPr>
              <w:t>տախտակ</w:t>
            </w:r>
          </w:p>
        </w:tc>
        <w:tc>
          <w:tcPr>
            <w:tcW w:w="992" w:type="dxa"/>
            <w:noWrap/>
            <w:vAlign w:val="center"/>
          </w:tcPr>
          <w:p w:rsidR="00FF6EAD" w:rsidRPr="00C01417" w:rsidRDefault="00FF6EAD" w:rsidP="00140506">
            <w:pPr>
              <w:jc w:val="center"/>
              <w:rPr>
                <w:rFonts w:ascii="GHEA Grapalat" w:hAnsi="GHEA Grapalat" w:cs="Arial"/>
                <w:sz w:val="20"/>
                <w:szCs w:val="20"/>
              </w:rPr>
            </w:pPr>
            <w:r w:rsidRPr="00C01417">
              <w:rPr>
                <w:rFonts w:ascii="GHEA Grapalat" w:hAnsi="GHEA Grapalat" w:cs="Arial"/>
                <w:sz w:val="20"/>
                <w:szCs w:val="20"/>
              </w:rPr>
              <w:t>խմ</w:t>
            </w:r>
          </w:p>
        </w:tc>
        <w:tc>
          <w:tcPr>
            <w:tcW w:w="850" w:type="dxa"/>
            <w:noWrap/>
            <w:vAlign w:val="center"/>
          </w:tcPr>
          <w:p w:rsidR="00FF6EAD" w:rsidRPr="00B8626B" w:rsidRDefault="00FF6EAD" w:rsidP="00FF6EAD">
            <w:pPr>
              <w:jc w:val="center"/>
              <w:rPr>
                <w:rFonts w:ascii="GHEA Grapalat" w:hAnsi="GHEA Grapalat" w:cs="Arial"/>
                <w:sz w:val="20"/>
                <w:szCs w:val="20"/>
                <w:lang w:val="hy-AM"/>
              </w:rPr>
            </w:pPr>
            <w:r w:rsidRPr="00C01417">
              <w:rPr>
                <w:rFonts w:ascii="GHEA Grapalat" w:hAnsi="GHEA Grapalat" w:cs="Calibri"/>
                <w:sz w:val="20"/>
                <w:szCs w:val="20"/>
              </w:rPr>
              <w:t>0,07</w:t>
            </w:r>
            <w:r w:rsidR="00B8626B">
              <w:rPr>
                <w:rFonts w:ascii="GHEA Grapalat" w:hAnsi="GHEA Grapalat" w:cs="Calibri"/>
                <w:sz w:val="20"/>
                <w:szCs w:val="20"/>
                <w:lang w:val="hy-AM"/>
              </w:rPr>
              <w:t>36</w:t>
            </w:r>
          </w:p>
        </w:tc>
        <w:tc>
          <w:tcPr>
            <w:tcW w:w="851" w:type="dxa"/>
            <w:noWrap/>
            <w:vAlign w:val="center"/>
          </w:tcPr>
          <w:p w:rsidR="00FF6EAD" w:rsidRPr="00C01417" w:rsidRDefault="00FF6EAD" w:rsidP="00140506">
            <w:pPr>
              <w:jc w:val="center"/>
              <w:rPr>
                <w:rFonts w:ascii="GHEA Grapalat" w:hAnsi="GHEA Grapalat" w:cs="Arial"/>
                <w:sz w:val="20"/>
                <w:szCs w:val="20"/>
              </w:rPr>
            </w:pPr>
            <w:r w:rsidRPr="00C01417">
              <w:rPr>
                <w:rFonts w:ascii="GHEA Grapalat" w:hAnsi="GHEA Grapalat" w:cs="Calibri"/>
                <w:sz w:val="20"/>
                <w:szCs w:val="20"/>
              </w:rPr>
              <w:t>116,67</w:t>
            </w:r>
          </w:p>
        </w:tc>
        <w:tc>
          <w:tcPr>
            <w:tcW w:w="1134" w:type="dxa"/>
            <w:noWrap/>
            <w:vAlign w:val="center"/>
          </w:tcPr>
          <w:p w:rsidR="00FF6EAD" w:rsidRPr="00136473" w:rsidRDefault="00B8626B" w:rsidP="00140506">
            <w:pPr>
              <w:jc w:val="center"/>
              <w:rPr>
                <w:rFonts w:ascii="GHEA Grapalat" w:hAnsi="GHEA Grapalat" w:cs="Arial"/>
                <w:sz w:val="20"/>
                <w:szCs w:val="20"/>
                <w:lang w:val="hy-AM"/>
              </w:rPr>
            </w:pPr>
            <w:r w:rsidRPr="00136473">
              <w:rPr>
                <w:rFonts w:ascii="GHEA Grapalat" w:hAnsi="GHEA Grapalat" w:cs="Arial"/>
                <w:sz w:val="20"/>
                <w:szCs w:val="20"/>
                <w:lang w:val="hy-AM"/>
              </w:rPr>
              <w:t>9,72</w:t>
            </w:r>
          </w:p>
        </w:tc>
      </w:tr>
      <w:tr w:rsidR="00FF6EAD" w:rsidRPr="00C01417" w:rsidTr="00140506">
        <w:trPr>
          <w:trHeight w:val="255"/>
        </w:trPr>
        <w:tc>
          <w:tcPr>
            <w:tcW w:w="568" w:type="dxa"/>
            <w:vMerge/>
            <w:noWrap/>
            <w:vAlign w:val="center"/>
          </w:tcPr>
          <w:p w:rsidR="00FF6EAD" w:rsidRPr="00C01417" w:rsidRDefault="00FF6EAD" w:rsidP="00140506">
            <w:pPr>
              <w:rPr>
                <w:rFonts w:ascii="GHEA Grapalat" w:hAnsi="GHEA Grapalat"/>
                <w:sz w:val="20"/>
                <w:szCs w:val="20"/>
              </w:rPr>
            </w:pPr>
          </w:p>
        </w:tc>
        <w:tc>
          <w:tcPr>
            <w:tcW w:w="2551" w:type="dxa"/>
            <w:vMerge/>
            <w:noWrap/>
            <w:vAlign w:val="center"/>
          </w:tcPr>
          <w:p w:rsidR="00FF6EAD" w:rsidRPr="00C01417" w:rsidRDefault="00FF6EAD" w:rsidP="00140506">
            <w:pPr>
              <w:spacing w:line="240" w:lineRule="auto"/>
              <w:rPr>
                <w:rFonts w:ascii="GHEA Grapalat" w:hAnsi="GHEA Grapalat"/>
                <w:sz w:val="20"/>
                <w:szCs w:val="20"/>
              </w:rPr>
            </w:pPr>
          </w:p>
        </w:tc>
        <w:tc>
          <w:tcPr>
            <w:tcW w:w="709" w:type="dxa"/>
            <w:vMerge/>
            <w:noWrap/>
            <w:vAlign w:val="center"/>
          </w:tcPr>
          <w:p w:rsidR="00FF6EAD" w:rsidRPr="00C01417" w:rsidRDefault="00FF6EAD" w:rsidP="00140506">
            <w:pPr>
              <w:jc w:val="center"/>
              <w:rPr>
                <w:rFonts w:ascii="GHEA Grapalat" w:hAnsi="GHEA Grapalat" w:cs="Calibri"/>
                <w:sz w:val="20"/>
                <w:szCs w:val="20"/>
              </w:rPr>
            </w:pPr>
          </w:p>
        </w:tc>
        <w:tc>
          <w:tcPr>
            <w:tcW w:w="425" w:type="dxa"/>
            <w:vMerge/>
            <w:noWrap/>
            <w:vAlign w:val="center"/>
          </w:tcPr>
          <w:p w:rsidR="00FF6EAD" w:rsidRPr="00C01417" w:rsidRDefault="00FF6EAD" w:rsidP="00140506">
            <w:pPr>
              <w:jc w:val="center"/>
              <w:rPr>
                <w:rFonts w:ascii="GHEA Grapalat" w:hAnsi="GHEA Grapalat" w:cs="Calibri"/>
                <w:sz w:val="20"/>
                <w:szCs w:val="20"/>
              </w:rPr>
            </w:pPr>
          </w:p>
        </w:tc>
        <w:tc>
          <w:tcPr>
            <w:tcW w:w="1418" w:type="dxa"/>
            <w:vMerge/>
            <w:noWrap/>
            <w:vAlign w:val="center"/>
          </w:tcPr>
          <w:p w:rsidR="00FF6EAD" w:rsidRPr="00C01417" w:rsidRDefault="00FF6EAD" w:rsidP="00140506">
            <w:pPr>
              <w:jc w:val="center"/>
              <w:rPr>
                <w:rFonts w:ascii="GHEA Grapalat" w:hAnsi="GHEA Grapalat" w:cs="Arial"/>
                <w:sz w:val="20"/>
                <w:szCs w:val="20"/>
              </w:rPr>
            </w:pPr>
          </w:p>
        </w:tc>
        <w:tc>
          <w:tcPr>
            <w:tcW w:w="992" w:type="dxa"/>
            <w:vMerge/>
            <w:noWrap/>
            <w:vAlign w:val="center"/>
          </w:tcPr>
          <w:p w:rsidR="00FF6EAD" w:rsidRPr="00C01417" w:rsidRDefault="00FF6EAD" w:rsidP="00140506">
            <w:pPr>
              <w:jc w:val="center"/>
              <w:rPr>
                <w:rFonts w:ascii="GHEA Grapalat" w:hAnsi="GHEA Grapalat" w:cs="Arial"/>
                <w:sz w:val="20"/>
                <w:szCs w:val="20"/>
              </w:rPr>
            </w:pPr>
          </w:p>
        </w:tc>
        <w:tc>
          <w:tcPr>
            <w:tcW w:w="1134" w:type="dxa"/>
            <w:vMerge/>
            <w:noWrap/>
            <w:vAlign w:val="center"/>
          </w:tcPr>
          <w:p w:rsidR="00FF6EAD" w:rsidRPr="00C01417" w:rsidRDefault="00FF6EAD" w:rsidP="00140506">
            <w:pPr>
              <w:jc w:val="center"/>
              <w:rPr>
                <w:rFonts w:ascii="GHEA Grapalat" w:hAnsi="GHEA Grapalat" w:cs="Arial"/>
                <w:sz w:val="20"/>
                <w:szCs w:val="20"/>
              </w:rPr>
            </w:pPr>
          </w:p>
        </w:tc>
        <w:tc>
          <w:tcPr>
            <w:tcW w:w="1134" w:type="dxa"/>
            <w:vMerge/>
            <w:noWrap/>
            <w:vAlign w:val="center"/>
          </w:tcPr>
          <w:p w:rsidR="00FF6EAD" w:rsidRPr="00C01417" w:rsidRDefault="00FF6EAD" w:rsidP="00140506">
            <w:pPr>
              <w:jc w:val="center"/>
              <w:rPr>
                <w:rFonts w:ascii="GHEA Grapalat" w:hAnsi="GHEA Grapalat" w:cs="Arial"/>
                <w:sz w:val="20"/>
                <w:szCs w:val="20"/>
              </w:rPr>
            </w:pPr>
          </w:p>
        </w:tc>
        <w:tc>
          <w:tcPr>
            <w:tcW w:w="1276" w:type="dxa"/>
            <w:noWrap/>
            <w:vAlign w:val="center"/>
          </w:tcPr>
          <w:p w:rsidR="00FF6EAD" w:rsidRPr="00C01417" w:rsidRDefault="00FF6EAD" w:rsidP="00140506">
            <w:pPr>
              <w:jc w:val="center"/>
              <w:rPr>
                <w:rFonts w:ascii="GHEA Grapalat" w:hAnsi="GHEA Grapalat" w:cs="Arial"/>
                <w:sz w:val="20"/>
                <w:szCs w:val="20"/>
              </w:rPr>
            </w:pPr>
            <w:r w:rsidRPr="00C01417">
              <w:rPr>
                <w:rFonts w:ascii="GHEA Grapalat" w:hAnsi="GHEA Grapalat" w:cs="Arial"/>
                <w:sz w:val="20"/>
                <w:szCs w:val="20"/>
              </w:rPr>
              <w:t>էլեկտրոդ</w:t>
            </w:r>
          </w:p>
        </w:tc>
        <w:tc>
          <w:tcPr>
            <w:tcW w:w="992" w:type="dxa"/>
            <w:noWrap/>
            <w:vAlign w:val="center"/>
          </w:tcPr>
          <w:p w:rsidR="00FF6EAD" w:rsidRPr="00C01417" w:rsidRDefault="00FF6EAD" w:rsidP="00140506">
            <w:pPr>
              <w:jc w:val="center"/>
              <w:rPr>
                <w:rFonts w:ascii="GHEA Grapalat" w:hAnsi="GHEA Grapalat" w:cs="Arial"/>
                <w:sz w:val="20"/>
                <w:szCs w:val="20"/>
              </w:rPr>
            </w:pPr>
            <w:r w:rsidRPr="00C01417">
              <w:rPr>
                <w:rFonts w:ascii="GHEA Grapalat" w:hAnsi="GHEA Grapalat" w:cs="Arial"/>
                <w:sz w:val="20"/>
                <w:szCs w:val="20"/>
              </w:rPr>
              <w:t>կգ</w:t>
            </w:r>
          </w:p>
        </w:tc>
        <w:tc>
          <w:tcPr>
            <w:tcW w:w="850" w:type="dxa"/>
            <w:noWrap/>
            <w:vAlign w:val="center"/>
          </w:tcPr>
          <w:p w:rsidR="00FF6EAD" w:rsidRPr="00C01417" w:rsidRDefault="00FF6EAD" w:rsidP="00140506">
            <w:pPr>
              <w:jc w:val="center"/>
              <w:rPr>
                <w:rFonts w:ascii="GHEA Grapalat" w:hAnsi="GHEA Grapalat" w:cs="Arial"/>
                <w:sz w:val="20"/>
                <w:szCs w:val="20"/>
              </w:rPr>
            </w:pPr>
            <w:r w:rsidRPr="00C01417">
              <w:rPr>
                <w:rFonts w:ascii="GHEA Grapalat" w:hAnsi="GHEA Grapalat" w:cs="Calibri"/>
                <w:sz w:val="20"/>
                <w:szCs w:val="20"/>
              </w:rPr>
              <w:t>2,50</w:t>
            </w:r>
          </w:p>
        </w:tc>
        <w:tc>
          <w:tcPr>
            <w:tcW w:w="851" w:type="dxa"/>
            <w:noWrap/>
            <w:vAlign w:val="center"/>
          </w:tcPr>
          <w:p w:rsidR="00FF6EAD" w:rsidRPr="00C01417" w:rsidRDefault="00FF6EAD" w:rsidP="00140506">
            <w:pPr>
              <w:jc w:val="center"/>
              <w:rPr>
                <w:rFonts w:ascii="GHEA Grapalat" w:hAnsi="GHEA Grapalat" w:cs="Arial"/>
                <w:sz w:val="20"/>
                <w:szCs w:val="20"/>
              </w:rPr>
            </w:pPr>
            <w:r w:rsidRPr="00C01417">
              <w:rPr>
                <w:rFonts w:ascii="GHEA Grapalat" w:hAnsi="GHEA Grapalat" w:cs="Calibri"/>
                <w:sz w:val="20"/>
                <w:szCs w:val="20"/>
              </w:rPr>
              <w:t>0,90</w:t>
            </w:r>
          </w:p>
        </w:tc>
        <w:tc>
          <w:tcPr>
            <w:tcW w:w="1134" w:type="dxa"/>
            <w:noWrap/>
            <w:vAlign w:val="center"/>
          </w:tcPr>
          <w:p w:rsidR="00FF6EAD" w:rsidRPr="00136473" w:rsidRDefault="00B8626B" w:rsidP="00140506">
            <w:pPr>
              <w:jc w:val="center"/>
              <w:rPr>
                <w:rFonts w:ascii="GHEA Grapalat" w:hAnsi="GHEA Grapalat" w:cs="Arial"/>
                <w:sz w:val="20"/>
                <w:szCs w:val="20"/>
                <w:lang w:val="hy-AM"/>
              </w:rPr>
            </w:pPr>
            <w:r w:rsidRPr="00136473">
              <w:rPr>
                <w:rFonts w:ascii="GHEA Grapalat" w:hAnsi="GHEA Grapalat" w:cs="Arial"/>
                <w:sz w:val="20"/>
                <w:szCs w:val="20"/>
                <w:lang w:val="hy-AM"/>
              </w:rPr>
              <w:t>2,55</w:t>
            </w:r>
          </w:p>
        </w:tc>
      </w:tr>
      <w:tr w:rsidR="00140506" w:rsidRPr="00C01417" w:rsidTr="00140506">
        <w:trPr>
          <w:trHeight w:val="255"/>
        </w:trPr>
        <w:tc>
          <w:tcPr>
            <w:tcW w:w="568" w:type="dxa"/>
            <w:noWrap/>
            <w:vAlign w:val="center"/>
          </w:tcPr>
          <w:p w:rsidR="00140506" w:rsidRPr="00FF6EAD" w:rsidRDefault="00140506" w:rsidP="00C65D29">
            <w:pPr>
              <w:rPr>
                <w:rFonts w:ascii="GHEA Grapalat" w:hAnsi="GHEA Grapalat"/>
                <w:sz w:val="20"/>
                <w:szCs w:val="20"/>
                <w:lang w:val="ru-RU"/>
              </w:rPr>
            </w:pPr>
            <w:r w:rsidRPr="00C01417">
              <w:rPr>
                <w:rFonts w:ascii="GHEA Grapalat" w:hAnsi="GHEA Grapalat"/>
                <w:sz w:val="20"/>
                <w:szCs w:val="20"/>
              </w:rPr>
              <w:t>5</w:t>
            </w:r>
            <w:r w:rsidR="00C65D29">
              <w:rPr>
                <w:rFonts w:ascii="GHEA Grapalat" w:hAnsi="GHEA Grapalat"/>
                <w:sz w:val="20"/>
                <w:szCs w:val="20"/>
                <w:lang w:val="ru-RU"/>
              </w:rPr>
              <w:t>2</w:t>
            </w:r>
          </w:p>
        </w:tc>
        <w:tc>
          <w:tcPr>
            <w:tcW w:w="2551" w:type="dxa"/>
            <w:noWrap/>
            <w:vAlign w:val="center"/>
          </w:tcPr>
          <w:p w:rsidR="00140506" w:rsidRPr="00E45FC9" w:rsidRDefault="00140506" w:rsidP="00140506">
            <w:pPr>
              <w:spacing w:line="240" w:lineRule="auto"/>
              <w:rPr>
                <w:rFonts w:ascii="GHEA Grapalat" w:hAnsi="GHEA Grapalat"/>
                <w:sz w:val="20"/>
                <w:szCs w:val="20"/>
                <w:lang w:val="ru-RU"/>
              </w:rPr>
            </w:pPr>
            <w:r w:rsidRPr="00C01417">
              <w:rPr>
                <w:rFonts w:ascii="GHEA Grapalat" w:hAnsi="GHEA Grapalat"/>
                <w:sz w:val="20"/>
                <w:szCs w:val="20"/>
              </w:rPr>
              <w:t>Ամրանային</w:t>
            </w:r>
            <w:r w:rsidRPr="00E45FC9">
              <w:rPr>
                <w:rFonts w:ascii="GHEA Grapalat" w:hAnsi="GHEA Grapalat"/>
                <w:sz w:val="20"/>
                <w:szCs w:val="20"/>
                <w:lang w:val="ru-RU"/>
              </w:rPr>
              <w:t xml:space="preserve"> </w:t>
            </w:r>
            <w:r w:rsidRPr="00C01417">
              <w:rPr>
                <w:rFonts w:ascii="GHEA Grapalat" w:hAnsi="GHEA Grapalat"/>
                <w:sz w:val="20"/>
                <w:szCs w:val="20"/>
              </w:rPr>
              <w:t>կառուցվածքների</w:t>
            </w:r>
            <w:r w:rsidRPr="00E45FC9">
              <w:rPr>
                <w:rFonts w:ascii="GHEA Grapalat" w:hAnsi="GHEA Grapalat"/>
                <w:sz w:val="20"/>
                <w:szCs w:val="20"/>
                <w:lang w:val="ru-RU"/>
              </w:rPr>
              <w:t xml:space="preserve"> (</w:t>
            </w:r>
            <w:r w:rsidRPr="00C01417">
              <w:rPr>
                <w:rFonts w:ascii="GHEA Grapalat" w:hAnsi="GHEA Grapalat"/>
                <w:sz w:val="20"/>
                <w:szCs w:val="20"/>
              </w:rPr>
              <w:t>կմախքների</w:t>
            </w:r>
            <w:r w:rsidRPr="00E45FC9">
              <w:rPr>
                <w:rFonts w:ascii="GHEA Grapalat" w:hAnsi="GHEA Grapalat"/>
                <w:sz w:val="20"/>
                <w:szCs w:val="20"/>
                <w:lang w:val="ru-RU"/>
              </w:rPr>
              <w:t xml:space="preserve">, </w:t>
            </w:r>
            <w:r w:rsidRPr="00C01417">
              <w:rPr>
                <w:rFonts w:ascii="GHEA Grapalat" w:hAnsi="GHEA Grapalat"/>
                <w:sz w:val="20"/>
                <w:szCs w:val="20"/>
              </w:rPr>
              <w:t>անուրների</w:t>
            </w:r>
            <w:r w:rsidRPr="00E45FC9">
              <w:rPr>
                <w:rFonts w:ascii="GHEA Grapalat" w:hAnsi="GHEA Grapalat"/>
                <w:sz w:val="20"/>
                <w:szCs w:val="20"/>
                <w:lang w:val="ru-RU"/>
              </w:rPr>
              <w:t xml:space="preserve">) </w:t>
            </w:r>
            <w:r w:rsidRPr="00C01417">
              <w:rPr>
                <w:rFonts w:ascii="GHEA Grapalat" w:hAnsi="GHEA Grapalat"/>
                <w:sz w:val="20"/>
                <w:szCs w:val="20"/>
              </w:rPr>
              <w:t>պատրաստում</w:t>
            </w:r>
            <w:r w:rsidRPr="00E45FC9">
              <w:rPr>
                <w:rFonts w:ascii="GHEA Grapalat" w:hAnsi="GHEA Grapalat"/>
                <w:sz w:val="20"/>
                <w:szCs w:val="20"/>
                <w:lang w:val="ru-RU"/>
              </w:rPr>
              <w:t xml:space="preserve"> </w:t>
            </w:r>
            <w:r w:rsidRPr="00C01417">
              <w:rPr>
                <w:rFonts w:ascii="GHEA Grapalat" w:hAnsi="GHEA Grapalat"/>
                <w:sz w:val="20"/>
                <w:szCs w:val="20"/>
              </w:rPr>
              <w:t>և</w:t>
            </w:r>
            <w:r w:rsidRPr="00E45FC9">
              <w:rPr>
                <w:rFonts w:ascii="GHEA Grapalat" w:hAnsi="GHEA Grapalat"/>
                <w:sz w:val="20"/>
                <w:szCs w:val="20"/>
                <w:lang w:val="ru-RU"/>
              </w:rPr>
              <w:t xml:space="preserve"> </w:t>
            </w:r>
            <w:r w:rsidRPr="00C01417">
              <w:rPr>
                <w:rFonts w:ascii="GHEA Grapalat" w:hAnsi="GHEA Grapalat"/>
                <w:sz w:val="20"/>
                <w:szCs w:val="20"/>
              </w:rPr>
              <w:t>տեղադրում</w:t>
            </w:r>
          </w:p>
        </w:tc>
        <w:tc>
          <w:tcPr>
            <w:tcW w:w="709" w:type="dxa"/>
            <w:noWrap/>
            <w:vAlign w:val="center"/>
          </w:tcPr>
          <w:p w:rsidR="00140506" w:rsidRPr="00C01417" w:rsidRDefault="00140506" w:rsidP="00140506">
            <w:pPr>
              <w:jc w:val="center"/>
              <w:rPr>
                <w:rFonts w:ascii="GHEA Grapalat" w:hAnsi="GHEA Grapalat" w:cs="Calibri"/>
                <w:sz w:val="20"/>
                <w:szCs w:val="20"/>
              </w:rPr>
            </w:pPr>
            <w:r w:rsidRPr="00C01417">
              <w:rPr>
                <w:rFonts w:ascii="GHEA Grapalat" w:hAnsi="GHEA Grapalat" w:cs="Calibri"/>
                <w:sz w:val="20"/>
                <w:szCs w:val="20"/>
              </w:rPr>
              <w:t>տն</w:t>
            </w:r>
          </w:p>
        </w:tc>
        <w:tc>
          <w:tcPr>
            <w:tcW w:w="425" w:type="dxa"/>
            <w:noWrap/>
            <w:vAlign w:val="center"/>
          </w:tcPr>
          <w:p w:rsidR="00140506" w:rsidRPr="00C01417" w:rsidRDefault="00140506" w:rsidP="00140506">
            <w:pPr>
              <w:jc w:val="center"/>
              <w:rPr>
                <w:rFonts w:ascii="GHEA Grapalat" w:hAnsi="GHEA Grapalat" w:cs="Calibri"/>
                <w:sz w:val="20"/>
                <w:szCs w:val="20"/>
              </w:rPr>
            </w:pPr>
            <w:r w:rsidRPr="00C01417">
              <w:rPr>
                <w:rFonts w:ascii="GHEA Grapalat" w:hAnsi="GHEA Grapalat" w:cs="Calibri"/>
                <w:sz w:val="20"/>
                <w:szCs w:val="20"/>
              </w:rPr>
              <w:t>1</w:t>
            </w:r>
          </w:p>
        </w:tc>
        <w:tc>
          <w:tcPr>
            <w:tcW w:w="1418" w:type="dxa"/>
            <w:noWrap/>
            <w:vAlign w:val="center"/>
          </w:tcPr>
          <w:p w:rsidR="00140506" w:rsidRPr="00C01417" w:rsidRDefault="00136473" w:rsidP="00136473">
            <w:pPr>
              <w:jc w:val="center"/>
              <w:rPr>
                <w:rFonts w:ascii="GHEA Grapalat" w:hAnsi="GHEA Grapalat" w:cs="Arial"/>
                <w:sz w:val="20"/>
                <w:szCs w:val="20"/>
              </w:rPr>
            </w:pPr>
            <w:r>
              <w:rPr>
                <w:rFonts w:ascii="GHEA Grapalat" w:hAnsi="GHEA Grapalat" w:cs="Calibri"/>
                <w:sz w:val="20"/>
                <w:szCs w:val="20"/>
                <w:lang w:val="hy-AM"/>
              </w:rPr>
              <w:t>500</w:t>
            </w:r>
            <w:r w:rsidR="00140506" w:rsidRPr="00C01417">
              <w:rPr>
                <w:rFonts w:ascii="GHEA Grapalat" w:hAnsi="GHEA Grapalat" w:cs="Calibri"/>
                <w:sz w:val="20"/>
                <w:szCs w:val="20"/>
              </w:rPr>
              <w:t>,</w:t>
            </w:r>
            <w:r>
              <w:rPr>
                <w:rFonts w:ascii="GHEA Grapalat" w:hAnsi="GHEA Grapalat" w:cs="Calibri"/>
                <w:sz w:val="20"/>
                <w:szCs w:val="20"/>
                <w:lang w:val="hy-AM"/>
              </w:rPr>
              <w:t>3</w:t>
            </w:r>
            <w:r w:rsidR="00C50A56">
              <w:rPr>
                <w:rFonts w:ascii="GHEA Grapalat" w:hAnsi="GHEA Grapalat" w:cs="Calibri"/>
                <w:sz w:val="20"/>
                <w:szCs w:val="20"/>
                <w:lang w:val="hy-AM"/>
              </w:rPr>
              <w:t>00</w:t>
            </w:r>
          </w:p>
        </w:tc>
        <w:tc>
          <w:tcPr>
            <w:tcW w:w="992" w:type="dxa"/>
            <w:noWrap/>
            <w:vAlign w:val="center"/>
          </w:tcPr>
          <w:p w:rsidR="00140506" w:rsidRPr="00C01417" w:rsidRDefault="00140506" w:rsidP="00FF6EAD">
            <w:pPr>
              <w:jc w:val="center"/>
              <w:rPr>
                <w:rFonts w:ascii="GHEA Grapalat" w:hAnsi="GHEA Grapalat" w:cs="Arial"/>
                <w:sz w:val="20"/>
                <w:szCs w:val="20"/>
              </w:rPr>
            </w:pPr>
            <w:r w:rsidRPr="00C01417">
              <w:rPr>
                <w:rFonts w:ascii="GHEA Grapalat" w:hAnsi="GHEA Grapalat" w:cs="Calibri"/>
                <w:sz w:val="20"/>
                <w:szCs w:val="20"/>
              </w:rPr>
              <w:t>80,000</w:t>
            </w:r>
          </w:p>
        </w:tc>
        <w:tc>
          <w:tcPr>
            <w:tcW w:w="1134" w:type="dxa"/>
            <w:noWrap/>
            <w:vAlign w:val="center"/>
          </w:tcPr>
          <w:p w:rsidR="00140506" w:rsidRPr="00C01417" w:rsidRDefault="00140506" w:rsidP="00FF6EAD">
            <w:pPr>
              <w:jc w:val="center"/>
              <w:rPr>
                <w:rFonts w:ascii="GHEA Grapalat" w:hAnsi="GHEA Grapalat" w:cs="Arial"/>
                <w:sz w:val="20"/>
                <w:szCs w:val="20"/>
              </w:rPr>
            </w:pPr>
            <w:r w:rsidRPr="00C01417">
              <w:rPr>
                <w:rFonts w:ascii="GHEA Grapalat" w:hAnsi="GHEA Grapalat" w:cs="Calibri"/>
                <w:sz w:val="20"/>
                <w:szCs w:val="20"/>
              </w:rPr>
              <w:t>40,000</w:t>
            </w:r>
          </w:p>
        </w:tc>
        <w:tc>
          <w:tcPr>
            <w:tcW w:w="1134" w:type="dxa"/>
            <w:noWrap/>
            <w:vAlign w:val="center"/>
          </w:tcPr>
          <w:p w:rsidR="00140506" w:rsidRPr="00C01417" w:rsidRDefault="00136473" w:rsidP="00136473">
            <w:pPr>
              <w:jc w:val="center"/>
              <w:rPr>
                <w:rFonts w:ascii="GHEA Grapalat" w:hAnsi="GHEA Grapalat" w:cs="Arial"/>
                <w:sz w:val="20"/>
                <w:szCs w:val="20"/>
              </w:rPr>
            </w:pPr>
            <w:r w:rsidRPr="00BD38EB">
              <w:rPr>
                <w:rFonts w:ascii="GHEA Grapalat" w:hAnsi="GHEA Grapalat" w:cs="Calibri"/>
                <w:sz w:val="20"/>
                <w:szCs w:val="20"/>
                <w:lang w:val="hy-AM"/>
              </w:rPr>
              <w:t>380,3</w:t>
            </w:r>
            <w:r w:rsidR="00881BD0">
              <w:rPr>
                <w:rFonts w:ascii="GHEA Grapalat" w:hAnsi="GHEA Grapalat" w:cs="Calibri"/>
                <w:sz w:val="20"/>
                <w:szCs w:val="20"/>
                <w:lang w:val="hy-AM"/>
              </w:rPr>
              <w:t>0</w:t>
            </w:r>
          </w:p>
        </w:tc>
        <w:tc>
          <w:tcPr>
            <w:tcW w:w="1276" w:type="dxa"/>
            <w:noWrap/>
            <w:vAlign w:val="center"/>
          </w:tcPr>
          <w:p w:rsidR="00140506" w:rsidRPr="00C01417" w:rsidRDefault="00140506" w:rsidP="00140506">
            <w:pPr>
              <w:jc w:val="center"/>
              <w:rPr>
                <w:rFonts w:ascii="GHEA Grapalat" w:hAnsi="GHEA Grapalat" w:cs="Arial"/>
                <w:sz w:val="20"/>
                <w:szCs w:val="20"/>
              </w:rPr>
            </w:pPr>
            <w:r w:rsidRPr="00C01417">
              <w:rPr>
                <w:rFonts w:ascii="GHEA Grapalat" w:hAnsi="GHEA Grapalat" w:cs="Calibri"/>
                <w:sz w:val="20"/>
                <w:szCs w:val="20"/>
              </w:rPr>
              <w:t>ամրան</w:t>
            </w:r>
          </w:p>
        </w:tc>
        <w:tc>
          <w:tcPr>
            <w:tcW w:w="992" w:type="dxa"/>
            <w:noWrap/>
            <w:vAlign w:val="center"/>
          </w:tcPr>
          <w:p w:rsidR="00140506" w:rsidRPr="00C01417" w:rsidRDefault="00140506" w:rsidP="00140506">
            <w:pPr>
              <w:jc w:val="center"/>
              <w:rPr>
                <w:rFonts w:ascii="GHEA Grapalat" w:hAnsi="GHEA Grapalat" w:cs="Arial"/>
                <w:sz w:val="20"/>
                <w:szCs w:val="20"/>
              </w:rPr>
            </w:pPr>
            <w:r w:rsidRPr="00C01417">
              <w:rPr>
                <w:rFonts w:ascii="GHEA Grapalat" w:hAnsi="GHEA Grapalat" w:cs="Calibri"/>
                <w:sz w:val="20"/>
                <w:szCs w:val="20"/>
              </w:rPr>
              <w:t>տն</w:t>
            </w:r>
          </w:p>
        </w:tc>
        <w:tc>
          <w:tcPr>
            <w:tcW w:w="850" w:type="dxa"/>
            <w:noWrap/>
            <w:vAlign w:val="center"/>
          </w:tcPr>
          <w:p w:rsidR="00140506" w:rsidRPr="00C01417" w:rsidRDefault="00140506" w:rsidP="00140506">
            <w:pPr>
              <w:jc w:val="center"/>
              <w:rPr>
                <w:rFonts w:ascii="GHEA Grapalat" w:hAnsi="GHEA Grapalat" w:cs="Arial"/>
                <w:sz w:val="20"/>
                <w:szCs w:val="20"/>
              </w:rPr>
            </w:pPr>
            <w:r w:rsidRPr="00C01417">
              <w:rPr>
                <w:rFonts w:ascii="GHEA Grapalat" w:hAnsi="GHEA Grapalat" w:cs="Calibri"/>
                <w:sz w:val="20"/>
                <w:szCs w:val="20"/>
              </w:rPr>
              <w:t>1,03</w:t>
            </w:r>
          </w:p>
        </w:tc>
        <w:tc>
          <w:tcPr>
            <w:tcW w:w="851" w:type="dxa"/>
            <w:noWrap/>
            <w:vAlign w:val="center"/>
          </w:tcPr>
          <w:p w:rsidR="00140506" w:rsidRPr="00C01417" w:rsidRDefault="00140506" w:rsidP="00FF6EAD">
            <w:pPr>
              <w:jc w:val="center"/>
              <w:rPr>
                <w:rFonts w:ascii="GHEA Grapalat" w:hAnsi="GHEA Grapalat" w:cs="Arial"/>
                <w:sz w:val="20"/>
                <w:szCs w:val="20"/>
              </w:rPr>
            </w:pPr>
            <w:r w:rsidRPr="00C01417">
              <w:rPr>
                <w:rFonts w:ascii="GHEA Grapalat" w:hAnsi="GHEA Grapalat" w:cs="Calibri"/>
                <w:sz w:val="20"/>
                <w:szCs w:val="20"/>
              </w:rPr>
              <w:t>245,0</w:t>
            </w:r>
          </w:p>
        </w:tc>
        <w:tc>
          <w:tcPr>
            <w:tcW w:w="1134" w:type="dxa"/>
            <w:noWrap/>
            <w:vAlign w:val="center"/>
          </w:tcPr>
          <w:p w:rsidR="00140506" w:rsidRPr="00C01417" w:rsidRDefault="00B8626B" w:rsidP="00140506">
            <w:pPr>
              <w:jc w:val="center"/>
              <w:rPr>
                <w:rFonts w:ascii="GHEA Grapalat" w:hAnsi="GHEA Grapalat" w:cs="Arial"/>
                <w:sz w:val="20"/>
                <w:szCs w:val="20"/>
              </w:rPr>
            </w:pPr>
            <w:r w:rsidRPr="00136473">
              <w:rPr>
                <w:rFonts w:ascii="GHEA Grapalat" w:hAnsi="GHEA Grapalat" w:cs="Arial"/>
                <w:sz w:val="20"/>
                <w:szCs w:val="20"/>
                <w:lang w:val="hy-AM"/>
              </w:rPr>
              <w:t>285,73</w:t>
            </w:r>
          </w:p>
        </w:tc>
      </w:tr>
      <w:tr w:rsidR="00FF6EAD" w:rsidRPr="00C01417" w:rsidTr="00140506">
        <w:trPr>
          <w:trHeight w:val="255"/>
        </w:trPr>
        <w:tc>
          <w:tcPr>
            <w:tcW w:w="568" w:type="dxa"/>
            <w:vMerge w:val="restart"/>
            <w:noWrap/>
            <w:vAlign w:val="center"/>
          </w:tcPr>
          <w:p w:rsidR="00FF6EAD" w:rsidRPr="00FF6EAD" w:rsidRDefault="00FF6EAD" w:rsidP="00C65D29">
            <w:pPr>
              <w:rPr>
                <w:rFonts w:ascii="GHEA Grapalat" w:hAnsi="GHEA Grapalat"/>
                <w:sz w:val="20"/>
                <w:szCs w:val="20"/>
                <w:lang w:val="ru-RU"/>
              </w:rPr>
            </w:pPr>
            <w:r>
              <w:rPr>
                <w:rFonts w:ascii="GHEA Grapalat" w:hAnsi="GHEA Grapalat"/>
                <w:sz w:val="20"/>
                <w:szCs w:val="20"/>
                <w:lang w:val="ru-RU"/>
              </w:rPr>
              <w:t>5</w:t>
            </w:r>
            <w:r w:rsidR="00C65D29">
              <w:rPr>
                <w:rFonts w:ascii="GHEA Grapalat" w:hAnsi="GHEA Grapalat"/>
                <w:sz w:val="20"/>
                <w:szCs w:val="20"/>
                <w:lang w:val="ru-RU"/>
              </w:rPr>
              <w:t>3</w:t>
            </w:r>
          </w:p>
        </w:tc>
        <w:tc>
          <w:tcPr>
            <w:tcW w:w="2551" w:type="dxa"/>
            <w:vMerge w:val="restart"/>
            <w:noWrap/>
            <w:vAlign w:val="center"/>
          </w:tcPr>
          <w:p w:rsidR="00FF6EAD" w:rsidRPr="007B4D44" w:rsidRDefault="00FF6EAD" w:rsidP="007B4D44">
            <w:pPr>
              <w:spacing w:line="240" w:lineRule="auto"/>
              <w:rPr>
                <w:rFonts w:ascii="GHEA Grapalat" w:hAnsi="GHEA Grapalat"/>
                <w:sz w:val="20"/>
                <w:szCs w:val="20"/>
                <w:lang w:val="ru-RU"/>
              </w:rPr>
            </w:pPr>
            <w:r w:rsidRPr="00C01417">
              <w:rPr>
                <w:rFonts w:ascii="GHEA Grapalat" w:hAnsi="GHEA Grapalat"/>
                <w:sz w:val="20"/>
                <w:szCs w:val="20"/>
              </w:rPr>
              <w:t>Պողպատե</w:t>
            </w:r>
            <w:r w:rsidRPr="00E45FC9">
              <w:rPr>
                <w:rFonts w:ascii="GHEA Grapalat" w:hAnsi="GHEA Grapalat"/>
                <w:sz w:val="20"/>
                <w:szCs w:val="20"/>
                <w:lang w:val="ru-RU"/>
              </w:rPr>
              <w:t xml:space="preserve"> </w:t>
            </w:r>
            <w:r w:rsidRPr="00C01417">
              <w:rPr>
                <w:rFonts w:ascii="GHEA Grapalat" w:hAnsi="GHEA Grapalat"/>
                <w:sz w:val="20"/>
                <w:szCs w:val="20"/>
              </w:rPr>
              <w:t>միջուկներով</w:t>
            </w:r>
            <w:r w:rsidRPr="00E45FC9">
              <w:rPr>
                <w:rFonts w:ascii="GHEA Grapalat" w:hAnsi="GHEA Grapalat"/>
                <w:sz w:val="20"/>
                <w:szCs w:val="20"/>
                <w:lang w:val="ru-RU"/>
              </w:rPr>
              <w:t xml:space="preserve"> </w:t>
            </w:r>
            <w:r w:rsidR="004A1A7A">
              <w:rPr>
                <w:rFonts w:ascii="GHEA Grapalat" w:hAnsi="GHEA Grapalat"/>
                <w:sz w:val="20"/>
                <w:szCs w:val="20"/>
                <w:lang w:val="ru-RU"/>
              </w:rPr>
              <w:t>(</w:t>
            </w:r>
            <w:r w:rsidRPr="00C01417">
              <w:rPr>
                <w:rFonts w:ascii="GHEA Grapalat" w:hAnsi="GHEA Grapalat"/>
                <w:sz w:val="20"/>
                <w:szCs w:val="20"/>
              </w:rPr>
              <w:t>կոշտ</w:t>
            </w:r>
            <w:r w:rsidRPr="00E45FC9">
              <w:rPr>
                <w:rFonts w:ascii="GHEA Grapalat" w:hAnsi="GHEA Grapalat"/>
                <w:sz w:val="20"/>
                <w:szCs w:val="20"/>
                <w:lang w:val="ru-RU"/>
              </w:rPr>
              <w:t xml:space="preserve"> </w:t>
            </w:r>
            <w:r w:rsidRPr="00C01417">
              <w:rPr>
                <w:rFonts w:ascii="GHEA Grapalat" w:hAnsi="GHEA Grapalat"/>
                <w:sz w:val="20"/>
                <w:szCs w:val="20"/>
              </w:rPr>
              <w:t>ամրանով</w:t>
            </w:r>
            <w:r w:rsidR="004A1A7A">
              <w:rPr>
                <w:rFonts w:ascii="GHEA Grapalat" w:hAnsi="GHEA Grapalat"/>
                <w:sz w:val="20"/>
                <w:szCs w:val="20"/>
                <w:lang w:val="ru-RU"/>
              </w:rPr>
              <w:t>)</w:t>
            </w:r>
            <w:r w:rsidRPr="00E45FC9">
              <w:rPr>
                <w:rFonts w:ascii="GHEA Grapalat" w:hAnsi="GHEA Grapalat"/>
                <w:sz w:val="20"/>
                <w:szCs w:val="20"/>
                <w:lang w:val="ru-RU"/>
              </w:rPr>
              <w:t xml:space="preserve"> </w:t>
            </w:r>
            <w:r w:rsidRPr="00C01417">
              <w:rPr>
                <w:rFonts w:ascii="GHEA Grapalat" w:hAnsi="GHEA Grapalat"/>
                <w:sz w:val="20"/>
                <w:szCs w:val="20"/>
              </w:rPr>
              <w:t>սյուների</w:t>
            </w:r>
            <w:r w:rsidRPr="00E45FC9">
              <w:rPr>
                <w:rFonts w:ascii="GHEA Grapalat" w:hAnsi="GHEA Grapalat"/>
                <w:sz w:val="20"/>
                <w:szCs w:val="20"/>
                <w:lang w:val="ru-RU"/>
              </w:rPr>
              <w:t xml:space="preserve"> </w:t>
            </w:r>
            <w:r w:rsidRPr="00C01417">
              <w:rPr>
                <w:rFonts w:ascii="GHEA Grapalat" w:hAnsi="GHEA Grapalat"/>
                <w:sz w:val="20"/>
                <w:szCs w:val="20"/>
              </w:rPr>
              <w:t>պատրաստում</w:t>
            </w:r>
            <w:r w:rsidR="007B4D44">
              <w:rPr>
                <w:rFonts w:ascii="GHEA Grapalat" w:hAnsi="GHEA Grapalat"/>
                <w:sz w:val="20"/>
                <w:szCs w:val="20"/>
                <w:lang w:val="ru-RU"/>
              </w:rPr>
              <w:t xml:space="preserve"> </w:t>
            </w:r>
            <w:r w:rsidR="007B4D44" w:rsidRPr="007B4D44">
              <w:rPr>
                <w:rFonts w:ascii="GHEA Grapalat" w:hAnsi="GHEA Grapalat"/>
                <w:sz w:val="20"/>
                <w:szCs w:val="20"/>
                <w:lang w:val="ru-RU"/>
              </w:rPr>
              <w:t>(</w:t>
            </w:r>
            <w:r w:rsidR="007B4D44">
              <w:rPr>
                <w:rFonts w:ascii="GHEA Grapalat" w:hAnsi="GHEA Grapalat"/>
                <w:sz w:val="20"/>
                <w:szCs w:val="20"/>
                <w:lang w:val="hy-AM"/>
              </w:rPr>
              <w:t>առանց մետաղի և դրա տեղադրման արժեքների</w:t>
            </w:r>
            <w:r w:rsidR="007B4D44" w:rsidRPr="007B4D44">
              <w:rPr>
                <w:rFonts w:ascii="GHEA Grapalat" w:hAnsi="GHEA Grapalat"/>
                <w:sz w:val="20"/>
                <w:szCs w:val="20"/>
                <w:lang w:val="ru-RU"/>
              </w:rPr>
              <w:t>)</w:t>
            </w:r>
          </w:p>
        </w:tc>
        <w:tc>
          <w:tcPr>
            <w:tcW w:w="709" w:type="dxa"/>
            <w:vMerge w:val="restart"/>
            <w:noWrap/>
            <w:vAlign w:val="center"/>
          </w:tcPr>
          <w:p w:rsidR="00FF6EAD" w:rsidRPr="00C01417" w:rsidRDefault="00FF6EAD" w:rsidP="00140506">
            <w:pPr>
              <w:jc w:val="center"/>
              <w:rPr>
                <w:rFonts w:ascii="GHEA Grapalat" w:hAnsi="GHEA Grapalat" w:cs="Calibri"/>
                <w:sz w:val="20"/>
                <w:szCs w:val="20"/>
              </w:rPr>
            </w:pPr>
            <w:r w:rsidRPr="00C01417">
              <w:rPr>
                <w:rFonts w:ascii="GHEA Grapalat" w:hAnsi="GHEA Grapalat" w:cs="Calibri"/>
                <w:sz w:val="20"/>
                <w:szCs w:val="20"/>
              </w:rPr>
              <w:t>խմ</w:t>
            </w:r>
          </w:p>
        </w:tc>
        <w:tc>
          <w:tcPr>
            <w:tcW w:w="425" w:type="dxa"/>
            <w:vMerge w:val="restart"/>
            <w:noWrap/>
            <w:vAlign w:val="center"/>
          </w:tcPr>
          <w:p w:rsidR="00FF6EAD" w:rsidRPr="00C01417" w:rsidRDefault="00FF6EAD" w:rsidP="00140506">
            <w:pPr>
              <w:jc w:val="center"/>
              <w:rPr>
                <w:rFonts w:ascii="GHEA Grapalat" w:hAnsi="GHEA Grapalat" w:cs="Calibri"/>
                <w:sz w:val="20"/>
                <w:szCs w:val="20"/>
              </w:rPr>
            </w:pPr>
            <w:r w:rsidRPr="00C01417">
              <w:rPr>
                <w:rFonts w:ascii="GHEA Grapalat" w:hAnsi="GHEA Grapalat" w:cs="Calibri"/>
                <w:sz w:val="20"/>
                <w:szCs w:val="20"/>
              </w:rPr>
              <w:t>1</w:t>
            </w:r>
          </w:p>
        </w:tc>
        <w:tc>
          <w:tcPr>
            <w:tcW w:w="1418" w:type="dxa"/>
            <w:vMerge w:val="restart"/>
            <w:noWrap/>
            <w:vAlign w:val="center"/>
          </w:tcPr>
          <w:p w:rsidR="00FF6EAD" w:rsidRPr="00C01417" w:rsidRDefault="00FF6EAD" w:rsidP="00136473">
            <w:pPr>
              <w:jc w:val="center"/>
              <w:rPr>
                <w:rFonts w:ascii="GHEA Grapalat" w:hAnsi="GHEA Grapalat" w:cs="Arial"/>
                <w:sz w:val="20"/>
                <w:szCs w:val="20"/>
              </w:rPr>
            </w:pPr>
            <w:r w:rsidRPr="00C01417">
              <w:rPr>
                <w:rFonts w:ascii="GHEA Grapalat" w:hAnsi="GHEA Grapalat" w:cs="Calibri"/>
                <w:sz w:val="20"/>
                <w:szCs w:val="20"/>
              </w:rPr>
              <w:t>164,</w:t>
            </w:r>
            <w:r w:rsidR="00136473">
              <w:rPr>
                <w:rFonts w:ascii="GHEA Grapalat" w:hAnsi="GHEA Grapalat" w:cs="Calibri"/>
                <w:sz w:val="20"/>
                <w:szCs w:val="20"/>
                <w:lang w:val="hy-AM"/>
              </w:rPr>
              <w:t>36</w:t>
            </w:r>
            <w:r w:rsidR="00C50A56">
              <w:rPr>
                <w:rFonts w:ascii="GHEA Grapalat" w:hAnsi="GHEA Grapalat" w:cs="Calibri"/>
                <w:sz w:val="20"/>
                <w:szCs w:val="20"/>
                <w:lang w:val="hy-AM"/>
              </w:rPr>
              <w:t>0</w:t>
            </w:r>
          </w:p>
        </w:tc>
        <w:tc>
          <w:tcPr>
            <w:tcW w:w="992" w:type="dxa"/>
            <w:vMerge w:val="restart"/>
            <w:noWrap/>
            <w:vAlign w:val="center"/>
          </w:tcPr>
          <w:p w:rsidR="00FF6EAD" w:rsidRPr="00C01417" w:rsidRDefault="00FF6EAD" w:rsidP="00FF6EAD">
            <w:pPr>
              <w:jc w:val="center"/>
              <w:rPr>
                <w:rFonts w:ascii="GHEA Grapalat" w:hAnsi="GHEA Grapalat" w:cs="Arial"/>
                <w:sz w:val="20"/>
                <w:szCs w:val="20"/>
              </w:rPr>
            </w:pPr>
            <w:r w:rsidRPr="00C01417">
              <w:rPr>
                <w:rFonts w:ascii="GHEA Grapalat" w:hAnsi="GHEA Grapalat" w:cs="Calibri"/>
                <w:sz w:val="20"/>
                <w:szCs w:val="20"/>
              </w:rPr>
              <w:t>55,000</w:t>
            </w:r>
          </w:p>
        </w:tc>
        <w:tc>
          <w:tcPr>
            <w:tcW w:w="1134" w:type="dxa"/>
            <w:vMerge w:val="restart"/>
            <w:noWrap/>
            <w:vAlign w:val="center"/>
          </w:tcPr>
          <w:p w:rsidR="00FF6EAD" w:rsidRPr="00C01417" w:rsidRDefault="00FF6EAD" w:rsidP="00FF6EAD">
            <w:pPr>
              <w:jc w:val="center"/>
              <w:rPr>
                <w:rFonts w:ascii="GHEA Grapalat" w:hAnsi="GHEA Grapalat" w:cs="Arial"/>
                <w:sz w:val="20"/>
                <w:szCs w:val="20"/>
              </w:rPr>
            </w:pPr>
            <w:r w:rsidRPr="00C01417">
              <w:rPr>
                <w:rFonts w:ascii="GHEA Grapalat" w:hAnsi="GHEA Grapalat" w:cs="Calibri"/>
                <w:sz w:val="20"/>
                <w:szCs w:val="20"/>
              </w:rPr>
              <w:t>8,000</w:t>
            </w:r>
          </w:p>
        </w:tc>
        <w:tc>
          <w:tcPr>
            <w:tcW w:w="1134" w:type="dxa"/>
            <w:vMerge w:val="restart"/>
            <w:noWrap/>
            <w:vAlign w:val="center"/>
          </w:tcPr>
          <w:p w:rsidR="00FF6EAD" w:rsidRPr="00C01417" w:rsidRDefault="00FF6EAD" w:rsidP="00136473">
            <w:pPr>
              <w:jc w:val="center"/>
              <w:rPr>
                <w:rFonts w:ascii="GHEA Grapalat" w:hAnsi="GHEA Grapalat" w:cs="Arial"/>
                <w:sz w:val="20"/>
                <w:szCs w:val="20"/>
              </w:rPr>
            </w:pPr>
            <w:r w:rsidRPr="00C01417">
              <w:rPr>
                <w:rFonts w:ascii="GHEA Grapalat" w:hAnsi="GHEA Grapalat" w:cs="Calibri"/>
                <w:sz w:val="20"/>
                <w:szCs w:val="20"/>
              </w:rPr>
              <w:t>101,</w:t>
            </w:r>
            <w:r w:rsidR="00136473">
              <w:rPr>
                <w:rFonts w:ascii="GHEA Grapalat" w:hAnsi="GHEA Grapalat" w:cs="Calibri"/>
                <w:sz w:val="20"/>
                <w:szCs w:val="20"/>
                <w:lang w:val="hy-AM"/>
              </w:rPr>
              <w:t>36</w:t>
            </w:r>
          </w:p>
        </w:tc>
        <w:tc>
          <w:tcPr>
            <w:tcW w:w="1276" w:type="dxa"/>
            <w:noWrap/>
            <w:vAlign w:val="center"/>
          </w:tcPr>
          <w:p w:rsidR="00FF6EAD" w:rsidRPr="00C01417" w:rsidRDefault="00FF6EAD" w:rsidP="00140506">
            <w:pPr>
              <w:spacing w:line="240" w:lineRule="auto"/>
              <w:jc w:val="center"/>
              <w:rPr>
                <w:rFonts w:ascii="GHEA Grapalat" w:hAnsi="GHEA Grapalat" w:cs="Arial"/>
                <w:sz w:val="20"/>
                <w:szCs w:val="20"/>
              </w:rPr>
            </w:pPr>
            <w:r w:rsidRPr="00C01417">
              <w:rPr>
                <w:rFonts w:ascii="GHEA Grapalat" w:hAnsi="GHEA Grapalat" w:cs="Arial"/>
                <w:sz w:val="20"/>
                <w:szCs w:val="20"/>
              </w:rPr>
              <w:t>բետոն</w:t>
            </w:r>
          </w:p>
          <w:p w:rsidR="00FF6EAD" w:rsidRPr="00C01417" w:rsidRDefault="00FF6EAD" w:rsidP="00140506">
            <w:pPr>
              <w:jc w:val="center"/>
              <w:rPr>
                <w:rFonts w:ascii="GHEA Grapalat" w:hAnsi="GHEA Grapalat" w:cs="Arial"/>
                <w:sz w:val="20"/>
                <w:szCs w:val="20"/>
              </w:rPr>
            </w:pPr>
            <w:r w:rsidRPr="00C01417">
              <w:rPr>
                <w:rFonts w:ascii="GHEA Grapalat" w:hAnsi="GHEA Grapalat" w:cs="Arial"/>
                <w:sz w:val="20"/>
                <w:szCs w:val="20"/>
              </w:rPr>
              <w:t>B-25</w:t>
            </w:r>
          </w:p>
        </w:tc>
        <w:tc>
          <w:tcPr>
            <w:tcW w:w="992" w:type="dxa"/>
            <w:noWrap/>
            <w:vAlign w:val="center"/>
          </w:tcPr>
          <w:p w:rsidR="00FF6EAD" w:rsidRPr="00C01417" w:rsidRDefault="00FF6EAD" w:rsidP="00140506">
            <w:pPr>
              <w:jc w:val="center"/>
              <w:rPr>
                <w:rFonts w:ascii="GHEA Grapalat" w:hAnsi="GHEA Grapalat" w:cs="Arial"/>
                <w:sz w:val="20"/>
                <w:szCs w:val="20"/>
              </w:rPr>
            </w:pPr>
            <w:r w:rsidRPr="00C01417">
              <w:rPr>
                <w:rFonts w:ascii="GHEA Grapalat" w:hAnsi="GHEA Grapalat" w:cs="Arial"/>
                <w:sz w:val="20"/>
                <w:szCs w:val="20"/>
              </w:rPr>
              <w:t>խմ</w:t>
            </w:r>
          </w:p>
        </w:tc>
        <w:tc>
          <w:tcPr>
            <w:tcW w:w="850" w:type="dxa"/>
            <w:noWrap/>
            <w:vAlign w:val="center"/>
          </w:tcPr>
          <w:p w:rsidR="00FF6EAD" w:rsidRPr="00FF6EAD" w:rsidRDefault="00FF6EAD" w:rsidP="00FF6EAD">
            <w:pPr>
              <w:jc w:val="center"/>
              <w:rPr>
                <w:rFonts w:ascii="GHEA Grapalat" w:hAnsi="GHEA Grapalat" w:cs="Arial"/>
                <w:sz w:val="20"/>
                <w:szCs w:val="20"/>
                <w:lang w:val="ru-RU"/>
              </w:rPr>
            </w:pPr>
            <w:r w:rsidRPr="00C01417">
              <w:rPr>
                <w:rFonts w:ascii="GHEA Grapalat" w:hAnsi="GHEA Grapalat" w:cs="Calibri"/>
                <w:sz w:val="20"/>
                <w:szCs w:val="20"/>
              </w:rPr>
              <w:t>1,0</w:t>
            </w:r>
            <w:r>
              <w:rPr>
                <w:rFonts w:ascii="GHEA Grapalat" w:hAnsi="GHEA Grapalat" w:cs="Calibri"/>
                <w:sz w:val="20"/>
                <w:szCs w:val="20"/>
                <w:lang w:val="ru-RU"/>
              </w:rPr>
              <w:t>2</w:t>
            </w:r>
          </w:p>
        </w:tc>
        <w:tc>
          <w:tcPr>
            <w:tcW w:w="851" w:type="dxa"/>
            <w:noWrap/>
            <w:vAlign w:val="center"/>
          </w:tcPr>
          <w:p w:rsidR="00FF6EAD" w:rsidRPr="00B8626B" w:rsidRDefault="00FF6EAD" w:rsidP="00FF6EAD">
            <w:pPr>
              <w:jc w:val="center"/>
              <w:rPr>
                <w:rFonts w:ascii="GHEA Grapalat" w:hAnsi="GHEA Grapalat" w:cs="Arial"/>
                <w:sz w:val="20"/>
                <w:szCs w:val="20"/>
                <w:lang w:val="hy-AM"/>
              </w:rPr>
            </w:pPr>
            <w:r w:rsidRPr="00C01417">
              <w:rPr>
                <w:rFonts w:ascii="GHEA Grapalat" w:hAnsi="GHEA Grapalat" w:cs="Calibri"/>
                <w:sz w:val="20"/>
                <w:szCs w:val="20"/>
              </w:rPr>
              <w:t>34,86</w:t>
            </w:r>
            <w:r w:rsidR="00B8626B">
              <w:rPr>
                <w:rFonts w:ascii="GHEA Grapalat" w:hAnsi="GHEA Grapalat" w:cs="Calibri"/>
                <w:sz w:val="20"/>
                <w:szCs w:val="20"/>
                <w:lang w:val="hy-AM"/>
              </w:rPr>
              <w:t>1</w:t>
            </w:r>
          </w:p>
        </w:tc>
        <w:tc>
          <w:tcPr>
            <w:tcW w:w="1134" w:type="dxa"/>
            <w:noWrap/>
            <w:vAlign w:val="center"/>
          </w:tcPr>
          <w:p w:rsidR="00FF6EAD" w:rsidRPr="00136473" w:rsidRDefault="00B8626B" w:rsidP="00140506">
            <w:pPr>
              <w:jc w:val="center"/>
              <w:rPr>
                <w:rFonts w:ascii="GHEA Grapalat" w:hAnsi="GHEA Grapalat" w:cs="Arial"/>
                <w:sz w:val="20"/>
                <w:szCs w:val="20"/>
                <w:lang w:val="hy-AM"/>
              </w:rPr>
            </w:pPr>
            <w:r w:rsidRPr="00136473">
              <w:rPr>
                <w:rFonts w:ascii="GHEA Grapalat" w:hAnsi="GHEA Grapalat" w:cs="Arial"/>
                <w:sz w:val="20"/>
                <w:szCs w:val="20"/>
                <w:lang w:val="hy-AM"/>
              </w:rPr>
              <w:t>40,06</w:t>
            </w:r>
          </w:p>
        </w:tc>
      </w:tr>
      <w:tr w:rsidR="00FF6EAD" w:rsidRPr="00C01417" w:rsidTr="00140506">
        <w:trPr>
          <w:trHeight w:val="255"/>
        </w:trPr>
        <w:tc>
          <w:tcPr>
            <w:tcW w:w="568" w:type="dxa"/>
            <w:vMerge/>
            <w:noWrap/>
            <w:vAlign w:val="center"/>
          </w:tcPr>
          <w:p w:rsidR="00FF6EAD" w:rsidRPr="00C01417" w:rsidRDefault="00FF6EAD" w:rsidP="00140506">
            <w:pPr>
              <w:rPr>
                <w:rFonts w:ascii="GHEA Grapalat" w:hAnsi="GHEA Grapalat"/>
                <w:sz w:val="20"/>
                <w:szCs w:val="20"/>
              </w:rPr>
            </w:pPr>
          </w:p>
        </w:tc>
        <w:tc>
          <w:tcPr>
            <w:tcW w:w="2551" w:type="dxa"/>
            <w:vMerge/>
            <w:noWrap/>
            <w:vAlign w:val="center"/>
          </w:tcPr>
          <w:p w:rsidR="00FF6EAD" w:rsidRPr="00C01417" w:rsidRDefault="00FF6EAD" w:rsidP="00140506">
            <w:pPr>
              <w:spacing w:line="240" w:lineRule="auto"/>
              <w:rPr>
                <w:rFonts w:ascii="GHEA Grapalat" w:hAnsi="GHEA Grapalat"/>
                <w:sz w:val="20"/>
                <w:szCs w:val="20"/>
              </w:rPr>
            </w:pPr>
          </w:p>
        </w:tc>
        <w:tc>
          <w:tcPr>
            <w:tcW w:w="709" w:type="dxa"/>
            <w:vMerge/>
            <w:noWrap/>
            <w:vAlign w:val="center"/>
          </w:tcPr>
          <w:p w:rsidR="00FF6EAD" w:rsidRPr="00C01417" w:rsidRDefault="00FF6EAD" w:rsidP="00140506">
            <w:pPr>
              <w:jc w:val="center"/>
              <w:rPr>
                <w:rFonts w:ascii="GHEA Grapalat" w:hAnsi="GHEA Grapalat" w:cs="Calibri"/>
                <w:sz w:val="20"/>
                <w:szCs w:val="20"/>
              </w:rPr>
            </w:pPr>
          </w:p>
        </w:tc>
        <w:tc>
          <w:tcPr>
            <w:tcW w:w="425" w:type="dxa"/>
            <w:vMerge/>
            <w:noWrap/>
            <w:vAlign w:val="center"/>
          </w:tcPr>
          <w:p w:rsidR="00FF6EAD" w:rsidRPr="00C01417" w:rsidRDefault="00FF6EAD" w:rsidP="00140506">
            <w:pPr>
              <w:jc w:val="center"/>
              <w:rPr>
                <w:rFonts w:ascii="GHEA Grapalat" w:hAnsi="GHEA Grapalat" w:cs="Calibri"/>
                <w:sz w:val="20"/>
                <w:szCs w:val="20"/>
              </w:rPr>
            </w:pPr>
          </w:p>
        </w:tc>
        <w:tc>
          <w:tcPr>
            <w:tcW w:w="1418" w:type="dxa"/>
            <w:vMerge/>
            <w:noWrap/>
            <w:vAlign w:val="center"/>
          </w:tcPr>
          <w:p w:rsidR="00FF6EAD" w:rsidRPr="00C01417" w:rsidRDefault="00FF6EAD" w:rsidP="00140506">
            <w:pPr>
              <w:jc w:val="center"/>
              <w:rPr>
                <w:rFonts w:ascii="GHEA Grapalat" w:hAnsi="GHEA Grapalat" w:cs="Arial"/>
                <w:sz w:val="20"/>
                <w:szCs w:val="20"/>
              </w:rPr>
            </w:pPr>
          </w:p>
        </w:tc>
        <w:tc>
          <w:tcPr>
            <w:tcW w:w="992" w:type="dxa"/>
            <w:vMerge/>
            <w:noWrap/>
            <w:vAlign w:val="center"/>
          </w:tcPr>
          <w:p w:rsidR="00FF6EAD" w:rsidRPr="00C01417" w:rsidRDefault="00FF6EAD" w:rsidP="00140506">
            <w:pPr>
              <w:jc w:val="center"/>
              <w:rPr>
                <w:rFonts w:ascii="GHEA Grapalat" w:hAnsi="GHEA Grapalat" w:cs="Arial"/>
                <w:sz w:val="20"/>
                <w:szCs w:val="20"/>
              </w:rPr>
            </w:pPr>
          </w:p>
        </w:tc>
        <w:tc>
          <w:tcPr>
            <w:tcW w:w="1134" w:type="dxa"/>
            <w:vMerge/>
            <w:noWrap/>
            <w:vAlign w:val="center"/>
          </w:tcPr>
          <w:p w:rsidR="00FF6EAD" w:rsidRPr="00C01417" w:rsidRDefault="00FF6EAD" w:rsidP="00140506">
            <w:pPr>
              <w:jc w:val="center"/>
              <w:rPr>
                <w:rFonts w:ascii="GHEA Grapalat" w:hAnsi="GHEA Grapalat" w:cs="Arial"/>
                <w:sz w:val="20"/>
                <w:szCs w:val="20"/>
              </w:rPr>
            </w:pPr>
          </w:p>
        </w:tc>
        <w:tc>
          <w:tcPr>
            <w:tcW w:w="1134" w:type="dxa"/>
            <w:vMerge/>
            <w:noWrap/>
            <w:vAlign w:val="center"/>
          </w:tcPr>
          <w:p w:rsidR="00FF6EAD" w:rsidRPr="00C01417" w:rsidRDefault="00FF6EAD" w:rsidP="00140506">
            <w:pPr>
              <w:jc w:val="center"/>
              <w:rPr>
                <w:rFonts w:ascii="GHEA Grapalat" w:hAnsi="GHEA Grapalat" w:cs="Arial"/>
                <w:sz w:val="20"/>
                <w:szCs w:val="20"/>
              </w:rPr>
            </w:pPr>
          </w:p>
        </w:tc>
        <w:tc>
          <w:tcPr>
            <w:tcW w:w="1276" w:type="dxa"/>
            <w:noWrap/>
            <w:vAlign w:val="center"/>
          </w:tcPr>
          <w:p w:rsidR="00FF6EAD" w:rsidRPr="00C01417" w:rsidRDefault="00FF6EAD" w:rsidP="00140506">
            <w:pPr>
              <w:jc w:val="center"/>
              <w:rPr>
                <w:rFonts w:ascii="GHEA Grapalat" w:hAnsi="GHEA Grapalat" w:cs="Arial"/>
                <w:sz w:val="20"/>
                <w:szCs w:val="20"/>
              </w:rPr>
            </w:pPr>
            <w:r w:rsidRPr="00C01417">
              <w:rPr>
                <w:rFonts w:ascii="GHEA Grapalat" w:hAnsi="GHEA Grapalat" w:cs="Arial"/>
                <w:sz w:val="20"/>
                <w:szCs w:val="20"/>
              </w:rPr>
              <w:t>կաղապար լամինաց-ված նրբա-տախտակ</w:t>
            </w:r>
          </w:p>
        </w:tc>
        <w:tc>
          <w:tcPr>
            <w:tcW w:w="992" w:type="dxa"/>
            <w:noWrap/>
            <w:vAlign w:val="center"/>
          </w:tcPr>
          <w:p w:rsidR="00FF6EAD" w:rsidRPr="00C01417" w:rsidRDefault="00FF6EAD" w:rsidP="00140506">
            <w:pPr>
              <w:jc w:val="center"/>
              <w:rPr>
                <w:rFonts w:ascii="GHEA Grapalat" w:hAnsi="GHEA Grapalat" w:cs="Arial"/>
                <w:sz w:val="20"/>
                <w:szCs w:val="20"/>
              </w:rPr>
            </w:pPr>
            <w:r w:rsidRPr="00C01417">
              <w:rPr>
                <w:rFonts w:ascii="GHEA Grapalat" w:hAnsi="GHEA Grapalat" w:cs="Arial"/>
                <w:sz w:val="20"/>
                <w:szCs w:val="20"/>
              </w:rPr>
              <w:t>քմ</w:t>
            </w:r>
          </w:p>
        </w:tc>
        <w:tc>
          <w:tcPr>
            <w:tcW w:w="850" w:type="dxa"/>
            <w:noWrap/>
            <w:vAlign w:val="center"/>
          </w:tcPr>
          <w:p w:rsidR="00FF6EAD" w:rsidRPr="00C01417" w:rsidRDefault="00FF6EAD" w:rsidP="00140506">
            <w:pPr>
              <w:jc w:val="center"/>
              <w:rPr>
                <w:rFonts w:ascii="GHEA Grapalat" w:hAnsi="GHEA Grapalat" w:cs="Arial"/>
                <w:sz w:val="20"/>
                <w:szCs w:val="20"/>
              </w:rPr>
            </w:pPr>
            <w:r w:rsidRPr="00C01417">
              <w:rPr>
                <w:rFonts w:ascii="GHEA Grapalat" w:hAnsi="GHEA Grapalat" w:cs="Calibri"/>
                <w:sz w:val="20"/>
                <w:szCs w:val="20"/>
              </w:rPr>
              <w:t>5,06</w:t>
            </w:r>
          </w:p>
        </w:tc>
        <w:tc>
          <w:tcPr>
            <w:tcW w:w="851" w:type="dxa"/>
            <w:noWrap/>
            <w:vAlign w:val="center"/>
          </w:tcPr>
          <w:p w:rsidR="00FF6EAD" w:rsidRPr="00C01417" w:rsidRDefault="00FF6EAD" w:rsidP="00140506">
            <w:pPr>
              <w:jc w:val="center"/>
              <w:rPr>
                <w:rFonts w:ascii="GHEA Grapalat" w:hAnsi="GHEA Grapalat" w:cs="Arial"/>
                <w:sz w:val="20"/>
                <w:szCs w:val="20"/>
              </w:rPr>
            </w:pPr>
            <w:r w:rsidRPr="00C01417">
              <w:rPr>
                <w:rFonts w:ascii="GHEA Grapalat" w:hAnsi="GHEA Grapalat" w:cs="Calibri"/>
                <w:sz w:val="20"/>
                <w:szCs w:val="20"/>
              </w:rPr>
              <w:t>3,5</w:t>
            </w:r>
          </w:p>
        </w:tc>
        <w:tc>
          <w:tcPr>
            <w:tcW w:w="1134" w:type="dxa"/>
            <w:noWrap/>
            <w:vAlign w:val="center"/>
          </w:tcPr>
          <w:p w:rsidR="00FF6EAD" w:rsidRPr="00136473" w:rsidRDefault="00B8626B" w:rsidP="00140506">
            <w:pPr>
              <w:jc w:val="center"/>
              <w:rPr>
                <w:rFonts w:ascii="GHEA Grapalat" w:hAnsi="GHEA Grapalat" w:cs="Arial"/>
                <w:sz w:val="20"/>
                <w:szCs w:val="20"/>
                <w:lang w:val="hy-AM"/>
              </w:rPr>
            </w:pPr>
            <w:r w:rsidRPr="00136473">
              <w:rPr>
                <w:rFonts w:ascii="GHEA Grapalat" w:hAnsi="GHEA Grapalat" w:cs="Arial"/>
                <w:sz w:val="20"/>
                <w:szCs w:val="20"/>
                <w:lang w:val="hy-AM"/>
              </w:rPr>
              <w:t>20,05</w:t>
            </w:r>
          </w:p>
        </w:tc>
      </w:tr>
      <w:tr w:rsidR="00FF6EAD" w:rsidRPr="00C01417" w:rsidTr="00140506">
        <w:trPr>
          <w:trHeight w:val="255"/>
        </w:trPr>
        <w:tc>
          <w:tcPr>
            <w:tcW w:w="568" w:type="dxa"/>
            <w:vMerge/>
            <w:noWrap/>
            <w:vAlign w:val="center"/>
          </w:tcPr>
          <w:p w:rsidR="00FF6EAD" w:rsidRPr="00C01417" w:rsidRDefault="00FF6EAD" w:rsidP="00140506">
            <w:pPr>
              <w:rPr>
                <w:rFonts w:ascii="GHEA Grapalat" w:hAnsi="GHEA Grapalat"/>
                <w:sz w:val="20"/>
                <w:szCs w:val="20"/>
              </w:rPr>
            </w:pPr>
          </w:p>
        </w:tc>
        <w:tc>
          <w:tcPr>
            <w:tcW w:w="2551" w:type="dxa"/>
            <w:vMerge/>
            <w:noWrap/>
            <w:vAlign w:val="center"/>
          </w:tcPr>
          <w:p w:rsidR="00FF6EAD" w:rsidRPr="00C01417" w:rsidRDefault="00FF6EAD" w:rsidP="00140506">
            <w:pPr>
              <w:spacing w:line="240" w:lineRule="auto"/>
              <w:rPr>
                <w:rFonts w:ascii="GHEA Grapalat" w:hAnsi="GHEA Grapalat"/>
                <w:sz w:val="20"/>
                <w:szCs w:val="20"/>
              </w:rPr>
            </w:pPr>
          </w:p>
        </w:tc>
        <w:tc>
          <w:tcPr>
            <w:tcW w:w="709" w:type="dxa"/>
            <w:vMerge/>
            <w:noWrap/>
            <w:vAlign w:val="center"/>
          </w:tcPr>
          <w:p w:rsidR="00FF6EAD" w:rsidRPr="00C01417" w:rsidRDefault="00FF6EAD" w:rsidP="00140506">
            <w:pPr>
              <w:jc w:val="center"/>
              <w:rPr>
                <w:rFonts w:ascii="GHEA Grapalat" w:hAnsi="GHEA Grapalat" w:cs="Calibri"/>
                <w:sz w:val="20"/>
                <w:szCs w:val="20"/>
              </w:rPr>
            </w:pPr>
          </w:p>
        </w:tc>
        <w:tc>
          <w:tcPr>
            <w:tcW w:w="425" w:type="dxa"/>
            <w:vMerge/>
            <w:noWrap/>
            <w:vAlign w:val="center"/>
          </w:tcPr>
          <w:p w:rsidR="00FF6EAD" w:rsidRPr="00C01417" w:rsidRDefault="00FF6EAD" w:rsidP="00140506">
            <w:pPr>
              <w:jc w:val="center"/>
              <w:rPr>
                <w:rFonts w:ascii="GHEA Grapalat" w:hAnsi="GHEA Grapalat" w:cs="Calibri"/>
                <w:sz w:val="20"/>
                <w:szCs w:val="20"/>
              </w:rPr>
            </w:pPr>
          </w:p>
        </w:tc>
        <w:tc>
          <w:tcPr>
            <w:tcW w:w="1418" w:type="dxa"/>
            <w:vMerge/>
            <w:noWrap/>
            <w:vAlign w:val="center"/>
          </w:tcPr>
          <w:p w:rsidR="00FF6EAD" w:rsidRPr="00C01417" w:rsidRDefault="00FF6EAD" w:rsidP="00140506">
            <w:pPr>
              <w:jc w:val="center"/>
              <w:rPr>
                <w:rFonts w:ascii="GHEA Grapalat" w:hAnsi="GHEA Grapalat" w:cs="Arial"/>
                <w:sz w:val="20"/>
                <w:szCs w:val="20"/>
              </w:rPr>
            </w:pPr>
          </w:p>
        </w:tc>
        <w:tc>
          <w:tcPr>
            <w:tcW w:w="992" w:type="dxa"/>
            <w:vMerge/>
            <w:noWrap/>
            <w:vAlign w:val="center"/>
          </w:tcPr>
          <w:p w:rsidR="00FF6EAD" w:rsidRPr="00C01417" w:rsidRDefault="00FF6EAD" w:rsidP="00140506">
            <w:pPr>
              <w:jc w:val="center"/>
              <w:rPr>
                <w:rFonts w:ascii="GHEA Grapalat" w:hAnsi="GHEA Grapalat" w:cs="Arial"/>
                <w:sz w:val="20"/>
                <w:szCs w:val="20"/>
              </w:rPr>
            </w:pPr>
          </w:p>
        </w:tc>
        <w:tc>
          <w:tcPr>
            <w:tcW w:w="1134" w:type="dxa"/>
            <w:vMerge/>
            <w:noWrap/>
            <w:vAlign w:val="center"/>
          </w:tcPr>
          <w:p w:rsidR="00FF6EAD" w:rsidRPr="00C01417" w:rsidRDefault="00FF6EAD" w:rsidP="00140506">
            <w:pPr>
              <w:jc w:val="center"/>
              <w:rPr>
                <w:rFonts w:ascii="GHEA Grapalat" w:hAnsi="GHEA Grapalat" w:cs="Arial"/>
                <w:sz w:val="20"/>
                <w:szCs w:val="20"/>
              </w:rPr>
            </w:pPr>
          </w:p>
        </w:tc>
        <w:tc>
          <w:tcPr>
            <w:tcW w:w="1134" w:type="dxa"/>
            <w:vMerge/>
            <w:noWrap/>
            <w:vAlign w:val="center"/>
          </w:tcPr>
          <w:p w:rsidR="00FF6EAD" w:rsidRPr="00C01417" w:rsidRDefault="00FF6EAD" w:rsidP="00140506">
            <w:pPr>
              <w:jc w:val="center"/>
              <w:rPr>
                <w:rFonts w:ascii="GHEA Grapalat" w:hAnsi="GHEA Grapalat" w:cs="Arial"/>
                <w:sz w:val="20"/>
                <w:szCs w:val="20"/>
              </w:rPr>
            </w:pPr>
          </w:p>
        </w:tc>
        <w:tc>
          <w:tcPr>
            <w:tcW w:w="1276" w:type="dxa"/>
            <w:noWrap/>
            <w:vAlign w:val="center"/>
          </w:tcPr>
          <w:p w:rsidR="00FF6EAD" w:rsidRPr="00C01417" w:rsidRDefault="00FF6EAD" w:rsidP="00140506">
            <w:pPr>
              <w:jc w:val="center"/>
              <w:rPr>
                <w:rFonts w:ascii="GHEA Grapalat" w:hAnsi="GHEA Grapalat" w:cs="Arial"/>
                <w:sz w:val="20"/>
                <w:szCs w:val="20"/>
              </w:rPr>
            </w:pPr>
            <w:r w:rsidRPr="00C01417">
              <w:rPr>
                <w:rFonts w:ascii="GHEA Grapalat" w:hAnsi="GHEA Grapalat" w:cs="Arial"/>
                <w:sz w:val="20"/>
                <w:szCs w:val="20"/>
              </w:rPr>
              <w:t>տախտակ</w:t>
            </w:r>
          </w:p>
        </w:tc>
        <w:tc>
          <w:tcPr>
            <w:tcW w:w="992" w:type="dxa"/>
            <w:noWrap/>
            <w:vAlign w:val="center"/>
          </w:tcPr>
          <w:p w:rsidR="00FF6EAD" w:rsidRPr="00C01417" w:rsidRDefault="00FF6EAD" w:rsidP="00140506">
            <w:pPr>
              <w:jc w:val="center"/>
              <w:rPr>
                <w:rFonts w:ascii="GHEA Grapalat" w:hAnsi="GHEA Grapalat" w:cs="Arial"/>
                <w:sz w:val="20"/>
                <w:szCs w:val="20"/>
              </w:rPr>
            </w:pPr>
            <w:r w:rsidRPr="00C01417">
              <w:rPr>
                <w:rFonts w:ascii="GHEA Grapalat" w:hAnsi="GHEA Grapalat" w:cs="Arial"/>
                <w:sz w:val="20"/>
                <w:szCs w:val="20"/>
              </w:rPr>
              <w:t>խմ</w:t>
            </w:r>
          </w:p>
        </w:tc>
        <w:tc>
          <w:tcPr>
            <w:tcW w:w="850" w:type="dxa"/>
            <w:noWrap/>
            <w:vAlign w:val="center"/>
          </w:tcPr>
          <w:p w:rsidR="00FF6EAD" w:rsidRPr="00FF6EAD" w:rsidRDefault="00FF6EAD" w:rsidP="00B8626B">
            <w:pPr>
              <w:jc w:val="center"/>
              <w:rPr>
                <w:rFonts w:ascii="GHEA Grapalat" w:hAnsi="GHEA Grapalat" w:cs="Arial"/>
                <w:sz w:val="20"/>
                <w:szCs w:val="20"/>
                <w:lang w:val="ru-RU"/>
              </w:rPr>
            </w:pPr>
            <w:r w:rsidRPr="00C01417">
              <w:rPr>
                <w:rFonts w:ascii="GHEA Grapalat" w:hAnsi="GHEA Grapalat" w:cs="Calibri"/>
                <w:sz w:val="20"/>
                <w:szCs w:val="20"/>
              </w:rPr>
              <w:t>0,1</w:t>
            </w:r>
            <w:r w:rsidR="00B8626B">
              <w:rPr>
                <w:rFonts w:ascii="GHEA Grapalat" w:hAnsi="GHEA Grapalat" w:cs="Calibri"/>
                <w:sz w:val="20"/>
                <w:szCs w:val="20"/>
                <w:lang w:val="hy-AM"/>
              </w:rPr>
              <w:t>06</w:t>
            </w:r>
          </w:p>
        </w:tc>
        <w:tc>
          <w:tcPr>
            <w:tcW w:w="851" w:type="dxa"/>
            <w:noWrap/>
            <w:vAlign w:val="center"/>
          </w:tcPr>
          <w:p w:rsidR="00FF6EAD" w:rsidRPr="00C01417" w:rsidRDefault="00FF6EAD" w:rsidP="00140506">
            <w:pPr>
              <w:jc w:val="center"/>
              <w:rPr>
                <w:rFonts w:ascii="GHEA Grapalat" w:hAnsi="GHEA Grapalat" w:cs="Arial"/>
                <w:sz w:val="20"/>
                <w:szCs w:val="20"/>
              </w:rPr>
            </w:pPr>
            <w:r w:rsidRPr="00C01417">
              <w:rPr>
                <w:rFonts w:ascii="GHEA Grapalat" w:hAnsi="GHEA Grapalat" w:cs="Calibri"/>
                <w:sz w:val="20"/>
                <w:szCs w:val="20"/>
              </w:rPr>
              <w:t>116,67</w:t>
            </w:r>
          </w:p>
        </w:tc>
        <w:tc>
          <w:tcPr>
            <w:tcW w:w="1134" w:type="dxa"/>
            <w:noWrap/>
            <w:vAlign w:val="center"/>
          </w:tcPr>
          <w:p w:rsidR="00FF6EAD" w:rsidRPr="00136473" w:rsidRDefault="00B8626B" w:rsidP="00140506">
            <w:pPr>
              <w:jc w:val="center"/>
              <w:rPr>
                <w:rFonts w:ascii="GHEA Grapalat" w:hAnsi="GHEA Grapalat" w:cs="Arial"/>
                <w:sz w:val="20"/>
                <w:szCs w:val="20"/>
                <w:lang w:val="hy-AM"/>
              </w:rPr>
            </w:pPr>
            <w:r w:rsidRPr="00136473">
              <w:rPr>
                <w:rFonts w:ascii="GHEA Grapalat" w:hAnsi="GHEA Grapalat" w:cs="Arial"/>
                <w:sz w:val="20"/>
                <w:szCs w:val="20"/>
                <w:lang w:val="hy-AM"/>
              </w:rPr>
              <w:t>14,0</w:t>
            </w:r>
          </w:p>
        </w:tc>
      </w:tr>
      <w:tr w:rsidR="004A1A7A" w:rsidRPr="00C01417" w:rsidTr="004A1A7A">
        <w:trPr>
          <w:trHeight w:val="574"/>
        </w:trPr>
        <w:tc>
          <w:tcPr>
            <w:tcW w:w="568" w:type="dxa"/>
            <w:vMerge/>
            <w:noWrap/>
            <w:vAlign w:val="center"/>
          </w:tcPr>
          <w:p w:rsidR="004A1A7A" w:rsidRPr="00C01417" w:rsidRDefault="004A1A7A" w:rsidP="00140506">
            <w:pPr>
              <w:rPr>
                <w:rFonts w:ascii="GHEA Grapalat" w:hAnsi="GHEA Grapalat"/>
                <w:sz w:val="20"/>
                <w:szCs w:val="20"/>
              </w:rPr>
            </w:pPr>
          </w:p>
        </w:tc>
        <w:tc>
          <w:tcPr>
            <w:tcW w:w="2551" w:type="dxa"/>
            <w:vMerge/>
            <w:noWrap/>
            <w:vAlign w:val="center"/>
          </w:tcPr>
          <w:p w:rsidR="004A1A7A" w:rsidRPr="00C01417" w:rsidRDefault="004A1A7A" w:rsidP="00140506">
            <w:pPr>
              <w:spacing w:line="240" w:lineRule="auto"/>
              <w:rPr>
                <w:rFonts w:ascii="GHEA Grapalat" w:hAnsi="GHEA Grapalat"/>
                <w:sz w:val="20"/>
                <w:szCs w:val="20"/>
              </w:rPr>
            </w:pPr>
          </w:p>
        </w:tc>
        <w:tc>
          <w:tcPr>
            <w:tcW w:w="709" w:type="dxa"/>
            <w:vMerge/>
            <w:noWrap/>
            <w:vAlign w:val="center"/>
          </w:tcPr>
          <w:p w:rsidR="004A1A7A" w:rsidRPr="00C01417" w:rsidRDefault="004A1A7A" w:rsidP="00140506">
            <w:pPr>
              <w:jc w:val="center"/>
              <w:rPr>
                <w:rFonts w:ascii="GHEA Grapalat" w:hAnsi="GHEA Grapalat" w:cs="Calibri"/>
                <w:sz w:val="20"/>
                <w:szCs w:val="20"/>
              </w:rPr>
            </w:pPr>
          </w:p>
        </w:tc>
        <w:tc>
          <w:tcPr>
            <w:tcW w:w="425" w:type="dxa"/>
            <w:vMerge/>
            <w:noWrap/>
            <w:vAlign w:val="center"/>
          </w:tcPr>
          <w:p w:rsidR="004A1A7A" w:rsidRPr="00C01417" w:rsidRDefault="004A1A7A" w:rsidP="00140506">
            <w:pPr>
              <w:jc w:val="center"/>
              <w:rPr>
                <w:rFonts w:ascii="GHEA Grapalat" w:hAnsi="GHEA Grapalat" w:cs="Calibri"/>
                <w:sz w:val="20"/>
                <w:szCs w:val="20"/>
              </w:rPr>
            </w:pPr>
          </w:p>
        </w:tc>
        <w:tc>
          <w:tcPr>
            <w:tcW w:w="1418" w:type="dxa"/>
            <w:vMerge/>
            <w:noWrap/>
            <w:vAlign w:val="center"/>
          </w:tcPr>
          <w:p w:rsidR="004A1A7A" w:rsidRPr="00C01417" w:rsidRDefault="004A1A7A" w:rsidP="00140506">
            <w:pPr>
              <w:jc w:val="center"/>
              <w:rPr>
                <w:rFonts w:ascii="GHEA Grapalat" w:hAnsi="GHEA Grapalat" w:cs="Arial"/>
                <w:sz w:val="20"/>
                <w:szCs w:val="20"/>
              </w:rPr>
            </w:pPr>
          </w:p>
        </w:tc>
        <w:tc>
          <w:tcPr>
            <w:tcW w:w="992" w:type="dxa"/>
            <w:vMerge/>
            <w:noWrap/>
            <w:vAlign w:val="center"/>
          </w:tcPr>
          <w:p w:rsidR="004A1A7A" w:rsidRPr="00C01417" w:rsidRDefault="004A1A7A" w:rsidP="00140506">
            <w:pPr>
              <w:jc w:val="center"/>
              <w:rPr>
                <w:rFonts w:ascii="GHEA Grapalat" w:hAnsi="GHEA Grapalat" w:cs="Arial"/>
                <w:sz w:val="20"/>
                <w:szCs w:val="20"/>
              </w:rPr>
            </w:pPr>
          </w:p>
        </w:tc>
        <w:tc>
          <w:tcPr>
            <w:tcW w:w="1134" w:type="dxa"/>
            <w:vMerge/>
            <w:noWrap/>
            <w:vAlign w:val="center"/>
          </w:tcPr>
          <w:p w:rsidR="004A1A7A" w:rsidRPr="00C01417" w:rsidRDefault="004A1A7A" w:rsidP="00140506">
            <w:pPr>
              <w:jc w:val="center"/>
              <w:rPr>
                <w:rFonts w:ascii="GHEA Grapalat" w:hAnsi="GHEA Grapalat" w:cs="Arial"/>
                <w:sz w:val="20"/>
                <w:szCs w:val="20"/>
              </w:rPr>
            </w:pPr>
          </w:p>
        </w:tc>
        <w:tc>
          <w:tcPr>
            <w:tcW w:w="1134" w:type="dxa"/>
            <w:vMerge/>
            <w:noWrap/>
            <w:vAlign w:val="center"/>
          </w:tcPr>
          <w:p w:rsidR="004A1A7A" w:rsidRPr="00C01417" w:rsidRDefault="004A1A7A" w:rsidP="00140506">
            <w:pPr>
              <w:jc w:val="center"/>
              <w:rPr>
                <w:rFonts w:ascii="GHEA Grapalat" w:hAnsi="GHEA Grapalat" w:cs="Arial"/>
                <w:sz w:val="20"/>
                <w:szCs w:val="20"/>
              </w:rPr>
            </w:pPr>
          </w:p>
        </w:tc>
        <w:tc>
          <w:tcPr>
            <w:tcW w:w="1276" w:type="dxa"/>
            <w:noWrap/>
            <w:vAlign w:val="center"/>
          </w:tcPr>
          <w:p w:rsidR="004A1A7A" w:rsidRPr="00C01417" w:rsidRDefault="004A1A7A" w:rsidP="00140506">
            <w:pPr>
              <w:jc w:val="center"/>
              <w:rPr>
                <w:rFonts w:ascii="GHEA Grapalat" w:hAnsi="GHEA Grapalat" w:cs="Arial"/>
                <w:sz w:val="20"/>
                <w:szCs w:val="20"/>
              </w:rPr>
            </w:pPr>
            <w:r w:rsidRPr="00C01417">
              <w:rPr>
                <w:rFonts w:ascii="GHEA Grapalat" w:hAnsi="GHEA Grapalat" w:cs="Arial"/>
                <w:sz w:val="20"/>
                <w:szCs w:val="20"/>
              </w:rPr>
              <w:t>էլեկտրոդ</w:t>
            </w:r>
          </w:p>
        </w:tc>
        <w:tc>
          <w:tcPr>
            <w:tcW w:w="992" w:type="dxa"/>
            <w:noWrap/>
            <w:vAlign w:val="center"/>
          </w:tcPr>
          <w:p w:rsidR="004A1A7A" w:rsidRPr="00C01417" w:rsidRDefault="004A1A7A" w:rsidP="00140506">
            <w:pPr>
              <w:jc w:val="center"/>
              <w:rPr>
                <w:rFonts w:ascii="GHEA Grapalat" w:hAnsi="GHEA Grapalat" w:cs="Arial"/>
                <w:sz w:val="20"/>
                <w:szCs w:val="20"/>
              </w:rPr>
            </w:pPr>
            <w:r w:rsidRPr="00C01417">
              <w:rPr>
                <w:rFonts w:ascii="GHEA Grapalat" w:hAnsi="GHEA Grapalat" w:cs="Arial"/>
                <w:sz w:val="20"/>
                <w:szCs w:val="20"/>
              </w:rPr>
              <w:t>կգ</w:t>
            </w:r>
          </w:p>
        </w:tc>
        <w:tc>
          <w:tcPr>
            <w:tcW w:w="850" w:type="dxa"/>
            <w:noWrap/>
            <w:vAlign w:val="center"/>
          </w:tcPr>
          <w:p w:rsidR="004A1A7A" w:rsidRPr="00C01417" w:rsidRDefault="004A1A7A" w:rsidP="00140506">
            <w:pPr>
              <w:jc w:val="center"/>
              <w:rPr>
                <w:rFonts w:ascii="GHEA Grapalat" w:hAnsi="GHEA Grapalat" w:cs="Arial"/>
                <w:sz w:val="20"/>
                <w:szCs w:val="20"/>
              </w:rPr>
            </w:pPr>
            <w:r w:rsidRPr="00C01417">
              <w:rPr>
                <w:rFonts w:ascii="GHEA Grapalat" w:hAnsi="GHEA Grapalat" w:cs="Calibri"/>
                <w:sz w:val="20"/>
                <w:szCs w:val="20"/>
              </w:rPr>
              <w:t>2,00</w:t>
            </w:r>
          </w:p>
        </w:tc>
        <w:tc>
          <w:tcPr>
            <w:tcW w:w="851" w:type="dxa"/>
            <w:noWrap/>
            <w:vAlign w:val="center"/>
          </w:tcPr>
          <w:p w:rsidR="004A1A7A" w:rsidRPr="00C01417" w:rsidRDefault="004A1A7A" w:rsidP="00140506">
            <w:pPr>
              <w:jc w:val="center"/>
              <w:rPr>
                <w:rFonts w:ascii="GHEA Grapalat" w:hAnsi="GHEA Grapalat" w:cs="Arial"/>
                <w:sz w:val="20"/>
                <w:szCs w:val="20"/>
              </w:rPr>
            </w:pPr>
            <w:r w:rsidRPr="00C01417">
              <w:rPr>
                <w:rFonts w:ascii="GHEA Grapalat" w:hAnsi="GHEA Grapalat" w:cs="Calibri"/>
                <w:sz w:val="20"/>
                <w:szCs w:val="20"/>
              </w:rPr>
              <w:t>0,90</w:t>
            </w:r>
          </w:p>
        </w:tc>
        <w:tc>
          <w:tcPr>
            <w:tcW w:w="1134" w:type="dxa"/>
            <w:noWrap/>
            <w:vAlign w:val="center"/>
          </w:tcPr>
          <w:p w:rsidR="004A1A7A" w:rsidRPr="00136473" w:rsidRDefault="004A1A7A" w:rsidP="00140506">
            <w:pPr>
              <w:jc w:val="center"/>
              <w:rPr>
                <w:rFonts w:ascii="GHEA Grapalat" w:hAnsi="GHEA Grapalat" w:cs="Arial"/>
                <w:sz w:val="20"/>
                <w:szCs w:val="20"/>
                <w:lang w:val="hy-AM"/>
              </w:rPr>
            </w:pPr>
            <w:r w:rsidRPr="00136473">
              <w:rPr>
                <w:rFonts w:ascii="GHEA Grapalat" w:hAnsi="GHEA Grapalat" w:cs="Arial"/>
                <w:sz w:val="20"/>
                <w:szCs w:val="20"/>
                <w:lang w:val="hy-AM"/>
              </w:rPr>
              <w:t>2,04</w:t>
            </w:r>
          </w:p>
        </w:tc>
      </w:tr>
      <w:tr w:rsidR="00140506" w:rsidRPr="00C01417" w:rsidTr="00140506">
        <w:trPr>
          <w:trHeight w:val="255"/>
        </w:trPr>
        <w:tc>
          <w:tcPr>
            <w:tcW w:w="568" w:type="dxa"/>
            <w:noWrap/>
            <w:vAlign w:val="center"/>
          </w:tcPr>
          <w:p w:rsidR="00140506" w:rsidRPr="00C01417" w:rsidRDefault="00140506" w:rsidP="00140506">
            <w:pPr>
              <w:rPr>
                <w:rFonts w:ascii="GHEA Grapalat" w:hAnsi="GHEA Grapalat"/>
                <w:sz w:val="20"/>
                <w:szCs w:val="20"/>
              </w:rPr>
            </w:pPr>
          </w:p>
        </w:tc>
        <w:tc>
          <w:tcPr>
            <w:tcW w:w="2551" w:type="dxa"/>
            <w:noWrap/>
            <w:vAlign w:val="center"/>
          </w:tcPr>
          <w:p w:rsidR="00140506" w:rsidRPr="00C01417" w:rsidRDefault="00140506" w:rsidP="00140506">
            <w:pPr>
              <w:spacing w:line="240" w:lineRule="auto"/>
              <w:rPr>
                <w:rFonts w:ascii="GHEA Grapalat" w:hAnsi="GHEA Grapalat"/>
                <w:b/>
                <w:sz w:val="20"/>
                <w:szCs w:val="20"/>
              </w:rPr>
            </w:pPr>
            <w:r w:rsidRPr="00C01417">
              <w:rPr>
                <w:rFonts w:ascii="GHEA Grapalat" w:hAnsi="GHEA Grapalat"/>
                <w:b/>
                <w:sz w:val="20"/>
                <w:szCs w:val="20"/>
              </w:rPr>
              <w:t>Բետոնե պատեր և միջնորմեր</w:t>
            </w:r>
          </w:p>
        </w:tc>
        <w:tc>
          <w:tcPr>
            <w:tcW w:w="10915" w:type="dxa"/>
            <w:gridSpan w:val="11"/>
            <w:noWrap/>
            <w:vAlign w:val="center"/>
          </w:tcPr>
          <w:p w:rsidR="00140506" w:rsidRPr="00C01417" w:rsidRDefault="00140506" w:rsidP="00140506">
            <w:pPr>
              <w:jc w:val="center"/>
              <w:rPr>
                <w:rFonts w:ascii="GHEA Grapalat" w:hAnsi="GHEA Grapalat" w:cs="Arial"/>
                <w:sz w:val="20"/>
                <w:szCs w:val="20"/>
              </w:rPr>
            </w:pPr>
          </w:p>
        </w:tc>
      </w:tr>
      <w:tr w:rsidR="002B6AE2" w:rsidRPr="00C01417" w:rsidTr="00140506">
        <w:trPr>
          <w:trHeight w:val="255"/>
        </w:trPr>
        <w:tc>
          <w:tcPr>
            <w:tcW w:w="568" w:type="dxa"/>
            <w:vMerge w:val="restart"/>
            <w:noWrap/>
            <w:vAlign w:val="center"/>
          </w:tcPr>
          <w:p w:rsidR="002B6AE2" w:rsidRPr="002B6AE2" w:rsidRDefault="002B6AE2" w:rsidP="004A1A7A">
            <w:pPr>
              <w:rPr>
                <w:rFonts w:ascii="GHEA Grapalat" w:hAnsi="GHEA Grapalat"/>
                <w:sz w:val="20"/>
                <w:szCs w:val="20"/>
                <w:lang w:val="ru-RU"/>
              </w:rPr>
            </w:pPr>
            <w:r w:rsidRPr="00C01417">
              <w:rPr>
                <w:rFonts w:ascii="GHEA Grapalat" w:hAnsi="GHEA Grapalat"/>
                <w:sz w:val="20"/>
                <w:szCs w:val="20"/>
              </w:rPr>
              <w:t>5</w:t>
            </w:r>
            <w:r w:rsidR="004A1A7A">
              <w:rPr>
                <w:rFonts w:ascii="GHEA Grapalat" w:hAnsi="GHEA Grapalat"/>
                <w:sz w:val="20"/>
                <w:szCs w:val="20"/>
                <w:lang w:val="ru-RU"/>
              </w:rPr>
              <w:t>4</w:t>
            </w:r>
          </w:p>
        </w:tc>
        <w:tc>
          <w:tcPr>
            <w:tcW w:w="2551" w:type="dxa"/>
            <w:vMerge w:val="restart"/>
            <w:noWrap/>
            <w:vAlign w:val="center"/>
          </w:tcPr>
          <w:p w:rsidR="002B6AE2" w:rsidRPr="00856B30" w:rsidRDefault="002B6AE2" w:rsidP="00856B30">
            <w:pPr>
              <w:spacing w:line="240" w:lineRule="auto"/>
              <w:rPr>
                <w:rFonts w:ascii="GHEA Grapalat" w:hAnsi="GHEA Grapalat"/>
                <w:sz w:val="20"/>
                <w:szCs w:val="20"/>
                <w:lang w:val="ru-RU"/>
              </w:rPr>
            </w:pPr>
            <w:r w:rsidRPr="00C01417">
              <w:rPr>
                <w:rFonts w:ascii="GHEA Grapalat" w:hAnsi="GHEA Grapalat" w:cs="Calibri"/>
                <w:sz w:val="20"/>
                <w:szCs w:val="20"/>
              </w:rPr>
              <w:t>Բետոնե</w:t>
            </w:r>
            <w:r w:rsidRPr="00856B30">
              <w:rPr>
                <w:rFonts w:ascii="GHEA Grapalat" w:hAnsi="GHEA Grapalat" w:cs="Calibri"/>
                <w:sz w:val="20"/>
                <w:szCs w:val="20"/>
                <w:lang w:val="ru-RU"/>
              </w:rPr>
              <w:t xml:space="preserve"> </w:t>
            </w:r>
            <w:r w:rsidRPr="00C01417">
              <w:rPr>
                <w:rFonts w:ascii="GHEA Grapalat" w:hAnsi="GHEA Grapalat" w:cs="Calibri"/>
                <w:sz w:val="20"/>
                <w:szCs w:val="20"/>
              </w:rPr>
              <w:t>պատերի</w:t>
            </w:r>
            <w:r w:rsidRPr="00856B30">
              <w:rPr>
                <w:rFonts w:ascii="GHEA Grapalat" w:hAnsi="GHEA Grapalat" w:cs="Calibri"/>
                <w:sz w:val="20"/>
                <w:szCs w:val="20"/>
                <w:lang w:val="ru-RU"/>
              </w:rPr>
              <w:t xml:space="preserve">, </w:t>
            </w:r>
            <w:r w:rsidRPr="00C01417">
              <w:rPr>
                <w:rFonts w:ascii="GHEA Grapalat" w:hAnsi="GHEA Grapalat" w:cs="Calibri"/>
                <w:sz w:val="20"/>
                <w:szCs w:val="20"/>
              </w:rPr>
              <w:t>դիաֆրագմաների</w:t>
            </w:r>
            <w:r w:rsidRPr="00856B30">
              <w:rPr>
                <w:rFonts w:ascii="GHEA Grapalat" w:hAnsi="GHEA Grapalat" w:cs="Calibri"/>
                <w:sz w:val="20"/>
                <w:szCs w:val="20"/>
                <w:lang w:val="ru-RU"/>
              </w:rPr>
              <w:t xml:space="preserve"> </w:t>
            </w:r>
            <w:r w:rsidRPr="00C01417">
              <w:rPr>
                <w:rFonts w:ascii="GHEA Grapalat" w:hAnsi="GHEA Grapalat" w:cs="Calibri"/>
                <w:sz w:val="20"/>
                <w:szCs w:val="20"/>
              </w:rPr>
              <w:t>և</w:t>
            </w:r>
            <w:r w:rsidRPr="00856B30">
              <w:rPr>
                <w:rFonts w:ascii="GHEA Grapalat" w:hAnsi="GHEA Grapalat" w:cs="Calibri"/>
                <w:sz w:val="20"/>
                <w:szCs w:val="20"/>
                <w:lang w:val="ru-RU"/>
              </w:rPr>
              <w:t xml:space="preserve"> </w:t>
            </w:r>
            <w:r w:rsidRPr="00C01417">
              <w:rPr>
                <w:rFonts w:ascii="GHEA Grapalat" w:hAnsi="GHEA Grapalat" w:cs="Calibri"/>
                <w:sz w:val="20"/>
                <w:szCs w:val="20"/>
              </w:rPr>
              <w:t>միջնորմերի</w:t>
            </w:r>
            <w:r w:rsidRPr="00856B30">
              <w:rPr>
                <w:rFonts w:ascii="GHEA Grapalat" w:hAnsi="GHEA Grapalat" w:cs="Calibri"/>
                <w:sz w:val="20"/>
                <w:szCs w:val="20"/>
                <w:lang w:val="ru-RU"/>
              </w:rPr>
              <w:t xml:space="preserve"> </w:t>
            </w:r>
            <w:r w:rsidRPr="00C01417">
              <w:rPr>
                <w:rFonts w:ascii="GHEA Grapalat" w:hAnsi="GHEA Grapalat" w:cs="Calibri"/>
                <w:sz w:val="20"/>
                <w:szCs w:val="20"/>
              </w:rPr>
              <w:t>պատրաստում</w:t>
            </w:r>
            <w:r w:rsidRPr="00856B30">
              <w:rPr>
                <w:rFonts w:ascii="GHEA Grapalat" w:hAnsi="GHEA Grapalat" w:cs="Calibri"/>
                <w:sz w:val="20"/>
                <w:szCs w:val="20"/>
                <w:lang w:val="ru-RU"/>
              </w:rPr>
              <w:t xml:space="preserve"> </w:t>
            </w:r>
            <w:r w:rsidRPr="00C01417">
              <w:rPr>
                <w:rFonts w:ascii="GHEA Grapalat" w:hAnsi="GHEA Grapalat" w:cs="Calibri"/>
                <w:sz w:val="20"/>
                <w:szCs w:val="20"/>
              </w:rPr>
              <w:t>մինչև</w:t>
            </w:r>
            <w:r w:rsidRPr="00856B30">
              <w:rPr>
                <w:rFonts w:ascii="GHEA Grapalat" w:hAnsi="GHEA Grapalat" w:cs="Calibri"/>
                <w:sz w:val="20"/>
                <w:szCs w:val="20"/>
                <w:lang w:val="ru-RU"/>
              </w:rPr>
              <w:t xml:space="preserve"> 3</w:t>
            </w:r>
            <w:r w:rsidRPr="00C01417">
              <w:rPr>
                <w:rFonts w:ascii="GHEA Grapalat" w:hAnsi="GHEA Grapalat" w:cs="Calibri"/>
                <w:sz w:val="20"/>
                <w:szCs w:val="20"/>
              </w:rPr>
              <w:t>մ</w:t>
            </w:r>
            <w:r w:rsidRPr="00856B30">
              <w:rPr>
                <w:rFonts w:ascii="GHEA Grapalat" w:hAnsi="GHEA Grapalat" w:cs="Calibri"/>
                <w:sz w:val="20"/>
                <w:szCs w:val="20"/>
                <w:lang w:val="ru-RU"/>
              </w:rPr>
              <w:t xml:space="preserve">  </w:t>
            </w:r>
            <w:r w:rsidRPr="00C01417">
              <w:rPr>
                <w:rFonts w:ascii="GHEA Grapalat" w:hAnsi="GHEA Grapalat" w:cs="Calibri"/>
                <w:sz w:val="20"/>
                <w:szCs w:val="20"/>
              </w:rPr>
              <w:t>բարձրությամբ</w:t>
            </w:r>
            <w:r w:rsidRPr="00856B30">
              <w:rPr>
                <w:rFonts w:ascii="GHEA Grapalat" w:hAnsi="GHEA Grapalat" w:cs="Calibri"/>
                <w:sz w:val="20"/>
                <w:szCs w:val="20"/>
                <w:lang w:val="ru-RU"/>
              </w:rPr>
              <w:t xml:space="preserve"> </w:t>
            </w:r>
            <w:r w:rsidRPr="00C01417">
              <w:rPr>
                <w:rFonts w:ascii="GHEA Grapalat" w:hAnsi="GHEA Grapalat" w:cs="Calibri"/>
                <w:sz w:val="20"/>
                <w:szCs w:val="20"/>
              </w:rPr>
              <w:t>B</w:t>
            </w:r>
            <w:r w:rsidRPr="00856B30">
              <w:rPr>
                <w:rFonts w:ascii="GHEA Grapalat" w:hAnsi="GHEA Grapalat" w:cs="Calibri"/>
                <w:sz w:val="20"/>
                <w:szCs w:val="20"/>
                <w:lang w:val="ru-RU"/>
              </w:rPr>
              <w:t xml:space="preserve">-25 </w:t>
            </w:r>
            <w:r w:rsidRPr="00C01417">
              <w:rPr>
                <w:rFonts w:ascii="GHEA Grapalat" w:hAnsi="GHEA Grapalat" w:cs="Calibri"/>
                <w:sz w:val="20"/>
                <w:szCs w:val="20"/>
              </w:rPr>
              <w:t>դասի</w:t>
            </w:r>
            <w:r w:rsidRPr="00856B30">
              <w:rPr>
                <w:rFonts w:ascii="GHEA Grapalat" w:hAnsi="GHEA Grapalat" w:cs="Calibri"/>
                <w:sz w:val="20"/>
                <w:szCs w:val="20"/>
                <w:lang w:val="ru-RU"/>
              </w:rPr>
              <w:t xml:space="preserve"> </w:t>
            </w:r>
            <w:r w:rsidRPr="00C01417">
              <w:rPr>
                <w:rFonts w:ascii="GHEA Grapalat" w:hAnsi="GHEA Grapalat" w:cs="Calibri"/>
                <w:sz w:val="20"/>
                <w:szCs w:val="20"/>
              </w:rPr>
              <w:t>բետոնով</w:t>
            </w:r>
            <w:r w:rsidRPr="00856B30">
              <w:rPr>
                <w:rFonts w:ascii="GHEA Grapalat" w:hAnsi="GHEA Grapalat" w:cs="Calibri"/>
                <w:sz w:val="20"/>
                <w:szCs w:val="20"/>
                <w:lang w:val="ru-RU"/>
              </w:rPr>
              <w:t xml:space="preserve"> </w:t>
            </w:r>
          </w:p>
        </w:tc>
        <w:tc>
          <w:tcPr>
            <w:tcW w:w="709" w:type="dxa"/>
            <w:vMerge w:val="restart"/>
            <w:noWrap/>
            <w:vAlign w:val="center"/>
          </w:tcPr>
          <w:p w:rsidR="002B6AE2" w:rsidRPr="00856B30" w:rsidRDefault="002B6AE2" w:rsidP="00140506">
            <w:pPr>
              <w:jc w:val="center"/>
              <w:rPr>
                <w:rFonts w:ascii="GHEA Grapalat" w:hAnsi="GHEA Grapalat" w:cs="Calibri"/>
                <w:sz w:val="20"/>
                <w:szCs w:val="20"/>
                <w:lang w:val="ru-RU"/>
              </w:rPr>
            </w:pPr>
          </w:p>
          <w:p w:rsidR="002B6AE2" w:rsidRPr="00856B30" w:rsidRDefault="002B6AE2" w:rsidP="00140506">
            <w:pPr>
              <w:jc w:val="center"/>
              <w:rPr>
                <w:rFonts w:ascii="GHEA Grapalat" w:hAnsi="GHEA Grapalat" w:cs="Calibri"/>
                <w:sz w:val="20"/>
                <w:szCs w:val="20"/>
                <w:lang w:val="ru-RU"/>
              </w:rPr>
            </w:pPr>
          </w:p>
          <w:p w:rsidR="002B6AE2" w:rsidRPr="00856B30" w:rsidRDefault="002B6AE2" w:rsidP="00140506">
            <w:pPr>
              <w:jc w:val="center"/>
              <w:rPr>
                <w:rFonts w:ascii="GHEA Grapalat" w:hAnsi="GHEA Grapalat" w:cs="Calibri"/>
                <w:sz w:val="20"/>
                <w:szCs w:val="20"/>
                <w:lang w:val="ru-RU"/>
              </w:rPr>
            </w:pPr>
          </w:p>
          <w:p w:rsidR="002B6AE2" w:rsidRPr="00C01417" w:rsidRDefault="002B6AE2" w:rsidP="00140506">
            <w:pPr>
              <w:jc w:val="center"/>
              <w:rPr>
                <w:rFonts w:ascii="GHEA Grapalat" w:hAnsi="GHEA Grapalat" w:cs="Calibri"/>
                <w:sz w:val="20"/>
                <w:szCs w:val="20"/>
              </w:rPr>
            </w:pPr>
            <w:r w:rsidRPr="00C01417">
              <w:rPr>
                <w:rFonts w:ascii="GHEA Grapalat" w:hAnsi="GHEA Grapalat" w:cs="Calibri"/>
                <w:sz w:val="20"/>
                <w:szCs w:val="20"/>
              </w:rPr>
              <w:t>խմ</w:t>
            </w:r>
          </w:p>
          <w:p w:rsidR="002B6AE2" w:rsidRPr="00C01417" w:rsidRDefault="002B6AE2" w:rsidP="00140506">
            <w:pPr>
              <w:jc w:val="center"/>
              <w:rPr>
                <w:rFonts w:ascii="GHEA Grapalat" w:hAnsi="GHEA Grapalat" w:cs="Calibri"/>
                <w:sz w:val="20"/>
                <w:szCs w:val="20"/>
              </w:rPr>
            </w:pPr>
          </w:p>
          <w:p w:rsidR="002B6AE2" w:rsidRPr="00C01417" w:rsidRDefault="002B6AE2" w:rsidP="00140506">
            <w:pPr>
              <w:jc w:val="center"/>
              <w:rPr>
                <w:rFonts w:ascii="GHEA Grapalat" w:hAnsi="GHEA Grapalat" w:cs="Calibri"/>
                <w:sz w:val="20"/>
                <w:szCs w:val="20"/>
              </w:rPr>
            </w:pPr>
          </w:p>
          <w:p w:rsidR="002B6AE2" w:rsidRPr="00C01417" w:rsidRDefault="002B6AE2" w:rsidP="00140506">
            <w:pPr>
              <w:jc w:val="center"/>
              <w:rPr>
                <w:rFonts w:ascii="GHEA Grapalat" w:hAnsi="GHEA Grapalat" w:cs="Calibri"/>
                <w:sz w:val="20"/>
                <w:szCs w:val="20"/>
              </w:rPr>
            </w:pPr>
          </w:p>
        </w:tc>
        <w:tc>
          <w:tcPr>
            <w:tcW w:w="425" w:type="dxa"/>
            <w:vMerge w:val="restart"/>
            <w:noWrap/>
            <w:vAlign w:val="center"/>
          </w:tcPr>
          <w:p w:rsidR="002B6AE2" w:rsidRPr="00C01417" w:rsidRDefault="002B6AE2" w:rsidP="00140506">
            <w:pPr>
              <w:jc w:val="center"/>
              <w:rPr>
                <w:rFonts w:ascii="GHEA Grapalat" w:hAnsi="GHEA Grapalat" w:cs="Calibri"/>
                <w:sz w:val="20"/>
                <w:szCs w:val="20"/>
              </w:rPr>
            </w:pPr>
            <w:r w:rsidRPr="00C01417">
              <w:rPr>
                <w:rFonts w:ascii="GHEA Grapalat" w:hAnsi="GHEA Grapalat" w:cs="Calibri"/>
                <w:sz w:val="20"/>
                <w:szCs w:val="20"/>
              </w:rPr>
              <w:t>1</w:t>
            </w:r>
          </w:p>
        </w:tc>
        <w:tc>
          <w:tcPr>
            <w:tcW w:w="1418" w:type="dxa"/>
            <w:vMerge w:val="restart"/>
            <w:noWrap/>
            <w:vAlign w:val="center"/>
          </w:tcPr>
          <w:p w:rsidR="002B6AE2" w:rsidRPr="00C01417" w:rsidRDefault="002B6AE2" w:rsidP="00110462">
            <w:pPr>
              <w:jc w:val="center"/>
              <w:rPr>
                <w:rFonts w:ascii="GHEA Grapalat" w:hAnsi="GHEA Grapalat" w:cs="Arial"/>
                <w:sz w:val="20"/>
                <w:szCs w:val="20"/>
              </w:rPr>
            </w:pPr>
            <w:r w:rsidRPr="00C01417">
              <w:rPr>
                <w:rFonts w:ascii="GHEA Grapalat" w:hAnsi="GHEA Grapalat" w:cs="Calibri"/>
                <w:sz w:val="20"/>
                <w:szCs w:val="20"/>
              </w:rPr>
              <w:t>15</w:t>
            </w:r>
            <w:r w:rsidR="00110462">
              <w:rPr>
                <w:rFonts w:ascii="GHEA Grapalat" w:hAnsi="GHEA Grapalat" w:cs="Calibri"/>
                <w:sz w:val="20"/>
                <w:szCs w:val="20"/>
                <w:lang w:val="hy-AM"/>
              </w:rPr>
              <w:t>3</w:t>
            </w:r>
            <w:r w:rsidRPr="00C01417">
              <w:rPr>
                <w:rFonts w:ascii="GHEA Grapalat" w:hAnsi="GHEA Grapalat" w:cs="Calibri"/>
                <w:sz w:val="20"/>
                <w:szCs w:val="20"/>
              </w:rPr>
              <w:t>,</w:t>
            </w:r>
            <w:r w:rsidR="00110462">
              <w:rPr>
                <w:rFonts w:ascii="GHEA Grapalat" w:hAnsi="GHEA Grapalat" w:cs="Calibri"/>
                <w:sz w:val="20"/>
                <w:szCs w:val="20"/>
                <w:lang w:val="hy-AM"/>
              </w:rPr>
              <w:t>1</w:t>
            </w:r>
            <w:r w:rsidR="00C50A56">
              <w:rPr>
                <w:rFonts w:ascii="GHEA Grapalat" w:hAnsi="GHEA Grapalat" w:cs="Calibri"/>
                <w:sz w:val="20"/>
                <w:szCs w:val="20"/>
                <w:lang w:val="hy-AM"/>
              </w:rPr>
              <w:t>00</w:t>
            </w:r>
          </w:p>
        </w:tc>
        <w:tc>
          <w:tcPr>
            <w:tcW w:w="992" w:type="dxa"/>
            <w:vMerge w:val="restart"/>
            <w:noWrap/>
            <w:vAlign w:val="center"/>
          </w:tcPr>
          <w:p w:rsidR="002B6AE2" w:rsidRPr="00C01417" w:rsidRDefault="002B6AE2" w:rsidP="002B6AE2">
            <w:pPr>
              <w:jc w:val="center"/>
              <w:rPr>
                <w:rFonts w:ascii="GHEA Grapalat" w:hAnsi="GHEA Grapalat" w:cs="Arial"/>
                <w:sz w:val="20"/>
                <w:szCs w:val="20"/>
              </w:rPr>
            </w:pPr>
            <w:r w:rsidRPr="00C01417">
              <w:rPr>
                <w:rFonts w:ascii="GHEA Grapalat" w:hAnsi="GHEA Grapalat" w:cs="Calibri"/>
                <w:sz w:val="20"/>
                <w:szCs w:val="20"/>
              </w:rPr>
              <w:t>45,000</w:t>
            </w:r>
          </w:p>
        </w:tc>
        <w:tc>
          <w:tcPr>
            <w:tcW w:w="1134" w:type="dxa"/>
            <w:vMerge w:val="restart"/>
            <w:noWrap/>
            <w:vAlign w:val="center"/>
          </w:tcPr>
          <w:p w:rsidR="002B6AE2" w:rsidRPr="00C01417" w:rsidRDefault="002B6AE2" w:rsidP="002B6AE2">
            <w:pPr>
              <w:jc w:val="center"/>
              <w:rPr>
                <w:rFonts w:ascii="GHEA Grapalat" w:hAnsi="GHEA Grapalat" w:cs="Arial"/>
                <w:sz w:val="20"/>
                <w:szCs w:val="20"/>
              </w:rPr>
            </w:pPr>
            <w:r w:rsidRPr="00C01417">
              <w:rPr>
                <w:rFonts w:ascii="GHEA Grapalat" w:hAnsi="GHEA Grapalat" w:cs="Calibri"/>
                <w:sz w:val="20"/>
                <w:szCs w:val="20"/>
              </w:rPr>
              <w:t>8,000</w:t>
            </w:r>
          </w:p>
        </w:tc>
        <w:tc>
          <w:tcPr>
            <w:tcW w:w="1134" w:type="dxa"/>
            <w:vMerge w:val="restart"/>
            <w:noWrap/>
            <w:vAlign w:val="center"/>
          </w:tcPr>
          <w:p w:rsidR="002B6AE2" w:rsidRPr="00881BD0" w:rsidRDefault="00110462" w:rsidP="00110462">
            <w:pPr>
              <w:jc w:val="center"/>
              <w:rPr>
                <w:rFonts w:ascii="GHEA Grapalat" w:hAnsi="GHEA Grapalat" w:cs="Arial"/>
                <w:sz w:val="20"/>
                <w:szCs w:val="20"/>
                <w:lang w:val="hy-AM"/>
              </w:rPr>
            </w:pPr>
            <w:r>
              <w:rPr>
                <w:rFonts w:ascii="GHEA Grapalat" w:hAnsi="GHEA Grapalat" w:cs="Calibri"/>
                <w:sz w:val="20"/>
                <w:szCs w:val="20"/>
                <w:lang w:val="hy-AM"/>
              </w:rPr>
              <w:t>100</w:t>
            </w:r>
            <w:r>
              <w:rPr>
                <w:rFonts w:ascii="GHEA Grapalat" w:hAnsi="GHEA Grapalat" w:cs="Calibri"/>
                <w:sz w:val="20"/>
                <w:szCs w:val="20"/>
              </w:rPr>
              <w:t>,1</w:t>
            </w:r>
            <w:r w:rsidR="00881BD0">
              <w:rPr>
                <w:rFonts w:ascii="GHEA Grapalat" w:hAnsi="GHEA Grapalat" w:cs="Calibri"/>
                <w:sz w:val="20"/>
                <w:szCs w:val="20"/>
                <w:lang w:val="hy-AM"/>
              </w:rPr>
              <w:t>0</w:t>
            </w:r>
          </w:p>
        </w:tc>
        <w:tc>
          <w:tcPr>
            <w:tcW w:w="1276" w:type="dxa"/>
            <w:noWrap/>
            <w:vAlign w:val="center"/>
          </w:tcPr>
          <w:p w:rsidR="002B6AE2" w:rsidRPr="00C01417" w:rsidRDefault="002B6AE2" w:rsidP="00140506">
            <w:pPr>
              <w:jc w:val="center"/>
              <w:rPr>
                <w:rFonts w:ascii="GHEA Grapalat" w:hAnsi="GHEA Grapalat" w:cs="Calibri"/>
                <w:sz w:val="20"/>
                <w:szCs w:val="20"/>
              </w:rPr>
            </w:pPr>
            <w:r w:rsidRPr="00C01417">
              <w:rPr>
                <w:rFonts w:ascii="GHEA Grapalat" w:hAnsi="GHEA Grapalat" w:cs="Calibri"/>
                <w:sz w:val="20"/>
                <w:szCs w:val="20"/>
              </w:rPr>
              <w:t>բետոն</w:t>
            </w:r>
          </w:p>
          <w:p w:rsidR="002B6AE2" w:rsidRPr="00C01417" w:rsidRDefault="002B6AE2" w:rsidP="00140506">
            <w:pPr>
              <w:jc w:val="center"/>
              <w:rPr>
                <w:rFonts w:ascii="GHEA Grapalat" w:hAnsi="GHEA Grapalat" w:cs="Arial"/>
                <w:sz w:val="20"/>
                <w:szCs w:val="20"/>
              </w:rPr>
            </w:pPr>
            <w:r w:rsidRPr="00C01417">
              <w:rPr>
                <w:rFonts w:ascii="GHEA Grapalat" w:hAnsi="GHEA Grapalat" w:cs="Calibri"/>
                <w:sz w:val="20"/>
                <w:szCs w:val="20"/>
              </w:rPr>
              <w:t>B-25</w:t>
            </w:r>
          </w:p>
        </w:tc>
        <w:tc>
          <w:tcPr>
            <w:tcW w:w="992" w:type="dxa"/>
            <w:noWrap/>
            <w:vAlign w:val="center"/>
          </w:tcPr>
          <w:p w:rsidR="002B6AE2" w:rsidRPr="00C01417" w:rsidRDefault="002B6AE2" w:rsidP="00140506">
            <w:pPr>
              <w:jc w:val="center"/>
              <w:rPr>
                <w:rFonts w:ascii="GHEA Grapalat" w:hAnsi="GHEA Grapalat" w:cs="Arial"/>
                <w:sz w:val="20"/>
                <w:szCs w:val="20"/>
              </w:rPr>
            </w:pPr>
            <w:r w:rsidRPr="00C01417">
              <w:rPr>
                <w:rFonts w:ascii="GHEA Grapalat" w:hAnsi="GHEA Grapalat" w:cs="Calibri"/>
                <w:sz w:val="20"/>
                <w:szCs w:val="20"/>
              </w:rPr>
              <w:t>խմ</w:t>
            </w:r>
          </w:p>
        </w:tc>
        <w:tc>
          <w:tcPr>
            <w:tcW w:w="850" w:type="dxa"/>
            <w:noWrap/>
            <w:vAlign w:val="center"/>
          </w:tcPr>
          <w:p w:rsidR="002B6AE2" w:rsidRPr="00C01417" w:rsidRDefault="002B6AE2" w:rsidP="00140506">
            <w:pPr>
              <w:jc w:val="center"/>
              <w:rPr>
                <w:rFonts w:ascii="GHEA Grapalat" w:hAnsi="GHEA Grapalat" w:cs="Arial"/>
                <w:sz w:val="20"/>
                <w:szCs w:val="20"/>
              </w:rPr>
            </w:pPr>
            <w:r w:rsidRPr="00C01417">
              <w:rPr>
                <w:rFonts w:ascii="GHEA Grapalat" w:hAnsi="GHEA Grapalat" w:cs="Calibri"/>
                <w:sz w:val="20"/>
                <w:szCs w:val="20"/>
              </w:rPr>
              <w:t>1,02</w:t>
            </w:r>
          </w:p>
        </w:tc>
        <w:tc>
          <w:tcPr>
            <w:tcW w:w="851" w:type="dxa"/>
            <w:noWrap/>
            <w:vAlign w:val="center"/>
          </w:tcPr>
          <w:p w:rsidR="002B6AE2" w:rsidRPr="00B8626B" w:rsidRDefault="002B6AE2" w:rsidP="002B6AE2">
            <w:pPr>
              <w:jc w:val="center"/>
              <w:rPr>
                <w:rFonts w:ascii="GHEA Grapalat" w:hAnsi="GHEA Grapalat" w:cs="Arial"/>
                <w:sz w:val="20"/>
                <w:szCs w:val="20"/>
                <w:lang w:val="hy-AM"/>
              </w:rPr>
            </w:pPr>
            <w:r w:rsidRPr="00C01417">
              <w:rPr>
                <w:rFonts w:ascii="GHEA Grapalat" w:hAnsi="GHEA Grapalat" w:cs="Calibri"/>
                <w:sz w:val="20"/>
                <w:szCs w:val="20"/>
              </w:rPr>
              <w:t>34,86</w:t>
            </w:r>
            <w:r w:rsidR="00B8626B">
              <w:rPr>
                <w:rFonts w:ascii="GHEA Grapalat" w:hAnsi="GHEA Grapalat" w:cs="Calibri"/>
                <w:sz w:val="20"/>
                <w:szCs w:val="20"/>
                <w:lang w:val="hy-AM"/>
              </w:rPr>
              <w:t>1</w:t>
            </w:r>
          </w:p>
        </w:tc>
        <w:tc>
          <w:tcPr>
            <w:tcW w:w="1134" w:type="dxa"/>
            <w:noWrap/>
            <w:vAlign w:val="bottom"/>
          </w:tcPr>
          <w:p w:rsidR="002B6AE2" w:rsidRPr="00110462" w:rsidRDefault="00B8626B" w:rsidP="00140506">
            <w:pPr>
              <w:jc w:val="center"/>
              <w:rPr>
                <w:rFonts w:ascii="GHEA Grapalat" w:hAnsi="GHEA Grapalat" w:cs="Arial"/>
                <w:sz w:val="20"/>
                <w:szCs w:val="20"/>
                <w:lang w:val="hy-AM"/>
              </w:rPr>
            </w:pPr>
            <w:r w:rsidRPr="00110462">
              <w:rPr>
                <w:rFonts w:ascii="GHEA Grapalat" w:hAnsi="GHEA Grapalat" w:cs="Arial"/>
                <w:sz w:val="20"/>
                <w:szCs w:val="20"/>
                <w:lang w:val="hy-AM"/>
              </w:rPr>
              <w:t>40,26</w:t>
            </w:r>
          </w:p>
        </w:tc>
      </w:tr>
      <w:tr w:rsidR="002B6AE2" w:rsidRPr="00C01417" w:rsidTr="00140506">
        <w:trPr>
          <w:trHeight w:val="255"/>
        </w:trPr>
        <w:tc>
          <w:tcPr>
            <w:tcW w:w="568" w:type="dxa"/>
            <w:vMerge/>
            <w:noWrap/>
            <w:vAlign w:val="center"/>
          </w:tcPr>
          <w:p w:rsidR="002B6AE2" w:rsidRPr="00C01417" w:rsidRDefault="002B6AE2" w:rsidP="00140506">
            <w:pPr>
              <w:rPr>
                <w:rFonts w:ascii="GHEA Grapalat" w:hAnsi="GHEA Grapalat"/>
                <w:sz w:val="20"/>
                <w:szCs w:val="20"/>
              </w:rPr>
            </w:pPr>
          </w:p>
        </w:tc>
        <w:tc>
          <w:tcPr>
            <w:tcW w:w="2551" w:type="dxa"/>
            <w:vMerge/>
            <w:noWrap/>
            <w:vAlign w:val="center"/>
          </w:tcPr>
          <w:p w:rsidR="002B6AE2" w:rsidRPr="00C01417" w:rsidRDefault="002B6AE2" w:rsidP="00140506">
            <w:pPr>
              <w:spacing w:line="240" w:lineRule="auto"/>
              <w:rPr>
                <w:rFonts w:ascii="GHEA Grapalat" w:hAnsi="GHEA Grapalat"/>
                <w:sz w:val="20"/>
                <w:szCs w:val="20"/>
              </w:rPr>
            </w:pPr>
          </w:p>
        </w:tc>
        <w:tc>
          <w:tcPr>
            <w:tcW w:w="709" w:type="dxa"/>
            <w:vMerge/>
            <w:noWrap/>
            <w:vAlign w:val="center"/>
          </w:tcPr>
          <w:p w:rsidR="002B6AE2" w:rsidRPr="00C01417" w:rsidRDefault="002B6AE2" w:rsidP="00140506">
            <w:pPr>
              <w:jc w:val="center"/>
              <w:rPr>
                <w:rFonts w:ascii="GHEA Grapalat" w:hAnsi="GHEA Grapalat" w:cs="Calibri"/>
                <w:sz w:val="20"/>
                <w:szCs w:val="20"/>
              </w:rPr>
            </w:pPr>
          </w:p>
        </w:tc>
        <w:tc>
          <w:tcPr>
            <w:tcW w:w="425" w:type="dxa"/>
            <w:vMerge/>
            <w:noWrap/>
            <w:vAlign w:val="center"/>
          </w:tcPr>
          <w:p w:rsidR="002B6AE2" w:rsidRPr="00C01417" w:rsidRDefault="002B6AE2" w:rsidP="00140506">
            <w:pPr>
              <w:jc w:val="center"/>
              <w:rPr>
                <w:rFonts w:ascii="GHEA Grapalat" w:hAnsi="GHEA Grapalat" w:cs="Calibri"/>
                <w:sz w:val="20"/>
                <w:szCs w:val="20"/>
              </w:rPr>
            </w:pPr>
          </w:p>
        </w:tc>
        <w:tc>
          <w:tcPr>
            <w:tcW w:w="1418" w:type="dxa"/>
            <w:vMerge/>
            <w:noWrap/>
            <w:vAlign w:val="center"/>
          </w:tcPr>
          <w:p w:rsidR="002B6AE2" w:rsidRPr="00C01417" w:rsidRDefault="002B6AE2" w:rsidP="00140506">
            <w:pPr>
              <w:jc w:val="center"/>
              <w:rPr>
                <w:rFonts w:ascii="GHEA Grapalat" w:hAnsi="GHEA Grapalat" w:cs="Arial"/>
                <w:sz w:val="20"/>
                <w:szCs w:val="20"/>
              </w:rPr>
            </w:pPr>
          </w:p>
        </w:tc>
        <w:tc>
          <w:tcPr>
            <w:tcW w:w="992" w:type="dxa"/>
            <w:vMerge/>
            <w:noWrap/>
            <w:vAlign w:val="center"/>
          </w:tcPr>
          <w:p w:rsidR="002B6AE2" w:rsidRPr="00C01417" w:rsidRDefault="002B6AE2" w:rsidP="00140506">
            <w:pPr>
              <w:jc w:val="center"/>
              <w:rPr>
                <w:rFonts w:ascii="GHEA Grapalat" w:hAnsi="GHEA Grapalat" w:cs="Arial"/>
                <w:sz w:val="20"/>
                <w:szCs w:val="20"/>
              </w:rPr>
            </w:pPr>
          </w:p>
        </w:tc>
        <w:tc>
          <w:tcPr>
            <w:tcW w:w="1134" w:type="dxa"/>
            <w:vMerge/>
            <w:noWrap/>
            <w:vAlign w:val="center"/>
          </w:tcPr>
          <w:p w:rsidR="002B6AE2" w:rsidRPr="00C01417" w:rsidRDefault="002B6AE2" w:rsidP="00140506">
            <w:pPr>
              <w:jc w:val="center"/>
              <w:rPr>
                <w:rFonts w:ascii="GHEA Grapalat" w:hAnsi="GHEA Grapalat" w:cs="Arial"/>
                <w:sz w:val="20"/>
                <w:szCs w:val="20"/>
              </w:rPr>
            </w:pPr>
          </w:p>
        </w:tc>
        <w:tc>
          <w:tcPr>
            <w:tcW w:w="1134" w:type="dxa"/>
            <w:vMerge/>
            <w:noWrap/>
            <w:vAlign w:val="center"/>
          </w:tcPr>
          <w:p w:rsidR="002B6AE2" w:rsidRPr="00C01417" w:rsidRDefault="002B6AE2" w:rsidP="00140506">
            <w:pPr>
              <w:jc w:val="center"/>
              <w:rPr>
                <w:rFonts w:ascii="GHEA Grapalat" w:hAnsi="GHEA Grapalat" w:cs="Arial"/>
                <w:sz w:val="20"/>
                <w:szCs w:val="20"/>
              </w:rPr>
            </w:pPr>
          </w:p>
        </w:tc>
        <w:tc>
          <w:tcPr>
            <w:tcW w:w="1276" w:type="dxa"/>
            <w:noWrap/>
            <w:vAlign w:val="center"/>
          </w:tcPr>
          <w:p w:rsidR="002B6AE2" w:rsidRPr="00C01417" w:rsidRDefault="002B6AE2" w:rsidP="00140506">
            <w:pPr>
              <w:jc w:val="center"/>
              <w:rPr>
                <w:rFonts w:ascii="GHEA Grapalat" w:hAnsi="GHEA Grapalat" w:cs="Arial"/>
                <w:sz w:val="20"/>
                <w:szCs w:val="20"/>
              </w:rPr>
            </w:pPr>
            <w:r w:rsidRPr="00C01417">
              <w:rPr>
                <w:rFonts w:ascii="GHEA Grapalat" w:hAnsi="GHEA Grapalat" w:cs="Arial"/>
                <w:sz w:val="20"/>
                <w:szCs w:val="20"/>
              </w:rPr>
              <w:t>կաղապար լամինաց-ված նրբա-տախտակ</w:t>
            </w:r>
          </w:p>
        </w:tc>
        <w:tc>
          <w:tcPr>
            <w:tcW w:w="992" w:type="dxa"/>
            <w:noWrap/>
            <w:vAlign w:val="center"/>
          </w:tcPr>
          <w:p w:rsidR="002B6AE2" w:rsidRPr="00C01417" w:rsidRDefault="002B6AE2" w:rsidP="00140506">
            <w:pPr>
              <w:jc w:val="center"/>
              <w:rPr>
                <w:rFonts w:ascii="GHEA Grapalat" w:hAnsi="GHEA Grapalat" w:cs="Arial"/>
                <w:sz w:val="20"/>
                <w:szCs w:val="20"/>
              </w:rPr>
            </w:pPr>
            <w:r w:rsidRPr="00C01417">
              <w:rPr>
                <w:rFonts w:ascii="GHEA Grapalat" w:hAnsi="GHEA Grapalat" w:cs="Calibri"/>
                <w:sz w:val="20"/>
                <w:szCs w:val="20"/>
              </w:rPr>
              <w:t>քմ</w:t>
            </w:r>
          </w:p>
        </w:tc>
        <w:tc>
          <w:tcPr>
            <w:tcW w:w="850" w:type="dxa"/>
            <w:noWrap/>
            <w:vAlign w:val="center"/>
          </w:tcPr>
          <w:p w:rsidR="002B6AE2" w:rsidRPr="00C01417" w:rsidRDefault="002B6AE2" w:rsidP="00140506">
            <w:pPr>
              <w:jc w:val="center"/>
              <w:rPr>
                <w:rFonts w:ascii="GHEA Grapalat" w:hAnsi="GHEA Grapalat" w:cs="Arial"/>
                <w:sz w:val="20"/>
                <w:szCs w:val="20"/>
              </w:rPr>
            </w:pPr>
            <w:r w:rsidRPr="00C01417">
              <w:rPr>
                <w:rFonts w:ascii="GHEA Grapalat" w:hAnsi="GHEA Grapalat" w:cs="Calibri"/>
                <w:sz w:val="20"/>
                <w:szCs w:val="20"/>
              </w:rPr>
              <w:t>4,03</w:t>
            </w:r>
          </w:p>
        </w:tc>
        <w:tc>
          <w:tcPr>
            <w:tcW w:w="851" w:type="dxa"/>
            <w:noWrap/>
            <w:vAlign w:val="center"/>
          </w:tcPr>
          <w:p w:rsidR="002B6AE2" w:rsidRPr="00C01417" w:rsidRDefault="002B6AE2" w:rsidP="00140506">
            <w:pPr>
              <w:jc w:val="center"/>
              <w:rPr>
                <w:rFonts w:ascii="GHEA Grapalat" w:hAnsi="GHEA Grapalat" w:cs="Arial"/>
                <w:sz w:val="20"/>
                <w:szCs w:val="20"/>
              </w:rPr>
            </w:pPr>
            <w:r w:rsidRPr="00C01417">
              <w:rPr>
                <w:rFonts w:ascii="GHEA Grapalat" w:hAnsi="GHEA Grapalat" w:cs="Calibri"/>
                <w:sz w:val="20"/>
                <w:szCs w:val="20"/>
              </w:rPr>
              <w:t>3,50</w:t>
            </w:r>
          </w:p>
        </w:tc>
        <w:tc>
          <w:tcPr>
            <w:tcW w:w="1134" w:type="dxa"/>
            <w:noWrap/>
            <w:vAlign w:val="bottom"/>
          </w:tcPr>
          <w:p w:rsidR="002B6AE2" w:rsidRPr="00110462" w:rsidRDefault="00B8626B" w:rsidP="00140506">
            <w:pPr>
              <w:jc w:val="center"/>
              <w:rPr>
                <w:rFonts w:ascii="GHEA Grapalat" w:hAnsi="GHEA Grapalat" w:cs="Arial"/>
                <w:sz w:val="20"/>
                <w:szCs w:val="20"/>
                <w:lang w:val="hy-AM"/>
              </w:rPr>
            </w:pPr>
            <w:r w:rsidRPr="00110462">
              <w:rPr>
                <w:rFonts w:ascii="GHEA Grapalat" w:hAnsi="GHEA Grapalat" w:cs="Arial"/>
                <w:sz w:val="20"/>
                <w:szCs w:val="20"/>
                <w:lang w:val="hy-AM"/>
              </w:rPr>
              <w:t>15,97</w:t>
            </w:r>
          </w:p>
        </w:tc>
      </w:tr>
      <w:tr w:rsidR="002B6AE2" w:rsidRPr="00C01417" w:rsidTr="00140506">
        <w:trPr>
          <w:trHeight w:val="255"/>
        </w:trPr>
        <w:tc>
          <w:tcPr>
            <w:tcW w:w="568" w:type="dxa"/>
            <w:vMerge/>
            <w:noWrap/>
            <w:vAlign w:val="center"/>
          </w:tcPr>
          <w:p w:rsidR="002B6AE2" w:rsidRPr="00C01417" w:rsidRDefault="002B6AE2" w:rsidP="00140506">
            <w:pPr>
              <w:rPr>
                <w:rFonts w:ascii="GHEA Grapalat" w:hAnsi="GHEA Grapalat"/>
                <w:sz w:val="20"/>
                <w:szCs w:val="20"/>
              </w:rPr>
            </w:pPr>
          </w:p>
        </w:tc>
        <w:tc>
          <w:tcPr>
            <w:tcW w:w="2551" w:type="dxa"/>
            <w:vMerge/>
            <w:noWrap/>
            <w:vAlign w:val="center"/>
          </w:tcPr>
          <w:p w:rsidR="002B6AE2" w:rsidRPr="00C01417" w:rsidRDefault="002B6AE2" w:rsidP="00140506">
            <w:pPr>
              <w:spacing w:line="240" w:lineRule="auto"/>
              <w:rPr>
                <w:rFonts w:ascii="GHEA Grapalat" w:hAnsi="GHEA Grapalat"/>
                <w:sz w:val="20"/>
                <w:szCs w:val="20"/>
              </w:rPr>
            </w:pPr>
          </w:p>
        </w:tc>
        <w:tc>
          <w:tcPr>
            <w:tcW w:w="709" w:type="dxa"/>
            <w:vMerge/>
            <w:noWrap/>
            <w:vAlign w:val="center"/>
          </w:tcPr>
          <w:p w:rsidR="002B6AE2" w:rsidRPr="00C01417" w:rsidRDefault="002B6AE2" w:rsidP="00140506">
            <w:pPr>
              <w:jc w:val="center"/>
              <w:rPr>
                <w:rFonts w:ascii="GHEA Grapalat" w:hAnsi="GHEA Grapalat" w:cs="Calibri"/>
                <w:sz w:val="20"/>
                <w:szCs w:val="20"/>
              </w:rPr>
            </w:pPr>
          </w:p>
        </w:tc>
        <w:tc>
          <w:tcPr>
            <w:tcW w:w="425" w:type="dxa"/>
            <w:vMerge/>
            <w:noWrap/>
            <w:vAlign w:val="center"/>
          </w:tcPr>
          <w:p w:rsidR="002B6AE2" w:rsidRPr="00C01417" w:rsidRDefault="002B6AE2" w:rsidP="00140506">
            <w:pPr>
              <w:jc w:val="center"/>
              <w:rPr>
                <w:rFonts w:ascii="GHEA Grapalat" w:hAnsi="GHEA Grapalat" w:cs="Calibri"/>
                <w:sz w:val="20"/>
                <w:szCs w:val="20"/>
              </w:rPr>
            </w:pPr>
          </w:p>
        </w:tc>
        <w:tc>
          <w:tcPr>
            <w:tcW w:w="1418" w:type="dxa"/>
            <w:vMerge/>
            <w:noWrap/>
            <w:vAlign w:val="center"/>
          </w:tcPr>
          <w:p w:rsidR="002B6AE2" w:rsidRPr="00C01417" w:rsidRDefault="002B6AE2" w:rsidP="00140506">
            <w:pPr>
              <w:jc w:val="center"/>
              <w:rPr>
                <w:rFonts w:ascii="GHEA Grapalat" w:hAnsi="GHEA Grapalat" w:cs="Arial"/>
                <w:sz w:val="20"/>
                <w:szCs w:val="20"/>
              </w:rPr>
            </w:pPr>
          </w:p>
        </w:tc>
        <w:tc>
          <w:tcPr>
            <w:tcW w:w="992" w:type="dxa"/>
            <w:vMerge/>
            <w:noWrap/>
            <w:vAlign w:val="center"/>
          </w:tcPr>
          <w:p w:rsidR="002B6AE2" w:rsidRPr="00C01417" w:rsidRDefault="002B6AE2" w:rsidP="00140506">
            <w:pPr>
              <w:jc w:val="center"/>
              <w:rPr>
                <w:rFonts w:ascii="GHEA Grapalat" w:hAnsi="GHEA Grapalat" w:cs="Arial"/>
                <w:sz w:val="20"/>
                <w:szCs w:val="20"/>
              </w:rPr>
            </w:pPr>
          </w:p>
        </w:tc>
        <w:tc>
          <w:tcPr>
            <w:tcW w:w="1134" w:type="dxa"/>
            <w:vMerge/>
            <w:noWrap/>
            <w:vAlign w:val="center"/>
          </w:tcPr>
          <w:p w:rsidR="002B6AE2" w:rsidRPr="00C01417" w:rsidRDefault="002B6AE2" w:rsidP="00140506">
            <w:pPr>
              <w:jc w:val="center"/>
              <w:rPr>
                <w:rFonts w:ascii="GHEA Grapalat" w:hAnsi="GHEA Grapalat" w:cs="Arial"/>
                <w:sz w:val="20"/>
                <w:szCs w:val="20"/>
              </w:rPr>
            </w:pPr>
          </w:p>
        </w:tc>
        <w:tc>
          <w:tcPr>
            <w:tcW w:w="1134" w:type="dxa"/>
            <w:vMerge/>
            <w:noWrap/>
            <w:vAlign w:val="center"/>
          </w:tcPr>
          <w:p w:rsidR="002B6AE2" w:rsidRPr="00C01417" w:rsidRDefault="002B6AE2" w:rsidP="00140506">
            <w:pPr>
              <w:jc w:val="center"/>
              <w:rPr>
                <w:rFonts w:ascii="GHEA Grapalat" w:hAnsi="GHEA Grapalat" w:cs="Arial"/>
                <w:sz w:val="20"/>
                <w:szCs w:val="20"/>
              </w:rPr>
            </w:pPr>
          </w:p>
        </w:tc>
        <w:tc>
          <w:tcPr>
            <w:tcW w:w="1276" w:type="dxa"/>
            <w:noWrap/>
            <w:vAlign w:val="center"/>
          </w:tcPr>
          <w:p w:rsidR="002B6AE2" w:rsidRPr="00C01417" w:rsidRDefault="002B6AE2" w:rsidP="00140506">
            <w:pPr>
              <w:jc w:val="center"/>
              <w:rPr>
                <w:rFonts w:ascii="GHEA Grapalat" w:hAnsi="GHEA Grapalat" w:cs="Arial"/>
                <w:sz w:val="20"/>
                <w:szCs w:val="20"/>
              </w:rPr>
            </w:pPr>
            <w:r w:rsidRPr="00C01417">
              <w:rPr>
                <w:rFonts w:ascii="GHEA Grapalat" w:hAnsi="GHEA Grapalat" w:cs="Calibri"/>
                <w:sz w:val="20"/>
                <w:szCs w:val="20"/>
              </w:rPr>
              <w:t>տախտակ</w:t>
            </w:r>
          </w:p>
        </w:tc>
        <w:tc>
          <w:tcPr>
            <w:tcW w:w="992" w:type="dxa"/>
            <w:noWrap/>
            <w:vAlign w:val="center"/>
          </w:tcPr>
          <w:p w:rsidR="002B6AE2" w:rsidRPr="00C01417" w:rsidRDefault="002B6AE2" w:rsidP="00140506">
            <w:pPr>
              <w:jc w:val="center"/>
              <w:rPr>
                <w:rFonts w:ascii="GHEA Grapalat" w:hAnsi="GHEA Grapalat" w:cs="Arial"/>
                <w:sz w:val="20"/>
                <w:szCs w:val="20"/>
              </w:rPr>
            </w:pPr>
            <w:r w:rsidRPr="00C01417">
              <w:rPr>
                <w:rFonts w:ascii="GHEA Grapalat" w:hAnsi="GHEA Grapalat" w:cs="Calibri"/>
                <w:sz w:val="20"/>
                <w:szCs w:val="20"/>
              </w:rPr>
              <w:t>խմ</w:t>
            </w:r>
          </w:p>
        </w:tc>
        <w:tc>
          <w:tcPr>
            <w:tcW w:w="850" w:type="dxa"/>
            <w:noWrap/>
            <w:vAlign w:val="center"/>
          </w:tcPr>
          <w:p w:rsidR="002B6AE2" w:rsidRPr="00B8626B" w:rsidRDefault="002B6AE2" w:rsidP="002B6AE2">
            <w:pPr>
              <w:jc w:val="center"/>
              <w:rPr>
                <w:rFonts w:ascii="GHEA Grapalat" w:hAnsi="GHEA Grapalat" w:cs="Arial"/>
                <w:sz w:val="20"/>
                <w:szCs w:val="20"/>
                <w:lang w:val="hy-AM"/>
              </w:rPr>
            </w:pPr>
            <w:r w:rsidRPr="00C01417">
              <w:rPr>
                <w:rFonts w:ascii="GHEA Grapalat" w:hAnsi="GHEA Grapalat" w:cs="Calibri"/>
                <w:sz w:val="20"/>
                <w:szCs w:val="20"/>
              </w:rPr>
              <w:t>0,09</w:t>
            </w:r>
            <w:r w:rsidR="00B8626B">
              <w:rPr>
                <w:rFonts w:ascii="GHEA Grapalat" w:hAnsi="GHEA Grapalat" w:cs="Calibri"/>
                <w:sz w:val="20"/>
                <w:szCs w:val="20"/>
                <w:lang w:val="hy-AM"/>
              </w:rPr>
              <w:t>33</w:t>
            </w:r>
          </w:p>
        </w:tc>
        <w:tc>
          <w:tcPr>
            <w:tcW w:w="851" w:type="dxa"/>
            <w:noWrap/>
            <w:vAlign w:val="center"/>
          </w:tcPr>
          <w:p w:rsidR="002B6AE2" w:rsidRPr="00C01417" w:rsidRDefault="002B6AE2" w:rsidP="00140506">
            <w:pPr>
              <w:jc w:val="center"/>
              <w:rPr>
                <w:rFonts w:ascii="GHEA Grapalat" w:hAnsi="GHEA Grapalat" w:cs="Arial"/>
                <w:sz w:val="20"/>
                <w:szCs w:val="20"/>
              </w:rPr>
            </w:pPr>
            <w:r w:rsidRPr="00C01417">
              <w:rPr>
                <w:rFonts w:ascii="GHEA Grapalat" w:hAnsi="GHEA Grapalat" w:cs="Calibri"/>
                <w:sz w:val="20"/>
                <w:szCs w:val="20"/>
              </w:rPr>
              <w:t>116,67</w:t>
            </w:r>
          </w:p>
        </w:tc>
        <w:tc>
          <w:tcPr>
            <w:tcW w:w="1134" w:type="dxa"/>
            <w:noWrap/>
            <w:vAlign w:val="bottom"/>
          </w:tcPr>
          <w:p w:rsidR="002B6AE2" w:rsidRPr="00110462" w:rsidRDefault="00B8626B" w:rsidP="00140506">
            <w:pPr>
              <w:jc w:val="center"/>
              <w:rPr>
                <w:rFonts w:ascii="GHEA Grapalat" w:hAnsi="GHEA Grapalat" w:cs="Arial"/>
                <w:sz w:val="20"/>
                <w:szCs w:val="20"/>
                <w:lang w:val="hy-AM"/>
              </w:rPr>
            </w:pPr>
            <w:r w:rsidRPr="00110462">
              <w:rPr>
                <w:rFonts w:ascii="GHEA Grapalat" w:hAnsi="GHEA Grapalat" w:cs="Arial"/>
                <w:sz w:val="20"/>
                <w:szCs w:val="20"/>
                <w:lang w:val="hy-AM"/>
              </w:rPr>
              <w:t>12,33</w:t>
            </w:r>
          </w:p>
        </w:tc>
      </w:tr>
      <w:tr w:rsidR="002B6AE2" w:rsidRPr="00C01417" w:rsidTr="00140506">
        <w:trPr>
          <w:trHeight w:val="255"/>
        </w:trPr>
        <w:tc>
          <w:tcPr>
            <w:tcW w:w="568" w:type="dxa"/>
            <w:vMerge/>
            <w:noWrap/>
            <w:vAlign w:val="center"/>
          </w:tcPr>
          <w:p w:rsidR="002B6AE2" w:rsidRPr="00C01417" w:rsidRDefault="002B6AE2" w:rsidP="00140506">
            <w:pPr>
              <w:rPr>
                <w:rFonts w:ascii="GHEA Grapalat" w:hAnsi="GHEA Grapalat"/>
                <w:sz w:val="20"/>
                <w:szCs w:val="20"/>
              </w:rPr>
            </w:pPr>
          </w:p>
        </w:tc>
        <w:tc>
          <w:tcPr>
            <w:tcW w:w="2551" w:type="dxa"/>
            <w:vMerge/>
            <w:noWrap/>
            <w:vAlign w:val="center"/>
          </w:tcPr>
          <w:p w:rsidR="002B6AE2" w:rsidRPr="00C01417" w:rsidRDefault="002B6AE2" w:rsidP="00140506">
            <w:pPr>
              <w:spacing w:line="240" w:lineRule="auto"/>
              <w:rPr>
                <w:rFonts w:ascii="GHEA Grapalat" w:hAnsi="GHEA Grapalat"/>
                <w:sz w:val="20"/>
                <w:szCs w:val="20"/>
              </w:rPr>
            </w:pPr>
          </w:p>
        </w:tc>
        <w:tc>
          <w:tcPr>
            <w:tcW w:w="709" w:type="dxa"/>
            <w:vMerge/>
            <w:noWrap/>
            <w:vAlign w:val="center"/>
          </w:tcPr>
          <w:p w:rsidR="002B6AE2" w:rsidRPr="00C01417" w:rsidRDefault="002B6AE2" w:rsidP="00140506">
            <w:pPr>
              <w:jc w:val="center"/>
              <w:rPr>
                <w:rFonts w:ascii="GHEA Grapalat" w:hAnsi="GHEA Grapalat" w:cs="Calibri"/>
                <w:sz w:val="20"/>
                <w:szCs w:val="20"/>
              </w:rPr>
            </w:pPr>
          </w:p>
        </w:tc>
        <w:tc>
          <w:tcPr>
            <w:tcW w:w="425" w:type="dxa"/>
            <w:vMerge/>
            <w:noWrap/>
            <w:vAlign w:val="center"/>
          </w:tcPr>
          <w:p w:rsidR="002B6AE2" w:rsidRPr="00C01417" w:rsidRDefault="002B6AE2" w:rsidP="00140506">
            <w:pPr>
              <w:jc w:val="center"/>
              <w:rPr>
                <w:rFonts w:ascii="GHEA Grapalat" w:hAnsi="GHEA Grapalat" w:cs="Calibri"/>
                <w:sz w:val="20"/>
                <w:szCs w:val="20"/>
              </w:rPr>
            </w:pPr>
          </w:p>
        </w:tc>
        <w:tc>
          <w:tcPr>
            <w:tcW w:w="1418" w:type="dxa"/>
            <w:vMerge/>
            <w:noWrap/>
            <w:vAlign w:val="center"/>
          </w:tcPr>
          <w:p w:rsidR="002B6AE2" w:rsidRPr="00C01417" w:rsidRDefault="002B6AE2" w:rsidP="00140506">
            <w:pPr>
              <w:jc w:val="center"/>
              <w:rPr>
                <w:rFonts w:ascii="GHEA Grapalat" w:hAnsi="GHEA Grapalat" w:cs="Arial"/>
                <w:sz w:val="20"/>
                <w:szCs w:val="20"/>
              </w:rPr>
            </w:pPr>
          </w:p>
        </w:tc>
        <w:tc>
          <w:tcPr>
            <w:tcW w:w="992" w:type="dxa"/>
            <w:vMerge/>
            <w:noWrap/>
            <w:vAlign w:val="center"/>
          </w:tcPr>
          <w:p w:rsidR="002B6AE2" w:rsidRPr="00C01417" w:rsidRDefault="002B6AE2" w:rsidP="00140506">
            <w:pPr>
              <w:jc w:val="center"/>
              <w:rPr>
                <w:rFonts w:ascii="GHEA Grapalat" w:hAnsi="GHEA Grapalat" w:cs="Arial"/>
                <w:sz w:val="20"/>
                <w:szCs w:val="20"/>
              </w:rPr>
            </w:pPr>
          </w:p>
        </w:tc>
        <w:tc>
          <w:tcPr>
            <w:tcW w:w="1134" w:type="dxa"/>
            <w:vMerge/>
            <w:noWrap/>
            <w:vAlign w:val="center"/>
          </w:tcPr>
          <w:p w:rsidR="002B6AE2" w:rsidRPr="00C01417" w:rsidRDefault="002B6AE2" w:rsidP="00140506">
            <w:pPr>
              <w:jc w:val="center"/>
              <w:rPr>
                <w:rFonts w:ascii="GHEA Grapalat" w:hAnsi="GHEA Grapalat" w:cs="Arial"/>
                <w:sz w:val="20"/>
                <w:szCs w:val="20"/>
              </w:rPr>
            </w:pPr>
          </w:p>
        </w:tc>
        <w:tc>
          <w:tcPr>
            <w:tcW w:w="1134" w:type="dxa"/>
            <w:vMerge/>
            <w:noWrap/>
            <w:vAlign w:val="center"/>
          </w:tcPr>
          <w:p w:rsidR="002B6AE2" w:rsidRPr="00C01417" w:rsidRDefault="002B6AE2" w:rsidP="00140506">
            <w:pPr>
              <w:jc w:val="center"/>
              <w:rPr>
                <w:rFonts w:ascii="GHEA Grapalat" w:hAnsi="GHEA Grapalat" w:cs="Arial"/>
                <w:sz w:val="20"/>
                <w:szCs w:val="20"/>
              </w:rPr>
            </w:pPr>
          </w:p>
        </w:tc>
        <w:tc>
          <w:tcPr>
            <w:tcW w:w="1276" w:type="dxa"/>
            <w:noWrap/>
            <w:vAlign w:val="center"/>
          </w:tcPr>
          <w:p w:rsidR="002B6AE2" w:rsidRPr="00C01417" w:rsidRDefault="002B6AE2" w:rsidP="00140506">
            <w:pPr>
              <w:jc w:val="center"/>
              <w:rPr>
                <w:rFonts w:ascii="GHEA Grapalat" w:hAnsi="GHEA Grapalat" w:cs="Arial"/>
                <w:sz w:val="20"/>
                <w:szCs w:val="20"/>
              </w:rPr>
            </w:pPr>
            <w:r w:rsidRPr="00C01417">
              <w:rPr>
                <w:rFonts w:ascii="GHEA Grapalat" w:hAnsi="GHEA Grapalat" w:cs="Calibri"/>
                <w:sz w:val="20"/>
                <w:szCs w:val="20"/>
              </w:rPr>
              <w:t>հեղույս</w:t>
            </w:r>
          </w:p>
        </w:tc>
        <w:tc>
          <w:tcPr>
            <w:tcW w:w="992" w:type="dxa"/>
            <w:noWrap/>
            <w:vAlign w:val="center"/>
          </w:tcPr>
          <w:p w:rsidR="002B6AE2" w:rsidRPr="00C01417" w:rsidRDefault="002B6AE2" w:rsidP="00140506">
            <w:pPr>
              <w:jc w:val="center"/>
              <w:rPr>
                <w:rFonts w:ascii="GHEA Grapalat" w:hAnsi="GHEA Grapalat" w:cs="Arial"/>
                <w:sz w:val="20"/>
                <w:szCs w:val="20"/>
              </w:rPr>
            </w:pPr>
            <w:r w:rsidRPr="00C01417">
              <w:rPr>
                <w:rFonts w:ascii="GHEA Grapalat" w:hAnsi="GHEA Grapalat" w:cs="Calibri"/>
                <w:sz w:val="20"/>
                <w:szCs w:val="20"/>
              </w:rPr>
              <w:t>կգ</w:t>
            </w:r>
          </w:p>
        </w:tc>
        <w:tc>
          <w:tcPr>
            <w:tcW w:w="850" w:type="dxa"/>
            <w:noWrap/>
            <w:vAlign w:val="center"/>
          </w:tcPr>
          <w:p w:rsidR="002B6AE2" w:rsidRPr="00C01417" w:rsidRDefault="002B6AE2" w:rsidP="00140506">
            <w:pPr>
              <w:jc w:val="center"/>
              <w:rPr>
                <w:rFonts w:ascii="GHEA Grapalat" w:hAnsi="GHEA Grapalat" w:cs="Arial"/>
                <w:sz w:val="20"/>
                <w:szCs w:val="20"/>
              </w:rPr>
            </w:pPr>
            <w:r w:rsidRPr="00C01417">
              <w:rPr>
                <w:rFonts w:ascii="GHEA Grapalat" w:hAnsi="GHEA Grapalat" w:cs="Calibri"/>
                <w:sz w:val="20"/>
                <w:szCs w:val="20"/>
              </w:rPr>
              <w:t>4,90</w:t>
            </w:r>
          </w:p>
        </w:tc>
        <w:tc>
          <w:tcPr>
            <w:tcW w:w="851" w:type="dxa"/>
            <w:noWrap/>
            <w:vAlign w:val="center"/>
          </w:tcPr>
          <w:p w:rsidR="002B6AE2" w:rsidRPr="00C01417" w:rsidRDefault="002B6AE2" w:rsidP="00140506">
            <w:pPr>
              <w:jc w:val="center"/>
              <w:rPr>
                <w:rFonts w:ascii="GHEA Grapalat" w:hAnsi="GHEA Grapalat" w:cs="Arial"/>
                <w:sz w:val="20"/>
                <w:szCs w:val="20"/>
              </w:rPr>
            </w:pPr>
            <w:r w:rsidRPr="00C01417">
              <w:rPr>
                <w:rFonts w:ascii="GHEA Grapalat" w:hAnsi="GHEA Grapalat" w:cs="Calibri"/>
                <w:sz w:val="20"/>
                <w:szCs w:val="20"/>
              </w:rPr>
              <w:t>1,20</w:t>
            </w:r>
          </w:p>
        </w:tc>
        <w:tc>
          <w:tcPr>
            <w:tcW w:w="1134" w:type="dxa"/>
            <w:noWrap/>
            <w:vAlign w:val="bottom"/>
          </w:tcPr>
          <w:p w:rsidR="002B6AE2" w:rsidRPr="00110462" w:rsidRDefault="00B8626B" w:rsidP="00140506">
            <w:pPr>
              <w:jc w:val="center"/>
              <w:rPr>
                <w:rFonts w:ascii="GHEA Grapalat" w:hAnsi="GHEA Grapalat" w:cs="Arial"/>
                <w:sz w:val="20"/>
                <w:szCs w:val="20"/>
                <w:lang w:val="hy-AM"/>
              </w:rPr>
            </w:pPr>
            <w:r w:rsidRPr="00110462">
              <w:rPr>
                <w:rFonts w:ascii="GHEA Grapalat" w:hAnsi="GHEA Grapalat" w:cs="Arial"/>
                <w:sz w:val="20"/>
                <w:szCs w:val="20"/>
                <w:lang w:val="hy-AM"/>
              </w:rPr>
              <w:t>6,66</w:t>
            </w:r>
          </w:p>
        </w:tc>
      </w:tr>
      <w:tr w:rsidR="002B6AE2" w:rsidRPr="00C01417" w:rsidTr="00140506">
        <w:trPr>
          <w:trHeight w:val="255"/>
        </w:trPr>
        <w:tc>
          <w:tcPr>
            <w:tcW w:w="568" w:type="dxa"/>
            <w:vMerge w:val="restart"/>
            <w:noWrap/>
            <w:vAlign w:val="center"/>
          </w:tcPr>
          <w:p w:rsidR="002B6AE2" w:rsidRPr="002B6AE2" w:rsidRDefault="002B6AE2" w:rsidP="004A1A7A">
            <w:pPr>
              <w:rPr>
                <w:rFonts w:ascii="GHEA Grapalat" w:hAnsi="GHEA Grapalat"/>
                <w:sz w:val="20"/>
                <w:szCs w:val="20"/>
                <w:lang w:val="ru-RU"/>
              </w:rPr>
            </w:pPr>
            <w:r w:rsidRPr="00C01417">
              <w:rPr>
                <w:rFonts w:ascii="GHEA Grapalat" w:hAnsi="GHEA Grapalat"/>
                <w:sz w:val="20"/>
                <w:szCs w:val="20"/>
              </w:rPr>
              <w:t>5</w:t>
            </w:r>
            <w:r w:rsidR="004A1A7A">
              <w:rPr>
                <w:rFonts w:ascii="GHEA Grapalat" w:hAnsi="GHEA Grapalat"/>
                <w:sz w:val="20"/>
                <w:szCs w:val="20"/>
                <w:lang w:val="ru-RU"/>
              </w:rPr>
              <w:t>5</w:t>
            </w:r>
          </w:p>
        </w:tc>
        <w:tc>
          <w:tcPr>
            <w:tcW w:w="2551" w:type="dxa"/>
            <w:vMerge w:val="restart"/>
            <w:noWrap/>
            <w:vAlign w:val="center"/>
          </w:tcPr>
          <w:p w:rsidR="002B6AE2" w:rsidRPr="00856B30" w:rsidRDefault="002B6AE2" w:rsidP="00856B30">
            <w:pPr>
              <w:spacing w:line="240" w:lineRule="auto"/>
              <w:rPr>
                <w:rFonts w:ascii="GHEA Grapalat" w:hAnsi="GHEA Grapalat"/>
                <w:sz w:val="20"/>
                <w:szCs w:val="20"/>
                <w:lang w:val="ru-RU"/>
              </w:rPr>
            </w:pPr>
            <w:r w:rsidRPr="00C01417">
              <w:rPr>
                <w:rFonts w:ascii="GHEA Grapalat" w:hAnsi="GHEA Grapalat" w:cs="Calibri"/>
                <w:sz w:val="20"/>
                <w:szCs w:val="20"/>
              </w:rPr>
              <w:t>Բետոնե</w:t>
            </w:r>
            <w:r w:rsidRPr="00856B30">
              <w:rPr>
                <w:rFonts w:ascii="GHEA Grapalat" w:hAnsi="GHEA Grapalat" w:cs="Calibri"/>
                <w:sz w:val="20"/>
                <w:szCs w:val="20"/>
                <w:lang w:val="ru-RU"/>
              </w:rPr>
              <w:t xml:space="preserve"> </w:t>
            </w:r>
            <w:r w:rsidRPr="00C01417">
              <w:rPr>
                <w:rFonts w:ascii="GHEA Grapalat" w:hAnsi="GHEA Grapalat" w:cs="Calibri"/>
                <w:sz w:val="20"/>
                <w:szCs w:val="20"/>
              </w:rPr>
              <w:t>պատերի</w:t>
            </w:r>
            <w:r w:rsidRPr="00856B30">
              <w:rPr>
                <w:rFonts w:ascii="GHEA Grapalat" w:hAnsi="GHEA Grapalat" w:cs="Calibri"/>
                <w:sz w:val="20"/>
                <w:szCs w:val="20"/>
                <w:lang w:val="ru-RU"/>
              </w:rPr>
              <w:t xml:space="preserve">, </w:t>
            </w:r>
            <w:r w:rsidRPr="00C01417">
              <w:rPr>
                <w:rFonts w:ascii="GHEA Grapalat" w:hAnsi="GHEA Grapalat" w:cs="Calibri"/>
                <w:sz w:val="20"/>
                <w:szCs w:val="20"/>
              </w:rPr>
              <w:t>դիաֆրագմաների</w:t>
            </w:r>
            <w:r w:rsidRPr="00856B30">
              <w:rPr>
                <w:rFonts w:ascii="GHEA Grapalat" w:hAnsi="GHEA Grapalat" w:cs="Calibri"/>
                <w:sz w:val="20"/>
                <w:szCs w:val="20"/>
                <w:lang w:val="ru-RU"/>
              </w:rPr>
              <w:t xml:space="preserve"> </w:t>
            </w:r>
            <w:r w:rsidRPr="00C01417">
              <w:rPr>
                <w:rFonts w:ascii="GHEA Grapalat" w:hAnsi="GHEA Grapalat" w:cs="Calibri"/>
                <w:sz w:val="20"/>
                <w:szCs w:val="20"/>
              </w:rPr>
              <w:t>և</w:t>
            </w:r>
            <w:r w:rsidRPr="00856B30">
              <w:rPr>
                <w:rFonts w:ascii="GHEA Grapalat" w:hAnsi="GHEA Grapalat" w:cs="Calibri"/>
                <w:sz w:val="20"/>
                <w:szCs w:val="20"/>
                <w:lang w:val="ru-RU"/>
              </w:rPr>
              <w:t xml:space="preserve"> </w:t>
            </w:r>
            <w:r w:rsidRPr="00C01417">
              <w:rPr>
                <w:rFonts w:ascii="GHEA Grapalat" w:hAnsi="GHEA Grapalat" w:cs="Calibri"/>
                <w:sz w:val="20"/>
                <w:szCs w:val="20"/>
              </w:rPr>
              <w:t>միջնորմերի</w:t>
            </w:r>
            <w:r w:rsidRPr="00856B30">
              <w:rPr>
                <w:rFonts w:ascii="GHEA Grapalat" w:hAnsi="GHEA Grapalat" w:cs="Calibri"/>
                <w:sz w:val="20"/>
                <w:szCs w:val="20"/>
                <w:lang w:val="ru-RU"/>
              </w:rPr>
              <w:t xml:space="preserve"> </w:t>
            </w:r>
            <w:r w:rsidRPr="00C01417">
              <w:rPr>
                <w:rFonts w:ascii="GHEA Grapalat" w:hAnsi="GHEA Grapalat" w:cs="Calibri"/>
                <w:sz w:val="20"/>
                <w:szCs w:val="20"/>
              </w:rPr>
              <w:t>պատրաստում</w:t>
            </w:r>
            <w:r w:rsidRPr="00856B30">
              <w:rPr>
                <w:rFonts w:ascii="GHEA Grapalat" w:hAnsi="GHEA Grapalat" w:cs="Calibri"/>
                <w:sz w:val="20"/>
                <w:szCs w:val="20"/>
                <w:lang w:val="ru-RU"/>
              </w:rPr>
              <w:t xml:space="preserve"> </w:t>
            </w:r>
            <w:r w:rsidRPr="00C01417">
              <w:rPr>
                <w:rFonts w:ascii="GHEA Grapalat" w:hAnsi="GHEA Grapalat" w:cs="Calibri"/>
                <w:sz w:val="20"/>
                <w:szCs w:val="20"/>
              </w:rPr>
              <w:t>մինչև</w:t>
            </w:r>
            <w:r w:rsidRPr="00856B30">
              <w:rPr>
                <w:rFonts w:ascii="GHEA Grapalat" w:hAnsi="GHEA Grapalat" w:cs="Calibri"/>
                <w:sz w:val="20"/>
                <w:szCs w:val="20"/>
                <w:lang w:val="ru-RU"/>
              </w:rPr>
              <w:t xml:space="preserve"> 6</w:t>
            </w:r>
            <w:r w:rsidRPr="00C01417">
              <w:rPr>
                <w:rFonts w:ascii="GHEA Grapalat" w:hAnsi="GHEA Grapalat" w:cs="Calibri"/>
                <w:sz w:val="20"/>
                <w:szCs w:val="20"/>
              </w:rPr>
              <w:t>մ</w:t>
            </w:r>
            <w:r w:rsidRPr="00856B30">
              <w:rPr>
                <w:rFonts w:ascii="GHEA Grapalat" w:hAnsi="GHEA Grapalat" w:cs="Calibri"/>
                <w:sz w:val="20"/>
                <w:szCs w:val="20"/>
                <w:lang w:val="ru-RU"/>
              </w:rPr>
              <w:t xml:space="preserve">  </w:t>
            </w:r>
            <w:r w:rsidRPr="00C01417">
              <w:rPr>
                <w:rFonts w:ascii="GHEA Grapalat" w:hAnsi="GHEA Grapalat" w:cs="Calibri"/>
                <w:sz w:val="20"/>
                <w:szCs w:val="20"/>
              </w:rPr>
              <w:t>բարձրությամբ</w:t>
            </w:r>
            <w:r w:rsidRPr="00856B30">
              <w:rPr>
                <w:rFonts w:ascii="GHEA Grapalat" w:hAnsi="GHEA Grapalat" w:cs="Calibri"/>
                <w:sz w:val="20"/>
                <w:szCs w:val="20"/>
                <w:lang w:val="ru-RU"/>
              </w:rPr>
              <w:t xml:space="preserve"> </w:t>
            </w:r>
            <w:r w:rsidRPr="00C01417">
              <w:rPr>
                <w:rFonts w:ascii="GHEA Grapalat" w:hAnsi="GHEA Grapalat" w:cs="Calibri"/>
                <w:sz w:val="20"/>
                <w:szCs w:val="20"/>
              </w:rPr>
              <w:t>B</w:t>
            </w:r>
            <w:r w:rsidRPr="00856B30">
              <w:rPr>
                <w:rFonts w:ascii="GHEA Grapalat" w:hAnsi="GHEA Grapalat" w:cs="Calibri"/>
                <w:sz w:val="20"/>
                <w:szCs w:val="20"/>
                <w:lang w:val="ru-RU"/>
              </w:rPr>
              <w:t xml:space="preserve">-25 </w:t>
            </w:r>
            <w:r w:rsidRPr="00C01417">
              <w:rPr>
                <w:rFonts w:ascii="GHEA Grapalat" w:hAnsi="GHEA Grapalat" w:cs="Calibri"/>
                <w:sz w:val="20"/>
                <w:szCs w:val="20"/>
              </w:rPr>
              <w:t>դասի</w:t>
            </w:r>
            <w:r w:rsidRPr="00856B30">
              <w:rPr>
                <w:rFonts w:ascii="GHEA Grapalat" w:hAnsi="GHEA Grapalat" w:cs="Calibri"/>
                <w:sz w:val="20"/>
                <w:szCs w:val="20"/>
                <w:lang w:val="ru-RU"/>
              </w:rPr>
              <w:t xml:space="preserve"> </w:t>
            </w:r>
            <w:r w:rsidRPr="00C01417">
              <w:rPr>
                <w:rFonts w:ascii="GHEA Grapalat" w:hAnsi="GHEA Grapalat" w:cs="Calibri"/>
                <w:sz w:val="20"/>
                <w:szCs w:val="20"/>
              </w:rPr>
              <w:t>բետոնով</w:t>
            </w:r>
            <w:r w:rsidRPr="00856B30">
              <w:rPr>
                <w:rFonts w:ascii="GHEA Grapalat" w:hAnsi="GHEA Grapalat" w:cs="Calibri"/>
                <w:sz w:val="20"/>
                <w:szCs w:val="20"/>
                <w:lang w:val="ru-RU"/>
              </w:rPr>
              <w:t xml:space="preserve"> </w:t>
            </w:r>
          </w:p>
        </w:tc>
        <w:tc>
          <w:tcPr>
            <w:tcW w:w="709" w:type="dxa"/>
            <w:vMerge w:val="restart"/>
            <w:noWrap/>
            <w:vAlign w:val="center"/>
          </w:tcPr>
          <w:p w:rsidR="002B6AE2" w:rsidRPr="00856B30" w:rsidRDefault="002B6AE2" w:rsidP="00140506">
            <w:pPr>
              <w:jc w:val="center"/>
              <w:rPr>
                <w:rFonts w:ascii="GHEA Grapalat" w:hAnsi="GHEA Grapalat" w:cs="Calibri"/>
                <w:sz w:val="20"/>
                <w:szCs w:val="20"/>
                <w:lang w:val="ru-RU"/>
              </w:rPr>
            </w:pPr>
          </w:p>
          <w:p w:rsidR="002B6AE2" w:rsidRPr="00856B30" w:rsidRDefault="002B6AE2" w:rsidP="00140506">
            <w:pPr>
              <w:jc w:val="center"/>
              <w:rPr>
                <w:rFonts w:ascii="GHEA Grapalat" w:hAnsi="GHEA Grapalat" w:cs="Calibri"/>
                <w:sz w:val="20"/>
                <w:szCs w:val="20"/>
                <w:lang w:val="ru-RU"/>
              </w:rPr>
            </w:pPr>
          </w:p>
          <w:p w:rsidR="002B6AE2" w:rsidRPr="00C01417" w:rsidRDefault="002B6AE2" w:rsidP="00140506">
            <w:pPr>
              <w:jc w:val="center"/>
              <w:rPr>
                <w:rFonts w:ascii="GHEA Grapalat" w:hAnsi="GHEA Grapalat" w:cs="Calibri"/>
                <w:sz w:val="20"/>
                <w:szCs w:val="20"/>
              </w:rPr>
            </w:pPr>
            <w:r w:rsidRPr="00C01417">
              <w:rPr>
                <w:rFonts w:ascii="GHEA Grapalat" w:hAnsi="GHEA Grapalat" w:cs="Calibri"/>
                <w:sz w:val="20"/>
                <w:szCs w:val="20"/>
              </w:rPr>
              <w:t>խմ</w:t>
            </w:r>
          </w:p>
          <w:p w:rsidR="002B6AE2" w:rsidRPr="00C01417" w:rsidRDefault="002B6AE2" w:rsidP="00140506">
            <w:pPr>
              <w:jc w:val="center"/>
              <w:rPr>
                <w:rFonts w:ascii="GHEA Grapalat" w:hAnsi="GHEA Grapalat" w:cs="Calibri"/>
                <w:sz w:val="20"/>
                <w:szCs w:val="20"/>
              </w:rPr>
            </w:pPr>
          </w:p>
          <w:p w:rsidR="002B6AE2" w:rsidRPr="00C01417" w:rsidRDefault="002B6AE2" w:rsidP="00140506">
            <w:pPr>
              <w:jc w:val="center"/>
              <w:rPr>
                <w:rFonts w:ascii="GHEA Grapalat" w:hAnsi="GHEA Grapalat" w:cs="Calibri"/>
                <w:sz w:val="20"/>
                <w:szCs w:val="20"/>
              </w:rPr>
            </w:pPr>
          </w:p>
        </w:tc>
        <w:tc>
          <w:tcPr>
            <w:tcW w:w="425" w:type="dxa"/>
            <w:vMerge w:val="restart"/>
            <w:noWrap/>
            <w:vAlign w:val="center"/>
          </w:tcPr>
          <w:p w:rsidR="002B6AE2" w:rsidRPr="00C01417" w:rsidRDefault="002B6AE2" w:rsidP="00140506">
            <w:pPr>
              <w:jc w:val="center"/>
              <w:rPr>
                <w:rFonts w:ascii="GHEA Grapalat" w:hAnsi="GHEA Grapalat" w:cs="Calibri"/>
                <w:sz w:val="20"/>
                <w:szCs w:val="20"/>
              </w:rPr>
            </w:pPr>
            <w:r w:rsidRPr="00C01417">
              <w:rPr>
                <w:rFonts w:ascii="Calibri" w:hAnsi="Calibri" w:cs="Calibri"/>
                <w:sz w:val="20"/>
                <w:szCs w:val="20"/>
              </w:rPr>
              <w:lastRenderedPageBreak/>
              <w:t> </w:t>
            </w:r>
            <w:r w:rsidRPr="00C01417">
              <w:rPr>
                <w:rFonts w:ascii="GHEA Grapalat" w:hAnsi="GHEA Grapalat" w:cs="Calibri"/>
                <w:sz w:val="20"/>
                <w:szCs w:val="20"/>
              </w:rPr>
              <w:t>1</w:t>
            </w:r>
          </w:p>
        </w:tc>
        <w:tc>
          <w:tcPr>
            <w:tcW w:w="1418" w:type="dxa"/>
            <w:vMerge w:val="restart"/>
            <w:noWrap/>
            <w:vAlign w:val="center"/>
          </w:tcPr>
          <w:p w:rsidR="002B6AE2" w:rsidRPr="00C01417" w:rsidRDefault="002B6AE2" w:rsidP="00110462">
            <w:pPr>
              <w:jc w:val="center"/>
              <w:rPr>
                <w:rFonts w:ascii="GHEA Grapalat" w:hAnsi="GHEA Grapalat" w:cs="Arial"/>
                <w:sz w:val="20"/>
                <w:szCs w:val="20"/>
              </w:rPr>
            </w:pPr>
            <w:r w:rsidRPr="00C01417">
              <w:rPr>
                <w:rFonts w:ascii="GHEA Grapalat" w:hAnsi="GHEA Grapalat" w:cs="Calibri"/>
                <w:sz w:val="20"/>
                <w:szCs w:val="20"/>
              </w:rPr>
              <w:t>199,</w:t>
            </w:r>
            <w:r w:rsidR="00110462">
              <w:rPr>
                <w:rFonts w:ascii="GHEA Grapalat" w:hAnsi="GHEA Grapalat" w:cs="Calibri"/>
                <w:sz w:val="20"/>
                <w:szCs w:val="20"/>
                <w:lang w:val="hy-AM"/>
              </w:rPr>
              <w:t>5</w:t>
            </w:r>
            <w:r w:rsidR="00C50A56">
              <w:rPr>
                <w:rFonts w:ascii="GHEA Grapalat" w:hAnsi="GHEA Grapalat" w:cs="Calibri"/>
                <w:sz w:val="20"/>
                <w:szCs w:val="20"/>
                <w:lang w:val="hy-AM"/>
              </w:rPr>
              <w:t>00</w:t>
            </w:r>
          </w:p>
        </w:tc>
        <w:tc>
          <w:tcPr>
            <w:tcW w:w="992" w:type="dxa"/>
            <w:vMerge w:val="restart"/>
            <w:noWrap/>
            <w:vAlign w:val="center"/>
          </w:tcPr>
          <w:p w:rsidR="002B6AE2" w:rsidRPr="00C01417" w:rsidRDefault="002B6AE2" w:rsidP="002B6AE2">
            <w:pPr>
              <w:jc w:val="center"/>
              <w:rPr>
                <w:rFonts w:ascii="GHEA Grapalat" w:hAnsi="GHEA Grapalat" w:cs="Arial"/>
                <w:sz w:val="20"/>
                <w:szCs w:val="20"/>
              </w:rPr>
            </w:pPr>
            <w:r w:rsidRPr="00C01417">
              <w:rPr>
                <w:rFonts w:ascii="GHEA Grapalat" w:hAnsi="GHEA Grapalat" w:cs="Calibri"/>
                <w:sz w:val="20"/>
                <w:szCs w:val="20"/>
              </w:rPr>
              <w:t>55,500</w:t>
            </w:r>
          </w:p>
        </w:tc>
        <w:tc>
          <w:tcPr>
            <w:tcW w:w="1134" w:type="dxa"/>
            <w:vMerge w:val="restart"/>
            <w:noWrap/>
            <w:vAlign w:val="center"/>
          </w:tcPr>
          <w:p w:rsidR="002B6AE2" w:rsidRPr="00C01417" w:rsidRDefault="002B6AE2" w:rsidP="002B6AE2">
            <w:pPr>
              <w:jc w:val="center"/>
              <w:rPr>
                <w:rFonts w:ascii="GHEA Grapalat" w:hAnsi="GHEA Grapalat" w:cs="Arial"/>
                <w:sz w:val="20"/>
                <w:szCs w:val="20"/>
              </w:rPr>
            </w:pPr>
            <w:r w:rsidRPr="00C01417">
              <w:rPr>
                <w:rFonts w:ascii="GHEA Grapalat" w:hAnsi="GHEA Grapalat" w:cs="Calibri"/>
                <w:sz w:val="20"/>
                <w:szCs w:val="20"/>
              </w:rPr>
              <w:t>8,000</w:t>
            </w:r>
          </w:p>
        </w:tc>
        <w:tc>
          <w:tcPr>
            <w:tcW w:w="1134" w:type="dxa"/>
            <w:vMerge w:val="restart"/>
            <w:noWrap/>
            <w:vAlign w:val="center"/>
          </w:tcPr>
          <w:p w:rsidR="002B6AE2" w:rsidRPr="002B6AE2" w:rsidRDefault="002B6AE2" w:rsidP="00110462">
            <w:pPr>
              <w:jc w:val="center"/>
              <w:rPr>
                <w:rFonts w:ascii="GHEA Grapalat" w:hAnsi="GHEA Grapalat" w:cs="Arial"/>
                <w:sz w:val="20"/>
                <w:szCs w:val="20"/>
                <w:lang w:val="ru-RU"/>
              </w:rPr>
            </w:pPr>
            <w:r w:rsidRPr="00C01417">
              <w:rPr>
                <w:rFonts w:ascii="GHEA Grapalat" w:hAnsi="GHEA Grapalat" w:cs="Calibri"/>
                <w:sz w:val="20"/>
                <w:szCs w:val="20"/>
              </w:rPr>
              <w:t>136,</w:t>
            </w:r>
            <w:r w:rsidR="00110462">
              <w:rPr>
                <w:rFonts w:ascii="GHEA Grapalat" w:hAnsi="GHEA Grapalat" w:cs="Calibri"/>
                <w:sz w:val="20"/>
                <w:szCs w:val="20"/>
                <w:lang w:val="hy-AM"/>
              </w:rPr>
              <w:t>5</w:t>
            </w:r>
          </w:p>
        </w:tc>
        <w:tc>
          <w:tcPr>
            <w:tcW w:w="1276" w:type="dxa"/>
            <w:noWrap/>
            <w:vAlign w:val="center"/>
          </w:tcPr>
          <w:p w:rsidR="002B6AE2" w:rsidRPr="00C01417" w:rsidRDefault="002B6AE2" w:rsidP="00140506">
            <w:pPr>
              <w:jc w:val="center"/>
              <w:rPr>
                <w:rFonts w:ascii="GHEA Grapalat" w:hAnsi="GHEA Grapalat" w:cs="Calibri"/>
                <w:sz w:val="20"/>
                <w:szCs w:val="20"/>
              </w:rPr>
            </w:pPr>
            <w:r w:rsidRPr="00C01417">
              <w:rPr>
                <w:rFonts w:ascii="GHEA Grapalat" w:hAnsi="GHEA Grapalat" w:cs="Calibri"/>
                <w:sz w:val="20"/>
                <w:szCs w:val="20"/>
              </w:rPr>
              <w:t>բետոն</w:t>
            </w:r>
          </w:p>
          <w:p w:rsidR="002B6AE2" w:rsidRPr="00C01417" w:rsidRDefault="002B6AE2" w:rsidP="00140506">
            <w:pPr>
              <w:jc w:val="center"/>
              <w:rPr>
                <w:rFonts w:ascii="GHEA Grapalat" w:hAnsi="GHEA Grapalat" w:cs="Arial"/>
                <w:sz w:val="20"/>
                <w:szCs w:val="20"/>
              </w:rPr>
            </w:pPr>
            <w:r w:rsidRPr="00C01417">
              <w:rPr>
                <w:rFonts w:ascii="GHEA Grapalat" w:hAnsi="GHEA Grapalat" w:cs="Calibri"/>
                <w:sz w:val="20"/>
                <w:szCs w:val="20"/>
              </w:rPr>
              <w:lastRenderedPageBreak/>
              <w:t>B-25</w:t>
            </w:r>
          </w:p>
        </w:tc>
        <w:tc>
          <w:tcPr>
            <w:tcW w:w="992" w:type="dxa"/>
            <w:noWrap/>
            <w:vAlign w:val="center"/>
          </w:tcPr>
          <w:p w:rsidR="002B6AE2" w:rsidRPr="00C01417" w:rsidRDefault="002B6AE2" w:rsidP="00140506">
            <w:pPr>
              <w:jc w:val="center"/>
              <w:rPr>
                <w:rFonts w:ascii="GHEA Grapalat" w:hAnsi="GHEA Grapalat" w:cs="Arial"/>
                <w:sz w:val="20"/>
                <w:szCs w:val="20"/>
              </w:rPr>
            </w:pPr>
            <w:r w:rsidRPr="00C01417">
              <w:rPr>
                <w:rFonts w:ascii="GHEA Grapalat" w:hAnsi="GHEA Grapalat" w:cs="Calibri"/>
                <w:sz w:val="20"/>
                <w:szCs w:val="20"/>
              </w:rPr>
              <w:lastRenderedPageBreak/>
              <w:t>խմ</w:t>
            </w:r>
          </w:p>
        </w:tc>
        <w:tc>
          <w:tcPr>
            <w:tcW w:w="850" w:type="dxa"/>
            <w:noWrap/>
            <w:vAlign w:val="center"/>
          </w:tcPr>
          <w:p w:rsidR="002B6AE2" w:rsidRPr="00C01417" w:rsidRDefault="002B6AE2" w:rsidP="00140506">
            <w:pPr>
              <w:jc w:val="center"/>
              <w:rPr>
                <w:rFonts w:ascii="GHEA Grapalat" w:hAnsi="GHEA Grapalat" w:cs="Arial"/>
                <w:sz w:val="20"/>
                <w:szCs w:val="20"/>
              </w:rPr>
            </w:pPr>
            <w:r w:rsidRPr="00C01417">
              <w:rPr>
                <w:rFonts w:ascii="GHEA Grapalat" w:hAnsi="GHEA Grapalat" w:cs="Calibri"/>
                <w:sz w:val="20"/>
                <w:szCs w:val="20"/>
              </w:rPr>
              <w:t>1,02</w:t>
            </w:r>
          </w:p>
        </w:tc>
        <w:tc>
          <w:tcPr>
            <w:tcW w:w="851" w:type="dxa"/>
            <w:noWrap/>
            <w:vAlign w:val="center"/>
          </w:tcPr>
          <w:p w:rsidR="002B6AE2" w:rsidRPr="002B6AE2" w:rsidRDefault="002B6AE2" w:rsidP="002B6AE2">
            <w:pPr>
              <w:jc w:val="center"/>
              <w:rPr>
                <w:rFonts w:ascii="GHEA Grapalat" w:hAnsi="GHEA Grapalat" w:cs="Arial"/>
                <w:sz w:val="20"/>
                <w:szCs w:val="20"/>
                <w:lang w:val="ru-RU"/>
              </w:rPr>
            </w:pPr>
            <w:r w:rsidRPr="00C01417">
              <w:rPr>
                <w:rFonts w:ascii="GHEA Grapalat" w:hAnsi="GHEA Grapalat" w:cs="Calibri"/>
                <w:sz w:val="20"/>
                <w:szCs w:val="20"/>
              </w:rPr>
              <w:t>34,86</w:t>
            </w:r>
          </w:p>
        </w:tc>
        <w:tc>
          <w:tcPr>
            <w:tcW w:w="1134" w:type="dxa"/>
            <w:noWrap/>
            <w:vAlign w:val="bottom"/>
          </w:tcPr>
          <w:p w:rsidR="002B6AE2" w:rsidRPr="00110462" w:rsidRDefault="00742B27" w:rsidP="00140506">
            <w:pPr>
              <w:jc w:val="center"/>
              <w:rPr>
                <w:rFonts w:ascii="GHEA Grapalat" w:hAnsi="GHEA Grapalat" w:cs="Arial"/>
                <w:sz w:val="20"/>
                <w:szCs w:val="20"/>
                <w:lang w:val="hy-AM"/>
              </w:rPr>
            </w:pPr>
            <w:r w:rsidRPr="00110462">
              <w:rPr>
                <w:rFonts w:ascii="GHEA Grapalat" w:hAnsi="GHEA Grapalat" w:cs="Arial"/>
                <w:sz w:val="20"/>
                <w:szCs w:val="20"/>
                <w:lang w:val="hy-AM"/>
              </w:rPr>
              <w:t>40,26</w:t>
            </w:r>
          </w:p>
        </w:tc>
      </w:tr>
      <w:tr w:rsidR="002B6AE2" w:rsidRPr="00C01417" w:rsidTr="00140506">
        <w:trPr>
          <w:trHeight w:val="255"/>
        </w:trPr>
        <w:tc>
          <w:tcPr>
            <w:tcW w:w="568" w:type="dxa"/>
            <w:vMerge/>
            <w:noWrap/>
            <w:vAlign w:val="center"/>
          </w:tcPr>
          <w:p w:rsidR="002B6AE2" w:rsidRPr="00C01417" w:rsidRDefault="002B6AE2" w:rsidP="00140506">
            <w:pPr>
              <w:rPr>
                <w:rFonts w:ascii="GHEA Grapalat" w:hAnsi="GHEA Grapalat"/>
                <w:sz w:val="20"/>
                <w:szCs w:val="20"/>
              </w:rPr>
            </w:pPr>
          </w:p>
        </w:tc>
        <w:tc>
          <w:tcPr>
            <w:tcW w:w="2551" w:type="dxa"/>
            <w:vMerge/>
            <w:noWrap/>
            <w:vAlign w:val="center"/>
          </w:tcPr>
          <w:p w:rsidR="002B6AE2" w:rsidRPr="00C01417" w:rsidRDefault="002B6AE2" w:rsidP="00140506">
            <w:pPr>
              <w:spacing w:line="240" w:lineRule="auto"/>
              <w:rPr>
                <w:rFonts w:ascii="GHEA Grapalat" w:hAnsi="GHEA Grapalat"/>
                <w:sz w:val="20"/>
                <w:szCs w:val="20"/>
              </w:rPr>
            </w:pPr>
          </w:p>
        </w:tc>
        <w:tc>
          <w:tcPr>
            <w:tcW w:w="709" w:type="dxa"/>
            <w:vMerge/>
            <w:noWrap/>
            <w:vAlign w:val="center"/>
          </w:tcPr>
          <w:p w:rsidR="002B6AE2" w:rsidRPr="00C01417" w:rsidRDefault="002B6AE2" w:rsidP="00140506">
            <w:pPr>
              <w:jc w:val="center"/>
              <w:rPr>
                <w:rFonts w:ascii="GHEA Grapalat" w:hAnsi="GHEA Grapalat" w:cs="Calibri"/>
                <w:sz w:val="20"/>
                <w:szCs w:val="20"/>
              </w:rPr>
            </w:pPr>
          </w:p>
        </w:tc>
        <w:tc>
          <w:tcPr>
            <w:tcW w:w="425" w:type="dxa"/>
            <w:vMerge/>
            <w:noWrap/>
            <w:vAlign w:val="center"/>
          </w:tcPr>
          <w:p w:rsidR="002B6AE2" w:rsidRPr="00C01417" w:rsidRDefault="002B6AE2" w:rsidP="00140506">
            <w:pPr>
              <w:jc w:val="center"/>
              <w:rPr>
                <w:rFonts w:ascii="GHEA Grapalat" w:hAnsi="GHEA Grapalat" w:cs="Calibri"/>
                <w:sz w:val="20"/>
                <w:szCs w:val="20"/>
              </w:rPr>
            </w:pPr>
          </w:p>
        </w:tc>
        <w:tc>
          <w:tcPr>
            <w:tcW w:w="1418" w:type="dxa"/>
            <w:vMerge/>
            <w:noWrap/>
            <w:vAlign w:val="center"/>
          </w:tcPr>
          <w:p w:rsidR="002B6AE2" w:rsidRPr="00C01417" w:rsidRDefault="002B6AE2" w:rsidP="00140506">
            <w:pPr>
              <w:jc w:val="center"/>
              <w:rPr>
                <w:rFonts w:ascii="GHEA Grapalat" w:hAnsi="GHEA Grapalat" w:cs="Arial"/>
                <w:sz w:val="20"/>
                <w:szCs w:val="20"/>
              </w:rPr>
            </w:pPr>
          </w:p>
        </w:tc>
        <w:tc>
          <w:tcPr>
            <w:tcW w:w="992" w:type="dxa"/>
            <w:vMerge/>
            <w:noWrap/>
            <w:vAlign w:val="center"/>
          </w:tcPr>
          <w:p w:rsidR="002B6AE2" w:rsidRPr="00C01417" w:rsidRDefault="002B6AE2" w:rsidP="00140506">
            <w:pPr>
              <w:jc w:val="center"/>
              <w:rPr>
                <w:rFonts w:ascii="GHEA Grapalat" w:hAnsi="GHEA Grapalat" w:cs="Arial"/>
                <w:sz w:val="20"/>
                <w:szCs w:val="20"/>
              </w:rPr>
            </w:pPr>
          </w:p>
        </w:tc>
        <w:tc>
          <w:tcPr>
            <w:tcW w:w="1134" w:type="dxa"/>
            <w:vMerge/>
            <w:noWrap/>
            <w:vAlign w:val="center"/>
          </w:tcPr>
          <w:p w:rsidR="002B6AE2" w:rsidRPr="00C01417" w:rsidRDefault="002B6AE2" w:rsidP="00140506">
            <w:pPr>
              <w:jc w:val="center"/>
              <w:rPr>
                <w:rFonts w:ascii="GHEA Grapalat" w:hAnsi="GHEA Grapalat" w:cs="Arial"/>
                <w:sz w:val="20"/>
                <w:szCs w:val="20"/>
              </w:rPr>
            </w:pPr>
          </w:p>
        </w:tc>
        <w:tc>
          <w:tcPr>
            <w:tcW w:w="1134" w:type="dxa"/>
            <w:vMerge/>
            <w:noWrap/>
            <w:vAlign w:val="center"/>
          </w:tcPr>
          <w:p w:rsidR="002B6AE2" w:rsidRPr="00C01417" w:rsidRDefault="002B6AE2" w:rsidP="00140506">
            <w:pPr>
              <w:jc w:val="center"/>
              <w:rPr>
                <w:rFonts w:ascii="GHEA Grapalat" w:hAnsi="GHEA Grapalat" w:cs="Arial"/>
                <w:sz w:val="20"/>
                <w:szCs w:val="20"/>
              </w:rPr>
            </w:pPr>
          </w:p>
        </w:tc>
        <w:tc>
          <w:tcPr>
            <w:tcW w:w="1276" w:type="dxa"/>
            <w:noWrap/>
            <w:vAlign w:val="center"/>
          </w:tcPr>
          <w:p w:rsidR="002B6AE2" w:rsidRPr="00C01417" w:rsidRDefault="002B6AE2" w:rsidP="00140506">
            <w:pPr>
              <w:jc w:val="center"/>
              <w:rPr>
                <w:rFonts w:ascii="GHEA Grapalat" w:hAnsi="GHEA Grapalat" w:cs="Arial"/>
                <w:sz w:val="20"/>
                <w:szCs w:val="20"/>
              </w:rPr>
            </w:pPr>
            <w:r w:rsidRPr="00C01417">
              <w:rPr>
                <w:rFonts w:ascii="GHEA Grapalat" w:hAnsi="GHEA Grapalat" w:cs="Arial"/>
                <w:sz w:val="20"/>
                <w:szCs w:val="20"/>
              </w:rPr>
              <w:t>կաղապար լամինաց-ված նրբա-տախտակ</w:t>
            </w:r>
          </w:p>
        </w:tc>
        <w:tc>
          <w:tcPr>
            <w:tcW w:w="992" w:type="dxa"/>
            <w:noWrap/>
            <w:vAlign w:val="center"/>
          </w:tcPr>
          <w:p w:rsidR="002B6AE2" w:rsidRPr="00C01417" w:rsidRDefault="002B6AE2" w:rsidP="00140506">
            <w:pPr>
              <w:jc w:val="center"/>
              <w:rPr>
                <w:rFonts w:ascii="GHEA Grapalat" w:hAnsi="GHEA Grapalat" w:cs="Arial"/>
                <w:sz w:val="20"/>
                <w:szCs w:val="20"/>
              </w:rPr>
            </w:pPr>
            <w:r w:rsidRPr="00C01417">
              <w:rPr>
                <w:rFonts w:ascii="GHEA Grapalat" w:hAnsi="GHEA Grapalat" w:cs="Calibri"/>
                <w:sz w:val="20"/>
                <w:szCs w:val="20"/>
              </w:rPr>
              <w:t>քմ</w:t>
            </w:r>
          </w:p>
        </w:tc>
        <w:tc>
          <w:tcPr>
            <w:tcW w:w="850" w:type="dxa"/>
            <w:noWrap/>
            <w:vAlign w:val="center"/>
          </w:tcPr>
          <w:p w:rsidR="002B6AE2" w:rsidRPr="00C01417" w:rsidRDefault="002B6AE2" w:rsidP="00140506">
            <w:pPr>
              <w:jc w:val="center"/>
              <w:rPr>
                <w:rFonts w:ascii="GHEA Grapalat" w:hAnsi="GHEA Grapalat" w:cs="Arial"/>
                <w:sz w:val="20"/>
                <w:szCs w:val="20"/>
              </w:rPr>
            </w:pPr>
            <w:r w:rsidRPr="00C01417">
              <w:rPr>
                <w:rFonts w:ascii="GHEA Grapalat" w:hAnsi="GHEA Grapalat" w:cs="Calibri"/>
                <w:sz w:val="20"/>
                <w:szCs w:val="20"/>
              </w:rPr>
              <w:t>7,07</w:t>
            </w:r>
          </w:p>
        </w:tc>
        <w:tc>
          <w:tcPr>
            <w:tcW w:w="851" w:type="dxa"/>
            <w:noWrap/>
            <w:vAlign w:val="center"/>
          </w:tcPr>
          <w:p w:rsidR="002B6AE2" w:rsidRPr="00C01417" w:rsidRDefault="002B6AE2" w:rsidP="00140506">
            <w:pPr>
              <w:jc w:val="center"/>
              <w:rPr>
                <w:rFonts w:ascii="GHEA Grapalat" w:hAnsi="GHEA Grapalat" w:cs="Arial"/>
                <w:sz w:val="20"/>
                <w:szCs w:val="20"/>
              </w:rPr>
            </w:pPr>
            <w:r w:rsidRPr="00C01417">
              <w:rPr>
                <w:rFonts w:ascii="GHEA Grapalat" w:hAnsi="GHEA Grapalat" w:cs="Calibri"/>
                <w:sz w:val="20"/>
                <w:szCs w:val="20"/>
              </w:rPr>
              <w:t>3,50</w:t>
            </w:r>
          </w:p>
        </w:tc>
        <w:tc>
          <w:tcPr>
            <w:tcW w:w="1134" w:type="dxa"/>
            <w:noWrap/>
            <w:vAlign w:val="bottom"/>
          </w:tcPr>
          <w:p w:rsidR="002B6AE2" w:rsidRPr="00110462" w:rsidRDefault="00742B27" w:rsidP="00140506">
            <w:pPr>
              <w:jc w:val="center"/>
              <w:rPr>
                <w:rFonts w:ascii="GHEA Grapalat" w:hAnsi="GHEA Grapalat" w:cs="Arial"/>
                <w:sz w:val="20"/>
                <w:szCs w:val="20"/>
                <w:lang w:val="hy-AM"/>
              </w:rPr>
            </w:pPr>
            <w:r w:rsidRPr="00110462">
              <w:rPr>
                <w:rFonts w:ascii="GHEA Grapalat" w:hAnsi="GHEA Grapalat" w:cs="Arial"/>
                <w:sz w:val="20"/>
                <w:szCs w:val="20"/>
                <w:lang w:val="hy-AM"/>
              </w:rPr>
              <w:t>28,02</w:t>
            </w:r>
          </w:p>
        </w:tc>
      </w:tr>
      <w:tr w:rsidR="002B6AE2" w:rsidRPr="00C01417" w:rsidTr="00140506">
        <w:trPr>
          <w:trHeight w:val="255"/>
        </w:trPr>
        <w:tc>
          <w:tcPr>
            <w:tcW w:w="568" w:type="dxa"/>
            <w:vMerge/>
            <w:noWrap/>
            <w:vAlign w:val="center"/>
          </w:tcPr>
          <w:p w:rsidR="002B6AE2" w:rsidRPr="00C01417" w:rsidRDefault="002B6AE2" w:rsidP="00140506">
            <w:pPr>
              <w:rPr>
                <w:rFonts w:ascii="GHEA Grapalat" w:hAnsi="GHEA Grapalat"/>
                <w:sz w:val="20"/>
                <w:szCs w:val="20"/>
              </w:rPr>
            </w:pPr>
          </w:p>
        </w:tc>
        <w:tc>
          <w:tcPr>
            <w:tcW w:w="2551" w:type="dxa"/>
            <w:vMerge/>
            <w:noWrap/>
            <w:vAlign w:val="center"/>
          </w:tcPr>
          <w:p w:rsidR="002B6AE2" w:rsidRPr="00C01417" w:rsidRDefault="002B6AE2" w:rsidP="00140506">
            <w:pPr>
              <w:spacing w:line="240" w:lineRule="auto"/>
              <w:rPr>
                <w:rFonts w:ascii="GHEA Grapalat" w:hAnsi="GHEA Grapalat"/>
                <w:sz w:val="20"/>
                <w:szCs w:val="20"/>
              </w:rPr>
            </w:pPr>
          </w:p>
        </w:tc>
        <w:tc>
          <w:tcPr>
            <w:tcW w:w="709" w:type="dxa"/>
            <w:vMerge/>
            <w:noWrap/>
            <w:vAlign w:val="center"/>
          </w:tcPr>
          <w:p w:rsidR="002B6AE2" w:rsidRPr="00C01417" w:rsidRDefault="002B6AE2" w:rsidP="00140506">
            <w:pPr>
              <w:jc w:val="center"/>
              <w:rPr>
                <w:rFonts w:ascii="GHEA Grapalat" w:hAnsi="GHEA Grapalat" w:cs="Calibri"/>
                <w:sz w:val="20"/>
                <w:szCs w:val="20"/>
              </w:rPr>
            </w:pPr>
          </w:p>
        </w:tc>
        <w:tc>
          <w:tcPr>
            <w:tcW w:w="425" w:type="dxa"/>
            <w:vMerge/>
            <w:noWrap/>
            <w:vAlign w:val="center"/>
          </w:tcPr>
          <w:p w:rsidR="002B6AE2" w:rsidRPr="00C01417" w:rsidRDefault="002B6AE2" w:rsidP="00140506">
            <w:pPr>
              <w:jc w:val="center"/>
              <w:rPr>
                <w:rFonts w:ascii="GHEA Grapalat" w:hAnsi="GHEA Grapalat" w:cs="Calibri"/>
                <w:sz w:val="20"/>
                <w:szCs w:val="20"/>
              </w:rPr>
            </w:pPr>
          </w:p>
        </w:tc>
        <w:tc>
          <w:tcPr>
            <w:tcW w:w="1418" w:type="dxa"/>
            <w:vMerge/>
            <w:noWrap/>
            <w:vAlign w:val="center"/>
          </w:tcPr>
          <w:p w:rsidR="002B6AE2" w:rsidRPr="00C01417" w:rsidRDefault="002B6AE2" w:rsidP="00140506">
            <w:pPr>
              <w:jc w:val="center"/>
              <w:rPr>
                <w:rFonts w:ascii="GHEA Grapalat" w:hAnsi="GHEA Grapalat" w:cs="Arial"/>
                <w:sz w:val="20"/>
                <w:szCs w:val="20"/>
              </w:rPr>
            </w:pPr>
          </w:p>
        </w:tc>
        <w:tc>
          <w:tcPr>
            <w:tcW w:w="992" w:type="dxa"/>
            <w:vMerge/>
            <w:noWrap/>
            <w:vAlign w:val="center"/>
          </w:tcPr>
          <w:p w:rsidR="002B6AE2" w:rsidRPr="00C01417" w:rsidRDefault="002B6AE2" w:rsidP="00140506">
            <w:pPr>
              <w:jc w:val="center"/>
              <w:rPr>
                <w:rFonts w:ascii="GHEA Grapalat" w:hAnsi="GHEA Grapalat" w:cs="Arial"/>
                <w:sz w:val="20"/>
                <w:szCs w:val="20"/>
              </w:rPr>
            </w:pPr>
          </w:p>
        </w:tc>
        <w:tc>
          <w:tcPr>
            <w:tcW w:w="1134" w:type="dxa"/>
            <w:vMerge/>
            <w:noWrap/>
            <w:vAlign w:val="center"/>
          </w:tcPr>
          <w:p w:rsidR="002B6AE2" w:rsidRPr="00C01417" w:rsidRDefault="002B6AE2" w:rsidP="00140506">
            <w:pPr>
              <w:jc w:val="center"/>
              <w:rPr>
                <w:rFonts w:ascii="GHEA Grapalat" w:hAnsi="GHEA Grapalat" w:cs="Arial"/>
                <w:sz w:val="20"/>
                <w:szCs w:val="20"/>
              </w:rPr>
            </w:pPr>
          </w:p>
        </w:tc>
        <w:tc>
          <w:tcPr>
            <w:tcW w:w="1134" w:type="dxa"/>
            <w:vMerge/>
            <w:noWrap/>
            <w:vAlign w:val="center"/>
          </w:tcPr>
          <w:p w:rsidR="002B6AE2" w:rsidRPr="00C01417" w:rsidRDefault="002B6AE2" w:rsidP="00140506">
            <w:pPr>
              <w:jc w:val="center"/>
              <w:rPr>
                <w:rFonts w:ascii="GHEA Grapalat" w:hAnsi="GHEA Grapalat" w:cs="Arial"/>
                <w:sz w:val="20"/>
                <w:szCs w:val="20"/>
              </w:rPr>
            </w:pPr>
          </w:p>
        </w:tc>
        <w:tc>
          <w:tcPr>
            <w:tcW w:w="1276" w:type="dxa"/>
            <w:noWrap/>
            <w:vAlign w:val="center"/>
          </w:tcPr>
          <w:p w:rsidR="002B6AE2" w:rsidRPr="00C01417" w:rsidRDefault="002B6AE2" w:rsidP="00140506">
            <w:pPr>
              <w:jc w:val="center"/>
              <w:rPr>
                <w:rFonts w:ascii="GHEA Grapalat" w:hAnsi="GHEA Grapalat" w:cs="Arial"/>
                <w:sz w:val="20"/>
                <w:szCs w:val="20"/>
              </w:rPr>
            </w:pPr>
            <w:r w:rsidRPr="00C01417">
              <w:rPr>
                <w:rFonts w:ascii="GHEA Grapalat" w:hAnsi="GHEA Grapalat" w:cs="Calibri"/>
                <w:sz w:val="20"/>
                <w:szCs w:val="20"/>
              </w:rPr>
              <w:t>տախտակ</w:t>
            </w:r>
          </w:p>
        </w:tc>
        <w:tc>
          <w:tcPr>
            <w:tcW w:w="992" w:type="dxa"/>
            <w:noWrap/>
            <w:vAlign w:val="center"/>
          </w:tcPr>
          <w:p w:rsidR="002B6AE2" w:rsidRPr="00C01417" w:rsidRDefault="002B6AE2" w:rsidP="00140506">
            <w:pPr>
              <w:jc w:val="center"/>
              <w:rPr>
                <w:rFonts w:ascii="GHEA Grapalat" w:hAnsi="GHEA Grapalat" w:cs="Arial"/>
                <w:sz w:val="20"/>
                <w:szCs w:val="20"/>
              </w:rPr>
            </w:pPr>
            <w:r w:rsidRPr="00C01417">
              <w:rPr>
                <w:rFonts w:ascii="GHEA Grapalat" w:hAnsi="GHEA Grapalat" w:cs="Calibri"/>
                <w:sz w:val="20"/>
                <w:szCs w:val="20"/>
              </w:rPr>
              <w:t>խմ</w:t>
            </w:r>
          </w:p>
        </w:tc>
        <w:tc>
          <w:tcPr>
            <w:tcW w:w="850" w:type="dxa"/>
            <w:noWrap/>
            <w:vAlign w:val="center"/>
          </w:tcPr>
          <w:p w:rsidR="002B6AE2" w:rsidRPr="00742B27" w:rsidRDefault="002B6AE2" w:rsidP="002B6AE2">
            <w:pPr>
              <w:jc w:val="center"/>
              <w:rPr>
                <w:rFonts w:ascii="GHEA Grapalat" w:hAnsi="GHEA Grapalat" w:cs="Arial"/>
                <w:sz w:val="20"/>
                <w:szCs w:val="20"/>
                <w:lang w:val="hy-AM"/>
              </w:rPr>
            </w:pPr>
            <w:r w:rsidRPr="00C01417">
              <w:rPr>
                <w:rFonts w:ascii="GHEA Grapalat" w:hAnsi="GHEA Grapalat" w:cs="Calibri"/>
                <w:sz w:val="20"/>
                <w:szCs w:val="20"/>
              </w:rPr>
              <w:t>0,17</w:t>
            </w:r>
            <w:r w:rsidR="00742B27">
              <w:rPr>
                <w:rFonts w:ascii="GHEA Grapalat" w:hAnsi="GHEA Grapalat" w:cs="Calibri"/>
                <w:sz w:val="20"/>
                <w:szCs w:val="20"/>
                <w:lang w:val="hy-AM"/>
              </w:rPr>
              <w:t>11</w:t>
            </w:r>
          </w:p>
        </w:tc>
        <w:tc>
          <w:tcPr>
            <w:tcW w:w="851" w:type="dxa"/>
            <w:noWrap/>
            <w:vAlign w:val="center"/>
          </w:tcPr>
          <w:p w:rsidR="002B6AE2" w:rsidRPr="00C01417" w:rsidRDefault="002B6AE2" w:rsidP="00140506">
            <w:pPr>
              <w:jc w:val="center"/>
              <w:rPr>
                <w:rFonts w:ascii="GHEA Grapalat" w:hAnsi="GHEA Grapalat" w:cs="Arial"/>
                <w:sz w:val="20"/>
                <w:szCs w:val="20"/>
              </w:rPr>
            </w:pPr>
            <w:r w:rsidRPr="00C01417">
              <w:rPr>
                <w:rFonts w:ascii="GHEA Grapalat" w:hAnsi="GHEA Grapalat" w:cs="Calibri"/>
                <w:sz w:val="20"/>
                <w:szCs w:val="20"/>
              </w:rPr>
              <w:t>116,67</w:t>
            </w:r>
          </w:p>
        </w:tc>
        <w:tc>
          <w:tcPr>
            <w:tcW w:w="1134" w:type="dxa"/>
            <w:noWrap/>
            <w:vAlign w:val="bottom"/>
          </w:tcPr>
          <w:p w:rsidR="002B6AE2" w:rsidRPr="00110462" w:rsidRDefault="00742B27" w:rsidP="00742B27">
            <w:pPr>
              <w:jc w:val="center"/>
              <w:rPr>
                <w:rFonts w:ascii="GHEA Grapalat" w:hAnsi="GHEA Grapalat" w:cs="Arial"/>
                <w:sz w:val="20"/>
                <w:szCs w:val="20"/>
                <w:lang w:val="hy-AM"/>
              </w:rPr>
            </w:pPr>
            <w:r w:rsidRPr="00110462">
              <w:rPr>
                <w:rFonts w:ascii="GHEA Grapalat" w:hAnsi="GHEA Grapalat" w:cs="Arial"/>
                <w:sz w:val="20"/>
                <w:szCs w:val="20"/>
                <w:lang w:val="hy-AM"/>
              </w:rPr>
              <w:t>22,6</w:t>
            </w:r>
          </w:p>
        </w:tc>
      </w:tr>
      <w:tr w:rsidR="002B6AE2" w:rsidRPr="00C01417" w:rsidTr="00140506">
        <w:trPr>
          <w:trHeight w:val="255"/>
        </w:trPr>
        <w:tc>
          <w:tcPr>
            <w:tcW w:w="568" w:type="dxa"/>
            <w:vMerge/>
            <w:noWrap/>
            <w:vAlign w:val="center"/>
          </w:tcPr>
          <w:p w:rsidR="002B6AE2" w:rsidRPr="00C01417" w:rsidRDefault="002B6AE2" w:rsidP="00140506">
            <w:pPr>
              <w:rPr>
                <w:rFonts w:ascii="GHEA Grapalat" w:hAnsi="GHEA Grapalat"/>
                <w:sz w:val="20"/>
                <w:szCs w:val="20"/>
              </w:rPr>
            </w:pPr>
          </w:p>
        </w:tc>
        <w:tc>
          <w:tcPr>
            <w:tcW w:w="2551" w:type="dxa"/>
            <w:vMerge/>
            <w:noWrap/>
            <w:vAlign w:val="center"/>
          </w:tcPr>
          <w:p w:rsidR="002B6AE2" w:rsidRPr="00C01417" w:rsidRDefault="002B6AE2" w:rsidP="00140506">
            <w:pPr>
              <w:spacing w:line="240" w:lineRule="auto"/>
              <w:rPr>
                <w:rFonts w:ascii="GHEA Grapalat" w:hAnsi="GHEA Grapalat"/>
                <w:sz w:val="20"/>
                <w:szCs w:val="20"/>
              </w:rPr>
            </w:pPr>
          </w:p>
        </w:tc>
        <w:tc>
          <w:tcPr>
            <w:tcW w:w="709" w:type="dxa"/>
            <w:vMerge/>
            <w:noWrap/>
            <w:vAlign w:val="center"/>
          </w:tcPr>
          <w:p w:rsidR="002B6AE2" w:rsidRPr="00C01417" w:rsidRDefault="002B6AE2" w:rsidP="00140506">
            <w:pPr>
              <w:jc w:val="center"/>
              <w:rPr>
                <w:rFonts w:ascii="GHEA Grapalat" w:hAnsi="GHEA Grapalat" w:cs="Calibri"/>
                <w:sz w:val="20"/>
                <w:szCs w:val="20"/>
              </w:rPr>
            </w:pPr>
          </w:p>
        </w:tc>
        <w:tc>
          <w:tcPr>
            <w:tcW w:w="425" w:type="dxa"/>
            <w:vMerge/>
            <w:noWrap/>
            <w:vAlign w:val="center"/>
          </w:tcPr>
          <w:p w:rsidR="002B6AE2" w:rsidRPr="00C01417" w:rsidRDefault="002B6AE2" w:rsidP="00140506">
            <w:pPr>
              <w:jc w:val="center"/>
              <w:rPr>
                <w:rFonts w:ascii="GHEA Grapalat" w:hAnsi="GHEA Grapalat" w:cs="Calibri"/>
                <w:sz w:val="20"/>
                <w:szCs w:val="20"/>
              </w:rPr>
            </w:pPr>
          </w:p>
        </w:tc>
        <w:tc>
          <w:tcPr>
            <w:tcW w:w="1418" w:type="dxa"/>
            <w:vMerge/>
            <w:noWrap/>
            <w:vAlign w:val="center"/>
          </w:tcPr>
          <w:p w:rsidR="002B6AE2" w:rsidRPr="00C01417" w:rsidRDefault="002B6AE2" w:rsidP="00140506">
            <w:pPr>
              <w:jc w:val="center"/>
              <w:rPr>
                <w:rFonts w:ascii="GHEA Grapalat" w:hAnsi="GHEA Grapalat" w:cs="Arial"/>
                <w:sz w:val="20"/>
                <w:szCs w:val="20"/>
              </w:rPr>
            </w:pPr>
          </w:p>
        </w:tc>
        <w:tc>
          <w:tcPr>
            <w:tcW w:w="992" w:type="dxa"/>
            <w:vMerge/>
            <w:noWrap/>
            <w:vAlign w:val="center"/>
          </w:tcPr>
          <w:p w:rsidR="002B6AE2" w:rsidRPr="00C01417" w:rsidRDefault="002B6AE2" w:rsidP="00140506">
            <w:pPr>
              <w:jc w:val="center"/>
              <w:rPr>
                <w:rFonts w:ascii="GHEA Grapalat" w:hAnsi="GHEA Grapalat" w:cs="Arial"/>
                <w:sz w:val="20"/>
                <w:szCs w:val="20"/>
              </w:rPr>
            </w:pPr>
          </w:p>
        </w:tc>
        <w:tc>
          <w:tcPr>
            <w:tcW w:w="1134" w:type="dxa"/>
            <w:vMerge/>
            <w:noWrap/>
            <w:vAlign w:val="center"/>
          </w:tcPr>
          <w:p w:rsidR="002B6AE2" w:rsidRPr="00C01417" w:rsidRDefault="002B6AE2" w:rsidP="00140506">
            <w:pPr>
              <w:jc w:val="center"/>
              <w:rPr>
                <w:rFonts w:ascii="GHEA Grapalat" w:hAnsi="GHEA Grapalat" w:cs="Arial"/>
                <w:sz w:val="20"/>
                <w:szCs w:val="20"/>
              </w:rPr>
            </w:pPr>
          </w:p>
        </w:tc>
        <w:tc>
          <w:tcPr>
            <w:tcW w:w="1134" w:type="dxa"/>
            <w:vMerge/>
            <w:noWrap/>
            <w:vAlign w:val="center"/>
          </w:tcPr>
          <w:p w:rsidR="002B6AE2" w:rsidRPr="00C01417" w:rsidRDefault="002B6AE2" w:rsidP="00140506">
            <w:pPr>
              <w:jc w:val="center"/>
              <w:rPr>
                <w:rFonts w:ascii="GHEA Grapalat" w:hAnsi="GHEA Grapalat" w:cs="Arial"/>
                <w:sz w:val="20"/>
                <w:szCs w:val="20"/>
              </w:rPr>
            </w:pPr>
          </w:p>
        </w:tc>
        <w:tc>
          <w:tcPr>
            <w:tcW w:w="1276" w:type="dxa"/>
            <w:noWrap/>
            <w:vAlign w:val="center"/>
          </w:tcPr>
          <w:p w:rsidR="002B6AE2" w:rsidRPr="00C01417" w:rsidRDefault="002B6AE2" w:rsidP="00140506">
            <w:pPr>
              <w:jc w:val="center"/>
              <w:rPr>
                <w:rFonts w:ascii="GHEA Grapalat" w:hAnsi="GHEA Grapalat" w:cs="Arial"/>
                <w:sz w:val="20"/>
                <w:szCs w:val="20"/>
              </w:rPr>
            </w:pPr>
            <w:r w:rsidRPr="00C01417">
              <w:rPr>
                <w:rFonts w:ascii="GHEA Grapalat" w:hAnsi="GHEA Grapalat" w:cs="Calibri"/>
                <w:sz w:val="20"/>
                <w:szCs w:val="20"/>
              </w:rPr>
              <w:t>հեղույս</w:t>
            </w:r>
          </w:p>
        </w:tc>
        <w:tc>
          <w:tcPr>
            <w:tcW w:w="992" w:type="dxa"/>
            <w:noWrap/>
            <w:vAlign w:val="center"/>
          </w:tcPr>
          <w:p w:rsidR="002B6AE2" w:rsidRPr="00C01417" w:rsidRDefault="002B6AE2" w:rsidP="00140506">
            <w:pPr>
              <w:jc w:val="center"/>
              <w:rPr>
                <w:rFonts w:ascii="GHEA Grapalat" w:hAnsi="GHEA Grapalat" w:cs="Arial"/>
                <w:sz w:val="20"/>
                <w:szCs w:val="20"/>
              </w:rPr>
            </w:pPr>
            <w:r w:rsidRPr="00C01417">
              <w:rPr>
                <w:rFonts w:ascii="GHEA Grapalat" w:hAnsi="GHEA Grapalat" w:cs="Calibri"/>
                <w:sz w:val="20"/>
                <w:szCs w:val="20"/>
              </w:rPr>
              <w:t>կգ</w:t>
            </w:r>
          </w:p>
        </w:tc>
        <w:tc>
          <w:tcPr>
            <w:tcW w:w="850" w:type="dxa"/>
            <w:noWrap/>
            <w:vAlign w:val="center"/>
          </w:tcPr>
          <w:p w:rsidR="002B6AE2" w:rsidRPr="00C01417" w:rsidRDefault="002B6AE2" w:rsidP="00140506">
            <w:pPr>
              <w:jc w:val="center"/>
              <w:rPr>
                <w:rFonts w:ascii="GHEA Grapalat" w:hAnsi="GHEA Grapalat" w:cs="Arial"/>
                <w:sz w:val="20"/>
                <w:szCs w:val="20"/>
              </w:rPr>
            </w:pPr>
            <w:r w:rsidRPr="00C01417">
              <w:rPr>
                <w:rFonts w:ascii="GHEA Grapalat" w:hAnsi="GHEA Grapalat" w:cs="Calibri"/>
                <w:sz w:val="20"/>
                <w:szCs w:val="20"/>
              </w:rPr>
              <w:t>8,60</w:t>
            </w:r>
          </w:p>
        </w:tc>
        <w:tc>
          <w:tcPr>
            <w:tcW w:w="851" w:type="dxa"/>
            <w:noWrap/>
            <w:vAlign w:val="center"/>
          </w:tcPr>
          <w:p w:rsidR="002B6AE2" w:rsidRPr="00C01417" w:rsidRDefault="002B6AE2" w:rsidP="00140506">
            <w:pPr>
              <w:jc w:val="center"/>
              <w:rPr>
                <w:rFonts w:ascii="GHEA Grapalat" w:hAnsi="GHEA Grapalat" w:cs="Arial"/>
                <w:sz w:val="20"/>
                <w:szCs w:val="20"/>
              </w:rPr>
            </w:pPr>
            <w:r w:rsidRPr="00C01417">
              <w:rPr>
                <w:rFonts w:ascii="GHEA Grapalat" w:hAnsi="GHEA Grapalat" w:cs="Calibri"/>
                <w:sz w:val="20"/>
                <w:szCs w:val="20"/>
              </w:rPr>
              <w:t>1,20</w:t>
            </w:r>
          </w:p>
        </w:tc>
        <w:tc>
          <w:tcPr>
            <w:tcW w:w="1134" w:type="dxa"/>
            <w:noWrap/>
            <w:vAlign w:val="bottom"/>
          </w:tcPr>
          <w:p w:rsidR="002B6AE2" w:rsidRPr="00110462" w:rsidRDefault="00742B27" w:rsidP="00140506">
            <w:pPr>
              <w:jc w:val="center"/>
              <w:rPr>
                <w:rFonts w:ascii="GHEA Grapalat" w:hAnsi="GHEA Grapalat" w:cs="Arial"/>
                <w:sz w:val="20"/>
                <w:szCs w:val="20"/>
                <w:lang w:val="hy-AM"/>
              </w:rPr>
            </w:pPr>
            <w:r w:rsidRPr="00110462">
              <w:rPr>
                <w:rFonts w:ascii="GHEA Grapalat" w:hAnsi="GHEA Grapalat" w:cs="Arial"/>
                <w:sz w:val="20"/>
                <w:szCs w:val="20"/>
                <w:lang w:val="hy-AM"/>
              </w:rPr>
              <w:t>11,68</w:t>
            </w:r>
          </w:p>
        </w:tc>
      </w:tr>
      <w:tr w:rsidR="00856B30" w:rsidRPr="00C01417" w:rsidTr="00140506">
        <w:trPr>
          <w:trHeight w:val="255"/>
        </w:trPr>
        <w:tc>
          <w:tcPr>
            <w:tcW w:w="568" w:type="dxa"/>
            <w:vMerge w:val="restart"/>
            <w:noWrap/>
            <w:vAlign w:val="center"/>
          </w:tcPr>
          <w:p w:rsidR="00856B30" w:rsidRPr="00856B30" w:rsidRDefault="00856B30" w:rsidP="004A1A7A">
            <w:pPr>
              <w:rPr>
                <w:rFonts w:ascii="GHEA Grapalat" w:hAnsi="GHEA Grapalat"/>
                <w:sz w:val="20"/>
                <w:szCs w:val="20"/>
                <w:lang w:val="ru-RU"/>
              </w:rPr>
            </w:pPr>
            <w:r w:rsidRPr="00C01417">
              <w:rPr>
                <w:rFonts w:ascii="GHEA Grapalat" w:hAnsi="GHEA Grapalat"/>
                <w:sz w:val="20"/>
                <w:szCs w:val="20"/>
              </w:rPr>
              <w:t>5</w:t>
            </w:r>
            <w:r w:rsidR="004A1A7A">
              <w:rPr>
                <w:rFonts w:ascii="GHEA Grapalat" w:hAnsi="GHEA Grapalat"/>
                <w:sz w:val="20"/>
                <w:szCs w:val="20"/>
                <w:lang w:val="ru-RU"/>
              </w:rPr>
              <w:t>6</w:t>
            </w:r>
          </w:p>
        </w:tc>
        <w:tc>
          <w:tcPr>
            <w:tcW w:w="2551" w:type="dxa"/>
            <w:vMerge w:val="restart"/>
            <w:noWrap/>
            <w:vAlign w:val="center"/>
          </w:tcPr>
          <w:p w:rsidR="00856B30" w:rsidRPr="00856B30" w:rsidRDefault="00856B30" w:rsidP="00856B30">
            <w:pPr>
              <w:spacing w:line="240" w:lineRule="auto"/>
              <w:rPr>
                <w:rFonts w:ascii="GHEA Grapalat" w:hAnsi="GHEA Grapalat"/>
                <w:sz w:val="20"/>
                <w:szCs w:val="20"/>
                <w:lang w:val="ru-RU"/>
              </w:rPr>
            </w:pPr>
            <w:r w:rsidRPr="00C01417">
              <w:rPr>
                <w:rFonts w:ascii="GHEA Grapalat" w:hAnsi="GHEA Grapalat" w:cs="Calibri"/>
                <w:sz w:val="20"/>
                <w:szCs w:val="20"/>
              </w:rPr>
              <w:t>Ե</w:t>
            </w:r>
            <w:r w:rsidRPr="00856B30">
              <w:rPr>
                <w:rFonts w:ascii="GHEA Grapalat" w:hAnsi="GHEA Grapalat" w:cs="Calibri"/>
                <w:sz w:val="20"/>
                <w:szCs w:val="20"/>
                <w:lang w:val="ru-RU"/>
              </w:rPr>
              <w:t>/</w:t>
            </w:r>
            <w:r w:rsidRPr="00C01417">
              <w:rPr>
                <w:rFonts w:ascii="GHEA Grapalat" w:hAnsi="GHEA Grapalat" w:cs="Calibri"/>
                <w:sz w:val="20"/>
                <w:szCs w:val="20"/>
              </w:rPr>
              <w:t>բ</w:t>
            </w:r>
            <w:r w:rsidRPr="00856B30">
              <w:rPr>
                <w:rFonts w:ascii="GHEA Grapalat" w:hAnsi="GHEA Grapalat" w:cs="Calibri"/>
                <w:sz w:val="20"/>
                <w:szCs w:val="20"/>
                <w:lang w:val="ru-RU"/>
              </w:rPr>
              <w:t xml:space="preserve"> </w:t>
            </w:r>
            <w:r w:rsidRPr="00C01417">
              <w:rPr>
                <w:rFonts w:ascii="GHEA Grapalat" w:hAnsi="GHEA Grapalat" w:cs="Calibri"/>
                <w:sz w:val="20"/>
                <w:szCs w:val="20"/>
              </w:rPr>
              <w:t>պատերի</w:t>
            </w:r>
            <w:r w:rsidRPr="00856B30">
              <w:rPr>
                <w:rFonts w:ascii="GHEA Grapalat" w:hAnsi="GHEA Grapalat" w:cs="Calibri"/>
                <w:sz w:val="20"/>
                <w:szCs w:val="20"/>
                <w:lang w:val="ru-RU"/>
              </w:rPr>
              <w:t xml:space="preserve">, </w:t>
            </w:r>
            <w:r w:rsidRPr="00C01417">
              <w:rPr>
                <w:rFonts w:ascii="GHEA Grapalat" w:hAnsi="GHEA Grapalat" w:cs="Calibri"/>
                <w:sz w:val="20"/>
                <w:szCs w:val="20"/>
              </w:rPr>
              <w:t>դիաֆրագմաների</w:t>
            </w:r>
            <w:r w:rsidRPr="00856B30">
              <w:rPr>
                <w:rFonts w:ascii="GHEA Grapalat" w:hAnsi="GHEA Grapalat" w:cs="Calibri"/>
                <w:sz w:val="20"/>
                <w:szCs w:val="20"/>
                <w:lang w:val="ru-RU"/>
              </w:rPr>
              <w:t xml:space="preserve"> </w:t>
            </w:r>
            <w:r w:rsidRPr="00C01417">
              <w:rPr>
                <w:rFonts w:ascii="GHEA Grapalat" w:hAnsi="GHEA Grapalat" w:cs="Calibri"/>
                <w:sz w:val="20"/>
                <w:szCs w:val="20"/>
              </w:rPr>
              <w:t>և</w:t>
            </w:r>
            <w:r w:rsidRPr="00856B30">
              <w:rPr>
                <w:rFonts w:ascii="GHEA Grapalat" w:hAnsi="GHEA Grapalat" w:cs="Calibri"/>
                <w:sz w:val="20"/>
                <w:szCs w:val="20"/>
                <w:lang w:val="ru-RU"/>
              </w:rPr>
              <w:t xml:space="preserve"> </w:t>
            </w:r>
            <w:r w:rsidRPr="00C01417">
              <w:rPr>
                <w:rFonts w:ascii="GHEA Grapalat" w:hAnsi="GHEA Grapalat" w:cs="Calibri"/>
                <w:sz w:val="20"/>
                <w:szCs w:val="20"/>
              </w:rPr>
              <w:t>միջնորմերի</w:t>
            </w:r>
            <w:r w:rsidRPr="00856B30">
              <w:rPr>
                <w:rFonts w:ascii="GHEA Grapalat" w:hAnsi="GHEA Grapalat" w:cs="Calibri"/>
                <w:sz w:val="20"/>
                <w:szCs w:val="20"/>
                <w:lang w:val="ru-RU"/>
              </w:rPr>
              <w:t xml:space="preserve"> </w:t>
            </w:r>
            <w:r w:rsidRPr="00C01417">
              <w:rPr>
                <w:rFonts w:ascii="GHEA Grapalat" w:hAnsi="GHEA Grapalat" w:cs="Calibri"/>
                <w:sz w:val="20"/>
                <w:szCs w:val="20"/>
              </w:rPr>
              <w:t>պատրաստում</w:t>
            </w:r>
            <w:r w:rsidRPr="00856B30">
              <w:rPr>
                <w:rFonts w:ascii="GHEA Grapalat" w:hAnsi="GHEA Grapalat" w:cs="Calibri"/>
                <w:sz w:val="20"/>
                <w:szCs w:val="20"/>
                <w:lang w:val="ru-RU"/>
              </w:rPr>
              <w:t xml:space="preserve"> </w:t>
            </w:r>
            <w:r w:rsidRPr="00C01417">
              <w:rPr>
                <w:rFonts w:ascii="GHEA Grapalat" w:hAnsi="GHEA Grapalat" w:cs="Calibri"/>
                <w:sz w:val="20"/>
                <w:szCs w:val="20"/>
              </w:rPr>
              <w:t>մինչև</w:t>
            </w:r>
            <w:r w:rsidRPr="00856B30">
              <w:rPr>
                <w:rFonts w:ascii="GHEA Grapalat" w:hAnsi="GHEA Grapalat" w:cs="Calibri"/>
                <w:sz w:val="20"/>
                <w:szCs w:val="20"/>
                <w:lang w:val="ru-RU"/>
              </w:rPr>
              <w:t xml:space="preserve"> 3</w:t>
            </w:r>
            <w:r w:rsidRPr="00C01417">
              <w:rPr>
                <w:rFonts w:ascii="GHEA Grapalat" w:hAnsi="GHEA Grapalat" w:cs="Calibri"/>
                <w:sz w:val="20"/>
                <w:szCs w:val="20"/>
              </w:rPr>
              <w:t>մ</w:t>
            </w:r>
            <w:r w:rsidRPr="00856B30">
              <w:rPr>
                <w:rFonts w:ascii="GHEA Grapalat" w:hAnsi="GHEA Grapalat" w:cs="Calibri"/>
                <w:sz w:val="20"/>
                <w:szCs w:val="20"/>
                <w:lang w:val="ru-RU"/>
              </w:rPr>
              <w:t xml:space="preserve">  </w:t>
            </w:r>
            <w:r w:rsidRPr="00C01417">
              <w:rPr>
                <w:rFonts w:ascii="GHEA Grapalat" w:hAnsi="GHEA Grapalat" w:cs="Calibri"/>
                <w:sz w:val="20"/>
                <w:szCs w:val="20"/>
              </w:rPr>
              <w:t>բարձրությամբ</w:t>
            </w:r>
            <w:r w:rsidRPr="00856B30">
              <w:rPr>
                <w:rFonts w:ascii="GHEA Grapalat" w:hAnsi="GHEA Grapalat" w:cs="Calibri"/>
                <w:sz w:val="20"/>
                <w:szCs w:val="20"/>
                <w:lang w:val="ru-RU"/>
              </w:rPr>
              <w:t xml:space="preserve"> </w:t>
            </w:r>
            <w:r w:rsidRPr="00C01417">
              <w:rPr>
                <w:rFonts w:ascii="GHEA Grapalat" w:hAnsi="GHEA Grapalat" w:cs="Calibri"/>
                <w:sz w:val="20"/>
                <w:szCs w:val="20"/>
              </w:rPr>
              <w:t>B</w:t>
            </w:r>
            <w:r w:rsidRPr="00856B30">
              <w:rPr>
                <w:rFonts w:ascii="GHEA Grapalat" w:hAnsi="GHEA Grapalat" w:cs="Calibri"/>
                <w:sz w:val="20"/>
                <w:szCs w:val="20"/>
                <w:lang w:val="ru-RU"/>
              </w:rPr>
              <w:t xml:space="preserve">-25 </w:t>
            </w:r>
            <w:r w:rsidRPr="00C01417">
              <w:rPr>
                <w:rFonts w:ascii="GHEA Grapalat" w:hAnsi="GHEA Grapalat" w:cs="Calibri"/>
                <w:sz w:val="20"/>
                <w:szCs w:val="20"/>
              </w:rPr>
              <w:t>դասի</w:t>
            </w:r>
            <w:r w:rsidRPr="00856B30">
              <w:rPr>
                <w:rFonts w:ascii="GHEA Grapalat" w:hAnsi="GHEA Grapalat" w:cs="Calibri"/>
                <w:sz w:val="20"/>
                <w:szCs w:val="20"/>
                <w:lang w:val="ru-RU"/>
              </w:rPr>
              <w:t xml:space="preserve"> </w:t>
            </w:r>
            <w:r w:rsidRPr="00C01417">
              <w:rPr>
                <w:rFonts w:ascii="GHEA Grapalat" w:hAnsi="GHEA Grapalat" w:cs="Calibri"/>
                <w:sz w:val="20"/>
                <w:szCs w:val="20"/>
              </w:rPr>
              <w:t>բետոնով</w:t>
            </w:r>
          </w:p>
        </w:tc>
        <w:tc>
          <w:tcPr>
            <w:tcW w:w="709" w:type="dxa"/>
            <w:vMerge w:val="restart"/>
            <w:noWrap/>
            <w:vAlign w:val="center"/>
          </w:tcPr>
          <w:p w:rsidR="00856B30" w:rsidRPr="00856B30" w:rsidRDefault="00856B30" w:rsidP="00140506">
            <w:pPr>
              <w:jc w:val="center"/>
              <w:rPr>
                <w:rFonts w:ascii="GHEA Grapalat" w:hAnsi="GHEA Grapalat" w:cs="Calibri"/>
                <w:sz w:val="20"/>
                <w:szCs w:val="20"/>
                <w:lang w:val="ru-RU"/>
              </w:rPr>
            </w:pPr>
          </w:p>
          <w:p w:rsidR="00856B30" w:rsidRPr="00856B30" w:rsidRDefault="00856B30" w:rsidP="00140506">
            <w:pPr>
              <w:jc w:val="center"/>
              <w:rPr>
                <w:rFonts w:ascii="GHEA Grapalat" w:hAnsi="GHEA Grapalat" w:cs="Calibri"/>
                <w:sz w:val="20"/>
                <w:szCs w:val="20"/>
                <w:lang w:val="ru-RU"/>
              </w:rPr>
            </w:pPr>
          </w:p>
          <w:p w:rsidR="00856B30" w:rsidRPr="00856B30" w:rsidRDefault="00856B30" w:rsidP="00140506">
            <w:pPr>
              <w:jc w:val="center"/>
              <w:rPr>
                <w:rFonts w:ascii="GHEA Grapalat" w:hAnsi="GHEA Grapalat" w:cs="Calibri"/>
                <w:sz w:val="20"/>
                <w:szCs w:val="20"/>
                <w:lang w:val="ru-RU"/>
              </w:rPr>
            </w:pPr>
          </w:p>
          <w:p w:rsidR="00856B30" w:rsidRPr="00856B30" w:rsidRDefault="00856B30" w:rsidP="00140506">
            <w:pPr>
              <w:jc w:val="center"/>
              <w:rPr>
                <w:rFonts w:ascii="GHEA Grapalat" w:hAnsi="GHEA Grapalat" w:cs="Calibri"/>
                <w:sz w:val="20"/>
                <w:szCs w:val="20"/>
                <w:lang w:val="ru-RU"/>
              </w:rPr>
            </w:pPr>
          </w:p>
          <w:p w:rsidR="00856B30" w:rsidRPr="00C01417" w:rsidRDefault="00856B30" w:rsidP="00140506">
            <w:pPr>
              <w:jc w:val="center"/>
              <w:rPr>
                <w:rFonts w:ascii="GHEA Grapalat" w:hAnsi="GHEA Grapalat" w:cs="Calibri"/>
                <w:sz w:val="20"/>
                <w:szCs w:val="20"/>
              </w:rPr>
            </w:pPr>
            <w:r w:rsidRPr="00C01417">
              <w:rPr>
                <w:rFonts w:ascii="GHEA Grapalat" w:hAnsi="GHEA Grapalat" w:cs="Calibri"/>
                <w:sz w:val="20"/>
                <w:szCs w:val="20"/>
              </w:rPr>
              <w:t>խմ</w:t>
            </w:r>
          </w:p>
          <w:p w:rsidR="00856B30" w:rsidRPr="00C01417" w:rsidRDefault="00856B30" w:rsidP="00140506">
            <w:pPr>
              <w:jc w:val="center"/>
              <w:rPr>
                <w:rFonts w:ascii="GHEA Grapalat" w:hAnsi="GHEA Grapalat" w:cs="Calibri"/>
                <w:sz w:val="20"/>
                <w:szCs w:val="20"/>
              </w:rPr>
            </w:pPr>
          </w:p>
          <w:p w:rsidR="00856B30" w:rsidRPr="00C01417" w:rsidRDefault="00856B30" w:rsidP="00140506">
            <w:pPr>
              <w:jc w:val="center"/>
              <w:rPr>
                <w:rFonts w:ascii="GHEA Grapalat" w:hAnsi="GHEA Grapalat" w:cs="Calibri"/>
                <w:sz w:val="20"/>
                <w:szCs w:val="20"/>
              </w:rPr>
            </w:pPr>
          </w:p>
          <w:p w:rsidR="00856B30" w:rsidRPr="00C01417" w:rsidRDefault="00856B30" w:rsidP="00140506">
            <w:pPr>
              <w:jc w:val="center"/>
              <w:rPr>
                <w:rFonts w:ascii="GHEA Grapalat" w:hAnsi="GHEA Grapalat" w:cs="Calibri"/>
                <w:sz w:val="20"/>
                <w:szCs w:val="20"/>
              </w:rPr>
            </w:pPr>
          </w:p>
          <w:p w:rsidR="00856B30" w:rsidRPr="00C01417" w:rsidRDefault="00856B30" w:rsidP="00140506">
            <w:pPr>
              <w:jc w:val="center"/>
              <w:rPr>
                <w:rFonts w:ascii="GHEA Grapalat" w:hAnsi="GHEA Grapalat" w:cs="Calibri"/>
                <w:sz w:val="20"/>
                <w:szCs w:val="20"/>
              </w:rPr>
            </w:pPr>
          </w:p>
        </w:tc>
        <w:tc>
          <w:tcPr>
            <w:tcW w:w="425" w:type="dxa"/>
            <w:vMerge w:val="restart"/>
            <w:noWrap/>
            <w:vAlign w:val="center"/>
          </w:tcPr>
          <w:p w:rsidR="00856B30" w:rsidRPr="00C01417" w:rsidRDefault="00856B30" w:rsidP="00140506">
            <w:pPr>
              <w:jc w:val="center"/>
              <w:rPr>
                <w:rFonts w:ascii="GHEA Grapalat" w:hAnsi="GHEA Grapalat" w:cs="Calibri"/>
                <w:sz w:val="20"/>
                <w:szCs w:val="20"/>
              </w:rPr>
            </w:pPr>
            <w:r w:rsidRPr="00C01417">
              <w:rPr>
                <w:rFonts w:ascii="GHEA Grapalat" w:hAnsi="GHEA Grapalat" w:cs="Calibri"/>
                <w:sz w:val="20"/>
                <w:szCs w:val="20"/>
              </w:rPr>
              <w:t>1</w:t>
            </w:r>
          </w:p>
        </w:tc>
        <w:tc>
          <w:tcPr>
            <w:tcW w:w="1418" w:type="dxa"/>
            <w:vMerge w:val="restart"/>
            <w:noWrap/>
            <w:vAlign w:val="center"/>
          </w:tcPr>
          <w:p w:rsidR="00856B30" w:rsidRPr="00C01417" w:rsidRDefault="00856B30" w:rsidP="00110462">
            <w:pPr>
              <w:jc w:val="center"/>
              <w:rPr>
                <w:rFonts w:ascii="GHEA Grapalat" w:hAnsi="GHEA Grapalat" w:cs="Arial"/>
                <w:sz w:val="20"/>
                <w:szCs w:val="20"/>
              </w:rPr>
            </w:pPr>
            <w:r w:rsidRPr="00C01417">
              <w:rPr>
                <w:rFonts w:ascii="GHEA Grapalat" w:hAnsi="GHEA Grapalat" w:cs="Calibri"/>
                <w:sz w:val="20"/>
                <w:szCs w:val="20"/>
              </w:rPr>
              <w:t>191,</w:t>
            </w:r>
            <w:r w:rsidR="00110462">
              <w:rPr>
                <w:rFonts w:ascii="GHEA Grapalat" w:hAnsi="GHEA Grapalat" w:cs="Calibri"/>
                <w:sz w:val="20"/>
                <w:szCs w:val="20"/>
                <w:lang w:val="hy-AM"/>
              </w:rPr>
              <w:t>52</w:t>
            </w:r>
            <w:r w:rsidR="00C50A56">
              <w:rPr>
                <w:rFonts w:ascii="GHEA Grapalat" w:hAnsi="GHEA Grapalat" w:cs="Calibri"/>
                <w:sz w:val="20"/>
                <w:szCs w:val="20"/>
                <w:lang w:val="hy-AM"/>
              </w:rPr>
              <w:t>0</w:t>
            </w:r>
          </w:p>
        </w:tc>
        <w:tc>
          <w:tcPr>
            <w:tcW w:w="992" w:type="dxa"/>
            <w:vMerge w:val="restart"/>
            <w:noWrap/>
            <w:vAlign w:val="center"/>
          </w:tcPr>
          <w:p w:rsidR="00856B30" w:rsidRPr="00C01417" w:rsidRDefault="00856B30" w:rsidP="00856B30">
            <w:pPr>
              <w:jc w:val="center"/>
              <w:rPr>
                <w:rFonts w:ascii="GHEA Grapalat" w:hAnsi="GHEA Grapalat" w:cs="Arial"/>
                <w:sz w:val="20"/>
                <w:szCs w:val="20"/>
              </w:rPr>
            </w:pPr>
            <w:r w:rsidRPr="00C01417">
              <w:rPr>
                <w:rFonts w:ascii="GHEA Grapalat" w:hAnsi="GHEA Grapalat" w:cs="Calibri"/>
                <w:sz w:val="20"/>
                <w:szCs w:val="20"/>
              </w:rPr>
              <w:t>45,000</w:t>
            </w:r>
          </w:p>
        </w:tc>
        <w:tc>
          <w:tcPr>
            <w:tcW w:w="1134" w:type="dxa"/>
            <w:vMerge w:val="restart"/>
            <w:noWrap/>
            <w:vAlign w:val="center"/>
          </w:tcPr>
          <w:p w:rsidR="00856B30" w:rsidRPr="00C01417" w:rsidRDefault="00856B30" w:rsidP="00856B30">
            <w:pPr>
              <w:jc w:val="center"/>
              <w:rPr>
                <w:rFonts w:ascii="GHEA Grapalat" w:hAnsi="GHEA Grapalat" w:cs="Arial"/>
                <w:sz w:val="20"/>
                <w:szCs w:val="20"/>
              </w:rPr>
            </w:pPr>
            <w:r w:rsidRPr="00C01417">
              <w:rPr>
                <w:rFonts w:ascii="GHEA Grapalat" w:hAnsi="GHEA Grapalat" w:cs="Calibri"/>
                <w:sz w:val="20"/>
                <w:szCs w:val="20"/>
              </w:rPr>
              <w:t>8,000</w:t>
            </w:r>
          </w:p>
        </w:tc>
        <w:tc>
          <w:tcPr>
            <w:tcW w:w="1134" w:type="dxa"/>
            <w:vMerge w:val="restart"/>
            <w:noWrap/>
            <w:vAlign w:val="center"/>
          </w:tcPr>
          <w:p w:rsidR="00856B30" w:rsidRPr="00C01417" w:rsidRDefault="00856B30" w:rsidP="00110462">
            <w:pPr>
              <w:jc w:val="center"/>
              <w:rPr>
                <w:rFonts w:ascii="GHEA Grapalat" w:hAnsi="GHEA Grapalat" w:cs="Arial"/>
                <w:sz w:val="20"/>
                <w:szCs w:val="20"/>
              </w:rPr>
            </w:pPr>
            <w:r w:rsidRPr="00C01417">
              <w:rPr>
                <w:rFonts w:ascii="GHEA Grapalat" w:hAnsi="GHEA Grapalat" w:cs="Calibri"/>
                <w:sz w:val="20"/>
                <w:szCs w:val="20"/>
              </w:rPr>
              <w:t>138,</w:t>
            </w:r>
            <w:r w:rsidR="00110462">
              <w:rPr>
                <w:rFonts w:ascii="GHEA Grapalat" w:hAnsi="GHEA Grapalat" w:cs="Calibri"/>
                <w:sz w:val="20"/>
                <w:szCs w:val="20"/>
                <w:lang w:val="hy-AM"/>
              </w:rPr>
              <w:t>52</w:t>
            </w:r>
          </w:p>
        </w:tc>
        <w:tc>
          <w:tcPr>
            <w:tcW w:w="1276" w:type="dxa"/>
            <w:noWrap/>
            <w:vAlign w:val="center"/>
          </w:tcPr>
          <w:p w:rsidR="00856B30" w:rsidRPr="00C01417" w:rsidRDefault="00856B30" w:rsidP="00140506">
            <w:pPr>
              <w:jc w:val="center"/>
              <w:rPr>
                <w:rFonts w:ascii="GHEA Grapalat" w:hAnsi="GHEA Grapalat" w:cs="Calibri"/>
                <w:sz w:val="20"/>
                <w:szCs w:val="20"/>
              </w:rPr>
            </w:pPr>
            <w:r w:rsidRPr="00C01417">
              <w:rPr>
                <w:rFonts w:ascii="GHEA Grapalat" w:hAnsi="GHEA Grapalat" w:cs="Calibri"/>
                <w:sz w:val="20"/>
                <w:szCs w:val="20"/>
              </w:rPr>
              <w:t>բետոն</w:t>
            </w:r>
          </w:p>
          <w:p w:rsidR="00856B30" w:rsidRPr="00C01417" w:rsidRDefault="00856B30" w:rsidP="00140506">
            <w:pPr>
              <w:jc w:val="center"/>
              <w:rPr>
                <w:rFonts w:ascii="GHEA Grapalat" w:hAnsi="GHEA Grapalat" w:cs="Arial"/>
                <w:sz w:val="20"/>
                <w:szCs w:val="20"/>
              </w:rPr>
            </w:pPr>
            <w:r w:rsidRPr="00C01417">
              <w:rPr>
                <w:rFonts w:ascii="GHEA Grapalat" w:hAnsi="GHEA Grapalat" w:cs="Calibri"/>
                <w:sz w:val="20"/>
                <w:szCs w:val="20"/>
              </w:rPr>
              <w:t>B-25</w:t>
            </w:r>
          </w:p>
        </w:tc>
        <w:tc>
          <w:tcPr>
            <w:tcW w:w="992" w:type="dxa"/>
            <w:noWrap/>
            <w:vAlign w:val="center"/>
          </w:tcPr>
          <w:p w:rsidR="00856B30" w:rsidRPr="00C01417" w:rsidRDefault="00856B30" w:rsidP="00140506">
            <w:pPr>
              <w:jc w:val="center"/>
              <w:rPr>
                <w:rFonts w:ascii="GHEA Grapalat" w:hAnsi="GHEA Grapalat" w:cs="Arial"/>
                <w:sz w:val="20"/>
                <w:szCs w:val="20"/>
              </w:rPr>
            </w:pPr>
            <w:r w:rsidRPr="00C01417">
              <w:rPr>
                <w:rFonts w:ascii="GHEA Grapalat" w:hAnsi="GHEA Grapalat" w:cs="Calibri"/>
                <w:sz w:val="20"/>
                <w:szCs w:val="20"/>
              </w:rPr>
              <w:t>խմ</w:t>
            </w:r>
          </w:p>
        </w:tc>
        <w:tc>
          <w:tcPr>
            <w:tcW w:w="850" w:type="dxa"/>
            <w:noWrap/>
            <w:vAlign w:val="center"/>
          </w:tcPr>
          <w:p w:rsidR="00856B30" w:rsidRPr="00742B27" w:rsidRDefault="00856B30" w:rsidP="00742B27">
            <w:pPr>
              <w:jc w:val="center"/>
              <w:rPr>
                <w:rFonts w:ascii="GHEA Grapalat" w:hAnsi="GHEA Grapalat" w:cs="Arial"/>
                <w:sz w:val="20"/>
                <w:szCs w:val="20"/>
                <w:lang w:val="hy-AM"/>
              </w:rPr>
            </w:pPr>
            <w:r w:rsidRPr="00C01417">
              <w:rPr>
                <w:rFonts w:ascii="GHEA Grapalat" w:hAnsi="GHEA Grapalat" w:cs="Calibri"/>
                <w:sz w:val="20"/>
                <w:szCs w:val="20"/>
              </w:rPr>
              <w:t>1,0</w:t>
            </w:r>
            <w:r w:rsidR="00742B27">
              <w:rPr>
                <w:rFonts w:ascii="GHEA Grapalat" w:hAnsi="GHEA Grapalat" w:cs="Calibri"/>
                <w:sz w:val="20"/>
                <w:szCs w:val="20"/>
                <w:lang w:val="hy-AM"/>
              </w:rPr>
              <w:t>15</w:t>
            </w:r>
          </w:p>
        </w:tc>
        <w:tc>
          <w:tcPr>
            <w:tcW w:w="851" w:type="dxa"/>
            <w:noWrap/>
            <w:vAlign w:val="center"/>
          </w:tcPr>
          <w:p w:rsidR="00856B30" w:rsidRPr="00742B27" w:rsidRDefault="00856B30" w:rsidP="00856B30">
            <w:pPr>
              <w:jc w:val="center"/>
              <w:rPr>
                <w:rFonts w:ascii="GHEA Grapalat" w:hAnsi="GHEA Grapalat" w:cs="Arial"/>
                <w:sz w:val="20"/>
                <w:szCs w:val="20"/>
                <w:lang w:val="hy-AM"/>
              </w:rPr>
            </w:pPr>
            <w:r w:rsidRPr="00C01417">
              <w:rPr>
                <w:rFonts w:ascii="GHEA Grapalat" w:hAnsi="GHEA Grapalat" w:cs="Calibri"/>
                <w:sz w:val="20"/>
                <w:szCs w:val="20"/>
              </w:rPr>
              <w:t>34,86</w:t>
            </w:r>
            <w:r w:rsidR="00742B27">
              <w:rPr>
                <w:rFonts w:ascii="GHEA Grapalat" w:hAnsi="GHEA Grapalat" w:cs="Calibri"/>
                <w:sz w:val="20"/>
                <w:szCs w:val="20"/>
                <w:lang w:val="hy-AM"/>
              </w:rPr>
              <w:t>1</w:t>
            </w:r>
          </w:p>
        </w:tc>
        <w:tc>
          <w:tcPr>
            <w:tcW w:w="1134" w:type="dxa"/>
            <w:noWrap/>
            <w:vAlign w:val="bottom"/>
          </w:tcPr>
          <w:p w:rsidR="00856B30" w:rsidRPr="00110462" w:rsidRDefault="00742B27" w:rsidP="00140506">
            <w:pPr>
              <w:jc w:val="center"/>
              <w:rPr>
                <w:rFonts w:ascii="GHEA Grapalat" w:hAnsi="GHEA Grapalat" w:cs="Arial"/>
                <w:sz w:val="20"/>
                <w:szCs w:val="20"/>
                <w:lang w:val="hy-AM"/>
              </w:rPr>
            </w:pPr>
            <w:r w:rsidRPr="00110462">
              <w:rPr>
                <w:rFonts w:ascii="GHEA Grapalat" w:hAnsi="GHEA Grapalat" w:cs="Arial"/>
                <w:sz w:val="20"/>
                <w:szCs w:val="20"/>
                <w:lang w:val="hy-AM"/>
              </w:rPr>
              <w:t>40,06</w:t>
            </w:r>
          </w:p>
        </w:tc>
      </w:tr>
      <w:tr w:rsidR="00856B30" w:rsidRPr="00C01417" w:rsidTr="00140506">
        <w:trPr>
          <w:trHeight w:val="255"/>
        </w:trPr>
        <w:tc>
          <w:tcPr>
            <w:tcW w:w="568" w:type="dxa"/>
            <w:vMerge/>
            <w:noWrap/>
            <w:vAlign w:val="center"/>
          </w:tcPr>
          <w:p w:rsidR="00856B30" w:rsidRPr="00C01417" w:rsidRDefault="00856B30" w:rsidP="00140506">
            <w:pPr>
              <w:rPr>
                <w:rFonts w:ascii="GHEA Grapalat" w:hAnsi="GHEA Grapalat"/>
                <w:sz w:val="20"/>
                <w:szCs w:val="20"/>
              </w:rPr>
            </w:pPr>
          </w:p>
        </w:tc>
        <w:tc>
          <w:tcPr>
            <w:tcW w:w="2551" w:type="dxa"/>
            <w:vMerge/>
            <w:noWrap/>
            <w:vAlign w:val="center"/>
          </w:tcPr>
          <w:p w:rsidR="00856B30" w:rsidRPr="00C01417" w:rsidRDefault="00856B30" w:rsidP="00140506">
            <w:pPr>
              <w:spacing w:line="240" w:lineRule="auto"/>
              <w:rPr>
                <w:rFonts w:ascii="GHEA Grapalat" w:hAnsi="GHEA Grapalat"/>
                <w:sz w:val="20"/>
                <w:szCs w:val="20"/>
              </w:rPr>
            </w:pPr>
          </w:p>
        </w:tc>
        <w:tc>
          <w:tcPr>
            <w:tcW w:w="709" w:type="dxa"/>
            <w:vMerge/>
            <w:noWrap/>
            <w:vAlign w:val="center"/>
          </w:tcPr>
          <w:p w:rsidR="00856B30" w:rsidRPr="00C01417" w:rsidRDefault="00856B30" w:rsidP="00140506">
            <w:pPr>
              <w:jc w:val="center"/>
              <w:rPr>
                <w:rFonts w:ascii="GHEA Grapalat" w:hAnsi="GHEA Grapalat" w:cs="Calibri"/>
                <w:sz w:val="20"/>
                <w:szCs w:val="20"/>
              </w:rPr>
            </w:pPr>
          </w:p>
        </w:tc>
        <w:tc>
          <w:tcPr>
            <w:tcW w:w="425" w:type="dxa"/>
            <w:vMerge/>
            <w:noWrap/>
            <w:vAlign w:val="center"/>
          </w:tcPr>
          <w:p w:rsidR="00856B30" w:rsidRPr="00C01417" w:rsidRDefault="00856B30" w:rsidP="00140506">
            <w:pPr>
              <w:jc w:val="center"/>
              <w:rPr>
                <w:rFonts w:ascii="GHEA Grapalat" w:hAnsi="GHEA Grapalat" w:cs="Calibri"/>
                <w:sz w:val="20"/>
                <w:szCs w:val="20"/>
              </w:rPr>
            </w:pPr>
          </w:p>
        </w:tc>
        <w:tc>
          <w:tcPr>
            <w:tcW w:w="1418" w:type="dxa"/>
            <w:vMerge/>
            <w:noWrap/>
            <w:vAlign w:val="center"/>
          </w:tcPr>
          <w:p w:rsidR="00856B30" w:rsidRPr="00C01417" w:rsidRDefault="00856B30" w:rsidP="00140506">
            <w:pPr>
              <w:jc w:val="center"/>
              <w:rPr>
                <w:rFonts w:ascii="GHEA Grapalat" w:hAnsi="GHEA Grapalat" w:cs="Arial"/>
                <w:sz w:val="20"/>
                <w:szCs w:val="20"/>
              </w:rPr>
            </w:pPr>
          </w:p>
        </w:tc>
        <w:tc>
          <w:tcPr>
            <w:tcW w:w="992" w:type="dxa"/>
            <w:vMerge/>
            <w:noWrap/>
            <w:vAlign w:val="center"/>
          </w:tcPr>
          <w:p w:rsidR="00856B30" w:rsidRPr="00C01417" w:rsidRDefault="00856B30" w:rsidP="00140506">
            <w:pPr>
              <w:jc w:val="center"/>
              <w:rPr>
                <w:rFonts w:ascii="GHEA Grapalat" w:hAnsi="GHEA Grapalat" w:cs="Arial"/>
                <w:sz w:val="20"/>
                <w:szCs w:val="20"/>
              </w:rPr>
            </w:pPr>
          </w:p>
        </w:tc>
        <w:tc>
          <w:tcPr>
            <w:tcW w:w="1134" w:type="dxa"/>
            <w:vMerge/>
            <w:noWrap/>
            <w:vAlign w:val="center"/>
          </w:tcPr>
          <w:p w:rsidR="00856B30" w:rsidRPr="00C01417" w:rsidRDefault="00856B30" w:rsidP="00140506">
            <w:pPr>
              <w:jc w:val="center"/>
              <w:rPr>
                <w:rFonts w:ascii="GHEA Grapalat" w:hAnsi="GHEA Grapalat" w:cs="Arial"/>
                <w:sz w:val="20"/>
                <w:szCs w:val="20"/>
              </w:rPr>
            </w:pPr>
          </w:p>
        </w:tc>
        <w:tc>
          <w:tcPr>
            <w:tcW w:w="1134" w:type="dxa"/>
            <w:vMerge/>
            <w:noWrap/>
            <w:vAlign w:val="center"/>
          </w:tcPr>
          <w:p w:rsidR="00856B30" w:rsidRPr="00C01417" w:rsidRDefault="00856B30" w:rsidP="00140506">
            <w:pPr>
              <w:jc w:val="center"/>
              <w:rPr>
                <w:rFonts w:ascii="GHEA Grapalat" w:hAnsi="GHEA Grapalat" w:cs="Arial"/>
                <w:sz w:val="20"/>
                <w:szCs w:val="20"/>
              </w:rPr>
            </w:pPr>
          </w:p>
        </w:tc>
        <w:tc>
          <w:tcPr>
            <w:tcW w:w="1276" w:type="dxa"/>
            <w:noWrap/>
            <w:vAlign w:val="center"/>
          </w:tcPr>
          <w:p w:rsidR="00856B30" w:rsidRPr="00C01417" w:rsidRDefault="00856B30" w:rsidP="00140506">
            <w:pPr>
              <w:jc w:val="center"/>
              <w:rPr>
                <w:rFonts w:ascii="GHEA Grapalat" w:hAnsi="GHEA Grapalat" w:cs="Arial"/>
                <w:sz w:val="20"/>
                <w:szCs w:val="20"/>
              </w:rPr>
            </w:pPr>
            <w:r w:rsidRPr="00C01417">
              <w:rPr>
                <w:rFonts w:ascii="GHEA Grapalat" w:hAnsi="GHEA Grapalat" w:cs="Arial"/>
                <w:sz w:val="20"/>
                <w:szCs w:val="20"/>
              </w:rPr>
              <w:t>կաղապար լամինաց-ված նրբա-տախտակ</w:t>
            </w:r>
          </w:p>
        </w:tc>
        <w:tc>
          <w:tcPr>
            <w:tcW w:w="992" w:type="dxa"/>
            <w:noWrap/>
            <w:vAlign w:val="center"/>
          </w:tcPr>
          <w:p w:rsidR="00856B30" w:rsidRPr="00C01417" w:rsidRDefault="00856B30" w:rsidP="00140506">
            <w:pPr>
              <w:jc w:val="center"/>
              <w:rPr>
                <w:rFonts w:ascii="GHEA Grapalat" w:hAnsi="GHEA Grapalat" w:cs="Arial"/>
                <w:sz w:val="20"/>
                <w:szCs w:val="20"/>
              </w:rPr>
            </w:pPr>
            <w:r w:rsidRPr="00C01417">
              <w:rPr>
                <w:rFonts w:ascii="GHEA Grapalat" w:hAnsi="GHEA Grapalat" w:cs="Calibri"/>
                <w:sz w:val="20"/>
                <w:szCs w:val="20"/>
              </w:rPr>
              <w:t>քմ</w:t>
            </w:r>
          </w:p>
        </w:tc>
        <w:tc>
          <w:tcPr>
            <w:tcW w:w="850" w:type="dxa"/>
            <w:noWrap/>
            <w:vAlign w:val="center"/>
          </w:tcPr>
          <w:p w:rsidR="00856B30" w:rsidRPr="00C01417" w:rsidRDefault="00856B30" w:rsidP="00140506">
            <w:pPr>
              <w:jc w:val="center"/>
              <w:rPr>
                <w:rFonts w:ascii="GHEA Grapalat" w:hAnsi="GHEA Grapalat" w:cs="Arial"/>
                <w:sz w:val="20"/>
                <w:szCs w:val="20"/>
              </w:rPr>
            </w:pPr>
            <w:r w:rsidRPr="00C01417">
              <w:rPr>
                <w:rFonts w:ascii="GHEA Grapalat" w:hAnsi="GHEA Grapalat" w:cs="Calibri"/>
                <w:sz w:val="20"/>
                <w:szCs w:val="20"/>
              </w:rPr>
              <w:t>7,04</w:t>
            </w:r>
          </w:p>
        </w:tc>
        <w:tc>
          <w:tcPr>
            <w:tcW w:w="851" w:type="dxa"/>
            <w:noWrap/>
            <w:vAlign w:val="center"/>
          </w:tcPr>
          <w:p w:rsidR="00856B30" w:rsidRPr="00C01417" w:rsidRDefault="00856B30" w:rsidP="00140506">
            <w:pPr>
              <w:jc w:val="center"/>
              <w:rPr>
                <w:rFonts w:ascii="GHEA Grapalat" w:hAnsi="GHEA Grapalat" w:cs="Arial"/>
                <w:sz w:val="20"/>
                <w:szCs w:val="20"/>
              </w:rPr>
            </w:pPr>
            <w:r w:rsidRPr="00C01417">
              <w:rPr>
                <w:rFonts w:ascii="GHEA Grapalat" w:hAnsi="GHEA Grapalat" w:cs="Calibri"/>
                <w:sz w:val="20"/>
                <w:szCs w:val="20"/>
              </w:rPr>
              <w:t>3,50</w:t>
            </w:r>
          </w:p>
        </w:tc>
        <w:tc>
          <w:tcPr>
            <w:tcW w:w="1134" w:type="dxa"/>
            <w:noWrap/>
            <w:vAlign w:val="bottom"/>
          </w:tcPr>
          <w:p w:rsidR="00856B30" w:rsidRPr="00110462" w:rsidRDefault="00742B27" w:rsidP="00140506">
            <w:pPr>
              <w:jc w:val="center"/>
              <w:rPr>
                <w:rFonts w:ascii="GHEA Grapalat" w:hAnsi="GHEA Grapalat" w:cs="Arial"/>
                <w:sz w:val="20"/>
                <w:szCs w:val="20"/>
                <w:lang w:val="hy-AM"/>
              </w:rPr>
            </w:pPr>
            <w:r w:rsidRPr="00110462">
              <w:rPr>
                <w:rFonts w:ascii="GHEA Grapalat" w:hAnsi="GHEA Grapalat" w:cs="Arial"/>
                <w:sz w:val="20"/>
                <w:szCs w:val="20"/>
                <w:lang w:val="hy-AM"/>
              </w:rPr>
              <w:t>27,9</w:t>
            </w:r>
          </w:p>
        </w:tc>
      </w:tr>
      <w:tr w:rsidR="00856B30" w:rsidRPr="00C01417" w:rsidTr="00140506">
        <w:trPr>
          <w:trHeight w:val="255"/>
        </w:trPr>
        <w:tc>
          <w:tcPr>
            <w:tcW w:w="568" w:type="dxa"/>
            <w:vMerge/>
            <w:noWrap/>
            <w:vAlign w:val="center"/>
          </w:tcPr>
          <w:p w:rsidR="00856B30" w:rsidRPr="00C01417" w:rsidRDefault="00856B30" w:rsidP="00140506">
            <w:pPr>
              <w:rPr>
                <w:rFonts w:ascii="GHEA Grapalat" w:hAnsi="GHEA Grapalat"/>
                <w:sz w:val="20"/>
                <w:szCs w:val="20"/>
              </w:rPr>
            </w:pPr>
          </w:p>
        </w:tc>
        <w:tc>
          <w:tcPr>
            <w:tcW w:w="2551" w:type="dxa"/>
            <w:vMerge/>
            <w:noWrap/>
            <w:vAlign w:val="center"/>
          </w:tcPr>
          <w:p w:rsidR="00856B30" w:rsidRPr="00C01417" w:rsidRDefault="00856B30" w:rsidP="00140506">
            <w:pPr>
              <w:spacing w:line="240" w:lineRule="auto"/>
              <w:rPr>
                <w:rFonts w:ascii="GHEA Grapalat" w:hAnsi="GHEA Grapalat"/>
                <w:sz w:val="20"/>
                <w:szCs w:val="20"/>
              </w:rPr>
            </w:pPr>
          </w:p>
        </w:tc>
        <w:tc>
          <w:tcPr>
            <w:tcW w:w="709" w:type="dxa"/>
            <w:vMerge/>
            <w:noWrap/>
            <w:vAlign w:val="center"/>
          </w:tcPr>
          <w:p w:rsidR="00856B30" w:rsidRPr="00C01417" w:rsidRDefault="00856B30" w:rsidP="00140506">
            <w:pPr>
              <w:jc w:val="center"/>
              <w:rPr>
                <w:rFonts w:ascii="GHEA Grapalat" w:hAnsi="GHEA Grapalat" w:cs="Calibri"/>
                <w:sz w:val="20"/>
                <w:szCs w:val="20"/>
              </w:rPr>
            </w:pPr>
          </w:p>
        </w:tc>
        <w:tc>
          <w:tcPr>
            <w:tcW w:w="425" w:type="dxa"/>
            <w:vMerge/>
            <w:noWrap/>
            <w:vAlign w:val="center"/>
          </w:tcPr>
          <w:p w:rsidR="00856B30" w:rsidRPr="00C01417" w:rsidRDefault="00856B30" w:rsidP="00140506">
            <w:pPr>
              <w:jc w:val="center"/>
              <w:rPr>
                <w:rFonts w:ascii="GHEA Grapalat" w:hAnsi="GHEA Grapalat" w:cs="Calibri"/>
                <w:sz w:val="20"/>
                <w:szCs w:val="20"/>
              </w:rPr>
            </w:pPr>
          </w:p>
        </w:tc>
        <w:tc>
          <w:tcPr>
            <w:tcW w:w="1418" w:type="dxa"/>
            <w:vMerge/>
            <w:noWrap/>
            <w:vAlign w:val="center"/>
          </w:tcPr>
          <w:p w:rsidR="00856B30" w:rsidRPr="00C01417" w:rsidRDefault="00856B30" w:rsidP="00140506">
            <w:pPr>
              <w:jc w:val="center"/>
              <w:rPr>
                <w:rFonts w:ascii="GHEA Grapalat" w:hAnsi="GHEA Grapalat" w:cs="Arial"/>
                <w:sz w:val="20"/>
                <w:szCs w:val="20"/>
              </w:rPr>
            </w:pPr>
          </w:p>
        </w:tc>
        <w:tc>
          <w:tcPr>
            <w:tcW w:w="992" w:type="dxa"/>
            <w:vMerge/>
            <w:noWrap/>
            <w:vAlign w:val="center"/>
          </w:tcPr>
          <w:p w:rsidR="00856B30" w:rsidRPr="00C01417" w:rsidRDefault="00856B30" w:rsidP="00140506">
            <w:pPr>
              <w:jc w:val="center"/>
              <w:rPr>
                <w:rFonts w:ascii="GHEA Grapalat" w:hAnsi="GHEA Grapalat" w:cs="Arial"/>
                <w:sz w:val="20"/>
                <w:szCs w:val="20"/>
              </w:rPr>
            </w:pPr>
          </w:p>
        </w:tc>
        <w:tc>
          <w:tcPr>
            <w:tcW w:w="1134" w:type="dxa"/>
            <w:vMerge/>
            <w:noWrap/>
            <w:vAlign w:val="center"/>
          </w:tcPr>
          <w:p w:rsidR="00856B30" w:rsidRPr="00C01417" w:rsidRDefault="00856B30" w:rsidP="00140506">
            <w:pPr>
              <w:jc w:val="center"/>
              <w:rPr>
                <w:rFonts w:ascii="GHEA Grapalat" w:hAnsi="GHEA Grapalat" w:cs="Arial"/>
                <w:sz w:val="20"/>
                <w:szCs w:val="20"/>
              </w:rPr>
            </w:pPr>
          </w:p>
        </w:tc>
        <w:tc>
          <w:tcPr>
            <w:tcW w:w="1134" w:type="dxa"/>
            <w:vMerge/>
            <w:noWrap/>
            <w:vAlign w:val="center"/>
          </w:tcPr>
          <w:p w:rsidR="00856B30" w:rsidRPr="00C01417" w:rsidRDefault="00856B30" w:rsidP="00140506">
            <w:pPr>
              <w:jc w:val="center"/>
              <w:rPr>
                <w:rFonts w:ascii="GHEA Grapalat" w:hAnsi="GHEA Grapalat" w:cs="Arial"/>
                <w:sz w:val="20"/>
                <w:szCs w:val="20"/>
              </w:rPr>
            </w:pPr>
          </w:p>
        </w:tc>
        <w:tc>
          <w:tcPr>
            <w:tcW w:w="1276" w:type="dxa"/>
            <w:noWrap/>
            <w:vAlign w:val="center"/>
          </w:tcPr>
          <w:p w:rsidR="00856B30" w:rsidRPr="00C01417" w:rsidRDefault="00856B30" w:rsidP="00140506">
            <w:pPr>
              <w:jc w:val="center"/>
              <w:rPr>
                <w:rFonts w:ascii="GHEA Grapalat" w:hAnsi="GHEA Grapalat" w:cs="Arial"/>
                <w:sz w:val="20"/>
                <w:szCs w:val="20"/>
              </w:rPr>
            </w:pPr>
            <w:r w:rsidRPr="00C01417">
              <w:rPr>
                <w:rFonts w:ascii="GHEA Grapalat" w:hAnsi="GHEA Grapalat" w:cs="Calibri"/>
                <w:sz w:val="20"/>
                <w:szCs w:val="20"/>
              </w:rPr>
              <w:t>տախտակ</w:t>
            </w:r>
          </w:p>
        </w:tc>
        <w:tc>
          <w:tcPr>
            <w:tcW w:w="992" w:type="dxa"/>
            <w:noWrap/>
            <w:vAlign w:val="center"/>
          </w:tcPr>
          <w:p w:rsidR="00856B30" w:rsidRPr="00C01417" w:rsidRDefault="00856B30" w:rsidP="00140506">
            <w:pPr>
              <w:jc w:val="center"/>
              <w:rPr>
                <w:rFonts w:ascii="GHEA Grapalat" w:hAnsi="GHEA Grapalat" w:cs="Arial"/>
                <w:sz w:val="20"/>
                <w:szCs w:val="20"/>
              </w:rPr>
            </w:pPr>
            <w:r w:rsidRPr="00C01417">
              <w:rPr>
                <w:rFonts w:ascii="GHEA Grapalat" w:hAnsi="GHEA Grapalat" w:cs="Calibri"/>
                <w:sz w:val="20"/>
                <w:szCs w:val="20"/>
              </w:rPr>
              <w:t>խմ</w:t>
            </w:r>
          </w:p>
        </w:tc>
        <w:tc>
          <w:tcPr>
            <w:tcW w:w="850" w:type="dxa"/>
            <w:noWrap/>
            <w:vAlign w:val="center"/>
          </w:tcPr>
          <w:p w:rsidR="00856B30" w:rsidRPr="00742B27" w:rsidRDefault="00856B30" w:rsidP="00856B30">
            <w:pPr>
              <w:jc w:val="center"/>
              <w:rPr>
                <w:rFonts w:ascii="GHEA Grapalat" w:hAnsi="GHEA Grapalat" w:cs="Arial"/>
                <w:sz w:val="20"/>
                <w:szCs w:val="20"/>
                <w:lang w:val="hy-AM"/>
              </w:rPr>
            </w:pPr>
            <w:r w:rsidRPr="00C01417">
              <w:rPr>
                <w:rFonts w:ascii="GHEA Grapalat" w:hAnsi="GHEA Grapalat" w:cs="Calibri"/>
                <w:sz w:val="20"/>
                <w:szCs w:val="20"/>
              </w:rPr>
              <w:t>0,17</w:t>
            </w:r>
            <w:r w:rsidR="00742B27">
              <w:rPr>
                <w:rFonts w:ascii="GHEA Grapalat" w:hAnsi="GHEA Grapalat" w:cs="Calibri"/>
                <w:sz w:val="20"/>
                <w:szCs w:val="20"/>
                <w:lang w:val="hy-AM"/>
              </w:rPr>
              <w:t>11</w:t>
            </w:r>
          </w:p>
        </w:tc>
        <w:tc>
          <w:tcPr>
            <w:tcW w:w="851" w:type="dxa"/>
            <w:noWrap/>
            <w:vAlign w:val="center"/>
          </w:tcPr>
          <w:p w:rsidR="00856B30" w:rsidRPr="00C01417" w:rsidRDefault="00856B30" w:rsidP="00140506">
            <w:pPr>
              <w:jc w:val="center"/>
              <w:rPr>
                <w:rFonts w:ascii="GHEA Grapalat" w:hAnsi="GHEA Grapalat" w:cs="Arial"/>
                <w:sz w:val="20"/>
                <w:szCs w:val="20"/>
              </w:rPr>
            </w:pPr>
            <w:r w:rsidRPr="00C01417">
              <w:rPr>
                <w:rFonts w:ascii="GHEA Grapalat" w:hAnsi="GHEA Grapalat" w:cs="Calibri"/>
                <w:sz w:val="20"/>
                <w:szCs w:val="20"/>
              </w:rPr>
              <w:t>116,67</w:t>
            </w:r>
          </w:p>
        </w:tc>
        <w:tc>
          <w:tcPr>
            <w:tcW w:w="1134" w:type="dxa"/>
            <w:noWrap/>
            <w:vAlign w:val="bottom"/>
          </w:tcPr>
          <w:p w:rsidR="00856B30" w:rsidRPr="00110462" w:rsidRDefault="00742B27" w:rsidP="00140506">
            <w:pPr>
              <w:jc w:val="center"/>
              <w:rPr>
                <w:rFonts w:ascii="GHEA Grapalat" w:hAnsi="GHEA Grapalat" w:cs="Arial"/>
                <w:sz w:val="20"/>
                <w:szCs w:val="20"/>
                <w:lang w:val="hy-AM"/>
              </w:rPr>
            </w:pPr>
            <w:r w:rsidRPr="00110462">
              <w:rPr>
                <w:rFonts w:ascii="GHEA Grapalat" w:hAnsi="GHEA Grapalat" w:cs="Arial"/>
                <w:sz w:val="20"/>
                <w:szCs w:val="20"/>
                <w:lang w:val="hy-AM"/>
              </w:rPr>
              <w:t>22,6</w:t>
            </w:r>
          </w:p>
        </w:tc>
      </w:tr>
      <w:tr w:rsidR="00856B30" w:rsidRPr="00C01417" w:rsidTr="00140506">
        <w:trPr>
          <w:trHeight w:val="255"/>
        </w:trPr>
        <w:tc>
          <w:tcPr>
            <w:tcW w:w="568" w:type="dxa"/>
            <w:vMerge/>
            <w:noWrap/>
            <w:vAlign w:val="center"/>
          </w:tcPr>
          <w:p w:rsidR="00856B30" w:rsidRPr="00C01417" w:rsidRDefault="00856B30" w:rsidP="00140506">
            <w:pPr>
              <w:rPr>
                <w:rFonts w:ascii="GHEA Grapalat" w:hAnsi="GHEA Grapalat"/>
                <w:sz w:val="20"/>
                <w:szCs w:val="20"/>
              </w:rPr>
            </w:pPr>
          </w:p>
        </w:tc>
        <w:tc>
          <w:tcPr>
            <w:tcW w:w="2551" w:type="dxa"/>
            <w:vMerge/>
            <w:noWrap/>
            <w:vAlign w:val="center"/>
          </w:tcPr>
          <w:p w:rsidR="00856B30" w:rsidRPr="00C01417" w:rsidRDefault="00856B30" w:rsidP="00140506">
            <w:pPr>
              <w:spacing w:line="240" w:lineRule="auto"/>
              <w:rPr>
                <w:rFonts w:ascii="GHEA Grapalat" w:hAnsi="GHEA Grapalat"/>
                <w:sz w:val="20"/>
                <w:szCs w:val="20"/>
              </w:rPr>
            </w:pPr>
          </w:p>
        </w:tc>
        <w:tc>
          <w:tcPr>
            <w:tcW w:w="709" w:type="dxa"/>
            <w:vMerge/>
            <w:noWrap/>
            <w:vAlign w:val="center"/>
          </w:tcPr>
          <w:p w:rsidR="00856B30" w:rsidRPr="00C01417" w:rsidRDefault="00856B30" w:rsidP="00140506">
            <w:pPr>
              <w:jc w:val="center"/>
              <w:rPr>
                <w:rFonts w:ascii="GHEA Grapalat" w:hAnsi="GHEA Grapalat" w:cs="Calibri"/>
                <w:sz w:val="20"/>
                <w:szCs w:val="20"/>
              </w:rPr>
            </w:pPr>
          </w:p>
        </w:tc>
        <w:tc>
          <w:tcPr>
            <w:tcW w:w="425" w:type="dxa"/>
            <w:vMerge/>
            <w:noWrap/>
            <w:vAlign w:val="center"/>
          </w:tcPr>
          <w:p w:rsidR="00856B30" w:rsidRPr="00C01417" w:rsidRDefault="00856B30" w:rsidP="00140506">
            <w:pPr>
              <w:jc w:val="center"/>
              <w:rPr>
                <w:rFonts w:ascii="GHEA Grapalat" w:hAnsi="GHEA Grapalat" w:cs="Calibri"/>
                <w:sz w:val="20"/>
                <w:szCs w:val="20"/>
              </w:rPr>
            </w:pPr>
          </w:p>
        </w:tc>
        <w:tc>
          <w:tcPr>
            <w:tcW w:w="1418" w:type="dxa"/>
            <w:vMerge/>
            <w:noWrap/>
            <w:vAlign w:val="center"/>
          </w:tcPr>
          <w:p w:rsidR="00856B30" w:rsidRPr="00C01417" w:rsidRDefault="00856B30" w:rsidP="00140506">
            <w:pPr>
              <w:jc w:val="center"/>
              <w:rPr>
                <w:rFonts w:ascii="GHEA Grapalat" w:hAnsi="GHEA Grapalat" w:cs="Arial"/>
                <w:sz w:val="20"/>
                <w:szCs w:val="20"/>
              </w:rPr>
            </w:pPr>
          </w:p>
        </w:tc>
        <w:tc>
          <w:tcPr>
            <w:tcW w:w="992" w:type="dxa"/>
            <w:vMerge/>
            <w:noWrap/>
            <w:vAlign w:val="center"/>
          </w:tcPr>
          <w:p w:rsidR="00856B30" w:rsidRPr="00C01417" w:rsidRDefault="00856B30" w:rsidP="00140506">
            <w:pPr>
              <w:jc w:val="center"/>
              <w:rPr>
                <w:rFonts w:ascii="GHEA Grapalat" w:hAnsi="GHEA Grapalat" w:cs="Arial"/>
                <w:sz w:val="20"/>
                <w:szCs w:val="20"/>
              </w:rPr>
            </w:pPr>
          </w:p>
        </w:tc>
        <w:tc>
          <w:tcPr>
            <w:tcW w:w="1134" w:type="dxa"/>
            <w:vMerge/>
            <w:noWrap/>
            <w:vAlign w:val="center"/>
          </w:tcPr>
          <w:p w:rsidR="00856B30" w:rsidRPr="00C01417" w:rsidRDefault="00856B30" w:rsidP="00140506">
            <w:pPr>
              <w:jc w:val="center"/>
              <w:rPr>
                <w:rFonts w:ascii="GHEA Grapalat" w:hAnsi="GHEA Grapalat" w:cs="Arial"/>
                <w:sz w:val="20"/>
                <w:szCs w:val="20"/>
              </w:rPr>
            </w:pPr>
          </w:p>
        </w:tc>
        <w:tc>
          <w:tcPr>
            <w:tcW w:w="1134" w:type="dxa"/>
            <w:vMerge/>
            <w:noWrap/>
            <w:vAlign w:val="center"/>
          </w:tcPr>
          <w:p w:rsidR="00856B30" w:rsidRPr="00C01417" w:rsidRDefault="00856B30" w:rsidP="00140506">
            <w:pPr>
              <w:jc w:val="center"/>
              <w:rPr>
                <w:rFonts w:ascii="GHEA Grapalat" w:hAnsi="GHEA Grapalat" w:cs="Arial"/>
                <w:sz w:val="20"/>
                <w:szCs w:val="20"/>
              </w:rPr>
            </w:pPr>
          </w:p>
        </w:tc>
        <w:tc>
          <w:tcPr>
            <w:tcW w:w="1276" w:type="dxa"/>
            <w:noWrap/>
            <w:vAlign w:val="center"/>
          </w:tcPr>
          <w:p w:rsidR="00856B30" w:rsidRPr="00C01417" w:rsidRDefault="00856B30" w:rsidP="00140506">
            <w:pPr>
              <w:jc w:val="center"/>
              <w:rPr>
                <w:rFonts w:ascii="GHEA Grapalat" w:hAnsi="GHEA Grapalat" w:cs="Arial"/>
                <w:sz w:val="20"/>
                <w:szCs w:val="20"/>
              </w:rPr>
            </w:pPr>
            <w:r w:rsidRPr="00C01417">
              <w:rPr>
                <w:rFonts w:ascii="GHEA Grapalat" w:hAnsi="GHEA Grapalat" w:cs="Calibri"/>
                <w:sz w:val="20"/>
                <w:szCs w:val="20"/>
              </w:rPr>
              <w:t>հեղույս</w:t>
            </w:r>
          </w:p>
        </w:tc>
        <w:tc>
          <w:tcPr>
            <w:tcW w:w="992" w:type="dxa"/>
            <w:noWrap/>
            <w:vAlign w:val="center"/>
          </w:tcPr>
          <w:p w:rsidR="00856B30" w:rsidRPr="00C01417" w:rsidRDefault="00856B30" w:rsidP="00140506">
            <w:pPr>
              <w:jc w:val="center"/>
              <w:rPr>
                <w:rFonts w:ascii="GHEA Grapalat" w:hAnsi="GHEA Grapalat" w:cs="Arial"/>
                <w:sz w:val="20"/>
                <w:szCs w:val="20"/>
              </w:rPr>
            </w:pPr>
            <w:r w:rsidRPr="00C01417">
              <w:rPr>
                <w:rFonts w:ascii="GHEA Grapalat" w:hAnsi="GHEA Grapalat" w:cs="Calibri"/>
                <w:sz w:val="20"/>
                <w:szCs w:val="20"/>
              </w:rPr>
              <w:t>կգ</w:t>
            </w:r>
          </w:p>
        </w:tc>
        <w:tc>
          <w:tcPr>
            <w:tcW w:w="850" w:type="dxa"/>
            <w:noWrap/>
            <w:vAlign w:val="center"/>
          </w:tcPr>
          <w:p w:rsidR="00856B30" w:rsidRPr="00C01417" w:rsidRDefault="00856B30" w:rsidP="00140506">
            <w:pPr>
              <w:jc w:val="center"/>
              <w:rPr>
                <w:rFonts w:ascii="GHEA Grapalat" w:hAnsi="GHEA Grapalat" w:cs="Arial"/>
                <w:sz w:val="20"/>
                <w:szCs w:val="20"/>
              </w:rPr>
            </w:pPr>
            <w:r w:rsidRPr="00C01417">
              <w:rPr>
                <w:rFonts w:ascii="GHEA Grapalat" w:hAnsi="GHEA Grapalat" w:cs="Calibri"/>
                <w:sz w:val="20"/>
                <w:szCs w:val="20"/>
              </w:rPr>
              <w:t>8,60</w:t>
            </w:r>
          </w:p>
        </w:tc>
        <w:tc>
          <w:tcPr>
            <w:tcW w:w="851" w:type="dxa"/>
            <w:noWrap/>
            <w:vAlign w:val="center"/>
          </w:tcPr>
          <w:p w:rsidR="00856B30" w:rsidRPr="00C01417" w:rsidRDefault="00856B30" w:rsidP="00140506">
            <w:pPr>
              <w:jc w:val="center"/>
              <w:rPr>
                <w:rFonts w:ascii="GHEA Grapalat" w:hAnsi="GHEA Grapalat" w:cs="Arial"/>
                <w:sz w:val="20"/>
                <w:szCs w:val="20"/>
              </w:rPr>
            </w:pPr>
            <w:r w:rsidRPr="00C01417">
              <w:rPr>
                <w:rFonts w:ascii="GHEA Grapalat" w:hAnsi="GHEA Grapalat" w:cs="Calibri"/>
                <w:sz w:val="20"/>
                <w:szCs w:val="20"/>
              </w:rPr>
              <w:t>1,20</w:t>
            </w:r>
          </w:p>
        </w:tc>
        <w:tc>
          <w:tcPr>
            <w:tcW w:w="1134" w:type="dxa"/>
            <w:noWrap/>
            <w:vAlign w:val="bottom"/>
          </w:tcPr>
          <w:p w:rsidR="00856B30" w:rsidRPr="00110462" w:rsidRDefault="00742B27" w:rsidP="00140506">
            <w:pPr>
              <w:jc w:val="center"/>
              <w:rPr>
                <w:rFonts w:ascii="GHEA Grapalat" w:hAnsi="GHEA Grapalat" w:cs="Arial"/>
                <w:sz w:val="20"/>
                <w:szCs w:val="20"/>
                <w:lang w:val="hy-AM"/>
              </w:rPr>
            </w:pPr>
            <w:r w:rsidRPr="00110462">
              <w:rPr>
                <w:rFonts w:ascii="GHEA Grapalat" w:hAnsi="GHEA Grapalat" w:cs="Arial"/>
                <w:sz w:val="20"/>
                <w:szCs w:val="20"/>
                <w:lang w:val="hy-AM"/>
              </w:rPr>
              <w:t>11,68</w:t>
            </w:r>
          </w:p>
        </w:tc>
      </w:tr>
      <w:tr w:rsidR="00856B30" w:rsidRPr="00C01417" w:rsidTr="00140506">
        <w:trPr>
          <w:trHeight w:val="255"/>
        </w:trPr>
        <w:tc>
          <w:tcPr>
            <w:tcW w:w="568" w:type="dxa"/>
            <w:vMerge/>
            <w:noWrap/>
            <w:vAlign w:val="center"/>
          </w:tcPr>
          <w:p w:rsidR="00856B30" w:rsidRPr="00C01417" w:rsidRDefault="00856B30" w:rsidP="00140506">
            <w:pPr>
              <w:rPr>
                <w:rFonts w:ascii="GHEA Grapalat" w:hAnsi="GHEA Grapalat"/>
                <w:sz w:val="20"/>
                <w:szCs w:val="20"/>
              </w:rPr>
            </w:pPr>
          </w:p>
        </w:tc>
        <w:tc>
          <w:tcPr>
            <w:tcW w:w="2551" w:type="dxa"/>
            <w:vMerge/>
            <w:noWrap/>
            <w:vAlign w:val="center"/>
          </w:tcPr>
          <w:p w:rsidR="00856B30" w:rsidRPr="00C01417" w:rsidRDefault="00856B30" w:rsidP="00140506">
            <w:pPr>
              <w:spacing w:line="240" w:lineRule="auto"/>
              <w:rPr>
                <w:rFonts w:ascii="GHEA Grapalat" w:hAnsi="GHEA Grapalat"/>
                <w:sz w:val="20"/>
                <w:szCs w:val="20"/>
              </w:rPr>
            </w:pPr>
          </w:p>
        </w:tc>
        <w:tc>
          <w:tcPr>
            <w:tcW w:w="709" w:type="dxa"/>
            <w:vMerge/>
            <w:noWrap/>
            <w:vAlign w:val="center"/>
          </w:tcPr>
          <w:p w:rsidR="00856B30" w:rsidRPr="00C01417" w:rsidRDefault="00856B30" w:rsidP="00140506">
            <w:pPr>
              <w:jc w:val="center"/>
              <w:rPr>
                <w:rFonts w:ascii="GHEA Grapalat" w:hAnsi="GHEA Grapalat" w:cs="Calibri"/>
                <w:sz w:val="20"/>
                <w:szCs w:val="20"/>
              </w:rPr>
            </w:pPr>
          </w:p>
        </w:tc>
        <w:tc>
          <w:tcPr>
            <w:tcW w:w="425" w:type="dxa"/>
            <w:vMerge/>
            <w:noWrap/>
            <w:vAlign w:val="center"/>
          </w:tcPr>
          <w:p w:rsidR="00856B30" w:rsidRPr="00C01417" w:rsidRDefault="00856B30" w:rsidP="00140506">
            <w:pPr>
              <w:jc w:val="center"/>
              <w:rPr>
                <w:rFonts w:ascii="GHEA Grapalat" w:hAnsi="GHEA Grapalat" w:cs="Calibri"/>
                <w:sz w:val="20"/>
                <w:szCs w:val="20"/>
              </w:rPr>
            </w:pPr>
          </w:p>
        </w:tc>
        <w:tc>
          <w:tcPr>
            <w:tcW w:w="1418" w:type="dxa"/>
            <w:vMerge/>
            <w:noWrap/>
            <w:vAlign w:val="center"/>
          </w:tcPr>
          <w:p w:rsidR="00856B30" w:rsidRPr="00C01417" w:rsidRDefault="00856B30" w:rsidP="00140506">
            <w:pPr>
              <w:jc w:val="center"/>
              <w:rPr>
                <w:rFonts w:ascii="GHEA Grapalat" w:hAnsi="GHEA Grapalat" w:cs="Arial"/>
                <w:sz w:val="20"/>
                <w:szCs w:val="20"/>
              </w:rPr>
            </w:pPr>
          </w:p>
        </w:tc>
        <w:tc>
          <w:tcPr>
            <w:tcW w:w="992" w:type="dxa"/>
            <w:vMerge/>
            <w:noWrap/>
            <w:vAlign w:val="center"/>
          </w:tcPr>
          <w:p w:rsidR="00856B30" w:rsidRPr="00C01417" w:rsidRDefault="00856B30" w:rsidP="00140506">
            <w:pPr>
              <w:jc w:val="center"/>
              <w:rPr>
                <w:rFonts w:ascii="GHEA Grapalat" w:hAnsi="GHEA Grapalat" w:cs="Arial"/>
                <w:sz w:val="20"/>
                <w:szCs w:val="20"/>
              </w:rPr>
            </w:pPr>
          </w:p>
        </w:tc>
        <w:tc>
          <w:tcPr>
            <w:tcW w:w="1134" w:type="dxa"/>
            <w:vMerge/>
            <w:noWrap/>
            <w:vAlign w:val="center"/>
          </w:tcPr>
          <w:p w:rsidR="00856B30" w:rsidRPr="00C01417" w:rsidRDefault="00856B30" w:rsidP="00140506">
            <w:pPr>
              <w:jc w:val="center"/>
              <w:rPr>
                <w:rFonts w:ascii="GHEA Grapalat" w:hAnsi="GHEA Grapalat" w:cs="Arial"/>
                <w:sz w:val="20"/>
                <w:szCs w:val="20"/>
              </w:rPr>
            </w:pPr>
          </w:p>
        </w:tc>
        <w:tc>
          <w:tcPr>
            <w:tcW w:w="1134" w:type="dxa"/>
            <w:vMerge/>
            <w:noWrap/>
            <w:vAlign w:val="center"/>
          </w:tcPr>
          <w:p w:rsidR="00856B30" w:rsidRPr="00C01417" w:rsidRDefault="00856B30" w:rsidP="00140506">
            <w:pPr>
              <w:jc w:val="center"/>
              <w:rPr>
                <w:rFonts w:ascii="GHEA Grapalat" w:hAnsi="GHEA Grapalat" w:cs="Arial"/>
                <w:sz w:val="20"/>
                <w:szCs w:val="20"/>
              </w:rPr>
            </w:pPr>
          </w:p>
        </w:tc>
        <w:tc>
          <w:tcPr>
            <w:tcW w:w="1276" w:type="dxa"/>
            <w:noWrap/>
            <w:vAlign w:val="center"/>
          </w:tcPr>
          <w:p w:rsidR="00856B30" w:rsidRPr="00C01417" w:rsidRDefault="00856B30" w:rsidP="00140506">
            <w:pPr>
              <w:jc w:val="center"/>
              <w:rPr>
                <w:rFonts w:ascii="GHEA Grapalat" w:hAnsi="GHEA Grapalat" w:cs="Arial"/>
                <w:sz w:val="20"/>
                <w:szCs w:val="20"/>
              </w:rPr>
            </w:pPr>
            <w:r w:rsidRPr="00C01417">
              <w:rPr>
                <w:rFonts w:ascii="GHEA Grapalat" w:hAnsi="GHEA Grapalat" w:cs="Calibri"/>
                <w:sz w:val="20"/>
                <w:szCs w:val="20"/>
              </w:rPr>
              <w:t>էլեկտրոդ</w:t>
            </w:r>
          </w:p>
        </w:tc>
        <w:tc>
          <w:tcPr>
            <w:tcW w:w="992" w:type="dxa"/>
            <w:noWrap/>
            <w:vAlign w:val="center"/>
          </w:tcPr>
          <w:p w:rsidR="00856B30" w:rsidRPr="00C01417" w:rsidRDefault="00856B30" w:rsidP="00140506">
            <w:pPr>
              <w:jc w:val="center"/>
              <w:rPr>
                <w:rFonts w:ascii="GHEA Grapalat" w:hAnsi="GHEA Grapalat" w:cs="Arial"/>
                <w:sz w:val="20"/>
                <w:szCs w:val="20"/>
              </w:rPr>
            </w:pPr>
            <w:r w:rsidRPr="00C01417">
              <w:rPr>
                <w:rFonts w:ascii="GHEA Grapalat" w:hAnsi="GHEA Grapalat" w:cs="Calibri"/>
                <w:sz w:val="20"/>
                <w:szCs w:val="20"/>
              </w:rPr>
              <w:t>կգ</w:t>
            </w:r>
          </w:p>
        </w:tc>
        <w:tc>
          <w:tcPr>
            <w:tcW w:w="850" w:type="dxa"/>
            <w:noWrap/>
            <w:vAlign w:val="center"/>
          </w:tcPr>
          <w:p w:rsidR="00856B30" w:rsidRPr="00C01417" w:rsidRDefault="00856B30" w:rsidP="00140506">
            <w:pPr>
              <w:jc w:val="center"/>
              <w:rPr>
                <w:rFonts w:ascii="GHEA Grapalat" w:hAnsi="GHEA Grapalat" w:cs="Arial"/>
                <w:sz w:val="20"/>
                <w:szCs w:val="20"/>
              </w:rPr>
            </w:pPr>
            <w:r w:rsidRPr="00C01417">
              <w:rPr>
                <w:rFonts w:ascii="GHEA Grapalat" w:hAnsi="GHEA Grapalat" w:cs="Calibri"/>
                <w:sz w:val="20"/>
                <w:szCs w:val="20"/>
              </w:rPr>
              <w:t>1,80</w:t>
            </w:r>
          </w:p>
        </w:tc>
        <w:tc>
          <w:tcPr>
            <w:tcW w:w="851" w:type="dxa"/>
            <w:noWrap/>
            <w:vAlign w:val="center"/>
          </w:tcPr>
          <w:p w:rsidR="00856B30" w:rsidRPr="00C01417" w:rsidRDefault="00856B30" w:rsidP="00140506">
            <w:pPr>
              <w:jc w:val="center"/>
              <w:rPr>
                <w:rFonts w:ascii="GHEA Grapalat" w:hAnsi="GHEA Grapalat" w:cs="Arial"/>
                <w:sz w:val="20"/>
                <w:szCs w:val="20"/>
              </w:rPr>
            </w:pPr>
            <w:r w:rsidRPr="00C01417">
              <w:rPr>
                <w:rFonts w:ascii="GHEA Grapalat" w:hAnsi="GHEA Grapalat" w:cs="Calibri"/>
                <w:sz w:val="20"/>
                <w:szCs w:val="20"/>
              </w:rPr>
              <w:t>0,90</w:t>
            </w:r>
          </w:p>
        </w:tc>
        <w:tc>
          <w:tcPr>
            <w:tcW w:w="1134" w:type="dxa"/>
            <w:noWrap/>
            <w:vAlign w:val="bottom"/>
          </w:tcPr>
          <w:p w:rsidR="00856B30" w:rsidRPr="00110462" w:rsidRDefault="00742B27" w:rsidP="00140506">
            <w:pPr>
              <w:jc w:val="center"/>
              <w:rPr>
                <w:rFonts w:ascii="GHEA Grapalat" w:hAnsi="GHEA Grapalat" w:cs="Arial"/>
                <w:sz w:val="20"/>
                <w:szCs w:val="20"/>
                <w:lang w:val="hy-AM"/>
              </w:rPr>
            </w:pPr>
            <w:r w:rsidRPr="00110462">
              <w:rPr>
                <w:rFonts w:ascii="GHEA Grapalat" w:hAnsi="GHEA Grapalat" w:cs="Arial"/>
                <w:sz w:val="20"/>
                <w:szCs w:val="20"/>
                <w:lang w:val="hy-AM"/>
              </w:rPr>
              <w:t>1,83</w:t>
            </w:r>
          </w:p>
        </w:tc>
      </w:tr>
      <w:tr w:rsidR="00140506" w:rsidRPr="00C01417" w:rsidTr="00881BD0">
        <w:trPr>
          <w:trHeight w:val="255"/>
        </w:trPr>
        <w:tc>
          <w:tcPr>
            <w:tcW w:w="568" w:type="dxa"/>
            <w:noWrap/>
            <w:vAlign w:val="center"/>
          </w:tcPr>
          <w:p w:rsidR="00140506" w:rsidRPr="00856B30" w:rsidRDefault="00140506" w:rsidP="004A1A7A">
            <w:pPr>
              <w:rPr>
                <w:rFonts w:ascii="GHEA Grapalat" w:hAnsi="GHEA Grapalat"/>
                <w:sz w:val="20"/>
                <w:szCs w:val="20"/>
                <w:lang w:val="ru-RU"/>
              </w:rPr>
            </w:pPr>
            <w:r w:rsidRPr="00C01417">
              <w:rPr>
                <w:rFonts w:ascii="GHEA Grapalat" w:hAnsi="GHEA Grapalat"/>
                <w:sz w:val="20"/>
                <w:szCs w:val="20"/>
              </w:rPr>
              <w:t>5</w:t>
            </w:r>
            <w:r w:rsidR="004A1A7A">
              <w:rPr>
                <w:rFonts w:ascii="GHEA Grapalat" w:hAnsi="GHEA Grapalat"/>
                <w:sz w:val="20"/>
                <w:szCs w:val="20"/>
                <w:lang w:val="ru-RU"/>
              </w:rPr>
              <w:t>7</w:t>
            </w:r>
          </w:p>
        </w:tc>
        <w:tc>
          <w:tcPr>
            <w:tcW w:w="2551" w:type="dxa"/>
            <w:noWrap/>
            <w:vAlign w:val="center"/>
          </w:tcPr>
          <w:p w:rsidR="00140506" w:rsidRPr="00E45FC9" w:rsidRDefault="00140506" w:rsidP="00140506">
            <w:pPr>
              <w:spacing w:line="240" w:lineRule="auto"/>
              <w:rPr>
                <w:rFonts w:ascii="GHEA Grapalat" w:hAnsi="GHEA Grapalat" w:cs="Calibri"/>
                <w:sz w:val="20"/>
                <w:szCs w:val="20"/>
                <w:lang w:val="ru-RU"/>
              </w:rPr>
            </w:pPr>
            <w:r w:rsidRPr="00C01417">
              <w:rPr>
                <w:rFonts w:ascii="GHEA Grapalat" w:hAnsi="GHEA Grapalat" w:cs="Calibri"/>
                <w:sz w:val="20"/>
                <w:szCs w:val="20"/>
              </w:rPr>
              <w:t>Ամրանային</w:t>
            </w:r>
            <w:r w:rsidRPr="00E45FC9">
              <w:rPr>
                <w:rFonts w:ascii="GHEA Grapalat" w:hAnsi="GHEA Grapalat" w:cs="Calibri"/>
                <w:sz w:val="20"/>
                <w:szCs w:val="20"/>
                <w:lang w:val="ru-RU"/>
              </w:rPr>
              <w:t xml:space="preserve"> </w:t>
            </w:r>
            <w:r w:rsidRPr="00C01417">
              <w:rPr>
                <w:rFonts w:ascii="GHEA Grapalat" w:hAnsi="GHEA Grapalat" w:cs="Calibri"/>
                <w:sz w:val="20"/>
                <w:szCs w:val="20"/>
              </w:rPr>
              <w:t>կառուցվածքների</w:t>
            </w:r>
            <w:r w:rsidRPr="00E45FC9">
              <w:rPr>
                <w:rFonts w:ascii="GHEA Grapalat" w:hAnsi="GHEA Grapalat" w:cs="Calibri"/>
                <w:sz w:val="20"/>
                <w:szCs w:val="20"/>
                <w:lang w:val="ru-RU"/>
              </w:rPr>
              <w:t xml:space="preserve"> (</w:t>
            </w:r>
            <w:r w:rsidRPr="00C01417">
              <w:rPr>
                <w:rFonts w:ascii="GHEA Grapalat" w:hAnsi="GHEA Grapalat" w:cs="Calibri"/>
                <w:sz w:val="20"/>
                <w:szCs w:val="20"/>
              </w:rPr>
              <w:t>կմախքների</w:t>
            </w:r>
            <w:r w:rsidRPr="00E45FC9">
              <w:rPr>
                <w:rFonts w:ascii="GHEA Grapalat" w:hAnsi="GHEA Grapalat" w:cs="Calibri"/>
                <w:sz w:val="20"/>
                <w:szCs w:val="20"/>
                <w:lang w:val="ru-RU"/>
              </w:rPr>
              <w:t xml:space="preserve">, </w:t>
            </w:r>
            <w:r w:rsidRPr="00C01417">
              <w:rPr>
                <w:rFonts w:ascii="GHEA Grapalat" w:hAnsi="GHEA Grapalat" w:cs="Calibri"/>
                <w:sz w:val="20"/>
                <w:szCs w:val="20"/>
              </w:rPr>
              <w:t>անուրների</w:t>
            </w:r>
            <w:r w:rsidRPr="00E45FC9">
              <w:rPr>
                <w:rFonts w:ascii="GHEA Grapalat" w:hAnsi="GHEA Grapalat" w:cs="Calibri"/>
                <w:sz w:val="20"/>
                <w:szCs w:val="20"/>
                <w:lang w:val="ru-RU"/>
              </w:rPr>
              <w:t xml:space="preserve">) </w:t>
            </w:r>
            <w:r w:rsidRPr="00C01417">
              <w:rPr>
                <w:rFonts w:ascii="GHEA Grapalat" w:hAnsi="GHEA Grapalat" w:cs="Calibri"/>
                <w:sz w:val="20"/>
                <w:szCs w:val="20"/>
              </w:rPr>
              <w:t>պատրաստում</w:t>
            </w:r>
            <w:r w:rsidRPr="00E45FC9">
              <w:rPr>
                <w:rFonts w:ascii="GHEA Grapalat" w:hAnsi="GHEA Grapalat" w:cs="Calibri"/>
                <w:sz w:val="20"/>
                <w:szCs w:val="20"/>
                <w:lang w:val="ru-RU"/>
              </w:rPr>
              <w:t xml:space="preserve"> </w:t>
            </w:r>
            <w:r w:rsidRPr="00C01417">
              <w:rPr>
                <w:rFonts w:ascii="GHEA Grapalat" w:hAnsi="GHEA Grapalat" w:cs="Calibri"/>
                <w:sz w:val="20"/>
                <w:szCs w:val="20"/>
              </w:rPr>
              <w:t>և</w:t>
            </w:r>
            <w:r w:rsidRPr="00E45FC9">
              <w:rPr>
                <w:rFonts w:ascii="GHEA Grapalat" w:hAnsi="GHEA Grapalat" w:cs="Calibri"/>
                <w:sz w:val="20"/>
                <w:szCs w:val="20"/>
                <w:lang w:val="ru-RU"/>
              </w:rPr>
              <w:t xml:space="preserve"> </w:t>
            </w:r>
            <w:r w:rsidRPr="00C01417">
              <w:rPr>
                <w:rFonts w:ascii="GHEA Grapalat" w:hAnsi="GHEA Grapalat" w:cs="Calibri"/>
                <w:sz w:val="20"/>
                <w:szCs w:val="20"/>
              </w:rPr>
              <w:t>տեղադրում</w:t>
            </w:r>
          </w:p>
        </w:tc>
        <w:tc>
          <w:tcPr>
            <w:tcW w:w="709" w:type="dxa"/>
            <w:noWrap/>
            <w:vAlign w:val="center"/>
          </w:tcPr>
          <w:p w:rsidR="00140506" w:rsidRPr="00C01417" w:rsidRDefault="00140506" w:rsidP="00140506">
            <w:pPr>
              <w:jc w:val="center"/>
              <w:rPr>
                <w:rFonts w:ascii="GHEA Grapalat" w:hAnsi="GHEA Grapalat" w:cs="Calibri"/>
                <w:sz w:val="20"/>
                <w:szCs w:val="20"/>
              </w:rPr>
            </w:pPr>
            <w:r w:rsidRPr="00C01417">
              <w:rPr>
                <w:rFonts w:ascii="GHEA Grapalat" w:hAnsi="GHEA Grapalat" w:cs="Calibri"/>
                <w:sz w:val="20"/>
                <w:szCs w:val="20"/>
              </w:rPr>
              <w:t>տն</w:t>
            </w:r>
          </w:p>
        </w:tc>
        <w:tc>
          <w:tcPr>
            <w:tcW w:w="425" w:type="dxa"/>
            <w:noWrap/>
            <w:vAlign w:val="center"/>
          </w:tcPr>
          <w:p w:rsidR="00140506" w:rsidRPr="00C01417" w:rsidRDefault="00140506" w:rsidP="00140506">
            <w:pPr>
              <w:jc w:val="center"/>
              <w:rPr>
                <w:rFonts w:ascii="GHEA Grapalat" w:hAnsi="GHEA Grapalat" w:cs="Calibri"/>
                <w:sz w:val="20"/>
                <w:szCs w:val="20"/>
              </w:rPr>
            </w:pPr>
            <w:r w:rsidRPr="00C01417">
              <w:rPr>
                <w:rFonts w:ascii="GHEA Grapalat" w:hAnsi="GHEA Grapalat" w:cs="Calibri"/>
                <w:sz w:val="20"/>
                <w:szCs w:val="20"/>
              </w:rPr>
              <w:t>1</w:t>
            </w:r>
          </w:p>
        </w:tc>
        <w:tc>
          <w:tcPr>
            <w:tcW w:w="1418" w:type="dxa"/>
            <w:noWrap/>
            <w:vAlign w:val="center"/>
          </w:tcPr>
          <w:p w:rsidR="00140506" w:rsidRPr="00C01417" w:rsidRDefault="00110462" w:rsidP="00110462">
            <w:pPr>
              <w:jc w:val="center"/>
              <w:rPr>
                <w:rFonts w:ascii="GHEA Grapalat" w:hAnsi="GHEA Grapalat" w:cs="Arial"/>
                <w:sz w:val="20"/>
                <w:szCs w:val="20"/>
              </w:rPr>
            </w:pPr>
            <w:r>
              <w:rPr>
                <w:rFonts w:ascii="GHEA Grapalat" w:hAnsi="GHEA Grapalat" w:cs="Calibri"/>
                <w:sz w:val="20"/>
                <w:szCs w:val="20"/>
                <w:lang w:val="hy-AM"/>
              </w:rPr>
              <w:t>500</w:t>
            </w:r>
            <w:r w:rsidR="00140506" w:rsidRPr="00C01417">
              <w:rPr>
                <w:rFonts w:ascii="GHEA Grapalat" w:hAnsi="GHEA Grapalat" w:cs="Calibri"/>
                <w:sz w:val="20"/>
                <w:szCs w:val="20"/>
              </w:rPr>
              <w:t>,</w:t>
            </w:r>
            <w:r>
              <w:rPr>
                <w:rFonts w:ascii="GHEA Grapalat" w:hAnsi="GHEA Grapalat" w:cs="Calibri"/>
                <w:sz w:val="20"/>
                <w:szCs w:val="20"/>
                <w:lang w:val="hy-AM"/>
              </w:rPr>
              <w:t>3</w:t>
            </w:r>
            <w:r w:rsidR="00C50A56">
              <w:rPr>
                <w:rFonts w:ascii="GHEA Grapalat" w:hAnsi="GHEA Grapalat" w:cs="Calibri"/>
                <w:sz w:val="20"/>
                <w:szCs w:val="20"/>
                <w:lang w:val="hy-AM"/>
              </w:rPr>
              <w:t>00</w:t>
            </w:r>
          </w:p>
        </w:tc>
        <w:tc>
          <w:tcPr>
            <w:tcW w:w="992" w:type="dxa"/>
            <w:noWrap/>
            <w:vAlign w:val="center"/>
          </w:tcPr>
          <w:p w:rsidR="00140506" w:rsidRPr="00C01417" w:rsidRDefault="00140506" w:rsidP="00856B30">
            <w:pPr>
              <w:jc w:val="center"/>
              <w:rPr>
                <w:rFonts w:ascii="GHEA Grapalat" w:hAnsi="GHEA Grapalat" w:cs="Arial"/>
                <w:sz w:val="20"/>
                <w:szCs w:val="20"/>
              </w:rPr>
            </w:pPr>
            <w:r w:rsidRPr="00C01417">
              <w:rPr>
                <w:rFonts w:ascii="GHEA Grapalat" w:hAnsi="GHEA Grapalat" w:cs="Calibri"/>
                <w:sz w:val="20"/>
                <w:szCs w:val="20"/>
              </w:rPr>
              <w:t>80,000</w:t>
            </w:r>
          </w:p>
        </w:tc>
        <w:tc>
          <w:tcPr>
            <w:tcW w:w="1134" w:type="dxa"/>
            <w:noWrap/>
            <w:vAlign w:val="center"/>
          </w:tcPr>
          <w:p w:rsidR="00140506" w:rsidRPr="00C01417" w:rsidRDefault="00140506" w:rsidP="00856B30">
            <w:pPr>
              <w:jc w:val="center"/>
              <w:rPr>
                <w:rFonts w:ascii="GHEA Grapalat" w:hAnsi="GHEA Grapalat" w:cs="Arial"/>
                <w:sz w:val="20"/>
                <w:szCs w:val="20"/>
              </w:rPr>
            </w:pPr>
            <w:r w:rsidRPr="00C01417">
              <w:rPr>
                <w:rFonts w:ascii="GHEA Grapalat" w:hAnsi="GHEA Grapalat" w:cs="Calibri"/>
                <w:sz w:val="20"/>
                <w:szCs w:val="20"/>
              </w:rPr>
              <w:t>40,000</w:t>
            </w:r>
          </w:p>
        </w:tc>
        <w:tc>
          <w:tcPr>
            <w:tcW w:w="1134" w:type="dxa"/>
            <w:noWrap/>
            <w:vAlign w:val="center"/>
          </w:tcPr>
          <w:p w:rsidR="00140506" w:rsidRPr="00C01417" w:rsidRDefault="00110462" w:rsidP="00110462">
            <w:pPr>
              <w:jc w:val="center"/>
              <w:rPr>
                <w:rFonts w:ascii="GHEA Grapalat" w:hAnsi="GHEA Grapalat" w:cs="Arial"/>
                <w:sz w:val="20"/>
                <w:szCs w:val="20"/>
              </w:rPr>
            </w:pPr>
            <w:r w:rsidRPr="00BD38EB">
              <w:rPr>
                <w:rFonts w:ascii="GHEA Grapalat" w:hAnsi="GHEA Grapalat" w:cs="Calibri"/>
                <w:sz w:val="20"/>
                <w:szCs w:val="20"/>
                <w:lang w:val="hy-AM"/>
              </w:rPr>
              <w:t>380,3</w:t>
            </w:r>
            <w:r w:rsidR="00881BD0">
              <w:rPr>
                <w:rFonts w:ascii="GHEA Grapalat" w:hAnsi="GHEA Grapalat" w:cs="Calibri"/>
                <w:sz w:val="20"/>
                <w:szCs w:val="20"/>
                <w:lang w:val="hy-AM"/>
              </w:rPr>
              <w:t>0</w:t>
            </w:r>
          </w:p>
        </w:tc>
        <w:tc>
          <w:tcPr>
            <w:tcW w:w="1276" w:type="dxa"/>
            <w:noWrap/>
            <w:vAlign w:val="center"/>
          </w:tcPr>
          <w:p w:rsidR="00140506" w:rsidRPr="00C01417" w:rsidRDefault="00140506" w:rsidP="00140506">
            <w:pPr>
              <w:jc w:val="center"/>
              <w:rPr>
                <w:rFonts w:ascii="GHEA Grapalat" w:hAnsi="GHEA Grapalat" w:cs="Arial"/>
                <w:sz w:val="20"/>
                <w:szCs w:val="20"/>
              </w:rPr>
            </w:pPr>
            <w:r w:rsidRPr="00C01417">
              <w:rPr>
                <w:rFonts w:ascii="GHEA Grapalat" w:hAnsi="GHEA Grapalat" w:cs="Calibri"/>
                <w:sz w:val="20"/>
                <w:szCs w:val="20"/>
              </w:rPr>
              <w:t>ամրան</w:t>
            </w:r>
          </w:p>
        </w:tc>
        <w:tc>
          <w:tcPr>
            <w:tcW w:w="992" w:type="dxa"/>
            <w:noWrap/>
            <w:vAlign w:val="center"/>
          </w:tcPr>
          <w:p w:rsidR="00140506" w:rsidRPr="00C01417" w:rsidRDefault="00140506" w:rsidP="00140506">
            <w:pPr>
              <w:jc w:val="center"/>
              <w:rPr>
                <w:rFonts w:ascii="GHEA Grapalat" w:hAnsi="GHEA Grapalat" w:cs="Arial"/>
                <w:sz w:val="20"/>
                <w:szCs w:val="20"/>
              </w:rPr>
            </w:pPr>
            <w:r w:rsidRPr="00C01417">
              <w:rPr>
                <w:rFonts w:ascii="GHEA Grapalat" w:hAnsi="GHEA Grapalat" w:cs="Calibri"/>
                <w:sz w:val="20"/>
                <w:szCs w:val="20"/>
              </w:rPr>
              <w:t>տն</w:t>
            </w:r>
          </w:p>
        </w:tc>
        <w:tc>
          <w:tcPr>
            <w:tcW w:w="850" w:type="dxa"/>
            <w:noWrap/>
            <w:vAlign w:val="center"/>
          </w:tcPr>
          <w:p w:rsidR="00140506" w:rsidRPr="00C01417" w:rsidRDefault="00140506" w:rsidP="00140506">
            <w:pPr>
              <w:jc w:val="center"/>
              <w:rPr>
                <w:rFonts w:ascii="GHEA Grapalat" w:hAnsi="GHEA Grapalat" w:cs="Arial"/>
                <w:sz w:val="20"/>
                <w:szCs w:val="20"/>
              </w:rPr>
            </w:pPr>
            <w:r w:rsidRPr="00C01417">
              <w:rPr>
                <w:rFonts w:ascii="GHEA Grapalat" w:hAnsi="GHEA Grapalat" w:cs="Calibri"/>
                <w:sz w:val="20"/>
                <w:szCs w:val="20"/>
              </w:rPr>
              <w:t>1,03</w:t>
            </w:r>
          </w:p>
        </w:tc>
        <w:tc>
          <w:tcPr>
            <w:tcW w:w="851" w:type="dxa"/>
            <w:noWrap/>
            <w:vAlign w:val="center"/>
          </w:tcPr>
          <w:p w:rsidR="00140506" w:rsidRPr="00C01417" w:rsidRDefault="00140506" w:rsidP="00856B30">
            <w:pPr>
              <w:jc w:val="center"/>
              <w:rPr>
                <w:rFonts w:ascii="GHEA Grapalat" w:hAnsi="GHEA Grapalat" w:cs="Arial"/>
                <w:sz w:val="20"/>
                <w:szCs w:val="20"/>
              </w:rPr>
            </w:pPr>
            <w:r w:rsidRPr="00C01417">
              <w:rPr>
                <w:rFonts w:ascii="GHEA Grapalat" w:hAnsi="GHEA Grapalat" w:cs="Calibri"/>
                <w:sz w:val="20"/>
                <w:szCs w:val="20"/>
              </w:rPr>
              <w:t>245,</w:t>
            </w:r>
            <w:r w:rsidRPr="00856B30">
              <w:rPr>
                <w:rFonts w:ascii="GHEA Grapalat" w:hAnsi="GHEA Grapalat" w:cs="Calibri"/>
                <w:color w:val="000000" w:themeColor="text1"/>
                <w:sz w:val="20"/>
                <w:szCs w:val="20"/>
              </w:rPr>
              <w:t>0</w:t>
            </w:r>
          </w:p>
        </w:tc>
        <w:tc>
          <w:tcPr>
            <w:tcW w:w="1134" w:type="dxa"/>
            <w:noWrap/>
            <w:vAlign w:val="center"/>
          </w:tcPr>
          <w:p w:rsidR="00140506" w:rsidRPr="00C01417" w:rsidRDefault="00742B27" w:rsidP="00881BD0">
            <w:pPr>
              <w:jc w:val="center"/>
              <w:rPr>
                <w:rFonts w:ascii="GHEA Grapalat" w:hAnsi="GHEA Grapalat" w:cs="Arial"/>
                <w:sz w:val="20"/>
                <w:szCs w:val="20"/>
              </w:rPr>
            </w:pPr>
            <w:r w:rsidRPr="00110462">
              <w:rPr>
                <w:rFonts w:ascii="GHEA Grapalat" w:hAnsi="GHEA Grapalat" w:cs="Arial"/>
                <w:sz w:val="20"/>
                <w:szCs w:val="20"/>
                <w:lang w:val="hy-AM"/>
              </w:rPr>
              <w:t>285,73</w:t>
            </w:r>
          </w:p>
        </w:tc>
      </w:tr>
      <w:tr w:rsidR="000F6216" w:rsidRPr="00C01417" w:rsidTr="00140506">
        <w:trPr>
          <w:trHeight w:val="255"/>
        </w:trPr>
        <w:tc>
          <w:tcPr>
            <w:tcW w:w="568" w:type="dxa"/>
            <w:vMerge w:val="restart"/>
            <w:noWrap/>
            <w:vAlign w:val="center"/>
          </w:tcPr>
          <w:p w:rsidR="000F6216" w:rsidRPr="00856B30" w:rsidRDefault="00C65D29" w:rsidP="004A1A7A">
            <w:pPr>
              <w:rPr>
                <w:rFonts w:ascii="GHEA Grapalat" w:hAnsi="GHEA Grapalat"/>
                <w:sz w:val="20"/>
                <w:szCs w:val="20"/>
                <w:lang w:val="ru-RU"/>
              </w:rPr>
            </w:pPr>
            <w:r>
              <w:rPr>
                <w:rFonts w:ascii="GHEA Grapalat" w:hAnsi="GHEA Grapalat"/>
                <w:sz w:val="20"/>
                <w:szCs w:val="20"/>
                <w:lang w:val="ru-RU"/>
              </w:rPr>
              <w:t>5</w:t>
            </w:r>
            <w:r w:rsidR="004A1A7A">
              <w:rPr>
                <w:rFonts w:ascii="GHEA Grapalat" w:hAnsi="GHEA Grapalat"/>
                <w:sz w:val="20"/>
                <w:szCs w:val="20"/>
                <w:lang w:val="ru-RU"/>
              </w:rPr>
              <w:t>8</w:t>
            </w:r>
          </w:p>
        </w:tc>
        <w:tc>
          <w:tcPr>
            <w:tcW w:w="2551" w:type="dxa"/>
            <w:vMerge w:val="restart"/>
            <w:noWrap/>
            <w:vAlign w:val="center"/>
          </w:tcPr>
          <w:p w:rsidR="000F6216" w:rsidRPr="00856B30" w:rsidRDefault="000F6216" w:rsidP="00856B30">
            <w:pPr>
              <w:spacing w:line="240" w:lineRule="auto"/>
              <w:rPr>
                <w:rFonts w:ascii="GHEA Grapalat" w:hAnsi="GHEA Grapalat" w:cs="Calibri"/>
                <w:sz w:val="20"/>
                <w:szCs w:val="20"/>
                <w:lang w:val="ru-RU"/>
              </w:rPr>
            </w:pPr>
            <w:r w:rsidRPr="00C01417">
              <w:rPr>
                <w:rFonts w:ascii="GHEA Grapalat" w:hAnsi="GHEA Grapalat" w:cs="Calibri"/>
                <w:sz w:val="20"/>
                <w:szCs w:val="20"/>
              </w:rPr>
              <w:t>Ե</w:t>
            </w:r>
            <w:r w:rsidRPr="00856B30">
              <w:rPr>
                <w:rFonts w:ascii="GHEA Grapalat" w:hAnsi="GHEA Grapalat" w:cs="Calibri"/>
                <w:sz w:val="20"/>
                <w:szCs w:val="20"/>
                <w:lang w:val="ru-RU"/>
              </w:rPr>
              <w:t>/</w:t>
            </w:r>
            <w:r w:rsidRPr="00C01417">
              <w:rPr>
                <w:rFonts w:ascii="GHEA Grapalat" w:hAnsi="GHEA Grapalat" w:cs="Calibri"/>
                <w:sz w:val="20"/>
                <w:szCs w:val="20"/>
              </w:rPr>
              <w:t>բ</w:t>
            </w:r>
            <w:r w:rsidRPr="00856B30">
              <w:rPr>
                <w:rFonts w:ascii="GHEA Grapalat" w:hAnsi="GHEA Grapalat" w:cs="Calibri"/>
                <w:sz w:val="20"/>
                <w:szCs w:val="20"/>
                <w:lang w:val="ru-RU"/>
              </w:rPr>
              <w:t xml:space="preserve"> </w:t>
            </w:r>
            <w:r w:rsidRPr="00C01417">
              <w:rPr>
                <w:rFonts w:ascii="GHEA Grapalat" w:hAnsi="GHEA Grapalat" w:cs="Calibri"/>
                <w:sz w:val="20"/>
                <w:szCs w:val="20"/>
              </w:rPr>
              <w:t>պատերի</w:t>
            </w:r>
            <w:r w:rsidRPr="00856B30">
              <w:rPr>
                <w:rFonts w:ascii="GHEA Grapalat" w:hAnsi="GHEA Grapalat" w:cs="Calibri"/>
                <w:sz w:val="20"/>
                <w:szCs w:val="20"/>
                <w:lang w:val="ru-RU"/>
              </w:rPr>
              <w:t xml:space="preserve">, </w:t>
            </w:r>
            <w:r w:rsidRPr="00C01417">
              <w:rPr>
                <w:rFonts w:ascii="GHEA Grapalat" w:hAnsi="GHEA Grapalat" w:cs="Calibri"/>
                <w:sz w:val="20"/>
                <w:szCs w:val="20"/>
              </w:rPr>
              <w:t>դիաֆրագմաների</w:t>
            </w:r>
            <w:r w:rsidRPr="00856B30">
              <w:rPr>
                <w:rFonts w:ascii="GHEA Grapalat" w:hAnsi="GHEA Grapalat" w:cs="Calibri"/>
                <w:sz w:val="20"/>
                <w:szCs w:val="20"/>
                <w:lang w:val="ru-RU"/>
              </w:rPr>
              <w:t xml:space="preserve"> </w:t>
            </w:r>
            <w:r w:rsidRPr="00C01417">
              <w:rPr>
                <w:rFonts w:ascii="GHEA Grapalat" w:hAnsi="GHEA Grapalat" w:cs="Calibri"/>
                <w:sz w:val="20"/>
                <w:szCs w:val="20"/>
              </w:rPr>
              <w:t>և</w:t>
            </w:r>
            <w:r w:rsidRPr="00856B30">
              <w:rPr>
                <w:rFonts w:ascii="GHEA Grapalat" w:hAnsi="GHEA Grapalat" w:cs="Calibri"/>
                <w:sz w:val="20"/>
                <w:szCs w:val="20"/>
                <w:lang w:val="ru-RU"/>
              </w:rPr>
              <w:t xml:space="preserve"> </w:t>
            </w:r>
            <w:r w:rsidRPr="00C01417">
              <w:rPr>
                <w:rFonts w:ascii="GHEA Grapalat" w:hAnsi="GHEA Grapalat" w:cs="Calibri"/>
                <w:sz w:val="20"/>
                <w:szCs w:val="20"/>
              </w:rPr>
              <w:t>միջնորմերի</w:t>
            </w:r>
            <w:r w:rsidRPr="00856B30">
              <w:rPr>
                <w:rFonts w:ascii="GHEA Grapalat" w:hAnsi="GHEA Grapalat" w:cs="Calibri"/>
                <w:sz w:val="20"/>
                <w:szCs w:val="20"/>
                <w:lang w:val="ru-RU"/>
              </w:rPr>
              <w:t xml:space="preserve"> </w:t>
            </w:r>
            <w:r w:rsidRPr="00C01417">
              <w:rPr>
                <w:rFonts w:ascii="GHEA Grapalat" w:hAnsi="GHEA Grapalat" w:cs="Calibri"/>
                <w:sz w:val="20"/>
                <w:szCs w:val="20"/>
              </w:rPr>
              <w:t>պատրաստում</w:t>
            </w:r>
            <w:r w:rsidRPr="00856B30">
              <w:rPr>
                <w:rFonts w:ascii="GHEA Grapalat" w:hAnsi="GHEA Grapalat" w:cs="Calibri"/>
                <w:sz w:val="20"/>
                <w:szCs w:val="20"/>
                <w:lang w:val="ru-RU"/>
              </w:rPr>
              <w:t xml:space="preserve"> </w:t>
            </w:r>
            <w:r w:rsidRPr="00C01417">
              <w:rPr>
                <w:rFonts w:ascii="GHEA Grapalat" w:hAnsi="GHEA Grapalat" w:cs="Calibri"/>
                <w:sz w:val="20"/>
                <w:szCs w:val="20"/>
              </w:rPr>
              <w:t>մինչև</w:t>
            </w:r>
            <w:r w:rsidRPr="00856B30">
              <w:rPr>
                <w:rFonts w:ascii="GHEA Grapalat" w:hAnsi="GHEA Grapalat" w:cs="Calibri"/>
                <w:sz w:val="20"/>
                <w:szCs w:val="20"/>
                <w:lang w:val="ru-RU"/>
              </w:rPr>
              <w:t xml:space="preserve"> 6</w:t>
            </w:r>
            <w:r w:rsidRPr="00C01417">
              <w:rPr>
                <w:rFonts w:ascii="GHEA Grapalat" w:hAnsi="GHEA Grapalat" w:cs="Calibri"/>
                <w:sz w:val="20"/>
                <w:szCs w:val="20"/>
              </w:rPr>
              <w:t>մ</w:t>
            </w:r>
            <w:r w:rsidRPr="00856B30">
              <w:rPr>
                <w:rFonts w:ascii="GHEA Grapalat" w:hAnsi="GHEA Grapalat" w:cs="Calibri"/>
                <w:sz w:val="20"/>
                <w:szCs w:val="20"/>
                <w:lang w:val="ru-RU"/>
              </w:rPr>
              <w:t xml:space="preserve">  </w:t>
            </w:r>
            <w:r w:rsidRPr="00C01417">
              <w:rPr>
                <w:rFonts w:ascii="GHEA Grapalat" w:hAnsi="GHEA Grapalat" w:cs="Calibri"/>
                <w:sz w:val="20"/>
                <w:szCs w:val="20"/>
              </w:rPr>
              <w:t>բարձրությամբ</w:t>
            </w:r>
            <w:r w:rsidRPr="00856B30">
              <w:rPr>
                <w:rFonts w:ascii="GHEA Grapalat" w:hAnsi="GHEA Grapalat" w:cs="Calibri"/>
                <w:sz w:val="20"/>
                <w:szCs w:val="20"/>
                <w:lang w:val="ru-RU"/>
              </w:rPr>
              <w:t xml:space="preserve"> </w:t>
            </w:r>
            <w:r w:rsidRPr="00C01417">
              <w:rPr>
                <w:rFonts w:ascii="GHEA Grapalat" w:hAnsi="GHEA Grapalat" w:cs="Calibri"/>
                <w:sz w:val="20"/>
                <w:szCs w:val="20"/>
              </w:rPr>
              <w:t>B</w:t>
            </w:r>
            <w:r w:rsidRPr="00856B30">
              <w:rPr>
                <w:rFonts w:ascii="GHEA Grapalat" w:hAnsi="GHEA Grapalat" w:cs="Calibri"/>
                <w:sz w:val="20"/>
                <w:szCs w:val="20"/>
                <w:lang w:val="ru-RU"/>
              </w:rPr>
              <w:t xml:space="preserve">-25 </w:t>
            </w:r>
            <w:r w:rsidRPr="00C01417">
              <w:rPr>
                <w:rFonts w:ascii="GHEA Grapalat" w:hAnsi="GHEA Grapalat" w:cs="Calibri"/>
                <w:sz w:val="20"/>
                <w:szCs w:val="20"/>
              </w:rPr>
              <w:t>դասի</w:t>
            </w:r>
            <w:r w:rsidRPr="00856B30">
              <w:rPr>
                <w:rFonts w:ascii="GHEA Grapalat" w:hAnsi="GHEA Grapalat" w:cs="Calibri"/>
                <w:sz w:val="20"/>
                <w:szCs w:val="20"/>
                <w:lang w:val="ru-RU"/>
              </w:rPr>
              <w:t xml:space="preserve"> </w:t>
            </w:r>
            <w:r w:rsidRPr="00C01417">
              <w:rPr>
                <w:rFonts w:ascii="GHEA Grapalat" w:hAnsi="GHEA Grapalat" w:cs="Calibri"/>
                <w:sz w:val="20"/>
                <w:szCs w:val="20"/>
              </w:rPr>
              <w:t>բետոնով</w:t>
            </w:r>
          </w:p>
        </w:tc>
        <w:tc>
          <w:tcPr>
            <w:tcW w:w="709" w:type="dxa"/>
            <w:vMerge w:val="restart"/>
            <w:noWrap/>
            <w:vAlign w:val="center"/>
          </w:tcPr>
          <w:p w:rsidR="000F6216" w:rsidRPr="00856B30" w:rsidRDefault="000F6216" w:rsidP="00140506">
            <w:pPr>
              <w:jc w:val="center"/>
              <w:rPr>
                <w:rFonts w:ascii="GHEA Grapalat" w:hAnsi="GHEA Grapalat" w:cs="Calibri"/>
                <w:sz w:val="20"/>
                <w:szCs w:val="20"/>
                <w:lang w:val="ru-RU"/>
              </w:rPr>
            </w:pPr>
            <w:r w:rsidRPr="00C01417">
              <w:rPr>
                <w:rFonts w:ascii="Calibri" w:hAnsi="Calibri" w:cs="Calibri"/>
                <w:sz w:val="20"/>
                <w:szCs w:val="20"/>
              </w:rPr>
              <w:t> </w:t>
            </w:r>
          </w:p>
          <w:p w:rsidR="000F6216" w:rsidRPr="00C01417" w:rsidRDefault="000F6216" w:rsidP="00140506">
            <w:pPr>
              <w:jc w:val="center"/>
              <w:rPr>
                <w:rFonts w:ascii="GHEA Grapalat" w:hAnsi="GHEA Grapalat" w:cs="Calibri"/>
                <w:sz w:val="20"/>
                <w:szCs w:val="20"/>
              </w:rPr>
            </w:pPr>
            <w:r w:rsidRPr="00C01417">
              <w:rPr>
                <w:rFonts w:ascii="Calibri" w:hAnsi="Calibri" w:cs="Calibri"/>
                <w:sz w:val="20"/>
                <w:szCs w:val="20"/>
              </w:rPr>
              <w:t> </w:t>
            </w:r>
            <w:r w:rsidRPr="00C01417">
              <w:rPr>
                <w:rFonts w:ascii="GHEA Grapalat" w:hAnsi="GHEA Grapalat" w:cs="Calibri"/>
                <w:sz w:val="20"/>
                <w:szCs w:val="20"/>
              </w:rPr>
              <w:t>խմ</w:t>
            </w:r>
          </w:p>
          <w:p w:rsidR="000F6216" w:rsidRPr="00C01417" w:rsidRDefault="000F6216" w:rsidP="00140506">
            <w:pPr>
              <w:jc w:val="center"/>
              <w:rPr>
                <w:rFonts w:ascii="GHEA Grapalat" w:hAnsi="GHEA Grapalat" w:cs="Calibri"/>
                <w:sz w:val="20"/>
                <w:szCs w:val="20"/>
              </w:rPr>
            </w:pPr>
            <w:r w:rsidRPr="00C01417">
              <w:rPr>
                <w:rFonts w:ascii="Calibri" w:hAnsi="Calibri" w:cs="Calibri"/>
                <w:sz w:val="20"/>
                <w:szCs w:val="20"/>
              </w:rPr>
              <w:t> </w:t>
            </w:r>
          </w:p>
          <w:p w:rsidR="000F6216" w:rsidRPr="00C01417" w:rsidRDefault="000F6216" w:rsidP="00140506">
            <w:pPr>
              <w:jc w:val="center"/>
              <w:rPr>
                <w:rFonts w:ascii="GHEA Grapalat" w:hAnsi="GHEA Grapalat" w:cs="Calibri"/>
                <w:sz w:val="20"/>
                <w:szCs w:val="20"/>
              </w:rPr>
            </w:pPr>
            <w:r w:rsidRPr="00C01417">
              <w:rPr>
                <w:rFonts w:ascii="Calibri" w:hAnsi="Calibri" w:cs="Calibri"/>
                <w:sz w:val="20"/>
                <w:szCs w:val="20"/>
              </w:rPr>
              <w:t> </w:t>
            </w:r>
          </w:p>
        </w:tc>
        <w:tc>
          <w:tcPr>
            <w:tcW w:w="425" w:type="dxa"/>
            <w:vMerge w:val="restart"/>
            <w:noWrap/>
            <w:vAlign w:val="center"/>
          </w:tcPr>
          <w:p w:rsidR="000F6216" w:rsidRPr="00C01417" w:rsidRDefault="000F6216" w:rsidP="00140506">
            <w:pPr>
              <w:jc w:val="center"/>
              <w:rPr>
                <w:rFonts w:ascii="GHEA Grapalat" w:hAnsi="GHEA Grapalat" w:cs="Calibri"/>
                <w:sz w:val="20"/>
                <w:szCs w:val="20"/>
              </w:rPr>
            </w:pPr>
          </w:p>
          <w:p w:rsidR="000F6216" w:rsidRPr="00C01417" w:rsidRDefault="000F6216" w:rsidP="00140506">
            <w:pPr>
              <w:jc w:val="center"/>
              <w:rPr>
                <w:rFonts w:ascii="GHEA Grapalat" w:hAnsi="GHEA Grapalat" w:cs="Calibri"/>
                <w:sz w:val="20"/>
                <w:szCs w:val="20"/>
              </w:rPr>
            </w:pPr>
            <w:r w:rsidRPr="00C01417">
              <w:rPr>
                <w:rFonts w:ascii="GHEA Grapalat" w:hAnsi="GHEA Grapalat" w:cs="Calibri"/>
                <w:sz w:val="20"/>
                <w:szCs w:val="20"/>
              </w:rPr>
              <w:t>1</w:t>
            </w:r>
          </w:p>
          <w:p w:rsidR="000F6216" w:rsidRPr="00C01417" w:rsidRDefault="000F6216" w:rsidP="00140506">
            <w:pPr>
              <w:jc w:val="center"/>
              <w:rPr>
                <w:rFonts w:ascii="GHEA Grapalat" w:hAnsi="GHEA Grapalat" w:cs="Calibri"/>
                <w:sz w:val="20"/>
                <w:szCs w:val="20"/>
              </w:rPr>
            </w:pPr>
          </w:p>
          <w:p w:rsidR="000F6216" w:rsidRPr="00C01417" w:rsidRDefault="000F6216" w:rsidP="00140506">
            <w:pPr>
              <w:jc w:val="center"/>
              <w:rPr>
                <w:rFonts w:ascii="GHEA Grapalat" w:hAnsi="GHEA Grapalat" w:cs="Calibri"/>
                <w:sz w:val="20"/>
                <w:szCs w:val="20"/>
              </w:rPr>
            </w:pPr>
          </w:p>
        </w:tc>
        <w:tc>
          <w:tcPr>
            <w:tcW w:w="1418" w:type="dxa"/>
            <w:vMerge w:val="restart"/>
            <w:noWrap/>
            <w:vAlign w:val="center"/>
          </w:tcPr>
          <w:p w:rsidR="000F6216" w:rsidRPr="00C01417" w:rsidRDefault="000F6216" w:rsidP="00110462">
            <w:pPr>
              <w:jc w:val="center"/>
              <w:rPr>
                <w:rFonts w:ascii="GHEA Grapalat" w:hAnsi="GHEA Grapalat" w:cs="Arial"/>
                <w:sz w:val="20"/>
                <w:szCs w:val="20"/>
              </w:rPr>
            </w:pPr>
            <w:r w:rsidRPr="00C01417">
              <w:rPr>
                <w:rFonts w:ascii="GHEA Grapalat" w:hAnsi="GHEA Grapalat" w:cs="Calibri"/>
                <w:sz w:val="20"/>
                <w:szCs w:val="20"/>
              </w:rPr>
              <w:t>194,</w:t>
            </w:r>
            <w:r w:rsidR="00110462">
              <w:rPr>
                <w:rFonts w:ascii="GHEA Grapalat" w:hAnsi="GHEA Grapalat" w:cs="Calibri"/>
                <w:sz w:val="20"/>
                <w:szCs w:val="20"/>
                <w:lang w:val="hy-AM"/>
              </w:rPr>
              <w:t>52</w:t>
            </w:r>
            <w:r w:rsidR="00C50A56">
              <w:rPr>
                <w:rFonts w:ascii="GHEA Grapalat" w:hAnsi="GHEA Grapalat" w:cs="Calibri"/>
                <w:sz w:val="20"/>
                <w:szCs w:val="20"/>
                <w:lang w:val="hy-AM"/>
              </w:rPr>
              <w:t>0</w:t>
            </w:r>
          </w:p>
        </w:tc>
        <w:tc>
          <w:tcPr>
            <w:tcW w:w="992" w:type="dxa"/>
            <w:vMerge w:val="restart"/>
            <w:noWrap/>
            <w:vAlign w:val="center"/>
          </w:tcPr>
          <w:p w:rsidR="000F6216" w:rsidRPr="00C01417" w:rsidRDefault="000F6216" w:rsidP="000F6216">
            <w:pPr>
              <w:jc w:val="center"/>
              <w:rPr>
                <w:rFonts w:ascii="GHEA Grapalat" w:hAnsi="GHEA Grapalat" w:cs="Arial"/>
                <w:sz w:val="20"/>
                <w:szCs w:val="20"/>
              </w:rPr>
            </w:pPr>
            <w:r w:rsidRPr="00C01417">
              <w:rPr>
                <w:rFonts w:ascii="GHEA Grapalat" w:hAnsi="GHEA Grapalat" w:cs="Calibri"/>
                <w:sz w:val="20"/>
                <w:szCs w:val="20"/>
              </w:rPr>
              <w:t>48,000</w:t>
            </w:r>
          </w:p>
        </w:tc>
        <w:tc>
          <w:tcPr>
            <w:tcW w:w="1134" w:type="dxa"/>
            <w:vMerge w:val="restart"/>
            <w:noWrap/>
            <w:vAlign w:val="center"/>
          </w:tcPr>
          <w:p w:rsidR="000F6216" w:rsidRPr="00C01417" w:rsidRDefault="000F6216" w:rsidP="000F6216">
            <w:pPr>
              <w:jc w:val="center"/>
              <w:rPr>
                <w:rFonts w:ascii="GHEA Grapalat" w:hAnsi="GHEA Grapalat" w:cs="Arial"/>
                <w:sz w:val="20"/>
                <w:szCs w:val="20"/>
              </w:rPr>
            </w:pPr>
            <w:r w:rsidRPr="00C01417">
              <w:rPr>
                <w:rFonts w:ascii="GHEA Grapalat" w:hAnsi="GHEA Grapalat" w:cs="Calibri"/>
                <w:sz w:val="20"/>
                <w:szCs w:val="20"/>
              </w:rPr>
              <w:t>8,000</w:t>
            </w:r>
          </w:p>
        </w:tc>
        <w:tc>
          <w:tcPr>
            <w:tcW w:w="1134" w:type="dxa"/>
            <w:vMerge w:val="restart"/>
            <w:noWrap/>
            <w:vAlign w:val="center"/>
          </w:tcPr>
          <w:p w:rsidR="000F6216" w:rsidRPr="00C01417" w:rsidRDefault="000F6216" w:rsidP="00110462">
            <w:pPr>
              <w:jc w:val="center"/>
              <w:rPr>
                <w:rFonts w:ascii="GHEA Grapalat" w:hAnsi="GHEA Grapalat" w:cs="Arial"/>
                <w:sz w:val="20"/>
                <w:szCs w:val="20"/>
              </w:rPr>
            </w:pPr>
            <w:r w:rsidRPr="00C01417">
              <w:rPr>
                <w:rFonts w:ascii="GHEA Grapalat" w:hAnsi="GHEA Grapalat" w:cs="Calibri"/>
                <w:sz w:val="20"/>
                <w:szCs w:val="20"/>
              </w:rPr>
              <w:t>138,</w:t>
            </w:r>
            <w:r w:rsidR="00110462">
              <w:rPr>
                <w:rFonts w:ascii="GHEA Grapalat" w:hAnsi="GHEA Grapalat" w:cs="Calibri"/>
                <w:sz w:val="20"/>
                <w:szCs w:val="20"/>
                <w:lang w:val="hy-AM"/>
              </w:rPr>
              <w:t>52</w:t>
            </w:r>
          </w:p>
        </w:tc>
        <w:tc>
          <w:tcPr>
            <w:tcW w:w="1276" w:type="dxa"/>
            <w:noWrap/>
            <w:vAlign w:val="bottom"/>
          </w:tcPr>
          <w:p w:rsidR="000F6216" w:rsidRPr="00C01417" w:rsidRDefault="000F6216" w:rsidP="00140506">
            <w:pPr>
              <w:jc w:val="center"/>
              <w:rPr>
                <w:rFonts w:ascii="GHEA Grapalat" w:hAnsi="GHEA Grapalat" w:cs="Arial"/>
                <w:sz w:val="20"/>
                <w:szCs w:val="20"/>
              </w:rPr>
            </w:pPr>
            <w:r w:rsidRPr="00C01417">
              <w:rPr>
                <w:rFonts w:ascii="GHEA Grapalat" w:hAnsi="GHEA Grapalat" w:cs="Calibri"/>
                <w:sz w:val="20"/>
                <w:szCs w:val="20"/>
              </w:rPr>
              <w:t>բետոն B25</w:t>
            </w:r>
          </w:p>
        </w:tc>
        <w:tc>
          <w:tcPr>
            <w:tcW w:w="992" w:type="dxa"/>
            <w:noWrap/>
            <w:vAlign w:val="center"/>
          </w:tcPr>
          <w:p w:rsidR="000F6216" w:rsidRPr="00C01417" w:rsidRDefault="000F6216" w:rsidP="00140506">
            <w:pPr>
              <w:jc w:val="center"/>
              <w:rPr>
                <w:rFonts w:ascii="GHEA Grapalat" w:hAnsi="GHEA Grapalat" w:cs="Arial"/>
                <w:sz w:val="20"/>
                <w:szCs w:val="20"/>
              </w:rPr>
            </w:pPr>
            <w:r w:rsidRPr="00C01417">
              <w:rPr>
                <w:rFonts w:ascii="GHEA Grapalat" w:hAnsi="GHEA Grapalat" w:cs="Calibri"/>
                <w:sz w:val="20"/>
                <w:szCs w:val="20"/>
              </w:rPr>
              <w:t>խմ</w:t>
            </w:r>
          </w:p>
        </w:tc>
        <w:tc>
          <w:tcPr>
            <w:tcW w:w="850" w:type="dxa"/>
            <w:noWrap/>
            <w:vAlign w:val="center"/>
          </w:tcPr>
          <w:p w:rsidR="000F6216" w:rsidRPr="000F6216" w:rsidRDefault="000F6216" w:rsidP="000F6216">
            <w:pPr>
              <w:jc w:val="center"/>
              <w:rPr>
                <w:rFonts w:ascii="GHEA Grapalat" w:hAnsi="GHEA Grapalat" w:cs="Arial"/>
                <w:sz w:val="20"/>
                <w:szCs w:val="20"/>
                <w:lang w:val="ru-RU"/>
              </w:rPr>
            </w:pPr>
            <w:r w:rsidRPr="00C01417">
              <w:rPr>
                <w:rFonts w:ascii="GHEA Grapalat" w:hAnsi="GHEA Grapalat" w:cs="Calibri"/>
                <w:sz w:val="20"/>
                <w:szCs w:val="20"/>
              </w:rPr>
              <w:t>1,0</w:t>
            </w:r>
            <w:r>
              <w:rPr>
                <w:rFonts w:ascii="GHEA Grapalat" w:hAnsi="GHEA Grapalat" w:cs="Calibri"/>
                <w:sz w:val="20"/>
                <w:szCs w:val="20"/>
                <w:lang w:val="ru-RU"/>
              </w:rPr>
              <w:t>2</w:t>
            </w:r>
          </w:p>
        </w:tc>
        <w:tc>
          <w:tcPr>
            <w:tcW w:w="851" w:type="dxa"/>
            <w:noWrap/>
            <w:vAlign w:val="center"/>
          </w:tcPr>
          <w:p w:rsidR="000F6216" w:rsidRPr="00742B27" w:rsidRDefault="000F6216" w:rsidP="000F6216">
            <w:pPr>
              <w:jc w:val="center"/>
              <w:rPr>
                <w:rFonts w:ascii="GHEA Grapalat" w:hAnsi="GHEA Grapalat" w:cs="Arial"/>
                <w:sz w:val="20"/>
                <w:szCs w:val="20"/>
                <w:lang w:val="hy-AM"/>
              </w:rPr>
            </w:pPr>
            <w:r w:rsidRPr="00C01417">
              <w:rPr>
                <w:rFonts w:ascii="GHEA Grapalat" w:hAnsi="GHEA Grapalat" w:cs="Calibri"/>
                <w:sz w:val="20"/>
                <w:szCs w:val="20"/>
              </w:rPr>
              <w:t>34,86</w:t>
            </w:r>
            <w:r w:rsidR="00742B27">
              <w:rPr>
                <w:rFonts w:ascii="GHEA Grapalat" w:hAnsi="GHEA Grapalat" w:cs="Calibri"/>
                <w:sz w:val="20"/>
                <w:szCs w:val="20"/>
                <w:lang w:val="hy-AM"/>
              </w:rPr>
              <w:t>1</w:t>
            </w:r>
          </w:p>
        </w:tc>
        <w:tc>
          <w:tcPr>
            <w:tcW w:w="1134" w:type="dxa"/>
            <w:noWrap/>
            <w:vAlign w:val="bottom"/>
          </w:tcPr>
          <w:p w:rsidR="000F6216" w:rsidRPr="00110462" w:rsidRDefault="00742B27" w:rsidP="00140506">
            <w:pPr>
              <w:jc w:val="center"/>
              <w:rPr>
                <w:rFonts w:ascii="GHEA Grapalat" w:hAnsi="GHEA Grapalat" w:cs="Arial"/>
                <w:sz w:val="20"/>
                <w:szCs w:val="20"/>
                <w:lang w:val="hy-AM"/>
              </w:rPr>
            </w:pPr>
            <w:r w:rsidRPr="00110462">
              <w:rPr>
                <w:rFonts w:ascii="GHEA Grapalat" w:hAnsi="GHEA Grapalat" w:cs="Arial"/>
                <w:sz w:val="20"/>
                <w:szCs w:val="20"/>
                <w:lang w:val="hy-AM"/>
              </w:rPr>
              <w:t>40,06</w:t>
            </w:r>
          </w:p>
        </w:tc>
      </w:tr>
      <w:tr w:rsidR="000F6216" w:rsidRPr="00C01417" w:rsidTr="00881BD0">
        <w:trPr>
          <w:trHeight w:val="255"/>
        </w:trPr>
        <w:tc>
          <w:tcPr>
            <w:tcW w:w="568" w:type="dxa"/>
            <w:vMerge/>
            <w:noWrap/>
            <w:vAlign w:val="center"/>
          </w:tcPr>
          <w:p w:rsidR="000F6216" w:rsidRPr="00C01417" w:rsidRDefault="000F6216" w:rsidP="00140506">
            <w:pPr>
              <w:rPr>
                <w:rFonts w:ascii="GHEA Grapalat" w:hAnsi="GHEA Grapalat"/>
                <w:sz w:val="20"/>
                <w:szCs w:val="20"/>
              </w:rPr>
            </w:pPr>
          </w:p>
        </w:tc>
        <w:tc>
          <w:tcPr>
            <w:tcW w:w="2551" w:type="dxa"/>
            <w:vMerge/>
            <w:noWrap/>
            <w:vAlign w:val="center"/>
          </w:tcPr>
          <w:p w:rsidR="000F6216" w:rsidRPr="00C01417" w:rsidRDefault="000F6216" w:rsidP="00140506">
            <w:pPr>
              <w:spacing w:line="240" w:lineRule="auto"/>
              <w:rPr>
                <w:rFonts w:ascii="GHEA Grapalat" w:hAnsi="GHEA Grapalat" w:cs="Calibri"/>
                <w:sz w:val="20"/>
                <w:szCs w:val="20"/>
              </w:rPr>
            </w:pPr>
          </w:p>
        </w:tc>
        <w:tc>
          <w:tcPr>
            <w:tcW w:w="709" w:type="dxa"/>
            <w:vMerge/>
            <w:noWrap/>
            <w:vAlign w:val="center"/>
          </w:tcPr>
          <w:p w:rsidR="000F6216" w:rsidRPr="00C01417" w:rsidRDefault="000F6216" w:rsidP="00140506">
            <w:pPr>
              <w:jc w:val="center"/>
              <w:rPr>
                <w:rFonts w:ascii="GHEA Grapalat" w:hAnsi="GHEA Grapalat" w:cs="Calibri"/>
                <w:sz w:val="20"/>
                <w:szCs w:val="20"/>
              </w:rPr>
            </w:pPr>
          </w:p>
        </w:tc>
        <w:tc>
          <w:tcPr>
            <w:tcW w:w="425" w:type="dxa"/>
            <w:vMerge/>
            <w:noWrap/>
            <w:vAlign w:val="center"/>
          </w:tcPr>
          <w:p w:rsidR="000F6216" w:rsidRPr="00C01417" w:rsidRDefault="000F6216" w:rsidP="00140506">
            <w:pPr>
              <w:jc w:val="center"/>
              <w:rPr>
                <w:rFonts w:ascii="GHEA Grapalat" w:hAnsi="GHEA Grapalat" w:cs="Calibri"/>
                <w:sz w:val="20"/>
                <w:szCs w:val="20"/>
              </w:rPr>
            </w:pPr>
          </w:p>
        </w:tc>
        <w:tc>
          <w:tcPr>
            <w:tcW w:w="1418" w:type="dxa"/>
            <w:vMerge/>
            <w:noWrap/>
            <w:vAlign w:val="center"/>
          </w:tcPr>
          <w:p w:rsidR="000F6216" w:rsidRPr="00C01417" w:rsidRDefault="000F6216" w:rsidP="00140506">
            <w:pPr>
              <w:jc w:val="center"/>
              <w:rPr>
                <w:rFonts w:ascii="GHEA Grapalat" w:hAnsi="GHEA Grapalat" w:cs="Arial"/>
                <w:sz w:val="20"/>
                <w:szCs w:val="20"/>
              </w:rPr>
            </w:pPr>
          </w:p>
        </w:tc>
        <w:tc>
          <w:tcPr>
            <w:tcW w:w="992" w:type="dxa"/>
            <w:vMerge/>
            <w:noWrap/>
            <w:vAlign w:val="center"/>
          </w:tcPr>
          <w:p w:rsidR="000F6216" w:rsidRPr="00C01417" w:rsidRDefault="000F6216" w:rsidP="00140506">
            <w:pPr>
              <w:jc w:val="center"/>
              <w:rPr>
                <w:rFonts w:ascii="GHEA Grapalat" w:hAnsi="GHEA Grapalat" w:cs="Arial"/>
                <w:sz w:val="20"/>
                <w:szCs w:val="20"/>
              </w:rPr>
            </w:pPr>
          </w:p>
        </w:tc>
        <w:tc>
          <w:tcPr>
            <w:tcW w:w="1134" w:type="dxa"/>
            <w:vMerge/>
            <w:noWrap/>
            <w:vAlign w:val="center"/>
          </w:tcPr>
          <w:p w:rsidR="000F6216" w:rsidRPr="00C01417" w:rsidRDefault="000F6216" w:rsidP="00140506">
            <w:pPr>
              <w:jc w:val="center"/>
              <w:rPr>
                <w:rFonts w:ascii="GHEA Grapalat" w:hAnsi="GHEA Grapalat" w:cs="Arial"/>
                <w:sz w:val="20"/>
                <w:szCs w:val="20"/>
              </w:rPr>
            </w:pPr>
          </w:p>
        </w:tc>
        <w:tc>
          <w:tcPr>
            <w:tcW w:w="1134" w:type="dxa"/>
            <w:vMerge/>
            <w:noWrap/>
            <w:vAlign w:val="center"/>
          </w:tcPr>
          <w:p w:rsidR="000F6216" w:rsidRPr="00C01417" w:rsidRDefault="000F6216" w:rsidP="00140506">
            <w:pPr>
              <w:jc w:val="center"/>
              <w:rPr>
                <w:rFonts w:ascii="GHEA Grapalat" w:hAnsi="GHEA Grapalat" w:cs="Arial"/>
                <w:sz w:val="20"/>
                <w:szCs w:val="20"/>
              </w:rPr>
            </w:pPr>
          </w:p>
        </w:tc>
        <w:tc>
          <w:tcPr>
            <w:tcW w:w="1276" w:type="dxa"/>
            <w:noWrap/>
            <w:vAlign w:val="bottom"/>
          </w:tcPr>
          <w:p w:rsidR="000F6216" w:rsidRPr="00C01417" w:rsidRDefault="000F6216" w:rsidP="00140506">
            <w:pPr>
              <w:jc w:val="center"/>
              <w:rPr>
                <w:rFonts w:ascii="GHEA Grapalat" w:hAnsi="GHEA Grapalat" w:cs="Arial"/>
                <w:sz w:val="20"/>
                <w:szCs w:val="20"/>
              </w:rPr>
            </w:pPr>
            <w:r w:rsidRPr="00C01417">
              <w:rPr>
                <w:rFonts w:ascii="GHEA Grapalat" w:hAnsi="GHEA Grapalat" w:cs="Arial"/>
                <w:sz w:val="20"/>
                <w:szCs w:val="20"/>
              </w:rPr>
              <w:t>կաղապար լամինաց-ված նրբա-տախտակ</w:t>
            </w:r>
          </w:p>
        </w:tc>
        <w:tc>
          <w:tcPr>
            <w:tcW w:w="992" w:type="dxa"/>
            <w:noWrap/>
            <w:vAlign w:val="center"/>
          </w:tcPr>
          <w:p w:rsidR="000F6216" w:rsidRPr="00C01417" w:rsidRDefault="000F6216" w:rsidP="00140506">
            <w:pPr>
              <w:jc w:val="center"/>
              <w:rPr>
                <w:rFonts w:ascii="GHEA Grapalat" w:hAnsi="GHEA Grapalat" w:cs="Arial"/>
                <w:sz w:val="20"/>
                <w:szCs w:val="20"/>
              </w:rPr>
            </w:pPr>
            <w:r w:rsidRPr="00C01417">
              <w:rPr>
                <w:rFonts w:ascii="GHEA Grapalat" w:hAnsi="GHEA Grapalat" w:cs="Calibri"/>
                <w:sz w:val="20"/>
                <w:szCs w:val="20"/>
              </w:rPr>
              <w:t>քմ</w:t>
            </w:r>
          </w:p>
        </w:tc>
        <w:tc>
          <w:tcPr>
            <w:tcW w:w="850" w:type="dxa"/>
            <w:noWrap/>
            <w:vAlign w:val="center"/>
          </w:tcPr>
          <w:p w:rsidR="000F6216" w:rsidRPr="00C01417" w:rsidRDefault="000F6216" w:rsidP="00140506">
            <w:pPr>
              <w:jc w:val="center"/>
              <w:rPr>
                <w:rFonts w:ascii="GHEA Grapalat" w:hAnsi="GHEA Grapalat" w:cs="Arial"/>
                <w:sz w:val="20"/>
                <w:szCs w:val="20"/>
              </w:rPr>
            </w:pPr>
            <w:r w:rsidRPr="00C01417">
              <w:rPr>
                <w:rFonts w:ascii="GHEA Grapalat" w:hAnsi="GHEA Grapalat" w:cs="Calibri"/>
                <w:sz w:val="20"/>
                <w:szCs w:val="20"/>
              </w:rPr>
              <w:t>7,04</w:t>
            </w:r>
          </w:p>
        </w:tc>
        <w:tc>
          <w:tcPr>
            <w:tcW w:w="851" w:type="dxa"/>
            <w:noWrap/>
            <w:vAlign w:val="center"/>
          </w:tcPr>
          <w:p w:rsidR="000F6216" w:rsidRPr="00C01417" w:rsidRDefault="000F6216" w:rsidP="00140506">
            <w:pPr>
              <w:jc w:val="center"/>
              <w:rPr>
                <w:rFonts w:ascii="GHEA Grapalat" w:hAnsi="GHEA Grapalat" w:cs="Arial"/>
                <w:sz w:val="20"/>
                <w:szCs w:val="20"/>
              </w:rPr>
            </w:pPr>
            <w:r w:rsidRPr="00C01417">
              <w:rPr>
                <w:rFonts w:ascii="GHEA Grapalat" w:hAnsi="GHEA Grapalat" w:cs="Calibri"/>
                <w:sz w:val="20"/>
                <w:szCs w:val="20"/>
              </w:rPr>
              <w:t>3,50</w:t>
            </w:r>
          </w:p>
        </w:tc>
        <w:tc>
          <w:tcPr>
            <w:tcW w:w="1134" w:type="dxa"/>
            <w:noWrap/>
            <w:vAlign w:val="center"/>
          </w:tcPr>
          <w:p w:rsidR="000F6216" w:rsidRPr="00110462" w:rsidRDefault="00742B27" w:rsidP="00881BD0">
            <w:pPr>
              <w:jc w:val="center"/>
              <w:rPr>
                <w:rFonts w:ascii="GHEA Grapalat" w:hAnsi="GHEA Grapalat" w:cs="Arial"/>
                <w:sz w:val="20"/>
                <w:szCs w:val="20"/>
                <w:lang w:val="hy-AM"/>
              </w:rPr>
            </w:pPr>
            <w:r w:rsidRPr="00110462">
              <w:rPr>
                <w:rFonts w:ascii="GHEA Grapalat" w:hAnsi="GHEA Grapalat" w:cs="Arial"/>
                <w:sz w:val="20"/>
                <w:szCs w:val="20"/>
                <w:lang w:val="hy-AM"/>
              </w:rPr>
              <w:t>27,9</w:t>
            </w:r>
          </w:p>
        </w:tc>
      </w:tr>
      <w:tr w:rsidR="000F6216" w:rsidRPr="00C01417" w:rsidTr="00140506">
        <w:trPr>
          <w:trHeight w:val="255"/>
        </w:trPr>
        <w:tc>
          <w:tcPr>
            <w:tcW w:w="568" w:type="dxa"/>
            <w:vMerge/>
            <w:noWrap/>
            <w:vAlign w:val="center"/>
          </w:tcPr>
          <w:p w:rsidR="000F6216" w:rsidRPr="00C01417" w:rsidRDefault="000F6216" w:rsidP="00140506">
            <w:pPr>
              <w:rPr>
                <w:rFonts w:ascii="GHEA Grapalat" w:hAnsi="GHEA Grapalat"/>
                <w:sz w:val="20"/>
                <w:szCs w:val="20"/>
              </w:rPr>
            </w:pPr>
          </w:p>
        </w:tc>
        <w:tc>
          <w:tcPr>
            <w:tcW w:w="2551" w:type="dxa"/>
            <w:vMerge/>
            <w:noWrap/>
            <w:vAlign w:val="center"/>
          </w:tcPr>
          <w:p w:rsidR="000F6216" w:rsidRPr="00C01417" w:rsidRDefault="000F6216" w:rsidP="00140506">
            <w:pPr>
              <w:spacing w:line="240" w:lineRule="auto"/>
              <w:rPr>
                <w:rFonts w:ascii="GHEA Grapalat" w:hAnsi="GHEA Grapalat" w:cs="Calibri"/>
                <w:sz w:val="20"/>
                <w:szCs w:val="20"/>
              </w:rPr>
            </w:pPr>
          </w:p>
        </w:tc>
        <w:tc>
          <w:tcPr>
            <w:tcW w:w="709" w:type="dxa"/>
            <w:vMerge/>
            <w:noWrap/>
            <w:vAlign w:val="center"/>
          </w:tcPr>
          <w:p w:rsidR="000F6216" w:rsidRPr="00C01417" w:rsidRDefault="000F6216" w:rsidP="00140506">
            <w:pPr>
              <w:jc w:val="center"/>
              <w:rPr>
                <w:rFonts w:ascii="GHEA Grapalat" w:hAnsi="GHEA Grapalat" w:cs="Calibri"/>
                <w:sz w:val="20"/>
                <w:szCs w:val="20"/>
              </w:rPr>
            </w:pPr>
          </w:p>
        </w:tc>
        <w:tc>
          <w:tcPr>
            <w:tcW w:w="425" w:type="dxa"/>
            <w:vMerge/>
            <w:noWrap/>
            <w:vAlign w:val="center"/>
          </w:tcPr>
          <w:p w:rsidR="000F6216" w:rsidRPr="00C01417" w:rsidRDefault="000F6216" w:rsidP="00140506">
            <w:pPr>
              <w:jc w:val="center"/>
              <w:rPr>
                <w:rFonts w:ascii="GHEA Grapalat" w:hAnsi="GHEA Grapalat" w:cs="Calibri"/>
                <w:sz w:val="20"/>
                <w:szCs w:val="20"/>
              </w:rPr>
            </w:pPr>
          </w:p>
        </w:tc>
        <w:tc>
          <w:tcPr>
            <w:tcW w:w="1418" w:type="dxa"/>
            <w:vMerge/>
            <w:noWrap/>
            <w:vAlign w:val="center"/>
          </w:tcPr>
          <w:p w:rsidR="000F6216" w:rsidRPr="00C01417" w:rsidRDefault="000F6216" w:rsidP="00140506">
            <w:pPr>
              <w:jc w:val="center"/>
              <w:rPr>
                <w:rFonts w:ascii="GHEA Grapalat" w:hAnsi="GHEA Grapalat" w:cs="Arial"/>
                <w:sz w:val="20"/>
                <w:szCs w:val="20"/>
              </w:rPr>
            </w:pPr>
          </w:p>
        </w:tc>
        <w:tc>
          <w:tcPr>
            <w:tcW w:w="992" w:type="dxa"/>
            <w:vMerge/>
            <w:noWrap/>
            <w:vAlign w:val="center"/>
          </w:tcPr>
          <w:p w:rsidR="000F6216" w:rsidRPr="00C01417" w:rsidRDefault="000F6216" w:rsidP="00140506">
            <w:pPr>
              <w:jc w:val="center"/>
              <w:rPr>
                <w:rFonts w:ascii="GHEA Grapalat" w:hAnsi="GHEA Grapalat" w:cs="Arial"/>
                <w:sz w:val="20"/>
                <w:szCs w:val="20"/>
              </w:rPr>
            </w:pPr>
          </w:p>
        </w:tc>
        <w:tc>
          <w:tcPr>
            <w:tcW w:w="1134" w:type="dxa"/>
            <w:vMerge/>
            <w:noWrap/>
            <w:vAlign w:val="center"/>
          </w:tcPr>
          <w:p w:rsidR="000F6216" w:rsidRPr="00C01417" w:rsidRDefault="000F6216" w:rsidP="00140506">
            <w:pPr>
              <w:jc w:val="center"/>
              <w:rPr>
                <w:rFonts w:ascii="GHEA Grapalat" w:hAnsi="GHEA Grapalat" w:cs="Arial"/>
                <w:sz w:val="20"/>
                <w:szCs w:val="20"/>
              </w:rPr>
            </w:pPr>
          </w:p>
        </w:tc>
        <w:tc>
          <w:tcPr>
            <w:tcW w:w="1134" w:type="dxa"/>
            <w:vMerge/>
            <w:noWrap/>
            <w:vAlign w:val="center"/>
          </w:tcPr>
          <w:p w:rsidR="000F6216" w:rsidRPr="00C01417" w:rsidRDefault="000F6216" w:rsidP="00140506">
            <w:pPr>
              <w:jc w:val="center"/>
              <w:rPr>
                <w:rFonts w:ascii="GHEA Grapalat" w:hAnsi="GHEA Grapalat" w:cs="Arial"/>
                <w:sz w:val="20"/>
                <w:szCs w:val="20"/>
              </w:rPr>
            </w:pPr>
          </w:p>
        </w:tc>
        <w:tc>
          <w:tcPr>
            <w:tcW w:w="1276" w:type="dxa"/>
            <w:noWrap/>
            <w:vAlign w:val="bottom"/>
          </w:tcPr>
          <w:p w:rsidR="000F6216" w:rsidRPr="00C01417" w:rsidRDefault="000F6216" w:rsidP="00140506">
            <w:pPr>
              <w:jc w:val="center"/>
              <w:rPr>
                <w:rFonts w:ascii="GHEA Grapalat" w:hAnsi="GHEA Grapalat" w:cs="Arial"/>
                <w:sz w:val="20"/>
                <w:szCs w:val="20"/>
              </w:rPr>
            </w:pPr>
            <w:r w:rsidRPr="00C01417">
              <w:rPr>
                <w:rFonts w:ascii="GHEA Grapalat" w:hAnsi="GHEA Grapalat" w:cs="Calibri"/>
                <w:sz w:val="20"/>
                <w:szCs w:val="20"/>
              </w:rPr>
              <w:t>տախտակ</w:t>
            </w:r>
          </w:p>
        </w:tc>
        <w:tc>
          <w:tcPr>
            <w:tcW w:w="992" w:type="dxa"/>
            <w:noWrap/>
            <w:vAlign w:val="center"/>
          </w:tcPr>
          <w:p w:rsidR="000F6216" w:rsidRPr="00C01417" w:rsidRDefault="000F6216" w:rsidP="00140506">
            <w:pPr>
              <w:jc w:val="center"/>
              <w:rPr>
                <w:rFonts w:ascii="GHEA Grapalat" w:hAnsi="GHEA Grapalat" w:cs="Arial"/>
                <w:sz w:val="20"/>
                <w:szCs w:val="20"/>
              </w:rPr>
            </w:pPr>
            <w:r w:rsidRPr="00C01417">
              <w:rPr>
                <w:rFonts w:ascii="GHEA Grapalat" w:hAnsi="GHEA Grapalat" w:cs="Calibri"/>
                <w:sz w:val="20"/>
                <w:szCs w:val="20"/>
              </w:rPr>
              <w:t>խմ</w:t>
            </w:r>
          </w:p>
        </w:tc>
        <w:tc>
          <w:tcPr>
            <w:tcW w:w="850" w:type="dxa"/>
            <w:noWrap/>
            <w:vAlign w:val="center"/>
          </w:tcPr>
          <w:p w:rsidR="000F6216" w:rsidRPr="00742B27" w:rsidRDefault="000F6216" w:rsidP="000F6216">
            <w:pPr>
              <w:jc w:val="center"/>
              <w:rPr>
                <w:rFonts w:ascii="GHEA Grapalat" w:hAnsi="GHEA Grapalat" w:cs="Arial"/>
                <w:sz w:val="20"/>
                <w:szCs w:val="20"/>
                <w:lang w:val="hy-AM"/>
              </w:rPr>
            </w:pPr>
            <w:r w:rsidRPr="00C01417">
              <w:rPr>
                <w:rFonts w:ascii="GHEA Grapalat" w:hAnsi="GHEA Grapalat" w:cs="Calibri"/>
                <w:sz w:val="20"/>
                <w:szCs w:val="20"/>
              </w:rPr>
              <w:t>0,17</w:t>
            </w:r>
            <w:r w:rsidR="00742B27">
              <w:rPr>
                <w:rFonts w:ascii="GHEA Grapalat" w:hAnsi="GHEA Grapalat" w:cs="Calibri"/>
                <w:sz w:val="20"/>
                <w:szCs w:val="20"/>
                <w:lang w:val="hy-AM"/>
              </w:rPr>
              <w:t>11</w:t>
            </w:r>
          </w:p>
        </w:tc>
        <w:tc>
          <w:tcPr>
            <w:tcW w:w="851" w:type="dxa"/>
            <w:noWrap/>
            <w:vAlign w:val="center"/>
          </w:tcPr>
          <w:p w:rsidR="000F6216" w:rsidRPr="00C01417" w:rsidRDefault="000F6216" w:rsidP="00140506">
            <w:pPr>
              <w:jc w:val="center"/>
              <w:rPr>
                <w:rFonts w:ascii="GHEA Grapalat" w:hAnsi="GHEA Grapalat" w:cs="Arial"/>
                <w:sz w:val="20"/>
                <w:szCs w:val="20"/>
              </w:rPr>
            </w:pPr>
            <w:r w:rsidRPr="00C01417">
              <w:rPr>
                <w:rFonts w:ascii="GHEA Grapalat" w:hAnsi="GHEA Grapalat" w:cs="Calibri"/>
                <w:sz w:val="20"/>
                <w:szCs w:val="20"/>
              </w:rPr>
              <w:t>116,67</w:t>
            </w:r>
          </w:p>
        </w:tc>
        <w:tc>
          <w:tcPr>
            <w:tcW w:w="1134" w:type="dxa"/>
            <w:noWrap/>
            <w:vAlign w:val="bottom"/>
          </w:tcPr>
          <w:p w:rsidR="000F6216" w:rsidRPr="00110462" w:rsidRDefault="00742B27" w:rsidP="00140506">
            <w:pPr>
              <w:jc w:val="center"/>
              <w:rPr>
                <w:rFonts w:ascii="GHEA Grapalat" w:hAnsi="GHEA Grapalat" w:cs="Arial"/>
                <w:sz w:val="20"/>
                <w:szCs w:val="20"/>
                <w:lang w:val="hy-AM"/>
              </w:rPr>
            </w:pPr>
            <w:r w:rsidRPr="00110462">
              <w:rPr>
                <w:rFonts w:ascii="GHEA Grapalat" w:hAnsi="GHEA Grapalat" w:cs="Arial"/>
                <w:sz w:val="20"/>
                <w:szCs w:val="20"/>
                <w:lang w:val="hy-AM"/>
              </w:rPr>
              <w:t>22,6</w:t>
            </w:r>
          </w:p>
        </w:tc>
      </w:tr>
      <w:tr w:rsidR="000F6216" w:rsidRPr="00C01417" w:rsidTr="00140506">
        <w:trPr>
          <w:trHeight w:val="255"/>
        </w:trPr>
        <w:tc>
          <w:tcPr>
            <w:tcW w:w="568" w:type="dxa"/>
            <w:vMerge/>
            <w:noWrap/>
            <w:vAlign w:val="center"/>
          </w:tcPr>
          <w:p w:rsidR="000F6216" w:rsidRPr="00C01417" w:rsidRDefault="000F6216" w:rsidP="00140506">
            <w:pPr>
              <w:rPr>
                <w:rFonts w:ascii="GHEA Grapalat" w:hAnsi="GHEA Grapalat"/>
                <w:sz w:val="20"/>
                <w:szCs w:val="20"/>
              </w:rPr>
            </w:pPr>
          </w:p>
        </w:tc>
        <w:tc>
          <w:tcPr>
            <w:tcW w:w="2551" w:type="dxa"/>
            <w:vMerge/>
            <w:noWrap/>
            <w:vAlign w:val="center"/>
          </w:tcPr>
          <w:p w:rsidR="000F6216" w:rsidRPr="00C01417" w:rsidRDefault="000F6216" w:rsidP="00140506">
            <w:pPr>
              <w:spacing w:line="240" w:lineRule="auto"/>
              <w:rPr>
                <w:rFonts w:ascii="GHEA Grapalat" w:hAnsi="GHEA Grapalat" w:cs="Calibri"/>
                <w:sz w:val="20"/>
                <w:szCs w:val="20"/>
              </w:rPr>
            </w:pPr>
          </w:p>
        </w:tc>
        <w:tc>
          <w:tcPr>
            <w:tcW w:w="709" w:type="dxa"/>
            <w:vMerge/>
            <w:noWrap/>
            <w:vAlign w:val="center"/>
          </w:tcPr>
          <w:p w:rsidR="000F6216" w:rsidRPr="00C01417" w:rsidRDefault="000F6216" w:rsidP="00140506">
            <w:pPr>
              <w:jc w:val="center"/>
              <w:rPr>
                <w:rFonts w:ascii="GHEA Grapalat" w:hAnsi="GHEA Grapalat" w:cs="Calibri"/>
                <w:sz w:val="20"/>
                <w:szCs w:val="20"/>
              </w:rPr>
            </w:pPr>
          </w:p>
        </w:tc>
        <w:tc>
          <w:tcPr>
            <w:tcW w:w="425" w:type="dxa"/>
            <w:vMerge/>
            <w:noWrap/>
            <w:vAlign w:val="center"/>
          </w:tcPr>
          <w:p w:rsidR="000F6216" w:rsidRPr="00C01417" w:rsidRDefault="000F6216" w:rsidP="00140506">
            <w:pPr>
              <w:jc w:val="center"/>
              <w:rPr>
                <w:rFonts w:ascii="GHEA Grapalat" w:hAnsi="GHEA Grapalat" w:cs="Calibri"/>
                <w:sz w:val="20"/>
                <w:szCs w:val="20"/>
              </w:rPr>
            </w:pPr>
          </w:p>
        </w:tc>
        <w:tc>
          <w:tcPr>
            <w:tcW w:w="1418" w:type="dxa"/>
            <w:vMerge/>
            <w:noWrap/>
            <w:vAlign w:val="center"/>
          </w:tcPr>
          <w:p w:rsidR="000F6216" w:rsidRPr="00C01417" w:rsidRDefault="000F6216" w:rsidP="00140506">
            <w:pPr>
              <w:jc w:val="center"/>
              <w:rPr>
                <w:rFonts w:ascii="GHEA Grapalat" w:hAnsi="GHEA Grapalat" w:cs="Arial"/>
                <w:sz w:val="20"/>
                <w:szCs w:val="20"/>
              </w:rPr>
            </w:pPr>
          </w:p>
        </w:tc>
        <w:tc>
          <w:tcPr>
            <w:tcW w:w="992" w:type="dxa"/>
            <w:vMerge/>
            <w:noWrap/>
            <w:vAlign w:val="center"/>
          </w:tcPr>
          <w:p w:rsidR="000F6216" w:rsidRPr="00C01417" w:rsidRDefault="000F6216" w:rsidP="00140506">
            <w:pPr>
              <w:jc w:val="center"/>
              <w:rPr>
                <w:rFonts w:ascii="GHEA Grapalat" w:hAnsi="GHEA Grapalat" w:cs="Arial"/>
                <w:sz w:val="20"/>
                <w:szCs w:val="20"/>
              </w:rPr>
            </w:pPr>
          </w:p>
        </w:tc>
        <w:tc>
          <w:tcPr>
            <w:tcW w:w="1134" w:type="dxa"/>
            <w:vMerge/>
            <w:noWrap/>
            <w:vAlign w:val="center"/>
          </w:tcPr>
          <w:p w:rsidR="000F6216" w:rsidRPr="00C01417" w:rsidRDefault="000F6216" w:rsidP="00140506">
            <w:pPr>
              <w:jc w:val="center"/>
              <w:rPr>
                <w:rFonts w:ascii="GHEA Grapalat" w:hAnsi="GHEA Grapalat" w:cs="Arial"/>
                <w:sz w:val="20"/>
                <w:szCs w:val="20"/>
              </w:rPr>
            </w:pPr>
          </w:p>
        </w:tc>
        <w:tc>
          <w:tcPr>
            <w:tcW w:w="1134" w:type="dxa"/>
            <w:vMerge/>
            <w:noWrap/>
            <w:vAlign w:val="center"/>
          </w:tcPr>
          <w:p w:rsidR="000F6216" w:rsidRPr="00C01417" w:rsidRDefault="000F6216" w:rsidP="00140506">
            <w:pPr>
              <w:jc w:val="center"/>
              <w:rPr>
                <w:rFonts w:ascii="GHEA Grapalat" w:hAnsi="GHEA Grapalat" w:cs="Arial"/>
                <w:sz w:val="20"/>
                <w:szCs w:val="20"/>
              </w:rPr>
            </w:pPr>
          </w:p>
        </w:tc>
        <w:tc>
          <w:tcPr>
            <w:tcW w:w="1276" w:type="dxa"/>
            <w:noWrap/>
            <w:vAlign w:val="bottom"/>
          </w:tcPr>
          <w:p w:rsidR="000F6216" w:rsidRPr="00C01417" w:rsidRDefault="000F6216" w:rsidP="00140506">
            <w:pPr>
              <w:jc w:val="center"/>
              <w:rPr>
                <w:rFonts w:ascii="GHEA Grapalat" w:hAnsi="GHEA Grapalat" w:cs="Arial"/>
                <w:sz w:val="20"/>
                <w:szCs w:val="20"/>
              </w:rPr>
            </w:pPr>
            <w:r w:rsidRPr="00C01417">
              <w:rPr>
                <w:rFonts w:ascii="GHEA Grapalat" w:hAnsi="GHEA Grapalat" w:cs="Calibri"/>
                <w:sz w:val="20"/>
                <w:szCs w:val="20"/>
              </w:rPr>
              <w:t>հեղույս</w:t>
            </w:r>
          </w:p>
        </w:tc>
        <w:tc>
          <w:tcPr>
            <w:tcW w:w="992" w:type="dxa"/>
            <w:noWrap/>
            <w:vAlign w:val="center"/>
          </w:tcPr>
          <w:p w:rsidR="000F6216" w:rsidRPr="00C01417" w:rsidRDefault="000F6216" w:rsidP="00140506">
            <w:pPr>
              <w:jc w:val="center"/>
              <w:rPr>
                <w:rFonts w:ascii="GHEA Grapalat" w:hAnsi="GHEA Grapalat" w:cs="Arial"/>
                <w:sz w:val="20"/>
                <w:szCs w:val="20"/>
              </w:rPr>
            </w:pPr>
            <w:r w:rsidRPr="00C01417">
              <w:rPr>
                <w:rFonts w:ascii="GHEA Grapalat" w:hAnsi="GHEA Grapalat" w:cs="Calibri"/>
                <w:sz w:val="20"/>
                <w:szCs w:val="20"/>
              </w:rPr>
              <w:t>կգ</w:t>
            </w:r>
          </w:p>
        </w:tc>
        <w:tc>
          <w:tcPr>
            <w:tcW w:w="850" w:type="dxa"/>
            <w:noWrap/>
            <w:vAlign w:val="center"/>
          </w:tcPr>
          <w:p w:rsidR="000F6216" w:rsidRPr="00C01417" w:rsidRDefault="000F6216" w:rsidP="00140506">
            <w:pPr>
              <w:jc w:val="center"/>
              <w:rPr>
                <w:rFonts w:ascii="GHEA Grapalat" w:hAnsi="GHEA Grapalat" w:cs="Arial"/>
                <w:sz w:val="20"/>
                <w:szCs w:val="20"/>
              </w:rPr>
            </w:pPr>
            <w:r w:rsidRPr="00C01417">
              <w:rPr>
                <w:rFonts w:ascii="GHEA Grapalat" w:hAnsi="GHEA Grapalat" w:cs="Calibri"/>
                <w:sz w:val="20"/>
                <w:szCs w:val="20"/>
              </w:rPr>
              <w:t>8,60</w:t>
            </w:r>
          </w:p>
        </w:tc>
        <w:tc>
          <w:tcPr>
            <w:tcW w:w="851" w:type="dxa"/>
            <w:noWrap/>
            <w:vAlign w:val="center"/>
          </w:tcPr>
          <w:p w:rsidR="000F6216" w:rsidRPr="00C01417" w:rsidRDefault="000F6216" w:rsidP="00140506">
            <w:pPr>
              <w:jc w:val="center"/>
              <w:rPr>
                <w:rFonts w:ascii="GHEA Grapalat" w:hAnsi="GHEA Grapalat" w:cs="Arial"/>
                <w:sz w:val="20"/>
                <w:szCs w:val="20"/>
              </w:rPr>
            </w:pPr>
            <w:r w:rsidRPr="00C01417">
              <w:rPr>
                <w:rFonts w:ascii="GHEA Grapalat" w:hAnsi="GHEA Grapalat" w:cs="Calibri"/>
                <w:sz w:val="20"/>
                <w:szCs w:val="20"/>
              </w:rPr>
              <w:t>1,20</w:t>
            </w:r>
          </w:p>
        </w:tc>
        <w:tc>
          <w:tcPr>
            <w:tcW w:w="1134" w:type="dxa"/>
            <w:noWrap/>
            <w:vAlign w:val="bottom"/>
          </w:tcPr>
          <w:p w:rsidR="000F6216" w:rsidRPr="00110462" w:rsidRDefault="00742B27" w:rsidP="00140506">
            <w:pPr>
              <w:jc w:val="center"/>
              <w:rPr>
                <w:rFonts w:ascii="GHEA Grapalat" w:hAnsi="GHEA Grapalat" w:cs="Arial"/>
                <w:sz w:val="20"/>
                <w:szCs w:val="20"/>
                <w:lang w:val="hy-AM"/>
              </w:rPr>
            </w:pPr>
            <w:r w:rsidRPr="00110462">
              <w:rPr>
                <w:rFonts w:ascii="GHEA Grapalat" w:hAnsi="GHEA Grapalat" w:cs="Arial"/>
                <w:sz w:val="20"/>
                <w:szCs w:val="20"/>
                <w:lang w:val="hy-AM"/>
              </w:rPr>
              <w:t>11,68</w:t>
            </w:r>
          </w:p>
        </w:tc>
      </w:tr>
      <w:tr w:rsidR="000F6216" w:rsidRPr="00C01417" w:rsidTr="00140506">
        <w:trPr>
          <w:trHeight w:val="255"/>
        </w:trPr>
        <w:tc>
          <w:tcPr>
            <w:tcW w:w="568" w:type="dxa"/>
            <w:vMerge/>
            <w:noWrap/>
            <w:vAlign w:val="center"/>
          </w:tcPr>
          <w:p w:rsidR="000F6216" w:rsidRPr="00C01417" w:rsidRDefault="000F6216" w:rsidP="00140506">
            <w:pPr>
              <w:rPr>
                <w:rFonts w:ascii="GHEA Grapalat" w:hAnsi="GHEA Grapalat"/>
                <w:sz w:val="20"/>
                <w:szCs w:val="20"/>
              </w:rPr>
            </w:pPr>
          </w:p>
        </w:tc>
        <w:tc>
          <w:tcPr>
            <w:tcW w:w="2551" w:type="dxa"/>
            <w:vMerge/>
            <w:noWrap/>
            <w:vAlign w:val="center"/>
          </w:tcPr>
          <w:p w:rsidR="000F6216" w:rsidRPr="00C01417" w:rsidRDefault="000F6216" w:rsidP="00140506">
            <w:pPr>
              <w:spacing w:line="240" w:lineRule="auto"/>
              <w:rPr>
                <w:rFonts w:ascii="GHEA Grapalat" w:hAnsi="GHEA Grapalat" w:cs="Calibri"/>
                <w:sz w:val="20"/>
                <w:szCs w:val="20"/>
              </w:rPr>
            </w:pPr>
          </w:p>
        </w:tc>
        <w:tc>
          <w:tcPr>
            <w:tcW w:w="709" w:type="dxa"/>
            <w:vMerge/>
            <w:noWrap/>
            <w:vAlign w:val="center"/>
          </w:tcPr>
          <w:p w:rsidR="000F6216" w:rsidRPr="00C01417" w:rsidRDefault="000F6216" w:rsidP="00140506">
            <w:pPr>
              <w:jc w:val="center"/>
              <w:rPr>
                <w:rFonts w:ascii="GHEA Grapalat" w:hAnsi="GHEA Grapalat" w:cs="Calibri"/>
                <w:sz w:val="20"/>
                <w:szCs w:val="20"/>
              </w:rPr>
            </w:pPr>
          </w:p>
        </w:tc>
        <w:tc>
          <w:tcPr>
            <w:tcW w:w="425" w:type="dxa"/>
            <w:vMerge/>
            <w:noWrap/>
            <w:vAlign w:val="center"/>
          </w:tcPr>
          <w:p w:rsidR="000F6216" w:rsidRPr="00C01417" w:rsidRDefault="000F6216" w:rsidP="00140506">
            <w:pPr>
              <w:jc w:val="center"/>
              <w:rPr>
                <w:rFonts w:ascii="GHEA Grapalat" w:hAnsi="GHEA Grapalat" w:cs="Calibri"/>
                <w:sz w:val="20"/>
                <w:szCs w:val="20"/>
              </w:rPr>
            </w:pPr>
          </w:p>
        </w:tc>
        <w:tc>
          <w:tcPr>
            <w:tcW w:w="1418" w:type="dxa"/>
            <w:vMerge/>
            <w:noWrap/>
            <w:vAlign w:val="center"/>
          </w:tcPr>
          <w:p w:rsidR="000F6216" w:rsidRPr="00C01417" w:rsidRDefault="000F6216" w:rsidP="00140506">
            <w:pPr>
              <w:jc w:val="center"/>
              <w:rPr>
                <w:rFonts w:ascii="GHEA Grapalat" w:hAnsi="GHEA Grapalat" w:cs="Arial"/>
                <w:sz w:val="20"/>
                <w:szCs w:val="20"/>
              </w:rPr>
            </w:pPr>
          </w:p>
        </w:tc>
        <w:tc>
          <w:tcPr>
            <w:tcW w:w="992" w:type="dxa"/>
            <w:vMerge/>
            <w:noWrap/>
            <w:vAlign w:val="center"/>
          </w:tcPr>
          <w:p w:rsidR="000F6216" w:rsidRPr="00C01417" w:rsidRDefault="000F6216" w:rsidP="00140506">
            <w:pPr>
              <w:jc w:val="center"/>
              <w:rPr>
                <w:rFonts w:ascii="GHEA Grapalat" w:hAnsi="GHEA Grapalat" w:cs="Arial"/>
                <w:sz w:val="20"/>
                <w:szCs w:val="20"/>
              </w:rPr>
            </w:pPr>
          </w:p>
        </w:tc>
        <w:tc>
          <w:tcPr>
            <w:tcW w:w="1134" w:type="dxa"/>
            <w:vMerge/>
            <w:noWrap/>
            <w:vAlign w:val="center"/>
          </w:tcPr>
          <w:p w:rsidR="000F6216" w:rsidRPr="00C01417" w:rsidRDefault="000F6216" w:rsidP="00140506">
            <w:pPr>
              <w:jc w:val="center"/>
              <w:rPr>
                <w:rFonts w:ascii="GHEA Grapalat" w:hAnsi="GHEA Grapalat" w:cs="Arial"/>
                <w:sz w:val="20"/>
                <w:szCs w:val="20"/>
              </w:rPr>
            </w:pPr>
          </w:p>
        </w:tc>
        <w:tc>
          <w:tcPr>
            <w:tcW w:w="1134" w:type="dxa"/>
            <w:vMerge/>
            <w:noWrap/>
            <w:vAlign w:val="center"/>
          </w:tcPr>
          <w:p w:rsidR="000F6216" w:rsidRPr="00C01417" w:rsidRDefault="000F6216" w:rsidP="00140506">
            <w:pPr>
              <w:jc w:val="center"/>
              <w:rPr>
                <w:rFonts w:ascii="GHEA Grapalat" w:hAnsi="GHEA Grapalat" w:cs="Arial"/>
                <w:sz w:val="20"/>
                <w:szCs w:val="20"/>
              </w:rPr>
            </w:pPr>
          </w:p>
        </w:tc>
        <w:tc>
          <w:tcPr>
            <w:tcW w:w="1276" w:type="dxa"/>
            <w:noWrap/>
            <w:vAlign w:val="bottom"/>
          </w:tcPr>
          <w:p w:rsidR="000F6216" w:rsidRPr="00C01417" w:rsidRDefault="000F6216" w:rsidP="00140506">
            <w:pPr>
              <w:jc w:val="center"/>
              <w:rPr>
                <w:rFonts w:ascii="GHEA Grapalat" w:hAnsi="GHEA Grapalat" w:cs="Arial"/>
                <w:sz w:val="20"/>
                <w:szCs w:val="20"/>
              </w:rPr>
            </w:pPr>
            <w:r w:rsidRPr="00C01417">
              <w:rPr>
                <w:rFonts w:ascii="GHEA Grapalat" w:hAnsi="GHEA Grapalat" w:cs="Calibri"/>
                <w:sz w:val="20"/>
                <w:szCs w:val="20"/>
              </w:rPr>
              <w:t>էլեկտրոդ</w:t>
            </w:r>
          </w:p>
        </w:tc>
        <w:tc>
          <w:tcPr>
            <w:tcW w:w="992" w:type="dxa"/>
            <w:noWrap/>
            <w:vAlign w:val="center"/>
          </w:tcPr>
          <w:p w:rsidR="000F6216" w:rsidRPr="00C01417" w:rsidRDefault="000F6216" w:rsidP="00140506">
            <w:pPr>
              <w:jc w:val="center"/>
              <w:rPr>
                <w:rFonts w:ascii="GHEA Grapalat" w:hAnsi="GHEA Grapalat" w:cs="Arial"/>
                <w:sz w:val="20"/>
                <w:szCs w:val="20"/>
              </w:rPr>
            </w:pPr>
            <w:r w:rsidRPr="00C01417">
              <w:rPr>
                <w:rFonts w:ascii="GHEA Grapalat" w:hAnsi="GHEA Grapalat" w:cs="Calibri"/>
                <w:sz w:val="20"/>
                <w:szCs w:val="20"/>
              </w:rPr>
              <w:t>կգ</w:t>
            </w:r>
          </w:p>
        </w:tc>
        <w:tc>
          <w:tcPr>
            <w:tcW w:w="850" w:type="dxa"/>
            <w:noWrap/>
            <w:vAlign w:val="center"/>
          </w:tcPr>
          <w:p w:rsidR="000F6216" w:rsidRPr="00C01417" w:rsidRDefault="000F6216" w:rsidP="00140506">
            <w:pPr>
              <w:jc w:val="center"/>
              <w:rPr>
                <w:rFonts w:ascii="GHEA Grapalat" w:hAnsi="GHEA Grapalat" w:cs="Arial"/>
                <w:sz w:val="20"/>
                <w:szCs w:val="20"/>
              </w:rPr>
            </w:pPr>
            <w:r w:rsidRPr="00C01417">
              <w:rPr>
                <w:rFonts w:ascii="GHEA Grapalat" w:hAnsi="GHEA Grapalat" w:cs="Calibri"/>
                <w:sz w:val="20"/>
                <w:szCs w:val="20"/>
              </w:rPr>
              <w:t>1,80</w:t>
            </w:r>
          </w:p>
        </w:tc>
        <w:tc>
          <w:tcPr>
            <w:tcW w:w="851" w:type="dxa"/>
            <w:noWrap/>
            <w:vAlign w:val="center"/>
          </w:tcPr>
          <w:p w:rsidR="000F6216" w:rsidRPr="00C01417" w:rsidRDefault="000F6216" w:rsidP="00140506">
            <w:pPr>
              <w:jc w:val="center"/>
              <w:rPr>
                <w:rFonts w:ascii="GHEA Grapalat" w:hAnsi="GHEA Grapalat" w:cs="Arial"/>
                <w:sz w:val="20"/>
                <w:szCs w:val="20"/>
              </w:rPr>
            </w:pPr>
            <w:r w:rsidRPr="00C01417">
              <w:rPr>
                <w:rFonts w:ascii="GHEA Grapalat" w:hAnsi="GHEA Grapalat" w:cs="Calibri"/>
                <w:sz w:val="20"/>
                <w:szCs w:val="20"/>
              </w:rPr>
              <w:t>0,90</w:t>
            </w:r>
          </w:p>
        </w:tc>
        <w:tc>
          <w:tcPr>
            <w:tcW w:w="1134" w:type="dxa"/>
            <w:noWrap/>
            <w:vAlign w:val="bottom"/>
          </w:tcPr>
          <w:p w:rsidR="000F6216" w:rsidRPr="00110462" w:rsidRDefault="00742B27" w:rsidP="00140506">
            <w:pPr>
              <w:jc w:val="center"/>
              <w:rPr>
                <w:rFonts w:ascii="GHEA Grapalat" w:hAnsi="GHEA Grapalat" w:cs="Arial"/>
                <w:sz w:val="20"/>
                <w:szCs w:val="20"/>
                <w:lang w:val="hy-AM"/>
              </w:rPr>
            </w:pPr>
            <w:r w:rsidRPr="00110462">
              <w:rPr>
                <w:rFonts w:ascii="GHEA Grapalat" w:hAnsi="GHEA Grapalat" w:cs="Arial"/>
                <w:sz w:val="20"/>
                <w:szCs w:val="20"/>
                <w:lang w:val="hy-AM"/>
              </w:rPr>
              <w:t>1,83</w:t>
            </w:r>
          </w:p>
        </w:tc>
      </w:tr>
      <w:tr w:rsidR="00140506" w:rsidRPr="00C01417" w:rsidTr="00881BD0">
        <w:trPr>
          <w:trHeight w:val="255"/>
        </w:trPr>
        <w:tc>
          <w:tcPr>
            <w:tcW w:w="568" w:type="dxa"/>
            <w:noWrap/>
            <w:vAlign w:val="center"/>
          </w:tcPr>
          <w:p w:rsidR="00140506" w:rsidRPr="00856B30" w:rsidRDefault="004A1A7A" w:rsidP="004A1A7A">
            <w:pPr>
              <w:rPr>
                <w:rFonts w:ascii="GHEA Grapalat" w:hAnsi="GHEA Grapalat"/>
                <w:sz w:val="20"/>
                <w:szCs w:val="20"/>
                <w:lang w:val="ru-RU"/>
              </w:rPr>
            </w:pPr>
            <w:r>
              <w:rPr>
                <w:rFonts w:ascii="GHEA Grapalat" w:hAnsi="GHEA Grapalat"/>
                <w:sz w:val="20"/>
                <w:szCs w:val="20"/>
                <w:lang w:val="ru-RU"/>
              </w:rPr>
              <w:t>59</w:t>
            </w:r>
          </w:p>
        </w:tc>
        <w:tc>
          <w:tcPr>
            <w:tcW w:w="2551" w:type="dxa"/>
            <w:noWrap/>
            <w:vAlign w:val="center"/>
          </w:tcPr>
          <w:p w:rsidR="00140506" w:rsidRPr="00E45FC9" w:rsidRDefault="00140506" w:rsidP="00140506">
            <w:pPr>
              <w:spacing w:line="240" w:lineRule="auto"/>
              <w:rPr>
                <w:rFonts w:ascii="GHEA Grapalat" w:hAnsi="GHEA Grapalat" w:cs="Calibri"/>
                <w:sz w:val="20"/>
                <w:szCs w:val="20"/>
                <w:lang w:val="ru-RU"/>
              </w:rPr>
            </w:pPr>
            <w:r w:rsidRPr="00C01417">
              <w:rPr>
                <w:rFonts w:ascii="GHEA Grapalat" w:hAnsi="GHEA Grapalat" w:cs="Calibri"/>
                <w:sz w:val="20"/>
                <w:szCs w:val="20"/>
              </w:rPr>
              <w:t>Ամրանային</w:t>
            </w:r>
            <w:r w:rsidRPr="00E45FC9">
              <w:rPr>
                <w:rFonts w:ascii="GHEA Grapalat" w:hAnsi="GHEA Grapalat" w:cs="Calibri"/>
                <w:sz w:val="20"/>
                <w:szCs w:val="20"/>
                <w:lang w:val="ru-RU"/>
              </w:rPr>
              <w:t xml:space="preserve"> </w:t>
            </w:r>
            <w:r w:rsidRPr="00C01417">
              <w:rPr>
                <w:rFonts w:ascii="GHEA Grapalat" w:hAnsi="GHEA Grapalat" w:cs="Calibri"/>
                <w:sz w:val="20"/>
                <w:szCs w:val="20"/>
              </w:rPr>
              <w:t>կառուցվածքների</w:t>
            </w:r>
            <w:r w:rsidRPr="00E45FC9">
              <w:rPr>
                <w:rFonts w:ascii="GHEA Grapalat" w:hAnsi="GHEA Grapalat" w:cs="Calibri"/>
                <w:sz w:val="20"/>
                <w:szCs w:val="20"/>
                <w:lang w:val="ru-RU"/>
              </w:rPr>
              <w:t xml:space="preserve"> </w:t>
            </w:r>
            <w:r w:rsidRPr="00E45FC9">
              <w:rPr>
                <w:rFonts w:ascii="GHEA Grapalat" w:hAnsi="GHEA Grapalat" w:cs="Calibri"/>
                <w:sz w:val="20"/>
                <w:szCs w:val="20"/>
                <w:lang w:val="ru-RU"/>
              </w:rPr>
              <w:lastRenderedPageBreak/>
              <w:t>(</w:t>
            </w:r>
            <w:r w:rsidRPr="00C01417">
              <w:rPr>
                <w:rFonts w:ascii="GHEA Grapalat" w:hAnsi="GHEA Grapalat" w:cs="Calibri"/>
                <w:sz w:val="20"/>
                <w:szCs w:val="20"/>
              </w:rPr>
              <w:t>կմախքների</w:t>
            </w:r>
            <w:r w:rsidRPr="00E45FC9">
              <w:rPr>
                <w:rFonts w:ascii="GHEA Grapalat" w:hAnsi="GHEA Grapalat" w:cs="Calibri"/>
                <w:sz w:val="20"/>
                <w:szCs w:val="20"/>
                <w:lang w:val="ru-RU"/>
              </w:rPr>
              <w:t xml:space="preserve">, </w:t>
            </w:r>
            <w:r w:rsidRPr="00C01417">
              <w:rPr>
                <w:rFonts w:ascii="GHEA Grapalat" w:hAnsi="GHEA Grapalat" w:cs="Calibri"/>
                <w:sz w:val="20"/>
                <w:szCs w:val="20"/>
              </w:rPr>
              <w:t>անուրների</w:t>
            </w:r>
            <w:r w:rsidRPr="00E45FC9">
              <w:rPr>
                <w:rFonts w:ascii="GHEA Grapalat" w:hAnsi="GHEA Grapalat" w:cs="Calibri"/>
                <w:sz w:val="20"/>
                <w:szCs w:val="20"/>
                <w:lang w:val="ru-RU"/>
              </w:rPr>
              <w:t xml:space="preserve">) </w:t>
            </w:r>
            <w:r w:rsidRPr="00C01417">
              <w:rPr>
                <w:rFonts w:ascii="GHEA Grapalat" w:hAnsi="GHEA Grapalat" w:cs="Calibri"/>
                <w:sz w:val="20"/>
                <w:szCs w:val="20"/>
              </w:rPr>
              <w:t>պատրաստում</w:t>
            </w:r>
            <w:r w:rsidRPr="00E45FC9">
              <w:rPr>
                <w:rFonts w:ascii="GHEA Grapalat" w:hAnsi="GHEA Grapalat" w:cs="Calibri"/>
                <w:sz w:val="20"/>
                <w:szCs w:val="20"/>
                <w:lang w:val="ru-RU"/>
              </w:rPr>
              <w:t xml:space="preserve"> </w:t>
            </w:r>
            <w:r w:rsidRPr="00C01417">
              <w:rPr>
                <w:rFonts w:ascii="GHEA Grapalat" w:hAnsi="GHEA Grapalat" w:cs="Calibri"/>
                <w:sz w:val="20"/>
                <w:szCs w:val="20"/>
              </w:rPr>
              <w:t>և</w:t>
            </w:r>
            <w:r w:rsidRPr="00E45FC9">
              <w:rPr>
                <w:rFonts w:ascii="GHEA Grapalat" w:hAnsi="GHEA Grapalat" w:cs="Calibri"/>
                <w:sz w:val="20"/>
                <w:szCs w:val="20"/>
                <w:lang w:val="ru-RU"/>
              </w:rPr>
              <w:t xml:space="preserve"> </w:t>
            </w:r>
            <w:r w:rsidRPr="00C01417">
              <w:rPr>
                <w:rFonts w:ascii="GHEA Grapalat" w:hAnsi="GHEA Grapalat" w:cs="Calibri"/>
                <w:sz w:val="20"/>
                <w:szCs w:val="20"/>
              </w:rPr>
              <w:t>տեղադրում</w:t>
            </w:r>
          </w:p>
        </w:tc>
        <w:tc>
          <w:tcPr>
            <w:tcW w:w="709" w:type="dxa"/>
            <w:noWrap/>
            <w:vAlign w:val="center"/>
          </w:tcPr>
          <w:p w:rsidR="00140506" w:rsidRPr="00C01417" w:rsidRDefault="00140506" w:rsidP="00140506">
            <w:pPr>
              <w:jc w:val="center"/>
              <w:rPr>
                <w:rFonts w:ascii="GHEA Grapalat" w:hAnsi="GHEA Grapalat" w:cs="Calibri"/>
                <w:sz w:val="20"/>
                <w:szCs w:val="20"/>
              </w:rPr>
            </w:pPr>
            <w:r w:rsidRPr="00C01417">
              <w:rPr>
                <w:rFonts w:ascii="GHEA Grapalat" w:hAnsi="GHEA Grapalat" w:cs="Calibri"/>
                <w:sz w:val="20"/>
                <w:szCs w:val="20"/>
              </w:rPr>
              <w:lastRenderedPageBreak/>
              <w:t>տն</w:t>
            </w:r>
          </w:p>
        </w:tc>
        <w:tc>
          <w:tcPr>
            <w:tcW w:w="425" w:type="dxa"/>
            <w:noWrap/>
            <w:vAlign w:val="center"/>
          </w:tcPr>
          <w:p w:rsidR="00140506" w:rsidRPr="00C01417" w:rsidRDefault="00140506" w:rsidP="00140506">
            <w:pPr>
              <w:jc w:val="center"/>
              <w:rPr>
                <w:rFonts w:ascii="GHEA Grapalat" w:hAnsi="GHEA Grapalat" w:cs="Calibri"/>
                <w:sz w:val="20"/>
                <w:szCs w:val="20"/>
              </w:rPr>
            </w:pPr>
            <w:r w:rsidRPr="00C01417">
              <w:rPr>
                <w:rFonts w:ascii="GHEA Grapalat" w:hAnsi="GHEA Grapalat" w:cs="Calibri"/>
                <w:sz w:val="20"/>
                <w:szCs w:val="20"/>
              </w:rPr>
              <w:t>1</w:t>
            </w:r>
          </w:p>
        </w:tc>
        <w:tc>
          <w:tcPr>
            <w:tcW w:w="1418" w:type="dxa"/>
            <w:noWrap/>
            <w:vAlign w:val="center"/>
          </w:tcPr>
          <w:p w:rsidR="00140506" w:rsidRPr="00C01417" w:rsidRDefault="00110462" w:rsidP="00110462">
            <w:pPr>
              <w:jc w:val="center"/>
              <w:rPr>
                <w:rFonts w:ascii="GHEA Grapalat" w:hAnsi="GHEA Grapalat" w:cs="Arial"/>
                <w:sz w:val="20"/>
                <w:szCs w:val="20"/>
              </w:rPr>
            </w:pPr>
            <w:r>
              <w:rPr>
                <w:rFonts w:ascii="GHEA Grapalat" w:hAnsi="GHEA Grapalat" w:cs="Calibri"/>
                <w:sz w:val="20"/>
                <w:szCs w:val="20"/>
                <w:lang w:val="hy-AM"/>
              </w:rPr>
              <w:t>500</w:t>
            </w:r>
            <w:r w:rsidR="00140506" w:rsidRPr="00C01417">
              <w:rPr>
                <w:rFonts w:ascii="GHEA Grapalat" w:hAnsi="GHEA Grapalat" w:cs="Calibri"/>
                <w:sz w:val="20"/>
                <w:szCs w:val="20"/>
              </w:rPr>
              <w:t>,</w:t>
            </w:r>
            <w:r>
              <w:rPr>
                <w:rFonts w:ascii="GHEA Grapalat" w:hAnsi="GHEA Grapalat" w:cs="Calibri"/>
                <w:sz w:val="20"/>
                <w:szCs w:val="20"/>
                <w:lang w:val="hy-AM"/>
              </w:rPr>
              <w:t>3</w:t>
            </w:r>
            <w:r w:rsidR="00C50A56">
              <w:rPr>
                <w:rFonts w:ascii="GHEA Grapalat" w:hAnsi="GHEA Grapalat" w:cs="Calibri"/>
                <w:sz w:val="20"/>
                <w:szCs w:val="20"/>
                <w:lang w:val="hy-AM"/>
              </w:rPr>
              <w:t>00</w:t>
            </w:r>
          </w:p>
        </w:tc>
        <w:tc>
          <w:tcPr>
            <w:tcW w:w="992" w:type="dxa"/>
            <w:noWrap/>
            <w:vAlign w:val="center"/>
          </w:tcPr>
          <w:p w:rsidR="00140506" w:rsidRPr="00C01417" w:rsidRDefault="00140506" w:rsidP="000F6216">
            <w:pPr>
              <w:jc w:val="center"/>
              <w:rPr>
                <w:rFonts w:ascii="GHEA Grapalat" w:hAnsi="GHEA Grapalat" w:cs="Arial"/>
                <w:sz w:val="20"/>
                <w:szCs w:val="20"/>
              </w:rPr>
            </w:pPr>
            <w:r w:rsidRPr="00C01417">
              <w:rPr>
                <w:rFonts w:ascii="GHEA Grapalat" w:hAnsi="GHEA Grapalat" w:cs="Calibri"/>
                <w:sz w:val="20"/>
                <w:szCs w:val="20"/>
              </w:rPr>
              <w:t>80,000</w:t>
            </w:r>
          </w:p>
        </w:tc>
        <w:tc>
          <w:tcPr>
            <w:tcW w:w="1134" w:type="dxa"/>
            <w:noWrap/>
            <w:vAlign w:val="center"/>
          </w:tcPr>
          <w:p w:rsidR="00140506" w:rsidRPr="00C01417" w:rsidRDefault="00140506" w:rsidP="00754631">
            <w:pPr>
              <w:jc w:val="center"/>
              <w:rPr>
                <w:rFonts w:ascii="GHEA Grapalat" w:hAnsi="GHEA Grapalat" w:cs="Arial"/>
                <w:sz w:val="20"/>
                <w:szCs w:val="20"/>
              </w:rPr>
            </w:pPr>
            <w:r w:rsidRPr="00C01417">
              <w:rPr>
                <w:rFonts w:ascii="GHEA Grapalat" w:hAnsi="GHEA Grapalat" w:cs="Calibri"/>
                <w:sz w:val="20"/>
                <w:szCs w:val="20"/>
              </w:rPr>
              <w:t>40</w:t>
            </w:r>
            <w:r w:rsidR="00754631">
              <w:rPr>
                <w:rFonts w:ascii="GHEA Grapalat" w:hAnsi="GHEA Grapalat" w:cs="Calibri"/>
                <w:sz w:val="20"/>
                <w:szCs w:val="20"/>
                <w:lang w:val="ru-RU"/>
              </w:rPr>
              <w:t>,</w:t>
            </w:r>
            <w:r w:rsidRPr="00C01417">
              <w:rPr>
                <w:rFonts w:ascii="GHEA Grapalat" w:hAnsi="GHEA Grapalat" w:cs="Calibri"/>
                <w:sz w:val="20"/>
                <w:szCs w:val="20"/>
              </w:rPr>
              <w:t>000</w:t>
            </w:r>
          </w:p>
        </w:tc>
        <w:tc>
          <w:tcPr>
            <w:tcW w:w="1134" w:type="dxa"/>
            <w:noWrap/>
            <w:vAlign w:val="center"/>
          </w:tcPr>
          <w:p w:rsidR="00140506" w:rsidRPr="00C01417" w:rsidRDefault="00110462" w:rsidP="00110462">
            <w:pPr>
              <w:jc w:val="center"/>
              <w:rPr>
                <w:rFonts w:ascii="GHEA Grapalat" w:hAnsi="GHEA Grapalat" w:cs="Arial"/>
                <w:sz w:val="20"/>
                <w:szCs w:val="20"/>
              </w:rPr>
            </w:pPr>
            <w:r w:rsidRPr="00BD38EB">
              <w:rPr>
                <w:rFonts w:ascii="GHEA Grapalat" w:hAnsi="GHEA Grapalat" w:cs="Calibri"/>
                <w:sz w:val="20"/>
                <w:szCs w:val="20"/>
                <w:lang w:val="hy-AM"/>
              </w:rPr>
              <w:t>380,3</w:t>
            </w:r>
            <w:r w:rsidR="00881BD0">
              <w:rPr>
                <w:rFonts w:ascii="GHEA Grapalat" w:hAnsi="GHEA Grapalat" w:cs="Calibri"/>
                <w:sz w:val="20"/>
                <w:szCs w:val="20"/>
                <w:lang w:val="hy-AM"/>
              </w:rPr>
              <w:t>0</w:t>
            </w:r>
          </w:p>
        </w:tc>
        <w:tc>
          <w:tcPr>
            <w:tcW w:w="1276" w:type="dxa"/>
            <w:noWrap/>
            <w:vAlign w:val="center"/>
          </w:tcPr>
          <w:p w:rsidR="00140506" w:rsidRPr="00C01417" w:rsidRDefault="00140506" w:rsidP="00140506">
            <w:pPr>
              <w:jc w:val="center"/>
              <w:rPr>
                <w:rFonts w:ascii="GHEA Grapalat" w:hAnsi="GHEA Grapalat" w:cs="Arial"/>
                <w:sz w:val="20"/>
                <w:szCs w:val="20"/>
              </w:rPr>
            </w:pPr>
            <w:r w:rsidRPr="00C01417">
              <w:rPr>
                <w:rFonts w:ascii="GHEA Grapalat" w:hAnsi="GHEA Grapalat" w:cs="Calibri"/>
                <w:sz w:val="20"/>
                <w:szCs w:val="20"/>
              </w:rPr>
              <w:t>ամրան</w:t>
            </w:r>
          </w:p>
        </w:tc>
        <w:tc>
          <w:tcPr>
            <w:tcW w:w="992" w:type="dxa"/>
            <w:noWrap/>
            <w:vAlign w:val="center"/>
          </w:tcPr>
          <w:p w:rsidR="00140506" w:rsidRPr="00C01417" w:rsidRDefault="00140506" w:rsidP="00140506">
            <w:pPr>
              <w:jc w:val="center"/>
              <w:rPr>
                <w:rFonts w:ascii="GHEA Grapalat" w:hAnsi="GHEA Grapalat" w:cs="Arial"/>
                <w:sz w:val="20"/>
                <w:szCs w:val="20"/>
              </w:rPr>
            </w:pPr>
            <w:r w:rsidRPr="00C01417">
              <w:rPr>
                <w:rFonts w:ascii="GHEA Grapalat" w:hAnsi="GHEA Grapalat" w:cs="Calibri"/>
                <w:sz w:val="20"/>
                <w:szCs w:val="20"/>
              </w:rPr>
              <w:t>տն</w:t>
            </w:r>
          </w:p>
        </w:tc>
        <w:tc>
          <w:tcPr>
            <w:tcW w:w="850" w:type="dxa"/>
            <w:noWrap/>
            <w:vAlign w:val="center"/>
          </w:tcPr>
          <w:p w:rsidR="00140506" w:rsidRPr="00C01417" w:rsidRDefault="00140506" w:rsidP="00140506">
            <w:pPr>
              <w:jc w:val="center"/>
              <w:rPr>
                <w:rFonts w:ascii="GHEA Grapalat" w:hAnsi="GHEA Grapalat" w:cs="Arial"/>
                <w:sz w:val="20"/>
                <w:szCs w:val="20"/>
              </w:rPr>
            </w:pPr>
            <w:r w:rsidRPr="00C01417">
              <w:rPr>
                <w:rFonts w:ascii="GHEA Grapalat" w:hAnsi="GHEA Grapalat" w:cs="Calibri"/>
                <w:sz w:val="20"/>
                <w:szCs w:val="20"/>
              </w:rPr>
              <w:t>1,03</w:t>
            </w:r>
          </w:p>
        </w:tc>
        <w:tc>
          <w:tcPr>
            <w:tcW w:w="851" w:type="dxa"/>
            <w:noWrap/>
            <w:vAlign w:val="center"/>
          </w:tcPr>
          <w:p w:rsidR="00140506" w:rsidRPr="00C01417" w:rsidRDefault="00140506" w:rsidP="000F6216">
            <w:pPr>
              <w:jc w:val="center"/>
              <w:rPr>
                <w:rFonts w:ascii="GHEA Grapalat" w:hAnsi="GHEA Grapalat" w:cs="Arial"/>
                <w:sz w:val="20"/>
                <w:szCs w:val="20"/>
              </w:rPr>
            </w:pPr>
            <w:r w:rsidRPr="00C01417">
              <w:rPr>
                <w:rFonts w:ascii="GHEA Grapalat" w:hAnsi="GHEA Grapalat" w:cs="Calibri"/>
                <w:sz w:val="20"/>
                <w:szCs w:val="20"/>
              </w:rPr>
              <w:t>245,0</w:t>
            </w:r>
          </w:p>
        </w:tc>
        <w:tc>
          <w:tcPr>
            <w:tcW w:w="1134" w:type="dxa"/>
            <w:noWrap/>
            <w:vAlign w:val="center"/>
          </w:tcPr>
          <w:p w:rsidR="00140506" w:rsidRPr="00C01417" w:rsidRDefault="00742B27" w:rsidP="00881BD0">
            <w:pPr>
              <w:jc w:val="center"/>
              <w:rPr>
                <w:rFonts w:ascii="GHEA Grapalat" w:hAnsi="GHEA Grapalat" w:cs="Arial"/>
                <w:sz w:val="20"/>
                <w:szCs w:val="20"/>
              </w:rPr>
            </w:pPr>
            <w:r w:rsidRPr="00110462">
              <w:rPr>
                <w:rFonts w:ascii="GHEA Grapalat" w:hAnsi="GHEA Grapalat" w:cs="Arial"/>
                <w:sz w:val="20"/>
                <w:szCs w:val="20"/>
                <w:lang w:val="hy-AM"/>
              </w:rPr>
              <w:t>285,73</w:t>
            </w:r>
          </w:p>
        </w:tc>
      </w:tr>
      <w:tr w:rsidR="00140506" w:rsidRPr="00C01417" w:rsidTr="00140506">
        <w:trPr>
          <w:trHeight w:val="255"/>
        </w:trPr>
        <w:tc>
          <w:tcPr>
            <w:tcW w:w="568" w:type="dxa"/>
            <w:noWrap/>
            <w:vAlign w:val="center"/>
          </w:tcPr>
          <w:p w:rsidR="00140506" w:rsidRPr="00C01417" w:rsidRDefault="00140506" w:rsidP="00140506">
            <w:pPr>
              <w:rPr>
                <w:rFonts w:ascii="GHEA Grapalat" w:hAnsi="GHEA Grapalat"/>
                <w:sz w:val="20"/>
                <w:szCs w:val="20"/>
              </w:rPr>
            </w:pPr>
          </w:p>
        </w:tc>
        <w:tc>
          <w:tcPr>
            <w:tcW w:w="2551" w:type="dxa"/>
            <w:noWrap/>
            <w:vAlign w:val="center"/>
          </w:tcPr>
          <w:p w:rsidR="00140506" w:rsidRPr="00C01417" w:rsidRDefault="00140506" w:rsidP="00140506">
            <w:pPr>
              <w:spacing w:line="240" w:lineRule="auto"/>
              <w:rPr>
                <w:rFonts w:ascii="GHEA Grapalat" w:hAnsi="GHEA Grapalat"/>
                <w:sz w:val="20"/>
                <w:szCs w:val="20"/>
              </w:rPr>
            </w:pPr>
            <w:r w:rsidRPr="00C01417">
              <w:rPr>
                <w:rFonts w:ascii="GHEA Grapalat" w:hAnsi="GHEA Grapalat" w:cs="Calibri"/>
                <w:b/>
                <w:bCs/>
                <w:sz w:val="20"/>
                <w:szCs w:val="20"/>
              </w:rPr>
              <w:t>Հեծաններ</w:t>
            </w:r>
          </w:p>
        </w:tc>
        <w:tc>
          <w:tcPr>
            <w:tcW w:w="10915" w:type="dxa"/>
            <w:gridSpan w:val="11"/>
            <w:noWrap/>
            <w:vAlign w:val="center"/>
          </w:tcPr>
          <w:p w:rsidR="00140506" w:rsidRPr="00C01417" w:rsidRDefault="00140506" w:rsidP="00140506">
            <w:pPr>
              <w:jc w:val="center"/>
              <w:rPr>
                <w:rFonts w:ascii="GHEA Grapalat" w:hAnsi="GHEA Grapalat" w:cs="Arial"/>
                <w:sz w:val="20"/>
                <w:szCs w:val="20"/>
              </w:rPr>
            </w:pPr>
          </w:p>
        </w:tc>
      </w:tr>
      <w:tr w:rsidR="00754631" w:rsidRPr="00C01417" w:rsidTr="00140506">
        <w:trPr>
          <w:trHeight w:val="255"/>
        </w:trPr>
        <w:tc>
          <w:tcPr>
            <w:tcW w:w="568" w:type="dxa"/>
            <w:vMerge w:val="restart"/>
            <w:noWrap/>
            <w:vAlign w:val="center"/>
          </w:tcPr>
          <w:p w:rsidR="00754631" w:rsidRPr="00754631" w:rsidRDefault="00754631" w:rsidP="004A1A7A">
            <w:pPr>
              <w:rPr>
                <w:rFonts w:ascii="GHEA Grapalat" w:hAnsi="GHEA Grapalat"/>
                <w:sz w:val="20"/>
                <w:szCs w:val="20"/>
                <w:lang w:val="ru-RU"/>
              </w:rPr>
            </w:pPr>
            <w:r w:rsidRPr="00C01417">
              <w:rPr>
                <w:rFonts w:ascii="GHEA Grapalat" w:hAnsi="GHEA Grapalat"/>
                <w:sz w:val="20"/>
                <w:szCs w:val="20"/>
              </w:rPr>
              <w:t>6</w:t>
            </w:r>
            <w:r w:rsidR="004A1A7A">
              <w:rPr>
                <w:rFonts w:ascii="GHEA Grapalat" w:hAnsi="GHEA Grapalat"/>
                <w:sz w:val="20"/>
                <w:szCs w:val="20"/>
                <w:lang w:val="ru-RU"/>
              </w:rPr>
              <w:t>0</w:t>
            </w:r>
          </w:p>
        </w:tc>
        <w:tc>
          <w:tcPr>
            <w:tcW w:w="2551" w:type="dxa"/>
            <w:vMerge w:val="restart"/>
            <w:noWrap/>
            <w:vAlign w:val="center"/>
          </w:tcPr>
          <w:p w:rsidR="00754631" w:rsidRPr="00E45FC9" w:rsidRDefault="00754631" w:rsidP="00140506">
            <w:pPr>
              <w:spacing w:line="240" w:lineRule="auto"/>
              <w:rPr>
                <w:rFonts w:ascii="GHEA Grapalat" w:hAnsi="GHEA Grapalat"/>
                <w:sz w:val="20"/>
                <w:szCs w:val="20"/>
                <w:lang w:val="ru-RU"/>
              </w:rPr>
            </w:pPr>
            <w:r w:rsidRPr="00C01417">
              <w:rPr>
                <w:rFonts w:ascii="GHEA Grapalat" w:hAnsi="GHEA Grapalat" w:cs="Calibri"/>
                <w:sz w:val="20"/>
                <w:szCs w:val="20"/>
              </w:rPr>
              <w:t>Միաձույլ</w:t>
            </w:r>
            <w:r w:rsidRPr="00E45FC9">
              <w:rPr>
                <w:rFonts w:ascii="GHEA Grapalat" w:hAnsi="GHEA Grapalat" w:cs="Calibri"/>
                <w:sz w:val="20"/>
                <w:szCs w:val="20"/>
                <w:lang w:val="ru-RU"/>
              </w:rPr>
              <w:t xml:space="preserve"> </w:t>
            </w:r>
            <w:r w:rsidRPr="00C01417">
              <w:rPr>
                <w:rFonts w:ascii="GHEA Grapalat" w:hAnsi="GHEA Grapalat" w:cs="Calibri"/>
                <w:sz w:val="20"/>
                <w:szCs w:val="20"/>
              </w:rPr>
              <w:t>ե</w:t>
            </w:r>
            <w:r w:rsidRPr="00E45FC9">
              <w:rPr>
                <w:rFonts w:ascii="GHEA Grapalat" w:hAnsi="GHEA Grapalat" w:cs="Calibri"/>
                <w:sz w:val="20"/>
                <w:szCs w:val="20"/>
                <w:lang w:val="ru-RU"/>
              </w:rPr>
              <w:t>/</w:t>
            </w:r>
            <w:r w:rsidRPr="00C01417">
              <w:rPr>
                <w:rFonts w:ascii="GHEA Grapalat" w:hAnsi="GHEA Grapalat" w:cs="Calibri"/>
                <w:sz w:val="20"/>
                <w:szCs w:val="20"/>
              </w:rPr>
              <w:t>բ</w:t>
            </w:r>
            <w:r w:rsidRPr="00E45FC9">
              <w:rPr>
                <w:rFonts w:ascii="GHEA Grapalat" w:hAnsi="GHEA Grapalat" w:cs="Calibri"/>
                <w:sz w:val="20"/>
                <w:szCs w:val="20"/>
                <w:lang w:val="ru-RU"/>
              </w:rPr>
              <w:t xml:space="preserve"> </w:t>
            </w:r>
            <w:r w:rsidRPr="00C01417">
              <w:rPr>
                <w:rFonts w:ascii="GHEA Grapalat" w:hAnsi="GHEA Grapalat" w:cs="Calibri"/>
                <w:sz w:val="20"/>
                <w:szCs w:val="20"/>
              </w:rPr>
              <w:t>հիմնային</w:t>
            </w:r>
            <w:r w:rsidRPr="00E45FC9">
              <w:rPr>
                <w:rFonts w:ascii="GHEA Grapalat" w:hAnsi="GHEA Grapalat" w:cs="Calibri"/>
                <w:sz w:val="20"/>
                <w:szCs w:val="20"/>
                <w:lang w:val="ru-RU"/>
              </w:rPr>
              <w:t xml:space="preserve"> </w:t>
            </w:r>
            <w:r w:rsidRPr="00C01417">
              <w:rPr>
                <w:rFonts w:ascii="GHEA Grapalat" w:hAnsi="GHEA Grapalat" w:cs="Calibri"/>
                <w:sz w:val="20"/>
                <w:szCs w:val="20"/>
              </w:rPr>
              <w:t>հեծանների</w:t>
            </w:r>
            <w:r w:rsidRPr="00E45FC9">
              <w:rPr>
                <w:rFonts w:ascii="GHEA Grapalat" w:hAnsi="GHEA Grapalat" w:cs="Calibri"/>
                <w:sz w:val="20"/>
                <w:szCs w:val="20"/>
                <w:lang w:val="ru-RU"/>
              </w:rPr>
              <w:t xml:space="preserve"> </w:t>
            </w:r>
            <w:r w:rsidRPr="00C01417">
              <w:rPr>
                <w:rFonts w:ascii="GHEA Grapalat" w:hAnsi="GHEA Grapalat" w:cs="Calibri"/>
                <w:sz w:val="20"/>
                <w:szCs w:val="20"/>
              </w:rPr>
              <w:t>պատրաստում</w:t>
            </w:r>
            <w:r w:rsidRPr="00E45FC9">
              <w:rPr>
                <w:rFonts w:ascii="GHEA Grapalat" w:hAnsi="GHEA Grapalat" w:cs="Calibri"/>
                <w:sz w:val="20"/>
                <w:szCs w:val="20"/>
                <w:lang w:val="ru-RU"/>
              </w:rPr>
              <w:t xml:space="preserve"> </w:t>
            </w:r>
            <w:r w:rsidRPr="00C01417">
              <w:rPr>
                <w:rFonts w:ascii="GHEA Grapalat" w:hAnsi="GHEA Grapalat" w:cs="Calibri"/>
                <w:sz w:val="20"/>
                <w:szCs w:val="20"/>
              </w:rPr>
              <w:t>B</w:t>
            </w:r>
            <w:r w:rsidRPr="00E45FC9">
              <w:rPr>
                <w:rFonts w:ascii="GHEA Grapalat" w:hAnsi="GHEA Grapalat" w:cs="Calibri"/>
                <w:sz w:val="20"/>
                <w:szCs w:val="20"/>
                <w:lang w:val="ru-RU"/>
              </w:rPr>
              <w:t xml:space="preserve">-25 </w:t>
            </w:r>
            <w:r w:rsidRPr="00C01417">
              <w:rPr>
                <w:rFonts w:ascii="GHEA Grapalat" w:hAnsi="GHEA Grapalat" w:cs="Calibri"/>
                <w:sz w:val="20"/>
                <w:szCs w:val="20"/>
              </w:rPr>
              <w:t>դասի</w:t>
            </w:r>
            <w:r w:rsidRPr="00E45FC9">
              <w:rPr>
                <w:rFonts w:ascii="GHEA Grapalat" w:hAnsi="GHEA Grapalat" w:cs="Calibri"/>
                <w:sz w:val="20"/>
                <w:szCs w:val="20"/>
                <w:lang w:val="ru-RU"/>
              </w:rPr>
              <w:t xml:space="preserve"> </w:t>
            </w:r>
            <w:r w:rsidRPr="00C01417">
              <w:rPr>
                <w:rFonts w:ascii="GHEA Grapalat" w:hAnsi="GHEA Grapalat" w:cs="Calibri"/>
                <w:sz w:val="20"/>
                <w:szCs w:val="20"/>
              </w:rPr>
              <w:t>բետոնով</w:t>
            </w:r>
          </w:p>
        </w:tc>
        <w:tc>
          <w:tcPr>
            <w:tcW w:w="709" w:type="dxa"/>
            <w:vMerge w:val="restart"/>
            <w:noWrap/>
            <w:vAlign w:val="center"/>
          </w:tcPr>
          <w:p w:rsidR="00754631" w:rsidRPr="00E45FC9" w:rsidRDefault="00754631" w:rsidP="00140506">
            <w:pPr>
              <w:jc w:val="center"/>
              <w:rPr>
                <w:rFonts w:ascii="GHEA Grapalat" w:hAnsi="GHEA Grapalat" w:cs="Calibri"/>
                <w:sz w:val="20"/>
                <w:szCs w:val="20"/>
                <w:lang w:val="ru-RU"/>
              </w:rPr>
            </w:pPr>
          </w:p>
          <w:p w:rsidR="00754631" w:rsidRPr="00E45FC9" w:rsidRDefault="00754631" w:rsidP="00140506">
            <w:pPr>
              <w:jc w:val="center"/>
              <w:rPr>
                <w:rFonts w:ascii="GHEA Grapalat" w:hAnsi="GHEA Grapalat" w:cs="Calibri"/>
                <w:sz w:val="20"/>
                <w:szCs w:val="20"/>
                <w:lang w:val="ru-RU"/>
              </w:rPr>
            </w:pPr>
          </w:p>
          <w:p w:rsidR="00754631" w:rsidRPr="00C01417" w:rsidRDefault="00754631" w:rsidP="00140506">
            <w:pPr>
              <w:jc w:val="center"/>
              <w:rPr>
                <w:rFonts w:ascii="GHEA Grapalat" w:hAnsi="GHEA Grapalat" w:cs="Calibri"/>
                <w:sz w:val="20"/>
                <w:szCs w:val="20"/>
              </w:rPr>
            </w:pPr>
            <w:r w:rsidRPr="00C01417">
              <w:rPr>
                <w:rFonts w:ascii="GHEA Grapalat" w:hAnsi="GHEA Grapalat" w:cs="Calibri"/>
                <w:sz w:val="20"/>
                <w:szCs w:val="20"/>
              </w:rPr>
              <w:t>խմ</w:t>
            </w:r>
          </w:p>
          <w:p w:rsidR="00754631" w:rsidRPr="00C01417" w:rsidRDefault="00754631" w:rsidP="00140506">
            <w:pPr>
              <w:jc w:val="center"/>
              <w:rPr>
                <w:rFonts w:ascii="GHEA Grapalat" w:hAnsi="GHEA Grapalat" w:cs="Calibri"/>
                <w:sz w:val="20"/>
                <w:szCs w:val="20"/>
              </w:rPr>
            </w:pPr>
          </w:p>
          <w:p w:rsidR="00754631" w:rsidRPr="00C01417" w:rsidRDefault="00754631" w:rsidP="00140506">
            <w:pPr>
              <w:jc w:val="center"/>
              <w:rPr>
                <w:rFonts w:ascii="GHEA Grapalat" w:hAnsi="GHEA Grapalat" w:cs="Calibri"/>
                <w:sz w:val="20"/>
                <w:szCs w:val="20"/>
              </w:rPr>
            </w:pPr>
          </w:p>
          <w:p w:rsidR="00754631" w:rsidRPr="00C01417" w:rsidRDefault="00754631" w:rsidP="00140506">
            <w:pPr>
              <w:jc w:val="center"/>
              <w:rPr>
                <w:rFonts w:ascii="GHEA Grapalat" w:hAnsi="GHEA Grapalat" w:cs="Calibri"/>
                <w:sz w:val="20"/>
                <w:szCs w:val="20"/>
              </w:rPr>
            </w:pPr>
          </w:p>
        </w:tc>
        <w:tc>
          <w:tcPr>
            <w:tcW w:w="425" w:type="dxa"/>
            <w:vMerge w:val="restart"/>
            <w:noWrap/>
            <w:vAlign w:val="center"/>
          </w:tcPr>
          <w:p w:rsidR="00754631" w:rsidRPr="00C01417" w:rsidRDefault="00754631" w:rsidP="00140506">
            <w:pPr>
              <w:jc w:val="center"/>
              <w:rPr>
                <w:rFonts w:ascii="GHEA Grapalat" w:hAnsi="GHEA Grapalat" w:cs="Calibri"/>
                <w:sz w:val="20"/>
                <w:szCs w:val="20"/>
              </w:rPr>
            </w:pPr>
          </w:p>
          <w:p w:rsidR="00754631" w:rsidRPr="00C01417" w:rsidRDefault="00754631" w:rsidP="00140506">
            <w:pPr>
              <w:jc w:val="center"/>
              <w:rPr>
                <w:rFonts w:ascii="GHEA Grapalat" w:hAnsi="GHEA Grapalat" w:cs="Calibri"/>
                <w:sz w:val="20"/>
                <w:szCs w:val="20"/>
              </w:rPr>
            </w:pPr>
            <w:r w:rsidRPr="00C01417">
              <w:rPr>
                <w:rFonts w:ascii="GHEA Grapalat" w:hAnsi="GHEA Grapalat" w:cs="Calibri"/>
                <w:sz w:val="20"/>
                <w:szCs w:val="20"/>
              </w:rPr>
              <w:t>1</w:t>
            </w:r>
          </w:p>
        </w:tc>
        <w:tc>
          <w:tcPr>
            <w:tcW w:w="1418" w:type="dxa"/>
            <w:vMerge w:val="restart"/>
            <w:noWrap/>
            <w:vAlign w:val="center"/>
          </w:tcPr>
          <w:p w:rsidR="00754631" w:rsidRPr="00C01417" w:rsidRDefault="00754631" w:rsidP="00110462">
            <w:pPr>
              <w:jc w:val="center"/>
              <w:rPr>
                <w:rFonts w:ascii="GHEA Grapalat" w:hAnsi="GHEA Grapalat" w:cs="Arial"/>
                <w:sz w:val="20"/>
                <w:szCs w:val="20"/>
              </w:rPr>
            </w:pPr>
            <w:r w:rsidRPr="00C01417">
              <w:rPr>
                <w:rFonts w:ascii="GHEA Grapalat" w:hAnsi="GHEA Grapalat" w:cs="Calibri"/>
                <w:sz w:val="20"/>
                <w:szCs w:val="20"/>
              </w:rPr>
              <w:t>11</w:t>
            </w:r>
            <w:r w:rsidR="00110462">
              <w:rPr>
                <w:rFonts w:ascii="GHEA Grapalat" w:hAnsi="GHEA Grapalat" w:cs="Calibri"/>
                <w:sz w:val="20"/>
                <w:szCs w:val="20"/>
                <w:lang w:val="hy-AM"/>
              </w:rPr>
              <w:t>0</w:t>
            </w:r>
            <w:r w:rsidRPr="00C01417">
              <w:rPr>
                <w:rFonts w:ascii="GHEA Grapalat" w:hAnsi="GHEA Grapalat" w:cs="Calibri"/>
                <w:sz w:val="20"/>
                <w:szCs w:val="20"/>
              </w:rPr>
              <w:t>,</w:t>
            </w:r>
            <w:r w:rsidR="00110462">
              <w:rPr>
                <w:rFonts w:ascii="GHEA Grapalat" w:hAnsi="GHEA Grapalat" w:cs="Calibri"/>
                <w:sz w:val="20"/>
                <w:szCs w:val="20"/>
                <w:lang w:val="hy-AM"/>
              </w:rPr>
              <w:t>85</w:t>
            </w:r>
            <w:r w:rsidR="00C50A56">
              <w:rPr>
                <w:rFonts w:ascii="GHEA Grapalat" w:hAnsi="GHEA Grapalat" w:cs="Calibri"/>
                <w:sz w:val="20"/>
                <w:szCs w:val="20"/>
                <w:lang w:val="hy-AM"/>
              </w:rPr>
              <w:t>0</w:t>
            </w:r>
          </w:p>
        </w:tc>
        <w:tc>
          <w:tcPr>
            <w:tcW w:w="992" w:type="dxa"/>
            <w:vMerge w:val="restart"/>
            <w:noWrap/>
            <w:vAlign w:val="center"/>
          </w:tcPr>
          <w:p w:rsidR="00754631" w:rsidRPr="00C01417" w:rsidRDefault="00754631" w:rsidP="00754631">
            <w:pPr>
              <w:jc w:val="center"/>
              <w:rPr>
                <w:rFonts w:ascii="GHEA Grapalat" w:hAnsi="GHEA Grapalat" w:cs="Arial"/>
                <w:sz w:val="20"/>
                <w:szCs w:val="20"/>
              </w:rPr>
            </w:pPr>
            <w:r w:rsidRPr="00C01417">
              <w:rPr>
                <w:rFonts w:ascii="GHEA Grapalat" w:hAnsi="GHEA Grapalat" w:cs="Calibri"/>
                <w:sz w:val="20"/>
                <w:szCs w:val="20"/>
              </w:rPr>
              <w:t>35,000</w:t>
            </w:r>
          </w:p>
        </w:tc>
        <w:tc>
          <w:tcPr>
            <w:tcW w:w="1134" w:type="dxa"/>
            <w:vMerge w:val="restart"/>
            <w:noWrap/>
            <w:vAlign w:val="center"/>
          </w:tcPr>
          <w:p w:rsidR="00754631" w:rsidRPr="00C01417" w:rsidRDefault="00754631" w:rsidP="00754631">
            <w:pPr>
              <w:jc w:val="center"/>
              <w:rPr>
                <w:rFonts w:ascii="GHEA Grapalat" w:hAnsi="GHEA Grapalat" w:cs="Arial"/>
                <w:sz w:val="20"/>
                <w:szCs w:val="20"/>
              </w:rPr>
            </w:pPr>
            <w:r w:rsidRPr="00C01417">
              <w:rPr>
                <w:rFonts w:ascii="GHEA Grapalat" w:hAnsi="GHEA Grapalat" w:cs="Calibri"/>
                <w:sz w:val="20"/>
                <w:szCs w:val="20"/>
              </w:rPr>
              <w:t>4,000</w:t>
            </w:r>
          </w:p>
        </w:tc>
        <w:tc>
          <w:tcPr>
            <w:tcW w:w="1134" w:type="dxa"/>
            <w:vMerge w:val="restart"/>
            <w:noWrap/>
            <w:vAlign w:val="center"/>
          </w:tcPr>
          <w:p w:rsidR="00754631" w:rsidRPr="00C01417" w:rsidRDefault="00754631" w:rsidP="00110462">
            <w:pPr>
              <w:jc w:val="center"/>
              <w:rPr>
                <w:rFonts w:ascii="GHEA Grapalat" w:hAnsi="GHEA Grapalat" w:cs="Arial"/>
                <w:sz w:val="20"/>
                <w:szCs w:val="20"/>
              </w:rPr>
            </w:pPr>
            <w:r w:rsidRPr="00C01417">
              <w:rPr>
                <w:rFonts w:ascii="GHEA Grapalat" w:hAnsi="GHEA Grapalat" w:cs="Arial"/>
                <w:sz w:val="20"/>
                <w:szCs w:val="20"/>
              </w:rPr>
              <w:t>7</w:t>
            </w:r>
            <w:r w:rsidR="00110462">
              <w:rPr>
                <w:rFonts w:ascii="GHEA Grapalat" w:hAnsi="GHEA Grapalat" w:cs="Arial"/>
                <w:sz w:val="20"/>
                <w:szCs w:val="20"/>
                <w:lang w:val="hy-AM"/>
              </w:rPr>
              <w:t>1,85</w:t>
            </w:r>
          </w:p>
        </w:tc>
        <w:tc>
          <w:tcPr>
            <w:tcW w:w="1276" w:type="dxa"/>
            <w:noWrap/>
            <w:vAlign w:val="center"/>
          </w:tcPr>
          <w:p w:rsidR="00754631" w:rsidRDefault="00754631" w:rsidP="00140506">
            <w:pPr>
              <w:jc w:val="center"/>
              <w:rPr>
                <w:rFonts w:ascii="GHEA Grapalat" w:hAnsi="GHEA Grapalat" w:cs="Calibri"/>
                <w:sz w:val="20"/>
                <w:szCs w:val="20"/>
              </w:rPr>
            </w:pPr>
            <w:r w:rsidRPr="00C01417">
              <w:rPr>
                <w:rFonts w:ascii="GHEA Grapalat" w:hAnsi="GHEA Grapalat" w:cs="Calibri"/>
                <w:sz w:val="20"/>
                <w:szCs w:val="20"/>
              </w:rPr>
              <w:t xml:space="preserve">բետոն </w:t>
            </w:r>
          </w:p>
          <w:p w:rsidR="00754631" w:rsidRPr="00C01417" w:rsidRDefault="00754631" w:rsidP="00140506">
            <w:pPr>
              <w:jc w:val="center"/>
              <w:rPr>
                <w:rFonts w:ascii="GHEA Grapalat" w:hAnsi="GHEA Grapalat" w:cs="Arial"/>
                <w:sz w:val="20"/>
                <w:szCs w:val="20"/>
              </w:rPr>
            </w:pPr>
            <w:r w:rsidRPr="00C01417">
              <w:rPr>
                <w:rFonts w:ascii="GHEA Grapalat" w:hAnsi="GHEA Grapalat" w:cs="Calibri"/>
                <w:sz w:val="20"/>
                <w:szCs w:val="20"/>
              </w:rPr>
              <w:t>B-25</w:t>
            </w:r>
          </w:p>
        </w:tc>
        <w:tc>
          <w:tcPr>
            <w:tcW w:w="992" w:type="dxa"/>
            <w:noWrap/>
            <w:vAlign w:val="center"/>
          </w:tcPr>
          <w:p w:rsidR="00754631" w:rsidRPr="00C01417" w:rsidRDefault="00754631" w:rsidP="00140506">
            <w:pPr>
              <w:jc w:val="center"/>
              <w:rPr>
                <w:rFonts w:ascii="GHEA Grapalat" w:hAnsi="GHEA Grapalat" w:cs="Arial"/>
                <w:sz w:val="20"/>
                <w:szCs w:val="20"/>
              </w:rPr>
            </w:pPr>
            <w:r w:rsidRPr="00C01417">
              <w:rPr>
                <w:rFonts w:ascii="GHEA Grapalat" w:hAnsi="GHEA Grapalat" w:cs="Calibri"/>
                <w:sz w:val="20"/>
                <w:szCs w:val="20"/>
              </w:rPr>
              <w:t>խմ</w:t>
            </w:r>
          </w:p>
        </w:tc>
        <w:tc>
          <w:tcPr>
            <w:tcW w:w="850" w:type="dxa"/>
            <w:noWrap/>
            <w:vAlign w:val="center"/>
          </w:tcPr>
          <w:p w:rsidR="00754631" w:rsidRPr="00754631" w:rsidRDefault="00754631" w:rsidP="00742B27">
            <w:pPr>
              <w:jc w:val="center"/>
              <w:rPr>
                <w:rFonts w:ascii="GHEA Grapalat" w:hAnsi="GHEA Grapalat" w:cs="Arial"/>
                <w:sz w:val="20"/>
                <w:szCs w:val="20"/>
                <w:lang w:val="ru-RU"/>
              </w:rPr>
            </w:pPr>
            <w:r w:rsidRPr="00C01417">
              <w:rPr>
                <w:rFonts w:ascii="GHEA Grapalat" w:hAnsi="GHEA Grapalat" w:cs="Calibri"/>
                <w:sz w:val="20"/>
                <w:szCs w:val="20"/>
              </w:rPr>
              <w:t>1,0</w:t>
            </w:r>
            <w:r w:rsidR="00742B27">
              <w:rPr>
                <w:rFonts w:ascii="GHEA Grapalat" w:hAnsi="GHEA Grapalat" w:cs="Calibri"/>
                <w:sz w:val="20"/>
                <w:szCs w:val="20"/>
                <w:lang w:val="hy-AM"/>
              </w:rPr>
              <w:t>15</w:t>
            </w:r>
          </w:p>
        </w:tc>
        <w:tc>
          <w:tcPr>
            <w:tcW w:w="851" w:type="dxa"/>
            <w:noWrap/>
            <w:vAlign w:val="center"/>
          </w:tcPr>
          <w:p w:rsidR="00754631" w:rsidRPr="00742B27" w:rsidRDefault="00754631" w:rsidP="00754631">
            <w:pPr>
              <w:jc w:val="center"/>
              <w:rPr>
                <w:rFonts w:ascii="GHEA Grapalat" w:hAnsi="GHEA Grapalat" w:cs="Arial"/>
                <w:sz w:val="20"/>
                <w:szCs w:val="20"/>
                <w:lang w:val="hy-AM"/>
              </w:rPr>
            </w:pPr>
            <w:r w:rsidRPr="00C01417">
              <w:rPr>
                <w:rFonts w:ascii="GHEA Grapalat" w:hAnsi="GHEA Grapalat" w:cs="Calibri"/>
                <w:sz w:val="20"/>
                <w:szCs w:val="20"/>
              </w:rPr>
              <w:t>34,8</w:t>
            </w:r>
            <w:r>
              <w:rPr>
                <w:rFonts w:ascii="GHEA Grapalat" w:hAnsi="GHEA Grapalat" w:cs="Calibri"/>
                <w:sz w:val="20"/>
                <w:szCs w:val="20"/>
                <w:lang w:val="ru-RU"/>
              </w:rPr>
              <w:t>6</w:t>
            </w:r>
            <w:r w:rsidR="00742B27">
              <w:rPr>
                <w:rFonts w:ascii="GHEA Grapalat" w:hAnsi="GHEA Grapalat" w:cs="Calibri"/>
                <w:sz w:val="20"/>
                <w:szCs w:val="20"/>
                <w:lang w:val="hy-AM"/>
              </w:rPr>
              <w:t>1</w:t>
            </w:r>
          </w:p>
        </w:tc>
        <w:tc>
          <w:tcPr>
            <w:tcW w:w="1134" w:type="dxa"/>
            <w:noWrap/>
            <w:vAlign w:val="center"/>
          </w:tcPr>
          <w:p w:rsidR="00754631" w:rsidRPr="00110462" w:rsidRDefault="00742B27" w:rsidP="00140506">
            <w:pPr>
              <w:jc w:val="center"/>
              <w:rPr>
                <w:rFonts w:ascii="GHEA Grapalat" w:hAnsi="GHEA Grapalat" w:cs="Arial"/>
                <w:sz w:val="20"/>
                <w:szCs w:val="20"/>
                <w:lang w:val="hy-AM"/>
              </w:rPr>
            </w:pPr>
            <w:r w:rsidRPr="00110462">
              <w:rPr>
                <w:rFonts w:ascii="GHEA Grapalat" w:hAnsi="GHEA Grapalat" w:cs="Arial"/>
                <w:sz w:val="20"/>
                <w:szCs w:val="20"/>
                <w:lang w:val="hy-AM"/>
              </w:rPr>
              <w:t>40,06</w:t>
            </w:r>
          </w:p>
        </w:tc>
      </w:tr>
      <w:tr w:rsidR="00754631" w:rsidRPr="00C01417" w:rsidTr="00140506">
        <w:trPr>
          <w:trHeight w:val="255"/>
        </w:trPr>
        <w:tc>
          <w:tcPr>
            <w:tcW w:w="568" w:type="dxa"/>
            <w:vMerge/>
            <w:noWrap/>
            <w:vAlign w:val="center"/>
          </w:tcPr>
          <w:p w:rsidR="00754631" w:rsidRPr="00C01417" w:rsidRDefault="00754631" w:rsidP="00140506">
            <w:pPr>
              <w:rPr>
                <w:rFonts w:ascii="GHEA Grapalat" w:hAnsi="GHEA Grapalat"/>
                <w:sz w:val="20"/>
                <w:szCs w:val="20"/>
              </w:rPr>
            </w:pPr>
          </w:p>
        </w:tc>
        <w:tc>
          <w:tcPr>
            <w:tcW w:w="2551" w:type="dxa"/>
            <w:vMerge/>
            <w:noWrap/>
            <w:vAlign w:val="center"/>
          </w:tcPr>
          <w:p w:rsidR="00754631" w:rsidRPr="00C01417" w:rsidRDefault="00754631" w:rsidP="00140506">
            <w:pPr>
              <w:spacing w:line="240" w:lineRule="auto"/>
              <w:rPr>
                <w:rFonts w:ascii="GHEA Grapalat" w:hAnsi="GHEA Grapalat"/>
                <w:sz w:val="20"/>
                <w:szCs w:val="20"/>
              </w:rPr>
            </w:pPr>
          </w:p>
        </w:tc>
        <w:tc>
          <w:tcPr>
            <w:tcW w:w="709" w:type="dxa"/>
            <w:vMerge/>
            <w:noWrap/>
            <w:vAlign w:val="center"/>
          </w:tcPr>
          <w:p w:rsidR="00754631" w:rsidRPr="00C01417" w:rsidRDefault="00754631" w:rsidP="00140506">
            <w:pPr>
              <w:jc w:val="center"/>
              <w:rPr>
                <w:rFonts w:ascii="GHEA Grapalat" w:hAnsi="GHEA Grapalat" w:cs="Calibri"/>
                <w:sz w:val="20"/>
                <w:szCs w:val="20"/>
              </w:rPr>
            </w:pPr>
          </w:p>
        </w:tc>
        <w:tc>
          <w:tcPr>
            <w:tcW w:w="425" w:type="dxa"/>
            <w:vMerge/>
            <w:noWrap/>
            <w:vAlign w:val="center"/>
          </w:tcPr>
          <w:p w:rsidR="00754631" w:rsidRPr="00C01417" w:rsidRDefault="00754631" w:rsidP="00140506">
            <w:pPr>
              <w:jc w:val="center"/>
              <w:rPr>
                <w:rFonts w:ascii="GHEA Grapalat" w:hAnsi="GHEA Grapalat" w:cs="Calibri"/>
                <w:sz w:val="20"/>
                <w:szCs w:val="20"/>
              </w:rPr>
            </w:pPr>
          </w:p>
        </w:tc>
        <w:tc>
          <w:tcPr>
            <w:tcW w:w="1418" w:type="dxa"/>
            <w:vMerge/>
            <w:noWrap/>
            <w:vAlign w:val="center"/>
          </w:tcPr>
          <w:p w:rsidR="00754631" w:rsidRPr="00C01417" w:rsidRDefault="00754631" w:rsidP="00140506">
            <w:pPr>
              <w:jc w:val="center"/>
              <w:rPr>
                <w:rFonts w:ascii="GHEA Grapalat" w:hAnsi="GHEA Grapalat" w:cs="Arial"/>
                <w:sz w:val="20"/>
                <w:szCs w:val="20"/>
              </w:rPr>
            </w:pPr>
          </w:p>
        </w:tc>
        <w:tc>
          <w:tcPr>
            <w:tcW w:w="992" w:type="dxa"/>
            <w:vMerge/>
            <w:noWrap/>
            <w:vAlign w:val="center"/>
          </w:tcPr>
          <w:p w:rsidR="00754631" w:rsidRPr="00C01417" w:rsidRDefault="00754631" w:rsidP="00140506">
            <w:pPr>
              <w:jc w:val="center"/>
              <w:rPr>
                <w:rFonts w:ascii="GHEA Grapalat" w:hAnsi="GHEA Grapalat" w:cs="Arial"/>
                <w:sz w:val="20"/>
                <w:szCs w:val="20"/>
              </w:rPr>
            </w:pPr>
          </w:p>
        </w:tc>
        <w:tc>
          <w:tcPr>
            <w:tcW w:w="1134" w:type="dxa"/>
            <w:vMerge/>
            <w:noWrap/>
            <w:vAlign w:val="center"/>
          </w:tcPr>
          <w:p w:rsidR="00754631" w:rsidRPr="00C01417" w:rsidRDefault="00754631" w:rsidP="00140506">
            <w:pPr>
              <w:jc w:val="center"/>
              <w:rPr>
                <w:rFonts w:ascii="GHEA Grapalat" w:hAnsi="GHEA Grapalat" w:cs="Arial"/>
                <w:sz w:val="20"/>
                <w:szCs w:val="20"/>
              </w:rPr>
            </w:pPr>
          </w:p>
        </w:tc>
        <w:tc>
          <w:tcPr>
            <w:tcW w:w="1134" w:type="dxa"/>
            <w:vMerge/>
            <w:noWrap/>
            <w:vAlign w:val="center"/>
          </w:tcPr>
          <w:p w:rsidR="00754631" w:rsidRPr="00C01417" w:rsidRDefault="00754631" w:rsidP="00140506">
            <w:pPr>
              <w:jc w:val="center"/>
              <w:rPr>
                <w:rFonts w:ascii="GHEA Grapalat" w:hAnsi="GHEA Grapalat" w:cs="Arial"/>
                <w:sz w:val="20"/>
                <w:szCs w:val="20"/>
              </w:rPr>
            </w:pPr>
          </w:p>
        </w:tc>
        <w:tc>
          <w:tcPr>
            <w:tcW w:w="1276" w:type="dxa"/>
            <w:noWrap/>
            <w:vAlign w:val="center"/>
          </w:tcPr>
          <w:p w:rsidR="00754631" w:rsidRPr="00C01417" w:rsidRDefault="00754631" w:rsidP="00140506">
            <w:pPr>
              <w:jc w:val="center"/>
              <w:rPr>
                <w:rFonts w:ascii="GHEA Grapalat" w:hAnsi="GHEA Grapalat" w:cs="Arial"/>
                <w:sz w:val="20"/>
                <w:szCs w:val="20"/>
              </w:rPr>
            </w:pPr>
            <w:r w:rsidRPr="00C01417">
              <w:rPr>
                <w:rFonts w:ascii="GHEA Grapalat" w:hAnsi="GHEA Grapalat" w:cs="Arial"/>
                <w:sz w:val="20"/>
                <w:szCs w:val="20"/>
              </w:rPr>
              <w:t>կաղապար լամինաց-ված նրբա-տախտակ</w:t>
            </w:r>
          </w:p>
        </w:tc>
        <w:tc>
          <w:tcPr>
            <w:tcW w:w="992" w:type="dxa"/>
            <w:noWrap/>
            <w:vAlign w:val="center"/>
          </w:tcPr>
          <w:p w:rsidR="00754631" w:rsidRPr="00C01417" w:rsidRDefault="00754631" w:rsidP="00140506">
            <w:pPr>
              <w:jc w:val="center"/>
              <w:rPr>
                <w:rFonts w:ascii="GHEA Grapalat" w:hAnsi="GHEA Grapalat" w:cs="Arial"/>
                <w:sz w:val="20"/>
                <w:szCs w:val="20"/>
              </w:rPr>
            </w:pPr>
            <w:r w:rsidRPr="00C01417">
              <w:rPr>
                <w:rFonts w:ascii="GHEA Grapalat" w:hAnsi="GHEA Grapalat" w:cs="Calibri"/>
                <w:sz w:val="20"/>
                <w:szCs w:val="20"/>
              </w:rPr>
              <w:t>քմ</w:t>
            </w:r>
          </w:p>
        </w:tc>
        <w:tc>
          <w:tcPr>
            <w:tcW w:w="850" w:type="dxa"/>
            <w:noWrap/>
            <w:vAlign w:val="center"/>
          </w:tcPr>
          <w:p w:rsidR="00754631" w:rsidRPr="00C01417" w:rsidRDefault="00754631" w:rsidP="00140506">
            <w:pPr>
              <w:jc w:val="center"/>
              <w:rPr>
                <w:rFonts w:ascii="GHEA Grapalat" w:hAnsi="GHEA Grapalat" w:cs="Arial"/>
                <w:sz w:val="20"/>
                <w:szCs w:val="20"/>
              </w:rPr>
            </w:pPr>
            <w:r w:rsidRPr="00C01417">
              <w:rPr>
                <w:rFonts w:ascii="GHEA Grapalat" w:hAnsi="GHEA Grapalat" w:cs="Calibri"/>
                <w:sz w:val="20"/>
                <w:szCs w:val="20"/>
              </w:rPr>
              <w:t>2,05</w:t>
            </w:r>
          </w:p>
        </w:tc>
        <w:tc>
          <w:tcPr>
            <w:tcW w:w="851" w:type="dxa"/>
            <w:noWrap/>
            <w:vAlign w:val="center"/>
          </w:tcPr>
          <w:p w:rsidR="00754631" w:rsidRPr="00C01417" w:rsidRDefault="00754631" w:rsidP="00140506">
            <w:pPr>
              <w:jc w:val="center"/>
              <w:rPr>
                <w:rFonts w:ascii="GHEA Grapalat" w:hAnsi="GHEA Grapalat" w:cs="Arial"/>
                <w:sz w:val="20"/>
                <w:szCs w:val="20"/>
              </w:rPr>
            </w:pPr>
            <w:r w:rsidRPr="00C01417">
              <w:rPr>
                <w:rFonts w:ascii="GHEA Grapalat" w:hAnsi="GHEA Grapalat" w:cs="Calibri"/>
                <w:sz w:val="20"/>
                <w:szCs w:val="20"/>
              </w:rPr>
              <w:t>3,50</w:t>
            </w:r>
          </w:p>
        </w:tc>
        <w:tc>
          <w:tcPr>
            <w:tcW w:w="1134" w:type="dxa"/>
            <w:noWrap/>
            <w:vAlign w:val="center"/>
          </w:tcPr>
          <w:p w:rsidR="00754631" w:rsidRPr="00110462" w:rsidRDefault="00742B27" w:rsidP="00140506">
            <w:pPr>
              <w:jc w:val="center"/>
              <w:rPr>
                <w:rFonts w:ascii="GHEA Grapalat" w:hAnsi="GHEA Grapalat" w:cs="Arial"/>
                <w:sz w:val="20"/>
                <w:szCs w:val="20"/>
                <w:lang w:val="hy-AM"/>
              </w:rPr>
            </w:pPr>
            <w:r w:rsidRPr="00110462">
              <w:rPr>
                <w:rFonts w:ascii="GHEA Grapalat" w:hAnsi="GHEA Grapalat" w:cs="Arial"/>
                <w:sz w:val="20"/>
                <w:szCs w:val="20"/>
                <w:lang w:val="hy-AM"/>
              </w:rPr>
              <w:t>8,12</w:t>
            </w:r>
          </w:p>
        </w:tc>
      </w:tr>
      <w:tr w:rsidR="00754631" w:rsidRPr="00C01417" w:rsidTr="00140506">
        <w:trPr>
          <w:trHeight w:val="255"/>
        </w:trPr>
        <w:tc>
          <w:tcPr>
            <w:tcW w:w="568" w:type="dxa"/>
            <w:vMerge/>
            <w:noWrap/>
            <w:vAlign w:val="center"/>
          </w:tcPr>
          <w:p w:rsidR="00754631" w:rsidRPr="00C01417" w:rsidRDefault="00754631" w:rsidP="00140506">
            <w:pPr>
              <w:rPr>
                <w:rFonts w:ascii="GHEA Grapalat" w:hAnsi="GHEA Grapalat"/>
                <w:sz w:val="20"/>
                <w:szCs w:val="20"/>
              </w:rPr>
            </w:pPr>
          </w:p>
        </w:tc>
        <w:tc>
          <w:tcPr>
            <w:tcW w:w="2551" w:type="dxa"/>
            <w:vMerge/>
            <w:noWrap/>
            <w:vAlign w:val="center"/>
          </w:tcPr>
          <w:p w:rsidR="00754631" w:rsidRPr="00C01417" w:rsidRDefault="00754631" w:rsidP="00140506">
            <w:pPr>
              <w:spacing w:line="240" w:lineRule="auto"/>
              <w:rPr>
                <w:rFonts w:ascii="GHEA Grapalat" w:hAnsi="GHEA Grapalat"/>
                <w:sz w:val="20"/>
                <w:szCs w:val="20"/>
              </w:rPr>
            </w:pPr>
          </w:p>
        </w:tc>
        <w:tc>
          <w:tcPr>
            <w:tcW w:w="709" w:type="dxa"/>
            <w:vMerge/>
            <w:noWrap/>
            <w:vAlign w:val="center"/>
          </w:tcPr>
          <w:p w:rsidR="00754631" w:rsidRPr="00C01417" w:rsidRDefault="00754631" w:rsidP="00140506">
            <w:pPr>
              <w:jc w:val="center"/>
              <w:rPr>
                <w:rFonts w:ascii="GHEA Grapalat" w:hAnsi="GHEA Grapalat" w:cs="Calibri"/>
                <w:sz w:val="20"/>
                <w:szCs w:val="20"/>
              </w:rPr>
            </w:pPr>
          </w:p>
        </w:tc>
        <w:tc>
          <w:tcPr>
            <w:tcW w:w="425" w:type="dxa"/>
            <w:vMerge/>
            <w:noWrap/>
            <w:vAlign w:val="center"/>
          </w:tcPr>
          <w:p w:rsidR="00754631" w:rsidRPr="00C01417" w:rsidRDefault="00754631" w:rsidP="00140506">
            <w:pPr>
              <w:jc w:val="center"/>
              <w:rPr>
                <w:rFonts w:ascii="GHEA Grapalat" w:hAnsi="GHEA Grapalat" w:cs="Calibri"/>
                <w:sz w:val="20"/>
                <w:szCs w:val="20"/>
              </w:rPr>
            </w:pPr>
          </w:p>
        </w:tc>
        <w:tc>
          <w:tcPr>
            <w:tcW w:w="1418" w:type="dxa"/>
            <w:vMerge/>
            <w:noWrap/>
            <w:vAlign w:val="center"/>
          </w:tcPr>
          <w:p w:rsidR="00754631" w:rsidRPr="00C01417" w:rsidRDefault="00754631" w:rsidP="00140506">
            <w:pPr>
              <w:jc w:val="center"/>
              <w:rPr>
                <w:rFonts w:ascii="GHEA Grapalat" w:hAnsi="GHEA Grapalat" w:cs="Arial"/>
                <w:sz w:val="20"/>
                <w:szCs w:val="20"/>
              </w:rPr>
            </w:pPr>
          </w:p>
        </w:tc>
        <w:tc>
          <w:tcPr>
            <w:tcW w:w="992" w:type="dxa"/>
            <w:vMerge/>
            <w:noWrap/>
            <w:vAlign w:val="center"/>
          </w:tcPr>
          <w:p w:rsidR="00754631" w:rsidRPr="00C01417" w:rsidRDefault="00754631" w:rsidP="00140506">
            <w:pPr>
              <w:jc w:val="center"/>
              <w:rPr>
                <w:rFonts w:ascii="GHEA Grapalat" w:hAnsi="GHEA Grapalat" w:cs="Arial"/>
                <w:sz w:val="20"/>
                <w:szCs w:val="20"/>
              </w:rPr>
            </w:pPr>
          </w:p>
        </w:tc>
        <w:tc>
          <w:tcPr>
            <w:tcW w:w="1134" w:type="dxa"/>
            <w:vMerge/>
            <w:noWrap/>
            <w:vAlign w:val="center"/>
          </w:tcPr>
          <w:p w:rsidR="00754631" w:rsidRPr="00C01417" w:rsidRDefault="00754631" w:rsidP="00140506">
            <w:pPr>
              <w:jc w:val="center"/>
              <w:rPr>
                <w:rFonts w:ascii="GHEA Grapalat" w:hAnsi="GHEA Grapalat" w:cs="Arial"/>
                <w:sz w:val="20"/>
                <w:szCs w:val="20"/>
              </w:rPr>
            </w:pPr>
          </w:p>
        </w:tc>
        <w:tc>
          <w:tcPr>
            <w:tcW w:w="1134" w:type="dxa"/>
            <w:vMerge/>
            <w:noWrap/>
            <w:vAlign w:val="center"/>
          </w:tcPr>
          <w:p w:rsidR="00754631" w:rsidRPr="00C01417" w:rsidRDefault="00754631" w:rsidP="00140506">
            <w:pPr>
              <w:jc w:val="center"/>
              <w:rPr>
                <w:rFonts w:ascii="GHEA Grapalat" w:hAnsi="GHEA Grapalat" w:cs="Arial"/>
                <w:sz w:val="20"/>
                <w:szCs w:val="20"/>
              </w:rPr>
            </w:pPr>
          </w:p>
        </w:tc>
        <w:tc>
          <w:tcPr>
            <w:tcW w:w="1276" w:type="dxa"/>
            <w:noWrap/>
            <w:vAlign w:val="center"/>
          </w:tcPr>
          <w:p w:rsidR="00754631" w:rsidRPr="00C01417" w:rsidRDefault="00754631" w:rsidP="00140506">
            <w:pPr>
              <w:jc w:val="center"/>
              <w:rPr>
                <w:rFonts w:ascii="GHEA Grapalat" w:hAnsi="GHEA Grapalat" w:cs="Arial"/>
                <w:sz w:val="20"/>
                <w:szCs w:val="20"/>
              </w:rPr>
            </w:pPr>
            <w:r w:rsidRPr="00C01417">
              <w:rPr>
                <w:rFonts w:ascii="GHEA Grapalat" w:hAnsi="GHEA Grapalat" w:cs="Calibri"/>
                <w:sz w:val="20"/>
                <w:szCs w:val="20"/>
              </w:rPr>
              <w:t>տախտակ</w:t>
            </w:r>
          </w:p>
        </w:tc>
        <w:tc>
          <w:tcPr>
            <w:tcW w:w="992" w:type="dxa"/>
            <w:noWrap/>
            <w:vAlign w:val="center"/>
          </w:tcPr>
          <w:p w:rsidR="00754631" w:rsidRPr="00C01417" w:rsidRDefault="00754631" w:rsidP="00140506">
            <w:pPr>
              <w:jc w:val="center"/>
              <w:rPr>
                <w:rFonts w:ascii="GHEA Grapalat" w:hAnsi="GHEA Grapalat" w:cs="Arial"/>
                <w:sz w:val="20"/>
                <w:szCs w:val="20"/>
              </w:rPr>
            </w:pPr>
            <w:r w:rsidRPr="00C01417">
              <w:rPr>
                <w:rFonts w:ascii="GHEA Grapalat" w:hAnsi="GHEA Grapalat" w:cs="Calibri"/>
                <w:sz w:val="20"/>
                <w:szCs w:val="20"/>
              </w:rPr>
              <w:t>խմ</w:t>
            </w:r>
          </w:p>
        </w:tc>
        <w:tc>
          <w:tcPr>
            <w:tcW w:w="850" w:type="dxa"/>
            <w:noWrap/>
            <w:vAlign w:val="center"/>
          </w:tcPr>
          <w:p w:rsidR="00754631" w:rsidRPr="00742B27" w:rsidRDefault="00754631" w:rsidP="00754631">
            <w:pPr>
              <w:jc w:val="center"/>
              <w:rPr>
                <w:rFonts w:ascii="GHEA Grapalat" w:hAnsi="GHEA Grapalat" w:cs="Arial"/>
                <w:sz w:val="20"/>
                <w:szCs w:val="20"/>
                <w:lang w:val="hy-AM"/>
              </w:rPr>
            </w:pPr>
            <w:r w:rsidRPr="00C01417">
              <w:rPr>
                <w:rFonts w:ascii="GHEA Grapalat" w:hAnsi="GHEA Grapalat" w:cs="Calibri"/>
                <w:sz w:val="20"/>
                <w:szCs w:val="20"/>
              </w:rPr>
              <w:t>0,03</w:t>
            </w:r>
            <w:r w:rsidR="00742B27">
              <w:rPr>
                <w:rFonts w:ascii="GHEA Grapalat" w:hAnsi="GHEA Grapalat" w:cs="Calibri"/>
                <w:sz w:val="20"/>
                <w:szCs w:val="20"/>
                <w:lang w:val="hy-AM"/>
              </w:rPr>
              <w:t>08</w:t>
            </w:r>
          </w:p>
        </w:tc>
        <w:tc>
          <w:tcPr>
            <w:tcW w:w="851" w:type="dxa"/>
            <w:noWrap/>
            <w:vAlign w:val="center"/>
          </w:tcPr>
          <w:p w:rsidR="00754631" w:rsidRPr="00C01417" w:rsidRDefault="00754631" w:rsidP="00140506">
            <w:pPr>
              <w:jc w:val="center"/>
              <w:rPr>
                <w:rFonts w:ascii="GHEA Grapalat" w:hAnsi="GHEA Grapalat" w:cs="Arial"/>
                <w:sz w:val="20"/>
                <w:szCs w:val="20"/>
              </w:rPr>
            </w:pPr>
            <w:r w:rsidRPr="00C01417">
              <w:rPr>
                <w:rFonts w:ascii="GHEA Grapalat" w:hAnsi="GHEA Grapalat" w:cs="Calibri"/>
                <w:sz w:val="20"/>
                <w:szCs w:val="20"/>
              </w:rPr>
              <w:t>116,67</w:t>
            </w:r>
          </w:p>
        </w:tc>
        <w:tc>
          <w:tcPr>
            <w:tcW w:w="1134" w:type="dxa"/>
            <w:noWrap/>
            <w:vAlign w:val="center"/>
          </w:tcPr>
          <w:p w:rsidR="00754631" w:rsidRPr="00110462" w:rsidRDefault="00742B27" w:rsidP="00140506">
            <w:pPr>
              <w:jc w:val="center"/>
              <w:rPr>
                <w:rFonts w:ascii="GHEA Grapalat" w:hAnsi="GHEA Grapalat" w:cs="Arial"/>
                <w:sz w:val="20"/>
                <w:szCs w:val="20"/>
                <w:lang w:val="hy-AM"/>
              </w:rPr>
            </w:pPr>
            <w:r w:rsidRPr="00110462">
              <w:rPr>
                <w:rFonts w:ascii="GHEA Grapalat" w:hAnsi="GHEA Grapalat" w:cs="Arial"/>
                <w:sz w:val="20"/>
                <w:szCs w:val="20"/>
                <w:lang w:val="hy-AM"/>
              </w:rPr>
              <w:t>4,07</w:t>
            </w:r>
          </w:p>
        </w:tc>
      </w:tr>
      <w:tr w:rsidR="00754631" w:rsidRPr="00C01417" w:rsidTr="00140506">
        <w:trPr>
          <w:trHeight w:val="255"/>
        </w:trPr>
        <w:tc>
          <w:tcPr>
            <w:tcW w:w="568" w:type="dxa"/>
            <w:vMerge/>
            <w:noWrap/>
            <w:vAlign w:val="center"/>
          </w:tcPr>
          <w:p w:rsidR="00754631" w:rsidRPr="00C01417" w:rsidRDefault="00754631" w:rsidP="00140506">
            <w:pPr>
              <w:rPr>
                <w:rFonts w:ascii="GHEA Grapalat" w:hAnsi="GHEA Grapalat"/>
                <w:sz w:val="20"/>
                <w:szCs w:val="20"/>
              </w:rPr>
            </w:pPr>
          </w:p>
        </w:tc>
        <w:tc>
          <w:tcPr>
            <w:tcW w:w="2551" w:type="dxa"/>
            <w:vMerge/>
            <w:noWrap/>
            <w:vAlign w:val="center"/>
          </w:tcPr>
          <w:p w:rsidR="00754631" w:rsidRPr="00C01417" w:rsidRDefault="00754631" w:rsidP="00140506">
            <w:pPr>
              <w:spacing w:line="240" w:lineRule="auto"/>
              <w:rPr>
                <w:rFonts w:ascii="GHEA Grapalat" w:hAnsi="GHEA Grapalat"/>
                <w:sz w:val="20"/>
                <w:szCs w:val="20"/>
              </w:rPr>
            </w:pPr>
          </w:p>
        </w:tc>
        <w:tc>
          <w:tcPr>
            <w:tcW w:w="709" w:type="dxa"/>
            <w:vMerge/>
            <w:noWrap/>
            <w:vAlign w:val="center"/>
          </w:tcPr>
          <w:p w:rsidR="00754631" w:rsidRPr="00C01417" w:rsidRDefault="00754631" w:rsidP="00140506">
            <w:pPr>
              <w:jc w:val="center"/>
              <w:rPr>
                <w:rFonts w:ascii="GHEA Grapalat" w:hAnsi="GHEA Grapalat" w:cs="Calibri"/>
                <w:sz w:val="20"/>
                <w:szCs w:val="20"/>
              </w:rPr>
            </w:pPr>
          </w:p>
        </w:tc>
        <w:tc>
          <w:tcPr>
            <w:tcW w:w="425" w:type="dxa"/>
            <w:vMerge/>
            <w:noWrap/>
            <w:vAlign w:val="center"/>
          </w:tcPr>
          <w:p w:rsidR="00754631" w:rsidRPr="00C01417" w:rsidRDefault="00754631" w:rsidP="00140506">
            <w:pPr>
              <w:jc w:val="center"/>
              <w:rPr>
                <w:rFonts w:ascii="GHEA Grapalat" w:hAnsi="GHEA Grapalat" w:cs="Calibri"/>
                <w:sz w:val="20"/>
                <w:szCs w:val="20"/>
              </w:rPr>
            </w:pPr>
          </w:p>
        </w:tc>
        <w:tc>
          <w:tcPr>
            <w:tcW w:w="1418" w:type="dxa"/>
            <w:vMerge/>
            <w:noWrap/>
            <w:vAlign w:val="center"/>
          </w:tcPr>
          <w:p w:rsidR="00754631" w:rsidRPr="00C01417" w:rsidRDefault="00754631" w:rsidP="00140506">
            <w:pPr>
              <w:jc w:val="center"/>
              <w:rPr>
                <w:rFonts w:ascii="GHEA Grapalat" w:hAnsi="GHEA Grapalat" w:cs="Arial"/>
                <w:sz w:val="20"/>
                <w:szCs w:val="20"/>
              </w:rPr>
            </w:pPr>
          </w:p>
        </w:tc>
        <w:tc>
          <w:tcPr>
            <w:tcW w:w="992" w:type="dxa"/>
            <w:vMerge/>
            <w:noWrap/>
            <w:vAlign w:val="center"/>
          </w:tcPr>
          <w:p w:rsidR="00754631" w:rsidRPr="00C01417" w:rsidRDefault="00754631" w:rsidP="00140506">
            <w:pPr>
              <w:jc w:val="center"/>
              <w:rPr>
                <w:rFonts w:ascii="GHEA Grapalat" w:hAnsi="GHEA Grapalat" w:cs="Arial"/>
                <w:sz w:val="20"/>
                <w:szCs w:val="20"/>
              </w:rPr>
            </w:pPr>
          </w:p>
        </w:tc>
        <w:tc>
          <w:tcPr>
            <w:tcW w:w="1134" w:type="dxa"/>
            <w:vMerge/>
            <w:noWrap/>
            <w:vAlign w:val="center"/>
          </w:tcPr>
          <w:p w:rsidR="00754631" w:rsidRPr="00C01417" w:rsidRDefault="00754631" w:rsidP="00140506">
            <w:pPr>
              <w:jc w:val="center"/>
              <w:rPr>
                <w:rFonts w:ascii="GHEA Grapalat" w:hAnsi="GHEA Grapalat" w:cs="Arial"/>
                <w:sz w:val="20"/>
                <w:szCs w:val="20"/>
              </w:rPr>
            </w:pPr>
          </w:p>
        </w:tc>
        <w:tc>
          <w:tcPr>
            <w:tcW w:w="1134" w:type="dxa"/>
            <w:vMerge/>
            <w:noWrap/>
            <w:vAlign w:val="center"/>
          </w:tcPr>
          <w:p w:rsidR="00754631" w:rsidRPr="00C01417" w:rsidRDefault="00754631" w:rsidP="00140506">
            <w:pPr>
              <w:jc w:val="center"/>
              <w:rPr>
                <w:rFonts w:ascii="GHEA Grapalat" w:hAnsi="GHEA Grapalat" w:cs="Arial"/>
                <w:sz w:val="20"/>
                <w:szCs w:val="20"/>
              </w:rPr>
            </w:pPr>
          </w:p>
        </w:tc>
        <w:tc>
          <w:tcPr>
            <w:tcW w:w="1276" w:type="dxa"/>
            <w:noWrap/>
            <w:vAlign w:val="center"/>
          </w:tcPr>
          <w:p w:rsidR="00754631" w:rsidRPr="00C01417" w:rsidRDefault="00754631" w:rsidP="00140506">
            <w:pPr>
              <w:jc w:val="center"/>
              <w:rPr>
                <w:rFonts w:ascii="GHEA Grapalat" w:hAnsi="GHEA Grapalat" w:cs="Arial"/>
                <w:sz w:val="20"/>
                <w:szCs w:val="20"/>
              </w:rPr>
            </w:pPr>
            <w:r w:rsidRPr="00C01417">
              <w:rPr>
                <w:rFonts w:ascii="GHEA Grapalat" w:hAnsi="GHEA Grapalat" w:cs="Calibri"/>
                <w:sz w:val="20"/>
                <w:szCs w:val="20"/>
              </w:rPr>
              <w:t>էլեկտրոդ</w:t>
            </w:r>
          </w:p>
        </w:tc>
        <w:tc>
          <w:tcPr>
            <w:tcW w:w="992" w:type="dxa"/>
            <w:noWrap/>
            <w:vAlign w:val="center"/>
          </w:tcPr>
          <w:p w:rsidR="00754631" w:rsidRPr="00C01417" w:rsidRDefault="00754631" w:rsidP="00140506">
            <w:pPr>
              <w:jc w:val="center"/>
              <w:rPr>
                <w:rFonts w:ascii="GHEA Grapalat" w:hAnsi="GHEA Grapalat" w:cs="Arial"/>
                <w:sz w:val="20"/>
                <w:szCs w:val="20"/>
              </w:rPr>
            </w:pPr>
            <w:r w:rsidRPr="00C01417">
              <w:rPr>
                <w:rFonts w:ascii="GHEA Grapalat" w:hAnsi="GHEA Grapalat" w:cs="Calibri"/>
                <w:sz w:val="20"/>
                <w:szCs w:val="20"/>
              </w:rPr>
              <w:t>կգ</w:t>
            </w:r>
          </w:p>
        </w:tc>
        <w:tc>
          <w:tcPr>
            <w:tcW w:w="850" w:type="dxa"/>
            <w:noWrap/>
            <w:vAlign w:val="center"/>
          </w:tcPr>
          <w:p w:rsidR="00754631" w:rsidRPr="00754631" w:rsidRDefault="00754631" w:rsidP="00140506">
            <w:pPr>
              <w:jc w:val="center"/>
              <w:rPr>
                <w:rFonts w:ascii="GHEA Grapalat" w:hAnsi="GHEA Grapalat" w:cs="Arial"/>
                <w:sz w:val="20"/>
                <w:szCs w:val="20"/>
                <w:lang w:val="ru-RU"/>
              </w:rPr>
            </w:pPr>
            <w:r w:rsidRPr="00C01417">
              <w:rPr>
                <w:rFonts w:ascii="GHEA Grapalat" w:hAnsi="GHEA Grapalat" w:cs="Calibri"/>
                <w:sz w:val="20"/>
                <w:szCs w:val="20"/>
              </w:rPr>
              <w:t>1,7</w:t>
            </w:r>
            <w:r>
              <w:rPr>
                <w:rFonts w:ascii="GHEA Grapalat" w:hAnsi="GHEA Grapalat" w:cs="Calibri"/>
                <w:sz w:val="20"/>
                <w:szCs w:val="20"/>
                <w:lang w:val="ru-RU"/>
              </w:rPr>
              <w:t>0</w:t>
            </w:r>
          </w:p>
        </w:tc>
        <w:tc>
          <w:tcPr>
            <w:tcW w:w="851" w:type="dxa"/>
            <w:noWrap/>
            <w:vAlign w:val="center"/>
          </w:tcPr>
          <w:p w:rsidR="00754631" w:rsidRPr="00C01417" w:rsidRDefault="00754631" w:rsidP="00140506">
            <w:pPr>
              <w:jc w:val="center"/>
              <w:rPr>
                <w:rFonts w:ascii="GHEA Grapalat" w:hAnsi="GHEA Grapalat" w:cs="Arial"/>
                <w:sz w:val="20"/>
                <w:szCs w:val="20"/>
              </w:rPr>
            </w:pPr>
            <w:r w:rsidRPr="00C01417">
              <w:rPr>
                <w:rFonts w:ascii="GHEA Grapalat" w:hAnsi="GHEA Grapalat" w:cs="Calibri"/>
                <w:sz w:val="20"/>
                <w:szCs w:val="20"/>
              </w:rPr>
              <w:t>0,90</w:t>
            </w:r>
          </w:p>
        </w:tc>
        <w:tc>
          <w:tcPr>
            <w:tcW w:w="1134" w:type="dxa"/>
            <w:noWrap/>
            <w:vAlign w:val="center"/>
          </w:tcPr>
          <w:p w:rsidR="00754631" w:rsidRPr="00110462" w:rsidRDefault="00742B27" w:rsidP="00140506">
            <w:pPr>
              <w:jc w:val="center"/>
              <w:rPr>
                <w:rFonts w:ascii="GHEA Grapalat" w:hAnsi="GHEA Grapalat" w:cs="Arial"/>
                <w:sz w:val="20"/>
                <w:szCs w:val="20"/>
                <w:lang w:val="hy-AM"/>
              </w:rPr>
            </w:pPr>
            <w:r w:rsidRPr="00110462">
              <w:rPr>
                <w:rFonts w:ascii="GHEA Grapalat" w:hAnsi="GHEA Grapalat" w:cs="Arial"/>
                <w:sz w:val="20"/>
                <w:szCs w:val="20"/>
                <w:lang w:val="hy-AM"/>
              </w:rPr>
              <w:t>1,73</w:t>
            </w:r>
          </w:p>
        </w:tc>
      </w:tr>
      <w:tr w:rsidR="00140506" w:rsidRPr="00C01417" w:rsidTr="00140506">
        <w:trPr>
          <w:trHeight w:val="255"/>
        </w:trPr>
        <w:tc>
          <w:tcPr>
            <w:tcW w:w="568" w:type="dxa"/>
            <w:noWrap/>
            <w:vAlign w:val="center"/>
          </w:tcPr>
          <w:p w:rsidR="00140506" w:rsidRPr="00754631" w:rsidRDefault="00140506" w:rsidP="004A1A7A">
            <w:pPr>
              <w:rPr>
                <w:rFonts w:ascii="GHEA Grapalat" w:hAnsi="GHEA Grapalat"/>
                <w:sz w:val="20"/>
                <w:szCs w:val="20"/>
                <w:lang w:val="ru-RU"/>
              </w:rPr>
            </w:pPr>
            <w:r w:rsidRPr="00C01417">
              <w:rPr>
                <w:rFonts w:ascii="GHEA Grapalat" w:hAnsi="GHEA Grapalat"/>
                <w:sz w:val="20"/>
                <w:szCs w:val="20"/>
              </w:rPr>
              <w:t>6</w:t>
            </w:r>
            <w:r w:rsidR="004A1A7A">
              <w:rPr>
                <w:rFonts w:ascii="GHEA Grapalat" w:hAnsi="GHEA Grapalat"/>
                <w:sz w:val="20"/>
                <w:szCs w:val="20"/>
                <w:lang w:val="ru-RU"/>
              </w:rPr>
              <w:t>1</w:t>
            </w:r>
          </w:p>
        </w:tc>
        <w:tc>
          <w:tcPr>
            <w:tcW w:w="2551" w:type="dxa"/>
            <w:noWrap/>
            <w:vAlign w:val="center"/>
          </w:tcPr>
          <w:p w:rsidR="00140506" w:rsidRPr="00E45FC9" w:rsidRDefault="00140506" w:rsidP="00140506">
            <w:pPr>
              <w:spacing w:line="240" w:lineRule="auto"/>
              <w:rPr>
                <w:rFonts w:ascii="GHEA Grapalat" w:hAnsi="GHEA Grapalat"/>
                <w:sz w:val="20"/>
                <w:szCs w:val="20"/>
                <w:lang w:val="ru-RU"/>
              </w:rPr>
            </w:pPr>
            <w:r w:rsidRPr="00C01417">
              <w:rPr>
                <w:rFonts w:ascii="GHEA Grapalat" w:hAnsi="GHEA Grapalat" w:cs="Calibri"/>
                <w:sz w:val="20"/>
                <w:szCs w:val="20"/>
              </w:rPr>
              <w:t>Ամրանային</w:t>
            </w:r>
            <w:r w:rsidRPr="00E45FC9">
              <w:rPr>
                <w:rFonts w:ascii="GHEA Grapalat" w:hAnsi="GHEA Grapalat" w:cs="Calibri"/>
                <w:sz w:val="20"/>
                <w:szCs w:val="20"/>
                <w:lang w:val="ru-RU"/>
              </w:rPr>
              <w:t xml:space="preserve"> </w:t>
            </w:r>
            <w:r w:rsidRPr="00C01417">
              <w:rPr>
                <w:rFonts w:ascii="GHEA Grapalat" w:hAnsi="GHEA Grapalat" w:cs="Calibri"/>
                <w:sz w:val="20"/>
                <w:szCs w:val="20"/>
              </w:rPr>
              <w:t>կառուցվածքների</w:t>
            </w:r>
            <w:r w:rsidRPr="00E45FC9">
              <w:rPr>
                <w:rFonts w:ascii="GHEA Grapalat" w:hAnsi="GHEA Grapalat" w:cs="Calibri"/>
                <w:sz w:val="20"/>
                <w:szCs w:val="20"/>
                <w:lang w:val="ru-RU"/>
              </w:rPr>
              <w:t xml:space="preserve"> (</w:t>
            </w:r>
            <w:r w:rsidRPr="00C01417">
              <w:rPr>
                <w:rFonts w:ascii="GHEA Grapalat" w:hAnsi="GHEA Grapalat" w:cs="Calibri"/>
                <w:sz w:val="20"/>
                <w:szCs w:val="20"/>
              </w:rPr>
              <w:t>կմախքների</w:t>
            </w:r>
            <w:r w:rsidRPr="00E45FC9">
              <w:rPr>
                <w:rFonts w:ascii="GHEA Grapalat" w:hAnsi="GHEA Grapalat" w:cs="Calibri"/>
                <w:sz w:val="20"/>
                <w:szCs w:val="20"/>
                <w:lang w:val="ru-RU"/>
              </w:rPr>
              <w:t xml:space="preserve">, </w:t>
            </w:r>
            <w:r w:rsidRPr="00C01417">
              <w:rPr>
                <w:rFonts w:ascii="GHEA Grapalat" w:hAnsi="GHEA Grapalat" w:cs="Calibri"/>
                <w:sz w:val="20"/>
                <w:szCs w:val="20"/>
              </w:rPr>
              <w:t>անուրների</w:t>
            </w:r>
            <w:r w:rsidRPr="00E45FC9">
              <w:rPr>
                <w:rFonts w:ascii="GHEA Grapalat" w:hAnsi="GHEA Grapalat" w:cs="Calibri"/>
                <w:sz w:val="20"/>
                <w:szCs w:val="20"/>
                <w:lang w:val="ru-RU"/>
              </w:rPr>
              <w:t xml:space="preserve">) </w:t>
            </w:r>
            <w:r w:rsidRPr="00C01417">
              <w:rPr>
                <w:rFonts w:ascii="GHEA Grapalat" w:hAnsi="GHEA Grapalat" w:cs="Calibri"/>
                <w:sz w:val="20"/>
                <w:szCs w:val="20"/>
              </w:rPr>
              <w:t>պատրաստում</w:t>
            </w:r>
            <w:r w:rsidRPr="00E45FC9">
              <w:rPr>
                <w:rFonts w:ascii="GHEA Grapalat" w:hAnsi="GHEA Grapalat" w:cs="Calibri"/>
                <w:sz w:val="20"/>
                <w:szCs w:val="20"/>
                <w:lang w:val="ru-RU"/>
              </w:rPr>
              <w:t xml:space="preserve"> </w:t>
            </w:r>
            <w:r w:rsidRPr="00C01417">
              <w:rPr>
                <w:rFonts w:ascii="GHEA Grapalat" w:hAnsi="GHEA Grapalat" w:cs="Calibri"/>
                <w:sz w:val="20"/>
                <w:szCs w:val="20"/>
              </w:rPr>
              <w:t>և</w:t>
            </w:r>
            <w:r w:rsidRPr="00E45FC9">
              <w:rPr>
                <w:rFonts w:ascii="GHEA Grapalat" w:hAnsi="GHEA Grapalat" w:cs="Calibri"/>
                <w:sz w:val="20"/>
                <w:szCs w:val="20"/>
                <w:lang w:val="ru-RU"/>
              </w:rPr>
              <w:t xml:space="preserve"> </w:t>
            </w:r>
            <w:r w:rsidRPr="00C01417">
              <w:rPr>
                <w:rFonts w:ascii="GHEA Grapalat" w:hAnsi="GHEA Grapalat" w:cs="Calibri"/>
                <w:sz w:val="20"/>
                <w:szCs w:val="20"/>
              </w:rPr>
              <w:t>տեղադրում</w:t>
            </w:r>
          </w:p>
        </w:tc>
        <w:tc>
          <w:tcPr>
            <w:tcW w:w="709" w:type="dxa"/>
            <w:noWrap/>
            <w:vAlign w:val="center"/>
          </w:tcPr>
          <w:p w:rsidR="00140506" w:rsidRPr="00C01417" w:rsidRDefault="00140506" w:rsidP="00140506">
            <w:pPr>
              <w:jc w:val="center"/>
              <w:rPr>
                <w:rFonts w:ascii="GHEA Grapalat" w:hAnsi="GHEA Grapalat" w:cs="Calibri"/>
                <w:sz w:val="20"/>
                <w:szCs w:val="20"/>
              </w:rPr>
            </w:pPr>
            <w:r w:rsidRPr="00C01417">
              <w:rPr>
                <w:rFonts w:ascii="GHEA Grapalat" w:hAnsi="GHEA Grapalat" w:cs="Calibri"/>
                <w:sz w:val="20"/>
                <w:szCs w:val="20"/>
              </w:rPr>
              <w:t>տն</w:t>
            </w:r>
          </w:p>
        </w:tc>
        <w:tc>
          <w:tcPr>
            <w:tcW w:w="425" w:type="dxa"/>
            <w:noWrap/>
            <w:vAlign w:val="center"/>
          </w:tcPr>
          <w:p w:rsidR="00140506" w:rsidRPr="00C01417" w:rsidRDefault="00140506" w:rsidP="00140506">
            <w:pPr>
              <w:jc w:val="center"/>
              <w:rPr>
                <w:rFonts w:ascii="GHEA Grapalat" w:hAnsi="GHEA Grapalat" w:cs="Calibri"/>
                <w:sz w:val="20"/>
                <w:szCs w:val="20"/>
              </w:rPr>
            </w:pPr>
            <w:r w:rsidRPr="00C01417">
              <w:rPr>
                <w:rFonts w:ascii="GHEA Grapalat" w:hAnsi="GHEA Grapalat" w:cs="Calibri"/>
                <w:sz w:val="20"/>
                <w:szCs w:val="20"/>
              </w:rPr>
              <w:t>1</w:t>
            </w:r>
          </w:p>
        </w:tc>
        <w:tc>
          <w:tcPr>
            <w:tcW w:w="1418" w:type="dxa"/>
            <w:noWrap/>
            <w:vAlign w:val="center"/>
          </w:tcPr>
          <w:p w:rsidR="00140506" w:rsidRPr="00C01417" w:rsidRDefault="00110462" w:rsidP="00110462">
            <w:pPr>
              <w:jc w:val="center"/>
              <w:rPr>
                <w:rFonts w:ascii="GHEA Grapalat" w:hAnsi="GHEA Grapalat" w:cs="Arial"/>
                <w:sz w:val="20"/>
                <w:szCs w:val="20"/>
              </w:rPr>
            </w:pPr>
            <w:r>
              <w:rPr>
                <w:rFonts w:ascii="GHEA Grapalat" w:hAnsi="GHEA Grapalat" w:cs="Calibri"/>
                <w:sz w:val="20"/>
                <w:szCs w:val="20"/>
                <w:lang w:val="hy-AM"/>
              </w:rPr>
              <w:t>500</w:t>
            </w:r>
            <w:r w:rsidR="00140506" w:rsidRPr="00C01417">
              <w:rPr>
                <w:rFonts w:ascii="GHEA Grapalat" w:hAnsi="GHEA Grapalat" w:cs="Calibri"/>
                <w:sz w:val="20"/>
                <w:szCs w:val="20"/>
              </w:rPr>
              <w:t>,</w:t>
            </w:r>
            <w:r>
              <w:rPr>
                <w:rFonts w:ascii="GHEA Grapalat" w:hAnsi="GHEA Grapalat" w:cs="Calibri"/>
                <w:sz w:val="20"/>
                <w:szCs w:val="20"/>
                <w:lang w:val="hy-AM"/>
              </w:rPr>
              <w:t>3</w:t>
            </w:r>
            <w:r w:rsidR="00C50A56">
              <w:rPr>
                <w:rFonts w:ascii="GHEA Grapalat" w:hAnsi="GHEA Grapalat" w:cs="Calibri"/>
                <w:sz w:val="20"/>
                <w:szCs w:val="20"/>
                <w:lang w:val="hy-AM"/>
              </w:rPr>
              <w:t>00</w:t>
            </w:r>
          </w:p>
        </w:tc>
        <w:tc>
          <w:tcPr>
            <w:tcW w:w="992" w:type="dxa"/>
            <w:noWrap/>
            <w:vAlign w:val="center"/>
          </w:tcPr>
          <w:p w:rsidR="00140506" w:rsidRPr="00C01417" w:rsidRDefault="00140506" w:rsidP="00754631">
            <w:pPr>
              <w:jc w:val="center"/>
              <w:rPr>
                <w:rFonts w:ascii="GHEA Grapalat" w:hAnsi="GHEA Grapalat" w:cs="Arial"/>
                <w:sz w:val="20"/>
                <w:szCs w:val="20"/>
              </w:rPr>
            </w:pPr>
            <w:r w:rsidRPr="00C01417">
              <w:rPr>
                <w:rFonts w:ascii="GHEA Grapalat" w:hAnsi="GHEA Grapalat" w:cs="Calibri"/>
                <w:sz w:val="20"/>
                <w:szCs w:val="20"/>
              </w:rPr>
              <w:t>80,000</w:t>
            </w:r>
          </w:p>
        </w:tc>
        <w:tc>
          <w:tcPr>
            <w:tcW w:w="1134" w:type="dxa"/>
            <w:noWrap/>
            <w:vAlign w:val="center"/>
          </w:tcPr>
          <w:p w:rsidR="00140506" w:rsidRPr="00C01417" w:rsidRDefault="00140506" w:rsidP="00754631">
            <w:pPr>
              <w:jc w:val="center"/>
              <w:rPr>
                <w:rFonts w:ascii="GHEA Grapalat" w:hAnsi="GHEA Grapalat" w:cs="Arial"/>
                <w:sz w:val="20"/>
                <w:szCs w:val="20"/>
              </w:rPr>
            </w:pPr>
            <w:r w:rsidRPr="00C01417">
              <w:rPr>
                <w:rFonts w:ascii="GHEA Grapalat" w:hAnsi="GHEA Grapalat" w:cs="Calibri"/>
                <w:sz w:val="20"/>
                <w:szCs w:val="20"/>
              </w:rPr>
              <w:t>40,000</w:t>
            </w:r>
          </w:p>
        </w:tc>
        <w:tc>
          <w:tcPr>
            <w:tcW w:w="1134" w:type="dxa"/>
            <w:noWrap/>
            <w:vAlign w:val="center"/>
          </w:tcPr>
          <w:p w:rsidR="00140506" w:rsidRPr="00C01417" w:rsidRDefault="00110462" w:rsidP="00110462">
            <w:pPr>
              <w:jc w:val="center"/>
              <w:rPr>
                <w:rFonts w:ascii="GHEA Grapalat" w:hAnsi="GHEA Grapalat" w:cs="Arial"/>
                <w:sz w:val="20"/>
                <w:szCs w:val="20"/>
              </w:rPr>
            </w:pPr>
            <w:r w:rsidRPr="00BD38EB">
              <w:rPr>
                <w:rFonts w:ascii="GHEA Grapalat" w:hAnsi="GHEA Grapalat" w:cs="Calibri"/>
                <w:sz w:val="20"/>
                <w:szCs w:val="20"/>
                <w:lang w:val="hy-AM"/>
              </w:rPr>
              <w:t>380,3</w:t>
            </w:r>
            <w:r w:rsidR="00881BD0">
              <w:rPr>
                <w:rFonts w:ascii="GHEA Grapalat" w:hAnsi="GHEA Grapalat" w:cs="Calibri"/>
                <w:sz w:val="20"/>
                <w:szCs w:val="20"/>
                <w:lang w:val="hy-AM"/>
              </w:rPr>
              <w:t>0</w:t>
            </w:r>
          </w:p>
        </w:tc>
        <w:tc>
          <w:tcPr>
            <w:tcW w:w="1276" w:type="dxa"/>
            <w:noWrap/>
            <w:vAlign w:val="center"/>
          </w:tcPr>
          <w:p w:rsidR="00140506" w:rsidRPr="00C01417" w:rsidRDefault="00140506" w:rsidP="00140506">
            <w:pPr>
              <w:jc w:val="center"/>
              <w:rPr>
                <w:rFonts w:ascii="GHEA Grapalat" w:hAnsi="GHEA Grapalat" w:cs="Arial"/>
                <w:sz w:val="20"/>
                <w:szCs w:val="20"/>
              </w:rPr>
            </w:pPr>
            <w:r w:rsidRPr="00C01417">
              <w:rPr>
                <w:rFonts w:ascii="GHEA Grapalat" w:hAnsi="GHEA Grapalat" w:cs="Calibri"/>
                <w:sz w:val="20"/>
                <w:szCs w:val="20"/>
              </w:rPr>
              <w:t>ամրան</w:t>
            </w:r>
          </w:p>
        </w:tc>
        <w:tc>
          <w:tcPr>
            <w:tcW w:w="992" w:type="dxa"/>
            <w:noWrap/>
            <w:vAlign w:val="center"/>
          </w:tcPr>
          <w:p w:rsidR="00140506" w:rsidRPr="00C01417" w:rsidRDefault="00140506" w:rsidP="00140506">
            <w:pPr>
              <w:jc w:val="center"/>
              <w:rPr>
                <w:rFonts w:ascii="GHEA Grapalat" w:hAnsi="GHEA Grapalat" w:cs="Arial"/>
                <w:sz w:val="20"/>
                <w:szCs w:val="20"/>
              </w:rPr>
            </w:pPr>
            <w:r w:rsidRPr="00C01417">
              <w:rPr>
                <w:rFonts w:ascii="GHEA Grapalat" w:hAnsi="GHEA Grapalat" w:cs="Calibri"/>
                <w:sz w:val="20"/>
                <w:szCs w:val="20"/>
              </w:rPr>
              <w:t>տն</w:t>
            </w:r>
          </w:p>
        </w:tc>
        <w:tc>
          <w:tcPr>
            <w:tcW w:w="850" w:type="dxa"/>
            <w:noWrap/>
            <w:vAlign w:val="center"/>
          </w:tcPr>
          <w:p w:rsidR="00140506" w:rsidRPr="00C01417" w:rsidRDefault="00140506" w:rsidP="00140506">
            <w:pPr>
              <w:jc w:val="center"/>
              <w:rPr>
                <w:rFonts w:ascii="GHEA Grapalat" w:hAnsi="GHEA Grapalat" w:cs="Arial"/>
                <w:sz w:val="20"/>
                <w:szCs w:val="20"/>
              </w:rPr>
            </w:pPr>
            <w:r w:rsidRPr="00C01417">
              <w:rPr>
                <w:rFonts w:ascii="GHEA Grapalat" w:hAnsi="GHEA Grapalat" w:cs="Calibri"/>
                <w:sz w:val="20"/>
                <w:szCs w:val="20"/>
              </w:rPr>
              <w:t>1,03</w:t>
            </w:r>
          </w:p>
        </w:tc>
        <w:tc>
          <w:tcPr>
            <w:tcW w:w="851" w:type="dxa"/>
            <w:noWrap/>
            <w:vAlign w:val="center"/>
          </w:tcPr>
          <w:p w:rsidR="00140506" w:rsidRPr="00C01417" w:rsidRDefault="00140506" w:rsidP="00754631">
            <w:pPr>
              <w:jc w:val="center"/>
              <w:rPr>
                <w:rFonts w:ascii="GHEA Grapalat" w:hAnsi="GHEA Grapalat" w:cs="Arial"/>
                <w:sz w:val="20"/>
                <w:szCs w:val="20"/>
              </w:rPr>
            </w:pPr>
            <w:r w:rsidRPr="00C01417">
              <w:rPr>
                <w:rFonts w:ascii="GHEA Grapalat" w:hAnsi="GHEA Grapalat" w:cs="Calibri"/>
                <w:sz w:val="20"/>
                <w:szCs w:val="20"/>
              </w:rPr>
              <w:t>245,0</w:t>
            </w:r>
          </w:p>
        </w:tc>
        <w:tc>
          <w:tcPr>
            <w:tcW w:w="1134" w:type="dxa"/>
            <w:noWrap/>
            <w:vAlign w:val="center"/>
          </w:tcPr>
          <w:p w:rsidR="00140506" w:rsidRPr="00C01417" w:rsidRDefault="00742B27" w:rsidP="00140506">
            <w:pPr>
              <w:jc w:val="center"/>
              <w:rPr>
                <w:rFonts w:ascii="GHEA Grapalat" w:hAnsi="GHEA Grapalat" w:cs="Arial"/>
                <w:sz w:val="20"/>
                <w:szCs w:val="20"/>
              </w:rPr>
            </w:pPr>
            <w:r w:rsidRPr="00110462">
              <w:rPr>
                <w:rFonts w:ascii="GHEA Grapalat" w:hAnsi="GHEA Grapalat" w:cs="Arial"/>
                <w:sz w:val="20"/>
                <w:szCs w:val="20"/>
                <w:lang w:val="hy-AM"/>
              </w:rPr>
              <w:t>285,73</w:t>
            </w:r>
          </w:p>
        </w:tc>
      </w:tr>
      <w:tr w:rsidR="00754631" w:rsidRPr="00C01417" w:rsidTr="00140506">
        <w:trPr>
          <w:trHeight w:val="255"/>
        </w:trPr>
        <w:tc>
          <w:tcPr>
            <w:tcW w:w="568" w:type="dxa"/>
            <w:vMerge w:val="restart"/>
            <w:noWrap/>
            <w:vAlign w:val="center"/>
          </w:tcPr>
          <w:p w:rsidR="00754631" w:rsidRPr="00754631" w:rsidRDefault="00754631" w:rsidP="004A1A7A">
            <w:pPr>
              <w:rPr>
                <w:rFonts w:ascii="GHEA Grapalat" w:hAnsi="GHEA Grapalat"/>
                <w:sz w:val="20"/>
                <w:szCs w:val="20"/>
                <w:lang w:val="ru-RU"/>
              </w:rPr>
            </w:pPr>
            <w:r w:rsidRPr="00C01417">
              <w:rPr>
                <w:rFonts w:ascii="GHEA Grapalat" w:hAnsi="GHEA Grapalat"/>
                <w:sz w:val="20"/>
                <w:szCs w:val="20"/>
              </w:rPr>
              <w:t>6</w:t>
            </w:r>
            <w:r w:rsidR="004A1A7A">
              <w:rPr>
                <w:rFonts w:ascii="GHEA Grapalat" w:hAnsi="GHEA Grapalat"/>
                <w:sz w:val="20"/>
                <w:szCs w:val="20"/>
                <w:lang w:val="ru-RU"/>
              </w:rPr>
              <w:t>2</w:t>
            </w:r>
          </w:p>
        </w:tc>
        <w:tc>
          <w:tcPr>
            <w:tcW w:w="2551" w:type="dxa"/>
            <w:vMerge w:val="restart"/>
            <w:noWrap/>
            <w:vAlign w:val="center"/>
          </w:tcPr>
          <w:p w:rsidR="00754631" w:rsidRPr="00E45FC9" w:rsidRDefault="00754631" w:rsidP="00140506">
            <w:pPr>
              <w:spacing w:line="240" w:lineRule="auto"/>
              <w:rPr>
                <w:rFonts w:ascii="GHEA Grapalat" w:hAnsi="GHEA Grapalat"/>
                <w:sz w:val="20"/>
                <w:szCs w:val="20"/>
                <w:lang w:val="ru-RU"/>
              </w:rPr>
            </w:pPr>
            <w:r w:rsidRPr="00C01417">
              <w:rPr>
                <w:rFonts w:ascii="GHEA Grapalat" w:hAnsi="GHEA Grapalat" w:cs="Calibri"/>
                <w:sz w:val="20"/>
                <w:szCs w:val="20"/>
              </w:rPr>
              <w:t>Միաձույլ</w:t>
            </w:r>
            <w:r w:rsidRPr="00E45FC9">
              <w:rPr>
                <w:rFonts w:ascii="GHEA Grapalat" w:hAnsi="GHEA Grapalat" w:cs="Calibri"/>
                <w:sz w:val="20"/>
                <w:szCs w:val="20"/>
                <w:lang w:val="ru-RU"/>
              </w:rPr>
              <w:t xml:space="preserve"> </w:t>
            </w:r>
            <w:r w:rsidRPr="00C01417">
              <w:rPr>
                <w:rFonts w:ascii="GHEA Grapalat" w:hAnsi="GHEA Grapalat" w:cs="Calibri"/>
                <w:sz w:val="20"/>
                <w:szCs w:val="20"/>
              </w:rPr>
              <w:t>ե</w:t>
            </w:r>
            <w:r w:rsidRPr="00E45FC9">
              <w:rPr>
                <w:rFonts w:ascii="GHEA Grapalat" w:hAnsi="GHEA Grapalat" w:cs="Calibri"/>
                <w:sz w:val="20"/>
                <w:szCs w:val="20"/>
                <w:lang w:val="ru-RU"/>
              </w:rPr>
              <w:t>/</w:t>
            </w:r>
            <w:r w:rsidRPr="00C01417">
              <w:rPr>
                <w:rFonts w:ascii="GHEA Grapalat" w:hAnsi="GHEA Grapalat" w:cs="Calibri"/>
                <w:sz w:val="20"/>
                <w:szCs w:val="20"/>
              </w:rPr>
              <w:t>բ</w:t>
            </w:r>
            <w:r w:rsidRPr="00E45FC9">
              <w:rPr>
                <w:rFonts w:ascii="GHEA Grapalat" w:hAnsi="GHEA Grapalat" w:cs="Calibri"/>
                <w:sz w:val="20"/>
                <w:szCs w:val="20"/>
                <w:lang w:val="ru-RU"/>
              </w:rPr>
              <w:t xml:space="preserve"> </w:t>
            </w:r>
            <w:r w:rsidRPr="00C01417">
              <w:rPr>
                <w:rFonts w:ascii="GHEA Grapalat" w:hAnsi="GHEA Grapalat" w:cs="Calibri"/>
                <w:sz w:val="20"/>
                <w:szCs w:val="20"/>
              </w:rPr>
              <w:t>հեծանների</w:t>
            </w:r>
            <w:r w:rsidRPr="00E45FC9">
              <w:rPr>
                <w:rFonts w:ascii="GHEA Grapalat" w:hAnsi="GHEA Grapalat" w:cs="Calibri"/>
                <w:sz w:val="20"/>
                <w:szCs w:val="20"/>
                <w:lang w:val="ru-RU"/>
              </w:rPr>
              <w:t xml:space="preserve"> </w:t>
            </w:r>
            <w:r w:rsidRPr="00C01417">
              <w:rPr>
                <w:rFonts w:ascii="GHEA Grapalat" w:hAnsi="GHEA Grapalat" w:cs="Calibri"/>
                <w:sz w:val="20"/>
                <w:szCs w:val="20"/>
              </w:rPr>
              <w:t>պատրաստում</w:t>
            </w:r>
            <w:r w:rsidRPr="00E45FC9">
              <w:rPr>
                <w:rFonts w:ascii="GHEA Grapalat" w:hAnsi="GHEA Grapalat" w:cs="Calibri"/>
                <w:sz w:val="20"/>
                <w:szCs w:val="20"/>
                <w:lang w:val="ru-RU"/>
              </w:rPr>
              <w:t xml:space="preserve"> </w:t>
            </w:r>
            <w:r w:rsidRPr="00C01417">
              <w:rPr>
                <w:rFonts w:ascii="GHEA Grapalat" w:hAnsi="GHEA Grapalat" w:cs="Calibri"/>
                <w:sz w:val="20"/>
                <w:szCs w:val="20"/>
              </w:rPr>
              <w:t>մինչև</w:t>
            </w:r>
            <w:r w:rsidRPr="00E45FC9">
              <w:rPr>
                <w:rFonts w:ascii="GHEA Grapalat" w:hAnsi="GHEA Grapalat" w:cs="Calibri"/>
                <w:sz w:val="20"/>
                <w:szCs w:val="20"/>
                <w:lang w:val="ru-RU"/>
              </w:rPr>
              <w:t xml:space="preserve"> 6 </w:t>
            </w:r>
            <w:r w:rsidRPr="00C01417">
              <w:rPr>
                <w:rFonts w:ascii="GHEA Grapalat" w:hAnsi="GHEA Grapalat" w:cs="Calibri"/>
                <w:sz w:val="20"/>
                <w:szCs w:val="20"/>
              </w:rPr>
              <w:t>մ</w:t>
            </w:r>
            <w:r w:rsidRPr="00E45FC9">
              <w:rPr>
                <w:rFonts w:ascii="GHEA Grapalat" w:hAnsi="GHEA Grapalat" w:cs="Calibri"/>
                <w:sz w:val="20"/>
                <w:szCs w:val="20"/>
                <w:lang w:val="ru-RU"/>
              </w:rPr>
              <w:t xml:space="preserve"> </w:t>
            </w:r>
            <w:r w:rsidRPr="00C01417">
              <w:rPr>
                <w:rFonts w:ascii="GHEA Grapalat" w:hAnsi="GHEA Grapalat" w:cs="Calibri"/>
                <w:sz w:val="20"/>
                <w:szCs w:val="20"/>
              </w:rPr>
              <w:t>և</w:t>
            </w:r>
            <w:r w:rsidRPr="00E45FC9">
              <w:rPr>
                <w:rFonts w:ascii="GHEA Grapalat" w:hAnsi="GHEA Grapalat" w:cs="Calibri"/>
                <w:sz w:val="20"/>
                <w:szCs w:val="20"/>
                <w:lang w:val="ru-RU"/>
              </w:rPr>
              <w:t xml:space="preserve"> </w:t>
            </w:r>
            <w:r w:rsidRPr="00C01417">
              <w:rPr>
                <w:rFonts w:ascii="GHEA Grapalat" w:hAnsi="GHEA Grapalat" w:cs="Calibri"/>
                <w:sz w:val="20"/>
                <w:szCs w:val="20"/>
              </w:rPr>
              <w:t>ավելի</w:t>
            </w:r>
            <w:r w:rsidRPr="00E45FC9">
              <w:rPr>
                <w:rFonts w:ascii="GHEA Grapalat" w:hAnsi="GHEA Grapalat" w:cs="Calibri"/>
                <w:sz w:val="20"/>
                <w:szCs w:val="20"/>
                <w:lang w:val="ru-RU"/>
              </w:rPr>
              <w:t xml:space="preserve"> </w:t>
            </w:r>
            <w:r w:rsidRPr="00C01417">
              <w:rPr>
                <w:rFonts w:ascii="GHEA Grapalat" w:hAnsi="GHEA Grapalat" w:cs="Calibri"/>
                <w:sz w:val="20"/>
                <w:szCs w:val="20"/>
              </w:rPr>
              <w:t>բարձրությամբ</w:t>
            </w:r>
            <w:r w:rsidRPr="00E45FC9">
              <w:rPr>
                <w:rFonts w:ascii="GHEA Grapalat" w:hAnsi="GHEA Grapalat" w:cs="Calibri"/>
                <w:sz w:val="20"/>
                <w:szCs w:val="20"/>
                <w:lang w:val="ru-RU"/>
              </w:rPr>
              <w:t xml:space="preserve"> </w:t>
            </w:r>
            <w:r w:rsidRPr="00C01417">
              <w:rPr>
                <w:rFonts w:ascii="GHEA Grapalat" w:hAnsi="GHEA Grapalat" w:cs="Calibri"/>
                <w:sz w:val="20"/>
                <w:szCs w:val="20"/>
              </w:rPr>
              <w:t>B</w:t>
            </w:r>
            <w:r w:rsidRPr="00E45FC9">
              <w:rPr>
                <w:rFonts w:ascii="GHEA Grapalat" w:hAnsi="GHEA Grapalat" w:cs="Calibri"/>
                <w:sz w:val="20"/>
                <w:szCs w:val="20"/>
                <w:lang w:val="ru-RU"/>
              </w:rPr>
              <w:t xml:space="preserve">-25 </w:t>
            </w:r>
            <w:r w:rsidRPr="00C01417">
              <w:rPr>
                <w:rFonts w:ascii="GHEA Grapalat" w:hAnsi="GHEA Grapalat" w:cs="Calibri"/>
                <w:sz w:val="20"/>
                <w:szCs w:val="20"/>
              </w:rPr>
              <w:t>դասի</w:t>
            </w:r>
            <w:r w:rsidRPr="00E45FC9">
              <w:rPr>
                <w:rFonts w:ascii="GHEA Grapalat" w:hAnsi="GHEA Grapalat" w:cs="Calibri"/>
                <w:sz w:val="20"/>
                <w:szCs w:val="20"/>
                <w:lang w:val="ru-RU"/>
              </w:rPr>
              <w:t xml:space="preserve"> </w:t>
            </w:r>
            <w:r w:rsidRPr="00C01417">
              <w:rPr>
                <w:rFonts w:ascii="GHEA Grapalat" w:hAnsi="GHEA Grapalat" w:cs="Calibri"/>
                <w:sz w:val="20"/>
                <w:szCs w:val="20"/>
              </w:rPr>
              <w:t>բետոնով</w:t>
            </w:r>
          </w:p>
        </w:tc>
        <w:tc>
          <w:tcPr>
            <w:tcW w:w="709" w:type="dxa"/>
            <w:vMerge w:val="restart"/>
            <w:noWrap/>
            <w:vAlign w:val="center"/>
          </w:tcPr>
          <w:p w:rsidR="00754631" w:rsidRPr="00C01417" w:rsidRDefault="00754631" w:rsidP="00140506">
            <w:pPr>
              <w:jc w:val="center"/>
              <w:rPr>
                <w:rFonts w:ascii="GHEA Grapalat" w:hAnsi="GHEA Grapalat" w:cs="Calibri"/>
                <w:sz w:val="20"/>
                <w:szCs w:val="20"/>
              </w:rPr>
            </w:pPr>
            <w:r w:rsidRPr="00C01417">
              <w:rPr>
                <w:rFonts w:ascii="GHEA Grapalat" w:hAnsi="GHEA Grapalat" w:cs="Calibri"/>
                <w:sz w:val="20"/>
                <w:szCs w:val="20"/>
              </w:rPr>
              <w:t>խմ</w:t>
            </w:r>
          </w:p>
          <w:p w:rsidR="00754631" w:rsidRPr="00C01417" w:rsidRDefault="00754631" w:rsidP="00140506">
            <w:pPr>
              <w:jc w:val="center"/>
              <w:rPr>
                <w:rFonts w:ascii="GHEA Grapalat" w:hAnsi="GHEA Grapalat" w:cs="Calibri"/>
                <w:sz w:val="20"/>
                <w:szCs w:val="20"/>
              </w:rPr>
            </w:pPr>
          </w:p>
          <w:p w:rsidR="00754631" w:rsidRPr="00C01417" w:rsidRDefault="00754631" w:rsidP="00140506">
            <w:pPr>
              <w:jc w:val="center"/>
              <w:rPr>
                <w:rFonts w:ascii="GHEA Grapalat" w:hAnsi="GHEA Grapalat" w:cs="Calibri"/>
                <w:sz w:val="20"/>
                <w:szCs w:val="20"/>
              </w:rPr>
            </w:pPr>
          </w:p>
        </w:tc>
        <w:tc>
          <w:tcPr>
            <w:tcW w:w="425" w:type="dxa"/>
            <w:vMerge w:val="restart"/>
            <w:noWrap/>
            <w:vAlign w:val="center"/>
          </w:tcPr>
          <w:p w:rsidR="00754631" w:rsidRPr="00C01417" w:rsidRDefault="00754631" w:rsidP="00140506">
            <w:pPr>
              <w:jc w:val="center"/>
              <w:rPr>
                <w:rFonts w:ascii="GHEA Grapalat" w:hAnsi="GHEA Grapalat" w:cs="Calibri"/>
                <w:sz w:val="20"/>
                <w:szCs w:val="20"/>
              </w:rPr>
            </w:pPr>
            <w:r w:rsidRPr="00C01417">
              <w:rPr>
                <w:rFonts w:ascii="GHEA Grapalat" w:hAnsi="GHEA Grapalat" w:cs="Calibri"/>
                <w:sz w:val="20"/>
                <w:szCs w:val="20"/>
              </w:rPr>
              <w:t>1</w:t>
            </w:r>
          </w:p>
          <w:p w:rsidR="00754631" w:rsidRPr="00C01417" w:rsidRDefault="00754631" w:rsidP="00140506">
            <w:pPr>
              <w:jc w:val="center"/>
              <w:rPr>
                <w:rFonts w:ascii="GHEA Grapalat" w:hAnsi="GHEA Grapalat" w:cs="Calibri"/>
                <w:sz w:val="20"/>
                <w:szCs w:val="20"/>
              </w:rPr>
            </w:pPr>
          </w:p>
          <w:p w:rsidR="00754631" w:rsidRPr="00C01417" w:rsidRDefault="00754631" w:rsidP="00140506">
            <w:pPr>
              <w:jc w:val="center"/>
              <w:rPr>
                <w:rFonts w:ascii="GHEA Grapalat" w:hAnsi="GHEA Grapalat" w:cs="Calibri"/>
                <w:sz w:val="20"/>
                <w:szCs w:val="20"/>
              </w:rPr>
            </w:pPr>
          </w:p>
        </w:tc>
        <w:tc>
          <w:tcPr>
            <w:tcW w:w="1418" w:type="dxa"/>
            <w:vMerge w:val="restart"/>
            <w:noWrap/>
            <w:vAlign w:val="center"/>
          </w:tcPr>
          <w:p w:rsidR="00754631" w:rsidRPr="00C01417" w:rsidRDefault="00754631" w:rsidP="00110462">
            <w:pPr>
              <w:jc w:val="center"/>
              <w:rPr>
                <w:rFonts w:ascii="GHEA Grapalat" w:hAnsi="GHEA Grapalat" w:cs="Arial"/>
                <w:sz w:val="20"/>
                <w:szCs w:val="20"/>
              </w:rPr>
            </w:pPr>
            <w:r w:rsidRPr="00C01417">
              <w:rPr>
                <w:rFonts w:ascii="GHEA Grapalat" w:hAnsi="GHEA Grapalat" w:cs="Calibri"/>
                <w:sz w:val="20"/>
                <w:szCs w:val="20"/>
              </w:rPr>
              <w:t>127,0</w:t>
            </w:r>
            <w:r w:rsidR="00110462">
              <w:rPr>
                <w:rFonts w:ascii="GHEA Grapalat" w:hAnsi="GHEA Grapalat" w:cs="Calibri"/>
                <w:sz w:val="20"/>
                <w:szCs w:val="20"/>
                <w:lang w:val="hy-AM"/>
              </w:rPr>
              <w:t>3</w:t>
            </w:r>
            <w:r w:rsidR="00C50A56">
              <w:rPr>
                <w:rFonts w:ascii="GHEA Grapalat" w:hAnsi="GHEA Grapalat" w:cs="Calibri"/>
                <w:sz w:val="20"/>
                <w:szCs w:val="20"/>
                <w:lang w:val="hy-AM"/>
              </w:rPr>
              <w:t>0</w:t>
            </w:r>
          </w:p>
        </w:tc>
        <w:tc>
          <w:tcPr>
            <w:tcW w:w="992" w:type="dxa"/>
            <w:vMerge w:val="restart"/>
            <w:noWrap/>
            <w:vAlign w:val="center"/>
          </w:tcPr>
          <w:p w:rsidR="00754631" w:rsidRPr="00C01417" w:rsidRDefault="00754631" w:rsidP="00754631">
            <w:pPr>
              <w:jc w:val="center"/>
              <w:rPr>
                <w:rFonts w:ascii="GHEA Grapalat" w:hAnsi="GHEA Grapalat" w:cs="Arial"/>
                <w:sz w:val="20"/>
                <w:szCs w:val="20"/>
              </w:rPr>
            </w:pPr>
            <w:r w:rsidRPr="00C01417">
              <w:rPr>
                <w:rFonts w:ascii="GHEA Grapalat" w:hAnsi="GHEA Grapalat" w:cs="Calibri"/>
                <w:sz w:val="20"/>
                <w:szCs w:val="20"/>
              </w:rPr>
              <w:t>45,000</w:t>
            </w:r>
          </w:p>
        </w:tc>
        <w:tc>
          <w:tcPr>
            <w:tcW w:w="1134" w:type="dxa"/>
            <w:vMerge w:val="restart"/>
            <w:noWrap/>
            <w:vAlign w:val="center"/>
          </w:tcPr>
          <w:p w:rsidR="00754631" w:rsidRPr="00C01417" w:rsidRDefault="00754631" w:rsidP="00754631">
            <w:pPr>
              <w:jc w:val="center"/>
              <w:rPr>
                <w:rFonts w:ascii="GHEA Grapalat" w:hAnsi="GHEA Grapalat" w:cs="Arial"/>
                <w:sz w:val="20"/>
                <w:szCs w:val="20"/>
              </w:rPr>
            </w:pPr>
            <w:r w:rsidRPr="00C01417">
              <w:rPr>
                <w:rFonts w:ascii="GHEA Grapalat" w:hAnsi="GHEA Grapalat" w:cs="Calibri"/>
                <w:sz w:val="20"/>
                <w:szCs w:val="20"/>
              </w:rPr>
              <w:t>8,000</w:t>
            </w:r>
          </w:p>
        </w:tc>
        <w:tc>
          <w:tcPr>
            <w:tcW w:w="1134" w:type="dxa"/>
            <w:vMerge w:val="restart"/>
            <w:noWrap/>
            <w:vAlign w:val="center"/>
          </w:tcPr>
          <w:p w:rsidR="00754631" w:rsidRPr="00C01417" w:rsidRDefault="00754631" w:rsidP="00110462">
            <w:pPr>
              <w:jc w:val="center"/>
              <w:rPr>
                <w:rFonts w:ascii="GHEA Grapalat" w:hAnsi="GHEA Grapalat" w:cs="Arial"/>
                <w:sz w:val="20"/>
                <w:szCs w:val="20"/>
              </w:rPr>
            </w:pPr>
            <w:r w:rsidRPr="00C01417">
              <w:rPr>
                <w:rFonts w:ascii="GHEA Grapalat" w:hAnsi="GHEA Grapalat" w:cs="Calibri"/>
                <w:sz w:val="20"/>
                <w:szCs w:val="20"/>
              </w:rPr>
              <w:t>74,0</w:t>
            </w:r>
            <w:r w:rsidR="00110462">
              <w:rPr>
                <w:rFonts w:ascii="GHEA Grapalat" w:hAnsi="GHEA Grapalat" w:cs="Calibri"/>
                <w:sz w:val="20"/>
                <w:szCs w:val="20"/>
                <w:lang w:val="hy-AM"/>
              </w:rPr>
              <w:t>3</w:t>
            </w:r>
          </w:p>
        </w:tc>
        <w:tc>
          <w:tcPr>
            <w:tcW w:w="1276" w:type="dxa"/>
            <w:noWrap/>
            <w:vAlign w:val="center"/>
          </w:tcPr>
          <w:p w:rsidR="00754631" w:rsidRDefault="00754631" w:rsidP="00140506">
            <w:pPr>
              <w:jc w:val="center"/>
              <w:rPr>
                <w:rFonts w:ascii="GHEA Grapalat" w:hAnsi="GHEA Grapalat" w:cs="Calibri"/>
                <w:sz w:val="20"/>
                <w:szCs w:val="20"/>
              </w:rPr>
            </w:pPr>
            <w:r w:rsidRPr="00C01417">
              <w:rPr>
                <w:rFonts w:ascii="GHEA Grapalat" w:hAnsi="GHEA Grapalat" w:cs="Calibri"/>
                <w:sz w:val="20"/>
                <w:szCs w:val="20"/>
              </w:rPr>
              <w:t xml:space="preserve">բետոն </w:t>
            </w:r>
          </w:p>
          <w:p w:rsidR="00754631" w:rsidRPr="00C01417" w:rsidRDefault="00754631" w:rsidP="00140506">
            <w:pPr>
              <w:jc w:val="center"/>
              <w:rPr>
                <w:rFonts w:ascii="GHEA Grapalat" w:hAnsi="GHEA Grapalat" w:cs="Arial"/>
                <w:sz w:val="20"/>
                <w:szCs w:val="20"/>
              </w:rPr>
            </w:pPr>
            <w:r w:rsidRPr="00C01417">
              <w:rPr>
                <w:rFonts w:ascii="GHEA Grapalat" w:hAnsi="GHEA Grapalat" w:cs="Calibri"/>
                <w:sz w:val="20"/>
                <w:szCs w:val="20"/>
              </w:rPr>
              <w:t>B-25</w:t>
            </w:r>
          </w:p>
        </w:tc>
        <w:tc>
          <w:tcPr>
            <w:tcW w:w="992" w:type="dxa"/>
            <w:noWrap/>
            <w:vAlign w:val="center"/>
          </w:tcPr>
          <w:p w:rsidR="00754631" w:rsidRPr="00C01417" w:rsidRDefault="00754631" w:rsidP="00140506">
            <w:pPr>
              <w:jc w:val="center"/>
              <w:rPr>
                <w:rFonts w:ascii="GHEA Grapalat" w:hAnsi="GHEA Grapalat" w:cs="Arial"/>
                <w:sz w:val="20"/>
                <w:szCs w:val="20"/>
              </w:rPr>
            </w:pPr>
            <w:r w:rsidRPr="00C01417">
              <w:rPr>
                <w:rFonts w:ascii="GHEA Grapalat" w:hAnsi="GHEA Grapalat" w:cs="Calibri"/>
                <w:sz w:val="20"/>
                <w:szCs w:val="20"/>
              </w:rPr>
              <w:t>խմ</w:t>
            </w:r>
          </w:p>
        </w:tc>
        <w:tc>
          <w:tcPr>
            <w:tcW w:w="850" w:type="dxa"/>
            <w:noWrap/>
            <w:vAlign w:val="center"/>
          </w:tcPr>
          <w:p w:rsidR="00754631" w:rsidRPr="00754631" w:rsidRDefault="00754631" w:rsidP="00140506">
            <w:pPr>
              <w:jc w:val="center"/>
              <w:rPr>
                <w:rFonts w:ascii="GHEA Grapalat" w:hAnsi="GHEA Grapalat" w:cs="Arial"/>
                <w:sz w:val="20"/>
                <w:szCs w:val="20"/>
                <w:lang w:val="ru-RU"/>
              </w:rPr>
            </w:pPr>
            <w:r w:rsidRPr="00C01417">
              <w:rPr>
                <w:rFonts w:ascii="GHEA Grapalat" w:hAnsi="GHEA Grapalat" w:cs="Calibri"/>
                <w:sz w:val="20"/>
                <w:szCs w:val="20"/>
              </w:rPr>
              <w:t>1</w:t>
            </w:r>
            <w:r>
              <w:rPr>
                <w:rFonts w:ascii="GHEA Grapalat" w:hAnsi="GHEA Grapalat" w:cs="Calibri"/>
                <w:sz w:val="20"/>
                <w:szCs w:val="20"/>
                <w:lang w:val="ru-RU"/>
              </w:rPr>
              <w:t>,00</w:t>
            </w:r>
          </w:p>
        </w:tc>
        <w:tc>
          <w:tcPr>
            <w:tcW w:w="851" w:type="dxa"/>
            <w:noWrap/>
            <w:vAlign w:val="center"/>
          </w:tcPr>
          <w:p w:rsidR="00754631" w:rsidRPr="00DF1452" w:rsidRDefault="00754631" w:rsidP="00754631">
            <w:pPr>
              <w:jc w:val="center"/>
              <w:rPr>
                <w:rFonts w:ascii="GHEA Grapalat" w:hAnsi="GHEA Grapalat" w:cs="Arial"/>
                <w:sz w:val="20"/>
                <w:szCs w:val="20"/>
                <w:lang w:val="hy-AM"/>
              </w:rPr>
            </w:pPr>
            <w:r w:rsidRPr="00C01417">
              <w:rPr>
                <w:rFonts w:ascii="GHEA Grapalat" w:hAnsi="GHEA Grapalat" w:cs="Calibri"/>
                <w:sz w:val="20"/>
                <w:szCs w:val="20"/>
              </w:rPr>
              <w:t>34,86</w:t>
            </w:r>
            <w:r w:rsidR="00DF1452">
              <w:rPr>
                <w:rFonts w:ascii="GHEA Grapalat" w:hAnsi="GHEA Grapalat" w:cs="Calibri"/>
                <w:sz w:val="20"/>
                <w:szCs w:val="20"/>
                <w:lang w:val="hy-AM"/>
              </w:rPr>
              <w:t>1</w:t>
            </w:r>
          </w:p>
        </w:tc>
        <w:tc>
          <w:tcPr>
            <w:tcW w:w="1134" w:type="dxa"/>
            <w:noWrap/>
            <w:vAlign w:val="center"/>
          </w:tcPr>
          <w:p w:rsidR="00754631" w:rsidRPr="00110462" w:rsidRDefault="00DF1452" w:rsidP="00140506">
            <w:pPr>
              <w:jc w:val="center"/>
              <w:rPr>
                <w:rFonts w:ascii="GHEA Grapalat" w:hAnsi="GHEA Grapalat" w:cs="Arial"/>
                <w:sz w:val="20"/>
                <w:szCs w:val="20"/>
                <w:lang w:val="hy-AM"/>
              </w:rPr>
            </w:pPr>
            <w:r w:rsidRPr="00110462">
              <w:rPr>
                <w:rFonts w:ascii="GHEA Grapalat" w:hAnsi="GHEA Grapalat" w:cs="Arial"/>
                <w:sz w:val="20"/>
                <w:szCs w:val="20"/>
                <w:lang w:val="hy-AM"/>
              </w:rPr>
              <w:t>39,47</w:t>
            </w:r>
          </w:p>
        </w:tc>
      </w:tr>
      <w:tr w:rsidR="00754631" w:rsidRPr="00C01417" w:rsidTr="00140506">
        <w:trPr>
          <w:trHeight w:val="255"/>
        </w:trPr>
        <w:tc>
          <w:tcPr>
            <w:tcW w:w="568" w:type="dxa"/>
            <w:vMerge/>
            <w:noWrap/>
            <w:vAlign w:val="center"/>
          </w:tcPr>
          <w:p w:rsidR="00754631" w:rsidRPr="00C01417" w:rsidRDefault="00754631" w:rsidP="00140506">
            <w:pPr>
              <w:rPr>
                <w:rFonts w:ascii="GHEA Grapalat" w:hAnsi="GHEA Grapalat"/>
                <w:sz w:val="20"/>
                <w:szCs w:val="20"/>
              </w:rPr>
            </w:pPr>
          </w:p>
        </w:tc>
        <w:tc>
          <w:tcPr>
            <w:tcW w:w="2551" w:type="dxa"/>
            <w:vMerge/>
            <w:noWrap/>
            <w:vAlign w:val="center"/>
          </w:tcPr>
          <w:p w:rsidR="00754631" w:rsidRPr="00C01417" w:rsidRDefault="00754631" w:rsidP="00140506">
            <w:pPr>
              <w:spacing w:line="240" w:lineRule="auto"/>
              <w:rPr>
                <w:rFonts w:ascii="GHEA Grapalat" w:hAnsi="GHEA Grapalat"/>
                <w:sz w:val="20"/>
                <w:szCs w:val="20"/>
              </w:rPr>
            </w:pPr>
          </w:p>
        </w:tc>
        <w:tc>
          <w:tcPr>
            <w:tcW w:w="709" w:type="dxa"/>
            <w:vMerge/>
            <w:noWrap/>
            <w:vAlign w:val="center"/>
          </w:tcPr>
          <w:p w:rsidR="00754631" w:rsidRPr="00C01417" w:rsidRDefault="00754631" w:rsidP="00140506">
            <w:pPr>
              <w:jc w:val="center"/>
              <w:rPr>
                <w:rFonts w:ascii="GHEA Grapalat" w:hAnsi="GHEA Grapalat" w:cs="Calibri"/>
                <w:sz w:val="20"/>
                <w:szCs w:val="20"/>
              </w:rPr>
            </w:pPr>
          </w:p>
        </w:tc>
        <w:tc>
          <w:tcPr>
            <w:tcW w:w="425" w:type="dxa"/>
            <w:vMerge/>
            <w:noWrap/>
            <w:vAlign w:val="center"/>
          </w:tcPr>
          <w:p w:rsidR="00754631" w:rsidRPr="00C01417" w:rsidRDefault="00754631" w:rsidP="00140506">
            <w:pPr>
              <w:jc w:val="center"/>
              <w:rPr>
                <w:rFonts w:ascii="GHEA Grapalat" w:hAnsi="GHEA Grapalat" w:cs="Calibri"/>
                <w:sz w:val="20"/>
                <w:szCs w:val="20"/>
              </w:rPr>
            </w:pPr>
          </w:p>
        </w:tc>
        <w:tc>
          <w:tcPr>
            <w:tcW w:w="1418" w:type="dxa"/>
            <w:vMerge/>
            <w:noWrap/>
            <w:vAlign w:val="center"/>
          </w:tcPr>
          <w:p w:rsidR="00754631" w:rsidRPr="00C01417" w:rsidRDefault="00754631" w:rsidP="00140506">
            <w:pPr>
              <w:jc w:val="center"/>
              <w:rPr>
                <w:rFonts w:ascii="GHEA Grapalat" w:hAnsi="GHEA Grapalat" w:cs="Arial"/>
                <w:sz w:val="20"/>
                <w:szCs w:val="20"/>
              </w:rPr>
            </w:pPr>
          </w:p>
        </w:tc>
        <w:tc>
          <w:tcPr>
            <w:tcW w:w="992" w:type="dxa"/>
            <w:vMerge/>
            <w:noWrap/>
            <w:vAlign w:val="center"/>
          </w:tcPr>
          <w:p w:rsidR="00754631" w:rsidRPr="00C01417" w:rsidRDefault="00754631" w:rsidP="00140506">
            <w:pPr>
              <w:jc w:val="center"/>
              <w:rPr>
                <w:rFonts w:ascii="GHEA Grapalat" w:hAnsi="GHEA Grapalat" w:cs="Arial"/>
                <w:sz w:val="20"/>
                <w:szCs w:val="20"/>
              </w:rPr>
            </w:pPr>
          </w:p>
        </w:tc>
        <w:tc>
          <w:tcPr>
            <w:tcW w:w="1134" w:type="dxa"/>
            <w:vMerge/>
            <w:noWrap/>
            <w:vAlign w:val="center"/>
          </w:tcPr>
          <w:p w:rsidR="00754631" w:rsidRPr="00C01417" w:rsidRDefault="00754631" w:rsidP="00140506">
            <w:pPr>
              <w:jc w:val="center"/>
              <w:rPr>
                <w:rFonts w:ascii="GHEA Grapalat" w:hAnsi="GHEA Grapalat" w:cs="Arial"/>
                <w:sz w:val="20"/>
                <w:szCs w:val="20"/>
              </w:rPr>
            </w:pPr>
          </w:p>
        </w:tc>
        <w:tc>
          <w:tcPr>
            <w:tcW w:w="1134" w:type="dxa"/>
            <w:vMerge/>
            <w:noWrap/>
            <w:vAlign w:val="center"/>
          </w:tcPr>
          <w:p w:rsidR="00754631" w:rsidRPr="00C01417" w:rsidRDefault="00754631" w:rsidP="00140506">
            <w:pPr>
              <w:jc w:val="center"/>
              <w:rPr>
                <w:rFonts w:ascii="GHEA Grapalat" w:hAnsi="GHEA Grapalat" w:cs="Arial"/>
                <w:sz w:val="20"/>
                <w:szCs w:val="20"/>
              </w:rPr>
            </w:pPr>
          </w:p>
        </w:tc>
        <w:tc>
          <w:tcPr>
            <w:tcW w:w="1276" w:type="dxa"/>
            <w:noWrap/>
            <w:vAlign w:val="center"/>
          </w:tcPr>
          <w:p w:rsidR="00754631" w:rsidRPr="00C01417" w:rsidRDefault="00754631" w:rsidP="00140506">
            <w:pPr>
              <w:jc w:val="center"/>
              <w:rPr>
                <w:rFonts w:ascii="GHEA Grapalat" w:hAnsi="GHEA Grapalat" w:cs="Arial"/>
                <w:sz w:val="20"/>
                <w:szCs w:val="20"/>
              </w:rPr>
            </w:pPr>
            <w:r w:rsidRPr="00C01417">
              <w:rPr>
                <w:rFonts w:ascii="GHEA Grapalat" w:hAnsi="GHEA Grapalat" w:cs="Arial"/>
                <w:sz w:val="20"/>
                <w:szCs w:val="20"/>
              </w:rPr>
              <w:t>կաղապար լամինաց-ված նրբա-տախտակ</w:t>
            </w:r>
          </w:p>
        </w:tc>
        <w:tc>
          <w:tcPr>
            <w:tcW w:w="992" w:type="dxa"/>
            <w:noWrap/>
            <w:vAlign w:val="center"/>
          </w:tcPr>
          <w:p w:rsidR="00754631" w:rsidRPr="00C01417" w:rsidRDefault="00754631" w:rsidP="00140506">
            <w:pPr>
              <w:jc w:val="center"/>
              <w:rPr>
                <w:rFonts w:ascii="GHEA Grapalat" w:hAnsi="GHEA Grapalat" w:cs="Arial"/>
                <w:sz w:val="20"/>
                <w:szCs w:val="20"/>
              </w:rPr>
            </w:pPr>
            <w:r w:rsidRPr="00C01417">
              <w:rPr>
                <w:rFonts w:ascii="GHEA Grapalat" w:hAnsi="GHEA Grapalat" w:cs="Calibri"/>
                <w:sz w:val="20"/>
                <w:szCs w:val="20"/>
              </w:rPr>
              <w:t>քմ</w:t>
            </w:r>
          </w:p>
        </w:tc>
        <w:tc>
          <w:tcPr>
            <w:tcW w:w="850" w:type="dxa"/>
            <w:noWrap/>
            <w:vAlign w:val="center"/>
          </w:tcPr>
          <w:p w:rsidR="00754631" w:rsidRPr="00C01417" w:rsidRDefault="00754631" w:rsidP="00140506">
            <w:pPr>
              <w:jc w:val="center"/>
              <w:rPr>
                <w:rFonts w:ascii="GHEA Grapalat" w:hAnsi="GHEA Grapalat" w:cs="Arial"/>
                <w:sz w:val="20"/>
                <w:szCs w:val="20"/>
              </w:rPr>
            </w:pPr>
            <w:r w:rsidRPr="00C01417">
              <w:rPr>
                <w:rFonts w:ascii="GHEA Grapalat" w:hAnsi="GHEA Grapalat" w:cs="Calibri"/>
                <w:sz w:val="20"/>
                <w:szCs w:val="20"/>
              </w:rPr>
              <w:t>2,46</w:t>
            </w:r>
          </w:p>
        </w:tc>
        <w:tc>
          <w:tcPr>
            <w:tcW w:w="851" w:type="dxa"/>
            <w:noWrap/>
            <w:vAlign w:val="center"/>
          </w:tcPr>
          <w:p w:rsidR="00754631" w:rsidRPr="00C01417" w:rsidRDefault="00754631" w:rsidP="00140506">
            <w:pPr>
              <w:jc w:val="center"/>
              <w:rPr>
                <w:rFonts w:ascii="GHEA Grapalat" w:hAnsi="GHEA Grapalat" w:cs="Arial"/>
                <w:sz w:val="20"/>
                <w:szCs w:val="20"/>
              </w:rPr>
            </w:pPr>
            <w:r w:rsidRPr="00C01417">
              <w:rPr>
                <w:rFonts w:ascii="GHEA Grapalat" w:hAnsi="GHEA Grapalat" w:cs="Calibri"/>
                <w:sz w:val="20"/>
                <w:szCs w:val="20"/>
              </w:rPr>
              <w:t>3,50</w:t>
            </w:r>
          </w:p>
        </w:tc>
        <w:tc>
          <w:tcPr>
            <w:tcW w:w="1134" w:type="dxa"/>
            <w:noWrap/>
            <w:vAlign w:val="center"/>
          </w:tcPr>
          <w:p w:rsidR="00754631" w:rsidRPr="00110462" w:rsidRDefault="00DF1452" w:rsidP="00140506">
            <w:pPr>
              <w:jc w:val="center"/>
              <w:rPr>
                <w:rFonts w:ascii="GHEA Grapalat" w:hAnsi="GHEA Grapalat" w:cs="Arial"/>
                <w:sz w:val="20"/>
                <w:szCs w:val="20"/>
                <w:lang w:val="hy-AM"/>
              </w:rPr>
            </w:pPr>
            <w:r w:rsidRPr="00110462">
              <w:rPr>
                <w:rFonts w:ascii="GHEA Grapalat" w:hAnsi="GHEA Grapalat" w:cs="Arial"/>
                <w:sz w:val="20"/>
                <w:szCs w:val="20"/>
                <w:lang w:val="hy-AM"/>
              </w:rPr>
              <w:t>9,75</w:t>
            </w:r>
          </w:p>
        </w:tc>
      </w:tr>
      <w:tr w:rsidR="00754631" w:rsidRPr="00C01417" w:rsidTr="00140506">
        <w:trPr>
          <w:trHeight w:val="255"/>
        </w:trPr>
        <w:tc>
          <w:tcPr>
            <w:tcW w:w="568" w:type="dxa"/>
            <w:vMerge/>
            <w:noWrap/>
            <w:vAlign w:val="center"/>
          </w:tcPr>
          <w:p w:rsidR="00754631" w:rsidRPr="00C01417" w:rsidRDefault="00754631" w:rsidP="00140506">
            <w:pPr>
              <w:rPr>
                <w:rFonts w:ascii="GHEA Grapalat" w:hAnsi="GHEA Grapalat"/>
                <w:sz w:val="20"/>
                <w:szCs w:val="20"/>
              </w:rPr>
            </w:pPr>
          </w:p>
        </w:tc>
        <w:tc>
          <w:tcPr>
            <w:tcW w:w="2551" w:type="dxa"/>
            <w:vMerge/>
            <w:noWrap/>
            <w:vAlign w:val="center"/>
          </w:tcPr>
          <w:p w:rsidR="00754631" w:rsidRPr="00C01417" w:rsidRDefault="00754631" w:rsidP="00140506">
            <w:pPr>
              <w:spacing w:line="240" w:lineRule="auto"/>
              <w:rPr>
                <w:rFonts w:ascii="GHEA Grapalat" w:hAnsi="GHEA Grapalat"/>
                <w:sz w:val="20"/>
                <w:szCs w:val="20"/>
              </w:rPr>
            </w:pPr>
          </w:p>
        </w:tc>
        <w:tc>
          <w:tcPr>
            <w:tcW w:w="709" w:type="dxa"/>
            <w:vMerge/>
            <w:noWrap/>
            <w:vAlign w:val="center"/>
          </w:tcPr>
          <w:p w:rsidR="00754631" w:rsidRPr="00C01417" w:rsidRDefault="00754631" w:rsidP="00140506">
            <w:pPr>
              <w:jc w:val="center"/>
              <w:rPr>
                <w:rFonts w:ascii="GHEA Grapalat" w:hAnsi="GHEA Grapalat" w:cs="Calibri"/>
                <w:sz w:val="20"/>
                <w:szCs w:val="20"/>
              </w:rPr>
            </w:pPr>
          </w:p>
        </w:tc>
        <w:tc>
          <w:tcPr>
            <w:tcW w:w="425" w:type="dxa"/>
            <w:vMerge/>
            <w:noWrap/>
            <w:vAlign w:val="center"/>
          </w:tcPr>
          <w:p w:rsidR="00754631" w:rsidRPr="00C01417" w:rsidRDefault="00754631" w:rsidP="00140506">
            <w:pPr>
              <w:jc w:val="center"/>
              <w:rPr>
                <w:rFonts w:ascii="GHEA Grapalat" w:hAnsi="GHEA Grapalat" w:cs="Calibri"/>
                <w:sz w:val="20"/>
                <w:szCs w:val="20"/>
              </w:rPr>
            </w:pPr>
          </w:p>
        </w:tc>
        <w:tc>
          <w:tcPr>
            <w:tcW w:w="1418" w:type="dxa"/>
            <w:vMerge/>
            <w:noWrap/>
            <w:vAlign w:val="center"/>
          </w:tcPr>
          <w:p w:rsidR="00754631" w:rsidRPr="00C01417" w:rsidRDefault="00754631" w:rsidP="00140506">
            <w:pPr>
              <w:jc w:val="center"/>
              <w:rPr>
                <w:rFonts w:ascii="GHEA Grapalat" w:hAnsi="GHEA Grapalat" w:cs="Arial"/>
                <w:sz w:val="20"/>
                <w:szCs w:val="20"/>
              </w:rPr>
            </w:pPr>
          </w:p>
        </w:tc>
        <w:tc>
          <w:tcPr>
            <w:tcW w:w="992" w:type="dxa"/>
            <w:vMerge/>
            <w:noWrap/>
            <w:vAlign w:val="center"/>
          </w:tcPr>
          <w:p w:rsidR="00754631" w:rsidRPr="00C01417" w:rsidRDefault="00754631" w:rsidP="00140506">
            <w:pPr>
              <w:jc w:val="center"/>
              <w:rPr>
                <w:rFonts w:ascii="GHEA Grapalat" w:hAnsi="GHEA Grapalat" w:cs="Arial"/>
                <w:sz w:val="20"/>
                <w:szCs w:val="20"/>
              </w:rPr>
            </w:pPr>
          </w:p>
        </w:tc>
        <w:tc>
          <w:tcPr>
            <w:tcW w:w="1134" w:type="dxa"/>
            <w:vMerge/>
            <w:noWrap/>
            <w:vAlign w:val="center"/>
          </w:tcPr>
          <w:p w:rsidR="00754631" w:rsidRPr="00C01417" w:rsidRDefault="00754631" w:rsidP="00140506">
            <w:pPr>
              <w:jc w:val="center"/>
              <w:rPr>
                <w:rFonts w:ascii="GHEA Grapalat" w:hAnsi="GHEA Grapalat" w:cs="Arial"/>
                <w:sz w:val="20"/>
                <w:szCs w:val="20"/>
              </w:rPr>
            </w:pPr>
          </w:p>
        </w:tc>
        <w:tc>
          <w:tcPr>
            <w:tcW w:w="1134" w:type="dxa"/>
            <w:vMerge/>
            <w:noWrap/>
            <w:vAlign w:val="center"/>
          </w:tcPr>
          <w:p w:rsidR="00754631" w:rsidRPr="00C01417" w:rsidRDefault="00754631" w:rsidP="00140506">
            <w:pPr>
              <w:jc w:val="center"/>
              <w:rPr>
                <w:rFonts w:ascii="GHEA Grapalat" w:hAnsi="GHEA Grapalat" w:cs="Arial"/>
                <w:sz w:val="20"/>
                <w:szCs w:val="20"/>
              </w:rPr>
            </w:pPr>
          </w:p>
        </w:tc>
        <w:tc>
          <w:tcPr>
            <w:tcW w:w="1276" w:type="dxa"/>
            <w:noWrap/>
            <w:vAlign w:val="center"/>
          </w:tcPr>
          <w:p w:rsidR="00754631" w:rsidRPr="00C01417" w:rsidRDefault="00754631" w:rsidP="00140506">
            <w:pPr>
              <w:jc w:val="center"/>
              <w:rPr>
                <w:rFonts w:ascii="GHEA Grapalat" w:hAnsi="GHEA Grapalat" w:cs="Arial"/>
                <w:sz w:val="20"/>
                <w:szCs w:val="20"/>
              </w:rPr>
            </w:pPr>
            <w:r w:rsidRPr="00C01417">
              <w:rPr>
                <w:rFonts w:ascii="GHEA Grapalat" w:hAnsi="GHEA Grapalat" w:cs="Calibri"/>
                <w:sz w:val="20"/>
                <w:szCs w:val="20"/>
              </w:rPr>
              <w:t>տախտակ</w:t>
            </w:r>
          </w:p>
        </w:tc>
        <w:tc>
          <w:tcPr>
            <w:tcW w:w="992" w:type="dxa"/>
            <w:noWrap/>
            <w:vAlign w:val="center"/>
          </w:tcPr>
          <w:p w:rsidR="00754631" w:rsidRPr="00C01417" w:rsidRDefault="00754631" w:rsidP="00140506">
            <w:pPr>
              <w:jc w:val="center"/>
              <w:rPr>
                <w:rFonts w:ascii="GHEA Grapalat" w:hAnsi="GHEA Grapalat" w:cs="Arial"/>
                <w:sz w:val="20"/>
                <w:szCs w:val="20"/>
              </w:rPr>
            </w:pPr>
            <w:r w:rsidRPr="00C01417">
              <w:rPr>
                <w:rFonts w:ascii="GHEA Grapalat" w:hAnsi="GHEA Grapalat" w:cs="Calibri"/>
                <w:sz w:val="20"/>
                <w:szCs w:val="20"/>
              </w:rPr>
              <w:t>խմ</w:t>
            </w:r>
          </w:p>
        </w:tc>
        <w:tc>
          <w:tcPr>
            <w:tcW w:w="850" w:type="dxa"/>
            <w:noWrap/>
            <w:vAlign w:val="center"/>
          </w:tcPr>
          <w:p w:rsidR="00754631" w:rsidRPr="00DF1452" w:rsidRDefault="00754631" w:rsidP="00754631">
            <w:pPr>
              <w:jc w:val="center"/>
              <w:rPr>
                <w:rFonts w:ascii="GHEA Grapalat" w:hAnsi="GHEA Grapalat" w:cs="Arial"/>
                <w:sz w:val="20"/>
                <w:szCs w:val="20"/>
                <w:lang w:val="hy-AM"/>
              </w:rPr>
            </w:pPr>
            <w:r w:rsidRPr="00C01417">
              <w:rPr>
                <w:rFonts w:ascii="GHEA Grapalat" w:hAnsi="GHEA Grapalat" w:cs="Calibri"/>
                <w:sz w:val="20"/>
                <w:szCs w:val="20"/>
              </w:rPr>
              <w:t>0,02</w:t>
            </w:r>
            <w:r w:rsidR="00DF1452">
              <w:rPr>
                <w:rFonts w:ascii="GHEA Grapalat" w:hAnsi="GHEA Grapalat" w:cs="Calibri"/>
                <w:sz w:val="20"/>
                <w:szCs w:val="20"/>
                <w:lang w:val="hy-AM"/>
              </w:rPr>
              <w:t>3</w:t>
            </w:r>
          </w:p>
        </w:tc>
        <w:tc>
          <w:tcPr>
            <w:tcW w:w="851" w:type="dxa"/>
            <w:noWrap/>
            <w:vAlign w:val="center"/>
          </w:tcPr>
          <w:p w:rsidR="00754631" w:rsidRPr="00C01417" w:rsidRDefault="00754631" w:rsidP="00140506">
            <w:pPr>
              <w:jc w:val="center"/>
              <w:rPr>
                <w:rFonts w:ascii="GHEA Grapalat" w:hAnsi="GHEA Grapalat" w:cs="Arial"/>
                <w:sz w:val="20"/>
                <w:szCs w:val="20"/>
              </w:rPr>
            </w:pPr>
            <w:r w:rsidRPr="00C01417">
              <w:rPr>
                <w:rFonts w:ascii="GHEA Grapalat" w:hAnsi="GHEA Grapalat" w:cs="Calibri"/>
                <w:sz w:val="20"/>
                <w:szCs w:val="20"/>
              </w:rPr>
              <w:t>116,67</w:t>
            </w:r>
          </w:p>
        </w:tc>
        <w:tc>
          <w:tcPr>
            <w:tcW w:w="1134" w:type="dxa"/>
            <w:noWrap/>
            <w:vAlign w:val="center"/>
          </w:tcPr>
          <w:p w:rsidR="00754631" w:rsidRPr="00110462" w:rsidRDefault="00DF1452" w:rsidP="00140506">
            <w:pPr>
              <w:jc w:val="center"/>
              <w:rPr>
                <w:rFonts w:ascii="GHEA Grapalat" w:hAnsi="GHEA Grapalat" w:cs="Arial"/>
                <w:sz w:val="20"/>
                <w:szCs w:val="20"/>
                <w:lang w:val="hy-AM"/>
              </w:rPr>
            </w:pPr>
            <w:r w:rsidRPr="00110462">
              <w:rPr>
                <w:rFonts w:ascii="GHEA Grapalat" w:hAnsi="GHEA Grapalat" w:cs="Arial"/>
                <w:sz w:val="20"/>
                <w:szCs w:val="20"/>
                <w:lang w:val="hy-AM"/>
              </w:rPr>
              <w:t>3,04</w:t>
            </w:r>
          </w:p>
        </w:tc>
      </w:tr>
      <w:tr w:rsidR="00754631" w:rsidRPr="00C01417" w:rsidTr="00140506">
        <w:trPr>
          <w:trHeight w:val="255"/>
        </w:trPr>
        <w:tc>
          <w:tcPr>
            <w:tcW w:w="568" w:type="dxa"/>
            <w:vMerge/>
            <w:noWrap/>
            <w:vAlign w:val="center"/>
          </w:tcPr>
          <w:p w:rsidR="00754631" w:rsidRPr="00C01417" w:rsidRDefault="00754631" w:rsidP="00140506">
            <w:pPr>
              <w:rPr>
                <w:rFonts w:ascii="GHEA Grapalat" w:hAnsi="GHEA Grapalat"/>
                <w:sz w:val="20"/>
                <w:szCs w:val="20"/>
              </w:rPr>
            </w:pPr>
          </w:p>
        </w:tc>
        <w:tc>
          <w:tcPr>
            <w:tcW w:w="2551" w:type="dxa"/>
            <w:vMerge/>
            <w:noWrap/>
            <w:vAlign w:val="center"/>
          </w:tcPr>
          <w:p w:rsidR="00754631" w:rsidRPr="00C01417" w:rsidRDefault="00754631" w:rsidP="00140506">
            <w:pPr>
              <w:spacing w:line="240" w:lineRule="auto"/>
              <w:rPr>
                <w:rFonts w:ascii="GHEA Grapalat" w:hAnsi="GHEA Grapalat"/>
                <w:sz w:val="20"/>
                <w:szCs w:val="20"/>
              </w:rPr>
            </w:pPr>
          </w:p>
        </w:tc>
        <w:tc>
          <w:tcPr>
            <w:tcW w:w="709" w:type="dxa"/>
            <w:vMerge/>
            <w:noWrap/>
            <w:vAlign w:val="center"/>
          </w:tcPr>
          <w:p w:rsidR="00754631" w:rsidRPr="00C01417" w:rsidRDefault="00754631" w:rsidP="00140506">
            <w:pPr>
              <w:jc w:val="center"/>
              <w:rPr>
                <w:rFonts w:ascii="GHEA Grapalat" w:hAnsi="GHEA Grapalat" w:cs="Calibri"/>
                <w:sz w:val="20"/>
                <w:szCs w:val="20"/>
              </w:rPr>
            </w:pPr>
          </w:p>
        </w:tc>
        <w:tc>
          <w:tcPr>
            <w:tcW w:w="425" w:type="dxa"/>
            <w:vMerge/>
            <w:noWrap/>
            <w:vAlign w:val="center"/>
          </w:tcPr>
          <w:p w:rsidR="00754631" w:rsidRPr="00C01417" w:rsidRDefault="00754631" w:rsidP="00140506">
            <w:pPr>
              <w:jc w:val="center"/>
              <w:rPr>
                <w:rFonts w:ascii="GHEA Grapalat" w:hAnsi="GHEA Grapalat" w:cs="Calibri"/>
                <w:sz w:val="20"/>
                <w:szCs w:val="20"/>
              </w:rPr>
            </w:pPr>
          </w:p>
        </w:tc>
        <w:tc>
          <w:tcPr>
            <w:tcW w:w="1418" w:type="dxa"/>
            <w:vMerge/>
            <w:noWrap/>
            <w:vAlign w:val="center"/>
          </w:tcPr>
          <w:p w:rsidR="00754631" w:rsidRPr="00C01417" w:rsidRDefault="00754631" w:rsidP="00140506">
            <w:pPr>
              <w:jc w:val="center"/>
              <w:rPr>
                <w:rFonts w:ascii="GHEA Grapalat" w:hAnsi="GHEA Grapalat" w:cs="Arial"/>
                <w:sz w:val="20"/>
                <w:szCs w:val="20"/>
              </w:rPr>
            </w:pPr>
          </w:p>
        </w:tc>
        <w:tc>
          <w:tcPr>
            <w:tcW w:w="992" w:type="dxa"/>
            <w:vMerge/>
            <w:noWrap/>
            <w:vAlign w:val="center"/>
          </w:tcPr>
          <w:p w:rsidR="00754631" w:rsidRPr="00C01417" w:rsidRDefault="00754631" w:rsidP="00140506">
            <w:pPr>
              <w:jc w:val="center"/>
              <w:rPr>
                <w:rFonts w:ascii="GHEA Grapalat" w:hAnsi="GHEA Grapalat" w:cs="Arial"/>
                <w:sz w:val="20"/>
                <w:szCs w:val="20"/>
              </w:rPr>
            </w:pPr>
          </w:p>
        </w:tc>
        <w:tc>
          <w:tcPr>
            <w:tcW w:w="1134" w:type="dxa"/>
            <w:vMerge/>
            <w:noWrap/>
            <w:vAlign w:val="center"/>
          </w:tcPr>
          <w:p w:rsidR="00754631" w:rsidRPr="00C01417" w:rsidRDefault="00754631" w:rsidP="00140506">
            <w:pPr>
              <w:jc w:val="center"/>
              <w:rPr>
                <w:rFonts w:ascii="GHEA Grapalat" w:hAnsi="GHEA Grapalat" w:cs="Arial"/>
                <w:sz w:val="20"/>
                <w:szCs w:val="20"/>
              </w:rPr>
            </w:pPr>
          </w:p>
        </w:tc>
        <w:tc>
          <w:tcPr>
            <w:tcW w:w="1134" w:type="dxa"/>
            <w:vMerge/>
            <w:noWrap/>
            <w:vAlign w:val="center"/>
          </w:tcPr>
          <w:p w:rsidR="00754631" w:rsidRPr="00C01417" w:rsidRDefault="00754631" w:rsidP="00140506">
            <w:pPr>
              <w:jc w:val="center"/>
              <w:rPr>
                <w:rFonts w:ascii="GHEA Grapalat" w:hAnsi="GHEA Grapalat" w:cs="Arial"/>
                <w:sz w:val="20"/>
                <w:szCs w:val="20"/>
              </w:rPr>
            </w:pPr>
          </w:p>
        </w:tc>
        <w:tc>
          <w:tcPr>
            <w:tcW w:w="1276" w:type="dxa"/>
            <w:noWrap/>
            <w:vAlign w:val="center"/>
          </w:tcPr>
          <w:p w:rsidR="00754631" w:rsidRPr="00C01417" w:rsidRDefault="00754631" w:rsidP="00140506">
            <w:pPr>
              <w:jc w:val="center"/>
              <w:rPr>
                <w:rFonts w:ascii="GHEA Grapalat" w:hAnsi="GHEA Grapalat" w:cs="Arial"/>
                <w:sz w:val="20"/>
                <w:szCs w:val="20"/>
              </w:rPr>
            </w:pPr>
            <w:r w:rsidRPr="00C01417">
              <w:rPr>
                <w:rFonts w:ascii="GHEA Grapalat" w:hAnsi="GHEA Grapalat" w:cs="Calibri"/>
                <w:sz w:val="20"/>
                <w:szCs w:val="20"/>
              </w:rPr>
              <w:t>էլեկտրոդ</w:t>
            </w:r>
          </w:p>
        </w:tc>
        <w:tc>
          <w:tcPr>
            <w:tcW w:w="992" w:type="dxa"/>
            <w:noWrap/>
            <w:vAlign w:val="center"/>
          </w:tcPr>
          <w:p w:rsidR="00754631" w:rsidRPr="00C01417" w:rsidRDefault="00754631" w:rsidP="00140506">
            <w:pPr>
              <w:jc w:val="center"/>
              <w:rPr>
                <w:rFonts w:ascii="GHEA Grapalat" w:hAnsi="GHEA Grapalat" w:cs="Arial"/>
                <w:sz w:val="20"/>
                <w:szCs w:val="20"/>
              </w:rPr>
            </w:pPr>
            <w:r w:rsidRPr="00C01417">
              <w:rPr>
                <w:rFonts w:ascii="GHEA Grapalat" w:hAnsi="GHEA Grapalat" w:cs="Calibri"/>
                <w:sz w:val="20"/>
                <w:szCs w:val="20"/>
              </w:rPr>
              <w:t>կգ</w:t>
            </w:r>
          </w:p>
        </w:tc>
        <w:tc>
          <w:tcPr>
            <w:tcW w:w="850" w:type="dxa"/>
            <w:noWrap/>
            <w:vAlign w:val="center"/>
          </w:tcPr>
          <w:p w:rsidR="00754631" w:rsidRPr="00C01417" w:rsidRDefault="00754631" w:rsidP="00140506">
            <w:pPr>
              <w:jc w:val="center"/>
              <w:rPr>
                <w:rFonts w:ascii="GHEA Grapalat" w:hAnsi="GHEA Grapalat" w:cs="Arial"/>
                <w:sz w:val="20"/>
                <w:szCs w:val="20"/>
              </w:rPr>
            </w:pPr>
            <w:r w:rsidRPr="00C01417">
              <w:rPr>
                <w:rFonts w:ascii="GHEA Grapalat" w:hAnsi="GHEA Grapalat" w:cs="Calibri"/>
                <w:sz w:val="20"/>
                <w:szCs w:val="20"/>
              </w:rPr>
              <w:t>3,30</w:t>
            </w:r>
          </w:p>
        </w:tc>
        <w:tc>
          <w:tcPr>
            <w:tcW w:w="851" w:type="dxa"/>
            <w:noWrap/>
            <w:vAlign w:val="center"/>
          </w:tcPr>
          <w:p w:rsidR="00754631" w:rsidRPr="00C01417" w:rsidRDefault="00754631" w:rsidP="00140506">
            <w:pPr>
              <w:jc w:val="center"/>
              <w:rPr>
                <w:rFonts w:ascii="GHEA Grapalat" w:hAnsi="GHEA Grapalat" w:cs="Arial"/>
                <w:sz w:val="20"/>
                <w:szCs w:val="20"/>
              </w:rPr>
            </w:pPr>
            <w:r w:rsidRPr="00C01417">
              <w:rPr>
                <w:rFonts w:ascii="GHEA Grapalat" w:hAnsi="GHEA Grapalat" w:cs="Calibri"/>
                <w:sz w:val="20"/>
                <w:szCs w:val="20"/>
              </w:rPr>
              <w:t>0,90</w:t>
            </w:r>
          </w:p>
        </w:tc>
        <w:tc>
          <w:tcPr>
            <w:tcW w:w="1134" w:type="dxa"/>
            <w:noWrap/>
            <w:vAlign w:val="center"/>
          </w:tcPr>
          <w:p w:rsidR="00754631" w:rsidRPr="00110462" w:rsidRDefault="00DF1452" w:rsidP="00140506">
            <w:pPr>
              <w:jc w:val="center"/>
              <w:rPr>
                <w:rFonts w:ascii="GHEA Grapalat" w:hAnsi="GHEA Grapalat" w:cs="Arial"/>
                <w:sz w:val="20"/>
                <w:szCs w:val="20"/>
                <w:lang w:val="hy-AM"/>
              </w:rPr>
            </w:pPr>
            <w:r w:rsidRPr="00110462">
              <w:rPr>
                <w:rFonts w:ascii="GHEA Grapalat" w:hAnsi="GHEA Grapalat" w:cs="Arial"/>
                <w:sz w:val="20"/>
                <w:szCs w:val="20"/>
                <w:lang w:val="hy-AM"/>
              </w:rPr>
              <w:t>3,36</w:t>
            </w:r>
          </w:p>
        </w:tc>
      </w:tr>
      <w:tr w:rsidR="00140506" w:rsidRPr="00C01417" w:rsidTr="00140506">
        <w:trPr>
          <w:trHeight w:val="255"/>
        </w:trPr>
        <w:tc>
          <w:tcPr>
            <w:tcW w:w="568" w:type="dxa"/>
            <w:noWrap/>
            <w:vAlign w:val="center"/>
          </w:tcPr>
          <w:p w:rsidR="00140506" w:rsidRPr="00754631" w:rsidRDefault="00140506" w:rsidP="004A1A7A">
            <w:pPr>
              <w:rPr>
                <w:rFonts w:ascii="GHEA Grapalat" w:hAnsi="GHEA Grapalat"/>
                <w:sz w:val="20"/>
                <w:szCs w:val="20"/>
                <w:lang w:val="ru-RU"/>
              </w:rPr>
            </w:pPr>
            <w:r w:rsidRPr="00C01417">
              <w:rPr>
                <w:rFonts w:ascii="GHEA Grapalat" w:hAnsi="GHEA Grapalat"/>
                <w:sz w:val="20"/>
                <w:szCs w:val="20"/>
              </w:rPr>
              <w:t>6</w:t>
            </w:r>
            <w:r w:rsidR="004A1A7A">
              <w:rPr>
                <w:rFonts w:ascii="GHEA Grapalat" w:hAnsi="GHEA Grapalat"/>
                <w:sz w:val="20"/>
                <w:szCs w:val="20"/>
                <w:lang w:val="ru-RU"/>
              </w:rPr>
              <w:t>3</w:t>
            </w:r>
          </w:p>
        </w:tc>
        <w:tc>
          <w:tcPr>
            <w:tcW w:w="2551" w:type="dxa"/>
            <w:noWrap/>
            <w:vAlign w:val="center"/>
          </w:tcPr>
          <w:p w:rsidR="00140506" w:rsidRPr="00E45FC9" w:rsidRDefault="00140506" w:rsidP="00140506">
            <w:pPr>
              <w:spacing w:line="240" w:lineRule="auto"/>
              <w:rPr>
                <w:rFonts w:ascii="GHEA Grapalat" w:hAnsi="GHEA Grapalat"/>
                <w:sz w:val="20"/>
                <w:szCs w:val="20"/>
                <w:lang w:val="ru-RU"/>
              </w:rPr>
            </w:pPr>
            <w:r w:rsidRPr="00C01417">
              <w:rPr>
                <w:rFonts w:ascii="GHEA Grapalat" w:hAnsi="GHEA Grapalat" w:cs="Calibri"/>
                <w:sz w:val="20"/>
                <w:szCs w:val="20"/>
              </w:rPr>
              <w:t>Ամրանային</w:t>
            </w:r>
            <w:r w:rsidRPr="00E45FC9">
              <w:rPr>
                <w:rFonts w:ascii="GHEA Grapalat" w:hAnsi="GHEA Grapalat" w:cs="Calibri"/>
                <w:sz w:val="20"/>
                <w:szCs w:val="20"/>
                <w:lang w:val="ru-RU"/>
              </w:rPr>
              <w:t xml:space="preserve"> </w:t>
            </w:r>
            <w:r w:rsidRPr="00C01417">
              <w:rPr>
                <w:rFonts w:ascii="GHEA Grapalat" w:hAnsi="GHEA Grapalat" w:cs="Calibri"/>
                <w:sz w:val="20"/>
                <w:szCs w:val="20"/>
              </w:rPr>
              <w:t>կառուցվածքների</w:t>
            </w:r>
            <w:r w:rsidRPr="00E45FC9">
              <w:rPr>
                <w:rFonts w:ascii="GHEA Grapalat" w:hAnsi="GHEA Grapalat" w:cs="Calibri"/>
                <w:sz w:val="20"/>
                <w:szCs w:val="20"/>
                <w:lang w:val="ru-RU"/>
              </w:rPr>
              <w:t xml:space="preserve"> (</w:t>
            </w:r>
            <w:r w:rsidRPr="00C01417">
              <w:rPr>
                <w:rFonts w:ascii="GHEA Grapalat" w:hAnsi="GHEA Grapalat" w:cs="Calibri"/>
                <w:sz w:val="20"/>
                <w:szCs w:val="20"/>
              </w:rPr>
              <w:t>կմախքների</w:t>
            </w:r>
            <w:r w:rsidRPr="00E45FC9">
              <w:rPr>
                <w:rFonts w:ascii="GHEA Grapalat" w:hAnsi="GHEA Grapalat" w:cs="Calibri"/>
                <w:sz w:val="20"/>
                <w:szCs w:val="20"/>
                <w:lang w:val="ru-RU"/>
              </w:rPr>
              <w:t xml:space="preserve">, </w:t>
            </w:r>
            <w:r w:rsidRPr="00C01417">
              <w:rPr>
                <w:rFonts w:ascii="GHEA Grapalat" w:hAnsi="GHEA Grapalat" w:cs="Calibri"/>
                <w:sz w:val="20"/>
                <w:szCs w:val="20"/>
              </w:rPr>
              <w:t>անուրների</w:t>
            </w:r>
            <w:r w:rsidRPr="00E45FC9">
              <w:rPr>
                <w:rFonts w:ascii="GHEA Grapalat" w:hAnsi="GHEA Grapalat" w:cs="Calibri"/>
                <w:sz w:val="20"/>
                <w:szCs w:val="20"/>
                <w:lang w:val="ru-RU"/>
              </w:rPr>
              <w:t xml:space="preserve">) </w:t>
            </w:r>
            <w:r w:rsidRPr="00C01417">
              <w:rPr>
                <w:rFonts w:ascii="GHEA Grapalat" w:hAnsi="GHEA Grapalat" w:cs="Calibri"/>
                <w:sz w:val="20"/>
                <w:szCs w:val="20"/>
              </w:rPr>
              <w:lastRenderedPageBreak/>
              <w:t>պատրաստում</w:t>
            </w:r>
            <w:r w:rsidRPr="00E45FC9">
              <w:rPr>
                <w:rFonts w:ascii="GHEA Grapalat" w:hAnsi="GHEA Grapalat" w:cs="Calibri"/>
                <w:sz w:val="20"/>
                <w:szCs w:val="20"/>
                <w:lang w:val="ru-RU"/>
              </w:rPr>
              <w:t xml:space="preserve"> </w:t>
            </w:r>
            <w:r w:rsidRPr="00C01417">
              <w:rPr>
                <w:rFonts w:ascii="GHEA Grapalat" w:hAnsi="GHEA Grapalat" w:cs="Calibri"/>
                <w:sz w:val="20"/>
                <w:szCs w:val="20"/>
              </w:rPr>
              <w:t>և</w:t>
            </w:r>
            <w:r w:rsidRPr="00E45FC9">
              <w:rPr>
                <w:rFonts w:ascii="GHEA Grapalat" w:hAnsi="GHEA Grapalat" w:cs="Calibri"/>
                <w:sz w:val="20"/>
                <w:szCs w:val="20"/>
                <w:lang w:val="ru-RU"/>
              </w:rPr>
              <w:t xml:space="preserve"> </w:t>
            </w:r>
            <w:r w:rsidRPr="00C01417">
              <w:rPr>
                <w:rFonts w:ascii="GHEA Grapalat" w:hAnsi="GHEA Grapalat" w:cs="Calibri"/>
                <w:sz w:val="20"/>
                <w:szCs w:val="20"/>
              </w:rPr>
              <w:t>տեղադրում</w:t>
            </w:r>
          </w:p>
        </w:tc>
        <w:tc>
          <w:tcPr>
            <w:tcW w:w="709" w:type="dxa"/>
            <w:noWrap/>
            <w:vAlign w:val="center"/>
          </w:tcPr>
          <w:p w:rsidR="00140506" w:rsidRPr="00C01417" w:rsidRDefault="00140506" w:rsidP="00140506">
            <w:pPr>
              <w:jc w:val="center"/>
              <w:rPr>
                <w:rFonts w:ascii="GHEA Grapalat" w:hAnsi="GHEA Grapalat" w:cs="Calibri"/>
                <w:sz w:val="20"/>
                <w:szCs w:val="20"/>
              </w:rPr>
            </w:pPr>
            <w:r w:rsidRPr="00C01417">
              <w:rPr>
                <w:rFonts w:ascii="GHEA Grapalat" w:hAnsi="GHEA Grapalat" w:cs="Calibri"/>
                <w:sz w:val="20"/>
                <w:szCs w:val="20"/>
              </w:rPr>
              <w:lastRenderedPageBreak/>
              <w:t>տն</w:t>
            </w:r>
          </w:p>
        </w:tc>
        <w:tc>
          <w:tcPr>
            <w:tcW w:w="425" w:type="dxa"/>
            <w:noWrap/>
            <w:vAlign w:val="center"/>
          </w:tcPr>
          <w:p w:rsidR="00140506" w:rsidRPr="00C01417" w:rsidRDefault="00140506" w:rsidP="00140506">
            <w:pPr>
              <w:jc w:val="center"/>
              <w:rPr>
                <w:rFonts w:ascii="GHEA Grapalat" w:hAnsi="GHEA Grapalat" w:cs="Calibri"/>
                <w:sz w:val="20"/>
                <w:szCs w:val="20"/>
              </w:rPr>
            </w:pPr>
            <w:r w:rsidRPr="00C01417">
              <w:rPr>
                <w:rFonts w:ascii="GHEA Grapalat" w:hAnsi="GHEA Grapalat" w:cs="Calibri"/>
                <w:sz w:val="20"/>
                <w:szCs w:val="20"/>
              </w:rPr>
              <w:t>1</w:t>
            </w:r>
          </w:p>
        </w:tc>
        <w:tc>
          <w:tcPr>
            <w:tcW w:w="1418" w:type="dxa"/>
            <w:noWrap/>
            <w:vAlign w:val="center"/>
          </w:tcPr>
          <w:p w:rsidR="00140506" w:rsidRPr="00C01417" w:rsidRDefault="00110462" w:rsidP="00B4202A">
            <w:pPr>
              <w:jc w:val="center"/>
              <w:rPr>
                <w:rFonts w:ascii="GHEA Grapalat" w:hAnsi="GHEA Grapalat" w:cs="Arial"/>
                <w:sz w:val="20"/>
                <w:szCs w:val="20"/>
              </w:rPr>
            </w:pPr>
            <w:r>
              <w:rPr>
                <w:rFonts w:ascii="GHEA Grapalat" w:hAnsi="GHEA Grapalat" w:cs="Calibri"/>
                <w:sz w:val="20"/>
                <w:szCs w:val="20"/>
                <w:lang w:val="hy-AM"/>
              </w:rPr>
              <w:t>500</w:t>
            </w:r>
            <w:r w:rsidR="00140506" w:rsidRPr="00C01417">
              <w:rPr>
                <w:rFonts w:ascii="GHEA Grapalat" w:hAnsi="GHEA Grapalat" w:cs="Calibri"/>
                <w:sz w:val="20"/>
                <w:szCs w:val="20"/>
              </w:rPr>
              <w:t>,</w:t>
            </w:r>
            <w:r w:rsidR="00B4202A">
              <w:rPr>
                <w:rFonts w:ascii="GHEA Grapalat" w:hAnsi="GHEA Grapalat" w:cs="Calibri"/>
                <w:sz w:val="20"/>
                <w:szCs w:val="20"/>
                <w:lang w:val="hy-AM"/>
              </w:rPr>
              <w:t>3</w:t>
            </w:r>
            <w:r w:rsidR="00C50A56">
              <w:rPr>
                <w:rFonts w:ascii="GHEA Grapalat" w:hAnsi="GHEA Grapalat" w:cs="Calibri"/>
                <w:sz w:val="20"/>
                <w:szCs w:val="20"/>
                <w:lang w:val="hy-AM"/>
              </w:rPr>
              <w:t>00</w:t>
            </w:r>
          </w:p>
        </w:tc>
        <w:tc>
          <w:tcPr>
            <w:tcW w:w="992" w:type="dxa"/>
            <w:noWrap/>
            <w:vAlign w:val="center"/>
          </w:tcPr>
          <w:p w:rsidR="00140506" w:rsidRPr="00C01417" w:rsidRDefault="00140506" w:rsidP="00754631">
            <w:pPr>
              <w:jc w:val="center"/>
              <w:rPr>
                <w:rFonts w:ascii="GHEA Grapalat" w:hAnsi="GHEA Grapalat" w:cs="Arial"/>
                <w:sz w:val="20"/>
                <w:szCs w:val="20"/>
              </w:rPr>
            </w:pPr>
            <w:r w:rsidRPr="00C01417">
              <w:rPr>
                <w:rFonts w:ascii="GHEA Grapalat" w:hAnsi="GHEA Grapalat" w:cs="Calibri"/>
                <w:sz w:val="20"/>
                <w:szCs w:val="20"/>
              </w:rPr>
              <w:t>80,000</w:t>
            </w:r>
          </w:p>
        </w:tc>
        <w:tc>
          <w:tcPr>
            <w:tcW w:w="1134" w:type="dxa"/>
            <w:noWrap/>
            <w:vAlign w:val="center"/>
          </w:tcPr>
          <w:p w:rsidR="00140506" w:rsidRPr="00C01417" w:rsidRDefault="00140506" w:rsidP="00754631">
            <w:pPr>
              <w:jc w:val="center"/>
              <w:rPr>
                <w:rFonts w:ascii="GHEA Grapalat" w:hAnsi="GHEA Grapalat" w:cs="Arial"/>
                <w:sz w:val="20"/>
                <w:szCs w:val="20"/>
              </w:rPr>
            </w:pPr>
            <w:r w:rsidRPr="00C01417">
              <w:rPr>
                <w:rFonts w:ascii="GHEA Grapalat" w:hAnsi="GHEA Grapalat" w:cs="Calibri"/>
                <w:sz w:val="20"/>
                <w:szCs w:val="20"/>
              </w:rPr>
              <w:t>40,000</w:t>
            </w:r>
          </w:p>
        </w:tc>
        <w:tc>
          <w:tcPr>
            <w:tcW w:w="1134" w:type="dxa"/>
            <w:noWrap/>
            <w:vAlign w:val="center"/>
          </w:tcPr>
          <w:p w:rsidR="00140506" w:rsidRPr="00C01417" w:rsidRDefault="00110462" w:rsidP="00110462">
            <w:pPr>
              <w:jc w:val="center"/>
              <w:rPr>
                <w:rFonts w:ascii="GHEA Grapalat" w:hAnsi="GHEA Grapalat" w:cs="Arial"/>
                <w:sz w:val="20"/>
                <w:szCs w:val="20"/>
              </w:rPr>
            </w:pPr>
            <w:r w:rsidRPr="00BD38EB">
              <w:rPr>
                <w:rFonts w:ascii="GHEA Grapalat" w:hAnsi="GHEA Grapalat" w:cs="Calibri"/>
                <w:sz w:val="20"/>
                <w:szCs w:val="20"/>
                <w:lang w:val="hy-AM"/>
              </w:rPr>
              <w:t>380,3</w:t>
            </w:r>
            <w:r w:rsidR="00881BD0">
              <w:rPr>
                <w:rFonts w:ascii="GHEA Grapalat" w:hAnsi="GHEA Grapalat" w:cs="Calibri"/>
                <w:sz w:val="20"/>
                <w:szCs w:val="20"/>
                <w:lang w:val="hy-AM"/>
              </w:rPr>
              <w:t>0</w:t>
            </w:r>
          </w:p>
        </w:tc>
        <w:tc>
          <w:tcPr>
            <w:tcW w:w="1276" w:type="dxa"/>
            <w:noWrap/>
            <w:vAlign w:val="center"/>
          </w:tcPr>
          <w:p w:rsidR="00140506" w:rsidRPr="00C01417" w:rsidRDefault="00140506" w:rsidP="00140506">
            <w:pPr>
              <w:jc w:val="center"/>
              <w:rPr>
                <w:rFonts w:ascii="GHEA Grapalat" w:hAnsi="GHEA Grapalat" w:cs="Arial"/>
                <w:sz w:val="20"/>
                <w:szCs w:val="20"/>
              </w:rPr>
            </w:pPr>
            <w:r w:rsidRPr="00C01417">
              <w:rPr>
                <w:rFonts w:ascii="GHEA Grapalat" w:hAnsi="GHEA Grapalat" w:cs="Calibri"/>
                <w:sz w:val="20"/>
                <w:szCs w:val="20"/>
              </w:rPr>
              <w:t>ամրան</w:t>
            </w:r>
          </w:p>
        </w:tc>
        <w:tc>
          <w:tcPr>
            <w:tcW w:w="992" w:type="dxa"/>
            <w:noWrap/>
            <w:vAlign w:val="center"/>
          </w:tcPr>
          <w:p w:rsidR="00140506" w:rsidRPr="00C01417" w:rsidRDefault="00140506" w:rsidP="00140506">
            <w:pPr>
              <w:jc w:val="center"/>
              <w:rPr>
                <w:rFonts w:ascii="GHEA Grapalat" w:hAnsi="GHEA Grapalat" w:cs="Arial"/>
                <w:sz w:val="20"/>
                <w:szCs w:val="20"/>
              </w:rPr>
            </w:pPr>
            <w:r w:rsidRPr="00C01417">
              <w:rPr>
                <w:rFonts w:ascii="GHEA Grapalat" w:hAnsi="GHEA Grapalat" w:cs="Calibri"/>
                <w:sz w:val="20"/>
                <w:szCs w:val="20"/>
              </w:rPr>
              <w:t>տն</w:t>
            </w:r>
          </w:p>
        </w:tc>
        <w:tc>
          <w:tcPr>
            <w:tcW w:w="850" w:type="dxa"/>
            <w:noWrap/>
            <w:vAlign w:val="center"/>
          </w:tcPr>
          <w:p w:rsidR="00140506" w:rsidRPr="00C01417" w:rsidRDefault="00140506" w:rsidP="00140506">
            <w:pPr>
              <w:jc w:val="center"/>
              <w:rPr>
                <w:rFonts w:ascii="GHEA Grapalat" w:hAnsi="GHEA Grapalat" w:cs="Arial"/>
                <w:sz w:val="20"/>
                <w:szCs w:val="20"/>
              </w:rPr>
            </w:pPr>
            <w:r w:rsidRPr="00C01417">
              <w:rPr>
                <w:rFonts w:ascii="GHEA Grapalat" w:hAnsi="GHEA Grapalat" w:cs="Calibri"/>
                <w:sz w:val="20"/>
                <w:szCs w:val="20"/>
              </w:rPr>
              <w:t>1,03</w:t>
            </w:r>
          </w:p>
        </w:tc>
        <w:tc>
          <w:tcPr>
            <w:tcW w:w="851" w:type="dxa"/>
            <w:noWrap/>
            <w:vAlign w:val="center"/>
          </w:tcPr>
          <w:p w:rsidR="00140506" w:rsidRPr="00C01417" w:rsidRDefault="00140506" w:rsidP="00754631">
            <w:pPr>
              <w:jc w:val="center"/>
              <w:rPr>
                <w:rFonts w:ascii="GHEA Grapalat" w:hAnsi="GHEA Grapalat" w:cs="Arial"/>
                <w:sz w:val="20"/>
                <w:szCs w:val="20"/>
              </w:rPr>
            </w:pPr>
            <w:r w:rsidRPr="00C01417">
              <w:rPr>
                <w:rFonts w:ascii="GHEA Grapalat" w:hAnsi="GHEA Grapalat" w:cs="Calibri"/>
                <w:sz w:val="20"/>
                <w:szCs w:val="20"/>
              </w:rPr>
              <w:t>245,0</w:t>
            </w:r>
          </w:p>
        </w:tc>
        <w:tc>
          <w:tcPr>
            <w:tcW w:w="1134" w:type="dxa"/>
            <w:noWrap/>
            <w:vAlign w:val="center"/>
          </w:tcPr>
          <w:p w:rsidR="00140506" w:rsidRPr="00C01417" w:rsidRDefault="00DF1452" w:rsidP="00140506">
            <w:pPr>
              <w:jc w:val="center"/>
              <w:rPr>
                <w:rFonts w:ascii="GHEA Grapalat" w:hAnsi="GHEA Grapalat" w:cs="Arial"/>
                <w:sz w:val="20"/>
                <w:szCs w:val="20"/>
              </w:rPr>
            </w:pPr>
            <w:r w:rsidRPr="00110462">
              <w:rPr>
                <w:rFonts w:ascii="GHEA Grapalat" w:hAnsi="GHEA Grapalat" w:cs="Arial"/>
                <w:sz w:val="20"/>
                <w:szCs w:val="20"/>
                <w:lang w:val="hy-AM"/>
              </w:rPr>
              <w:t>285,73</w:t>
            </w:r>
          </w:p>
        </w:tc>
      </w:tr>
      <w:tr w:rsidR="00754631" w:rsidRPr="00C01417" w:rsidTr="00140506">
        <w:trPr>
          <w:trHeight w:val="255"/>
        </w:trPr>
        <w:tc>
          <w:tcPr>
            <w:tcW w:w="568" w:type="dxa"/>
            <w:vMerge w:val="restart"/>
            <w:noWrap/>
            <w:vAlign w:val="center"/>
          </w:tcPr>
          <w:p w:rsidR="00754631" w:rsidRPr="00754631" w:rsidRDefault="00754631" w:rsidP="004A1A7A">
            <w:pPr>
              <w:rPr>
                <w:rFonts w:ascii="GHEA Grapalat" w:hAnsi="GHEA Grapalat"/>
                <w:sz w:val="20"/>
                <w:szCs w:val="20"/>
                <w:lang w:val="ru-RU"/>
              </w:rPr>
            </w:pPr>
            <w:r w:rsidRPr="00C01417">
              <w:rPr>
                <w:rFonts w:ascii="GHEA Grapalat" w:hAnsi="GHEA Grapalat"/>
                <w:sz w:val="20"/>
                <w:szCs w:val="20"/>
              </w:rPr>
              <w:lastRenderedPageBreak/>
              <w:t>6</w:t>
            </w:r>
            <w:r w:rsidR="004A1A7A">
              <w:rPr>
                <w:rFonts w:ascii="GHEA Grapalat" w:hAnsi="GHEA Grapalat"/>
                <w:sz w:val="20"/>
                <w:szCs w:val="20"/>
                <w:lang w:val="ru-RU"/>
              </w:rPr>
              <w:t>4</w:t>
            </w:r>
          </w:p>
        </w:tc>
        <w:tc>
          <w:tcPr>
            <w:tcW w:w="2551" w:type="dxa"/>
            <w:vMerge w:val="restart"/>
            <w:noWrap/>
            <w:vAlign w:val="center"/>
          </w:tcPr>
          <w:p w:rsidR="00754631" w:rsidRPr="00E45FC9" w:rsidRDefault="00754631" w:rsidP="003C145B">
            <w:pPr>
              <w:spacing w:line="240" w:lineRule="auto"/>
              <w:rPr>
                <w:rFonts w:ascii="GHEA Grapalat" w:hAnsi="GHEA Grapalat"/>
                <w:sz w:val="20"/>
                <w:szCs w:val="20"/>
                <w:lang w:val="ru-RU"/>
              </w:rPr>
            </w:pPr>
            <w:r w:rsidRPr="00C01417">
              <w:rPr>
                <w:rFonts w:ascii="GHEA Grapalat" w:hAnsi="GHEA Grapalat" w:cs="Calibri"/>
                <w:sz w:val="20"/>
                <w:szCs w:val="20"/>
              </w:rPr>
              <w:t>Միաձույլ</w:t>
            </w:r>
            <w:r w:rsidRPr="00E45FC9">
              <w:rPr>
                <w:rFonts w:ascii="GHEA Grapalat" w:hAnsi="GHEA Grapalat" w:cs="Calibri"/>
                <w:sz w:val="20"/>
                <w:szCs w:val="20"/>
                <w:lang w:val="ru-RU"/>
              </w:rPr>
              <w:t xml:space="preserve"> </w:t>
            </w:r>
            <w:r w:rsidRPr="00C01417">
              <w:rPr>
                <w:rFonts w:ascii="GHEA Grapalat" w:hAnsi="GHEA Grapalat" w:cs="Calibri"/>
                <w:sz w:val="20"/>
                <w:szCs w:val="20"/>
              </w:rPr>
              <w:t>ե</w:t>
            </w:r>
            <w:r w:rsidRPr="00E45FC9">
              <w:rPr>
                <w:rFonts w:ascii="GHEA Grapalat" w:hAnsi="GHEA Grapalat" w:cs="Calibri"/>
                <w:sz w:val="20"/>
                <w:szCs w:val="20"/>
                <w:lang w:val="ru-RU"/>
              </w:rPr>
              <w:t>/</w:t>
            </w:r>
            <w:r w:rsidRPr="00C01417">
              <w:rPr>
                <w:rFonts w:ascii="GHEA Grapalat" w:hAnsi="GHEA Grapalat" w:cs="Calibri"/>
                <w:sz w:val="20"/>
                <w:szCs w:val="20"/>
              </w:rPr>
              <w:t>բ</w:t>
            </w:r>
            <w:r w:rsidRPr="00E45FC9">
              <w:rPr>
                <w:rFonts w:ascii="GHEA Grapalat" w:hAnsi="GHEA Grapalat" w:cs="Calibri"/>
                <w:sz w:val="20"/>
                <w:szCs w:val="20"/>
                <w:lang w:val="ru-RU"/>
              </w:rPr>
              <w:t xml:space="preserve"> </w:t>
            </w:r>
            <w:r w:rsidRPr="00C01417">
              <w:rPr>
                <w:rFonts w:ascii="GHEA Grapalat" w:hAnsi="GHEA Grapalat" w:cs="Calibri"/>
                <w:sz w:val="20"/>
                <w:szCs w:val="20"/>
              </w:rPr>
              <w:t>հեծանների</w:t>
            </w:r>
            <w:r w:rsidRPr="00E45FC9">
              <w:rPr>
                <w:rFonts w:ascii="GHEA Grapalat" w:hAnsi="GHEA Grapalat" w:cs="Calibri"/>
                <w:sz w:val="20"/>
                <w:szCs w:val="20"/>
                <w:lang w:val="ru-RU"/>
              </w:rPr>
              <w:t xml:space="preserve"> </w:t>
            </w:r>
            <w:r w:rsidRPr="003C145B">
              <w:rPr>
                <w:rFonts w:ascii="GHEA Grapalat" w:hAnsi="GHEA Grapalat" w:cs="Calibri"/>
                <w:sz w:val="20"/>
                <w:szCs w:val="20"/>
              </w:rPr>
              <w:t>պատրաստում</w:t>
            </w:r>
            <w:r w:rsidRPr="003C145B">
              <w:rPr>
                <w:rFonts w:ascii="GHEA Grapalat" w:hAnsi="GHEA Grapalat" w:cs="Calibri"/>
                <w:sz w:val="20"/>
                <w:szCs w:val="20"/>
                <w:lang w:val="ru-RU"/>
              </w:rPr>
              <w:t xml:space="preserve"> </w:t>
            </w:r>
            <w:r w:rsidRPr="003C145B">
              <w:rPr>
                <w:rFonts w:ascii="GHEA Grapalat" w:hAnsi="GHEA Grapalat" w:cs="Calibri"/>
                <w:sz w:val="20"/>
                <w:szCs w:val="20"/>
              </w:rPr>
              <w:t>կոշտ</w:t>
            </w:r>
            <w:r w:rsidRPr="003C145B">
              <w:rPr>
                <w:rFonts w:ascii="GHEA Grapalat" w:hAnsi="GHEA Grapalat" w:cs="Calibri"/>
                <w:sz w:val="20"/>
                <w:szCs w:val="20"/>
                <w:lang w:val="ru-RU"/>
              </w:rPr>
              <w:t xml:space="preserve"> </w:t>
            </w:r>
            <w:r w:rsidR="003C145B">
              <w:rPr>
                <w:rFonts w:ascii="GHEA Grapalat" w:hAnsi="GHEA Grapalat" w:cs="Calibri"/>
                <w:sz w:val="20"/>
                <w:szCs w:val="20"/>
                <w:lang w:val="hy-AM"/>
              </w:rPr>
              <w:t>հանգույցով</w:t>
            </w:r>
            <w:r w:rsidRPr="00E45FC9">
              <w:rPr>
                <w:rFonts w:ascii="GHEA Grapalat" w:hAnsi="GHEA Grapalat" w:cs="Calibri"/>
                <w:sz w:val="20"/>
                <w:szCs w:val="20"/>
                <w:lang w:val="ru-RU"/>
              </w:rPr>
              <w:t xml:space="preserve"> </w:t>
            </w:r>
            <w:r w:rsidRPr="00C01417">
              <w:rPr>
                <w:rFonts w:ascii="GHEA Grapalat" w:hAnsi="GHEA Grapalat" w:cs="Calibri"/>
                <w:sz w:val="20"/>
                <w:szCs w:val="20"/>
              </w:rPr>
              <w:t>B</w:t>
            </w:r>
            <w:r w:rsidRPr="00E45FC9">
              <w:rPr>
                <w:rFonts w:ascii="GHEA Grapalat" w:hAnsi="GHEA Grapalat" w:cs="Calibri"/>
                <w:sz w:val="20"/>
                <w:szCs w:val="20"/>
                <w:lang w:val="ru-RU"/>
              </w:rPr>
              <w:t xml:space="preserve">-25 </w:t>
            </w:r>
            <w:r w:rsidRPr="00C01417">
              <w:rPr>
                <w:rFonts w:ascii="GHEA Grapalat" w:hAnsi="GHEA Grapalat" w:cs="Calibri"/>
                <w:sz w:val="20"/>
                <w:szCs w:val="20"/>
              </w:rPr>
              <w:t>դասի</w:t>
            </w:r>
            <w:r w:rsidRPr="00E45FC9">
              <w:rPr>
                <w:rFonts w:ascii="GHEA Grapalat" w:hAnsi="GHEA Grapalat" w:cs="Calibri"/>
                <w:sz w:val="20"/>
                <w:szCs w:val="20"/>
                <w:lang w:val="ru-RU"/>
              </w:rPr>
              <w:t xml:space="preserve"> </w:t>
            </w:r>
            <w:r w:rsidRPr="00C01417">
              <w:rPr>
                <w:rFonts w:ascii="GHEA Grapalat" w:hAnsi="GHEA Grapalat" w:cs="Calibri"/>
                <w:sz w:val="20"/>
                <w:szCs w:val="20"/>
              </w:rPr>
              <w:t>բետոնով</w:t>
            </w:r>
          </w:p>
        </w:tc>
        <w:tc>
          <w:tcPr>
            <w:tcW w:w="709" w:type="dxa"/>
            <w:vMerge w:val="restart"/>
            <w:noWrap/>
            <w:vAlign w:val="center"/>
          </w:tcPr>
          <w:p w:rsidR="00754631" w:rsidRPr="00C01417" w:rsidRDefault="00754631" w:rsidP="00140506">
            <w:pPr>
              <w:jc w:val="center"/>
              <w:rPr>
                <w:rFonts w:ascii="GHEA Grapalat" w:hAnsi="GHEA Grapalat" w:cs="Calibri"/>
                <w:sz w:val="20"/>
                <w:szCs w:val="20"/>
              </w:rPr>
            </w:pPr>
            <w:r w:rsidRPr="00C01417">
              <w:rPr>
                <w:rFonts w:ascii="GHEA Grapalat" w:hAnsi="GHEA Grapalat" w:cs="Calibri"/>
                <w:sz w:val="20"/>
                <w:szCs w:val="20"/>
              </w:rPr>
              <w:t>խմ</w:t>
            </w:r>
          </w:p>
        </w:tc>
        <w:tc>
          <w:tcPr>
            <w:tcW w:w="425" w:type="dxa"/>
            <w:vMerge w:val="restart"/>
            <w:noWrap/>
            <w:vAlign w:val="center"/>
          </w:tcPr>
          <w:p w:rsidR="00754631" w:rsidRPr="00C01417" w:rsidRDefault="00754631" w:rsidP="00140506">
            <w:pPr>
              <w:jc w:val="center"/>
              <w:rPr>
                <w:rFonts w:ascii="GHEA Grapalat" w:hAnsi="GHEA Grapalat" w:cs="Calibri"/>
                <w:sz w:val="20"/>
                <w:szCs w:val="20"/>
              </w:rPr>
            </w:pPr>
            <w:r w:rsidRPr="00C01417">
              <w:rPr>
                <w:rFonts w:ascii="GHEA Grapalat" w:hAnsi="GHEA Grapalat" w:cs="Calibri"/>
                <w:sz w:val="20"/>
                <w:szCs w:val="20"/>
              </w:rPr>
              <w:t>1</w:t>
            </w:r>
          </w:p>
        </w:tc>
        <w:tc>
          <w:tcPr>
            <w:tcW w:w="1418" w:type="dxa"/>
            <w:vMerge w:val="restart"/>
            <w:noWrap/>
            <w:vAlign w:val="center"/>
          </w:tcPr>
          <w:p w:rsidR="00754631" w:rsidRPr="00C01417" w:rsidRDefault="00754631" w:rsidP="00B4202A">
            <w:pPr>
              <w:jc w:val="center"/>
              <w:rPr>
                <w:rFonts w:ascii="GHEA Grapalat" w:hAnsi="GHEA Grapalat" w:cs="Arial"/>
                <w:sz w:val="20"/>
                <w:szCs w:val="20"/>
              </w:rPr>
            </w:pPr>
            <w:r w:rsidRPr="00C01417">
              <w:rPr>
                <w:rFonts w:ascii="GHEA Grapalat" w:hAnsi="GHEA Grapalat" w:cs="Calibri"/>
                <w:sz w:val="20"/>
                <w:szCs w:val="20"/>
              </w:rPr>
              <w:t>13</w:t>
            </w:r>
            <w:r w:rsidR="00B4202A">
              <w:rPr>
                <w:rFonts w:ascii="GHEA Grapalat" w:hAnsi="GHEA Grapalat" w:cs="Calibri"/>
                <w:sz w:val="20"/>
                <w:szCs w:val="20"/>
                <w:lang w:val="hy-AM"/>
              </w:rPr>
              <w:t>5</w:t>
            </w:r>
            <w:r w:rsidRPr="00C01417">
              <w:rPr>
                <w:rFonts w:ascii="GHEA Grapalat" w:hAnsi="GHEA Grapalat" w:cs="Calibri"/>
                <w:sz w:val="20"/>
                <w:szCs w:val="20"/>
              </w:rPr>
              <w:t>,</w:t>
            </w:r>
            <w:r w:rsidR="00B4202A">
              <w:rPr>
                <w:rFonts w:ascii="GHEA Grapalat" w:hAnsi="GHEA Grapalat" w:cs="Calibri"/>
                <w:sz w:val="20"/>
                <w:szCs w:val="20"/>
                <w:lang w:val="hy-AM"/>
              </w:rPr>
              <w:t>1</w:t>
            </w:r>
            <w:r w:rsidR="00C50A56">
              <w:rPr>
                <w:rFonts w:ascii="GHEA Grapalat" w:hAnsi="GHEA Grapalat" w:cs="Calibri"/>
                <w:sz w:val="20"/>
                <w:szCs w:val="20"/>
                <w:lang w:val="hy-AM"/>
              </w:rPr>
              <w:t>00</w:t>
            </w:r>
          </w:p>
        </w:tc>
        <w:tc>
          <w:tcPr>
            <w:tcW w:w="992" w:type="dxa"/>
            <w:vMerge w:val="restart"/>
            <w:noWrap/>
            <w:vAlign w:val="center"/>
          </w:tcPr>
          <w:p w:rsidR="00754631" w:rsidRPr="00C01417" w:rsidRDefault="00754631" w:rsidP="00754631">
            <w:pPr>
              <w:jc w:val="center"/>
              <w:rPr>
                <w:rFonts w:ascii="GHEA Grapalat" w:hAnsi="GHEA Grapalat" w:cs="Arial"/>
                <w:sz w:val="20"/>
                <w:szCs w:val="20"/>
              </w:rPr>
            </w:pPr>
            <w:r w:rsidRPr="00C01417">
              <w:rPr>
                <w:rFonts w:ascii="GHEA Grapalat" w:hAnsi="GHEA Grapalat" w:cs="Calibri"/>
                <w:sz w:val="20"/>
                <w:szCs w:val="20"/>
              </w:rPr>
              <w:t>55,000</w:t>
            </w:r>
          </w:p>
        </w:tc>
        <w:tc>
          <w:tcPr>
            <w:tcW w:w="1134" w:type="dxa"/>
            <w:vMerge w:val="restart"/>
            <w:noWrap/>
            <w:vAlign w:val="center"/>
          </w:tcPr>
          <w:p w:rsidR="00754631" w:rsidRPr="00C01417" w:rsidRDefault="00754631" w:rsidP="00754631">
            <w:pPr>
              <w:jc w:val="center"/>
              <w:rPr>
                <w:rFonts w:ascii="GHEA Grapalat" w:hAnsi="GHEA Grapalat" w:cs="Arial"/>
                <w:sz w:val="20"/>
                <w:szCs w:val="20"/>
              </w:rPr>
            </w:pPr>
            <w:r w:rsidRPr="00C01417">
              <w:rPr>
                <w:rFonts w:ascii="GHEA Grapalat" w:hAnsi="GHEA Grapalat" w:cs="Calibri"/>
                <w:sz w:val="20"/>
                <w:szCs w:val="20"/>
              </w:rPr>
              <w:t>5,000</w:t>
            </w:r>
          </w:p>
        </w:tc>
        <w:tc>
          <w:tcPr>
            <w:tcW w:w="1134" w:type="dxa"/>
            <w:vMerge w:val="restart"/>
            <w:noWrap/>
            <w:vAlign w:val="center"/>
          </w:tcPr>
          <w:p w:rsidR="00754631" w:rsidRPr="00C01417" w:rsidRDefault="00754631" w:rsidP="00B4202A">
            <w:pPr>
              <w:jc w:val="center"/>
              <w:rPr>
                <w:rFonts w:ascii="GHEA Grapalat" w:hAnsi="GHEA Grapalat" w:cs="Arial"/>
                <w:sz w:val="20"/>
                <w:szCs w:val="20"/>
              </w:rPr>
            </w:pPr>
            <w:r w:rsidRPr="00C01417">
              <w:rPr>
                <w:rFonts w:ascii="GHEA Grapalat" w:hAnsi="GHEA Grapalat" w:cs="Calibri"/>
                <w:sz w:val="20"/>
                <w:szCs w:val="20"/>
              </w:rPr>
              <w:t>7</w:t>
            </w:r>
            <w:r w:rsidR="00B4202A">
              <w:rPr>
                <w:rFonts w:ascii="GHEA Grapalat" w:hAnsi="GHEA Grapalat" w:cs="Calibri"/>
                <w:sz w:val="20"/>
                <w:szCs w:val="20"/>
                <w:lang w:val="hy-AM"/>
              </w:rPr>
              <w:t>5</w:t>
            </w:r>
            <w:r w:rsidRPr="00C01417">
              <w:rPr>
                <w:rFonts w:ascii="GHEA Grapalat" w:hAnsi="GHEA Grapalat" w:cs="Calibri"/>
                <w:sz w:val="20"/>
                <w:szCs w:val="20"/>
              </w:rPr>
              <w:t>,</w:t>
            </w:r>
            <w:r w:rsidR="00B4202A">
              <w:rPr>
                <w:rFonts w:ascii="GHEA Grapalat" w:hAnsi="GHEA Grapalat" w:cs="Calibri"/>
                <w:sz w:val="20"/>
                <w:szCs w:val="20"/>
                <w:lang w:val="hy-AM"/>
              </w:rPr>
              <w:t>1</w:t>
            </w:r>
            <w:r w:rsidR="00881BD0">
              <w:rPr>
                <w:rFonts w:ascii="GHEA Grapalat" w:hAnsi="GHEA Grapalat" w:cs="Calibri"/>
                <w:sz w:val="20"/>
                <w:szCs w:val="20"/>
                <w:lang w:val="hy-AM"/>
              </w:rPr>
              <w:t>0</w:t>
            </w:r>
          </w:p>
        </w:tc>
        <w:tc>
          <w:tcPr>
            <w:tcW w:w="1276" w:type="dxa"/>
            <w:noWrap/>
            <w:vAlign w:val="center"/>
          </w:tcPr>
          <w:p w:rsidR="00754631" w:rsidRPr="00C01417" w:rsidRDefault="00754631" w:rsidP="00140506">
            <w:pPr>
              <w:jc w:val="center"/>
              <w:rPr>
                <w:rFonts w:ascii="GHEA Grapalat" w:hAnsi="GHEA Grapalat" w:cs="Arial"/>
                <w:sz w:val="20"/>
                <w:szCs w:val="20"/>
              </w:rPr>
            </w:pPr>
            <w:r w:rsidRPr="00C01417">
              <w:rPr>
                <w:rFonts w:ascii="GHEA Grapalat" w:hAnsi="GHEA Grapalat" w:cs="Calibri"/>
                <w:sz w:val="20"/>
                <w:szCs w:val="20"/>
              </w:rPr>
              <w:t>բետոն B25</w:t>
            </w:r>
          </w:p>
        </w:tc>
        <w:tc>
          <w:tcPr>
            <w:tcW w:w="992" w:type="dxa"/>
            <w:noWrap/>
            <w:vAlign w:val="center"/>
          </w:tcPr>
          <w:p w:rsidR="00754631" w:rsidRPr="00C01417" w:rsidRDefault="00754631" w:rsidP="00140506">
            <w:pPr>
              <w:jc w:val="center"/>
              <w:rPr>
                <w:rFonts w:ascii="GHEA Grapalat" w:hAnsi="GHEA Grapalat" w:cs="Arial"/>
                <w:sz w:val="20"/>
                <w:szCs w:val="20"/>
              </w:rPr>
            </w:pPr>
            <w:r w:rsidRPr="00C01417">
              <w:rPr>
                <w:rFonts w:ascii="GHEA Grapalat" w:hAnsi="GHEA Grapalat" w:cs="Calibri"/>
                <w:sz w:val="20"/>
                <w:szCs w:val="20"/>
              </w:rPr>
              <w:t>խմ</w:t>
            </w:r>
          </w:p>
        </w:tc>
        <w:tc>
          <w:tcPr>
            <w:tcW w:w="850" w:type="dxa"/>
            <w:noWrap/>
            <w:vAlign w:val="center"/>
          </w:tcPr>
          <w:p w:rsidR="00754631" w:rsidRPr="00754631" w:rsidRDefault="00754631" w:rsidP="00DF1452">
            <w:pPr>
              <w:jc w:val="center"/>
              <w:rPr>
                <w:rFonts w:ascii="GHEA Grapalat" w:hAnsi="GHEA Grapalat" w:cs="Arial"/>
                <w:sz w:val="20"/>
                <w:szCs w:val="20"/>
                <w:lang w:val="ru-RU"/>
              </w:rPr>
            </w:pPr>
            <w:r w:rsidRPr="00C01417">
              <w:rPr>
                <w:rFonts w:ascii="GHEA Grapalat" w:hAnsi="GHEA Grapalat" w:cs="Calibri"/>
                <w:sz w:val="20"/>
                <w:szCs w:val="20"/>
              </w:rPr>
              <w:t>1,0</w:t>
            </w:r>
            <w:r w:rsidR="00DF1452">
              <w:rPr>
                <w:rFonts w:ascii="GHEA Grapalat" w:hAnsi="GHEA Grapalat" w:cs="Calibri"/>
                <w:sz w:val="20"/>
                <w:szCs w:val="20"/>
                <w:lang w:val="hy-AM"/>
              </w:rPr>
              <w:t>15</w:t>
            </w:r>
          </w:p>
        </w:tc>
        <w:tc>
          <w:tcPr>
            <w:tcW w:w="851" w:type="dxa"/>
            <w:noWrap/>
            <w:vAlign w:val="center"/>
          </w:tcPr>
          <w:p w:rsidR="00754631" w:rsidRPr="00DF1452" w:rsidRDefault="00754631" w:rsidP="00754631">
            <w:pPr>
              <w:jc w:val="center"/>
              <w:rPr>
                <w:rFonts w:ascii="GHEA Grapalat" w:hAnsi="GHEA Grapalat" w:cs="Arial"/>
                <w:sz w:val="20"/>
                <w:szCs w:val="20"/>
                <w:lang w:val="hy-AM"/>
              </w:rPr>
            </w:pPr>
            <w:r w:rsidRPr="00C01417">
              <w:rPr>
                <w:rFonts w:ascii="GHEA Grapalat" w:hAnsi="GHEA Grapalat" w:cs="Calibri"/>
                <w:sz w:val="20"/>
                <w:szCs w:val="20"/>
              </w:rPr>
              <w:t>34,86</w:t>
            </w:r>
            <w:r w:rsidR="00DF1452">
              <w:rPr>
                <w:rFonts w:ascii="GHEA Grapalat" w:hAnsi="GHEA Grapalat" w:cs="Calibri"/>
                <w:sz w:val="20"/>
                <w:szCs w:val="20"/>
                <w:lang w:val="hy-AM"/>
              </w:rPr>
              <w:t>1</w:t>
            </w:r>
          </w:p>
        </w:tc>
        <w:tc>
          <w:tcPr>
            <w:tcW w:w="1134" w:type="dxa"/>
            <w:noWrap/>
            <w:vAlign w:val="center"/>
          </w:tcPr>
          <w:p w:rsidR="00754631" w:rsidRPr="00B4202A" w:rsidRDefault="00DF1452" w:rsidP="00140506">
            <w:pPr>
              <w:jc w:val="center"/>
              <w:rPr>
                <w:rFonts w:ascii="GHEA Grapalat" w:hAnsi="GHEA Grapalat" w:cs="Arial"/>
                <w:sz w:val="20"/>
                <w:szCs w:val="20"/>
                <w:lang w:val="hy-AM"/>
              </w:rPr>
            </w:pPr>
            <w:r w:rsidRPr="00B4202A">
              <w:rPr>
                <w:rFonts w:ascii="GHEA Grapalat" w:hAnsi="GHEA Grapalat" w:cs="Arial"/>
                <w:sz w:val="20"/>
                <w:szCs w:val="20"/>
                <w:lang w:val="hy-AM"/>
              </w:rPr>
              <w:t>40,06</w:t>
            </w:r>
          </w:p>
        </w:tc>
      </w:tr>
      <w:tr w:rsidR="00754631" w:rsidRPr="00C01417" w:rsidTr="00140506">
        <w:trPr>
          <w:trHeight w:val="255"/>
        </w:trPr>
        <w:tc>
          <w:tcPr>
            <w:tcW w:w="568" w:type="dxa"/>
            <w:vMerge/>
            <w:noWrap/>
            <w:vAlign w:val="center"/>
          </w:tcPr>
          <w:p w:rsidR="00754631" w:rsidRPr="00C01417" w:rsidRDefault="00754631" w:rsidP="00140506">
            <w:pPr>
              <w:rPr>
                <w:rFonts w:ascii="GHEA Grapalat" w:hAnsi="GHEA Grapalat"/>
                <w:sz w:val="20"/>
                <w:szCs w:val="20"/>
              </w:rPr>
            </w:pPr>
          </w:p>
        </w:tc>
        <w:tc>
          <w:tcPr>
            <w:tcW w:w="2551" w:type="dxa"/>
            <w:vMerge/>
            <w:noWrap/>
            <w:vAlign w:val="center"/>
          </w:tcPr>
          <w:p w:rsidR="00754631" w:rsidRPr="00C01417" w:rsidRDefault="00754631" w:rsidP="00140506">
            <w:pPr>
              <w:spacing w:line="240" w:lineRule="auto"/>
              <w:rPr>
                <w:rFonts w:ascii="GHEA Grapalat" w:hAnsi="GHEA Grapalat"/>
                <w:sz w:val="20"/>
                <w:szCs w:val="20"/>
              </w:rPr>
            </w:pPr>
          </w:p>
        </w:tc>
        <w:tc>
          <w:tcPr>
            <w:tcW w:w="709" w:type="dxa"/>
            <w:vMerge/>
            <w:noWrap/>
            <w:vAlign w:val="center"/>
          </w:tcPr>
          <w:p w:rsidR="00754631" w:rsidRPr="00C01417" w:rsidRDefault="00754631" w:rsidP="00140506">
            <w:pPr>
              <w:jc w:val="center"/>
              <w:rPr>
                <w:rFonts w:ascii="GHEA Grapalat" w:hAnsi="GHEA Grapalat" w:cs="Calibri"/>
                <w:sz w:val="20"/>
                <w:szCs w:val="20"/>
              </w:rPr>
            </w:pPr>
          </w:p>
        </w:tc>
        <w:tc>
          <w:tcPr>
            <w:tcW w:w="425" w:type="dxa"/>
            <w:vMerge/>
            <w:noWrap/>
            <w:vAlign w:val="center"/>
          </w:tcPr>
          <w:p w:rsidR="00754631" w:rsidRPr="00C01417" w:rsidRDefault="00754631" w:rsidP="00140506">
            <w:pPr>
              <w:jc w:val="center"/>
              <w:rPr>
                <w:rFonts w:ascii="GHEA Grapalat" w:hAnsi="GHEA Grapalat" w:cs="Calibri"/>
                <w:sz w:val="20"/>
                <w:szCs w:val="20"/>
              </w:rPr>
            </w:pPr>
          </w:p>
        </w:tc>
        <w:tc>
          <w:tcPr>
            <w:tcW w:w="1418" w:type="dxa"/>
            <w:vMerge/>
            <w:noWrap/>
            <w:vAlign w:val="center"/>
          </w:tcPr>
          <w:p w:rsidR="00754631" w:rsidRPr="00C01417" w:rsidRDefault="00754631" w:rsidP="00140506">
            <w:pPr>
              <w:jc w:val="center"/>
              <w:rPr>
                <w:rFonts w:ascii="GHEA Grapalat" w:hAnsi="GHEA Grapalat" w:cs="Arial"/>
                <w:sz w:val="20"/>
                <w:szCs w:val="20"/>
              </w:rPr>
            </w:pPr>
          </w:p>
        </w:tc>
        <w:tc>
          <w:tcPr>
            <w:tcW w:w="992" w:type="dxa"/>
            <w:vMerge/>
            <w:noWrap/>
            <w:vAlign w:val="center"/>
          </w:tcPr>
          <w:p w:rsidR="00754631" w:rsidRPr="00C01417" w:rsidRDefault="00754631" w:rsidP="00140506">
            <w:pPr>
              <w:jc w:val="center"/>
              <w:rPr>
                <w:rFonts w:ascii="GHEA Grapalat" w:hAnsi="GHEA Grapalat" w:cs="Arial"/>
                <w:sz w:val="20"/>
                <w:szCs w:val="20"/>
              </w:rPr>
            </w:pPr>
          </w:p>
        </w:tc>
        <w:tc>
          <w:tcPr>
            <w:tcW w:w="1134" w:type="dxa"/>
            <w:vMerge/>
            <w:noWrap/>
            <w:vAlign w:val="center"/>
          </w:tcPr>
          <w:p w:rsidR="00754631" w:rsidRPr="00C01417" w:rsidRDefault="00754631" w:rsidP="00140506">
            <w:pPr>
              <w:jc w:val="center"/>
              <w:rPr>
                <w:rFonts w:ascii="GHEA Grapalat" w:hAnsi="GHEA Grapalat" w:cs="Arial"/>
                <w:sz w:val="20"/>
                <w:szCs w:val="20"/>
              </w:rPr>
            </w:pPr>
          </w:p>
        </w:tc>
        <w:tc>
          <w:tcPr>
            <w:tcW w:w="1134" w:type="dxa"/>
            <w:vMerge/>
            <w:noWrap/>
            <w:vAlign w:val="center"/>
          </w:tcPr>
          <w:p w:rsidR="00754631" w:rsidRPr="00C01417" w:rsidRDefault="00754631" w:rsidP="00140506">
            <w:pPr>
              <w:jc w:val="center"/>
              <w:rPr>
                <w:rFonts w:ascii="GHEA Grapalat" w:hAnsi="GHEA Grapalat" w:cs="Arial"/>
                <w:sz w:val="20"/>
                <w:szCs w:val="20"/>
              </w:rPr>
            </w:pPr>
          </w:p>
        </w:tc>
        <w:tc>
          <w:tcPr>
            <w:tcW w:w="1276" w:type="dxa"/>
            <w:noWrap/>
            <w:vAlign w:val="center"/>
          </w:tcPr>
          <w:p w:rsidR="00754631" w:rsidRPr="00C01417" w:rsidRDefault="00754631" w:rsidP="00140506">
            <w:pPr>
              <w:jc w:val="center"/>
              <w:rPr>
                <w:rFonts w:ascii="GHEA Grapalat" w:hAnsi="GHEA Grapalat" w:cs="Arial"/>
                <w:sz w:val="20"/>
                <w:szCs w:val="20"/>
              </w:rPr>
            </w:pPr>
            <w:r w:rsidRPr="00C01417">
              <w:rPr>
                <w:rFonts w:ascii="GHEA Grapalat" w:hAnsi="GHEA Grapalat" w:cs="Arial"/>
                <w:sz w:val="20"/>
                <w:szCs w:val="20"/>
              </w:rPr>
              <w:t>կաղապար լամինաց-ված նրբա-տախտակ</w:t>
            </w:r>
          </w:p>
        </w:tc>
        <w:tc>
          <w:tcPr>
            <w:tcW w:w="992" w:type="dxa"/>
            <w:noWrap/>
            <w:vAlign w:val="center"/>
          </w:tcPr>
          <w:p w:rsidR="00754631" w:rsidRPr="00C01417" w:rsidRDefault="00754631" w:rsidP="00140506">
            <w:pPr>
              <w:jc w:val="center"/>
              <w:rPr>
                <w:rFonts w:ascii="GHEA Grapalat" w:hAnsi="GHEA Grapalat" w:cs="Arial"/>
                <w:sz w:val="20"/>
                <w:szCs w:val="20"/>
              </w:rPr>
            </w:pPr>
            <w:r w:rsidRPr="00C01417">
              <w:rPr>
                <w:rFonts w:ascii="GHEA Grapalat" w:hAnsi="GHEA Grapalat" w:cs="Calibri"/>
                <w:sz w:val="20"/>
                <w:szCs w:val="20"/>
              </w:rPr>
              <w:t>քմ</w:t>
            </w:r>
          </w:p>
        </w:tc>
        <w:tc>
          <w:tcPr>
            <w:tcW w:w="850" w:type="dxa"/>
            <w:noWrap/>
            <w:vAlign w:val="center"/>
          </w:tcPr>
          <w:p w:rsidR="00754631" w:rsidRPr="00C01417" w:rsidRDefault="00754631" w:rsidP="00140506">
            <w:pPr>
              <w:jc w:val="center"/>
              <w:rPr>
                <w:rFonts w:ascii="GHEA Grapalat" w:hAnsi="GHEA Grapalat" w:cs="Arial"/>
                <w:sz w:val="20"/>
                <w:szCs w:val="20"/>
              </w:rPr>
            </w:pPr>
            <w:r w:rsidRPr="00C01417">
              <w:rPr>
                <w:rFonts w:ascii="GHEA Grapalat" w:hAnsi="GHEA Grapalat" w:cs="Calibri"/>
                <w:sz w:val="20"/>
                <w:szCs w:val="20"/>
              </w:rPr>
              <w:t>2,55</w:t>
            </w:r>
          </w:p>
        </w:tc>
        <w:tc>
          <w:tcPr>
            <w:tcW w:w="851" w:type="dxa"/>
            <w:noWrap/>
            <w:vAlign w:val="center"/>
          </w:tcPr>
          <w:p w:rsidR="00754631" w:rsidRPr="00C01417" w:rsidRDefault="00754631" w:rsidP="00140506">
            <w:pPr>
              <w:jc w:val="center"/>
              <w:rPr>
                <w:rFonts w:ascii="GHEA Grapalat" w:hAnsi="GHEA Grapalat" w:cs="Arial"/>
                <w:sz w:val="20"/>
                <w:szCs w:val="20"/>
              </w:rPr>
            </w:pPr>
            <w:r w:rsidRPr="00C01417">
              <w:rPr>
                <w:rFonts w:ascii="GHEA Grapalat" w:hAnsi="GHEA Grapalat" w:cs="Calibri"/>
                <w:sz w:val="20"/>
                <w:szCs w:val="20"/>
              </w:rPr>
              <w:t>3,50</w:t>
            </w:r>
          </w:p>
        </w:tc>
        <w:tc>
          <w:tcPr>
            <w:tcW w:w="1134" w:type="dxa"/>
            <w:noWrap/>
            <w:vAlign w:val="center"/>
          </w:tcPr>
          <w:p w:rsidR="00754631" w:rsidRPr="00B4202A" w:rsidRDefault="00DF1452" w:rsidP="00140506">
            <w:pPr>
              <w:jc w:val="center"/>
              <w:rPr>
                <w:rFonts w:ascii="GHEA Grapalat" w:hAnsi="GHEA Grapalat" w:cs="Arial"/>
                <w:sz w:val="20"/>
                <w:szCs w:val="20"/>
                <w:lang w:val="hy-AM"/>
              </w:rPr>
            </w:pPr>
            <w:r w:rsidRPr="00B4202A">
              <w:rPr>
                <w:rFonts w:ascii="GHEA Grapalat" w:hAnsi="GHEA Grapalat" w:cs="Arial"/>
                <w:sz w:val="20"/>
                <w:szCs w:val="20"/>
                <w:lang w:val="hy-AM"/>
              </w:rPr>
              <w:t>10,11</w:t>
            </w:r>
          </w:p>
        </w:tc>
      </w:tr>
      <w:tr w:rsidR="00754631" w:rsidRPr="00C01417" w:rsidTr="00140506">
        <w:trPr>
          <w:trHeight w:val="255"/>
        </w:trPr>
        <w:tc>
          <w:tcPr>
            <w:tcW w:w="568" w:type="dxa"/>
            <w:vMerge/>
            <w:noWrap/>
            <w:vAlign w:val="center"/>
          </w:tcPr>
          <w:p w:rsidR="00754631" w:rsidRPr="00C01417" w:rsidRDefault="00754631" w:rsidP="00140506">
            <w:pPr>
              <w:rPr>
                <w:rFonts w:ascii="GHEA Grapalat" w:hAnsi="GHEA Grapalat"/>
                <w:sz w:val="20"/>
                <w:szCs w:val="20"/>
              </w:rPr>
            </w:pPr>
          </w:p>
        </w:tc>
        <w:tc>
          <w:tcPr>
            <w:tcW w:w="2551" w:type="dxa"/>
            <w:vMerge/>
            <w:noWrap/>
            <w:vAlign w:val="center"/>
          </w:tcPr>
          <w:p w:rsidR="00754631" w:rsidRPr="00C01417" w:rsidRDefault="00754631" w:rsidP="00140506">
            <w:pPr>
              <w:spacing w:line="240" w:lineRule="auto"/>
              <w:rPr>
                <w:rFonts w:ascii="GHEA Grapalat" w:hAnsi="GHEA Grapalat"/>
                <w:sz w:val="20"/>
                <w:szCs w:val="20"/>
              </w:rPr>
            </w:pPr>
          </w:p>
        </w:tc>
        <w:tc>
          <w:tcPr>
            <w:tcW w:w="709" w:type="dxa"/>
            <w:vMerge/>
            <w:noWrap/>
            <w:vAlign w:val="center"/>
          </w:tcPr>
          <w:p w:rsidR="00754631" w:rsidRPr="00C01417" w:rsidRDefault="00754631" w:rsidP="00140506">
            <w:pPr>
              <w:jc w:val="center"/>
              <w:rPr>
                <w:rFonts w:ascii="GHEA Grapalat" w:hAnsi="GHEA Grapalat" w:cs="Calibri"/>
                <w:sz w:val="20"/>
                <w:szCs w:val="20"/>
              </w:rPr>
            </w:pPr>
          </w:p>
        </w:tc>
        <w:tc>
          <w:tcPr>
            <w:tcW w:w="425" w:type="dxa"/>
            <w:vMerge/>
            <w:noWrap/>
            <w:vAlign w:val="center"/>
          </w:tcPr>
          <w:p w:rsidR="00754631" w:rsidRPr="00C01417" w:rsidRDefault="00754631" w:rsidP="00140506">
            <w:pPr>
              <w:jc w:val="center"/>
              <w:rPr>
                <w:rFonts w:ascii="GHEA Grapalat" w:hAnsi="GHEA Grapalat" w:cs="Calibri"/>
                <w:sz w:val="20"/>
                <w:szCs w:val="20"/>
              </w:rPr>
            </w:pPr>
          </w:p>
        </w:tc>
        <w:tc>
          <w:tcPr>
            <w:tcW w:w="1418" w:type="dxa"/>
            <w:vMerge/>
            <w:noWrap/>
            <w:vAlign w:val="center"/>
          </w:tcPr>
          <w:p w:rsidR="00754631" w:rsidRPr="00C01417" w:rsidRDefault="00754631" w:rsidP="00140506">
            <w:pPr>
              <w:jc w:val="center"/>
              <w:rPr>
                <w:rFonts w:ascii="GHEA Grapalat" w:hAnsi="GHEA Grapalat" w:cs="Arial"/>
                <w:sz w:val="20"/>
                <w:szCs w:val="20"/>
              </w:rPr>
            </w:pPr>
          </w:p>
        </w:tc>
        <w:tc>
          <w:tcPr>
            <w:tcW w:w="992" w:type="dxa"/>
            <w:vMerge/>
            <w:noWrap/>
            <w:vAlign w:val="center"/>
          </w:tcPr>
          <w:p w:rsidR="00754631" w:rsidRPr="00C01417" w:rsidRDefault="00754631" w:rsidP="00140506">
            <w:pPr>
              <w:jc w:val="center"/>
              <w:rPr>
                <w:rFonts w:ascii="GHEA Grapalat" w:hAnsi="GHEA Grapalat" w:cs="Arial"/>
                <w:sz w:val="20"/>
                <w:szCs w:val="20"/>
              </w:rPr>
            </w:pPr>
          </w:p>
        </w:tc>
        <w:tc>
          <w:tcPr>
            <w:tcW w:w="1134" w:type="dxa"/>
            <w:vMerge/>
            <w:noWrap/>
            <w:vAlign w:val="center"/>
          </w:tcPr>
          <w:p w:rsidR="00754631" w:rsidRPr="00C01417" w:rsidRDefault="00754631" w:rsidP="00140506">
            <w:pPr>
              <w:jc w:val="center"/>
              <w:rPr>
                <w:rFonts w:ascii="GHEA Grapalat" w:hAnsi="GHEA Grapalat" w:cs="Arial"/>
                <w:sz w:val="20"/>
                <w:szCs w:val="20"/>
              </w:rPr>
            </w:pPr>
          </w:p>
        </w:tc>
        <w:tc>
          <w:tcPr>
            <w:tcW w:w="1134" w:type="dxa"/>
            <w:vMerge/>
            <w:noWrap/>
            <w:vAlign w:val="center"/>
          </w:tcPr>
          <w:p w:rsidR="00754631" w:rsidRPr="00C01417" w:rsidRDefault="00754631" w:rsidP="00140506">
            <w:pPr>
              <w:jc w:val="center"/>
              <w:rPr>
                <w:rFonts w:ascii="GHEA Grapalat" w:hAnsi="GHEA Grapalat" w:cs="Arial"/>
                <w:sz w:val="20"/>
                <w:szCs w:val="20"/>
              </w:rPr>
            </w:pPr>
          </w:p>
        </w:tc>
        <w:tc>
          <w:tcPr>
            <w:tcW w:w="1276" w:type="dxa"/>
            <w:noWrap/>
            <w:vAlign w:val="center"/>
          </w:tcPr>
          <w:p w:rsidR="00754631" w:rsidRPr="00C01417" w:rsidRDefault="00754631" w:rsidP="00140506">
            <w:pPr>
              <w:jc w:val="center"/>
              <w:rPr>
                <w:rFonts w:ascii="GHEA Grapalat" w:hAnsi="GHEA Grapalat" w:cs="Arial"/>
                <w:sz w:val="20"/>
                <w:szCs w:val="20"/>
              </w:rPr>
            </w:pPr>
            <w:r w:rsidRPr="00C01417">
              <w:rPr>
                <w:rFonts w:ascii="GHEA Grapalat" w:hAnsi="GHEA Grapalat" w:cs="Calibri"/>
                <w:sz w:val="20"/>
                <w:szCs w:val="20"/>
              </w:rPr>
              <w:t>տախտակ</w:t>
            </w:r>
          </w:p>
        </w:tc>
        <w:tc>
          <w:tcPr>
            <w:tcW w:w="992" w:type="dxa"/>
            <w:noWrap/>
            <w:vAlign w:val="center"/>
          </w:tcPr>
          <w:p w:rsidR="00754631" w:rsidRPr="00C01417" w:rsidRDefault="00754631" w:rsidP="00140506">
            <w:pPr>
              <w:jc w:val="center"/>
              <w:rPr>
                <w:rFonts w:ascii="GHEA Grapalat" w:hAnsi="GHEA Grapalat" w:cs="Arial"/>
                <w:sz w:val="20"/>
                <w:szCs w:val="20"/>
              </w:rPr>
            </w:pPr>
            <w:r w:rsidRPr="00C01417">
              <w:rPr>
                <w:rFonts w:ascii="GHEA Grapalat" w:hAnsi="GHEA Grapalat" w:cs="Calibri"/>
                <w:sz w:val="20"/>
                <w:szCs w:val="20"/>
              </w:rPr>
              <w:t>խմ</w:t>
            </w:r>
          </w:p>
        </w:tc>
        <w:tc>
          <w:tcPr>
            <w:tcW w:w="850" w:type="dxa"/>
            <w:noWrap/>
            <w:vAlign w:val="center"/>
          </w:tcPr>
          <w:p w:rsidR="00754631" w:rsidRPr="00DF1452" w:rsidRDefault="00754631" w:rsidP="00754631">
            <w:pPr>
              <w:jc w:val="center"/>
              <w:rPr>
                <w:rFonts w:ascii="GHEA Grapalat" w:hAnsi="GHEA Grapalat" w:cs="Arial"/>
                <w:sz w:val="20"/>
                <w:szCs w:val="20"/>
                <w:lang w:val="hy-AM"/>
              </w:rPr>
            </w:pPr>
            <w:r w:rsidRPr="00C01417">
              <w:rPr>
                <w:rFonts w:ascii="GHEA Grapalat" w:hAnsi="GHEA Grapalat" w:cs="Calibri"/>
                <w:sz w:val="20"/>
                <w:szCs w:val="20"/>
              </w:rPr>
              <w:t>0,03</w:t>
            </w:r>
            <w:r w:rsidR="00DF1452">
              <w:rPr>
                <w:rFonts w:ascii="GHEA Grapalat" w:hAnsi="GHEA Grapalat" w:cs="Calibri"/>
                <w:sz w:val="20"/>
                <w:szCs w:val="20"/>
                <w:lang w:val="hy-AM"/>
              </w:rPr>
              <w:t>4</w:t>
            </w:r>
          </w:p>
        </w:tc>
        <w:tc>
          <w:tcPr>
            <w:tcW w:w="851" w:type="dxa"/>
            <w:noWrap/>
            <w:vAlign w:val="center"/>
          </w:tcPr>
          <w:p w:rsidR="00754631" w:rsidRPr="00C01417" w:rsidRDefault="00754631" w:rsidP="00140506">
            <w:pPr>
              <w:jc w:val="center"/>
              <w:rPr>
                <w:rFonts w:ascii="GHEA Grapalat" w:hAnsi="GHEA Grapalat" w:cs="Arial"/>
                <w:sz w:val="20"/>
                <w:szCs w:val="20"/>
              </w:rPr>
            </w:pPr>
            <w:r w:rsidRPr="00C01417">
              <w:rPr>
                <w:rFonts w:ascii="GHEA Grapalat" w:hAnsi="GHEA Grapalat" w:cs="Calibri"/>
                <w:sz w:val="20"/>
                <w:szCs w:val="20"/>
              </w:rPr>
              <w:t>116,67</w:t>
            </w:r>
          </w:p>
        </w:tc>
        <w:tc>
          <w:tcPr>
            <w:tcW w:w="1134" w:type="dxa"/>
            <w:noWrap/>
            <w:vAlign w:val="center"/>
          </w:tcPr>
          <w:p w:rsidR="00754631" w:rsidRPr="00B4202A" w:rsidRDefault="00DF1452" w:rsidP="00140506">
            <w:pPr>
              <w:jc w:val="center"/>
              <w:rPr>
                <w:rFonts w:ascii="GHEA Grapalat" w:hAnsi="GHEA Grapalat" w:cs="Arial"/>
                <w:sz w:val="20"/>
                <w:szCs w:val="20"/>
                <w:lang w:val="hy-AM"/>
              </w:rPr>
            </w:pPr>
            <w:r w:rsidRPr="00B4202A">
              <w:rPr>
                <w:rFonts w:ascii="GHEA Grapalat" w:hAnsi="GHEA Grapalat" w:cs="Arial"/>
                <w:sz w:val="20"/>
                <w:szCs w:val="20"/>
                <w:lang w:val="hy-AM"/>
              </w:rPr>
              <w:t>4,49</w:t>
            </w:r>
          </w:p>
        </w:tc>
      </w:tr>
      <w:tr w:rsidR="00754631" w:rsidRPr="00C01417" w:rsidTr="00140506">
        <w:trPr>
          <w:trHeight w:val="255"/>
        </w:trPr>
        <w:tc>
          <w:tcPr>
            <w:tcW w:w="568" w:type="dxa"/>
            <w:vMerge/>
            <w:noWrap/>
            <w:vAlign w:val="center"/>
          </w:tcPr>
          <w:p w:rsidR="00754631" w:rsidRPr="00C01417" w:rsidRDefault="00754631" w:rsidP="00140506">
            <w:pPr>
              <w:rPr>
                <w:rFonts w:ascii="GHEA Grapalat" w:hAnsi="GHEA Grapalat"/>
                <w:sz w:val="20"/>
                <w:szCs w:val="20"/>
              </w:rPr>
            </w:pPr>
          </w:p>
        </w:tc>
        <w:tc>
          <w:tcPr>
            <w:tcW w:w="2551" w:type="dxa"/>
            <w:vMerge/>
            <w:noWrap/>
            <w:vAlign w:val="center"/>
          </w:tcPr>
          <w:p w:rsidR="00754631" w:rsidRPr="00C01417" w:rsidRDefault="00754631" w:rsidP="00140506">
            <w:pPr>
              <w:spacing w:line="240" w:lineRule="auto"/>
              <w:rPr>
                <w:rFonts w:ascii="GHEA Grapalat" w:hAnsi="GHEA Grapalat"/>
                <w:sz w:val="20"/>
                <w:szCs w:val="20"/>
              </w:rPr>
            </w:pPr>
          </w:p>
        </w:tc>
        <w:tc>
          <w:tcPr>
            <w:tcW w:w="709" w:type="dxa"/>
            <w:vMerge/>
            <w:noWrap/>
            <w:vAlign w:val="center"/>
          </w:tcPr>
          <w:p w:rsidR="00754631" w:rsidRPr="00C01417" w:rsidRDefault="00754631" w:rsidP="00140506">
            <w:pPr>
              <w:jc w:val="center"/>
              <w:rPr>
                <w:rFonts w:ascii="GHEA Grapalat" w:hAnsi="GHEA Grapalat" w:cs="Calibri"/>
                <w:sz w:val="20"/>
                <w:szCs w:val="20"/>
              </w:rPr>
            </w:pPr>
          </w:p>
        </w:tc>
        <w:tc>
          <w:tcPr>
            <w:tcW w:w="425" w:type="dxa"/>
            <w:vMerge/>
            <w:noWrap/>
            <w:vAlign w:val="center"/>
          </w:tcPr>
          <w:p w:rsidR="00754631" w:rsidRPr="00C01417" w:rsidRDefault="00754631" w:rsidP="00140506">
            <w:pPr>
              <w:jc w:val="center"/>
              <w:rPr>
                <w:rFonts w:ascii="GHEA Grapalat" w:hAnsi="GHEA Grapalat" w:cs="Calibri"/>
                <w:sz w:val="20"/>
                <w:szCs w:val="20"/>
              </w:rPr>
            </w:pPr>
          </w:p>
        </w:tc>
        <w:tc>
          <w:tcPr>
            <w:tcW w:w="1418" w:type="dxa"/>
            <w:vMerge/>
            <w:noWrap/>
            <w:vAlign w:val="center"/>
          </w:tcPr>
          <w:p w:rsidR="00754631" w:rsidRPr="00C01417" w:rsidRDefault="00754631" w:rsidP="00140506">
            <w:pPr>
              <w:jc w:val="center"/>
              <w:rPr>
                <w:rFonts w:ascii="GHEA Grapalat" w:hAnsi="GHEA Grapalat" w:cs="Arial"/>
                <w:sz w:val="20"/>
                <w:szCs w:val="20"/>
              </w:rPr>
            </w:pPr>
          </w:p>
        </w:tc>
        <w:tc>
          <w:tcPr>
            <w:tcW w:w="992" w:type="dxa"/>
            <w:vMerge/>
            <w:noWrap/>
            <w:vAlign w:val="center"/>
          </w:tcPr>
          <w:p w:rsidR="00754631" w:rsidRPr="00C01417" w:rsidRDefault="00754631" w:rsidP="00140506">
            <w:pPr>
              <w:jc w:val="center"/>
              <w:rPr>
                <w:rFonts w:ascii="GHEA Grapalat" w:hAnsi="GHEA Grapalat" w:cs="Arial"/>
                <w:sz w:val="20"/>
                <w:szCs w:val="20"/>
              </w:rPr>
            </w:pPr>
          </w:p>
        </w:tc>
        <w:tc>
          <w:tcPr>
            <w:tcW w:w="1134" w:type="dxa"/>
            <w:vMerge/>
            <w:noWrap/>
            <w:vAlign w:val="center"/>
          </w:tcPr>
          <w:p w:rsidR="00754631" w:rsidRPr="00C01417" w:rsidRDefault="00754631" w:rsidP="00140506">
            <w:pPr>
              <w:jc w:val="center"/>
              <w:rPr>
                <w:rFonts w:ascii="GHEA Grapalat" w:hAnsi="GHEA Grapalat" w:cs="Arial"/>
                <w:sz w:val="20"/>
                <w:szCs w:val="20"/>
              </w:rPr>
            </w:pPr>
          </w:p>
        </w:tc>
        <w:tc>
          <w:tcPr>
            <w:tcW w:w="1134" w:type="dxa"/>
            <w:vMerge/>
            <w:noWrap/>
            <w:vAlign w:val="center"/>
          </w:tcPr>
          <w:p w:rsidR="00754631" w:rsidRPr="00C01417" w:rsidRDefault="00754631" w:rsidP="00140506">
            <w:pPr>
              <w:jc w:val="center"/>
              <w:rPr>
                <w:rFonts w:ascii="GHEA Grapalat" w:hAnsi="GHEA Grapalat" w:cs="Arial"/>
                <w:sz w:val="20"/>
                <w:szCs w:val="20"/>
              </w:rPr>
            </w:pPr>
          </w:p>
        </w:tc>
        <w:tc>
          <w:tcPr>
            <w:tcW w:w="1276" w:type="dxa"/>
            <w:noWrap/>
            <w:vAlign w:val="center"/>
          </w:tcPr>
          <w:p w:rsidR="00754631" w:rsidRPr="00C01417" w:rsidRDefault="00754631" w:rsidP="00140506">
            <w:pPr>
              <w:jc w:val="center"/>
              <w:rPr>
                <w:rFonts w:ascii="GHEA Grapalat" w:hAnsi="GHEA Grapalat" w:cs="Arial"/>
                <w:sz w:val="20"/>
                <w:szCs w:val="20"/>
              </w:rPr>
            </w:pPr>
            <w:r w:rsidRPr="00C01417">
              <w:rPr>
                <w:rFonts w:ascii="GHEA Grapalat" w:hAnsi="GHEA Grapalat" w:cs="Calibri"/>
                <w:sz w:val="20"/>
                <w:szCs w:val="20"/>
              </w:rPr>
              <w:t>էլեկտրոդ</w:t>
            </w:r>
          </w:p>
        </w:tc>
        <w:tc>
          <w:tcPr>
            <w:tcW w:w="992" w:type="dxa"/>
            <w:noWrap/>
            <w:vAlign w:val="center"/>
          </w:tcPr>
          <w:p w:rsidR="00754631" w:rsidRPr="00C01417" w:rsidRDefault="00754631" w:rsidP="00140506">
            <w:pPr>
              <w:jc w:val="center"/>
              <w:rPr>
                <w:rFonts w:ascii="GHEA Grapalat" w:hAnsi="GHEA Grapalat" w:cs="Arial"/>
                <w:sz w:val="20"/>
                <w:szCs w:val="20"/>
              </w:rPr>
            </w:pPr>
            <w:r w:rsidRPr="00C01417">
              <w:rPr>
                <w:rFonts w:ascii="GHEA Grapalat" w:hAnsi="GHEA Grapalat" w:cs="Calibri"/>
                <w:sz w:val="20"/>
                <w:szCs w:val="20"/>
              </w:rPr>
              <w:t>կգ</w:t>
            </w:r>
          </w:p>
        </w:tc>
        <w:tc>
          <w:tcPr>
            <w:tcW w:w="850" w:type="dxa"/>
            <w:noWrap/>
            <w:vAlign w:val="center"/>
          </w:tcPr>
          <w:p w:rsidR="00754631" w:rsidRPr="00C01417" w:rsidRDefault="00754631" w:rsidP="00140506">
            <w:pPr>
              <w:jc w:val="center"/>
              <w:rPr>
                <w:rFonts w:ascii="GHEA Grapalat" w:hAnsi="GHEA Grapalat" w:cs="Arial"/>
                <w:sz w:val="20"/>
                <w:szCs w:val="20"/>
              </w:rPr>
            </w:pPr>
            <w:r w:rsidRPr="00C01417">
              <w:rPr>
                <w:rFonts w:ascii="GHEA Grapalat" w:hAnsi="GHEA Grapalat" w:cs="Calibri"/>
                <w:sz w:val="20"/>
                <w:szCs w:val="20"/>
              </w:rPr>
              <w:t>1,7</w:t>
            </w:r>
          </w:p>
        </w:tc>
        <w:tc>
          <w:tcPr>
            <w:tcW w:w="851" w:type="dxa"/>
            <w:noWrap/>
            <w:vAlign w:val="center"/>
          </w:tcPr>
          <w:p w:rsidR="00754631" w:rsidRPr="00C01417" w:rsidRDefault="00754631" w:rsidP="00140506">
            <w:pPr>
              <w:jc w:val="center"/>
              <w:rPr>
                <w:rFonts w:ascii="GHEA Grapalat" w:hAnsi="GHEA Grapalat" w:cs="Arial"/>
                <w:sz w:val="20"/>
                <w:szCs w:val="20"/>
              </w:rPr>
            </w:pPr>
            <w:r w:rsidRPr="00C01417">
              <w:rPr>
                <w:rFonts w:ascii="GHEA Grapalat" w:hAnsi="GHEA Grapalat" w:cs="Calibri"/>
                <w:sz w:val="20"/>
                <w:szCs w:val="20"/>
              </w:rPr>
              <w:t>0,9</w:t>
            </w:r>
          </w:p>
        </w:tc>
        <w:tc>
          <w:tcPr>
            <w:tcW w:w="1134" w:type="dxa"/>
            <w:noWrap/>
            <w:vAlign w:val="center"/>
          </w:tcPr>
          <w:p w:rsidR="00754631" w:rsidRPr="00B4202A" w:rsidRDefault="00DF1452" w:rsidP="00140506">
            <w:pPr>
              <w:jc w:val="center"/>
              <w:rPr>
                <w:rFonts w:ascii="GHEA Grapalat" w:hAnsi="GHEA Grapalat" w:cs="Arial"/>
                <w:sz w:val="20"/>
                <w:szCs w:val="20"/>
                <w:lang w:val="hy-AM"/>
              </w:rPr>
            </w:pPr>
            <w:r w:rsidRPr="00B4202A">
              <w:rPr>
                <w:rFonts w:ascii="GHEA Grapalat" w:hAnsi="GHEA Grapalat" w:cs="Arial"/>
                <w:sz w:val="20"/>
                <w:szCs w:val="20"/>
                <w:lang w:val="hy-AM"/>
              </w:rPr>
              <w:t>1,76</w:t>
            </w:r>
          </w:p>
        </w:tc>
      </w:tr>
      <w:tr w:rsidR="00140506" w:rsidRPr="00C01417" w:rsidTr="00140506">
        <w:trPr>
          <w:trHeight w:val="255"/>
        </w:trPr>
        <w:tc>
          <w:tcPr>
            <w:tcW w:w="568" w:type="dxa"/>
            <w:noWrap/>
            <w:vAlign w:val="center"/>
          </w:tcPr>
          <w:p w:rsidR="00140506" w:rsidRPr="00754631" w:rsidRDefault="00140506" w:rsidP="004A1A7A">
            <w:pPr>
              <w:rPr>
                <w:rFonts w:ascii="GHEA Grapalat" w:hAnsi="GHEA Grapalat"/>
                <w:sz w:val="20"/>
                <w:szCs w:val="20"/>
                <w:lang w:val="ru-RU"/>
              </w:rPr>
            </w:pPr>
            <w:r w:rsidRPr="00C01417">
              <w:rPr>
                <w:rFonts w:ascii="GHEA Grapalat" w:hAnsi="GHEA Grapalat"/>
                <w:sz w:val="20"/>
                <w:szCs w:val="20"/>
              </w:rPr>
              <w:t>6</w:t>
            </w:r>
            <w:r w:rsidR="004A1A7A">
              <w:rPr>
                <w:rFonts w:ascii="GHEA Grapalat" w:hAnsi="GHEA Grapalat"/>
                <w:sz w:val="20"/>
                <w:szCs w:val="20"/>
                <w:lang w:val="ru-RU"/>
              </w:rPr>
              <w:t>5</w:t>
            </w:r>
          </w:p>
        </w:tc>
        <w:tc>
          <w:tcPr>
            <w:tcW w:w="2551" w:type="dxa"/>
            <w:noWrap/>
            <w:vAlign w:val="center"/>
          </w:tcPr>
          <w:p w:rsidR="00140506" w:rsidRPr="00E45FC9" w:rsidRDefault="00140506" w:rsidP="00140506">
            <w:pPr>
              <w:spacing w:line="240" w:lineRule="auto"/>
              <w:rPr>
                <w:rFonts w:ascii="GHEA Grapalat" w:hAnsi="GHEA Grapalat" w:cs="Calibri"/>
                <w:sz w:val="20"/>
                <w:szCs w:val="20"/>
                <w:lang w:val="ru-RU"/>
              </w:rPr>
            </w:pPr>
            <w:r w:rsidRPr="00C01417">
              <w:rPr>
                <w:rFonts w:ascii="GHEA Grapalat" w:hAnsi="GHEA Grapalat" w:cs="Calibri"/>
                <w:sz w:val="20"/>
                <w:szCs w:val="20"/>
              </w:rPr>
              <w:t>Ամրանային</w:t>
            </w:r>
            <w:r w:rsidRPr="00E45FC9">
              <w:rPr>
                <w:rFonts w:ascii="GHEA Grapalat" w:hAnsi="GHEA Grapalat" w:cs="Calibri"/>
                <w:sz w:val="20"/>
                <w:szCs w:val="20"/>
                <w:lang w:val="ru-RU"/>
              </w:rPr>
              <w:t xml:space="preserve"> </w:t>
            </w:r>
            <w:r w:rsidRPr="00C01417">
              <w:rPr>
                <w:rFonts w:ascii="GHEA Grapalat" w:hAnsi="GHEA Grapalat" w:cs="Calibri"/>
                <w:sz w:val="20"/>
                <w:szCs w:val="20"/>
              </w:rPr>
              <w:t>կառուցվածքների</w:t>
            </w:r>
            <w:r w:rsidRPr="00E45FC9">
              <w:rPr>
                <w:rFonts w:ascii="GHEA Grapalat" w:hAnsi="GHEA Grapalat" w:cs="Calibri"/>
                <w:sz w:val="20"/>
                <w:szCs w:val="20"/>
                <w:lang w:val="ru-RU"/>
              </w:rPr>
              <w:t xml:space="preserve"> (</w:t>
            </w:r>
            <w:r w:rsidRPr="00C01417">
              <w:rPr>
                <w:rFonts w:ascii="GHEA Grapalat" w:hAnsi="GHEA Grapalat" w:cs="Calibri"/>
                <w:sz w:val="20"/>
                <w:szCs w:val="20"/>
              </w:rPr>
              <w:t>կմախքների</w:t>
            </w:r>
            <w:r w:rsidRPr="00E45FC9">
              <w:rPr>
                <w:rFonts w:ascii="GHEA Grapalat" w:hAnsi="GHEA Grapalat" w:cs="Calibri"/>
                <w:sz w:val="20"/>
                <w:szCs w:val="20"/>
                <w:lang w:val="ru-RU"/>
              </w:rPr>
              <w:t xml:space="preserve">, </w:t>
            </w:r>
            <w:r w:rsidRPr="00C01417">
              <w:rPr>
                <w:rFonts w:ascii="GHEA Grapalat" w:hAnsi="GHEA Grapalat" w:cs="Calibri"/>
                <w:sz w:val="20"/>
                <w:szCs w:val="20"/>
              </w:rPr>
              <w:t>անուրների</w:t>
            </w:r>
            <w:r w:rsidRPr="00E45FC9">
              <w:rPr>
                <w:rFonts w:ascii="GHEA Grapalat" w:hAnsi="GHEA Grapalat" w:cs="Calibri"/>
                <w:sz w:val="20"/>
                <w:szCs w:val="20"/>
                <w:lang w:val="ru-RU"/>
              </w:rPr>
              <w:t xml:space="preserve">) </w:t>
            </w:r>
            <w:r w:rsidRPr="00C01417">
              <w:rPr>
                <w:rFonts w:ascii="GHEA Grapalat" w:hAnsi="GHEA Grapalat" w:cs="Calibri"/>
                <w:sz w:val="20"/>
                <w:szCs w:val="20"/>
              </w:rPr>
              <w:t>պատրաստում</w:t>
            </w:r>
            <w:r w:rsidRPr="00E45FC9">
              <w:rPr>
                <w:rFonts w:ascii="GHEA Grapalat" w:hAnsi="GHEA Grapalat" w:cs="Calibri"/>
                <w:sz w:val="20"/>
                <w:szCs w:val="20"/>
                <w:lang w:val="ru-RU"/>
              </w:rPr>
              <w:t xml:space="preserve"> </w:t>
            </w:r>
            <w:r w:rsidRPr="00C01417">
              <w:rPr>
                <w:rFonts w:ascii="GHEA Grapalat" w:hAnsi="GHEA Grapalat" w:cs="Calibri"/>
                <w:sz w:val="20"/>
                <w:szCs w:val="20"/>
              </w:rPr>
              <w:t>և</w:t>
            </w:r>
            <w:r w:rsidRPr="00E45FC9">
              <w:rPr>
                <w:rFonts w:ascii="GHEA Grapalat" w:hAnsi="GHEA Grapalat" w:cs="Calibri"/>
                <w:sz w:val="20"/>
                <w:szCs w:val="20"/>
                <w:lang w:val="ru-RU"/>
              </w:rPr>
              <w:t xml:space="preserve"> </w:t>
            </w:r>
            <w:r w:rsidRPr="00C01417">
              <w:rPr>
                <w:rFonts w:ascii="GHEA Grapalat" w:hAnsi="GHEA Grapalat" w:cs="Calibri"/>
                <w:sz w:val="20"/>
                <w:szCs w:val="20"/>
              </w:rPr>
              <w:t>տեղադրում</w:t>
            </w:r>
          </w:p>
        </w:tc>
        <w:tc>
          <w:tcPr>
            <w:tcW w:w="709" w:type="dxa"/>
            <w:noWrap/>
            <w:vAlign w:val="center"/>
          </w:tcPr>
          <w:p w:rsidR="00140506" w:rsidRPr="00C01417" w:rsidRDefault="00140506" w:rsidP="00140506">
            <w:pPr>
              <w:jc w:val="center"/>
              <w:rPr>
                <w:rFonts w:ascii="GHEA Grapalat" w:hAnsi="GHEA Grapalat" w:cs="Calibri"/>
                <w:sz w:val="20"/>
                <w:szCs w:val="20"/>
              </w:rPr>
            </w:pPr>
            <w:r w:rsidRPr="00C01417">
              <w:rPr>
                <w:rFonts w:ascii="GHEA Grapalat" w:hAnsi="GHEA Grapalat" w:cs="Calibri"/>
                <w:sz w:val="20"/>
                <w:szCs w:val="20"/>
              </w:rPr>
              <w:t>տն</w:t>
            </w:r>
          </w:p>
        </w:tc>
        <w:tc>
          <w:tcPr>
            <w:tcW w:w="425" w:type="dxa"/>
            <w:noWrap/>
            <w:vAlign w:val="center"/>
          </w:tcPr>
          <w:p w:rsidR="00140506" w:rsidRPr="00C01417" w:rsidRDefault="00140506" w:rsidP="00140506">
            <w:pPr>
              <w:jc w:val="center"/>
              <w:rPr>
                <w:rFonts w:ascii="GHEA Grapalat" w:hAnsi="GHEA Grapalat" w:cs="Calibri"/>
                <w:sz w:val="20"/>
                <w:szCs w:val="20"/>
              </w:rPr>
            </w:pPr>
            <w:r w:rsidRPr="00C01417">
              <w:rPr>
                <w:rFonts w:ascii="GHEA Grapalat" w:hAnsi="GHEA Grapalat" w:cs="Calibri"/>
                <w:sz w:val="20"/>
                <w:szCs w:val="20"/>
              </w:rPr>
              <w:t>1</w:t>
            </w:r>
          </w:p>
        </w:tc>
        <w:tc>
          <w:tcPr>
            <w:tcW w:w="1418" w:type="dxa"/>
            <w:noWrap/>
            <w:vAlign w:val="center"/>
          </w:tcPr>
          <w:p w:rsidR="00140506" w:rsidRPr="00C01417" w:rsidRDefault="00B4202A" w:rsidP="00B4202A">
            <w:pPr>
              <w:jc w:val="center"/>
              <w:rPr>
                <w:rFonts w:ascii="GHEA Grapalat" w:hAnsi="GHEA Grapalat" w:cs="Arial"/>
                <w:sz w:val="20"/>
                <w:szCs w:val="20"/>
              </w:rPr>
            </w:pPr>
            <w:r>
              <w:rPr>
                <w:rFonts w:ascii="GHEA Grapalat" w:hAnsi="GHEA Grapalat" w:cs="Calibri"/>
                <w:sz w:val="20"/>
                <w:szCs w:val="20"/>
                <w:lang w:val="hy-AM"/>
              </w:rPr>
              <w:t>500</w:t>
            </w:r>
            <w:r w:rsidR="00140506" w:rsidRPr="00C01417">
              <w:rPr>
                <w:rFonts w:ascii="GHEA Grapalat" w:hAnsi="GHEA Grapalat" w:cs="Calibri"/>
                <w:sz w:val="20"/>
                <w:szCs w:val="20"/>
              </w:rPr>
              <w:t>,</w:t>
            </w:r>
            <w:r>
              <w:rPr>
                <w:rFonts w:ascii="GHEA Grapalat" w:hAnsi="GHEA Grapalat" w:cs="Calibri"/>
                <w:sz w:val="20"/>
                <w:szCs w:val="20"/>
                <w:lang w:val="hy-AM"/>
              </w:rPr>
              <w:t>3</w:t>
            </w:r>
            <w:r w:rsidR="00C50A56">
              <w:rPr>
                <w:rFonts w:ascii="GHEA Grapalat" w:hAnsi="GHEA Grapalat" w:cs="Calibri"/>
                <w:sz w:val="20"/>
                <w:szCs w:val="20"/>
                <w:lang w:val="hy-AM"/>
              </w:rPr>
              <w:t>00</w:t>
            </w:r>
          </w:p>
        </w:tc>
        <w:tc>
          <w:tcPr>
            <w:tcW w:w="992" w:type="dxa"/>
            <w:noWrap/>
            <w:vAlign w:val="center"/>
          </w:tcPr>
          <w:p w:rsidR="00140506" w:rsidRPr="00C01417" w:rsidRDefault="00140506" w:rsidP="00754631">
            <w:pPr>
              <w:jc w:val="center"/>
              <w:rPr>
                <w:rFonts w:ascii="GHEA Grapalat" w:hAnsi="GHEA Grapalat" w:cs="Arial"/>
                <w:sz w:val="20"/>
                <w:szCs w:val="20"/>
              </w:rPr>
            </w:pPr>
            <w:r w:rsidRPr="00C01417">
              <w:rPr>
                <w:rFonts w:ascii="GHEA Grapalat" w:hAnsi="GHEA Grapalat" w:cs="Calibri"/>
                <w:sz w:val="20"/>
                <w:szCs w:val="20"/>
              </w:rPr>
              <w:t>80,000</w:t>
            </w:r>
          </w:p>
        </w:tc>
        <w:tc>
          <w:tcPr>
            <w:tcW w:w="1134" w:type="dxa"/>
            <w:noWrap/>
            <w:vAlign w:val="center"/>
          </w:tcPr>
          <w:p w:rsidR="00140506" w:rsidRPr="00C01417" w:rsidRDefault="00140506" w:rsidP="00754631">
            <w:pPr>
              <w:jc w:val="center"/>
              <w:rPr>
                <w:rFonts w:ascii="GHEA Grapalat" w:hAnsi="GHEA Grapalat" w:cs="Arial"/>
                <w:sz w:val="20"/>
                <w:szCs w:val="20"/>
              </w:rPr>
            </w:pPr>
            <w:r w:rsidRPr="00C01417">
              <w:rPr>
                <w:rFonts w:ascii="GHEA Grapalat" w:hAnsi="GHEA Grapalat" w:cs="Calibri"/>
                <w:sz w:val="20"/>
                <w:szCs w:val="20"/>
              </w:rPr>
              <w:t>40,000</w:t>
            </w:r>
          </w:p>
        </w:tc>
        <w:tc>
          <w:tcPr>
            <w:tcW w:w="1134" w:type="dxa"/>
            <w:noWrap/>
            <w:vAlign w:val="center"/>
          </w:tcPr>
          <w:p w:rsidR="00140506" w:rsidRPr="00C01417" w:rsidRDefault="00B4202A" w:rsidP="00B4202A">
            <w:pPr>
              <w:jc w:val="center"/>
              <w:rPr>
                <w:rFonts w:ascii="GHEA Grapalat" w:hAnsi="GHEA Grapalat" w:cs="Arial"/>
                <w:sz w:val="20"/>
                <w:szCs w:val="20"/>
              </w:rPr>
            </w:pPr>
            <w:r>
              <w:rPr>
                <w:rFonts w:ascii="GHEA Grapalat" w:hAnsi="GHEA Grapalat" w:cs="Calibri"/>
                <w:sz w:val="20"/>
                <w:szCs w:val="20"/>
                <w:lang w:val="hy-AM"/>
              </w:rPr>
              <w:t>380,3</w:t>
            </w:r>
            <w:r w:rsidR="00881BD0">
              <w:rPr>
                <w:rFonts w:ascii="GHEA Grapalat" w:hAnsi="GHEA Grapalat" w:cs="Calibri"/>
                <w:sz w:val="20"/>
                <w:szCs w:val="20"/>
                <w:lang w:val="hy-AM"/>
              </w:rPr>
              <w:t>0</w:t>
            </w:r>
          </w:p>
        </w:tc>
        <w:tc>
          <w:tcPr>
            <w:tcW w:w="1276" w:type="dxa"/>
            <w:noWrap/>
            <w:vAlign w:val="center"/>
          </w:tcPr>
          <w:p w:rsidR="00140506" w:rsidRPr="00C01417" w:rsidRDefault="00140506" w:rsidP="00140506">
            <w:pPr>
              <w:jc w:val="center"/>
              <w:rPr>
                <w:rFonts w:ascii="GHEA Grapalat" w:hAnsi="GHEA Grapalat" w:cs="Arial"/>
                <w:sz w:val="20"/>
                <w:szCs w:val="20"/>
              </w:rPr>
            </w:pPr>
            <w:r w:rsidRPr="00C01417">
              <w:rPr>
                <w:rFonts w:ascii="GHEA Grapalat" w:hAnsi="GHEA Grapalat" w:cs="Calibri"/>
                <w:sz w:val="20"/>
                <w:szCs w:val="20"/>
              </w:rPr>
              <w:t>ամրան</w:t>
            </w:r>
          </w:p>
        </w:tc>
        <w:tc>
          <w:tcPr>
            <w:tcW w:w="992" w:type="dxa"/>
            <w:noWrap/>
            <w:vAlign w:val="center"/>
          </w:tcPr>
          <w:p w:rsidR="00140506" w:rsidRPr="00C01417" w:rsidRDefault="00140506" w:rsidP="00140506">
            <w:pPr>
              <w:jc w:val="center"/>
              <w:rPr>
                <w:rFonts w:ascii="GHEA Grapalat" w:hAnsi="GHEA Grapalat" w:cs="Arial"/>
                <w:sz w:val="20"/>
                <w:szCs w:val="20"/>
              </w:rPr>
            </w:pPr>
            <w:r w:rsidRPr="00C01417">
              <w:rPr>
                <w:rFonts w:ascii="GHEA Grapalat" w:hAnsi="GHEA Grapalat" w:cs="Calibri"/>
                <w:sz w:val="20"/>
                <w:szCs w:val="20"/>
              </w:rPr>
              <w:t>տն</w:t>
            </w:r>
          </w:p>
        </w:tc>
        <w:tc>
          <w:tcPr>
            <w:tcW w:w="850" w:type="dxa"/>
            <w:noWrap/>
            <w:vAlign w:val="center"/>
          </w:tcPr>
          <w:p w:rsidR="00140506" w:rsidRPr="00C01417" w:rsidRDefault="00140506" w:rsidP="00140506">
            <w:pPr>
              <w:jc w:val="center"/>
              <w:rPr>
                <w:rFonts w:ascii="GHEA Grapalat" w:hAnsi="GHEA Grapalat" w:cs="Arial"/>
                <w:sz w:val="20"/>
                <w:szCs w:val="20"/>
              </w:rPr>
            </w:pPr>
            <w:r w:rsidRPr="00C01417">
              <w:rPr>
                <w:rFonts w:ascii="GHEA Grapalat" w:hAnsi="GHEA Grapalat" w:cs="Calibri"/>
                <w:sz w:val="20"/>
                <w:szCs w:val="20"/>
              </w:rPr>
              <w:t>1,03</w:t>
            </w:r>
          </w:p>
        </w:tc>
        <w:tc>
          <w:tcPr>
            <w:tcW w:w="851" w:type="dxa"/>
            <w:noWrap/>
            <w:vAlign w:val="center"/>
          </w:tcPr>
          <w:p w:rsidR="00140506" w:rsidRPr="00C01417" w:rsidRDefault="00140506" w:rsidP="00754631">
            <w:pPr>
              <w:jc w:val="center"/>
              <w:rPr>
                <w:rFonts w:ascii="GHEA Grapalat" w:hAnsi="GHEA Grapalat" w:cs="Arial"/>
                <w:sz w:val="20"/>
                <w:szCs w:val="20"/>
              </w:rPr>
            </w:pPr>
            <w:r w:rsidRPr="00C01417">
              <w:rPr>
                <w:rFonts w:ascii="GHEA Grapalat" w:hAnsi="GHEA Grapalat" w:cs="Calibri"/>
                <w:sz w:val="20"/>
                <w:szCs w:val="20"/>
              </w:rPr>
              <w:t>245,0</w:t>
            </w:r>
          </w:p>
        </w:tc>
        <w:tc>
          <w:tcPr>
            <w:tcW w:w="1134" w:type="dxa"/>
            <w:noWrap/>
            <w:vAlign w:val="center"/>
          </w:tcPr>
          <w:p w:rsidR="00140506" w:rsidRPr="00C01417" w:rsidRDefault="00DF1452" w:rsidP="00140506">
            <w:pPr>
              <w:jc w:val="center"/>
              <w:rPr>
                <w:rFonts w:ascii="GHEA Grapalat" w:hAnsi="GHEA Grapalat" w:cs="Arial"/>
                <w:sz w:val="20"/>
                <w:szCs w:val="20"/>
              </w:rPr>
            </w:pPr>
            <w:r w:rsidRPr="00B4202A">
              <w:rPr>
                <w:rFonts w:ascii="GHEA Grapalat" w:hAnsi="GHEA Grapalat" w:cs="Arial"/>
                <w:sz w:val="20"/>
                <w:szCs w:val="20"/>
                <w:lang w:val="hy-AM"/>
              </w:rPr>
              <w:t>285,73</w:t>
            </w:r>
          </w:p>
        </w:tc>
      </w:tr>
      <w:tr w:rsidR="00F14A9C" w:rsidRPr="00C01417" w:rsidTr="00140506">
        <w:trPr>
          <w:trHeight w:val="255"/>
        </w:trPr>
        <w:tc>
          <w:tcPr>
            <w:tcW w:w="568" w:type="dxa"/>
            <w:vMerge w:val="restart"/>
            <w:noWrap/>
            <w:vAlign w:val="center"/>
          </w:tcPr>
          <w:p w:rsidR="00F14A9C" w:rsidRPr="00754631" w:rsidRDefault="00F14A9C" w:rsidP="004A1A7A">
            <w:pPr>
              <w:rPr>
                <w:rFonts w:ascii="GHEA Grapalat" w:hAnsi="GHEA Grapalat"/>
                <w:sz w:val="20"/>
                <w:szCs w:val="20"/>
                <w:lang w:val="ru-RU"/>
              </w:rPr>
            </w:pPr>
            <w:r w:rsidRPr="00C01417">
              <w:rPr>
                <w:rFonts w:ascii="GHEA Grapalat" w:hAnsi="GHEA Grapalat"/>
                <w:sz w:val="20"/>
                <w:szCs w:val="20"/>
              </w:rPr>
              <w:t>6</w:t>
            </w:r>
            <w:r w:rsidR="004A1A7A">
              <w:rPr>
                <w:rFonts w:ascii="GHEA Grapalat" w:hAnsi="GHEA Grapalat"/>
                <w:sz w:val="20"/>
                <w:szCs w:val="20"/>
                <w:lang w:val="ru-RU"/>
              </w:rPr>
              <w:t>6</w:t>
            </w:r>
          </w:p>
        </w:tc>
        <w:tc>
          <w:tcPr>
            <w:tcW w:w="2551" w:type="dxa"/>
            <w:vMerge w:val="restart"/>
            <w:noWrap/>
            <w:vAlign w:val="center"/>
          </w:tcPr>
          <w:p w:rsidR="00F14A9C" w:rsidRPr="00E45FC9" w:rsidRDefault="00F14A9C" w:rsidP="00140506">
            <w:pPr>
              <w:spacing w:line="240" w:lineRule="auto"/>
              <w:rPr>
                <w:rFonts w:ascii="GHEA Grapalat" w:hAnsi="GHEA Grapalat"/>
                <w:sz w:val="20"/>
                <w:szCs w:val="20"/>
                <w:lang w:val="ru-RU"/>
              </w:rPr>
            </w:pPr>
            <w:r w:rsidRPr="00C01417">
              <w:rPr>
                <w:rFonts w:ascii="GHEA Grapalat" w:hAnsi="GHEA Grapalat" w:cs="Calibri"/>
                <w:sz w:val="20"/>
                <w:szCs w:val="20"/>
              </w:rPr>
              <w:t>Միաձույլ</w:t>
            </w:r>
            <w:r w:rsidRPr="00E45FC9">
              <w:rPr>
                <w:rFonts w:ascii="GHEA Grapalat" w:hAnsi="GHEA Grapalat" w:cs="Calibri"/>
                <w:sz w:val="20"/>
                <w:szCs w:val="20"/>
                <w:lang w:val="ru-RU"/>
              </w:rPr>
              <w:t xml:space="preserve"> </w:t>
            </w:r>
            <w:r w:rsidRPr="00C01417">
              <w:rPr>
                <w:rFonts w:ascii="GHEA Grapalat" w:hAnsi="GHEA Grapalat" w:cs="Calibri"/>
                <w:sz w:val="20"/>
                <w:szCs w:val="20"/>
              </w:rPr>
              <w:t>ե</w:t>
            </w:r>
            <w:r w:rsidRPr="00E45FC9">
              <w:rPr>
                <w:rFonts w:ascii="GHEA Grapalat" w:hAnsi="GHEA Grapalat" w:cs="Calibri"/>
                <w:sz w:val="20"/>
                <w:szCs w:val="20"/>
                <w:lang w:val="ru-RU"/>
              </w:rPr>
              <w:t>/</w:t>
            </w:r>
            <w:r w:rsidRPr="00C01417">
              <w:rPr>
                <w:rFonts w:ascii="GHEA Grapalat" w:hAnsi="GHEA Grapalat" w:cs="Calibri"/>
                <w:sz w:val="20"/>
                <w:szCs w:val="20"/>
              </w:rPr>
              <w:t>բ</w:t>
            </w:r>
            <w:r w:rsidRPr="00E45FC9">
              <w:rPr>
                <w:rFonts w:ascii="GHEA Grapalat" w:hAnsi="GHEA Grapalat" w:cs="Calibri"/>
                <w:sz w:val="20"/>
                <w:szCs w:val="20"/>
                <w:lang w:val="ru-RU"/>
              </w:rPr>
              <w:t xml:space="preserve"> </w:t>
            </w:r>
            <w:r w:rsidRPr="00C01417">
              <w:rPr>
                <w:rFonts w:ascii="GHEA Grapalat" w:hAnsi="GHEA Grapalat" w:cs="Calibri"/>
                <w:sz w:val="20"/>
                <w:szCs w:val="20"/>
              </w:rPr>
              <w:t>գոտիների</w:t>
            </w:r>
            <w:r w:rsidRPr="00E45FC9">
              <w:rPr>
                <w:rFonts w:ascii="GHEA Grapalat" w:hAnsi="GHEA Grapalat" w:cs="Calibri"/>
                <w:sz w:val="20"/>
                <w:szCs w:val="20"/>
                <w:lang w:val="ru-RU"/>
              </w:rPr>
              <w:t xml:space="preserve"> </w:t>
            </w:r>
            <w:r w:rsidRPr="00C01417">
              <w:rPr>
                <w:rFonts w:ascii="GHEA Grapalat" w:hAnsi="GHEA Grapalat" w:cs="Calibri"/>
                <w:sz w:val="20"/>
                <w:szCs w:val="20"/>
              </w:rPr>
              <w:t>պատրաստում</w:t>
            </w:r>
            <w:r w:rsidRPr="00E45FC9">
              <w:rPr>
                <w:rFonts w:ascii="GHEA Grapalat" w:hAnsi="GHEA Grapalat" w:cs="Calibri"/>
                <w:sz w:val="20"/>
                <w:szCs w:val="20"/>
                <w:lang w:val="ru-RU"/>
              </w:rPr>
              <w:t xml:space="preserve"> </w:t>
            </w:r>
            <w:r w:rsidRPr="00C01417">
              <w:rPr>
                <w:rFonts w:ascii="GHEA Grapalat" w:hAnsi="GHEA Grapalat" w:cs="Calibri"/>
                <w:sz w:val="20"/>
                <w:szCs w:val="20"/>
              </w:rPr>
              <w:t>B</w:t>
            </w:r>
            <w:r w:rsidRPr="00E45FC9">
              <w:rPr>
                <w:rFonts w:ascii="GHEA Grapalat" w:hAnsi="GHEA Grapalat" w:cs="Calibri"/>
                <w:sz w:val="20"/>
                <w:szCs w:val="20"/>
                <w:lang w:val="ru-RU"/>
              </w:rPr>
              <w:t xml:space="preserve">-25 </w:t>
            </w:r>
            <w:r w:rsidRPr="00C01417">
              <w:rPr>
                <w:rFonts w:ascii="GHEA Grapalat" w:hAnsi="GHEA Grapalat" w:cs="Calibri"/>
                <w:sz w:val="20"/>
                <w:szCs w:val="20"/>
              </w:rPr>
              <w:t>դասի</w:t>
            </w:r>
            <w:r w:rsidRPr="00E45FC9">
              <w:rPr>
                <w:rFonts w:ascii="GHEA Grapalat" w:hAnsi="GHEA Grapalat" w:cs="Calibri"/>
                <w:sz w:val="20"/>
                <w:szCs w:val="20"/>
                <w:lang w:val="ru-RU"/>
              </w:rPr>
              <w:t xml:space="preserve"> </w:t>
            </w:r>
            <w:r w:rsidRPr="00C01417">
              <w:rPr>
                <w:rFonts w:ascii="GHEA Grapalat" w:hAnsi="GHEA Grapalat" w:cs="Calibri"/>
                <w:sz w:val="20"/>
                <w:szCs w:val="20"/>
              </w:rPr>
              <w:t>բետոնով</w:t>
            </w:r>
          </w:p>
        </w:tc>
        <w:tc>
          <w:tcPr>
            <w:tcW w:w="709" w:type="dxa"/>
            <w:vMerge w:val="restart"/>
            <w:noWrap/>
            <w:vAlign w:val="center"/>
          </w:tcPr>
          <w:p w:rsidR="00F14A9C" w:rsidRPr="00C01417" w:rsidRDefault="00F14A9C" w:rsidP="00140506">
            <w:pPr>
              <w:jc w:val="center"/>
              <w:rPr>
                <w:rFonts w:ascii="GHEA Grapalat" w:hAnsi="GHEA Grapalat" w:cs="Calibri"/>
                <w:sz w:val="20"/>
                <w:szCs w:val="20"/>
              </w:rPr>
            </w:pPr>
            <w:r w:rsidRPr="00C01417">
              <w:rPr>
                <w:rFonts w:ascii="GHEA Grapalat" w:hAnsi="GHEA Grapalat" w:cs="Calibri"/>
                <w:sz w:val="20"/>
                <w:szCs w:val="20"/>
              </w:rPr>
              <w:t>խմ</w:t>
            </w:r>
          </w:p>
        </w:tc>
        <w:tc>
          <w:tcPr>
            <w:tcW w:w="425" w:type="dxa"/>
            <w:vMerge w:val="restart"/>
            <w:noWrap/>
            <w:vAlign w:val="center"/>
          </w:tcPr>
          <w:p w:rsidR="00F14A9C" w:rsidRPr="00C01417" w:rsidRDefault="00F14A9C" w:rsidP="00140506">
            <w:pPr>
              <w:jc w:val="center"/>
              <w:rPr>
                <w:rFonts w:ascii="GHEA Grapalat" w:hAnsi="GHEA Grapalat" w:cs="Calibri"/>
                <w:sz w:val="20"/>
                <w:szCs w:val="20"/>
              </w:rPr>
            </w:pPr>
          </w:p>
          <w:p w:rsidR="00F14A9C" w:rsidRPr="00C01417" w:rsidRDefault="00F14A9C" w:rsidP="00140506">
            <w:pPr>
              <w:jc w:val="center"/>
              <w:rPr>
                <w:rFonts w:ascii="GHEA Grapalat" w:hAnsi="GHEA Grapalat" w:cs="Calibri"/>
                <w:sz w:val="20"/>
                <w:szCs w:val="20"/>
              </w:rPr>
            </w:pPr>
          </w:p>
          <w:p w:rsidR="00F14A9C" w:rsidRPr="00C01417" w:rsidRDefault="00F14A9C" w:rsidP="00140506">
            <w:pPr>
              <w:jc w:val="center"/>
              <w:rPr>
                <w:rFonts w:ascii="GHEA Grapalat" w:hAnsi="GHEA Grapalat" w:cs="Calibri"/>
                <w:sz w:val="20"/>
                <w:szCs w:val="20"/>
              </w:rPr>
            </w:pPr>
            <w:r w:rsidRPr="00C01417">
              <w:rPr>
                <w:rFonts w:ascii="GHEA Grapalat" w:hAnsi="GHEA Grapalat" w:cs="Calibri"/>
                <w:sz w:val="20"/>
                <w:szCs w:val="20"/>
              </w:rPr>
              <w:t>1</w:t>
            </w:r>
          </w:p>
          <w:p w:rsidR="00F14A9C" w:rsidRPr="00C01417" w:rsidRDefault="00F14A9C" w:rsidP="00140506">
            <w:pPr>
              <w:jc w:val="center"/>
              <w:rPr>
                <w:rFonts w:ascii="GHEA Grapalat" w:hAnsi="GHEA Grapalat" w:cs="Calibri"/>
                <w:sz w:val="20"/>
                <w:szCs w:val="20"/>
              </w:rPr>
            </w:pPr>
          </w:p>
          <w:p w:rsidR="00F14A9C" w:rsidRPr="00C01417" w:rsidRDefault="00F14A9C" w:rsidP="00140506">
            <w:pPr>
              <w:jc w:val="center"/>
              <w:rPr>
                <w:rFonts w:ascii="GHEA Grapalat" w:hAnsi="GHEA Grapalat" w:cs="Calibri"/>
                <w:sz w:val="20"/>
                <w:szCs w:val="20"/>
              </w:rPr>
            </w:pPr>
          </w:p>
        </w:tc>
        <w:tc>
          <w:tcPr>
            <w:tcW w:w="1418" w:type="dxa"/>
            <w:vMerge w:val="restart"/>
            <w:noWrap/>
            <w:vAlign w:val="center"/>
          </w:tcPr>
          <w:p w:rsidR="00F14A9C" w:rsidRPr="00C01417" w:rsidRDefault="00F14A9C" w:rsidP="00B4202A">
            <w:pPr>
              <w:jc w:val="center"/>
              <w:rPr>
                <w:rFonts w:ascii="GHEA Grapalat" w:hAnsi="GHEA Grapalat" w:cs="Arial"/>
                <w:sz w:val="20"/>
                <w:szCs w:val="20"/>
              </w:rPr>
            </w:pPr>
            <w:r w:rsidRPr="00C01417">
              <w:rPr>
                <w:rFonts w:ascii="GHEA Grapalat" w:hAnsi="GHEA Grapalat" w:cs="Calibri"/>
                <w:sz w:val="20"/>
                <w:szCs w:val="20"/>
              </w:rPr>
              <w:t>97,</w:t>
            </w:r>
            <w:r w:rsidR="00B4202A">
              <w:rPr>
                <w:rFonts w:ascii="GHEA Grapalat" w:hAnsi="GHEA Grapalat" w:cs="Calibri"/>
                <w:sz w:val="20"/>
                <w:szCs w:val="20"/>
                <w:lang w:val="hy-AM"/>
              </w:rPr>
              <w:t>65</w:t>
            </w:r>
            <w:r w:rsidR="00C50A56">
              <w:rPr>
                <w:rFonts w:ascii="GHEA Grapalat" w:hAnsi="GHEA Grapalat" w:cs="Calibri"/>
                <w:sz w:val="20"/>
                <w:szCs w:val="20"/>
                <w:lang w:val="hy-AM"/>
              </w:rPr>
              <w:t>0</w:t>
            </w:r>
          </w:p>
        </w:tc>
        <w:tc>
          <w:tcPr>
            <w:tcW w:w="992" w:type="dxa"/>
            <w:vMerge w:val="restart"/>
            <w:noWrap/>
            <w:vAlign w:val="center"/>
          </w:tcPr>
          <w:p w:rsidR="00F14A9C" w:rsidRPr="00C01417" w:rsidRDefault="00F14A9C" w:rsidP="00754631">
            <w:pPr>
              <w:jc w:val="center"/>
              <w:rPr>
                <w:rFonts w:ascii="GHEA Grapalat" w:hAnsi="GHEA Grapalat" w:cs="Arial"/>
                <w:sz w:val="20"/>
                <w:szCs w:val="20"/>
              </w:rPr>
            </w:pPr>
            <w:r w:rsidRPr="00C01417">
              <w:rPr>
                <w:rFonts w:ascii="GHEA Grapalat" w:hAnsi="GHEA Grapalat" w:cs="Calibri"/>
                <w:sz w:val="20"/>
                <w:szCs w:val="20"/>
              </w:rPr>
              <w:t>27,000</w:t>
            </w:r>
          </w:p>
        </w:tc>
        <w:tc>
          <w:tcPr>
            <w:tcW w:w="1134" w:type="dxa"/>
            <w:vMerge w:val="restart"/>
            <w:noWrap/>
            <w:vAlign w:val="center"/>
          </w:tcPr>
          <w:p w:rsidR="00F14A9C" w:rsidRPr="00C01417" w:rsidRDefault="00F14A9C" w:rsidP="00754631">
            <w:pPr>
              <w:jc w:val="center"/>
              <w:rPr>
                <w:rFonts w:ascii="GHEA Grapalat" w:hAnsi="GHEA Grapalat" w:cs="Arial"/>
                <w:sz w:val="20"/>
                <w:szCs w:val="20"/>
              </w:rPr>
            </w:pPr>
            <w:r w:rsidRPr="00C01417">
              <w:rPr>
                <w:rFonts w:ascii="GHEA Grapalat" w:hAnsi="GHEA Grapalat" w:cs="Calibri"/>
                <w:sz w:val="20"/>
                <w:szCs w:val="20"/>
              </w:rPr>
              <w:t>4,000</w:t>
            </w:r>
          </w:p>
        </w:tc>
        <w:tc>
          <w:tcPr>
            <w:tcW w:w="1134" w:type="dxa"/>
            <w:vMerge w:val="restart"/>
            <w:noWrap/>
            <w:vAlign w:val="center"/>
          </w:tcPr>
          <w:p w:rsidR="00F14A9C" w:rsidRPr="00C01417" w:rsidRDefault="00F14A9C" w:rsidP="00B4202A">
            <w:pPr>
              <w:jc w:val="center"/>
              <w:rPr>
                <w:rFonts w:ascii="GHEA Grapalat" w:hAnsi="GHEA Grapalat" w:cs="Arial"/>
                <w:sz w:val="20"/>
                <w:szCs w:val="20"/>
              </w:rPr>
            </w:pPr>
            <w:r w:rsidRPr="00C01417">
              <w:rPr>
                <w:rFonts w:ascii="GHEA Grapalat" w:hAnsi="GHEA Grapalat" w:cs="Calibri"/>
                <w:sz w:val="20"/>
                <w:szCs w:val="20"/>
              </w:rPr>
              <w:t>66,</w:t>
            </w:r>
            <w:r w:rsidR="00B4202A">
              <w:rPr>
                <w:rFonts w:ascii="GHEA Grapalat" w:hAnsi="GHEA Grapalat" w:cs="Calibri"/>
                <w:sz w:val="20"/>
                <w:szCs w:val="20"/>
                <w:lang w:val="hy-AM"/>
              </w:rPr>
              <w:t>65</w:t>
            </w:r>
          </w:p>
        </w:tc>
        <w:tc>
          <w:tcPr>
            <w:tcW w:w="1276" w:type="dxa"/>
            <w:noWrap/>
            <w:vAlign w:val="center"/>
          </w:tcPr>
          <w:p w:rsidR="00F14A9C" w:rsidRPr="00C01417" w:rsidRDefault="00F14A9C" w:rsidP="00140506">
            <w:pPr>
              <w:jc w:val="center"/>
              <w:rPr>
                <w:rFonts w:ascii="GHEA Grapalat" w:hAnsi="GHEA Grapalat" w:cs="Arial"/>
                <w:sz w:val="20"/>
                <w:szCs w:val="20"/>
              </w:rPr>
            </w:pPr>
            <w:r w:rsidRPr="00C01417">
              <w:rPr>
                <w:rFonts w:ascii="GHEA Grapalat" w:hAnsi="GHEA Grapalat" w:cs="Calibri"/>
                <w:sz w:val="20"/>
                <w:szCs w:val="20"/>
              </w:rPr>
              <w:t>բետոն B25</w:t>
            </w:r>
          </w:p>
        </w:tc>
        <w:tc>
          <w:tcPr>
            <w:tcW w:w="992" w:type="dxa"/>
            <w:noWrap/>
            <w:vAlign w:val="center"/>
          </w:tcPr>
          <w:p w:rsidR="00F14A9C" w:rsidRPr="00C01417" w:rsidRDefault="00F14A9C" w:rsidP="00140506">
            <w:pPr>
              <w:jc w:val="center"/>
              <w:rPr>
                <w:rFonts w:ascii="GHEA Grapalat" w:hAnsi="GHEA Grapalat" w:cs="Arial"/>
                <w:sz w:val="20"/>
                <w:szCs w:val="20"/>
              </w:rPr>
            </w:pPr>
            <w:r w:rsidRPr="00C01417">
              <w:rPr>
                <w:rFonts w:ascii="GHEA Grapalat" w:hAnsi="GHEA Grapalat" w:cs="Calibri"/>
                <w:sz w:val="20"/>
                <w:szCs w:val="20"/>
              </w:rPr>
              <w:t>խմ</w:t>
            </w:r>
          </w:p>
        </w:tc>
        <w:tc>
          <w:tcPr>
            <w:tcW w:w="850" w:type="dxa"/>
            <w:noWrap/>
            <w:vAlign w:val="center"/>
          </w:tcPr>
          <w:p w:rsidR="00F14A9C" w:rsidRPr="009842B4" w:rsidRDefault="00F14A9C" w:rsidP="00DF1452">
            <w:pPr>
              <w:jc w:val="center"/>
              <w:rPr>
                <w:rFonts w:ascii="GHEA Grapalat" w:hAnsi="GHEA Grapalat" w:cs="Arial"/>
                <w:sz w:val="20"/>
                <w:szCs w:val="20"/>
                <w:lang w:val="ru-RU"/>
              </w:rPr>
            </w:pPr>
            <w:r w:rsidRPr="00C01417">
              <w:rPr>
                <w:rFonts w:ascii="GHEA Grapalat" w:hAnsi="GHEA Grapalat" w:cs="Calibri"/>
                <w:sz w:val="20"/>
                <w:szCs w:val="20"/>
              </w:rPr>
              <w:t>1,0</w:t>
            </w:r>
            <w:r w:rsidR="00DF1452">
              <w:rPr>
                <w:rFonts w:ascii="GHEA Grapalat" w:hAnsi="GHEA Grapalat" w:cs="Calibri"/>
                <w:sz w:val="20"/>
                <w:szCs w:val="20"/>
                <w:lang w:val="hy-AM"/>
              </w:rPr>
              <w:t>15</w:t>
            </w:r>
          </w:p>
        </w:tc>
        <w:tc>
          <w:tcPr>
            <w:tcW w:w="851" w:type="dxa"/>
            <w:noWrap/>
            <w:vAlign w:val="center"/>
          </w:tcPr>
          <w:p w:rsidR="00F14A9C" w:rsidRPr="00DF1452" w:rsidRDefault="00F14A9C" w:rsidP="009842B4">
            <w:pPr>
              <w:jc w:val="center"/>
              <w:rPr>
                <w:rFonts w:ascii="GHEA Grapalat" w:hAnsi="GHEA Grapalat" w:cs="Arial"/>
                <w:sz w:val="20"/>
                <w:szCs w:val="20"/>
                <w:lang w:val="hy-AM"/>
              </w:rPr>
            </w:pPr>
            <w:r w:rsidRPr="00C01417">
              <w:rPr>
                <w:rFonts w:ascii="GHEA Grapalat" w:hAnsi="GHEA Grapalat" w:cs="Calibri"/>
                <w:sz w:val="20"/>
                <w:szCs w:val="20"/>
              </w:rPr>
              <w:t>34,86</w:t>
            </w:r>
            <w:r w:rsidR="00DF1452">
              <w:rPr>
                <w:rFonts w:ascii="GHEA Grapalat" w:hAnsi="GHEA Grapalat" w:cs="Calibri"/>
                <w:sz w:val="20"/>
                <w:szCs w:val="20"/>
                <w:lang w:val="hy-AM"/>
              </w:rPr>
              <w:t>1</w:t>
            </w:r>
          </w:p>
        </w:tc>
        <w:tc>
          <w:tcPr>
            <w:tcW w:w="1134" w:type="dxa"/>
            <w:noWrap/>
          </w:tcPr>
          <w:p w:rsidR="00F14A9C" w:rsidRPr="00B4202A" w:rsidRDefault="00DF1452" w:rsidP="00140506">
            <w:pPr>
              <w:jc w:val="center"/>
              <w:rPr>
                <w:rFonts w:ascii="GHEA Grapalat" w:hAnsi="GHEA Grapalat" w:cs="Arial"/>
                <w:sz w:val="20"/>
                <w:szCs w:val="20"/>
                <w:lang w:val="hy-AM"/>
              </w:rPr>
            </w:pPr>
            <w:r w:rsidRPr="00B4202A">
              <w:rPr>
                <w:rFonts w:ascii="GHEA Grapalat" w:hAnsi="GHEA Grapalat" w:cs="Arial"/>
                <w:sz w:val="20"/>
                <w:szCs w:val="20"/>
                <w:lang w:val="hy-AM"/>
              </w:rPr>
              <w:t>40,06</w:t>
            </w:r>
          </w:p>
        </w:tc>
      </w:tr>
      <w:tr w:rsidR="00F14A9C" w:rsidRPr="00C01417" w:rsidTr="00140506">
        <w:trPr>
          <w:trHeight w:val="255"/>
        </w:trPr>
        <w:tc>
          <w:tcPr>
            <w:tcW w:w="568" w:type="dxa"/>
            <w:vMerge/>
            <w:noWrap/>
            <w:vAlign w:val="center"/>
          </w:tcPr>
          <w:p w:rsidR="00F14A9C" w:rsidRPr="00C01417" w:rsidRDefault="00F14A9C" w:rsidP="00140506">
            <w:pPr>
              <w:rPr>
                <w:rFonts w:ascii="GHEA Grapalat" w:hAnsi="GHEA Grapalat"/>
                <w:sz w:val="20"/>
                <w:szCs w:val="20"/>
              </w:rPr>
            </w:pPr>
          </w:p>
        </w:tc>
        <w:tc>
          <w:tcPr>
            <w:tcW w:w="2551" w:type="dxa"/>
            <w:vMerge/>
            <w:noWrap/>
            <w:vAlign w:val="center"/>
          </w:tcPr>
          <w:p w:rsidR="00F14A9C" w:rsidRPr="00C01417" w:rsidRDefault="00F14A9C" w:rsidP="00140506">
            <w:pPr>
              <w:spacing w:line="240" w:lineRule="auto"/>
              <w:rPr>
                <w:rFonts w:ascii="GHEA Grapalat" w:hAnsi="GHEA Grapalat"/>
                <w:sz w:val="20"/>
                <w:szCs w:val="20"/>
              </w:rPr>
            </w:pPr>
          </w:p>
        </w:tc>
        <w:tc>
          <w:tcPr>
            <w:tcW w:w="709" w:type="dxa"/>
            <w:vMerge/>
            <w:noWrap/>
            <w:vAlign w:val="center"/>
          </w:tcPr>
          <w:p w:rsidR="00F14A9C" w:rsidRPr="00C01417" w:rsidRDefault="00F14A9C" w:rsidP="00140506">
            <w:pPr>
              <w:jc w:val="center"/>
              <w:rPr>
                <w:rFonts w:ascii="GHEA Grapalat" w:hAnsi="GHEA Grapalat" w:cs="Calibri"/>
                <w:sz w:val="20"/>
                <w:szCs w:val="20"/>
              </w:rPr>
            </w:pPr>
          </w:p>
        </w:tc>
        <w:tc>
          <w:tcPr>
            <w:tcW w:w="425" w:type="dxa"/>
            <w:vMerge/>
            <w:noWrap/>
            <w:vAlign w:val="center"/>
          </w:tcPr>
          <w:p w:rsidR="00F14A9C" w:rsidRPr="00C01417" w:rsidRDefault="00F14A9C" w:rsidP="00140506">
            <w:pPr>
              <w:jc w:val="center"/>
              <w:rPr>
                <w:rFonts w:ascii="GHEA Grapalat" w:hAnsi="GHEA Grapalat" w:cs="Calibri"/>
                <w:sz w:val="20"/>
                <w:szCs w:val="20"/>
              </w:rPr>
            </w:pPr>
          </w:p>
        </w:tc>
        <w:tc>
          <w:tcPr>
            <w:tcW w:w="1418" w:type="dxa"/>
            <w:vMerge/>
            <w:noWrap/>
            <w:vAlign w:val="center"/>
          </w:tcPr>
          <w:p w:rsidR="00F14A9C" w:rsidRPr="00C01417" w:rsidRDefault="00F14A9C" w:rsidP="00140506">
            <w:pPr>
              <w:jc w:val="center"/>
              <w:rPr>
                <w:rFonts w:ascii="GHEA Grapalat" w:hAnsi="GHEA Grapalat" w:cs="Arial"/>
                <w:sz w:val="20"/>
                <w:szCs w:val="20"/>
              </w:rPr>
            </w:pPr>
          </w:p>
        </w:tc>
        <w:tc>
          <w:tcPr>
            <w:tcW w:w="992" w:type="dxa"/>
            <w:vMerge/>
            <w:noWrap/>
            <w:vAlign w:val="center"/>
          </w:tcPr>
          <w:p w:rsidR="00F14A9C" w:rsidRPr="00C01417" w:rsidRDefault="00F14A9C" w:rsidP="00140506">
            <w:pPr>
              <w:jc w:val="center"/>
              <w:rPr>
                <w:rFonts w:ascii="GHEA Grapalat" w:hAnsi="GHEA Grapalat" w:cs="Arial"/>
                <w:sz w:val="20"/>
                <w:szCs w:val="20"/>
              </w:rPr>
            </w:pPr>
          </w:p>
        </w:tc>
        <w:tc>
          <w:tcPr>
            <w:tcW w:w="1134" w:type="dxa"/>
            <w:vMerge/>
            <w:noWrap/>
            <w:vAlign w:val="center"/>
          </w:tcPr>
          <w:p w:rsidR="00F14A9C" w:rsidRPr="00C01417" w:rsidRDefault="00F14A9C" w:rsidP="00140506">
            <w:pPr>
              <w:jc w:val="center"/>
              <w:rPr>
                <w:rFonts w:ascii="GHEA Grapalat" w:hAnsi="GHEA Grapalat" w:cs="Arial"/>
                <w:sz w:val="20"/>
                <w:szCs w:val="20"/>
              </w:rPr>
            </w:pPr>
          </w:p>
        </w:tc>
        <w:tc>
          <w:tcPr>
            <w:tcW w:w="1134" w:type="dxa"/>
            <w:vMerge/>
            <w:noWrap/>
            <w:vAlign w:val="center"/>
          </w:tcPr>
          <w:p w:rsidR="00F14A9C" w:rsidRPr="00C01417" w:rsidRDefault="00F14A9C" w:rsidP="00140506">
            <w:pPr>
              <w:jc w:val="center"/>
              <w:rPr>
                <w:rFonts w:ascii="GHEA Grapalat" w:hAnsi="GHEA Grapalat" w:cs="Arial"/>
                <w:sz w:val="20"/>
                <w:szCs w:val="20"/>
              </w:rPr>
            </w:pPr>
          </w:p>
        </w:tc>
        <w:tc>
          <w:tcPr>
            <w:tcW w:w="1276" w:type="dxa"/>
            <w:noWrap/>
            <w:vAlign w:val="center"/>
          </w:tcPr>
          <w:p w:rsidR="00F14A9C" w:rsidRPr="00C01417" w:rsidRDefault="00F14A9C" w:rsidP="00140506">
            <w:pPr>
              <w:jc w:val="center"/>
              <w:rPr>
                <w:rFonts w:ascii="GHEA Grapalat" w:hAnsi="GHEA Grapalat" w:cs="Arial"/>
                <w:sz w:val="20"/>
                <w:szCs w:val="20"/>
              </w:rPr>
            </w:pPr>
            <w:r w:rsidRPr="00C01417">
              <w:rPr>
                <w:rFonts w:ascii="GHEA Grapalat" w:hAnsi="GHEA Grapalat" w:cs="Arial"/>
                <w:sz w:val="20"/>
                <w:szCs w:val="20"/>
              </w:rPr>
              <w:t>կաղապար լամինաց-ված նրբա-տախտակ</w:t>
            </w:r>
          </w:p>
        </w:tc>
        <w:tc>
          <w:tcPr>
            <w:tcW w:w="992" w:type="dxa"/>
            <w:noWrap/>
            <w:vAlign w:val="center"/>
          </w:tcPr>
          <w:p w:rsidR="00F14A9C" w:rsidRPr="00C01417" w:rsidRDefault="00F14A9C" w:rsidP="00140506">
            <w:pPr>
              <w:jc w:val="center"/>
              <w:rPr>
                <w:rFonts w:ascii="GHEA Grapalat" w:hAnsi="GHEA Grapalat" w:cs="Arial"/>
                <w:sz w:val="20"/>
                <w:szCs w:val="20"/>
              </w:rPr>
            </w:pPr>
            <w:r w:rsidRPr="00C01417">
              <w:rPr>
                <w:rFonts w:ascii="GHEA Grapalat" w:hAnsi="GHEA Grapalat" w:cs="Calibri"/>
                <w:sz w:val="20"/>
                <w:szCs w:val="20"/>
              </w:rPr>
              <w:t>քմ</w:t>
            </w:r>
          </w:p>
        </w:tc>
        <w:tc>
          <w:tcPr>
            <w:tcW w:w="850" w:type="dxa"/>
            <w:noWrap/>
            <w:vAlign w:val="center"/>
          </w:tcPr>
          <w:p w:rsidR="00F14A9C" w:rsidRPr="00C01417" w:rsidRDefault="00F14A9C" w:rsidP="00140506">
            <w:pPr>
              <w:jc w:val="center"/>
              <w:rPr>
                <w:rFonts w:ascii="GHEA Grapalat" w:hAnsi="GHEA Grapalat" w:cs="Arial"/>
                <w:sz w:val="20"/>
                <w:szCs w:val="20"/>
              </w:rPr>
            </w:pPr>
            <w:r w:rsidRPr="00C01417">
              <w:rPr>
                <w:rFonts w:ascii="GHEA Grapalat" w:hAnsi="GHEA Grapalat" w:cs="Calibri"/>
                <w:sz w:val="20"/>
                <w:szCs w:val="20"/>
              </w:rPr>
              <w:t>1,40</w:t>
            </w:r>
          </w:p>
        </w:tc>
        <w:tc>
          <w:tcPr>
            <w:tcW w:w="851" w:type="dxa"/>
            <w:noWrap/>
            <w:vAlign w:val="center"/>
          </w:tcPr>
          <w:p w:rsidR="00F14A9C" w:rsidRPr="00C01417" w:rsidRDefault="00F14A9C" w:rsidP="00140506">
            <w:pPr>
              <w:jc w:val="center"/>
              <w:rPr>
                <w:rFonts w:ascii="GHEA Grapalat" w:hAnsi="GHEA Grapalat" w:cs="Arial"/>
                <w:sz w:val="20"/>
                <w:szCs w:val="20"/>
              </w:rPr>
            </w:pPr>
            <w:r w:rsidRPr="00C01417">
              <w:rPr>
                <w:rFonts w:ascii="GHEA Grapalat" w:hAnsi="GHEA Grapalat" w:cs="Calibri"/>
                <w:sz w:val="20"/>
                <w:szCs w:val="20"/>
              </w:rPr>
              <w:t>3,50</w:t>
            </w:r>
          </w:p>
        </w:tc>
        <w:tc>
          <w:tcPr>
            <w:tcW w:w="1134" w:type="dxa"/>
            <w:noWrap/>
          </w:tcPr>
          <w:p w:rsidR="00DF1452" w:rsidRPr="00B4202A" w:rsidRDefault="00DF1452" w:rsidP="00140506">
            <w:pPr>
              <w:jc w:val="center"/>
              <w:rPr>
                <w:rFonts w:ascii="GHEA Grapalat" w:hAnsi="GHEA Grapalat" w:cs="Arial"/>
                <w:sz w:val="20"/>
                <w:szCs w:val="20"/>
              </w:rPr>
            </w:pPr>
          </w:p>
          <w:p w:rsidR="00F14A9C" w:rsidRPr="00B4202A" w:rsidRDefault="00DF1452" w:rsidP="00DF1452">
            <w:pPr>
              <w:rPr>
                <w:rFonts w:ascii="GHEA Grapalat" w:hAnsi="GHEA Grapalat" w:cs="Arial"/>
                <w:sz w:val="20"/>
                <w:szCs w:val="20"/>
                <w:lang w:val="hy-AM"/>
              </w:rPr>
            </w:pPr>
            <w:r w:rsidRPr="00B4202A">
              <w:rPr>
                <w:rFonts w:ascii="GHEA Grapalat" w:hAnsi="GHEA Grapalat" w:cs="Arial"/>
                <w:sz w:val="20"/>
                <w:szCs w:val="20"/>
                <w:lang w:val="hy-AM"/>
              </w:rPr>
              <w:t xml:space="preserve">    5,55</w:t>
            </w:r>
          </w:p>
        </w:tc>
      </w:tr>
      <w:tr w:rsidR="00F14A9C" w:rsidRPr="00C01417" w:rsidTr="00140506">
        <w:trPr>
          <w:trHeight w:val="255"/>
        </w:trPr>
        <w:tc>
          <w:tcPr>
            <w:tcW w:w="568" w:type="dxa"/>
            <w:vMerge/>
            <w:noWrap/>
            <w:vAlign w:val="center"/>
          </w:tcPr>
          <w:p w:rsidR="00F14A9C" w:rsidRPr="00C01417" w:rsidRDefault="00F14A9C" w:rsidP="00140506">
            <w:pPr>
              <w:rPr>
                <w:rFonts w:ascii="GHEA Grapalat" w:hAnsi="GHEA Grapalat"/>
                <w:sz w:val="20"/>
                <w:szCs w:val="20"/>
              </w:rPr>
            </w:pPr>
          </w:p>
        </w:tc>
        <w:tc>
          <w:tcPr>
            <w:tcW w:w="2551" w:type="dxa"/>
            <w:vMerge/>
            <w:noWrap/>
            <w:vAlign w:val="center"/>
          </w:tcPr>
          <w:p w:rsidR="00F14A9C" w:rsidRPr="00C01417" w:rsidRDefault="00F14A9C" w:rsidP="00140506">
            <w:pPr>
              <w:spacing w:line="240" w:lineRule="auto"/>
              <w:rPr>
                <w:rFonts w:ascii="GHEA Grapalat" w:hAnsi="GHEA Grapalat"/>
                <w:sz w:val="20"/>
                <w:szCs w:val="20"/>
              </w:rPr>
            </w:pPr>
          </w:p>
        </w:tc>
        <w:tc>
          <w:tcPr>
            <w:tcW w:w="709" w:type="dxa"/>
            <w:vMerge/>
            <w:noWrap/>
            <w:vAlign w:val="center"/>
          </w:tcPr>
          <w:p w:rsidR="00F14A9C" w:rsidRPr="00C01417" w:rsidRDefault="00F14A9C" w:rsidP="00140506">
            <w:pPr>
              <w:jc w:val="center"/>
              <w:rPr>
                <w:rFonts w:ascii="GHEA Grapalat" w:hAnsi="GHEA Grapalat" w:cs="Calibri"/>
                <w:sz w:val="20"/>
                <w:szCs w:val="20"/>
              </w:rPr>
            </w:pPr>
          </w:p>
        </w:tc>
        <w:tc>
          <w:tcPr>
            <w:tcW w:w="425" w:type="dxa"/>
            <w:vMerge/>
            <w:noWrap/>
            <w:vAlign w:val="center"/>
          </w:tcPr>
          <w:p w:rsidR="00F14A9C" w:rsidRPr="00C01417" w:rsidRDefault="00F14A9C" w:rsidP="00140506">
            <w:pPr>
              <w:jc w:val="center"/>
              <w:rPr>
                <w:rFonts w:ascii="GHEA Grapalat" w:hAnsi="GHEA Grapalat" w:cs="Calibri"/>
                <w:sz w:val="20"/>
                <w:szCs w:val="20"/>
              </w:rPr>
            </w:pPr>
          </w:p>
        </w:tc>
        <w:tc>
          <w:tcPr>
            <w:tcW w:w="1418" w:type="dxa"/>
            <w:vMerge/>
            <w:noWrap/>
            <w:vAlign w:val="center"/>
          </w:tcPr>
          <w:p w:rsidR="00F14A9C" w:rsidRPr="00C01417" w:rsidRDefault="00F14A9C" w:rsidP="00140506">
            <w:pPr>
              <w:jc w:val="center"/>
              <w:rPr>
                <w:rFonts w:ascii="GHEA Grapalat" w:hAnsi="GHEA Grapalat" w:cs="Arial"/>
                <w:sz w:val="20"/>
                <w:szCs w:val="20"/>
              </w:rPr>
            </w:pPr>
          </w:p>
        </w:tc>
        <w:tc>
          <w:tcPr>
            <w:tcW w:w="992" w:type="dxa"/>
            <w:vMerge/>
            <w:noWrap/>
            <w:vAlign w:val="center"/>
          </w:tcPr>
          <w:p w:rsidR="00F14A9C" w:rsidRPr="00C01417" w:rsidRDefault="00F14A9C" w:rsidP="00140506">
            <w:pPr>
              <w:jc w:val="center"/>
              <w:rPr>
                <w:rFonts w:ascii="GHEA Grapalat" w:hAnsi="GHEA Grapalat" w:cs="Arial"/>
                <w:sz w:val="20"/>
                <w:szCs w:val="20"/>
              </w:rPr>
            </w:pPr>
          </w:p>
        </w:tc>
        <w:tc>
          <w:tcPr>
            <w:tcW w:w="1134" w:type="dxa"/>
            <w:vMerge/>
            <w:noWrap/>
            <w:vAlign w:val="center"/>
          </w:tcPr>
          <w:p w:rsidR="00F14A9C" w:rsidRPr="00C01417" w:rsidRDefault="00F14A9C" w:rsidP="00140506">
            <w:pPr>
              <w:jc w:val="center"/>
              <w:rPr>
                <w:rFonts w:ascii="GHEA Grapalat" w:hAnsi="GHEA Grapalat" w:cs="Arial"/>
                <w:sz w:val="20"/>
                <w:szCs w:val="20"/>
              </w:rPr>
            </w:pPr>
          </w:p>
        </w:tc>
        <w:tc>
          <w:tcPr>
            <w:tcW w:w="1134" w:type="dxa"/>
            <w:vMerge/>
            <w:noWrap/>
            <w:vAlign w:val="center"/>
          </w:tcPr>
          <w:p w:rsidR="00F14A9C" w:rsidRPr="00C01417" w:rsidRDefault="00F14A9C" w:rsidP="00140506">
            <w:pPr>
              <w:jc w:val="center"/>
              <w:rPr>
                <w:rFonts w:ascii="GHEA Grapalat" w:hAnsi="GHEA Grapalat" w:cs="Arial"/>
                <w:sz w:val="20"/>
                <w:szCs w:val="20"/>
              </w:rPr>
            </w:pPr>
          </w:p>
        </w:tc>
        <w:tc>
          <w:tcPr>
            <w:tcW w:w="1276" w:type="dxa"/>
            <w:noWrap/>
            <w:vAlign w:val="center"/>
          </w:tcPr>
          <w:p w:rsidR="00F14A9C" w:rsidRPr="00C01417" w:rsidRDefault="00F14A9C" w:rsidP="00140506">
            <w:pPr>
              <w:jc w:val="center"/>
              <w:rPr>
                <w:rFonts w:ascii="GHEA Grapalat" w:hAnsi="GHEA Grapalat" w:cs="Arial"/>
                <w:sz w:val="20"/>
                <w:szCs w:val="20"/>
              </w:rPr>
            </w:pPr>
            <w:r w:rsidRPr="00C01417">
              <w:rPr>
                <w:rFonts w:ascii="GHEA Grapalat" w:hAnsi="GHEA Grapalat" w:cs="Calibri"/>
                <w:sz w:val="20"/>
                <w:szCs w:val="20"/>
              </w:rPr>
              <w:t>տախտակ</w:t>
            </w:r>
          </w:p>
        </w:tc>
        <w:tc>
          <w:tcPr>
            <w:tcW w:w="992" w:type="dxa"/>
            <w:noWrap/>
            <w:vAlign w:val="center"/>
          </w:tcPr>
          <w:p w:rsidR="00F14A9C" w:rsidRPr="00C01417" w:rsidRDefault="00F14A9C" w:rsidP="00140506">
            <w:pPr>
              <w:jc w:val="center"/>
              <w:rPr>
                <w:rFonts w:ascii="GHEA Grapalat" w:hAnsi="GHEA Grapalat" w:cs="Arial"/>
                <w:sz w:val="20"/>
                <w:szCs w:val="20"/>
              </w:rPr>
            </w:pPr>
            <w:r w:rsidRPr="00C01417">
              <w:rPr>
                <w:rFonts w:ascii="GHEA Grapalat" w:hAnsi="GHEA Grapalat" w:cs="Calibri"/>
                <w:sz w:val="20"/>
                <w:szCs w:val="20"/>
              </w:rPr>
              <w:t>խմ</w:t>
            </w:r>
          </w:p>
        </w:tc>
        <w:tc>
          <w:tcPr>
            <w:tcW w:w="850" w:type="dxa"/>
            <w:noWrap/>
            <w:vAlign w:val="center"/>
          </w:tcPr>
          <w:p w:rsidR="00F14A9C" w:rsidRPr="00754631" w:rsidRDefault="00F14A9C" w:rsidP="00754631">
            <w:pPr>
              <w:jc w:val="center"/>
              <w:rPr>
                <w:rFonts w:ascii="GHEA Grapalat" w:hAnsi="GHEA Grapalat" w:cs="Arial"/>
                <w:sz w:val="20"/>
                <w:szCs w:val="20"/>
                <w:lang w:val="ru-RU"/>
              </w:rPr>
            </w:pPr>
            <w:r w:rsidRPr="00C01417">
              <w:rPr>
                <w:rFonts w:ascii="GHEA Grapalat" w:hAnsi="GHEA Grapalat" w:cs="Calibri"/>
                <w:sz w:val="20"/>
                <w:szCs w:val="20"/>
              </w:rPr>
              <w:t>0,01</w:t>
            </w:r>
            <w:r w:rsidR="00DF1452">
              <w:rPr>
                <w:rFonts w:ascii="GHEA Grapalat" w:hAnsi="GHEA Grapalat" w:cs="Calibri"/>
                <w:sz w:val="20"/>
                <w:szCs w:val="20"/>
                <w:lang w:val="hy-AM"/>
              </w:rPr>
              <w:t>4</w:t>
            </w:r>
            <w:r>
              <w:rPr>
                <w:rFonts w:ascii="GHEA Grapalat" w:hAnsi="GHEA Grapalat" w:cs="Calibri"/>
                <w:sz w:val="20"/>
                <w:szCs w:val="20"/>
                <w:lang w:val="ru-RU"/>
              </w:rPr>
              <w:t>5</w:t>
            </w:r>
          </w:p>
        </w:tc>
        <w:tc>
          <w:tcPr>
            <w:tcW w:w="851" w:type="dxa"/>
            <w:noWrap/>
            <w:vAlign w:val="center"/>
          </w:tcPr>
          <w:p w:rsidR="00F14A9C" w:rsidRPr="00C01417" w:rsidRDefault="00F14A9C" w:rsidP="00140506">
            <w:pPr>
              <w:jc w:val="center"/>
              <w:rPr>
                <w:rFonts w:ascii="GHEA Grapalat" w:hAnsi="GHEA Grapalat" w:cs="Arial"/>
                <w:sz w:val="20"/>
                <w:szCs w:val="20"/>
              </w:rPr>
            </w:pPr>
            <w:r w:rsidRPr="00C01417">
              <w:rPr>
                <w:rFonts w:ascii="GHEA Grapalat" w:hAnsi="GHEA Grapalat" w:cs="Calibri"/>
                <w:sz w:val="20"/>
                <w:szCs w:val="20"/>
              </w:rPr>
              <w:t>116,67</w:t>
            </w:r>
          </w:p>
        </w:tc>
        <w:tc>
          <w:tcPr>
            <w:tcW w:w="1134" w:type="dxa"/>
            <w:noWrap/>
          </w:tcPr>
          <w:p w:rsidR="00F14A9C" w:rsidRPr="00B4202A" w:rsidRDefault="00DF1452" w:rsidP="00140506">
            <w:pPr>
              <w:jc w:val="center"/>
              <w:rPr>
                <w:rFonts w:ascii="GHEA Grapalat" w:hAnsi="GHEA Grapalat" w:cs="Arial"/>
                <w:sz w:val="20"/>
                <w:szCs w:val="20"/>
                <w:lang w:val="hy-AM"/>
              </w:rPr>
            </w:pPr>
            <w:r w:rsidRPr="00B4202A">
              <w:rPr>
                <w:rFonts w:ascii="GHEA Grapalat" w:hAnsi="GHEA Grapalat" w:cs="Arial"/>
                <w:sz w:val="20"/>
                <w:szCs w:val="20"/>
                <w:lang w:val="hy-AM"/>
              </w:rPr>
              <w:t>1,92</w:t>
            </w:r>
          </w:p>
        </w:tc>
      </w:tr>
      <w:tr w:rsidR="00F14A9C" w:rsidRPr="00C01417" w:rsidTr="00140506">
        <w:trPr>
          <w:trHeight w:val="255"/>
        </w:trPr>
        <w:tc>
          <w:tcPr>
            <w:tcW w:w="568" w:type="dxa"/>
            <w:vMerge/>
            <w:noWrap/>
            <w:vAlign w:val="center"/>
          </w:tcPr>
          <w:p w:rsidR="00F14A9C" w:rsidRPr="00C01417" w:rsidRDefault="00F14A9C" w:rsidP="00140506">
            <w:pPr>
              <w:rPr>
                <w:rFonts w:ascii="GHEA Grapalat" w:hAnsi="GHEA Grapalat"/>
                <w:sz w:val="20"/>
                <w:szCs w:val="20"/>
              </w:rPr>
            </w:pPr>
          </w:p>
        </w:tc>
        <w:tc>
          <w:tcPr>
            <w:tcW w:w="2551" w:type="dxa"/>
            <w:vMerge/>
            <w:noWrap/>
            <w:vAlign w:val="center"/>
          </w:tcPr>
          <w:p w:rsidR="00F14A9C" w:rsidRPr="00C01417" w:rsidRDefault="00F14A9C" w:rsidP="00140506">
            <w:pPr>
              <w:spacing w:line="240" w:lineRule="auto"/>
              <w:rPr>
                <w:rFonts w:ascii="GHEA Grapalat" w:hAnsi="GHEA Grapalat"/>
                <w:sz w:val="20"/>
                <w:szCs w:val="20"/>
              </w:rPr>
            </w:pPr>
          </w:p>
        </w:tc>
        <w:tc>
          <w:tcPr>
            <w:tcW w:w="709" w:type="dxa"/>
            <w:vMerge/>
            <w:noWrap/>
            <w:vAlign w:val="center"/>
          </w:tcPr>
          <w:p w:rsidR="00F14A9C" w:rsidRPr="00C01417" w:rsidRDefault="00F14A9C" w:rsidP="00140506">
            <w:pPr>
              <w:jc w:val="center"/>
              <w:rPr>
                <w:rFonts w:ascii="GHEA Grapalat" w:hAnsi="GHEA Grapalat" w:cs="Calibri"/>
                <w:sz w:val="20"/>
                <w:szCs w:val="20"/>
              </w:rPr>
            </w:pPr>
          </w:p>
        </w:tc>
        <w:tc>
          <w:tcPr>
            <w:tcW w:w="425" w:type="dxa"/>
            <w:vMerge/>
            <w:noWrap/>
            <w:vAlign w:val="center"/>
          </w:tcPr>
          <w:p w:rsidR="00F14A9C" w:rsidRPr="00C01417" w:rsidRDefault="00F14A9C" w:rsidP="00140506">
            <w:pPr>
              <w:jc w:val="center"/>
              <w:rPr>
                <w:rFonts w:ascii="GHEA Grapalat" w:hAnsi="GHEA Grapalat" w:cs="Calibri"/>
                <w:sz w:val="20"/>
                <w:szCs w:val="20"/>
              </w:rPr>
            </w:pPr>
          </w:p>
        </w:tc>
        <w:tc>
          <w:tcPr>
            <w:tcW w:w="1418" w:type="dxa"/>
            <w:vMerge/>
            <w:noWrap/>
            <w:vAlign w:val="center"/>
          </w:tcPr>
          <w:p w:rsidR="00F14A9C" w:rsidRPr="00C01417" w:rsidRDefault="00F14A9C" w:rsidP="00140506">
            <w:pPr>
              <w:jc w:val="center"/>
              <w:rPr>
                <w:rFonts w:ascii="GHEA Grapalat" w:hAnsi="GHEA Grapalat" w:cs="Arial"/>
                <w:sz w:val="20"/>
                <w:szCs w:val="20"/>
              </w:rPr>
            </w:pPr>
          </w:p>
        </w:tc>
        <w:tc>
          <w:tcPr>
            <w:tcW w:w="992" w:type="dxa"/>
            <w:vMerge/>
            <w:noWrap/>
            <w:vAlign w:val="center"/>
          </w:tcPr>
          <w:p w:rsidR="00F14A9C" w:rsidRPr="00C01417" w:rsidRDefault="00F14A9C" w:rsidP="00140506">
            <w:pPr>
              <w:jc w:val="center"/>
              <w:rPr>
                <w:rFonts w:ascii="GHEA Grapalat" w:hAnsi="GHEA Grapalat" w:cs="Arial"/>
                <w:sz w:val="20"/>
                <w:szCs w:val="20"/>
              </w:rPr>
            </w:pPr>
          </w:p>
        </w:tc>
        <w:tc>
          <w:tcPr>
            <w:tcW w:w="1134" w:type="dxa"/>
            <w:vMerge/>
            <w:noWrap/>
            <w:vAlign w:val="center"/>
          </w:tcPr>
          <w:p w:rsidR="00F14A9C" w:rsidRPr="00C01417" w:rsidRDefault="00F14A9C" w:rsidP="00140506">
            <w:pPr>
              <w:jc w:val="center"/>
              <w:rPr>
                <w:rFonts w:ascii="GHEA Grapalat" w:hAnsi="GHEA Grapalat" w:cs="Arial"/>
                <w:sz w:val="20"/>
                <w:szCs w:val="20"/>
              </w:rPr>
            </w:pPr>
          </w:p>
        </w:tc>
        <w:tc>
          <w:tcPr>
            <w:tcW w:w="1134" w:type="dxa"/>
            <w:vMerge/>
            <w:noWrap/>
            <w:vAlign w:val="center"/>
          </w:tcPr>
          <w:p w:rsidR="00F14A9C" w:rsidRPr="00C01417" w:rsidRDefault="00F14A9C" w:rsidP="00140506">
            <w:pPr>
              <w:jc w:val="center"/>
              <w:rPr>
                <w:rFonts w:ascii="GHEA Grapalat" w:hAnsi="GHEA Grapalat" w:cs="Arial"/>
                <w:sz w:val="20"/>
                <w:szCs w:val="20"/>
              </w:rPr>
            </w:pPr>
          </w:p>
        </w:tc>
        <w:tc>
          <w:tcPr>
            <w:tcW w:w="1276" w:type="dxa"/>
            <w:noWrap/>
            <w:vAlign w:val="center"/>
          </w:tcPr>
          <w:p w:rsidR="00F14A9C" w:rsidRPr="00C01417" w:rsidRDefault="00F14A9C" w:rsidP="00140506">
            <w:pPr>
              <w:jc w:val="center"/>
              <w:rPr>
                <w:rFonts w:ascii="GHEA Grapalat" w:hAnsi="GHEA Grapalat" w:cs="Arial"/>
                <w:sz w:val="20"/>
                <w:szCs w:val="20"/>
              </w:rPr>
            </w:pPr>
            <w:r w:rsidRPr="00C01417">
              <w:rPr>
                <w:rFonts w:ascii="GHEA Grapalat" w:hAnsi="GHEA Grapalat" w:cs="Calibri"/>
                <w:sz w:val="20"/>
                <w:szCs w:val="20"/>
              </w:rPr>
              <w:t>էլեկտրոդ</w:t>
            </w:r>
          </w:p>
        </w:tc>
        <w:tc>
          <w:tcPr>
            <w:tcW w:w="992" w:type="dxa"/>
            <w:noWrap/>
            <w:vAlign w:val="center"/>
          </w:tcPr>
          <w:p w:rsidR="00F14A9C" w:rsidRPr="00C01417" w:rsidRDefault="00F14A9C" w:rsidP="00140506">
            <w:pPr>
              <w:jc w:val="center"/>
              <w:rPr>
                <w:rFonts w:ascii="GHEA Grapalat" w:hAnsi="GHEA Grapalat" w:cs="Arial"/>
                <w:sz w:val="20"/>
                <w:szCs w:val="20"/>
              </w:rPr>
            </w:pPr>
            <w:r w:rsidRPr="00C01417">
              <w:rPr>
                <w:rFonts w:ascii="GHEA Grapalat" w:hAnsi="GHEA Grapalat" w:cs="Calibri"/>
                <w:sz w:val="20"/>
                <w:szCs w:val="20"/>
              </w:rPr>
              <w:t>կգ</w:t>
            </w:r>
          </w:p>
        </w:tc>
        <w:tc>
          <w:tcPr>
            <w:tcW w:w="850" w:type="dxa"/>
            <w:noWrap/>
            <w:vAlign w:val="center"/>
          </w:tcPr>
          <w:p w:rsidR="00F14A9C" w:rsidRPr="00C01417" w:rsidRDefault="00F14A9C" w:rsidP="00140506">
            <w:pPr>
              <w:jc w:val="center"/>
              <w:rPr>
                <w:rFonts w:ascii="GHEA Grapalat" w:hAnsi="GHEA Grapalat" w:cs="Arial"/>
                <w:sz w:val="20"/>
                <w:szCs w:val="20"/>
              </w:rPr>
            </w:pPr>
            <w:r w:rsidRPr="00C01417">
              <w:rPr>
                <w:rFonts w:ascii="GHEA Grapalat" w:hAnsi="GHEA Grapalat" w:cs="Calibri"/>
                <w:sz w:val="20"/>
                <w:szCs w:val="20"/>
              </w:rPr>
              <w:t>2,50</w:t>
            </w:r>
          </w:p>
        </w:tc>
        <w:tc>
          <w:tcPr>
            <w:tcW w:w="851" w:type="dxa"/>
            <w:noWrap/>
            <w:vAlign w:val="center"/>
          </w:tcPr>
          <w:p w:rsidR="00F14A9C" w:rsidRPr="00C01417" w:rsidRDefault="00F14A9C" w:rsidP="00140506">
            <w:pPr>
              <w:jc w:val="center"/>
              <w:rPr>
                <w:rFonts w:ascii="GHEA Grapalat" w:hAnsi="GHEA Grapalat" w:cs="Arial"/>
                <w:sz w:val="20"/>
                <w:szCs w:val="20"/>
              </w:rPr>
            </w:pPr>
            <w:r w:rsidRPr="00C01417">
              <w:rPr>
                <w:rFonts w:ascii="GHEA Grapalat" w:hAnsi="GHEA Grapalat" w:cs="Calibri"/>
                <w:sz w:val="20"/>
                <w:szCs w:val="20"/>
              </w:rPr>
              <w:t>0,90</w:t>
            </w:r>
          </w:p>
        </w:tc>
        <w:tc>
          <w:tcPr>
            <w:tcW w:w="1134" w:type="dxa"/>
            <w:noWrap/>
          </w:tcPr>
          <w:p w:rsidR="00F14A9C" w:rsidRPr="00B4202A" w:rsidRDefault="00DF1452" w:rsidP="00140506">
            <w:pPr>
              <w:jc w:val="center"/>
              <w:rPr>
                <w:rFonts w:ascii="GHEA Grapalat" w:hAnsi="GHEA Grapalat" w:cs="Arial"/>
                <w:sz w:val="20"/>
                <w:szCs w:val="20"/>
                <w:lang w:val="hy-AM"/>
              </w:rPr>
            </w:pPr>
            <w:r w:rsidRPr="00B4202A">
              <w:rPr>
                <w:rFonts w:ascii="GHEA Grapalat" w:hAnsi="GHEA Grapalat" w:cs="Arial"/>
                <w:sz w:val="20"/>
                <w:szCs w:val="20"/>
                <w:lang w:val="hy-AM"/>
              </w:rPr>
              <w:t>2,55</w:t>
            </w:r>
          </w:p>
        </w:tc>
      </w:tr>
      <w:tr w:rsidR="00140506" w:rsidRPr="00B4202A" w:rsidTr="00140506">
        <w:trPr>
          <w:trHeight w:val="255"/>
        </w:trPr>
        <w:tc>
          <w:tcPr>
            <w:tcW w:w="568" w:type="dxa"/>
            <w:noWrap/>
            <w:vAlign w:val="center"/>
          </w:tcPr>
          <w:p w:rsidR="00140506" w:rsidRPr="00754631" w:rsidRDefault="00140506" w:rsidP="004A1A7A">
            <w:pPr>
              <w:rPr>
                <w:rFonts w:ascii="GHEA Grapalat" w:hAnsi="GHEA Grapalat"/>
                <w:sz w:val="20"/>
                <w:szCs w:val="20"/>
                <w:lang w:val="ru-RU"/>
              </w:rPr>
            </w:pPr>
            <w:r w:rsidRPr="00C01417">
              <w:rPr>
                <w:rFonts w:ascii="GHEA Grapalat" w:hAnsi="GHEA Grapalat"/>
                <w:sz w:val="20"/>
                <w:szCs w:val="20"/>
              </w:rPr>
              <w:t>6</w:t>
            </w:r>
            <w:r w:rsidR="004A1A7A">
              <w:rPr>
                <w:rFonts w:ascii="GHEA Grapalat" w:hAnsi="GHEA Grapalat"/>
                <w:sz w:val="20"/>
                <w:szCs w:val="20"/>
                <w:lang w:val="ru-RU"/>
              </w:rPr>
              <w:t>7</w:t>
            </w:r>
          </w:p>
        </w:tc>
        <w:tc>
          <w:tcPr>
            <w:tcW w:w="2551" w:type="dxa"/>
            <w:noWrap/>
            <w:vAlign w:val="center"/>
          </w:tcPr>
          <w:p w:rsidR="00140506" w:rsidRPr="00E45FC9" w:rsidRDefault="00140506" w:rsidP="00140506">
            <w:pPr>
              <w:spacing w:line="240" w:lineRule="auto"/>
              <w:rPr>
                <w:rFonts w:ascii="GHEA Grapalat" w:hAnsi="GHEA Grapalat"/>
                <w:sz w:val="20"/>
                <w:szCs w:val="20"/>
                <w:lang w:val="ru-RU"/>
              </w:rPr>
            </w:pPr>
            <w:r w:rsidRPr="00C01417">
              <w:rPr>
                <w:rFonts w:ascii="GHEA Grapalat" w:hAnsi="GHEA Grapalat" w:cs="Calibri"/>
                <w:sz w:val="20"/>
                <w:szCs w:val="20"/>
              </w:rPr>
              <w:t>Ամրանային</w:t>
            </w:r>
            <w:r w:rsidRPr="00E45FC9">
              <w:rPr>
                <w:rFonts w:ascii="GHEA Grapalat" w:hAnsi="GHEA Grapalat" w:cs="Calibri"/>
                <w:sz w:val="20"/>
                <w:szCs w:val="20"/>
                <w:lang w:val="ru-RU"/>
              </w:rPr>
              <w:t xml:space="preserve"> </w:t>
            </w:r>
            <w:r w:rsidRPr="00C01417">
              <w:rPr>
                <w:rFonts w:ascii="GHEA Grapalat" w:hAnsi="GHEA Grapalat" w:cs="Calibri"/>
                <w:sz w:val="20"/>
                <w:szCs w:val="20"/>
              </w:rPr>
              <w:t>կառուցվածքների</w:t>
            </w:r>
            <w:r w:rsidRPr="00E45FC9">
              <w:rPr>
                <w:rFonts w:ascii="GHEA Grapalat" w:hAnsi="GHEA Grapalat" w:cs="Calibri"/>
                <w:sz w:val="20"/>
                <w:szCs w:val="20"/>
                <w:lang w:val="ru-RU"/>
              </w:rPr>
              <w:t xml:space="preserve"> (</w:t>
            </w:r>
            <w:r w:rsidRPr="00C01417">
              <w:rPr>
                <w:rFonts w:ascii="GHEA Grapalat" w:hAnsi="GHEA Grapalat" w:cs="Calibri"/>
                <w:sz w:val="20"/>
                <w:szCs w:val="20"/>
              </w:rPr>
              <w:t>կմախքների</w:t>
            </w:r>
            <w:r w:rsidRPr="00E45FC9">
              <w:rPr>
                <w:rFonts w:ascii="GHEA Grapalat" w:hAnsi="GHEA Grapalat" w:cs="Calibri"/>
                <w:sz w:val="20"/>
                <w:szCs w:val="20"/>
                <w:lang w:val="ru-RU"/>
              </w:rPr>
              <w:t xml:space="preserve">, </w:t>
            </w:r>
            <w:r w:rsidRPr="00C01417">
              <w:rPr>
                <w:rFonts w:ascii="GHEA Grapalat" w:hAnsi="GHEA Grapalat" w:cs="Calibri"/>
                <w:sz w:val="20"/>
                <w:szCs w:val="20"/>
              </w:rPr>
              <w:t>անուրների</w:t>
            </w:r>
            <w:r w:rsidRPr="00E45FC9">
              <w:rPr>
                <w:rFonts w:ascii="GHEA Grapalat" w:hAnsi="GHEA Grapalat" w:cs="Calibri"/>
                <w:sz w:val="20"/>
                <w:szCs w:val="20"/>
                <w:lang w:val="ru-RU"/>
              </w:rPr>
              <w:t xml:space="preserve">) </w:t>
            </w:r>
            <w:r w:rsidRPr="00C01417">
              <w:rPr>
                <w:rFonts w:ascii="GHEA Grapalat" w:hAnsi="GHEA Grapalat" w:cs="Calibri"/>
                <w:sz w:val="20"/>
                <w:szCs w:val="20"/>
              </w:rPr>
              <w:t>պատրաստում</w:t>
            </w:r>
            <w:r w:rsidRPr="00E45FC9">
              <w:rPr>
                <w:rFonts w:ascii="GHEA Grapalat" w:hAnsi="GHEA Grapalat" w:cs="Calibri"/>
                <w:sz w:val="20"/>
                <w:szCs w:val="20"/>
                <w:lang w:val="ru-RU"/>
              </w:rPr>
              <w:t xml:space="preserve"> </w:t>
            </w:r>
            <w:r w:rsidRPr="00C01417">
              <w:rPr>
                <w:rFonts w:ascii="GHEA Grapalat" w:hAnsi="GHEA Grapalat" w:cs="Calibri"/>
                <w:sz w:val="20"/>
                <w:szCs w:val="20"/>
              </w:rPr>
              <w:t>և</w:t>
            </w:r>
            <w:r w:rsidRPr="00E45FC9">
              <w:rPr>
                <w:rFonts w:ascii="GHEA Grapalat" w:hAnsi="GHEA Grapalat" w:cs="Calibri"/>
                <w:sz w:val="20"/>
                <w:szCs w:val="20"/>
                <w:lang w:val="ru-RU"/>
              </w:rPr>
              <w:t xml:space="preserve"> </w:t>
            </w:r>
            <w:r w:rsidRPr="00C01417">
              <w:rPr>
                <w:rFonts w:ascii="GHEA Grapalat" w:hAnsi="GHEA Grapalat" w:cs="Calibri"/>
                <w:sz w:val="20"/>
                <w:szCs w:val="20"/>
              </w:rPr>
              <w:t>տեղադրում</w:t>
            </w:r>
          </w:p>
        </w:tc>
        <w:tc>
          <w:tcPr>
            <w:tcW w:w="709" w:type="dxa"/>
            <w:noWrap/>
            <w:vAlign w:val="center"/>
          </w:tcPr>
          <w:p w:rsidR="00140506" w:rsidRPr="00C01417" w:rsidRDefault="00140506" w:rsidP="00140506">
            <w:pPr>
              <w:jc w:val="center"/>
              <w:rPr>
                <w:rFonts w:ascii="GHEA Grapalat" w:hAnsi="GHEA Grapalat" w:cs="Calibri"/>
                <w:sz w:val="20"/>
                <w:szCs w:val="20"/>
              </w:rPr>
            </w:pPr>
            <w:r w:rsidRPr="00C01417">
              <w:rPr>
                <w:rFonts w:ascii="GHEA Grapalat" w:hAnsi="GHEA Grapalat" w:cs="Calibri"/>
                <w:sz w:val="20"/>
                <w:szCs w:val="20"/>
              </w:rPr>
              <w:t>տն</w:t>
            </w:r>
          </w:p>
        </w:tc>
        <w:tc>
          <w:tcPr>
            <w:tcW w:w="425" w:type="dxa"/>
            <w:noWrap/>
            <w:vAlign w:val="center"/>
          </w:tcPr>
          <w:p w:rsidR="00140506" w:rsidRPr="00C01417" w:rsidRDefault="00140506" w:rsidP="00140506">
            <w:pPr>
              <w:jc w:val="center"/>
              <w:rPr>
                <w:rFonts w:ascii="GHEA Grapalat" w:hAnsi="GHEA Grapalat" w:cs="Calibri"/>
                <w:sz w:val="20"/>
                <w:szCs w:val="20"/>
              </w:rPr>
            </w:pPr>
            <w:r w:rsidRPr="00C01417">
              <w:rPr>
                <w:rFonts w:ascii="GHEA Grapalat" w:hAnsi="GHEA Grapalat" w:cs="Calibri"/>
                <w:sz w:val="20"/>
                <w:szCs w:val="20"/>
              </w:rPr>
              <w:t>1</w:t>
            </w:r>
          </w:p>
        </w:tc>
        <w:tc>
          <w:tcPr>
            <w:tcW w:w="1418" w:type="dxa"/>
            <w:noWrap/>
            <w:vAlign w:val="center"/>
          </w:tcPr>
          <w:p w:rsidR="00140506" w:rsidRPr="00C01417" w:rsidRDefault="00B4202A" w:rsidP="00B4202A">
            <w:pPr>
              <w:jc w:val="center"/>
              <w:rPr>
                <w:rFonts w:ascii="GHEA Grapalat" w:hAnsi="GHEA Grapalat" w:cs="Arial"/>
                <w:sz w:val="20"/>
                <w:szCs w:val="20"/>
              </w:rPr>
            </w:pPr>
            <w:r>
              <w:rPr>
                <w:rFonts w:ascii="GHEA Grapalat" w:hAnsi="GHEA Grapalat" w:cs="Calibri"/>
                <w:sz w:val="20"/>
                <w:szCs w:val="20"/>
                <w:lang w:val="hy-AM"/>
              </w:rPr>
              <w:t>500</w:t>
            </w:r>
            <w:r w:rsidR="00140506" w:rsidRPr="00C01417">
              <w:rPr>
                <w:rFonts w:ascii="GHEA Grapalat" w:hAnsi="GHEA Grapalat" w:cs="Calibri"/>
                <w:sz w:val="20"/>
                <w:szCs w:val="20"/>
              </w:rPr>
              <w:t>,</w:t>
            </w:r>
            <w:r>
              <w:rPr>
                <w:rFonts w:ascii="GHEA Grapalat" w:hAnsi="GHEA Grapalat" w:cs="Calibri"/>
                <w:sz w:val="20"/>
                <w:szCs w:val="20"/>
                <w:lang w:val="hy-AM"/>
              </w:rPr>
              <w:t>3</w:t>
            </w:r>
            <w:r w:rsidR="00C50A56">
              <w:rPr>
                <w:rFonts w:ascii="GHEA Grapalat" w:hAnsi="GHEA Grapalat" w:cs="Calibri"/>
                <w:sz w:val="20"/>
                <w:szCs w:val="20"/>
                <w:lang w:val="hy-AM"/>
              </w:rPr>
              <w:t>00</w:t>
            </w:r>
          </w:p>
        </w:tc>
        <w:tc>
          <w:tcPr>
            <w:tcW w:w="992" w:type="dxa"/>
            <w:noWrap/>
            <w:vAlign w:val="center"/>
          </w:tcPr>
          <w:p w:rsidR="00140506" w:rsidRPr="00C01417" w:rsidRDefault="00140506" w:rsidP="00754631">
            <w:pPr>
              <w:jc w:val="center"/>
              <w:rPr>
                <w:rFonts w:ascii="GHEA Grapalat" w:hAnsi="GHEA Grapalat" w:cs="Arial"/>
                <w:sz w:val="20"/>
                <w:szCs w:val="20"/>
              </w:rPr>
            </w:pPr>
            <w:r w:rsidRPr="00C01417">
              <w:rPr>
                <w:rFonts w:ascii="GHEA Grapalat" w:hAnsi="GHEA Grapalat" w:cs="Calibri"/>
                <w:sz w:val="20"/>
                <w:szCs w:val="20"/>
              </w:rPr>
              <w:t>80,000</w:t>
            </w:r>
          </w:p>
        </w:tc>
        <w:tc>
          <w:tcPr>
            <w:tcW w:w="1134" w:type="dxa"/>
            <w:noWrap/>
            <w:vAlign w:val="center"/>
          </w:tcPr>
          <w:p w:rsidR="00140506" w:rsidRPr="00C01417" w:rsidRDefault="00140506" w:rsidP="00754631">
            <w:pPr>
              <w:jc w:val="center"/>
              <w:rPr>
                <w:rFonts w:ascii="GHEA Grapalat" w:hAnsi="GHEA Grapalat" w:cs="Arial"/>
                <w:sz w:val="20"/>
                <w:szCs w:val="20"/>
              </w:rPr>
            </w:pPr>
            <w:r w:rsidRPr="00C01417">
              <w:rPr>
                <w:rFonts w:ascii="GHEA Grapalat" w:hAnsi="GHEA Grapalat" w:cs="Calibri"/>
                <w:sz w:val="20"/>
                <w:szCs w:val="20"/>
              </w:rPr>
              <w:t>40,000</w:t>
            </w:r>
          </w:p>
        </w:tc>
        <w:tc>
          <w:tcPr>
            <w:tcW w:w="1134" w:type="dxa"/>
            <w:noWrap/>
            <w:vAlign w:val="center"/>
          </w:tcPr>
          <w:p w:rsidR="00140506" w:rsidRPr="00C01417" w:rsidRDefault="00B4202A" w:rsidP="00B4202A">
            <w:pPr>
              <w:jc w:val="center"/>
              <w:rPr>
                <w:rFonts w:ascii="GHEA Grapalat" w:hAnsi="GHEA Grapalat" w:cs="Arial"/>
                <w:sz w:val="20"/>
                <w:szCs w:val="20"/>
              </w:rPr>
            </w:pPr>
            <w:r>
              <w:rPr>
                <w:rFonts w:ascii="GHEA Grapalat" w:hAnsi="GHEA Grapalat" w:cs="Calibri"/>
                <w:sz w:val="20"/>
                <w:szCs w:val="20"/>
                <w:lang w:val="hy-AM"/>
              </w:rPr>
              <w:t>380,3</w:t>
            </w:r>
            <w:r w:rsidR="00881BD0">
              <w:rPr>
                <w:rFonts w:ascii="GHEA Grapalat" w:hAnsi="GHEA Grapalat" w:cs="Calibri"/>
                <w:sz w:val="20"/>
                <w:szCs w:val="20"/>
                <w:lang w:val="hy-AM"/>
              </w:rPr>
              <w:t>0</w:t>
            </w:r>
          </w:p>
        </w:tc>
        <w:tc>
          <w:tcPr>
            <w:tcW w:w="1276" w:type="dxa"/>
            <w:noWrap/>
            <w:vAlign w:val="center"/>
          </w:tcPr>
          <w:p w:rsidR="00140506" w:rsidRPr="00C01417" w:rsidRDefault="00140506" w:rsidP="00140506">
            <w:pPr>
              <w:jc w:val="center"/>
              <w:rPr>
                <w:rFonts w:ascii="GHEA Grapalat" w:hAnsi="GHEA Grapalat" w:cs="Arial"/>
                <w:sz w:val="20"/>
                <w:szCs w:val="20"/>
              </w:rPr>
            </w:pPr>
            <w:r w:rsidRPr="00C01417">
              <w:rPr>
                <w:rFonts w:ascii="GHEA Grapalat" w:hAnsi="GHEA Grapalat" w:cs="Calibri"/>
                <w:sz w:val="20"/>
                <w:szCs w:val="20"/>
              </w:rPr>
              <w:t>ամրան</w:t>
            </w:r>
          </w:p>
        </w:tc>
        <w:tc>
          <w:tcPr>
            <w:tcW w:w="992" w:type="dxa"/>
            <w:noWrap/>
            <w:vAlign w:val="center"/>
          </w:tcPr>
          <w:p w:rsidR="00140506" w:rsidRPr="00C01417" w:rsidRDefault="00140506" w:rsidP="00140506">
            <w:pPr>
              <w:jc w:val="center"/>
              <w:rPr>
                <w:rFonts w:ascii="GHEA Grapalat" w:hAnsi="GHEA Grapalat" w:cs="Arial"/>
                <w:sz w:val="20"/>
                <w:szCs w:val="20"/>
              </w:rPr>
            </w:pPr>
            <w:r w:rsidRPr="00C01417">
              <w:rPr>
                <w:rFonts w:ascii="GHEA Grapalat" w:hAnsi="GHEA Grapalat" w:cs="Calibri"/>
                <w:sz w:val="20"/>
                <w:szCs w:val="20"/>
              </w:rPr>
              <w:t>տն</w:t>
            </w:r>
          </w:p>
        </w:tc>
        <w:tc>
          <w:tcPr>
            <w:tcW w:w="850" w:type="dxa"/>
            <w:noWrap/>
            <w:vAlign w:val="center"/>
          </w:tcPr>
          <w:p w:rsidR="00140506" w:rsidRPr="00C01417" w:rsidRDefault="00140506" w:rsidP="00140506">
            <w:pPr>
              <w:jc w:val="center"/>
              <w:rPr>
                <w:rFonts w:ascii="GHEA Grapalat" w:hAnsi="GHEA Grapalat" w:cs="Arial"/>
                <w:sz w:val="20"/>
                <w:szCs w:val="20"/>
              </w:rPr>
            </w:pPr>
            <w:r w:rsidRPr="00C01417">
              <w:rPr>
                <w:rFonts w:ascii="GHEA Grapalat" w:hAnsi="GHEA Grapalat" w:cs="Calibri"/>
                <w:sz w:val="20"/>
                <w:szCs w:val="20"/>
              </w:rPr>
              <w:t>1,03</w:t>
            </w:r>
          </w:p>
        </w:tc>
        <w:tc>
          <w:tcPr>
            <w:tcW w:w="851" w:type="dxa"/>
            <w:noWrap/>
            <w:vAlign w:val="center"/>
          </w:tcPr>
          <w:p w:rsidR="00140506" w:rsidRPr="00C01417" w:rsidRDefault="00140506" w:rsidP="009842B4">
            <w:pPr>
              <w:jc w:val="center"/>
              <w:rPr>
                <w:rFonts w:ascii="GHEA Grapalat" w:hAnsi="GHEA Grapalat" w:cs="Arial"/>
                <w:sz w:val="20"/>
                <w:szCs w:val="20"/>
              </w:rPr>
            </w:pPr>
            <w:r w:rsidRPr="00C01417">
              <w:rPr>
                <w:rFonts w:ascii="GHEA Grapalat" w:hAnsi="GHEA Grapalat" w:cs="Calibri"/>
                <w:sz w:val="20"/>
                <w:szCs w:val="20"/>
              </w:rPr>
              <w:t>245,0</w:t>
            </w:r>
          </w:p>
        </w:tc>
        <w:tc>
          <w:tcPr>
            <w:tcW w:w="1134" w:type="dxa"/>
            <w:noWrap/>
          </w:tcPr>
          <w:p w:rsidR="00DF1452" w:rsidRPr="00B4202A" w:rsidRDefault="00DF1452" w:rsidP="00140506">
            <w:pPr>
              <w:jc w:val="center"/>
              <w:rPr>
                <w:rFonts w:ascii="GHEA Grapalat" w:hAnsi="GHEA Grapalat" w:cs="Arial"/>
                <w:sz w:val="20"/>
                <w:szCs w:val="20"/>
                <w:lang w:val="hy-AM"/>
              </w:rPr>
            </w:pPr>
          </w:p>
          <w:p w:rsidR="00DF1452" w:rsidRPr="00B4202A" w:rsidRDefault="00DF1452" w:rsidP="00140506">
            <w:pPr>
              <w:jc w:val="center"/>
              <w:rPr>
                <w:rFonts w:ascii="GHEA Grapalat" w:hAnsi="GHEA Grapalat" w:cs="Arial"/>
                <w:sz w:val="20"/>
                <w:szCs w:val="20"/>
                <w:lang w:val="hy-AM"/>
              </w:rPr>
            </w:pPr>
          </w:p>
          <w:p w:rsidR="00DF1452" w:rsidRPr="00B4202A" w:rsidRDefault="00DF1452" w:rsidP="00140506">
            <w:pPr>
              <w:jc w:val="center"/>
              <w:rPr>
                <w:rFonts w:ascii="GHEA Grapalat" w:hAnsi="GHEA Grapalat" w:cs="Arial"/>
                <w:sz w:val="20"/>
                <w:szCs w:val="20"/>
                <w:lang w:val="hy-AM"/>
              </w:rPr>
            </w:pPr>
          </w:p>
          <w:p w:rsidR="00140506" w:rsidRPr="00B4202A" w:rsidRDefault="00DF1452" w:rsidP="00140506">
            <w:pPr>
              <w:jc w:val="center"/>
              <w:rPr>
                <w:rFonts w:ascii="GHEA Grapalat" w:hAnsi="GHEA Grapalat" w:cs="Arial"/>
                <w:sz w:val="20"/>
                <w:szCs w:val="20"/>
              </w:rPr>
            </w:pPr>
            <w:r w:rsidRPr="00B4202A">
              <w:rPr>
                <w:rFonts w:ascii="GHEA Grapalat" w:hAnsi="GHEA Grapalat" w:cs="Arial"/>
                <w:sz w:val="20"/>
                <w:szCs w:val="20"/>
                <w:lang w:val="hy-AM"/>
              </w:rPr>
              <w:t>285,73</w:t>
            </w:r>
          </w:p>
        </w:tc>
      </w:tr>
      <w:tr w:rsidR="00754631" w:rsidRPr="00C01417" w:rsidTr="00140506">
        <w:trPr>
          <w:trHeight w:val="255"/>
        </w:trPr>
        <w:tc>
          <w:tcPr>
            <w:tcW w:w="568" w:type="dxa"/>
            <w:vMerge w:val="restart"/>
            <w:noWrap/>
            <w:vAlign w:val="center"/>
          </w:tcPr>
          <w:p w:rsidR="00754631" w:rsidRPr="00754631" w:rsidRDefault="00C65D29" w:rsidP="004A1A7A">
            <w:pPr>
              <w:rPr>
                <w:rFonts w:ascii="GHEA Grapalat" w:hAnsi="GHEA Grapalat"/>
                <w:sz w:val="20"/>
                <w:szCs w:val="20"/>
                <w:lang w:val="ru-RU"/>
              </w:rPr>
            </w:pPr>
            <w:r>
              <w:rPr>
                <w:rFonts w:ascii="GHEA Grapalat" w:hAnsi="GHEA Grapalat"/>
                <w:sz w:val="20"/>
                <w:szCs w:val="20"/>
                <w:lang w:val="ru-RU"/>
              </w:rPr>
              <w:t>6</w:t>
            </w:r>
            <w:r w:rsidR="004A1A7A">
              <w:rPr>
                <w:rFonts w:ascii="GHEA Grapalat" w:hAnsi="GHEA Grapalat"/>
                <w:sz w:val="20"/>
                <w:szCs w:val="20"/>
                <w:lang w:val="ru-RU"/>
              </w:rPr>
              <w:t>8</w:t>
            </w:r>
          </w:p>
        </w:tc>
        <w:tc>
          <w:tcPr>
            <w:tcW w:w="2551" w:type="dxa"/>
            <w:vMerge w:val="restart"/>
            <w:noWrap/>
            <w:vAlign w:val="center"/>
          </w:tcPr>
          <w:p w:rsidR="00754631" w:rsidRPr="00E45FC9" w:rsidRDefault="00754631" w:rsidP="00140506">
            <w:pPr>
              <w:spacing w:line="240" w:lineRule="auto"/>
              <w:rPr>
                <w:rFonts w:ascii="GHEA Grapalat" w:hAnsi="GHEA Grapalat"/>
                <w:sz w:val="20"/>
                <w:szCs w:val="20"/>
                <w:lang w:val="ru-RU"/>
              </w:rPr>
            </w:pPr>
            <w:r w:rsidRPr="00C01417">
              <w:rPr>
                <w:rFonts w:ascii="GHEA Grapalat" w:hAnsi="GHEA Grapalat" w:cs="Calibri"/>
                <w:sz w:val="20"/>
                <w:szCs w:val="20"/>
              </w:rPr>
              <w:t>Միաձույլ</w:t>
            </w:r>
            <w:r w:rsidRPr="00E45FC9">
              <w:rPr>
                <w:rFonts w:ascii="GHEA Grapalat" w:hAnsi="GHEA Grapalat" w:cs="Calibri"/>
                <w:sz w:val="20"/>
                <w:szCs w:val="20"/>
                <w:lang w:val="ru-RU"/>
              </w:rPr>
              <w:t xml:space="preserve"> </w:t>
            </w:r>
            <w:r w:rsidRPr="00C01417">
              <w:rPr>
                <w:rFonts w:ascii="GHEA Grapalat" w:hAnsi="GHEA Grapalat" w:cs="Calibri"/>
                <w:sz w:val="20"/>
                <w:szCs w:val="20"/>
              </w:rPr>
              <w:t>ե</w:t>
            </w:r>
            <w:r w:rsidRPr="00E45FC9">
              <w:rPr>
                <w:rFonts w:ascii="GHEA Grapalat" w:hAnsi="GHEA Grapalat" w:cs="Calibri"/>
                <w:sz w:val="20"/>
                <w:szCs w:val="20"/>
                <w:lang w:val="ru-RU"/>
              </w:rPr>
              <w:t>/</w:t>
            </w:r>
            <w:r w:rsidRPr="00C01417">
              <w:rPr>
                <w:rFonts w:ascii="GHEA Grapalat" w:hAnsi="GHEA Grapalat" w:cs="Calibri"/>
                <w:sz w:val="20"/>
                <w:szCs w:val="20"/>
              </w:rPr>
              <w:t>բ</w:t>
            </w:r>
            <w:r w:rsidRPr="00E45FC9">
              <w:rPr>
                <w:rFonts w:ascii="GHEA Grapalat" w:hAnsi="GHEA Grapalat" w:cs="Calibri"/>
                <w:sz w:val="20"/>
                <w:szCs w:val="20"/>
                <w:lang w:val="ru-RU"/>
              </w:rPr>
              <w:t xml:space="preserve">  </w:t>
            </w:r>
            <w:r w:rsidRPr="00C01417">
              <w:rPr>
                <w:rFonts w:ascii="GHEA Grapalat" w:hAnsi="GHEA Grapalat" w:cs="Calibri"/>
                <w:sz w:val="20"/>
                <w:szCs w:val="20"/>
              </w:rPr>
              <w:t>բարավորների</w:t>
            </w:r>
            <w:r w:rsidRPr="00E45FC9">
              <w:rPr>
                <w:rFonts w:ascii="GHEA Grapalat" w:hAnsi="GHEA Grapalat" w:cs="Calibri"/>
                <w:sz w:val="20"/>
                <w:szCs w:val="20"/>
                <w:lang w:val="ru-RU"/>
              </w:rPr>
              <w:t xml:space="preserve"> </w:t>
            </w:r>
            <w:r w:rsidRPr="00C01417">
              <w:rPr>
                <w:rFonts w:ascii="GHEA Grapalat" w:hAnsi="GHEA Grapalat" w:cs="Calibri"/>
                <w:sz w:val="20"/>
                <w:szCs w:val="20"/>
              </w:rPr>
              <w:t>պատրաստում</w:t>
            </w:r>
            <w:r w:rsidRPr="00E45FC9">
              <w:rPr>
                <w:rFonts w:ascii="GHEA Grapalat" w:hAnsi="GHEA Grapalat" w:cs="Calibri"/>
                <w:sz w:val="20"/>
                <w:szCs w:val="20"/>
                <w:lang w:val="ru-RU"/>
              </w:rPr>
              <w:t xml:space="preserve"> </w:t>
            </w:r>
            <w:r w:rsidRPr="00C01417">
              <w:rPr>
                <w:rFonts w:ascii="GHEA Grapalat" w:hAnsi="GHEA Grapalat" w:cs="Calibri"/>
                <w:sz w:val="20"/>
                <w:szCs w:val="20"/>
              </w:rPr>
              <w:t>B</w:t>
            </w:r>
            <w:r w:rsidRPr="00E45FC9">
              <w:rPr>
                <w:rFonts w:ascii="GHEA Grapalat" w:hAnsi="GHEA Grapalat" w:cs="Calibri"/>
                <w:sz w:val="20"/>
                <w:szCs w:val="20"/>
                <w:lang w:val="ru-RU"/>
              </w:rPr>
              <w:t xml:space="preserve">-25 </w:t>
            </w:r>
            <w:r w:rsidRPr="00C01417">
              <w:rPr>
                <w:rFonts w:ascii="GHEA Grapalat" w:hAnsi="GHEA Grapalat" w:cs="Calibri"/>
                <w:sz w:val="20"/>
                <w:szCs w:val="20"/>
              </w:rPr>
              <w:t>դասի</w:t>
            </w:r>
            <w:r w:rsidRPr="00E45FC9">
              <w:rPr>
                <w:rFonts w:ascii="GHEA Grapalat" w:hAnsi="GHEA Grapalat" w:cs="Calibri"/>
                <w:sz w:val="20"/>
                <w:szCs w:val="20"/>
                <w:lang w:val="ru-RU"/>
              </w:rPr>
              <w:t xml:space="preserve"> </w:t>
            </w:r>
            <w:r w:rsidRPr="00C01417">
              <w:rPr>
                <w:rFonts w:ascii="GHEA Grapalat" w:hAnsi="GHEA Grapalat" w:cs="Calibri"/>
                <w:sz w:val="20"/>
                <w:szCs w:val="20"/>
              </w:rPr>
              <w:t>բետոնով</w:t>
            </w:r>
          </w:p>
        </w:tc>
        <w:tc>
          <w:tcPr>
            <w:tcW w:w="709" w:type="dxa"/>
            <w:vMerge w:val="restart"/>
            <w:noWrap/>
            <w:vAlign w:val="center"/>
          </w:tcPr>
          <w:p w:rsidR="00754631" w:rsidRPr="00C01417" w:rsidRDefault="00754631" w:rsidP="00140506">
            <w:pPr>
              <w:jc w:val="center"/>
              <w:rPr>
                <w:rFonts w:ascii="GHEA Grapalat" w:hAnsi="GHEA Grapalat" w:cs="Calibri"/>
                <w:sz w:val="20"/>
                <w:szCs w:val="20"/>
              </w:rPr>
            </w:pPr>
            <w:r w:rsidRPr="00C01417">
              <w:rPr>
                <w:rFonts w:ascii="GHEA Grapalat" w:hAnsi="GHEA Grapalat" w:cs="Calibri"/>
                <w:sz w:val="20"/>
                <w:szCs w:val="20"/>
              </w:rPr>
              <w:t>խմ</w:t>
            </w:r>
          </w:p>
        </w:tc>
        <w:tc>
          <w:tcPr>
            <w:tcW w:w="425" w:type="dxa"/>
            <w:vMerge w:val="restart"/>
            <w:noWrap/>
            <w:vAlign w:val="center"/>
          </w:tcPr>
          <w:p w:rsidR="00754631" w:rsidRPr="00C01417" w:rsidRDefault="00754631" w:rsidP="00140506">
            <w:pPr>
              <w:jc w:val="center"/>
              <w:rPr>
                <w:rFonts w:ascii="GHEA Grapalat" w:hAnsi="GHEA Grapalat" w:cs="Calibri"/>
                <w:sz w:val="20"/>
                <w:szCs w:val="20"/>
              </w:rPr>
            </w:pPr>
            <w:r w:rsidRPr="00C01417">
              <w:rPr>
                <w:rFonts w:ascii="GHEA Grapalat" w:hAnsi="GHEA Grapalat" w:cs="Calibri"/>
                <w:sz w:val="20"/>
                <w:szCs w:val="20"/>
              </w:rPr>
              <w:t>1</w:t>
            </w:r>
          </w:p>
        </w:tc>
        <w:tc>
          <w:tcPr>
            <w:tcW w:w="1418" w:type="dxa"/>
            <w:vMerge w:val="restart"/>
            <w:noWrap/>
            <w:vAlign w:val="center"/>
          </w:tcPr>
          <w:p w:rsidR="00754631" w:rsidRPr="00C50A56" w:rsidRDefault="00754631" w:rsidP="00B4202A">
            <w:pPr>
              <w:jc w:val="center"/>
              <w:rPr>
                <w:rFonts w:ascii="GHEA Grapalat" w:hAnsi="GHEA Grapalat" w:cs="Arial"/>
                <w:sz w:val="20"/>
                <w:szCs w:val="20"/>
                <w:lang w:val="hy-AM"/>
              </w:rPr>
            </w:pPr>
            <w:r w:rsidRPr="00C01417">
              <w:rPr>
                <w:rFonts w:ascii="GHEA Grapalat" w:hAnsi="GHEA Grapalat" w:cs="Calibri"/>
                <w:sz w:val="20"/>
                <w:szCs w:val="20"/>
              </w:rPr>
              <w:t>12</w:t>
            </w:r>
            <w:r w:rsidR="00B4202A">
              <w:rPr>
                <w:rFonts w:ascii="GHEA Grapalat" w:hAnsi="GHEA Grapalat" w:cs="Calibri"/>
                <w:sz w:val="20"/>
                <w:szCs w:val="20"/>
                <w:lang w:val="hy-AM"/>
              </w:rPr>
              <w:t>6</w:t>
            </w:r>
            <w:r w:rsidRPr="00C01417">
              <w:rPr>
                <w:rFonts w:ascii="GHEA Grapalat" w:hAnsi="GHEA Grapalat" w:cs="Calibri"/>
                <w:sz w:val="20"/>
                <w:szCs w:val="20"/>
              </w:rPr>
              <w:t>,</w:t>
            </w:r>
            <w:r w:rsidR="00B4202A">
              <w:rPr>
                <w:rFonts w:ascii="GHEA Grapalat" w:hAnsi="GHEA Grapalat" w:cs="Calibri"/>
                <w:sz w:val="20"/>
                <w:szCs w:val="20"/>
                <w:lang w:val="hy-AM"/>
              </w:rPr>
              <w:t>0</w:t>
            </w:r>
            <w:r w:rsidRPr="00C01417">
              <w:rPr>
                <w:rFonts w:ascii="GHEA Grapalat" w:hAnsi="GHEA Grapalat" w:cs="Calibri"/>
                <w:sz w:val="20"/>
                <w:szCs w:val="20"/>
              </w:rPr>
              <w:t>9</w:t>
            </w:r>
            <w:r w:rsidR="00C50A56">
              <w:rPr>
                <w:rFonts w:ascii="GHEA Grapalat" w:hAnsi="GHEA Grapalat" w:cs="Calibri"/>
                <w:sz w:val="20"/>
                <w:szCs w:val="20"/>
                <w:lang w:val="hy-AM"/>
              </w:rPr>
              <w:t>0</w:t>
            </w:r>
          </w:p>
        </w:tc>
        <w:tc>
          <w:tcPr>
            <w:tcW w:w="992" w:type="dxa"/>
            <w:vMerge w:val="restart"/>
            <w:noWrap/>
            <w:vAlign w:val="center"/>
          </w:tcPr>
          <w:p w:rsidR="00754631" w:rsidRPr="00C01417" w:rsidRDefault="00754631" w:rsidP="00754631">
            <w:pPr>
              <w:jc w:val="center"/>
              <w:rPr>
                <w:rFonts w:ascii="GHEA Grapalat" w:hAnsi="GHEA Grapalat" w:cs="Arial"/>
                <w:sz w:val="20"/>
                <w:szCs w:val="20"/>
              </w:rPr>
            </w:pPr>
            <w:r w:rsidRPr="00C01417">
              <w:rPr>
                <w:rFonts w:ascii="GHEA Grapalat" w:hAnsi="GHEA Grapalat" w:cs="Calibri"/>
                <w:sz w:val="20"/>
                <w:szCs w:val="20"/>
              </w:rPr>
              <w:t>43,060</w:t>
            </w:r>
          </w:p>
        </w:tc>
        <w:tc>
          <w:tcPr>
            <w:tcW w:w="1134" w:type="dxa"/>
            <w:vMerge w:val="restart"/>
            <w:noWrap/>
            <w:vAlign w:val="center"/>
          </w:tcPr>
          <w:p w:rsidR="00754631" w:rsidRPr="00C01417" w:rsidRDefault="00754631" w:rsidP="00754631">
            <w:pPr>
              <w:jc w:val="center"/>
              <w:rPr>
                <w:rFonts w:ascii="GHEA Grapalat" w:hAnsi="GHEA Grapalat" w:cs="Arial"/>
                <w:sz w:val="20"/>
                <w:szCs w:val="20"/>
              </w:rPr>
            </w:pPr>
            <w:r w:rsidRPr="00C01417">
              <w:rPr>
                <w:rFonts w:ascii="GHEA Grapalat" w:hAnsi="GHEA Grapalat" w:cs="Calibri"/>
                <w:sz w:val="20"/>
                <w:szCs w:val="20"/>
              </w:rPr>
              <w:t>4,660</w:t>
            </w:r>
          </w:p>
        </w:tc>
        <w:tc>
          <w:tcPr>
            <w:tcW w:w="1134" w:type="dxa"/>
            <w:vMerge w:val="restart"/>
            <w:noWrap/>
            <w:vAlign w:val="center"/>
          </w:tcPr>
          <w:p w:rsidR="00754631" w:rsidRPr="00754631" w:rsidRDefault="00754631" w:rsidP="00B4202A">
            <w:pPr>
              <w:jc w:val="center"/>
              <w:rPr>
                <w:rFonts w:ascii="GHEA Grapalat" w:hAnsi="GHEA Grapalat" w:cs="Arial"/>
                <w:sz w:val="20"/>
                <w:szCs w:val="20"/>
                <w:lang w:val="ru-RU"/>
              </w:rPr>
            </w:pPr>
            <w:r w:rsidRPr="00C01417">
              <w:rPr>
                <w:rFonts w:ascii="GHEA Grapalat" w:hAnsi="GHEA Grapalat" w:cs="Calibri"/>
                <w:sz w:val="20"/>
                <w:szCs w:val="20"/>
              </w:rPr>
              <w:t>78,</w:t>
            </w:r>
            <w:r w:rsidR="00B4202A">
              <w:rPr>
                <w:rFonts w:ascii="GHEA Grapalat" w:hAnsi="GHEA Grapalat" w:cs="Calibri"/>
                <w:sz w:val="20"/>
                <w:szCs w:val="20"/>
                <w:lang w:val="hy-AM"/>
              </w:rPr>
              <w:t>3</w:t>
            </w:r>
            <w:r>
              <w:rPr>
                <w:rFonts w:ascii="GHEA Grapalat" w:hAnsi="GHEA Grapalat" w:cs="Calibri"/>
                <w:sz w:val="20"/>
                <w:szCs w:val="20"/>
                <w:lang w:val="ru-RU"/>
              </w:rPr>
              <w:t>7</w:t>
            </w:r>
          </w:p>
        </w:tc>
        <w:tc>
          <w:tcPr>
            <w:tcW w:w="1276" w:type="dxa"/>
            <w:noWrap/>
            <w:vAlign w:val="center"/>
          </w:tcPr>
          <w:p w:rsidR="00754631" w:rsidRPr="00C01417" w:rsidRDefault="00754631" w:rsidP="00140506">
            <w:pPr>
              <w:jc w:val="center"/>
              <w:rPr>
                <w:rFonts w:ascii="GHEA Grapalat" w:hAnsi="GHEA Grapalat" w:cs="Arial"/>
                <w:sz w:val="20"/>
                <w:szCs w:val="20"/>
              </w:rPr>
            </w:pPr>
            <w:r w:rsidRPr="00C01417">
              <w:rPr>
                <w:rFonts w:ascii="GHEA Grapalat" w:hAnsi="GHEA Grapalat" w:cs="Calibri"/>
                <w:sz w:val="20"/>
                <w:szCs w:val="20"/>
              </w:rPr>
              <w:t>բետոն B25</w:t>
            </w:r>
          </w:p>
        </w:tc>
        <w:tc>
          <w:tcPr>
            <w:tcW w:w="992" w:type="dxa"/>
            <w:noWrap/>
            <w:vAlign w:val="center"/>
          </w:tcPr>
          <w:p w:rsidR="00754631" w:rsidRPr="00C01417" w:rsidRDefault="00754631" w:rsidP="00140506">
            <w:pPr>
              <w:jc w:val="center"/>
              <w:rPr>
                <w:rFonts w:ascii="GHEA Grapalat" w:hAnsi="GHEA Grapalat" w:cs="Arial"/>
                <w:sz w:val="20"/>
                <w:szCs w:val="20"/>
              </w:rPr>
            </w:pPr>
            <w:r w:rsidRPr="00C01417">
              <w:rPr>
                <w:rFonts w:ascii="GHEA Grapalat" w:hAnsi="GHEA Grapalat" w:cs="Calibri"/>
                <w:sz w:val="20"/>
                <w:szCs w:val="20"/>
              </w:rPr>
              <w:t>խմ</w:t>
            </w:r>
          </w:p>
        </w:tc>
        <w:tc>
          <w:tcPr>
            <w:tcW w:w="850" w:type="dxa"/>
            <w:noWrap/>
            <w:vAlign w:val="center"/>
          </w:tcPr>
          <w:p w:rsidR="00754631" w:rsidRPr="00DF1452" w:rsidRDefault="00754631" w:rsidP="00DF1452">
            <w:pPr>
              <w:jc w:val="center"/>
              <w:rPr>
                <w:rFonts w:ascii="GHEA Grapalat" w:hAnsi="GHEA Grapalat" w:cs="Arial"/>
                <w:sz w:val="20"/>
                <w:szCs w:val="20"/>
                <w:lang w:val="hy-AM"/>
              </w:rPr>
            </w:pPr>
            <w:r w:rsidRPr="00C01417">
              <w:rPr>
                <w:rFonts w:ascii="GHEA Grapalat" w:hAnsi="GHEA Grapalat" w:cs="Calibri"/>
                <w:sz w:val="20"/>
                <w:szCs w:val="20"/>
              </w:rPr>
              <w:t>1,0</w:t>
            </w:r>
            <w:r w:rsidR="00DF1452">
              <w:rPr>
                <w:rFonts w:ascii="GHEA Grapalat" w:hAnsi="GHEA Grapalat" w:cs="Calibri"/>
                <w:sz w:val="20"/>
                <w:szCs w:val="20"/>
                <w:lang w:val="hy-AM"/>
              </w:rPr>
              <w:t>15</w:t>
            </w:r>
          </w:p>
        </w:tc>
        <w:tc>
          <w:tcPr>
            <w:tcW w:w="851" w:type="dxa"/>
            <w:noWrap/>
            <w:vAlign w:val="center"/>
          </w:tcPr>
          <w:p w:rsidR="00754631" w:rsidRPr="00DF1452" w:rsidRDefault="00754631" w:rsidP="00754631">
            <w:pPr>
              <w:jc w:val="center"/>
              <w:rPr>
                <w:rFonts w:ascii="GHEA Grapalat" w:hAnsi="GHEA Grapalat" w:cs="Arial"/>
                <w:sz w:val="20"/>
                <w:szCs w:val="20"/>
                <w:lang w:val="hy-AM"/>
              </w:rPr>
            </w:pPr>
            <w:r w:rsidRPr="00C01417">
              <w:rPr>
                <w:rFonts w:ascii="GHEA Grapalat" w:hAnsi="GHEA Grapalat" w:cs="Calibri"/>
                <w:sz w:val="20"/>
                <w:szCs w:val="20"/>
              </w:rPr>
              <w:t>34,86</w:t>
            </w:r>
            <w:r w:rsidR="00DF1452">
              <w:rPr>
                <w:rFonts w:ascii="GHEA Grapalat" w:hAnsi="GHEA Grapalat" w:cs="Calibri"/>
                <w:sz w:val="20"/>
                <w:szCs w:val="20"/>
                <w:lang w:val="hy-AM"/>
              </w:rPr>
              <w:t>1</w:t>
            </w:r>
          </w:p>
        </w:tc>
        <w:tc>
          <w:tcPr>
            <w:tcW w:w="1134" w:type="dxa"/>
            <w:noWrap/>
          </w:tcPr>
          <w:p w:rsidR="00754631" w:rsidRPr="00B4202A" w:rsidRDefault="00DF1452" w:rsidP="00140506">
            <w:pPr>
              <w:jc w:val="center"/>
              <w:rPr>
                <w:rFonts w:ascii="GHEA Grapalat" w:hAnsi="GHEA Grapalat" w:cs="Arial"/>
                <w:sz w:val="20"/>
                <w:szCs w:val="20"/>
                <w:lang w:val="hy-AM"/>
              </w:rPr>
            </w:pPr>
            <w:r w:rsidRPr="00B4202A">
              <w:rPr>
                <w:rFonts w:ascii="GHEA Grapalat" w:hAnsi="GHEA Grapalat" w:cs="Arial"/>
                <w:sz w:val="20"/>
                <w:szCs w:val="20"/>
                <w:lang w:val="hy-AM"/>
              </w:rPr>
              <w:t>40,06</w:t>
            </w:r>
          </w:p>
        </w:tc>
      </w:tr>
      <w:tr w:rsidR="00754631" w:rsidRPr="00C01417" w:rsidTr="00140506">
        <w:trPr>
          <w:trHeight w:val="255"/>
        </w:trPr>
        <w:tc>
          <w:tcPr>
            <w:tcW w:w="568" w:type="dxa"/>
            <w:vMerge/>
            <w:noWrap/>
            <w:vAlign w:val="center"/>
          </w:tcPr>
          <w:p w:rsidR="00754631" w:rsidRPr="00C01417" w:rsidRDefault="00754631" w:rsidP="00140506">
            <w:pPr>
              <w:rPr>
                <w:rFonts w:ascii="GHEA Grapalat" w:hAnsi="GHEA Grapalat"/>
                <w:sz w:val="20"/>
                <w:szCs w:val="20"/>
              </w:rPr>
            </w:pPr>
          </w:p>
        </w:tc>
        <w:tc>
          <w:tcPr>
            <w:tcW w:w="2551" w:type="dxa"/>
            <w:vMerge/>
            <w:noWrap/>
            <w:vAlign w:val="center"/>
          </w:tcPr>
          <w:p w:rsidR="00754631" w:rsidRPr="00C01417" w:rsidRDefault="00754631" w:rsidP="00140506">
            <w:pPr>
              <w:spacing w:line="240" w:lineRule="auto"/>
              <w:rPr>
                <w:rFonts w:ascii="GHEA Grapalat" w:hAnsi="GHEA Grapalat"/>
                <w:sz w:val="20"/>
                <w:szCs w:val="20"/>
              </w:rPr>
            </w:pPr>
          </w:p>
        </w:tc>
        <w:tc>
          <w:tcPr>
            <w:tcW w:w="709" w:type="dxa"/>
            <w:vMerge/>
            <w:noWrap/>
            <w:vAlign w:val="center"/>
          </w:tcPr>
          <w:p w:rsidR="00754631" w:rsidRPr="00C01417" w:rsidRDefault="00754631" w:rsidP="00140506">
            <w:pPr>
              <w:jc w:val="center"/>
              <w:rPr>
                <w:rFonts w:ascii="GHEA Grapalat" w:hAnsi="GHEA Grapalat" w:cs="Calibri"/>
                <w:sz w:val="20"/>
                <w:szCs w:val="20"/>
              </w:rPr>
            </w:pPr>
          </w:p>
        </w:tc>
        <w:tc>
          <w:tcPr>
            <w:tcW w:w="425" w:type="dxa"/>
            <w:vMerge/>
            <w:noWrap/>
            <w:vAlign w:val="center"/>
          </w:tcPr>
          <w:p w:rsidR="00754631" w:rsidRPr="00C01417" w:rsidRDefault="00754631" w:rsidP="00140506">
            <w:pPr>
              <w:jc w:val="center"/>
              <w:rPr>
                <w:rFonts w:ascii="GHEA Grapalat" w:hAnsi="GHEA Grapalat" w:cs="Calibri"/>
                <w:sz w:val="20"/>
                <w:szCs w:val="20"/>
              </w:rPr>
            </w:pPr>
          </w:p>
        </w:tc>
        <w:tc>
          <w:tcPr>
            <w:tcW w:w="1418" w:type="dxa"/>
            <w:vMerge/>
            <w:noWrap/>
            <w:vAlign w:val="center"/>
          </w:tcPr>
          <w:p w:rsidR="00754631" w:rsidRPr="00C01417" w:rsidRDefault="00754631" w:rsidP="00140506">
            <w:pPr>
              <w:jc w:val="center"/>
              <w:rPr>
                <w:rFonts w:ascii="GHEA Grapalat" w:hAnsi="GHEA Grapalat" w:cs="Arial"/>
                <w:sz w:val="20"/>
                <w:szCs w:val="20"/>
              </w:rPr>
            </w:pPr>
          </w:p>
        </w:tc>
        <w:tc>
          <w:tcPr>
            <w:tcW w:w="992" w:type="dxa"/>
            <w:vMerge/>
            <w:noWrap/>
            <w:vAlign w:val="center"/>
          </w:tcPr>
          <w:p w:rsidR="00754631" w:rsidRPr="00C01417" w:rsidRDefault="00754631" w:rsidP="00140506">
            <w:pPr>
              <w:jc w:val="center"/>
              <w:rPr>
                <w:rFonts w:ascii="GHEA Grapalat" w:hAnsi="GHEA Grapalat" w:cs="Arial"/>
                <w:sz w:val="20"/>
                <w:szCs w:val="20"/>
              </w:rPr>
            </w:pPr>
          </w:p>
        </w:tc>
        <w:tc>
          <w:tcPr>
            <w:tcW w:w="1134" w:type="dxa"/>
            <w:vMerge/>
            <w:noWrap/>
            <w:vAlign w:val="center"/>
          </w:tcPr>
          <w:p w:rsidR="00754631" w:rsidRPr="00C01417" w:rsidRDefault="00754631" w:rsidP="00140506">
            <w:pPr>
              <w:jc w:val="center"/>
              <w:rPr>
                <w:rFonts w:ascii="GHEA Grapalat" w:hAnsi="GHEA Grapalat" w:cs="Arial"/>
                <w:sz w:val="20"/>
                <w:szCs w:val="20"/>
              </w:rPr>
            </w:pPr>
          </w:p>
        </w:tc>
        <w:tc>
          <w:tcPr>
            <w:tcW w:w="1134" w:type="dxa"/>
            <w:vMerge/>
            <w:noWrap/>
            <w:vAlign w:val="center"/>
          </w:tcPr>
          <w:p w:rsidR="00754631" w:rsidRPr="00C01417" w:rsidRDefault="00754631" w:rsidP="00140506">
            <w:pPr>
              <w:jc w:val="center"/>
              <w:rPr>
                <w:rFonts w:ascii="GHEA Grapalat" w:hAnsi="GHEA Grapalat" w:cs="Arial"/>
                <w:sz w:val="20"/>
                <w:szCs w:val="20"/>
              </w:rPr>
            </w:pPr>
          </w:p>
        </w:tc>
        <w:tc>
          <w:tcPr>
            <w:tcW w:w="1276" w:type="dxa"/>
            <w:noWrap/>
            <w:vAlign w:val="center"/>
          </w:tcPr>
          <w:p w:rsidR="00754631" w:rsidRPr="00C01417" w:rsidRDefault="00754631" w:rsidP="00140506">
            <w:pPr>
              <w:jc w:val="center"/>
              <w:rPr>
                <w:rFonts w:ascii="GHEA Grapalat" w:hAnsi="GHEA Grapalat" w:cs="Arial"/>
                <w:sz w:val="20"/>
                <w:szCs w:val="20"/>
              </w:rPr>
            </w:pPr>
            <w:r w:rsidRPr="00C01417">
              <w:rPr>
                <w:rFonts w:ascii="GHEA Grapalat" w:hAnsi="GHEA Grapalat" w:cs="Arial"/>
                <w:sz w:val="20"/>
                <w:szCs w:val="20"/>
              </w:rPr>
              <w:t>կաղապար լամինաց-</w:t>
            </w:r>
            <w:r w:rsidRPr="00C01417">
              <w:rPr>
                <w:rFonts w:ascii="GHEA Grapalat" w:hAnsi="GHEA Grapalat" w:cs="Arial"/>
                <w:sz w:val="20"/>
                <w:szCs w:val="20"/>
              </w:rPr>
              <w:lastRenderedPageBreak/>
              <w:t>ված նրբա-տախտակ</w:t>
            </w:r>
          </w:p>
        </w:tc>
        <w:tc>
          <w:tcPr>
            <w:tcW w:w="992" w:type="dxa"/>
            <w:noWrap/>
            <w:vAlign w:val="center"/>
          </w:tcPr>
          <w:p w:rsidR="00754631" w:rsidRPr="00C01417" w:rsidRDefault="00754631" w:rsidP="00140506">
            <w:pPr>
              <w:jc w:val="center"/>
              <w:rPr>
                <w:rFonts w:ascii="GHEA Grapalat" w:hAnsi="GHEA Grapalat" w:cs="Arial"/>
                <w:sz w:val="20"/>
                <w:szCs w:val="20"/>
              </w:rPr>
            </w:pPr>
            <w:r w:rsidRPr="00C01417">
              <w:rPr>
                <w:rFonts w:ascii="GHEA Grapalat" w:hAnsi="GHEA Grapalat" w:cs="Calibri"/>
                <w:sz w:val="20"/>
                <w:szCs w:val="20"/>
              </w:rPr>
              <w:lastRenderedPageBreak/>
              <w:t>քմ</w:t>
            </w:r>
          </w:p>
        </w:tc>
        <w:tc>
          <w:tcPr>
            <w:tcW w:w="850" w:type="dxa"/>
            <w:noWrap/>
            <w:vAlign w:val="center"/>
          </w:tcPr>
          <w:p w:rsidR="00754631" w:rsidRPr="00C01417" w:rsidRDefault="00754631" w:rsidP="00140506">
            <w:pPr>
              <w:jc w:val="center"/>
              <w:rPr>
                <w:rFonts w:ascii="GHEA Grapalat" w:hAnsi="GHEA Grapalat" w:cs="Arial"/>
                <w:sz w:val="20"/>
                <w:szCs w:val="20"/>
              </w:rPr>
            </w:pPr>
            <w:r w:rsidRPr="00C01417">
              <w:rPr>
                <w:rFonts w:ascii="GHEA Grapalat" w:hAnsi="GHEA Grapalat" w:cs="Calibri"/>
                <w:sz w:val="20"/>
                <w:szCs w:val="20"/>
              </w:rPr>
              <w:t>2,90</w:t>
            </w:r>
          </w:p>
        </w:tc>
        <w:tc>
          <w:tcPr>
            <w:tcW w:w="851" w:type="dxa"/>
            <w:noWrap/>
            <w:vAlign w:val="center"/>
          </w:tcPr>
          <w:p w:rsidR="00754631" w:rsidRPr="00C01417" w:rsidRDefault="00754631" w:rsidP="00140506">
            <w:pPr>
              <w:jc w:val="center"/>
              <w:rPr>
                <w:rFonts w:ascii="GHEA Grapalat" w:hAnsi="GHEA Grapalat" w:cs="Arial"/>
                <w:sz w:val="20"/>
                <w:szCs w:val="20"/>
              </w:rPr>
            </w:pPr>
            <w:r w:rsidRPr="00C01417">
              <w:rPr>
                <w:rFonts w:ascii="GHEA Grapalat" w:hAnsi="GHEA Grapalat" w:cs="Calibri"/>
                <w:sz w:val="20"/>
                <w:szCs w:val="20"/>
              </w:rPr>
              <w:t>3,50</w:t>
            </w:r>
          </w:p>
        </w:tc>
        <w:tc>
          <w:tcPr>
            <w:tcW w:w="1134" w:type="dxa"/>
            <w:noWrap/>
          </w:tcPr>
          <w:p w:rsidR="00DF1452" w:rsidRPr="00B4202A" w:rsidRDefault="00DF1452" w:rsidP="00140506">
            <w:pPr>
              <w:jc w:val="center"/>
              <w:rPr>
                <w:rFonts w:ascii="GHEA Grapalat" w:hAnsi="GHEA Grapalat" w:cs="Arial"/>
                <w:sz w:val="20"/>
                <w:szCs w:val="20"/>
                <w:lang w:val="hy-AM"/>
              </w:rPr>
            </w:pPr>
          </w:p>
          <w:p w:rsidR="00DF1452" w:rsidRPr="00B4202A" w:rsidRDefault="00DF1452" w:rsidP="00140506">
            <w:pPr>
              <w:jc w:val="center"/>
              <w:rPr>
                <w:rFonts w:ascii="GHEA Grapalat" w:hAnsi="GHEA Grapalat" w:cs="Arial"/>
                <w:sz w:val="20"/>
                <w:szCs w:val="20"/>
                <w:lang w:val="hy-AM"/>
              </w:rPr>
            </w:pPr>
          </w:p>
          <w:p w:rsidR="00754631" w:rsidRPr="00B4202A" w:rsidRDefault="00DF1452" w:rsidP="00140506">
            <w:pPr>
              <w:jc w:val="center"/>
              <w:rPr>
                <w:rFonts w:ascii="GHEA Grapalat" w:hAnsi="GHEA Grapalat" w:cs="Arial"/>
                <w:sz w:val="20"/>
                <w:szCs w:val="20"/>
                <w:lang w:val="hy-AM"/>
              </w:rPr>
            </w:pPr>
            <w:r w:rsidRPr="00B4202A">
              <w:rPr>
                <w:rFonts w:ascii="GHEA Grapalat" w:hAnsi="GHEA Grapalat" w:cs="Arial"/>
                <w:sz w:val="20"/>
                <w:szCs w:val="20"/>
                <w:lang w:val="hy-AM"/>
              </w:rPr>
              <w:t>11,49</w:t>
            </w:r>
          </w:p>
        </w:tc>
      </w:tr>
      <w:tr w:rsidR="00754631" w:rsidRPr="00C01417" w:rsidTr="00140506">
        <w:trPr>
          <w:trHeight w:val="255"/>
        </w:trPr>
        <w:tc>
          <w:tcPr>
            <w:tcW w:w="568" w:type="dxa"/>
            <w:vMerge/>
            <w:noWrap/>
            <w:vAlign w:val="center"/>
          </w:tcPr>
          <w:p w:rsidR="00754631" w:rsidRPr="00C01417" w:rsidRDefault="00754631" w:rsidP="00140506">
            <w:pPr>
              <w:rPr>
                <w:rFonts w:ascii="GHEA Grapalat" w:hAnsi="GHEA Grapalat"/>
                <w:sz w:val="20"/>
                <w:szCs w:val="20"/>
              </w:rPr>
            </w:pPr>
          </w:p>
        </w:tc>
        <w:tc>
          <w:tcPr>
            <w:tcW w:w="2551" w:type="dxa"/>
            <w:vMerge/>
            <w:noWrap/>
            <w:vAlign w:val="center"/>
          </w:tcPr>
          <w:p w:rsidR="00754631" w:rsidRPr="00C01417" w:rsidRDefault="00754631" w:rsidP="00140506">
            <w:pPr>
              <w:spacing w:line="240" w:lineRule="auto"/>
              <w:rPr>
                <w:rFonts w:ascii="GHEA Grapalat" w:hAnsi="GHEA Grapalat"/>
                <w:sz w:val="20"/>
                <w:szCs w:val="20"/>
              </w:rPr>
            </w:pPr>
          </w:p>
        </w:tc>
        <w:tc>
          <w:tcPr>
            <w:tcW w:w="709" w:type="dxa"/>
            <w:vMerge/>
            <w:noWrap/>
            <w:vAlign w:val="center"/>
          </w:tcPr>
          <w:p w:rsidR="00754631" w:rsidRPr="00C01417" w:rsidRDefault="00754631" w:rsidP="00140506">
            <w:pPr>
              <w:jc w:val="center"/>
              <w:rPr>
                <w:rFonts w:ascii="GHEA Grapalat" w:hAnsi="GHEA Grapalat" w:cs="Calibri"/>
                <w:sz w:val="20"/>
                <w:szCs w:val="20"/>
              </w:rPr>
            </w:pPr>
          </w:p>
        </w:tc>
        <w:tc>
          <w:tcPr>
            <w:tcW w:w="425" w:type="dxa"/>
            <w:vMerge/>
            <w:noWrap/>
            <w:vAlign w:val="center"/>
          </w:tcPr>
          <w:p w:rsidR="00754631" w:rsidRPr="00C01417" w:rsidRDefault="00754631" w:rsidP="00140506">
            <w:pPr>
              <w:jc w:val="center"/>
              <w:rPr>
                <w:rFonts w:ascii="GHEA Grapalat" w:hAnsi="GHEA Grapalat" w:cs="Calibri"/>
                <w:sz w:val="20"/>
                <w:szCs w:val="20"/>
              </w:rPr>
            </w:pPr>
          </w:p>
        </w:tc>
        <w:tc>
          <w:tcPr>
            <w:tcW w:w="1418" w:type="dxa"/>
            <w:vMerge/>
            <w:noWrap/>
            <w:vAlign w:val="center"/>
          </w:tcPr>
          <w:p w:rsidR="00754631" w:rsidRPr="00C01417" w:rsidRDefault="00754631" w:rsidP="00140506">
            <w:pPr>
              <w:jc w:val="center"/>
              <w:rPr>
                <w:rFonts w:ascii="GHEA Grapalat" w:hAnsi="GHEA Grapalat" w:cs="Arial"/>
                <w:sz w:val="20"/>
                <w:szCs w:val="20"/>
              </w:rPr>
            </w:pPr>
          </w:p>
        </w:tc>
        <w:tc>
          <w:tcPr>
            <w:tcW w:w="992" w:type="dxa"/>
            <w:vMerge/>
            <w:noWrap/>
            <w:vAlign w:val="center"/>
          </w:tcPr>
          <w:p w:rsidR="00754631" w:rsidRPr="00C01417" w:rsidRDefault="00754631" w:rsidP="00140506">
            <w:pPr>
              <w:jc w:val="center"/>
              <w:rPr>
                <w:rFonts w:ascii="GHEA Grapalat" w:hAnsi="GHEA Grapalat" w:cs="Arial"/>
                <w:sz w:val="20"/>
                <w:szCs w:val="20"/>
              </w:rPr>
            </w:pPr>
          </w:p>
        </w:tc>
        <w:tc>
          <w:tcPr>
            <w:tcW w:w="1134" w:type="dxa"/>
            <w:vMerge/>
            <w:noWrap/>
            <w:vAlign w:val="center"/>
          </w:tcPr>
          <w:p w:rsidR="00754631" w:rsidRPr="00C01417" w:rsidRDefault="00754631" w:rsidP="00140506">
            <w:pPr>
              <w:jc w:val="center"/>
              <w:rPr>
                <w:rFonts w:ascii="GHEA Grapalat" w:hAnsi="GHEA Grapalat" w:cs="Arial"/>
                <w:sz w:val="20"/>
                <w:szCs w:val="20"/>
              </w:rPr>
            </w:pPr>
          </w:p>
        </w:tc>
        <w:tc>
          <w:tcPr>
            <w:tcW w:w="1134" w:type="dxa"/>
            <w:vMerge/>
            <w:noWrap/>
            <w:vAlign w:val="center"/>
          </w:tcPr>
          <w:p w:rsidR="00754631" w:rsidRPr="00C01417" w:rsidRDefault="00754631" w:rsidP="00140506">
            <w:pPr>
              <w:jc w:val="center"/>
              <w:rPr>
                <w:rFonts w:ascii="GHEA Grapalat" w:hAnsi="GHEA Grapalat" w:cs="Arial"/>
                <w:sz w:val="20"/>
                <w:szCs w:val="20"/>
              </w:rPr>
            </w:pPr>
          </w:p>
        </w:tc>
        <w:tc>
          <w:tcPr>
            <w:tcW w:w="1276" w:type="dxa"/>
            <w:noWrap/>
            <w:vAlign w:val="center"/>
          </w:tcPr>
          <w:p w:rsidR="00754631" w:rsidRPr="00C01417" w:rsidRDefault="00754631" w:rsidP="00140506">
            <w:pPr>
              <w:jc w:val="center"/>
              <w:rPr>
                <w:rFonts w:ascii="GHEA Grapalat" w:hAnsi="GHEA Grapalat" w:cs="Arial"/>
                <w:sz w:val="20"/>
                <w:szCs w:val="20"/>
              </w:rPr>
            </w:pPr>
            <w:r w:rsidRPr="00C01417">
              <w:rPr>
                <w:rFonts w:ascii="GHEA Grapalat" w:hAnsi="GHEA Grapalat" w:cs="Calibri"/>
                <w:sz w:val="20"/>
                <w:szCs w:val="20"/>
              </w:rPr>
              <w:t>տախտակ</w:t>
            </w:r>
          </w:p>
        </w:tc>
        <w:tc>
          <w:tcPr>
            <w:tcW w:w="992" w:type="dxa"/>
            <w:noWrap/>
            <w:vAlign w:val="center"/>
          </w:tcPr>
          <w:p w:rsidR="00754631" w:rsidRPr="00C01417" w:rsidRDefault="00754631" w:rsidP="00140506">
            <w:pPr>
              <w:jc w:val="center"/>
              <w:rPr>
                <w:rFonts w:ascii="GHEA Grapalat" w:hAnsi="GHEA Grapalat" w:cs="Arial"/>
                <w:sz w:val="20"/>
                <w:szCs w:val="20"/>
              </w:rPr>
            </w:pPr>
            <w:r w:rsidRPr="00C01417">
              <w:rPr>
                <w:rFonts w:ascii="GHEA Grapalat" w:hAnsi="GHEA Grapalat" w:cs="Calibri"/>
                <w:sz w:val="20"/>
                <w:szCs w:val="20"/>
              </w:rPr>
              <w:t>խմ</w:t>
            </w:r>
          </w:p>
        </w:tc>
        <w:tc>
          <w:tcPr>
            <w:tcW w:w="850" w:type="dxa"/>
            <w:noWrap/>
            <w:vAlign w:val="center"/>
          </w:tcPr>
          <w:p w:rsidR="00754631" w:rsidRPr="00C01417" w:rsidRDefault="00754631" w:rsidP="00DF1452">
            <w:pPr>
              <w:jc w:val="center"/>
              <w:rPr>
                <w:rFonts w:ascii="GHEA Grapalat" w:hAnsi="GHEA Grapalat" w:cs="Arial"/>
                <w:sz w:val="20"/>
                <w:szCs w:val="20"/>
              </w:rPr>
            </w:pPr>
            <w:r>
              <w:rPr>
                <w:rFonts w:ascii="GHEA Grapalat" w:hAnsi="GHEA Grapalat" w:cs="Calibri"/>
                <w:sz w:val="20"/>
                <w:szCs w:val="20"/>
              </w:rPr>
              <w:t>0,0</w:t>
            </w:r>
            <w:r w:rsidR="00DF1452">
              <w:rPr>
                <w:rFonts w:ascii="GHEA Grapalat" w:hAnsi="GHEA Grapalat" w:cs="Calibri"/>
                <w:sz w:val="20"/>
                <w:szCs w:val="20"/>
                <w:lang w:val="hy-AM"/>
              </w:rPr>
              <w:t>378</w:t>
            </w:r>
          </w:p>
        </w:tc>
        <w:tc>
          <w:tcPr>
            <w:tcW w:w="851" w:type="dxa"/>
            <w:noWrap/>
            <w:vAlign w:val="center"/>
          </w:tcPr>
          <w:p w:rsidR="00754631" w:rsidRPr="00C01417" w:rsidRDefault="00754631" w:rsidP="00140506">
            <w:pPr>
              <w:jc w:val="center"/>
              <w:rPr>
                <w:rFonts w:ascii="GHEA Grapalat" w:hAnsi="GHEA Grapalat" w:cs="Arial"/>
                <w:sz w:val="20"/>
                <w:szCs w:val="20"/>
              </w:rPr>
            </w:pPr>
            <w:r w:rsidRPr="00C01417">
              <w:rPr>
                <w:rFonts w:ascii="GHEA Grapalat" w:hAnsi="GHEA Grapalat" w:cs="Calibri"/>
                <w:sz w:val="20"/>
                <w:szCs w:val="20"/>
              </w:rPr>
              <w:t>116,67</w:t>
            </w:r>
          </w:p>
        </w:tc>
        <w:tc>
          <w:tcPr>
            <w:tcW w:w="1134" w:type="dxa"/>
            <w:noWrap/>
          </w:tcPr>
          <w:p w:rsidR="00754631" w:rsidRPr="00B4202A" w:rsidRDefault="00DF1452" w:rsidP="00DF1452">
            <w:pPr>
              <w:jc w:val="center"/>
              <w:rPr>
                <w:rFonts w:ascii="GHEA Grapalat" w:hAnsi="GHEA Grapalat" w:cs="Arial"/>
                <w:sz w:val="20"/>
                <w:szCs w:val="20"/>
                <w:lang w:val="hy-AM"/>
              </w:rPr>
            </w:pPr>
            <w:r w:rsidRPr="00B4202A">
              <w:rPr>
                <w:rFonts w:ascii="GHEA Grapalat" w:hAnsi="GHEA Grapalat" w:cs="Arial"/>
                <w:sz w:val="20"/>
                <w:szCs w:val="20"/>
                <w:lang w:val="hy-AM"/>
              </w:rPr>
              <w:t>4,99</w:t>
            </w:r>
          </w:p>
        </w:tc>
      </w:tr>
      <w:tr w:rsidR="00754631" w:rsidRPr="00C01417" w:rsidTr="00140506">
        <w:trPr>
          <w:trHeight w:val="255"/>
        </w:trPr>
        <w:tc>
          <w:tcPr>
            <w:tcW w:w="568" w:type="dxa"/>
            <w:vMerge/>
            <w:noWrap/>
            <w:vAlign w:val="center"/>
          </w:tcPr>
          <w:p w:rsidR="00754631" w:rsidRPr="00C01417" w:rsidRDefault="00754631" w:rsidP="00140506">
            <w:pPr>
              <w:rPr>
                <w:rFonts w:ascii="GHEA Grapalat" w:hAnsi="GHEA Grapalat"/>
                <w:sz w:val="20"/>
                <w:szCs w:val="20"/>
              </w:rPr>
            </w:pPr>
          </w:p>
        </w:tc>
        <w:tc>
          <w:tcPr>
            <w:tcW w:w="2551" w:type="dxa"/>
            <w:vMerge/>
            <w:noWrap/>
            <w:vAlign w:val="center"/>
          </w:tcPr>
          <w:p w:rsidR="00754631" w:rsidRPr="00C01417" w:rsidRDefault="00754631" w:rsidP="00140506">
            <w:pPr>
              <w:spacing w:line="240" w:lineRule="auto"/>
              <w:rPr>
                <w:rFonts w:ascii="GHEA Grapalat" w:hAnsi="GHEA Grapalat"/>
                <w:sz w:val="20"/>
                <w:szCs w:val="20"/>
              </w:rPr>
            </w:pPr>
          </w:p>
        </w:tc>
        <w:tc>
          <w:tcPr>
            <w:tcW w:w="709" w:type="dxa"/>
            <w:vMerge/>
            <w:noWrap/>
            <w:vAlign w:val="center"/>
          </w:tcPr>
          <w:p w:rsidR="00754631" w:rsidRPr="00C01417" w:rsidRDefault="00754631" w:rsidP="00140506">
            <w:pPr>
              <w:jc w:val="center"/>
              <w:rPr>
                <w:rFonts w:ascii="GHEA Grapalat" w:hAnsi="GHEA Grapalat" w:cs="Calibri"/>
                <w:sz w:val="20"/>
                <w:szCs w:val="20"/>
              </w:rPr>
            </w:pPr>
          </w:p>
        </w:tc>
        <w:tc>
          <w:tcPr>
            <w:tcW w:w="425" w:type="dxa"/>
            <w:vMerge/>
            <w:noWrap/>
            <w:vAlign w:val="center"/>
          </w:tcPr>
          <w:p w:rsidR="00754631" w:rsidRPr="00C01417" w:rsidRDefault="00754631" w:rsidP="00140506">
            <w:pPr>
              <w:jc w:val="center"/>
              <w:rPr>
                <w:rFonts w:ascii="GHEA Grapalat" w:hAnsi="GHEA Grapalat" w:cs="Calibri"/>
                <w:sz w:val="20"/>
                <w:szCs w:val="20"/>
              </w:rPr>
            </w:pPr>
          </w:p>
        </w:tc>
        <w:tc>
          <w:tcPr>
            <w:tcW w:w="1418" w:type="dxa"/>
            <w:vMerge/>
            <w:noWrap/>
            <w:vAlign w:val="center"/>
          </w:tcPr>
          <w:p w:rsidR="00754631" w:rsidRPr="00C01417" w:rsidRDefault="00754631" w:rsidP="00140506">
            <w:pPr>
              <w:jc w:val="center"/>
              <w:rPr>
                <w:rFonts w:ascii="GHEA Grapalat" w:hAnsi="GHEA Grapalat" w:cs="Arial"/>
                <w:sz w:val="20"/>
                <w:szCs w:val="20"/>
              </w:rPr>
            </w:pPr>
          </w:p>
        </w:tc>
        <w:tc>
          <w:tcPr>
            <w:tcW w:w="992" w:type="dxa"/>
            <w:vMerge/>
            <w:noWrap/>
            <w:vAlign w:val="center"/>
          </w:tcPr>
          <w:p w:rsidR="00754631" w:rsidRPr="00C01417" w:rsidRDefault="00754631" w:rsidP="00140506">
            <w:pPr>
              <w:jc w:val="center"/>
              <w:rPr>
                <w:rFonts w:ascii="GHEA Grapalat" w:hAnsi="GHEA Grapalat" w:cs="Arial"/>
                <w:sz w:val="20"/>
                <w:szCs w:val="20"/>
              </w:rPr>
            </w:pPr>
          </w:p>
        </w:tc>
        <w:tc>
          <w:tcPr>
            <w:tcW w:w="1134" w:type="dxa"/>
            <w:vMerge/>
            <w:noWrap/>
            <w:vAlign w:val="center"/>
          </w:tcPr>
          <w:p w:rsidR="00754631" w:rsidRPr="00C01417" w:rsidRDefault="00754631" w:rsidP="00140506">
            <w:pPr>
              <w:jc w:val="center"/>
              <w:rPr>
                <w:rFonts w:ascii="GHEA Grapalat" w:hAnsi="GHEA Grapalat" w:cs="Arial"/>
                <w:sz w:val="20"/>
                <w:szCs w:val="20"/>
              </w:rPr>
            </w:pPr>
          </w:p>
        </w:tc>
        <w:tc>
          <w:tcPr>
            <w:tcW w:w="1134" w:type="dxa"/>
            <w:vMerge/>
            <w:noWrap/>
            <w:vAlign w:val="center"/>
          </w:tcPr>
          <w:p w:rsidR="00754631" w:rsidRPr="00C01417" w:rsidRDefault="00754631" w:rsidP="00140506">
            <w:pPr>
              <w:jc w:val="center"/>
              <w:rPr>
                <w:rFonts w:ascii="GHEA Grapalat" w:hAnsi="GHEA Grapalat" w:cs="Arial"/>
                <w:sz w:val="20"/>
                <w:szCs w:val="20"/>
              </w:rPr>
            </w:pPr>
          </w:p>
        </w:tc>
        <w:tc>
          <w:tcPr>
            <w:tcW w:w="1276" w:type="dxa"/>
            <w:noWrap/>
            <w:vAlign w:val="center"/>
          </w:tcPr>
          <w:p w:rsidR="00754631" w:rsidRPr="00C01417" w:rsidRDefault="00754631" w:rsidP="00140506">
            <w:pPr>
              <w:jc w:val="center"/>
              <w:rPr>
                <w:rFonts w:ascii="GHEA Grapalat" w:hAnsi="GHEA Grapalat" w:cs="Arial"/>
                <w:sz w:val="20"/>
                <w:szCs w:val="20"/>
              </w:rPr>
            </w:pPr>
            <w:r w:rsidRPr="00C01417">
              <w:rPr>
                <w:rFonts w:ascii="GHEA Grapalat" w:hAnsi="GHEA Grapalat" w:cs="Calibri"/>
                <w:sz w:val="20"/>
                <w:szCs w:val="20"/>
              </w:rPr>
              <w:t>էլեկտրոդ</w:t>
            </w:r>
          </w:p>
        </w:tc>
        <w:tc>
          <w:tcPr>
            <w:tcW w:w="992" w:type="dxa"/>
            <w:noWrap/>
            <w:vAlign w:val="center"/>
          </w:tcPr>
          <w:p w:rsidR="00754631" w:rsidRPr="00C01417" w:rsidRDefault="00754631" w:rsidP="00140506">
            <w:pPr>
              <w:jc w:val="center"/>
              <w:rPr>
                <w:rFonts w:ascii="GHEA Grapalat" w:hAnsi="GHEA Grapalat" w:cs="Arial"/>
                <w:sz w:val="20"/>
                <w:szCs w:val="20"/>
              </w:rPr>
            </w:pPr>
            <w:r w:rsidRPr="00C01417">
              <w:rPr>
                <w:rFonts w:ascii="GHEA Grapalat" w:hAnsi="GHEA Grapalat" w:cs="Calibri"/>
                <w:sz w:val="20"/>
                <w:szCs w:val="20"/>
              </w:rPr>
              <w:t>կգ</w:t>
            </w:r>
          </w:p>
        </w:tc>
        <w:tc>
          <w:tcPr>
            <w:tcW w:w="850" w:type="dxa"/>
            <w:noWrap/>
            <w:vAlign w:val="center"/>
          </w:tcPr>
          <w:p w:rsidR="00754631" w:rsidRPr="00C01417" w:rsidRDefault="00754631" w:rsidP="00140506">
            <w:pPr>
              <w:jc w:val="center"/>
              <w:rPr>
                <w:rFonts w:ascii="GHEA Grapalat" w:hAnsi="GHEA Grapalat" w:cs="Arial"/>
                <w:sz w:val="20"/>
                <w:szCs w:val="20"/>
              </w:rPr>
            </w:pPr>
            <w:r w:rsidRPr="00C01417">
              <w:rPr>
                <w:rFonts w:ascii="GHEA Grapalat" w:hAnsi="GHEA Grapalat" w:cs="Calibri"/>
                <w:sz w:val="20"/>
                <w:szCs w:val="20"/>
              </w:rPr>
              <w:t>2,30</w:t>
            </w:r>
          </w:p>
        </w:tc>
        <w:tc>
          <w:tcPr>
            <w:tcW w:w="851" w:type="dxa"/>
            <w:noWrap/>
            <w:vAlign w:val="center"/>
          </w:tcPr>
          <w:p w:rsidR="00754631" w:rsidRPr="00C01417" w:rsidRDefault="00754631" w:rsidP="00140506">
            <w:pPr>
              <w:jc w:val="center"/>
              <w:rPr>
                <w:rFonts w:ascii="GHEA Grapalat" w:hAnsi="GHEA Grapalat" w:cs="Arial"/>
                <w:sz w:val="20"/>
                <w:szCs w:val="20"/>
              </w:rPr>
            </w:pPr>
            <w:r w:rsidRPr="00C01417">
              <w:rPr>
                <w:rFonts w:ascii="GHEA Grapalat" w:hAnsi="GHEA Grapalat" w:cs="Calibri"/>
                <w:sz w:val="20"/>
                <w:szCs w:val="20"/>
              </w:rPr>
              <w:t>0,90</w:t>
            </w:r>
          </w:p>
        </w:tc>
        <w:tc>
          <w:tcPr>
            <w:tcW w:w="1134" w:type="dxa"/>
            <w:noWrap/>
          </w:tcPr>
          <w:p w:rsidR="00754631" w:rsidRPr="00B4202A" w:rsidRDefault="00DF1452" w:rsidP="00140506">
            <w:pPr>
              <w:jc w:val="center"/>
              <w:rPr>
                <w:rFonts w:ascii="GHEA Grapalat" w:hAnsi="GHEA Grapalat" w:cs="Arial"/>
                <w:sz w:val="20"/>
                <w:szCs w:val="20"/>
                <w:lang w:val="hy-AM"/>
              </w:rPr>
            </w:pPr>
            <w:r w:rsidRPr="00B4202A">
              <w:rPr>
                <w:rFonts w:ascii="GHEA Grapalat" w:hAnsi="GHEA Grapalat" w:cs="Arial"/>
                <w:sz w:val="20"/>
                <w:szCs w:val="20"/>
                <w:lang w:val="hy-AM"/>
              </w:rPr>
              <w:t>2,34</w:t>
            </w:r>
          </w:p>
        </w:tc>
      </w:tr>
      <w:tr w:rsidR="00140506" w:rsidRPr="00C01417" w:rsidTr="00881BD0">
        <w:trPr>
          <w:trHeight w:val="255"/>
        </w:trPr>
        <w:tc>
          <w:tcPr>
            <w:tcW w:w="568" w:type="dxa"/>
            <w:noWrap/>
            <w:vAlign w:val="center"/>
          </w:tcPr>
          <w:p w:rsidR="00140506" w:rsidRPr="00F14A9C" w:rsidRDefault="004A1A7A" w:rsidP="004A1A7A">
            <w:pPr>
              <w:rPr>
                <w:rFonts w:ascii="GHEA Grapalat" w:hAnsi="GHEA Grapalat"/>
                <w:sz w:val="20"/>
                <w:szCs w:val="20"/>
                <w:lang w:val="ru-RU"/>
              </w:rPr>
            </w:pPr>
            <w:r>
              <w:rPr>
                <w:rFonts w:ascii="GHEA Grapalat" w:hAnsi="GHEA Grapalat"/>
                <w:sz w:val="20"/>
                <w:szCs w:val="20"/>
                <w:lang w:val="ru-RU"/>
              </w:rPr>
              <w:t>69</w:t>
            </w:r>
          </w:p>
        </w:tc>
        <w:tc>
          <w:tcPr>
            <w:tcW w:w="2551" w:type="dxa"/>
            <w:noWrap/>
            <w:vAlign w:val="center"/>
          </w:tcPr>
          <w:p w:rsidR="00140506" w:rsidRPr="00E45FC9" w:rsidRDefault="00140506" w:rsidP="00140506">
            <w:pPr>
              <w:spacing w:line="240" w:lineRule="auto"/>
              <w:rPr>
                <w:rFonts w:ascii="GHEA Grapalat" w:hAnsi="GHEA Grapalat"/>
                <w:sz w:val="20"/>
                <w:szCs w:val="20"/>
                <w:lang w:val="ru-RU"/>
              </w:rPr>
            </w:pPr>
            <w:r w:rsidRPr="00C01417">
              <w:rPr>
                <w:rFonts w:ascii="GHEA Grapalat" w:hAnsi="GHEA Grapalat" w:cs="Calibri"/>
                <w:sz w:val="20"/>
                <w:szCs w:val="20"/>
              </w:rPr>
              <w:t>Ամրանային</w:t>
            </w:r>
            <w:r w:rsidRPr="00E45FC9">
              <w:rPr>
                <w:rFonts w:ascii="GHEA Grapalat" w:hAnsi="GHEA Grapalat" w:cs="Calibri"/>
                <w:sz w:val="20"/>
                <w:szCs w:val="20"/>
                <w:lang w:val="ru-RU"/>
              </w:rPr>
              <w:t xml:space="preserve"> </w:t>
            </w:r>
            <w:r w:rsidRPr="00C01417">
              <w:rPr>
                <w:rFonts w:ascii="GHEA Grapalat" w:hAnsi="GHEA Grapalat" w:cs="Calibri"/>
                <w:sz w:val="20"/>
                <w:szCs w:val="20"/>
              </w:rPr>
              <w:t>կառուցվածքների</w:t>
            </w:r>
            <w:r w:rsidRPr="00E45FC9">
              <w:rPr>
                <w:rFonts w:ascii="GHEA Grapalat" w:hAnsi="GHEA Grapalat" w:cs="Calibri"/>
                <w:sz w:val="20"/>
                <w:szCs w:val="20"/>
                <w:lang w:val="ru-RU"/>
              </w:rPr>
              <w:t xml:space="preserve"> (</w:t>
            </w:r>
            <w:r w:rsidRPr="00C01417">
              <w:rPr>
                <w:rFonts w:ascii="GHEA Grapalat" w:hAnsi="GHEA Grapalat" w:cs="Calibri"/>
                <w:sz w:val="20"/>
                <w:szCs w:val="20"/>
              </w:rPr>
              <w:t>կմախքների</w:t>
            </w:r>
            <w:r w:rsidRPr="00E45FC9">
              <w:rPr>
                <w:rFonts w:ascii="GHEA Grapalat" w:hAnsi="GHEA Grapalat" w:cs="Calibri"/>
                <w:sz w:val="20"/>
                <w:szCs w:val="20"/>
                <w:lang w:val="ru-RU"/>
              </w:rPr>
              <w:t xml:space="preserve">, </w:t>
            </w:r>
            <w:r w:rsidRPr="00C01417">
              <w:rPr>
                <w:rFonts w:ascii="GHEA Grapalat" w:hAnsi="GHEA Grapalat" w:cs="Calibri"/>
                <w:sz w:val="20"/>
                <w:szCs w:val="20"/>
              </w:rPr>
              <w:t>անուրների</w:t>
            </w:r>
            <w:r w:rsidRPr="00E45FC9">
              <w:rPr>
                <w:rFonts w:ascii="GHEA Grapalat" w:hAnsi="GHEA Grapalat" w:cs="Calibri"/>
                <w:sz w:val="20"/>
                <w:szCs w:val="20"/>
                <w:lang w:val="ru-RU"/>
              </w:rPr>
              <w:t xml:space="preserve">) </w:t>
            </w:r>
            <w:r w:rsidRPr="00C01417">
              <w:rPr>
                <w:rFonts w:ascii="GHEA Grapalat" w:hAnsi="GHEA Grapalat" w:cs="Calibri"/>
                <w:sz w:val="20"/>
                <w:szCs w:val="20"/>
              </w:rPr>
              <w:t>պատրաստում</w:t>
            </w:r>
            <w:r w:rsidRPr="00E45FC9">
              <w:rPr>
                <w:rFonts w:ascii="GHEA Grapalat" w:hAnsi="GHEA Grapalat" w:cs="Calibri"/>
                <w:sz w:val="20"/>
                <w:szCs w:val="20"/>
                <w:lang w:val="ru-RU"/>
              </w:rPr>
              <w:t xml:space="preserve"> </w:t>
            </w:r>
            <w:r w:rsidRPr="00C01417">
              <w:rPr>
                <w:rFonts w:ascii="GHEA Grapalat" w:hAnsi="GHEA Grapalat" w:cs="Calibri"/>
                <w:sz w:val="20"/>
                <w:szCs w:val="20"/>
              </w:rPr>
              <w:t>և</w:t>
            </w:r>
            <w:r w:rsidRPr="00E45FC9">
              <w:rPr>
                <w:rFonts w:ascii="GHEA Grapalat" w:hAnsi="GHEA Grapalat" w:cs="Calibri"/>
                <w:sz w:val="20"/>
                <w:szCs w:val="20"/>
                <w:lang w:val="ru-RU"/>
              </w:rPr>
              <w:t xml:space="preserve"> </w:t>
            </w:r>
            <w:r w:rsidRPr="00C01417">
              <w:rPr>
                <w:rFonts w:ascii="GHEA Grapalat" w:hAnsi="GHEA Grapalat" w:cs="Calibri"/>
                <w:sz w:val="20"/>
                <w:szCs w:val="20"/>
              </w:rPr>
              <w:t>տեղադրում</w:t>
            </w:r>
          </w:p>
        </w:tc>
        <w:tc>
          <w:tcPr>
            <w:tcW w:w="709" w:type="dxa"/>
            <w:noWrap/>
            <w:vAlign w:val="center"/>
          </w:tcPr>
          <w:p w:rsidR="00140506" w:rsidRPr="00C01417" w:rsidRDefault="00140506" w:rsidP="00140506">
            <w:pPr>
              <w:jc w:val="center"/>
              <w:rPr>
                <w:rFonts w:ascii="GHEA Grapalat" w:hAnsi="GHEA Grapalat" w:cs="Calibri"/>
                <w:sz w:val="20"/>
                <w:szCs w:val="20"/>
              </w:rPr>
            </w:pPr>
            <w:r w:rsidRPr="00C01417">
              <w:rPr>
                <w:rFonts w:ascii="GHEA Grapalat" w:hAnsi="GHEA Grapalat" w:cs="Calibri"/>
                <w:sz w:val="20"/>
                <w:szCs w:val="20"/>
              </w:rPr>
              <w:t>տն</w:t>
            </w:r>
          </w:p>
        </w:tc>
        <w:tc>
          <w:tcPr>
            <w:tcW w:w="425" w:type="dxa"/>
            <w:noWrap/>
            <w:vAlign w:val="center"/>
          </w:tcPr>
          <w:p w:rsidR="00140506" w:rsidRPr="00C01417" w:rsidRDefault="00140506" w:rsidP="00140506">
            <w:pPr>
              <w:jc w:val="center"/>
              <w:rPr>
                <w:rFonts w:ascii="GHEA Grapalat" w:hAnsi="GHEA Grapalat" w:cs="Calibri"/>
                <w:sz w:val="20"/>
                <w:szCs w:val="20"/>
              </w:rPr>
            </w:pPr>
            <w:r w:rsidRPr="00C01417">
              <w:rPr>
                <w:rFonts w:ascii="GHEA Grapalat" w:hAnsi="GHEA Grapalat" w:cs="Calibri"/>
                <w:sz w:val="20"/>
                <w:szCs w:val="20"/>
              </w:rPr>
              <w:t>1</w:t>
            </w:r>
          </w:p>
        </w:tc>
        <w:tc>
          <w:tcPr>
            <w:tcW w:w="1418" w:type="dxa"/>
            <w:noWrap/>
            <w:vAlign w:val="center"/>
          </w:tcPr>
          <w:p w:rsidR="00140506" w:rsidRPr="00C01417" w:rsidRDefault="00B4202A" w:rsidP="00B4202A">
            <w:pPr>
              <w:jc w:val="center"/>
              <w:rPr>
                <w:rFonts w:ascii="GHEA Grapalat" w:hAnsi="GHEA Grapalat" w:cs="Arial"/>
                <w:sz w:val="20"/>
                <w:szCs w:val="20"/>
              </w:rPr>
            </w:pPr>
            <w:r>
              <w:rPr>
                <w:rFonts w:ascii="GHEA Grapalat" w:hAnsi="GHEA Grapalat" w:cs="Calibri"/>
                <w:sz w:val="20"/>
                <w:szCs w:val="20"/>
                <w:lang w:val="hy-AM"/>
              </w:rPr>
              <w:t>500</w:t>
            </w:r>
            <w:r w:rsidR="00140506" w:rsidRPr="00C01417">
              <w:rPr>
                <w:rFonts w:ascii="GHEA Grapalat" w:hAnsi="GHEA Grapalat" w:cs="Calibri"/>
                <w:sz w:val="20"/>
                <w:szCs w:val="20"/>
              </w:rPr>
              <w:t>,</w:t>
            </w:r>
            <w:r>
              <w:rPr>
                <w:rFonts w:ascii="GHEA Grapalat" w:hAnsi="GHEA Grapalat" w:cs="Calibri"/>
                <w:sz w:val="20"/>
                <w:szCs w:val="20"/>
                <w:lang w:val="hy-AM"/>
              </w:rPr>
              <w:t>3</w:t>
            </w:r>
            <w:r w:rsidR="00C50A56">
              <w:rPr>
                <w:rFonts w:ascii="GHEA Grapalat" w:hAnsi="GHEA Grapalat" w:cs="Calibri"/>
                <w:sz w:val="20"/>
                <w:szCs w:val="20"/>
                <w:lang w:val="hy-AM"/>
              </w:rPr>
              <w:t>00</w:t>
            </w:r>
          </w:p>
        </w:tc>
        <w:tc>
          <w:tcPr>
            <w:tcW w:w="992" w:type="dxa"/>
            <w:noWrap/>
            <w:vAlign w:val="center"/>
          </w:tcPr>
          <w:p w:rsidR="00140506" w:rsidRPr="00C01417" w:rsidRDefault="00140506" w:rsidP="00754631">
            <w:pPr>
              <w:jc w:val="center"/>
              <w:rPr>
                <w:rFonts w:ascii="GHEA Grapalat" w:hAnsi="GHEA Grapalat" w:cs="Arial"/>
                <w:sz w:val="20"/>
                <w:szCs w:val="20"/>
              </w:rPr>
            </w:pPr>
            <w:r w:rsidRPr="00C01417">
              <w:rPr>
                <w:rFonts w:ascii="GHEA Grapalat" w:hAnsi="GHEA Grapalat" w:cs="Calibri"/>
                <w:sz w:val="20"/>
                <w:szCs w:val="20"/>
              </w:rPr>
              <w:t>80,000</w:t>
            </w:r>
          </w:p>
        </w:tc>
        <w:tc>
          <w:tcPr>
            <w:tcW w:w="1134" w:type="dxa"/>
            <w:noWrap/>
            <w:vAlign w:val="center"/>
          </w:tcPr>
          <w:p w:rsidR="00140506" w:rsidRPr="00C01417" w:rsidRDefault="00140506" w:rsidP="00754631">
            <w:pPr>
              <w:jc w:val="center"/>
              <w:rPr>
                <w:rFonts w:ascii="GHEA Grapalat" w:hAnsi="GHEA Grapalat" w:cs="Arial"/>
                <w:sz w:val="20"/>
                <w:szCs w:val="20"/>
              </w:rPr>
            </w:pPr>
            <w:r w:rsidRPr="00C01417">
              <w:rPr>
                <w:rFonts w:ascii="GHEA Grapalat" w:hAnsi="GHEA Grapalat" w:cs="Calibri"/>
                <w:sz w:val="20"/>
                <w:szCs w:val="20"/>
              </w:rPr>
              <w:t>40,000</w:t>
            </w:r>
          </w:p>
        </w:tc>
        <w:tc>
          <w:tcPr>
            <w:tcW w:w="1134" w:type="dxa"/>
            <w:noWrap/>
            <w:vAlign w:val="center"/>
          </w:tcPr>
          <w:p w:rsidR="00140506" w:rsidRPr="00C01417" w:rsidRDefault="00140506" w:rsidP="00B4202A">
            <w:pPr>
              <w:jc w:val="center"/>
              <w:rPr>
                <w:rFonts w:ascii="GHEA Grapalat" w:hAnsi="GHEA Grapalat" w:cs="Arial"/>
                <w:sz w:val="20"/>
                <w:szCs w:val="20"/>
              </w:rPr>
            </w:pPr>
            <w:r w:rsidRPr="00C01417">
              <w:rPr>
                <w:rFonts w:ascii="GHEA Grapalat" w:hAnsi="GHEA Grapalat" w:cs="Calibri"/>
                <w:sz w:val="20"/>
                <w:szCs w:val="20"/>
              </w:rPr>
              <w:t>3</w:t>
            </w:r>
            <w:r w:rsidR="00B4202A">
              <w:rPr>
                <w:rFonts w:ascii="GHEA Grapalat" w:hAnsi="GHEA Grapalat" w:cs="Calibri"/>
                <w:sz w:val="20"/>
                <w:szCs w:val="20"/>
                <w:lang w:val="hy-AM"/>
              </w:rPr>
              <w:t>80</w:t>
            </w:r>
            <w:r w:rsidRPr="00C01417">
              <w:rPr>
                <w:rFonts w:ascii="GHEA Grapalat" w:hAnsi="GHEA Grapalat" w:cs="Calibri"/>
                <w:sz w:val="20"/>
                <w:szCs w:val="20"/>
              </w:rPr>
              <w:t>,</w:t>
            </w:r>
            <w:r w:rsidR="00B4202A">
              <w:rPr>
                <w:rFonts w:ascii="GHEA Grapalat" w:hAnsi="GHEA Grapalat" w:cs="Calibri"/>
                <w:sz w:val="20"/>
                <w:szCs w:val="20"/>
                <w:lang w:val="hy-AM"/>
              </w:rPr>
              <w:t>3</w:t>
            </w:r>
            <w:r w:rsidR="00881BD0">
              <w:rPr>
                <w:rFonts w:ascii="GHEA Grapalat" w:hAnsi="GHEA Grapalat" w:cs="Calibri"/>
                <w:sz w:val="20"/>
                <w:szCs w:val="20"/>
                <w:lang w:val="hy-AM"/>
              </w:rPr>
              <w:t>0</w:t>
            </w:r>
          </w:p>
        </w:tc>
        <w:tc>
          <w:tcPr>
            <w:tcW w:w="1276" w:type="dxa"/>
            <w:noWrap/>
            <w:vAlign w:val="center"/>
          </w:tcPr>
          <w:p w:rsidR="00140506" w:rsidRPr="00C01417" w:rsidRDefault="00140506" w:rsidP="00140506">
            <w:pPr>
              <w:jc w:val="center"/>
              <w:rPr>
                <w:rFonts w:ascii="GHEA Grapalat" w:hAnsi="GHEA Grapalat" w:cs="Arial"/>
                <w:sz w:val="20"/>
                <w:szCs w:val="20"/>
              </w:rPr>
            </w:pPr>
            <w:r w:rsidRPr="00C01417">
              <w:rPr>
                <w:rFonts w:ascii="GHEA Grapalat" w:hAnsi="GHEA Grapalat" w:cs="Arial"/>
                <w:sz w:val="20"/>
                <w:szCs w:val="20"/>
              </w:rPr>
              <w:t>ամրան</w:t>
            </w:r>
          </w:p>
        </w:tc>
        <w:tc>
          <w:tcPr>
            <w:tcW w:w="992" w:type="dxa"/>
            <w:noWrap/>
            <w:vAlign w:val="center"/>
          </w:tcPr>
          <w:p w:rsidR="00140506" w:rsidRPr="00C01417" w:rsidRDefault="00140506" w:rsidP="00140506">
            <w:pPr>
              <w:jc w:val="center"/>
              <w:rPr>
                <w:rFonts w:ascii="GHEA Grapalat" w:hAnsi="GHEA Grapalat" w:cs="Arial"/>
                <w:sz w:val="20"/>
                <w:szCs w:val="20"/>
              </w:rPr>
            </w:pPr>
            <w:r w:rsidRPr="00C01417">
              <w:rPr>
                <w:rFonts w:ascii="GHEA Grapalat" w:hAnsi="GHEA Grapalat" w:cs="Calibri"/>
                <w:sz w:val="20"/>
                <w:szCs w:val="20"/>
              </w:rPr>
              <w:t>տն</w:t>
            </w:r>
          </w:p>
        </w:tc>
        <w:tc>
          <w:tcPr>
            <w:tcW w:w="850" w:type="dxa"/>
            <w:noWrap/>
            <w:vAlign w:val="center"/>
          </w:tcPr>
          <w:p w:rsidR="00140506" w:rsidRPr="00C01417" w:rsidRDefault="00140506" w:rsidP="00140506">
            <w:pPr>
              <w:jc w:val="center"/>
              <w:rPr>
                <w:rFonts w:ascii="GHEA Grapalat" w:hAnsi="GHEA Grapalat" w:cs="Arial"/>
                <w:sz w:val="20"/>
                <w:szCs w:val="20"/>
              </w:rPr>
            </w:pPr>
            <w:r w:rsidRPr="00C01417">
              <w:rPr>
                <w:rFonts w:ascii="GHEA Grapalat" w:hAnsi="GHEA Grapalat" w:cs="Calibri"/>
                <w:sz w:val="20"/>
                <w:szCs w:val="20"/>
              </w:rPr>
              <w:t>1,03</w:t>
            </w:r>
          </w:p>
        </w:tc>
        <w:tc>
          <w:tcPr>
            <w:tcW w:w="851" w:type="dxa"/>
            <w:noWrap/>
            <w:vAlign w:val="center"/>
          </w:tcPr>
          <w:p w:rsidR="00140506" w:rsidRPr="00C01417" w:rsidRDefault="00140506" w:rsidP="00754631">
            <w:pPr>
              <w:jc w:val="center"/>
              <w:rPr>
                <w:rFonts w:ascii="GHEA Grapalat" w:hAnsi="GHEA Grapalat" w:cs="Arial"/>
                <w:sz w:val="20"/>
                <w:szCs w:val="20"/>
              </w:rPr>
            </w:pPr>
            <w:r w:rsidRPr="00C01417">
              <w:rPr>
                <w:rFonts w:ascii="GHEA Grapalat" w:hAnsi="GHEA Grapalat" w:cs="Calibri"/>
                <w:sz w:val="20"/>
                <w:szCs w:val="20"/>
              </w:rPr>
              <w:t>245,0</w:t>
            </w:r>
          </w:p>
        </w:tc>
        <w:tc>
          <w:tcPr>
            <w:tcW w:w="1134" w:type="dxa"/>
            <w:noWrap/>
            <w:vAlign w:val="center"/>
          </w:tcPr>
          <w:p w:rsidR="00D45813" w:rsidRDefault="00D45813" w:rsidP="00881BD0">
            <w:pPr>
              <w:jc w:val="center"/>
              <w:rPr>
                <w:rFonts w:ascii="GHEA Grapalat" w:hAnsi="GHEA Grapalat" w:cs="Arial"/>
                <w:sz w:val="20"/>
                <w:szCs w:val="20"/>
                <w:highlight w:val="yellow"/>
                <w:lang w:val="hy-AM"/>
              </w:rPr>
            </w:pPr>
          </w:p>
          <w:p w:rsidR="00140506" w:rsidRPr="00C01417" w:rsidRDefault="00D45813" w:rsidP="00881BD0">
            <w:pPr>
              <w:jc w:val="center"/>
              <w:rPr>
                <w:rFonts w:ascii="GHEA Grapalat" w:hAnsi="GHEA Grapalat" w:cs="Arial"/>
                <w:sz w:val="20"/>
                <w:szCs w:val="20"/>
              </w:rPr>
            </w:pPr>
            <w:r w:rsidRPr="00B4202A">
              <w:rPr>
                <w:rFonts w:ascii="GHEA Grapalat" w:hAnsi="GHEA Grapalat" w:cs="Arial"/>
                <w:sz w:val="20"/>
                <w:szCs w:val="20"/>
                <w:lang w:val="hy-AM"/>
              </w:rPr>
              <w:t>285,73</w:t>
            </w:r>
          </w:p>
        </w:tc>
      </w:tr>
      <w:tr w:rsidR="00140506" w:rsidRPr="00C01417" w:rsidTr="00140506">
        <w:trPr>
          <w:trHeight w:val="255"/>
        </w:trPr>
        <w:tc>
          <w:tcPr>
            <w:tcW w:w="568" w:type="dxa"/>
            <w:noWrap/>
            <w:vAlign w:val="center"/>
          </w:tcPr>
          <w:p w:rsidR="00140506" w:rsidRPr="00C01417" w:rsidRDefault="00140506" w:rsidP="00140506">
            <w:pPr>
              <w:rPr>
                <w:rFonts w:ascii="GHEA Grapalat" w:hAnsi="GHEA Grapalat"/>
                <w:sz w:val="20"/>
                <w:szCs w:val="20"/>
              </w:rPr>
            </w:pPr>
          </w:p>
        </w:tc>
        <w:tc>
          <w:tcPr>
            <w:tcW w:w="2551" w:type="dxa"/>
            <w:noWrap/>
            <w:vAlign w:val="center"/>
          </w:tcPr>
          <w:p w:rsidR="00140506" w:rsidRPr="00C01417" w:rsidRDefault="00140506" w:rsidP="00140506">
            <w:pPr>
              <w:spacing w:line="240" w:lineRule="auto"/>
              <w:rPr>
                <w:rFonts w:ascii="GHEA Grapalat" w:hAnsi="GHEA Grapalat"/>
                <w:sz w:val="20"/>
                <w:szCs w:val="20"/>
              </w:rPr>
            </w:pPr>
            <w:r w:rsidRPr="00C01417">
              <w:rPr>
                <w:rFonts w:ascii="GHEA Grapalat" w:hAnsi="GHEA Grapalat" w:cs="Calibri"/>
                <w:b/>
                <w:bCs/>
                <w:sz w:val="20"/>
                <w:szCs w:val="20"/>
              </w:rPr>
              <w:t>Ծածկի սալեր</w:t>
            </w:r>
          </w:p>
        </w:tc>
        <w:tc>
          <w:tcPr>
            <w:tcW w:w="10915" w:type="dxa"/>
            <w:gridSpan w:val="11"/>
            <w:noWrap/>
            <w:vAlign w:val="center"/>
          </w:tcPr>
          <w:p w:rsidR="00140506" w:rsidRPr="00C01417" w:rsidRDefault="00140506" w:rsidP="00140506">
            <w:pPr>
              <w:jc w:val="center"/>
              <w:rPr>
                <w:rFonts w:ascii="GHEA Grapalat" w:hAnsi="GHEA Grapalat" w:cs="Calibri"/>
                <w:sz w:val="20"/>
                <w:szCs w:val="20"/>
              </w:rPr>
            </w:pPr>
            <w:r w:rsidRPr="00C01417">
              <w:rPr>
                <w:rFonts w:ascii="Calibri" w:hAnsi="Calibri" w:cs="Calibri"/>
                <w:sz w:val="20"/>
                <w:szCs w:val="20"/>
              </w:rPr>
              <w:t> </w:t>
            </w:r>
          </w:p>
          <w:p w:rsidR="00140506" w:rsidRPr="00C01417" w:rsidRDefault="00140506" w:rsidP="00140506">
            <w:pPr>
              <w:jc w:val="center"/>
              <w:rPr>
                <w:rFonts w:ascii="GHEA Grapalat" w:hAnsi="GHEA Grapalat" w:cs="Arial"/>
                <w:sz w:val="20"/>
                <w:szCs w:val="20"/>
              </w:rPr>
            </w:pPr>
            <w:r w:rsidRPr="00C01417">
              <w:rPr>
                <w:rFonts w:ascii="Calibri" w:hAnsi="Calibri" w:cs="Calibri"/>
                <w:sz w:val="20"/>
                <w:szCs w:val="20"/>
              </w:rPr>
              <w:t> </w:t>
            </w:r>
          </w:p>
        </w:tc>
      </w:tr>
      <w:tr w:rsidR="00F14A9C" w:rsidRPr="00C01417" w:rsidTr="00140506">
        <w:trPr>
          <w:trHeight w:val="255"/>
        </w:trPr>
        <w:tc>
          <w:tcPr>
            <w:tcW w:w="568" w:type="dxa"/>
            <w:vMerge w:val="restart"/>
            <w:noWrap/>
            <w:vAlign w:val="center"/>
          </w:tcPr>
          <w:p w:rsidR="00F14A9C" w:rsidRPr="00F14A9C" w:rsidRDefault="00F14A9C" w:rsidP="004A1A7A">
            <w:pPr>
              <w:rPr>
                <w:rFonts w:ascii="GHEA Grapalat" w:hAnsi="GHEA Grapalat"/>
                <w:sz w:val="20"/>
                <w:szCs w:val="20"/>
                <w:lang w:val="ru-RU"/>
              </w:rPr>
            </w:pPr>
            <w:r w:rsidRPr="00C01417">
              <w:rPr>
                <w:rFonts w:ascii="GHEA Grapalat" w:hAnsi="GHEA Grapalat"/>
                <w:sz w:val="20"/>
                <w:szCs w:val="20"/>
              </w:rPr>
              <w:t>7</w:t>
            </w:r>
            <w:r w:rsidR="004A1A7A">
              <w:rPr>
                <w:rFonts w:ascii="GHEA Grapalat" w:hAnsi="GHEA Grapalat"/>
                <w:sz w:val="20"/>
                <w:szCs w:val="20"/>
                <w:lang w:val="ru-RU"/>
              </w:rPr>
              <w:t>0</w:t>
            </w:r>
          </w:p>
        </w:tc>
        <w:tc>
          <w:tcPr>
            <w:tcW w:w="2551" w:type="dxa"/>
            <w:vMerge w:val="restart"/>
            <w:noWrap/>
            <w:vAlign w:val="center"/>
          </w:tcPr>
          <w:p w:rsidR="00F14A9C" w:rsidRPr="00E45FC9" w:rsidRDefault="00F14A9C" w:rsidP="00140506">
            <w:pPr>
              <w:spacing w:line="240" w:lineRule="auto"/>
              <w:rPr>
                <w:rFonts w:ascii="GHEA Grapalat" w:hAnsi="GHEA Grapalat"/>
                <w:sz w:val="20"/>
                <w:szCs w:val="20"/>
                <w:lang w:val="ru-RU"/>
              </w:rPr>
            </w:pPr>
            <w:r w:rsidRPr="00C01417">
              <w:rPr>
                <w:rFonts w:ascii="GHEA Grapalat" w:hAnsi="GHEA Grapalat" w:cs="Calibri"/>
                <w:sz w:val="20"/>
                <w:szCs w:val="20"/>
              </w:rPr>
              <w:t>Միաձույլ</w:t>
            </w:r>
            <w:r w:rsidRPr="00E45FC9">
              <w:rPr>
                <w:rFonts w:ascii="GHEA Grapalat" w:hAnsi="GHEA Grapalat" w:cs="Calibri"/>
                <w:sz w:val="20"/>
                <w:szCs w:val="20"/>
                <w:lang w:val="ru-RU"/>
              </w:rPr>
              <w:t xml:space="preserve"> </w:t>
            </w:r>
            <w:r w:rsidRPr="00C01417">
              <w:rPr>
                <w:rFonts w:ascii="GHEA Grapalat" w:hAnsi="GHEA Grapalat" w:cs="Calibri"/>
                <w:sz w:val="20"/>
                <w:szCs w:val="20"/>
              </w:rPr>
              <w:t>ե</w:t>
            </w:r>
            <w:r w:rsidRPr="00E45FC9">
              <w:rPr>
                <w:rFonts w:ascii="GHEA Grapalat" w:hAnsi="GHEA Grapalat" w:cs="Calibri"/>
                <w:sz w:val="20"/>
                <w:szCs w:val="20"/>
                <w:lang w:val="ru-RU"/>
              </w:rPr>
              <w:t>/</w:t>
            </w:r>
            <w:r w:rsidRPr="00C01417">
              <w:rPr>
                <w:rFonts w:ascii="GHEA Grapalat" w:hAnsi="GHEA Grapalat" w:cs="Calibri"/>
                <w:sz w:val="20"/>
                <w:szCs w:val="20"/>
              </w:rPr>
              <w:t>բետոնե</w:t>
            </w:r>
            <w:r w:rsidRPr="00E45FC9">
              <w:rPr>
                <w:rFonts w:ascii="GHEA Grapalat" w:hAnsi="GHEA Grapalat" w:cs="Calibri"/>
                <w:sz w:val="20"/>
                <w:szCs w:val="20"/>
                <w:lang w:val="ru-RU"/>
              </w:rPr>
              <w:t xml:space="preserve"> </w:t>
            </w:r>
            <w:r w:rsidRPr="00C01417">
              <w:rPr>
                <w:rFonts w:ascii="GHEA Grapalat" w:hAnsi="GHEA Grapalat" w:cs="Calibri"/>
                <w:sz w:val="20"/>
                <w:szCs w:val="20"/>
              </w:rPr>
              <w:t>ծածկի</w:t>
            </w:r>
            <w:r w:rsidRPr="00E45FC9">
              <w:rPr>
                <w:rFonts w:ascii="GHEA Grapalat" w:hAnsi="GHEA Grapalat" w:cs="Calibri"/>
                <w:sz w:val="20"/>
                <w:szCs w:val="20"/>
                <w:lang w:val="ru-RU"/>
              </w:rPr>
              <w:t xml:space="preserve"> </w:t>
            </w:r>
            <w:r w:rsidRPr="00C01417">
              <w:rPr>
                <w:rFonts w:ascii="GHEA Grapalat" w:hAnsi="GHEA Grapalat" w:cs="Calibri"/>
                <w:sz w:val="20"/>
                <w:szCs w:val="20"/>
              </w:rPr>
              <w:t>սալի</w:t>
            </w:r>
            <w:r w:rsidRPr="00E45FC9">
              <w:rPr>
                <w:rFonts w:ascii="GHEA Grapalat" w:hAnsi="GHEA Grapalat" w:cs="Calibri"/>
                <w:sz w:val="20"/>
                <w:szCs w:val="20"/>
                <w:lang w:val="ru-RU"/>
              </w:rPr>
              <w:t xml:space="preserve"> </w:t>
            </w:r>
            <w:r w:rsidRPr="00C01417">
              <w:rPr>
                <w:rFonts w:ascii="GHEA Grapalat" w:hAnsi="GHEA Grapalat" w:cs="Calibri"/>
                <w:sz w:val="20"/>
                <w:szCs w:val="20"/>
              </w:rPr>
              <w:t>պատրաստում</w:t>
            </w:r>
            <w:r w:rsidRPr="00E45FC9">
              <w:rPr>
                <w:rFonts w:ascii="GHEA Grapalat" w:hAnsi="GHEA Grapalat" w:cs="Calibri"/>
                <w:sz w:val="20"/>
                <w:szCs w:val="20"/>
                <w:lang w:val="ru-RU"/>
              </w:rPr>
              <w:t xml:space="preserve"> </w:t>
            </w:r>
            <w:r w:rsidRPr="00C01417">
              <w:rPr>
                <w:rFonts w:ascii="GHEA Grapalat" w:hAnsi="GHEA Grapalat" w:cs="Calibri"/>
                <w:sz w:val="20"/>
                <w:szCs w:val="20"/>
              </w:rPr>
              <w:t>B</w:t>
            </w:r>
            <w:r w:rsidRPr="00E45FC9">
              <w:rPr>
                <w:rFonts w:ascii="GHEA Grapalat" w:hAnsi="GHEA Grapalat" w:cs="Calibri"/>
                <w:sz w:val="20"/>
                <w:szCs w:val="20"/>
                <w:lang w:val="ru-RU"/>
              </w:rPr>
              <w:t xml:space="preserve">-25 </w:t>
            </w:r>
            <w:r w:rsidRPr="00C01417">
              <w:rPr>
                <w:rFonts w:ascii="GHEA Grapalat" w:hAnsi="GHEA Grapalat" w:cs="Calibri"/>
                <w:sz w:val="20"/>
                <w:szCs w:val="20"/>
              </w:rPr>
              <w:t>դասի</w:t>
            </w:r>
            <w:r w:rsidRPr="00E45FC9">
              <w:rPr>
                <w:rFonts w:ascii="GHEA Grapalat" w:hAnsi="GHEA Grapalat" w:cs="Calibri"/>
                <w:sz w:val="20"/>
                <w:szCs w:val="20"/>
                <w:lang w:val="ru-RU"/>
              </w:rPr>
              <w:t xml:space="preserve"> </w:t>
            </w:r>
            <w:r w:rsidRPr="00C01417">
              <w:rPr>
                <w:rFonts w:ascii="GHEA Grapalat" w:hAnsi="GHEA Grapalat" w:cs="Calibri"/>
                <w:sz w:val="20"/>
                <w:szCs w:val="20"/>
              </w:rPr>
              <w:t>բետոնով</w:t>
            </w:r>
            <w:r w:rsidRPr="00E45FC9">
              <w:rPr>
                <w:rFonts w:ascii="GHEA Grapalat" w:hAnsi="GHEA Grapalat" w:cs="Calibri"/>
                <w:sz w:val="20"/>
                <w:szCs w:val="20"/>
                <w:lang w:val="ru-RU"/>
              </w:rPr>
              <w:t xml:space="preserve">  </w:t>
            </w:r>
          </w:p>
        </w:tc>
        <w:tc>
          <w:tcPr>
            <w:tcW w:w="709" w:type="dxa"/>
            <w:vMerge w:val="restart"/>
            <w:noWrap/>
            <w:vAlign w:val="center"/>
          </w:tcPr>
          <w:p w:rsidR="00F14A9C" w:rsidRPr="00C01417" w:rsidRDefault="00F14A9C" w:rsidP="00140506">
            <w:pPr>
              <w:jc w:val="center"/>
              <w:rPr>
                <w:rFonts w:ascii="GHEA Grapalat" w:hAnsi="GHEA Grapalat" w:cs="Calibri"/>
                <w:sz w:val="20"/>
                <w:szCs w:val="20"/>
              </w:rPr>
            </w:pPr>
            <w:r w:rsidRPr="00C01417">
              <w:rPr>
                <w:rFonts w:ascii="GHEA Grapalat" w:hAnsi="GHEA Grapalat" w:cs="Calibri"/>
                <w:sz w:val="20"/>
                <w:szCs w:val="20"/>
              </w:rPr>
              <w:t>խմ</w:t>
            </w:r>
          </w:p>
          <w:p w:rsidR="00F14A9C" w:rsidRPr="00C01417" w:rsidRDefault="00F14A9C" w:rsidP="00140506">
            <w:pPr>
              <w:jc w:val="center"/>
              <w:rPr>
                <w:rFonts w:ascii="GHEA Grapalat" w:hAnsi="GHEA Grapalat" w:cs="Calibri"/>
                <w:sz w:val="20"/>
                <w:szCs w:val="20"/>
              </w:rPr>
            </w:pPr>
            <w:r w:rsidRPr="00C01417">
              <w:rPr>
                <w:rFonts w:ascii="Calibri" w:hAnsi="Calibri" w:cs="Calibri"/>
                <w:sz w:val="20"/>
                <w:szCs w:val="20"/>
              </w:rPr>
              <w:t> </w:t>
            </w:r>
          </w:p>
          <w:p w:rsidR="00F14A9C" w:rsidRPr="00C01417" w:rsidRDefault="00F14A9C" w:rsidP="00140506">
            <w:pPr>
              <w:jc w:val="center"/>
              <w:rPr>
                <w:rFonts w:ascii="GHEA Grapalat" w:hAnsi="GHEA Grapalat" w:cs="Calibri"/>
                <w:sz w:val="20"/>
                <w:szCs w:val="20"/>
              </w:rPr>
            </w:pPr>
            <w:r w:rsidRPr="00C01417">
              <w:rPr>
                <w:rFonts w:ascii="Calibri" w:hAnsi="Calibri" w:cs="Calibri"/>
                <w:sz w:val="20"/>
                <w:szCs w:val="20"/>
              </w:rPr>
              <w:t> </w:t>
            </w:r>
          </w:p>
        </w:tc>
        <w:tc>
          <w:tcPr>
            <w:tcW w:w="425" w:type="dxa"/>
            <w:vMerge w:val="restart"/>
            <w:noWrap/>
            <w:vAlign w:val="center"/>
          </w:tcPr>
          <w:p w:rsidR="00F14A9C" w:rsidRPr="00C01417" w:rsidRDefault="00F14A9C" w:rsidP="00140506">
            <w:pPr>
              <w:jc w:val="center"/>
              <w:rPr>
                <w:rFonts w:ascii="GHEA Grapalat" w:hAnsi="GHEA Grapalat" w:cs="Calibri"/>
                <w:sz w:val="20"/>
                <w:szCs w:val="20"/>
              </w:rPr>
            </w:pPr>
            <w:r w:rsidRPr="00C01417">
              <w:rPr>
                <w:rFonts w:ascii="GHEA Grapalat" w:hAnsi="GHEA Grapalat" w:cs="Calibri"/>
                <w:sz w:val="20"/>
                <w:szCs w:val="20"/>
              </w:rPr>
              <w:t>1</w:t>
            </w:r>
          </w:p>
          <w:p w:rsidR="00F14A9C" w:rsidRPr="00C01417" w:rsidRDefault="00F14A9C" w:rsidP="00140506">
            <w:pPr>
              <w:jc w:val="center"/>
              <w:rPr>
                <w:rFonts w:ascii="GHEA Grapalat" w:hAnsi="GHEA Grapalat" w:cs="Calibri"/>
                <w:sz w:val="20"/>
                <w:szCs w:val="20"/>
              </w:rPr>
            </w:pPr>
            <w:r w:rsidRPr="00C01417">
              <w:rPr>
                <w:rFonts w:ascii="Calibri" w:hAnsi="Calibri" w:cs="Calibri"/>
                <w:sz w:val="20"/>
                <w:szCs w:val="20"/>
              </w:rPr>
              <w:t> </w:t>
            </w:r>
          </w:p>
          <w:p w:rsidR="00F14A9C" w:rsidRPr="00C01417" w:rsidRDefault="00F14A9C" w:rsidP="00140506">
            <w:pPr>
              <w:jc w:val="center"/>
              <w:rPr>
                <w:rFonts w:ascii="GHEA Grapalat" w:hAnsi="GHEA Grapalat" w:cs="Calibri"/>
                <w:sz w:val="20"/>
                <w:szCs w:val="20"/>
              </w:rPr>
            </w:pPr>
            <w:r w:rsidRPr="00C01417">
              <w:rPr>
                <w:rFonts w:ascii="Calibri" w:hAnsi="Calibri" w:cs="Calibri"/>
                <w:sz w:val="20"/>
                <w:szCs w:val="20"/>
              </w:rPr>
              <w:t> </w:t>
            </w:r>
          </w:p>
        </w:tc>
        <w:tc>
          <w:tcPr>
            <w:tcW w:w="1418" w:type="dxa"/>
            <w:vMerge w:val="restart"/>
            <w:noWrap/>
            <w:vAlign w:val="center"/>
          </w:tcPr>
          <w:p w:rsidR="00F14A9C" w:rsidRPr="00C01417" w:rsidRDefault="00F14A9C" w:rsidP="00B4202A">
            <w:pPr>
              <w:jc w:val="center"/>
              <w:rPr>
                <w:rFonts w:ascii="GHEA Grapalat" w:hAnsi="GHEA Grapalat" w:cs="Arial"/>
                <w:sz w:val="20"/>
                <w:szCs w:val="20"/>
              </w:rPr>
            </w:pPr>
            <w:r w:rsidRPr="00C01417">
              <w:rPr>
                <w:rFonts w:ascii="GHEA Grapalat" w:hAnsi="GHEA Grapalat" w:cs="Calibri"/>
                <w:sz w:val="20"/>
                <w:szCs w:val="20"/>
              </w:rPr>
              <w:t>105,</w:t>
            </w:r>
            <w:r w:rsidR="00B4202A">
              <w:rPr>
                <w:rFonts w:ascii="GHEA Grapalat" w:hAnsi="GHEA Grapalat" w:cs="Calibri"/>
                <w:sz w:val="20"/>
                <w:szCs w:val="20"/>
                <w:lang w:val="hy-AM"/>
              </w:rPr>
              <w:t>98</w:t>
            </w:r>
            <w:r w:rsidR="00C50A56">
              <w:rPr>
                <w:rFonts w:ascii="GHEA Grapalat" w:hAnsi="GHEA Grapalat" w:cs="Calibri"/>
                <w:sz w:val="20"/>
                <w:szCs w:val="20"/>
                <w:lang w:val="hy-AM"/>
              </w:rPr>
              <w:t>0</w:t>
            </w:r>
          </w:p>
        </w:tc>
        <w:tc>
          <w:tcPr>
            <w:tcW w:w="992" w:type="dxa"/>
            <w:vMerge w:val="restart"/>
            <w:noWrap/>
            <w:vAlign w:val="center"/>
          </w:tcPr>
          <w:p w:rsidR="00F14A9C" w:rsidRPr="00C01417" w:rsidRDefault="00F14A9C" w:rsidP="00F14A9C">
            <w:pPr>
              <w:jc w:val="center"/>
              <w:rPr>
                <w:rFonts w:ascii="GHEA Grapalat" w:hAnsi="GHEA Grapalat" w:cs="Arial"/>
                <w:sz w:val="20"/>
                <w:szCs w:val="20"/>
              </w:rPr>
            </w:pPr>
            <w:r w:rsidRPr="00C01417">
              <w:rPr>
                <w:rFonts w:ascii="GHEA Grapalat" w:hAnsi="GHEA Grapalat" w:cs="Calibri"/>
                <w:sz w:val="20"/>
                <w:szCs w:val="20"/>
              </w:rPr>
              <w:t>35,000</w:t>
            </w:r>
          </w:p>
        </w:tc>
        <w:tc>
          <w:tcPr>
            <w:tcW w:w="1134" w:type="dxa"/>
            <w:vMerge w:val="restart"/>
            <w:noWrap/>
            <w:vAlign w:val="center"/>
          </w:tcPr>
          <w:p w:rsidR="00F14A9C" w:rsidRPr="00C01417" w:rsidRDefault="00F14A9C" w:rsidP="00F14A9C">
            <w:pPr>
              <w:jc w:val="center"/>
              <w:rPr>
                <w:rFonts w:ascii="GHEA Grapalat" w:hAnsi="GHEA Grapalat" w:cs="Arial"/>
                <w:sz w:val="20"/>
                <w:szCs w:val="20"/>
              </w:rPr>
            </w:pPr>
            <w:r w:rsidRPr="00C01417">
              <w:rPr>
                <w:rFonts w:ascii="GHEA Grapalat" w:hAnsi="GHEA Grapalat" w:cs="Calibri"/>
                <w:sz w:val="20"/>
                <w:szCs w:val="20"/>
              </w:rPr>
              <w:t>4,000</w:t>
            </w:r>
          </w:p>
        </w:tc>
        <w:tc>
          <w:tcPr>
            <w:tcW w:w="1134" w:type="dxa"/>
            <w:vMerge w:val="restart"/>
            <w:noWrap/>
            <w:vAlign w:val="center"/>
          </w:tcPr>
          <w:p w:rsidR="00F14A9C" w:rsidRPr="00C01417" w:rsidRDefault="00F14A9C" w:rsidP="00B4202A">
            <w:pPr>
              <w:jc w:val="center"/>
              <w:rPr>
                <w:rFonts w:ascii="GHEA Grapalat" w:hAnsi="GHEA Grapalat" w:cs="Arial"/>
                <w:sz w:val="20"/>
                <w:szCs w:val="20"/>
              </w:rPr>
            </w:pPr>
            <w:r w:rsidRPr="00C01417">
              <w:rPr>
                <w:rFonts w:ascii="GHEA Grapalat" w:hAnsi="GHEA Grapalat" w:cs="Calibri"/>
                <w:sz w:val="20"/>
                <w:szCs w:val="20"/>
              </w:rPr>
              <w:t>66,</w:t>
            </w:r>
            <w:r w:rsidR="00B4202A">
              <w:rPr>
                <w:rFonts w:ascii="GHEA Grapalat" w:hAnsi="GHEA Grapalat" w:cs="Calibri"/>
                <w:sz w:val="20"/>
                <w:szCs w:val="20"/>
                <w:lang w:val="hy-AM"/>
              </w:rPr>
              <w:t>98</w:t>
            </w:r>
          </w:p>
        </w:tc>
        <w:tc>
          <w:tcPr>
            <w:tcW w:w="1276" w:type="dxa"/>
            <w:noWrap/>
            <w:vAlign w:val="center"/>
          </w:tcPr>
          <w:p w:rsidR="00F14A9C" w:rsidRPr="00C01417" w:rsidRDefault="00F14A9C" w:rsidP="00140506">
            <w:pPr>
              <w:jc w:val="center"/>
              <w:rPr>
                <w:rFonts w:ascii="GHEA Grapalat" w:hAnsi="GHEA Grapalat" w:cs="Calibri"/>
                <w:sz w:val="20"/>
                <w:szCs w:val="20"/>
              </w:rPr>
            </w:pPr>
            <w:r w:rsidRPr="00C01417">
              <w:rPr>
                <w:rFonts w:ascii="GHEA Grapalat" w:hAnsi="GHEA Grapalat" w:cs="Calibri"/>
                <w:sz w:val="20"/>
                <w:szCs w:val="20"/>
              </w:rPr>
              <w:t>բետոն</w:t>
            </w:r>
          </w:p>
          <w:p w:rsidR="00F14A9C" w:rsidRPr="00C01417" w:rsidRDefault="00F14A9C" w:rsidP="00140506">
            <w:pPr>
              <w:jc w:val="center"/>
              <w:rPr>
                <w:rFonts w:ascii="GHEA Grapalat" w:hAnsi="GHEA Grapalat" w:cs="Arial"/>
                <w:sz w:val="20"/>
                <w:szCs w:val="20"/>
              </w:rPr>
            </w:pPr>
            <w:r w:rsidRPr="00C01417">
              <w:rPr>
                <w:rFonts w:ascii="GHEA Grapalat" w:hAnsi="GHEA Grapalat" w:cs="Calibri"/>
                <w:sz w:val="20"/>
                <w:szCs w:val="20"/>
              </w:rPr>
              <w:t>B-25</w:t>
            </w:r>
          </w:p>
        </w:tc>
        <w:tc>
          <w:tcPr>
            <w:tcW w:w="992" w:type="dxa"/>
            <w:noWrap/>
            <w:vAlign w:val="center"/>
          </w:tcPr>
          <w:p w:rsidR="00F14A9C" w:rsidRPr="00C01417" w:rsidRDefault="00F14A9C" w:rsidP="00140506">
            <w:pPr>
              <w:jc w:val="center"/>
              <w:rPr>
                <w:rFonts w:ascii="GHEA Grapalat" w:hAnsi="GHEA Grapalat" w:cs="Arial"/>
                <w:sz w:val="20"/>
                <w:szCs w:val="20"/>
              </w:rPr>
            </w:pPr>
            <w:r w:rsidRPr="00C01417">
              <w:rPr>
                <w:rFonts w:ascii="GHEA Grapalat" w:hAnsi="GHEA Grapalat" w:cs="Calibri"/>
                <w:sz w:val="20"/>
                <w:szCs w:val="20"/>
              </w:rPr>
              <w:t>խմ</w:t>
            </w:r>
          </w:p>
        </w:tc>
        <w:tc>
          <w:tcPr>
            <w:tcW w:w="850" w:type="dxa"/>
            <w:noWrap/>
            <w:vAlign w:val="center"/>
          </w:tcPr>
          <w:p w:rsidR="00F14A9C" w:rsidRPr="00F14A9C" w:rsidRDefault="00F14A9C" w:rsidP="00D45813">
            <w:pPr>
              <w:jc w:val="center"/>
              <w:rPr>
                <w:rFonts w:ascii="GHEA Grapalat" w:hAnsi="GHEA Grapalat" w:cs="Arial"/>
                <w:sz w:val="20"/>
                <w:szCs w:val="20"/>
                <w:lang w:val="ru-RU"/>
              </w:rPr>
            </w:pPr>
            <w:r w:rsidRPr="00C01417">
              <w:rPr>
                <w:rFonts w:ascii="GHEA Grapalat" w:hAnsi="GHEA Grapalat" w:cs="Calibri"/>
                <w:sz w:val="20"/>
                <w:szCs w:val="20"/>
              </w:rPr>
              <w:t>1,0</w:t>
            </w:r>
            <w:r w:rsidR="00D45813">
              <w:rPr>
                <w:rFonts w:ascii="GHEA Grapalat" w:hAnsi="GHEA Grapalat" w:cs="Calibri"/>
                <w:sz w:val="20"/>
                <w:szCs w:val="20"/>
                <w:lang w:val="hy-AM"/>
              </w:rPr>
              <w:t>15</w:t>
            </w:r>
          </w:p>
        </w:tc>
        <w:tc>
          <w:tcPr>
            <w:tcW w:w="851" w:type="dxa"/>
            <w:noWrap/>
            <w:vAlign w:val="center"/>
          </w:tcPr>
          <w:p w:rsidR="00F14A9C" w:rsidRPr="00D45813" w:rsidRDefault="00F14A9C" w:rsidP="00F14A9C">
            <w:pPr>
              <w:jc w:val="center"/>
              <w:rPr>
                <w:rFonts w:ascii="GHEA Grapalat" w:hAnsi="GHEA Grapalat" w:cs="Arial"/>
                <w:sz w:val="20"/>
                <w:szCs w:val="20"/>
                <w:lang w:val="hy-AM"/>
              </w:rPr>
            </w:pPr>
            <w:r w:rsidRPr="00C01417">
              <w:rPr>
                <w:rFonts w:ascii="GHEA Grapalat" w:hAnsi="GHEA Grapalat" w:cs="Calibri"/>
                <w:sz w:val="20"/>
                <w:szCs w:val="20"/>
              </w:rPr>
              <w:t>34,86</w:t>
            </w:r>
            <w:r w:rsidR="00D45813">
              <w:rPr>
                <w:rFonts w:ascii="GHEA Grapalat" w:hAnsi="GHEA Grapalat" w:cs="Calibri"/>
                <w:sz w:val="20"/>
                <w:szCs w:val="20"/>
                <w:lang w:val="hy-AM"/>
              </w:rPr>
              <w:t>1</w:t>
            </w:r>
          </w:p>
        </w:tc>
        <w:tc>
          <w:tcPr>
            <w:tcW w:w="1134" w:type="dxa"/>
            <w:noWrap/>
          </w:tcPr>
          <w:p w:rsidR="00D45813" w:rsidRPr="00B4202A" w:rsidRDefault="00D45813" w:rsidP="00140506">
            <w:pPr>
              <w:jc w:val="center"/>
              <w:rPr>
                <w:rFonts w:ascii="GHEA Grapalat" w:hAnsi="GHEA Grapalat" w:cs="Arial"/>
                <w:sz w:val="20"/>
                <w:szCs w:val="20"/>
                <w:lang w:val="hy-AM"/>
              </w:rPr>
            </w:pPr>
          </w:p>
          <w:p w:rsidR="00F14A9C" w:rsidRPr="00B4202A" w:rsidRDefault="00D45813" w:rsidP="00140506">
            <w:pPr>
              <w:jc w:val="center"/>
              <w:rPr>
                <w:rFonts w:ascii="GHEA Grapalat" w:hAnsi="GHEA Grapalat" w:cs="Arial"/>
                <w:sz w:val="20"/>
                <w:szCs w:val="20"/>
                <w:lang w:val="hy-AM"/>
              </w:rPr>
            </w:pPr>
            <w:r w:rsidRPr="00B4202A">
              <w:rPr>
                <w:rFonts w:ascii="GHEA Grapalat" w:hAnsi="GHEA Grapalat" w:cs="Arial"/>
                <w:sz w:val="20"/>
                <w:szCs w:val="20"/>
                <w:lang w:val="hy-AM"/>
              </w:rPr>
              <w:t>40,06</w:t>
            </w:r>
          </w:p>
        </w:tc>
      </w:tr>
      <w:tr w:rsidR="00F14A9C" w:rsidRPr="00C01417" w:rsidTr="00140506">
        <w:trPr>
          <w:trHeight w:val="255"/>
        </w:trPr>
        <w:tc>
          <w:tcPr>
            <w:tcW w:w="568" w:type="dxa"/>
            <w:vMerge/>
            <w:noWrap/>
            <w:vAlign w:val="center"/>
          </w:tcPr>
          <w:p w:rsidR="00F14A9C" w:rsidRPr="00C01417" w:rsidRDefault="00F14A9C" w:rsidP="00140506">
            <w:pPr>
              <w:rPr>
                <w:rFonts w:ascii="GHEA Grapalat" w:hAnsi="GHEA Grapalat"/>
                <w:sz w:val="20"/>
                <w:szCs w:val="20"/>
              </w:rPr>
            </w:pPr>
          </w:p>
        </w:tc>
        <w:tc>
          <w:tcPr>
            <w:tcW w:w="2551" w:type="dxa"/>
            <w:vMerge/>
            <w:noWrap/>
            <w:vAlign w:val="center"/>
          </w:tcPr>
          <w:p w:rsidR="00F14A9C" w:rsidRPr="00C01417" w:rsidRDefault="00F14A9C" w:rsidP="00140506">
            <w:pPr>
              <w:spacing w:line="240" w:lineRule="auto"/>
              <w:rPr>
                <w:rFonts w:ascii="GHEA Grapalat" w:hAnsi="GHEA Grapalat"/>
                <w:sz w:val="20"/>
                <w:szCs w:val="20"/>
              </w:rPr>
            </w:pPr>
          </w:p>
        </w:tc>
        <w:tc>
          <w:tcPr>
            <w:tcW w:w="709" w:type="dxa"/>
            <w:vMerge/>
            <w:noWrap/>
            <w:vAlign w:val="center"/>
          </w:tcPr>
          <w:p w:rsidR="00F14A9C" w:rsidRPr="00C01417" w:rsidRDefault="00F14A9C" w:rsidP="00140506">
            <w:pPr>
              <w:jc w:val="center"/>
              <w:rPr>
                <w:rFonts w:ascii="GHEA Grapalat" w:hAnsi="GHEA Grapalat" w:cs="Calibri"/>
                <w:sz w:val="20"/>
                <w:szCs w:val="20"/>
              </w:rPr>
            </w:pPr>
          </w:p>
        </w:tc>
        <w:tc>
          <w:tcPr>
            <w:tcW w:w="425" w:type="dxa"/>
            <w:vMerge/>
            <w:noWrap/>
            <w:vAlign w:val="center"/>
          </w:tcPr>
          <w:p w:rsidR="00F14A9C" w:rsidRPr="00C01417" w:rsidRDefault="00F14A9C" w:rsidP="00140506">
            <w:pPr>
              <w:jc w:val="center"/>
              <w:rPr>
                <w:rFonts w:ascii="GHEA Grapalat" w:hAnsi="GHEA Grapalat" w:cs="Calibri"/>
                <w:sz w:val="20"/>
                <w:szCs w:val="20"/>
              </w:rPr>
            </w:pPr>
          </w:p>
        </w:tc>
        <w:tc>
          <w:tcPr>
            <w:tcW w:w="1418" w:type="dxa"/>
            <w:vMerge/>
            <w:noWrap/>
            <w:vAlign w:val="center"/>
          </w:tcPr>
          <w:p w:rsidR="00F14A9C" w:rsidRPr="00C01417" w:rsidRDefault="00F14A9C" w:rsidP="00140506">
            <w:pPr>
              <w:jc w:val="center"/>
              <w:rPr>
                <w:rFonts w:ascii="GHEA Grapalat" w:hAnsi="GHEA Grapalat" w:cs="Arial"/>
                <w:sz w:val="20"/>
                <w:szCs w:val="20"/>
              </w:rPr>
            </w:pPr>
          </w:p>
        </w:tc>
        <w:tc>
          <w:tcPr>
            <w:tcW w:w="992" w:type="dxa"/>
            <w:vMerge/>
            <w:noWrap/>
            <w:vAlign w:val="center"/>
          </w:tcPr>
          <w:p w:rsidR="00F14A9C" w:rsidRPr="00C01417" w:rsidRDefault="00F14A9C" w:rsidP="00140506">
            <w:pPr>
              <w:jc w:val="center"/>
              <w:rPr>
                <w:rFonts w:ascii="GHEA Grapalat" w:hAnsi="GHEA Grapalat" w:cs="Arial"/>
                <w:sz w:val="20"/>
                <w:szCs w:val="20"/>
              </w:rPr>
            </w:pPr>
          </w:p>
        </w:tc>
        <w:tc>
          <w:tcPr>
            <w:tcW w:w="1134" w:type="dxa"/>
            <w:vMerge/>
            <w:noWrap/>
            <w:vAlign w:val="center"/>
          </w:tcPr>
          <w:p w:rsidR="00F14A9C" w:rsidRPr="00C01417" w:rsidRDefault="00F14A9C" w:rsidP="00140506">
            <w:pPr>
              <w:jc w:val="center"/>
              <w:rPr>
                <w:rFonts w:ascii="GHEA Grapalat" w:hAnsi="GHEA Grapalat" w:cs="Arial"/>
                <w:sz w:val="20"/>
                <w:szCs w:val="20"/>
              </w:rPr>
            </w:pPr>
          </w:p>
        </w:tc>
        <w:tc>
          <w:tcPr>
            <w:tcW w:w="1134" w:type="dxa"/>
            <w:vMerge/>
            <w:noWrap/>
            <w:vAlign w:val="center"/>
          </w:tcPr>
          <w:p w:rsidR="00F14A9C" w:rsidRPr="00C01417" w:rsidRDefault="00F14A9C" w:rsidP="00140506">
            <w:pPr>
              <w:jc w:val="center"/>
              <w:rPr>
                <w:rFonts w:ascii="GHEA Grapalat" w:hAnsi="GHEA Grapalat" w:cs="Arial"/>
                <w:sz w:val="20"/>
                <w:szCs w:val="20"/>
              </w:rPr>
            </w:pPr>
          </w:p>
        </w:tc>
        <w:tc>
          <w:tcPr>
            <w:tcW w:w="1276" w:type="dxa"/>
            <w:noWrap/>
            <w:vAlign w:val="center"/>
          </w:tcPr>
          <w:p w:rsidR="00F14A9C" w:rsidRPr="00C01417" w:rsidRDefault="00F14A9C" w:rsidP="00140506">
            <w:pPr>
              <w:jc w:val="center"/>
              <w:rPr>
                <w:rFonts w:ascii="GHEA Grapalat" w:hAnsi="GHEA Grapalat" w:cs="Arial"/>
                <w:sz w:val="20"/>
                <w:szCs w:val="20"/>
              </w:rPr>
            </w:pPr>
            <w:r w:rsidRPr="00C01417">
              <w:rPr>
                <w:rFonts w:ascii="GHEA Grapalat" w:hAnsi="GHEA Grapalat" w:cs="Arial"/>
                <w:sz w:val="20"/>
                <w:szCs w:val="20"/>
              </w:rPr>
              <w:t>կաղապար լամինաց-ված նրբա-տախտակ</w:t>
            </w:r>
          </w:p>
        </w:tc>
        <w:tc>
          <w:tcPr>
            <w:tcW w:w="992" w:type="dxa"/>
            <w:noWrap/>
            <w:vAlign w:val="center"/>
          </w:tcPr>
          <w:p w:rsidR="00F14A9C" w:rsidRPr="00C01417" w:rsidRDefault="00F14A9C" w:rsidP="00140506">
            <w:pPr>
              <w:jc w:val="center"/>
              <w:rPr>
                <w:rFonts w:ascii="GHEA Grapalat" w:hAnsi="GHEA Grapalat" w:cs="Arial"/>
                <w:sz w:val="20"/>
                <w:szCs w:val="20"/>
              </w:rPr>
            </w:pPr>
            <w:r w:rsidRPr="00C01417">
              <w:rPr>
                <w:rFonts w:ascii="GHEA Grapalat" w:hAnsi="GHEA Grapalat" w:cs="Calibri"/>
                <w:sz w:val="20"/>
                <w:szCs w:val="20"/>
              </w:rPr>
              <w:t>քմ</w:t>
            </w:r>
          </w:p>
        </w:tc>
        <w:tc>
          <w:tcPr>
            <w:tcW w:w="850" w:type="dxa"/>
            <w:noWrap/>
            <w:vAlign w:val="center"/>
          </w:tcPr>
          <w:p w:rsidR="00F14A9C" w:rsidRPr="00C01417" w:rsidRDefault="00F14A9C" w:rsidP="00140506">
            <w:pPr>
              <w:jc w:val="center"/>
              <w:rPr>
                <w:rFonts w:ascii="GHEA Grapalat" w:hAnsi="GHEA Grapalat" w:cs="Arial"/>
                <w:sz w:val="20"/>
                <w:szCs w:val="20"/>
              </w:rPr>
            </w:pPr>
            <w:r w:rsidRPr="00C01417">
              <w:rPr>
                <w:rFonts w:ascii="GHEA Grapalat" w:hAnsi="GHEA Grapalat" w:cs="Calibri"/>
                <w:sz w:val="20"/>
                <w:szCs w:val="20"/>
              </w:rPr>
              <w:t>1,37</w:t>
            </w:r>
          </w:p>
        </w:tc>
        <w:tc>
          <w:tcPr>
            <w:tcW w:w="851" w:type="dxa"/>
            <w:noWrap/>
            <w:vAlign w:val="center"/>
          </w:tcPr>
          <w:p w:rsidR="00F14A9C" w:rsidRPr="00C01417" w:rsidRDefault="00F14A9C" w:rsidP="00140506">
            <w:pPr>
              <w:jc w:val="center"/>
              <w:rPr>
                <w:rFonts w:ascii="GHEA Grapalat" w:hAnsi="GHEA Grapalat" w:cs="Arial"/>
                <w:sz w:val="20"/>
                <w:szCs w:val="20"/>
              </w:rPr>
            </w:pPr>
            <w:r w:rsidRPr="00C01417">
              <w:rPr>
                <w:rFonts w:ascii="GHEA Grapalat" w:hAnsi="GHEA Grapalat" w:cs="Calibri"/>
                <w:sz w:val="20"/>
                <w:szCs w:val="20"/>
              </w:rPr>
              <w:t>3,50</w:t>
            </w:r>
          </w:p>
        </w:tc>
        <w:tc>
          <w:tcPr>
            <w:tcW w:w="1134" w:type="dxa"/>
            <w:noWrap/>
          </w:tcPr>
          <w:p w:rsidR="00D45813" w:rsidRPr="00B4202A" w:rsidRDefault="00D45813" w:rsidP="00140506">
            <w:pPr>
              <w:jc w:val="center"/>
              <w:rPr>
                <w:rFonts w:ascii="GHEA Grapalat" w:hAnsi="GHEA Grapalat" w:cs="Arial"/>
                <w:sz w:val="20"/>
                <w:szCs w:val="20"/>
                <w:lang w:val="hy-AM"/>
              </w:rPr>
            </w:pPr>
          </w:p>
          <w:p w:rsidR="00D45813" w:rsidRPr="00B4202A" w:rsidRDefault="00D45813" w:rsidP="00140506">
            <w:pPr>
              <w:jc w:val="center"/>
              <w:rPr>
                <w:rFonts w:ascii="GHEA Grapalat" w:hAnsi="GHEA Grapalat" w:cs="Arial"/>
                <w:sz w:val="20"/>
                <w:szCs w:val="20"/>
                <w:lang w:val="hy-AM"/>
              </w:rPr>
            </w:pPr>
          </w:p>
          <w:p w:rsidR="00F14A9C" w:rsidRPr="00B4202A" w:rsidRDefault="00D45813" w:rsidP="00140506">
            <w:pPr>
              <w:jc w:val="center"/>
              <w:rPr>
                <w:rFonts w:ascii="GHEA Grapalat" w:hAnsi="GHEA Grapalat" w:cs="Arial"/>
                <w:sz w:val="20"/>
                <w:szCs w:val="20"/>
                <w:lang w:val="hy-AM"/>
              </w:rPr>
            </w:pPr>
            <w:r w:rsidRPr="00B4202A">
              <w:rPr>
                <w:rFonts w:ascii="GHEA Grapalat" w:hAnsi="GHEA Grapalat" w:cs="Arial"/>
                <w:sz w:val="20"/>
                <w:szCs w:val="20"/>
                <w:lang w:val="hy-AM"/>
              </w:rPr>
              <w:t>5,43</w:t>
            </w:r>
          </w:p>
        </w:tc>
      </w:tr>
      <w:tr w:rsidR="00F14A9C" w:rsidRPr="00C01417" w:rsidTr="00140506">
        <w:trPr>
          <w:trHeight w:val="255"/>
        </w:trPr>
        <w:tc>
          <w:tcPr>
            <w:tcW w:w="568" w:type="dxa"/>
            <w:vMerge/>
            <w:noWrap/>
            <w:vAlign w:val="center"/>
          </w:tcPr>
          <w:p w:rsidR="00F14A9C" w:rsidRPr="00C01417" w:rsidRDefault="00F14A9C" w:rsidP="00140506">
            <w:pPr>
              <w:rPr>
                <w:rFonts w:ascii="GHEA Grapalat" w:hAnsi="GHEA Grapalat"/>
                <w:sz w:val="20"/>
                <w:szCs w:val="20"/>
              </w:rPr>
            </w:pPr>
          </w:p>
        </w:tc>
        <w:tc>
          <w:tcPr>
            <w:tcW w:w="2551" w:type="dxa"/>
            <w:vMerge/>
            <w:noWrap/>
            <w:vAlign w:val="center"/>
          </w:tcPr>
          <w:p w:rsidR="00F14A9C" w:rsidRPr="00C01417" w:rsidRDefault="00F14A9C" w:rsidP="00140506">
            <w:pPr>
              <w:spacing w:line="240" w:lineRule="auto"/>
              <w:rPr>
                <w:rFonts w:ascii="GHEA Grapalat" w:hAnsi="GHEA Grapalat"/>
                <w:sz w:val="20"/>
                <w:szCs w:val="20"/>
              </w:rPr>
            </w:pPr>
          </w:p>
        </w:tc>
        <w:tc>
          <w:tcPr>
            <w:tcW w:w="709" w:type="dxa"/>
            <w:vMerge/>
            <w:noWrap/>
            <w:vAlign w:val="center"/>
          </w:tcPr>
          <w:p w:rsidR="00F14A9C" w:rsidRPr="00C01417" w:rsidRDefault="00F14A9C" w:rsidP="00140506">
            <w:pPr>
              <w:jc w:val="center"/>
              <w:rPr>
                <w:rFonts w:ascii="GHEA Grapalat" w:hAnsi="GHEA Grapalat" w:cs="Calibri"/>
                <w:sz w:val="20"/>
                <w:szCs w:val="20"/>
              </w:rPr>
            </w:pPr>
          </w:p>
        </w:tc>
        <w:tc>
          <w:tcPr>
            <w:tcW w:w="425" w:type="dxa"/>
            <w:vMerge/>
            <w:noWrap/>
            <w:vAlign w:val="center"/>
          </w:tcPr>
          <w:p w:rsidR="00F14A9C" w:rsidRPr="00C01417" w:rsidRDefault="00F14A9C" w:rsidP="00140506">
            <w:pPr>
              <w:jc w:val="center"/>
              <w:rPr>
                <w:rFonts w:ascii="GHEA Grapalat" w:hAnsi="GHEA Grapalat" w:cs="Calibri"/>
                <w:sz w:val="20"/>
                <w:szCs w:val="20"/>
              </w:rPr>
            </w:pPr>
          </w:p>
        </w:tc>
        <w:tc>
          <w:tcPr>
            <w:tcW w:w="1418" w:type="dxa"/>
            <w:vMerge/>
            <w:noWrap/>
            <w:vAlign w:val="center"/>
          </w:tcPr>
          <w:p w:rsidR="00F14A9C" w:rsidRPr="00C01417" w:rsidRDefault="00F14A9C" w:rsidP="00140506">
            <w:pPr>
              <w:jc w:val="center"/>
              <w:rPr>
                <w:rFonts w:ascii="GHEA Grapalat" w:hAnsi="GHEA Grapalat" w:cs="Arial"/>
                <w:sz w:val="20"/>
                <w:szCs w:val="20"/>
              </w:rPr>
            </w:pPr>
          </w:p>
        </w:tc>
        <w:tc>
          <w:tcPr>
            <w:tcW w:w="992" w:type="dxa"/>
            <w:vMerge/>
            <w:noWrap/>
            <w:vAlign w:val="center"/>
          </w:tcPr>
          <w:p w:rsidR="00F14A9C" w:rsidRPr="00C01417" w:rsidRDefault="00F14A9C" w:rsidP="00140506">
            <w:pPr>
              <w:jc w:val="center"/>
              <w:rPr>
                <w:rFonts w:ascii="GHEA Grapalat" w:hAnsi="GHEA Grapalat" w:cs="Arial"/>
                <w:sz w:val="20"/>
                <w:szCs w:val="20"/>
              </w:rPr>
            </w:pPr>
          </w:p>
        </w:tc>
        <w:tc>
          <w:tcPr>
            <w:tcW w:w="1134" w:type="dxa"/>
            <w:vMerge/>
            <w:noWrap/>
            <w:vAlign w:val="center"/>
          </w:tcPr>
          <w:p w:rsidR="00F14A9C" w:rsidRPr="00C01417" w:rsidRDefault="00F14A9C" w:rsidP="00140506">
            <w:pPr>
              <w:jc w:val="center"/>
              <w:rPr>
                <w:rFonts w:ascii="GHEA Grapalat" w:hAnsi="GHEA Grapalat" w:cs="Arial"/>
                <w:sz w:val="20"/>
                <w:szCs w:val="20"/>
              </w:rPr>
            </w:pPr>
          </w:p>
        </w:tc>
        <w:tc>
          <w:tcPr>
            <w:tcW w:w="1134" w:type="dxa"/>
            <w:vMerge/>
            <w:noWrap/>
            <w:vAlign w:val="center"/>
          </w:tcPr>
          <w:p w:rsidR="00F14A9C" w:rsidRPr="00C01417" w:rsidRDefault="00F14A9C" w:rsidP="00140506">
            <w:pPr>
              <w:jc w:val="center"/>
              <w:rPr>
                <w:rFonts w:ascii="GHEA Grapalat" w:hAnsi="GHEA Grapalat" w:cs="Arial"/>
                <w:sz w:val="20"/>
                <w:szCs w:val="20"/>
              </w:rPr>
            </w:pPr>
          </w:p>
        </w:tc>
        <w:tc>
          <w:tcPr>
            <w:tcW w:w="1276" w:type="dxa"/>
            <w:noWrap/>
            <w:vAlign w:val="center"/>
          </w:tcPr>
          <w:p w:rsidR="00F14A9C" w:rsidRPr="00C01417" w:rsidRDefault="00F14A9C" w:rsidP="00140506">
            <w:pPr>
              <w:jc w:val="center"/>
              <w:rPr>
                <w:rFonts w:ascii="GHEA Grapalat" w:hAnsi="GHEA Grapalat" w:cs="Arial"/>
                <w:sz w:val="20"/>
                <w:szCs w:val="20"/>
              </w:rPr>
            </w:pPr>
            <w:r w:rsidRPr="00C01417">
              <w:rPr>
                <w:rFonts w:ascii="GHEA Grapalat" w:hAnsi="GHEA Grapalat" w:cs="Calibri"/>
                <w:sz w:val="20"/>
                <w:szCs w:val="20"/>
              </w:rPr>
              <w:t>տախտակ</w:t>
            </w:r>
          </w:p>
        </w:tc>
        <w:tc>
          <w:tcPr>
            <w:tcW w:w="992" w:type="dxa"/>
            <w:noWrap/>
            <w:vAlign w:val="center"/>
          </w:tcPr>
          <w:p w:rsidR="00F14A9C" w:rsidRPr="00C01417" w:rsidRDefault="00F14A9C" w:rsidP="00140506">
            <w:pPr>
              <w:jc w:val="center"/>
              <w:rPr>
                <w:rFonts w:ascii="GHEA Grapalat" w:hAnsi="GHEA Grapalat" w:cs="Arial"/>
                <w:sz w:val="20"/>
                <w:szCs w:val="20"/>
              </w:rPr>
            </w:pPr>
            <w:r w:rsidRPr="00C01417">
              <w:rPr>
                <w:rFonts w:ascii="GHEA Grapalat" w:hAnsi="GHEA Grapalat" w:cs="Calibri"/>
                <w:sz w:val="20"/>
                <w:szCs w:val="20"/>
              </w:rPr>
              <w:t>խմ</w:t>
            </w:r>
          </w:p>
        </w:tc>
        <w:tc>
          <w:tcPr>
            <w:tcW w:w="850" w:type="dxa"/>
            <w:noWrap/>
            <w:vAlign w:val="center"/>
          </w:tcPr>
          <w:p w:rsidR="00F14A9C" w:rsidRPr="00F14A9C" w:rsidRDefault="00F14A9C" w:rsidP="00D45813">
            <w:pPr>
              <w:jc w:val="center"/>
              <w:rPr>
                <w:rFonts w:ascii="GHEA Grapalat" w:hAnsi="GHEA Grapalat" w:cs="Arial"/>
                <w:sz w:val="20"/>
                <w:szCs w:val="20"/>
                <w:lang w:val="ru-RU"/>
              </w:rPr>
            </w:pPr>
            <w:r w:rsidRPr="00C01417">
              <w:rPr>
                <w:rFonts w:ascii="GHEA Grapalat" w:hAnsi="GHEA Grapalat" w:cs="Calibri"/>
                <w:sz w:val="20"/>
                <w:szCs w:val="20"/>
              </w:rPr>
              <w:t>0,0</w:t>
            </w:r>
            <w:r w:rsidR="00D45813">
              <w:rPr>
                <w:rFonts w:ascii="GHEA Grapalat" w:hAnsi="GHEA Grapalat" w:cs="Calibri"/>
                <w:sz w:val="20"/>
                <w:szCs w:val="20"/>
                <w:lang w:val="hy-AM"/>
              </w:rPr>
              <w:t>366</w:t>
            </w:r>
          </w:p>
        </w:tc>
        <w:tc>
          <w:tcPr>
            <w:tcW w:w="851" w:type="dxa"/>
            <w:noWrap/>
            <w:vAlign w:val="center"/>
          </w:tcPr>
          <w:p w:rsidR="00F14A9C" w:rsidRPr="00C01417" w:rsidRDefault="00F14A9C" w:rsidP="00140506">
            <w:pPr>
              <w:jc w:val="center"/>
              <w:rPr>
                <w:rFonts w:ascii="GHEA Grapalat" w:hAnsi="GHEA Grapalat" w:cs="Arial"/>
                <w:sz w:val="20"/>
                <w:szCs w:val="20"/>
              </w:rPr>
            </w:pPr>
            <w:r w:rsidRPr="00C01417">
              <w:rPr>
                <w:rFonts w:ascii="GHEA Grapalat" w:hAnsi="GHEA Grapalat" w:cs="Calibri"/>
                <w:sz w:val="20"/>
                <w:szCs w:val="20"/>
              </w:rPr>
              <w:t>116,67</w:t>
            </w:r>
          </w:p>
        </w:tc>
        <w:tc>
          <w:tcPr>
            <w:tcW w:w="1134" w:type="dxa"/>
            <w:noWrap/>
          </w:tcPr>
          <w:p w:rsidR="00F14A9C" w:rsidRPr="00B4202A" w:rsidRDefault="00D45813" w:rsidP="00140506">
            <w:pPr>
              <w:jc w:val="center"/>
              <w:rPr>
                <w:rFonts w:ascii="GHEA Grapalat" w:hAnsi="GHEA Grapalat" w:cs="Arial"/>
                <w:sz w:val="20"/>
                <w:szCs w:val="20"/>
                <w:lang w:val="hy-AM"/>
              </w:rPr>
            </w:pPr>
            <w:r w:rsidRPr="00B4202A">
              <w:rPr>
                <w:rFonts w:ascii="GHEA Grapalat" w:hAnsi="GHEA Grapalat" w:cs="Arial"/>
                <w:sz w:val="20"/>
                <w:szCs w:val="20"/>
                <w:lang w:val="hy-AM"/>
              </w:rPr>
              <w:t>4,83</w:t>
            </w:r>
          </w:p>
        </w:tc>
      </w:tr>
      <w:tr w:rsidR="00F14A9C" w:rsidRPr="00C01417" w:rsidTr="00140506">
        <w:trPr>
          <w:trHeight w:val="255"/>
        </w:trPr>
        <w:tc>
          <w:tcPr>
            <w:tcW w:w="568" w:type="dxa"/>
            <w:vMerge w:val="restart"/>
            <w:noWrap/>
            <w:vAlign w:val="center"/>
          </w:tcPr>
          <w:p w:rsidR="00F14A9C" w:rsidRPr="00F14A9C" w:rsidRDefault="00F14A9C" w:rsidP="004A1A7A">
            <w:pPr>
              <w:rPr>
                <w:rFonts w:ascii="GHEA Grapalat" w:hAnsi="GHEA Grapalat"/>
                <w:sz w:val="20"/>
                <w:szCs w:val="20"/>
                <w:lang w:val="ru-RU"/>
              </w:rPr>
            </w:pPr>
            <w:r w:rsidRPr="00C01417">
              <w:rPr>
                <w:rFonts w:ascii="GHEA Grapalat" w:hAnsi="GHEA Grapalat"/>
                <w:sz w:val="20"/>
                <w:szCs w:val="20"/>
              </w:rPr>
              <w:t>7</w:t>
            </w:r>
            <w:r w:rsidR="004A1A7A">
              <w:rPr>
                <w:rFonts w:ascii="GHEA Grapalat" w:hAnsi="GHEA Grapalat"/>
                <w:sz w:val="20"/>
                <w:szCs w:val="20"/>
                <w:lang w:val="ru-RU"/>
              </w:rPr>
              <w:t>1</w:t>
            </w:r>
          </w:p>
        </w:tc>
        <w:tc>
          <w:tcPr>
            <w:tcW w:w="2551" w:type="dxa"/>
            <w:vMerge w:val="restart"/>
            <w:noWrap/>
            <w:vAlign w:val="center"/>
          </w:tcPr>
          <w:p w:rsidR="00F14A9C" w:rsidRPr="00E45FC9" w:rsidRDefault="00F14A9C" w:rsidP="00140506">
            <w:pPr>
              <w:spacing w:line="240" w:lineRule="auto"/>
              <w:rPr>
                <w:rFonts w:ascii="GHEA Grapalat" w:hAnsi="GHEA Grapalat"/>
                <w:sz w:val="20"/>
                <w:szCs w:val="20"/>
                <w:lang w:val="ru-RU"/>
              </w:rPr>
            </w:pPr>
            <w:r w:rsidRPr="00C01417">
              <w:rPr>
                <w:rFonts w:ascii="GHEA Grapalat" w:hAnsi="GHEA Grapalat" w:cs="Calibri"/>
                <w:sz w:val="20"/>
                <w:szCs w:val="20"/>
              </w:rPr>
              <w:t>Միաձույլ</w:t>
            </w:r>
            <w:r w:rsidRPr="00E45FC9">
              <w:rPr>
                <w:rFonts w:ascii="GHEA Grapalat" w:hAnsi="GHEA Grapalat" w:cs="Calibri"/>
                <w:sz w:val="20"/>
                <w:szCs w:val="20"/>
                <w:lang w:val="ru-RU"/>
              </w:rPr>
              <w:t xml:space="preserve"> </w:t>
            </w:r>
            <w:r w:rsidRPr="00C01417">
              <w:rPr>
                <w:rFonts w:ascii="GHEA Grapalat" w:hAnsi="GHEA Grapalat" w:cs="Calibri"/>
                <w:sz w:val="20"/>
                <w:szCs w:val="20"/>
              </w:rPr>
              <w:t>ե</w:t>
            </w:r>
            <w:r w:rsidRPr="00E45FC9">
              <w:rPr>
                <w:rFonts w:ascii="GHEA Grapalat" w:hAnsi="GHEA Grapalat" w:cs="Calibri"/>
                <w:sz w:val="20"/>
                <w:szCs w:val="20"/>
                <w:lang w:val="ru-RU"/>
              </w:rPr>
              <w:t>/</w:t>
            </w:r>
            <w:r w:rsidRPr="00C01417">
              <w:rPr>
                <w:rFonts w:ascii="GHEA Grapalat" w:hAnsi="GHEA Grapalat" w:cs="Calibri"/>
                <w:sz w:val="20"/>
                <w:szCs w:val="20"/>
              </w:rPr>
              <w:t>բ</w:t>
            </w:r>
            <w:r w:rsidRPr="00E45FC9">
              <w:rPr>
                <w:rFonts w:ascii="GHEA Grapalat" w:hAnsi="GHEA Grapalat" w:cs="Calibri"/>
                <w:sz w:val="20"/>
                <w:szCs w:val="20"/>
                <w:lang w:val="ru-RU"/>
              </w:rPr>
              <w:t xml:space="preserve"> </w:t>
            </w:r>
            <w:r w:rsidRPr="00C01417">
              <w:rPr>
                <w:rFonts w:ascii="GHEA Grapalat" w:hAnsi="GHEA Grapalat" w:cs="Calibri"/>
                <w:sz w:val="20"/>
                <w:szCs w:val="20"/>
              </w:rPr>
              <w:t>բարձակային</w:t>
            </w:r>
            <w:r w:rsidRPr="00E45FC9">
              <w:rPr>
                <w:rFonts w:ascii="GHEA Grapalat" w:hAnsi="GHEA Grapalat" w:cs="Calibri"/>
                <w:sz w:val="20"/>
                <w:szCs w:val="20"/>
                <w:lang w:val="ru-RU"/>
              </w:rPr>
              <w:t xml:space="preserve"> </w:t>
            </w:r>
            <w:r w:rsidRPr="00C01417">
              <w:rPr>
                <w:rFonts w:ascii="GHEA Grapalat" w:hAnsi="GHEA Grapalat" w:cs="Calibri"/>
                <w:sz w:val="20"/>
                <w:szCs w:val="20"/>
              </w:rPr>
              <w:t>սալերի</w:t>
            </w:r>
            <w:r w:rsidRPr="00E45FC9">
              <w:rPr>
                <w:rFonts w:ascii="GHEA Grapalat" w:hAnsi="GHEA Grapalat" w:cs="Calibri"/>
                <w:sz w:val="20"/>
                <w:szCs w:val="20"/>
                <w:lang w:val="ru-RU"/>
              </w:rPr>
              <w:t xml:space="preserve"> </w:t>
            </w:r>
            <w:r w:rsidRPr="00C01417">
              <w:rPr>
                <w:rFonts w:ascii="GHEA Grapalat" w:hAnsi="GHEA Grapalat" w:cs="Calibri"/>
                <w:sz w:val="20"/>
                <w:szCs w:val="20"/>
              </w:rPr>
              <w:t>պատրաստում</w:t>
            </w:r>
            <w:r w:rsidRPr="00E45FC9">
              <w:rPr>
                <w:rFonts w:ascii="GHEA Grapalat" w:hAnsi="GHEA Grapalat" w:cs="Calibri"/>
                <w:sz w:val="20"/>
                <w:szCs w:val="20"/>
                <w:lang w:val="ru-RU"/>
              </w:rPr>
              <w:t xml:space="preserve"> </w:t>
            </w:r>
            <w:r w:rsidRPr="00C01417">
              <w:rPr>
                <w:rFonts w:ascii="GHEA Grapalat" w:hAnsi="GHEA Grapalat" w:cs="Calibri"/>
                <w:sz w:val="20"/>
                <w:szCs w:val="20"/>
              </w:rPr>
              <w:t>B</w:t>
            </w:r>
            <w:r w:rsidRPr="00E45FC9">
              <w:rPr>
                <w:rFonts w:ascii="GHEA Grapalat" w:hAnsi="GHEA Grapalat" w:cs="Calibri"/>
                <w:sz w:val="20"/>
                <w:szCs w:val="20"/>
                <w:lang w:val="ru-RU"/>
              </w:rPr>
              <w:t xml:space="preserve">-25 </w:t>
            </w:r>
            <w:r w:rsidRPr="00C01417">
              <w:rPr>
                <w:rFonts w:ascii="GHEA Grapalat" w:hAnsi="GHEA Grapalat" w:cs="Calibri"/>
                <w:sz w:val="20"/>
                <w:szCs w:val="20"/>
              </w:rPr>
              <w:t>դասի</w:t>
            </w:r>
            <w:r w:rsidRPr="00E45FC9">
              <w:rPr>
                <w:rFonts w:ascii="GHEA Grapalat" w:hAnsi="GHEA Grapalat" w:cs="Calibri"/>
                <w:sz w:val="20"/>
                <w:szCs w:val="20"/>
                <w:lang w:val="ru-RU"/>
              </w:rPr>
              <w:t xml:space="preserve"> </w:t>
            </w:r>
            <w:r w:rsidRPr="00C01417">
              <w:rPr>
                <w:rFonts w:ascii="GHEA Grapalat" w:hAnsi="GHEA Grapalat" w:cs="Calibri"/>
                <w:sz w:val="20"/>
                <w:szCs w:val="20"/>
              </w:rPr>
              <w:t>բետոնով</w:t>
            </w:r>
            <w:r w:rsidRPr="00E45FC9">
              <w:rPr>
                <w:rFonts w:ascii="GHEA Grapalat" w:hAnsi="GHEA Grapalat" w:cs="Calibri"/>
                <w:sz w:val="20"/>
                <w:szCs w:val="20"/>
                <w:lang w:val="ru-RU"/>
              </w:rPr>
              <w:t xml:space="preserve"> </w:t>
            </w:r>
          </w:p>
        </w:tc>
        <w:tc>
          <w:tcPr>
            <w:tcW w:w="709" w:type="dxa"/>
            <w:vMerge w:val="restart"/>
            <w:noWrap/>
            <w:vAlign w:val="center"/>
          </w:tcPr>
          <w:p w:rsidR="00F14A9C" w:rsidRPr="00E45FC9" w:rsidRDefault="00F14A9C" w:rsidP="00140506">
            <w:pPr>
              <w:jc w:val="center"/>
              <w:rPr>
                <w:rFonts w:ascii="GHEA Grapalat" w:hAnsi="GHEA Grapalat" w:cs="Calibri"/>
                <w:sz w:val="20"/>
                <w:szCs w:val="20"/>
                <w:lang w:val="ru-RU"/>
              </w:rPr>
            </w:pPr>
          </w:p>
          <w:p w:rsidR="00F14A9C" w:rsidRPr="00C01417" w:rsidRDefault="00F14A9C" w:rsidP="00140506">
            <w:pPr>
              <w:jc w:val="center"/>
              <w:rPr>
                <w:rFonts w:ascii="GHEA Grapalat" w:hAnsi="GHEA Grapalat" w:cs="Calibri"/>
                <w:sz w:val="20"/>
                <w:szCs w:val="20"/>
              </w:rPr>
            </w:pPr>
            <w:r w:rsidRPr="00C01417">
              <w:rPr>
                <w:rFonts w:ascii="GHEA Grapalat" w:hAnsi="GHEA Grapalat" w:cs="Calibri"/>
                <w:sz w:val="20"/>
                <w:szCs w:val="20"/>
              </w:rPr>
              <w:t>խմ</w:t>
            </w:r>
            <w:r w:rsidRPr="00C01417">
              <w:rPr>
                <w:rFonts w:ascii="Calibri" w:hAnsi="Calibri" w:cs="Calibri"/>
                <w:sz w:val="20"/>
                <w:szCs w:val="20"/>
              </w:rPr>
              <w:t> </w:t>
            </w:r>
          </w:p>
          <w:p w:rsidR="00F14A9C" w:rsidRPr="00C01417" w:rsidRDefault="00F14A9C" w:rsidP="00140506">
            <w:pPr>
              <w:jc w:val="center"/>
              <w:rPr>
                <w:rFonts w:ascii="GHEA Grapalat" w:hAnsi="GHEA Grapalat" w:cs="Calibri"/>
                <w:sz w:val="20"/>
                <w:szCs w:val="20"/>
              </w:rPr>
            </w:pPr>
            <w:r w:rsidRPr="00C01417">
              <w:rPr>
                <w:rFonts w:ascii="Calibri" w:hAnsi="Calibri" w:cs="Calibri"/>
                <w:sz w:val="20"/>
                <w:szCs w:val="20"/>
              </w:rPr>
              <w:t> </w:t>
            </w:r>
          </w:p>
          <w:p w:rsidR="00F14A9C" w:rsidRPr="00C01417" w:rsidRDefault="00F14A9C" w:rsidP="00140506">
            <w:pPr>
              <w:jc w:val="center"/>
              <w:rPr>
                <w:rFonts w:ascii="GHEA Grapalat" w:hAnsi="GHEA Grapalat" w:cs="Calibri"/>
                <w:sz w:val="20"/>
                <w:szCs w:val="20"/>
              </w:rPr>
            </w:pPr>
            <w:r w:rsidRPr="00C01417">
              <w:rPr>
                <w:rFonts w:ascii="Calibri" w:hAnsi="Calibri" w:cs="Calibri"/>
                <w:sz w:val="20"/>
                <w:szCs w:val="20"/>
              </w:rPr>
              <w:t> </w:t>
            </w:r>
          </w:p>
        </w:tc>
        <w:tc>
          <w:tcPr>
            <w:tcW w:w="425" w:type="dxa"/>
            <w:vMerge w:val="restart"/>
            <w:noWrap/>
            <w:vAlign w:val="center"/>
          </w:tcPr>
          <w:p w:rsidR="00F14A9C" w:rsidRPr="00C01417" w:rsidRDefault="00F14A9C" w:rsidP="00140506">
            <w:pPr>
              <w:rPr>
                <w:rFonts w:ascii="GHEA Grapalat" w:hAnsi="GHEA Grapalat" w:cs="Calibri"/>
                <w:sz w:val="20"/>
                <w:szCs w:val="20"/>
              </w:rPr>
            </w:pPr>
          </w:p>
          <w:p w:rsidR="00F14A9C" w:rsidRPr="00C01417" w:rsidRDefault="00F14A9C" w:rsidP="00140506">
            <w:pPr>
              <w:jc w:val="center"/>
              <w:rPr>
                <w:rFonts w:ascii="GHEA Grapalat" w:hAnsi="GHEA Grapalat" w:cs="Calibri"/>
                <w:sz w:val="20"/>
                <w:szCs w:val="20"/>
              </w:rPr>
            </w:pPr>
            <w:r w:rsidRPr="00C01417">
              <w:rPr>
                <w:rFonts w:ascii="GHEA Grapalat" w:hAnsi="GHEA Grapalat" w:cs="Calibri"/>
                <w:sz w:val="20"/>
                <w:szCs w:val="20"/>
              </w:rPr>
              <w:t>1</w:t>
            </w:r>
          </w:p>
          <w:p w:rsidR="00F14A9C" w:rsidRPr="00C01417" w:rsidRDefault="00F14A9C" w:rsidP="00140506">
            <w:pPr>
              <w:jc w:val="center"/>
              <w:rPr>
                <w:rFonts w:ascii="GHEA Grapalat" w:hAnsi="GHEA Grapalat" w:cs="Calibri"/>
                <w:sz w:val="20"/>
                <w:szCs w:val="20"/>
              </w:rPr>
            </w:pPr>
          </w:p>
          <w:p w:rsidR="00F14A9C" w:rsidRPr="00C01417" w:rsidRDefault="00F14A9C" w:rsidP="00140506">
            <w:pPr>
              <w:jc w:val="center"/>
              <w:rPr>
                <w:rFonts w:ascii="GHEA Grapalat" w:hAnsi="GHEA Grapalat" w:cs="Calibri"/>
                <w:sz w:val="20"/>
                <w:szCs w:val="20"/>
              </w:rPr>
            </w:pPr>
          </w:p>
        </w:tc>
        <w:tc>
          <w:tcPr>
            <w:tcW w:w="1418" w:type="dxa"/>
            <w:vMerge w:val="restart"/>
            <w:noWrap/>
            <w:vAlign w:val="center"/>
          </w:tcPr>
          <w:p w:rsidR="00F14A9C" w:rsidRPr="00C01417" w:rsidRDefault="00F14A9C" w:rsidP="00B4202A">
            <w:pPr>
              <w:jc w:val="center"/>
              <w:rPr>
                <w:rFonts w:ascii="GHEA Grapalat" w:hAnsi="GHEA Grapalat" w:cs="Arial"/>
                <w:sz w:val="20"/>
                <w:szCs w:val="20"/>
              </w:rPr>
            </w:pPr>
            <w:r w:rsidRPr="00C01417">
              <w:rPr>
                <w:rFonts w:ascii="GHEA Grapalat" w:hAnsi="GHEA Grapalat" w:cs="Calibri"/>
                <w:sz w:val="20"/>
                <w:szCs w:val="20"/>
              </w:rPr>
              <w:t>1</w:t>
            </w:r>
            <w:r w:rsidR="00B4202A">
              <w:rPr>
                <w:rFonts w:ascii="GHEA Grapalat" w:hAnsi="GHEA Grapalat" w:cs="Calibri"/>
                <w:sz w:val="20"/>
                <w:szCs w:val="20"/>
                <w:lang w:val="hy-AM"/>
              </w:rPr>
              <w:t>17,5</w:t>
            </w:r>
            <w:r w:rsidR="00C50A56">
              <w:rPr>
                <w:rFonts w:ascii="GHEA Grapalat" w:hAnsi="GHEA Grapalat" w:cs="Calibri"/>
                <w:sz w:val="20"/>
                <w:szCs w:val="20"/>
                <w:lang w:val="hy-AM"/>
              </w:rPr>
              <w:t>00</w:t>
            </w:r>
          </w:p>
        </w:tc>
        <w:tc>
          <w:tcPr>
            <w:tcW w:w="992" w:type="dxa"/>
            <w:vMerge w:val="restart"/>
            <w:noWrap/>
            <w:vAlign w:val="center"/>
          </w:tcPr>
          <w:p w:rsidR="00F14A9C" w:rsidRPr="00C01417" w:rsidRDefault="00F14A9C" w:rsidP="00F14A9C">
            <w:pPr>
              <w:jc w:val="center"/>
              <w:rPr>
                <w:rFonts w:ascii="GHEA Grapalat" w:hAnsi="GHEA Grapalat" w:cs="Arial"/>
                <w:sz w:val="20"/>
                <w:szCs w:val="20"/>
              </w:rPr>
            </w:pPr>
            <w:r w:rsidRPr="00C01417">
              <w:rPr>
                <w:rFonts w:ascii="GHEA Grapalat" w:hAnsi="GHEA Grapalat" w:cs="Calibri"/>
                <w:sz w:val="20"/>
                <w:szCs w:val="20"/>
              </w:rPr>
              <w:t>35,000</w:t>
            </w:r>
          </w:p>
        </w:tc>
        <w:tc>
          <w:tcPr>
            <w:tcW w:w="1134" w:type="dxa"/>
            <w:vMerge w:val="restart"/>
            <w:noWrap/>
            <w:vAlign w:val="center"/>
          </w:tcPr>
          <w:p w:rsidR="00F14A9C" w:rsidRPr="00C01417" w:rsidRDefault="00F14A9C" w:rsidP="00F14A9C">
            <w:pPr>
              <w:jc w:val="center"/>
              <w:rPr>
                <w:rFonts w:ascii="GHEA Grapalat" w:hAnsi="GHEA Grapalat" w:cs="Arial"/>
                <w:sz w:val="20"/>
                <w:szCs w:val="20"/>
              </w:rPr>
            </w:pPr>
            <w:r w:rsidRPr="00C01417">
              <w:rPr>
                <w:rFonts w:ascii="GHEA Grapalat" w:hAnsi="GHEA Grapalat" w:cs="Calibri"/>
                <w:sz w:val="20"/>
                <w:szCs w:val="20"/>
              </w:rPr>
              <w:t>5,330</w:t>
            </w:r>
          </w:p>
        </w:tc>
        <w:tc>
          <w:tcPr>
            <w:tcW w:w="1134" w:type="dxa"/>
            <w:vMerge w:val="restart"/>
            <w:noWrap/>
            <w:vAlign w:val="center"/>
          </w:tcPr>
          <w:p w:rsidR="00F14A9C" w:rsidRPr="00C01417" w:rsidRDefault="00B4202A" w:rsidP="00B4202A">
            <w:pPr>
              <w:jc w:val="center"/>
              <w:rPr>
                <w:rFonts w:ascii="GHEA Grapalat" w:hAnsi="GHEA Grapalat" w:cs="Arial"/>
                <w:sz w:val="20"/>
                <w:szCs w:val="20"/>
              </w:rPr>
            </w:pPr>
            <w:r>
              <w:rPr>
                <w:rFonts w:ascii="GHEA Grapalat" w:hAnsi="GHEA Grapalat" w:cs="Calibri"/>
                <w:sz w:val="20"/>
                <w:szCs w:val="20"/>
                <w:lang w:val="hy-AM"/>
              </w:rPr>
              <w:t>79,17</w:t>
            </w:r>
          </w:p>
        </w:tc>
        <w:tc>
          <w:tcPr>
            <w:tcW w:w="1276" w:type="dxa"/>
            <w:noWrap/>
            <w:vAlign w:val="center"/>
          </w:tcPr>
          <w:p w:rsidR="00F14A9C" w:rsidRPr="00C01417" w:rsidRDefault="00F14A9C" w:rsidP="00140506">
            <w:pPr>
              <w:jc w:val="center"/>
              <w:rPr>
                <w:rFonts w:ascii="GHEA Grapalat" w:hAnsi="GHEA Grapalat" w:cs="Calibri"/>
                <w:sz w:val="20"/>
                <w:szCs w:val="20"/>
              </w:rPr>
            </w:pPr>
            <w:r w:rsidRPr="00C01417">
              <w:rPr>
                <w:rFonts w:ascii="GHEA Grapalat" w:hAnsi="GHEA Grapalat" w:cs="Calibri"/>
                <w:sz w:val="20"/>
                <w:szCs w:val="20"/>
              </w:rPr>
              <w:t xml:space="preserve">բետոն </w:t>
            </w:r>
          </w:p>
          <w:p w:rsidR="00F14A9C" w:rsidRPr="00C01417" w:rsidRDefault="00F14A9C" w:rsidP="00140506">
            <w:pPr>
              <w:jc w:val="center"/>
              <w:rPr>
                <w:rFonts w:ascii="GHEA Grapalat" w:hAnsi="GHEA Grapalat" w:cs="Arial"/>
                <w:sz w:val="20"/>
                <w:szCs w:val="20"/>
              </w:rPr>
            </w:pPr>
            <w:r w:rsidRPr="00C01417">
              <w:rPr>
                <w:rFonts w:ascii="GHEA Grapalat" w:hAnsi="GHEA Grapalat" w:cs="Calibri"/>
                <w:sz w:val="20"/>
                <w:szCs w:val="20"/>
              </w:rPr>
              <w:t>B-20</w:t>
            </w:r>
          </w:p>
        </w:tc>
        <w:tc>
          <w:tcPr>
            <w:tcW w:w="992" w:type="dxa"/>
            <w:noWrap/>
            <w:vAlign w:val="center"/>
          </w:tcPr>
          <w:p w:rsidR="00F14A9C" w:rsidRPr="00C01417" w:rsidRDefault="00F14A9C" w:rsidP="00140506">
            <w:pPr>
              <w:jc w:val="center"/>
              <w:rPr>
                <w:rFonts w:ascii="GHEA Grapalat" w:hAnsi="GHEA Grapalat" w:cs="Arial"/>
                <w:sz w:val="20"/>
                <w:szCs w:val="20"/>
              </w:rPr>
            </w:pPr>
            <w:r w:rsidRPr="00C01417">
              <w:rPr>
                <w:rFonts w:ascii="GHEA Grapalat" w:hAnsi="GHEA Grapalat" w:cs="Calibri"/>
                <w:sz w:val="20"/>
                <w:szCs w:val="20"/>
              </w:rPr>
              <w:t>խմ</w:t>
            </w:r>
          </w:p>
        </w:tc>
        <w:tc>
          <w:tcPr>
            <w:tcW w:w="850" w:type="dxa"/>
            <w:noWrap/>
            <w:vAlign w:val="center"/>
          </w:tcPr>
          <w:p w:rsidR="00F14A9C" w:rsidRPr="00F14A9C" w:rsidRDefault="00F14A9C" w:rsidP="00D45813">
            <w:pPr>
              <w:jc w:val="center"/>
              <w:rPr>
                <w:rFonts w:ascii="GHEA Grapalat" w:hAnsi="GHEA Grapalat" w:cs="Arial"/>
                <w:sz w:val="20"/>
                <w:szCs w:val="20"/>
                <w:lang w:val="ru-RU"/>
              </w:rPr>
            </w:pPr>
            <w:r w:rsidRPr="00C01417">
              <w:rPr>
                <w:rFonts w:ascii="GHEA Grapalat" w:hAnsi="GHEA Grapalat" w:cs="Calibri"/>
                <w:sz w:val="20"/>
                <w:szCs w:val="20"/>
              </w:rPr>
              <w:t>1,0</w:t>
            </w:r>
            <w:r w:rsidR="00D45813">
              <w:rPr>
                <w:rFonts w:ascii="GHEA Grapalat" w:hAnsi="GHEA Grapalat" w:cs="Calibri"/>
                <w:sz w:val="20"/>
                <w:szCs w:val="20"/>
                <w:lang w:val="hy-AM"/>
              </w:rPr>
              <w:t>15</w:t>
            </w:r>
          </w:p>
        </w:tc>
        <w:tc>
          <w:tcPr>
            <w:tcW w:w="851" w:type="dxa"/>
            <w:noWrap/>
            <w:vAlign w:val="center"/>
          </w:tcPr>
          <w:p w:rsidR="00F14A9C" w:rsidRPr="00057C4C" w:rsidRDefault="00F14A9C" w:rsidP="00F14A9C">
            <w:pPr>
              <w:jc w:val="center"/>
              <w:rPr>
                <w:rFonts w:ascii="GHEA Grapalat" w:hAnsi="GHEA Grapalat" w:cs="Arial"/>
                <w:sz w:val="20"/>
                <w:szCs w:val="20"/>
                <w:lang w:val="hy-AM"/>
              </w:rPr>
            </w:pPr>
            <w:r w:rsidRPr="00C01417">
              <w:rPr>
                <w:rFonts w:ascii="GHEA Grapalat" w:hAnsi="GHEA Grapalat" w:cs="Calibri"/>
                <w:sz w:val="20"/>
                <w:szCs w:val="20"/>
              </w:rPr>
              <w:t>34,86</w:t>
            </w:r>
            <w:r w:rsidR="00057C4C">
              <w:rPr>
                <w:rFonts w:ascii="GHEA Grapalat" w:hAnsi="GHEA Grapalat" w:cs="Calibri"/>
                <w:sz w:val="20"/>
                <w:szCs w:val="20"/>
                <w:lang w:val="hy-AM"/>
              </w:rPr>
              <w:t>1</w:t>
            </w:r>
          </w:p>
        </w:tc>
        <w:tc>
          <w:tcPr>
            <w:tcW w:w="1134" w:type="dxa"/>
            <w:noWrap/>
          </w:tcPr>
          <w:p w:rsidR="00F14A9C" w:rsidRPr="00B4202A" w:rsidRDefault="00057C4C" w:rsidP="00140506">
            <w:pPr>
              <w:jc w:val="center"/>
              <w:rPr>
                <w:rFonts w:ascii="GHEA Grapalat" w:hAnsi="GHEA Grapalat" w:cs="Arial"/>
                <w:sz w:val="20"/>
                <w:szCs w:val="20"/>
                <w:lang w:val="hy-AM"/>
              </w:rPr>
            </w:pPr>
            <w:r w:rsidRPr="00B4202A">
              <w:rPr>
                <w:rFonts w:ascii="GHEA Grapalat" w:hAnsi="GHEA Grapalat" w:cs="Arial"/>
                <w:sz w:val="20"/>
                <w:szCs w:val="20"/>
                <w:lang w:val="hy-AM"/>
              </w:rPr>
              <w:t>40,06</w:t>
            </w:r>
          </w:p>
        </w:tc>
      </w:tr>
      <w:tr w:rsidR="00F14A9C" w:rsidRPr="00C01417" w:rsidTr="00140506">
        <w:trPr>
          <w:trHeight w:val="255"/>
        </w:trPr>
        <w:tc>
          <w:tcPr>
            <w:tcW w:w="568" w:type="dxa"/>
            <w:vMerge/>
            <w:noWrap/>
            <w:vAlign w:val="center"/>
          </w:tcPr>
          <w:p w:rsidR="00F14A9C" w:rsidRPr="00C01417" w:rsidRDefault="00F14A9C" w:rsidP="00140506">
            <w:pPr>
              <w:rPr>
                <w:rFonts w:ascii="GHEA Grapalat" w:hAnsi="GHEA Grapalat"/>
                <w:sz w:val="20"/>
                <w:szCs w:val="20"/>
              </w:rPr>
            </w:pPr>
          </w:p>
        </w:tc>
        <w:tc>
          <w:tcPr>
            <w:tcW w:w="2551" w:type="dxa"/>
            <w:vMerge/>
            <w:noWrap/>
            <w:vAlign w:val="center"/>
          </w:tcPr>
          <w:p w:rsidR="00F14A9C" w:rsidRPr="00C01417" w:rsidRDefault="00F14A9C" w:rsidP="00140506">
            <w:pPr>
              <w:spacing w:line="240" w:lineRule="auto"/>
              <w:rPr>
                <w:rFonts w:ascii="GHEA Grapalat" w:hAnsi="GHEA Grapalat"/>
                <w:sz w:val="20"/>
                <w:szCs w:val="20"/>
              </w:rPr>
            </w:pPr>
          </w:p>
        </w:tc>
        <w:tc>
          <w:tcPr>
            <w:tcW w:w="709" w:type="dxa"/>
            <w:vMerge/>
            <w:noWrap/>
            <w:vAlign w:val="center"/>
          </w:tcPr>
          <w:p w:rsidR="00F14A9C" w:rsidRPr="00C01417" w:rsidRDefault="00F14A9C" w:rsidP="00140506">
            <w:pPr>
              <w:jc w:val="center"/>
              <w:rPr>
                <w:rFonts w:ascii="GHEA Grapalat" w:hAnsi="GHEA Grapalat" w:cs="Calibri"/>
                <w:sz w:val="20"/>
                <w:szCs w:val="20"/>
              </w:rPr>
            </w:pPr>
          </w:p>
        </w:tc>
        <w:tc>
          <w:tcPr>
            <w:tcW w:w="425" w:type="dxa"/>
            <w:vMerge/>
            <w:noWrap/>
            <w:vAlign w:val="center"/>
          </w:tcPr>
          <w:p w:rsidR="00F14A9C" w:rsidRPr="00C01417" w:rsidRDefault="00F14A9C" w:rsidP="00140506">
            <w:pPr>
              <w:jc w:val="center"/>
              <w:rPr>
                <w:rFonts w:ascii="GHEA Grapalat" w:hAnsi="GHEA Grapalat" w:cs="Calibri"/>
                <w:sz w:val="20"/>
                <w:szCs w:val="20"/>
              </w:rPr>
            </w:pPr>
          </w:p>
        </w:tc>
        <w:tc>
          <w:tcPr>
            <w:tcW w:w="1418" w:type="dxa"/>
            <w:vMerge/>
            <w:noWrap/>
            <w:vAlign w:val="center"/>
          </w:tcPr>
          <w:p w:rsidR="00F14A9C" w:rsidRPr="00C01417" w:rsidRDefault="00F14A9C" w:rsidP="00140506">
            <w:pPr>
              <w:jc w:val="center"/>
              <w:rPr>
                <w:rFonts w:ascii="GHEA Grapalat" w:hAnsi="GHEA Grapalat" w:cs="Arial"/>
                <w:sz w:val="20"/>
                <w:szCs w:val="20"/>
              </w:rPr>
            </w:pPr>
          </w:p>
        </w:tc>
        <w:tc>
          <w:tcPr>
            <w:tcW w:w="992" w:type="dxa"/>
            <w:vMerge/>
            <w:noWrap/>
            <w:vAlign w:val="center"/>
          </w:tcPr>
          <w:p w:rsidR="00F14A9C" w:rsidRPr="00C01417" w:rsidRDefault="00F14A9C" w:rsidP="00140506">
            <w:pPr>
              <w:jc w:val="center"/>
              <w:rPr>
                <w:rFonts w:ascii="GHEA Grapalat" w:hAnsi="GHEA Grapalat" w:cs="Arial"/>
                <w:sz w:val="20"/>
                <w:szCs w:val="20"/>
              </w:rPr>
            </w:pPr>
          </w:p>
        </w:tc>
        <w:tc>
          <w:tcPr>
            <w:tcW w:w="1134" w:type="dxa"/>
            <w:vMerge/>
            <w:noWrap/>
            <w:vAlign w:val="center"/>
          </w:tcPr>
          <w:p w:rsidR="00F14A9C" w:rsidRPr="00C01417" w:rsidRDefault="00F14A9C" w:rsidP="00140506">
            <w:pPr>
              <w:jc w:val="center"/>
              <w:rPr>
                <w:rFonts w:ascii="GHEA Grapalat" w:hAnsi="GHEA Grapalat" w:cs="Arial"/>
                <w:sz w:val="20"/>
                <w:szCs w:val="20"/>
              </w:rPr>
            </w:pPr>
          </w:p>
        </w:tc>
        <w:tc>
          <w:tcPr>
            <w:tcW w:w="1134" w:type="dxa"/>
            <w:vMerge/>
            <w:noWrap/>
            <w:vAlign w:val="center"/>
          </w:tcPr>
          <w:p w:rsidR="00F14A9C" w:rsidRPr="00C01417" w:rsidRDefault="00F14A9C" w:rsidP="00140506">
            <w:pPr>
              <w:jc w:val="center"/>
              <w:rPr>
                <w:rFonts w:ascii="GHEA Grapalat" w:hAnsi="GHEA Grapalat" w:cs="Arial"/>
                <w:sz w:val="20"/>
                <w:szCs w:val="20"/>
              </w:rPr>
            </w:pPr>
          </w:p>
        </w:tc>
        <w:tc>
          <w:tcPr>
            <w:tcW w:w="1276" w:type="dxa"/>
            <w:noWrap/>
            <w:vAlign w:val="center"/>
          </w:tcPr>
          <w:p w:rsidR="00F14A9C" w:rsidRPr="00C01417" w:rsidRDefault="00F14A9C" w:rsidP="00140506">
            <w:pPr>
              <w:jc w:val="center"/>
              <w:rPr>
                <w:rFonts w:ascii="GHEA Grapalat" w:hAnsi="GHEA Grapalat" w:cs="Arial"/>
                <w:sz w:val="20"/>
                <w:szCs w:val="20"/>
              </w:rPr>
            </w:pPr>
            <w:r w:rsidRPr="00C01417">
              <w:rPr>
                <w:rFonts w:ascii="GHEA Grapalat" w:hAnsi="GHEA Grapalat" w:cs="Arial"/>
                <w:sz w:val="20"/>
                <w:szCs w:val="20"/>
              </w:rPr>
              <w:t>կաղապար լամինաց-ված նրբա-տախտակ</w:t>
            </w:r>
          </w:p>
        </w:tc>
        <w:tc>
          <w:tcPr>
            <w:tcW w:w="992" w:type="dxa"/>
            <w:noWrap/>
            <w:vAlign w:val="center"/>
          </w:tcPr>
          <w:p w:rsidR="00F14A9C" w:rsidRPr="00C01417" w:rsidRDefault="00F14A9C" w:rsidP="00140506">
            <w:pPr>
              <w:jc w:val="center"/>
              <w:rPr>
                <w:rFonts w:ascii="GHEA Grapalat" w:hAnsi="GHEA Grapalat" w:cs="Arial"/>
                <w:sz w:val="20"/>
                <w:szCs w:val="20"/>
              </w:rPr>
            </w:pPr>
            <w:r w:rsidRPr="00C01417">
              <w:rPr>
                <w:rFonts w:ascii="GHEA Grapalat" w:hAnsi="GHEA Grapalat" w:cs="Calibri"/>
                <w:sz w:val="20"/>
                <w:szCs w:val="20"/>
              </w:rPr>
              <w:t>քմ</w:t>
            </w:r>
          </w:p>
        </w:tc>
        <w:tc>
          <w:tcPr>
            <w:tcW w:w="850" w:type="dxa"/>
            <w:noWrap/>
            <w:vAlign w:val="center"/>
          </w:tcPr>
          <w:p w:rsidR="00F14A9C" w:rsidRPr="00C01417" w:rsidRDefault="00F14A9C" w:rsidP="00140506">
            <w:pPr>
              <w:jc w:val="center"/>
              <w:rPr>
                <w:rFonts w:ascii="GHEA Grapalat" w:hAnsi="GHEA Grapalat" w:cs="Arial"/>
                <w:sz w:val="20"/>
                <w:szCs w:val="20"/>
              </w:rPr>
            </w:pPr>
            <w:r w:rsidRPr="00C01417">
              <w:rPr>
                <w:rFonts w:ascii="GHEA Grapalat" w:hAnsi="GHEA Grapalat" w:cs="Calibri"/>
                <w:sz w:val="20"/>
                <w:szCs w:val="20"/>
              </w:rPr>
              <w:t>2,29</w:t>
            </w:r>
          </w:p>
        </w:tc>
        <w:tc>
          <w:tcPr>
            <w:tcW w:w="851" w:type="dxa"/>
            <w:noWrap/>
            <w:vAlign w:val="center"/>
          </w:tcPr>
          <w:p w:rsidR="00F14A9C" w:rsidRPr="00C01417" w:rsidRDefault="00F14A9C" w:rsidP="00140506">
            <w:pPr>
              <w:jc w:val="center"/>
              <w:rPr>
                <w:rFonts w:ascii="GHEA Grapalat" w:hAnsi="GHEA Grapalat" w:cs="Arial"/>
                <w:sz w:val="20"/>
                <w:szCs w:val="20"/>
              </w:rPr>
            </w:pPr>
            <w:r w:rsidRPr="00C01417">
              <w:rPr>
                <w:rFonts w:ascii="GHEA Grapalat" w:hAnsi="GHEA Grapalat" w:cs="Calibri"/>
                <w:sz w:val="20"/>
                <w:szCs w:val="20"/>
              </w:rPr>
              <w:t>3,50</w:t>
            </w:r>
          </w:p>
        </w:tc>
        <w:tc>
          <w:tcPr>
            <w:tcW w:w="1134" w:type="dxa"/>
            <w:noWrap/>
          </w:tcPr>
          <w:p w:rsidR="00F14A9C" w:rsidRPr="00B4202A" w:rsidRDefault="00057C4C" w:rsidP="00140506">
            <w:pPr>
              <w:jc w:val="center"/>
              <w:rPr>
                <w:rFonts w:ascii="GHEA Grapalat" w:hAnsi="GHEA Grapalat" w:cs="Arial"/>
                <w:sz w:val="20"/>
                <w:szCs w:val="20"/>
                <w:lang w:val="hy-AM"/>
              </w:rPr>
            </w:pPr>
            <w:r w:rsidRPr="00B4202A">
              <w:rPr>
                <w:rFonts w:ascii="GHEA Grapalat" w:hAnsi="GHEA Grapalat" w:cs="Arial"/>
                <w:sz w:val="20"/>
                <w:szCs w:val="20"/>
                <w:lang w:val="hy-AM"/>
              </w:rPr>
              <w:t>9,08</w:t>
            </w:r>
          </w:p>
        </w:tc>
      </w:tr>
      <w:tr w:rsidR="00F14A9C" w:rsidRPr="00C01417" w:rsidTr="00140506">
        <w:trPr>
          <w:trHeight w:val="255"/>
        </w:trPr>
        <w:tc>
          <w:tcPr>
            <w:tcW w:w="568" w:type="dxa"/>
            <w:vMerge/>
            <w:noWrap/>
            <w:vAlign w:val="center"/>
          </w:tcPr>
          <w:p w:rsidR="00F14A9C" w:rsidRPr="00C01417" w:rsidRDefault="00F14A9C" w:rsidP="00140506">
            <w:pPr>
              <w:rPr>
                <w:rFonts w:ascii="GHEA Grapalat" w:hAnsi="GHEA Grapalat"/>
                <w:sz w:val="20"/>
                <w:szCs w:val="20"/>
              </w:rPr>
            </w:pPr>
          </w:p>
        </w:tc>
        <w:tc>
          <w:tcPr>
            <w:tcW w:w="2551" w:type="dxa"/>
            <w:vMerge/>
            <w:noWrap/>
            <w:vAlign w:val="center"/>
          </w:tcPr>
          <w:p w:rsidR="00F14A9C" w:rsidRPr="00C01417" w:rsidRDefault="00F14A9C" w:rsidP="00140506">
            <w:pPr>
              <w:spacing w:line="240" w:lineRule="auto"/>
              <w:rPr>
                <w:rFonts w:ascii="GHEA Grapalat" w:hAnsi="GHEA Grapalat"/>
                <w:sz w:val="20"/>
                <w:szCs w:val="20"/>
              </w:rPr>
            </w:pPr>
          </w:p>
        </w:tc>
        <w:tc>
          <w:tcPr>
            <w:tcW w:w="709" w:type="dxa"/>
            <w:vMerge/>
            <w:noWrap/>
            <w:vAlign w:val="center"/>
          </w:tcPr>
          <w:p w:rsidR="00F14A9C" w:rsidRPr="00C01417" w:rsidRDefault="00F14A9C" w:rsidP="00140506">
            <w:pPr>
              <w:jc w:val="center"/>
              <w:rPr>
                <w:rFonts w:ascii="GHEA Grapalat" w:hAnsi="GHEA Grapalat" w:cs="Calibri"/>
                <w:sz w:val="20"/>
                <w:szCs w:val="20"/>
              </w:rPr>
            </w:pPr>
          </w:p>
        </w:tc>
        <w:tc>
          <w:tcPr>
            <w:tcW w:w="425" w:type="dxa"/>
            <w:vMerge/>
            <w:noWrap/>
            <w:vAlign w:val="center"/>
          </w:tcPr>
          <w:p w:rsidR="00F14A9C" w:rsidRPr="00C01417" w:rsidRDefault="00F14A9C" w:rsidP="00140506">
            <w:pPr>
              <w:jc w:val="center"/>
              <w:rPr>
                <w:rFonts w:ascii="GHEA Grapalat" w:hAnsi="GHEA Grapalat" w:cs="Calibri"/>
                <w:sz w:val="20"/>
                <w:szCs w:val="20"/>
              </w:rPr>
            </w:pPr>
          </w:p>
        </w:tc>
        <w:tc>
          <w:tcPr>
            <w:tcW w:w="1418" w:type="dxa"/>
            <w:vMerge/>
            <w:noWrap/>
            <w:vAlign w:val="center"/>
          </w:tcPr>
          <w:p w:rsidR="00F14A9C" w:rsidRPr="00C01417" w:rsidRDefault="00F14A9C" w:rsidP="00140506">
            <w:pPr>
              <w:jc w:val="center"/>
              <w:rPr>
                <w:rFonts w:ascii="GHEA Grapalat" w:hAnsi="GHEA Grapalat" w:cs="Arial"/>
                <w:sz w:val="20"/>
                <w:szCs w:val="20"/>
              </w:rPr>
            </w:pPr>
          </w:p>
        </w:tc>
        <w:tc>
          <w:tcPr>
            <w:tcW w:w="992" w:type="dxa"/>
            <w:vMerge/>
            <w:noWrap/>
            <w:vAlign w:val="center"/>
          </w:tcPr>
          <w:p w:rsidR="00F14A9C" w:rsidRPr="00C01417" w:rsidRDefault="00F14A9C" w:rsidP="00140506">
            <w:pPr>
              <w:jc w:val="center"/>
              <w:rPr>
                <w:rFonts w:ascii="GHEA Grapalat" w:hAnsi="GHEA Grapalat" w:cs="Arial"/>
                <w:sz w:val="20"/>
                <w:szCs w:val="20"/>
              </w:rPr>
            </w:pPr>
          </w:p>
        </w:tc>
        <w:tc>
          <w:tcPr>
            <w:tcW w:w="1134" w:type="dxa"/>
            <w:vMerge/>
            <w:noWrap/>
            <w:vAlign w:val="center"/>
          </w:tcPr>
          <w:p w:rsidR="00F14A9C" w:rsidRPr="00C01417" w:rsidRDefault="00F14A9C" w:rsidP="00140506">
            <w:pPr>
              <w:jc w:val="center"/>
              <w:rPr>
                <w:rFonts w:ascii="GHEA Grapalat" w:hAnsi="GHEA Grapalat" w:cs="Arial"/>
                <w:sz w:val="20"/>
                <w:szCs w:val="20"/>
              </w:rPr>
            </w:pPr>
          </w:p>
        </w:tc>
        <w:tc>
          <w:tcPr>
            <w:tcW w:w="1134" w:type="dxa"/>
            <w:vMerge/>
            <w:noWrap/>
            <w:vAlign w:val="center"/>
          </w:tcPr>
          <w:p w:rsidR="00F14A9C" w:rsidRPr="00C01417" w:rsidRDefault="00F14A9C" w:rsidP="00140506">
            <w:pPr>
              <w:jc w:val="center"/>
              <w:rPr>
                <w:rFonts w:ascii="GHEA Grapalat" w:hAnsi="GHEA Grapalat" w:cs="Arial"/>
                <w:sz w:val="20"/>
                <w:szCs w:val="20"/>
              </w:rPr>
            </w:pPr>
          </w:p>
        </w:tc>
        <w:tc>
          <w:tcPr>
            <w:tcW w:w="1276" w:type="dxa"/>
            <w:noWrap/>
            <w:vAlign w:val="center"/>
          </w:tcPr>
          <w:p w:rsidR="00F14A9C" w:rsidRPr="00C01417" w:rsidRDefault="00F14A9C" w:rsidP="00140506">
            <w:pPr>
              <w:jc w:val="center"/>
              <w:rPr>
                <w:rFonts w:ascii="GHEA Grapalat" w:hAnsi="GHEA Grapalat" w:cs="Arial"/>
                <w:sz w:val="20"/>
                <w:szCs w:val="20"/>
              </w:rPr>
            </w:pPr>
            <w:r w:rsidRPr="00C01417">
              <w:rPr>
                <w:rFonts w:ascii="GHEA Grapalat" w:hAnsi="GHEA Grapalat" w:cs="Calibri"/>
                <w:sz w:val="20"/>
                <w:szCs w:val="20"/>
              </w:rPr>
              <w:t>տախտակ</w:t>
            </w:r>
          </w:p>
        </w:tc>
        <w:tc>
          <w:tcPr>
            <w:tcW w:w="992" w:type="dxa"/>
            <w:noWrap/>
            <w:vAlign w:val="center"/>
          </w:tcPr>
          <w:p w:rsidR="00F14A9C" w:rsidRPr="00C01417" w:rsidRDefault="00F14A9C" w:rsidP="00140506">
            <w:pPr>
              <w:jc w:val="center"/>
              <w:rPr>
                <w:rFonts w:ascii="GHEA Grapalat" w:hAnsi="GHEA Grapalat" w:cs="Arial"/>
                <w:sz w:val="20"/>
                <w:szCs w:val="20"/>
              </w:rPr>
            </w:pPr>
            <w:r w:rsidRPr="00C01417">
              <w:rPr>
                <w:rFonts w:ascii="GHEA Grapalat" w:hAnsi="GHEA Grapalat" w:cs="Calibri"/>
                <w:sz w:val="20"/>
                <w:szCs w:val="20"/>
              </w:rPr>
              <w:t>խմ</w:t>
            </w:r>
          </w:p>
        </w:tc>
        <w:tc>
          <w:tcPr>
            <w:tcW w:w="850" w:type="dxa"/>
            <w:noWrap/>
            <w:vAlign w:val="center"/>
          </w:tcPr>
          <w:p w:rsidR="00F14A9C" w:rsidRPr="00F14A9C" w:rsidRDefault="00F14A9C" w:rsidP="00D45813">
            <w:pPr>
              <w:jc w:val="center"/>
              <w:rPr>
                <w:rFonts w:ascii="GHEA Grapalat" w:hAnsi="GHEA Grapalat" w:cs="Arial"/>
                <w:sz w:val="20"/>
                <w:szCs w:val="20"/>
                <w:lang w:val="ru-RU"/>
              </w:rPr>
            </w:pPr>
            <w:r w:rsidRPr="00C01417">
              <w:rPr>
                <w:rFonts w:ascii="GHEA Grapalat" w:hAnsi="GHEA Grapalat" w:cs="Calibri"/>
                <w:sz w:val="20"/>
                <w:szCs w:val="20"/>
              </w:rPr>
              <w:t>0,0</w:t>
            </w:r>
            <w:r w:rsidR="00D45813">
              <w:rPr>
                <w:rFonts w:ascii="GHEA Grapalat" w:hAnsi="GHEA Grapalat" w:cs="Calibri"/>
                <w:sz w:val="20"/>
                <w:szCs w:val="20"/>
                <w:lang w:val="hy-AM"/>
              </w:rPr>
              <w:t>59</w:t>
            </w:r>
          </w:p>
        </w:tc>
        <w:tc>
          <w:tcPr>
            <w:tcW w:w="851" w:type="dxa"/>
            <w:noWrap/>
            <w:vAlign w:val="center"/>
          </w:tcPr>
          <w:p w:rsidR="00F14A9C" w:rsidRPr="00C01417" w:rsidRDefault="00F14A9C" w:rsidP="00140506">
            <w:pPr>
              <w:jc w:val="center"/>
              <w:rPr>
                <w:rFonts w:ascii="GHEA Grapalat" w:hAnsi="GHEA Grapalat" w:cs="Arial"/>
                <w:sz w:val="20"/>
                <w:szCs w:val="20"/>
              </w:rPr>
            </w:pPr>
            <w:r w:rsidRPr="00C01417">
              <w:rPr>
                <w:rFonts w:ascii="GHEA Grapalat" w:hAnsi="GHEA Grapalat" w:cs="Calibri"/>
                <w:sz w:val="20"/>
                <w:szCs w:val="20"/>
              </w:rPr>
              <w:t>116,67</w:t>
            </w:r>
          </w:p>
        </w:tc>
        <w:tc>
          <w:tcPr>
            <w:tcW w:w="1134" w:type="dxa"/>
            <w:noWrap/>
          </w:tcPr>
          <w:p w:rsidR="00F14A9C" w:rsidRPr="00B4202A" w:rsidRDefault="00057C4C" w:rsidP="00140506">
            <w:pPr>
              <w:jc w:val="center"/>
              <w:rPr>
                <w:rFonts w:ascii="GHEA Grapalat" w:hAnsi="GHEA Grapalat" w:cs="Arial"/>
                <w:sz w:val="20"/>
                <w:szCs w:val="20"/>
                <w:lang w:val="hy-AM"/>
              </w:rPr>
            </w:pPr>
            <w:r w:rsidRPr="00B4202A">
              <w:rPr>
                <w:rFonts w:ascii="GHEA Grapalat" w:hAnsi="GHEA Grapalat" w:cs="Arial"/>
                <w:sz w:val="20"/>
                <w:szCs w:val="20"/>
                <w:lang w:val="hy-AM"/>
              </w:rPr>
              <w:t>7,79</w:t>
            </w:r>
          </w:p>
        </w:tc>
      </w:tr>
      <w:tr w:rsidR="00F14A9C" w:rsidRPr="00C01417" w:rsidTr="00140506">
        <w:trPr>
          <w:trHeight w:val="255"/>
        </w:trPr>
        <w:tc>
          <w:tcPr>
            <w:tcW w:w="568" w:type="dxa"/>
            <w:vMerge/>
            <w:noWrap/>
            <w:vAlign w:val="center"/>
          </w:tcPr>
          <w:p w:rsidR="00F14A9C" w:rsidRPr="00C01417" w:rsidRDefault="00F14A9C" w:rsidP="00140506">
            <w:pPr>
              <w:rPr>
                <w:rFonts w:ascii="GHEA Grapalat" w:hAnsi="GHEA Grapalat"/>
                <w:sz w:val="20"/>
                <w:szCs w:val="20"/>
              </w:rPr>
            </w:pPr>
          </w:p>
        </w:tc>
        <w:tc>
          <w:tcPr>
            <w:tcW w:w="2551" w:type="dxa"/>
            <w:vMerge/>
            <w:noWrap/>
            <w:vAlign w:val="center"/>
          </w:tcPr>
          <w:p w:rsidR="00F14A9C" w:rsidRPr="00C01417" w:rsidRDefault="00F14A9C" w:rsidP="00140506">
            <w:pPr>
              <w:spacing w:line="240" w:lineRule="auto"/>
              <w:rPr>
                <w:rFonts w:ascii="GHEA Grapalat" w:hAnsi="GHEA Grapalat"/>
                <w:sz w:val="20"/>
                <w:szCs w:val="20"/>
              </w:rPr>
            </w:pPr>
          </w:p>
        </w:tc>
        <w:tc>
          <w:tcPr>
            <w:tcW w:w="709" w:type="dxa"/>
            <w:vMerge/>
            <w:noWrap/>
            <w:vAlign w:val="center"/>
          </w:tcPr>
          <w:p w:rsidR="00F14A9C" w:rsidRPr="00C01417" w:rsidRDefault="00F14A9C" w:rsidP="00140506">
            <w:pPr>
              <w:jc w:val="center"/>
              <w:rPr>
                <w:rFonts w:ascii="GHEA Grapalat" w:hAnsi="GHEA Grapalat" w:cs="Calibri"/>
                <w:sz w:val="20"/>
                <w:szCs w:val="20"/>
              </w:rPr>
            </w:pPr>
          </w:p>
        </w:tc>
        <w:tc>
          <w:tcPr>
            <w:tcW w:w="425" w:type="dxa"/>
            <w:vMerge/>
            <w:noWrap/>
            <w:vAlign w:val="center"/>
          </w:tcPr>
          <w:p w:rsidR="00F14A9C" w:rsidRPr="00C01417" w:rsidRDefault="00F14A9C" w:rsidP="00140506">
            <w:pPr>
              <w:jc w:val="center"/>
              <w:rPr>
                <w:rFonts w:ascii="GHEA Grapalat" w:hAnsi="GHEA Grapalat" w:cs="Calibri"/>
                <w:sz w:val="20"/>
                <w:szCs w:val="20"/>
              </w:rPr>
            </w:pPr>
          </w:p>
        </w:tc>
        <w:tc>
          <w:tcPr>
            <w:tcW w:w="1418" w:type="dxa"/>
            <w:vMerge/>
            <w:noWrap/>
            <w:vAlign w:val="center"/>
          </w:tcPr>
          <w:p w:rsidR="00F14A9C" w:rsidRPr="00C01417" w:rsidRDefault="00F14A9C" w:rsidP="00140506">
            <w:pPr>
              <w:jc w:val="center"/>
              <w:rPr>
                <w:rFonts w:ascii="GHEA Grapalat" w:hAnsi="GHEA Grapalat" w:cs="Arial"/>
                <w:sz w:val="20"/>
                <w:szCs w:val="20"/>
              </w:rPr>
            </w:pPr>
          </w:p>
        </w:tc>
        <w:tc>
          <w:tcPr>
            <w:tcW w:w="992" w:type="dxa"/>
            <w:vMerge/>
            <w:noWrap/>
            <w:vAlign w:val="center"/>
          </w:tcPr>
          <w:p w:rsidR="00F14A9C" w:rsidRPr="00C01417" w:rsidRDefault="00F14A9C" w:rsidP="00140506">
            <w:pPr>
              <w:jc w:val="center"/>
              <w:rPr>
                <w:rFonts w:ascii="GHEA Grapalat" w:hAnsi="GHEA Grapalat" w:cs="Arial"/>
                <w:sz w:val="20"/>
                <w:szCs w:val="20"/>
              </w:rPr>
            </w:pPr>
          </w:p>
        </w:tc>
        <w:tc>
          <w:tcPr>
            <w:tcW w:w="1134" w:type="dxa"/>
            <w:vMerge/>
            <w:noWrap/>
            <w:vAlign w:val="center"/>
          </w:tcPr>
          <w:p w:rsidR="00F14A9C" w:rsidRPr="00C01417" w:rsidRDefault="00F14A9C" w:rsidP="00140506">
            <w:pPr>
              <w:jc w:val="center"/>
              <w:rPr>
                <w:rFonts w:ascii="GHEA Grapalat" w:hAnsi="GHEA Grapalat" w:cs="Arial"/>
                <w:sz w:val="20"/>
                <w:szCs w:val="20"/>
              </w:rPr>
            </w:pPr>
          </w:p>
        </w:tc>
        <w:tc>
          <w:tcPr>
            <w:tcW w:w="1134" w:type="dxa"/>
            <w:vMerge/>
            <w:noWrap/>
            <w:vAlign w:val="center"/>
          </w:tcPr>
          <w:p w:rsidR="00F14A9C" w:rsidRPr="00C01417" w:rsidRDefault="00F14A9C" w:rsidP="00140506">
            <w:pPr>
              <w:jc w:val="center"/>
              <w:rPr>
                <w:rFonts w:ascii="GHEA Grapalat" w:hAnsi="GHEA Grapalat" w:cs="Arial"/>
                <w:sz w:val="20"/>
                <w:szCs w:val="20"/>
              </w:rPr>
            </w:pPr>
          </w:p>
        </w:tc>
        <w:tc>
          <w:tcPr>
            <w:tcW w:w="1276" w:type="dxa"/>
            <w:noWrap/>
            <w:vAlign w:val="center"/>
          </w:tcPr>
          <w:p w:rsidR="00F14A9C" w:rsidRPr="00C01417" w:rsidRDefault="00F14A9C" w:rsidP="00140506">
            <w:pPr>
              <w:jc w:val="center"/>
              <w:rPr>
                <w:rFonts w:ascii="GHEA Grapalat" w:hAnsi="GHEA Grapalat" w:cs="Arial"/>
                <w:sz w:val="20"/>
                <w:szCs w:val="20"/>
              </w:rPr>
            </w:pPr>
            <w:r w:rsidRPr="00C01417">
              <w:rPr>
                <w:rFonts w:ascii="GHEA Grapalat" w:hAnsi="GHEA Grapalat" w:cs="Calibri"/>
                <w:sz w:val="20"/>
                <w:szCs w:val="20"/>
              </w:rPr>
              <w:t>էլեկտրոդ</w:t>
            </w:r>
          </w:p>
        </w:tc>
        <w:tc>
          <w:tcPr>
            <w:tcW w:w="992" w:type="dxa"/>
            <w:noWrap/>
            <w:vAlign w:val="center"/>
          </w:tcPr>
          <w:p w:rsidR="00F14A9C" w:rsidRPr="00C01417" w:rsidRDefault="00F14A9C" w:rsidP="00140506">
            <w:pPr>
              <w:jc w:val="center"/>
              <w:rPr>
                <w:rFonts w:ascii="GHEA Grapalat" w:hAnsi="GHEA Grapalat" w:cs="Arial"/>
                <w:sz w:val="20"/>
                <w:szCs w:val="20"/>
              </w:rPr>
            </w:pPr>
            <w:r w:rsidRPr="00C01417">
              <w:rPr>
                <w:rFonts w:ascii="GHEA Grapalat" w:hAnsi="GHEA Grapalat" w:cs="Calibri"/>
                <w:sz w:val="20"/>
                <w:szCs w:val="20"/>
              </w:rPr>
              <w:t>կգ</w:t>
            </w:r>
          </w:p>
        </w:tc>
        <w:tc>
          <w:tcPr>
            <w:tcW w:w="850" w:type="dxa"/>
            <w:noWrap/>
            <w:vAlign w:val="center"/>
          </w:tcPr>
          <w:p w:rsidR="00F14A9C" w:rsidRPr="00C01417" w:rsidRDefault="00F14A9C" w:rsidP="00140506">
            <w:pPr>
              <w:jc w:val="center"/>
              <w:rPr>
                <w:rFonts w:ascii="GHEA Grapalat" w:hAnsi="GHEA Grapalat" w:cs="Arial"/>
                <w:sz w:val="20"/>
                <w:szCs w:val="20"/>
              </w:rPr>
            </w:pPr>
            <w:r w:rsidRPr="00C01417">
              <w:rPr>
                <w:rFonts w:ascii="GHEA Grapalat" w:hAnsi="GHEA Grapalat" w:cs="Calibri"/>
                <w:sz w:val="20"/>
                <w:szCs w:val="20"/>
              </w:rPr>
              <w:t>2,50</w:t>
            </w:r>
          </w:p>
        </w:tc>
        <w:tc>
          <w:tcPr>
            <w:tcW w:w="851" w:type="dxa"/>
            <w:noWrap/>
            <w:vAlign w:val="center"/>
          </w:tcPr>
          <w:p w:rsidR="00F14A9C" w:rsidRPr="00C01417" w:rsidRDefault="00F14A9C" w:rsidP="00140506">
            <w:pPr>
              <w:jc w:val="center"/>
              <w:rPr>
                <w:rFonts w:ascii="GHEA Grapalat" w:hAnsi="GHEA Grapalat" w:cs="Arial"/>
                <w:sz w:val="20"/>
                <w:szCs w:val="20"/>
              </w:rPr>
            </w:pPr>
            <w:r w:rsidRPr="00C01417">
              <w:rPr>
                <w:rFonts w:ascii="GHEA Grapalat" w:hAnsi="GHEA Grapalat" w:cs="Calibri"/>
                <w:sz w:val="20"/>
                <w:szCs w:val="20"/>
              </w:rPr>
              <w:t>0,90</w:t>
            </w:r>
          </w:p>
        </w:tc>
        <w:tc>
          <w:tcPr>
            <w:tcW w:w="1134" w:type="dxa"/>
            <w:noWrap/>
          </w:tcPr>
          <w:p w:rsidR="00F14A9C" w:rsidRPr="00B4202A" w:rsidRDefault="00057C4C" w:rsidP="00140506">
            <w:pPr>
              <w:jc w:val="center"/>
              <w:rPr>
                <w:rFonts w:ascii="GHEA Grapalat" w:hAnsi="GHEA Grapalat" w:cs="Arial"/>
                <w:sz w:val="20"/>
                <w:szCs w:val="20"/>
                <w:lang w:val="hy-AM"/>
              </w:rPr>
            </w:pPr>
            <w:r w:rsidRPr="00B4202A">
              <w:rPr>
                <w:rFonts w:ascii="GHEA Grapalat" w:hAnsi="GHEA Grapalat" w:cs="Arial"/>
                <w:sz w:val="20"/>
                <w:szCs w:val="20"/>
                <w:lang w:val="hy-AM"/>
              </w:rPr>
              <w:t>2,55</w:t>
            </w:r>
          </w:p>
        </w:tc>
      </w:tr>
      <w:tr w:rsidR="00140506" w:rsidRPr="00C01417" w:rsidTr="00140506">
        <w:trPr>
          <w:trHeight w:val="255"/>
        </w:trPr>
        <w:tc>
          <w:tcPr>
            <w:tcW w:w="568" w:type="dxa"/>
            <w:noWrap/>
            <w:vAlign w:val="center"/>
          </w:tcPr>
          <w:p w:rsidR="00140506" w:rsidRPr="00F14A9C" w:rsidRDefault="00140506" w:rsidP="004A1A7A">
            <w:pPr>
              <w:rPr>
                <w:rFonts w:ascii="GHEA Grapalat" w:hAnsi="GHEA Grapalat"/>
                <w:sz w:val="20"/>
                <w:szCs w:val="20"/>
                <w:lang w:val="ru-RU"/>
              </w:rPr>
            </w:pPr>
            <w:r w:rsidRPr="00C01417">
              <w:rPr>
                <w:rFonts w:ascii="GHEA Grapalat" w:hAnsi="GHEA Grapalat"/>
                <w:sz w:val="20"/>
                <w:szCs w:val="20"/>
              </w:rPr>
              <w:t>7</w:t>
            </w:r>
            <w:r w:rsidR="004A1A7A">
              <w:rPr>
                <w:rFonts w:ascii="GHEA Grapalat" w:hAnsi="GHEA Grapalat"/>
                <w:sz w:val="20"/>
                <w:szCs w:val="20"/>
                <w:lang w:val="ru-RU"/>
              </w:rPr>
              <w:t>2</w:t>
            </w:r>
          </w:p>
        </w:tc>
        <w:tc>
          <w:tcPr>
            <w:tcW w:w="2551" w:type="dxa"/>
            <w:noWrap/>
            <w:vAlign w:val="center"/>
          </w:tcPr>
          <w:p w:rsidR="00140506" w:rsidRPr="00E45FC9" w:rsidRDefault="00140506" w:rsidP="00140506">
            <w:pPr>
              <w:spacing w:line="240" w:lineRule="auto"/>
              <w:rPr>
                <w:rFonts w:ascii="GHEA Grapalat" w:hAnsi="GHEA Grapalat"/>
                <w:sz w:val="20"/>
                <w:szCs w:val="20"/>
                <w:lang w:val="ru-RU"/>
              </w:rPr>
            </w:pPr>
            <w:r w:rsidRPr="00C01417">
              <w:rPr>
                <w:rFonts w:ascii="GHEA Grapalat" w:hAnsi="GHEA Grapalat" w:cs="Calibri"/>
                <w:sz w:val="20"/>
                <w:szCs w:val="20"/>
              </w:rPr>
              <w:t>Ամրանային</w:t>
            </w:r>
            <w:r w:rsidRPr="00E45FC9">
              <w:rPr>
                <w:rFonts w:ascii="GHEA Grapalat" w:hAnsi="GHEA Grapalat" w:cs="Calibri"/>
                <w:sz w:val="20"/>
                <w:szCs w:val="20"/>
                <w:lang w:val="ru-RU"/>
              </w:rPr>
              <w:t xml:space="preserve"> </w:t>
            </w:r>
            <w:r w:rsidRPr="00C01417">
              <w:rPr>
                <w:rFonts w:ascii="GHEA Grapalat" w:hAnsi="GHEA Grapalat" w:cs="Calibri"/>
                <w:sz w:val="20"/>
                <w:szCs w:val="20"/>
              </w:rPr>
              <w:t>կառուցվածքների</w:t>
            </w:r>
            <w:r w:rsidRPr="00E45FC9">
              <w:rPr>
                <w:rFonts w:ascii="GHEA Grapalat" w:hAnsi="GHEA Grapalat" w:cs="Calibri"/>
                <w:sz w:val="20"/>
                <w:szCs w:val="20"/>
                <w:lang w:val="ru-RU"/>
              </w:rPr>
              <w:t xml:space="preserve"> (</w:t>
            </w:r>
            <w:r w:rsidRPr="00C01417">
              <w:rPr>
                <w:rFonts w:ascii="GHEA Grapalat" w:hAnsi="GHEA Grapalat" w:cs="Calibri"/>
                <w:sz w:val="20"/>
                <w:szCs w:val="20"/>
              </w:rPr>
              <w:t>կմախքների</w:t>
            </w:r>
            <w:r w:rsidRPr="00E45FC9">
              <w:rPr>
                <w:rFonts w:ascii="GHEA Grapalat" w:hAnsi="GHEA Grapalat" w:cs="Calibri"/>
                <w:sz w:val="20"/>
                <w:szCs w:val="20"/>
                <w:lang w:val="ru-RU"/>
              </w:rPr>
              <w:t xml:space="preserve">, </w:t>
            </w:r>
            <w:r w:rsidRPr="00C01417">
              <w:rPr>
                <w:rFonts w:ascii="GHEA Grapalat" w:hAnsi="GHEA Grapalat" w:cs="Calibri"/>
                <w:sz w:val="20"/>
                <w:szCs w:val="20"/>
              </w:rPr>
              <w:lastRenderedPageBreak/>
              <w:t>անուրների</w:t>
            </w:r>
            <w:r w:rsidRPr="00E45FC9">
              <w:rPr>
                <w:rFonts w:ascii="GHEA Grapalat" w:hAnsi="GHEA Grapalat" w:cs="Calibri"/>
                <w:sz w:val="20"/>
                <w:szCs w:val="20"/>
                <w:lang w:val="ru-RU"/>
              </w:rPr>
              <w:t xml:space="preserve">) </w:t>
            </w:r>
            <w:r w:rsidRPr="00C01417">
              <w:rPr>
                <w:rFonts w:ascii="GHEA Grapalat" w:hAnsi="GHEA Grapalat" w:cs="Calibri"/>
                <w:sz w:val="20"/>
                <w:szCs w:val="20"/>
              </w:rPr>
              <w:t>պատրաստում</w:t>
            </w:r>
            <w:r w:rsidRPr="00E45FC9">
              <w:rPr>
                <w:rFonts w:ascii="GHEA Grapalat" w:hAnsi="GHEA Grapalat" w:cs="Calibri"/>
                <w:sz w:val="20"/>
                <w:szCs w:val="20"/>
                <w:lang w:val="ru-RU"/>
              </w:rPr>
              <w:t xml:space="preserve"> </w:t>
            </w:r>
            <w:r w:rsidRPr="00C01417">
              <w:rPr>
                <w:rFonts w:ascii="GHEA Grapalat" w:hAnsi="GHEA Grapalat" w:cs="Calibri"/>
                <w:sz w:val="20"/>
                <w:szCs w:val="20"/>
              </w:rPr>
              <w:t>և</w:t>
            </w:r>
            <w:r w:rsidRPr="00E45FC9">
              <w:rPr>
                <w:rFonts w:ascii="GHEA Grapalat" w:hAnsi="GHEA Grapalat" w:cs="Calibri"/>
                <w:sz w:val="20"/>
                <w:szCs w:val="20"/>
                <w:lang w:val="ru-RU"/>
              </w:rPr>
              <w:t xml:space="preserve"> </w:t>
            </w:r>
            <w:r w:rsidRPr="00C01417">
              <w:rPr>
                <w:rFonts w:ascii="GHEA Grapalat" w:hAnsi="GHEA Grapalat" w:cs="Calibri"/>
                <w:sz w:val="20"/>
                <w:szCs w:val="20"/>
              </w:rPr>
              <w:t>տեղադրում</w:t>
            </w:r>
          </w:p>
        </w:tc>
        <w:tc>
          <w:tcPr>
            <w:tcW w:w="709" w:type="dxa"/>
            <w:noWrap/>
            <w:vAlign w:val="center"/>
          </w:tcPr>
          <w:p w:rsidR="00140506" w:rsidRPr="00C01417" w:rsidRDefault="00140506" w:rsidP="00140506">
            <w:pPr>
              <w:jc w:val="center"/>
              <w:rPr>
                <w:rFonts w:ascii="GHEA Grapalat" w:hAnsi="GHEA Grapalat" w:cs="Calibri"/>
                <w:sz w:val="20"/>
                <w:szCs w:val="20"/>
              </w:rPr>
            </w:pPr>
            <w:r w:rsidRPr="00C01417">
              <w:rPr>
                <w:rFonts w:ascii="GHEA Grapalat" w:hAnsi="GHEA Grapalat" w:cs="Calibri"/>
                <w:sz w:val="20"/>
                <w:szCs w:val="20"/>
              </w:rPr>
              <w:lastRenderedPageBreak/>
              <w:t>տն</w:t>
            </w:r>
          </w:p>
        </w:tc>
        <w:tc>
          <w:tcPr>
            <w:tcW w:w="425" w:type="dxa"/>
            <w:noWrap/>
            <w:vAlign w:val="center"/>
          </w:tcPr>
          <w:p w:rsidR="00140506" w:rsidRPr="00C01417" w:rsidRDefault="00140506" w:rsidP="00140506">
            <w:pPr>
              <w:jc w:val="center"/>
              <w:rPr>
                <w:rFonts w:ascii="GHEA Grapalat" w:hAnsi="GHEA Grapalat" w:cs="Calibri"/>
                <w:sz w:val="20"/>
                <w:szCs w:val="20"/>
              </w:rPr>
            </w:pPr>
            <w:r w:rsidRPr="00C01417">
              <w:rPr>
                <w:rFonts w:ascii="GHEA Grapalat" w:hAnsi="GHEA Grapalat" w:cs="Calibri"/>
                <w:sz w:val="20"/>
                <w:szCs w:val="20"/>
              </w:rPr>
              <w:t>1</w:t>
            </w:r>
          </w:p>
        </w:tc>
        <w:tc>
          <w:tcPr>
            <w:tcW w:w="1418" w:type="dxa"/>
            <w:noWrap/>
            <w:vAlign w:val="center"/>
          </w:tcPr>
          <w:p w:rsidR="00140506" w:rsidRPr="00C01417" w:rsidRDefault="00B4202A" w:rsidP="00B4202A">
            <w:pPr>
              <w:jc w:val="center"/>
              <w:rPr>
                <w:rFonts w:ascii="GHEA Grapalat" w:hAnsi="GHEA Grapalat" w:cs="Arial"/>
                <w:sz w:val="20"/>
                <w:szCs w:val="20"/>
              </w:rPr>
            </w:pPr>
            <w:r>
              <w:rPr>
                <w:rFonts w:ascii="GHEA Grapalat" w:hAnsi="GHEA Grapalat" w:cs="Calibri"/>
                <w:sz w:val="20"/>
                <w:szCs w:val="20"/>
                <w:lang w:val="hy-AM"/>
              </w:rPr>
              <w:t>500</w:t>
            </w:r>
            <w:r w:rsidR="00140506" w:rsidRPr="00C01417">
              <w:rPr>
                <w:rFonts w:ascii="GHEA Grapalat" w:hAnsi="GHEA Grapalat" w:cs="Calibri"/>
                <w:sz w:val="20"/>
                <w:szCs w:val="20"/>
              </w:rPr>
              <w:t>,</w:t>
            </w:r>
            <w:r>
              <w:rPr>
                <w:rFonts w:ascii="GHEA Grapalat" w:hAnsi="GHEA Grapalat" w:cs="Calibri"/>
                <w:sz w:val="20"/>
                <w:szCs w:val="20"/>
                <w:lang w:val="hy-AM"/>
              </w:rPr>
              <w:t>3</w:t>
            </w:r>
            <w:r w:rsidR="00C50A56">
              <w:rPr>
                <w:rFonts w:ascii="GHEA Grapalat" w:hAnsi="GHEA Grapalat" w:cs="Calibri"/>
                <w:sz w:val="20"/>
                <w:szCs w:val="20"/>
                <w:lang w:val="hy-AM"/>
              </w:rPr>
              <w:t>00</w:t>
            </w:r>
          </w:p>
        </w:tc>
        <w:tc>
          <w:tcPr>
            <w:tcW w:w="992" w:type="dxa"/>
            <w:noWrap/>
            <w:vAlign w:val="center"/>
          </w:tcPr>
          <w:p w:rsidR="00140506" w:rsidRPr="00C01417" w:rsidRDefault="00140506" w:rsidP="00F14A9C">
            <w:pPr>
              <w:jc w:val="center"/>
              <w:rPr>
                <w:rFonts w:ascii="GHEA Grapalat" w:hAnsi="GHEA Grapalat" w:cs="Arial"/>
                <w:sz w:val="20"/>
                <w:szCs w:val="20"/>
              </w:rPr>
            </w:pPr>
            <w:r w:rsidRPr="00C01417">
              <w:rPr>
                <w:rFonts w:ascii="GHEA Grapalat" w:hAnsi="GHEA Grapalat" w:cs="Calibri"/>
                <w:sz w:val="20"/>
                <w:szCs w:val="20"/>
              </w:rPr>
              <w:t>80,000</w:t>
            </w:r>
          </w:p>
        </w:tc>
        <w:tc>
          <w:tcPr>
            <w:tcW w:w="1134" w:type="dxa"/>
            <w:noWrap/>
            <w:vAlign w:val="center"/>
          </w:tcPr>
          <w:p w:rsidR="00140506" w:rsidRPr="00C01417" w:rsidRDefault="00140506" w:rsidP="00F14A9C">
            <w:pPr>
              <w:jc w:val="center"/>
              <w:rPr>
                <w:rFonts w:ascii="GHEA Grapalat" w:hAnsi="GHEA Grapalat" w:cs="Arial"/>
                <w:sz w:val="20"/>
                <w:szCs w:val="20"/>
              </w:rPr>
            </w:pPr>
            <w:r w:rsidRPr="00C01417">
              <w:rPr>
                <w:rFonts w:ascii="GHEA Grapalat" w:hAnsi="GHEA Grapalat" w:cs="Calibri"/>
                <w:sz w:val="20"/>
                <w:szCs w:val="20"/>
              </w:rPr>
              <w:t>40,000</w:t>
            </w:r>
          </w:p>
        </w:tc>
        <w:tc>
          <w:tcPr>
            <w:tcW w:w="1134" w:type="dxa"/>
            <w:noWrap/>
            <w:vAlign w:val="center"/>
          </w:tcPr>
          <w:p w:rsidR="00140506" w:rsidRPr="00C01417" w:rsidRDefault="00B4202A" w:rsidP="00B4202A">
            <w:pPr>
              <w:jc w:val="center"/>
              <w:rPr>
                <w:rFonts w:ascii="GHEA Grapalat" w:hAnsi="GHEA Grapalat" w:cs="Arial"/>
                <w:sz w:val="20"/>
                <w:szCs w:val="20"/>
              </w:rPr>
            </w:pPr>
            <w:r w:rsidRPr="00C01417">
              <w:rPr>
                <w:rFonts w:ascii="GHEA Grapalat" w:hAnsi="GHEA Grapalat" w:cs="Calibri"/>
                <w:sz w:val="20"/>
                <w:szCs w:val="20"/>
              </w:rPr>
              <w:t>3</w:t>
            </w:r>
            <w:r>
              <w:rPr>
                <w:rFonts w:ascii="GHEA Grapalat" w:hAnsi="GHEA Grapalat" w:cs="Calibri"/>
                <w:sz w:val="20"/>
                <w:szCs w:val="20"/>
                <w:lang w:val="hy-AM"/>
              </w:rPr>
              <w:t>80</w:t>
            </w:r>
            <w:r w:rsidRPr="00C01417">
              <w:rPr>
                <w:rFonts w:ascii="GHEA Grapalat" w:hAnsi="GHEA Grapalat" w:cs="Calibri"/>
                <w:sz w:val="20"/>
                <w:szCs w:val="20"/>
              </w:rPr>
              <w:t>,</w:t>
            </w:r>
            <w:r>
              <w:rPr>
                <w:rFonts w:ascii="GHEA Grapalat" w:hAnsi="GHEA Grapalat" w:cs="Calibri"/>
                <w:sz w:val="20"/>
                <w:szCs w:val="20"/>
                <w:lang w:val="hy-AM"/>
              </w:rPr>
              <w:t>3</w:t>
            </w:r>
            <w:r w:rsidR="00881BD0">
              <w:rPr>
                <w:rFonts w:ascii="GHEA Grapalat" w:hAnsi="GHEA Grapalat" w:cs="Calibri"/>
                <w:sz w:val="20"/>
                <w:szCs w:val="20"/>
                <w:lang w:val="hy-AM"/>
              </w:rPr>
              <w:t>0</w:t>
            </w:r>
          </w:p>
        </w:tc>
        <w:tc>
          <w:tcPr>
            <w:tcW w:w="1276" w:type="dxa"/>
            <w:noWrap/>
            <w:vAlign w:val="center"/>
          </w:tcPr>
          <w:p w:rsidR="00140506" w:rsidRPr="00C01417" w:rsidRDefault="00140506" w:rsidP="00140506">
            <w:pPr>
              <w:jc w:val="center"/>
              <w:rPr>
                <w:rFonts w:ascii="GHEA Grapalat" w:hAnsi="GHEA Grapalat" w:cs="Arial"/>
                <w:sz w:val="20"/>
                <w:szCs w:val="20"/>
              </w:rPr>
            </w:pPr>
            <w:r w:rsidRPr="00C01417">
              <w:rPr>
                <w:rFonts w:ascii="GHEA Grapalat" w:hAnsi="GHEA Grapalat" w:cs="Arial"/>
                <w:sz w:val="20"/>
                <w:szCs w:val="20"/>
              </w:rPr>
              <w:t>ամրան</w:t>
            </w:r>
          </w:p>
        </w:tc>
        <w:tc>
          <w:tcPr>
            <w:tcW w:w="992" w:type="dxa"/>
            <w:noWrap/>
            <w:vAlign w:val="center"/>
          </w:tcPr>
          <w:p w:rsidR="00140506" w:rsidRPr="00C01417" w:rsidRDefault="00140506" w:rsidP="00140506">
            <w:pPr>
              <w:jc w:val="center"/>
              <w:rPr>
                <w:rFonts w:ascii="GHEA Grapalat" w:hAnsi="GHEA Grapalat" w:cs="Arial"/>
                <w:sz w:val="20"/>
                <w:szCs w:val="20"/>
              </w:rPr>
            </w:pPr>
            <w:r w:rsidRPr="00C01417">
              <w:rPr>
                <w:rFonts w:ascii="GHEA Grapalat" w:hAnsi="GHEA Grapalat" w:cs="Calibri"/>
                <w:sz w:val="20"/>
                <w:szCs w:val="20"/>
              </w:rPr>
              <w:t>տն</w:t>
            </w:r>
          </w:p>
        </w:tc>
        <w:tc>
          <w:tcPr>
            <w:tcW w:w="850" w:type="dxa"/>
            <w:noWrap/>
            <w:vAlign w:val="center"/>
          </w:tcPr>
          <w:p w:rsidR="00140506" w:rsidRPr="00C01417" w:rsidRDefault="00140506" w:rsidP="00140506">
            <w:pPr>
              <w:jc w:val="center"/>
              <w:rPr>
                <w:rFonts w:ascii="GHEA Grapalat" w:hAnsi="GHEA Grapalat" w:cs="Arial"/>
                <w:sz w:val="20"/>
                <w:szCs w:val="20"/>
              </w:rPr>
            </w:pPr>
            <w:r w:rsidRPr="00C01417">
              <w:rPr>
                <w:rFonts w:ascii="GHEA Grapalat" w:hAnsi="GHEA Grapalat" w:cs="Calibri"/>
                <w:sz w:val="20"/>
                <w:szCs w:val="20"/>
              </w:rPr>
              <w:t>1,03</w:t>
            </w:r>
          </w:p>
        </w:tc>
        <w:tc>
          <w:tcPr>
            <w:tcW w:w="851" w:type="dxa"/>
            <w:noWrap/>
            <w:vAlign w:val="center"/>
          </w:tcPr>
          <w:p w:rsidR="00140506" w:rsidRPr="00C01417" w:rsidRDefault="00140506" w:rsidP="00F14A9C">
            <w:pPr>
              <w:jc w:val="center"/>
              <w:rPr>
                <w:rFonts w:ascii="GHEA Grapalat" w:hAnsi="GHEA Grapalat" w:cs="Arial"/>
                <w:sz w:val="20"/>
                <w:szCs w:val="20"/>
              </w:rPr>
            </w:pPr>
            <w:r w:rsidRPr="00C01417">
              <w:rPr>
                <w:rFonts w:ascii="GHEA Grapalat" w:hAnsi="GHEA Grapalat" w:cs="Calibri"/>
                <w:sz w:val="20"/>
                <w:szCs w:val="20"/>
              </w:rPr>
              <w:t>245,0</w:t>
            </w:r>
          </w:p>
        </w:tc>
        <w:tc>
          <w:tcPr>
            <w:tcW w:w="1134" w:type="dxa"/>
            <w:noWrap/>
          </w:tcPr>
          <w:p w:rsidR="00057C4C" w:rsidRDefault="00057C4C" w:rsidP="00140506">
            <w:pPr>
              <w:jc w:val="center"/>
              <w:rPr>
                <w:rFonts w:ascii="GHEA Grapalat" w:hAnsi="GHEA Grapalat" w:cs="Arial"/>
                <w:sz w:val="20"/>
                <w:szCs w:val="20"/>
                <w:highlight w:val="yellow"/>
                <w:lang w:val="hy-AM"/>
              </w:rPr>
            </w:pPr>
          </w:p>
          <w:p w:rsidR="00057C4C" w:rsidRDefault="00057C4C" w:rsidP="00140506">
            <w:pPr>
              <w:jc w:val="center"/>
              <w:rPr>
                <w:rFonts w:ascii="GHEA Grapalat" w:hAnsi="GHEA Grapalat" w:cs="Arial"/>
                <w:sz w:val="20"/>
                <w:szCs w:val="20"/>
                <w:highlight w:val="yellow"/>
                <w:lang w:val="hy-AM"/>
              </w:rPr>
            </w:pPr>
          </w:p>
          <w:p w:rsidR="00140506" w:rsidRPr="00C01417" w:rsidRDefault="00057C4C" w:rsidP="00140506">
            <w:pPr>
              <w:jc w:val="center"/>
              <w:rPr>
                <w:rFonts w:ascii="GHEA Grapalat" w:hAnsi="GHEA Grapalat" w:cs="Arial"/>
                <w:sz w:val="20"/>
                <w:szCs w:val="20"/>
              </w:rPr>
            </w:pPr>
            <w:r w:rsidRPr="00B4202A">
              <w:rPr>
                <w:rFonts w:ascii="GHEA Grapalat" w:hAnsi="GHEA Grapalat" w:cs="Arial"/>
                <w:sz w:val="20"/>
                <w:szCs w:val="20"/>
                <w:lang w:val="hy-AM"/>
              </w:rPr>
              <w:t>285,73</w:t>
            </w:r>
          </w:p>
        </w:tc>
      </w:tr>
      <w:tr w:rsidR="00140506" w:rsidRPr="00C01417" w:rsidTr="00140506">
        <w:trPr>
          <w:trHeight w:val="255"/>
        </w:trPr>
        <w:tc>
          <w:tcPr>
            <w:tcW w:w="568" w:type="dxa"/>
            <w:noWrap/>
            <w:vAlign w:val="center"/>
          </w:tcPr>
          <w:p w:rsidR="00140506" w:rsidRPr="00C01417" w:rsidRDefault="00140506" w:rsidP="00140506">
            <w:pPr>
              <w:rPr>
                <w:rFonts w:ascii="GHEA Grapalat" w:hAnsi="GHEA Grapalat"/>
                <w:sz w:val="20"/>
                <w:szCs w:val="20"/>
              </w:rPr>
            </w:pPr>
          </w:p>
        </w:tc>
        <w:tc>
          <w:tcPr>
            <w:tcW w:w="2551" w:type="dxa"/>
            <w:noWrap/>
            <w:vAlign w:val="center"/>
          </w:tcPr>
          <w:p w:rsidR="00140506" w:rsidRPr="00C01417" w:rsidRDefault="00140506" w:rsidP="00140506">
            <w:pPr>
              <w:spacing w:line="240" w:lineRule="auto"/>
              <w:rPr>
                <w:rFonts w:ascii="GHEA Grapalat" w:hAnsi="GHEA Grapalat" w:cs="Calibri"/>
                <w:b/>
                <w:sz w:val="20"/>
                <w:szCs w:val="20"/>
              </w:rPr>
            </w:pPr>
            <w:r w:rsidRPr="00C01417">
              <w:rPr>
                <w:rFonts w:ascii="GHEA Grapalat" w:hAnsi="GHEA Grapalat" w:cs="Calibri"/>
                <w:b/>
                <w:sz w:val="20"/>
                <w:szCs w:val="20"/>
              </w:rPr>
              <w:t>Աստիճաններ, թեքահարթակներ</w:t>
            </w:r>
          </w:p>
        </w:tc>
        <w:tc>
          <w:tcPr>
            <w:tcW w:w="10915" w:type="dxa"/>
            <w:gridSpan w:val="11"/>
            <w:noWrap/>
            <w:vAlign w:val="center"/>
          </w:tcPr>
          <w:p w:rsidR="00140506" w:rsidRPr="00C01417" w:rsidRDefault="00140506" w:rsidP="00140506">
            <w:pPr>
              <w:jc w:val="center"/>
              <w:rPr>
                <w:rFonts w:ascii="GHEA Grapalat" w:hAnsi="GHEA Grapalat" w:cs="Arial"/>
                <w:sz w:val="20"/>
                <w:szCs w:val="20"/>
              </w:rPr>
            </w:pPr>
          </w:p>
        </w:tc>
      </w:tr>
      <w:tr w:rsidR="00F14A9C" w:rsidRPr="00C01417" w:rsidTr="00881BD0">
        <w:trPr>
          <w:trHeight w:val="255"/>
        </w:trPr>
        <w:tc>
          <w:tcPr>
            <w:tcW w:w="568" w:type="dxa"/>
            <w:vMerge w:val="restart"/>
            <w:noWrap/>
            <w:vAlign w:val="center"/>
          </w:tcPr>
          <w:p w:rsidR="00F14A9C" w:rsidRPr="00F14A9C" w:rsidRDefault="00F14A9C" w:rsidP="004A1A7A">
            <w:pPr>
              <w:rPr>
                <w:rFonts w:ascii="GHEA Grapalat" w:hAnsi="GHEA Grapalat"/>
                <w:sz w:val="20"/>
                <w:szCs w:val="20"/>
                <w:lang w:val="ru-RU"/>
              </w:rPr>
            </w:pPr>
            <w:r w:rsidRPr="00C01417">
              <w:rPr>
                <w:rFonts w:ascii="GHEA Grapalat" w:hAnsi="GHEA Grapalat"/>
                <w:sz w:val="20"/>
                <w:szCs w:val="20"/>
              </w:rPr>
              <w:t>7</w:t>
            </w:r>
            <w:r w:rsidR="004A1A7A">
              <w:rPr>
                <w:rFonts w:ascii="GHEA Grapalat" w:hAnsi="GHEA Grapalat"/>
                <w:sz w:val="20"/>
                <w:szCs w:val="20"/>
                <w:lang w:val="ru-RU"/>
              </w:rPr>
              <w:t>3</w:t>
            </w:r>
          </w:p>
        </w:tc>
        <w:tc>
          <w:tcPr>
            <w:tcW w:w="2551" w:type="dxa"/>
            <w:vMerge w:val="restart"/>
            <w:noWrap/>
            <w:vAlign w:val="center"/>
          </w:tcPr>
          <w:p w:rsidR="00F14A9C" w:rsidRPr="00E45FC9" w:rsidRDefault="00F14A9C" w:rsidP="00140506">
            <w:pPr>
              <w:spacing w:line="240" w:lineRule="auto"/>
              <w:rPr>
                <w:rFonts w:ascii="GHEA Grapalat" w:hAnsi="GHEA Grapalat" w:cs="Calibri"/>
                <w:sz w:val="20"/>
                <w:szCs w:val="20"/>
                <w:lang w:val="ru-RU"/>
              </w:rPr>
            </w:pPr>
            <w:r w:rsidRPr="00C01417">
              <w:rPr>
                <w:rFonts w:ascii="GHEA Grapalat" w:hAnsi="GHEA Grapalat" w:cs="Calibri"/>
                <w:sz w:val="20"/>
                <w:szCs w:val="20"/>
              </w:rPr>
              <w:t>Բետոնե</w:t>
            </w:r>
            <w:r w:rsidRPr="00E45FC9">
              <w:rPr>
                <w:rFonts w:ascii="GHEA Grapalat" w:hAnsi="GHEA Grapalat" w:cs="Calibri"/>
                <w:sz w:val="20"/>
                <w:szCs w:val="20"/>
                <w:lang w:val="ru-RU"/>
              </w:rPr>
              <w:t xml:space="preserve"> </w:t>
            </w:r>
            <w:r w:rsidRPr="00C01417">
              <w:rPr>
                <w:rFonts w:ascii="GHEA Grapalat" w:hAnsi="GHEA Grapalat" w:cs="Calibri"/>
                <w:sz w:val="20"/>
                <w:szCs w:val="20"/>
              </w:rPr>
              <w:t>աստիճանների</w:t>
            </w:r>
            <w:r w:rsidRPr="00E45FC9">
              <w:rPr>
                <w:rFonts w:ascii="GHEA Grapalat" w:hAnsi="GHEA Grapalat" w:cs="Calibri"/>
                <w:sz w:val="20"/>
                <w:szCs w:val="20"/>
                <w:lang w:val="ru-RU"/>
              </w:rPr>
              <w:t xml:space="preserve"> </w:t>
            </w:r>
            <w:r w:rsidRPr="00C01417">
              <w:rPr>
                <w:rFonts w:ascii="GHEA Grapalat" w:hAnsi="GHEA Grapalat" w:cs="Calibri"/>
                <w:sz w:val="20"/>
                <w:szCs w:val="20"/>
              </w:rPr>
              <w:t>և</w:t>
            </w:r>
            <w:r w:rsidRPr="00E45FC9">
              <w:rPr>
                <w:rFonts w:ascii="GHEA Grapalat" w:hAnsi="GHEA Grapalat" w:cs="Calibri"/>
                <w:sz w:val="20"/>
                <w:szCs w:val="20"/>
                <w:lang w:val="ru-RU"/>
              </w:rPr>
              <w:t xml:space="preserve"> </w:t>
            </w:r>
            <w:r w:rsidRPr="00C01417">
              <w:rPr>
                <w:rFonts w:ascii="GHEA Grapalat" w:hAnsi="GHEA Grapalat" w:cs="Calibri"/>
                <w:sz w:val="20"/>
                <w:szCs w:val="20"/>
              </w:rPr>
              <w:t>հարթակների</w:t>
            </w:r>
            <w:r w:rsidRPr="00E45FC9">
              <w:rPr>
                <w:rFonts w:ascii="GHEA Grapalat" w:hAnsi="GHEA Grapalat" w:cs="Calibri"/>
                <w:sz w:val="20"/>
                <w:szCs w:val="20"/>
                <w:lang w:val="ru-RU"/>
              </w:rPr>
              <w:t xml:space="preserve"> </w:t>
            </w:r>
            <w:r w:rsidRPr="00C01417">
              <w:rPr>
                <w:rFonts w:ascii="GHEA Grapalat" w:hAnsi="GHEA Grapalat" w:cs="Calibri"/>
                <w:sz w:val="20"/>
                <w:szCs w:val="20"/>
              </w:rPr>
              <w:t>պատրաստում</w:t>
            </w:r>
            <w:r w:rsidRPr="00E45FC9">
              <w:rPr>
                <w:rFonts w:ascii="GHEA Grapalat" w:hAnsi="GHEA Grapalat" w:cs="Calibri"/>
                <w:sz w:val="20"/>
                <w:szCs w:val="20"/>
                <w:lang w:val="ru-RU"/>
              </w:rPr>
              <w:t xml:space="preserve"> </w:t>
            </w:r>
            <w:r w:rsidRPr="00C01417">
              <w:rPr>
                <w:rFonts w:ascii="GHEA Grapalat" w:hAnsi="GHEA Grapalat" w:cs="Calibri"/>
                <w:sz w:val="20"/>
                <w:szCs w:val="20"/>
              </w:rPr>
              <w:t>B</w:t>
            </w:r>
            <w:r w:rsidRPr="00E45FC9">
              <w:rPr>
                <w:rFonts w:ascii="GHEA Grapalat" w:hAnsi="GHEA Grapalat" w:cs="Calibri"/>
                <w:sz w:val="20"/>
                <w:szCs w:val="20"/>
                <w:lang w:val="ru-RU"/>
              </w:rPr>
              <w:t xml:space="preserve">25 </w:t>
            </w:r>
            <w:r w:rsidRPr="00C01417">
              <w:rPr>
                <w:rFonts w:ascii="GHEA Grapalat" w:hAnsi="GHEA Grapalat" w:cs="Calibri"/>
                <w:sz w:val="20"/>
                <w:szCs w:val="20"/>
              </w:rPr>
              <w:t>դասի</w:t>
            </w:r>
            <w:r w:rsidRPr="00E45FC9">
              <w:rPr>
                <w:rFonts w:ascii="GHEA Grapalat" w:hAnsi="GHEA Grapalat" w:cs="Calibri"/>
                <w:sz w:val="20"/>
                <w:szCs w:val="20"/>
                <w:lang w:val="ru-RU"/>
              </w:rPr>
              <w:t xml:space="preserve"> </w:t>
            </w:r>
            <w:r w:rsidRPr="00C01417">
              <w:rPr>
                <w:rFonts w:ascii="GHEA Grapalat" w:hAnsi="GHEA Grapalat" w:cs="Calibri"/>
                <w:sz w:val="20"/>
                <w:szCs w:val="20"/>
              </w:rPr>
              <w:t>բետոնով</w:t>
            </w:r>
          </w:p>
        </w:tc>
        <w:tc>
          <w:tcPr>
            <w:tcW w:w="709" w:type="dxa"/>
            <w:vMerge w:val="restart"/>
            <w:noWrap/>
            <w:vAlign w:val="center"/>
          </w:tcPr>
          <w:p w:rsidR="00F14A9C" w:rsidRPr="00E45FC9" w:rsidRDefault="00F14A9C" w:rsidP="00140506">
            <w:pPr>
              <w:jc w:val="center"/>
              <w:rPr>
                <w:rFonts w:ascii="GHEA Grapalat" w:hAnsi="GHEA Grapalat" w:cs="Calibri"/>
                <w:sz w:val="20"/>
                <w:szCs w:val="20"/>
                <w:lang w:val="ru-RU"/>
              </w:rPr>
            </w:pPr>
          </w:p>
          <w:p w:rsidR="00F14A9C" w:rsidRPr="00C01417" w:rsidRDefault="00F14A9C" w:rsidP="00140506">
            <w:pPr>
              <w:jc w:val="center"/>
              <w:rPr>
                <w:rFonts w:ascii="GHEA Grapalat" w:hAnsi="GHEA Grapalat" w:cs="Calibri"/>
                <w:sz w:val="20"/>
                <w:szCs w:val="20"/>
              </w:rPr>
            </w:pPr>
            <w:r w:rsidRPr="00C01417">
              <w:rPr>
                <w:rFonts w:ascii="GHEA Grapalat" w:hAnsi="GHEA Grapalat" w:cs="Calibri"/>
                <w:sz w:val="20"/>
                <w:szCs w:val="20"/>
              </w:rPr>
              <w:t>խմ</w:t>
            </w:r>
          </w:p>
          <w:p w:rsidR="00F14A9C" w:rsidRPr="00C01417" w:rsidRDefault="00F14A9C" w:rsidP="00140506">
            <w:pPr>
              <w:jc w:val="center"/>
              <w:rPr>
                <w:rFonts w:ascii="GHEA Grapalat" w:hAnsi="GHEA Grapalat" w:cs="Calibri"/>
                <w:sz w:val="20"/>
                <w:szCs w:val="20"/>
              </w:rPr>
            </w:pPr>
            <w:r w:rsidRPr="00C01417">
              <w:rPr>
                <w:rFonts w:ascii="Calibri" w:hAnsi="Calibri" w:cs="Calibri"/>
                <w:sz w:val="20"/>
                <w:szCs w:val="20"/>
              </w:rPr>
              <w:t> </w:t>
            </w:r>
          </w:p>
          <w:p w:rsidR="00F14A9C" w:rsidRPr="00C01417" w:rsidRDefault="00F14A9C" w:rsidP="00140506">
            <w:pPr>
              <w:jc w:val="center"/>
              <w:rPr>
                <w:rFonts w:ascii="GHEA Grapalat" w:hAnsi="GHEA Grapalat" w:cs="Calibri"/>
                <w:sz w:val="20"/>
                <w:szCs w:val="20"/>
              </w:rPr>
            </w:pPr>
            <w:r w:rsidRPr="00C01417">
              <w:rPr>
                <w:rFonts w:ascii="Calibri" w:hAnsi="Calibri" w:cs="Calibri"/>
                <w:sz w:val="20"/>
                <w:szCs w:val="20"/>
              </w:rPr>
              <w:t> </w:t>
            </w:r>
          </w:p>
        </w:tc>
        <w:tc>
          <w:tcPr>
            <w:tcW w:w="425" w:type="dxa"/>
            <w:vMerge w:val="restart"/>
            <w:noWrap/>
            <w:vAlign w:val="center"/>
          </w:tcPr>
          <w:p w:rsidR="00F14A9C" w:rsidRDefault="00F14A9C" w:rsidP="00140506">
            <w:pPr>
              <w:jc w:val="center"/>
              <w:rPr>
                <w:rFonts w:ascii="GHEA Grapalat" w:hAnsi="GHEA Grapalat" w:cs="Calibri"/>
                <w:sz w:val="20"/>
                <w:szCs w:val="20"/>
              </w:rPr>
            </w:pPr>
          </w:p>
          <w:p w:rsidR="00F14A9C" w:rsidRPr="00C01417" w:rsidRDefault="00F14A9C" w:rsidP="00140506">
            <w:pPr>
              <w:jc w:val="center"/>
              <w:rPr>
                <w:rFonts w:ascii="GHEA Grapalat" w:hAnsi="GHEA Grapalat" w:cs="Calibri"/>
                <w:sz w:val="20"/>
                <w:szCs w:val="20"/>
              </w:rPr>
            </w:pPr>
            <w:r w:rsidRPr="00C01417">
              <w:rPr>
                <w:rFonts w:ascii="GHEA Grapalat" w:hAnsi="GHEA Grapalat" w:cs="Calibri"/>
                <w:sz w:val="20"/>
                <w:szCs w:val="20"/>
              </w:rPr>
              <w:t>1</w:t>
            </w:r>
          </w:p>
          <w:p w:rsidR="00F14A9C" w:rsidRPr="00C01417" w:rsidRDefault="00F14A9C" w:rsidP="00140506">
            <w:pPr>
              <w:jc w:val="center"/>
              <w:rPr>
                <w:rFonts w:ascii="GHEA Grapalat" w:hAnsi="GHEA Grapalat" w:cs="Calibri"/>
                <w:sz w:val="20"/>
                <w:szCs w:val="20"/>
              </w:rPr>
            </w:pPr>
            <w:r w:rsidRPr="00C01417">
              <w:rPr>
                <w:rFonts w:ascii="Calibri" w:hAnsi="Calibri" w:cs="Calibri"/>
                <w:sz w:val="20"/>
                <w:szCs w:val="20"/>
              </w:rPr>
              <w:t> </w:t>
            </w:r>
          </w:p>
          <w:p w:rsidR="00F14A9C" w:rsidRPr="00C01417" w:rsidRDefault="00F14A9C" w:rsidP="00140506">
            <w:pPr>
              <w:jc w:val="center"/>
              <w:rPr>
                <w:rFonts w:ascii="GHEA Grapalat" w:hAnsi="GHEA Grapalat" w:cs="Calibri"/>
                <w:sz w:val="20"/>
                <w:szCs w:val="20"/>
              </w:rPr>
            </w:pPr>
            <w:r w:rsidRPr="00C01417">
              <w:rPr>
                <w:rFonts w:ascii="Calibri" w:hAnsi="Calibri" w:cs="Calibri"/>
                <w:sz w:val="20"/>
                <w:szCs w:val="20"/>
              </w:rPr>
              <w:t> </w:t>
            </w:r>
          </w:p>
        </w:tc>
        <w:tc>
          <w:tcPr>
            <w:tcW w:w="1418" w:type="dxa"/>
            <w:vMerge w:val="restart"/>
            <w:noWrap/>
            <w:vAlign w:val="center"/>
          </w:tcPr>
          <w:p w:rsidR="00F14A9C" w:rsidRPr="00C01417" w:rsidRDefault="00F14A9C" w:rsidP="00B4202A">
            <w:pPr>
              <w:jc w:val="center"/>
              <w:rPr>
                <w:rFonts w:ascii="GHEA Grapalat" w:hAnsi="GHEA Grapalat" w:cs="Calibri"/>
                <w:sz w:val="20"/>
                <w:szCs w:val="20"/>
              </w:rPr>
            </w:pPr>
            <w:r w:rsidRPr="00C01417">
              <w:rPr>
                <w:rFonts w:ascii="GHEA Grapalat" w:hAnsi="GHEA Grapalat" w:cs="Calibri"/>
                <w:sz w:val="20"/>
                <w:szCs w:val="20"/>
              </w:rPr>
              <w:t>82,</w:t>
            </w:r>
            <w:r w:rsidR="00B4202A">
              <w:rPr>
                <w:rFonts w:ascii="GHEA Grapalat" w:hAnsi="GHEA Grapalat" w:cs="Calibri"/>
                <w:sz w:val="20"/>
                <w:szCs w:val="20"/>
                <w:lang w:val="hy-AM"/>
              </w:rPr>
              <w:t>63</w:t>
            </w:r>
            <w:r w:rsidR="00C50A56">
              <w:rPr>
                <w:rFonts w:ascii="GHEA Grapalat" w:hAnsi="GHEA Grapalat" w:cs="Calibri"/>
                <w:sz w:val="20"/>
                <w:szCs w:val="20"/>
                <w:lang w:val="hy-AM"/>
              </w:rPr>
              <w:t>0</w:t>
            </w:r>
          </w:p>
        </w:tc>
        <w:tc>
          <w:tcPr>
            <w:tcW w:w="992" w:type="dxa"/>
            <w:vMerge w:val="restart"/>
            <w:noWrap/>
            <w:vAlign w:val="center"/>
          </w:tcPr>
          <w:p w:rsidR="00F14A9C" w:rsidRPr="00C01417" w:rsidRDefault="00F14A9C" w:rsidP="00F14A9C">
            <w:pPr>
              <w:jc w:val="center"/>
              <w:rPr>
                <w:rFonts w:ascii="GHEA Grapalat" w:hAnsi="GHEA Grapalat" w:cs="Calibri"/>
                <w:sz w:val="20"/>
                <w:szCs w:val="20"/>
              </w:rPr>
            </w:pPr>
            <w:r w:rsidRPr="00C01417">
              <w:rPr>
                <w:rFonts w:ascii="GHEA Grapalat" w:hAnsi="GHEA Grapalat" w:cs="Calibri"/>
                <w:sz w:val="20"/>
                <w:szCs w:val="20"/>
              </w:rPr>
              <w:t>27,000</w:t>
            </w:r>
          </w:p>
        </w:tc>
        <w:tc>
          <w:tcPr>
            <w:tcW w:w="1134" w:type="dxa"/>
            <w:vMerge w:val="restart"/>
            <w:noWrap/>
            <w:vAlign w:val="center"/>
          </w:tcPr>
          <w:p w:rsidR="00F14A9C" w:rsidRPr="00C01417" w:rsidRDefault="00F14A9C" w:rsidP="00F14A9C">
            <w:pPr>
              <w:jc w:val="center"/>
              <w:rPr>
                <w:rFonts w:ascii="GHEA Grapalat" w:hAnsi="GHEA Grapalat" w:cs="Calibri"/>
                <w:sz w:val="20"/>
                <w:szCs w:val="20"/>
              </w:rPr>
            </w:pPr>
            <w:r w:rsidRPr="00C01417">
              <w:rPr>
                <w:rFonts w:ascii="GHEA Grapalat" w:hAnsi="GHEA Grapalat" w:cs="Calibri"/>
                <w:sz w:val="20"/>
                <w:szCs w:val="20"/>
              </w:rPr>
              <w:t>1,500</w:t>
            </w:r>
          </w:p>
        </w:tc>
        <w:tc>
          <w:tcPr>
            <w:tcW w:w="1134" w:type="dxa"/>
            <w:vMerge w:val="restart"/>
            <w:noWrap/>
            <w:vAlign w:val="center"/>
          </w:tcPr>
          <w:p w:rsidR="00F14A9C" w:rsidRPr="00C01417" w:rsidRDefault="00F14A9C" w:rsidP="00B4202A">
            <w:pPr>
              <w:jc w:val="center"/>
              <w:rPr>
                <w:rFonts w:ascii="GHEA Grapalat" w:hAnsi="GHEA Grapalat" w:cs="Calibri"/>
                <w:sz w:val="20"/>
                <w:szCs w:val="20"/>
              </w:rPr>
            </w:pPr>
            <w:r w:rsidRPr="00C01417">
              <w:rPr>
                <w:rFonts w:ascii="GHEA Grapalat" w:hAnsi="GHEA Grapalat" w:cs="Calibri"/>
                <w:sz w:val="20"/>
                <w:szCs w:val="20"/>
              </w:rPr>
              <w:t>54,</w:t>
            </w:r>
            <w:r w:rsidR="00B4202A">
              <w:rPr>
                <w:rFonts w:ascii="GHEA Grapalat" w:hAnsi="GHEA Grapalat" w:cs="Calibri"/>
                <w:sz w:val="20"/>
                <w:szCs w:val="20"/>
                <w:lang w:val="hy-AM"/>
              </w:rPr>
              <w:t>13</w:t>
            </w:r>
          </w:p>
        </w:tc>
        <w:tc>
          <w:tcPr>
            <w:tcW w:w="1276" w:type="dxa"/>
            <w:noWrap/>
            <w:vAlign w:val="center"/>
          </w:tcPr>
          <w:p w:rsidR="00F14A9C" w:rsidRPr="00C01417" w:rsidRDefault="00F14A9C" w:rsidP="00140506">
            <w:pPr>
              <w:jc w:val="center"/>
              <w:rPr>
                <w:rFonts w:ascii="GHEA Grapalat" w:hAnsi="GHEA Grapalat" w:cs="Calibri"/>
                <w:sz w:val="20"/>
                <w:szCs w:val="20"/>
              </w:rPr>
            </w:pPr>
            <w:r w:rsidRPr="00C01417">
              <w:rPr>
                <w:rFonts w:ascii="GHEA Grapalat" w:hAnsi="GHEA Grapalat" w:cs="Calibri"/>
                <w:sz w:val="20"/>
                <w:szCs w:val="20"/>
              </w:rPr>
              <w:t>բետոն</w:t>
            </w:r>
          </w:p>
          <w:p w:rsidR="00F14A9C" w:rsidRPr="00C01417" w:rsidRDefault="00F14A9C" w:rsidP="00140506">
            <w:pPr>
              <w:jc w:val="center"/>
              <w:rPr>
                <w:rFonts w:ascii="GHEA Grapalat" w:hAnsi="GHEA Grapalat" w:cs="Arial"/>
                <w:sz w:val="20"/>
                <w:szCs w:val="20"/>
              </w:rPr>
            </w:pPr>
            <w:r w:rsidRPr="00C01417">
              <w:rPr>
                <w:rFonts w:ascii="GHEA Grapalat" w:hAnsi="GHEA Grapalat" w:cs="Calibri"/>
                <w:sz w:val="20"/>
                <w:szCs w:val="20"/>
              </w:rPr>
              <w:t>B-25</w:t>
            </w:r>
          </w:p>
        </w:tc>
        <w:tc>
          <w:tcPr>
            <w:tcW w:w="992" w:type="dxa"/>
            <w:noWrap/>
            <w:vAlign w:val="center"/>
          </w:tcPr>
          <w:p w:rsidR="00F14A9C" w:rsidRPr="00C01417" w:rsidRDefault="00F14A9C" w:rsidP="00140506">
            <w:pPr>
              <w:jc w:val="center"/>
              <w:rPr>
                <w:rFonts w:ascii="GHEA Grapalat" w:hAnsi="GHEA Grapalat" w:cs="Calibri"/>
                <w:sz w:val="20"/>
                <w:szCs w:val="20"/>
              </w:rPr>
            </w:pPr>
            <w:r w:rsidRPr="00C01417">
              <w:rPr>
                <w:rFonts w:ascii="GHEA Grapalat" w:hAnsi="GHEA Grapalat" w:cs="Calibri"/>
                <w:sz w:val="20"/>
                <w:szCs w:val="20"/>
              </w:rPr>
              <w:t>խմ</w:t>
            </w:r>
          </w:p>
        </w:tc>
        <w:tc>
          <w:tcPr>
            <w:tcW w:w="850" w:type="dxa"/>
            <w:noWrap/>
            <w:vAlign w:val="center"/>
          </w:tcPr>
          <w:p w:rsidR="00F14A9C" w:rsidRPr="00C01417" w:rsidRDefault="00F14A9C" w:rsidP="00140506">
            <w:pPr>
              <w:jc w:val="center"/>
              <w:rPr>
                <w:rFonts w:ascii="GHEA Grapalat" w:hAnsi="GHEA Grapalat" w:cs="Calibri"/>
                <w:sz w:val="20"/>
                <w:szCs w:val="20"/>
              </w:rPr>
            </w:pPr>
            <w:r w:rsidRPr="00C01417">
              <w:rPr>
                <w:rFonts w:ascii="GHEA Grapalat" w:hAnsi="GHEA Grapalat" w:cs="Calibri"/>
                <w:sz w:val="20"/>
                <w:szCs w:val="20"/>
              </w:rPr>
              <w:t>1,02</w:t>
            </w:r>
          </w:p>
        </w:tc>
        <w:tc>
          <w:tcPr>
            <w:tcW w:w="851" w:type="dxa"/>
            <w:noWrap/>
            <w:vAlign w:val="center"/>
          </w:tcPr>
          <w:p w:rsidR="00F14A9C" w:rsidRPr="00057C4C" w:rsidRDefault="00F14A9C" w:rsidP="00F14A9C">
            <w:pPr>
              <w:jc w:val="center"/>
              <w:rPr>
                <w:rFonts w:ascii="GHEA Grapalat" w:hAnsi="GHEA Grapalat" w:cs="Calibri"/>
                <w:sz w:val="20"/>
                <w:szCs w:val="20"/>
                <w:lang w:val="hy-AM"/>
              </w:rPr>
            </w:pPr>
            <w:r w:rsidRPr="00C01417">
              <w:rPr>
                <w:rFonts w:ascii="GHEA Grapalat" w:hAnsi="GHEA Grapalat" w:cs="Calibri"/>
                <w:sz w:val="20"/>
                <w:szCs w:val="20"/>
              </w:rPr>
              <w:t>34,86</w:t>
            </w:r>
            <w:r w:rsidR="00057C4C">
              <w:rPr>
                <w:rFonts w:ascii="GHEA Grapalat" w:hAnsi="GHEA Grapalat" w:cs="Calibri"/>
                <w:sz w:val="20"/>
                <w:szCs w:val="20"/>
                <w:lang w:val="hy-AM"/>
              </w:rPr>
              <w:t>1</w:t>
            </w:r>
          </w:p>
        </w:tc>
        <w:tc>
          <w:tcPr>
            <w:tcW w:w="1134" w:type="dxa"/>
            <w:noWrap/>
            <w:vAlign w:val="center"/>
          </w:tcPr>
          <w:p w:rsidR="00F14A9C" w:rsidRPr="00B4202A" w:rsidRDefault="00057C4C" w:rsidP="00881BD0">
            <w:pPr>
              <w:jc w:val="center"/>
              <w:rPr>
                <w:rFonts w:ascii="GHEA Grapalat" w:hAnsi="GHEA Grapalat" w:cs="Arial"/>
                <w:sz w:val="20"/>
                <w:szCs w:val="20"/>
                <w:lang w:val="hy-AM"/>
              </w:rPr>
            </w:pPr>
            <w:r w:rsidRPr="00B4202A">
              <w:rPr>
                <w:rFonts w:ascii="GHEA Grapalat" w:hAnsi="GHEA Grapalat" w:cs="Arial"/>
                <w:sz w:val="20"/>
                <w:szCs w:val="20"/>
                <w:lang w:val="hy-AM"/>
              </w:rPr>
              <w:t>40,26</w:t>
            </w:r>
          </w:p>
        </w:tc>
      </w:tr>
      <w:tr w:rsidR="00F14A9C" w:rsidRPr="00C01417" w:rsidTr="00140506">
        <w:trPr>
          <w:trHeight w:val="255"/>
        </w:trPr>
        <w:tc>
          <w:tcPr>
            <w:tcW w:w="568" w:type="dxa"/>
            <w:vMerge/>
            <w:noWrap/>
            <w:vAlign w:val="center"/>
          </w:tcPr>
          <w:p w:rsidR="00F14A9C" w:rsidRPr="00C01417" w:rsidRDefault="00F14A9C" w:rsidP="00140506">
            <w:pPr>
              <w:rPr>
                <w:rFonts w:ascii="GHEA Grapalat" w:hAnsi="GHEA Grapalat"/>
                <w:sz w:val="20"/>
                <w:szCs w:val="20"/>
              </w:rPr>
            </w:pPr>
          </w:p>
        </w:tc>
        <w:tc>
          <w:tcPr>
            <w:tcW w:w="2551" w:type="dxa"/>
            <w:vMerge/>
            <w:noWrap/>
            <w:vAlign w:val="center"/>
          </w:tcPr>
          <w:p w:rsidR="00F14A9C" w:rsidRPr="00C01417" w:rsidRDefault="00F14A9C" w:rsidP="00140506">
            <w:pPr>
              <w:spacing w:line="240" w:lineRule="auto"/>
              <w:rPr>
                <w:rFonts w:ascii="GHEA Grapalat" w:hAnsi="GHEA Grapalat" w:cs="Calibri"/>
                <w:sz w:val="20"/>
                <w:szCs w:val="20"/>
              </w:rPr>
            </w:pPr>
          </w:p>
        </w:tc>
        <w:tc>
          <w:tcPr>
            <w:tcW w:w="709" w:type="dxa"/>
            <w:vMerge/>
            <w:noWrap/>
            <w:vAlign w:val="center"/>
          </w:tcPr>
          <w:p w:rsidR="00F14A9C" w:rsidRPr="00C01417" w:rsidRDefault="00F14A9C" w:rsidP="00140506">
            <w:pPr>
              <w:jc w:val="center"/>
              <w:rPr>
                <w:rFonts w:ascii="GHEA Grapalat" w:hAnsi="GHEA Grapalat" w:cs="Calibri"/>
                <w:sz w:val="20"/>
                <w:szCs w:val="20"/>
              </w:rPr>
            </w:pPr>
          </w:p>
        </w:tc>
        <w:tc>
          <w:tcPr>
            <w:tcW w:w="425" w:type="dxa"/>
            <w:vMerge/>
            <w:noWrap/>
            <w:vAlign w:val="center"/>
          </w:tcPr>
          <w:p w:rsidR="00F14A9C" w:rsidRPr="00C01417" w:rsidRDefault="00F14A9C" w:rsidP="00140506">
            <w:pPr>
              <w:jc w:val="center"/>
              <w:rPr>
                <w:rFonts w:ascii="GHEA Grapalat" w:hAnsi="GHEA Grapalat" w:cs="Calibri"/>
                <w:sz w:val="20"/>
                <w:szCs w:val="20"/>
              </w:rPr>
            </w:pPr>
          </w:p>
        </w:tc>
        <w:tc>
          <w:tcPr>
            <w:tcW w:w="1418" w:type="dxa"/>
            <w:vMerge/>
            <w:noWrap/>
            <w:vAlign w:val="center"/>
          </w:tcPr>
          <w:p w:rsidR="00F14A9C" w:rsidRPr="00C01417" w:rsidRDefault="00F14A9C" w:rsidP="00140506">
            <w:pPr>
              <w:jc w:val="center"/>
              <w:rPr>
                <w:rFonts w:ascii="GHEA Grapalat" w:hAnsi="GHEA Grapalat" w:cs="Calibri"/>
                <w:sz w:val="20"/>
                <w:szCs w:val="20"/>
              </w:rPr>
            </w:pPr>
          </w:p>
        </w:tc>
        <w:tc>
          <w:tcPr>
            <w:tcW w:w="992" w:type="dxa"/>
            <w:vMerge/>
            <w:noWrap/>
            <w:vAlign w:val="center"/>
          </w:tcPr>
          <w:p w:rsidR="00F14A9C" w:rsidRPr="00C01417" w:rsidRDefault="00F14A9C" w:rsidP="00140506">
            <w:pPr>
              <w:jc w:val="center"/>
              <w:rPr>
                <w:rFonts w:ascii="GHEA Grapalat" w:hAnsi="GHEA Grapalat" w:cs="Calibri"/>
                <w:sz w:val="20"/>
                <w:szCs w:val="20"/>
              </w:rPr>
            </w:pPr>
          </w:p>
        </w:tc>
        <w:tc>
          <w:tcPr>
            <w:tcW w:w="1134" w:type="dxa"/>
            <w:vMerge/>
            <w:noWrap/>
            <w:vAlign w:val="center"/>
          </w:tcPr>
          <w:p w:rsidR="00F14A9C" w:rsidRPr="00C01417" w:rsidRDefault="00F14A9C" w:rsidP="00140506">
            <w:pPr>
              <w:jc w:val="center"/>
              <w:rPr>
                <w:rFonts w:ascii="GHEA Grapalat" w:hAnsi="GHEA Grapalat" w:cs="Calibri"/>
                <w:sz w:val="20"/>
                <w:szCs w:val="20"/>
              </w:rPr>
            </w:pPr>
          </w:p>
        </w:tc>
        <w:tc>
          <w:tcPr>
            <w:tcW w:w="1134" w:type="dxa"/>
            <w:vMerge/>
            <w:noWrap/>
            <w:vAlign w:val="center"/>
          </w:tcPr>
          <w:p w:rsidR="00F14A9C" w:rsidRPr="00C01417" w:rsidRDefault="00F14A9C" w:rsidP="00140506">
            <w:pPr>
              <w:jc w:val="center"/>
              <w:rPr>
                <w:rFonts w:ascii="GHEA Grapalat" w:hAnsi="GHEA Grapalat" w:cs="Calibri"/>
                <w:sz w:val="20"/>
                <w:szCs w:val="20"/>
              </w:rPr>
            </w:pPr>
          </w:p>
        </w:tc>
        <w:tc>
          <w:tcPr>
            <w:tcW w:w="1276" w:type="dxa"/>
            <w:noWrap/>
            <w:vAlign w:val="center"/>
          </w:tcPr>
          <w:p w:rsidR="00F14A9C" w:rsidRPr="00C01417" w:rsidRDefault="00F14A9C" w:rsidP="00140506">
            <w:pPr>
              <w:jc w:val="center"/>
              <w:rPr>
                <w:rFonts w:ascii="GHEA Grapalat" w:hAnsi="GHEA Grapalat" w:cs="Arial"/>
                <w:sz w:val="20"/>
                <w:szCs w:val="20"/>
              </w:rPr>
            </w:pPr>
            <w:r w:rsidRPr="00C01417">
              <w:rPr>
                <w:rFonts w:ascii="GHEA Grapalat" w:hAnsi="GHEA Grapalat" w:cs="Arial"/>
                <w:sz w:val="20"/>
                <w:szCs w:val="20"/>
              </w:rPr>
              <w:t>կաղապար լամինաց-ված նրբա-տախտակ</w:t>
            </w:r>
          </w:p>
        </w:tc>
        <w:tc>
          <w:tcPr>
            <w:tcW w:w="992" w:type="dxa"/>
            <w:noWrap/>
            <w:vAlign w:val="center"/>
          </w:tcPr>
          <w:p w:rsidR="00F14A9C" w:rsidRPr="00C01417" w:rsidRDefault="00F14A9C" w:rsidP="00140506">
            <w:pPr>
              <w:jc w:val="center"/>
              <w:rPr>
                <w:rFonts w:ascii="GHEA Grapalat" w:hAnsi="GHEA Grapalat" w:cs="Calibri"/>
                <w:sz w:val="20"/>
                <w:szCs w:val="20"/>
              </w:rPr>
            </w:pPr>
            <w:r w:rsidRPr="00C01417">
              <w:rPr>
                <w:rFonts w:ascii="GHEA Grapalat" w:hAnsi="GHEA Grapalat" w:cs="Calibri"/>
                <w:sz w:val="20"/>
                <w:szCs w:val="20"/>
              </w:rPr>
              <w:t>քմ</w:t>
            </w:r>
          </w:p>
        </w:tc>
        <w:tc>
          <w:tcPr>
            <w:tcW w:w="850" w:type="dxa"/>
            <w:noWrap/>
            <w:vAlign w:val="center"/>
          </w:tcPr>
          <w:p w:rsidR="00F14A9C" w:rsidRPr="00F14A9C" w:rsidRDefault="00F14A9C" w:rsidP="00057C4C">
            <w:pPr>
              <w:jc w:val="center"/>
              <w:rPr>
                <w:rFonts w:ascii="GHEA Grapalat" w:hAnsi="GHEA Grapalat" w:cs="Calibri"/>
                <w:sz w:val="20"/>
                <w:szCs w:val="20"/>
                <w:lang w:val="ru-RU"/>
              </w:rPr>
            </w:pPr>
            <w:r w:rsidRPr="00C01417">
              <w:rPr>
                <w:rFonts w:ascii="GHEA Grapalat" w:hAnsi="GHEA Grapalat" w:cs="Calibri"/>
                <w:sz w:val="20"/>
                <w:szCs w:val="20"/>
              </w:rPr>
              <w:t>0,0</w:t>
            </w:r>
            <w:r w:rsidR="00057C4C">
              <w:rPr>
                <w:rFonts w:ascii="GHEA Grapalat" w:hAnsi="GHEA Grapalat" w:cs="Calibri"/>
                <w:sz w:val="20"/>
                <w:szCs w:val="20"/>
                <w:lang w:val="hy-AM"/>
              </w:rPr>
              <w:t>754</w:t>
            </w:r>
          </w:p>
        </w:tc>
        <w:tc>
          <w:tcPr>
            <w:tcW w:w="851" w:type="dxa"/>
            <w:noWrap/>
            <w:vAlign w:val="center"/>
          </w:tcPr>
          <w:p w:rsidR="00F14A9C" w:rsidRPr="00C01417" w:rsidRDefault="00F14A9C" w:rsidP="00140506">
            <w:pPr>
              <w:jc w:val="center"/>
              <w:rPr>
                <w:rFonts w:ascii="GHEA Grapalat" w:hAnsi="GHEA Grapalat" w:cs="Calibri"/>
                <w:sz w:val="20"/>
                <w:szCs w:val="20"/>
              </w:rPr>
            </w:pPr>
            <w:r w:rsidRPr="00C01417">
              <w:rPr>
                <w:rFonts w:ascii="GHEA Grapalat" w:hAnsi="GHEA Grapalat" w:cs="Calibri"/>
                <w:sz w:val="20"/>
                <w:szCs w:val="20"/>
              </w:rPr>
              <w:t>3,50</w:t>
            </w:r>
          </w:p>
        </w:tc>
        <w:tc>
          <w:tcPr>
            <w:tcW w:w="1134" w:type="dxa"/>
            <w:noWrap/>
          </w:tcPr>
          <w:p w:rsidR="00057C4C" w:rsidRPr="00B4202A" w:rsidRDefault="00057C4C" w:rsidP="00140506">
            <w:pPr>
              <w:jc w:val="center"/>
              <w:rPr>
                <w:rFonts w:ascii="GHEA Grapalat" w:hAnsi="GHEA Grapalat" w:cs="Arial"/>
                <w:sz w:val="20"/>
                <w:szCs w:val="20"/>
                <w:lang w:val="hy-AM"/>
              </w:rPr>
            </w:pPr>
          </w:p>
          <w:p w:rsidR="00057C4C" w:rsidRPr="00B4202A" w:rsidRDefault="00057C4C" w:rsidP="00140506">
            <w:pPr>
              <w:jc w:val="center"/>
              <w:rPr>
                <w:rFonts w:ascii="GHEA Grapalat" w:hAnsi="GHEA Grapalat" w:cs="Arial"/>
                <w:sz w:val="20"/>
                <w:szCs w:val="20"/>
                <w:lang w:val="hy-AM"/>
              </w:rPr>
            </w:pPr>
          </w:p>
          <w:p w:rsidR="00F14A9C" w:rsidRPr="00B4202A" w:rsidRDefault="00057C4C" w:rsidP="00140506">
            <w:pPr>
              <w:jc w:val="center"/>
              <w:rPr>
                <w:rFonts w:ascii="GHEA Grapalat" w:hAnsi="GHEA Grapalat" w:cs="Arial"/>
                <w:sz w:val="20"/>
                <w:szCs w:val="20"/>
                <w:lang w:val="hy-AM"/>
              </w:rPr>
            </w:pPr>
            <w:r w:rsidRPr="00B4202A">
              <w:rPr>
                <w:rFonts w:ascii="GHEA Grapalat" w:hAnsi="GHEA Grapalat" w:cs="Arial"/>
                <w:sz w:val="20"/>
                <w:szCs w:val="20"/>
                <w:lang w:val="hy-AM"/>
              </w:rPr>
              <w:t>0,3</w:t>
            </w:r>
          </w:p>
        </w:tc>
      </w:tr>
      <w:tr w:rsidR="00F14A9C" w:rsidRPr="00C01417" w:rsidTr="00140506">
        <w:trPr>
          <w:trHeight w:val="255"/>
        </w:trPr>
        <w:tc>
          <w:tcPr>
            <w:tcW w:w="568" w:type="dxa"/>
            <w:vMerge/>
            <w:noWrap/>
            <w:vAlign w:val="center"/>
          </w:tcPr>
          <w:p w:rsidR="00F14A9C" w:rsidRPr="00C01417" w:rsidRDefault="00F14A9C" w:rsidP="00140506">
            <w:pPr>
              <w:rPr>
                <w:rFonts w:ascii="GHEA Grapalat" w:hAnsi="GHEA Grapalat"/>
                <w:sz w:val="20"/>
                <w:szCs w:val="20"/>
              </w:rPr>
            </w:pPr>
          </w:p>
        </w:tc>
        <w:tc>
          <w:tcPr>
            <w:tcW w:w="2551" w:type="dxa"/>
            <w:vMerge/>
            <w:noWrap/>
            <w:vAlign w:val="center"/>
          </w:tcPr>
          <w:p w:rsidR="00F14A9C" w:rsidRPr="00C01417" w:rsidRDefault="00F14A9C" w:rsidP="00140506">
            <w:pPr>
              <w:spacing w:line="240" w:lineRule="auto"/>
              <w:rPr>
                <w:rFonts w:ascii="GHEA Grapalat" w:hAnsi="GHEA Grapalat" w:cs="Calibri"/>
                <w:sz w:val="20"/>
                <w:szCs w:val="20"/>
              </w:rPr>
            </w:pPr>
          </w:p>
        </w:tc>
        <w:tc>
          <w:tcPr>
            <w:tcW w:w="709" w:type="dxa"/>
            <w:vMerge/>
            <w:noWrap/>
            <w:vAlign w:val="center"/>
          </w:tcPr>
          <w:p w:rsidR="00F14A9C" w:rsidRPr="00C01417" w:rsidRDefault="00F14A9C" w:rsidP="00140506">
            <w:pPr>
              <w:jc w:val="center"/>
              <w:rPr>
                <w:rFonts w:ascii="GHEA Grapalat" w:hAnsi="GHEA Grapalat" w:cs="Calibri"/>
                <w:sz w:val="20"/>
                <w:szCs w:val="20"/>
              </w:rPr>
            </w:pPr>
          </w:p>
        </w:tc>
        <w:tc>
          <w:tcPr>
            <w:tcW w:w="425" w:type="dxa"/>
            <w:vMerge/>
            <w:noWrap/>
            <w:vAlign w:val="center"/>
          </w:tcPr>
          <w:p w:rsidR="00F14A9C" w:rsidRPr="00C01417" w:rsidRDefault="00F14A9C" w:rsidP="00140506">
            <w:pPr>
              <w:jc w:val="center"/>
              <w:rPr>
                <w:rFonts w:ascii="GHEA Grapalat" w:hAnsi="GHEA Grapalat" w:cs="Calibri"/>
                <w:sz w:val="20"/>
                <w:szCs w:val="20"/>
              </w:rPr>
            </w:pPr>
          </w:p>
        </w:tc>
        <w:tc>
          <w:tcPr>
            <w:tcW w:w="1418" w:type="dxa"/>
            <w:vMerge/>
            <w:noWrap/>
            <w:vAlign w:val="center"/>
          </w:tcPr>
          <w:p w:rsidR="00F14A9C" w:rsidRPr="00C01417" w:rsidRDefault="00F14A9C" w:rsidP="00140506">
            <w:pPr>
              <w:jc w:val="center"/>
              <w:rPr>
                <w:rFonts w:ascii="GHEA Grapalat" w:hAnsi="GHEA Grapalat" w:cs="Calibri"/>
                <w:sz w:val="20"/>
                <w:szCs w:val="20"/>
              </w:rPr>
            </w:pPr>
          </w:p>
        </w:tc>
        <w:tc>
          <w:tcPr>
            <w:tcW w:w="992" w:type="dxa"/>
            <w:vMerge/>
            <w:noWrap/>
            <w:vAlign w:val="center"/>
          </w:tcPr>
          <w:p w:rsidR="00F14A9C" w:rsidRPr="00C01417" w:rsidRDefault="00F14A9C" w:rsidP="00140506">
            <w:pPr>
              <w:jc w:val="center"/>
              <w:rPr>
                <w:rFonts w:ascii="GHEA Grapalat" w:hAnsi="GHEA Grapalat" w:cs="Calibri"/>
                <w:sz w:val="20"/>
                <w:szCs w:val="20"/>
              </w:rPr>
            </w:pPr>
          </w:p>
        </w:tc>
        <w:tc>
          <w:tcPr>
            <w:tcW w:w="1134" w:type="dxa"/>
            <w:vMerge/>
            <w:noWrap/>
            <w:vAlign w:val="center"/>
          </w:tcPr>
          <w:p w:rsidR="00F14A9C" w:rsidRPr="00C01417" w:rsidRDefault="00F14A9C" w:rsidP="00140506">
            <w:pPr>
              <w:jc w:val="center"/>
              <w:rPr>
                <w:rFonts w:ascii="GHEA Grapalat" w:hAnsi="GHEA Grapalat" w:cs="Calibri"/>
                <w:sz w:val="20"/>
                <w:szCs w:val="20"/>
              </w:rPr>
            </w:pPr>
          </w:p>
        </w:tc>
        <w:tc>
          <w:tcPr>
            <w:tcW w:w="1134" w:type="dxa"/>
            <w:vMerge/>
            <w:noWrap/>
            <w:vAlign w:val="center"/>
          </w:tcPr>
          <w:p w:rsidR="00F14A9C" w:rsidRPr="00C01417" w:rsidRDefault="00F14A9C" w:rsidP="00140506">
            <w:pPr>
              <w:jc w:val="center"/>
              <w:rPr>
                <w:rFonts w:ascii="GHEA Grapalat" w:hAnsi="GHEA Grapalat" w:cs="Calibri"/>
                <w:sz w:val="20"/>
                <w:szCs w:val="20"/>
              </w:rPr>
            </w:pPr>
          </w:p>
        </w:tc>
        <w:tc>
          <w:tcPr>
            <w:tcW w:w="1276" w:type="dxa"/>
            <w:noWrap/>
            <w:vAlign w:val="center"/>
          </w:tcPr>
          <w:p w:rsidR="00F14A9C" w:rsidRPr="00C01417" w:rsidRDefault="00F14A9C" w:rsidP="00140506">
            <w:pPr>
              <w:jc w:val="center"/>
              <w:rPr>
                <w:rFonts w:ascii="GHEA Grapalat" w:hAnsi="GHEA Grapalat" w:cs="Arial"/>
                <w:sz w:val="20"/>
                <w:szCs w:val="20"/>
              </w:rPr>
            </w:pPr>
            <w:r w:rsidRPr="00C01417">
              <w:rPr>
                <w:rFonts w:ascii="GHEA Grapalat" w:hAnsi="GHEA Grapalat" w:cs="Calibri"/>
                <w:sz w:val="20"/>
                <w:szCs w:val="20"/>
              </w:rPr>
              <w:t>տախտակ</w:t>
            </w:r>
          </w:p>
        </w:tc>
        <w:tc>
          <w:tcPr>
            <w:tcW w:w="992" w:type="dxa"/>
            <w:noWrap/>
            <w:vAlign w:val="center"/>
          </w:tcPr>
          <w:p w:rsidR="00F14A9C" w:rsidRPr="00C01417" w:rsidRDefault="00F14A9C" w:rsidP="00140506">
            <w:pPr>
              <w:jc w:val="center"/>
              <w:rPr>
                <w:rFonts w:ascii="GHEA Grapalat" w:hAnsi="GHEA Grapalat" w:cs="Calibri"/>
                <w:sz w:val="20"/>
                <w:szCs w:val="20"/>
              </w:rPr>
            </w:pPr>
            <w:r w:rsidRPr="00C01417">
              <w:rPr>
                <w:rFonts w:ascii="GHEA Grapalat" w:hAnsi="GHEA Grapalat" w:cs="Calibri"/>
                <w:sz w:val="20"/>
                <w:szCs w:val="20"/>
              </w:rPr>
              <w:t>խմ</w:t>
            </w:r>
          </w:p>
        </w:tc>
        <w:tc>
          <w:tcPr>
            <w:tcW w:w="850" w:type="dxa"/>
            <w:noWrap/>
            <w:vAlign w:val="center"/>
          </w:tcPr>
          <w:p w:rsidR="00F14A9C" w:rsidRPr="00F14A9C" w:rsidRDefault="00F14A9C" w:rsidP="00057C4C">
            <w:pPr>
              <w:jc w:val="center"/>
              <w:rPr>
                <w:rFonts w:ascii="GHEA Grapalat" w:hAnsi="GHEA Grapalat" w:cs="Calibri"/>
                <w:sz w:val="20"/>
                <w:szCs w:val="20"/>
                <w:lang w:val="ru-RU"/>
              </w:rPr>
            </w:pPr>
            <w:r w:rsidRPr="00C01417">
              <w:rPr>
                <w:rFonts w:ascii="GHEA Grapalat" w:hAnsi="GHEA Grapalat" w:cs="Calibri"/>
                <w:sz w:val="20"/>
                <w:szCs w:val="20"/>
              </w:rPr>
              <w:t>0,00</w:t>
            </w:r>
            <w:r w:rsidR="00057C4C">
              <w:rPr>
                <w:rFonts w:ascii="GHEA Grapalat" w:hAnsi="GHEA Grapalat" w:cs="Calibri"/>
                <w:sz w:val="20"/>
                <w:szCs w:val="20"/>
                <w:lang w:val="hy-AM"/>
              </w:rPr>
              <w:t>08</w:t>
            </w:r>
          </w:p>
        </w:tc>
        <w:tc>
          <w:tcPr>
            <w:tcW w:w="851" w:type="dxa"/>
            <w:noWrap/>
            <w:vAlign w:val="center"/>
          </w:tcPr>
          <w:p w:rsidR="00F14A9C" w:rsidRPr="00C01417" w:rsidRDefault="00F14A9C" w:rsidP="00140506">
            <w:pPr>
              <w:jc w:val="center"/>
              <w:rPr>
                <w:rFonts w:ascii="GHEA Grapalat" w:hAnsi="GHEA Grapalat" w:cs="Calibri"/>
                <w:sz w:val="20"/>
                <w:szCs w:val="20"/>
              </w:rPr>
            </w:pPr>
            <w:r w:rsidRPr="00C01417">
              <w:rPr>
                <w:rFonts w:ascii="GHEA Grapalat" w:hAnsi="GHEA Grapalat" w:cs="Calibri"/>
                <w:sz w:val="20"/>
                <w:szCs w:val="20"/>
              </w:rPr>
              <w:t>116,67</w:t>
            </w:r>
          </w:p>
        </w:tc>
        <w:tc>
          <w:tcPr>
            <w:tcW w:w="1134" w:type="dxa"/>
            <w:noWrap/>
          </w:tcPr>
          <w:p w:rsidR="00F14A9C" w:rsidRPr="00057C4C" w:rsidRDefault="00057C4C" w:rsidP="00140506">
            <w:pPr>
              <w:jc w:val="center"/>
              <w:rPr>
                <w:rFonts w:ascii="GHEA Grapalat" w:hAnsi="GHEA Grapalat" w:cs="Arial"/>
                <w:sz w:val="20"/>
                <w:szCs w:val="20"/>
                <w:highlight w:val="yellow"/>
                <w:lang w:val="hy-AM"/>
              </w:rPr>
            </w:pPr>
            <w:r w:rsidRPr="00B4202A">
              <w:rPr>
                <w:rFonts w:ascii="GHEA Grapalat" w:hAnsi="GHEA Grapalat" w:cs="Arial"/>
                <w:sz w:val="20"/>
                <w:szCs w:val="20"/>
                <w:lang w:val="hy-AM"/>
              </w:rPr>
              <w:t>0,11</w:t>
            </w:r>
          </w:p>
        </w:tc>
      </w:tr>
      <w:tr w:rsidR="00F14A9C" w:rsidRPr="00C01417" w:rsidTr="00140506">
        <w:trPr>
          <w:trHeight w:val="255"/>
        </w:trPr>
        <w:tc>
          <w:tcPr>
            <w:tcW w:w="568" w:type="dxa"/>
            <w:vMerge w:val="restart"/>
            <w:noWrap/>
            <w:vAlign w:val="center"/>
          </w:tcPr>
          <w:p w:rsidR="00F14A9C" w:rsidRPr="00F14A9C" w:rsidRDefault="00F14A9C" w:rsidP="004A1A7A">
            <w:pPr>
              <w:rPr>
                <w:rFonts w:ascii="GHEA Grapalat" w:hAnsi="GHEA Grapalat"/>
                <w:sz w:val="20"/>
                <w:szCs w:val="20"/>
                <w:lang w:val="ru-RU"/>
              </w:rPr>
            </w:pPr>
            <w:r w:rsidRPr="00C01417">
              <w:rPr>
                <w:rFonts w:ascii="GHEA Grapalat" w:hAnsi="GHEA Grapalat"/>
                <w:sz w:val="20"/>
                <w:szCs w:val="20"/>
              </w:rPr>
              <w:t>7</w:t>
            </w:r>
            <w:r w:rsidR="004A1A7A">
              <w:rPr>
                <w:rFonts w:ascii="GHEA Grapalat" w:hAnsi="GHEA Grapalat"/>
                <w:sz w:val="20"/>
                <w:szCs w:val="20"/>
                <w:lang w:val="ru-RU"/>
              </w:rPr>
              <w:t>4</w:t>
            </w:r>
          </w:p>
        </w:tc>
        <w:tc>
          <w:tcPr>
            <w:tcW w:w="2551" w:type="dxa"/>
            <w:vMerge w:val="restart"/>
            <w:noWrap/>
            <w:vAlign w:val="center"/>
          </w:tcPr>
          <w:p w:rsidR="00F14A9C" w:rsidRPr="00E45FC9" w:rsidRDefault="00F14A9C" w:rsidP="00140506">
            <w:pPr>
              <w:spacing w:line="240" w:lineRule="auto"/>
              <w:rPr>
                <w:rFonts w:ascii="GHEA Grapalat" w:hAnsi="GHEA Grapalat" w:cs="Calibri"/>
                <w:sz w:val="20"/>
                <w:szCs w:val="20"/>
                <w:lang w:val="ru-RU"/>
              </w:rPr>
            </w:pPr>
            <w:r w:rsidRPr="00C01417">
              <w:rPr>
                <w:rFonts w:ascii="GHEA Grapalat" w:hAnsi="GHEA Grapalat" w:cs="Calibri"/>
                <w:sz w:val="20"/>
                <w:szCs w:val="20"/>
              </w:rPr>
              <w:t>Աստիճանավանդակի</w:t>
            </w:r>
            <w:r w:rsidRPr="00E45FC9">
              <w:rPr>
                <w:rFonts w:ascii="GHEA Grapalat" w:hAnsi="GHEA Grapalat" w:cs="Calibri"/>
                <w:sz w:val="20"/>
                <w:szCs w:val="20"/>
                <w:lang w:val="ru-RU"/>
              </w:rPr>
              <w:t xml:space="preserve"> </w:t>
            </w:r>
            <w:r w:rsidRPr="00C01417">
              <w:rPr>
                <w:rFonts w:ascii="GHEA Grapalat" w:hAnsi="GHEA Grapalat" w:cs="Calibri"/>
                <w:sz w:val="20"/>
                <w:szCs w:val="20"/>
              </w:rPr>
              <w:t>աստիճանների</w:t>
            </w:r>
            <w:r w:rsidRPr="00E45FC9">
              <w:rPr>
                <w:rFonts w:ascii="GHEA Grapalat" w:hAnsi="GHEA Grapalat" w:cs="Calibri"/>
                <w:sz w:val="20"/>
                <w:szCs w:val="20"/>
                <w:lang w:val="ru-RU"/>
              </w:rPr>
              <w:t xml:space="preserve"> </w:t>
            </w:r>
            <w:r w:rsidRPr="00C01417">
              <w:rPr>
                <w:rFonts w:ascii="GHEA Grapalat" w:hAnsi="GHEA Grapalat" w:cs="Calibri"/>
                <w:sz w:val="20"/>
                <w:szCs w:val="20"/>
              </w:rPr>
              <w:t>միաձույլ</w:t>
            </w:r>
            <w:r w:rsidRPr="00E45FC9">
              <w:rPr>
                <w:rFonts w:ascii="GHEA Grapalat" w:hAnsi="GHEA Grapalat" w:cs="Calibri"/>
                <w:sz w:val="20"/>
                <w:szCs w:val="20"/>
                <w:lang w:val="ru-RU"/>
              </w:rPr>
              <w:t xml:space="preserve">  </w:t>
            </w:r>
            <w:r w:rsidRPr="00C01417">
              <w:rPr>
                <w:rFonts w:ascii="GHEA Grapalat" w:hAnsi="GHEA Grapalat" w:cs="Calibri"/>
                <w:sz w:val="20"/>
                <w:szCs w:val="20"/>
              </w:rPr>
              <w:t>ե</w:t>
            </w:r>
            <w:r w:rsidRPr="00E45FC9">
              <w:rPr>
                <w:rFonts w:ascii="GHEA Grapalat" w:hAnsi="GHEA Grapalat" w:cs="Calibri"/>
                <w:sz w:val="20"/>
                <w:szCs w:val="20"/>
                <w:lang w:val="ru-RU"/>
              </w:rPr>
              <w:t>/</w:t>
            </w:r>
            <w:r w:rsidRPr="00C01417">
              <w:rPr>
                <w:rFonts w:ascii="GHEA Grapalat" w:hAnsi="GHEA Grapalat" w:cs="Calibri"/>
                <w:sz w:val="20"/>
                <w:szCs w:val="20"/>
              </w:rPr>
              <w:t>բ</w:t>
            </w:r>
            <w:r w:rsidRPr="00E45FC9">
              <w:rPr>
                <w:rFonts w:ascii="GHEA Grapalat" w:hAnsi="GHEA Grapalat" w:cs="Calibri"/>
                <w:sz w:val="20"/>
                <w:szCs w:val="20"/>
                <w:lang w:val="ru-RU"/>
              </w:rPr>
              <w:t xml:space="preserve"> </w:t>
            </w:r>
            <w:r w:rsidRPr="00C01417">
              <w:rPr>
                <w:rFonts w:ascii="GHEA Grapalat" w:hAnsi="GHEA Grapalat" w:cs="Calibri"/>
                <w:sz w:val="20"/>
                <w:szCs w:val="20"/>
              </w:rPr>
              <w:t>սալերի</w:t>
            </w:r>
            <w:r w:rsidRPr="00E45FC9">
              <w:rPr>
                <w:rFonts w:ascii="GHEA Grapalat" w:hAnsi="GHEA Grapalat" w:cs="Calibri"/>
                <w:sz w:val="20"/>
                <w:szCs w:val="20"/>
                <w:lang w:val="ru-RU"/>
              </w:rPr>
              <w:t xml:space="preserve"> </w:t>
            </w:r>
            <w:r w:rsidRPr="00C01417">
              <w:rPr>
                <w:rFonts w:ascii="GHEA Grapalat" w:hAnsi="GHEA Grapalat" w:cs="Calibri"/>
                <w:sz w:val="20"/>
                <w:szCs w:val="20"/>
              </w:rPr>
              <w:t>պատրաստում</w:t>
            </w:r>
            <w:r w:rsidRPr="00E45FC9">
              <w:rPr>
                <w:rFonts w:ascii="GHEA Grapalat" w:hAnsi="GHEA Grapalat" w:cs="Calibri"/>
                <w:sz w:val="20"/>
                <w:szCs w:val="20"/>
                <w:lang w:val="ru-RU"/>
              </w:rPr>
              <w:t xml:space="preserve"> </w:t>
            </w:r>
            <w:r w:rsidRPr="00C01417">
              <w:rPr>
                <w:rFonts w:ascii="GHEA Grapalat" w:hAnsi="GHEA Grapalat" w:cs="Calibri"/>
                <w:sz w:val="20"/>
                <w:szCs w:val="20"/>
              </w:rPr>
              <w:t>B</w:t>
            </w:r>
            <w:r w:rsidRPr="00E45FC9">
              <w:rPr>
                <w:rFonts w:ascii="GHEA Grapalat" w:hAnsi="GHEA Grapalat" w:cs="Calibri"/>
                <w:sz w:val="20"/>
                <w:szCs w:val="20"/>
                <w:lang w:val="ru-RU"/>
              </w:rPr>
              <w:t xml:space="preserve">-25 </w:t>
            </w:r>
            <w:r w:rsidRPr="00C01417">
              <w:rPr>
                <w:rFonts w:ascii="GHEA Grapalat" w:hAnsi="GHEA Grapalat" w:cs="Calibri"/>
                <w:sz w:val="20"/>
                <w:szCs w:val="20"/>
              </w:rPr>
              <w:t>դասի</w:t>
            </w:r>
            <w:r w:rsidRPr="00E45FC9">
              <w:rPr>
                <w:rFonts w:ascii="GHEA Grapalat" w:hAnsi="GHEA Grapalat" w:cs="Calibri"/>
                <w:sz w:val="20"/>
                <w:szCs w:val="20"/>
                <w:lang w:val="ru-RU"/>
              </w:rPr>
              <w:t xml:space="preserve"> </w:t>
            </w:r>
            <w:r w:rsidRPr="00C01417">
              <w:rPr>
                <w:rFonts w:ascii="GHEA Grapalat" w:hAnsi="GHEA Grapalat" w:cs="Calibri"/>
                <w:sz w:val="20"/>
                <w:szCs w:val="20"/>
              </w:rPr>
              <w:t>բետոնով</w:t>
            </w:r>
            <w:r w:rsidRPr="00E45FC9">
              <w:rPr>
                <w:rFonts w:ascii="GHEA Grapalat" w:hAnsi="GHEA Grapalat" w:cs="Calibri"/>
                <w:sz w:val="20"/>
                <w:szCs w:val="20"/>
                <w:lang w:val="ru-RU"/>
              </w:rPr>
              <w:t xml:space="preserve">  </w:t>
            </w:r>
          </w:p>
        </w:tc>
        <w:tc>
          <w:tcPr>
            <w:tcW w:w="709" w:type="dxa"/>
            <w:vMerge w:val="restart"/>
            <w:noWrap/>
            <w:vAlign w:val="center"/>
          </w:tcPr>
          <w:p w:rsidR="00F14A9C" w:rsidRPr="00E45FC9" w:rsidRDefault="00F14A9C" w:rsidP="00140506">
            <w:pPr>
              <w:jc w:val="center"/>
              <w:rPr>
                <w:rFonts w:ascii="GHEA Grapalat" w:hAnsi="GHEA Grapalat" w:cs="Calibri"/>
                <w:sz w:val="20"/>
                <w:szCs w:val="20"/>
                <w:lang w:val="ru-RU"/>
              </w:rPr>
            </w:pPr>
          </w:p>
          <w:p w:rsidR="00F14A9C" w:rsidRPr="00C01417" w:rsidRDefault="00F14A9C" w:rsidP="00140506">
            <w:pPr>
              <w:jc w:val="center"/>
              <w:rPr>
                <w:rFonts w:ascii="GHEA Grapalat" w:hAnsi="GHEA Grapalat" w:cs="Calibri"/>
                <w:sz w:val="20"/>
                <w:szCs w:val="20"/>
              </w:rPr>
            </w:pPr>
            <w:r w:rsidRPr="00C01417">
              <w:rPr>
                <w:rFonts w:ascii="GHEA Grapalat" w:hAnsi="GHEA Grapalat" w:cs="Calibri"/>
                <w:sz w:val="20"/>
                <w:szCs w:val="20"/>
              </w:rPr>
              <w:t>խմ</w:t>
            </w:r>
          </w:p>
        </w:tc>
        <w:tc>
          <w:tcPr>
            <w:tcW w:w="425" w:type="dxa"/>
            <w:vMerge w:val="restart"/>
            <w:noWrap/>
            <w:vAlign w:val="center"/>
          </w:tcPr>
          <w:p w:rsidR="00F14A9C" w:rsidRPr="00C01417" w:rsidRDefault="00F14A9C" w:rsidP="00140506">
            <w:pPr>
              <w:jc w:val="center"/>
              <w:rPr>
                <w:rFonts w:ascii="GHEA Grapalat" w:hAnsi="GHEA Grapalat" w:cs="Calibri"/>
                <w:sz w:val="20"/>
                <w:szCs w:val="20"/>
              </w:rPr>
            </w:pPr>
          </w:p>
          <w:p w:rsidR="00F14A9C" w:rsidRPr="00C01417" w:rsidRDefault="00F14A9C" w:rsidP="00140506">
            <w:pPr>
              <w:jc w:val="center"/>
              <w:rPr>
                <w:rFonts w:ascii="GHEA Grapalat" w:hAnsi="GHEA Grapalat" w:cs="Calibri"/>
                <w:sz w:val="20"/>
                <w:szCs w:val="20"/>
              </w:rPr>
            </w:pPr>
          </w:p>
          <w:p w:rsidR="00F14A9C" w:rsidRPr="00C01417" w:rsidRDefault="00F14A9C" w:rsidP="00140506">
            <w:pPr>
              <w:jc w:val="center"/>
              <w:rPr>
                <w:rFonts w:ascii="GHEA Grapalat" w:hAnsi="GHEA Grapalat" w:cs="Calibri"/>
                <w:sz w:val="20"/>
                <w:szCs w:val="20"/>
              </w:rPr>
            </w:pPr>
            <w:r w:rsidRPr="00C01417">
              <w:rPr>
                <w:rFonts w:ascii="GHEA Grapalat" w:hAnsi="GHEA Grapalat" w:cs="Calibri"/>
                <w:sz w:val="20"/>
                <w:szCs w:val="20"/>
              </w:rPr>
              <w:t>1</w:t>
            </w:r>
          </w:p>
          <w:p w:rsidR="00F14A9C" w:rsidRPr="00C01417" w:rsidRDefault="00F14A9C" w:rsidP="00140506">
            <w:pPr>
              <w:jc w:val="center"/>
              <w:rPr>
                <w:rFonts w:ascii="GHEA Grapalat" w:hAnsi="GHEA Grapalat" w:cs="Calibri"/>
                <w:sz w:val="20"/>
                <w:szCs w:val="20"/>
              </w:rPr>
            </w:pPr>
            <w:r w:rsidRPr="00C01417">
              <w:rPr>
                <w:rFonts w:ascii="Calibri" w:hAnsi="Calibri" w:cs="Calibri"/>
                <w:sz w:val="20"/>
                <w:szCs w:val="20"/>
              </w:rPr>
              <w:t> </w:t>
            </w:r>
          </w:p>
          <w:p w:rsidR="00F14A9C" w:rsidRPr="00C01417" w:rsidRDefault="00F14A9C" w:rsidP="00140506">
            <w:pPr>
              <w:jc w:val="center"/>
              <w:rPr>
                <w:rFonts w:ascii="GHEA Grapalat" w:hAnsi="GHEA Grapalat" w:cs="Calibri"/>
                <w:sz w:val="20"/>
                <w:szCs w:val="20"/>
              </w:rPr>
            </w:pPr>
            <w:r w:rsidRPr="00C01417">
              <w:rPr>
                <w:rFonts w:ascii="Calibri" w:hAnsi="Calibri" w:cs="Calibri"/>
                <w:sz w:val="20"/>
                <w:szCs w:val="20"/>
              </w:rPr>
              <w:t> </w:t>
            </w:r>
          </w:p>
        </w:tc>
        <w:tc>
          <w:tcPr>
            <w:tcW w:w="1418" w:type="dxa"/>
            <w:vMerge w:val="restart"/>
            <w:noWrap/>
            <w:vAlign w:val="center"/>
          </w:tcPr>
          <w:p w:rsidR="00F14A9C" w:rsidRPr="00C01417" w:rsidRDefault="00F14A9C" w:rsidP="006443F5">
            <w:pPr>
              <w:jc w:val="center"/>
              <w:rPr>
                <w:rFonts w:ascii="GHEA Grapalat" w:hAnsi="GHEA Grapalat" w:cs="Calibri"/>
                <w:sz w:val="20"/>
                <w:szCs w:val="20"/>
              </w:rPr>
            </w:pPr>
            <w:r w:rsidRPr="00C01417">
              <w:rPr>
                <w:rFonts w:ascii="GHEA Grapalat" w:hAnsi="GHEA Grapalat" w:cs="Calibri"/>
                <w:sz w:val="20"/>
                <w:szCs w:val="20"/>
              </w:rPr>
              <w:t>97,</w:t>
            </w:r>
            <w:r w:rsidR="006443F5">
              <w:rPr>
                <w:rFonts w:ascii="GHEA Grapalat" w:hAnsi="GHEA Grapalat" w:cs="Calibri"/>
                <w:sz w:val="20"/>
                <w:szCs w:val="20"/>
                <w:lang w:val="hy-AM"/>
              </w:rPr>
              <w:t>48</w:t>
            </w:r>
            <w:r w:rsidR="00C50A56">
              <w:rPr>
                <w:rFonts w:ascii="GHEA Grapalat" w:hAnsi="GHEA Grapalat" w:cs="Calibri"/>
                <w:sz w:val="20"/>
                <w:szCs w:val="20"/>
                <w:lang w:val="hy-AM"/>
              </w:rPr>
              <w:t>0</w:t>
            </w:r>
          </w:p>
        </w:tc>
        <w:tc>
          <w:tcPr>
            <w:tcW w:w="992" w:type="dxa"/>
            <w:vMerge w:val="restart"/>
            <w:noWrap/>
            <w:vAlign w:val="center"/>
          </w:tcPr>
          <w:p w:rsidR="00F14A9C" w:rsidRPr="00C01417" w:rsidRDefault="00F14A9C" w:rsidP="00F14A9C">
            <w:pPr>
              <w:jc w:val="center"/>
              <w:rPr>
                <w:rFonts w:ascii="GHEA Grapalat" w:hAnsi="GHEA Grapalat" w:cs="Calibri"/>
                <w:sz w:val="20"/>
                <w:szCs w:val="20"/>
              </w:rPr>
            </w:pPr>
            <w:r w:rsidRPr="00C01417">
              <w:rPr>
                <w:rFonts w:ascii="GHEA Grapalat" w:hAnsi="GHEA Grapalat" w:cs="Calibri"/>
                <w:sz w:val="20"/>
                <w:szCs w:val="20"/>
              </w:rPr>
              <w:t>27,000</w:t>
            </w:r>
          </w:p>
        </w:tc>
        <w:tc>
          <w:tcPr>
            <w:tcW w:w="1134" w:type="dxa"/>
            <w:vMerge w:val="restart"/>
            <w:noWrap/>
            <w:vAlign w:val="center"/>
          </w:tcPr>
          <w:p w:rsidR="00F14A9C" w:rsidRPr="00C01417" w:rsidRDefault="00F14A9C" w:rsidP="00F14A9C">
            <w:pPr>
              <w:jc w:val="center"/>
              <w:rPr>
                <w:rFonts w:ascii="GHEA Grapalat" w:hAnsi="GHEA Grapalat" w:cs="Calibri"/>
                <w:sz w:val="20"/>
                <w:szCs w:val="20"/>
              </w:rPr>
            </w:pPr>
            <w:r w:rsidRPr="00C01417">
              <w:rPr>
                <w:rFonts w:ascii="GHEA Grapalat" w:hAnsi="GHEA Grapalat" w:cs="Calibri"/>
                <w:sz w:val="20"/>
                <w:szCs w:val="20"/>
              </w:rPr>
              <w:t>3,500</w:t>
            </w:r>
          </w:p>
        </w:tc>
        <w:tc>
          <w:tcPr>
            <w:tcW w:w="1134" w:type="dxa"/>
            <w:vMerge w:val="restart"/>
            <w:noWrap/>
            <w:vAlign w:val="center"/>
          </w:tcPr>
          <w:p w:rsidR="00F14A9C" w:rsidRPr="00C01417" w:rsidRDefault="00F14A9C" w:rsidP="00B4202A">
            <w:pPr>
              <w:jc w:val="center"/>
              <w:rPr>
                <w:rFonts w:ascii="GHEA Grapalat" w:hAnsi="GHEA Grapalat" w:cs="Calibri"/>
                <w:sz w:val="20"/>
                <w:szCs w:val="20"/>
              </w:rPr>
            </w:pPr>
            <w:r w:rsidRPr="00C01417">
              <w:rPr>
                <w:rFonts w:ascii="GHEA Grapalat" w:hAnsi="GHEA Grapalat" w:cs="Calibri"/>
                <w:sz w:val="20"/>
                <w:szCs w:val="20"/>
              </w:rPr>
              <w:t>66,</w:t>
            </w:r>
            <w:r w:rsidR="00B4202A">
              <w:rPr>
                <w:rFonts w:ascii="GHEA Grapalat" w:hAnsi="GHEA Grapalat" w:cs="Calibri"/>
                <w:sz w:val="20"/>
                <w:szCs w:val="20"/>
                <w:lang w:val="hy-AM"/>
              </w:rPr>
              <w:t>98</w:t>
            </w:r>
          </w:p>
        </w:tc>
        <w:tc>
          <w:tcPr>
            <w:tcW w:w="1276" w:type="dxa"/>
            <w:noWrap/>
            <w:vAlign w:val="center"/>
          </w:tcPr>
          <w:p w:rsidR="00F14A9C" w:rsidRPr="00C01417" w:rsidRDefault="00F14A9C" w:rsidP="00140506">
            <w:pPr>
              <w:jc w:val="center"/>
              <w:rPr>
                <w:rFonts w:ascii="GHEA Grapalat" w:hAnsi="GHEA Grapalat" w:cs="Calibri"/>
                <w:sz w:val="20"/>
                <w:szCs w:val="20"/>
              </w:rPr>
            </w:pPr>
            <w:r w:rsidRPr="00C01417">
              <w:rPr>
                <w:rFonts w:ascii="GHEA Grapalat" w:hAnsi="GHEA Grapalat" w:cs="Calibri"/>
                <w:sz w:val="20"/>
                <w:szCs w:val="20"/>
              </w:rPr>
              <w:t>բետոն</w:t>
            </w:r>
          </w:p>
          <w:p w:rsidR="00F14A9C" w:rsidRPr="00C01417" w:rsidRDefault="00F14A9C" w:rsidP="00140506">
            <w:pPr>
              <w:jc w:val="center"/>
              <w:rPr>
                <w:rFonts w:ascii="GHEA Grapalat" w:hAnsi="GHEA Grapalat" w:cs="Arial"/>
                <w:sz w:val="20"/>
                <w:szCs w:val="20"/>
              </w:rPr>
            </w:pPr>
            <w:r w:rsidRPr="00C01417">
              <w:rPr>
                <w:rFonts w:ascii="GHEA Grapalat" w:hAnsi="GHEA Grapalat" w:cs="Calibri"/>
                <w:sz w:val="20"/>
                <w:szCs w:val="20"/>
              </w:rPr>
              <w:t>B-25</w:t>
            </w:r>
          </w:p>
        </w:tc>
        <w:tc>
          <w:tcPr>
            <w:tcW w:w="992" w:type="dxa"/>
            <w:noWrap/>
            <w:vAlign w:val="center"/>
          </w:tcPr>
          <w:p w:rsidR="00F14A9C" w:rsidRPr="00C01417" w:rsidRDefault="00F14A9C" w:rsidP="00140506">
            <w:pPr>
              <w:jc w:val="center"/>
              <w:rPr>
                <w:rFonts w:ascii="GHEA Grapalat" w:hAnsi="GHEA Grapalat" w:cs="Calibri"/>
                <w:sz w:val="20"/>
                <w:szCs w:val="20"/>
              </w:rPr>
            </w:pPr>
            <w:r w:rsidRPr="00C01417">
              <w:rPr>
                <w:rFonts w:ascii="GHEA Grapalat" w:hAnsi="GHEA Grapalat" w:cs="Calibri"/>
                <w:sz w:val="20"/>
                <w:szCs w:val="20"/>
              </w:rPr>
              <w:t>խմ</w:t>
            </w:r>
          </w:p>
        </w:tc>
        <w:tc>
          <w:tcPr>
            <w:tcW w:w="850" w:type="dxa"/>
            <w:noWrap/>
            <w:vAlign w:val="center"/>
          </w:tcPr>
          <w:p w:rsidR="00F14A9C" w:rsidRPr="00057C4C" w:rsidRDefault="00F14A9C" w:rsidP="00057C4C">
            <w:pPr>
              <w:jc w:val="center"/>
              <w:rPr>
                <w:rFonts w:ascii="GHEA Grapalat" w:hAnsi="GHEA Grapalat" w:cs="Calibri"/>
                <w:sz w:val="20"/>
                <w:szCs w:val="20"/>
                <w:lang w:val="hy-AM"/>
              </w:rPr>
            </w:pPr>
            <w:r w:rsidRPr="00C01417">
              <w:rPr>
                <w:rFonts w:ascii="GHEA Grapalat" w:hAnsi="GHEA Grapalat" w:cs="Calibri"/>
                <w:sz w:val="20"/>
                <w:szCs w:val="20"/>
              </w:rPr>
              <w:t>1,0</w:t>
            </w:r>
            <w:r w:rsidR="00057C4C">
              <w:rPr>
                <w:rFonts w:ascii="GHEA Grapalat" w:hAnsi="GHEA Grapalat" w:cs="Calibri"/>
                <w:sz w:val="20"/>
                <w:szCs w:val="20"/>
                <w:lang w:val="hy-AM"/>
              </w:rPr>
              <w:t>15</w:t>
            </w:r>
          </w:p>
        </w:tc>
        <w:tc>
          <w:tcPr>
            <w:tcW w:w="851" w:type="dxa"/>
            <w:noWrap/>
            <w:vAlign w:val="center"/>
          </w:tcPr>
          <w:p w:rsidR="00F14A9C" w:rsidRPr="00057C4C" w:rsidRDefault="00F14A9C" w:rsidP="00F14A9C">
            <w:pPr>
              <w:jc w:val="center"/>
              <w:rPr>
                <w:rFonts w:ascii="GHEA Grapalat" w:hAnsi="GHEA Grapalat" w:cs="Calibri"/>
                <w:sz w:val="20"/>
                <w:szCs w:val="20"/>
                <w:lang w:val="hy-AM"/>
              </w:rPr>
            </w:pPr>
            <w:r w:rsidRPr="00C01417">
              <w:rPr>
                <w:rFonts w:ascii="GHEA Grapalat" w:hAnsi="GHEA Grapalat" w:cs="Calibri"/>
                <w:sz w:val="20"/>
                <w:szCs w:val="20"/>
              </w:rPr>
              <w:t>34,86</w:t>
            </w:r>
            <w:r w:rsidR="00057C4C">
              <w:rPr>
                <w:rFonts w:ascii="GHEA Grapalat" w:hAnsi="GHEA Grapalat" w:cs="Calibri"/>
                <w:sz w:val="20"/>
                <w:szCs w:val="20"/>
                <w:lang w:val="hy-AM"/>
              </w:rPr>
              <w:t>1</w:t>
            </w:r>
          </w:p>
        </w:tc>
        <w:tc>
          <w:tcPr>
            <w:tcW w:w="1134" w:type="dxa"/>
            <w:noWrap/>
          </w:tcPr>
          <w:p w:rsidR="00F14A9C" w:rsidRPr="006443F5" w:rsidRDefault="00057C4C" w:rsidP="00057C4C">
            <w:pPr>
              <w:jc w:val="center"/>
              <w:rPr>
                <w:rFonts w:ascii="GHEA Grapalat" w:hAnsi="GHEA Grapalat" w:cs="Arial"/>
                <w:sz w:val="20"/>
                <w:szCs w:val="20"/>
                <w:lang w:val="hy-AM"/>
              </w:rPr>
            </w:pPr>
            <w:r w:rsidRPr="006443F5">
              <w:rPr>
                <w:rFonts w:ascii="GHEA Grapalat" w:hAnsi="GHEA Grapalat" w:cs="Arial"/>
                <w:sz w:val="20"/>
                <w:szCs w:val="20"/>
                <w:lang w:val="hy-AM"/>
              </w:rPr>
              <w:t>40,06</w:t>
            </w:r>
          </w:p>
        </w:tc>
      </w:tr>
      <w:tr w:rsidR="00F14A9C" w:rsidRPr="00C01417" w:rsidTr="00881BD0">
        <w:trPr>
          <w:trHeight w:val="255"/>
        </w:trPr>
        <w:tc>
          <w:tcPr>
            <w:tcW w:w="568" w:type="dxa"/>
            <w:vMerge/>
            <w:noWrap/>
            <w:vAlign w:val="center"/>
          </w:tcPr>
          <w:p w:rsidR="00F14A9C" w:rsidRPr="00C01417" w:rsidRDefault="00F14A9C" w:rsidP="00140506">
            <w:pPr>
              <w:rPr>
                <w:rFonts w:ascii="GHEA Grapalat" w:hAnsi="GHEA Grapalat"/>
                <w:sz w:val="20"/>
                <w:szCs w:val="20"/>
              </w:rPr>
            </w:pPr>
          </w:p>
        </w:tc>
        <w:tc>
          <w:tcPr>
            <w:tcW w:w="2551" w:type="dxa"/>
            <w:vMerge/>
            <w:noWrap/>
            <w:vAlign w:val="center"/>
          </w:tcPr>
          <w:p w:rsidR="00F14A9C" w:rsidRPr="00C01417" w:rsidRDefault="00F14A9C" w:rsidP="00140506">
            <w:pPr>
              <w:spacing w:line="240" w:lineRule="auto"/>
              <w:rPr>
                <w:rFonts w:ascii="GHEA Grapalat" w:hAnsi="GHEA Grapalat" w:cs="Calibri"/>
                <w:sz w:val="20"/>
                <w:szCs w:val="20"/>
              </w:rPr>
            </w:pPr>
          </w:p>
        </w:tc>
        <w:tc>
          <w:tcPr>
            <w:tcW w:w="709" w:type="dxa"/>
            <w:vMerge/>
            <w:noWrap/>
            <w:vAlign w:val="center"/>
          </w:tcPr>
          <w:p w:rsidR="00F14A9C" w:rsidRPr="00C01417" w:rsidRDefault="00F14A9C" w:rsidP="00140506">
            <w:pPr>
              <w:jc w:val="center"/>
              <w:rPr>
                <w:rFonts w:ascii="GHEA Grapalat" w:hAnsi="GHEA Grapalat" w:cs="Calibri"/>
                <w:sz w:val="20"/>
                <w:szCs w:val="20"/>
              </w:rPr>
            </w:pPr>
          </w:p>
        </w:tc>
        <w:tc>
          <w:tcPr>
            <w:tcW w:w="425" w:type="dxa"/>
            <w:vMerge/>
            <w:noWrap/>
            <w:vAlign w:val="center"/>
          </w:tcPr>
          <w:p w:rsidR="00F14A9C" w:rsidRPr="00C01417" w:rsidRDefault="00F14A9C" w:rsidP="00140506">
            <w:pPr>
              <w:jc w:val="center"/>
              <w:rPr>
                <w:rFonts w:ascii="GHEA Grapalat" w:hAnsi="GHEA Grapalat" w:cs="Calibri"/>
                <w:sz w:val="20"/>
                <w:szCs w:val="20"/>
              </w:rPr>
            </w:pPr>
          </w:p>
        </w:tc>
        <w:tc>
          <w:tcPr>
            <w:tcW w:w="1418" w:type="dxa"/>
            <w:vMerge/>
            <w:noWrap/>
            <w:vAlign w:val="center"/>
          </w:tcPr>
          <w:p w:rsidR="00F14A9C" w:rsidRPr="00C01417" w:rsidRDefault="00F14A9C" w:rsidP="00140506">
            <w:pPr>
              <w:jc w:val="center"/>
              <w:rPr>
                <w:rFonts w:ascii="GHEA Grapalat" w:hAnsi="GHEA Grapalat" w:cs="Calibri"/>
                <w:sz w:val="20"/>
                <w:szCs w:val="20"/>
              </w:rPr>
            </w:pPr>
          </w:p>
        </w:tc>
        <w:tc>
          <w:tcPr>
            <w:tcW w:w="992" w:type="dxa"/>
            <w:vMerge/>
            <w:noWrap/>
            <w:vAlign w:val="center"/>
          </w:tcPr>
          <w:p w:rsidR="00F14A9C" w:rsidRPr="00C01417" w:rsidRDefault="00F14A9C" w:rsidP="00140506">
            <w:pPr>
              <w:jc w:val="center"/>
              <w:rPr>
                <w:rFonts w:ascii="GHEA Grapalat" w:hAnsi="GHEA Grapalat" w:cs="Calibri"/>
                <w:sz w:val="20"/>
                <w:szCs w:val="20"/>
              </w:rPr>
            </w:pPr>
          </w:p>
        </w:tc>
        <w:tc>
          <w:tcPr>
            <w:tcW w:w="1134" w:type="dxa"/>
            <w:vMerge/>
            <w:noWrap/>
            <w:vAlign w:val="center"/>
          </w:tcPr>
          <w:p w:rsidR="00F14A9C" w:rsidRPr="00C01417" w:rsidRDefault="00F14A9C" w:rsidP="00140506">
            <w:pPr>
              <w:jc w:val="center"/>
              <w:rPr>
                <w:rFonts w:ascii="GHEA Grapalat" w:hAnsi="GHEA Grapalat" w:cs="Calibri"/>
                <w:sz w:val="20"/>
                <w:szCs w:val="20"/>
              </w:rPr>
            </w:pPr>
          </w:p>
        </w:tc>
        <w:tc>
          <w:tcPr>
            <w:tcW w:w="1134" w:type="dxa"/>
            <w:vMerge/>
            <w:noWrap/>
            <w:vAlign w:val="center"/>
          </w:tcPr>
          <w:p w:rsidR="00F14A9C" w:rsidRPr="00C01417" w:rsidRDefault="00F14A9C" w:rsidP="00140506">
            <w:pPr>
              <w:jc w:val="center"/>
              <w:rPr>
                <w:rFonts w:ascii="GHEA Grapalat" w:hAnsi="GHEA Grapalat" w:cs="Calibri"/>
                <w:sz w:val="20"/>
                <w:szCs w:val="20"/>
              </w:rPr>
            </w:pPr>
          </w:p>
        </w:tc>
        <w:tc>
          <w:tcPr>
            <w:tcW w:w="1276" w:type="dxa"/>
            <w:noWrap/>
            <w:vAlign w:val="center"/>
          </w:tcPr>
          <w:p w:rsidR="00F14A9C" w:rsidRPr="00C01417" w:rsidRDefault="00F14A9C" w:rsidP="00140506">
            <w:pPr>
              <w:jc w:val="center"/>
              <w:rPr>
                <w:rFonts w:ascii="GHEA Grapalat" w:hAnsi="GHEA Grapalat" w:cs="Arial"/>
                <w:sz w:val="20"/>
                <w:szCs w:val="20"/>
              </w:rPr>
            </w:pPr>
            <w:r w:rsidRPr="00C01417">
              <w:rPr>
                <w:rFonts w:ascii="GHEA Grapalat" w:hAnsi="GHEA Grapalat" w:cs="Arial"/>
                <w:sz w:val="20"/>
                <w:szCs w:val="20"/>
              </w:rPr>
              <w:t>կաղապար լամինաց-ված նրբա-տախտակ</w:t>
            </w:r>
          </w:p>
        </w:tc>
        <w:tc>
          <w:tcPr>
            <w:tcW w:w="992" w:type="dxa"/>
            <w:noWrap/>
            <w:vAlign w:val="center"/>
          </w:tcPr>
          <w:p w:rsidR="00F14A9C" w:rsidRPr="00C01417" w:rsidRDefault="00F14A9C" w:rsidP="00140506">
            <w:pPr>
              <w:jc w:val="center"/>
              <w:rPr>
                <w:rFonts w:ascii="GHEA Grapalat" w:hAnsi="GHEA Grapalat" w:cs="Calibri"/>
                <w:sz w:val="20"/>
                <w:szCs w:val="20"/>
              </w:rPr>
            </w:pPr>
            <w:r w:rsidRPr="00C01417">
              <w:rPr>
                <w:rFonts w:ascii="GHEA Grapalat" w:hAnsi="GHEA Grapalat" w:cs="Calibri"/>
                <w:sz w:val="20"/>
                <w:szCs w:val="20"/>
              </w:rPr>
              <w:t>քմ</w:t>
            </w:r>
          </w:p>
        </w:tc>
        <w:tc>
          <w:tcPr>
            <w:tcW w:w="850" w:type="dxa"/>
            <w:noWrap/>
            <w:vAlign w:val="center"/>
          </w:tcPr>
          <w:p w:rsidR="00F14A9C" w:rsidRPr="00C01417" w:rsidRDefault="00F14A9C" w:rsidP="00140506">
            <w:pPr>
              <w:jc w:val="center"/>
              <w:rPr>
                <w:rFonts w:ascii="GHEA Grapalat" w:hAnsi="GHEA Grapalat" w:cs="Calibri"/>
                <w:sz w:val="20"/>
                <w:szCs w:val="20"/>
              </w:rPr>
            </w:pPr>
            <w:r w:rsidRPr="00C01417">
              <w:rPr>
                <w:rFonts w:ascii="GHEA Grapalat" w:hAnsi="GHEA Grapalat" w:cs="Calibri"/>
                <w:sz w:val="20"/>
                <w:szCs w:val="20"/>
              </w:rPr>
              <w:t>1,37</w:t>
            </w:r>
          </w:p>
        </w:tc>
        <w:tc>
          <w:tcPr>
            <w:tcW w:w="851" w:type="dxa"/>
            <w:noWrap/>
            <w:vAlign w:val="center"/>
          </w:tcPr>
          <w:p w:rsidR="00F14A9C" w:rsidRPr="00C01417" w:rsidRDefault="00F14A9C" w:rsidP="00140506">
            <w:pPr>
              <w:jc w:val="center"/>
              <w:rPr>
                <w:rFonts w:ascii="GHEA Grapalat" w:hAnsi="GHEA Grapalat" w:cs="Calibri"/>
                <w:sz w:val="20"/>
                <w:szCs w:val="20"/>
              </w:rPr>
            </w:pPr>
            <w:r w:rsidRPr="00C01417">
              <w:rPr>
                <w:rFonts w:ascii="GHEA Grapalat" w:hAnsi="GHEA Grapalat" w:cs="Calibri"/>
                <w:sz w:val="20"/>
                <w:szCs w:val="20"/>
              </w:rPr>
              <w:t>3,50</w:t>
            </w:r>
          </w:p>
        </w:tc>
        <w:tc>
          <w:tcPr>
            <w:tcW w:w="1134" w:type="dxa"/>
            <w:noWrap/>
            <w:vAlign w:val="center"/>
          </w:tcPr>
          <w:p w:rsidR="00F14A9C" w:rsidRPr="006443F5" w:rsidRDefault="00057C4C" w:rsidP="00881BD0">
            <w:pPr>
              <w:jc w:val="center"/>
              <w:rPr>
                <w:rFonts w:ascii="GHEA Grapalat" w:hAnsi="GHEA Grapalat" w:cs="Arial"/>
                <w:sz w:val="20"/>
                <w:szCs w:val="20"/>
                <w:lang w:val="hy-AM"/>
              </w:rPr>
            </w:pPr>
            <w:r w:rsidRPr="006443F5">
              <w:rPr>
                <w:rFonts w:ascii="GHEA Grapalat" w:hAnsi="GHEA Grapalat" w:cs="Arial"/>
                <w:sz w:val="20"/>
                <w:szCs w:val="20"/>
                <w:lang w:val="hy-AM"/>
              </w:rPr>
              <w:t>5,43</w:t>
            </w:r>
          </w:p>
        </w:tc>
      </w:tr>
      <w:tr w:rsidR="00F14A9C" w:rsidRPr="00C01417" w:rsidTr="00140506">
        <w:trPr>
          <w:trHeight w:val="255"/>
        </w:trPr>
        <w:tc>
          <w:tcPr>
            <w:tcW w:w="568" w:type="dxa"/>
            <w:vMerge/>
            <w:noWrap/>
            <w:vAlign w:val="center"/>
          </w:tcPr>
          <w:p w:rsidR="00F14A9C" w:rsidRPr="00C01417" w:rsidRDefault="00F14A9C" w:rsidP="00140506">
            <w:pPr>
              <w:rPr>
                <w:rFonts w:ascii="GHEA Grapalat" w:hAnsi="GHEA Grapalat"/>
                <w:sz w:val="20"/>
                <w:szCs w:val="20"/>
              </w:rPr>
            </w:pPr>
          </w:p>
        </w:tc>
        <w:tc>
          <w:tcPr>
            <w:tcW w:w="2551" w:type="dxa"/>
            <w:vMerge/>
            <w:noWrap/>
            <w:vAlign w:val="center"/>
          </w:tcPr>
          <w:p w:rsidR="00F14A9C" w:rsidRPr="00C01417" w:rsidRDefault="00F14A9C" w:rsidP="00140506">
            <w:pPr>
              <w:spacing w:line="240" w:lineRule="auto"/>
              <w:rPr>
                <w:rFonts w:ascii="GHEA Grapalat" w:hAnsi="GHEA Grapalat" w:cs="Calibri"/>
                <w:sz w:val="20"/>
                <w:szCs w:val="20"/>
              </w:rPr>
            </w:pPr>
          </w:p>
        </w:tc>
        <w:tc>
          <w:tcPr>
            <w:tcW w:w="709" w:type="dxa"/>
            <w:vMerge/>
            <w:noWrap/>
            <w:vAlign w:val="center"/>
          </w:tcPr>
          <w:p w:rsidR="00F14A9C" w:rsidRPr="00C01417" w:rsidRDefault="00F14A9C" w:rsidP="00140506">
            <w:pPr>
              <w:jc w:val="center"/>
              <w:rPr>
                <w:rFonts w:ascii="GHEA Grapalat" w:hAnsi="GHEA Grapalat" w:cs="Calibri"/>
                <w:sz w:val="20"/>
                <w:szCs w:val="20"/>
              </w:rPr>
            </w:pPr>
          </w:p>
        </w:tc>
        <w:tc>
          <w:tcPr>
            <w:tcW w:w="425" w:type="dxa"/>
            <w:vMerge/>
            <w:noWrap/>
            <w:vAlign w:val="center"/>
          </w:tcPr>
          <w:p w:rsidR="00F14A9C" w:rsidRPr="00C01417" w:rsidRDefault="00F14A9C" w:rsidP="00140506">
            <w:pPr>
              <w:jc w:val="center"/>
              <w:rPr>
                <w:rFonts w:ascii="GHEA Grapalat" w:hAnsi="GHEA Grapalat" w:cs="Calibri"/>
                <w:sz w:val="20"/>
                <w:szCs w:val="20"/>
              </w:rPr>
            </w:pPr>
          </w:p>
        </w:tc>
        <w:tc>
          <w:tcPr>
            <w:tcW w:w="1418" w:type="dxa"/>
            <w:vMerge/>
            <w:noWrap/>
            <w:vAlign w:val="center"/>
          </w:tcPr>
          <w:p w:rsidR="00F14A9C" w:rsidRPr="00C01417" w:rsidRDefault="00F14A9C" w:rsidP="00140506">
            <w:pPr>
              <w:jc w:val="center"/>
              <w:rPr>
                <w:rFonts w:ascii="GHEA Grapalat" w:hAnsi="GHEA Grapalat" w:cs="Calibri"/>
                <w:sz w:val="20"/>
                <w:szCs w:val="20"/>
              </w:rPr>
            </w:pPr>
          </w:p>
        </w:tc>
        <w:tc>
          <w:tcPr>
            <w:tcW w:w="992" w:type="dxa"/>
            <w:vMerge/>
            <w:noWrap/>
            <w:vAlign w:val="center"/>
          </w:tcPr>
          <w:p w:rsidR="00F14A9C" w:rsidRPr="00C01417" w:rsidRDefault="00F14A9C" w:rsidP="00140506">
            <w:pPr>
              <w:jc w:val="center"/>
              <w:rPr>
                <w:rFonts w:ascii="GHEA Grapalat" w:hAnsi="GHEA Grapalat" w:cs="Calibri"/>
                <w:sz w:val="20"/>
                <w:szCs w:val="20"/>
              </w:rPr>
            </w:pPr>
          </w:p>
        </w:tc>
        <w:tc>
          <w:tcPr>
            <w:tcW w:w="1134" w:type="dxa"/>
            <w:vMerge/>
            <w:noWrap/>
            <w:vAlign w:val="center"/>
          </w:tcPr>
          <w:p w:rsidR="00F14A9C" w:rsidRPr="00C01417" w:rsidRDefault="00F14A9C" w:rsidP="00140506">
            <w:pPr>
              <w:jc w:val="center"/>
              <w:rPr>
                <w:rFonts w:ascii="GHEA Grapalat" w:hAnsi="GHEA Grapalat" w:cs="Calibri"/>
                <w:sz w:val="20"/>
                <w:szCs w:val="20"/>
              </w:rPr>
            </w:pPr>
          </w:p>
        </w:tc>
        <w:tc>
          <w:tcPr>
            <w:tcW w:w="1134" w:type="dxa"/>
            <w:vMerge/>
            <w:noWrap/>
            <w:vAlign w:val="center"/>
          </w:tcPr>
          <w:p w:rsidR="00F14A9C" w:rsidRPr="00C01417" w:rsidRDefault="00F14A9C" w:rsidP="00140506">
            <w:pPr>
              <w:jc w:val="center"/>
              <w:rPr>
                <w:rFonts w:ascii="GHEA Grapalat" w:hAnsi="GHEA Grapalat" w:cs="Calibri"/>
                <w:sz w:val="20"/>
                <w:szCs w:val="20"/>
              </w:rPr>
            </w:pPr>
          </w:p>
        </w:tc>
        <w:tc>
          <w:tcPr>
            <w:tcW w:w="1276" w:type="dxa"/>
            <w:noWrap/>
            <w:vAlign w:val="center"/>
          </w:tcPr>
          <w:p w:rsidR="00F14A9C" w:rsidRPr="00C01417" w:rsidRDefault="00F14A9C" w:rsidP="00140506">
            <w:pPr>
              <w:jc w:val="center"/>
              <w:rPr>
                <w:rFonts w:ascii="GHEA Grapalat" w:hAnsi="GHEA Grapalat" w:cs="Arial"/>
                <w:sz w:val="20"/>
                <w:szCs w:val="20"/>
              </w:rPr>
            </w:pPr>
            <w:r w:rsidRPr="00C01417">
              <w:rPr>
                <w:rFonts w:ascii="GHEA Grapalat" w:hAnsi="GHEA Grapalat" w:cs="Calibri"/>
                <w:sz w:val="20"/>
                <w:szCs w:val="20"/>
              </w:rPr>
              <w:t>տախտակ</w:t>
            </w:r>
          </w:p>
        </w:tc>
        <w:tc>
          <w:tcPr>
            <w:tcW w:w="992" w:type="dxa"/>
            <w:noWrap/>
            <w:vAlign w:val="center"/>
          </w:tcPr>
          <w:p w:rsidR="00F14A9C" w:rsidRPr="00C01417" w:rsidRDefault="00F14A9C" w:rsidP="00140506">
            <w:pPr>
              <w:jc w:val="center"/>
              <w:rPr>
                <w:rFonts w:ascii="GHEA Grapalat" w:hAnsi="GHEA Grapalat" w:cs="Calibri"/>
                <w:sz w:val="20"/>
                <w:szCs w:val="20"/>
              </w:rPr>
            </w:pPr>
            <w:r w:rsidRPr="00C01417">
              <w:rPr>
                <w:rFonts w:ascii="GHEA Grapalat" w:hAnsi="GHEA Grapalat" w:cs="Calibri"/>
                <w:sz w:val="20"/>
                <w:szCs w:val="20"/>
              </w:rPr>
              <w:t>խմ</w:t>
            </w:r>
          </w:p>
        </w:tc>
        <w:tc>
          <w:tcPr>
            <w:tcW w:w="850" w:type="dxa"/>
            <w:noWrap/>
            <w:vAlign w:val="center"/>
          </w:tcPr>
          <w:p w:rsidR="00F14A9C" w:rsidRPr="000477BB" w:rsidRDefault="00F14A9C" w:rsidP="00057C4C">
            <w:pPr>
              <w:jc w:val="center"/>
              <w:rPr>
                <w:rFonts w:ascii="GHEA Grapalat" w:hAnsi="GHEA Grapalat" w:cs="Calibri"/>
                <w:sz w:val="20"/>
                <w:szCs w:val="20"/>
                <w:lang w:val="ru-RU"/>
              </w:rPr>
            </w:pPr>
            <w:r w:rsidRPr="00C01417">
              <w:rPr>
                <w:rFonts w:ascii="GHEA Grapalat" w:hAnsi="GHEA Grapalat" w:cs="Calibri"/>
                <w:sz w:val="20"/>
                <w:szCs w:val="20"/>
              </w:rPr>
              <w:t>0,0</w:t>
            </w:r>
            <w:r w:rsidR="00057C4C">
              <w:rPr>
                <w:rFonts w:ascii="GHEA Grapalat" w:hAnsi="GHEA Grapalat" w:cs="Calibri"/>
                <w:sz w:val="20"/>
                <w:szCs w:val="20"/>
                <w:lang w:val="hy-AM"/>
              </w:rPr>
              <w:t>37</w:t>
            </w:r>
          </w:p>
        </w:tc>
        <w:tc>
          <w:tcPr>
            <w:tcW w:w="851" w:type="dxa"/>
            <w:noWrap/>
            <w:vAlign w:val="center"/>
          </w:tcPr>
          <w:p w:rsidR="00F14A9C" w:rsidRPr="00C01417" w:rsidRDefault="00F14A9C" w:rsidP="00140506">
            <w:pPr>
              <w:jc w:val="center"/>
              <w:rPr>
                <w:rFonts w:ascii="GHEA Grapalat" w:hAnsi="GHEA Grapalat" w:cs="Calibri"/>
                <w:sz w:val="20"/>
                <w:szCs w:val="20"/>
              </w:rPr>
            </w:pPr>
            <w:r w:rsidRPr="00C01417">
              <w:rPr>
                <w:rFonts w:ascii="GHEA Grapalat" w:hAnsi="GHEA Grapalat" w:cs="Calibri"/>
                <w:sz w:val="20"/>
                <w:szCs w:val="20"/>
              </w:rPr>
              <w:t>116,67</w:t>
            </w:r>
          </w:p>
        </w:tc>
        <w:tc>
          <w:tcPr>
            <w:tcW w:w="1134" w:type="dxa"/>
            <w:noWrap/>
          </w:tcPr>
          <w:p w:rsidR="00F14A9C" w:rsidRPr="006443F5" w:rsidRDefault="00057C4C" w:rsidP="00140506">
            <w:pPr>
              <w:jc w:val="center"/>
              <w:rPr>
                <w:rFonts w:ascii="GHEA Grapalat" w:hAnsi="GHEA Grapalat" w:cs="Arial"/>
                <w:sz w:val="20"/>
                <w:szCs w:val="20"/>
                <w:lang w:val="hy-AM"/>
              </w:rPr>
            </w:pPr>
            <w:r w:rsidRPr="006443F5">
              <w:rPr>
                <w:rFonts w:ascii="GHEA Grapalat" w:hAnsi="GHEA Grapalat" w:cs="Arial"/>
                <w:sz w:val="20"/>
                <w:szCs w:val="20"/>
                <w:lang w:val="hy-AM"/>
              </w:rPr>
              <w:t>4,83</w:t>
            </w:r>
          </w:p>
        </w:tc>
      </w:tr>
      <w:tr w:rsidR="00140506" w:rsidRPr="00C01417" w:rsidTr="00140506">
        <w:trPr>
          <w:trHeight w:val="255"/>
        </w:trPr>
        <w:tc>
          <w:tcPr>
            <w:tcW w:w="568" w:type="dxa"/>
            <w:noWrap/>
            <w:vAlign w:val="center"/>
          </w:tcPr>
          <w:p w:rsidR="00140506" w:rsidRPr="00C01417" w:rsidRDefault="00140506" w:rsidP="00140506">
            <w:pPr>
              <w:rPr>
                <w:rFonts w:ascii="GHEA Grapalat" w:hAnsi="GHEA Grapalat"/>
                <w:sz w:val="20"/>
                <w:szCs w:val="20"/>
              </w:rPr>
            </w:pPr>
          </w:p>
        </w:tc>
        <w:tc>
          <w:tcPr>
            <w:tcW w:w="2551" w:type="dxa"/>
            <w:noWrap/>
            <w:vAlign w:val="center"/>
          </w:tcPr>
          <w:p w:rsidR="00140506" w:rsidRPr="00C01417" w:rsidRDefault="007977E7" w:rsidP="00140506">
            <w:pPr>
              <w:spacing w:line="240" w:lineRule="auto"/>
              <w:rPr>
                <w:rFonts w:ascii="GHEA Grapalat" w:hAnsi="GHEA Grapalat" w:cs="Calibri"/>
                <w:sz w:val="20"/>
                <w:szCs w:val="20"/>
              </w:rPr>
            </w:pPr>
            <w:r w:rsidRPr="007977E7">
              <w:rPr>
                <w:rFonts w:ascii="GHEA Grapalat" w:hAnsi="GHEA Grapalat" w:cs="Calibri"/>
                <w:b/>
                <w:bCs/>
                <w:iCs/>
                <w:sz w:val="20"/>
                <w:szCs w:val="20"/>
              </w:rPr>
              <w:t>Աստիճանների երեսապատում</w:t>
            </w:r>
          </w:p>
        </w:tc>
        <w:tc>
          <w:tcPr>
            <w:tcW w:w="10915" w:type="dxa"/>
            <w:gridSpan w:val="11"/>
            <w:noWrap/>
            <w:vAlign w:val="center"/>
          </w:tcPr>
          <w:p w:rsidR="00140506" w:rsidRPr="00C01417" w:rsidRDefault="00140506" w:rsidP="00140506">
            <w:pPr>
              <w:jc w:val="center"/>
              <w:rPr>
                <w:rFonts w:ascii="GHEA Grapalat" w:hAnsi="GHEA Grapalat" w:cs="Arial"/>
                <w:sz w:val="20"/>
                <w:szCs w:val="20"/>
              </w:rPr>
            </w:pPr>
          </w:p>
        </w:tc>
      </w:tr>
      <w:tr w:rsidR="00BF4373" w:rsidRPr="00C01417" w:rsidTr="00140506">
        <w:trPr>
          <w:trHeight w:val="255"/>
        </w:trPr>
        <w:tc>
          <w:tcPr>
            <w:tcW w:w="568" w:type="dxa"/>
            <w:vMerge w:val="restart"/>
            <w:noWrap/>
            <w:vAlign w:val="center"/>
          </w:tcPr>
          <w:p w:rsidR="00BF4373" w:rsidRPr="00C01417" w:rsidRDefault="00BF4373" w:rsidP="004A1A7A">
            <w:pPr>
              <w:rPr>
                <w:rFonts w:ascii="GHEA Grapalat" w:hAnsi="GHEA Grapalat"/>
                <w:sz w:val="20"/>
                <w:szCs w:val="20"/>
              </w:rPr>
            </w:pPr>
            <w:r w:rsidRPr="00C01417">
              <w:rPr>
                <w:rFonts w:ascii="GHEA Grapalat" w:hAnsi="GHEA Grapalat"/>
                <w:sz w:val="20"/>
                <w:szCs w:val="20"/>
              </w:rPr>
              <w:t>7</w:t>
            </w:r>
            <w:r w:rsidR="004A1A7A">
              <w:rPr>
                <w:rFonts w:ascii="GHEA Grapalat" w:hAnsi="GHEA Grapalat"/>
                <w:sz w:val="20"/>
                <w:szCs w:val="20"/>
                <w:lang w:val="ru-RU"/>
              </w:rPr>
              <w:t>5</w:t>
            </w:r>
          </w:p>
        </w:tc>
        <w:tc>
          <w:tcPr>
            <w:tcW w:w="2551" w:type="dxa"/>
            <w:vMerge w:val="restart"/>
            <w:noWrap/>
            <w:vAlign w:val="center"/>
          </w:tcPr>
          <w:p w:rsidR="00BF4373" w:rsidRPr="00C01417" w:rsidRDefault="00BF4373" w:rsidP="00BF4373">
            <w:pPr>
              <w:spacing w:line="240" w:lineRule="auto"/>
              <w:rPr>
                <w:rFonts w:ascii="GHEA Grapalat" w:hAnsi="GHEA Grapalat" w:cs="Calibri"/>
                <w:sz w:val="20"/>
                <w:szCs w:val="20"/>
              </w:rPr>
            </w:pPr>
            <w:r w:rsidRPr="00C01417">
              <w:rPr>
                <w:rFonts w:ascii="GHEA Grapalat" w:hAnsi="GHEA Grapalat" w:cs="Calibri"/>
                <w:sz w:val="20"/>
                <w:szCs w:val="20"/>
              </w:rPr>
              <w:t xml:space="preserve">Աստիճանների երեսպատում 50մմ հաստությամբ 300մմ լայնությամբ բազալտե  սալերով    </w:t>
            </w:r>
          </w:p>
        </w:tc>
        <w:tc>
          <w:tcPr>
            <w:tcW w:w="709" w:type="dxa"/>
            <w:vMerge w:val="restart"/>
            <w:noWrap/>
            <w:vAlign w:val="center"/>
          </w:tcPr>
          <w:p w:rsidR="00BF4373" w:rsidRPr="00C01417" w:rsidRDefault="00BF4373" w:rsidP="00BF4373">
            <w:pPr>
              <w:jc w:val="center"/>
              <w:rPr>
                <w:rFonts w:ascii="GHEA Grapalat" w:hAnsi="GHEA Grapalat" w:cs="Calibri"/>
                <w:sz w:val="20"/>
                <w:szCs w:val="20"/>
              </w:rPr>
            </w:pPr>
            <w:r w:rsidRPr="00C01417">
              <w:rPr>
                <w:rFonts w:ascii="GHEA Grapalat" w:hAnsi="GHEA Grapalat" w:cs="Calibri"/>
                <w:sz w:val="20"/>
                <w:szCs w:val="20"/>
              </w:rPr>
              <w:t>գծմ</w:t>
            </w:r>
          </w:p>
        </w:tc>
        <w:tc>
          <w:tcPr>
            <w:tcW w:w="425" w:type="dxa"/>
            <w:vMerge w:val="restart"/>
            <w:noWrap/>
            <w:vAlign w:val="center"/>
          </w:tcPr>
          <w:p w:rsidR="00BF4373" w:rsidRPr="00C01417" w:rsidRDefault="00BF4373" w:rsidP="00BF4373">
            <w:pPr>
              <w:jc w:val="center"/>
              <w:rPr>
                <w:rFonts w:ascii="GHEA Grapalat" w:hAnsi="GHEA Grapalat" w:cs="Calibri"/>
                <w:sz w:val="20"/>
                <w:szCs w:val="20"/>
              </w:rPr>
            </w:pPr>
            <w:r w:rsidRPr="00C01417">
              <w:rPr>
                <w:rFonts w:ascii="GHEA Grapalat" w:hAnsi="GHEA Grapalat" w:cs="Calibri"/>
                <w:sz w:val="20"/>
                <w:szCs w:val="20"/>
              </w:rPr>
              <w:t>1</w:t>
            </w:r>
          </w:p>
        </w:tc>
        <w:tc>
          <w:tcPr>
            <w:tcW w:w="1418" w:type="dxa"/>
            <w:vMerge w:val="restart"/>
            <w:noWrap/>
            <w:vAlign w:val="center"/>
          </w:tcPr>
          <w:p w:rsidR="00BF4373" w:rsidRPr="00C01417" w:rsidRDefault="006443F5" w:rsidP="006443F5">
            <w:pPr>
              <w:jc w:val="center"/>
              <w:rPr>
                <w:rFonts w:ascii="GHEA Grapalat" w:hAnsi="GHEA Grapalat" w:cs="Calibri"/>
                <w:sz w:val="20"/>
                <w:szCs w:val="20"/>
              </w:rPr>
            </w:pPr>
            <w:r>
              <w:rPr>
                <w:rFonts w:ascii="GHEA Grapalat" w:hAnsi="GHEA Grapalat" w:cs="Calibri"/>
                <w:sz w:val="20"/>
                <w:szCs w:val="20"/>
                <w:lang w:val="hy-AM"/>
              </w:rPr>
              <w:t>27,64</w:t>
            </w:r>
            <w:r w:rsidR="00C50A56">
              <w:rPr>
                <w:rFonts w:ascii="GHEA Grapalat" w:hAnsi="GHEA Grapalat" w:cs="Calibri"/>
                <w:sz w:val="20"/>
                <w:szCs w:val="20"/>
                <w:lang w:val="hy-AM"/>
              </w:rPr>
              <w:t>0</w:t>
            </w:r>
          </w:p>
        </w:tc>
        <w:tc>
          <w:tcPr>
            <w:tcW w:w="992" w:type="dxa"/>
            <w:vMerge w:val="restart"/>
            <w:noWrap/>
            <w:vAlign w:val="center"/>
          </w:tcPr>
          <w:p w:rsidR="00BF4373" w:rsidRPr="00C01417" w:rsidRDefault="00BF4373" w:rsidP="00BF4373">
            <w:pPr>
              <w:jc w:val="center"/>
              <w:rPr>
                <w:rFonts w:ascii="GHEA Grapalat" w:hAnsi="GHEA Grapalat" w:cs="Calibri"/>
                <w:sz w:val="20"/>
                <w:szCs w:val="20"/>
              </w:rPr>
            </w:pPr>
            <w:r w:rsidRPr="00C01417">
              <w:rPr>
                <w:rFonts w:ascii="GHEA Grapalat" w:hAnsi="GHEA Grapalat" w:cs="Calibri"/>
                <w:sz w:val="20"/>
                <w:szCs w:val="20"/>
              </w:rPr>
              <w:t>18,500</w:t>
            </w:r>
          </w:p>
        </w:tc>
        <w:tc>
          <w:tcPr>
            <w:tcW w:w="1134" w:type="dxa"/>
            <w:vMerge w:val="restart"/>
            <w:noWrap/>
            <w:vAlign w:val="center"/>
          </w:tcPr>
          <w:p w:rsidR="00BF4373" w:rsidRPr="00C01417" w:rsidRDefault="00BF4373" w:rsidP="00BF4373">
            <w:pPr>
              <w:jc w:val="center"/>
              <w:rPr>
                <w:rFonts w:ascii="GHEA Grapalat" w:hAnsi="GHEA Grapalat" w:cs="Calibri"/>
                <w:sz w:val="20"/>
                <w:szCs w:val="20"/>
              </w:rPr>
            </w:pPr>
            <w:r w:rsidRPr="00C01417">
              <w:rPr>
                <w:rFonts w:ascii="GHEA Grapalat" w:hAnsi="GHEA Grapalat" w:cs="Calibri"/>
                <w:sz w:val="20"/>
                <w:szCs w:val="20"/>
              </w:rPr>
              <w:t>0,200</w:t>
            </w:r>
          </w:p>
        </w:tc>
        <w:tc>
          <w:tcPr>
            <w:tcW w:w="1134" w:type="dxa"/>
            <w:vMerge w:val="restart"/>
            <w:noWrap/>
            <w:vAlign w:val="center"/>
          </w:tcPr>
          <w:p w:rsidR="00BF4373" w:rsidRPr="00C01417" w:rsidRDefault="006443F5" w:rsidP="006443F5">
            <w:pPr>
              <w:jc w:val="center"/>
              <w:rPr>
                <w:rFonts w:ascii="GHEA Grapalat" w:hAnsi="GHEA Grapalat" w:cs="Calibri"/>
                <w:sz w:val="20"/>
                <w:szCs w:val="20"/>
              </w:rPr>
            </w:pPr>
            <w:r>
              <w:rPr>
                <w:rFonts w:ascii="GHEA Grapalat" w:hAnsi="GHEA Grapalat" w:cs="Calibri"/>
                <w:sz w:val="20"/>
                <w:szCs w:val="20"/>
                <w:lang w:val="hy-AM"/>
              </w:rPr>
              <w:t>8,94</w:t>
            </w:r>
          </w:p>
        </w:tc>
        <w:tc>
          <w:tcPr>
            <w:tcW w:w="1276" w:type="dxa"/>
            <w:noWrap/>
            <w:vAlign w:val="center"/>
          </w:tcPr>
          <w:p w:rsidR="00BF4373" w:rsidRPr="00C01417" w:rsidRDefault="00BF4373" w:rsidP="00BF4373">
            <w:pPr>
              <w:jc w:val="center"/>
              <w:rPr>
                <w:rFonts w:ascii="GHEA Grapalat" w:hAnsi="GHEA Grapalat" w:cs="Arial"/>
                <w:sz w:val="20"/>
                <w:szCs w:val="20"/>
              </w:rPr>
            </w:pPr>
            <w:r w:rsidRPr="00C01417">
              <w:rPr>
                <w:rFonts w:ascii="GHEA Grapalat" w:hAnsi="GHEA Grapalat" w:cs="Calibri"/>
                <w:sz w:val="20"/>
                <w:szCs w:val="20"/>
              </w:rPr>
              <w:t>սալ բազալտե 50մմ</w:t>
            </w:r>
          </w:p>
        </w:tc>
        <w:tc>
          <w:tcPr>
            <w:tcW w:w="992" w:type="dxa"/>
            <w:noWrap/>
            <w:vAlign w:val="center"/>
          </w:tcPr>
          <w:p w:rsidR="00BF4373" w:rsidRPr="00C01417" w:rsidRDefault="00BF4373" w:rsidP="00BF4373">
            <w:pPr>
              <w:jc w:val="center"/>
              <w:rPr>
                <w:rFonts w:ascii="GHEA Grapalat" w:hAnsi="GHEA Grapalat" w:cs="Calibri"/>
                <w:sz w:val="20"/>
                <w:szCs w:val="20"/>
              </w:rPr>
            </w:pPr>
            <w:r w:rsidRPr="00C01417">
              <w:rPr>
                <w:rFonts w:ascii="GHEA Grapalat" w:hAnsi="GHEA Grapalat" w:cs="Calibri"/>
                <w:sz w:val="20"/>
                <w:szCs w:val="20"/>
              </w:rPr>
              <w:t>քմ</w:t>
            </w:r>
          </w:p>
        </w:tc>
        <w:tc>
          <w:tcPr>
            <w:tcW w:w="850" w:type="dxa"/>
            <w:noWrap/>
            <w:vAlign w:val="center"/>
          </w:tcPr>
          <w:p w:rsidR="00BF4373" w:rsidRPr="00C01417" w:rsidRDefault="00BF4373" w:rsidP="00BF4373">
            <w:pPr>
              <w:jc w:val="center"/>
              <w:rPr>
                <w:rFonts w:ascii="GHEA Grapalat" w:hAnsi="GHEA Grapalat" w:cs="Calibri"/>
                <w:sz w:val="20"/>
                <w:szCs w:val="20"/>
              </w:rPr>
            </w:pPr>
            <w:r w:rsidRPr="00C01417">
              <w:rPr>
                <w:rFonts w:ascii="GHEA Grapalat" w:hAnsi="GHEA Grapalat" w:cs="Calibri"/>
                <w:sz w:val="20"/>
                <w:szCs w:val="20"/>
              </w:rPr>
              <w:t>1,06</w:t>
            </w:r>
          </w:p>
        </w:tc>
        <w:tc>
          <w:tcPr>
            <w:tcW w:w="851" w:type="dxa"/>
            <w:noWrap/>
            <w:vAlign w:val="center"/>
          </w:tcPr>
          <w:p w:rsidR="00BF4373" w:rsidRPr="00C01417" w:rsidRDefault="00BF4373" w:rsidP="00BF4373">
            <w:pPr>
              <w:jc w:val="center"/>
              <w:rPr>
                <w:rFonts w:ascii="GHEA Grapalat" w:hAnsi="GHEA Grapalat" w:cs="Calibri"/>
                <w:sz w:val="20"/>
                <w:szCs w:val="20"/>
              </w:rPr>
            </w:pPr>
            <w:r w:rsidRPr="00C01417">
              <w:rPr>
                <w:rFonts w:ascii="GHEA Grapalat" w:hAnsi="GHEA Grapalat" w:cs="Calibri"/>
                <w:sz w:val="20"/>
                <w:szCs w:val="20"/>
              </w:rPr>
              <w:t>5,00</w:t>
            </w:r>
          </w:p>
        </w:tc>
        <w:tc>
          <w:tcPr>
            <w:tcW w:w="1134" w:type="dxa"/>
            <w:noWrap/>
          </w:tcPr>
          <w:p w:rsidR="00057C4C" w:rsidRPr="006443F5" w:rsidRDefault="00057C4C" w:rsidP="00BF4373">
            <w:pPr>
              <w:jc w:val="center"/>
              <w:rPr>
                <w:rFonts w:ascii="GHEA Grapalat" w:hAnsi="GHEA Grapalat" w:cs="Arial"/>
                <w:sz w:val="20"/>
                <w:szCs w:val="20"/>
                <w:lang w:val="hy-AM"/>
              </w:rPr>
            </w:pPr>
          </w:p>
          <w:p w:rsidR="00BF4373" w:rsidRPr="006443F5" w:rsidRDefault="00057C4C" w:rsidP="00BF4373">
            <w:pPr>
              <w:jc w:val="center"/>
              <w:rPr>
                <w:rFonts w:ascii="GHEA Grapalat" w:hAnsi="GHEA Grapalat" w:cs="Arial"/>
                <w:sz w:val="20"/>
                <w:szCs w:val="20"/>
                <w:lang w:val="hy-AM"/>
              </w:rPr>
            </w:pPr>
            <w:r w:rsidRPr="006443F5">
              <w:rPr>
                <w:rFonts w:ascii="GHEA Grapalat" w:hAnsi="GHEA Grapalat" w:cs="Arial"/>
                <w:sz w:val="20"/>
                <w:szCs w:val="20"/>
                <w:lang w:val="hy-AM"/>
              </w:rPr>
              <w:t>6,0</w:t>
            </w:r>
          </w:p>
        </w:tc>
      </w:tr>
      <w:tr w:rsidR="00BF4373" w:rsidRPr="00C01417" w:rsidTr="00140506">
        <w:trPr>
          <w:trHeight w:val="255"/>
        </w:trPr>
        <w:tc>
          <w:tcPr>
            <w:tcW w:w="568" w:type="dxa"/>
            <w:vMerge/>
            <w:noWrap/>
            <w:vAlign w:val="center"/>
          </w:tcPr>
          <w:p w:rsidR="00BF4373" w:rsidRPr="00C01417" w:rsidRDefault="00BF4373" w:rsidP="00BF4373">
            <w:pPr>
              <w:rPr>
                <w:rFonts w:ascii="GHEA Grapalat" w:hAnsi="GHEA Grapalat"/>
                <w:sz w:val="20"/>
                <w:szCs w:val="20"/>
              </w:rPr>
            </w:pPr>
          </w:p>
        </w:tc>
        <w:tc>
          <w:tcPr>
            <w:tcW w:w="2551" w:type="dxa"/>
            <w:vMerge/>
            <w:noWrap/>
            <w:vAlign w:val="center"/>
          </w:tcPr>
          <w:p w:rsidR="00BF4373" w:rsidRPr="00C01417" w:rsidRDefault="00BF4373" w:rsidP="00BF4373">
            <w:pPr>
              <w:spacing w:line="240" w:lineRule="auto"/>
              <w:rPr>
                <w:rFonts w:ascii="GHEA Grapalat" w:hAnsi="GHEA Grapalat" w:cs="Calibri"/>
                <w:sz w:val="20"/>
                <w:szCs w:val="20"/>
              </w:rPr>
            </w:pPr>
          </w:p>
        </w:tc>
        <w:tc>
          <w:tcPr>
            <w:tcW w:w="709" w:type="dxa"/>
            <w:vMerge/>
            <w:noWrap/>
            <w:vAlign w:val="center"/>
          </w:tcPr>
          <w:p w:rsidR="00BF4373" w:rsidRPr="00C01417" w:rsidRDefault="00BF4373" w:rsidP="00BF4373">
            <w:pPr>
              <w:jc w:val="center"/>
              <w:rPr>
                <w:rFonts w:ascii="GHEA Grapalat" w:hAnsi="GHEA Grapalat" w:cs="Calibri"/>
                <w:sz w:val="20"/>
                <w:szCs w:val="20"/>
              </w:rPr>
            </w:pPr>
          </w:p>
        </w:tc>
        <w:tc>
          <w:tcPr>
            <w:tcW w:w="425" w:type="dxa"/>
            <w:vMerge/>
            <w:noWrap/>
            <w:vAlign w:val="center"/>
          </w:tcPr>
          <w:p w:rsidR="00BF4373" w:rsidRPr="00C01417" w:rsidRDefault="00BF4373" w:rsidP="00BF4373">
            <w:pPr>
              <w:jc w:val="center"/>
              <w:rPr>
                <w:rFonts w:ascii="GHEA Grapalat" w:hAnsi="GHEA Grapalat" w:cs="Calibri"/>
                <w:sz w:val="20"/>
                <w:szCs w:val="20"/>
              </w:rPr>
            </w:pPr>
          </w:p>
        </w:tc>
        <w:tc>
          <w:tcPr>
            <w:tcW w:w="1418" w:type="dxa"/>
            <w:vMerge/>
            <w:noWrap/>
            <w:vAlign w:val="center"/>
          </w:tcPr>
          <w:p w:rsidR="00BF4373" w:rsidRPr="00C01417" w:rsidRDefault="00BF4373" w:rsidP="00BF4373">
            <w:pPr>
              <w:jc w:val="center"/>
              <w:rPr>
                <w:rFonts w:ascii="GHEA Grapalat" w:hAnsi="GHEA Grapalat" w:cs="Calibri"/>
                <w:sz w:val="20"/>
                <w:szCs w:val="20"/>
              </w:rPr>
            </w:pPr>
          </w:p>
        </w:tc>
        <w:tc>
          <w:tcPr>
            <w:tcW w:w="992" w:type="dxa"/>
            <w:vMerge/>
            <w:noWrap/>
            <w:vAlign w:val="center"/>
          </w:tcPr>
          <w:p w:rsidR="00BF4373" w:rsidRPr="00C01417" w:rsidRDefault="00BF4373" w:rsidP="00BF4373">
            <w:pPr>
              <w:jc w:val="center"/>
              <w:rPr>
                <w:rFonts w:ascii="GHEA Grapalat" w:hAnsi="GHEA Grapalat" w:cs="Calibri"/>
                <w:sz w:val="20"/>
                <w:szCs w:val="20"/>
              </w:rPr>
            </w:pPr>
          </w:p>
        </w:tc>
        <w:tc>
          <w:tcPr>
            <w:tcW w:w="1134" w:type="dxa"/>
            <w:vMerge/>
            <w:noWrap/>
            <w:vAlign w:val="center"/>
          </w:tcPr>
          <w:p w:rsidR="00BF4373" w:rsidRPr="00C01417" w:rsidRDefault="00BF4373" w:rsidP="00BF4373">
            <w:pPr>
              <w:jc w:val="center"/>
              <w:rPr>
                <w:rFonts w:ascii="GHEA Grapalat" w:hAnsi="GHEA Grapalat" w:cs="Calibri"/>
                <w:sz w:val="20"/>
                <w:szCs w:val="20"/>
              </w:rPr>
            </w:pPr>
          </w:p>
        </w:tc>
        <w:tc>
          <w:tcPr>
            <w:tcW w:w="1134" w:type="dxa"/>
            <w:vMerge/>
            <w:noWrap/>
            <w:vAlign w:val="center"/>
          </w:tcPr>
          <w:p w:rsidR="00BF4373" w:rsidRPr="00C01417" w:rsidRDefault="00BF4373" w:rsidP="00BF4373">
            <w:pPr>
              <w:jc w:val="center"/>
              <w:rPr>
                <w:rFonts w:ascii="GHEA Grapalat" w:hAnsi="GHEA Grapalat" w:cs="Calibri"/>
                <w:sz w:val="20"/>
                <w:szCs w:val="20"/>
              </w:rPr>
            </w:pPr>
          </w:p>
        </w:tc>
        <w:tc>
          <w:tcPr>
            <w:tcW w:w="1276" w:type="dxa"/>
            <w:noWrap/>
            <w:vAlign w:val="center"/>
          </w:tcPr>
          <w:p w:rsidR="00BF4373" w:rsidRPr="00C01417" w:rsidRDefault="00BF4373" w:rsidP="00BF4373">
            <w:pPr>
              <w:jc w:val="center"/>
              <w:rPr>
                <w:rFonts w:ascii="GHEA Grapalat" w:hAnsi="GHEA Grapalat" w:cs="Arial"/>
                <w:sz w:val="20"/>
                <w:szCs w:val="20"/>
              </w:rPr>
            </w:pPr>
            <w:r w:rsidRPr="00C01417">
              <w:rPr>
                <w:rFonts w:ascii="GHEA Grapalat" w:hAnsi="GHEA Grapalat" w:cs="Calibri"/>
                <w:sz w:val="20"/>
                <w:szCs w:val="20"/>
              </w:rPr>
              <w:t>ց/շաղախ</w:t>
            </w:r>
          </w:p>
        </w:tc>
        <w:tc>
          <w:tcPr>
            <w:tcW w:w="992" w:type="dxa"/>
            <w:noWrap/>
            <w:vAlign w:val="center"/>
          </w:tcPr>
          <w:p w:rsidR="00BF4373" w:rsidRPr="00C01417" w:rsidRDefault="00BF4373" w:rsidP="00BF4373">
            <w:pPr>
              <w:jc w:val="center"/>
              <w:rPr>
                <w:rFonts w:ascii="GHEA Grapalat" w:hAnsi="GHEA Grapalat" w:cs="Calibri"/>
                <w:sz w:val="20"/>
                <w:szCs w:val="20"/>
              </w:rPr>
            </w:pPr>
            <w:r w:rsidRPr="00C01417">
              <w:rPr>
                <w:rFonts w:ascii="GHEA Grapalat" w:hAnsi="GHEA Grapalat" w:cs="Calibri"/>
                <w:sz w:val="20"/>
                <w:szCs w:val="20"/>
              </w:rPr>
              <w:t>խմ</w:t>
            </w:r>
          </w:p>
        </w:tc>
        <w:tc>
          <w:tcPr>
            <w:tcW w:w="850" w:type="dxa"/>
            <w:noWrap/>
            <w:vAlign w:val="center"/>
          </w:tcPr>
          <w:p w:rsidR="00BF4373" w:rsidRPr="00C01417" w:rsidRDefault="00BF4373" w:rsidP="00BF4373">
            <w:pPr>
              <w:jc w:val="center"/>
              <w:rPr>
                <w:rFonts w:ascii="GHEA Grapalat" w:hAnsi="GHEA Grapalat" w:cs="Calibri"/>
                <w:sz w:val="20"/>
                <w:szCs w:val="20"/>
              </w:rPr>
            </w:pPr>
            <w:r w:rsidRPr="00C01417">
              <w:rPr>
                <w:rFonts w:ascii="GHEA Grapalat" w:hAnsi="GHEA Grapalat" w:cs="Calibri"/>
                <w:sz w:val="20"/>
                <w:szCs w:val="20"/>
              </w:rPr>
              <w:t>0,02</w:t>
            </w:r>
          </w:p>
        </w:tc>
        <w:tc>
          <w:tcPr>
            <w:tcW w:w="851" w:type="dxa"/>
            <w:noWrap/>
            <w:vAlign w:val="center"/>
          </w:tcPr>
          <w:p w:rsidR="00BF4373" w:rsidRPr="00C01417" w:rsidRDefault="00BF4373" w:rsidP="00BF4373">
            <w:pPr>
              <w:jc w:val="center"/>
              <w:rPr>
                <w:rFonts w:ascii="GHEA Grapalat" w:hAnsi="GHEA Grapalat" w:cs="Calibri"/>
                <w:sz w:val="20"/>
                <w:szCs w:val="20"/>
              </w:rPr>
            </w:pPr>
            <w:r w:rsidRPr="00C01417">
              <w:rPr>
                <w:rFonts w:ascii="GHEA Grapalat" w:hAnsi="GHEA Grapalat" w:cs="Calibri"/>
                <w:sz w:val="20"/>
                <w:szCs w:val="20"/>
              </w:rPr>
              <w:t>31,50</w:t>
            </w:r>
          </w:p>
        </w:tc>
        <w:tc>
          <w:tcPr>
            <w:tcW w:w="1134" w:type="dxa"/>
            <w:noWrap/>
          </w:tcPr>
          <w:p w:rsidR="00BF4373" w:rsidRPr="006443F5" w:rsidRDefault="00057C4C" w:rsidP="00BF4373">
            <w:pPr>
              <w:jc w:val="center"/>
              <w:rPr>
                <w:rFonts w:ascii="GHEA Grapalat" w:hAnsi="GHEA Grapalat" w:cs="Arial"/>
                <w:sz w:val="20"/>
                <w:szCs w:val="20"/>
                <w:lang w:val="hy-AM"/>
              </w:rPr>
            </w:pPr>
            <w:r w:rsidRPr="006443F5">
              <w:rPr>
                <w:rFonts w:ascii="GHEA Grapalat" w:hAnsi="GHEA Grapalat" w:cs="Arial"/>
                <w:sz w:val="20"/>
                <w:szCs w:val="20"/>
                <w:lang w:val="hy-AM"/>
              </w:rPr>
              <w:t>0,71</w:t>
            </w:r>
          </w:p>
        </w:tc>
      </w:tr>
      <w:tr w:rsidR="00BF4373" w:rsidRPr="00C01417" w:rsidTr="00140506">
        <w:trPr>
          <w:trHeight w:val="255"/>
        </w:trPr>
        <w:tc>
          <w:tcPr>
            <w:tcW w:w="568" w:type="dxa"/>
            <w:vMerge w:val="restart"/>
            <w:noWrap/>
            <w:vAlign w:val="center"/>
          </w:tcPr>
          <w:p w:rsidR="00BF4373" w:rsidRPr="00C01417" w:rsidRDefault="00BF4373" w:rsidP="004A1A7A">
            <w:pPr>
              <w:rPr>
                <w:rFonts w:ascii="GHEA Grapalat" w:hAnsi="GHEA Grapalat"/>
                <w:sz w:val="20"/>
                <w:szCs w:val="20"/>
              </w:rPr>
            </w:pPr>
            <w:r w:rsidRPr="00C01417">
              <w:rPr>
                <w:rFonts w:ascii="GHEA Grapalat" w:hAnsi="GHEA Grapalat"/>
                <w:sz w:val="20"/>
                <w:szCs w:val="20"/>
              </w:rPr>
              <w:t>7</w:t>
            </w:r>
            <w:r w:rsidR="004A1A7A">
              <w:rPr>
                <w:rFonts w:ascii="GHEA Grapalat" w:hAnsi="GHEA Grapalat"/>
                <w:sz w:val="20"/>
                <w:szCs w:val="20"/>
                <w:lang w:val="ru-RU"/>
              </w:rPr>
              <w:t>6</w:t>
            </w:r>
          </w:p>
        </w:tc>
        <w:tc>
          <w:tcPr>
            <w:tcW w:w="2551" w:type="dxa"/>
            <w:vMerge w:val="restart"/>
            <w:noWrap/>
            <w:vAlign w:val="center"/>
          </w:tcPr>
          <w:p w:rsidR="00BF4373" w:rsidRPr="00C01417" w:rsidRDefault="00BF4373" w:rsidP="00BF4373">
            <w:pPr>
              <w:spacing w:line="240" w:lineRule="auto"/>
              <w:rPr>
                <w:rFonts w:ascii="GHEA Grapalat" w:hAnsi="GHEA Grapalat" w:cs="Calibri"/>
                <w:sz w:val="20"/>
                <w:szCs w:val="20"/>
              </w:rPr>
            </w:pPr>
            <w:r w:rsidRPr="00C01417">
              <w:rPr>
                <w:rFonts w:ascii="GHEA Grapalat" w:hAnsi="GHEA Grapalat" w:cs="Calibri"/>
                <w:sz w:val="20"/>
                <w:szCs w:val="20"/>
              </w:rPr>
              <w:t xml:space="preserve">Աստիճանաճակատների երեսապատում 30մմ հաստությամբ 150մմ լայնությամբ բազալտե  սալերով   </w:t>
            </w:r>
          </w:p>
        </w:tc>
        <w:tc>
          <w:tcPr>
            <w:tcW w:w="709" w:type="dxa"/>
            <w:vMerge w:val="restart"/>
            <w:noWrap/>
            <w:vAlign w:val="center"/>
          </w:tcPr>
          <w:p w:rsidR="00BF4373" w:rsidRPr="00C01417" w:rsidRDefault="00BF4373" w:rsidP="00BF4373">
            <w:pPr>
              <w:jc w:val="center"/>
              <w:rPr>
                <w:rFonts w:ascii="GHEA Grapalat" w:hAnsi="GHEA Grapalat" w:cs="Calibri"/>
                <w:sz w:val="20"/>
                <w:szCs w:val="20"/>
              </w:rPr>
            </w:pPr>
            <w:r w:rsidRPr="00C01417">
              <w:rPr>
                <w:rFonts w:ascii="GHEA Grapalat" w:hAnsi="GHEA Grapalat" w:cs="Calibri"/>
                <w:sz w:val="20"/>
                <w:szCs w:val="20"/>
              </w:rPr>
              <w:t>գծմ</w:t>
            </w:r>
          </w:p>
        </w:tc>
        <w:tc>
          <w:tcPr>
            <w:tcW w:w="425" w:type="dxa"/>
            <w:vMerge w:val="restart"/>
            <w:noWrap/>
            <w:vAlign w:val="center"/>
          </w:tcPr>
          <w:p w:rsidR="00BF4373" w:rsidRPr="00C01417" w:rsidRDefault="00BF4373" w:rsidP="00BF4373">
            <w:pPr>
              <w:jc w:val="center"/>
              <w:rPr>
                <w:rFonts w:ascii="GHEA Grapalat" w:hAnsi="GHEA Grapalat" w:cs="Calibri"/>
                <w:sz w:val="20"/>
                <w:szCs w:val="20"/>
              </w:rPr>
            </w:pPr>
            <w:r w:rsidRPr="00C01417">
              <w:rPr>
                <w:rFonts w:ascii="GHEA Grapalat" w:hAnsi="GHEA Grapalat" w:cs="Calibri"/>
                <w:sz w:val="20"/>
                <w:szCs w:val="20"/>
              </w:rPr>
              <w:t>1</w:t>
            </w:r>
          </w:p>
        </w:tc>
        <w:tc>
          <w:tcPr>
            <w:tcW w:w="1418" w:type="dxa"/>
            <w:vMerge w:val="restart"/>
            <w:noWrap/>
            <w:vAlign w:val="center"/>
          </w:tcPr>
          <w:p w:rsidR="00BF4373" w:rsidRPr="00C01417" w:rsidRDefault="00BF4373" w:rsidP="006443F5">
            <w:pPr>
              <w:jc w:val="center"/>
              <w:rPr>
                <w:rFonts w:ascii="GHEA Grapalat" w:hAnsi="GHEA Grapalat" w:cs="Calibri"/>
                <w:sz w:val="20"/>
                <w:szCs w:val="20"/>
              </w:rPr>
            </w:pPr>
            <w:r w:rsidRPr="00C01417">
              <w:rPr>
                <w:rFonts w:ascii="GHEA Grapalat" w:hAnsi="GHEA Grapalat" w:cs="Calibri"/>
                <w:sz w:val="20"/>
                <w:szCs w:val="20"/>
              </w:rPr>
              <w:t>25,5</w:t>
            </w:r>
            <w:r w:rsidR="006443F5">
              <w:rPr>
                <w:rFonts w:ascii="GHEA Grapalat" w:hAnsi="GHEA Grapalat" w:cs="Calibri"/>
                <w:sz w:val="20"/>
                <w:szCs w:val="20"/>
                <w:lang w:val="hy-AM"/>
              </w:rPr>
              <w:t>7</w:t>
            </w:r>
            <w:r w:rsidR="00C50A56">
              <w:rPr>
                <w:rFonts w:ascii="GHEA Grapalat" w:hAnsi="GHEA Grapalat" w:cs="Calibri"/>
                <w:sz w:val="20"/>
                <w:szCs w:val="20"/>
                <w:lang w:val="hy-AM"/>
              </w:rPr>
              <w:t>0</w:t>
            </w:r>
          </w:p>
        </w:tc>
        <w:tc>
          <w:tcPr>
            <w:tcW w:w="992" w:type="dxa"/>
            <w:vMerge w:val="restart"/>
            <w:noWrap/>
            <w:vAlign w:val="center"/>
          </w:tcPr>
          <w:p w:rsidR="00BF4373" w:rsidRPr="00C01417" w:rsidRDefault="00BF4373" w:rsidP="00BF4373">
            <w:pPr>
              <w:jc w:val="center"/>
              <w:rPr>
                <w:rFonts w:ascii="GHEA Grapalat" w:hAnsi="GHEA Grapalat" w:cs="Calibri"/>
                <w:sz w:val="20"/>
                <w:szCs w:val="20"/>
              </w:rPr>
            </w:pPr>
            <w:r w:rsidRPr="00C01417">
              <w:rPr>
                <w:rFonts w:ascii="GHEA Grapalat" w:hAnsi="GHEA Grapalat" w:cs="Calibri"/>
                <w:sz w:val="20"/>
                <w:szCs w:val="20"/>
              </w:rPr>
              <w:t>18,500</w:t>
            </w:r>
          </w:p>
        </w:tc>
        <w:tc>
          <w:tcPr>
            <w:tcW w:w="1134" w:type="dxa"/>
            <w:vMerge w:val="restart"/>
            <w:noWrap/>
            <w:vAlign w:val="center"/>
          </w:tcPr>
          <w:p w:rsidR="00BF4373" w:rsidRPr="00C01417" w:rsidRDefault="00BF4373" w:rsidP="00BF4373">
            <w:pPr>
              <w:jc w:val="center"/>
              <w:rPr>
                <w:rFonts w:ascii="GHEA Grapalat" w:hAnsi="GHEA Grapalat" w:cs="Calibri"/>
                <w:sz w:val="20"/>
                <w:szCs w:val="20"/>
              </w:rPr>
            </w:pPr>
            <w:r w:rsidRPr="00C01417">
              <w:rPr>
                <w:rFonts w:ascii="GHEA Grapalat" w:hAnsi="GHEA Grapalat" w:cs="Calibri"/>
                <w:sz w:val="20"/>
                <w:szCs w:val="20"/>
              </w:rPr>
              <w:t>0,200</w:t>
            </w:r>
          </w:p>
        </w:tc>
        <w:tc>
          <w:tcPr>
            <w:tcW w:w="1134" w:type="dxa"/>
            <w:vMerge w:val="restart"/>
            <w:noWrap/>
            <w:vAlign w:val="center"/>
          </w:tcPr>
          <w:p w:rsidR="00BF4373" w:rsidRPr="00C01417" w:rsidRDefault="00BF4373" w:rsidP="006443F5">
            <w:pPr>
              <w:jc w:val="center"/>
              <w:rPr>
                <w:rFonts w:ascii="GHEA Grapalat" w:hAnsi="GHEA Grapalat" w:cs="Calibri"/>
                <w:sz w:val="20"/>
                <w:szCs w:val="20"/>
              </w:rPr>
            </w:pPr>
            <w:r w:rsidRPr="00C01417">
              <w:rPr>
                <w:rFonts w:ascii="GHEA Grapalat" w:hAnsi="GHEA Grapalat" w:cs="Calibri"/>
                <w:sz w:val="20"/>
                <w:szCs w:val="20"/>
              </w:rPr>
              <w:t>6,8</w:t>
            </w:r>
            <w:r w:rsidR="006443F5">
              <w:rPr>
                <w:rFonts w:ascii="GHEA Grapalat" w:hAnsi="GHEA Grapalat" w:cs="Calibri"/>
                <w:sz w:val="20"/>
                <w:szCs w:val="20"/>
                <w:lang w:val="hy-AM"/>
              </w:rPr>
              <w:t>7</w:t>
            </w:r>
          </w:p>
        </w:tc>
        <w:tc>
          <w:tcPr>
            <w:tcW w:w="1276" w:type="dxa"/>
            <w:noWrap/>
            <w:vAlign w:val="center"/>
          </w:tcPr>
          <w:p w:rsidR="00BF4373" w:rsidRPr="00C01417" w:rsidRDefault="00BF4373" w:rsidP="00BF4373">
            <w:pPr>
              <w:jc w:val="center"/>
              <w:rPr>
                <w:rFonts w:ascii="GHEA Grapalat" w:hAnsi="GHEA Grapalat" w:cs="Arial"/>
                <w:sz w:val="20"/>
                <w:szCs w:val="20"/>
              </w:rPr>
            </w:pPr>
            <w:r w:rsidRPr="00C01417">
              <w:rPr>
                <w:rFonts w:ascii="GHEA Grapalat" w:hAnsi="GHEA Grapalat" w:cs="Calibri"/>
                <w:sz w:val="20"/>
                <w:szCs w:val="20"/>
              </w:rPr>
              <w:t>սալ բազալտե 30մմ</w:t>
            </w:r>
          </w:p>
        </w:tc>
        <w:tc>
          <w:tcPr>
            <w:tcW w:w="992" w:type="dxa"/>
            <w:noWrap/>
            <w:vAlign w:val="center"/>
          </w:tcPr>
          <w:p w:rsidR="00BF4373" w:rsidRPr="00C01417" w:rsidRDefault="00BF4373" w:rsidP="00BF4373">
            <w:pPr>
              <w:jc w:val="center"/>
              <w:rPr>
                <w:rFonts w:ascii="GHEA Grapalat" w:hAnsi="GHEA Grapalat" w:cs="Calibri"/>
                <w:sz w:val="20"/>
                <w:szCs w:val="20"/>
              </w:rPr>
            </w:pPr>
            <w:r w:rsidRPr="00C01417">
              <w:rPr>
                <w:rFonts w:ascii="GHEA Grapalat" w:hAnsi="GHEA Grapalat" w:cs="Calibri"/>
                <w:sz w:val="20"/>
                <w:szCs w:val="20"/>
              </w:rPr>
              <w:t>քմ</w:t>
            </w:r>
          </w:p>
        </w:tc>
        <w:tc>
          <w:tcPr>
            <w:tcW w:w="850" w:type="dxa"/>
            <w:noWrap/>
            <w:vAlign w:val="center"/>
          </w:tcPr>
          <w:p w:rsidR="00BF4373" w:rsidRPr="00C01417" w:rsidRDefault="00BF4373" w:rsidP="00BF4373">
            <w:pPr>
              <w:jc w:val="center"/>
              <w:rPr>
                <w:rFonts w:ascii="GHEA Grapalat" w:hAnsi="GHEA Grapalat" w:cs="Calibri"/>
                <w:sz w:val="20"/>
                <w:szCs w:val="20"/>
              </w:rPr>
            </w:pPr>
            <w:r w:rsidRPr="00C01417">
              <w:rPr>
                <w:rFonts w:ascii="GHEA Grapalat" w:hAnsi="GHEA Grapalat" w:cs="Calibri"/>
                <w:sz w:val="20"/>
                <w:szCs w:val="20"/>
              </w:rPr>
              <w:t>1,06</w:t>
            </w:r>
          </w:p>
        </w:tc>
        <w:tc>
          <w:tcPr>
            <w:tcW w:w="851" w:type="dxa"/>
            <w:noWrap/>
            <w:vAlign w:val="center"/>
          </w:tcPr>
          <w:p w:rsidR="00BF4373" w:rsidRPr="00C01417" w:rsidRDefault="00BF4373" w:rsidP="00BF4373">
            <w:pPr>
              <w:jc w:val="center"/>
              <w:rPr>
                <w:rFonts w:ascii="GHEA Grapalat" w:hAnsi="GHEA Grapalat" w:cs="Calibri"/>
                <w:sz w:val="20"/>
                <w:szCs w:val="20"/>
              </w:rPr>
            </w:pPr>
            <w:r w:rsidRPr="00C01417">
              <w:rPr>
                <w:rFonts w:ascii="GHEA Grapalat" w:hAnsi="GHEA Grapalat" w:cs="Calibri"/>
                <w:sz w:val="20"/>
                <w:szCs w:val="20"/>
              </w:rPr>
              <w:t>4,00</w:t>
            </w:r>
          </w:p>
        </w:tc>
        <w:tc>
          <w:tcPr>
            <w:tcW w:w="1134" w:type="dxa"/>
            <w:noWrap/>
          </w:tcPr>
          <w:p w:rsidR="00057C4C" w:rsidRPr="006443F5" w:rsidRDefault="00057C4C" w:rsidP="00BF4373">
            <w:pPr>
              <w:jc w:val="center"/>
              <w:rPr>
                <w:rFonts w:ascii="GHEA Grapalat" w:hAnsi="GHEA Grapalat" w:cs="Arial"/>
                <w:sz w:val="20"/>
                <w:szCs w:val="20"/>
                <w:lang w:val="hy-AM"/>
              </w:rPr>
            </w:pPr>
          </w:p>
          <w:p w:rsidR="00BF4373" w:rsidRPr="006443F5" w:rsidRDefault="00057C4C" w:rsidP="00BF4373">
            <w:pPr>
              <w:jc w:val="center"/>
              <w:rPr>
                <w:rFonts w:ascii="GHEA Grapalat" w:hAnsi="GHEA Grapalat" w:cs="Arial"/>
                <w:sz w:val="20"/>
                <w:szCs w:val="20"/>
                <w:lang w:val="hy-AM"/>
              </w:rPr>
            </w:pPr>
            <w:r w:rsidRPr="006443F5">
              <w:rPr>
                <w:rFonts w:ascii="GHEA Grapalat" w:hAnsi="GHEA Grapalat" w:cs="Arial"/>
                <w:sz w:val="20"/>
                <w:szCs w:val="20"/>
                <w:lang w:val="hy-AM"/>
              </w:rPr>
              <w:t>4,8</w:t>
            </w:r>
          </w:p>
        </w:tc>
      </w:tr>
      <w:tr w:rsidR="00BF4373" w:rsidRPr="00C01417" w:rsidTr="00140506">
        <w:trPr>
          <w:trHeight w:val="255"/>
        </w:trPr>
        <w:tc>
          <w:tcPr>
            <w:tcW w:w="568" w:type="dxa"/>
            <w:vMerge/>
            <w:noWrap/>
            <w:vAlign w:val="center"/>
          </w:tcPr>
          <w:p w:rsidR="00BF4373" w:rsidRPr="00C01417" w:rsidRDefault="00BF4373" w:rsidP="00BF4373">
            <w:pPr>
              <w:rPr>
                <w:rFonts w:ascii="GHEA Grapalat" w:hAnsi="GHEA Grapalat"/>
                <w:sz w:val="20"/>
                <w:szCs w:val="20"/>
              </w:rPr>
            </w:pPr>
          </w:p>
        </w:tc>
        <w:tc>
          <w:tcPr>
            <w:tcW w:w="2551" w:type="dxa"/>
            <w:vMerge/>
            <w:noWrap/>
            <w:vAlign w:val="center"/>
          </w:tcPr>
          <w:p w:rsidR="00BF4373" w:rsidRPr="00C01417" w:rsidRDefault="00BF4373" w:rsidP="00BF4373">
            <w:pPr>
              <w:spacing w:line="240" w:lineRule="auto"/>
              <w:rPr>
                <w:rFonts w:ascii="GHEA Grapalat" w:hAnsi="GHEA Grapalat" w:cs="Calibri"/>
                <w:sz w:val="20"/>
                <w:szCs w:val="20"/>
              </w:rPr>
            </w:pPr>
          </w:p>
        </w:tc>
        <w:tc>
          <w:tcPr>
            <w:tcW w:w="709" w:type="dxa"/>
            <w:vMerge/>
            <w:noWrap/>
            <w:vAlign w:val="center"/>
          </w:tcPr>
          <w:p w:rsidR="00BF4373" w:rsidRPr="00C01417" w:rsidRDefault="00BF4373" w:rsidP="00BF4373">
            <w:pPr>
              <w:jc w:val="center"/>
              <w:rPr>
                <w:rFonts w:ascii="GHEA Grapalat" w:hAnsi="GHEA Grapalat" w:cs="Calibri"/>
                <w:sz w:val="20"/>
                <w:szCs w:val="20"/>
              </w:rPr>
            </w:pPr>
          </w:p>
        </w:tc>
        <w:tc>
          <w:tcPr>
            <w:tcW w:w="425" w:type="dxa"/>
            <w:vMerge/>
            <w:noWrap/>
            <w:vAlign w:val="center"/>
          </w:tcPr>
          <w:p w:rsidR="00BF4373" w:rsidRPr="00C01417" w:rsidRDefault="00BF4373" w:rsidP="00BF4373">
            <w:pPr>
              <w:jc w:val="center"/>
              <w:rPr>
                <w:rFonts w:ascii="GHEA Grapalat" w:hAnsi="GHEA Grapalat" w:cs="Calibri"/>
                <w:sz w:val="20"/>
                <w:szCs w:val="20"/>
              </w:rPr>
            </w:pPr>
          </w:p>
        </w:tc>
        <w:tc>
          <w:tcPr>
            <w:tcW w:w="1418" w:type="dxa"/>
            <w:vMerge/>
            <w:noWrap/>
            <w:vAlign w:val="center"/>
          </w:tcPr>
          <w:p w:rsidR="00BF4373" w:rsidRPr="00C01417" w:rsidRDefault="00BF4373" w:rsidP="00BF4373">
            <w:pPr>
              <w:jc w:val="center"/>
              <w:rPr>
                <w:rFonts w:ascii="GHEA Grapalat" w:hAnsi="GHEA Grapalat" w:cs="Calibri"/>
                <w:sz w:val="20"/>
                <w:szCs w:val="20"/>
              </w:rPr>
            </w:pPr>
          </w:p>
        </w:tc>
        <w:tc>
          <w:tcPr>
            <w:tcW w:w="992" w:type="dxa"/>
            <w:vMerge/>
            <w:noWrap/>
            <w:vAlign w:val="center"/>
          </w:tcPr>
          <w:p w:rsidR="00BF4373" w:rsidRPr="00C01417" w:rsidRDefault="00BF4373" w:rsidP="00BF4373">
            <w:pPr>
              <w:jc w:val="center"/>
              <w:rPr>
                <w:rFonts w:ascii="GHEA Grapalat" w:hAnsi="GHEA Grapalat" w:cs="Calibri"/>
                <w:sz w:val="20"/>
                <w:szCs w:val="20"/>
              </w:rPr>
            </w:pPr>
          </w:p>
        </w:tc>
        <w:tc>
          <w:tcPr>
            <w:tcW w:w="1134" w:type="dxa"/>
            <w:vMerge/>
            <w:noWrap/>
            <w:vAlign w:val="center"/>
          </w:tcPr>
          <w:p w:rsidR="00BF4373" w:rsidRPr="00C01417" w:rsidRDefault="00BF4373" w:rsidP="00BF4373">
            <w:pPr>
              <w:jc w:val="center"/>
              <w:rPr>
                <w:rFonts w:ascii="GHEA Grapalat" w:hAnsi="GHEA Grapalat" w:cs="Calibri"/>
                <w:sz w:val="20"/>
                <w:szCs w:val="20"/>
              </w:rPr>
            </w:pPr>
          </w:p>
        </w:tc>
        <w:tc>
          <w:tcPr>
            <w:tcW w:w="1134" w:type="dxa"/>
            <w:vMerge/>
            <w:noWrap/>
            <w:vAlign w:val="center"/>
          </w:tcPr>
          <w:p w:rsidR="00BF4373" w:rsidRPr="00C01417" w:rsidRDefault="00BF4373" w:rsidP="00BF4373">
            <w:pPr>
              <w:jc w:val="center"/>
              <w:rPr>
                <w:rFonts w:ascii="GHEA Grapalat" w:hAnsi="GHEA Grapalat" w:cs="Calibri"/>
                <w:sz w:val="20"/>
                <w:szCs w:val="20"/>
              </w:rPr>
            </w:pPr>
          </w:p>
        </w:tc>
        <w:tc>
          <w:tcPr>
            <w:tcW w:w="1276" w:type="dxa"/>
            <w:noWrap/>
            <w:vAlign w:val="center"/>
          </w:tcPr>
          <w:p w:rsidR="00BF4373" w:rsidRPr="00C01417" w:rsidRDefault="00BF4373" w:rsidP="00BF4373">
            <w:pPr>
              <w:jc w:val="center"/>
              <w:rPr>
                <w:rFonts w:ascii="GHEA Grapalat" w:hAnsi="GHEA Grapalat" w:cs="Arial"/>
                <w:sz w:val="20"/>
                <w:szCs w:val="20"/>
              </w:rPr>
            </w:pPr>
            <w:r w:rsidRPr="00C01417">
              <w:rPr>
                <w:rFonts w:ascii="GHEA Grapalat" w:hAnsi="GHEA Grapalat" w:cs="Calibri"/>
                <w:sz w:val="20"/>
                <w:szCs w:val="20"/>
              </w:rPr>
              <w:t>ց/շաղախ</w:t>
            </w:r>
          </w:p>
        </w:tc>
        <w:tc>
          <w:tcPr>
            <w:tcW w:w="992" w:type="dxa"/>
            <w:noWrap/>
            <w:vAlign w:val="center"/>
          </w:tcPr>
          <w:p w:rsidR="00BF4373" w:rsidRPr="00C01417" w:rsidRDefault="00BF4373" w:rsidP="00BF4373">
            <w:pPr>
              <w:jc w:val="center"/>
              <w:rPr>
                <w:rFonts w:ascii="GHEA Grapalat" w:hAnsi="GHEA Grapalat" w:cs="Calibri"/>
                <w:sz w:val="20"/>
                <w:szCs w:val="20"/>
              </w:rPr>
            </w:pPr>
            <w:r w:rsidRPr="00C01417">
              <w:rPr>
                <w:rFonts w:ascii="GHEA Grapalat" w:hAnsi="GHEA Grapalat" w:cs="Calibri"/>
                <w:sz w:val="20"/>
                <w:szCs w:val="20"/>
              </w:rPr>
              <w:t>խմ</w:t>
            </w:r>
          </w:p>
        </w:tc>
        <w:tc>
          <w:tcPr>
            <w:tcW w:w="850" w:type="dxa"/>
            <w:noWrap/>
            <w:vAlign w:val="center"/>
          </w:tcPr>
          <w:p w:rsidR="00BF4373" w:rsidRPr="00C01417" w:rsidRDefault="00BF4373" w:rsidP="00BF4373">
            <w:pPr>
              <w:jc w:val="center"/>
              <w:rPr>
                <w:rFonts w:ascii="GHEA Grapalat" w:hAnsi="GHEA Grapalat" w:cs="Calibri"/>
                <w:sz w:val="20"/>
                <w:szCs w:val="20"/>
              </w:rPr>
            </w:pPr>
            <w:r w:rsidRPr="00C01417">
              <w:rPr>
                <w:rFonts w:ascii="GHEA Grapalat" w:hAnsi="GHEA Grapalat" w:cs="Calibri"/>
                <w:sz w:val="20"/>
                <w:szCs w:val="20"/>
              </w:rPr>
              <w:t>0,01</w:t>
            </w:r>
          </w:p>
        </w:tc>
        <w:tc>
          <w:tcPr>
            <w:tcW w:w="851" w:type="dxa"/>
            <w:noWrap/>
            <w:vAlign w:val="center"/>
          </w:tcPr>
          <w:p w:rsidR="00BF4373" w:rsidRPr="00C01417" w:rsidRDefault="00BF4373" w:rsidP="00BF4373">
            <w:pPr>
              <w:jc w:val="center"/>
              <w:rPr>
                <w:rFonts w:ascii="GHEA Grapalat" w:hAnsi="GHEA Grapalat" w:cs="Calibri"/>
                <w:sz w:val="20"/>
                <w:szCs w:val="20"/>
              </w:rPr>
            </w:pPr>
            <w:r w:rsidRPr="00C01417">
              <w:rPr>
                <w:rFonts w:ascii="GHEA Grapalat" w:hAnsi="GHEA Grapalat" w:cs="Calibri"/>
                <w:sz w:val="20"/>
                <w:szCs w:val="20"/>
              </w:rPr>
              <w:t>31,50</w:t>
            </w:r>
          </w:p>
        </w:tc>
        <w:tc>
          <w:tcPr>
            <w:tcW w:w="1134" w:type="dxa"/>
            <w:noWrap/>
          </w:tcPr>
          <w:p w:rsidR="00BF4373" w:rsidRPr="006443F5" w:rsidRDefault="00057C4C" w:rsidP="00BF4373">
            <w:pPr>
              <w:jc w:val="center"/>
              <w:rPr>
                <w:rFonts w:ascii="GHEA Grapalat" w:hAnsi="GHEA Grapalat" w:cs="Arial"/>
                <w:sz w:val="20"/>
                <w:szCs w:val="20"/>
                <w:lang w:val="hy-AM"/>
              </w:rPr>
            </w:pPr>
            <w:r w:rsidRPr="006443F5">
              <w:rPr>
                <w:rFonts w:ascii="GHEA Grapalat" w:hAnsi="GHEA Grapalat" w:cs="Arial"/>
                <w:sz w:val="20"/>
                <w:szCs w:val="20"/>
                <w:lang w:val="hy-AM"/>
              </w:rPr>
              <w:t>0,36</w:t>
            </w:r>
          </w:p>
        </w:tc>
      </w:tr>
      <w:tr w:rsidR="00BF4373" w:rsidRPr="00C01417" w:rsidTr="00140506">
        <w:trPr>
          <w:trHeight w:val="255"/>
        </w:trPr>
        <w:tc>
          <w:tcPr>
            <w:tcW w:w="568" w:type="dxa"/>
            <w:vMerge w:val="restart"/>
            <w:noWrap/>
            <w:vAlign w:val="center"/>
          </w:tcPr>
          <w:p w:rsidR="00BF4373" w:rsidRPr="00C01417" w:rsidRDefault="00BF4373" w:rsidP="004A1A7A">
            <w:pPr>
              <w:rPr>
                <w:rFonts w:ascii="GHEA Grapalat" w:hAnsi="GHEA Grapalat"/>
                <w:sz w:val="20"/>
                <w:szCs w:val="20"/>
              </w:rPr>
            </w:pPr>
            <w:r w:rsidRPr="00C01417">
              <w:rPr>
                <w:rFonts w:ascii="GHEA Grapalat" w:hAnsi="GHEA Grapalat"/>
                <w:sz w:val="20"/>
                <w:szCs w:val="20"/>
              </w:rPr>
              <w:lastRenderedPageBreak/>
              <w:t>7</w:t>
            </w:r>
            <w:r w:rsidR="004A1A7A">
              <w:rPr>
                <w:rFonts w:ascii="GHEA Grapalat" w:hAnsi="GHEA Grapalat"/>
                <w:sz w:val="20"/>
                <w:szCs w:val="20"/>
                <w:lang w:val="ru-RU"/>
              </w:rPr>
              <w:t>7</w:t>
            </w:r>
          </w:p>
        </w:tc>
        <w:tc>
          <w:tcPr>
            <w:tcW w:w="2551" w:type="dxa"/>
            <w:vMerge w:val="restart"/>
            <w:noWrap/>
            <w:vAlign w:val="center"/>
          </w:tcPr>
          <w:p w:rsidR="00BF4373" w:rsidRPr="00C01417" w:rsidRDefault="00BF4373" w:rsidP="00BF4373">
            <w:pPr>
              <w:spacing w:line="240" w:lineRule="auto"/>
              <w:rPr>
                <w:rFonts w:ascii="GHEA Grapalat" w:hAnsi="GHEA Grapalat" w:cs="Calibri"/>
                <w:sz w:val="20"/>
                <w:szCs w:val="20"/>
              </w:rPr>
            </w:pPr>
            <w:r w:rsidRPr="00C01417">
              <w:rPr>
                <w:rFonts w:ascii="GHEA Grapalat" w:hAnsi="GHEA Grapalat" w:cs="Calibri"/>
                <w:sz w:val="20"/>
                <w:szCs w:val="20"/>
              </w:rPr>
              <w:t xml:space="preserve">Հարթակների և թեքահարթակների երեսպատում 30մմ հաստությամբ բազալտե սալերով  </w:t>
            </w:r>
          </w:p>
        </w:tc>
        <w:tc>
          <w:tcPr>
            <w:tcW w:w="709" w:type="dxa"/>
            <w:vMerge w:val="restart"/>
            <w:noWrap/>
            <w:vAlign w:val="center"/>
          </w:tcPr>
          <w:p w:rsidR="00BF4373" w:rsidRPr="00C01417" w:rsidRDefault="00BF4373" w:rsidP="00BF4373">
            <w:pPr>
              <w:jc w:val="center"/>
              <w:rPr>
                <w:rFonts w:ascii="GHEA Grapalat" w:hAnsi="GHEA Grapalat" w:cs="Calibri"/>
                <w:sz w:val="20"/>
                <w:szCs w:val="20"/>
              </w:rPr>
            </w:pPr>
            <w:r w:rsidRPr="00C01417">
              <w:rPr>
                <w:rFonts w:ascii="GHEA Grapalat" w:hAnsi="GHEA Grapalat" w:cs="Calibri"/>
                <w:sz w:val="20"/>
                <w:szCs w:val="20"/>
              </w:rPr>
              <w:t>գծմ</w:t>
            </w:r>
          </w:p>
        </w:tc>
        <w:tc>
          <w:tcPr>
            <w:tcW w:w="425" w:type="dxa"/>
            <w:vMerge w:val="restart"/>
            <w:noWrap/>
            <w:vAlign w:val="center"/>
          </w:tcPr>
          <w:p w:rsidR="00BF4373" w:rsidRPr="00C01417" w:rsidRDefault="00BF4373" w:rsidP="00BF4373">
            <w:pPr>
              <w:jc w:val="center"/>
              <w:rPr>
                <w:rFonts w:ascii="GHEA Grapalat" w:hAnsi="GHEA Grapalat" w:cs="Calibri"/>
                <w:sz w:val="20"/>
                <w:szCs w:val="20"/>
              </w:rPr>
            </w:pPr>
            <w:r w:rsidRPr="00C01417">
              <w:rPr>
                <w:rFonts w:ascii="GHEA Grapalat" w:hAnsi="GHEA Grapalat" w:cs="Calibri"/>
                <w:sz w:val="20"/>
                <w:szCs w:val="20"/>
              </w:rPr>
              <w:t>1</w:t>
            </w:r>
          </w:p>
        </w:tc>
        <w:tc>
          <w:tcPr>
            <w:tcW w:w="1418" w:type="dxa"/>
            <w:vMerge w:val="restart"/>
            <w:noWrap/>
            <w:vAlign w:val="center"/>
          </w:tcPr>
          <w:p w:rsidR="00BF4373" w:rsidRPr="00C01417" w:rsidRDefault="00BF4373" w:rsidP="006443F5">
            <w:pPr>
              <w:jc w:val="center"/>
              <w:rPr>
                <w:rFonts w:ascii="GHEA Grapalat" w:hAnsi="GHEA Grapalat" w:cs="Calibri"/>
                <w:sz w:val="20"/>
                <w:szCs w:val="20"/>
              </w:rPr>
            </w:pPr>
            <w:r w:rsidRPr="00C01417">
              <w:rPr>
                <w:rFonts w:ascii="GHEA Grapalat" w:hAnsi="GHEA Grapalat" w:cs="Calibri"/>
                <w:sz w:val="20"/>
                <w:szCs w:val="20"/>
              </w:rPr>
              <w:t>27,</w:t>
            </w:r>
            <w:r w:rsidR="006443F5">
              <w:rPr>
                <w:rFonts w:ascii="GHEA Grapalat" w:hAnsi="GHEA Grapalat" w:cs="Calibri"/>
                <w:sz w:val="20"/>
                <w:szCs w:val="20"/>
                <w:lang w:val="hy-AM"/>
              </w:rPr>
              <w:t>31</w:t>
            </w:r>
            <w:r w:rsidR="00C50A56">
              <w:rPr>
                <w:rFonts w:ascii="GHEA Grapalat" w:hAnsi="GHEA Grapalat" w:cs="Calibri"/>
                <w:sz w:val="20"/>
                <w:szCs w:val="20"/>
                <w:lang w:val="hy-AM"/>
              </w:rPr>
              <w:t>0</w:t>
            </w:r>
          </w:p>
        </w:tc>
        <w:tc>
          <w:tcPr>
            <w:tcW w:w="992" w:type="dxa"/>
            <w:vMerge w:val="restart"/>
            <w:noWrap/>
            <w:vAlign w:val="center"/>
          </w:tcPr>
          <w:p w:rsidR="00BF4373" w:rsidRPr="00C01417" w:rsidRDefault="00BF4373" w:rsidP="00BF4373">
            <w:pPr>
              <w:jc w:val="center"/>
              <w:rPr>
                <w:rFonts w:ascii="GHEA Grapalat" w:hAnsi="GHEA Grapalat" w:cs="Calibri"/>
                <w:sz w:val="20"/>
                <w:szCs w:val="20"/>
              </w:rPr>
            </w:pPr>
            <w:r w:rsidRPr="00C01417">
              <w:rPr>
                <w:rFonts w:ascii="GHEA Grapalat" w:hAnsi="GHEA Grapalat" w:cs="Calibri"/>
                <w:sz w:val="20"/>
                <w:szCs w:val="20"/>
              </w:rPr>
              <w:t>18,500</w:t>
            </w:r>
          </w:p>
        </w:tc>
        <w:tc>
          <w:tcPr>
            <w:tcW w:w="1134" w:type="dxa"/>
            <w:vMerge w:val="restart"/>
            <w:noWrap/>
            <w:vAlign w:val="center"/>
          </w:tcPr>
          <w:p w:rsidR="00BF4373" w:rsidRPr="00C01417" w:rsidRDefault="00BF4373" w:rsidP="00BF4373">
            <w:pPr>
              <w:jc w:val="center"/>
              <w:rPr>
                <w:rFonts w:ascii="GHEA Grapalat" w:hAnsi="GHEA Grapalat" w:cs="Calibri"/>
                <w:sz w:val="20"/>
                <w:szCs w:val="20"/>
              </w:rPr>
            </w:pPr>
            <w:r w:rsidRPr="00C01417">
              <w:rPr>
                <w:rFonts w:ascii="GHEA Grapalat" w:hAnsi="GHEA Grapalat" w:cs="Calibri"/>
                <w:sz w:val="20"/>
                <w:szCs w:val="20"/>
              </w:rPr>
              <w:t>0,200</w:t>
            </w:r>
          </w:p>
        </w:tc>
        <w:tc>
          <w:tcPr>
            <w:tcW w:w="1134" w:type="dxa"/>
            <w:vMerge w:val="restart"/>
            <w:noWrap/>
            <w:vAlign w:val="center"/>
          </w:tcPr>
          <w:p w:rsidR="00BF4373" w:rsidRPr="00C01417" w:rsidRDefault="006443F5" w:rsidP="006443F5">
            <w:pPr>
              <w:jc w:val="center"/>
              <w:rPr>
                <w:rFonts w:ascii="GHEA Grapalat" w:hAnsi="GHEA Grapalat" w:cs="Calibri"/>
                <w:sz w:val="20"/>
                <w:szCs w:val="20"/>
              </w:rPr>
            </w:pPr>
            <w:r>
              <w:rPr>
                <w:rFonts w:ascii="GHEA Grapalat" w:hAnsi="GHEA Grapalat" w:cs="Calibri"/>
                <w:sz w:val="20"/>
                <w:szCs w:val="20"/>
                <w:lang w:val="hy-AM"/>
              </w:rPr>
              <w:t>7,61</w:t>
            </w:r>
          </w:p>
        </w:tc>
        <w:tc>
          <w:tcPr>
            <w:tcW w:w="1276" w:type="dxa"/>
            <w:noWrap/>
            <w:vAlign w:val="center"/>
          </w:tcPr>
          <w:p w:rsidR="00BF4373" w:rsidRPr="00C01417" w:rsidRDefault="00BF4373" w:rsidP="00BF4373">
            <w:pPr>
              <w:jc w:val="center"/>
              <w:rPr>
                <w:rFonts w:ascii="GHEA Grapalat" w:hAnsi="GHEA Grapalat" w:cs="Arial"/>
                <w:sz w:val="20"/>
                <w:szCs w:val="20"/>
              </w:rPr>
            </w:pPr>
            <w:r w:rsidRPr="00C01417">
              <w:rPr>
                <w:rFonts w:ascii="GHEA Grapalat" w:hAnsi="GHEA Grapalat" w:cs="Calibri"/>
                <w:sz w:val="20"/>
                <w:szCs w:val="20"/>
              </w:rPr>
              <w:t>սալ բազալտե 30մմ</w:t>
            </w:r>
          </w:p>
        </w:tc>
        <w:tc>
          <w:tcPr>
            <w:tcW w:w="992" w:type="dxa"/>
            <w:noWrap/>
            <w:vAlign w:val="center"/>
          </w:tcPr>
          <w:p w:rsidR="00BF4373" w:rsidRPr="00C01417" w:rsidRDefault="00BF4373" w:rsidP="00BF4373">
            <w:pPr>
              <w:jc w:val="center"/>
              <w:rPr>
                <w:rFonts w:ascii="GHEA Grapalat" w:hAnsi="GHEA Grapalat" w:cs="Calibri"/>
                <w:sz w:val="20"/>
                <w:szCs w:val="20"/>
              </w:rPr>
            </w:pPr>
            <w:r w:rsidRPr="00C01417">
              <w:rPr>
                <w:rFonts w:ascii="GHEA Grapalat" w:hAnsi="GHEA Grapalat" w:cs="Calibri"/>
                <w:sz w:val="20"/>
                <w:szCs w:val="20"/>
              </w:rPr>
              <w:t>քմ</w:t>
            </w:r>
          </w:p>
        </w:tc>
        <w:tc>
          <w:tcPr>
            <w:tcW w:w="850" w:type="dxa"/>
            <w:noWrap/>
            <w:vAlign w:val="center"/>
          </w:tcPr>
          <w:p w:rsidR="00BF4373" w:rsidRPr="00C01417" w:rsidRDefault="00BF4373" w:rsidP="00BF4373">
            <w:pPr>
              <w:jc w:val="center"/>
              <w:rPr>
                <w:rFonts w:ascii="GHEA Grapalat" w:hAnsi="GHEA Grapalat" w:cs="Calibri"/>
                <w:sz w:val="20"/>
                <w:szCs w:val="20"/>
              </w:rPr>
            </w:pPr>
            <w:r w:rsidRPr="00C01417">
              <w:rPr>
                <w:rFonts w:ascii="GHEA Grapalat" w:hAnsi="GHEA Grapalat" w:cs="Calibri"/>
                <w:sz w:val="20"/>
                <w:szCs w:val="20"/>
              </w:rPr>
              <w:t>1,05</w:t>
            </w:r>
          </w:p>
        </w:tc>
        <w:tc>
          <w:tcPr>
            <w:tcW w:w="851" w:type="dxa"/>
            <w:noWrap/>
            <w:vAlign w:val="center"/>
          </w:tcPr>
          <w:p w:rsidR="00BF4373" w:rsidRPr="00C01417" w:rsidRDefault="00BF4373" w:rsidP="00BF4373">
            <w:pPr>
              <w:jc w:val="center"/>
              <w:rPr>
                <w:rFonts w:ascii="GHEA Grapalat" w:hAnsi="GHEA Grapalat" w:cs="Calibri"/>
                <w:sz w:val="20"/>
                <w:szCs w:val="20"/>
              </w:rPr>
            </w:pPr>
            <w:r w:rsidRPr="00C01417">
              <w:rPr>
                <w:rFonts w:ascii="GHEA Grapalat" w:hAnsi="GHEA Grapalat" w:cs="Calibri"/>
                <w:sz w:val="20"/>
                <w:szCs w:val="20"/>
              </w:rPr>
              <w:t>4,00</w:t>
            </w:r>
          </w:p>
        </w:tc>
        <w:tc>
          <w:tcPr>
            <w:tcW w:w="1134" w:type="dxa"/>
            <w:noWrap/>
          </w:tcPr>
          <w:p w:rsidR="00057C4C" w:rsidRPr="006443F5" w:rsidRDefault="00057C4C" w:rsidP="00BF4373">
            <w:pPr>
              <w:jc w:val="center"/>
              <w:rPr>
                <w:rFonts w:ascii="GHEA Grapalat" w:hAnsi="GHEA Grapalat" w:cs="Arial"/>
                <w:sz w:val="20"/>
                <w:szCs w:val="20"/>
                <w:lang w:val="hy-AM"/>
              </w:rPr>
            </w:pPr>
          </w:p>
          <w:p w:rsidR="00BF4373" w:rsidRPr="006443F5" w:rsidRDefault="00057C4C" w:rsidP="00BF4373">
            <w:pPr>
              <w:jc w:val="center"/>
              <w:rPr>
                <w:rFonts w:ascii="GHEA Grapalat" w:hAnsi="GHEA Grapalat" w:cs="Arial"/>
                <w:sz w:val="20"/>
                <w:szCs w:val="20"/>
                <w:lang w:val="hy-AM"/>
              </w:rPr>
            </w:pPr>
            <w:r w:rsidRPr="006443F5">
              <w:rPr>
                <w:rFonts w:ascii="GHEA Grapalat" w:hAnsi="GHEA Grapalat" w:cs="Arial"/>
                <w:sz w:val="20"/>
                <w:szCs w:val="20"/>
                <w:lang w:val="hy-AM"/>
              </w:rPr>
              <w:t>4,76</w:t>
            </w:r>
          </w:p>
        </w:tc>
      </w:tr>
      <w:tr w:rsidR="00BF4373" w:rsidRPr="00C01417" w:rsidTr="00140506">
        <w:trPr>
          <w:trHeight w:val="255"/>
        </w:trPr>
        <w:tc>
          <w:tcPr>
            <w:tcW w:w="568" w:type="dxa"/>
            <w:vMerge/>
            <w:noWrap/>
            <w:vAlign w:val="center"/>
          </w:tcPr>
          <w:p w:rsidR="00BF4373" w:rsidRPr="00C01417" w:rsidRDefault="00BF4373" w:rsidP="00BF4373">
            <w:pPr>
              <w:rPr>
                <w:rFonts w:ascii="GHEA Grapalat" w:hAnsi="GHEA Grapalat"/>
                <w:sz w:val="20"/>
                <w:szCs w:val="20"/>
              </w:rPr>
            </w:pPr>
          </w:p>
        </w:tc>
        <w:tc>
          <w:tcPr>
            <w:tcW w:w="2551" w:type="dxa"/>
            <w:vMerge/>
            <w:noWrap/>
            <w:vAlign w:val="center"/>
          </w:tcPr>
          <w:p w:rsidR="00BF4373" w:rsidRPr="00C01417" w:rsidRDefault="00BF4373" w:rsidP="00BF4373">
            <w:pPr>
              <w:spacing w:line="240" w:lineRule="auto"/>
              <w:rPr>
                <w:rFonts w:ascii="GHEA Grapalat" w:hAnsi="GHEA Grapalat" w:cs="Calibri"/>
                <w:sz w:val="20"/>
                <w:szCs w:val="20"/>
              </w:rPr>
            </w:pPr>
          </w:p>
        </w:tc>
        <w:tc>
          <w:tcPr>
            <w:tcW w:w="709" w:type="dxa"/>
            <w:vMerge/>
            <w:noWrap/>
            <w:vAlign w:val="center"/>
          </w:tcPr>
          <w:p w:rsidR="00BF4373" w:rsidRPr="00C01417" w:rsidRDefault="00BF4373" w:rsidP="00BF4373">
            <w:pPr>
              <w:jc w:val="center"/>
              <w:rPr>
                <w:rFonts w:ascii="GHEA Grapalat" w:hAnsi="GHEA Grapalat" w:cs="Calibri"/>
                <w:sz w:val="20"/>
                <w:szCs w:val="20"/>
              </w:rPr>
            </w:pPr>
          </w:p>
        </w:tc>
        <w:tc>
          <w:tcPr>
            <w:tcW w:w="425" w:type="dxa"/>
            <w:vMerge/>
            <w:noWrap/>
            <w:vAlign w:val="center"/>
          </w:tcPr>
          <w:p w:rsidR="00BF4373" w:rsidRPr="00C01417" w:rsidRDefault="00BF4373" w:rsidP="00BF4373">
            <w:pPr>
              <w:jc w:val="center"/>
              <w:rPr>
                <w:rFonts w:ascii="GHEA Grapalat" w:hAnsi="GHEA Grapalat" w:cs="Calibri"/>
                <w:sz w:val="20"/>
                <w:szCs w:val="20"/>
              </w:rPr>
            </w:pPr>
          </w:p>
        </w:tc>
        <w:tc>
          <w:tcPr>
            <w:tcW w:w="1418" w:type="dxa"/>
            <w:vMerge/>
            <w:noWrap/>
            <w:vAlign w:val="center"/>
          </w:tcPr>
          <w:p w:rsidR="00BF4373" w:rsidRPr="00C01417" w:rsidRDefault="00BF4373" w:rsidP="00BF4373">
            <w:pPr>
              <w:jc w:val="center"/>
              <w:rPr>
                <w:rFonts w:ascii="GHEA Grapalat" w:hAnsi="GHEA Grapalat" w:cs="Calibri"/>
                <w:sz w:val="20"/>
                <w:szCs w:val="20"/>
              </w:rPr>
            </w:pPr>
          </w:p>
        </w:tc>
        <w:tc>
          <w:tcPr>
            <w:tcW w:w="992" w:type="dxa"/>
            <w:vMerge/>
            <w:noWrap/>
            <w:vAlign w:val="center"/>
          </w:tcPr>
          <w:p w:rsidR="00BF4373" w:rsidRPr="00C01417" w:rsidRDefault="00BF4373" w:rsidP="00BF4373">
            <w:pPr>
              <w:jc w:val="center"/>
              <w:rPr>
                <w:rFonts w:ascii="GHEA Grapalat" w:hAnsi="GHEA Grapalat" w:cs="Calibri"/>
                <w:sz w:val="20"/>
                <w:szCs w:val="20"/>
              </w:rPr>
            </w:pPr>
          </w:p>
        </w:tc>
        <w:tc>
          <w:tcPr>
            <w:tcW w:w="1134" w:type="dxa"/>
            <w:vMerge/>
            <w:noWrap/>
            <w:vAlign w:val="center"/>
          </w:tcPr>
          <w:p w:rsidR="00BF4373" w:rsidRPr="00C01417" w:rsidRDefault="00BF4373" w:rsidP="00BF4373">
            <w:pPr>
              <w:jc w:val="center"/>
              <w:rPr>
                <w:rFonts w:ascii="GHEA Grapalat" w:hAnsi="GHEA Grapalat" w:cs="Calibri"/>
                <w:sz w:val="20"/>
                <w:szCs w:val="20"/>
              </w:rPr>
            </w:pPr>
          </w:p>
        </w:tc>
        <w:tc>
          <w:tcPr>
            <w:tcW w:w="1134" w:type="dxa"/>
            <w:vMerge/>
            <w:noWrap/>
            <w:vAlign w:val="center"/>
          </w:tcPr>
          <w:p w:rsidR="00BF4373" w:rsidRPr="00C01417" w:rsidRDefault="00BF4373" w:rsidP="00BF4373">
            <w:pPr>
              <w:jc w:val="center"/>
              <w:rPr>
                <w:rFonts w:ascii="GHEA Grapalat" w:hAnsi="GHEA Grapalat" w:cs="Calibri"/>
                <w:sz w:val="20"/>
                <w:szCs w:val="20"/>
              </w:rPr>
            </w:pPr>
          </w:p>
        </w:tc>
        <w:tc>
          <w:tcPr>
            <w:tcW w:w="1276" w:type="dxa"/>
            <w:noWrap/>
            <w:vAlign w:val="center"/>
          </w:tcPr>
          <w:p w:rsidR="00BF4373" w:rsidRPr="00C01417" w:rsidRDefault="00BF4373" w:rsidP="00BF4373">
            <w:pPr>
              <w:jc w:val="center"/>
              <w:rPr>
                <w:rFonts w:ascii="GHEA Grapalat" w:hAnsi="GHEA Grapalat" w:cs="Arial"/>
                <w:sz w:val="20"/>
                <w:szCs w:val="20"/>
              </w:rPr>
            </w:pPr>
            <w:r w:rsidRPr="00C01417">
              <w:rPr>
                <w:rFonts w:ascii="GHEA Grapalat" w:hAnsi="GHEA Grapalat" w:cs="Calibri"/>
                <w:sz w:val="20"/>
                <w:szCs w:val="20"/>
              </w:rPr>
              <w:t>ց/շաղախ</w:t>
            </w:r>
          </w:p>
        </w:tc>
        <w:tc>
          <w:tcPr>
            <w:tcW w:w="992" w:type="dxa"/>
            <w:noWrap/>
            <w:vAlign w:val="center"/>
          </w:tcPr>
          <w:p w:rsidR="00BF4373" w:rsidRPr="00C01417" w:rsidRDefault="00BF4373" w:rsidP="00BF4373">
            <w:pPr>
              <w:jc w:val="center"/>
              <w:rPr>
                <w:rFonts w:ascii="GHEA Grapalat" w:hAnsi="GHEA Grapalat" w:cs="Calibri"/>
                <w:sz w:val="20"/>
                <w:szCs w:val="20"/>
              </w:rPr>
            </w:pPr>
            <w:r w:rsidRPr="00C01417">
              <w:rPr>
                <w:rFonts w:ascii="GHEA Grapalat" w:hAnsi="GHEA Grapalat" w:cs="Calibri"/>
                <w:sz w:val="20"/>
                <w:szCs w:val="20"/>
              </w:rPr>
              <w:t>խմ</w:t>
            </w:r>
          </w:p>
        </w:tc>
        <w:tc>
          <w:tcPr>
            <w:tcW w:w="850" w:type="dxa"/>
            <w:noWrap/>
            <w:vAlign w:val="center"/>
          </w:tcPr>
          <w:p w:rsidR="00BF4373" w:rsidRPr="00BF4373" w:rsidRDefault="00BF4373" w:rsidP="00057C4C">
            <w:pPr>
              <w:jc w:val="center"/>
              <w:rPr>
                <w:rFonts w:ascii="GHEA Grapalat" w:hAnsi="GHEA Grapalat" w:cs="Calibri"/>
                <w:sz w:val="20"/>
                <w:szCs w:val="20"/>
                <w:lang w:val="ru-RU"/>
              </w:rPr>
            </w:pPr>
            <w:r w:rsidRPr="00C01417">
              <w:rPr>
                <w:rFonts w:ascii="GHEA Grapalat" w:hAnsi="GHEA Grapalat" w:cs="Calibri"/>
                <w:sz w:val="20"/>
                <w:szCs w:val="20"/>
              </w:rPr>
              <w:t>0,0</w:t>
            </w:r>
            <w:r w:rsidR="00057C4C">
              <w:rPr>
                <w:rFonts w:ascii="GHEA Grapalat" w:hAnsi="GHEA Grapalat" w:cs="Calibri"/>
                <w:sz w:val="20"/>
                <w:szCs w:val="20"/>
                <w:lang w:val="hy-AM"/>
              </w:rPr>
              <w:t>27</w:t>
            </w:r>
          </w:p>
        </w:tc>
        <w:tc>
          <w:tcPr>
            <w:tcW w:w="851" w:type="dxa"/>
            <w:noWrap/>
            <w:vAlign w:val="center"/>
          </w:tcPr>
          <w:p w:rsidR="00BF4373" w:rsidRPr="00C01417" w:rsidRDefault="00BF4373" w:rsidP="00BF4373">
            <w:pPr>
              <w:jc w:val="center"/>
              <w:rPr>
                <w:rFonts w:ascii="GHEA Grapalat" w:hAnsi="GHEA Grapalat" w:cs="Calibri"/>
                <w:sz w:val="20"/>
                <w:szCs w:val="20"/>
              </w:rPr>
            </w:pPr>
            <w:r w:rsidRPr="00C01417">
              <w:rPr>
                <w:rFonts w:ascii="GHEA Grapalat" w:hAnsi="GHEA Grapalat" w:cs="Calibri"/>
                <w:sz w:val="20"/>
                <w:szCs w:val="20"/>
              </w:rPr>
              <w:t>31,50</w:t>
            </w:r>
          </w:p>
        </w:tc>
        <w:tc>
          <w:tcPr>
            <w:tcW w:w="1134" w:type="dxa"/>
            <w:noWrap/>
          </w:tcPr>
          <w:p w:rsidR="00BF4373" w:rsidRPr="006443F5" w:rsidRDefault="00057C4C" w:rsidP="00057C4C">
            <w:pPr>
              <w:jc w:val="center"/>
              <w:rPr>
                <w:rFonts w:ascii="GHEA Grapalat" w:hAnsi="GHEA Grapalat" w:cs="Arial"/>
                <w:sz w:val="20"/>
                <w:szCs w:val="20"/>
                <w:lang w:val="hy-AM"/>
              </w:rPr>
            </w:pPr>
            <w:r w:rsidRPr="006443F5">
              <w:rPr>
                <w:rFonts w:ascii="GHEA Grapalat" w:hAnsi="GHEA Grapalat" w:cs="Arial"/>
                <w:sz w:val="20"/>
                <w:szCs w:val="20"/>
                <w:lang w:val="hy-AM"/>
              </w:rPr>
              <w:t>0,96</w:t>
            </w:r>
          </w:p>
        </w:tc>
      </w:tr>
      <w:tr w:rsidR="00BF4373" w:rsidRPr="00C01417" w:rsidTr="00140506">
        <w:trPr>
          <w:trHeight w:val="255"/>
        </w:trPr>
        <w:tc>
          <w:tcPr>
            <w:tcW w:w="568" w:type="dxa"/>
            <w:vMerge w:val="restart"/>
            <w:noWrap/>
            <w:vAlign w:val="center"/>
          </w:tcPr>
          <w:p w:rsidR="00BF4373" w:rsidRPr="00C01417" w:rsidRDefault="00C65D29" w:rsidP="004A1A7A">
            <w:pPr>
              <w:rPr>
                <w:rFonts w:ascii="GHEA Grapalat" w:hAnsi="GHEA Grapalat"/>
                <w:sz w:val="20"/>
                <w:szCs w:val="20"/>
              </w:rPr>
            </w:pPr>
            <w:r>
              <w:rPr>
                <w:rFonts w:ascii="GHEA Grapalat" w:hAnsi="GHEA Grapalat"/>
                <w:sz w:val="20"/>
                <w:szCs w:val="20"/>
                <w:lang w:val="ru-RU"/>
              </w:rPr>
              <w:t>7</w:t>
            </w:r>
            <w:r w:rsidR="004A1A7A">
              <w:rPr>
                <w:rFonts w:ascii="GHEA Grapalat" w:hAnsi="GHEA Grapalat"/>
                <w:sz w:val="20"/>
                <w:szCs w:val="20"/>
                <w:lang w:val="ru-RU"/>
              </w:rPr>
              <w:t>8</w:t>
            </w:r>
          </w:p>
        </w:tc>
        <w:tc>
          <w:tcPr>
            <w:tcW w:w="2551" w:type="dxa"/>
            <w:vMerge w:val="restart"/>
            <w:noWrap/>
            <w:vAlign w:val="center"/>
          </w:tcPr>
          <w:p w:rsidR="00BF4373" w:rsidRPr="00C01417" w:rsidRDefault="00BF4373" w:rsidP="00BF4373">
            <w:pPr>
              <w:spacing w:line="240" w:lineRule="auto"/>
              <w:rPr>
                <w:rFonts w:ascii="GHEA Grapalat" w:hAnsi="GHEA Grapalat" w:cs="Calibri"/>
                <w:sz w:val="20"/>
                <w:szCs w:val="20"/>
              </w:rPr>
            </w:pPr>
            <w:r w:rsidRPr="00C01417">
              <w:rPr>
                <w:rFonts w:ascii="GHEA Grapalat" w:hAnsi="GHEA Grapalat" w:cs="Calibri"/>
                <w:sz w:val="20"/>
                <w:szCs w:val="20"/>
              </w:rPr>
              <w:t>Շրիշակների իրականացում 30մմ հաստությամբ և 150մմ լայնությամբ բազալտե սալերով, ցեմենտավազային շաղախի հենքով</w:t>
            </w:r>
          </w:p>
        </w:tc>
        <w:tc>
          <w:tcPr>
            <w:tcW w:w="709" w:type="dxa"/>
            <w:vMerge w:val="restart"/>
            <w:noWrap/>
            <w:vAlign w:val="center"/>
          </w:tcPr>
          <w:p w:rsidR="00BF4373" w:rsidRPr="00C01417" w:rsidRDefault="00BF4373" w:rsidP="00BF4373">
            <w:pPr>
              <w:jc w:val="center"/>
              <w:rPr>
                <w:rFonts w:ascii="GHEA Grapalat" w:hAnsi="GHEA Grapalat" w:cs="Calibri"/>
                <w:sz w:val="20"/>
                <w:szCs w:val="20"/>
              </w:rPr>
            </w:pPr>
            <w:r w:rsidRPr="00C01417">
              <w:rPr>
                <w:rFonts w:ascii="GHEA Grapalat" w:hAnsi="GHEA Grapalat" w:cs="Calibri"/>
                <w:sz w:val="20"/>
                <w:szCs w:val="20"/>
              </w:rPr>
              <w:t>գծմ</w:t>
            </w:r>
          </w:p>
        </w:tc>
        <w:tc>
          <w:tcPr>
            <w:tcW w:w="425" w:type="dxa"/>
            <w:vMerge w:val="restart"/>
            <w:noWrap/>
            <w:vAlign w:val="center"/>
          </w:tcPr>
          <w:p w:rsidR="00BF4373" w:rsidRPr="00C01417" w:rsidRDefault="00BF4373" w:rsidP="00BF4373">
            <w:pPr>
              <w:jc w:val="center"/>
              <w:rPr>
                <w:rFonts w:ascii="GHEA Grapalat" w:hAnsi="GHEA Grapalat" w:cs="Calibri"/>
                <w:sz w:val="20"/>
                <w:szCs w:val="20"/>
              </w:rPr>
            </w:pPr>
            <w:r w:rsidRPr="00C01417">
              <w:rPr>
                <w:rFonts w:ascii="GHEA Grapalat" w:hAnsi="GHEA Grapalat" w:cs="Calibri"/>
                <w:sz w:val="20"/>
                <w:szCs w:val="20"/>
              </w:rPr>
              <w:t>1</w:t>
            </w:r>
          </w:p>
        </w:tc>
        <w:tc>
          <w:tcPr>
            <w:tcW w:w="1418" w:type="dxa"/>
            <w:vMerge w:val="restart"/>
            <w:noWrap/>
            <w:vAlign w:val="center"/>
          </w:tcPr>
          <w:p w:rsidR="00BF4373" w:rsidRPr="00C01417" w:rsidRDefault="00BF4373" w:rsidP="006443F5">
            <w:pPr>
              <w:jc w:val="center"/>
              <w:rPr>
                <w:rFonts w:ascii="GHEA Grapalat" w:hAnsi="GHEA Grapalat" w:cs="Calibri"/>
                <w:sz w:val="20"/>
                <w:szCs w:val="20"/>
              </w:rPr>
            </w:pPr>
            <w:r w:rsidRPr="00C01417">
              <w:rPr>
                <w:rFonts w:ascii="GHEA Grapalat" w:hAnsi="GHEA Grapalat" w:cs="Calibri"/>
                <w:sz w:val="20"/>
                <w:szCs w:val="20"/>
              </w:rPr>
              <w:t>3,6</w:t>
            </w:r>
            <w:r w:rsidR="006443F5">
              <w:rPr>
                <w:rFonts w:ascii="GHEA Grapalat" w:hAnsi="GHEA Grapalat" w:cs="Calibri"/>
                <w:sz w:val="20"/>
                <w:szCs w:val="20"/>
                <w:lang w:val="hy-AM"/>
              </w:rPr>
              <w:t>3</w:t>
            </w:r>
            <w:r w:rsidR="00C50A56">
              <w:rPr>
                <w:rFonts w:ascii="GHEA Grapalat" w:hAnsi="GHEA Grapalat" w:cs="Calibri"/>
                <w:sz w:val="20"/>
                <w:szCs w:val="20"/>
                <w:lang w:val="hy-AM"/>
              </w:rPr>
              <w:t>0</w:t>
            </w:r>
          </w:p>
        </w:tc>
        <w:tc>
          <w:tcPr>
            <w:tcW w:w="992" w:type="dxa"/>
            <w:vMerge w:val="restart"/>
            <w:noWrap/>
            <w:vAlign w:val="center"/>
          </w:tcPr>
          <w:p w:rsidR="00BF4373" w:rsidRPr="00C01417" w:rsidRDefault="00BF4373" w:rsidP="00BF4373">
            <w:pPr>
              <w:jc w:val="center"/>
              <w:rPr>
                <w:rFonts w:ascii="GHEA Grapalat" w:hAnsi="GHEA Grapalat" w:cs="Calibri"/>
                <w:sz w:val="20"/>
                <w:szCs w:val="20"/>
              </w:rPr>
            </w:pPr>
            <w:r>
              <w:rPr>
                <w:rFonts w:ascii="GHEA Grapalat" w:hAnsi="GHEA Grapalat" w:cs="Calibri"/>
                <w:sz w:val="20"/>
                <w:szCs w:val="20"/>
              </w:rPr>
              <w:t>1,300</w:t>
            </w:r>
          </w:p>
        </w:tc>
        <w:tc>
          <w:tcPr>
            <w:tcW w:w="1134" w:type="dxa"/>
            <w:vMerge w:val="restart"/>
            <w:noWrap/>
            <w:vAlign w:val="center"/>
          </w:tcPr>
          <w:p w:rsidR="00BF4373" w:rsidRPr="00C01417" w:rsidRDefault="00BF4373" w:rsidP="00BF4373">
            <w:pPr>
              <w:jc w:val="center"/>
              <w:rPr>
                <w:rFonts w:ascii="GHEA Grapalat" w:hAnsi="GHEA Grapalat" w:cs="Calibri"/>
                <w:sz w:val="20"/>
                <w:szCs w:val="20"/>
              </w:rPr>
            </w:pPr>
            <w:r w:rsidRPr="00C01417">
              <w:rPr>
                <w:rFonts w:ascii="GHEA Grapalat" w:hAnsi="GHEA Grapalat" w:cs="Calibri"/>
                <w:sz w:val="20"/>
                <w:szCs w:val="20"/>
              </w:rPr>
              <w:t>0,050</w:t>
            </w:r>
          </w:p>
        </w:tc>
        <w:tc>
          <w:tcPr>
            <w:tcW w:w="1134" w:type="dxa"/>
            <w:vMerge w:val="restart"/>
            <w:noWrap/>
            <w:vAlign w:val="center"/>
          </w:tcPr>
          <w:p w:rsidR="00BF4373" w:rsidRPr="00C01417" w:rsidRDefault="00BF4373" w:rsidP="006443F5">
            <w:pPr>
              <w:jc w:val="center"/>
              <w:rPr>
                <w:rFonts w:ascii="GHEA Grapalat" w:hAnsi="GHEA Grapalat" w:cs="Calibri"/>
                <w:sz w:val="20"/>
                <w:szCs w:val="20"/>
              </w:rPr>
            </w:pPr>
            <w:r w:rsidRPr="00C01417">
              <w:rPr>
                <w:rFonts w:ascii="GHEA Grapalat" w:hAnsi="GHEA Grapalat" w:cs="Calibri"/>
                <w:sz w:val="20"/>
                <w:szCs w:val="20"/>
              </w:rPr>
              <w:t>2,</w:t>
            </w:r>
            <w:r w:rsidR="006443F5">
              <w:rPr>
                <w:rFonts w:ascii="GHEA Grapalat" w:hAnsi="GHEA Grapalat" w:cs="Calibri"/>
                <w:sz w:val="20"/>
                <w:szCs w:val="20"/>
                <w:lang w:val="hy-AM"/>
              </w:rPr>
              <w:t>28</w:t>
            </w:r>
          </w:p>
        </w:tc>
        <w:tc>
          <w:tcPr>
            <w:tcW w:w="1276" w:type="dxa"/>
            <w:noWrap/>
            <w:vAlign w:val="center"/>
          </w:tcPr>
          <w:p w:rsidR="00BF4373" w:rsidRPr="00C01417" w:rsidRDefault="00BF4373" w:rsidP="00BF4373">
            <w:pPr>
              <w:jc w:val="center"/>
              <w:rPr>
                <w:rFonts w:ascii="GHEA Grapalat" w:hAnsi="GHEA Grapalat" w:cs="Arial"/>
                <w:sz w:val="20"/>
                <w:szCs w:val="20"/>
              </w:rPr>
            </w:pPr>
            <w:r w:rsidRPr="00C01417">
              <w:rPr>
                <w:rFonts w:ascii="GHEA Grapalat" w:hAnsi="GHEA Grapalat" w:cs="Calibri"/>
                <w:sz w:val="20"/>
                <w:szCs w:val="20"/>
              </w:rPr>
              <w:t>սալ բազալտե 30մմ</w:t>
            </w:r>
          </w:p>
        </w:tc>
        <w:tc>
          <w:tcPr>
            <w:tcW w:w="992" w:type="dxa"/>
            <w:noWrap/>
            <w:vAlign w:val="center"/>
          </w:tcPr>
          <w:p w:rsidR="00BF4373" w:rsidRPr="00C01417" w:rsidRDefault="00BF4373" w:rsidP="00BF4373">
            <w:pPr>
              <w:jc w:val="center"/>
              <w:rPr>
                <w:rFonts w:ascii="GHEA Grapalat" w:hAnsi="GHEA Grapalat" w:cs="Calibri"/>
                <w:sz w:val="20"/>
                <w:szCs w:val="20"/>
              </w:rPr>
            </w:pPr>
            <w:r w:rsidRPr="00C01417">
              <w:rPr>
                <w:rFonts w:ascii="GHEA Grapalat" w:hAnsi="GHEA Grapalat" w:cs="Calibri"/>
                <w:sz w:val="20"/>
                <w:szCs w:val="20"/>
              </w:rPr>
              <w:t>քմ</w:t>
            </w:r>
          </w:p>
        </w:tc>
        <w:tc>
          <w:tcPr>
            <w:tcW w:w="850" w:type="dxa"/>
            <w:noWrap/>
            <w:vAlign w:val="center"/>
          </w:tcPr>
          <w:p w:rsidR="00BF4373" w:rsidRPr="00BF4373" w:rsidRDefault="00BF4373" w:rsidP="00057C4C">
            <w:pPr>
              <w:jc w:val="center"/>
              <w:rPr>
                <w:rFonts w:ascii="GHEA Grapalat" w:hAnsi="GHEA Grapalat" w:cs="Calibri"/>
                <w:sz w:val="20"/>
                <w:szCs w:val="20"/>
                <w:lang w:val="ru-RU"/>
              </w:rPr>
            </w:pPr>
            <w:r w:rsidRPr="00C01417">
              <w:rPr>
                <w:rFonts w:ascii="GHEA Grapalat" w:hAnsi="GHEA Grapalat" w:cs="Calibri"/>
                <w:sz w:val="20"/>
                <w:szCs w:val="20"/>
              </w:rPr>
              <w:t>0,1</w:t>
            </w:r>
            <w:r w:rsidR="00057C4C">
              <w:rPr>
                <w:rFonts w:ascii="GHEA Grapalat" w:hAnsi="GHEA Grapalat" w:cs="Calibri"/>
                <w:sz w:val="20"/>
                <w:szCs w:val="20"/>
                <w:lang w:val="hy-AM"/>
              </w:rPr>
              <w:t>57</w:t>
            </w:r>
          </w:p>
        </w:tc>
        <w:tc>
          <w:tcPr>
            <w:tcW w:w="851" w:type="dxa"/>
            <w:noWrap/>
            <w:vAlign w:val="center"/>
          </w:tcPr>
          <w:p w:rsidR="00BF4373" w:rsidRPr="00C01417" w:rsidRDefault="00BF4373" w:rsidP="00BF4373">
            <w:pPr>
              <w:jc w:val="center"/>
              <w:rPr>
                <w:rFonts w:ascii="GHEA Grapalat" w:hAnsi="GHEA Grapalat" w:cs="Calibri"/>
                <w:sz w:val="20"/>
                <w:szCs w:val="20"/>
              </w:rPr>
            </w:pPr>
            <w:r w:rsidRPr="00C01417">
              <w:rPr>
                <w:rFonts w:ascii="GHEA Grapalat" w:hAnsi="GHEA Grapalat" w:cs="Calibri"/>
                <w:sz w:val="20"/>
                <w:szCs w:val="20"/>
              </w:rPr>
              <w:t>4,00</w:t>
            </w:r>
          </w:p>
        </w:tc>
        <w:tc>
          <w:tcPr>
            <w:tcW w:w="1134" w:type="dxa"/>
            <w:noWrap/>
          </w:tcPr>
          <w:p w:rsidR="00057C4C" w:rsidRPr="006443F5" w:rsidRDefault="00057C4C" w:rsidP="00BF4373">
            <w:pPr>
              <w:jc w:val="center"/>
              <w:rPr>
                <w:rFonts w:ascii="GHEA Grapalat" w:hAnsi="GHEA Grapalat" w:cs="Arial"/>
                <w:sz w:val="20"/>
                <w:szCs w:val="20"/>
                <w:lang w:val="hy-AM"/>
              </w:rPr>
            </w:pPr>
          </w:p>
          <w:p w:rsidR="00BF4373" w:rsidRPr="006443F5" w:rsidRDefault="00057C4C" w:rsidP="00BF4373">
            <w:pPr>
              <w:jc w:val="center"/>
              <w:rPr>
                <w:rFonts w:ascii="GHEA Grapalat" w:hAnsi="GHEA Grapalat" w:cs="Arial"/>
                <w:sz w:val="20"/>
                <w:szCs w:val="20"/>
                <w:lang w:val="hy-AM"/>
              </w:rPr>
            </w:pPr>
            <w:r w:rsidRPr="006443F5">
              <w:rPr>
                <w:rFonts w:ascii="GHEA Grapalat" w:hAnsi="GHEA Grapalat" w:cs="Arial"/>
                <w:sz w:val="20"/>
                <w:szCs w:val="20"/>
                <w:lang w:val="hy-AM"/>
              </w:rPr>
              <w:t>0,71</w:t>
            </w:r>
          </w:p>
        </w:tc>
      </w:tr>
      <w:tr w:rsidR="00BF4373" w:rsidRPr="00C01417" w:rsidTr="00140506">
        <w:trPr>
          <w:trHeight w:val="255"/>
        </w:trPr>
        <w:tc>
          <w:tcPr>
            <w:tcW w:w="568" w:type="dxa"/>
            <w:vMerge/>
            <w:noWrap/>
            <w:vAlign w:val="center"/>
          </w:tcPr>
          <w:p w:rsidR="00BF4373" w:rsidRPr="00C01417" w:rsidRDefault="00BF4373" w:rsidP="00BF4373">
            <w:pPr>
              <w:rPr>
                <w:rFonts w:ascii="GHEA Grapalat" w:hAnsi="GHEA Grapalat"/>
                <w:sz w:val="20"/>
                <w:szCs w:val="20"/>
              </w:rPr>
            </w:pPr>
          </w:p>
        </w:tc>
        <w:tc>
          <w:tcPr>
            <w:tcW w:w="2551" w:type="dxa"/>
            <w:vMerge/>
            <w:noWrap/>
            <w:vAlign w:val="center"/>
          </w:tcPr>
          <w:p w:rsidR="00BF4373" w:rsidRPr="00C01417" w:rsidRDefault="00BF4373" w:rsidP="00BF4373">
            <w:pPr>
              <w:spacing w:line="240" w:lineRule="auto"/>
              <w:rPr>
                <w:rFonts w:ascii="GHEA Grapalat" w:hAnsi="GHEA Grapalat" w:cs="Calibri"/>
                <w:sz w:val="20"/>
                <w:szCs w:val="20"/>
              </w:rPr>
            </w:pPr>
          </w:p>
        </w:tc>
        <w:tc>
          <w:tcPr>
            <w:tcW w:w="709" w:type="dxa"/>
            <w:vMerge/>
            <w:noWrap/>
            <w:vAlign w:val="center"/>
          </w:tcPr>
          <w:p w:rsidR="00BF4373" w:rsidRPr="00C01417" w:rsidRDefault="00BF4373" w:rsidP="00BF4373">
            <w:pPr>
              <w:jc w:val="center"/>
              <w:rPr>
                <w:rFonts w:ascii="GHEA Grapalat" w:hAnsi="GHEA Grapalat" w:cs="Calibri"/>
                <w:sz w:val="20"/>
                <w:szCs w:val="20"/>
              </w:rPr>
            </w:pPr>
          </w:p>
        </w:tc>
        <w:tc>
          <w:tcPr>
            <w:tcW w:w="425" w:type="dxa"/>
            <w:vMerge/>
            <w:noWrap/>
            <w:vAlign w:val="center"/>
          </w:tcPr>
          <w:p w:rsidR="00BF4373" w:rsidRPr="00C01417" w:rsidRDefault="00BF4373" w:rsidP="00BF4373">
            <w:pPr>
              <w:jc w:val="center"/>
              <w:rPr>
                <w:rFonts w:ascii="GHEA Grapalat" w:hAnsi="GHEA Grapalat" w:cs="Calibri"/>
                <w:sz w:val="20"/>
                <w:szCs w:val="20"/>
              </w:rPr>
            </w:pPr>
          </w:p>
        </w:tc>
        <w:tc>
          <w:tcPr>
            <w:tcW w:w="1418" w:type="dxa"/>
            <w:vMerge/>
            <w:noWrap/>
            <w:vAlign w:val="center"/>
          </w:tcPr>
          <w:p w:rsidR="00BF4373" w:rsidRPr="00C01417" w:rsidRDefault="00BF4373" w:rsidP="00BF4373">
            <w:pPr>
              <w:jc w:val="center"/>
              <w:rPr>
                <w:rFonts w:ascii="GHEA Grapalat" w:hAnsi="GHEA Grapalat" w:cs="Calibri"/>
                <w:sz w:val="20"/>
                <w:szCs w:val="20"/>
              </w:rPr>
            </w:pPr>
          </w:p>
        </w:tc>
        <w:tc>
          <w:tcPr>
            <w:tcW w:w="992" w:type="dxa"/>
            <w:vMerge/>
            <w:noWrap/>
            <w:vAlign w:val="center"/>
          </w:tcPr>
          <w:p w:rsidR="00BF4373" w:rsidRPr="00C01417" w:rsidRDefault="00BF4373" w:rsidP="00BF4373">
            <w:pPr>
              <w:jc w:val="center"/>
              <w:rPr>
                <w:rFonts w:ascii="GHEA Grapalat" w:hAnsi="GHEA Grapalat" w:cs="Calibri"/>
                <w:sz w:val="20"/>
                <w:szCs w:val="20"/>
              </w:rPr>
            </w:pPr>
          </w:p>
        </w:tc>
        <w:tc>
          <w:tcPr>
            <w:tcW w:w="1134" w:type="dxa"/>
            <w:vMerge/>
            <w:noWrap/>
            <w:vAlign w:val="center"/>
          </w:tcPr>
          <w:p w:rsidR="00BF4373" w:rsidRPr="00C01417" w:rsidRDefault="00BF4373" w:rsidP="00BF4373">
            <w:pPr>
              <w:jc w:val="center"/>
              <w:rPr>
                <w:rFonts w:ascii="GHEA Grapalat" w:hAnsi="GHEA Grapalat" w:cs="Calibri"/>
                <w:sz w:val="20"/>
                <w:szCs w:val="20"/>
              </w:rPr>
            </w:pPr>
          </w:p>
        </w:tc>
        <w:tc>
          <w:tcPr>
            <w:tcW w:w="1134" w:type="dxa"/>
            <w:vMerge/>
            <w:noWrap/>
            <w:vAlign w:val="center"/>
          </w:tcPr>
          <w:p w:rsidR="00BF4373" w:rsidRPr="00C01417" w:rsidRDefault="00BF4373" w:rsidP="00BF4373">
            <w:pPr>
              <w:jc w:val="center"/>
              <w:rPr>
                <w:rFonts w:ascii="GHEA Grapalat" w:hAnsi="GHEA Grapalat" w:cs="Calibri"/>
                <w:sz w:val="20"/>
                <w:szCs w:val="20"/>
              </w:rPr>
            </w:pPr>
          </w:p>
        </w:tc>
        <w:tc>
          <w:tcPr>
            <w:tcW w:w="1276" w:type="dxa"/>
            <w:noWrap/>
            <w:vAlign w:val="center"/>
          </w:tcPr>
          <w:p w:rsidR="00BF4373" w:rsidRPr="00C01417" w:rsidRDefault="00BF4373" w:rsidP="00BF4373">
            <w:pPr>
              <w:jc w:val="center"/>
              <w:rPr>
                <w:rFonts w:ascii="GHEA Grapalat" w:hAnsi="GHEA Grapalat" w:cs="Arial"/>
                <w:sz w:val="20"/>
                <w:szCs w:val="20"/>
              </w:rPr>
            </w:pPr>
            <w:r w:rsidRPr="00C01417">
              <w:rPr>
                <w:rFonts w:ascii="GHEA Grapalat" w:hAnsi="GHEA Grapalat" w:cs="Calibri"/>
                <w:sz w:val="20"/>
                <w:szCs w:val="20"/>
              </w:rPr>
              <w:t>սոսինձ</w:t>
            </w:r>
          </w:p>
        </w:tc>
        <w:tc>
          <w:tcPr>
            <w:tcW w:w="992" w:type="dxa"/>
            <w:noWrap/>
            <w:vAlign w:val="center"/>
          </w:tcPr>
          <w:p w:rsidR="00BF4373" w:rsidRPr="00C01417" w:rsidRDefault="00BF4373" w:rsidP="00BF4373">
            <w:pPr>
              <w:jc w:val="center"/>
              <w:rPr>
                <w:rFonts w:ascii="GHEA Grapalat" w:hAnsi="GHEA Grapalat" w:cs="Calibri"/>
                <w:sz w:val="20"/>
                <w:szCs w:val="20"/>
              </w:rPr>
            </w:pPr>
            <w:r w:rsidRPr="00C01417">
              <w:rPr>
                <w:rFonts w:ascii="GHEA Grapalat" w:hAnsi="GHEA Grapalat" w:cs="Calibri"/>
                <w:sz w:val="20"/>
                <w:szCs w:val="20"/>
              </w:rPr>
              <w:t>կգ</w:t>
            </w:r>
          </w:p>
        </w:tc>
        <w:tc>
          <w:tcPr>
            <w:tcW w:w="850" w:type="dxa"/>
            <w:noWrap/>
            <w:vAlign w:val="center"/>
          </w:tcPr>
          <w:p w:rsidR="00BF4373" w:rsidRPr="00C01417" w:rsidRDefault="00BF4373" w:rsidP="00BF4373">
            <w:pPr>
              <w:jc w:val="center"/>
              <w:rPr>
                <w:rFonts w:ascii="GHEA Grapalat" w:hAnsi="GHEA Grapalat" w:cs="Calibri"/>
                <w:sz w:val="20"/>
                <w:szCs w:val="20"/>
              </w:rPr>
            </w:pPr>
            <w:r w:rsidRPr="00C01417">
              <w:rPr>
                <w:rFonts w:ascii="GHEA Grapalat" w:hAnsi="GHEA Grapalat" w:cs="Calibri"/>
                <w:sz w:val="20"/>
                <w:szCs w:val="20"/>
              </w:rPr>
              <w:t>0,80</w:t>
            </w:r>
          </w:p>
        </w:tc>
        <w:tc>
          <w:tcPr>
            <w:tcW w:w="851" w:type="dxa"/>
            <w:noWrap/>
            <w:vAlign w:val="center"/>
          </w:tcPr>
          <w:p w:rsidR="00BF4373" w:rsidRPr="00C01417" w:rsidRDefault="00BF4373" w:rsidP="00BF4373">
            <w:pPr>
              <w:jc w:val="center"/>
              <w:rPr>
                <w:rFonts w:ascii="GHEA Grapalat" w:hAnsi="GHEA Grapalat" w:cs="Calibri"/>
                <w:sz w:val="20"/>
                <w:szCs w:val="20"/>
              </w:rPr>
            </w:pPr>
            <w:r w:rsidRPr="00C01417">
              <w:rPr>
                <w:rFonts w:ascii="GHEA Grapalat" w:hAnsi="GHEA Grapalat" w:cs="Calibri"/>
                <w:sz w:val="20"/>
                <w:szCs w:val="20"/>
              </w:rPr>
              <w:t>1,10</w:t>
            </w:r>
          </w:p>
        </w:tc>
        <w:tc>
          <w:tcPr>
            <w:tcW w:w="1134" w:type="dxa"/>
            <w:noWrap/>
          </w:tcPr>
          <w:p w:rsidR="00057C4C" w:rsidRPr="006443F5" w:rsidRDefault="00057C4C" w:rsidP="00BF4373">
            <w:pPr>
              <w:jc w:val="center"/>
              <w:rPr>
                <w:rFonts w:ascii="GHEA Grapalat" w:hAnsi="GHEA Grapalat" w:cs="Arial"/>
                <w:sz w:val="20"/>
                <w:szCs w:val="20"/>
                <w:lang w:val="hy-AM"/>
              </w:rPr>
            </w:pPr>
          </w:p>
          <w:p w:rsidR="00BF4373" w:rsidRPr="006443F5" w:rsidRDefault="00057C4C" w:rsidP="00BF4373">
            <w:pPr>
              <w:jc w:val="center"/>
              <w:rPr>
                <w:rFonts w:ascii="GHEA Grapalat" w:hAnsi="GHEA Grapalat" w:cs="Arial"/>
                <w:sz w:val="20"/>
                <w:szCs w:val="20"/>
                <w:lang w:val="hy-AM"/>
              </w:rPr>
            </w:pPr>
            <w:r w:rsidRPr="006443F5">
              <w:rPr>
                <w:rFonts w:ascii="GHEA Grapalat" w:hAnsi="GHEA Grapalat" w:cs="Arial"/>
                <w:sz w:val="20"/>
                <w:szCs w:val="20"/>
                <w:lang w:val="hy-AM"/>
              </w:rPr>
              <w:t>1,0</w:t>
            </w:r>
          </w:p>
        </w:tc>
      </w:tr>
      <w:tr w:rsidR="00BF4373" w:rsidRPr="00C01417" w:rsidTr="00140506">
        <w:trPr>
          <w:trHeight w:val="255"/>
        </w:trPr>
        <w:tc>
          <w:tcPr>
            <w:tcW w:w="568" w:type="dxa"/>
            <w:noWrap/>
            <w:vAlign w:val="center"/>
          </w:tcPr>
          <w:p w:rsidR="00BF4373" w:rsidRPr="00BF4373" w:rsidRDefault="004A1A7A" w:rsidP="004A1A7A">
            <w:pPr>
              <w:rPr>
                <w:rFonts w:ascii="GHEA Grapalat" w:hAnsi="GHEA Grapalat"/>
                <w:sz w:val="20"/>
                <w:szCs w:val="20"/>
                <w:lang w:val="ru-RU"/>
              </w:rPr>
            </w:pPr>
            <w:r>
              <w:rPr>
                <w:rFonts w:ascii="GHEA Grapalat" w:hAnsi="GHEA Grapalat"/>
                <w:sz w:val="20"/>
                <w:szCs w:val="20"/>
                <w:lang w:val="ru-RU"/>
              </w:rPr>
              <w:t>79</w:t>
            </w:r>
          </w:p>
        </w:tc>
        <w:tc>
          <w:tcPr>
            <w:tcW w:w="2551" w:type="dxa"/>
            <w:noWrap/>
            <w:vAlign w:val="center"/>
          </w:tcPr>
          <w:p w:rsidR="00BF4373" w:rsidRPr="00E45FC9" w:rsidRDefault="00BF4373" w:rsidP="00BF4373">
            <w:pPr>
              <w:spacing w:line="240" w:lineRule="auto"/>
              <w:rPr>
                <w:rFonts w:ascii="GHEA Grapalat" w:hAnsi="GHEA Grapalat" w:cs="Calibri"/>
                <w:sz w:val="20"/>
                <w:szCs w:val="20"/>
                <w:lang w:val="ru-RU"/>
              </w:rPr>
            </w:pPr>
            <w:r w:rsidRPr="00C01417">
              <w:rPr>
                <w:rFonts w:ascii="GHEA Grapalat" w:hAnsi="GHEA Grapalat" w:cs="Calibri"/>
                <w:sz w:val="20"/>
                <w:szCs w:val="20"/>
              </w:rPr>
              <w:t>Աստիճանների</w:t>
            </w:r>
            <w:r w:rsidRPr="00E45FC9">
              <w:rPr>
                <w:rFonts w:ascii="GHEA Grapalat" w:hAnsi="GHEA Grapalat" w:cs="Calibri"/>
                <w:sz w:val="20"/>
                <w:szCs w:val="20"/>
                <w:lang w:val="ru-RU"/>
              </w:rPr>
              <w:t xml:space="preserve"> 60</w:t>
            </w:r>
            <w:r w:rsidRPr="00C01417">
              <w:rPr>
                <w:rFonts w:ascii="GHEA Grapalat" w:hAnsi="GHEA Grapalat" w:cs="Calibri"/>
                <w:sz w:val="20"/>
                <w:szCs w:val="20"/>
              </w:rPr>
              <w:t>x</w:t>
            </w:r>
            <w:r w:rsidRPr="00E45FC9">
              <w:rPr>
                <w:rFonts w:ascii="GHEA Grapalat" w:hAnsi="GHEA Grapalat" w:cs="Calibri"/>
                <w:sz w:val="20"/>
                <w:szCs w:val="20"/>
                <w:lang w:val="ru-RU"/>
              </w:rPr>
              <w:t>30</w:t>
            </w:r>
            <w:r w:rsidRPr="00C01417">
              <w:rPr>
                <w:rFonts w:ascii="GHEA Grapalat" w:hAnsi="GHEA Grapalat" w:cs="Calibri"/>
                <w:sz w:val="20"/>
                <w:szCs w:val="20"/>
              </w:rPr>
              <w:t>x</w:t>
            </w:r>
            <w:r w:rsidRPr="00E45FC9">
              <w:rPr>
                <w:rFonts w:ascii="GHEA Grapalat" w:hAnsi="GHEA Grapalat" w:cs="Calibri"/>
                <w:sz w:val="20"/>
                <w:szCs w:val="20"/>
                <w:lang w:val="ru-RU"/>
              </w:rPr>
              <w:t>3</w:t>
            </w:r>
            <w:r w:rsidRPr="00C01417">
              <w:rPr>
                <w:rFonts w:ascii="GHEA Grapalat" w:hAnsi="GHEA Grapalat" w:cs="Calibri"/>
                <w:sz w:val="20"/>
                <w:szCs w:val="20"/>
              </w:rPr>
              <w:t>մմ</w:t>
            </w:r>
            <w:r w:rsidRPr="00E45FC9">
              <w:rPr>
                <w:rFonts w:ascii="GHEA Grapalat" w:hAnsi="GHEA Grapalat" w:cs="Calibri"/>
                <w:sz w:val="20"/>
                <w:szCs w:val="20"/>
                <w:lang w:val="ru-RU"/>
              </w:rPr>
              <w:t xml:space="preserve"> </w:t>
            </w:r>
            <w:r w:rsidRPr="00C01417">
              <w:rPr>
                <w:rFonts w:ascii="GHEA Grapalat" w:hAnsi="GHEA Grapalat" w:cs="Calibri"/>
                <w:sz w:val="20"/>
                <w:szCs w:val="20"/>
              </w:rPr>
              <w:t>պողպատե</w:t>
            </w:r>
            <w:r w:rsidRPr="00E45FC9">
              <w:rPr>
                <w:rFonts w:ascii="GHEA Grapalat" w:hAnsi="GHEA Grapalat" w:cs="Calibri"/>
                <w:sz w:val="20"/>
                <w:szCs w:val="20"/>
                <w:lang w:val="ru-RU"/>
              </w:rPr>
              <w:t xml:space="preserve"> </w:t>
            </w:r>
            <w:r w:rsidRPr="00C01417">
              <w:rPr>
                <w:rFonts w:ascii="GHEA Grapalat" w:hAnsi="GHEA Grapalat" w:cs="Calibri"/>
                <w:sz w:val="20"/>
                <w:szCs w:val="20"/>
              </w:rPr>
              <w:t>ուղղանկյուն</w:t>
            </w:r>
            <w:r w:rsidRPr="00E45FC9">
              <w:rPr>
                <w:rFonts w:ascii="GHEA Grapalat" w:hAnsi="GHEA Grapalat" w:cs="Calibri"/>
                <w:sz w:val="20"/>
                <w:szCs w:val="20"/>
                <w:lang w:val="ru-RU"/>
              </w:rPr>
              <w:t xml:space="preserve"> </w:t>
            </w:r>
            <w:r w:rsidRPr="00C01417">
              <w:rPr>
                <w:rFonts w:ascii="GHEA Grapalat" w:hAnsi="GHEA Grapalat" w:cs="Calibri"/>
                <w:sz w:val="20"/>
                <w:szCs w:val="20"/>
              </w:rPr>
              <w:t>խողովակներից</w:t>
            </w:r>
            <w:r w:rsidRPr="00E45FC9">
              <w:rPr>
                <w:rFonts w:ascii="GHEA Grapalat" w:hAnsi="GHEA Grapalat" w:cs="Calibri"/>
                <w:sz w:val="20"/>
                <w:szCs w:val="20"/>
                <w:lang w:val="ru-RU"/>
              </w:rPr>
              <w:t xml:space="preserve"> </w:t>
            </w:r>
            <w:r w:rsidRPr="00C01417">
              <w:rPr>
                <w:rFonts w:ascii="GHEA Grapalat" w:hAnsi="GHEA Grapalat" w:cs="Calibri"/>
                <w:sz w:val="20"/>
                <w:szCs w:val="20"/>
              </w:rPr>
              <w:t>բռնաձող</w:t>
            </w:r>
            <w:r w:rsidRPr="00E45FC9">
              <w:rPr>
                <w:rFonts w:ascii="GHEA Grapalat" w:hAnsi="GHEA Grapalat" w:cs="Calibri"/>
                <w:sz w:val="20"/>
                <w:szCs w:val="20"/>
                <w:lang w:val="ru-RU"/>
              </w:rPr>
              <w:t xml:space="preserve">, </w:t>
            </w:r>
            <w:r w:rsidRPr="00C01417">
              <w:rPr>
                <w:rFonts w:ascii="GHEA Grapalat" w:hAnsi="GHEA Grapalat" w:cs="Calibri"/>
                <w:sz w:val="20"/>
                <w:szCs w:val="20"/>
              </w:rPr>
              <w:t>կանգնակներով</w:t>
            </w:r>
            <w:r w:rsidRPr="00E45FC9">
              <w:rPr>
                <w:rFonts w:ascii="GHEA Grapalat" w:hAnsi="GHEA Grapalat" w:cs="Calibri"/>
                <w:sz w:val="20"/>
                <w:szCs w:val="20"/>
                <w:lang w:val="ru-RU"/>
              </w:rPr>
              <w:t xml:space="preserve">  </w:t>
            </w:r>
          </w:p>
        </w:tc>
        <w:tc>
          <w:tcPr>
            <w:tcW w:w="709" w:type="dxa"/>
            <w:noWrap/>
            <w:vAlign w:val="center"/>
          </w:tcPr>
          <w:p w:rsidR="00BF4373" w:rsidRPr="00C01417" w:rsidRDefault="00BF4373" w:rsidP="00BF4373">
            <w:pPr>
              <w:jc w:val="center"/>
              <w:rPr>
                <w:rFonts w:ascii="GHEA Grapalat" w:hAnsi="GHEA Grapalat" w:cs="Calibri"/>
                <w:sz w:val="20"/>
                <w:szCs w:val="20"/>
              </w:rPr>
            </w:pPr>
            <w:r w:rsidRPr="00C01417">
              <w:rPr>
                <w:rFonts w:ascii="GHEA Grapalat" w:hAnsi="GHEA Grapalat" w:cs="Calibri"/>
                <w:sz w:val="20"/>
                <w:szCs w:val="20"/>
              </w:rPr>
              <w:t>գծմ</w:t>
            </w:r>
          </w:p>
        </w:tc>
        <w:tc>
          <w:tcPr>
            <w:tcW w:w="425" w:type="dxa"/>
            <w:noWrap/>
            <w:vAlign w:val="center"/>
          </w:tcPr>
          <w:p w:rsidR="00BF4373" w:rsidRPr="00C01417" w:rsidRDefault="00BF4373" w:rsidP="00BF4373">
            <w:pPr>
              <w:jc w:val="center"/>
              <w:rPr>
                <w:rFonts w:ascii="GHEA Grapalat" w:hAnsi="GHEA Grapalat" w:cs="Calibri"/>
                <w:sz w:val="20"/>
                <w:szCs w:val="20"/>
              </w:rPr>
            </w:pPr>
            <w:r w:rsidRPr="00C01417">
              <w:rPr>
                <w:rFonts w:ascii="GHEA Grapalat" w:hAnsi="GHEA Grapalat" w:cs="Calibri"/>
                <w:sz w:val="20"/>
                <w:szCs w:val="20"/>
              </w:rPr>
              <w:t>1</w:t>
            </w:r>
          </w:p>
        </w:tc>
        <w:tc>
          <w:tcPr>
            <w:tcW w:w="1418" w:type="dxa"/>
            <w:noWrap/>
            <w:vAlign w:val="center"/>
          </w:tcPr>
          <w:p w:rsidR="00BF4373" w:rsidRPr="00C01417" w:rsidRDefault="00BF4373" w:rsidP="006443F5">
            <w:pPr>
              <w:jc w:val="center"/>
              <w:rPr>
                <w:rFonts w:ascii="GHEA Grapalat" w:hAnsi="GHEA Grapalat" w:cs="Calibri"/>
                <w:sz w:val="20"/>
                <w:szCs w:val="20"/>
              </w:rPr>
            </w:pPr>
            <w:r w:rsidRPr="00C01417">
              <w:rPr>
                <w:rFonts w:ascii="GHEA Grapalat" w:hAnsi="GHEA Grapalat" w:cs="Calibri"/>
                <w:sz w:val="20"/>
                <w:szCs w:val="20"/>
              </w:rPr>
              <w:t>27,</w:t>
            </w:r>
            <w:r w:rsidR="006443F5">
              <w:rPr>
                <w:rFonts w:ascii="GHEA Grapalat" w:hAnsi="GHEA Grapalat" w:cs="Calibri"/>
                <w:sz w:val="20"/>
                <w:szCs w:val="20"/>
                <w:lang w:val="hy-AM"/>
              </w:rPr>
              <w:t>3</w:t>
            </w:r>
            <w:r w:rsidR="00C50A56">
              <w:rPr>
                <w:rFonts w:ascii="GHEA Grapalat" w:hAnsi="GHEA Grapalat" w:cs="Calibri"/>
                <w:sz w:val="20"/>
                <w:szCs w:val="20"/>
                <w:lang w:val="hy-AM"/>
              </w:rPr>
              <w:t>00</w:t>
            </w:r>
          </w:p>
        </w:tc>
        <w:tc>
          <w:tcPr>
            <w:tcW w:w="992" w:type="dxa"/>
            <w:noWrap/>
            <w:vAlign w:val="center"/>
          </w:tcPr>
          <w:p w:rsidR="00BF4373" w:rsidRPr="00C01417" w:rsidRDefault="00BF4373" w:rsidP="00BF4373">
            <w:pPr>
              <w:jc w:val="center"/>
              <w:rPr>
                <w:rFonts w:ascii="GHEA Grapalat" w:hAnsi="GHEA Grapalat" w:cs="Calibri"/>
                <w:sz w:val="20"/>
                <w:szCs w:val="20"/>
              </w:rPr>
            </w:pPr>
            <w:r w:rsidRPr="00C01417">
              <w:rPr>
                <w:rFonts w:ascii="GHEA Grapalat" w:hAnsi="GHEA Grapalat" w:cs="Calibri"/>
                <w:sz w:val="20"/>
                <w:szCs w:val="20"/>
              </w:rPr>
              <w:t>4,500</w:t>
            </w:r>
          </w:p>
        </w:tc>
        <w:tc>
          <w:tcPr>
            <w:tcW w:w="1134" w:type="dxa"/>
            <w:noWrap/>
            <w:vAlign w:val="center"/>
          </w:tcPr>
          <w:p w:rsidR="00BF4373" w:rsidRPr="00C01417" w:rsidRDefault="00BF4373" w:rsidP="00BF4373">
            <w:pPr>
              <w:jc w:val="center"/>
              <w:rPr>
                <w:rFonts w:ascii="GHEA Grapalat" w:hAnsi="GHEA Grapalat" w:cs="Calibri"/>
                <w:sz w:val="20"/>
                <w:szCs w:val="20"/>
              </w:rPr>
            </w:pPr>
            <w:r w:rsidRPr="00C01417">
              <w:rPr>
                <w:rFonts w:ascii="GHEA Grapalat" w:hAnsi="GHEA Grapalat" w:cs="Calibri"/>
                <w:sz w:val="20"/>
                <w:szCs w:val="20"/>
              </w:rPr>
              <w:t>0,200</w:t>
            </w:r>
          </w:p>
        </w:tc>
        <w:tc>
          <w:tcPr>
            <w:tcW w:w="1134" w:type="dxa"/>
            <w:noWrap/>
            <w:vAlign w:val="center"/>
          </w:tcPr>
          <w:p w:rsidR="00BF4373" w:rsidRPr="00C01417" w:rsidRDefault="00BF4373" w:rsidP="006443F5">
            <w:pPr>
              <w:jc w:val="center"/>
              <w:rPr>
                <w:rFonts w:ascii="GHEA Grapalat" w:hAnsi="GHEA Grapalat" w:cs="Calibri"/>
                <w:sz w:val="20"/>
                <w:szCs w:val="20"/>
              </w:rPr>
            </w:pPr>
            <w:r w:rsidRPr="00C01417">
              <w:rPr>
                <w:rFonts w:ascii="GHEA Grapalat" w:hAnsi="GHEA Grapalat" w:cs="Calibri"/>
                <w:sz w:val="20"/>
                <w:szCs w:val="20"/>
              </w:rPr>
              <w:t>22,</w:t>
            </w:r>
            <w:r w:rsidR="006443F5">
              <w:rPr>
                <w:rFonts w:ascii="GHEA Grapalat" w:hAnsi="GHEA Grapalat" w:cs="Calibri"/>
                <w:sz w:val="20"/>
                <w:szCs w:val="20"/>
                <w:lang w:val="hy-AM"/>
              </w:rPr>
              <w:t>6</w:t>
            </w:r>
            <w:r w:rsidRPr="00C01417">
              <w:rPr>
                <w:rFonts w:ascii="GHEA Grapalat" w:hAnsi="GHEA Grapalat" w:cs="Calibri"/>
                <w:sz w:val="20"/>
                <w:szCs w:val="20"/>
              </w:rPr>
              <w:t>0</w:t>
            </w:r>
          </w:p>
        </w:tc>
        <w:tc>
          <w:tcPr>
            <w:tcW w:w="1276" w:type="dxa"/>
            <w:noWrap/>
            <w:vAlign w:val="center"/>
          </w:tcPr>
          <w:p w:rsidR="00BF4373" w:rsidRPr="00C01417" w:rsidRDefault="00BF4373" w:rsidP="00BF4373">
            <w:pPr>
              <w:jc w:val="center"/>
              <w:rPr>
                <w:rFonts w:ascii="GHEA Grapalat" w:hAnsi="GHEA Grapalat" w:cs="Arial"/>
                <w:sz w:val="20"/>
                <w:szCs w:val="20"/>
              </w:rPr>
            </w:pPr>
            <w:r w:rsidRPr="00C01417">
              <w:rPr>
                <w:rFonts w:ascii="GHEA Grapalat" w:hAnsi="GHEA Grapalat" w:cs="Calibri"/>
                <w:sz w:val="20"/>
                <w:szCs w:val="20"/>
              </w:rPr>
              <w:t>պողպատե խողովակ</w:t>
            </w:r>
          </w:p>
        </w:tc>
        <w:tc>
          <w:tcPr>
            <w:tcW w:w="992" w:type="dxa"/>
            <w:noWrap/>
            <w:vAlign w:val="center"/>
          </w:tcPr>
          <w:p w:rsidR="00BF4373" w:rsidRPr="00C01417" w:rsidRDefault="00BF4373" w:rsidP="00BF4373">
            <w:pPr>
              <w:jc w:val="center"/>
              <w:rPr>
                <w:rFonts w:ascii="GHEA Grapalat" w:hAnsi="GHEA Grapalat" w:cs="Calibri"/>
                <w:sz w:val="20"/>
                <w:szCs w:val="20"/>
              </w:rPr>
            </w:pPr>
            <w:r w:rsidRPr="00C01417">
              <w:rPr>
                <w:rFonts w:ascii="GHEA Grapalat" w:hAnsi="GHEA Grapalat" w:cs="Calibri"/>
                <w:sz w:val="20"/>
                <w:szCs w:val="20"/>
              </w:rPr>
              <w:t>գծմ</w:t>
            </w:r>
          </w:p>
        </w:tc>
        <w:tc>
          <w:tcPr>
            <w:tcW w:w="850" w:type="dxa"/>
            <w:noWrap/>
            <w:vAlign w:val="center"/>
          </w:tcPr>
          <w:p w:rsidR="00BF4373" w:rsidRPr="00C01417" w:rsidRDefault="00BF4373" w:rsidP="00BF4373">
            <w:pPr>
              <w:jc w:val="center"/>
              <w:rPr>
                <w:rFonts w:ascii="GHEA Grapalat" w:hAnsi="GHEA Grapalat" w:cs="Calibri"/>
                <w:sz w:val="20"/>
                <w:szCs w:val="20"/>
              </w:rPr>
            </w:pPr>
            <w:r w:rsidRPr="00C01417">
              <w:rPr>
                <w:rFonts w:ascii="GHEA Grapalat" w:hAnsi="GHEA Grapalat" w:cs="Calibri"/>
                <w:sz w:val="20"/>
                <w:szCs w:val="20"/>
              </w:rPr>
              <w:t>1,00</w:t>
            </w:r>
          </w:p>
        </w:tc>
        <w:tc>
          <w:tcPr>
            <w:tcW w:w="851" w:type="dxa"/>
            <w:noWrap/>
            <w:vAlign w:val="center"/>
          </w:tcPr>
          <w:p w:rsidR="00BF4373" w:rsidRPr="00C01417" w:rsidRDefault="00BF4373" w:rsidP="00BF4373">
            <w:pPr>
              <w:jc w:val="center"/>
              <w:rPr>
                <w:rFonts w:ascii="GHEA Grapalat" w:hAnsi="GHEA Grapalat" w:cs="Calibri"/>
                <w:sz w:val="20"/>
                <w:szCs w:val="20"/>
              </w:rPr>
            </w:pPr>
            <w:r w:rsidRPr="00C01417">
              <w:rPr>
                <w:rFonts w:ascii="GHEA Grapalat" w:hAnsi="GHEA Grapalat" w:cs="Calibri"/>
                <w:sz w:val="20"/>
                <w:szCs w:val="20"/>
              </w:rPr>
              <w:t>15,00</w:t>
            </w:r>
          </w:p>
        </w:tc>
        <w:tc>
          <w:tcPr>
            <w:tcW w:w="1134" w:type="dxa"/>
            <w:noWrap/>
          </w:tcPr>
          <w:p w:rsidR="00057C4C" w:rsidRPr="00057C4C" w:rsidRDefault="00057C4C" w:rsidP="00BF4373">
            <w:pPr>
              <w:jc w:val="center"/>
              <w:rPr>
                <w:rFonts w:ascii="GHEA Grapalat" w:hAnsi="GHEA Grapalat" w:cs="Arial"/>
                <w:sz w:val="20"/>
                <w:szCs w:val="20"/>
                <w:highlight w:val="yellow"/>
                <w:lang w:val="hy-AM"/>
              </w:rPr>
            </w:pPr>
          </w:p>
          <w:p w:rsidR="00057C4C" w:rsidRPr="00057C4C" w:rsidRDefault="00057C4C" w:rsidP="00BF4373">
            <w:pPr>
              <w:jc w:val="center"/>
              <w:rPr>
                <w:rFonts w:ascii="GHEA Grapalat" w:hAnsi="GHEA Grapalat" w:cs="Arial"/>
                <w:sz w:val="20"/>
                <w:szCs w:val="20"/>
                <w:highlight w:val="yellow"/>
                <w:lang w:val="hy-AM"/>
              </w:rPr>
            </w:pPr>
          </w:p>
          <w:p w:rsidR="00BF4373" w:rsidRPr="00057C4C" w:rsidRDefault="00057C4C" w:rsidP="00BF4373">
            <w:pPr>
              <w:jc w:val="center"/>
              <w:rPr>
                <w:rFonts w:ascii="GHEA Grapalat" w:hAnsi="GHEA Grapalat" w:cs="Arial"/>
                <w:sz w:val="20"/>
                <w:szCs w:val="20"/>
                <w:highlight w:val="yellow"/>
                <w:lang w:val="hy-AM"/>
              </w:rPr>
            </w:pPr>
            <w:r w:rsidRPr="006443F5">
              <w:rPr>
                <w:rFonts w:ascii="GHEA Grapalat" w:hAnsi="GHEA Grapalat" w:cs="Arial"/>
                <w:sz w:val="20"/>
                <w:szCs w:val="20"/>
                <w:lang w:val="hy-AM"/>
              </w:rPr>
              <w:t>16,98</w:t>
            </w:r>
          </w:p>
        </w:tc>
      </w:tr>
      <w:tr w:rsidR="00BF4373" w:rsidRPr="00C01417" w:rsidTr="00140506">
        <w:trPr>
          <w:trHeight w:val="255"/>
        </w:trPr>
        <w:tc>
          <w:tcPr>
            <w:tcW w:w="568" w:type="dxa"/>
            <w:vMerge w:val="restart"/>
            <w:noWrap/>
            <w:vAlign w:val="center"/>
          </w:tcPr>
          <w:p w:rsidR="00BF4373" w:rsidRPr="00BF22D5" w:rsidRDefault="00BF4373" w:rsidP="004A1A7A">
            <w:pPr>
              <w:rPr>
                <w:rFonts w:ascii="GHEA Grapalat" w:hAnsi="GHEA Grapalat"/>
                <w:sz w:val="20"/>
                <w:szCs w:val="20"/>
                <w:lang w:val="ru-RU"/>
              </w:rPr>
            </w:pPr>
            <w:r w:rsidRPr="00C01417">
              <w:rPr>
                <w:rFonts w:ascii="GHEA Grapalat" w:hAnsi="GHEA Grapalat"/>
                <w:sz w:val="20"/>
                <w:szCs w:val="20"/>
              </w:rPr>
              <w:t>8</w:t>
            </w:r>
            <w:r w:rsidR="004A1A7A">
              <w:rPr>
                <w:rFonts w:ascii="GHEA Grapalat" w:hAnsi="GHEA Grapalat"/>
                <w:sz w:val="20"/>
                <w:szCs w:val="20"/>
                <w:lang w:val="ru-RU"/>
              </w:rPr>
              <w:t>0</w:t>
            </w:r>
          </w:p>
        </w:tc>
        <w:tc>
          <w:tcPr>
            <w:tcW w:w="2551" w:type="dxa"/>
            <w:vMerge w:val="restart"/>
            <w:noWrap/>
            <w:vAlign w:val="center"/>
          </w:tcPr>
          <w:p w:rsidR="00BF4373" w:rsidRPr="00E45FC9" w:rsidRDefault="00BF4373" w:rsidP="00BF4373">
            <w:pPr>
              <w:spacing w:line="240" w:lineRule="auto"/>
              <w:rPr>
                <w:rFonts w:ascii="GHEA Grapalat" w:hAnsi="GHEA Grapalat" w:cs="Calibri"/>
                <w:sz w:val="20"/>
                <w:szCs w:val="20"/>
                <w:lang w:val="ru-RU"/>
              </w:rPr>
            </w:pPr>
            <w:r w:rsidRPr="00C01417">
              <w:rPr>
                <w:rFonts w:ascii="GHEA Grapalat" w:hAnsi="GHEA Grapalat" w:cs="Calibri"/>
                <w:sz w:val="20"/>
                <w:szCs w:val="20"/>
              </w:rPr>
              <w:t>Մետաղական</w:t>
            </w:r>
            <w:r w:rsidRPr="00E45FC9">
              <w:rPr>
                <w:rFonts w:ascii="GHEA Grapalat" w:hAnsi="GHEA Grapalat" w:cs="Calibri"/>
                <w:sz w:val="20"/>
                <w:szCs w:val="20"/>
                <w:lang w:val="ru-RU"/>
              </w:rPr>
              <w:t xml:space="preserve"> </w:t>
            </w:r>
            <w:r w:rsidRPr="00C01417">
              <w:rPr>
                <w:rFonts w:ascii="GHEA Grapalat" w:hAnsi="GHEA Grapalat" w:cs="Calibri"/>
                <w:sz w:val="20"/>
                <w:szCs w:val="20"/>
              </w:rPr>
              <w:t>տարրերի</w:t>
            </w:r>
            <w:r w:rsidRPr="00E45FC9">
              <w:rPr>
                <w:rFonts w:ascii="GHEA Grapalat" w:hAnsi="GHEA Grapalat" w:cs="Calibri"/>
                <w:sz w:val="20"/>
                <w:szCs w:val="20"/>
                <w:lang w:val="ru-RU"/>
              </w:rPr>
              <w:t xml:space="preserve"> </w:t>
            </w:r>
            <w:r w:rsidRPr="00C01417">
              <w:rPr>
                <w:rFonts w:ascii="GHEA Grapalat" w:hAnsi="GHEA Grapalat" w:cs="Calibri"/>
                <w:sz w:val="20"/>
                <w:szCs w:val="20"/>
              </w:rPr>
              <w:t>երկշերտ</w:t>
            </w:r>
            <w:r w:rsidRPr="00E45FC9">
              <w:rPr>
                <w:rFonts w:ascii="GHEA Grapalat" w:hAnsi="GHEA Grapalat" w:cs="Calibri"/>
                <w:sz w:val="20"/>
                <w:szCs w:val="20"/>
                <w:lang w:val="ru-RU"/>
              </w:rPr>
              <w:t xml:space="preserve"> </w:t>
            </w:r>
            <w:r w:rsidRPr="00C01417">
              <w:rPr>
                <w:rFonts w:ascii="GHEA Grapalat" w:hAnsi="GHEA Grapalat" w:cs="Calibri"/>
                <w:sz w:val="20"/>
                <w:szCs w:val="20"/>
              </w:rPr>
              <w:t>ներկում</w:t>
            </w:r>
            <w:r w:rsidRPr="00E45FC9">
              <w:rPr>
                <w:rFonts w:ascii="GHEA Grapalat" w:hAnsi="GHEA Grapalat" w:cs="Calibri"/>
                <w:sz w:val="20"/>
                <w:szCs w:val="20"/>
                <w:lang w:val="ru-RU"/>
              </w:rPr>
              <w:t xml:space="preserve"> </w:t>
            </w:r>
            <w:r w:rsidRPr="00C01417">
              <w:rPr>
                <w:rFonts w:ascii="GHEA Grapalat" w:hAnsi="GHEA Grapalat" w:cs="Calibri"/>
                <w:sz w:val="20"/>
                <w:szCs w:val="20"/>
              </w:rPr>
              <w:t>հակակոռոզիոն</w:t>
            </w:r>
            <w:r w:rsidRPr="00E45FC9">
              <w:rPr>
                <w:rFonts w:ascii="GHEA Grapalat" w:hAnsi="GHEA Grapalat" w:cs="Calibri"/>
                <w:sz w:val="20"/>
                <w:szCs w:val="20"/>
                <w:lang w:val="ru-RU"/>
              </w:rPr>
              <w:t xml:space="preserve"> </w:t>
            </w:r>
            <w:r w:rsidRPr="00C01417">
              <w:rPr>
                <w:rFonts w:ascii="GHEA Grapalat" w:hAnsi="GHEA Grapalat" w:cs="Calibri"/>
                <w:sz w:val="20"/>
                <w:szCs w:val="20"/>
              </w:rPr>
              <w:t>ներկով</w:t>
            </w:r>
            <w:r w:rsidRPr="00E45FC9">
              <w:rPr>
                <w:rFonts w:ascii="GHEA Grapalat" w:hAnsi="GHEA Grapalat" w:cs="Calibri"/>
                <w:sz w:val="20"/>
                <w:szCs w:val="20"/>
                <w:lang w:val="ru-RU"/>
              </w:rPr>
              <w:t xml:space="preserve"> </w:t>
            </w:r>
          </w:p>
        </w:tc>
        <w:tc>
          <w:tcPr>
            <w:tcW w:w="709" w:type="dxa"/>
            <w:vMerge w:val="restart"/>
            <w:noWrap/>
            <w:vAlign w:val="center"/>
          </w:tcPr>
          <w:p w:rsidR="00BF4373" w:rsidRPr="00C01417" w:rsidRDefault="00BF4373" w:rsidP="00BF4373">
            <w:pPr>
              <w:jc w:val="center"/>
              <w:rPr>
                <w:rFonts w:ascii="GHEA Grapalat" w:hAnsi="GHEA Grapalat" w:cs="Calibri"/>
                <w:sz w:val="20"/>
                <w:szCs w:val="20"/>
              </w:rPr>
            </w:pPr>
            <w:r w:rsidRPr="00C01417">
              <w:rPr>
                <w:rFonts w:ascii="GHEA Grapalat" w:hAnsi="GHEA Grapalat" w:cs="Calibri"/>
                <w:sz w:val="20"/>
                <w:szCs w:val="20"/>
              </w:rPr>
              <w:t>տն</w:t>
            </w:r>
          </w:p>
        </w:tc>
        <w:tc>
          <w:tcPr>
            <w:tcW w:w="425" w:type="dxa"/>
            <w:vMerge w:val="restart"/>
            <w:noWrap/>
            <w:vAlign w:val="center"/>
          </w:tcPr>
          <w:p w:rsidR="00BF4373" w:rsidRPr="00C01417" w:rsidRDefault="00BF4373" w:rsidP="00BF4373">
            <w:pPr>
              <w:jc w:val="center"/>
              <w:rPr>
                <w:rFonts w:ascii="GHEA Grapalat" w:hAnsi="GHEA Grapalat" w:cs="Calibri"/>
                <w:sz w:val="20"/>
                <w:szCs w:val="20"/>
              </w:rPr>
            </w:pPr>
            <w:r w:rsidRPr="00C01417">
              <w:rPr>
                <w:rFonts w:ascii="GHEA Grapalat" w:hAnsi="GHEA Grapalat" w:cs="Calibri"/>
                <w:sz w:val="20"/>
                <w:szCs w:val="20"/>
              </w:rPr>
              <w:t>1</w:t>
            </w:r>
          </w:p>
        </w:tc>
        <w:tc>
          <w:tcPr>
            <w:tcW w:w="1418" w:type="dxa"/>
            <w:noWrap/>
            <w:vAlign w:val="center"/>
          </w:tcPr>
          <w:p w:rsidR="00BF4373" w:rsidRPr="00C50A56" w:rsidRDefault="00BF4373" w:rsidP="001F1F01">
            <w:pPr>
              <w:jc w:val="center"/>
              <w:rPr>
                <w:rFonts w:ascii="GHEA Grapalat" w:hAnsi="GHEA Grapalat" w:cs="Calibri"/>
                <w:sz w:val="20"/>
                <w:szCs w:val="20"/>
                <w:lang w:val="hy-AM"/>
              </w:rPr>
            </w:pPr>
            <w:r w:rsidRPr="00C01417">
              <w:rPr>
                <w:rFonts w:ascii="GHEA Grapalat" w:hAnsi="GHEA Grapalat" w:cs="Calibri"/>
                <w:sz w:val="20"/>
                <w:szCs w:val="20"/>
              </w:rPr>
              <w:t>10</w:t>
            </w:r>
            <w:r w:rsidR="001F1F01">
              <w:rPr>
                <w:rFonts w:ascii="GHEA Grapalat" w:hAnsi="GHEA Grapalat" w:cs="Calibri"/>
                <w:sz w:val="20"/>
                <w:szCs w:val="20"/>
                <w:lang w:val="hy-AM"/>
              </w:rPr>
              <w:t>7</w:t>
            </w:r>
            <w:r w:rsidRPr="00C01417">
              <w:rPr>
                <w:rFonts w:ascii="GHEA Grapalat" w:hAnsi="GHEA Grapalat" w:cs="Calibri"/>
                <w:sz w:val="20"/>
                <w:szCs w:val="20"/>
              </w:rPr>
              <w:t>,</w:t>
            </w:r>
            <w:r w:rsidR="001F1F01">
              <w:rPr>
                <w:rFonts w:ascii="GHEA Grapalat" w:hAnsi="GHEA Grapalat" w:cs="Calibri"/>
                <w:sz w:val="20"/>
                <w:szCs w:val="20"/>
                <w:lang w:val="hy-AM"/>
              </w:rPr>
              <w:t>9</w:t>
            </w:r>
            <w:r w:rsidRPr="00C01417">
              <w:rPr>
                <w:rFonts w:ascii="GHEA Grapalat" w:hAnsi="GHEA Grapalat" w:cs="Calibri"/>
                <w:sz w:val="20"/>
                <w:szCs w:val="20"/>
              </w:rPr>
              <w:t>3</w:t>
            </w:r>
            <w:r w:rsidR="00C50A56">
              <w:rPr>
                <w:rFonts w:ascii="GHEA Grapalat" w:hAnsi="GHEA Grapalat" w:cs="Calibri"/>
                <w:sz w:val="20"/>
                <w:szCs w:val="20"/>
                <w:lang w:val="hy-AM"/>
              </w:rPr>
              <w:t>0</w:t>
            </w:r>
          </w:p>
        </w:tc>
        <w:tc>
          <w:tcPr>
            <w:tcW w:w="992" w:type="dxa"/>
            <w:noWrap/>
            <w:vAlign w:val="center"/>
          </w:tcPr>
          <w:p w:rsidR="00BF4373" w:rsidRPr="00C01417" w:rsidRDefault="00BF4373" w:rsidP="003F50B0">
            <w:pPr>
              <w:jc w:val="center"/>
              <w:rPr>
                <w:rFonts w:ascii="GHEA Grapalat" w:hAnsi="GHEA Grapalat" w:cs="Calibri"/>
                <w:sz w:val="20"/>
                <w:szCs w:val="20"/>
              </w:rPr>
            </w:pPr>
            <w:r w:rsidRPr="00C01417">
              <w:rPr>
                <w:rFonts w:ascii="GHEA Grapalat" w:hAnsi="GHEA Grapalat" w:cs="Calibri"/>
                <w:sz w:val="20"/>
                <w:szCs w:val="20"/>
              </w:rPr>
              <w:t>42,360</w:t>
            </w:r>
          </w:p>
        </w:tc>
        <w:tc>
          <w:tcPr>
            <w:tcW w:w="1134" w:type="dxa"/>
            <w:noWrap/>
            <w:vAlign w:val="center"/>
          </w:tcPr>
          <w:p w:rsidR="00BF4373" w:rsidRPr="00C01417" w:rsidRDefault="00BF4373" w:rsidP="00BF4373">
            <w:pPr>
              <w:jc w:val="center"/>
              <w:rPr>
                <w:rFonts w:ascii="GHEA Grapalat" w:hAnsi="GHEA Grapalat" w:cs="Calibri"/>
                <w:sz w:val="20"/>
                <w:szCs w:val="20"/>
              </w:rPr>
            </w:pPr>
          </w:p>
        </w:tc>
        <w:tc>
          <w:tcPr>
            <w:tcW w:w="1134" w:type="dxa"/>
            <w:noWrap/>
            <w:vAlign w:val="center"/>
          </w:tcPr>
          <w:p w:rsidR="00BF4373" w:rsidRPr="00C01417" w:rsidRDefault="00BF4373" w:rsidP="006443F5">
            <w:pPr>
              <w:jc w:val="center"/>
              <w:rPr>
                <w:rFonts w:ascii="GHEA Grapalat" w:hAnsi="GHEA Grapalat" w:cs="Calibri"/>
                <w:sz w:val="20"/>
                <w:szCs w:val="20"/>
              </w:rPr>
            </w:pPr>
            <w:r w:rsidRPr="00C01417">
              <w:rPr>
                <w:rFonts w:ascii="GHEA Grapalat" w:hAnsi="GHEA Grapalat" w:cs="Calibri"/>
                <w:sz w:val="20"/>
                <w:szCs w:val="20"/>
              </w:rPr>
              <w:t>65,</w:t>
            </w:r>
            <w:r w:rsidR="006443F5">
              <w:rPr>
                <w:rFonts w:ascii="GHEA Grapalat" w:hAnsi="GHEA Grapalat" w:cs="Calibri"/>
                <w:sz w:val="20"/>
                <w:szCs w:val="20"/>
                <w:lang w:val="hy-AM"/>
              </w:rPr>
              <w:t>57</w:t>
            </w:r>
          </w:p>
        </w:tc>
        <w:tc>
          <w:tcPr>
            <w:tcW w:w="1276" w:type="dxa"/>
            <w:noWrap/>
            <w:vAlign w:val="center"/>
          </w:tcPr>
          <w:p w:rsidR="00BF4373" w:rsidRPr="00C01417" w:rsidRDefault="00BF4373" w:rsidP="00BF4373">
            <w:pPr>
              <w:jc w:val="center"/>
              <w:rPr>
                <w:rFonts w:ascii="GHEA Grapalat" w:hAnsi="GHEA Grapalat" w:cs="Arial"/>
                <w:sz w:val="20"/>
                <w:szCs w:val="20"/>
              </w:rPr>
            </w:pPr>
            <w:r w:rsidRPr="00C01417">
              <w:rPr>
                <w:rFonts w:ascii="GHEA Grapalat" w:hAnsi="GHEA Grapalat" w:cs="Calibri"/>
                <w:sz w:val="20"/>
                <w:szCs w:val="20"/>
              </w:rPr>
              <w:t>նախաներկ</w:t>
            </w:r>
          </w:p>
        </w:tc>
        <w:tc>
          <w:tcPr>
            <w:tcW w:w="992" w:type="dxa"/>
            <w:noWrap/>
            <w:vAlign w:val="center"/>
          </w:tcPr>
          <w:p w:rsidR="00BF4373" w:rsidRPr="00C01417" w:rsidRDefault="00BF4373" w:rsidP="00BF4373">
            <w:pPr>
              <w:jc w:val="center"/>
              <w:rPr>
                <w:rFonts w:ascii="GHEA Grapalat" w:hAnsi="GHEA Grapalat" w:cs="Calibri"/>
                <w:sz w:val="20"/>
                <w:szCs w:val="20"/>
              </w:rPr>
            </w:pPr>
            <w:r w:rsidRPr="00C01417">
              <w:rPr>
                <w:rFonts w:ascii="GHEA Grapalat" w:hAnsi="GHEA Grapalat" w:cs="Calibri"/>
                <w:sz w:val="20"/>
                <w:szCs w:val="20"/>
              </w:rPr>
              <w:t>կգ</w:t>
            </w:r>
          </w:p>
        </w:tc>
        <w:tc>
          <w:tcPr>
            <w:tcW w:w="850" w:type="dxa"/>
            <w:noWrap/>
            <w:vAlign w:val="center"/>
          </w:tcPr>
          <w:p w:rsidR="00BF4373" w:rsidRPr="00C01417" w:rsidRDefault="00BF4373" w:rsidP="00BF4373">
            <w:pPr>
              <w:jc w:val="center"/>
              <w:rPr>
                <w:rFonts w:ascii="GHEA Grapalat" w:hAnsi="GHEA Grapalat" w:cs="Calibri"/>
                <w:sz w:val="20"/>
                <w:szCs w:val="20"/>
              </w:rPr>
            </w:pPr>
            <w:r w:rsidRPr="00C01417">
              <w:rPr>
                <w:rFonts w:ascii="GHEA Grapalat" w:hAnsi="GHEA Grapalat" w:cs="Calibri"/>
                <w:sz w:val="20"/>
                <w:szCs w:val="20"/>
              </w:rPr>
              <w:t>15,00</w:t>
            </w:r>
          </w:p>
        </w:tc>
        <w:tc>
          <w:tcPr>
            <w:tcW w:w="851" w:type="dxa"/>
            <w:noWrap/>
            <w:vAlign w:val="center"/>
          </w:tcPr>
          <w:p w:rsidR="00BF4373" w:rsidRPr="00C01417" w:rsidRDefault="00BF4373" w:rsidP="00BF4373">
            <w:pPr>
              <w:jc w:val="center"/>
              <w:rPr>
                <w:rFonts w:ascii="GHEA Grapalat" w:hAnsi="GHEA Grapalat" w:cs="Calibri"/>
                <w:sz w:val="20"/>
                <w:szCs w:val="20"/>
              </w:rPr>
            </w:pPr>
            <w:r w:rsidRPr="00C01417">
              <w:rPr>
                <w:rFonts w:ascii="GHEA Grapalat" w:hAnsi="GHEA Grapalat" w:cs="Calibri"/>
                <w:sz w:val="20"/>
                <w:szCs w:val="20"/>
              </w:rPr>
              <w:t>0,90</w:t>
            </w:r>
          </w:p>
        </w:tc>
        <w:tc>
          <w:tcPr>
            <w:tcW w:w="1134" w:type="dxa"/>
            <w:noWrap/>
          </w:tcPr>
          <w:p w:rsidR="00BF4373" w:rsidRPr="006443F5" w:rsidRDefault="00057C4C" w:rsidP="00BF4373">
            <w:pPr>
              <w:jc w:val="center"/>
              <w:rPr>
                <w:rFonts w:ascii="GHEA Grapalat" w:hAnsi="GHEA Grapalat" w:cs="Arial"/>
                <w:sz w:val="20"/>
                <w:szCs w:val="20"/>
                <w:lang w:val="hy-AM"/>
              </w:rPr>
            </w:pPr>
            <w:r w:rsidRPr="006443F5">
              <w:rPr>
                <w:rFonts w:ascii="GHEA Grapalat" w:hAnsi="GHEA Grapalat" w:cs="Arial"/>
                <w:sz w:val="20"/>
                <w:szCs w:val="20"/>
                <w:lang w:val="hy-AM"/>
              </w:rPr>
              <w:t>15,29</w:t>
            </w:r>
          </w:p>
        </w:tc>
      </w:tr>
      <w:tr w:rsidR="00BF4373" w:rsidRPr="00C01417" w:rsidTr="00140506">
        <w:trPr>
          <w:trHeight w:val="255"/>
        </w:trPr>
        <w:tc>
          <w:tcPr>
            <w:tcW w:w="568" w:type="dxa"/>
            <w:vMerge/>
            <w:noWrap/>
            <w:vAlign w:val="center"/>
          </w:tcPr>
          <w:p w:rsidR="00BF4373" w:rsidRPr="00C01417" w:rsidRDefault="00BF4373" w:rsidP="00BF4373">
            <w:pPr>
              <w:rPr>
                <w:rFonts w:ascii="GHEA Grapalat" w:hAnsi="GHEA Grapalat"/>
                <w:sz w:val="20"/>
                <w:szCs w:val="20"/>
              </w:rPr>
            </w:pPr>
          </w:p>
        </w:tc>
        <w:tc>
          <w:tcPr>
            <w:tcW w:w="2551" w:type="dxa"/>
            <w:vMerge/>
            <w:noWrap/>
            <w:vAlign w:val="center"/>
          </w:tcPr>
          <w:p w:rsidR="00BF4373" w:rsidRPr="00C01417" w:rsidRDefault="00BF4373" w:rsidP="00BF4373">
            <w:pPr>
              <w:spacing w:line="240" w:lineRule="auto"/>
              <w:rPr>
                <w:rFonts w:ascii="GHEA Grapalat" w:hAnsi="GHEA Grapalat" w:cs="Calibri"/>
                <w:sz w:val="20"/>
                <w:szCs w:val="20"/>
              </w:rPr>
            </w:pPr>
          </w:p>
        </w:tc>
        <w:tc>
          <w:tcPr>
            <w:tcW w:w="709" w:type="dxa"/>
            <w:vMerge/>
            <w:noWrap/>
            <w:vAlign w:val="center"/>
          </w:tcPr>
          <w:p w:rsidR="00BF4373" w:rsidRPr="00C01417" w:rsidRDefault="00BF4373" w:rsidP="00BF4373">
            <w:pPr>
              <w:jc w:val="center"/>
              <w:rPr>
                <w:rFonts w:ascii="GHEA Grapalat" w:hAnsi="GHEA Grapalat" w:cs="Calibri"/>
                <w:sz w:val="20"/>
                <w:szCs w:val="20"/>
              </w:rPr>
            </w:pPr>
          </w:p>
        </w:tc>
        <w:tc>
          <w:tcPr>
            <w:tcW w:w="425" w:type="dxa"/>
            <w:vMerge/>
            <w:noWrap/>
            <w:vAlign w:val="center"/>
          </w:tcPr>
          <w:p w:rsidR="00BF4373" w:rsidRPr="00C01417" w:rsidRDefault="00BF4373" w:rsidP="00BF4373">
            <w:pPr>
              <w:jc w:val="center"/>
              <w:rPr>
                <w:rFonts w:ascii="GHEA Grapalat" w:hAnsi="GHEA Grapalat" w:cs="Calibri"/>
                <w:sz w:val="20"/>
                <w:szCs w:val="20"/>
              </w:rPr>
            </w:pPr>
          </w:p>
        </w:tc>
        <w:tc>
          <w:tcPr>
            <w:tcW w:w="1418" w:type="dxa"/>
            <w:noWrap/>
            <w:vAlign w:val="center"/>
          </w:tcPr>
          <w:p w:rsidR="00BF4373" w:rsidRPr="00C01417" w:rsidRDefault="00BF4373" w:rsidP="00BF4373">
            <w:pPr>
              <w:jc w:val="center"/>
              <w:rPr>
                <w:rFonts w:ascii="GHEA Grapalat" w:hAnsi="GHEA Grapalat" w:cs="Calibri"/>
                <w:sz w:val="20"/>
                <w:szCs w:val="20"/>
              </w:rPr>
            </w:pPr>
          </w:p>
        </w:tc>
        <w:tc>
          <w:tcPr>
            <w:tcW w:w="992" w:type="dxa"/>
            <w:noWrap/>
            <w:vAlign w:val="center"/>
          </w:tcPr>
          <w:p w:rsidR="00BF4373" w:rsidRPr="00C01417" w:rsidRDefault="00BF4373" w:rsidP="00BF4373">
            <w:pPr>
              <w:jc w:val="center"/>
              <w:rPr>
                <w:rFonts w:ascii="GHEA Grapalat" w:hAnsi="GHEA Grapalat" w:cs="Calibri"/>
                <w:sz w:val="20"/>
                <w:szCs w:val="20"/>
              </w:rPr>
            </w:pPr>
          </w:p>
        </w:tc>
        <w:tc>
          <w:tcPr>
            <w:tcW w:w="1134" w:type="dxa"/>
            <w:noWrap/>
            <w:vAlign w:val="center"/>
          </w:tcPr>
          <w:p w:rsidR="00BF4373" w:rsidRPr="00C01417" w:rsidRDefault="00BF4373" w:rsidP="00BF4373">
            <w:pPr>
              <w:jc w:val="center"/>
              <w:rPr>
                <w:rFonts w:ascii="GHEA Grapalat" w:hAnsi="GHEA Grapalat" w:cs="Calibri"/>
                <w:sz w:val="20"/>
                <w:szCs w:val="20"/>
              </w:rPr>
            </w:pPr>
          </w:p>
        </w:tc>
        <w:tc>
          <w:tcPr>
            <w:tcW w:w="1134" w:type="dxa"/>
            <w:noWrap/>
            <w:vAlign w:val="center"/>
          </w:tcPr>
          <w:p w:rsidR="00BF4373" w:rsidRPr="00C01417" w:rsidRDefault="00BF4373" w:rsidP="00BF4373">
            <w:pPr>
              <w:jc w:val="center"/>
              <w:rPr>
                <w:rFonts w:ascii="GHEA Grapalat" w:hAnsi="GHEA Grapalat" w:cs="Calibri"/>
                <w:sz w:val="20"/>
                <w:szCs w:val="20"/>
              </w:rPr>
            </w:pPr>
          </w:p>
        </w:tc>
        <w:tc>
          <w:tcPr>
            <w:tcW w:w="1276" w:type="dxa"/>
            <w:noWrap/>
            <w:vAlign w:val="center"/>
          </w:tcPr>
          <w:p w:rsidR="00BF4373" w:rsidRPr="00C01417" w:rsidRDefault="00BF4373" w:rsidP="00BF4373">
            <w:pPr>
              <w:jc w:val="center"/>
              <w:rPr>
                <w:rFonts w:ascii="GHEA Grapalat" w:hAnsi="GHEA Grapalat" w:cs="Arial"/>
                <w:sz w:val="20"/>
                <w:szCs w:val="20"/>
              </w:rPr>
            </w:pPr>
            <w:r w:rsidRPr="00C01417">
              <w:rPr>
                <w:rFonts w:ascii="GHEA Grapalat" w:hAnsi="GHEA Grapalat" w:cs="Calibri"/>
                <w:sz w:val="20"/>
                <w:szCs w:val="20"/>
              </w:rPr>
              <w:t>հակակո-ռոզիոն ներկ</w:t>
            </w:r>
          </w:p>
        </w:tc>
        <w:tc>
          <w:tcPr>
            <w:tcW w:w="992" w:type="dxa"/>
            <w:noWrap/>
            <w:vAlign w:val="center"/>
          </w:tcPr>
          <w:p w:rsidR="00BF4373" w:rsidRPr="00C01417" w:rsidRDefault="00BF4373" w:rsidP="00BF4373">
            <w:pPr>
              <w:jc w:val="center"/>
              <w:rPr>
                <w:rFonts w:ascii="GHEA Grapalat" w:hAnsi="GHEA Grapalat" w:cs="Calibri"/>
                <w:sz w:val="20"/>
                <w:szCs w:val="20"/>
              </w:rPr>
            </w:pPr>
            <w:r w:rsidRPr="00C01417">
              <w:rPr>
                <w:rFonts w:ascii="GHEA Grapalat" w:hAnsi="GHEA Grapalat" w:cs="Calibri"/>
                <w:sz w:val="20"/>
                <w:szCs w:val="20"/>
              </w:rPr>
              <w:t>կգ</w:t>
            </w:r>
          </w:p>
        </w:tc>
        <w:tc>
          <w:tcPr>
            <w:tcW w:w="850" w:type="dxa"/>
            <w:noWrap/>
            <w:vAlign w:val="center"/>
          </w:tcPr>
          <w:p w:rsidR="00BF4373" w:rsidRPr="00C01417" w:rsidRDefault="00BF4373" w:rsidP="00BF4373">
            <w:pPr>
              <w:jc w:val="center"/>
              <w:rPr>
                <w:rFonts w:ascii="GHEA Grapalat" w:hAnsi="GHEA Grapalat" w:cs="Calibri"/>
                <w:sz w:val="20"/>
                <w:szCs w:val="20"/>
              </w:rPr>
            </w:pPr>
            <w:r w:rsidRPr="00C01417">
              <w:rPr>
                <w:rFonts w:ascii="GHEA Grapalat" w:hAnsi="GHEA Grapalat" w:cs="Calibri"/>
                <w:sz w:val="20"/>
                <w:szCs w:val="20"/>
              </w:rPr>
              <w:t>20,00</w:t>
            </w:r>
          </w:p>
        </w:tc>
        <w:tc>
          <w:tcPr>
            <w:tcW w:w="851" w:type="dxa"/>
            <w:noWrap/>
            <w:vAlign w:val="center"/>
          </w:tcPr>
          <w:p w:rsidR="00BF4373" w:rsidRPr="00C01417" w:rsidRDefault="00BF4373" w:rsidP="00BF4373">
            <w:pPr>
              <w:jc w:val="center"/>
              <w:rPr>
                <w:rFonts w:ascii="GHEA Grapalat" w:hAnsi="GHEA Grapalat" w:cs="Calibri"/>
                <w:sz w:val="20"/>
                <w:szCs w:val="20"/>
              </w:rPr>
            </w:pPr>
            <w:r w:rsidRPr="00C01417">
              <w:rPr>
                <w:rFonts w:ascii="GHEA Grapalat" w:hAnsi="GHEA Grapalat" w:cs="Calibri"/>
                <w:sz w:val="20"/>
                <w:szCs w:val="20"/>
              </w:rPr>
              <w:t>1,50</w:t>
            </w:r>
          </w:p>
        </w:tc>
        <w:tc>
          <w:tcPr>
            <w:tcW w:w="1134" w:type="dxa"/>
            <w:noWrap/>
          </w:tcPr>
          <w:p w:rsidR="00057C4C" w:rsidRPr="006443F5" w:rsidRDefault="00057C4C" w:rsidP="00BF4373">
            <w:pPr>
              <w:jc w:val="center"/>
              <w:rPr>
                <w:rFonts w:ascii="GHEA Grapalat" w:hAnsi="GHEA Grapalat" w:cs="Arial"/>
                <w:sz w:val="20"/>
                <w:szCs w:val="20"/>
                <w:lang w:val="hy-AM"/>
              </w:rPr>
            </w:pPr>
          </w:p>
          <w:p w:rsidR="00BF4373" w:rsidRPr="006443F5" w:rsidRDefault="00057C4C" w:rsidP="00BF4373">
            <w:pPr>
              <w:jc w:val="center"/>
              <w:rPr>
                <w:rFonts w:ascii="GHEA Grapalat" w:hAnsi="GHEA Grapalat" w:cs="Arial"/>
                <w:sz w:val="20"/>
                <w:szCs w:val="20"/>
                <w:lang w:val="hy-AM"/>
              </w:rPr>
            </w:pPr>
            <w:r w:rsidRPr="006443F5">
              <w:rPr>
                <w:rFonts w:ascii="GHEA Grapalat" w:hAnsi="GHEA Grapalat" w:cs="Arial"/>
                <w:sz w:val="20"/>
                <w:szCs w:val="20"/>
                <w:lang w:val="hy-AM"/>
              </w:rPr>
              <w:t>33,97</w:t>
            </w:r>
          </w:p>
        </w:tc>
      </w:tr>
      <w:tr w:rsidR="00BF4373" w:rsidRPr="00C01417" w:rsidTr="00140506">
        <w:trPr>
          <w:trHeight w:val="255"/>
        </w:trPr>
        <w:tc>
          <w:tcPr>
            <w:tcW w:w="568" w:type="dxa"/>
            <w:noWrap/>
            <w:vAlign w:val="center"/>
          </w:tcPr>
          <w:p w:rsidR="00BF4373" w:rsidRPr="00C01417" w:rsidRDefault="00BF4373" w:rsidP="00BF4373">
            <w:pPr>
              <w:rPr>
                <w:rFonts w:ascii="GHEA Grapalat" w:hAnsi="GHEA Grapalat"/>
                <w:sz w:val="20"/>
                <w:szCs w:val="20"/>
              </w:rPr>
            </w:pPr>
          </w:p>
        </w:tc>
        <w:tc>
          <w:tcPr>
            <w:tcW w:w="2551" w:type="dxa"/>
            <w:noWrap/>
            <w:vAlign w:val="center"/>
          </w:tcPr>
          <w:p w:rsidR="00BF4373" w:rsidRPr="00C01417" w:rsidRDefault="00BF4373" w:rsidP="00BF4373">
            <w:pPr>
              <w:spacing w:line="240" w:lineRule="auto"/>
              <w:rPr>
                <w:rFonts w:ascii="GHEA Grapalat" w:hAnsi="GHEA Grapalat" w:cs="Calibri"/>
                <w:b/>
                <w:bCs/>
                <w:iCs/>
                <w:sz w:val="20"/>
                <w:szCs w:val="20"/>
              </w:rPr>
            </w:pPr>
            <w:r w:rsidRPr="00C01417">
              <w:rPr>
                <w:rFonts w:ascii="GHEA Grapalat" w:hAnsi="GHEA Grapalat" w:cs="Calibri"/>
                <w:b/>
                <w:bCs/>
                <w:iCs/>
                <w:sz w:val="20"/>
                <w:szCs w:val="20"/>
              </w:rPr>
              <w:t>Միջնորմեր</w:t>
            </w:r>
          </w:p>
        </w:tc>
        <w:tc>
          <w:tcPr>
            <w:tcW w:w="10915" w:type="dxa"/>
            <w:gridSpan w:val="11"/>
            <w:noWrap/>
            <w:vAlign w:val="center"/>
          </w:tcPr>
          <w:p w:rsidR="00BF4373" w:rsidRPr="00C01417" w:rsidRDefault="00BF4373" w:rsidP="00BF4373">
            <w:pPr>
              <w:jc w:val="center"/>
              <w:rPr>
                <w:rFonts w:ascii="GHEA Grapalat" w:hAnsi="GHEA Grapalat" w:cs="Arial"/>
                <w:sz w:val="20"/>
                <w:szCs w:val="20"/>
              </w:rPr>
            </w:pPr>
          </w:p>
        </w:tc>
      </w:tr>
      <w:tr w:rsidR="00BF22D5" w:rsidRPr="00C01417" w:rsidTr="00140506">
        <w:trPr>
          <w:trHeight w:val="255"/>
        </w:trPr>
        <w:tc>
          <w:tcPr>
            <w:tcW w:w="568" w:type="dxa"/>
            <w:vMerge w:val="restart"/>
            <w:noWrap/>
            <w:vAlign w:val="center"/>
          </w:tcPr>
          <w:p w:rsidR="00BF22D5" w:rsidRPr="00C01417" w:rsidRDefault="00BF22D5" w:rsidP="004A1A7A">
            <w:pPr>
              <w:rPr>
                <w:rFonts w:ascii="GHEA Grapalat" w:hAnsi="GHEA Grapalat"/>
                <w:sz w:val="20"/>
                <w:szCs w:val="20"/>
              </w:rPr>
            </w:pPr>
            <w:r w:rsidRPr="00C01417">
              <w:rPr>
                <w:rFonts w:ascii="GHEA Grapalat" w:hAnsi="GHEA Grapalat"/>
                <w:sz w:val="20"/>
                <w:szCs w:val="20"/>
              </w:rPr>
              <w:t>8</w:t>
            </w:r>
            <w:r w:rsidR="004A1A7A">
              <w:rPr>
                <w:rFonts w:ascii="GHEA Grapalat" w:hAnsi="GHEA Grapalat"/>
                <w:sz w:val="20"/>
                <w:szCs w:val="20"/>
                <w:lang w:val="ru-RU"/>
              </w:rPr>
              <w:t>1</w:t>
            </w:r>
          </w:p>
        </w:tc>
        <w:tc>
          <w:tcPr>
            <w:tcW w:w="2551" w:type="dxa"/>
            <w:vMerge w:val="restart"/>
            <w:noWrap/>
            <w:vAlign w:val="center"/>
          </w:tcPr>
          <w:p w:rsidR="00BF22D5" w:rsidRPr="00C01417" w:rsidRDefault="00BF22D5" w:rsidP="00BF22D5">
            <w:pPr>
              <w:spacing w:line="240" w:lineRule="auto"/>
              <w:rPr>
                <w:rFonts w:ascii="GHEA Grapalat" w:hAnsi="GHEA Grapalat" w:cs="Calibri"/>
                <w:sz w:val="20"/>
                <w:szCs w:val="20"/>
              </w:rPr>
            </w:pPr>
            <w:r w:rsidRPr="00C01417">
              <w:rPr>
                <w:rFonts w:ascii="GHEA Grapalat" w:hAnsi="GHEA Grapalat" w:cs="Arial"/>
                <w:sz w:val="20"/>
                <w:szCs w:val="20"/>
              </w:rPr>
              <w:t>Միջնորմերի</w:t>
            </w:r>
            <w:r w:rsidRPr="00C01417">
              <w:rPr>
                <w:rFonts w:ascii="GHEA Grapalat" w:hAnsi="GHEA Grapalat" w:cs="Calibri"/>
                <w:sz w:val="20"/>
                <w:szCs w:val="20"/>
              </w:rPr>
              <w:t xml:space="preserve"> </w:t>
            </w:r>
            <w:r w:rsidRPr="00C01417">
              <w:rPr>
                <w:rFonts w:ascii="GHEA Grapalat" w:hAnsi="GHEA Grapalat" w:cs="Arial"/>
                <w:sz w:val="20"/>
                <w:szCs w:val="20"/>
              </w:rPr>
              <w:t>իրականացում</w:t>
            </w:r>
            <w:r w:rsidRPr="00C01417">
              <w:rPr>
                <w:rFonts w:ascii="GHEA Grapalat" w:hAnsi="GHEA Grapalat" w:cs="Calibri"/>
                <w:sz w:val="20"/>
                <w:szCs w:val="20"/>
              </w:rPr>
              <w:t xml:space="preserve"> 100</w:t>
            </w:r>
            <w:r w:rsidRPr="00C01417">
              <w:rPr>
                <w:rFonts w:ascii="GHEA Grapalat" w:hAnsi="GHEA Grapalat" w:cs="Arial"/>
                <w:sz w:val="20"/>
                <w:szCs w:val="20"/>
              </w:rPr>
              <w:t>մմ</w:t>
            </w:r>
            <w:r w:rsidRPr="00C01417">
              <w:rPr>
                <w:rFonts w:ascii="GHEA Grapalat" w:hAnsi="GHEA Grapalat" w:cs="Calibri"/>
                <w:sz w:val="20"/>
                <w:szCs w:val="20"/>
              </w:rPr>
              <w:t xml:space="preserve"> </w:t>
            </w:r>
            <w:r w:rsidRPr="00C01417">
              <w:rPr>
                <w:rFonts w:ascii="GHEA Grapalat" w:hAnsi="GHEA Grapalat" w:cs="Arial"/>
                <w:sz w:val="20"/>
                <w:szCs w:val="20"/>
              </w:rPr>
              <w:t>հաստությամբ</w:t>
            </w:r>
            <w:r w:rsidRPr="00C01417">
              <w:rPr>
                <w:rFonts w:ascii="GHEA Grapalat" w:hAnsi="GHEA Grapalat" w:cs="Calibri"/>
                <w:sz w:val="20"/>
                <w:szCs w:val="20"/>
              </w:rPr>
              <w:t xml:space="preserve"> </w:t>
            </w:r>
            <w:r w:rsidRPr="00C01417">
              <w:rPr>
                <w:rFonts w:ascii="GHEA Grapalat" w:hAnsi="GHEA Grapalat" w:cs="Arial"/>
                <w:sz w:val="20"/>
                <w:szCs w:val="20"/>
              </w:rPr>
              <w:t>սնամեջ</w:t>
            </w:r>
            <w:r w:rsidRPr="00C01417">
              <w:rPr>
                <w:rFonts w:ascii="GHEA Grapalat" w:hAnsi="GHEA Grapalat" w:cs="Calibri"/>
                <w:sz w:val="20"/>
                <w:szCs w:val="20"/>
              </w:rPr>
              <w:t xml:space="preserve"> </w:t>
            </w:r>
            <w:r w:rsidRPr="00C01417">
              <w:rPr>
                <w:rFonts w:ascii="GHEA Grapalat" w:hAnsi="GHEA Grapalat" w:cs="Arial"/>
                <w:sz w:val="20"/>
                <w:szCs w:val="20"/>
              </w:rPr>
              <w:t>բետոնե</w:t>
            </w:r>
            <w:r w:rsidRPr="00C01417">
              <w:rPr>
                <w:rFonts w:ascii="GHEA Grapalat" w:hAnsi="GHEA Grapalat" w:cs="Calibri"/>
                <w:sz w:val="20"/>
                <w:szCs w:val="20"/>
              </w:rPr>
              <w:t xml:space="preserve"> </w:t>
            </w:r>
            <w:r w:rsidRPr="00C01417">
              <w:rPr>
                <w:rFonts w:ascii="GHEA Grapalat" w:hAnsi="GHEA Grapalat" w:cs="Arial"/>
                <w:sz w:val="20"/>
                <w:szCs w:val="20"/>
              </w:rPr>
              <w:t>բլոկներով</w:t>
            </w:r>
            <w:r w:rsidRPr="00C01417">
              <w:rPr>
                <w:rFonts w:ascii="GHEA Grapalat" w:hAnsi="GHEA Grapalat" w:cs="Calibri"/>
                <w:sz w:val="20"/>
                <w:szCs w:val="20"/>
              </w:rPr>
              <w:t xml:space="preserve">        </w:t>
            </w:r>
          </w:p>
        </w:tc>
        <w:tc>
          <w:tcPr>
            <w:tcW w:w="709" w:type="dxa"/>
            <w:vMerge w:val="restart"/>
            <w:noWrap/>
            <w:vAlign w:val="center"/>
          </w:tcPr>
          <w:p w:rsidR="00BF22D5" w:rsidRPr="00C01417" w:rsidRDefault="00BF22D5" w:rsidP="00BF22D5">
            <w:pPr>
              <w:jc w:val="center"/>
              <w:rPr>
                <w:rFonts w:ascii="GHEA Grapalat" w:hAnsi="GHEA Grapalat" w:cs="Calibri"/>
                <w:sz w:val="20"/>
                <w:szCs w:val="20"/>
              </w:rPr>
            </w:pPr>
            <w:r w:rsidRPr="00C01417">
              <w:rPr>
                <w:rFonts w:ascii="GHEA Grapalat" w:hAnsi="GHEA Grapalat" w:cs="Calibri"/>
                <w:sz w:val="20"/>
                <w:szCs w:val="20"/>
              </w:rPr>
              <w:t>քմ</w:t>
            </w:r>
          </w:p>
          <w:p w:rsidR="00BF22D5" w:rsidRPr="00C01417" w:rsidRDefault="00BF22D5" w:rsidP="00BF22D5">
            <w:pPr>
              <w:jc w:val="center"/>
              <w:rPr>
                <w:rFonts w:ascii="GHEA Grapalat" w:hAnsi="GHEA Grapalat" w:cs="Calibri"/>
                <w:sz w:val="20"/>
                <w:szCs w:val="20"/>
              </w:rPr>
            </w:pPr>
          </w:p>
        </w:tc>
        <w:tc>
          <w:tcPr>
            <w:tcW w:w="425" w:type="dxa"/>
            <w:vMerge w:val="restart"/>
            <w:noWrap/>
            <w:vAlign w:val="center"/>
          </w:tcPr>
          <w:p w:rsidR="00BF22D5" w:rsidRPr="00C01417" w:rsidRDefault="00BF22D5" w:rsidP="00BF22D5">
            <w:pPr>
              <w:jc w:val="center"/>
              <w:rPr>
                <w:rFonts w:ascii="GHEA Grapalat" w:hAnsi="GHEA Grapalat" w:cs="Calibri"/>
                <w:sz w:val="20"/>
                <w:szCs w:val="20"/>
              </w:rPr>
            </w:pPr>
            <w:r w:rsidRPr="00C01417">
              <w:rPr>
                <w:rFonts w:ascii="GHEA Grapalat" w:hAnsi="GHEA Grapalat" w:cs="Calibri"/>
                <w:sz w:val="20"/>
                <w:szCs w:val="20"/>
              </w:rPr>
              <w:t>1</w:t>
            </w:r>
          </w:p>
        </w:tc>
        <w:tc>
          <w:tcPr>
            <w:tcW w:w="1418" w:type="dxa"/>
            <w:vMerge w:val="restart"/>
            <w:noWrap/>
            <w:vAlign w:val="center"/>
          </w:tcPr>
          <w:p w:rsidR="00BF22D5" w:rsidRPr="00C50A56" w:rsidRDefault="00BF22D5" w:rsidP="00C50A56">
            <w:pPr>
              <w:jc w:val="center"/>
              <w:rPr>
                <w:rFonts w:ascii="GHEA Grapalat" w:hAnsi="GHEA Grapalat" w:cs="Calibri"/>
                <w:sz w:val="20"/>
                <w:szCs w:val="20"/>
                <w:lang w:val="hy-AM"/>
              </w:rPr>
            </w:pPr>
            <w:r w:rsidRPr="00C01417">
              <w:rPr>
                <w:rFonts w:ascii="GHEA Grapalat" w:hAnsi="GHEA Grapalat" w:cs="Calibri"/>
                <w:sz w:val="20"/>
                <w:szCs w:val="20"/>
              </w:rPr>
              <w:t>6,77</w:t>
            </w:r>
            <w:r w:rsidR="00C50A56">
              <w:rPr>
                <w:rFonts w:ascii="GHEA Grapalat" w:hAnsi="GHEA Grapalat" w:cs="Calibri"/>
                <w:sz w:val="20"/>
                <w:szCs w:val="20"/>
                <w:lang w:val="hy-AM"/>
              </w:rPr>
              <w:t>0</w:t>
            </w:r>
          </w:p>
        </w:tc>
        <w:tc>
          <w:tcPr>
            <w:tcW w:w="992" w:type="dxa"/>
            <w:vMerge w:val="restart"/>
            <w:noWrap/>
            <w:vAlign w:val="center"/>
          </w:tcPr>
          <w:p w:rsidR="00BF22D5" w:rsidRPr="00C01417" w:rsidRDefault="00BF22D5" w:rsidP="00BF22D5">
            <w:pPr>
              <w:jc w:val="center"/>
              <w:rPr>
                <w:rFonts w:ascii="GHEA Grapalat" w:hAnsi="GHEA Grapalat" w:cs="Calibri"/>
                <w:sz w:val="20"/>
                <w:szCs w:val="20"/>
              </w:rPr>
            </w:pPr>
            <w:r w:rsidRPr="00C01417">
              <w:rPr>
                <w:rFonts w:ascii="GHEA Grapalat" w:hAnsi="GHEA Grapalat" w:cs="Calibri"/>
                <w:sz w:val="20"/>
                <w:szCs w:val="20"/>
              </w:rPr>
              <w:t>3,500</w:t>
            </w:r>
          </w:p>
        </w:tc>
        <w:tc>
          <w:tcPr>
            <w:tcW w:w="1134" w:type="dxa"/>
            <w:vMerge w:val="restart"/>
            <w:noWrap/>
            <w:vAlign w:val="center"/>
          </w:tcPr>
          <w:p w:rsidR="00BF22D5" w:rsidRPr="00C01417" w:rsidRDefault="00BF22D5" w:rsidP="00BF22D5">
            <w:pPr>
              <w:jc w:val="center"/>
              <w:rPr>
                <w:rFonts w:ascii="GHEA Grapalat" w:hAnsi="GHEA Grapalat" w:cs="Calibri"/>
                <w:sz w:val="20"/>
                <w:szCs w:val="20"/>
              </w:rPr>
            </w:pPr>
            <w:r w:rsidRPr="00C01417">
              <w:rPr>
                <w:rFonts w:ascii="GHEA Grapalat" w:hAnsi="GHEA Grapalat" w:cs="Calibri"/>
                <w:sz w:val="20"/>
                <w:szCs w:val="20"/>
              </w:rPr>
              <w:t>0,270</w:t>
            </w:r>
          </w:p>
        </w:tc>
        <w:tc>
          <w:tcPr>
            <w:tcW w:w="1134" w:type="dxa"/>
            <w:vMerge w:val="restart"/>
            <w:noWrap/>
            <w:vAlign w:val="center"/>
          </w:tcPr>
          <w:p w:rsidR="00BF22D5" w:rsidRPr="00C01417" w:rsidRDefault="00BF22D5" w:rsidP="00BF22D5">
            <w:pPr>
              <w:jc w:val="center"/>
              <w:rPr>
                <w:rFonts w:ascii="GHEA Grapalat" w:hAnsi="GHEA Grapalat" w:cs="Calibri"/>
                <w:sz w:val="20"/>
                <w:szCs w:val="20"/>
              </w:rPr>
            </w:pPr>
            <w:r w:rsidRPr="00C01417">
              <w:rPr>
                <w:rFonts w:ascii="GHEA Grapalat" w:hAnsi="GHEA Grapalat" w:cs="Calibri"/>
                <w:sz w:val="20"/>
                <w:szCs w:val="20"/>
              </w:rPr>
              <w:t>3,00</w:t>
            </w:r>
          </w:p>
        </w:tc>
        <w:tc>
          <w:tcPr>
            <w:tcW w:w="1276" w:type="dxa"/>
            <w:noWrap/>
            <w:vAlign w:val="center"/>
          </w:tcPr>
          <w:p w:rsidR="00BF22D5" w:rsidRPr="00C01417" w:rsidRDefault="00BF22D5" w:rsidP="00BF22D5">
            <w:pPr>
              <w:jc w:val="center"/>
              <w:rPr>
                <w:rFonts w:ascii="GHEA Grapalat" w:hAnsi="GHEA Grapalat" w:cs="Arial"/>
                <w:sz w:val="20"/>
                <w:szCs w:val="20"/>
              </w:rPr>
            </w:pPr>
            <w:r w:rsidRPr="00C01417">
              <w:rPr>
                <w:rFonts w:ascii="GHEA Grapalat" w:hAnsi="GHEA Grapalat" w:cs="Calibri"/>
                <w:sz w:val="20"/>
                <w:szCs w:val="20"/>
              </w:rPr>
              <w:t>ց/շաղախ</w:t>
            </w:r>
          </w:p>
        </w:tc>
        <w:tc>
          <w:tcPr>
            <w:tcW w:w="992" w:type="dxa"/>
            <w:noWrap/>
            <w:vAlign w:val="center"/>
          </w:tcPr>
          <w:p w:rsidR="00BF22D5" w:rsidRPr="00C01417" w:rsidRDefault="00BF22D5" w:rsidP="00BF22D5">
            <w:pPr>
              <w:jc w:val="center"/>
              <w:rPr>
                <w:rFonts w:ascii="GHEA Grapalat" w:hAnsi="GHEA Grapalat" w:cs="Arial"/>
                <w:sz w:val="20"/>
                <w:szCs w:val="20"/>
              </w:rPr>
            </w:pPr>
            <w:r w:rsidRPr="00C01417">
              <w:rPr>
                <w:rFonts w:ascii="GHEA Grapalat" w:hAnsi="GHEA Grapalat" w:cs="Arial"/>
                <w:sz w:val="20"/>
                <w:szCs w:val="20"/>
              </w:rPr>
              <w:t>խմ</w:t>
            </w:r>
          </w:p>
        </w:tc>
        <w:tc>
          <w:tcPr>
            <w:tcW w:w="850" w:type="dxa"/>
            <w:noWrap/>
            <w:vAlign w:val="center"/>
          </w:tcPr>
          <w:p w:rsidR="00BF22D5" w:rsidRPr="00C01417" w:rsidRDefault="00BF22D5" w:rsidP="00BF22D5">
            <w:pPr>
              <w:jc w:val="center"/>
              <w:rPr>
                <w:rFonts w:ascii="GHEA Grapalat" w:hAnsi="GHEA Grapalat" w:cs="Calibri"/>
                <w:sz w:val="20"/>
                <w:szCs w:val="20"/>
              </w:rPr>
            </w:pPr>
            <w:r w:rsidRPr="00C01417">
              <w:rPr>
                <w:rFonts w:ascii="GHEA Grapalat" w:hAnsi="GHEA Grapalat" w:cs="Calibri"/>
                <w:sz w:val="20"/>
                <w:szCs w:val="20"/>
              </w:rPr>
              <w:t>0,01</w:t>
            </w:r>
          </w:p>
        </w:tc>
        <w:tc>
          <w:tcPr>
            <w:tcW w:w="851" w:type="dxa"/>
            <w:noWrap/>
            <w:vAlign w:val="center"/>
          </w:tcPr>
          <w:p w:rsidR="00BF22D5" w:rsidRPr="00C01417" w:rsidRDefault="00BF22D5" w:rsidP="00BF22D5">
            <w:pPr>
              <w:jc w:val="center"/>
              <w:rPr>
                <w:rFonts w:ascii="GHEA Grapalat" w:hAnsi="GHEA Grapalat" w:cs="Calibri"/>
                <w:sz w:val="20"/>
                <w:szCs w:val="20"/>
              </w:rPr>
            </w:pPr>
            <w:r w:rsidRPr="00C01417">
              <w:rPr>
                <w:rFonts w:ascii="GHEA Grapalat" w:hAnsi="GHEA Grapalat" w:cs="Calibri"/>
                <w:sz w:val="20"/>
                <w:szCs w:val="20"/>
              </w:rPr>
              <w:t>31,5</w:t>
            </w:r>
          </w:p>
        </w:tc>
        <w:tc>
          <w:tcPr>
            <w:tcW w:w="1134" w:type="dxa"/>
            <w:noWrap/>
          </w:tcPr>
          <w:p w:rsidR="00BF22D5" w:rsidRPr="001F1F01" w:rsidRDefault="007A2D41" w:rsidP="00BF22D5">
            <w:pPr>
              <w:jc w:val="center"/>
              <w:rPr>
                <w:rFonts w:ascii="GHEA Grapalat" w:hAnsi="GHEA Grapalat" w:cs="Arial"/>
                <w:sz w:val="20"/>
                <w:szCs w:val="20"/>
                <w:lang w:val="hy-AM"/>
              </w:rPr>
            </w:pPr>
            <w:r w:rsidRPr="001F1F01">
              <w:rPr>
                <w:rFonts w:ascii="GHEA Grapalat" w:hAnsi="GHEA Grapalat" w:cs="Arial"/>
                <w:sz w:val="20"/>
                <w:szCs w:val="20"/>
                <w:lang w:val="hy-AM"/>
              </w:rPr>
              <w:t>0,46</w:t>
            </w:r>
          </w:p>
        </w:tc>
      </w:tr>
      <w:tr w:rsidR="00BF22D5" w:rsidRPr="00C01417" w:rsidTr="00140506">
        <w:trPr>
          <w:trHeight w:val="255"/>
        </w:trPr>
        <w:tc>
          <w:tcPr>
            <w:tcW w:w="568" w:type="dxa"/>
            <w:vMerge/>
            <w:noWrap/>
            <w:vAlign w:val="center"/>
          </w:tcPr>
          <w:p w:rsidR="00BF22D5" w:rsidRPr="00C01417" w:rsidRDefault="00BF22D5" w:rsidP="00BF22D5">
            <w:pPr>
              <w:rPr>
                <w:rFonts w:ascii="GHEA Grapalat" w:hAnsi="GHEA Grapalat"/>
                <w:sz w:val="20"/>
                <w:szCs w:val="20"/>
              </w:rPr>
            </w:pPr>
          </w:p>
        </w:tc>
        <w:tc>
          <w:tcPr>
            <w:tcW w:w="2551" w:type="dxa"/>
            <w:vMerge/>
            <w:noWrap/>
            <w:vAlign w:val="center"/>
          </w:tcPr>
          <w:p w:rsidR="00BF22D5" w:rsidRPr="00C01417" w:rsidRDefault="00BF22D5" w:rsidP="00BF22D5">
            <w:pPr>
              <w:spacing w:line="240" w:lineRule="auto"/>
              <w:rPr>
                <w:rFonts w:ascii="GHEA Grapalat" w:hAnsi="GHEA Grapalat" w:cs="Calibri"/>
                <w:sz w:val="20"/>
                <w:szCs w:val="20"/>
              </w:rPr>
            </w:pPr>
          </w:p>
        </w:tc>
        <w:tc>
          <w:tcPr>
            <w:tcW w:w="709" w:type="dxa"/>
            <w:vMerge/>
            <w:noWrap/>
            <w:vAlign w:val="center"/>
          </w:tcPr>
          <w:p w:rsidR="00BF22D5" w:rsidRPr="00C01417" w:rsidRDefault="00BF22D5" w:rsidP="00BF22D5">
            <w:pPr>
              <w:jc w:val="center"/>
              <w:rPr>
                <w:rFonts w:ascii="GHEA Grapalat" w:hAnsi="GHEA Grapalat" w:cs="Calibri"/>
                <w:sz w:val="20"/>
                <w:szCs w:val="20"/>
              </w:rPr>
            </w:pPr>
          </w:p>
        </w:tc>
        <w:tc>
          <w:tcPr>
            <w:tcW w:w="425" w:type="dxa"/>
            <w:vMerge/>
            <w:noWrap/>
            <w:vAlign w:val="center"/>
          </w:tcPr>
          <w:p w:rsidR="00BF22D5" w:rsidRPr="00C01417" w:rsidRDefault="00BF22D5" w:rsidP="00BF22D5">
            <w:pPr>
              <w:jc w:val="center"/>
              <w:rPr>
                <w:rFonts w:ascii="GHEA Grapalat" w:hAnsi="GHEA Grapalat" w:cs="Calibri"/>
                <w:sz w:val="20"/>
                <w:szCs w:val="20"/>
              </w:rPr>
            </w:pPr>
          </w:p>
        </w:tc>
        <w:tc>
          <w:tcPr>
            <w:tcW w:w="1418" w:type="dxa"/>
            <w:vMerge/>
            <w:noWrap/>
            <w:vAlign w:val="center"/>
          </w:tcPr>
          <w:p w:rsidR="00BF22D5" w:rsidRPr="00C01417" w:rsidRDefault="00BF22D5" w:rsidP="00BF22D5">
            <w:pPr>
              <w:jc w:val="center"/>
              <w:rPr>
                <w:rFonts w:ascii="GHEA Grapalat" w:hAnsi="GHEA Grapalat" w:cs="Calibri"/>
                <w:sz w:val="20"/>
                <w:szCs w:val="20"/>
              </w:rPr>
            </w:pPr>
          </w:p>
        </w:tc>
        <w:tc>
          <w:tcPr>
            <w:tcW w:w="992" w:type="dxa"/>
            <w:vMerge/>
            <w:noWrap/>
            <w:vAlign w:val="center"/>
          </w:tcPr>
          <w:p w:rsidR="00BF22D5" w:rsidRPr="00C01417" w:rsidRDefault="00BF22D5" w:rsidP="00BF22D5">
            <w:pPr>
              <w:jc w:val="center"/>
              <w:rPr>
                <w:rFonts w:ascii="GHEA Grapalat" w:hAnsi="GHEA Grapalat" w:cs="Calibri"/>
                <w:sz w:val="20"/>
                <w:szCs w:val="20"/>
              </w:rPr>
            </w:pPr>
          </w:p>
        </w:tc>
        <w:tc>
          <w:tcPr>
            <w:tcW w:w="1134" w:type="dxa"/>
            <w:vMerge/>
            <w:noWrap/>
            <w:vAlign w:val="center"/>
          </w:tcPr>
          <w:p w:rsidR="00BF22D5" w:rsidRPr="00C01417" w:rsidRDefault="00BF22D5" w:rsidP="00BF22D5">
            <w:pPr>
              <w:jc w:val="center"/>
              <w:rPr>
                <w:rFonts w:ascii="GHEA Grapalat" w:hAnsi="GHEA Grapalat" w:cs="Calibri"/>
                <w:sz w:val="20"/>
                <w:szCs w:val="20"/>
              </w:rPr>
            </w:pPr>
          </w:p>
        </w:tc>
        <w:tc>
          <w:tcPr>
            <w:tcW w:w="1134" w:type="dxa"/>
            <w:vMerge/>
            <w:noWrap/>
            <w:vAlign w:val="center"/>
          </w:tcPr>
          <w:p w:rsidR="00BF22D5" w:rsidRPr="00C01417" w:rsidRDefault="00BF22D5" w:rsidP="00BF22D5">
            <w:pPr>
              <w:jc w:val="center"/>
              <w:rPr>
                <w:rFonts w:ascii="GHEA Grapalat" w:hAnsi="GHEA Grapalat" w:cs="Calibri"/>
                <w:sz w:val="20"/>
                <w:szCs w:val="20"/>
              </w:rPr>
            </w:pPr>
          </w:p>
        </w:tc>
        <w:tc>
          <w:tcPr>
            <w:tcW w:w="1276" w:type="dxa"/>
            <w:noWrap/>
            <w:vAlign w:val="center"/>
          </w:tcPr>
          <w:p w:rsidR="00BF22D5" w:rsidRPr="00C01417" w:rsidRDefault="00BF22D5" w:rsidP="00BF22D5">
            <w:pPr>
              <w:jc w:val="center"/>
              <w:rPr>
                <w:rFonts w:ascii="GHEA Grapalat" w:hAnsi="GHEA Grapalat" w:cs="Calibri"/>
                <w:sz w:val="20"/>
                <w:szCs w:val="20"/>
              </w:rPr>
            </w:pPr>
            <w:r w:rsidRPr="00C01417">
              <w:rPr>
                <w:rFonts w:ascii="GHEA Grapalat" w:hAnsi="GHEA Grapalat" w:cs="Calibri"/>
                <w:sz w:val="20"/>
                <w:szCs w:val="20"/>
              </w:rPr>
              <w:t>բետոնե բլոկ</w:t>
            </w:r>
          </w:p>
        </w:tc>
        <w:tc>
          <w:tcPr>
            <w:tcW w:w="992" w:type="dxa"/>
            <w:noWrap/>
            <w:vAlign w:val="center"/>
          </w:tcPr>
          <w:p w:rsidR="00BF22D5" w:rsidRPr="00C01417" w:rsidRDefault="00BF22D5" w:rsidP="00BF22D5">
            <w:pPr>
              <w:jc w:val="center"/>
              <w:rPr>
                <w:rFonts w:ascii="GHEA Grapalat" w:hAnsi="GHEA Grapalat" w:cs="Arial"/>
                <w:sz w:val="20"/>
                <w:szCs w:val="20"/>
              </w:rPr>
            </w:pPr>
            <w:r w:rsidRPr="00C01417">
              <w:rPr>
                <w:rFonts w:ascii="GHEA Grapalat" w:hAnsi="GHEA Grapalat" w:cs="Arial"/>
                <w:sz w:val="20"/>
                <w:szCs w:val="20"/>
              </w:rPr>
              <w:t>հատ</w:t>
            </w:r>
          </w:p>
        </w:tc>
        <w:tc>
          <w:tcPr>
            <w:tcW w:w="850" w:type="dxa"/>
            <w:noWrap/>
            <w:vAlign w:val="center"/>
          </w:tcPr>
          <w:p w:rsidR="00BF22D5" w:rsidRPr="00C01417" w:rsidRDefault="00BF22D5" w:rsidP="00BF22D5">
            <w:pPr>
              <w:jc w:val="center"/>
              <w:rPr>
                <w:rFonts w:ascii="GHEA Grapalat" w:hAnsi="GHEA Grapalat" w:cs="Calibri"/>
                <w:sz w:val="20"/>
                <w:szCs w:val="20"/>
              </w:rPr>
            </w:pPr>
            <w:r w:rsidRPr="00C01417">
              <w:rPr>
                <w:rFonts w:ascii="GHEA Grapalat" w:hAnsi="GHEA Grapalat" w:cs="Calibri"/>
                <w:sz w:val="20"/>
                <w:szCs w:val="20"/>
              </w:rPr>
              <w:t>12,50</w:t>
            </w:r>
          </w:p>
        </w:tc>
        <w:tc>
          <w:tcPr>
            <w:tcW w:w="851" w:type="dxa"/>
            <w:noWrap/>
            <w:vAlign w:val="center"/>
          </w:tcPr>
          <w:p w:rsidR="00BF22D5" w:rsidRPr="00BF22D5" w:rsidRDefault="00BF22D5" w:rsidP="007A2D41">
            <w:pPr>
              <w:jc w:val="center"/>
              <w:rPr>
                <w:rFonts w:ascii="GHEA Grapalat" w:hAnsi="GHEA Grapalat" w:cs="Calibri"/>
                <w:sz w:val="20"/>
                <w:szCs w:val="20"/>
                <w:lang w:val="ru-RU"/>
              </w:rPr>
            </w:pPr>
            <w:r w:rsidRPr="00C01417">
              <w:rPr>
                <w:rFonts w:ascii="GHEA Grapalat" w:hAnsi="GHEA Grapalat" w:cs="Calibri"/>
                <w:sz w:val="20"/>
                <w:szCs w:val="20"/>
              </w:rPr>
              <w:t>0,1</w:t>
            </w:r>
            <w:r w:rsidR="007A2D41">
              <w:rPr>
                <w:rFonts w:ascii="GHEA Grapalat" w:hAnsi="GHEA Grapalat" w:cs="Calibri"/>
                <w:sz w:val="20"/>
                <w:szCs w:val="20"/>
                <w:lang w:val="hy-AM"/>
              </w:rPr>
              <w:t>27</w:t>
            </w:r>
          </w:p>
        </w:tc>
        <w:tc>
          <w:tcPr>
            <w:tcW w:w="1134" w:type="dxa"/>
            <w:noWrap/>
          </w:tcPr>
          <w:p w:rsidR="007A2D41" w:rsidRPr="001F1F01" w:rsidRDefault="007A2D41" w:rsidP="00BF22D5">
            <w:pPr>
              <w:jc w:val="center"/>
              <w:rPr>
                <w:rFonts w:ascii="GHEA Grapalat" w:hAnsi="GHEA Grapalat" w:cs="Arial"/>
                <w:sz w:val="20"/>
                <w:szCs w:val="20"/>
                <w:lang w:val="hy-AM"/>
              </w:rPr>
            </w:pPr>
          </w:p>
          <w:p w:rsidR="00BF22D5" w:rsidRPr="001F1F01" w:rsidRDefault="007A2D41" w:rsidP="00BF22D5">
            <w:pPr>
              <w:jc w:val="center"/>
              <w:rPr>
                <w:rFonts w:ascii="GHEA Grapalat" w:hAnsi="GHEA Grapalat" w:cs="Arial"/>
                <w:sz w:val="20"/>
                <w:szCs w:val="20"/>
                <w:lang w:val="hy-AM"/>
              </w:rPr>
            </w:pPr>
            <w:r w:rsidRPr="001F1F01">
              <w:rPr>
                <w:rFonts w:ascii="GHEA Grapalat" w:hAnsi="GHEA Grapalat" w:cs="Arial"/>
                <w:sz w:val="20"/>
                <w:szCs w:val="20"/>
                <w:lang w:val="hy-AM"/>
              </w:rPr>
              <w:t>1,8</w:t>
            </w:r>
            <w:r w:rsidR="00881BD0">
              <w:rPr>
                <w:rFonts w:ascii="GHEA Grapalat" w:hAnsi="GHEA Grapalat" w:cs="Arial"/>
                <w:sz w:val="20"/>
                <w:szCs w:val="20"/>
                <w:lang w:val="hy-AM"/>
              </w:rPr>
              <w:t>0</w:t>
            </w:r>
          </w:p>
        </w:tc>
      </w:tr>
      <w:tr w:rsidR="00BF22D5" w:rsidRPr="00C01417" w:rsidTr="00140506">
        <w:trPr>
          <w:trHeight w:val="255"/>
        </w:trPr>
        <w:tc>
          <w:tcPr>
            <w:tcW w:w="568" w:type="dxa"/>
            <w:vMerge w:val="restart"/>
            <w:noWrap/>
            <w:vAlign w:val="center"/>
          </w:tcPr>
          <w:p w:rsidR="00BF22D5" w:rsidRPr="00C01417" w:rsidRDefault="00BF22D5" w:rsidP="00BF22D5">
            <w:pPr>
              <w:rPr>
                <w:rFonts w:ascii="GHEA Grapalat" w:hAnsi="GHEA Grapalat"/>
                <w:sz w:val="20"/>
                <w:szCs w:val="20"/>
              </w:rPr>
            </w:pPr>
          </w:p>
          <w:p w:rsidR="00BF22D5" w:rsidRPr="00C01417" w:rsidRDefault="00BF22D5" w:rsidP="004A1A7A">
            <w:pPr>
              <w:rPr>
                <w:rFonts w:ascii="GHEA Grapalat" w:hAnsi="GHEA Grapalat"/>
                <w:sz w:val="20"/>
                <w:szCs w:val="20"/>
              </w:rPr>
            </w:pPr>
            <w:r w:rsidRPr="00C01417">
              <w:rPr>
                <w:rFonts w:ascii="GHEA Grapalat" w:hAnsi="GHEA Grapalat"/>
                <w:sz w:val="20"/>
                <w:szCs w:val="20"/>
              </w:rPr>
              <w:t>8</w:t>
            </w:r>
            <w:r w:rsidR="004A1A7A">
              <w:rPr>
                <w:rFonts w:ascii="GHEA Grapalat" w:hAnsi="GHEA Grapalat"/>
                <w:sz w:val="20"/>
                <w:szCs w:val="20"/>
                <w:lang w:val="ru-RU"/>
              </w:rPr>
              <w:t>2</w:t>
            </w:r>
          </w:p>
        </w:tc>
        <w:tc>
          <w:tcPr>
            <w:tcW w:w="2551" w:type="dxa"/>
            <w:vMerge w:val="restart"/>
            <w:noWrap/>
            <w:vAlign w:val="center"/>
          </w:tcPr>
          <w:p w:rsidR="00BF22D5" w:rsidRPr="00C01417" w:rsidRDefault="00BF22D5" w:rsidP="00BF22D5">
            <w:pPr>
              <w:spacing w:line="240" w:lineRule="auto"/>
              <w:rPr>
                <w:rFonts w:ascii="GHEA Grapalat" w:hAnsi="GHEA Grapalat" w:cs="Calibri"/>
                <w:sz w:val="20"/>
                <w:szCs w:val="20"/>
              </w:rPr>
            </w:pPr>
            <w:r w:rsidRPr="00C01417">
              <w:rPr>
                <w:rFonts w:ascii="GHEA Grapalat" w:hAnsi="GHEA Grapalat" w:cs="Arial"/>
                <w:sz w:val="20"/>
                <w:szCs w:val="20"/>
              </w:rPr>
              <w:t>Միջնորմերի</w:t>
            </w:r>
            <w:r w:rsidRPr="00C01417">
              <w:rPr>
                <w:rFonts w:ascii="GHEA Grapalat" w:hAnsi="GHEA Grapalat" w:cs="Calibri"/>
                <w:sz w:val="20"/>
                <w:szCs w:val="20"/>
              </w:rPr>
              <w:t xml:space="preserve"> </w:t>
            </w:r>
            <w:r w:rsidRPr="00C01417">
              <w:rPr>
                <w:rFonts w:ascii="GHEA Grapalat" w:hAnsi="GHEA Grapalat" w:cs="Arial"/>
                <w:sz w:val="20"/>
                <w:szCs w:val="20"/>
              </w:rPr>
              <w:t xml:space="preserve">իրականացում 200մմ </w:t>
            </w:r>
            <w:r w:rsidRPr="003C145B">
              <w:rPr>
                <w:rFonts w:ascii="GHEA Grapalat" w:hAnsi="GHEA Grapalat" w:cs="Arial"/>
                <w:sz w:val="20"/>
                <w:szCs w:val="20"/>
              </w:rPr>
              <w:t>հաստությամբ սնամեջ բետոնե բլոկներով</w:t>
            </w:r>
            <w:r w:rsidR="001F1F01">
              <w:rPr>
                <w:rFonts w:ascii="GHEA Grapalat" w:hAnsi="GHEA Grapalat" w:cs="Arial"/>
                <w:sz w:val="20"/>
                <w:szCs w:val="20"/>
                <w:lang w:val="hy-AM"/>
              </w:rPr>
              <w:t>՝</w:t>
            </w:r>
            <w:r w:rsidRPr="003C145B">
              <w:rPr>
                <w:rFonts w:ascii="GHEA Grapalat" w:hAnsi="GHEA Grapalat" w:cs="Arial"/>
                <w:sz w:val="20"/>
                <w:szCs w:val="20"/>
              </w:rPr>
              <w:t xml:space="preserve"> ամրանավորումով   </w:t>
            </w:r>
            <w:r w:rsidRPr="003C145B">
              <w:rPr>
                <w:rFonts w:ascii="GHEA Grapalat" w:hAnsi="GHEA Grapalat" w:cs="Calibri"/>
                <w:sz w:val="20"/>
                <w:szCs w:val="20"/>
              </w:rPr>
              <w:t xml:space="preserve">(1 </w:t>
            </w:r>
            <w:r w:rsidRPr="003C145B">
              <w:rPr>
                <w:rFonts w:ascii="GHEA Grapalat" w:hAnsi="GHEA Grapalat" w:cs="Arial"/>
                <w:sz w:val="20"/>
                <w:szCs w:val="20"/>
              </w:rPr>
              <w:t>խմ</w:t>
            </w:r>
            <w:r w:rsidRPr="003C145B">
              <w:rPr>
                <w:rFonts w:ascii="GHEA Grapalat" w:hAnsi="GHEA Grapalat" w:cs="Calibri"/>
                <w:sz w:val="20"/>
                <w:szCs w:val="20"/>
              </w:rPr>
              <w:t xml:space="preserve"> </w:t>
            </w:r>
            <w:r w:rsidRPr="003C145B">
              <w:rPr>
                <w:rFonts w:ascii="GHEA Grapalat" w:hAnsi="GHEA Grapalat" w:cs="Arial"/>
                <w:sz w:val="20"/>
                <w:szCs w:val="20"/>
              </w:rPr>
              <w:t>շարի</w:t>
            </w:r>
            <w:r w:rsidRPr="003C145B">
              <w:rPr>
                <w:rFonts w:ascii="GHEA Grapalat" w:hAnsi="GHEA Grapalat" w:cs="Calibri"/>
                <w:sz w:val="20"/>
                <w:szCs w:val="20"/>
              </w:rPr>
              <w:t xml:space="preserve"> </w:t>
            </w:r>
            <w:r w:rsidRPr="003C145B">
              <w:rPr>
                <w:rFonts w:ascii="GHEA Grapalat" w:hAnsi="GHEA Grapalat" w:cs="Arial"/>
                <w:sz w:val="20"/>
                <w:szCs w:val="20"/>
              </w:rPr>
              <w:t>մեջ</w:t>
            </w:r>
            <w:r w:rsidRPr="003C145B">
              <w:rPr>
                <w:rFonts w:ascii="GHEA Grapalat" w:hAnsi="GHEA Grapalat" w:cs="Calibri"/>
                <w:sz w:val="20"/>
                <w:szCs w:val="20"/>
              </w:rPr>
              <w:t xml:space="preserve"> 20 </w:t>
            </w:r>
            <w:r w:rsidRPr="003C145B">
              <w:rPr>
                <w:rFonts w:ascii="GHEA Grapalat" w:hAnsi="GHEA Grapalat" w:cs="Arial"/>
                <w:color w:val="000000" w:themeColor="text1"/>
                <w:sz w:val="20"/>
                <w:szCs w:val="20"/>
              </w:rPr>
              <w:t>կգ</w:t>
            </w:r>
            <w:r w:rsidRPr="003C145B">
              <w:rPr>
                <w:rFonts w:ascii="GHEA Grapalat" w:hAnsi="GHEA Grapalat" w:cs="Calibri"/>
                <w:color w:val="000000" w:themeColor="text1"/>
                <w:sz w:val="20"/>
                <w:szCs w:val="20"/>
              </w:rPr>
              <w:t xml:space="preserve"> </w:t>
            </w:r>
            <w:r w:rsidRPr="003C145B">
              <w:rPr>
                <w:rFonts w:ascii="GHEA Grapalat" w:hAnsi="GHEA Grapalat" w:cs="Arial"/>
                <w:sz w:val="20"/>
                <w:szCs w:val="20"/>
              </w:rPr>
              <w:t>ամրան</w:t>
            </w:r>
            <w:r w:rsidRPr="003C145B">
              <w:rPr>
                <w:rFonts w:ascii="GHEA Grapalat" w:hAnsi="GHEA Grapalat" w:cs="Calibri"/>
                <w:sz w:val="20"/>
                <w:szCs w:val="20"/>
              </w:rPr>
              <w:t xml:space="preserve"> </w:t>
            </w:r>
            <w:r w:rsidRPr="003C145B">
              <w:rPr>
                <w:rFonts w:ascii="GHEA Grapalat" w:hAnsi="GHEA Grapalat" w:cs="Arial"/>
                <w:sz w:val="20"/>
                <w:szCs w:val="20"/>
              </w:rPr>
              <w:lastRenderedPageBreak/>
              <w:t xml:space="preserve">և </w:t>
            </w:r>
            <w:r w:rsidRPr="003C145B">
              <w:rPr>
                <w:rFonts w:ascii="GHEA Grapalat" w:hAnsi="GHEA Grapalat" w:cs="Calibri"/>
                <w:sz w:val="20"/>
                <w:szCs w:val="20"/>
              </w:rPr>
              <w:t xml:space="preserve">0,45 </w:t>
            </w:r>
            <w:r w:rsidRPr="003C145B">
              <w:rPr>
                <w:rFonts w:ascii="GHEA Grapalat" w:hAnsi="GHEA Grapalat" w:cs="Arial"/>
                <w:sz w:val="20"/>
                <w:szCs w:val="20"/>
              </w:rPr>
              <w:t>խմ</w:t>
            </w:r>
            <w:r w:rsidRPr="003C145B">
              <w:rPr>
                <w:rFonts w:ascii="GHEA Grapalat" w:hAnsi="GHEA Grapalat" w:cs="Calibri"/>
                <w:sz w:val="20"/>
                <w:szCs w:val="20"/>
              </w:rPr>
              <w:t xml:space="preserve"> B-15</w:t>
            </w:r>
            <w:r w:rsidRPr="00C01417">
              <w:rPr>
                <w:rFonts w:ascii="GHEA Grapalat" w:hAnsi="GHEA Grapalat" w:cs="Calibri"/>
                <w:sz w:val="20"/>
                <w:szCs w:val="20"/>
              </w:rPr>
              <w:t xml:space="preserve"> դասի </w:t>
            </w:r>
            <w:r w:rsidRPr="00C01417">
              <w:rPr>
                <w:rFonts w:ascii="GHEA Grapalat" w:hAnsi="GHEA Grapalat" w:cs="Arial"/>
                <w:sz w:val="20"/>
                <w:szCs w:val="20"/>
              </w:rPr>
              <w:t>բետոն</w:t>
            </w:r>
            <w:r w:rsidRPr="00C01417">
              <w:rPr>
                <w:rFonts w:ascii="GHEA Grapalat" w:hAnsi="GHEA Grapalat" w:cs="Calibri"/>
                <w:sz w:val="20"/>
                <w:szCs w:val="20"/>
              </w:rPr>
              <w:t>)</w:t>
            </w:r>
          </w:p>
        </w:tc>
        <w:tc>
          <w:tcPr>
            <w:tcW w:w="709" w:type="dxa"/>
            <w:vMerge w:val="restart"/>
            <w:noWrap/>
            <w:vAlign w:val="center"/>
          </w:tcPr>
          <w:p w:rsidR="00BF22D5" w:rsidRPr="00C01417" w:rsidRDefault="00BF22D5" w:rsidP="00BF22D5">
            <w:pPr>
              <w:jc w:val="center"/>
              <w:rPr>
                <w:rFonts w:ascii="GHEA Grapalat" w:hAnsi="GHEA Grapalat" w:cs="Calibri"/>
                <w:sz w:val="20"/>
                <w:szCs w:val="20"/>
              </w:rPr>
            </w:pPr>
            <w:r w:rsidRPr="00C01417">
              <w:rPr>
                <w:rFonts w:ascii="GHEA Grapalat" w:hAnsi="GHEA Grapalat" w:cs="Calibri"/>
                <w:sz w:val="20"/>
                <w:szCs w:val="20"/>
              </w:rPr>
              <w:lastRenderedPageBreak/>
              <w:t>խմ</w:t>
            </w:r>
          </w:p>
          <w:p w:rsidR="00BF22D5" w:rsidRPr="00C01417" w:rsidRDefault="00BF22D5" w:rsidP="00BF22D5">
            <w:pPr>
              <w:jc w:val="center"/>
              <w:rPr>
                <w:rFonts w:ascii="GHEA Grapalat" w:hAnsi="GHEA Grapalat" w:cs="Calibri"/>
                <w:sz w:val="20"/>
                <w:szCs w:val="20"/>
              </w:rPr>
            </w:pPr>
          </w:p>
        </w:tc>
        <w:tc>
          <w:tcPr>
            <w:tcW w:w="425" w:type="dxa"/>
            <w:vMerge w:val="restart"/>
            <w:noWrap/>
            <w:vAlign w:val="center"/>
          </w:tcPr>
          <w:p w:rsidR="00BF22D5" w:rsidRPr="00C01417" w:rsidRDefault="00BF22D5" w:rsidP="00BF22D5">
            <w:pPr>
              <w:jc w:val="center"/>
              <w:rPr>
                <w:rFonts w:ascii="GHEA Grapalat" w:hAnsi="GHEA Grapalat" w:cs="Calibri"/>
                <w:sz w:val="20"/>
                <w:szCs w:val="20"/>
              </w:rPr>
            </w:pPr>
            <w:r w:rsidRPr="00C01417">
              <w:rPr>
                <w:rFonts w:ascii="GHEA Grapalat" w:hAnsi="GHEA Grapalat" w:cs="Calibri"/>
                <w:sz w:val="20"/>
                <w:szCs w:val="20"/>
              </w:rPr>
              <w:t>1</w:t>
            </w:r>
          </w:p>
        </w:tc>
        <w:tc>
          <w:tcPr>
            <w:tcW w:w="1418" w:type="dxa"/>
            <w:vMerge w:val="restart"/>
            <w:noWrap/>
            <w:vAlign w:val="center"/>
          </w:tcPr>
          <w:p w:rsidR="00BF22D5" w:rsidRPr="00C01417" w:rsidRDefault="00BF22D5" w:rsidP="00C50A56">
            <w:pPr>
              <w:jc w:val="center"/>
              <w:rPr>
                <w:rFonts w:ascii="GHEA Grapalat" w:hAnsi="GHEA Grapalat" w:cs="Calibri"/>
                <w:sz w:val="20"/>
                <w:szCs w:val="20"/>
              </w:rPr>
            </w:pPr>
            <w:r w:rsidRPr="00C01417">
              <w:rPr>
                <w:rFonts w:ascii="GHEA Grapalat" w:hAnsi="GHEA Grapalat" w:cs="Calibri"/>
                <w:sz w:val="20"/>
                <w:szCs w:val="20"/>
              </w:rPr>
              <w:t>8</w:t>
            </w:r>
            <w:r w:rsidR="001F1F01">
              <w:rPr>
                <w:rFonts w:ascii="GHEA Grapalat" w:hAnsi="GHEA Grapalat" w:cs="Calibri"/>
                <w:sz w:val="20"/>
                <w:szCs w:val="20"/>
                <w:lang w:val="hy-AM"/>
              </w:rPr>
              <w:t>9</w:t>
            </w:r>
            <w:r w:rsidRPr="00C01417">
              <w:rPr>
                <w:rFonts w:ascii="GHEA Grapalat" w:hAnsi="GHEA Grapalat" w:cs="Calibri"/>
                <w:sz w:val="20"/>
                <w:szCs w:val="20"/>
              </w:rPr>
              <w:t>,</w:t>
            </w:r>
            <w:r w:rsidR="001F1F01">
              <w:rPr>
                <w:rFonts w:ascii="GHEA Grapalat" w:hAnsi="GHEA Grapalat" w:cs="Calibri"/>
                <w:sz w:val="20"/>
                <w:szCs w:val="20"/>
                <w:lang w:val="hy-AM"/>
              </w:rPr>
              <w:t>8</w:t>
            </w:r>
            <w:r w:rsidR="00C50A56">
              <w:rPr>
                <w:rFonts w:ascii="GHEA Grapalat" w:hAnsi="GHEA Grapalat" w:cs="Calibri"/>
                <w:sz w:val="20"/>
                <w:szCs w:val="20"/>
                <w:lang w:val="hy-AM"/>
              </w:rPr>
              <w:t>00</w:t>
            </w:r>
          </w:p>
        </w:tc>
        <w:tc>
          <w:tcPr>
            <w:tcW w:w="992" w:type="dxa"/>
            <w:vMerge w:val="restart"/>
            <w:noWrap/>
            <w:vAlign w:val="center"/>
          </w:tcPr>
          <w:p w:rsidR="00BF22D5" w:rsidRPr="00C01417" w:rsidRDefault="00BF22D5" w:rsidP="00BF22D5">
            <w:pPr>
              <w:jc w:val="center"/>
              <w:rPr>
                <w:rFonts w:ascii="GHEA Grapalat" w:hAnsi="GHEA Grapalat" w:cs="Calibri"/>
                <w:sz w:val="20"/>
                <w:szCs w:val="20"/>
              </w:rPr>
            </w:pPr>
            <w:r w:rsidRPr="00C01417">
              <w:rPr>
                <w:rFonts w:ascii="GHEA Grapalat" w:hAnsi="GHEA Grapalat" w:cs="Calibri"/>
                <w:sz w:val="20"/>
                <w:szCs w:val="20"/>
              </w:rPr>
              <w:t>30,700</w:t>
            </w:r>
          </w:p>
        </w:tc>
        <w:tc>
          <w:tcPr>
            <w:tcW w:w="1134" w:type="dxa"/>
            <w:vMerge w:val="restart"/>
            <w:noWrap/>
            <w:vAlign w:val="center"/>
          </w:tcPr>
          <w:p w:rsidR="00BF22D5" w:rsidRPr="00C01417" w:rsidRDefault="00BF22D5" w:rsidP="00BF22D5">
            <w:pPr>
              <w:jc w:val="center"/>
              <w:rPr>
                <w:rFonts w:ascii="GHEA Grapalat" w:hAnsi="GHEA Grapalat" w:cs="Calibri"/>
                <w:sz w:val="20"/>
                <w:szCs w:val="20"/>
              </w:rPr>
            </w:pPr>
            <w:r w:rsidRPr="00C01417">
              <w:rPr>
                <w:rFonts w:ascii="GHEA Grapalat" w:hAnsi="GHEA Grapalat" w:cs="Calibri"/>
                <w:sz w:val="20"/>
                <w:szCs w:val="20"/>
              </w:rPr>
              <w:t>8,000</w:t>
            </w:r>
          </w:p>
        </w:tc>
        <w:tc>
          <w:tcPr>
            <w:tcW w:w="1134" w:type="dxa"/>
            <w:vMerge w:val="restart"/>
            <w:noWrap/>
            <w:vAlign w:val="center"/>
          </w:tcPr>
          <w:p w:rsidR="00BF22D5" w:rsidRPr="00C01417" w:rsidRDefault="001F1F01" w:rsidP="001F1F01">
            <w:pPr>
              <w:jc w:val="center"/>
              <w:rPr>
                <w:rFonts w:ascii="GHEA Grapalat" w:hAnsi="GHEA Grapalat" w:cs="Calibri"/>
                <w:sz w:val="20"/>
                <w:szCs w:val="20"/>
              </w:rPr>
            </w:pPr>
            <w:r>
              <w:rPr>
                <w:rFonts w:ascii="GHEA Grapalat" w:hAnsi="GHEA Grapalat" w:cs="Calibri"/>
                <w:sz w:val="20"/>
                <w:szCs w:val="20"/>
                <w:lang w:val="hy-AM"/>
              </w:rPr>
              <w:t>51,1</w:t>
            </w:r>
            <w:r w:rsidR="00881BD0">
              <w:rPr>
                <w:rFonts w:ascii="GHEA Grapalat" w:hAnsi="GHEA Grapalat" w:cs="Calibri"/>
                <w:sz w:val="20"/>
                <w:szCs w:val="20"/>
                <w:lang w:val="hy-AM"/>
              </w:rPr>
              <w:t>0</w:t>
            </w:r>
          </w:p>
        </w:tc>
        <w:tc>
          <w:tcPr>
            <w:tcW w:w="1276" w:type="dxa"/>
            <w:noWrap/>
            <w:vAlign w:val="center"/>
          </w:tcPr>
          <w:p w:rsidR="00BF22D5" w:rsidRPr="00C01417" w:rsidRDefault="00BF22D5" w:rsidP="00BF22D5">
            <w:pPr>
              <w:jc w:val="center"/>
              <w:rPr>
                <w:rFonts w:ascii="GHEA Grapalat" w:hAnsi="GHEA Grapalat" w:cs="Arial"/>
                <w:sz w:val="20"/>
                <w:szCs w:val="20"/>
              </w:rPr>
            </w:pPr>
            <w:r w:rsidRPr="00C01417">
              <w:rPr>
                <w:rFonts w:ascii="GHEA Grapalat" w:hAnsi="GHEA Grapalat" w:cs="Calibri"/>
                <w:sz w:val="20"/>
                <w:szCs w:val="20"/>
              </w:rPr>
              <w:t>ց/շաղախ</w:t>
            </w:r>
          </w:p>
        </w:tc>
        <w:tc>
          <w:tcPr>
            <w:tcW w:w="992" w:type="dxa"/>
            <w:noWrap/>
            <w:vAlign w:val="center"/>
          </w:tcPr>
          <w:p w:rsidR="00BF22D5" w:rsidRPr="00C01417" w:rsidRDefault="00BF22D5" w:rsidP="00BF22D5">
            <w:pPr>
              <w:jc w:val="center"/>
              <w:rPr>
                <w:rFonts w:ascii="GHEA Grapalat" w:hAnsi="GHEA Grapalat" w:cs="Calibri"/>
                <w:sz w:val="20"/>
                <w:szCs w:val="20"/>
              </w:rPr>
            </w:pPr>
            <w:r w:rsidRPr="00C01417">
              <w:rPr>
                <w:rFonts w:ascii="GHEA Grapalat" w:hAnsi="GHEA Grapalat" w:cs="Arial"/>
                <w:sz w:val="20"/>
                <w:szCs w:val="20"/>
              </w:rPr>
              <w:t>խմ</w:t>
            </w:r>
          </w:p>
        </w:tc>
        <w:tc>
          <w:tcPr>
            <w:tcW w:w="850" w:type="dxa"/>
            <w:noWrap/>
            <w:vAlign w:val="center"/>
          </w:tcPr>
          <w:p w:rsidR="00BF22D5" w:rsidRPr="00C01417" w:rsidRDefault="00BF22D5" w:rsidP="00BF22D5">
            <w:pPr>
              <w:jc w:val="center"/>
              <w:rPr>
                <w:rFonts w:ascii="GHEA Grapalat" w:hAnsi="GHEA Grapalat" w:cs="Calibri"/>
                <w:sz w:val="20"/>
                <w:szCs w:val="20"/>
              </w:rPr>
            </w:pPr>
            <w:r w:rsidRPr="00C01417">
              <w:rPr>
                <w:rFonts w:ascii="GHEA Grapalat" w:hAnsi="GHEA Grapalat" w:cs="Calibri"/>
                <w:sz w:val="20"/>
                <w:szCs w:val="20"/>
              </w:rPr>
              <w:t>0,11</w:t>
            </w:r>
          </w:p>
        </w:tc>
        <w:tc>
          <w:tcPr>
            <w:tcW w:w="851" w:type="dxa"/>
            <w:noWrap/>
            <w:vAlign w:val="center"/>
          </w:tcPr>
          <w:p w:rsidR="00BF22D5" w:rsidRPr="00C01417" w:rsidRDefault="00BF22D5" w:rsidP="00BF22D5">
            <w:pPr>
              <w:jc w:val="center"/>
              <w:rPr>
                <w:rFonts w:ascii="GHEA Grapalat" w:hAnsi="GHEA Grapalat" w:cs="Calibri"/>
                <w:sz w:val="20"/>
                <w:szCs w:val="20"/>
              </w:rPr>
            </w:pPr>
            <w:r w:rsidRPr="00C01417">
              <w:rPr>
                <w:rFonts w:ascii="GHEA Grapalat" w:hAnsi="GHEA Grapalat" w:cs="Calibri"/>
                <w:sz w:val="20"/>
                <w:szCs w:val="20"/>
              </w:rPr>
              <w:t>31,50</w:t>
            </w:r>
          </w:p>
        </w:tc>
        <w:tc>
          <w:tcPr>
            <w:tcW w:w="1134" w:type="dxa"/>
            <w:noWrap/>
          </w:tcPr>
          <w:p w:rsidR="00BF22D5" w:rsidRPr="001F1F01" w:rsidRDefault="007A2D41" w:rsidP="00BF22D5">
            <w:pPr>
              <w:jc w:val="center"/>
              <w:rPr>
                <w:rFonts w:ascii="GHEA Grapalat" w:hAnsi="GHEA Grapalat" w:cs="Arial"/>
                <w:sz w:val="20"/>
                <w:szCs w:val="20"/>
                <w:lang w:val="hy-AM"/>
              </w:rPr>
            </w:pPr>
            <w:r w:rsidRPr="001F1F01">
              <w:rPr>
                <w:rFonts w:ascii="GHEA Grapalat" w:hAnsi="GHEA Grapalat" w:cs="Arial"/>
                <w:sz w:val="20"/>
                <w:szCs w:val="20"/>
                <w:lang w:val="hy-AM"/>
              </w:rPr>
              <w:t>3,92</w:t>
            </w:r>
          </w:p>
        </w:tc>
      </w:tr>
      <w:tr w:rsidR="00BF22D5" w:rsidRPr="00C01417" w:rsidTr="00140506">
        <w:trPr>
          <w:trHeight w:val="255"/>
        </w:trPr>
        <w:tc>
          <w:tcPr>
            <w:tcW w:w="568" w:type="dxa"/>
            <w:vMerge/>
            <w:noWrap/>
            <w:vAlign w:val="center"/>
          </w:tcPr>
          <w:p w:rsidR="00BF22D5" w:rsidRPr="00C01417" w:rsidRDefault="00BF22D5" w:rsidP="00BF22D5">
            <w:pPr>
              <w:rPr>
                <w:rFonts w:ascii="GHEA Grapalat" w:hAnsi="GHEA Grapalat"/>
                <w:sz w:val="20"/>
                <w:szCs w:val="20"/>
              </w:rPr>
            </w:pPr>
          </w:p>
        </w:tc>
        <w:tc>
          <w:tcPr>
            <w:tcW w:w="2551" w:type="dxa"/>
            <w:vMerge/>
            <w:noWrap/>
            <w:vAlign w:val="center"/>
          </w:tcPr>
          <w:p w:rsidR="00BF22D5" w:rsidRPr="00C01417" w:rsidRDefault="00BF22D5" w:rsidP="00BF22D5">
            <w:pPr>
              <w:spacing w:line="240" w:lineRule="auto"/>
              <w:rPr>
                <w:rFonts w:ascii="GHEA Grapalat" w:hAnsi="GHEA Grapalat" w:cs="Calibri"/>
                <w:sz w:val="20"/>
                <w:szCs w:val="20"/>
              </w:rPr>
            </w:pPr>
          </w:p>
        </w:tc>
        <w:tc>
          <w:tcPr>
            <w:tcW w:w="709" w:type="dxa"/>
            <w:vMerge/>
            <w:noWrap/>
            <w:vAlign w:val="center"/>
          </w:tcPr>
          <w:p w:rsidR="00BF22D5" w:rsidRPr="00C01417" w:rsidRDefault="00BF22D5" w:rsidP="00BF22D5">
            <w:pPr>
              <w:jc w:val="center"/>
              <w:rPr>
                <w:rFonts w:ascii="GHEA Grapalat" w:hAnsi="GHEA Grapalat" w:cs="Calibri"/>
                <w:sz w:val="20"/>
                <w:szCs w:val="20"/>
              </w:rPr>
            </w:pPr>
          </w:p>
        </w:tc>
        <w:tc>
          <w:tcPr>
            <w:tcW w:w="425" w:type="dxa"/>
            <w:vMerge/>
            <w:noWrap/>
            <w:vAlign w:val="center"/>
          </w:tcPr>
          <w:p w:rsidR="00BF22D5" w:rsidRPr="00C01417" w:rsidRDefault="00BF22D5" w:rsidP="00BF22D5">
            <w:pPr>
              <w:jc w:val="center"/>
              <w:rPr>
                <w:rFonts w:ascii="GHEA Grapalat" w:hAnsi="GHEA Grapalat" w:cs="Calibri"/>
                <w:sz w:val="20"/>
                <w:szCs w:val="20"/>
              </w:rPr>
            </w:pPr>
          </w:p>
        </w:tc>
        <w:tc>
          <w:tcPr>
            <w:tcW w:w="1418" w:type="dxa"/>
            <w:vMerge/>
            <w:noWrap/>
            <w:vAlign w:val="center"/>
          </w:tcPr>
          <w:p w:rsidR="00BF22D5" w:rsidRPr="00C01417" w:rsidRDefault="00BF22D5" w:rsidP="00BF22D5">
            <w:pPr>
              <w:jc w:val="center"/>
              <w:rPr>
                <w:rFonts w:ascii="GHEA Grapalat" w:hAnsi="GHEA Grapalat" w:cs="Calibri"/>
                <w:sz w:val="20"/>
                <w:szCs w:val="20"/>
              </w:rPr>
            </w:pPr>
          </w:p>
        </w:tc>
        <w:tc>
          <w:tcPr>
            <w:tcW w:w="992" w:type="dxa"/>
            <w:vMerge/>
            <w:noWrap/>
            <w:vAlign w:val="center"/>
          </w:tcPr>
          <w:p w:rsidR="00BF22D5" w:rsidRPr="00C01417" w:rsidRDefault="00BF22D5" w:rsidP="00BF22D5">
            <w:pPr>
              <w:jc w:val="center"/>
              <w:rPr>
                <w:rFonts w:ascii="GHEA Grapalat" w:hAnsi="GHEA Grapalat" w:cs="Calibri"/>
                <w:sz w:val="20"/>
                <w:szCs w:val="20"/>
              </w:rPr>
            </w:pPr>
          </w:p>
        </w:tc>
        <w:tc>
          <w:tcPr>
            <w:tcW w:w="1134" w:type="dxa"/>
            <w:vMerge/>
            <w:noWrap/>
            <w:vAlign w:val="center"/>
          </w:tcPr>
          <w:p w:rsidR="00BF22D5" w:rsidRPr="00C01417" w:rsidRDefault="00BF22D5" w:rsidP="00BF22D5">
            <w:pPr>
              <w:jc w:val="center"/>
              <w:rPr>
                <w:rFonts w:ascii="GHEA Grapalat" w:hAnsi="GHEA Grapalat" w:cs="Calibri"/>
                <w:sz w:val="20"/>
                <w:szCs w:val="20"/>
              </w:rPr>
            </w:pPr>
          </w:p>
        </w:tc>
        <w:tc>
          <w:tcPr>
            <w:tcW w:w="1134" w:type="dxa"/>
            <w:vMerge/>
            <w:noWrap/>
            <w:vAlign w:val="center"/>
          </w:tcPr>
          <w:p w:rsidR="00BF22D5" w:rsidRPr="00C01417" w:rsidRDefault="00BF22D5" w:rsidP="00BF22D5">
            <w:pPr>
              <w:jc w:val="center"/>
              <w:rPr>
                <w:rFonts w:ascii="GHEA Grapalat" w:hAnsi="GHEA Grapalat" w:cs="Calibri"/>
                <w:sz w:val="20"/>
                <w:szCs w:val="20"/>
              </w:rPr>
            </w:pPr>
          </w:p>
        </w:tc>
        <w:tc>
          <w:tcPr>
            <w:tcW w:w="1276" w:type="dxa"/>
            <w:noWrap/>
            <w:vAlign w:val="center"/>
          </w:tcPr>
          <w:p w:rsidR="00BF22D5" w:rsidRPr="00C01417" w:rsidRDefault="00BF22D5" w:rsidP="00BF22D5">
            <w:pPr>
              <w:jc w:val="center"/>
              <w:rPr>
                <w:rFonts w:ascii="GHEA Grapalat" w:hAnsi="GHEA Grapalat" w:cs="Arial"/>
                <w:sz w:val="20"/>
                <w:szCs w:val="20"/>
              </w:rPr>
            </w:pPr>
            <w:r w:rsidRPr="00C01417">
              <w:rPr>
                <w:rFonts w:ascii="GHEA Grapalat" w:hAnsi="GHEA Grapalat" w:cs="Calibri"/>
                <w:sz w:val="20"/>
                <w:szCs w:val="20"/>
              </w:rPr>
              <w:t>բետոնե բլոկ</w:t>
            </w:r>
          </w:p>
        </w:tc>
        <w:tc>
          <w:tcPr>
            <w:tcW w:w="992" w:type="dxa"/>
            <w:noWrap/>
            <w:vAlign w:val="center"/>
          </w:tcPr>
          <w:p w:rsidR="00BF22D5" w:rsidRPr="00C01417" w:rsidRDefault="00BF22D5" w:rsidP="00BF22D5">
            <w:pPr>
              <w:jc w:val="center"/>
              <w:rPr>
                <w:rFonts w:ascii="GHEA Grapalat" w:hAnsi="GHEA Grapalat" w:cs="Calibri"/>
                <w:sz w:val="20"/>
                <w:szCs w:val="20"/>
              </w:rPr>
            </w:pPr>
            <w:r w:rsidRPr="00C01417">
              <w:rPr>
                <w:rFonts w:ascii="GHEA Grapalat" w:hAnsi="GHEA Grapalat" w:cs="Arial"/>
                <w:sz w:val="20"/>
                <w:szCs w:val="20"/>
              </w:rPr>
              <w:t>հատ</w:t>
            </w:r>
          </w:p>
        </w:tc>
        <w:tc>
          <w:tcPr>
            <w:tcW w:w="850" w:type="dxa"/>
            <w:noWrap/>
            <w:vAlign w:val="center"/>
          </w:tcPr>
          <w:p w:rsidR="00BF22D5" w:rsidRPr="00C01417" w:rsidRDefault="00BF22D5" w:rsidP="00BF22D5">
            <w:pPr>
              <w:jc w:val="center"/>
              <w:rPr>
                <w:rFonts w:ascii="GHEA Grapalat" w:hAnsi="GHEA Grapalat" w:cs="Calibri"/>
                <w:sz w:val="20"/>
                <w:szCs w:val="20"/>
              </w:rPr>
            </w:pPr>
            <w:r w:rsidRPr="00C01417">
              <w:rPr>
                <w:rFonts w:ascii="GHEA Grapalat" w:hAnsi="GHEA Grapalat" w:cs="Calibri"/>
                <w:sz w:val="20"/>
                <w:szCs w:val="20"/>
              </w:rPr>
              <w:t>62,50</w:t>
            </w:r>
          </w:p>
        </w:tc>
        <w:tc>
          <w:tcPr>
            <w:tcW w:w="851" w:type="dxa"/>
            <w:noWrap/>
            <w:vAlign w:val="center"/>
          </w:tcPr>
          <w:p w:rsidR="00BF22D5" w:rsidRPr="00BF22D5" w:rsidRDefault="00BF22D5" w:rsidP="007A2D41">
            <w:pPr>
              <w:jc w:val="center"/>
              <w:rPr>
                <w:rFonts w:ascii="GHEA Grapalat" w:hAnsi="GHEA Grapalat" w:cs="Calibri"/>
                <w:sz w:val="20"/>
                <w:szCs w:val="20"/>
                <w:lang w:val="ru-RU"/>
              </w:rPr>
            </w:pPr>
            <w:r w:rsidRPr="00C01417">
              <w:rPr>
                <w:rFonts w:ascii="GHEA Grapalat" w:hAnsi="GHEA Grapalat" w:cs="Calibri"/>
                <w:sz w:val="20"/>
                <w:szCs w:val="20"/>
              </w:rPr>
              <w:t>0,</w:t>
            </w:r>
            <w:r w:rsidR="007A2D41">
              <w:rPr>
                <w:rFonts w:ascii="GHEA Grapalat" w:hAnsi="GHEA Grapalat" w:cs="Calibri"/>
                <w:sz w:val="20"/>
                <w:szCs w:val="20"/>
                <w:lang w:val="hy-AM"/>
              </w:rPr>
              <w:t>197</w:t>
            </w:r>
          </w:p>
        </w:tc>
        <w:tc>
          <w:tcPr>
            <w:tcW w:w="1134" w:type="dxa"/>
            <w:noWrap/>
          </w:tcPr>
          <w:p w:rsidR="00BF22D5" w:rsidRPr="001F1F01" w:rsidRDefault="007A2D41" w:rsidP="00BF22D5">
            <w:pPr>
              <w:jc w:val="center"/>
              <w:rPr>
                <w:rFonts w:ascii="GHEA Grapalat" w:hAnsi="GHEA Grapalat" w:cs="Arial"/>
                <w:sz w:val="20"/>
                <w:szCs w:val="20"/>
                <w:lang w:val="hy-AM"/>
              </w:rPr>
            </w:pPr>
            <w:r w:rsidRPr="001F1F01">
              <w:rPr>
                <w:rFonts w:ascii="GHEA Grapalat" w:hAnsi="GHEA Grapalat" w:cs="Arial"/>
                <w:sz w:val="20"/>
                <w:szCs w:val="20"/>
                <w:lang w:val="hy-AM"/>
              </w:rPr>
              <w:t>13,94</w:t>
            </w:r>
          </w:p>
        </w:tc>
      </w:tr>
      <w:tr w:rsidR="00BF22D5" w:rsidRPr="00C01417" w:rsidTr="00140506">
        <w:trPr>
          <w:trHeight w:val="255"/>
        </w:trPr>
        <w:tc>
          <w:tcPr>
            <w:tcW w:w="568" w:type="dxa"/>
            <w:vMerge/>
            <w:noWrap/>
            <w:vAlign w:val="center"/>
          </w:tcPr>
          <w:p w:rsidR="00BF22D5" w:rsidRPr="00C01417" w:rsidRDefault="00BF22D5" w:rsidP="00BF22D5">
            <w:pPr>
              <w:rPr>
                <w:rFonts w:ascii="GHEA Grapalat" w:hAnsi="GHEA Grapalat"/>
                <w:sz w:val="20"/>
                <w:szCs w:val="20"/>
              </w:rPr>
            </w:pPr>
          </w:p>
        </w:tc>
        <w:tc>
          <w:tcPr>
            <w:tcW w:w="2551" w:type="dxa"/>
            <w:vMerge/>
            <w:noWrap/>
            <w:vAlign w:val="center"/>
          </w:tcPr>
          <w:p w:rsidR="00BF22D5" w:rsidRPr="00C01417" w:rsidRDefault="00BF22D5" w:rsidP="00BF22D5">
            <w:pPr>
              <w:spacing w:line="240" w:lineRule="auto"/>
              <w:rPr>
                <w:rFonts w:ascii="GHEA Grapalat" w:hAnsi="GHEA Grapalat" w:cs="Calibri"/>
                <w:sz w:val="20"/>
                <w:szCs w:val="20"/>
              </w:rPr>
            </w:pPr>
          </w:p>
        </w:tc>
        <w:tc>
          <w:tcPr>
            <w:tcW w:w="709" w:type="dxa"/>
            <w:vMerge/>
            <w:noWrap/>
            <w:vAlign w:val="center"/>
          </w:tcPr>
          <w:p w:rsidR="00BF22D5" w:rsidRPr="00C01417" w:rsidRDefault="00BF22D5" w:rsidP="00BF22D5">
            <w:pPr>
              <w:jc w:val="center"/>
              <w:rPr>
                <w:rFonts w:ascii="GHEA Grapalat" w:hAnsi="GHEA Grapalat" w:cs="Calibri"/>
                <w:sz w:val="20"/>
                <w:szCs w:val="20"/>
              </w:rPr>
            </w:pPr>
          </w:p>
        </w:tc>
        <w:tc>
          <w:tcPr>
            <w:tcW w:w="425" w:type="dxa"/>
            <w:vMerge/>
            <w:noWrap/>
            <w:vAlign w:val="center"/>
          </w:tcPr>
          <w:p w:rsidR="00BF22D5" w:rsidRPr="00C01417" w:rsidRDefault="00BF22D5" w:rsidP="00BF22D5">
            <w:pPr>
              <w:jc w:val="center"/>
              <w:rPr>
                <w:rFonts w:ascii="GHEA Grapalat" w:hAnsi="GHEA Grapalat" w:cs="Calibri"/>
                <w:sz w:val="20"/>
                <w:szCs w:val="20"/>
              </w:rPr>
            </w:pPr>
          </w:p>
        </w:tc>
        <w:tc>
          <w:tcPr>
            <w:tcW w:w="1418" w:type="dxa"/>
            <w:vMerge/>
            <w:noWrap/>
            <w:vAlign w:val="center"/>
          </w:tcPr>
          <w:p w:rsidR="00BF22D5" w:rsidRPr="00C01417" w:rsidRDefault="00BF22D5" w:rsidP="00BF22D5">
            <w:pPr>
              <w:jc w:val="center"/>
              <w:rPr>
                <w:rFonts w:ascii="GHEA Grapalat" w:hAnsi="GHEA Grapalat" w:cs="Calibri"/>
                <w:sz w:val="20"/>
                <w:szCs w:val="20"/>
              </w:rPr>
            </w:pPr>
          </w:p>
        </w:tc>
        <w:tc>
          <w:tcPr>
            <w:tcW w:w="992" w:type="dxa"/>
            <w:vMerge/>
            <w:noWrap/>
            <w:vAlign w:val="center"/>
          </w:tcPr>
          <w:p w:rsidR="00BF22D5" w:rsidRPr="00C01417" w:rsidRDefault="00BF22D5" w:rsidP="00BF22D5">
            <w:pPr>
              <w:jc w:val="center"/>
              <w:rPr>
                <w:rFonts w:ascii="GHEA Grapalat" w:hAnsi="GHEA Grapalat" w:cs="Calibri"/>
                <w:sz w:val="20"/>
                <w:szCs w:val="20"/>
              </w:rPr>
            </w:pPr>
          </w:p>
        </w:tc>
        <w:tc>
          <w:tcPr>
            <w:tcW w:w="1134" w:type="dxa"/>
            <w:vMerge/>
            <w:noWrap/>
            <w:vAlign w:val="center"/>
          </w:tcPr>
          <w:p w:rsidR="00BF22D5" w:rsidRPr="00C01417" w:rsidRDefault="00BF22D5" w:rsidP="00BF22D5">
            <w:pPr>
              <w:jc w:val="center"/>
              <w:rPr>
                <w:rFonts w:ascii="GHEA Grapalat" w:hAnsi="GHEA Grapalat" w:cs="Calibri"/>
                <w:sz w:val="20"/>
                <w:szCs w:val="20"/>
              </w:rPr>
            </w:pPr>
          </w:p>
        </w:tc>
        <w:tc>
          <w:tcPr>
            <w:tcW w:w="1134" w:type="dxa"/>
            <w:vMerge/>
            <w:noWrap/>
            <w:vAlign w:val="center"/>
          </w:tcPr>
          <w:p w:rsidR="00BF22D5" w:rsidRPr="00C01417" w:rsidRDefault="00BF22D5" w:rsidP="00BF22D5">
            <w:pPr>
              <w:jc w:val="center"/>
              <w:rPr>
                <w:rFonts w:ascii="GHEA Grapalat" w:hAnsi="GHEA Grapalat" w:cs="Calibri"/>
                <w:sz w:val="20"/>
                <w:szCs w:val="20"/>
              </w:rPr>
            </w:pPr>
          </w:p>
        </w:tc>
        <w:tc>
          <w:tcPr>
            <w:tcW w:w="1276" w:type="dxa"/>
            <w:noWrap/>
            <w:vAlign w:val="center"/>
          </w:tcPr>
          <w:p w:rsidR="00BF22D5" w:rsidRPr="00C01417" w:rsidRDefault="00BF22D5" w:rsidP="00BF22D5">
            <w:pPr>
              <w:jc w:val="center"/>
              <w:rPr>
                <w:rFonts w:ascii="GHEA Grapalat" w:hAnsi="GHEA Grapalat" w:cs="Arial"/>
                <w:sz w:val="20"/>
                <w:szCs w:val="20"/>
              </w:rPr>
            </w:pPr>
            <w:r w:rsidRPr="00C01417">
              <w:rPr>
                <w:rFonts w:ascii="GHEA Grapalat" w:hAnsi="GHEA Grapalat" w:cs="Arial"/>
                <w:sz w:val="20"/>
                <w:szCs w:val="20"/>
              </w:rPr>
              <w:t>ամրան</w:t>
            </w:r>
          </w:p>
        </w:tc>
        <w:tc>
          <w:tcPr>
            <w:tcW w:w="992" w:type="dxa"/>
            <w:noWrap/>
            <w:vAlign w:val="center"/>
          </w:tcPr>
          <w:p w:rsidR="00BF22D5" w:rsidRPr="00C01417" w:rsidRDefault="00BF22D5" w:rsidP="00BF22D5">
            <w:pPr>
              <w:jc w:val="center"/>
              <w:rPr>
                <w:rFonts w:ascii="GHEA Grapalat" w:hAnsi="GHEA Grapalat" w:cs="Calibri"/>
                <w:sz w:val="20"/>
                <w:szCs w:val="20"/>
              </w:rPr>
            </w:pPr>
            <w:r w:rsidRPr="00C01417">
              <w:rPr>
                <w:rFonts w:ascii="GHEA Grapalat" w:hAnsi="GHEA Grapalat" w:cs="Arial"/>
                <w:sz w:val="20"/>
                <w:szCs w:val="20"/>
              </w:rPr>
              <w:t>կգ</w:t>
            </w:r>
          </w:p>
        </w:tc>
        <w:tc>
          <w:tcPr>
            <w:tcW w:w="850" w:type="dxa"/>
            <w:noWrap/>
            <w:vAlign w:val="center"/>
          </w:tcPr>
          <w:p w:rsidR="00BF22D5" w:rsidRPr="00C01417" w:rsidRDefault="00BF22D5" w:rsidP="00BF22D5">
            <w:pPr>
              <w:jc w:val="center"/>
              <w:rPr>
                <w:rFonts w:ascii="GHEA Grapalat" w:hAnsi="GHEA Grapalat" w:cs="Calibri"/>
                <w:sz w:val="20"/>
                <w:szCs w:val="20"/>
              </w:rPr>
            </w:pPr>
            <w:r w:rsidRPr="00C01417">
              <w:rPr>
                <w:rFonts w:ascii="GHEA Grapalat" w:hAnsi="GHEA Grapalat" w:cs="Calibri"/>
                <w:sz w:val="20"/>
                <w:szCs w:val="20"/>
              </w:rPr>
              <w:t>20,00</w:t>
            </w:r>
          </w:p>
        </w:tc>
        <w:tc>
          <w:tcPr>
            <w:tcW w:w="851" w:type="dxa"/>
            <w:noWrap/>
            <w:vAlign w:val="center"/>
          </w:tcPr>
          <w:p w:rsidR="00BF22D5" w:rsidRPr="00BF22D5" w:rsidRDefault="00BF22D5" w:rsidP="00BF22D5">
            <w:pPr>
              <w:jc w:val="center"/>
              <w:rPr>
                <w:rFonts w:ascii="GHEA Grapalat" w:hAnsi="GHEA Grapalat" w:cs="Calibri"/>
                <w:sz w:val="20"/>
                <w:szCs w:val="20"/>
                <w:lang w:val="ru-RU"/>
              </w:rPr>
            </w:pPr>
            <w:r w:rsidRPr="00C01417">
              <w:rPr>
                <w:rFonts w:ascii="GHEA Grapalat" w:hAnsi="GHEA Grapalat" w:cs="Calibri"/>
                <w:sz w:val="20"/>
                <w:szCs w:val="20"/>
              </w:rPr>
              <w:t>0,2</w:t>
            </w:r>
            <w:r w:rsidR="007A2D41">
              <w:rPr>
                <w:rFonts w:ascii="GHEA Grapalat" w:hAnsi="GHEA Grapalat" w:cs="Calibri"/>
                <w:sz w:val="20"/>
                <w:szCs w:val="20"/>
                <w:lang w:val="hy-AM"/>
              </w:rPr>
              <w:t>4</w:t>
            </w:r>
            <w:r>
              <w:rPr>
                <w:rFonts w:ascii="GHEA Grapalat" w:hAnsi="GHEA Grapalat" w:cs="Calibri"/>
                <w:sz w:val="20"/>
                <w:szCs w:val="20"/>
                <w:lang w:val="ru-RU"/>
              </w:rPr>
              <w:t>5</w:t>
            </w:r>
          </w:p>
        </w:tc>
        <w:tc>
          <w:tcPr>
            <w:tcW w:w="1134" w:type="dxa"/>
            <w:noWrap/>
          </w:tcPr>
          <w:p w:rsidR="00BF22D5" w:rsidRPr="001F1F01" w:rsidRDefault="007A2D41" w:rsidP="00BF22D5">
            <w:pPr>
              <w:jc w:val="center"/>
              <w:rPr>
                <w:rFonts w:ascii="GHEA Grapalat" w:hAnsi="GHEA Grapalat" w:cs="Arial"/>
                <w:sz w:val="20"/>
                <w:szCs w:val="20"/>
                <w:lang w:val="hy-AM"/>
              </w:rPr>
            </w:pPr>
            <w:r w:rsidRPr="001F1F01">
              <w:rPr>
                <w:rFonts w:ascii="GHEA Grapalat" w:hAnsi="GHEA Grapalat" w:cs="Arial"/>
                <w:sz w:val="20"/>
                <w:szCs w:val="20"/>
                <w:lang w:val="hy-AM"/>
              </w:rPr>
              <w:t>5,55</w:t>
            </w:r>
          </w:p>
        </w:tc>
      </w:tr>
      <w:tr w:rsidR="00BF22D5" w:rsidRPr="00C01417" w:rsidTr="00140506">
        <w:trPr>
          <w:trHeight w:val="255"/>
        </w:trPr>
        <w:tc>
          <w:tcPr>
            <w:tcW w:w="568" w:type="dxa"/>
            <w:vMerge/>
            <w:noWrap/>
            <w:vAlign w:val="center"/>
          </w:tcPr>
          <w:p w:rsidR="00BF22D5" w:rsidRPr="00C01417" w:rsidRDefault="00BF22D5" w:rsidP="00BF22D5">
            <w:pPr>
              <w:rPr>
                <w:rFonts w:ascii="GHEA Grapalat" w:hAnsi="GHEA Grapalat"/>
                <w:sz w:val="20"/>
                <w:szCs w:val="20"/>
              </w:rPr>
            </w:pPr>
          </w:p>
        </w:tc>
        <w:tc>
          <w:tcPr>
            <w:tcW w:w="2551" w:type="dxa"/>
            <w:vMerge/>
            <w:noWrap/>
            <w:vAlign w:val="center"/>
          </w:tcPr>
          <w:p w:rsidR="00BF22D5" w:rsidRPr="00C01417" w:rsidRDefault="00BF22D5" w:rsidP="00BF22D5">
            <w:pPr>
              <w:spacing w:line="240" w:lineRule="auto"/>
              <w:rPr>
                <w:rFonts w:ascii="GHEA Grapalat" w:hAnsi="GHEA Grapalat" w:cs="Calibri"/>
                <w:sz w:val="20"/>
                <w:szCs w:val="20"/>
              </w:rPr>
            </w:pPr>
          </w:p>
        </w:tc>
        <w:tc>
          <w:tcPr>
            <w:tcW w:w="709" w:type="dxa"/>
            <w:vMerge/>
            <w:noWrap/>
            <w:vAlign w:val="center"/>
          </w:tcPr>
          <w:p w:rsidR="00BF22D5" w:rsidRPr="00C01417" w:rsidRDefault="00BF22D5" w:rsidP="00BF22D5">
            <w:pPr>
              <w:jc w:val="center"/>
              <w:rPr>
                <w:rFonts w:ascii="GHEA Grapalat" w:hAnsi="GHEA Grapalat" w:cs="Calibri"/>
                <w:sz w:val="20"/>
                <w:szCs w:val="20"/>
              </w:rPr>
            </w:pPr>
          </w:p>
        </w:tc>
        <w:tc>
          <w:tcPr>
            <w:tcW w:w="425" w:type="dxa"/>
            <w:vMerge/>
            <w:noWrap/>
            <w:vAlign w:val="center"/>
          </w:tcPr>
          <w:p w:rsidR="00BF22D5" w:rsidRPr="00C01417" w:rsidRDefault="00BF22D5" w:rsidP="00BF22D5">
            <w:pPr>
              <w:jc w:val="center"/>
              <w:rPr>
                <w:rFonts w:ascii="GHEA Grapalat" w:hAnsi="GHEA Grapalat" w:cs="Calibri"/>
                <w:sz w:val="20"/>
                <w:szCs w:val="20"/>
              </w:rPr>
            </w:pPr>
          </w:p>
        </w:tc>
        <w:tc>
          <w:tcPr>
            <w:tcW w:w="1418" w:type="dxa"/>
            <w:vMerge/>
            <w:noWrap/>
            <w:vAlign w:val="center"/>
          </w:tcPr>
          <w:p w:rsidR="00BF22D5" w:rsidRPr="00C01417" w:rsidRDefault="00BF22D5" w:rsidP="00BF22D5">
            <w:pPr>
              <w:jc w:val="center"/>
              <w:rPr>
                <w:rFonts w:ascii="GHEA Grapalat" w:hAnsi="GHEA Grapalat" w:cs="Calibri"/>
                <w:sz w:val="20"/>
                <w:szCs w:val="20"/>
              </w:rPr>
            </w:pPr>
          </w:p>
        </w:tc>
        <w:tc>
          <w:tcPr>
            <w:tcW w:w="992" w:type="dxa"/>
            <w:vMerge/>
            <w:noWrap/>
            <w:vAlign w:val="center"/>
          </w:tcPr>
          <w:p w:rsidR="00BF22D5" w:rsidRPr="00C01417" w:rsidRDefault="00BF22D5" w:rsidP="00BF22D5">
            <w:pPr>
              <w:jc w:val="center"/>
              <w:rPr>
                <w:rFonts w:ascii="GHEA Grapalat" w:hAnsi="GHEA Grapalat" w:cs="Calibri"/>
                <w:sz w:val="20"/>
                <w:szCs w:val="20"/>
              </w:rPr>
            </w:pPr>
          </w:p>
        </w:tc>
        <w:tc>
          <w:tcPr>
            <w:tcW w:w="1134" w:type="dxa"/>
            <w:vMerge/>
            <w:noWrap/>
            <w:vAlign w:val="center"/>
          </w:tcPr>
          <w:p w:rsidR="00BF22D5" w:rsidRPr="00C01417" w:rsidRDefault="00BF22D5" w:rsidP="00BF22D5">
            <w:pPr>
              <w:jc w:val="center"/>
              <w:rPr>
                <w:rFonts w:ascii="GHEA Grapalat" w:hAnsi="GHEA Grapalat" w:cs="Calibri"/>
                <w:sz w:val="20"/>
                <w:szCs w:val="20"/>
              </w:rPr>
            </w:pPr>
          </w:p>
        </w:tc>
        <w:tc>
          <w:tcPr>
            <w:tcW w:w="1134" w:type="dxa"/>
            <w:vMerge/>
            <w:noWrap/>
            <w:vAlign w:val="center"/>
          </w:tcPr>
          <w:p w:rsidR="00BF22D5" w:rsidRPr="00C01417" w:rsidRDefault="00BF22D5" w:rsidP="00BF22D5">
            <w:pPr>
              <w:jc w:val="center"/>
              <w:rPr>
                <w:rFonts w:ascii="GHEA Grapalat" w:hAnsi="GHEA Grapalat" w:cs="Calibri"/>
                <w:sz w:val="20"/>
                <w:szCs w:val="20"/>
              </w:rPr>
            </w:pPr>
          </w:p>
        </w:tc>
        <w:tc>
          <w:tcPr>
            <w:tcW w:w="1276" w:type="dxa"/>
            <w:noWrap/>
            <w:vAlign w:val="center"/>
          </w:tcPr>
          <w:p w:rsidR="00BF22D5" w:rsidRPr="00C01417" w:rsidRDefault="00BF22D5" w:rsidP="00BF22D5">
            <w:pPr>
              <w:jc w:val="center"/>
              <w:rPr>
                <w:rFonts w:ascii="GHEA Grapalat" w:hAnsi="GHEA Grapalat" w:cs="Calibri"/>
                <w:sz w:val="20"/>
                <w:szCs w:val="20"/>
              </w:rPr>
            </w:pPr>
            <w:r w:rsidRPr="00C01417">
              <w:rPr>
                <w:rFonts w:ascii="GHEA Grapalat" w:hAnsi="GHEA Grapalat" w:cs="Calibri"/>
                <w:sz w:val="20"/>
                <w:szCs w:val="20"/>
              </w:rPr>
              <w:t>բետոն</w:t>
            </w:r>
          </w:p>
          <w:p w:rsidR="00BF22D5" w:rsidRPr="00C01417" w:rsidRDefault="00BF22D5" w:rsidP="00BF22D5">
            <w:pPr>
              <w:jc w:val="center"/>
              <w:rPr>
                <w:rFonts w:ascii="GHEA Grapalat" w:hAnsi="GHEA Grapalat" w:cs="Arial"/>
                <w:sz w:val="20"/>
                <w:szCs w:val="20"/>
              </w:rPr>
            </w:pPr>
            <w:r w:rsidRPr="00C01417">
              <w:rPr>
                <w:rFonts w:ascii="GHEA Grapalat" w:hAnsi="GHEA Grapalat" w:cs="Calibri"/>
                <w:sz w:val="20"/>
                <w:szCs w:val="20"/>
              </w:rPr>
              <w:t>B-15</w:t>
            </w:r>
          </w:p>
        </w:tc>
        <w:tc>
          <w:tcPr>
            <w:tcW w:w="992" w:type="dxa"/>
            <w:noWrap/>
            <w:vAlign w:val="center"/>
          </w:tcPr>
          <w:p w:rsidR="00BF22D5" w:rsidRPr="00C01417" w:rsidRDefault="00BF22D5" w:rsidP="00BF22D5">
            <w:pPr>
              <w:jc w:val="center"/>
              <w:rPr>
                <w:rFonts w:ascii="GHEA Grapalat" w:hAnsi="GHEA Grapalat" w:cs="Calibri"/>
                <w:sz w:val="20"/>
                <w:szCs w:val="20"/>
              </w:rPr>
            </w:pPr>
            <w:r w:rsidRPr="00C01417">
              <w:rPr>
                <w:rFonts w:ascii="GHEA Grapalat" w:hAnsi="GHEA Grapalat" w:cs="Arial"/>
                <w:sz w:val="20"/>
                <w:szCs w:val="20"/>
              </w:rPr>
              <w:t>խմ</w:t>
            </w:r>
          </w:p>
        </w:tc>
        <w:tc>
          <w:tcPr>
            <w:tcW w:w="850" w:type="dxa"/>
            <w:noWrap/>
            <w:vAlign w:val="center"/>
          </w:tcPr>
          <w:p w:rsidR="00BF22D5" w:rsidRPr="00C01417" w:rsidRDefault="00BF22D5" w:rsidP="00BF22D5">
            <w:pPr>
              <w:jc w:val="center"/>
              <w:rPr>
                <w:rFonts w:ascii="GHEA Grapalat" w:hAnsi="GHEA Grapalat" w:cs="Calibri"/>
                <w:sz w:val="20"/>
                <w:szCs w:val="20"/>
              </w:rPr>
            </w:pPr>
            <w:r w:rsidRPr="00C01417">
              <w:rPr>
                <w:rFonts w:ascii="GHEA Grapalat" w:hAnsi="GHEA Grapalat" w:cs="Calibri"/>
                <w:sz w:val="20"/>
                <w:szCs w:val="20"/>
              </w:rPr>
              <w:t>0,45</w:t>
            </w:r>
          </w:p>
        </w:tc>
        <w:tc>
          <w:tcPr>
            <w:tcW w:w="851" w:type="dxa"/>
            <w:noWrap/>
            <w:vAlign w:val="center"/>
          </w:tcPr>
          <w:p w:rsidR="00BF22D5" w:rsidRPr="007A2D41" w:rsidRDefault="00BF22D5" w:rsidP="00BF22D5">
            <w:pPr>
              <w:jc w:val="center"/>
              <w:rPr>
                <w:rFonts w:ascii="GHEA Grapalat" w:hAnsi="GHEA Grapalat" w:cs="Calibri"/>
                <w:sz w:val="20"/>
                <w:szCs w:val="20"/>
                <w:lang w:val="hy-AM"/>
              </w:rPr>
            </w:pPr>
            <w:r w:rsidRPr="00C01417">
              <w:rPr>
                <w:rFonts w:ascii="GHEA Grapalat" w:hAnsi="GHEA Grapalat" w:cs="Calibri"/>
                <w:sz w:val="20"/>
                <w:szCs w:val="20"/>
              </w:rPr>
              <w:t>29,39</w:t>
            </w:r>
            <w:r w:rsidR="007A2D41">
              <w:rPr>
                <w:rFonts w:ascii="GHEA Grapalat" w:hAnsi="GHEA Grapalat" w:cs="Calibri"/>
                <w:sz w:val="20"/>
                <w:szCs w:val="20"/>
                <w:lang w:val="hy-AM"/>
              </w:rPr>
              <w:t>2</w:t>
            </w:r>
          </w:p>
        </w:tc>
        <w:tc>
          <w:tcPr>
            <w:tcW w:w="1134" w:type="dxa"/>
            <w:noWrap/>
          </w:tcPr>
          <w:p w:rsidR="007A2D41" w:rsidRPr="001F1F01" w:rsidRDefault="007A2D41" w:rsidP="00BF22D5">
            <w:pPr>
              <w:jc w:val="center"/>
              <w:rPr>
                <w:rFonts w:ascii="GHEA Grapalat" w:hAnsi="GHEA Grapalat" w:cs="Arial"/>
                <w:sz w:val="20"/>
                <w:szCs w:val="20"/>
                <w:lang w:val="hy-AM"/>
              </w:rPr>
            </w:pPr>
          </w:p>
          <w:p w:rsidR="00BF22D5" w:rsidRPr="001F1F01" w:rsidRDefault="007A2D41" w:rsidP="00BF22D5">
            <w:pPr>
              <w:jc w:val="center"/>
              <w:rPr>
                <w:rFonts w:ascii="GHEA Grapalat" w:hAnsi="GHEA Grapalat" w:cs="Arial"/>
                <w:sz w:val="20"/>
                <w:szCs w:val="20"/>
                <w:lang w:val="hy-AM"/>
              </w:rPr>
            </w:pPr>
            <w:r w:rsidRPr="001F1F01">
              <w:rPr>
                <w:rFonts w:ascii="GHEA Grapalat" w:hAnsi="GHEA Grapalat" w:cs="Arial"/>
                <w:sz w:val="20"/>
                <w:szCs w:val="20"/>
                <w:lang w:val="hy-AM"/>
              </w:rPr>
              <w:t>14,98</w:t>
            </w:r>
          </w:p>
        </w:tc>
      </w:tr>
      <w:tr w:rsidR="00BF22D5" w:rsidRPr="00C01417" w:rsidTr="00140506">
        <w:trPr>
          <w:trHeight w:val="255"/>
        </w:trPr>
        <w:tc>
          <w:tcPr>
            <w:tcW w:w="568" w:type="dxa"/>
            <w:vMerge w:val="restart"/>
            <w:noWrap/>
            <w:vAlign w:val="center"/>
          </w:tcPr>
          <w:p w:rsidR="00BF22D5" w:rsidRPr="00BF22D5" w:rsidRDefault="00BF22D5" w:rsidP="004A1A7A">
            <w:pPr>
              <w:rPr>
                <w:rFonts w:ascii="GHEA Grapalat" w:hAnsi="GHEA Grapalat"/>
                <w:sz w:val="20"/>
                <w:szCs w:val="20"/>
                <w:lang w:val="ru-RU"/>
              </w:rPr>
            </w:pPr>
            <w:r>
              <w:rPr>
                <w:rFonts w:ascii="GHEA Grapalat" w:hAnsi="GHEA Grapalat"/>
                <w:sz w:val="20"/>
                <w:szCs w:val="20"/>
                <w:lang w:val="ru-RU"/>
              </w:rPr>
              <w:lastRenderedPageBreak/>
              <w:t>8</w:t>
            </w:r>
            <w:r w:rsidR="004A1A7A">
              <w:rPr>
                <w:rFonts w:ascii="GHEA Grapalat" w:hAnsi="GHEA Grapalat"/>
                <w:sz w:val="20"/>
                <w:szCs w:val="20"/>
                <w:lang w:val="ru-RU"/>
              </w:rPr>
              <w:t>3</w:t>
            </w:r>
          </w:p>
        </w:tc>
        <w:tc>
          <w:tcPr>
            <w:tcW w:w="2551" w:type="dxa"/>
            <w:vMerge w:val="restart"/>
            <w:noWrap/>
            <w:vAlign w:val="center"/>
          </w:tcPr>
          <w:p w:rsidR="00BF22D5" w:rsidRDefault="00BF22D5" w:rsidP="00BF22D5">
            <w:pPr>
              <w:spacing w:line="240" w:lineRule="auto"/>
              <w:rPr>
                <w:rFonts w:ascii="GHEA Grapalat" w:hAnsi="GHEA Grapalat" w:cs="Calibri"/>
                <w:sz w:val="20"/>
                <w:szCs w:val="20"/>
                <w:lang w:val="ru-RU"/>
              </w:rPr>
            </w:pPr>
            <w:r w:rsidRPr="00C01417">
              <w:rPr>
                <w:rFonts w:ascii="GHEA Grapalat" w:hAnsi="GHEA Grapalat" w:cs="Arial"/>
                <w:sz w:val="20"/>
                <w:szCs w:val="20"/>
              </w:rPr>
              <w:t>Միջնորմերի</w:t>
            </w:r>
            <w:r w:rsidRPr="00E45FC9">
              <w:rPr>
                <w:rFonts w:ascii="GHEA Grapalat" w:hAnsi="GHEA Grapalat" w:cs="Calibri"/>
                <w:sz w:val="20"/>
                <w:szCs w:val="20"/>
                <w:lang w:val="ru-RU"/>
              </w:rPr>
              <w:t xml:space="preserve"> </w:t>
            </w:r>
            <w:r w:rsidRPr="00C01417">
              <w:rPr>
                <w:rFonts w:ascii="GHEA Grapalat" w:hAnsi="GHEA Grapalat" w:cs="Arial"/>
                <w:sz w:val="20"/>
                <w:szCs w:val="20"/>
              </w:rPr>
              <w:t>իրականացում</w:t>
            </w:r>
            <w:r w:rsidRPr="00E45FC9">
              <w:rPr>
                <w:rFonts w:ascii="GHEA Grapalat" w:hAnsi="GHEA Grapalat" w:cs="Calibri"/>
                <w:sz w:val="20"/>
                <w:szCs w:val="20"/>
                <w:lang w:val="ru-RU"/>
              </w:rPr>
              <w:t xml:space="preserve"> 100</w:t>
            </w:r>
            <w:r w:rsidRPr="00C01417">
              <w:rPr>
                <w:rFonts w:ascii="GHEA Grapalat" w:hAnsi="GHEA Grapalat" w:cs="Arial"/>
                <w:sz w:val="20"/>
                <w:szCs w:val="20"/>
              </w:rPr>
              <w:t>մմ</w:t>
            </w:r>
            <w:r w:rsidRPr="00E45FC9">
              <w:rPr>
                <w:rFonts w:ascii="GHEA Grapalat" w:hAnsi="GHEA Grapalat" w:cs="Calibri"/>
                <w:sz w:val="20"/>
                <w:szCs w:val="20"/>
                <w:lang w:val="ru-RU"/>
              </w:rPr>
              <w:t xml:space="preserve"> </w:t>
            </w:r>
            <w:r w:rsidRPr="00C01417">
              <w:rPr>
                <w:rFonts w:ascii="GHEA Grapalat" w:hAnsi="GHEA Grapalat" w:cs="Arial"/>
                <w:sz w:val="20"/>
                <w:szCs w:val="20"/>
              </w:rPr>
              <w:t>հաստությամբ</w:t>
            </w:r>
            <w:r w:rsidRPr="00E45FC9">
              <w:rPr>
                <w:rFonts w:ascii="GHEA Grapalat" w:hAnsi="GHEA Grapalat" w:cs="Calibri"/>
                <w:sz w:val="20"/>
                <w:szCs w:val="20"/>
                <w:lang w:val="ru-RU"/>
              </w:rPr>
              <w:t xml:space="preserve">, </w:t>
            </w:r>
            <w:r w:rsidRPr="00C01417">
              <w:rPr>
                <w:rFonts w:ascii="GHEA Grapalat" w:hAnsi="GHEA Grapalat" w:cs="Arial"/>
                <w:sz w:val="20"/>
                <w:szCs w:val="20"/>
              </w:rPr>
              <w:t>երկու</w:t>
            </w:r>
            <w:r w:rsidRPr="00E45FC9">
              <w:rPr>
                <w:rFonts w:ascii="GHEA Grapalat" w:hAnsi="GHEA Grapalat" w:cs="Calibri"/>
                <w:sz w:val="20"/>
                <w:szCs w:val="20"/>
                <w:lang w:val="ru-RU"/>
              </w:rPr>
              <w:t xml:space="preserve"> </w:t>
            </w:r>
            <w:r w:rsidRPr="00C01417">
              <w:rPr>
                <w:rFonts w:ascii="GHEA Grapalat" w:hAnsi="GHEA Grapalat" w:cs="Arial"/>
                <w:sz w:val="20"/>
                <w:szCs w:val="20"/>
              </w:rPr>
              <w:t>կողմից</w:t>
            </w:r>
            <w:r w:rsidRPr="00E45FC9">
              <w:rPr>
                <w:rFonts w:ascii="GHEA Grapalat" w:hAnsi="GHEA Grapalat" w:cs="Calibri"/>
                <w:sz w:val="20"/>
                <w:szCs w:val="20"/>
                <w:lang w:val="ru-RU"/>
              </w:rPr>
              <w:t xml:space="preserve"> </w:t>
            </w:r>
            <w:r w:rsidRPr="00C01417">
              <w:rPr>
                <w:rFonts w:ascii="GHEA Grapalat" w:hAnsi="GHEA Grapalat" w:cs="Arial"/>
                <w:sz w:val="20"/>
                <w:szCs w:val="20"/>
              </w:rPr>
              <w:t>երեսապատված</w:t>
            </w:r>
            <w:r w:rsidRPr="00E45FC9">
              <w:rPr>
                <w:rFonts w:ascii="GHEA Grapalat" w:hAnsi="GHEA Grapalat" w:cs="Calibri"/>
                <w:sz w:val="20"/>
                <w:szCs w:val="20"/>
                <w:lang w:val="ru-RU"/>
              </w:rPr>
              <w:t xml:space="preserve"> 12,5 </w:t>
            </w:r>
            <w:r w:rsidRPr="00C01417">
              <w:rPr>
                <w:rFonts w:ascii="GHEA Grapalat" w:hAnsi="GHEA Grapalat" w:cs="Arial"/>
                <w:sz w:val="20"/>
                <w:szCs w:val="20"/>
              </w:rPr>
              <w:t>մմ</w:t>
            </w:r>
            <w:r w:rsidRPr="00E45FC9">
              <w:rPr>
                <w:rFonts w:ascii="GHEA Grapalat" w:hAnsi="GHEA Grapalat" w:cs="Calibri"/>
                <w:sz w:val="20"/>
                <w:szCs w:val="20"/>
                <w:lang w:val="ru-RU"/>
              </w:rPr>
              <w:t xml:space="preserve"> </w:t>
            </w:r>
            <w:r w:rsidRPr="00C01417">
              <w:rPr>
                <w:rFonts w:ascii="GHEA Grapalat" w:hAnsi="GHEA Grapalat" w:cs="Arial"/>
                <w:sz w:val="20"/>
                <w:szCs w:val="20"/>
              </w:rPr>
              <w:t>հաստությամբ</w:t>
            </w:r>
            <w:r w:rsidRPr="00E45FC9">
              <w:rPr>
                <w:rFonts w:ascii="GHEA Grapalat" w:hAnsi="GHEA Grapalat" w:cs="Calibri"/>
                <w:sz w:val="20"/>
                <w:szCs w:val="20"/>
                <w:lang w:val="ru-RU"/>
              </w:rPr>
              <w:t xml:space="preserve">  </w:t>
            </w:r>
            <w:r w:rsidRPr="00C01417">
              <w:rPr>
                <w:rFonts w:ascii="GHEA Grapalat" w:hAnsi="GHEA Grapalat" w:cs="Arial"/>
                <w:sz w:val="20"/>
                <w:szCs w:val="20"/>
              </w:rPr>
              <w:t>գիպսաստվարաթղթե</w:t>
            </w:r>
            <w:r w:rsidRPr="00E45FC9">
              <w:rPr>
                <w:rFonts w:ascii="GHEA Grapalat" w:hAnsi="GHEA Grapalat" w:cs="Calibri"/>
                <w:sz w:val="20"/>
                <w:szCs w:val="20"/>
                <w:lang w:val="ru-RU"/>
              </w:rPr>
              <w:t xml:space="preserve"> </w:t>
            </w:r>
            <w:r w:rsidRPr="00C01417">
              <w:rPr>
                <w:rFonts w:ascii="GHEA Grapalat" w:hAnsi="GHEA Grapalat" w:cs="Arial"/>
                <w:sz w:val="20"/>
                <w:szCs w:val="20"/>
              </w:rPr>
              <w:t>թերթերով</w:t>
            </w:r>
            <w:r w:rsidRPr="00E45FC9">
              <w:rPr>
                <w:rFonts w:ascii="GHEA Grapalat" w:hAnsi="GHEA Grapalat" w:cs="Calibri"/>
                <w:sz w:val="20"/>
                <w:szCs w:val="20"/>
                <w:lang w:val="ru-RU"/>
              </w:rPr>
              <w:t xml:space="preserve">, </w:t>
            </w:r>
            <w:r w:rsidRPr="00C01417">
              <w:rPr>
                <w:rFonts w:ascii="GHEA Grapalat" w:hAnsi="GHEA Grapalat" w:cs="Calibri"/>
                <w:sz w:val="20"/>
                <w:szCs w:val="20"/>
              </w:rPr>
              <w:t>U</w:t>
            </w:r>
            <w:r w:rsidRPr="00E45FC9">
              <w:rPr>
                <w:rFonts w:ascii="GHEA Grapalat" w:hAnsi="GHEA Grapalat" w:cs="Calibri"/>
                <w:sz w:val="20"/>
                <w:szCs w:val="20"/>
                <w:lang w:val="ru-RU"/>
              </w:rPr>
              <w:t xml:space="preserve">70 </w:t>
            </w:r>
            <w:r w:rsidRPr="00C01417">
              <w:rPr>
                <w:rFonts w:ascii="GHEA Grapalat" w:hAnsi="GHEA Grapalat" w:cs="Arial"/>
                <w:sz w:val="20"/>
                <w:szCs w:val="20"/>
              </w:rPr>
              <w:t>պրոֆիլի</w:t>
            </w:r>
            <w:r w:rsidRPr="00E45FC9">
              <w:rPr>
                <w:rFonts w:ascii="GHEA Grapalat" w:hAnsi="GHEA Grapalat" w:cs="Calibri"/>
                <w:sz w:val="20"/>
                <w:szCs w:val="20"/>
                <w:lang w:val="ru-RU"/>
              </w:rPr>
              <w:t xml:space="preserve"> </w:t>
            </w:r>
            <w:r w:rsidRPr="00C01417">
              <w:rPr>
                <w:rFonts w:ascii="GHEA Grapalat" w:hAnsi="GHEA Grapalat" w:cs="Arial"/>
                <w:sz w:val="20"/>
                <w:szCs w:val="20"/>
              </w:rPr>
              <w:t>տեղադրումով</w:t>
            </w:r>
            <w:r w:rsidRPr="00E45FC9">
              <w:rPr>
                <w:rFonts w:ascii="GHEA Grapalat" w:hAnsi="GHEA Grapalat" w:cs="Calibri"/>
                <w:sz w:val="20"/>
                <w:szCs w:val="20"/>
                <w:lang w:val="ru-RU"/>
              </w:rPr>
              <w:t xml:space="preserve"> </w:t>
            </w:r>
          </w:p>
          <w:p w:rsidR="00881BD0" w:rsidRPr="00E45FC9" w:rsidRDefault="00881BD0" w:rsidP="00BF22D5">
            <w:pPr>
              <w:spacing w:line="240" w:lineRule="auto"/>
              <w:rPr>
                <w:rFonts w:ascii="GHEA Grapalat" w:hAnsi="GHEA Grapalat" w:cs="Calibri"/>
                <w:sz w:val="20"/>
                <w:szCs w:val="20"/>
                <w:lang w:val="ru-RU"/>
              </w:rPr>
            </w:pPr>
          </w:p>
        </w:tc>
        <w:tc>
          <w:tcPr>
            <w:tcW w:w="709" w:type="dxa"/>
            <w:vMerge w:val="restart"/>
            <w:noWrap/>
            <w:vAlign w:val="center"/>
          </w:tcPr>
          <w:p w:rsidR="00BF22D5" w:rsidRPr="00C01417" w:rsidRDefault="00BF22D5" w:rsidP="00BF22D5">
            <w:pPr>
              <w:jc w:val="center"/>
              <w:rPr>
                <w:rFonts w:ascii="GHEA Grapalat" w:hAnsi="GHEA Grapalat" w:cs="Calibri"/>
                <w:sz w:val="20"/>
                <w:szCs w:val="20"/>
              </w:rPr>
            </w:pPr>
            <w:r w:rsidRPr="00C01417">
              <w:rPr>
                <w:rFonts w:ascii="GHEA Grapalat" w:hAnsi="GHEA Grapalat" w:cs="Calibri"/>
                <w:sz w:val="20"/>
                <w:szCs w:val="20"/>
              </w:rPr>
              <w:t>քմ</w:t>
            </w:r>
          </w:p>
          <w:p w:rsidR="00BF22D5" w:rsidRPr="00C01417" w:rsidRDefault="00BF22D5" w:rsidP="00BF22D5">
            <w:pPr>
              <w:jc w:val="center"/>
              <w:rPr>
                <w:rFonts w:ascii="GHEA Grapalat" w:hAnsi="GHEA Grapalat" w:cs="Calibri"/>
                <w:sz w:val="20"/>
                <w:szCs w:val="20"/>
              </w:rPr>
            </w:pPr>
          </w:p>
        </w:tc>
        <w:tc>
          <w:tcPr>
            <w:tcW w:w="425" w:type="dxa"/>
            <w:vMerge w:val="restart"/>
            <w:noWrap/>
            <w:vAlign w:val="center"/>
          </w:tcPr>
          <w:p w:rsidR="00BF22D5" w:rsidRPr="00C01417" w:rsidRDefault="00BF22D5" w:rsidP="00BF22D5">
            <w:pPr>
              <w:jc w:val="center"/>
              <w:rPr>
                <w:rFonts w:ascii="GHEA Grapalat" w:hAnsi="GHEA Grapalat" w:cs="Calibri"/>
                <w:sz w:val="20"/>
                <w:szCs w:val="20"/>
              </w:rPr>
            </w:pPr>
            <w:r w:rsidRPr="00C01417">
              <w:rPr>
                <w:rFonts w:ascii="GHEA Grapalat" w:hAnsi="GHEA Grapalat" w:cs="Calibri"/>
                <w:sz w:val="20"/>
                <w:szCs w:val="20"/>
              </w:rPr>
              <w:t>1</w:t>
            </w:r>
          </w:p>
          <w:p w:rsidR="00BF22D5" w:rsidRPr="00C01417" w:rsidRDefault="00BF22D5" w:rsidP="00BF22D5">
            <w:pPr>
              <w:jc w:val="center"/>
              <w:rPr>
                <w:rFonts w:ascii="GHEA Grapalat" w:hAnsi="GHEA Grapalat" w:cs="Calibri"/>
                <w:sz w:val="20"/>
                <w:szCs w:val="20"/>
              </w:rPr>
            </w:pPr>
          </w:p>
        </w:tc>
        <w:tc>
          <w:tcPr>
            <w:tcW w:w="1418" w:type="dxa"/>
            <w:vMerge w:val="restart"/>
            <w:noWrap/>
            <w:vAlign w:val="center"/>
          </w:tcPr>
          <w:p w:rsidR="00BF22D5" w:rsidRPr="00BF22D5" w:rsidRDefault="00BF22D5" w:rsidP="001F1F01">
            <w:pPr>
              <w:jc w:val="center"/>
              <w:rPr>
                <w:rFonts w:ascii="GHEA Grapalat" w:hAnsi="GHEA Grapalat" w:cs="Calibri"/>
                <w:sz w:val="20"/>
                <w:szCs w:val="20"/>
                <w:lang w:val="ru-RU"/>
              </w:rPr>
            </w:pPr>
            <w:r w:rsidRPr="00C01417">
              <w:rPr>
                <w:rFonts w:ascii="GHEA Grapalat" w:hAnsi="GHEA Grapalat" w:cs="Calibri"/>
                <w:sz w:val="20"/>
                <w:szCs w:val="20"/>
              </w:rPr>
              <w:t>10,</w:t>
            </w:r>
            <w:r w:rsidR="001F1F01">
              <w:rPr>
                <w:rFonts w:ascii="GHEA Grapalat" w:hAnsi="GHEA Grapalat" w:cs="Calibri"/>
                <w:sz w:val="20"/>
                <w:szCs w:val="20"/>
                <w:lang w:val="hy-AM"/>
              </w:rPr>
              <w:t>71</w:t>
            </w:r>
            <w:r w:rsidR="00C50A56">
              <w:rPr>
                <w:rFonts w:ascii="GHEA Grapalat" w:hAnsi="GHEA Grapalat" w:cs="Calibri"/>
                <w:sz w:val="20"/>
                <w:szCs w:val="20"/>
                <w:lang w:val="hy-AM"/>
              </w:rPr>
              <w:t>0</w:t>
            </w:r>
          </w:p>
        </w:tc>
        <w:tc>
          <w:tcPr>
            <w:tcW w:w="992" w:type="dxa"/>
            <w:vMerge w:val="restart"/>
            <w:noWrap/>
            <w:vAlign w:val="center"/>
          </w:tcPr>
          <w:p w:rsidR="00BF22D5" w:rsidRPr="00BF22D5" w:rsidRDefault="00BF22D5" w:rsidP="00BF22D5">
            <w:pPr>
              <w:jc w:val="center"/>
              <w:rPr>
                <w:rFonts w:ascii="GHEA Grapalat" w:hAnsi="GHEA Grapalat" w:cs="Calibri"/>
                <w:sz w:val="20"/>
                <w:szCs w:val="20"/>
                <w:lang w:val="ru-RU"/>
              </w:rPr>
            </w:pPr>
            <w:r w:rsidRPr="00C01417">
              <w:rPr>
                <w:rFonts w:ascii="GHEA Grapalat" w:hAnsi="GHEA Grapalat" w:cs="Calibri"/>
                <w:sz w:val="20"/>
                <w:szCs w:val="20"/>
              </w:rPr>
              <w:t>5,77</w:t>
            </w:r>
            <w:r>
              <w:rPr>
                <w:rFonts w:ascii="GHEA Grapalat" w:hAnsi="GHEA Grapalat" w:cs="Calibri"/>
                <w:sz w:val="20"/>
                <w:szCs w:val="20"/>
                <w:lang w:val="ru-RU"/>
              </w:rPr>
              <w:t>0</w:t>
            </w:r>
          </w:p>
        </w:tc>
        <w:tc>
          <w:tcPr>
            <w:tcW w:w="1134" w:type="dxa"/>
            <w:vMerge w:val="restart"/>
            <w:noWrap/>
            <w:vAlign w:val="center"/>
          </w:tcPr>
          <w:p w:rsidR="00BF22D5" w:rsidRPr="00BF22D5" w:rsidRDefault="00BF22D5" w:rsidP="00BF22D5">
            <w:pPr>
              <w:jc w:val="center"/>
              <w:rPr>
                <w:rFonts w:ascii="GHEA Grapalat" w:hAnsi="GHEA Grapalat" w:cs="Calibri"/>
                <w:sz w:val="20"/>
                <w:szCs w:val="20"/>
                <w:lang w:val="ru-RU"/>
              </w:rPr>
            </w:pPr>
            <w:r w:rsidRPr="00C01417">
              <w:rPr>
                <w:rFonts w:ascii="GHEA Grapalat" w:hAnsi="GHEA Grapalat" w:cs="Calibri"/>
                <w:sz w:val="20"/>
                <w:szCs w:val="20"/>
              </w:rPr>
              <w:t>0,23</w:t>
            </w:r>
            <w:r>
              <w:rPr>
                <w:rFonts w:ascii="GHEA Grapalat" w:hAnsi="GHEA Grapalat" w:cs="Calibri"/>
                <w:sz w:val="20"/>
                <w:szCs w:val="20"/>
                <w:lang w:val="ru-RU"/>
              </w:rPr>
              <w:t>0</w:t>
            </w:r>
          </w:p>
        </w:tc>
        <w:tc>
          <w:tcPr>
            <w:tcW w:w="1134" w:type="dxa"/>
            <w:vMerge w:val="restart"/>
            <w:noWrap/>
            <w:vAlign w:val="center"/>
          </w:tcPr>
          <w:p w:rsidR="00BF22D5" w:rsidRPr="00BF22D5" w:rsidRDefault="00BF22D5" w:rsidP="001F1F01">
            <w:pPr>
              <w:jc w:val="center"/>
              <w:rPr>
                <w:rFonts w:ascii="GHEA Grapalat" w:hAnsi="GHEA Grapalat" w:cs="Calibri"/>
                <w:sz w:val="20"/>
                <w:szCs w:val="20"/>
                <w:lang w:val="ru-RU"/>
              </w:rPr>
            </w:pPr>
            <w:r w:rsidRPr="00C01417">
              <w:rPr>
                <w:rFonts w:ascii="GHEA Grapalat" w:hAnsi="GHEA Grapalat" w:cs="Calibri"/>
                <w:sz w:val="20"/>
                <w:szCs w:val="20"/>
              </w:rPr>
              <w:t>4,</w:t>
            </w:r>
            <w:r w:rsidR="001F1F01">
              <w:rPr>
                <w:rFonts w:ascii="GHEA Grapalat" w:hAnsi="GHEA Grapalat" w:cs="Calibri"/>
                <w:sz w:val="20"/>
                <w:szCs w:val="20"/>
                <w:lang w:val="hy-AM"/>
              </w:rPr>
              <w:t>71</w:t>
            </w:r>
          </w:p>
        </w:tc>
        <w:tc>
          <w:tcPr>
            <w:tcW w:w="1276" w:type="dxa"/>
            <w:noWrap/>
            <w:vAlign w:val="center"/>
          </w:tcPr>
          <w:p w:rsidR="00BF22D5" w:rsidRPr="00C01417" w:rsidRDefault="00BF22D5" w:rsidP="00BF22D5">
            <w:pPr>
              <w:jc w:val="center"/>
              <w:rPr>
                <w:rFonts w:ascii="GHEA Grapalat" w:hAnsi="GHEA Grapalat" w:cs="Arial"/>
                <w:sz w:val="20"/>
                <w:szCs w:val="20"/>
              </w:rPr>
            </w:pPr>
            <w:r w:rsidRPr="00C01417">
              <w:rPr>
                <w:rFonts w:ascii="GHEA Grapalat" w:hAnsi="GHEA Grapalat" w:cs="Arial"/>
                <w:sz w:val="20"/>
                <w:szCs w:val="20"/>
              </w:rPr>
              <w:t>գիպսա-ստվարա-թուղթ</w:t>
            </w:r>
          </w:p>
        </w:tc>
        <w:tc>
          <w:tcPr>
            <w:tcW w:w="992" w:type="dxa"/>
            <w:noWrap/>
            <w:vAlign w:val="center"/>
          </w:tcPr>
          <w:p w:rsidR="00BF22D5" w:rsidRPr="00C01417" w:rsidRDefault="00BF22D5" w:rsidP="00BF22D5">
            <w:pPr>
              <w:jc w:val="center"/>
              <w:rPr>
                <w:rFonts w:ascii="GHEA Grapalat" w:hAnsi="GHEA Grapalat" w:cs="Arial"/>
                <w:sz w:val="20"/>
                <w:szCs w:val="20"/>
              </w:rPr>
            </w:pPr>
            <w:r w:rsidRPr="00C01417">
              <w:rPr>
                <w:rFonts w:ascii="GHEA Grapalat" w:hAnsi="GHEA Grapalat" w:cs="Arial"/>
                <w:sz w:val="20"/>
                <w:szCs w:val="20"/>
              </w:rPr>
              <w:t>քմ</w:t>
            </w:r>
          </w:p>
        </w:tc>
        <w:tc>
          <w:tcPr>
            <w:tcW w:w="850" w:type="dxa"/>
            <w:noWrap/>
            <w:vAlign w:val="center"/>
          </w:tcPr>
          <w:p w:rsidR="00BF22D5" w:rsidRPr="00C01417" w:rsidRDefault="00BF22D5" w:rsidP="00BF22D5">
            <w:pPr>
              <w:jc w:val="center"/>
              <w:rPr>
                <w:rFonts w:ascii="GHEA Grapalat" w:hAnsi="GHEA Grapalat" w:cs="Calibri"/>
                <w:sz w:val="20"/>
                <w:szCs w:val="20"/>
              </w:rPr>
            </w:pPr>
            <w:r w:rsidRPr="00C01417">
              <w:rPr>
                <w:rFonts w:ascii="GHEA Grapalat" w:hAnsi="GHEA Grapalat" w:cs="Calibri"/>
                <w:sz w:val="20"/>
                <w:szCs w:val="20"/>
              </w:rPr>
              <w:t>2,10</w:t>
            </w:r>
          </w:p>
        </w:tc>
        <w:tc>
          <w:tcPr>
            <w:tcW w:w="851" w:type="dxa"/>
            <w:noWrap/>
            <w:vAlign w:val="center"/>
          </w:tcPr>
          <w:p w:rsidR="00BF22D5" w:rsidRPr="00C01417" w:rsidRDefault="00BF22D5" w:rsidP="00BF22D5">
            <w:pPr>
              <w:jc w:val="center"/>
              <w:rPr>
                <w:rFonts w:ascii="GHEA Grapalat" w:hAnsi="GHEA Grapalat" w:cs="Calibri"/>
                <w:sz w:val="20"/>
                <w:szCs w:val="20"/>
              </w:rPr>
            </w:pPr>
            <w:r w:rsidRPr="00C01417">
              <w:rPr>
                <w:rFonts w:ascii="GHEA Grapalat" w:hAnsi="GHEA Grapalat" w:cs="Calibri"/>
                <w:sz w:val="20"/>
                <w:szCs w:val="20"/>
              </w:rPr>
              <w:t>1,10</w:t>
            </w:r>
          </w:p>
        </w:tc>
        <w:tc>
          <w:tcPr>
            <w:tcW w:w="1134" w:type="dxa"/>
            <w:noWrap/>
          </w:tcPr>
          <w:p w:rsidR="00BF22D5" w:rsidRPr="001F1F01" w:rsidRDefault="007A2D41" w:rsidP="00BF22D5">
            <w:pPr>
              <w:jc w:val="center"/>
              <w:rPr>
                <w:rFonts w:ascii="GHEA Grapalat" w:hAnsi="GHEA Grapalat" w:cs="Arial"/>
                <w:sz w:val="20"/>
                <w:szCs w:val="20"/>
                <w:lang w:val="hy-AM"/>
              </w:rPr>
            </w:pPr>
            <w:r w:rsidRPr="001F1F01">
              <w:rPr>
                <w:rFonts w:ascii="GHEA Grapalat" w:hAnsi="GHEA Grapalat" w:cs="Arial"/>
                <w:sz w:val="20"/>
                <w:szCs w:val="20"/>
                <w:lang w:val="hy-AM"/>
              </w:rPr>
              <w:t>2,62</w:t>
            </w:r>
          </w:p>
        </w:tc>
      </w:tr>
      <w:tr w:rsidR="00BF22D5" w:rsidRPr="00C01417" w:rsidTr="00140506">
        <w:trPr>
          <w:trHeight w:val="255"/>
        </w:trPr>
        <w:tc>
          <w:tcPr>
            <w:tcW w:w="568" w:type="dxa"/>
            <w:vMerge/>
            <w:noWrap/>
            <w:vAlign w:val="center"/>
          </w:tcPr>
          <w:p w:rsidR="00BF22D5" w:rsidRPr="00C01417" w:rsidRDefault="00BF22D5" w:rsidP="00BF22D5">
            <w:pPr>
              <w:rPr>
                <w:rFonts w:ascii="GHEA Grapalat" w:hAnsi="GHEA Grapalat"/>
                <w:sz w:val="20"/>
                <w:szCs w:val="20"/>
              </w:rPr>
            </w:pPr>
          </w:p>
        </w:tc>
        <w:tc>
          <w:tcPr>
            <w:tcW w:w="2551" w:type="dxa"/>
            <w:vMerge/>
            <w:noWrap/>
            <w:vAlign w:val="center"/>
          </w:tcPr>
          <w:p w:rsidR="00BF22D5" w:rsidRPr="00C01417" w:rsidRDefault="00BF22D5" w:rsidP="00BF22D5">
            <w:pPr>
              <w:spacing w:line="240" w:lineRule="auto"/>
              <w:rPr>
                <w:rFonts w:ascii="GHEA Grapalat" w:hAnsi="GHEA Grapalat" w:cs="Calibri"/>
                <w:sz w:val="20"/>
                <w:szCs w:val="20"/>
              </w:rPr>
            </w:pPr>
          </w:p>
        </w:tc>
        <w:tc>
          <w:tcPr>
            <w:tcW w:w="709" w:type="dxa"/>
            <w:vMerge/>
            <w:noWrap/>
            <w:vAlign w:val="center"/>
          </w:tcPr>
          <w:p w:rsidR="00BF22D5" w:rsidRPr="00C01417" w:rsidRDefault="00BF22D5" w:rsidP="00BF22D5">
            <w:pPr>
              <w:jc w:val="center"/>
              <w:rPr>
                <w:rFonts w:ascii="GHEA Grapalat" w:hAnsi="GHEA Grapalat" w:cs="Calibri"/>
                <w:sz w:val="20"/>
                <w:szCs w:val="20"/>
              </w:rPr>
            </w:pPr>
          </w:p>
        </w:tc>
        <w:tc>
          <w:tcPr>
            <w:tcW w:w="425" w:type="dxa"/>
            <w:vMerge/>
            <w:noWrap/>
            <w:vAlign w:val="center"/>
          </w:tcPr>
          <w:p w:rsidR="00BF22D5" w:rsidRPr="00C01417" w:rsidRDefault="00BF22D5" w:rsidP="00BF22D5">
            <w:pPr>
              <w:jc w:val="center"/>
              <w:rPr>
                <w:rFonts w:ascii="GHEA Grapalat" w:hAnsi="GHEA Grapalat" w:cs="Calibri"/>
                <w:sz w:val="20"/>
                <w:szCs w:val="20"/>
              </w:rPr>
            </w:pPr>
          </w:p>
        </w:tc>
        <w:tc>
          <w:tcPr>
            <w:tcW w:w="1418" w:type="dxa"/>
            <w:vMerge/>
            <w:noWrap/>
            <w:vAlign w:val="center"/>
          </w:tcPr>
          <w:p w:rsidR="00BF22D5" w:rsidRPr="00C01417" w:rsidRDefault="00BF22D5" w:rsidP="00BF22D5">
            <w:pPr>
              <w:jc w:val="center"/>
              <w:rPr>
                <w:rFonts w:ascii="GHEA Grapalat" w:hAnsi="GHEA Grapalat" w:cs="Calibri"/>
                <w:sz w:val="20"/>
                <w:szCs w:val="20"/>
              </w:rPr>
            </w:pPr>
          </w:p>
        </w:tc>
        <w:tc>
          <w:tcPr>
            <w:tcW w:w="992" w:type="dxa"/>
            <w:vMerge/>
            <w:noWrap/>
            <w:vAlign w:val="center"/>
          </w:tcPr>
          <w:p w:rsidR="00BF22D5" w:rsidRPr="00C01417" w:rsidRDefault="00BF22D5" w:rsidP="00BF22D5">
            <w:pPr>
              <w:jc w:val="center"/>
              <w:rPr>
                <w:rFonts w:ascii="GHEA Grapalat" w:hAnsi="GHEA Grapalat" w:cs="Calibri"/>
                <w:sz w:val="20"/>
                <w:szCs w:val="20"/>
              </w:rPr>
            </w:pPr>
          </w:p>
        </w:tc>
        <w:tc>
          <w:tcPr>
            <w:tcW w:w="1134" w:type="dxa"/>
            <w:vMerge/>
            <w:noWrap/>
            <w:vAlign w:val="center"/>
          </w:tcPr>
          <w:p w:rsidR="00BF22D5" w:rsidRPr="00C01417" w:rsidRDefault="00BF22D5" w:rsidP="00BF22D5">
            <w:pPr>
              <w:jc w:val="center"/>
              <w:rPr>
                <w:rFonts w:ascii="GHEA Grapalat" w:hAnsi="GHEA Grapalat" w:cs="Calibri"/>
                <w:sz w:val="20"/>
                <w:szCs w:val="20"/>
              </w:rPr>
            </w:pPr>
          </w:p>
        </w:tc>
        <w:tc>
          <w:tcPr>
            <w:tcW w:w="1134" w:type="dxa"/>
            <w:vMerge/>
            <w:noWrap/>
            <w:vAlign w:val="center"/>
          </w:tcPr>
          <w:p w:rsidR="00BF22D5" w:rsidRPr="00C01417" w:rsidRDefault="00BF22D5" w:rsidP="00BF22D5">
            <w:pPr>
              <w:jc w:val="center"/>
              <w:rPr>
                <w:rFonts w:ascii="GHEA Grapalat" w:hAnsi="GHEA Grapalat" w:cs="Calibri"/>
                <w:sz w:val="20"/>
                <w:szCs w:val="20"/>
              </w:rPr>
            </w:pPr>
          </w:p>
        </w:tc>
        <w:tc>
          <w:tcPr>
            <w:tcW w:w="1276" w:type="dxa"/>
            <w:noWrap/>
            <w:vAlign w:val="center"/>
          </w:tcPr>
          <w:p w:rsidR="00BF22D5" w:rsidRPr="00C01417" w:rsidRDefault="00BF22D5" w:rsidP="00BF22D5">
            <w:pPr>
              <w:jc w:val="center"/>
              <w:rPr>
                <w:rFonts w:ascii="GHEA Grapalat" w:hAnsi="GHEA Grapalat" w:cs="Arial"/>
                <w:sz w:val="20"/>
                <w:szCs w:val="20"/>
              </w:rPr>
            </w:pPr>
            <w:r w:rsidRPr="00C01417">
              <w:rPr>
                <w:rFonts w:ascii="GHEA Grapalat" w:hAnsi="GHEA Grapalat" w:cs="Arial"/>
                <w:sz w:val="20"/>
                <w:szCs w:val="20"/>
              </w:rPr>
              <w:t>պրոֆիլ</w:t>
            </w:r>
            <w:r w:rsidRPr="00C01417">
              <w:rPr>
                <w:rFonts w:ascii="GHEA Grapalat" w:hAnsi="GHEA Grapalat" w:cs="Calibri"/>
                <w:sz w:val="20"/>
                <w:szCs w:val="20"/>
              </w:rPr>
              <w:t xml:space="preserve">  U70</w:t>
            </w:r>
          </w:p>
        </w:tc>
        <w:tc>
          <w:tcPr>
            <w:tcW w:w="992" w:type="dxa"/>
            <w:noWrap/>
            <w:vAlign w:val="center"/>
          </w:tcPr>
          <w:p w:rsidR="00BF22D5" w:rsidRPr="00C01417" w:rsidRDefault="00BF22D5" w:rsidP="00BF22D5">
            <w:pPr>
              <w:jc w:val="center"/>
              <w:rPr>
                <w:rFonts w:ascii="GHEA Grapalat" w:hAnsi="GHEA Grapalat" w:cs="Arial"/>
                <w:sz w:val="20"/>
                <w:szCs w:val="20"/>
              </w:rPr>
            </w:pPr>
            <w:r w:rsidRPr="00C01417">
              <w:rPr>
                <w:rFonts w:ascii="GHEA Grapalat" w:hAnsi="GHEA Grapalat" w:cs="Arial"/>
                <w:sz w:val="20"/>
                <w:szCs w:val="20"/>
              </w:rPr>
              <w:t>գծմ</w:t>
            </w:r>
          </w:p>
        </w:tc>
        <w:tc>
          <w:tcPr>
            <w:tcW w:w="850" w:type="dxa"/>
            <w:noWrap/>
            <w:vAlign w:val="center"/>
          </w:tcPr>
          <w:p w:rsidR="00BF22D5" w:rsidRPr="00C01417" w:rsidRDefault="00BF22D5" w:rsidP="00BF22D5">
            <w:pPr>
              <w:jc w:val="center"/>
              <w:rPr>
                <w:rFonts w:ascii="GHEA Grapalat" w:hAnsi="GHEA Grapalat" w:cs="Calibri"/>
                <w:sz w:val="20"/>
                <w:szCs w:val="20"/>
              </w:rPr>
            </w:pPr>
            <w:r w:rsidRPr="00C01417">
              <w:rPr>
                <w:rFonts w:ascii="GHEA Grapalat" w:hAnsi="GHEA Grapalat" w:cs="Calibri"/>
                <w:sz w:val="20"/>
                <w:szCs w:val="20"/>
              </w:rPr>
              <w:t>2,70</w:t>
            </w:r>
          </w:p>
        </w:tc>
        <w:tc>
          <w:tcPr>
            <w:tcW w:w="851" w:type="dxa"/>
            <w:noWrap/>
            <w:vAlign w:val="center"/>
          </w:tcPr>
          <w:p w:rsidR="00BF22D5" w:rsidRPr="00C01417" w:rsidRDefault="00BF22D5" w:rsidP="00BF22D5">
            <w:pPr>
              <w:jc w:val="center"/>
              <w:rPr>
                <w:rFonts w:ascii="GHEA Grapalat" w:hAnsi="GHEA Grapalat" w:cs="Calibri"/>
                <w:sz w:val="20"/>
                <w:szCs w:val="20"/>
              </w:rPr>
            </w:pPr>
            <w:r w:rsidRPr="00C01417">
              <w:rPr>
                <w:rFonts w:ascii="GHEA Grapalat" w:hAnsi="GHEA Grapalat" w:cs="Calibri"/>
                <w:sz w:val="20"/>
                <w:szCs w:val="20"/>
              </w:rPr>
              <w:t>0,30</w:t>
            </w:r>
          </w:p>
        </w:tc>
        <w:tc>
          <w:tcPr>
            <w:tcW w:w="1134" w:type="dxa"/>
            <w:noWrap/>
          </w:tcPr>
          <w:p w:rsidR="00BF22D5" w:rsidRPr="001F1F01" w:rsidRDefault="007A2D41" w:rsidP="00BF22D5">
            <w:pPr>
              <w:jc w:val="center"/>
              <w:rPr>
                <w:rFonts w:ascii="GHEA Grapalat" w:hAnsi="GHEA Grapalat" w:cs="Arial"/>
                <w:sz w:val="20"/>
                <w:szCs w:val="20"/>
                <w:lang w:val="hy-AM"/>
              </w:rPr>
            </w:pPr>
            <w:r w:rsidRPr="001F1F01">
              <w:rPr>
                <w:rFonts w:ascii="GHEA Grapalat" w:hAnsi="GHEA Grapalat" w:cs="Arial"/>
                <w:sz w:val="20"/>
                <w:szCs w:val="20"/>
                <w:lang w:val="hy-AM"/>
              </w:rPr>
              <w:t>0,92</w:t>
            </w:r>
          </w:p>
        </w:tc>
      </w:tr>
      <w:tr w:rsidR="00BF22D5" w:rsidRPr="00C01417" w:rsidTr="00140506">
        <w:trPr>
          <w:trHeight w:val="255"/>
        </w:trPr>
        <w:tc>
          <w:tcPr>
            <w:tcW w:w="568" w:type="dxa"/>
            <w:noWrap/>
            <w:vAlign w:val="center"/>
          </w:tcPr>
          <w:p w:rsidR="00BF22D5" w:rsidRPr="00C01417" w:rsidRDefault="00BF22D5" w:rsidP="00BF22D5">
            <w:pPr>
              <w:rPr>
                <w:rFonts w:ascii="GHEA Grapalat" w:hAnsi="GHEA Grapalat"/>
                <w:sz w:val="20"/>
                <w:szCs w:val="20"/>
              </w:rPr>
            </w:pPr>
          </w:p>
        </w:tc>
        <w:tc>
          <w:tcPr>
            <w:tcW w:w="2551" w:type="dxa"/>
            <w:noWrap/>
            <w:vAlign w:val="center"/>
          </w:tcPr>
          <w:p w:rsidR="00BF22D5" w:rsidRPr="00C01417" w:rsidRDefault="00BF22D5" w:rsidP="00BF22D5">
            <w:pPr>
              <w:spacing w:line="240" w:lineRule="auto"/>
              <w:rPr>
                <w:rFonts w:ascii="GHEA Grapalat" w:hAnsi="GHEA Grapalat" w:cs="Calibri"/>
                <w:b/>
                <w:bCs/>
                <w:iCs/>
                <w:sz w:val="20"/>
                <w:szCs w:val="20"/>
              </w:rPr>
            </w:pPr>
            <w:r w:rsidRPr="00C01417">
              <w:rPr>
                <w:rFonts w:ascii="GHEA Grapalat" w:hAnsi="GHEA Grapalat" w:cs="Calibri"/>
                <w:b/>
                <w:bCs/>
                <w:iCs/>
                <w:sz w:val="20"/>
                <w:szCs w:val="20"/>
              </w:rPr>
              <w:t>Քարե կոնստրուկցիաներ</w:t>
            </w:r>
          </w:p>
        </w:tc>
        <w:tc>
          <w:tcPr>
            <w:tcW w:w="10915" w:type="dxa"/>
            <w:gridSpan w:val="11"/>
            <w:noWrap/>
            <w:vAlign w:val="center"/>
          </w:tcPr>
          <w:p w:rsidR="00BF22D5" w:rsidRPr="00C01417" w:rsidRDefault="00BF22D5" w:rsidP="00BF22D5">
            <w:pPr>
              <w:jc w:val="center"/>
              <w:rPr>
                <w:rFonts w:ascii="GHEA Grapalat" w:hAnsi="GHEA Grapalat" w:cs="Arial"/>
                <w:sz w:val="20"/>
                <w:szCs w:val="20"/>
              </w:rPr>
            </w:pPr>
          </w:p>
        </w:tc>
      </w:tr>
      <w:tr w:rsidR="007B7DEA" w:rsidRPr="00C01417" w:rsidTr="00881BD0">
        <w:trPr>
          <w:trHeight w:val="255"/>
        </w:trPr>
        <w:tc>
          <w:tcPr>
            <w:tcW w:w="568" w:type="dxa"/>
            <w:vMerge w:val="restart"/>
            <w:noWrap/>
            <w:vAlign w:val="center"/>
          </w:tcPr>
          <w:p w:rsidR="007B7DEA" w:rsidRPr="007B7DEA" w:rsidRDefault="007B7DEA" w:rsidP="004A1A7A">
            <w:pPr>
              <w:rPr>
                <w:rFonts w:ascii="GHEA Grapalat" w:hAnsi="GHEA Grapalat"/>
                <w:sz w:val="20"/>
                <w:szCs w:val="20"/>
                <w:lang w:val="ru-RU"/>
              </w:rPr>
            </w:pPr>
            <w:r w:rsidRPr="00C01417">
              <w:rPr>
                <w:rFonts w:ascii="GHEA Grapalat" w:hAnsi="GHEA Grapalat"/>
                <w:sz w:val="20"/>
                <w:szCs w:val="20"/>
              </w:rPr>
              <w:t>8</w:t>
            </w:r>
            <w:r w:rsidR="004A1A7A">
              <w:rPr>
                <w:rFonts w:ascii="GHEA Grapalat" w:hAnsi="GHEA Grapalat"/>
                <w:sz w:val="20"/>
                <w:szCs w:val="20"/>
                <w:lang w:val="ru-RU"/>
              </w:rPr>
              <w:t>4</w:t>
            </w:r>
          </w:p>
        </w:tc>
        <w:tc>
          <w:tcPr>
            <w:tcW w:w="2551" w:type="dxa"/>
            <w:vMerge w:val="restart"/>
            <w:noWrap/>
            <w:vAlign w:val="center"/>
          </w:tcPr>
          <w:p w:rsidR="007B7DEA" w:rsidRPr="00E45FC9" w:rsidRDefault="007B7DEA" w:rsidP="00BF22D5">
            <w:pPr>
              <w:rPr>
                <w:rFonts w:ascii="GHEA Grapalat" w:hAnsi="GHEA Grapalat" w:cs="Arial"/>
                <w:sz w:val="20"/>
                <w:szCs w:val="20"/>
                <w:lang w:val="ru-RU"/>
              </w:rPr>
            </w:pPr>
            <w:r w:rsidRPr="00C01417">
              <w:rPr>
                <w:rFonts w:ascii="GHEA Grapalat" w:hAnsi="GHEA Grapalat" w:cs="Arial"/>
                <w:sz w:val="20"/>
                <w:szCs w:val="20"/>
              </w:rPr>
              <w:t>Խամքարե</w:t>
            </w:r>
            <w:r w:rsidRPr="00E45FC9">
              <w:rPr>
                <w:rFonts w:ascii="GHEA Grapalat" w:hAnsi="GHEA Grapalat" w:cs="Arial"/>
                <w:sz w:val="20"/>
                <w:szCs w:val="20"/>
                <w:lang w:val="ru-RU"/>
              </w:rPr>
              <w:t xml:space="preserve"> </w:t>
            </w:r>
            <w:r w:rsidRPr="00C01417">
              <w:rPr>
                <w:rFonts w:ascii="GHEA Grapalat" w:hAnsi="GHEA Grapalat" w:cs="Arial"/>
                <w:sz w:val="20"/>
                <w:szCs w:val="20"/>
              </w:rPr>
              <w:t>պատերի</w:t>
            </w:r>
            <w:r w:rsidRPr="00E45FC9">
              <w:rPr>
                <w:rFonts w:ascii="GHEA Grapalat" w:hAnsi="GHEA Grapalat" w:cs="Arial"/>
                <w:sz w:val="20"/>
                <w:szCs w:val="20"/>
                <w:lang w:val="ru-RU"/>
              </w:rPr>
              <w:t xml:space="preserve"> </w:t>
            </w:r>
            <w:r w:rsidRPr="00C01417">
              <w:rPr>
                <w:rFonts w:ascii="GHEA Grapalat" w:hAnsi="GHEA Grapalat" w:cs="Arial"/>
                <w:sz w:val="20"/>
                <w:szCs w:val="20"/>
              </w:rPr>
              <w:t>շարվածք</w:t>
            </w:r>
            <w:r w:rsidRPr="00E45FC9">
              <w:rPr>
                <w:rFonts w:ascii="GHEA Grapalat" w:hAnsi="GHEA Grapalat" w:cs="Arial"/>
                <w:sz w:val="20"/>
                <w:szCs w:val="20"/>
                <w:lang w:val="ru-RU"/>
              </w:rPr>
              <w:t xml:space="preserve"> </w:t>
            </w:r>
            <w:r w:rsidRPr="00C01417">
              <w:rPr>
                <w:rFonts w:ascii="GHEA Grapalat" w:hAnsi="GHEA Grapalat" w:cs="Arial"/>
                <w:sz w:val="20"/>
                <w:szCs w:val="20"/>
              </w:rPr>
              <w:t>առանց</w:t>
            </w:r>
            <w:r w:rsidRPr="00E45FC9">
              <w:rPr>
                <w:rFonts w:ascii="GHEA Grapalat" w:hAnsi="GHEA Grapalat" w:cs="Arial"/>
                <w:sz w:val="20"/>
                <w:szCs w:val="20"/>
                <w:lang w:val="ru-RU"/>
              </w:rPr>
              <w:t xml:space="preserve"> </w:t>
            </w:r>
            <w:r w:rsidRPr="00C01417">
              <w:rPr>
                <w:rFonts w:ascii="GHEA Grapalat" w:hAnsi="GHEA Grapalat" w:cs="Arial"/>
                <w:sz w:val="20"/>
                <w:szCs w:val="20"/>
              </w:rPr>
              <w:t>երեսպատման</w:t>
            </w:r>
          </w:p>
        </w:tc>
        <w:tc>
          <w:tcPr>
            <w:tcW w:w="709" w:type="dxa"/>
            <w:vMerge w:val="restart"/>
            <w:noWrap/>
            <w:vAlign w:val="center"/>
          </w:tcPr>
          <w:p w:rsidR="007B7DEA" w:rsidRPr="00C01417" w:rsidRDefault="007B7DEA" w:rsidP="00BF22D5">
            <w:pPr>
              <w:jc w:val="center"/>
              <w:rPr>
                <w:rFonts w:ascii="GHEA Grapalat" w:hAnsi="GHEA Grapalat" w:cs="Arial"/>
                <w:sz w:val="20"/>
                <w:szCs w:val="20"/>
              </w:rPr>
            </w:pPr>
            <w:r w:rsidRPr="00C01417">
              <w:rPr>
                <w:rFonts w:ascii="GHEA Grapalat" w:hAnsi="GHEA Grapalat" w:cs="Arial"/>
                <w:sz w:val="20"/>
                <w:szCs w:val="20"/>
              </w:rPr>
              <w:t>խմ</w:t>
            </w:r>
          </w:p>
          <w:p w:rsidR="007B7DEA" w:rsidRPr="00C01417" w:rsidRDefault="007B7DEA" w:rsidP="00BF22D5">
            <w:pPr>
              <w:jc w:val="center"/>
              <w:rPr>
                <w:rFonts w:ascii="GHEA Grapalat" w:hAnsi="GHEA Grapalat" w:cs="Calibri"/>
                <w:sz w:val="20"/>
                <w:szCs w:val="20"/>
              </w:rPr>
            </w:pPr>
            <w:r w:rsidRPr="00C01417">
              <w:rPr>
                <w:rFonts w:ascii="Calibri" w:hAnsi="Calibri" w:cs="Calibri"/>
                <w:sz w:val="20"/>
                <w:szCs w:val="20"/>
              </w:rPr>
              <w:t> </w:t>
            </w:r>
          </w:p>
        </w:tc>
        <w:tc>
          <w:tcPr>
            <w:tcW w:w="425" w:type="dxa"/>
            <w:vMerge w:val="restart"/>
            <w:noWrap/>
            <w:vAlign w:val="center"/>
          </w:tcPr>
          <w:p w:rsidR="007B7DEA" w:rsidRPr="00C01417" w:rsidRDefault="007B7DEA" w:rsidP="00BF22D5">
            <w:pPr>
              <w:jc w:val="center"/>
              <w:rPr>
                <w:rFonts w:ascii="GHEA Grapalat" w:hAnsi="GHEA Grapalat" w:cs="Calibri"/>
                <w:sz w:val="20"/>
                <w:szCs w:val="20"/>
              </w:rPr>
            </w:pPr>
            <w:r w:rsidRPr="00C01417">
              <w:rPr>
                <w:rFonts w:ascii="GHEA Grapalat" w:hAnsi="GHEA Grapalat" w:cs="Calibri"/>
                <w:sz w:val="20"/>
                <w:szCs w:val="20"/>
              </w:rPr>
              <w:t>1</w:t>
            </w:r>
          </w:p>
          <w:p w:rsidR="007B7DEA" w:rsidRPr="00C01417" w:rsidRDefault="007B7DEA" w:rsidP="00BF22D5">
            <w:pPr>
              <w:jc w:val="center"/>
              <w:rPr>
                <w:rFonts w:ascii="GHEA Grapalat" w:hAnsi="GHEA Grapalat" w:cs="Calibri"/>
                <w:sz w:val="20"/>
                <w:szCs w:val="20"/>
              </w:rPr>
            </w:pPr>
            <w:r w:rsidRPr="00C01417">
              <w:rPr>
                <w:rFonts w:ascii="Calibri" w:hAnsi="Calibri" w:cs="Calibri"/>
                <w:sz w:val="20"/>
                <w:szCs w:val="20"/>
              </w:rPr>
              <w:t> </w:t>
            </w:r>
          </w:p>
        </w:tc>
        <w:tc>
          <w:tcPr>
            <w:tcW w:w="1418" w:type="dxa"/>
            <w:vMerge w:val="restart"/>
            <w:noWrap/>
            <w:vAlign w:val="center"/>
          </w:tcPr>
          <w:p w:rsidR="007B7DEA" w:rsidRPr="00C01417" w:rsidRDefault="007B7DEA" w:rsidP="00BF22D5">
            <w:pPr>
              <w:jc w:val="center"/>
              <w:rPr>
                <w:rFonts w:ascii="GHEA Grapalat" w:hAnsi="GHEA Grapalat" w:cs="Calibri"/>
                <w:sz w:val="20"/>
                <w:szCs w:val="20"/>
              </w:rPr>
            </w:pPr>
            <w:r w:rsidRPr="00C01417">
              <w:rPr>
                <w:rFonts w:ascii="GHEA Grapalat" w:hAnsi="GHEA Grapalat" w:cs="Calibri"/>
                <w:sz w:val="20"/>
                <w:szCs w:val="20"/>
              </w:rPr>
              <w:t>39,7</w:t>
            </w:r>
            <w:r w:rsidR="001F1F01">
              <w:rPr>
                <w:rFonts w:ascii="GHEA Grapalat" w:hAnsi="GHEA Grapalat" w:cs="Calibri"/>
                <w:sz w:val="20"/>
                <w:szCs w:val="20"/>
                <w:lang w:val="hy-AM"/>
              </w:rPr>
              <w:t>3</w:t>
            </w:r>
            <w:r w:rsidR="00C50A56">
              <w:rPr>
                <w:rFonts w:ascii="GHEA Grapalat" w:hAnsi="GHEA Grapalat" w:cs="Calibri"/>
                <w:sz w:val="20"/>
                <w:szCs w:val="20"/>
                <w:lang w:val="hy-AM"/>
              </w:rPr>
              <w:t>0</w:t>
            </w:r>
          </w:p>
          <w:p w:rsidR="007B7DEA" w:rsidRPr="00C01417" w:rsidRDefault="007B7DEA" w:rsidP="00BF22D5">
            <w:pPr>
              <w:jc w:val="center"/>
              <w:rPr>
                <w:rFonts w:ascii="GHEA Grapalat" w:hAnsi="GHEA Grapalat" w:cs="Calibri"/>
                <w:sz w:val="20"/>
                <w:szCs w:val="20"/>
              </w:rPr>
            </w:pPr>
            <w:r w:rsidRPr="00C01417">
              <w:rPr>
                <w:rFonts w:ascii="Calibri" w:hAnsi="Calibri" w:cs="Calibri"/>
                <w:sz w:val="20"/>
                <w:szCs w:val="20"/>
              </w:rPr>
              <w:t> </w:t>
            </w:r>
          </w:p>
        </w:tc>
        <w:tc>
          <w:tcPr>
            <w:tcW w:w="992" w:type="dxa"/>
            <w:vMerge w:val="restart"/>
            <w:noWrap/>
            <w:vAlign w:val="center"/>
          </w:tcPr>
          <w:p w:rsidR="007B7DEA" w:rsidRPr="00C01417" w:rsidRDefault="007B7DEA" w:rsidP="00BF22D5">
            <w:pPr>
              <w:jc w:val="center"/>
              <w:rPr>
                <w:rFonts w:ascii="GHEA Grapalat" w:hAnsi="GHEA Grapalat" w:cs="Calibri"/>
                <w:sz w:val="20"/>
                <w:szCs w:val="20"/>
              </w:rPr>
            </w:pPr>
            <w:r w:rsidRPr="00C01417">
              <w:rPr>
                <w:rFonts w:ascii="GHEA Grapalat" w:hAnsi="GHEA Grapalat" w:cs="Calibri"/>
                <w:sz w:val="20"/>
                <w:szCs w:val="20"/>
              </w:rPr>
              <w:t>15,000</w:t>
            </w:r>
          </w:p>
          <w:p w:rsidR="007B7DEA" w:rsidRPr="00C01417" w:rsidRDefault="007B7DEA" w:rsidP="00BF22D5">
            <w:pPr>
              <w:jc w:val="center"/>
              <w:rPr>
                <w:rFonts w:ascii="GHEA Grapalat" w:hAnsi="GHEA Grapalat" w:cs="Calibri"/>
                <w:sz w:val="20"/>
                <w:szCs w:val="20"/>
              </w:rPr>
            </w:pPr>
            <w:r w:rsidRPr="00C01417">
              <w:rPr>
                <w:rFonts w:ascii="Calibri" w:hAnsi="Calibri" w:cs="Calibri"/>
                <w:sz w:val="20"/>
                <w:szCs w:val="20"/>
              </w:rPr>
              <w:t> </w:t>
            </w:r>
          </w:p>
        </w:tc>
        <w:tc>
          <w:tcPr>
            <w:tcW w:w="1134" w:type="dxa"/>
            <w:vMerge w:val="restart"/>
            <w:noWrap/>
            <w:vAlign w:val="center"/>
          </w:tcPr>
          <w:p w:rsidR="007B7DEA" w:rsidRPr="00C01417" w:rsidRDefault="007B7DEA" w:rsidP="00BF22D5">
            <w:pPr>
              <w:jc w:val="center"/>
              <w:rPr>
                <w:rFonts w:ascii="GHEA Grapalat" w:hAnsi="GHEA Grapalat" w:cs="Calibri"/>
                <w:sz w:val="20"/>
                <w:szCs w:val="20"/>
              </w:rPr>
            </w:pPr>
            <w:r w:rsidRPr="00C01417">
              <w:rPr>
                <w:rFonts w:ascii="GHEA Grapalat" w:hAnsi="GHEA Grapalat" w:cs="Calibri"/>
                <w:sz w:val="20"/>
                <w:szCs w:val="20"/>
              </w:rPr>
              <w:t>2,000</w:t>
            </w:r>
          </w:p>
          <w:p w:rsidR="007B7DEA" w:rsidRPr="00C01417" w:rsidRDefault="007B7DEA" w:rsidP="00BF22D5">
            <w:pPr>
              <w:jc w:val="center"/>
              <w:rPr>
                <w:rFonts w:ascii="GHEA Grapalat" w:hAnsi="GHEA Grapalat" w:cs="Calibri"/>
                <w:sz w:val="20"/>
                <w:szCs w:val="20"/>
              </w:rPr>
            </w:pPr>
            <w:r w:rsidRPr="00C01417">
              <w:rPr>
                <w:rFonts w:ascii="Calibri" w:hAnsi="Calibri" w:cs="Calibri"/>
                <w:sz w:val="20"/>
                <w:szCs w:val="20"/>
              </w:rPr>
              <w:t> </w:t>
            </w:r>
          </w:p>
        </w:tc>
        <w:tc>
          <w:tcPr>
            <w:tcW w:w="1134" w:type="dxa"/>
            <w:vMerge w:val="restart"/>
            <w:noWrap/>
            <w:vAlign w:val="center"/>
          </w:tcPr>
          <w:p w:rsidR="007B7DEA" w:rsidRPr="00C01417" w:rsidRDefault="007B7DEA" w:rsidP="00BF22D5">
            <w:pPr>
              <w:jc w:val="center"/>
              <w:rPr>
                <w:rFonts w:ascii="GHEA Grapalat" w:hAnsi="GHEA Grapalat" w:cs="Calibri"/>
                <w:sz w:val="20"/>
                <w:szCs w:val="20"/>
              </w:rPr>
            </w:pPr>
            <w:r w:rsidRPr="00C01417">
              <w:rPr>
                <w:rFonts w:ascii="GHEA Grapalat" w:hAnsi="GHEA Grapalat" w:cs="Calibri"/>
                <w:sz w:val="20"/>
                <w:szCs w:val="20"/>
              </w:rPr>
              <w:t>22,7</w:t>
            </w:r>
            <w:r w:rsidR="001F1F01">
              <w:rPr>
                <w:rFonts w:ascii="GHEA Grapalat" w:hAnsi="GHEA Grapalat" w:cs="Calibri"/>
                <w:sz w:val="20"/>
                <w:szCs w:val="20"/>
                <w:lang w:val="hy-AM"/>
              </w:rPr>
              <w:t>3</w:t>
            </w:r>
          </w:p>
          <w:p w:rsidR="007B7DEA" w:rsidRPr="00C01417" w:rsidRDefault="007B7DEA" w:rsidP="00BF22D5">
            <w:pPr>
              <w:jc w:val="center"/>
              <w:rPr>
                <w:rFonts w:ascii="GHEA Grapalat" w:hAnsi="GHEA Grapalat" w:cs="Calibri"/>
                <w:sz w:val="20"/>
                <w:szCs w:val="20"/>
              </w:rPr>
            </w:pPr>
            <w:r w:rsidRPr="00C01417">
              <w:rPr>
                <w:rFonts w:ascii="Calibri" w:hAnsi="Calibri" w:cs="Calibri"/>
                <w:sz w:val="20"/>
                <w:szCs w:val="20"/>
              </w:rPr>
              <w:t> </w:t>
            </w:r>
          </w:p>
        </w:tc>
        <w:tc>
          <w:tcPr>
            <w:tcW w:w="1276" w:type="dxa"/>
            <w:noWrap/>
            <w:vAlign w:val="center"/>
          </w:tcPr>
          <w:p w:rsidR="007B7DEA" w:rsidRPr="00C01417" w:rsidRDefault="007B7DEA" w:rsidP="00BF22D5">
            <w:pPr>
              <w:jc w:val="center"/>
              <w:rPr>
                <w:rFonts w:ascii="GHEA Grapalat" w:hAnsi="GHEA Grapalat" w:cs="Arial"/>
                <w:sz w:val="20"/>
                <w:szCs w:val="20"/>
              </w:rPr>
            </w:pPr>
            <w:r w:rsidRPr="00C01417">
              <w:rPr>
                <w:rFonts w:ascii="GHEA Grapalat" w:hAnsi="GHEA Grapalat" w:cs="Calibri"/>
                <w:sz w:val="20"/>
                <w:szCs w:val="20"/>
              </w:rPr>
              <w:t>ց/շաղախ</w:t>
            </w:r>
          </w:p>
        </w:tc>
        <w:tc>
          <w:tcPr>
            <w:tcW w:w="992" w:type="dxa"/>
            <w:noWrap/>
            <w:vAlign w:val="center"/>
          </w:tcPr>
          <w:p w:rsidR="007B7DEA" w:rsidRPr="00C01417" w:rsidRDefault="007B7DEA" w:rsidP="00BF22D5">
            <w:pPr>
              <w:jc w:val="center"/>
              <w:rPr>
                <w:rFonts w:ascii="GHEA Grapalat" w:hAnsi="GHEA Grapalat" w:cs="Arial"/>
                <w:sz w:val="20"/>
                <w:szCs w:val="20"/>
              </w:rPr>
            </w:pPr>
            <w:r w:rsidRPr="00C01417">
              <w:rPr>
                <w:rFonts w:ascii="GHEA Grapalat" w:hAnsi="GHEA Grapalat" w:cs="Arial"/>
                <w:sz w:val="20"/>
                <w:szCs w:val="20"/>
              </w:rPr>
              <w:t>խմ</w:t>
            </w:r>
          </w:p>
          <w:p w:rsidR="007B7DEA" w:rsidRPr="00C01417" w:rsidRDefault="007B7DEA" w:rsidP="00BF22D5">
            <w:pPr>
              <w:jc w:val="center"/>
              <w:rPr>
                <w:rFonts w:ascii="GHEA Grapalat" w:hAnsi="GHEA Grapalat" w:cs="Calibri"/>
                <w:sz w:val="20"/>
                <w:szCs w:val="20"/>
              </w:rPr>
            </w:pPr>
            <w:r w:rsidRPr="00C01417">
              <w:rPr>
                <w:rFonts w:ascii="Calibri" w:hAnsi="Calibri" w:cs="Calibri"/>
                <w:sz w:val="20"/>
                <w:szCs w:val="20"/>
              </w:rPr>
              <w:t> </w:t>
            </w:r>
          </w:p>
        </w:tc>
        <w:tc>
          <w:tcPr>
            <w:tcW w:w="850" w:type="dxa"/>
            <w:noWrap/>
            <w:vAlign w:val="center"/>
          </w:tcPr>
          <w:p w:rsidR="007B7DEA" w:rsidRPr="00C01417" w:rsidRDefault="007B7DEA" w:rsidP="00BF22D5">
            <w:pPr>
              <w:jc w:val="center"/>
              <w:rPr>
                <w:rFonts w:ascii="GHEA Grapalat" w:hAnsi="GHEA Grapalat" w:cs="Calibri"/>
                <w:sz w:val="20"/>
                <w:szCs w:val="20"/>
              </w:rPr>
            </w:pPr>
            <w:r w:rsidRPr="00C01417">
              <w:rPr>
                <w:rFonts w:ascii="GHEA Grapalat" w:hAnsi="GHEA Grapalat" w:cs="Calibri"/>
                <w:sz w:val="20"/>
                <w:szCs w:val="20"/>
              </w:rPr>
              <w:t>0,37</w:t>
            </w:r>
          </w:p>
        </w:tc>
        <w:tc>
          <w:tcPr>
            <w:tcW w:w="851" w:type="dxa"/>
            <w:noWrap/>
            <w:vAlign w:val="center"/>
          </w:tcPr>
          <w:p w:rsidR="007B7DEA" w:rsidRPr="00C01417" w:rsidRDefault="007B7DEA" w:rsidP="00881BD0">
            <w:pPr>
              <w:jc w:val="center"/>
              <w:rPr>
                <w:rFonts w:ascii="GHEA Grapalat" w:hAnsi="GHEA Grapalat" w:cs="Calibri"/>
                <w:sz w:val="20"/>
                <w:szCs w:val="20"/>
              </w:rPr>
            </w:pPr>
            <w:r w:rsidRPr="00C01417">
              <w:rPr>
                <w:rFonts w:ascii="GHEA Grapalat" w:hAnsi="GHEA Grapalat" w:cs="Calibri"/>
                <w:sz w:val="20"/>
                <w:szCs w:val="20"/>
              </w:rPr>
              <w:t>31,50</w:t>
            </w:r>
          </w:p>
        </w:tc>
        <w:tc>
          <w:tcPr>
            <w:tcW w:w="1134" w:type="dxa"/>
            <w:noWrap/>
            <w:vAlign w:val="center"/>
          </w:tcPr>
          <w:p w:rsidR="007B7DEA" w:rsidRPr="001F1F01" w:rsidRDefault="007A2D41" w:rsidP="00881BD0">
            <w:pPr>
              <w:jc w:val="center"/>
              <w:rPr>
                <w:rFonts w:ascii="GHEA Grapalat" w:hAnsi="GHEA Grapalat" w:cs="Arial"/>
                <w:sz w:val="20"/>
                <w:szCs w:val="20"/>
                <w:lang w:val="hy-AM"/>
              </w:rPr>
            </w:pPr>
            <w:r w:rsidRPr="001F1F01">
              <w:rPr>
                <w:rFonts w:ascii="GHEA Grapalat" w:hAnsi="GHEA Grapalat" w:cs="Arial"/>
                <w:sz w:val="20"/>
                <w:szCs w:val="20"/>
                <w:lang w:val="hy-AM"/>
              </w:rPr>
              <w:t>13,2</w:t>
            </w:r>
          </w:p>
        </w:tc>
      </w:tr>
      <w:tr w:rsidR="007B7DEA" w:rsidRPr="00C01417" w:rsidTr="00881BD0">
        <w:trPr>
          <w:trHeight w:val="255"/>
        </w:trPr>
        <w:tc>
          <w:tcPr>
            <w:tcW w:w="568" w:type="dxa"/>
            <w:vMerge/>
            <w:noWrap/>
            <w:vAlign w:val="center"/>
          </w:tcPr>
          <w:p w:rsidR="007B7DEA" w:rsidRPr="00C01417" w:rsidRDefault="007B7DEA" w:rsidP="00BF22D5">
            <w:pPr>
              <w:rPr>
                <w:rFonts w:ascii="GHEA Grapalat" w:hAnsi="GHEA Grapalat"/>
                <w:sz w:val="20"/>
                <w:szCs w:val="20"/>
              </w:rPr>
            </w:pPr>
          </w:p>
        </w:tc>
        <w:tc>
          <w:tcPr>
            <w:tcW w:w="2551" w:type="dxa"/>
            <w:vMerge/>
            <w:noWrap/>
            <w:vAlign w:val="center"/>
          </w:tcPr>
          <w:p w:rsidR="007B7DEA" w:rsidRPr="00C01417" w:rsidRDefault="007B7DEA" w:rsidP="00BF22D5">
            <w:pPr>
              <w:spacing w:line="240" w:lineRule="auto"/>
              <w:rPr>
                <w:rFonts w:ascii="GHEA Grapalat" w:hAnsi="GHEA Grapalat" w:cs="Calibri"/>
                <w:sz w:val="20"/>
                <w:szCs w:val="20"/>
              </w:rPr>
            </w:pPr>
          </w:p>
        </w:tc>
        <w:tc>
          <w:tcPr>
            <w:tcW w:w="709" w:type="dxa"/>
            <w:vMerge/>
            <w:noWrap/>
            <w:vAlign w:val="center"/>
          </w:tcPr>
          <w:p w:rsidR="007B7DEA" w:rsidRPr="00C01417" w:rsidRDefault="007B7DEA" w:rsidP="00BF22D5">
            <w:pPr>
              <w:jc w:val="center"/>
              <w:rPr>
                <w:rFonts w:ascii="GHEA Grapalat" w:hAnsi="GHEA Grapalat" w:cs="Calibri"/>
                <w:sz w:val="20"/>
                <w:szCs w:val="20"/>
              </w:rPr>
            </w:pPr>
          </w:p>
        </w:tc>
        <w:tc>
          <w:tcPr>
            <w:tcW w:w="425" w:type="dxa"/>
            <w:vMerge/>
            <w:noWrap/>
            <w:vAlign w:val="center"/>
          </w:tcPr>
          <w:p w:rsidR="007B7DEA" w:rsidRPr="00C01417" w:rsidRDefault="007B7DEA" w:rsidP="00BF22D5">
            <w:pPr>
              <w:jc w:val="center"/>
              <w:rPr>
                <w:rFonts w:ascii="GHEA Grapalat" w:hAnsi="GHEA Grapalat" w:cs="Calibri"/>
                <w:sz w:val="20"/>
                <w:szCs w:val="20"/>
              </w:rPr>
            </w:pPr>
          </w:p>
        </w:tc>
        <w:tc>
          <w:tcPr>
            <w:tcW w:w="1418" w:type="dxa"/>
            <w:vMerge/>
            <w:noWrap/>
            <w:vAlign w:val="center"/>
          </w:tcPr>
          <w:p w:rsidR="007B7DEA" w:rsidRPr="00C01417" w:rsidRDefault="007B7DEA" w:rsidP="00BF22D5">
            <w:pPr>
              <w:jc w:val="center"/>
              <w:rPr>
                <w:rFonts w:ascii="GHEA Grapalat" w:hAnsi="GHEA Grapalat" w:cs="Calibri"/>
                <w:sz w:val="20"/>
                <w:szCs w:val="20"/>
              </w:rPr>
            </w:pPr>
          </w:p>
        </w:tc>
        <w:tc>
          <w:tcPr>
            <w:tcW w:w="992" w:type="dxa"/>
            <w:vMerge/>
            <w:noWrap/>
            <w:vAlign w:val="center"/>
          </w:tcPr>
          <w:p w:rsidR="007B7DEA" w:rsidRPr="00C01417" w:rsidRDefault="007B7DEA" w:rsidP="00BF22D5">
            <w:pPr>
              <w:jc w:val="center"/>
              <w:rPr>
                <w:rFonts w:ascii="GHEA Grapalat" w:hAnsi="GHEA Grapalat" w:cs="Calibri"/>
                <w:sz w:val="20"/>
                <w:szCs w:val="20"/>
              </w:rPr>
            </w:pPr>
          </w:p>
        </w:tc>
        <w:tc>
          <w:tcPr>
            <w:tcW w:w="1134" w:type="dxa"/>
            <w:vMerge/>
            <w:noWrap/>
            <w:vAlign w:val="center"/>
          </w:tcPr>
          <w:p w:rsidR="007B7DEA" w:rsidRPr="00C01417" w:rsidRDefault="007B7DEA" w:rsidP="00BF22D5">
            <w:pPr>
              <w:jc w:val="center"/>
              <w:rPr>
                <w:rFonts w:ascii="GHEA Grapalat" w:hAnsi="GHEA Grapalat" w:cs="Calibri"/>
                <w:sz w:val="20"/>
                <w:szCs w:val="20"/>
              </w:rPr>
            </w:pPr>
          </w:p>
        </w:tc>
        <w:tc>
          <w:tcPr>
            <w:tcW w:w="1134" w:type="dxa"/>
            <w:vMerge/>
            <w:noWrap/>
            <w:vAlign w:val="center"/>
          </w:tcPr>
          <w:p w:rsidR="007B7DEA" w:rsidRPr="00C01417" w:rsidRDefault="007B7DEA" w:rsidP="00BF22D5">
            <w:pPr>
              <w:jc w:val="center"/>
              <w:rPr>
                <w:rFonts w:ascii="GHEA Grapalat" w:hAnsi="GHEA Grapalat" w:cs="Calibri"/>
                <w:sz w:val="20"/>
                <w:szCs w:val="20"/>
              </w:rPr>
            </w:pPr>
          </w:p>
        </w:tc>
        <w:tc>
          <w:tcPr>
            <w:tcW w:w="1276" w:type="dxa"/>
            <w:noWrap/>
            <w:vAlign w:val="center"/>
          </w:tcPr>
          <w:p w:rsidR="007B7DEA" w:rsidRPr="00C01417" w:rsidRDefault="007B7DEA" w:rsidP="00BF22D5">
            <w:pPr>
              <w:jc w:val="center"/>
              <w:rPr>
                <w:rFonts w:ascii="GHEA Grapalat" w:hAnsi="GHEA Grapalat" w:cs="Arial"/>
                <w:sz w:val="20"/>
                <w:szCs w:val="20"/>
              </w:rPr>
            </w:pPr>
            <w:r w:rsidRPr="00C01417">
              <w:rPr>
                <w:rFonts w:ascii="GHEA Grapalat" w:hAnsi="GHEA Grapalat" w:cs="Arial"/>
                <w:sz w:val="20"/>
                <w:szCs w:val="20"/>
              </w:rPr>
              <w:t>խամքար</w:t>
            </w:r>
          </w:p>
        </w:tc>
        <w:tc>
          <w:tcPr>
            <w:tcW w:w="992" w:type="dxa"/>
            <w:noWrap/>
            <w:vAlign w:val="center"/>
          </w:tcPr>
          <w:p w:rsidR="007B7DEA" w:rsidRPr="00C01417" w:rsidRDefault="007B7DEA" w:rsidP="00BF22D5">
            <w:pPr>
              <w:jc w:val="center"/>
              <w:rPr>
                <w:rFonts w:ascii="GHEA Grapalat" w:hAnsi="GHEA Grapalat" w:cs="Arial"/>
                <w:sz w:val="20"/>
                <w:szCs w:val="20"/>
              </w:rPr>
            </w:pPr>
            <w:r w:rsidRPr="00C01417">
              <w:rPr>
                <w:rFonts w:ascii="GHEA Grapalat" w:hAnsi="GHEA Grapalat" w:cs="Arial"/>
                <w:sz w:val="20"/>
                <w:szCs w:val="20"/>
              </w:rPr>
              <w:t>խմ</w:t>
            </w:r>
          </w:p>
          <w:p w:rsidR="007B7DEA" w:rsidRPr="00C01417" w:rsidRDefault="007B7DEA" w:rsidP="00BF22D5">
            <w:pPr>
              <w:jc w:val="center"/>
              <w:rPr>
                <w:rFonts w:ascii="GHEA Grapalat" w:hAnsi="GHEA Grapalat" w:cs="Calibri"/>
                <w:sz w:val="20"/>
                <w:szCs w:val="20"/>
              </w:rPr>
            </w:pPr>
            <w:r w:rsidRPr="00C01417">
              <w:rPr>
                <w:rFonts w:ascii="Calibri" w:hAnsi="Calibri" w:cs="Calibri"/>
                <w:sz w:val="20"/>
                <w:szCs w:val="20"/>
              </w:rPr>
              <w:t> </w:t>
            </w:r>
          </w:p>
        </w:tc>
        <w:tc>
          <w:tcPr>
            <w:tcW w:w="850" w:type="dxa"/>
            <w:noWrap/>
            <w:vAlign w:val="center"/>
          </w:tcPr>
          <w:p w:rsidR="007B7DEA" w:rsidRPr="00C01417" w:rsidRDefault="007B7DEA" w:rsidP="00BF22D5">
            <w:pPr>
              <w:jc w:val="center"/>
              <w:rPr>
                <w:rFonts w:ascii="GHEA Grapalat" w:hAnsi="GHEA Grapalat" w:cs="Calibri"/>
                <w:sz w:val="20"/>
                <w:szCs w:val="20"/>
              </w:rPr>
            </w:pPr>
            <w:r w:rsidRPr="00C01417">
              <w:rPr>
                <w:rFonts w:ascii="GHEA Grapalat" w:hAnsi="GHEA Grapalat" w:cs="Calibri"/>
                <w:sz w:val="20"/>
                <w:szCs w:val="20"/>
              </w:rPr>
              <w:t>1,03</w:t>
            </w:r>
          </w:p>
        </w:tc>
        <w:tc>
          <w:tcPr>
            <w:tcW w:w="851" w:type="dxa"/>
            <w:noWrap/>
            <w:vAlign w:val="center"/>
          </w:tcPr>
          <w:p w:rsidR="007B7DEA" w:rsidRPr="00C01417" w:rsidRDefault="007B7DEA" w:rsidP="00881BD0">
            <w:pPr>
              <w:jc w:val="center"/>
              <w:rPr>
                <w:rFonts w:ascii="GHEA Grapalat" w:hAnsi="GHEA Grapalat" w:cs="Calibri"/>
                <w:sz w:val="20"/>
                <w:szCs w:val="20"/>
              </w:rPr>
            </w:pPr>
            <w:r w:rsidRPr="00C01417">
              <w:rPr>
                <w:rFonts w:ascii="GHEA Grapalat" w:hAnsi="GHEA Grapalat" w:cs="Calibri"/>
                <w:sz w:val="20"/>
                <w:szCs w:val="20"/>
              </w:rPr>
              <w:t>3,33</w:t>
            </w:r>
          </w:p>
        </w:tc>
        <w:tc>
          <w:tcPr>
            <w:tcW w:w="1134" w:type="dxa"/>
            <w:noWrap/>
            <w:vAlign w:val="center"/>
          </w:tcPr>
          <w:p w:rsidR="007B7DEA" w:rsidRPr="001F1F01" w:rsidRDefault="007A2D41" w:rsidP="00881BD0">
            <w:pPr>
              <w:jc w:val="center"/>
              <w:rPr>
                <w:rFonts w:ascii="GHEA Grapalat" w:hAnsi="GHEA Grapalat" w:cs="Arial"/>
                <w:sz w:val="20"/>
                <w:szCs w:val="20"/>
                <w:lang w:val="hy-AM"/>
              </w:rPr>
            </w:pPr>
            <w:r w:rsidRPr="001F1F01">
              <w:rPr>
                <w:rFonts w:ascii="GHEA Grapalat" w:hAnsi="GHEA Grapalat" w:cs="Arial"/>
                <w:sz w:val="20"/>
                <w:szCs w:val="20"/>
                <w:lang w:val="hy-AM"/>
              </w:rPr>
              <w:t>3,88</w:t>
            </w:r>
          </w:p>
        </w:tc>
      </w:tr>
      <w:tr w:rsidR="00BF22D5" w:rsidRPr="00C01417" w:rsidTr="00881BD0">
        <w:trPr>
          <w:trHeight w:val="255"/>
        </w:trPr>
        <w:tc>
          <w:tcPr>
            <w:tcW w:w="568" w:type="dxa"/>
            <w:noWrap/>
            <w:vAlign w:val="center"/>
          </w:tcPr>
          <w:p w:rsidR="00BF22D5" w:rsidRPr="007B7DEA" w:rsidRDefault="00BF22D5" w:rsidP="004A1A7A">
            <w:pPr>
              <w:rPr>
                <w:rFonts w:ascii="GHEA Grapalat" w:hAnsi="GHEA Grapalat"/>
                <w:sz w:val="20"/>
                <w:szCs w:val="20"/>
                <w:lang w:val="ru-RU"/>
              </w:rPr>
            </w:pPr>
            <w:r w:rsidRPr="00C01417">
              <w:rPr>
                <w:rFonts w:ascii="GHEA Grapalat" w:hAnsi="GHEA Grapalat"/>
                <w:sz w:val="20"/>
                <w:szCs w:val="20"/>
              </w:rPr>
              <w:t>8</w:t>
            </w:r>
            <w:r w:rsidR="004A1A7A">
              <w:rPr>
                <w:rFonts w:ascii="GHEA Grapalat" w:hAnsi="GHEA Grapalat"/>
                <w:sz w:val="20"/>
                <w:szCs w:val="20"/>
                <w:lang w:val="ru-RU"/>
              </w:rPr>
              <w:t>5</w:t>
            </w:r>
          </w:p>
        </w:tc>
        <w:tc>
          <w:tcPr>
            <w:tcW w:w="2551" w:type="dxa"/>
            <w:noWrap/>
            <w:vAlign w:val="center"/>
          </w:tcPr>
          <w:p w:rsidR="00BF22D5" w:rsidRPr="00E45FC9" w:rsidRDefault="00BF22D5" w:rsidP="00BF22D5">
            <w:pPr>
              <w:spacing w:line="240" w:lineRule="auto"/>
              <w:rPr>
                <w:rFonts w:ascii="GHEA Grapalat" w:hAnsi="GHEA Grapalat" w:cs="Calibri"/>
                <w:sz w:val="20"/>
                <w:szCs w:val="20"/>
                <w:lang w:val="ru-RU"/>
              </w:rPr>
            </w:pPr>
            <w:r w:rsidRPr="00C01417">
              <w:rPr>
                <w:rFonts w:ascii="GHEA Grapalat" w:hAnsi="GHEA Grapalat" w:cs="Arial"/>
                <w:sz w:val="20"/>
                <w:szCs w:val="20"/>
              </w:rPr>
              <w:t>Ավազե</w:t>
            </w:r>
            <w:r w:rsidRPr="00E45FC9">
              <w:rPr>
                <w:rFonts w:ascii="GHEA Grapalat" w:hAnsi="GHEA Grapalat" w:cs="Arial"/>
                <w:sz w:val="20"/>
                <w:szCs w:val="20"/>
                <w:lang w:val="ru-RU"/>
              </w:rPr>
              <w:t xml:space="preserve"> </w:t>
            </w:r>
            <w:r w:rsidRPr="00C01417">
              <w:rPr>
                <w:rFonts w:ascii="GHEA Grapalat" w:hAnsi="GHEA Grapalat" w:cs="Arial"/>
                <w:sz w:val="20"/>
                <w:szCs w:val="20"/>
              </w:rPr>
              <w:t>նախապատրաստական</w:t>
            </w:r>
            <w:r w:rsidRPr="00E45FC9">
              <w:rPr>
                <w:rFonts w:ascii="GHEA Grapalat" w:hAnsi="GHEA Grapalat" w:cs="Arial"/>
                <w:sz w:val="20"/>
                <w:szCs w:val="20"/>
                <w:lang w:val="ru-RU"/>
              </w:rPr>
              <w:t xml:space="preserve"> </w:t>
            </w:r>
            <w:r w:rsidRPr="00C01417">
              <w:rPr>
                <w:rFonts w:ascii="GHEA Grapalat" w:hAnsi="GHEA Grapalat" w:cs="Arial"/>
                <w:sz w:val="20"/>
                <w:szCs w:val="20"/>
              </w:rPr>
              <w:t>շերտի</w:t>
            </w:r>
            <w:r w:rsidRPr="00E45FC9">
              <w:rPr>
                <w:rFonts w:ascii="GHEA Grapalat" w:hAnsi="GHEA Grapalat" w:cs="Arial"/>
                <w:sz w:val="20"/>
                <w:szCs w:val="20"/>
                <w:lang w:val="ru-RU"/>
              </w:rPr>
              <w:t xml:space="preserve"> </w:t>
            </w:r>
            <w:r w:rsidRPr="00C01417">
              <w:rPr>
                <w:rFonts w:ascii="GHEA Grapalat" w:hAnsi="GHEA Grapalat" w:cs="Arial"/>
                <w:sz w:val="20"/>
                <w:szCs w:val="20"/>
              </w:rPr>
              <w:t>իրականացում</w:t>
            </w:r>
            <w:r w:rsidRPr="00E45FC9">
              <w:rPr>
                <w:rFonts w:ascii="GHEA Grapalat" w:hAnsi="GHEA Grapalat" w:cs="Arial"/>
                <w:sz w:val="20"/>
                <w:szCs w:val="20"/>
                <w:lang w:val="ru-RU"/>
              </w:rPr>
              <w:t xml:space="preserve"> </w:t>
            </w:r>
            <w:r w:rsidRPr="00C01417">
              <w:rPr>
                <w:rFonts w:ascii="GHEA Grapalat" w:hAnsi="GHEA Grapalat" w:cs="Arial"/>
                <w:sz w:val="20"/>
                <w:szCs w:val="20"/>
              </w:rPr>
              <w:t>հիմքերի</w:t>
            </w:r>
            <w:r w:rsidRPr="00E45FC9">
              <w:rPr>
                <w:rFonts w:ascii="GHEA Grapalat" w:hAnsi="GHEA Grapalat" w:cs="Arial"/>
                <w:sz w:val="20"/>
                <w:szCs w:val="20"/>
                <w:lang w:val="ru-RU"/>
              </w:rPr>
              <w:t xml:space="preserve"> </w:t>
            </w:r>
            <w:r w:rsidRPr="00C01417">
              <w:rPr>
                <w:rFonts w:ascii="GHEA Grapalat" w:hAnsi="GHEA Grapalat" w:cs="Arial"/>
                <w:sz w:val="20"/>
                <w:szCs w:val="20"/>
              </w:rPr>
              <w:t>տակ</w:t>
            </w:r>
          </w:p>
        </w:tc>
        <w:tc>
          <w:tcPr>
            <w:tcW w:w="709" w:type="dxa"/>
            <w:noWrap/>
            <w:vAlign w:val="center"/>
          </w:tcPr>
          <w:p w:rsidR="00BF22D5" w:rsidRPr="00C01417" w:rsidRDefault="00BF22D5" w:rsidP="00BF22D5">
            <w:pPr>
              <w:jc w:val="center"/>
              <w:rPr>
                <w:rFonts w:ascii="GHEA Grapalat" w:hAnsi="GHEA Grapalat" w:cs="Arial"/>
                <w:sz w:val="20"/>
                <w:szCs w:val="20"/>
              </w:rPr>
            </w:pPr>
            <w:r w:rsidRPr="00C01417">
              <w:rPr>
                <w:rFonts w:ascii="GHEA Grapalat" w:hAnsi="GHEA Grapalat" w:cs="Arial"/>
                <w:sz w:val="20"/>
                <w:szCs w:val="20"/>
              </w:rPr>
              <w:t>խմ</w:t>
            </w:r>
          </w:p>
          <w:p w:rsidR="00BF22D5" w:rsidRPr="00C01417" w:rsidRDefault="00BF22D5" w:rsidP="00BF22D5">
            <w:pPr>
              <w:jc w:val="center"/>
              <w:rPr>
                <w:rFonts w:ascii="GHEA Grapalat" w:hAnsi="GHEA Grapalat" w:cs="Calibri"/>
                <w:sz w:val="20"/>
                <w:szCs w:val="20"/>
              </w:rPr>
            </w:pPr>
            <w:r w:rsidRPr="00C01417">
              <w:rPr>
                <w:rFonts w:ascii="Calibri" w:hAnsi="Calibri" w:cs="Calibri"/>
                <w:sz w:val="20"/>
                <w:szCs w:val="20"/>
              </w:rPr>
              <w:t> </w:t>
            </w:r>
          </w:p>
        </w:tc>
        <w:tc>
          <w:tcPr>
            <w:tcW w:w="425" w:type="dxa"/>
            <w:noWrap/>
            <w:vAlign w:val="center"/>
          </w:tcPr>
          <w:p w:rsidR="00BF22D5" w:rsidRPr="00C01417" w:rsidRDefault="00BF22D5" w:rsidP="00BF22D5">
            <w:pPr>
              <w:jc w:val="center"/>
              <w:rPr>
                <w:rFonts w:ascii="GHEA Grapalat" w:hAnsi="GHEA Grapalat" w:cs="Calibri"/>
                <w:sz w:val="20"/>
                <w:szCs w:val="20"/>
              </w:rPr>
            </w:pPr>
            <w:r w:rsidRPr="00C01417">
              <w:rPr>
                <w:rFonts w:ascii="GHEA Grapalat" w:hAnsi="GHEA Grapalat" w:cs="Calibri"/>
                <w:sz w:val="20"/>
                <w:szCs w:val="20"/>
              </w:rPr>
              <w:t>1</w:t>
            </w:r>
          </w:p>
        </w:tc>
        <w:tc>
          <w:tcPr>
            <w:tcW w:w="1418" w:type="dxa"/>
            <w:noWrap/>
            <w:vAlign w:val="center"/>
          </w:tcPr>
          <w:p w:rsidR="00BF22D5" w:rsidRPr="00C01417" w:rsidRDefault="00BF22D5" w:rsidP="007B7DEA">
            <w:pPr>
              <w:jc w:val="center"/>
              <w:rPr>
                <w:rFonts w:ascii="GHEA Grapalat" w:hAnsi="GHEA Grapalat" w:cs="Calibri"/>
                <w:sz w:val="20"/>
                <w:szCs w:val="20"/>
              </w:rPr>
            </w:pPr>
            <w:r w:rsidRPr="00C01417">
              <w:rPr>
                <w:rFonts w:ascii="GHEA Grapalat" w:hAnsi="GHEA Grapalat" w:cs="Calibri"/>
                <w:sz w:val="20"/>
                <w:szCs w:val="20"/>
              </w:rPr>
              <w:t>15,200</w:t>
            </w:r>
          </w:p>
        </w:tc>
        <w:tc>
          <w:tcPr>
            <w:tcW w:w="992" w:type="dxa"/>
            <w:noWrap/>
            <w:vAlign w:val="center"/>
          </w:tcPr>
          <w:p w:rsidR="00BF22D5" w:rsidRPr="00C01417" w:rsidRDefault="00BF22D5" w:rsidP="007B7DEA">
            <w:pPr>
              <w:jc w:val="center"/>
              <w:rPr>
                <w:rFonts w:ascii="GHEA Grapalat" w:hAnsi="GHEA Grapalat" w:cs="Calibri"/>
                <w:sz w:val="20"/>
                <w:szCs w:val="20"/>
              </w:rPr>
            </w:pPr>
            <w:r w:rsidRPr="00C01417">
              <w:rPr>
                <w:rFonts w:ascii="GHEA Grapalat" w:hAnsi="GHEA Grapalat" w:cs="Calibri"/>
                <w:sz w:val="20"/>
                <w:szCs w:val="20"/>
              </w:rPr>
              <w:t>3,000</w:t>
            </w:r>
          </w:p>
        </w:tc>
        <w:tc>
          <w:tcPr>
            <w:tcW w:w="1134" w:type="dxa"/>
            <w:noWrap/>
            <w:vAlign w:val="center"/>
          </w:tcPr>
          <w:p w:rsidR="00BF22D5" w:rsidRPr="00C01417" w:rsidRDefault="00BF22D5" w:rsidP="007B7DEA">
            <w:pPr>
              <w:jc w:val="center"/>
              <w:rPr>
                <w:rFonts w:ascii="GHEA Grapalat" w:hAnsi="GHEA Grapalat" w:cs="Calibri"/>
                <w:sz w:val="20"/>
                <w:szCs w:val="20"/>
              </w:rPr>
            </w:pPr>
            <w:r w:rsidRPr="00C01417">
              <w:rPr>
                <w:rFonts w:ascii="GHEA Grapalat" w:hAnsi="GHEA Grapalat" w:cs="Calibri"/>
                <w:sz w:val="20"/>
                <w:szCs w:val="20"/>
              </w:rPr>
              <w:t>2,500</w:t>
            </w:r>
          </w:p>
        </w:tc>
        <w:tc>
          <w:tcPr>
            <w:tcW w:w="1134" w:type="dxa"/>
            <w:noWrap/>
            <w:vAlign w:val="center"/>
          </w:tcPr>
          <w:p w:rsidR="00BF22D5" w:rsidRPr="00C01417" w:rsidRDefault="00BF22D5" w:rsidP="00BF22D5">
            <w:pPr>
              <w:jc w:val="center"/>
              <w:rPr>
                <w:rFonts w:ascii="GHEA Grapalat" w:hAnsi="GHEA Grapalat" w:cs="Calibri"/>
                <w:sz w:val="20"/>
                <w:szCs w:val="20"/>
              </w:rPr>
            </w:pPr>
            <w:r w:rsidRPr="00C01417">
              <w:rPr>
                <w:rFonts w:ascii="GHEA Grapalat" w:hAnsi="GHEA Grapalat" w:cs="Calibri"/>
                <w:sz w:val="20"/>
                <w:szCs w:val="20"/>
              </w:rPr>
              <w:t>9,70</w:t>
            </w:r>
          </w:p>
        </w:tc>
        <w:tc>
          <w:tcPr>
            <w:tcW w:w="1276" w:type="dxa"/>
            <w:noWrap/>
            <w:vAlign w:val="center"/>
          </w:tcPr>
          <w:p w:rsidR="00BF22D5" w:rsidRPr="00C01417" w:rsidRDefault="00BF22D5" w:rsidP="00BF22D5">
            <w:pPr>
              <w:jc w:val="center"/>
              <w:rPr>
                <w:rFonts w:ascii="GHEA Grapalat" w:hAnsi="GHEA Grapalat" w:cs="Arial"/>
                <w:sz w:val="20"/>
                <w:szCs w:val="20"/>
              </w:rPr>
            </w:pPr>
            <w:r w:rsidRPr="00C01417">
              <w:rPr>
                <w:rFonts w:ascii="GHEA Grapalat" w:hAnsi="GHEA Grapalat" w:cs="Arial"/>
                <w:sz w:val="20"/>
                <w:szCs w:val="20"/>
              </w:rPr>
              <w:t>ավազ</w:t>
            </w:r>
          </w:p>
        </w:tc>
        <w:tc>
          <w:tcPr>
            <w:tcW w:w="992" w:type="dxa"/>
            <w:noWrap/>
            <w:vAlign w:val="center"/>
          </w:tcPr>
          <w:p w:rsidR="007B7DEA" w:rsidRDefault="007B7DEA" w:rsidP="00BF22D5">
            <w:pPr>
              <w:jc w:val="center"/>
              <w:rPr>
                <w:rFonts w:ascii="GHEA Grapalat" w:hAnsi="GHEA Grapalat" w:cs="Arial"/>
                <w:sz w:val="20"/>
                <w:szCs w:val="20"/>
              </w:rPr>
            </w:pPr>
          </w:p>
          <w:p w:rsidR="00BF22D5" w:rsidRPr="00C01417" w:rsidRDefault="00BF22D5" w:rsidP="00BF22D5">
            <w:pPr>
              <w:jc w:val="center"/>
              <w:rPr>
                <w:rFonts w:ascii="GHEA Grapalat" w:hAnsi="GHEA Grapalat" w:cs="Arial"/>
                <w:sz w:val="20"/>
                <w:szCs w:val="20"/>
              </w:rPr>
            </w:pPr>
            <w:r w:rsidRPr="00C01417">
              <w:rPr>
                <w:rFonts w:ascii="GHEA Grapalat" w:hAnsi="GHEA Grapalat" w:cs="Arial"/>
                <w:sz w:val="20"/>
                <w:szCs w:val="20"/>
              </w:rPr>
              <w:t>խմ</w:t>
            </w:r>
          </w:p>
          <w:p w:rsidR="00BF22D5" w:rsidRPr="00C01417" w:rsidRDefault="00BF22D5" w:rsidP="00BF22D5">
            <w:pPr>
              <w:jc w:val="center"/>
              <w:rPr>
                <w:rFonts w:ascii="GHEA Grapalat" w:hAnsi="GHEA Grapalat" w:cs="Calibri"/>
                <w:sz w:val="20"/>
                <w:szCs w:val="20"/>
              </w:rPr>
            </w:pPr>
            <w:r w:rsidRPr="00C01417">
              <w:rPr>
                <w:rFonts w:ascii="Calibri" w:hAnsi="Calibri" w:cs="Calibri"/>
                <w:sz w:val="20"/>
                <w:szCs w:val="20"/>
              </w:rPr>
              <w:t> </w:t>
            </w:r>
          </w:p>
        </w:tc>
        <w:tc>
          <w:tcPr>
            <w:tcW w:w="850" w:type="dxa"/>
            <w:noWrap/>
            <w:vAlign w:val="center"/>
          </w:tcPr>
          <w:p w:rsidR="00BF22D5" w:rsidRPr="00C01417" w:rsidRDefault="00BF22D5" w:rsidP="00BF22D5">
            <w:pPr>
              <w:jc w:val="center"/>
              <w:rPr>
                <w:rFonts w:ascii="GHEA Grapalat" w:hAnsi="GHEA Grapalat" w:cs="Calibri"/>
                <w:sz w:val="20"/>
                <w:szCs w:val="20"/>
              </w:rPr>
            </w:pPr>
            <w:r w:rsidRPr="00C01417">
              <w:rPr>
                <w:rFonts w:ascii="GHEA Grapalat" w:hAnsi="GHEA Grapalat" w:cs="Calibri"/>
                <w:sz w:val="20"/>
                <w:szCs w:val="20"/>
              </w:rPr>
              <w:t>1,10</w:t>
            </w:r>
          </w:p>
        </w:tc>
        <w:tc>
          <w:tcPr>
            <w:tcW w:w="851" w:type="dxa"/>
            <w:noWrap/>
            <w:vAlign w:val="center"/>
          </w:tcPr>
          <w:p w:rsidR="00BF22D5" w:rsidRPr="00C01417" w:rsidRDefault="00BF22D5" w:rsidP="00BF22D5">
            <w:pPr>
              <w:jc w:val="center"/>
              <w:rPr>
                <w:rFonts w:ascii="GHEA Grapalat" w:hAnsi="GHEA Grapalat" w:cs="Calibri"/>
                <w:sz w:val="20"/>
                <w:szCs w:val="20"/>
              </w:rPr>
            </w:pPr>
            <w:r w:rsidRPr="00C01417">
              <w:rPr>
                <w:rFonts w:ascii="GHEA Grapalat" w:hAnsi="GHEA Grapalat" w:cs="Calibri"/>
                <w:sz w:val="20"/>
                <w:szCs w:val="20"/>
              </w:rPr>
              <w:t>5,84</w:t>
            </w:r>
          </w:p>
        </w:tc>
        <w:tc>
          <w:tcPr>
            <w:tcW w:w="1134" w:type="dxa"/>
            <w:noWrap/>
            <w:vAlign w:val="center"/>
          </w:tcPr>
          <w:p w:rsidR="007A2D41" w:rsidRPr="007A2D41" w:rsidRDefault="007A2D41" w:rsidP="00881BD0">
            <w:pPr>
              <w:jc w:val="center"/>
              <w:rPr>
                <w:rFonts w:ascii="GHEA Grapalat" w:hAnsi="GHEA Grapalat" w:cs="Arial"/>
                <w:sz w:val="20"/>
                <w:szCs w:val="20"/>
                <w:highlight w:val="yellow"/>
              </w:rPr>
            </w:pPr>
          </w:p>
          <w:p w:rsidR="00BF22D5" w:rsidRPr="007A2D41" w:rsidRDefault="007A2D41" w:rsidP="00881BD0">
            <w:pPr>
              <w:jc w:val="center"/>
              <w:rPr>
                <w:rFonts w:ascii="GHEA Grapalat" w:hAnsi="GHEA Grapalat" w:cs="Arial"/>
                <w:sz w:val="20"/>
                <w:szCs w:val="20"/>
                <w:highlight w:val="yellow"/>
                <w:lang w:val="hy-AM"/>
              </w:rPr>
            </w:pPr>
            <w:r w:rsidRPr="001F1F01">
              <w:rPr>
                <w:rFonts w:ascii="GHEA Grapalat" w:hAnsi="GHEA Grapalat" w:cs="Arial"/>
                <w:sz w:val="20"/>
                <w:szCs w:val="20"/>
                <w:lang w:val="hy-AM"/>
              </w:rPr>
              <w:t>7,27</w:t>
            </w:r>
          </w:p>
        </w:tc>
      </w:tr>
      <w:tr w:rsidR="00BF22D5" w:rsidRPr="00C01417" w:rsidTr="00881BD0">
        <w:trPr>
          <w:trHeight w:val="255"/>
        </w:trPr>
        <w:tc>
          <w:tcPr>
            <w:tcW w:w="568" w:type="dxa"/>
            <w:noWrap/>
            <w:vAlign w:val="center"/>
          </w:tcPr>
          <w:p w:rsidR="00BF22D5" w:rsidRPr="007B7DEA" w:rsidRDefault="00BF22D5" w:rsidP="004A1A7A">
            <w:pPr>
              <w:rPr>
                <w:rFonts w:ascii="GHEA Grapalat" w:hAnsi="GHEA Grapalat"/>
                <w:sz w:val="20"/>
                <w:szCs w:val="20"/>
                <w:lang w:val="ru-RU"/>
              </w:rPr>
            </w:pPr>
            <w:r w:rsidRPr="00C01417">
              <w:rPr>
                <w:rFonts w:ascii="GHEA Grapalat" w:hAnsi="GHEA Grapalat"/>
                <w:sz w:val="20"/>
                <w:szCs w:val="20"/>
              </w:rPr>
              <w:t>8</w:t>
            </w:r>
            <w:r w:rsidR="004A1A7A">
              <w:rPr>
                <w:rFonts w:ascii="GHEA Grapalat" w:hAnsi="GHEA Grapalat"/>
                <w:sz w:val="20"/>
                <w:szCs w:val="20"/>
                <w:lang w:val="ru-RU"/>
              </w:rPr>
              <w:t>6</w:t>
            </w:r>
          </w:p>
        </w:tc>
        <w:tc>
          <w:tcPr>
            <w:tcW w:w="2551" w:type="dxa"/>
            <w:noWrap/>
            <w:vAlign w:val="center"/>
          </w:tcPr>
          <w:p w:rsidR="00BF22D5" w:rsidRPr="00E45FC9" w:rsidRDefault="00BF22D5" w:rsidP="00BF22D5">
            <w:pPr>
              <w:spacing w:line="240" w:lineRule="auto"/>
              <w:rPr>
                <w:rFonts w:ascii="GHEA Grapalat" w:hAnsi="GHEA Grapalat" w:cs="Calibri"/>
                <w:sz w:val="20"/>
                <w:szCs w:val="20"/>
                <w:lang w:val="ru-RU"/>
              </w:rPr>
            </w:pPr>
            <w:r w:rsidRPr="00C01417">
              <w:rPr>
                <w:rFonts w:ascii="GHEA Grapalat" w:hAnsi="GHEA Grapalat" w:cs="Arial"/>
                <w:sz w:val="20"/>
                <w:szCs w:val="20"/>
              </w:rPr>
              <w:t>Խճե</w:t>
            </w:r>
            <w:r w:rsidRPr="00E45FC9">
              <w:rPr>
                <w:rFonts w:ascii="GHEA Grapalat" w:hAnsi="GHEA Grapalat" w:cs="Calibri"/>
                <w:sz w:val="20"/>
                <w:szCs w:val="20"/>
                <w:lang w:val="ru-RU"/>
              </w:rPr>
              <w:t xml:space="preserve">  </w:t>
            </w:r>
            <w:r w:rsidRPr="00C01417">
              <w:rPr>
                <w:rFonts w:ascii="GHEA Grapalat" w:hAnsi="GHEA Grapalat" w:cs="Arial"/>
                <w:sz w:val="20"/>
                <w:szCs w:val="20"/>
              </w:rPr>
              <w:t>նախապատրաստական</w:t>
            </w:r>
            <w:r w:rsidRPr="00E45FC9">
              <w:rPr>
                <w:rFonts w:ascii="GHEA Grapalat" w:hAnsi="GHEA Grapalat" w:cs="Calibri"/>
                <w:sz w:val="20"/>
                <w:szCs w:val="20"/>
                <w:lang w:val="ru-RU"/>
              </w:rPr>
              <w:t xml:space="preserve"> </w:t>
            </w:r>
            <w:r w:rsidRPr="00C01417">
              <w:rPr>
                <w:rFonts w:ascii="GHEA Grapalat" w:hAnsi="GHEA Grapalat" w:cs="Arial"/>
                <w:sz w:val="20"/>
                <w:szCs w:val="20"/>
              </w:rPr>
              <w:t>շերտի</w:t>
            </w:r>
            <w:r w:rsidRPr="00E45FC9">
              <w:rPr>
                <w:rFonts w:ascii="GHEA Grapalat" w:hAnsi="GHEA Grapalat" w:cs="Calibri"/>
                <w:sz w:val="20"/>
                <w:szCs w:val="20"/>
                <w:lang w:val="ru-RU"/>
              </w:rPr>
              <w:t xml:space="preserve"> </w:t>
            </w:r>
            <w:r w:rsidRPr="00C01417">
              <w:rPr>
                <w:rFonts w:ascii="GHEA Grapalat" w:hAnsi="GHEA Grapalat" w:cs="Arial"/>
                <w:sz w:val="20"/>
                <w:szCs w:val="20"/>
              </w:rPr>
              <w:t>իրականացում</w:t>
            </w:r>
            <w:r w:rsidRPr="00E45FC9">
              <w:rPr>
                <w:rFonts w:ascii="GHEA Grapalat" w:hAnsi="GHEA Grapalat" w:cs="Calibri"/>
                <w:sz w:val="20"/>
                <w:szCs w:val="20"/>
                <w:lang w:val="ru-RU"/>
              </w:rPr>
              <w:t xml:space="preserve"> </w:t>
            </w:r>
            <w:r w:rsidRPr="00C01417">
              <w:rPr>
                <w:rFonts w:ascii="GHEA Grapalat" w:hAnsi="GHEA Grapalat" w:cs="Arial"/>
                <w:sz w:val="20"/>
                <w:szCs w:val="20"/>
              </w:rPr>
              <w:t>հիմքերի</w:t>
            </w:r>
            <w:r w:rsidRPr="00E45FC9">
              <w:rPr>
                <w:rFonts w:ascii="GHEA Grapalat" w:hAnsi="GHEA Grapalat" w:cs="Calibri"/>
                <w:sz w:val="20"/>
                <w:szCs w:val="20"/>
                <w:lang w:val="ru-RU"/>
              </w:rPr>
              <w:t xml:space="preserve"> </w:t>
            </w:r>
            <w:r w:rsidRPr="00C01417">
              <w:rPr>
                <w:rFonts w:ascii="GHEA Grapalat" w:hAnsi="GHEA Grapalat" w:cs="Arial"/>
                <w:sz w:val="20"/>
                <w:szCs w:val="20"/>
              </w:rPr>
              <w:t>տակ</w:t>
            </w:r>
          </w:p>
        </w:tc>
        <w:tc>
          <w:tcPr>
            <w:tcW w:w="709" w:type="dxa"/>
            <w:noWrap/>
            <w:vAlign w:val="center"/>
          </w:tcPr>
          <w:p w:rsidR="00BF22D5" w:rsidRPr="00C01417" w:rsidRDefault="00BF22D5" w:rsidP="00BF22D5">
            <w:pPr>
              <w:jc w:val="center"/>
              <w:rPr>
                <w:rFonts w:ascii="GHEA Grapalat" w:hAnsi="GHEA Grapalat" w:cs="Arial"/>
                <w:sz w:val="20"/>
                <w:szCs w:val="20"/>
              </w:rPr>
            </w:pPr>
            <w:r w:rsidRPr="00C01417">
              <w:rPr>
                <w:rFonts w:ascii="GHEA Grapalat" w:hAnsi="GHEA Grapalat" w:cs="Arial"/>
                <w:sz w:val="20"/>
                <w:szCs w:val="20"/>
              </w:rPr>
              <w:t>խմ</w:t>
            </w:r>
          </w:p>
          <w:p w:rsidR="00BF22D5" w:rsidRPr="00C01417" w:rsidRDefault="00BF22D5" w:rsidP="00BF22D5">
            <w:pPr>
              <w:jc w:val="center"/>
              <w:rPr>
                <w:rFonts w:ascii="GHEA Grapalat" w:hAnsi="GHEA Grapalat" w:cs="Calibri"/>
                <w:sz w:val="20"/>
                <w:szCs w:val="20"/>
              </w:rPr>
            </w:pPr>
            <w:r w:rsidRPr="00C01417">
              <w:rPr>
                <w:rFonts w:ascii="Calibri" w:hAnsi="Calibri" w:cs="Calibri"/>
                <w:sz w:val="20"/>
                <w:szCs w:val="20"/>
              </w:rPr>
              <w:t> </w:t>
            </w:r>
          </w:p>
        </w:tc>
        <w:tc>
          <w:tcPr>
            <w:tcW w:w="425" w:type="dxa"/>
            <w:noWrap/>
            <w:vAlign w:val="center"/>
          </w:tcPr>
          <w:p w:rsidR="00BF22D5" w:rsidRPr="00C01417" w:rsidRDefault="00BF22D5" w:rsidP="00BF22D5">
            <w:pPr>
              <w:jc w:val="center"/>
              <w:rPr>
                <w:rFonts w:ascii="GHEA Grapalat" w:hAnsi="GHEA Grapalat" w:cs="Calibri"/>
                <w:sz w:val="20"/>
                <w:szCs w:val="20"/>
              </w:rPr>
            </w:pPr>
            <w:r w:rsidRPr="00C01417">
              <w:rPr>
                <w:rFonts w:ascii="GHEA Grapalat" w:hAnsi="GHEA Grapalat" w:cs="Calibri"/>
                <w:sz w:val="20"/>
                <w:szCs w:val="20"/>
              </w:rPr>
              <w:t>1</w:t>
            </w:r>
          </w:p>
        </w:tc>
        <w:tc>
          <w:tcPr>
            <w:tcW w:w="1418" w:type="dxa"/>
            <w:noWrap/>
            <w:vAlign w:val="center"/>
          </w:tcPr>
          <w:p w:rsidR="00BF22D5" w:rsidRPr="00C01417" w:rsidRDefault="00BF22D5" w:rsidP="001F1F01">
            <w:pPr>
              <w:jc w:val="center"/>
              <w:rPr>
                <w:rFonts w:ascii="GHEA Grapalat" w:hAnsi="GHEA Grapalat" w:cs="Calibri"/>
                <w:sz w:val="20"/>
                <w:szCs w:val="20"/>
              </w:rPr>
            </w:pPr>
            <w:r w:rsidRPr="00C01417">
              <w:rPr>
                <w:rFonts w:ascii="GHEA Grapalat" w:hAnsi="GHEA Grapalat" w:cs="Calibri"/>
                <w:sz w:val="20"/>
                <w:szCs w:val="20"/>
              </w:rPr>
              <w:t>12,</w:t>
            </w:r>
            <w:r w:rsidR="001F1F01">
              <w:rPr>
                <w:rFonts w:ascii="GHEA Grapalat" w:hAnsi="GHEA Grapalat" w:cs="Calibri"/>
                <w:sz w:val="20"/>
                <w:szCs w:val="20"/>
                <w:lang w:val="hy-AM"/>
              </w:rPr>
              <w:t>44</w:t>
            </w:r>
            <w:r w:rsidR="00C50A56">
              <w:rPr>
                <w:rFonts w:ascii="GHEA Grapalat" w:hAnsi="GHEA Grapalat" w:cs="Calibri"/>
                <w:sz w:val="20"/>
                <w:szCs w:val="20"/>
                <w:lang w:val="hy-AM"/>
              </w:rPr>
              <w:t>0</w:t>
            </w:r>
          </w:p>
        </w:tc>
        <w:tc>
          <w:tcPr>
            <w:tcW w:w="992" w:type="dxa"/>
            <w:noWrap/>
            <w:vAlign w:val="center"/>
          </w:tcPr>
          <w:p w:rsidR="00BF22D5" w:rsidRPr="00C01417" w:rsidRDefault="00BF22D5" w:rsidP="007B7DEA">
            <w:pPr>
              <w:jc w:val="center"/>
              <w:rPr>
                <w:rFonts w:ascii="GHEA Grapalat" w:hAnsi="GHEA Grapalat" w:cs="Calibri"/>
                <w:sz w:val="20"/>
                <w:szCs w:val="20"/>
              </w:rPr>
            </w:pPr>
            <w:r w:rsidRPr="00C01417">
              <w:rPr>
                <w:rFonts w:ascii="GHEA Grapalat" w:hAnsi="GHEA Grapalat" w:cs="Calibri"/>
                <w:sz w:val="20"/>
                <w:szCs w:val="20"/>
              </w:rPr>
              <w:t>3,000</w:t>
            </w:r>
          </w:p>
        </w:tc>
        <w:tc>
          <w:tcPr>
            <w:tcW w:w="1134" w:type="dxa"/>
            <w:noWrap/>
            <w:vAlign w:val="center"/>
          </w:tcPr>
          <w:p w:rsidR="00BF22D5" w:rsidRPr="00C01417" w:rsidRDefault="00BF22D5" w:rsidP="007B7DEA">
            <w:pPr>
              <w:jc w:val="center"/>
              <w:rPr>
                <w:rFonts w:ascii="GHEA Grapalat" w:hAnsi="GHEA Grapalat" w:cs="Calibri"/>
                <w:sz w:val="20"/>
                <w:szCs w:val="20"/>
              </w:rPr>
            </w:pPr>
            <w:r w:rsidRPr="00C01417">
              <w:rPr>
                <w:rFonts w:ascii="GHEA Grapalat" w:hAnsi="GHEA Grapalat" w:cs="Calibri"/>
                <w:sz w:val="20"/>
                <w:szCs w:val="20"/>
              </w:rPr>
              <w:t>2,500</w:t>
            </w:r>
          </w:p>
        </w:tc>
        <w:tc>
          <w:tcPr>
            <w:tcW w:w="1134" w:type="dxa"/>
            <w:noWrap/>
            <w:vAlign w:val="center"/>
          </w:tcPr>
          <w:p w:rsidR="00BF22D5" w:rsidRPr="00C01417" w:rsidRDefault="001F1F01" w:rsidP="001F1F01">
            <w:pPr>
              <w:jc w:val="center"/>
              <w:rPr>
                <w:rFonts w:ascii="GHEA Grapalat" w:hAnsi="GHEA Grapalat" w:cs="Calibri"/>
                <w:sz w:val="20"/>
                <w:szCs w:val="20"/>
              </w:rPr>
            </w:pPr>
            <w:r>
              <w:rPr>
                <w:rFonts w:ascii="GHEA Grapalat" w:hAnsi="GHEA Grapalat" w:cs="Calibri"/>
                <w:sz w:val="20"/>
                <w:szCs w:val="20"/>
                <w:lang w:val="hy-AM"/>
              </w:rPr>
              <w:t>6,94</w:t>
            </w:r>
          </w:p>
        </w:tc>
        <w:tc>
          <w:tcPr>
            <w:tcW w:w="1276" w:type="dxa"/>
            <w:noWrap/>
            <w:vAlign w:val="center"/>
          </w:tcPr>
          <w:p w:rsidR="00BF22D5" w:rsidRPr="00C01417" w:rsidRDefault="00BF22D5" w:rsidP="00BF22D5">
            <w:pPr>
              <w:jc w:val="center"/>
              <w:rPr>
                <w:rFonts w:ascii="GHEA Grapalat" w:hAnsi="GHEA Grapalat" w:cs="Arial"/>
                <w:sz w:val="20"/>
                <w:szCs w:val="20"/>
              </w:rPr>
            </w:pPr>
            <w:r w:rsidRPr="00C01417">
              <w:rPr>
                <w:rFonts w:ascii="GHEA Grapalat" w:hAnsi="GHEA Grapalat" w:cs="Arial"/>
                <w:sz w:val="20"/>
                <w:szCs w:val="20"/>
              </w:rPr>
              <w:t>խիճ</w:t>
            </w:r>
          </w:p>
        </w:tc>
        <w:tc>
          <w:tcPr>
            <w:tcW w:w="992" w:type="dxa"/>
            <w:noWrap/>
            <w:vAlign w:val="center"/>
          </w:tcPr>
          <w:p w:rsidR="007B7DEA" w:rsidRDefault="007B7DEA" w:rsidP="00BF22D5">
            <w:pPr>
              <w:jc w:val="center"/>
              <w:rPr>
                <w:rFonts w:ascii="GHEA Grapalat" w:hAnsi="GHEA Grapalat" w:cs="Arial"/>
                <w:sz w:val="20"/>
                <w:szCs w:val="20"/>
              </w:rPr>
            </w:pPr>
          </w:p>
          <w:p w:rsidR="00BF22D5" w:rsidRPr="00C01417" w:rsidRDefault="00BF22D5" w:rsidP="00BF22D5">
            <w:pPr>
              <w:jc w:val="center"/>
              <w:rPr>
                <w:rFonts w:ascii="GHEA Grapalat" w:hAnsi="GHEA Grapalat" w:cs="Arial"/>
                <w:sz w:val="20"/>
                <w:szCs w:val="20"/>
              </w:rPr>
            </w:pPr>
            <w:r w:rsidRPr="00C01417">
              <w:rPr>
                <w:rFonts w:ascii="GHEA Grapalat" w:hAnsi="GHEA Grapalat" w:cs="Arial"/>
                <w:sz w:val="20"/>
                <w:szCs w:val="20"/>
              </w:rPr>
              <w:t>խմ</w:t>
            </w:r>
          </w:p>
          <w:p w:rsidR="00BF22D5" w:rsidRPr="00C01417" w:rsidRDefault="00BF22D5" w:rsidP="00BF22D5">
            <w:pPr>
              <w:jc w:val="center"/>
              <w:rPr>
                <w:rFonts w:ascii="GHEA Grapalat" w:hAnsi="GHEA Grapalat" w:cs="Calibri"/>
                <w:sz w:val="20"/>
                <w:szCs w:val="20"/>
              </w:rPr>
            </w:pPr>
            <w:r w:rsidRPr="00C01417">
              <w:rPr>
                <w:rFonts w:ascii="Calibri" w:hAnsi="Calibri" w:cs="Calibri"/>
                <w:sz w:val="20"/>
                <w:szCs w:val="20"/>
              </w:rPr>
              <w:t> </w:t>
            </w:r>
          </w:p>
        </w:tc>
        <w:tc>
          <w:tcPr>
            <w:tcW w:w="850" w:type="dxa"/>
            <w:noWrap/>
            <w:vAlign w:val="center"/>
          </w:tcPr>
          <w:p w:rsidR="00BF22D5" w:rsidRPr="00C01417" w:rsidRDefault="00BF22D5" w:rsidP="00BF22D5">
            <w:pPr>
              <w:jc w:val="center"/>
              <w:rPr>
                <w:rFonts w:ascii="GHEA Grapalat" w:hAnsi="GHEA Grapalat" w:cs="Calibri"/>
                <w:sz w:val="20"/>
                <w:szCs w:val="20"/>
              </w:rPr>
            </w:pPr>
            <w:r w:rsidRPr="00C01417">
              <w:rPr>
                <w:rFonts w:ascii="GHEA Grapalat" w:hAnsi="GHEA Grapalat" w:cs="Calibri"/>
                <w:sz w:val="20"/>
                <w:szCs w:val="20"/>
              </w:rPr>
              <w:t>1,15</w:t>
            </w:r>
          </w:p>
        </w:tc>
        <w:tc>
          <w:tcPr>
            <w:tcW w:w="851" w:type="dxa"/>
            <w:noWrap/>
            <w:vAlign w:val="center"/>
          </w:tcPr>
          <w:p w:rsidR="00BF22D5" w:rsidRPr="00C01417" w:rsidRDefault="00BF22D5" w:rsidP="00BF22D5">
            <w:pPr>
              <w:jc w:val="center"/>
              <w:rPr>
                <w:rFonts w:ascii="GHEA Grapalat" w:hAnsi="GHEA Grapalat" w:cs="Calibri"/>
                <w:sz w:val="20"/>
                <w:szCs w:val="20"/>
              </w:rPr>
            </w:pPr>
            <w:r w:rsidRPr="00C01417">
              <w:rPr>
                <w:rFonts w:ascii="GHEA Grapalat" w:hAnsi="GHEA Grapalat" w:cs="Calibri"/>
                <w:sz w:val="20"/>
                <w:szCs w:val="20"/>
              </w:rPr>
              <w:t>4,00</w:t>
            </w:r>
          </w:p>
        </w:tc>
        <w:tc>
          <w:tcPr>
            <w:tcW w:w="1134" w:type="dxa"/>
            <w:noWrap/>
            <w:vAlign w:val="center"/>
          </w:tcPr>
          <w:p w:rsidR="007A2D41" w:rsidRPr="007A2D41" w:rsidRDefault="007A2D41" w:rsidP="00881BD0">
            <w:pPr>
              <w:jc w:val="center"/>
              <w:rPr>
                <w:rFonts w:ascii="GHEA Grapalat" w:hAnsi="GHEA Grapalat" w:cs="Arial"/>
                <w:sz w:val="20"/>
                <w:szCs w:val="20"/>
                <w:highlight w:val="yellow"/>
                <w:lang w:val="hy-AM"/>
              </w:rPr>
            </w:pPr>
          </w:p>
          <w:p w:rsidR="00BF22D5" w:rsidRPr="007A2D41" w:rsidRDefault="007A2D41" w:rsidP="00881BD0">
            <w:pPr>
              <w:jc w:val="center"/>
              <w:rPr>
                <w:rFonts w:ascii="GHEA Grapalat" w:hAnsi="GHEA Grapalat" w:cs="Arial"/>
                <w:sz w:val="20"/>
                <w:szCs w:val="20"/>
                <w:highlight w:val="yellow"/>
                <w:lang w:val="hy-AM"/>
              </w:rPr>
            </w:pPr>
            <w:r w:rsidRPr="001F1F01">
              <w:rPr>
                <w:rFonts w:ascii="GHEA Grapalat" w:hAnsi="GHEA Grapalat" w:cs="Arial"/>
                <w:sz w:val="20"/>
                <w:szCs w:val="20"/>
                <w:lang w:val="hy-AM"/>
              </w:rPr>
              <w:t>5,21</w:t>
            </w:r>
          </w:p>
        </w:tc>
      </w:tr>
      <w:tr w:rsidR="00BF22D5" w:rsidRPr="00C01417" w:rsidTr="00140506">
        <w:trPr>
          <w:trHeight w:val="255"/>
        </w:trPr>
        <w:tc>
          <w:tcPr>
            <w:tcW w:w="568" w:type="dxa"/>
            <w:noWrap/>
            <w:vAlign w:val="center"/>
          </w:tcPr>
          <w:p w:rsidR="00BF22D5" w:rsidRPr="00C01417" w:rsidRDefault="00BF22D5" w:rsidP="00BF22D5">
            <w:pPr>
              <w:rPr>
                <w:rFonts w:ascii="GHEA Grapalat" w:hAnsi="GHEA Grapalat"/>
                <w:sz w:val="20"/>
                <w:szCs w:val="20"/>
              </w:rPr>
            </w:pPr>
          </w:p>
        </w:tc>
        <w:tc>
          <w:tcPr>
            <w:tcW w:w="2551" w:type="dxa"/>
            <w:noWrap/>
            <w:vAlign w:val="center"/>
          </w:tcPr>
          <w:p w:rsidR="00BF22D5" w:rsidRPr="00C01417" w:rsidRDefault="00BF22D5" w:rsidP="00BF22D5">
            <w:pPr>
              <w:spacing w:line="240" w:lineRule="auto"/>
              <w:rPr>
                <w:rFonts w:ascii="GHEA Grapalat" w:hAnsi="GHEA Grapalat" w:cs="Calibri"/>
                <w:b/>
                <w:bCs/>
                <w:iCs/>
                <w:sz w:val="20"/>
                <w:szCs w:val="20"/>
              </w:rPr>
            </w:pPr>
            <w:r w:rsidRPr="00C01417">
              <w:rPr>
                <w:rFonts w:ascii="GHEA Grapalat" w:hAnsi="GHEA Grapalat" w:cs="Calibri"/>
                <w:b/>
                <w:bCs/>
                <w:iCs/>
                <w:sz w:val="20"/>
                <w:szCs w:val="20"/>
              </w:rPr>
              <w:t>Հիմքերի, պատերի ջրամեկուսացում</w:t>
            </w:r>
          </w:p>
        </w:tc>
        <w:tc>
          <w:tcPr>
            <w:tcW w:w="10915" w:type="dxa"/>
            <w:gridSpan w:val="11"/>
            <w:noWrap/>
            <w:vAlign w:val="center"/>
          </w:tcPr>
          <w:p w:rsidR="00BF22D5" w:rsidRPr="00C01417" w:rsidRDefault="00BF22D5" w:rsidP="00BF22D5">
            <w:pPr>
              <w:jc w:val="center"/>
              <w:rPr>
                <w:rFonts w:ascii="GHEA Grapalat" w:hAnsi="GHEA Grapalat" w:cs="Arial"/>
                <w:sz w:val="20"/>
                <w:szCs w:val="20"/>
              </w:rPr>
            </w:pPr>
          </w:p>
        </w:tc>
      </w:tr>
      <w:tr w:rsidR="000732D2" w:rsidRPr="00C01417" w:rsidTr="00140506">
        <w:trPr>
          <w:trHeight w:val="255"/>
        </w:trPr>
        <w:tc>
          <w:tcPr>
            <w:tcW w:w="568" w:type="dxa"/>
            <w:vMerge w:val="restart"/>
            <w:noWrap/>
            <w:vAlign w:val="center"/>
          </w:tcPr>
          <w:p w:rsidR="000732D2" w:rsidRPr="00C01417" w:rsidRDefault="000732D2" w:rsidP="004A1A7A">
            <w:pPr>
              <w:rPr>
                <w:rFonts w:ascii="GHEA Grapalat" w:hAnsi="GHEA Grapalat"/>
                <w:sz w:val="20"/>
                <w:szCs w:val="20"/>
              </w:rPr>
            </w:pPr>
            <w:r w:rsidRPr="00C01417">
              <w:rPr>
                <w:rFonts w:ascii="GHEA Grapalat" w:hAnsi="GHEA Grapalat"/>
                <w:sz w:val="20"/>
                <w:szCs w:val="20"/>
              </w:rPr>
              <w:t>8</w:t>
            </w:r>
            <w:r w:rsidR="004A1A7A">
              <w:rPr>
                <w:rFonts w:ascii="GHEA Grapalat" w:hAnsi="GHEA Grapalat"/>
                <w:sz w:val="20"/>
                <w:szCs w:val="20"/>
                <w:lang w:val="ru-RU"/>
              </w:rPr>
              <w:t>7</w:t>
            </w:r>
          </w:p>
        </w:tc>
        <w:tc>
          <w:tcPr>
            <w:tcW w:w="2551" w:type="dxa"/>
            <w:vMerge w:val="restart"/>
            <w:noWrap/>
            <w:vAlign w:val="center"/>
          </w:tcPr>
          <w:p w:rsidR="000732D2" w:rsidRPr="00C01417" w:rsidRDefault="000732D2" w:rsidP="000732D2">
            <w:pPr>
              <w:spacing w:line="240" w:lineRule="auto"/>
              <w:rPr>
                <w:rFonts w:ascii="GHEA Grapalat" w:hAnsi="GHEA Grapalat" w:cs="Arial"/>
                <w:sz w:val="20"/>
                <w:szCs w:val="20"/>
              </w:rPr>
            </w:pPr>
            <w:r w:rsidRPr="00C01417">
              <w:rPr>
                <w:rFonts w:ascii="GHEA Grapalat" w:hAnsi="GHEA Grapalat" w:cs="Calibri"/>
                <w:sz w:val="20"/>
                <w:szCs w:val="20"/>
              </w:rPr>
              <w:t>Հորիզոնական մեկուսացում 1 շերտ ռուբերոիդով</w:t>
            </w:r>
          </w:p>
        </w:tc>
        <w:tc>
          <w:tcPr>
            <w:tcW w:w="709" w:type="dxa"/>
            <w:vMerge w:val="restart"/>
            <w:noWrap/>
            <w:vAlign w:val="center"/>
          </w:tcPr>
          <w:p w:rsidR="00A2375D" w:rsidRDefault="00A2375D" w:rsidP="000732D2">
            <w:pPr>
              <w:jc w:val="center"/>
              <w:rPr>
                <w:rFonts w:ascii="GHEA Grapalat" w:hAnsi="GHEA Grapalat" w:cs="Calibri"/>
                <w:sz w:val="20"/>
                <w:szCs w:val="20"/>
              </w:rPr>
            </w:pPr>
          </w:p>
          <w:p w:rsidR="000732D2" w:rsidRPr="00C01417" w:rsidRDefault="000732D2" w:rsidP="000732D2">
            <w:pPr>
              <w:jc w:val="center"/>
              <w:rPr>
                <w:rFonts w:ascii="GHEA Grapalat" w:hAnsi="GHEA Grapalat" w:cs="Calibri"/>
                <w:sz w:val="20"/>
                <w:szCs w:val="20"/>
              </w:rPr>
            </w:pPr>
            <w:r w:rsidRPr="00C01417">
              <w:rPr>
                <w:rFonts w:ascii="GHEA Grapalat" w:hAnsi="GHEA Grapalat" w:cs="Calibri"/>
                <w:sz w:val="20"/>
                <w:szCs w:val="20"/>
              </w:rPr>
              <w:t>քմ</w:t>
            </w:r>
          </w:p>
        </w:tc>
        <w:tc>
          <w:tcPr>
            <w:tcW w:w="425" w:type="dxa"/>
            <w:vMerge w:val="restart"/>
            <w:noWrap/>
            <w:vAlign w:val="center"/>
          </w:tcPr>
          <w:p w:rsidR="000732D2" w:rsidRPr="00C01417" w:rsidRDefault="000732D2" w:rsidP="000732D2">
            <w:pPr>
              <w:jc w:val="center"/>
              <w:rPr>
                <w:rFonts w:ascii="GHEA Grapalat" w:hAnsi="GHEA Grapalat" w:cs="Calibri"/>
                <w:sz w:val="20"/>
                <w:szCs w:val="20"/>
              </w:rPr>
            </w:pPr>
          </w:p>
          <w:p w:rsidR="000732D2" w:rsidRPr="00C01417" w:rsidRDefault="000732D2" w:rsidP="000732D2">
            <w:pPr>
              <w:jc w:val="center"/>
              <w:rPr>
                <w:rFonts w:ascii="GHEA Grapalat" w:hAnsi="GHEA Grapalat" w:cs="Calibri"/>
                <w:sz w:val="20"/>
                <w:szCs w:val="20"/>
              </w:rPr>
            </w:pPr>
            <w:r w:rsidRPr="00C01417">
              <w:rPr>
                <w:rFonts w:ascii="GHEA Grapalat" w:hAnsi="GHEA Grapalat" w:cs="Calibri"/>
                <w:sz w:val="20"/>
                <w:szCs w:val="20"/>
              </w:rPr>
              <w:t>1</w:t>
            </w:r>
          </w:p>
        </w:tc>
        <w:tc>
          <w:tcPr>
            <w:tcW w:w="1418" w:type="dxa"/>
            <w:vMerge w:val="restart"/>
            <w:noWrap/>
            <w:vAlign w:val="center"/>
          </w:tcPr>
          <w:p w:rsidR="000732D2" w:rsidRPr="00C01417" w:rsidRDefault="000732D2" w:rsidP="001F1F01">
            <w:pPr>
              <w:jc w:val="center"/>
              <w:rPr>
                <w:rFonts w:ascii="GHEA Grapalat" w:hAnsi="GHEA Grapalat" w:cs="Calibri"/>
                <w:sz w:val="20"/>
                <w:szCs w:val="20"/>
              </w:rPr>
            </w:pPr>
            <w:r w:rsidRPr="00C01417">
              <w:rPr>
                <w:rFonts w:ascii="GHEA Grapalat" w:hAnsi="GHEA Grapalat" w:cs="Calibri"/>
                <w:sz w:val="20"/>
                <w:szCs w:val="20"/>
              </w:rPr>
              <w:t>3,</w:t>
            </w:r>
            <w:r w:rsidR="001F1F01">
              <w:rPr>
                <w:rFonts w:ascii="GHEA Grapalat" w:hAnsi="GHEA Grapalat" w:cs="Calibri"/>
                <w:sz w:val="20"/>
                <w:szCs w:val="20"/>
                <w:lang w:val="hy-AM"/>
              </w:rPr>
              <w:t>29</w:t>
            </w:r>
            <w:r w:rsidR="00C50A56">
              <w:rPr>
                <w:rFonts w:ascii="GHEA Grapalat" w:hAnsi="GHEA Grapalat" w:cs="Calibri"/>
                <w:sz w:val="20"/>
                <w:szCs w:val="20"/>
                <w:lang w:val="hy-AM"/>
              </w:rPr>
              <w:t>0</w:t>
            </w:r>
          </w:p>
        </w:tc>
        <w:tc>
          <w:tcPr>
            <w:tcW w:w="992" w:type="dxa"/>
            <w:vMerge w:val="restart"/>
            <w:noWrap/>
            <w:vAlign w:val="center"/>
          </w:tcPr>
          <w:p w:rsidR="000732D2" w:rsidRPr="00C01417" w:rsidRDefault="000732D2" w:rsidP="000732D2">
            <w:pPr>
              <w:jc w:val="center"/>
              <w:rPr>
                <w:rFonts w:ascii="GHEA Grapalat" w:hAnsi="GHEA Grapalat" w:cs="Calibri"/>
                <w:sz w:val="20"/>
                <w:szCs w:val="20"/>
              </w:rPr>
            </w:pPr>
            <w:r w:rsidRPr="00C01417">
              <w:rPr>
                <w:rFonts w:ascii="GHEA Grapalat" w:hAnsi="GHEA Grapalat" w:cs="Calibri"/>
                <w:sz w:val="20"/>
                <w:szCs w:val="20"/>
              </w:rPr>
              <w:t>0,450</w:t>
            </w:r>
          </w:p>
        </w:tc>
        <w:tc>
          <w:tcPr>
            <w:tcW w:w="1134" w:type="dxa"/>
            <w:vMerge w:val="restart"/>
            <w:noWrap/>
            <w:vAlign w:val="center"/>
          </w:tcPr>
          <w:p w:rsidR="000732D2" w:rsidRPr="00C01417" w:rsidRDefault="000732D2" w:rsidP="000732D2">
            <w:pPr>
              <w:jc w:val="center"/>
              <w:rPr>
                <w:rFonts w:ascii="GHEA Grapalat" w:hAnsi="GHEA Grapalat" w:cs="Calibri"/>
                <w:sz w:val="20"/>
                <w:szCs w:val="20"/>
              </w:rPr>
            </w:pPr>
            <w:r w:rsidRPr="00C01417">
              <w:rPr>
                <w:rFonts w:ascii="GHEA Grapalat" w:hAnsi="GHEA Grapalat" w:cs="Calibri"/>
                <w:sz w:val="20"/>
                <w:szCs w:val="20"/>
              </w:rPr>
              <w:t>0,110</w:t>
            </w:r>
          </w:p>
        </w:tc>
        <w:tc>
          <w:tcPr>
            <w:tcW w:w="1134" w:type="dxa"/>
            <w:vMerge w:val="restart"/>
            <w:noWrap/>
            <w:vAlign w:val="center"/>
          </w:tcPr>
          <w:p w:rsidR="000732D2" w:rsidRPr="00C01417" w:rsidRDefault="000732D2" w:rsidP="001F1F01">
            <w:pPr>
              <w:jc w:val="center"/>
              <w:rPr>
                <w:rFonts w:ascii="GHEA Grapalat" w:hAnsi="GHEA Grapalat" w:cs="Calibri"/>
                <w:sz w:val="20"/>
                <w:szCs w:val="20"/>
              </w:rPr>
            </w:pPr>
            <w:r w:rsidRPr="00C01417">
              <w:rPr>
                <w:rFonts w:ascii="GHEA Grapalat" w:hAnsi="GHEA Grapalat" w:cs="Calibri"/>
                <w:sz w:val="20"/>
                <w:szCs w:val="20"/>
              </w:rPr>
              <w:t>2,</w:t>
            </w:r>
            <w:r w:rsidR="001F1F01">
              <w:rPr>
                <w:rFonts w:ascii="GHEA Grapalat" w:hAnsi="GHEA Grapalat" w:cs="Calibri"/>
                <w:sz w:val="20"/>
                <w:szCs w:val="20"/>
                <w:lang w:val="hy-AM"/>
              </w:rPr>
              <w:t>73</w:t>
            </w:r>
          </w:p>
        </w:tc>
        <w:tc>
          <w:tcPr>
            <w:tcW w:w="1276" w:type="dxa"/>
            <w:noWrap/>
            <w:vAlign w:val="center"/>
          </w:tcPr>
          <w:p w:rsidR="000732D2" w:rsidRPr="00C01417" w:rsidRDefault="000732D2" w:rsidP="000732D2">
            <w:pPr>
              <w:jc w:val="center"/>
              <w:rPr>
                <w:rFonts w:ascii="GHEA Grapalat" w:hAnsi="GHEA Grapalat" w:cs="Calibri"/>
                <w:sz w:val="20"/>
                <w:szCs w:val="20"/>
              </w:rPr>
            </w:pPr>
            <w:r w:rsidRPr="00C01417">
              <w:rPr>
                <w:rFonts w:ascii="GHEA Grapalat" w:hAnsi="GHEA Grapalat" w:cs="Calibri"/>
                <w:sz w:val="20"/>
                <w:szCs w:val="20"/>
              </w:rPr>
              <w:t>ռուբերոի-դով</w:t>
            </w:r>
          </w:p>
        </w:tc>
        <w:tc>
          <w:tcPr>
            <w:tcW w:w="992" w:type="dxa"/>
            <w:noWrap/>
            <w:vAlign w:val="center"/>
          </w:tcPr>
          <w:p w:rsidR="000732D2" w:rsidRPr="00C01417" w:rsidRDefault="000732D2" w:rsidP="000732D2">
            <w:pPr>
              <w:jc w:val="center"/>
              <w:rPr>
                <w:rFonts w:ascii="GHEA Grapalat" w:hAnsi="GHEA Grapalat" w:cs="Calibri"/>
                <w:sz w:val="20"/>
                <w:szCs w:val="20"/>
              </w:rPr>
            </w:pPr>
            <w:r w:rsidRPr="00C01417">
              <w:rPr>
                <w:rFonts w:ascii="GHEA Grapalat" w:hAnsi="GHEA Grapalat" w:cs="Calibri"/>
                <w:sz w:val="20"/>
                <w:szCs w:val="20"/>
              </w:rPr>
              <w:t>քմ</w:t>
            </w:r>
          </w:p>
        </w:tc>
        <w:tc>
          <w:tcPr>
            <w:tcW w:w="850" w:type="dxa"/>
            <w:noWrap/>
            <w:vAlign w:val="center"/>
          </w:tcPr>
          <w:p w:rsidR="000732D2" w:rsidRPr="00C01417" w:rsidRDefault="000732D2" w:rsidP="000732D2">
            <w:pPr>
              <w:jc w:val="center"/>
              <w:rPr>
                <w:rFonts w:ascii="GHEA Grapalat" w:hAnsi="GHEA Grapalat" w:cs="Calibri"/>
                <w:sz w:val="20"/>
                <w:szCs w:val="20"/>
              </w:rPr>
            </w:pPr>
            <w:r w:rsidRPr="00C01417">
              <w:rPr>
                <w:rFonts w:ascii="GHEA Grapalat" w:hAnsi="GHEA Grapalat" w:cs="Calibri"/>
                <w:sz w:val="20"/>
                <w:szCs w:val="20"/>
              </w:rPr>
              <w:t>1,10</w:t>
            </w:r>
          </w:p>
        </w:tc>
        <w:tc>
          <w:tcPr>
            <w:tcW w:w="851" w:type="dxa"/>
            <w:noWrap/>
            <w:vAlign w:val="center"/>
          </w:tcPr>
          <w:p w:rsidR="000732D2" w:rsidRPr="00A7492B" w:rsidRDefault="000732D2" w:rsidP="000732D2">
            <w:pPr>
              <w:jc w:val="center"/>
              <w:rPr>
                <w:rFonts w:ascii="GHEA Grapalat" w:hAnsi="GHEA Grapalat" w:cs="Calibri"/>
                <w:sz w:val="20"/>
                <w:szCs w:val="20"/>
              </w:rPr>
            </w:pPr>
            <w:r w:rsidRPr="00C01417">
              <w:rPr>
                <w:rFonts w:ascii="GHEA Grapalat" w:hAnsi="GHEA Grapalat" w:cs="Calibri"/>
                <w:sz w:val="20"/>
                <w:szCs w:val="20"/>
              </w:rPr>
              <w:t>1,1</w:t>
            </w:r>
            <w:r>
              <w:rPr>
                <w:rFonts w:ascii="GHEA Grapalat" w:hAnsi="GHEA Grapalat" w:cs="Calibri"/>
                <w:sz w:val="20"/>
                <w:szCs w:val="20"/>
                <w:lang w:val="ru-RU"/>
              </w:rPr>
              <w:t>6</w:t>
            </w:r>
            <w:r w:rsidR="00A7492B">
              <w:rPr>
                <w:rFonts w:ascii="GHEA Grapalat" w:hAnsi="GHEA Grapalat" w:cs="Calibri"/>
                <w:sz w:val="20"/>
                <w:szCs w:val="20"/>
              </w:rPr>
              <w:t>5</w:t>
            </w:r>
          </w:p>
        </w:tc>
        <w:tc>
          <w:tcPr>
            <w:tcW w:w="1134" w:type="dxa"/>
            <w:noWrap/>
            <w:vAlign w:val="center"/>
          </w:tcPr>
          <w:p w:rsidR="000732D2" w:rsidRPr="001F1F01" w:rsidRDefault="00A7492B" w:rsidP="000732D2">
            <w:pPr>
              <w:jc w:val="center"/>
              <w:rPr>
                <w:rFonts w:ascii="GHEA Grapalat" w:hAnsi="GHEA Grapalat" w:cs="Arial"/>
                <w:sz w:val="20"/>
                <w:szCs w:val="20"/>
              </w:rPr>
            </w:pPr>
            <w:r w:rsidRPr="001F1F01">
              <w:rPr>
                <w:rFonts w:ascii="GHEA Grapalat" w:hAnsi="GHEA Grapalat" w:cs="Arial"/>
                <w:sz w:val="20"/>
                <w:szCs w:val="20"/>
              </w:rPr>
              <w:t>1.45</w:t>
            </w:r>
          </w:p>
        </w:tc>
      </w:tr>
      <w:tr w:rsidR="000732D2" w:rsidRPr="00C01417" w:rsidTr="00140506">
        <w:trPr>
          <w:trHeight w:val="255"/>
        </w:trPr>
        <w:tc>
          <w:tcPr>
            <w:tcW w:w="568" w:type="dxa"/>
            <w:vMerge/>
            <w:noWrap/>
            <w:vAlign w:val="center"/>
          </w:tcPr>
          <w:p w:rsidR="000732D2" w:rsidRPr="00C01417" w:rsidRDefault="000732D2" w:rsidP="000732D2">
            <w:pPr>
              <w:rPr>
                <w:rFonts w:ascii="GHEA Grapalat" w:hAnsi="GHEA Grapalat"/>
                <w:sz w:val="20"/>
                <w:szCs w:val="20"/>
              </w:rPr>
            </w:pPr>
          </w:p>
        </w:tc>
        <w:tc>
          <w:tcPr>
            <w:tcW w:w="2551" w:type="dxa"/>
            <w:vMerge/>
            <w:noWrap/>
            <w:vAlign w:val="center"/>
          </w:tcPr>
          <w:p w:rsidR="000732D2" w:rsidRPr="00C01417" w:rsidRDefault="000732D2" w:rsidP="000732D2">
            <w:pPr>
              <w:spacing w:line="240" w:lineRule="auto"/>
              <w:rPr>
                <w:rFonts w:ascii="GHEA Grapalat" w:hAnsi="GHEA Grapalat" w:cs="Arial"/>
                <w:sz w:val="20"/>
                <w:szCs w:val="20"/>
              </w:rPr>
            </w:pPr>
          </w:p>
        </w:tc>
        <w:tc>
          <w:tcPr>
            <w:tcW w:w="709" w:type="dxa"/>
            <w:vMerge/>
            <w:noWrap/>
            <w:vAlign w:val="center"/>
          </w:tcPr>
          <w:p w:rsidR="000732D2" w:rsidRPr="00C01417" w:rsidRDefault="000732D2" w:rsidP="000732D2">
            <w:pPr>
              <w:jc w:val="center"/>
              <w:rPr>
                <w:rFonts w:ascii="GHEA Grapalat" w:hAnsi="GHEA Grapalat" w:cs="Calibri"/>
                <w:sz w:val="20"/>
                <w:szCs w:val="20"/>
              </w:rPr>
            </w:pPr>
          </w:p>
        </w:tc>
        <w:tc>
          <w:tcPr>
            <w:tcW w:w="425" w:type="dxa"/>
            <w:vMerge/>
            <w:noWrap/>
            <w:vAlign w:val="center"/>
          </w:tcPr>
          <w:p w:rsidR="000732D2" w:rsidRPr="00C01417" w:rsidRDefault="000732D2" w:rsidP="000732D2">
            <w:pPr>
              <w:jc w:val="center"/>
              <w:rPr>
                <w:rFonts w:ascii="GHEA Grapalat" w:hAnsi="GHEA Grapalat" w:cs="Calibri"/>
                <w:sz w:val="20"/>
                <w:szCs w:val="20"/>
              </w:rPr>
            </w:pPr>
          </w:p>
        </w:tc>
        <w:tc>
          <w:tcPr>
            <w:tcW w:w="1418" w:type="dxa"/>
            <w:vMerge/>
            <w:noWrap/>
            <w:vAlign w:val="center"/>
          </w:tcPr>
          <w:p w:rsidR="000732D2" w:rsidRPr="00C01417" w:rsidRDefault="000732D2" w:rsidP="000732D2">
            <w:pPr>
              <w:jc w:val="center"/>
              <w:rPr>
                <w:rFonts w:ascii="GHEA Grapalat" w:hAnsi="GHEA Grapalat" w:cs="Calibri"/>
                <w:sz w:val="20"/>
                <w:szCs w:val="20"/>
              </w:rPr>
            </w:pPr>
          </w:p>
        </w:tc>
        <w:tc>
          <w:tcPr>
            <w:tcW w:w="992" w:type="dxa"/>
            <w:vMerge/>
            <w:noWrap/>
            <w:vAlign w:val="center"/>
          </w:tcPr>
          <w:p w:rsidR="000732D2" w:rsidRPr="00C01417" w:rsidRDefault="000732D2" w:rsidP="000732D2">
            <w:pPr>
              <w:jc w:val="center"/>
              <w:rPr>
                <w:rFonts w:ascii="GHEA Grapalat" w:hAnsi="GHEA Grapalat" w:cs="Calibri"/>
                <w:sz w:val="20"/>
                <w:szCs w:val="20"/>
              </w:rPr>
            </w:pPr>
          </w:p>
        </w:tc>
        <w:tc>
          <w:tcPr>
            <w:tcW w:w="1134" w:type="dxa"/>
            <w:vMerge/>
            <w:noWrap/>
            <w:vAlign w:val="center"/>
          </w:tcPr>
          <w:p w:rsidR="000732D2" w:rsidRPr="00C01417" w:rsidRDefault="000732D2" w:rsidP="000732D2">
            <w:pPr>
              <w:jc w:val="center"/>
              <w:rPr>
                <w:rFonts w:ascii="GHEA Grapalat" w:hAnsi="GHEA Grapalat" w:cs="Calibri"/>
                <w:sz w:val="20"/>
                <w:szCs w:val="20"/>
              </w:rPr>
            </w:pPr>
          </w:p>
        </w:tc>
        <w:tc>
          <w:tcPr>
            <w:tcW w:w="1134" w:type="dxa"/>
            <w:vMerge/>
            <w:noWrap/>
            <w:vAlign w:val="center"/>
          </w:tcPr>
          <w:p w:rsidR="000732D2" w:rsidRPr="00C01417" w:rsidRDefault="000732D2" w:rsidP="000732D2">
            <w:pPr>
              <w:jc w:val="center"/>
              <w:rPr>
                <w:rFonts w:ascii="GHEA Grapalat" w:hAnsi="GHEA Grapalat" w:cs="Calibri"/>
                <w:sz w:val="20"/>
                <w:szCs w:val="20"/>
              </w:rPr>
            </w:pPr>
          </w:p>
        </w:tc>
        <w:tc>
          <w:tcPr>
            <w:tcW w:w="1276" w:type="dxa"/>
            <w:noWrap/>
            <w:vAlign w:val="center"/>
          </w:tcPr>
          <w:p w:rsidR="000732D2" w:rsidRPr="00C01417" w:rsidRDefault="000732D2" w:rsidP="000732D2">
            <w:pPr>
              <w:jc w:val="center"/>
              <w:rPr>
                <w:rFonts w:ascii="GHEA Grapalat" w:hAnsi="GHEA Grapalat" w:cs="Calibri"/>
                <w:sz w:val="20"/>
                <w:szCs w:val="20"/>
              </w:rPr>
            </w:pPr>
            <w:r w:rsidRPr="00C01417">
              <w:rPr>
                <w:rFonts w:ascii="GHEA Grapalat" w:hAnsi="GHEA Grapalat" w:cs="Calibri"/>
                <w:sz w:val="20"/>
                <w:szCs w:val="20"/>
              </w:rPr>
              <w:t>մածիկ</w:t>
            </w:r>
          </w:p>
        </w:tc>
        <w:tc>
          <w:tcPr>
            <w:tcW w:w="992" w:type="dxa"/>
            <w:noWrap/>
            <w:vAlign w:val="center"/>
          </w:tcPr>
          <w:p w:rsidR="000732D2" w:rsidRPr="00C01417" w:rsidRDefault="000732D2" w:rsidP="000732D2">
            <w:pPr>
              <w:jc w:val="center"/>
              <w:rPr>
                <w:rFonts w:ascii="GHEA Grapalat" w:hAnsi="GHEA Grapalat" w:cs="Calibri"/>
                <w:sz w:val="20"/>
                <w:szCs w:val="20"/>
              </w:rPr>
            </w:pPr>
            <w:r w:rsidRPr="00C01417">
              <w:rPr>
                <w:rFonts w:ascii="GHEA Grapalat" w:hAnsi="GHEA Grapalat" w:cs="Arial"/>
                <w:sz w:val="20"/>
                <w:szCs w:val="20"/>
              </w:rPr>
              <w:t>կգ</w:t>
            </w:r>
          </w:p>
        </w:tc>
        <w:tc>
          <w:tcPr>
            <w:tcW w:w="850" w:type="dxa"/>
            <w:noWrap/>
            <w:vAlign w:val="center"/>
          </w:tcPr>
          <w:p w:rsidR="000732D2" w:rsidRPr="00C01417" w:rsidRDefault="000732D2" w:rsidP="000732D2">
            <w:pPr>
              <w:jc w:val="center"/>
              <w:rPr>
                <w:rFonts w:ascii="GHEA Grapalat" w:hAnsi="GHEA Grapalat" w:cs="Calibri"/>
                <w:sz w:val="20"/>
                <w:szCs w:val="20"/>
              </w:rPr>
            </w:pPr>
            <w:r w:rsidRPr="00C01417">
              <w:rPr>
                <w:rFonts w:ascii="GHEA Grapalat" w:hAnsi="GHEA Grapalat" w:cs="Calibri"/>
                <w:sz w:val="20"/>
                <w:szCs w:val="20"/>
              </w:rPr>
              <w:t>2,20</w:t>
            </w:r>
          </w:p>
        </w:tc>
        <w:tc>
          <w:tcPr>
            <w:tcW w:w="851" w:type="dxa"/>
            <w:noWrap/>
            <w:vAlign w:val="center"/>
          </w:tcPr>
          <w:p w:rsidR="000732D2" w:rsidRPr="00C01417" w:rsidRDefault="000732D2" w:rsidP="000732D2">
            <w:pPr>
              <w:jc w:val="center"/>
              <w:rPr>
                <w:rFonts w:ascii="GHEA Grapalat" w:hAnsi="GHEA Grapalat" w:cs="Calibri"/>
                <w:sz w:val="20"/>
                <w:szCs w:val="20"/>
              </w:rPr>
            </w:pPr>
            <w:r w:rsidRPr="00C01417">
              <w:rPr>
                <w:rFonts w:ascii="GHEA Grapalat" w:hAnsi="GHEA Grapalat" w:cs="Calibri"/>
                <w:sz w:val="20"/>
                <w:szCs w:val="20"/>
              </w:rPr>
              <w:t>0,24</w:t>
            </w:r>
          </w:p>
        </w:tc>
        <w:tc>
          <w:tcPr>
            <w:tcW w:w="1134" w:type="dxa"/>
            <w:noWrap/>
            <w:vAlign w:val="center"/>
          </w:tcPr>
          <w:p w:rsidR="000732D2" w:rsidRPr="00881BD0" w:rsidRDefault="00A7492B" w:rsidP="000732D2">
            <w:pPr>
              <w:jc w:val="center"/>
              <w:rPr>
                <w:rFonts w:ascii="GHEA Grapalat" w:hAnsi="GHEA Grapalat" w:cs="Arial"/>
                <w:sz w:val="20"/>
                <w:szCs w:val="20"/>
                <w:lang w:val="hy-AM"/>
              </w:rPr>
            </w:pPr>
            <w:r w:rsidRPr="001F1F01">
              <w:rPr>
                <w:rFonts w:ascii="GHEA Grapalat" w:hAnsi="GHEA Grapalat" w:cs="Arial"/>
                <w:sz w:val="20"/>
                <w:szCs w:val="20"/>
              </w:rPr>
              <w:t>0.6</w:t>
            </w:r>
            <w:r w:rsidR="00881BD0">
              <w:rPr>
                <w:rFonts w:ascii="GHEA Grapalat" w:hAnsi="GHEA Grapalat" w:cs="Arial"/>
                <w:sz w:val="20"/>
                <w:szCs w:val="20"/>
                <w:lang w:val="hy-AM"/>
              </w:rPr>
              <w:t>0</w:t>
            </w:r>
          </w:p>
        </w:tc>
      </w:tr>
      <w:tr w:rsidR="000732D2" w:rsidRPr="00C01417" w:rsidTr="00140506">
        <w:trPr>
          <w:trHeight w:val="255"/>
        </w:trPr>
        <w:tc>
          <w:tcPr>
            <w:tcW w:w="568" w:type="dxa"/>
            <w:vMerge w:val="restart"/>
            <w:noWrap/>
            <w:vAlign w:val="center"/>
          </w:tcPr>
          <w:p w:rsidR="000732D2" w:rsidRPr="00C01417" w:rsidRDefault="00C65D29" w:rsidP="004A1A7A">
            <w:pPr>
              <w:rPr>
                <w:rFonts w:ascii="GHEA Grapalat" w:hAnsi="GHEA Grapalat"/>
                <w:sz w:val="20"/>
                <w:szCs w:val="20"/>
              </w:rPr>
            </w:pPr>
            <w:r>
              <w:rPr>
                <w:rFonts w:ascii="GHEA Grapalat" w:hAnsi="GHEA Grapalat"/>
                <w:sz w:val="20"/>
                <w:szCs w:val="20"/>
                <w:lang w:val="ru-RU"/>
              </w:rPr>
              <w:t>8</w:t>
            </w:r>
            <w:r w:rsidR="004A1A7A">
              <w:rPr>
                <w:rFonts w:ascii="GHEA Grapalat" w:hAnsi="GHEA Grapalat"/>
                <w:sz w:val="20"/>
                <w:szCs w:val="20"/>
                <w:lang w:val="ru-RU"/>
              </w:rPr>
              <w:t>8</w:t>
            </w:r>
          </w:p>
        </w:tc>
        <w:tc>
          <w:tcPr>
            <w:tcW w:w="2551" w:type="dxa"/>
            <w:vMerge w:val="restart"/>
            <w:noWrap/>
            <w:vAlign w:val="center"/>
          </w:tcPr>
          <w:p w:rsidR="000732D2" w:rsidRPr="00C01417" w:rsidRDefault="000732D2" w:rsidP="000732D2">
            <w:pPr>
              <w:spacing w:line="240" w:lineRule="auto"/>
              <w:rPr>
                <w:rFonts w:ascii="GHEA Grapalat" w:hAnsi="GHEA Grapalat" w:cs="Arial"/>
                <w:sz w:val="20"/>
                <w:szCs w:val="20"/>
              </w:rPr>
            </w:pPr>
            <w:r w:rsidRPr="00C01417">
              <w:rPr>
                <w:rFonts w:ascii="GHEA Grapalat" w:hAnsi="GHEA Grapalat" w:cs="Calibri"/>
                <w:sz w:val="20"/>
                <w:szCs w:val="20"/>
              </w:rPr>
              <w:t>Հորիզոնական մեկուսացում 2 շերտ ռուբերոիդով</w:t>
            </w:r>
          </w:p>
        </w:tc>
        <w:tc>
          <w:tcPr>
            <w:tcW w:w="709" w:type="dxa"/>
            <w:vMerge w:val="restart"/>
            <w:noWrap/>
            <w:vAlign w:val="center"/>
          </w:tcPr>
          <w:p w:rsidR="000732D2" w:rsidRPr="00C01417" w:rsidRDefault="000732D2" w:rsidP="000732D2">
            <w:pPr>
              <w:jc w:val="center"/>
              <w:rPr>
                <w:rFonts w:ascii="GHEA Grapalat" w:hAnsi="GHEA Grapalat" w:cs="Calibri"/>
                <w:sz w:val="20"/>
                <w:szCs w:val="20"/>
              </w:rPr>
            </w:pPr>
            <w:r w:rsidRPr="00C01417">
              <w:rPr>
                <w:rFonts w:ascii="GHEA Grapalat" w:hAnsi="GHEA Grapalat" w:cs="Calibri"/>
                <w:sz w:val="20"/>
                <w:szCs w:val="20"/>
              </w:rPr>
              <w:t>քմ</w:t>
            </w:r>
          </w:p>
        </w:tc>
        <w:tc>
          <w:tcPr>
            <w:tcW w:w="425" w:type="dxa"/>
            <w:vMerge w:val="restart"/>
            <w:noWrap/>
            <w:vAlign w:val="center"/>
          </w:tcPr>
          <w:p w:rsidR="000732D2" w:rsidRPr="00C01417" w:rsidRDefault="000732D2" w:rsidP="000732D2">
            <w:pPr>
              <w:jc w:val="center"/>
              <w:rPr>
                <w:rFonts w:ascii="GHEA Grapalat" w:hAnsi="GHEA Grapalat" w:cs="Calibri"/>
                <w:sz w:val="20"/>
                <w:szCs w:val="20"/>
              </w:rPr>
            </w:pPr>
            <w:r w:rsidRPr="00C01417">
              <w:rPr>
                <w:rFonts w:ascii="GHEA Grapalat" w:hAnsi="GHEA Grapalat" w:cs="Calibri"/>
                <w:sz w:val="20"/>
                <w:szCs w:val="20"/>
              </w:rPr>
              <w:t>1</w:t>
            </w:r>
          </w:p>
        </w:tc>
        <w:tc>
          <w:tcPr>
            <w:tcW w:w="1418" w:type="dxa"/>
            <w:vMerge w:val="restart"/>
            <w:noWrap/>
            <w:vAlign w:val="center"/>
          </w:tcPr>
          <w:p w:rsidR="000732D2" w:rsidRPr="00C01417" w:rsidRDefault="001F1F01" w:rsidP="001F1F01">
            <w:pPr>
              <w:jc w:val="center"/>
              <w:rPr>
                <w:rFonts w:ascii="GHEA Grapalat" w:hAnsi="GHEA Grapalat" w:cs="Calibri"/>
                <w:sz w:val="20"/>
                <w:szCs w:val="20"/>
              </w:rPr>
            </w:pPr>
            <w:r>
              <w:rPr>
                <w:rFonts w:ascii="GHEA Grapalat" w:hAnsi="GHEA Grapalat" w:cs="Calibri"/>
                <w:sz w:val="20"/>
                <w:szCs w:val="20"/>
                <w:lang w:val="hy-AM"/>
              </w:rPr>
              <w:t>7,11</w:t>
            </w:r>
            <w:r w:rsidR="00C50A56">
              <w:rPr>
                <w:rFonts w:ascii="GHEA Grapalat" w:hAnsi="GHEA Grapalat" w:cs="Calibri"/>
                <w:sz w:val="20"/>
                <w:szCs w:val="20"/>
                <w:lang w:val="hy-AM"/>
              </w:rPr>
              <w:t>0</w:t>
            </w:r>
          </w:p>
        </w:tc>
        <w:tc>
          <w:tcPr>
            <w:tcW w:w="992" w:type="dxa"/>
            <w:vMerge w:val="restart"/>
            <w:noWrap/>
            <w:vAlign w:val="center"/>
          </w:tcPr>
          <w:p w:rsidR="000732D2" w:rsidRPr="00C01417" w:rsidRDefault="000732D2" w:rsidP="000732D2">
            <w:pPr>
              <w:jc w:val="center"/>
              <w:rPr>
                <w:rFonts w:ascii="GHEA Grapalat" w:hAnsi="GHEA Grapalat" w:cs="Calibri"/>
                <w:sz w:val="20"/>
                <w:szCs w:val="20"/>
              </w:rPr>
            </w:pPr>
            <w:r w:rsidRPr="00C01417">
              <w:rPr>
                <w:rFonts w:ascii="GHEA Grapalat" w:hAnsi="GHEA Grapalat" w:cs="Calibri"/>
                <w:sz w:val="20"/>
                <w:szCs w:val="20"/>
              </w:rPr>
              <w:t>0,650</w:t>
            </w:r>
          </w:p>
        </w:tc>
        <w:tc>
          <w:tcPr>
            <w:tcW w:w="1134" w:type="dxa"/>
            <w:vMerge w:val="restart"/>
            <w:noWrap/>
            <w:vAlign w:val="center"/>
          </w:tcPr>
          <w:p w:rsidR="000732D2" w:rsidRPr="00C01417" w:rsidRDefault="000732D2" w:rsidP="000732D2">
            <w:pPr>
              <w:jc w:val="center"/>
              <w:rPr>
                <w:rFonts w:ascii="GHEA Grapalat" w:hAnsi="GHEA Grapalat" w:cs="Calibri"/>
                <w:sz w:val="20"/>
                <w:szCs w:val="20"/>
              </w:rPr>
            </w:pPr>
            <w:r w:rsidRPr="00C01417">
              <w:rPr>
                <w:rFonts w:ascii="GHEA Grapalat" w:hAnsi="GHEA Grapalat" w:cs="Calibri"/>
                <w:sz w:val="20"/>
                <w:szCs w:val="20"/>
              </w:rPr>
              <w:t>0,200</w:t>
            </w:r>
          </w:p>
        </w:tc>
        <w:tc>
          <w:tcPr>
            <w:tcW w:w="1134" w:type="dxa"/>
            <w:vMerge w:val="restart"/>
            <w:noWrap/>
            <w:vAlign w:val="center"/>
          </w:tcPr>
          <w:p w:rsidR="000732D2" w:rsidRPr="00C01417" w:rsidRDefault="001F1F01" w:rsidP="001F1F01">
            <w:pPr>
              <w:jc w:val="center"/>
              <w:rPr>
                <w:rFonts w:ascii="GHEA Grapalat" w:hAnsi="GHEA Grapalat" w:cs="Calibri"/>
                <w:sz w:val="20"/>
                <w:szCs w:val="20"/>
              </w:rPr>
            </w:pPr>
            <w:r>
              <w:rPr>
                <w:rFonts w:ascii="GHEA Grapalat" w:hAnsi="GHEA Grapalat" w:cs="Calibri"/>
                <w:sz w:val="20"/>
                <w:szCs w:val="20"/>
                <w:lang w:val="hy-AM"/>
              </w:rPr>
              <w:t>6,26</w:t>
            </w:r>
          </w:p>
        </w:tc>
        <w:tc>
          <w:tcPr>
            <w:tcW w:w="1276" w:type="dxa"/>
            <w:noWrap/>
            <w:vAlign w:val="center"/>
          </w:tcPr>
          <w:p w:rsidR="000732D2" w:rsidRPr="00C01417" w:rsidRDefault="000732D2" w:rsidP="000732D2">
            <w:pPr>
              <w:jc w:val="center"/>
              <w:rPr>
                <w:rFonts w:ascii="GHEA Grapalat" w:hAnsi="GHEA Grapalat" w:cs="Calibri"/>
                <w:sz w:val="20"/>
                <w:szCs w:val="20"/>
              </w:rPr>
            </w:pPr>
            <w:r w:rsidRPr="00C01417">
              <w:rPr>
                <w:rFonts w:ascii="GHEA Grapalat" w:hAnsi="GHEA Grapalat" w:cs="Calibri"/>
                <w:sz w:val="20"/>
                <w:szCs w:val="20"/>
              </w:rPr>
              <w:t>ռուբերոի-դով</w:t>
            </w:r>
          </w:p>
        </w:tc>
        <w:tc>
          <w:tcPr>
            <w:tcW w:w="992" w:type="dxa"/>
            <w:noWrap/>
            <w:vAlign w:val="center"/>
          </w:tcPr>
          <w:p w:rsidR="000732D2" w:rsidRPr="00C01417" w:rsidRDefault="000732D2" w:rsidP="000732D2">
            <w:pPr>
              <w:jc w:val="center"/>
              <w:rPr>
                <w:rFonts w:ascii="GHEA Grapalat" w:hAnsi="GHEA Grapalat" w:cs="Calibri"/>
                <w:sz w:val="20"/>
                <w:szCs w:val="20"/>
              </w:rPr>
            </w:pPr>
            <w:r w:rsidRPr="00C01417">
              <w:rPr>
                <w:rFonts w:ascii="GHEA Grapalat" w:hAnsi="GHEA Grapalat" w:cs="Calibri"/>
                <w:sz w:val="20"/>
                <w:szCs w:val="20"/>
              </w:rPr>
              <w:t>քմ</w:t>
            </w:r>
          </w:p>
        </w:tc>
        <w:tc>
          <w:tcPr>
            <w:tcW w:w="850" w:type="dxa"/>
            <w:noWrap/>
            <w:vAlign w:val="center"/>
          </w:tcPr>
          <w:p w:rsidR="000732D2" w:rsidRPr="00C01417" w:rsidRDefault="000732D2" w:rsidP="000732D2">
            <w:pPr>
              <w:jc w:val="center"/>
              <w:rPr>
                <w:rFonts w:ascii="GHEA Grapalat" w:hAnsi="GHEA Grapalat" w:cs="Calibri"/>
                <w:sz w:val="20"/>
                <w:szCs w:val="20"/>
              </w:rPr>
            </w:pPr>
            <w:r w:rsidRPr="00C01417">
              <w:rPr>
                <w:rFonts w:ascii="GHEA Grapalat" w:hAnsi="GHEA Grapalat" w:cs="Calibri"/>
                <w:sz w:val="20"/>
                <w:szCs w:val="20"/>
              </w:rPr>
              <w:t>2,50</w:t>
            </w:r>
          </w:p>
        </w:tc>
        <w:tc>
          <w:tcPr>
            <w:tcW w:w="851" w:type="dxa"/>
            <w:noWrap/>
            <w:vAlign w:val="center"/>
          </w:tcPr>
          <w:p w:rsidR="000732D2" w:rsidRPr="00C01417" w:rsidRDefault="000732D2" w:rsidP="000732D2">
            <w:pPr>
              <w:jc w:val="center"/>
              <w:rPr>
                <w:rFonts w:ascii="GHEA Grapalat" w:hAnsi="GHEA Grapalat" w:cs="Calibri"/>
                <w:sz w:val="20"/>
                <w:szCs w:val="20"/>
              </w:rPr>
            </w:pPr>
            <w:r w:rsidRPr="00C01417">
              <w:rPr>
                <w:rFonts w:ascii="GHEA Grapalat" w:hAnsi="GHEA Grapalat" w:cs="Calibri"/>
                <w:sz w:val="20"/>
                <w:szCs w:val="20"/>
              </w:rPr>
              <w:t>1,165</w:t>
            </w:r>
          </w:p>
        </w:tc>
        <w:tc>
          <w:tcPr>
            <w:tcW w:w="1134" w:type="dxa"/>
            <w:noWrap/>
            <w:vAlign w:val="center"/>
          </w:tcPr>
          <w:p w:rsidR="000732D2" w:rsidRPr="00881BD0" w:rsidRDefault="00A7492B" w:rsidP="000732D2">
            <w:pPr>
              <w:jc w:val="center"/>
              <w:rPr>
                <w:rFonts w:ascii="GHEA Grapalat" w:hAnsi="GHEA Grapalat" w:cs="Arial"/>
                <w:sz w:val="20"/>
                <w:szCs w:val="20"/>
                <w:lang w:val="hy-AM"/>
              </w:rPr>
            </w:pPr>
            <w:r w:rsidRPr="001F1F01">
              <w:rPr>
                <w:rFonts w:ascii="GHEA Grapalat" w:hAnsi="GHEA Grapalat" w:cs="Arial"/>
                <w:sz w:val="20"/>
                <w:szCs w:val="20"/>
              </w:rPr>
              <w:t>3,3</w:t>
            </w:r>
            <w:r w:rsidR="00881BD0">
              <w:rPr>
                <w:rFonts w:ascii="GHEA Grapalat" w:hAnsi="GHEA Grapalat" w:cs="Arial"/>
                <w:sz w:val="20"/>
                <w:szCs w:val="20"/>
                <w:lang w:val="hy-AM"/>
              </w:rPr>
              <w:t>0</w:t>
            </w:r>
          </w:p>
        </w:tc>
      </w:tr>
      <w:tr w:rsidR="000732D2" w:rsidRPr="00C01417" w:rsidTr="00140506">
        <w:trPr>
          <w:trHeight w:val="255"/>
        </w:trPr>
        <w:tc>
          <w:tcPr>
            <w:tcW w:w="568" w:type="dxa"/>
            <w:vMerge/>
            <w:noWrap/>
            <w:vAlign w:val="center"/>
          </w:tcPr>
          <w:p w:rsidR="000732D2" w:rsidRPr="00C01417" w:rsidRDefault="000732D2" w:rsidP="000732D2">
            <w:pPr>
              <w:rPr>
                <w:rFonts w:ascii="GHEA Grapalat" w:hAnsi="GHEA Grapalat"/>
                <w:sz w:val="20"/>
                <w:szCs w:val="20"/>
              </w:rPr>
            </w:pPr>
          </w:p>
        </w:tc>
        <w:tc>
          <w:tcPr>
            <w:tcW w:w="2551" w:type="dxa"/>
            <w:vMerge/>
            <w:noWrap/>
            <w:vAlign w:val="center"/>
          </w:tcPr>
          <w:p w:rsidR="000732D2" w:rsidRPr="00C01417" w:rsidRDefault="000732D2" w:rsidP="000732D2">
            <w:pPr>
              <w:spacing w:line="240" w:lineRule="auto"/>
              <w:rPr>
                <w:rFonts w:ascii="GHEA Grapalat" w:hAnsi="GHEA Grapalat" w:cs="Arial"/>
                <w:sz w:val="20"/>
                <w:szCs w:val="20"/>
              </w:rPr>
            </w:pPr>
          </w:p>
        </w:tc>
        <w:tc>
          <w:tcPr>
            <w:tcW w:w="709" w:type="dxa"/>
            <w:vMerge/>
            <w:noWrap/>
            <w:vAlign w:val="center"/>
          </w:tcPr>
          <w:p w:rsidR="000732D2" w:rsidRPr="00C01417" w:rsidRDefault="000732D2" w:rsidP="000732D2">
            <w:pPr>
              <w:jc w:val="center"/>
              <w:rPr>
                <w:rFonts w:ascii="GHEA Grapalat" w:hAnsi="GHEA Grapalat" w:cs="Calibri"/>
                <w:sz w:val="20"/>
                <w:szCs w:val="20"/>
              </w:rPr>
            </w:pPr>
          </w:p>
        </w:tc>
        <w:tc>
          <w:tcPr>
            <w:tcW w:w="425" w:type="dxa"/>
            <w:vMerge/>
            <w:noWrap/>
            <w:vAlign w:val="center"/>
          </w:tcPr>
          <w:p w:rsidR="000732D2" w:rsidRPr="00C01417" w:rsidRDefault="000732D2" w:rsidP="000732D2">
            <w:pPr>
              <w:jc w:val="center"/>
              <w:rPr>
                <w:rFonts w:ascii="GHEA Grapalat" w:hAnsi="GHEA Grapalat" w:cs="Calibri"/>
                <w:sz w:val="20"/>
                <w:szCs w:val="20"/>
              </w:rPr>
            </w:pPr>
          </w:p>
        </w:tc>
        <w:tc>
          <w:tcPr>
            <w:tcW w:w="1418" w:type="dxa"/>
            <w:vMerge/>
            <w:noWrap/>
            <w:vAlign w:val="center"/>
          </w:tcPr>
          <w:p w:rsidR="000732D2" w:rsidRPr="00C01417" w:rsidRDefault="000732D2" w:rsidP="000732D2">
            <w:pPr>
              <w:jc w:val="center"/>
              <w:rPr>
                <w:rFonts w:ascii="GHEA Grapalat" w:hAnsi="GHEA Grapalat" w:cs="Calibri"/>
                <w:sz w:val="20"/>
                <w:szCs w:val="20"/>
              </w:rPr>
            </w:pPr>
          </w:p>
        </w:tc>
        <w:tc>
          <w:tcPr>
            <w:tcW w:w="992" w:type="dxa"/>
            <w:vMerge/>
            <w:noWrap/>
            <w:vAlign w:val="center"/>
          </w:tcPr>
          <w:p w:rsidR="000732D2" w:rsidRPr="00C01417" w:rsidRDefault="000732D2" w:rsidP="000732D2">
            <w:pPr>
              <w:jc w:val="center"/>
              <w:rPr>
                <w:rFonts w:ascii="GHEA Grapalat" w:hAnsi="GHEA Grapalat" w:cs="Calibri"/>
                <w:sz w:val="20"/>
                <w:szCs w:val="20"/>
              </w:rPr>
            </w:pPr>
          </w:p>
        </w:tc>
        <w:tc>
          <w:tcPr>
            <w:tcW w:w="1134" w:type="dxa"/>
            <w:vMerge/>
            <w:noWrap/>
            <w:vAlign w:val="center"/>
          </w:tcPr>
          <w:p w:rsidR="000732D2" w:rsidRPr="00C01417" w:rsidRDefault="000732D2" w:rsidP="000732D2">
            <w:pPr>
              <w:jc w:val="center"/>
              <w:rPr>
                <w:rFonts w:ascii="GHEA Grapalat" w:hAnsi="GHEA Grapalat" w:cs="Calibri"/>
                <w:sz w:val="20"/>
                <w:szCs w:val="20"/>
              </w:rPr>
            </w:pPr>
          </w:p>
        </w:tc>
        <w:tc>
          <w:tcPr>
            <w:tcW w:w="1134" w:type="dxa"/>
            <w:vMerge/>
            <w:noWrap/>
            <w:vAlign w:val="center"/>
          </w:tcPr>
          <w:p w:rsidR="000732D2" w:rsidRPr="00C01417" w:rsidRDefault="000732D2" w:rsidP="000732D2">
            <w:pPr>
              <w:jc w:val="center"/>
              <w:rPr>
                <w:rFonts w:ascii="GHEA Grapalat" w:hAnsi="GHEA Grapalat" w:cs="Calibri"/>
                <w:sz w:val="20"/>
                <w:szCs w:val="20"/>
              </w:rPr>
            </w:pPr>
          </w:p>
        </w:tc>
        <w:tc>
          <w:tcPr>
            <w:tcW w:w="1276" w:type="dxa"/>
            <w:noWrap/>
            <w:vAlign w:val="center"/>
          </w:tcPr>
          <w:p w:rsidR="000732D2" w:rsidRPr="00C01417" w:rsidRDefault="000732D2" w:rsidP="000732D2">
            <w:pPr>
              <w:jc w:val="center"/>
              <w:rPr>
                <w:rFonts w:ascii="GHEA Grapalat" w:hAnsi="GHEA Grapalat" w:cs="Calibri"/>
                <w:sz w:val="20"/>
                <w:szCs w:val="20"/>
              </w:rPr>
            </w:pPr>
            <w:r w:rsidRPr="00C01417">
              <w:rPr>
                <w:rFonts w:ascii="GHEA Grapalat" w:hAnsi="GHEA Grapalat" w:cs="Calibri"/>
                <w:sz w:val="20"/>
                <w:szCs w:val="20"/>
              </w:rPr>
              <w:t>մածիկ</w:t>
            </w:r>
          </w:p>
        </w:tc>
        <w:tc>
          <w:tcPr>
            <w:tcW w:w="992" w:type="dxa"/>
            <w:noWrap/>
            <w:vAlign w:val="center"/>
          </w:tcPr>
          <w:p w:rsidR="000732D2" w:rsidRPr="00C01417" w:rsidRDefault="000732D2" w:rsidP="000732D2">
            <w:pPr>
              <w:jc w:val="center"/>
              <w:rPr>
                <w:rFonts w:ascii="GHEA Grapalat" w:hAnsi="GHEA Grapalat" w:cs="Calibri"/>
                <w:sz w:val="20"/>
                <w:szCs w:val="20"/>
              </w:rPr>
            </w:pPr>
            <w:r w:rsidRPr="00C01417">
              <w:rPr>
                <w:rFonts w:ascii="GHEA Grapalat" w:hAnsi="GHEA Grapalat" w:cs="Arial"/>
                <w:sz w:val="20"/>
                <w:szCs w:val="20"/>
              </w:rPr>
              <w:t>կգ</w:t>
            </w:r>
          </w:p>
        </w:tc>
        <w:tc>
          <w:tcPr>
            <w:tcW w:w="850" w:type="dxa"/>
            <w:noWrap/>
            <w:vAlign w:val="center"/>
          </w:tcPr>
          <w:p w:rsidR="000732D2" w:rsidRPr="00C01417" w:rsidRDefault="000732D2" w:rsidP="000732D2">
            <w:pPr>
              <w:jc w:val="center"/>
              <w:rPr>
                <w:rFonts w:ascii="GHEA Grapalat" w:hAnsi="GHEA Grapalat" w:cs="Calibri"/>
                <w:sz w:val="20"/>
                <w:szCs w:val="20"/>
              </w:rPr>
            </w:pPr>
            <w:r w:rsidRPr="00C01417">
              <w:rPr>
                <w:rFonts w:ascii="GHEA Grapalat" w:hAnsi="GHEA Grapalat" w:cs="Calibri"/>
                <w:sz w:val="20"/>
                <w:szCs w:val="20"/>
              </w:rPr>
              <w:t>4,20</w:t>
            </w:r>
          </w:p>
        </w:tc>
        <w:tc>
          <w:tcPr>
            <w:tcW w:w="851" w:type="dxa"/>
            <w:noWrap/>
            <w:vAlign w:val="center"/>
          </w:tcPr>
          <w:p w:rsidR="000732D2" w:rsidRPr="00C01417" w:rsidRDefault="000732D2" w:rsidP="000732D2">
            <w:pPr>
              <w:jc w:val="center"/>
              <w:rPr>
                <w:rFonts w:ascii="GHEA Grapalat" w:hAnsi="GHEA Grapalat" w:cs="Calibri"/>
                <w:sz w:val="20"/>
                <w:szCs w:val="20"/>
              </w:rPr>
            </w:pPr>
            <w:r w:rsidRPr="00C01417">
              <w:rPr>
                <w:rFonts w:ascii="GHEA Grapalat" w:hAnsi="GHEA Grapalat" w:cs="Calibri"/>
                <w:sz w:val="20"/>
                <w:szCs w:val="20"/>
              </w:rPr>
              <w:t>0,24</w:t>
            </w:r>
          </w:p>
        </w:tc>
        <w:tc>
          <w:tcPr>
            <w:tcW w:w="1134" w:type="dxa"/>
            <w:noWrap/>
            <w:vAlign w:val="center"/>
          </w:tcPr>
          <w:p w:rsidR="000732D2" w:rsidRPr="00881BD0" w:rsidRDefault="00A7492B" w:rsidP="000732D2">
            <w:pPr>
              <w:jc w:val="center"/>
              <w:rPr>
                <w:rFonts w:ascii="GHEA Grapalat" w:hAnsi="GHEA Grapalat" w:cs="Arial"/>
                <w:sz w:val="20"/>
                <w:szCs w:val="20"/>
                <w:lang w:val="hy-AM"/>
              </w:rPr>
            </w:pPr>
            <w:r w:rsidRPr="001F1F01">
              <w:rPr>
                <w:rFonts w:ascii="GHEA Grapalat" w:hAnsi="GHEA Grapalat" w:cs="Arial"/>
                <w:sz w:val="20"/>
                <w:szCs w:val="20"/>
              </w:rPr>
              <w:t>1,4</w:t>
            </w:r>
            <w:r w:rsidR="00881BD0">
              <w:rPr>
                <w:rFonts w:ascii="GHEA Grapalat" w:hAnsi="GHEA Grapalat" w:cs="Arial"/>
                <w:sz w:val="20"/>
                <w:szCs w:val="20"/>
                <w:lang w:val="hy-AM"/>
              </w:rPr>
              <w:t>0</w:t>
            </w:r>
          </w:p>
        </w:tc>
      </w:tr>
      <w:tr w:rsidR="000732D2" w:rsidRPr="00C01417" w:rsidTr="00140506">
        <w:trPr>
          <w:trHeight w:val="255"/>
        </w:trPr>
        <w:tc>
          <w:tcPr>
            <w:tcW w:w="568" w:type="dxa"/>
            <w:noWrap/>
            <w:vAlign w:val="center"/>
          </w:tcPr>
          <w:p w:rsidR="000732D2" w:rsidRPr="000732D2" w:rsidRDefault="004A1A7A" w:rsidP="004A1A7A">
            <w:pPr>
              <w:rPr>
                <w:rFonts w:ascii="GHEA Grapalat" w:hAnsi="GHEA Grapalat"/>
                <w:sz w:val="20"/>
                <w:szCs w:val="20"/>
                <w:lang w:val="ru-RU"/>
              </w:rPr>
            </w:pPr>
            <w:r>
              <w:rPr>
                <w:rFonts w:ascii="GHEA Grapalat" w:hAnsi="GHEA Grapalat"/>
                <w:sz w:val="20"/>
                <w:szCs w:val="20"/>
                <w:lang w:val="ru-RU"/>
              </w:rPr>
              <w:lastRenderedPageBreak/>
              <w:t>89</w:t>
            </w:r>
          </w:p>
        </w:tc>
        <w:tc>
          <w:tcPr>
            <w:tcW w:w="2551" w:type="dxa"/>
            <w:noWrap/>
            <w:vAlign w:val="center"/>
          </w:tcPr>
          <w:p w:rsidR="000732D2" w:rsidRPr="00C01417" w:rsidRDefault="000732D2" w:rsidP="000732D2">
            <w:pPr>
              <w:spacing w:line="240" w:lineRule="auto"/>
              <w:rPr>
                <w:rFonts w:ascii="GHEA Grapalat" w:hAnsi="GHEA Grapalat" w:cs="Arial"/>
                <w:sz w:val="20"/>
                <w:szCs w:val="20"/>
              </w:rPr>
            </w:pPr>
            <w:r w:rsidRPr="00C01417">
              <w:rPr>
                <w:rFonts w:ascii="GHEA Grapalat" w:hAnsi="GHEA Grapalat" w:cs="Calibri"/>
                <w:sz w:val="20"/>
                <w:szCs w:val="20"/>
              </w:rPr>
              <w:t>Մեկուսացում  բիտումային մեկուսացում 2 շերտով</w:t>
            </w:r>
          </w:p>
        </w:tc>
        <w:tc>
          <w:tcPr>
            <w:tcW w:w="709" w:type="dxa"/>
            <w:noWrap/>
            <w:vAlign w:val="center"/>
          </w:tcPr>
          <w:p w:rsidR="000732D2" w:rsidRPr="00C01417" w:rsidRDefault="000732D2" w:rsidP="000732D2">
            <w:pPr>
              <w:jc w:val="center"/>
              <w:rPr>
                <w:rFonts w:ascii="GHEA Grapalat" w:hAnsi="GHEA Grapalat" w:cs="Calibri"/>
                <w:sz w:val="20"/>
                <w:szCs w:val="20"/>
              </w:rPr>
            </w:pPr>
            <w:r w:rsidRPr="00C01417">
              <w:rPr>
                <w:rFonts w:ascii="GHEA Grapalat" w:hAnsi="GHEA Grapalat" w:cs="Calibri"/>
                <w:sz w:val="20"/>
                <w:szCs w:val="20"/>
              </w:rPr>
              <w:t>քմ</w:t>
            </w:r>
          </w:p>
        </w:tc>
        <w:tc>
          <w:tcPr>
            <w:tcW w:w="425" w:type="dxa"/>
            <w:noWrap/>
            <w:vAlign w:val="center"/>
          </w:tcPr>
          <w:p w:rsidR="000732D2" w:rsidRPr="00C01417" w:rsidRDefault="000732D2" w:rsidP="000732D2">
            <w:pPr>
              <w:jc w:val="center"/>
              <w:rPr>
                <w:rFonts w:ascii="GHEA Grapalat" w:hAnsi="GHEA Grapalat" w:cs="Calibri"/>
                <w:sz w:val="20"/>
                <w:szCs w:val="20"/>
              </w:rPr>
            </w:pPr>
            <w:r w:rsidRPr="00C01417">
              <w:rPr>
                <w:rFonts w:ascii="GHEA Grapalat" w:hAnsi="GHEA Grapalat" w:cs="Calibri"/>
                <w:sz w:val="20"/>
                <w:szCs w:val="20"/>
              </w:rPr>
              <w:t>1</w:t>
            </w:r>
          </w:p>
        </w:tc>
        <w:tc>
          <w:tcPr>
            <w:tcW w:w="1418" w:type="dxa"/>
            <w:noWrap/>
            <w:vAlign w:val="center"/>
          </w:tcPr>
          <w:p w:rsidR="000732D2" w:rsidRPr="00C50A56" w:rsidRDefault="000732D2" w:rsidP="00A92F69">
            <w:pPr>
              <w:jc w:val="center"/>
              <w:rPr>
                <w:rFonts w:ascii="GHEA Grapalat" w:hAnsi="GHEA Grapalat" w:cs="Calibri"/>
                <w:sz w:val="20"/>
                <w:szCs w:val="20"/>
                <w:lang w:val="hy-AM"/>
              </w:rPr>
            </w:pPr>
            <w:r w:rsidRPr="00C01417">
              <w:rPr>
                <w:rFonts w:ascii="GHEA Grapalat" w:hAnsi="GHEA Grapalat" w:cs="Calibri"/>
                <w:sz w:val="20"/>
                <w:szCs w:val="20"/>
              </w:rPr>
              <w:t>1,67</w:t>
            </w:r>
            <w:r w:rsidR="00C50A56">
              <w:rPr>
                <w:rFonts w:ascii="GHEA Grapalat" w:hAnsi="GHEA Grapalat" w:cs="Calibri"/>
                <w:sz w:val="20"/>
                <w:szCs w:val="20"/>
                <w:lang w:val="hy-AM"/>
              </w:rPr>
              <w:t>0</w:t>
            </w:r>
          </w:p>
        </w:tc>
        <w:tc>
          <w:tcPr>
            <w:tcW w:w="992" w:type="dxa"/>
            <w:noWrap/>
            <w:vAlign w:val="center"/>
          </w:tcPr>
          <w:p w:rsidR="000732D2" w:rsidRPr="00C01417" w:rsidRDefault="000732D2" w:rsidP="000732D2">
            <w:pPr>
              <w:jc w:val="center"/>
              <w:rPr>
                <w:rFonts w:ascii="GHEA Grapalat" w:hAnsi="GHEA Grapalat" w:cs="Calibri"/>
                <w:sz w:val="20"/>
                <w:szCs w:val="20"/>
              </w:rPr>
            </w:pPr>
            <w:r w:rsidRPr="00C01417">
              <w:rPr>
                <w:rFonts w:ascii="GHEA Grapalat" w:hAnsi="GHEA Grapalat" w:cs="Calibri"/>
                <w:sz w:val="20"/>
                <w:szCs w:val="20"/>
              </w:rPr>
              <w:t>1,070</w:t>
            </w:r>
          </w:p>
        </w:tc>
        <w:tc>
          <w:tcPr>
            <w:tcW w:w="1134" w:type="dxa"/>
            <w:noWrap/>
            <w:vAlign w:val="center"/>
          </w:tcPr>
          <w:p w:rsidR="000732D2" w:rsidRPr="00C01417" w:rsidRDefault="000732D2" w:rsidP="000732D2">
            <w:pPr>
              <w:jc w:val="center"/>
              <w:rPr>
                <w:rFonts w:ascii="GHEA Grapalat" w:hAnsi="GHEA Grapalat" w:cs="Calibri"/>
                <w:sz w:val="20"/>
                <w:szCs w:val="20"/>
              </w:rPr>
            </w:pPr>
          </w:p>
        </w:tc>
        <w:tc>
          <w:tcPr>
            <w:tcW w:w="1134" w:type="dxa"/>
            <w:noWrap/>
            <w:vAlign w:val="center"/>
          </w:tcPr>
          <w:p w:rsidR="000732D2" w:rsidRPr="00C01417" w:rsidRDefault="000732D2" w:rsidP="000732D2">
            <w:pPr>
              <w:jc w:val="center"/>
              <w:rPr>
                <w:rFonts w:ascii="GHEA Grapalat" w:hAnsi="GHEA Grapalat" w:cs="Calibri"/>
                <w:sz w:val="20"/>
                <w:szCs w:val="20"/>
              </w:rPr>
            </w:pPr>
            <w:r w:rsidRPr="00C01417">
              <w:rPr>
                <w:rFonts w:ascii="GHEA Grapalat" w:hAnsi="GHEA Grapalat" w:cs="Calibri"/>
                <w:sz w:val="20"/>
                <w:szCs w:val="20"/>
              </w:rPr>
              <w:t>0,60</w:t>
            </w:r>
          </w:p>
        </w:tc>
        <w:tc>
          <w:tcPr>
            <w:tcW w:w="1276" w:type="dxa"/>
            <w:noWrap/>
            <w:vAlign w:val="center"/>
          </w:tcPr>
          <w:p w:rsidR="000732D2" w:rsidRPr="00C01417" w:rsidRDefault="000732D2" w:rsidP="000732D2">
            <w:pPr>
              <w:jc w:val="center"/>
              <w:rPr>
                <w:rFonts w:ascii="GHEA Grapalat" w:hAnsi="GHEA Grapalat" w:cs="Calibri"/>
                <w:sz w:val="20"/>
                <w:szCs w:val="20"/>
              </w:rPr>
            </w:pPr>
            <w:r w:rsidRPr="00C01417">
              <w:rPr>
                <w:rFonts w:ascii="GHEA Grapalat" w:hAnsi="GHEA Grapalat" w:cs="Calibri"/>
                <w:sz w:val="20"/>
                <w:szCs w:val="20"/>
              </w:rPr>
              <w:t>բիտում</w:t>
            </w:r>
          </w:p>
        </w:tc>
        <w:tc>
          <w:tcPr>
            <w:tcW w:w="992" w:type="dxa"/>
            <w:noWrap/>
            <w:vAlign w:val="center"/>
          </w:tcPr>
          <w:p w:rsidR="000732D2" w:rsidRPr="00C01417" w:rsidRDefault="000732D2" w:rsidP="000732D2">
            <w:pPr>
              <w:jc w:val="center"/>
              <w:rPr>
                <w:rFonts w:ascii="GHEA Grapalat" w:hAnsi="GHEA Grapalat" w:cs="Calibri"/>
                <w:sz w:val="20"/>
                <w:szCs w:val="20"/>
              </w:rPr>
            </w:pPr>
            <w:r w:rsidRPr="00C01417">
              <w:rPr>
                <w:rFonts w:ascii="GHEA Grapalat" w:hAnsi="GHEA Grapalat" w:cs="Arial"/>
                <w:sz w:val="20"/>
                <w:szCs w:val="20"/>
              </w:rPr>
              <w:t>կգ</w:t>
            </w:r>
          </w:p>
        </w:tc>
        <w:tc>
          <w:tcPr>
            <w:tcW w:w="850" w:type="dxa"/>
            <w:noWrap/>
            <w:vAlign w:val="center"/>
          </w:tcPr>
          <w:p w:rsidR="000732D2" w:rsidRPr="00C01417" w:rsidRDefault="000732D2" w:rsidP="000732D2">
            <w:pPr>
              <w:jc w:val="center"/>
              <w:rPr>
                <w:rFonts w:ascii="GHEA Grapalat" w:hAnsi="GHEA Grapalat" w:cs="Calibri"/>
                <w:sz w:val="20"/>
                <w:szCs w:val="20"/>
              </w:rPr>
            </w:pPr>
            <w:r w:rsidRPr="00C01417">
              <w:rPr>
                <w:rFonts w:ascii="GHEA Grapalat" w:hAnsi="GHEA Grapalat" w:cs="Calibri"/>
                <w:sz w:val="20"/>
                <w:szCs w:val="20"/>
              </w:rPr>
              <w:t>2,40</w:t>
            </w:r>
          </w:p>
        </w:tc>
        <w:tc>
          <w:tcPr>
            <w:tcW w:w="851" w:type="dxa"/>
            <w:noWrap/>
            <w:vAlign w:val="center"/>
          </w:tcPr>
          <w:p w:rsidR="000732D2" w:rsidRPr="000732D2" w:rsidRDefault="000732D2" w:rsidP="00A7492B">
            <w:pPr>
              <w:jc w:val="center"/>
              <w:rPr>
                <w:rFonts w:ascii="GHEA Grapalat" w:hAnsi="GHEA Grapalat" w:cs="Calibri"/>
                <w:sz w:val="20"/>
                <w:szCs w:val="20"/>
                <w:lang w:val="ru-RU"/>
              </w:rPr>
            </w:pPr>
            <w:r w:rsidRPr="00C01417">
              <w:rPr>
                <w:rFonts w:ascii="GHEA Grapalat" w:hAnsi="GHEA Grapalat" w:cs="Calibri"/>
                <w:sz w:val="20"/>
                <w:szCs w:val="20"/>
              </w:rPr>
              <w:t>0,1</w:t>
            </w:r>
            <w:r w:rsidR="00A7492B">
              <w:rPr>
                <w:rFonts w:ascii="GHEA Grapalat" w:hAnsi="GHEA Grapalat" w:cs="Calibri"/>
                <w:sz w:val="20"/>
                <w:szCs w:val="20"/>
              </w:rPr>
              <w:t>66</w:t>
            </w:r>
          </w:p>
        </w:tc>
        <w:tc>
          <w:tcPr>
            <w:tcW w:w="1134" w:type="dxa"/>
            <w:noWrap/>
            <w:vAlign w:val="center"/>
          </w:tcPr>
          <w:p w:rsidR="000732D2" w:rsidRPr="001F1F01" w:rsidRDefault="00A7492B" w:rsidP="000732D2">
            <w:pPr>
              <w:jc w:val="center"/>
              <w:rPr>
                <w:rFonts w:ascii="GHEA Grapalat" w:hAnsi="GHEA Grapalat" w:cs="Arial"/>
                <w:sz w:val="20"/>
                <w:szCs w:val="20"/>
              </w:rPr>
            </w:pPr>
            <w:r w:rsidRPr="001F1F01">
              <w:rPr>
                <w:rFonts w:ascii="GHEA Grapalat" w:hAnsi="GHEA Grapalat" w:cs="Arial"/>
                <w:sz w:val="20"/>
                <w:szCs w:val="20"/>
              </w:rPr>
              <w:t>0,45</w:t>
            </w:r>
          </w:p>
        </w:tc>
      </w:tr>
      <w:tr w:rsidR="000732D2" w:rsidRPr="00C01417" w:rsidTr="00140506">
        <w:trPr>
          <w:trHeight w:val="255"/>
        </w:trPr>
        <w:tc>
          <w:tcPr>
            <w:tcW w:w="568" w:type="dxa"/>
            <w:noWrap/>
            <w:vAlign w:val="center"/>
          </w:tcPr>
          <w:p w:rsidR="000732D2" w:rsidRPr="00C01417" w:rsidRDefault="000732D2" w:rsidP="000732D2">
            <w:pPr>
              <w:rPr>
                <w:rFonts w:ascii="GHEA Grapalat" w:hAnsi="GHEA Grapalat"/>
                <w:sz w:val="20"/>
                <w:szCs w:val="20"/>
              </w:rPr>
            </w:pPr>
          </w:p>
        </w:tc>
        <w:tc>
          <w:tcPr>
            <w:tcW w:w="2551" w:type="dxa"/>
            <w:noWrap/>
            <w:vAlign w:val="center"/>
          </w:tcPr>
          <w:p w:rsidR="000732D2" w:rsidRPr="00C01417" w:rsidRDefault="000732D2" w:rsidP="000732D2">
            <w:pPr>
              <w:spacing w:line="240" w:lineRule="auto"/>
              <w:rPr>
                <w:rFonts w:ascii="GHEA Grapalat" w:hAnsi="GHEA Grapalat" w:cs="Calibri"/>
                <w:b/>
                <w:bCs/>
                <w:iCs/>
                <w:sz w:val="20"/>
                <w:szCs w:val="20"/>
              </w:rPr>
            </w:pPr>
            <w:r w:rsidRPr="00C01417">
              <w:rPr>
                <w:rFonts w:ascii="GHEA Grapalat" w:hAnsi="GHEA Grapalat" w:cs="Calibri"/>
                <w:b/>
                <w:bCs/>
                <w:iCs/>
                <w:sz w:val="20"/>
                <w:szCs w:val="20"/>
              </w:rPr>
              <w:t>Կոնստրուկցիաներ՝ պատրաստված թեթև բետոնից և տուֆ քարերից</w:t>
            </w:r>
          </w:p>
        </w:tc>
        <w:tc>
          <w:tcPr>
            <w:tcW w:w="10915" w:type="dxa"/>
            <w:gridSpan w:val="11"/>
            <w:noWrap/>
            <w:vAlign w:val="center"/>
          </w:tcPr>
          <w:p w:rsidR="000732D2" w:rsidRPr="00C01417" w:rsidRDefault="000732D2" w:rsidP="000732D2">
            <w:pPr>
              <w:jc w:val="center"/>
              <w:rPr>
                <w:rFonts w:ascii="GHEA Grapalat" w:hAnsi="GHEA Grapalat" w:cs="Arial"/>
                <w:sz w:val="20"/>
                <w:szCs w:val="20"/>
              </w:rPr>
            </w:pPr>
          </w:p>
        </w:tc>
      </w:tr>
      <w:tr w:rsidR="009D5EE4" w:rsidRPr="00C01417" w:rsidTr="00140506">
        <w:trPr>
          <w:trHeight w:val="255"/>
        </w:trPr>
        <w:tc>
          <w:tcPr>
            <w:tcW w:w="568" w:type="dxa"/>
            <w:vMerge w:val="restart"/>
            <w:noWrap/>
            <w:vAlign w:val="center"/>
          </w:tcPr>
          <w:p w:rsidR="009D5EE4" w:rsidRPr="00BE2691" w:rsidRDefault="009D5EE4" w:rsidP="004A1A7A">
            <w:pPr>
              <w:rPr>
                <w:rFonts w:ascii="GHEA Grapalat" w:hAnsi="GHEA Grapalat"/>
                <w:sz w:val="20"/>
                <w:szCs w:val="20"/>
                <w:lang w:val="ru-RU"/>
              </w:rPr>
            </w:pPr>
            <w:r w:rsidRPr="00C01417">
              <w:rPr>
                <w:rFonts w:ascii="GHEA Grapalat" w:hAnsi="GHEA Grapalat"/>
                <w:sz w:val="20"/>
                <w:szCs w:val="20"/>
              </w:rPr>
              <w:t>9</w:t>
            </w:r>
            <w:r w:rsidR="004A1A7A">
              <w:rPr>
                <w:rFonts w:ascii="GHEA Grapalat" w:hAnsi="GHEA Grapalat"/>
                <w:sz w:val="20"/>
                <w:szCs w:val="20"/>
                <w:lang w:val="ru-RU"/>
              </w:rPr>
              <w:t>0</w:t>
            </w:r>
          </w:p>
        </w:tc>
        <w:tc>
          <w:tcPr>
            <w:tcW w:w="2551" w:type="dxa"/>
            <w:vMerge w:val="restart"/>
            <w:noWrap/>
            <w:vAlign w:val="center"/>
          </w:tcPr>
          <w:p w:rsidR="009D5EE4" w:rsidRPr="003C145B" w:rsidRDefault="009D5EE4" w:rsidP="000732D2">
            <w:pPr>
              <w:spacing w:line="240" w:lineRule="auto"/>
              <w:rPr>
                <w:rFonts w:ascii="GHEA Grapalat" w:hAnsi="GHEA Grapalat" w:cs="Calibri"/>
                <w:sz w:val="20"/>
                <w:szCs w:val="20"/>
                <w:lang w:val="ru-RU"/>
              </w:rPr>
            </w:pPr>
            <w:r w:rsidRPr="003C145B">
              <w:rPr>
                <w:rFonts w:ascii="GHEA Grapalat" w:hAnsi="GHEA Grapalat" w:cs="Calibri"/>
                <w:sz w:val="20"/>
                <w:szCs w:val="20"/>
              </w:rPr>
              <w:t>Արտաքին</w:t>
            </w:r>
            <w:r w:rsidRPr="003C145B">
              <w:rPr>
                <w:rFonts w:ascii="GHEA Grapalat" w:hAnsi="GHEA Grapalat" w:cs="Calibri"/>
                <w:sz w:val="20"/>
                <w:szCs w:val="20"/>
                <w:lang w:val="ru-RU"/>
              </w:rPr>
              <w:t xml:space="preserve"> </w:t>
            </w:r>
            <w:r w:rsidRPr="003C145B">
              <w:rPr>
                <w:rFonts w:ascii="GHEA Grapalat" w:hAnsi="GHEA Grapalat" w:cs="Calibri"/>
                <w:sz w:val="20"/>
                <w:szCs w:val="20"/>
              </w:rPr>
              <w:t>և</w:t>
            </w:r>
            <w:r w:rsidRPr="003C145B">
              <w:rPr>
                <w:rFonts w:ascii="GHEA Grapalat" w:hAnsi="GHEA Grapalat" w:cs="Calibri"/>
                <w:sz w:val="20"/>
                <w:szCs w:val="20"/>
                <w:lang w:val="ru-RU"/>
              </w:rPr>
              <w:t xml:space="preserve"> </w:t>
            </w:r>
            <w:r w:rsidRPr="003C145B">
              <w:rPr>
                <w:rFonts w:ascii="GHEA Grapalat" w:hAnsi="GHEA Grapalat" w:cs="Calibri"/>
                <w:sz w:val="20"/>
                <w:szCs w:val="20"/>
              </w:rPr>
              <w:t>ներքին</w:t>
            </w:r>
            <w:r w:rsidRPr="003C145B">
              <w:rPr>
                <w:rFonts w:ascii="GHEA Grapalat" w:hAnsi="GHEA Grapalat" w:cs="Calibri"/>
                <w:sz w:val="20"/>
                <w:szCs w:val="20"/>
                <w:lang w:val="ru-RU"/>
              </w:rPr>
              <w:t xml:space="preserve"> </w:t>
            </w:r>
            <w:r w:rsidRPr="003C145B">
              <w:rPr>
                <w:rFonts w:ascii="GHEA Grapalat" w:hAnsi="GHEA Grapalat" w:cs="Calibri"/>
                <w:sz w:val="20"/>
                <w:szCs w:val="20"/>
              </w:rPr>
              <w:t>պատեր՝</w:t>
            </w:r>
            <w:r w:rsidRPr="003C145B">
              <w:rPr>
                <w:rFonts w:ascii="GHEA Grapalat" w:hAnsi="GHEA Grapalat" w:cs="Calibri"/>
                <w:sz w:val="20"/>
                <w:szCs w:val="20"/>
                <w:lang w:val="ru-RU"/>
              </w:rPr>
              <w:t xml:space="preserve"> </w:t>
            </w:r>
            <w:r w:rsidRPr="003C145B">
              <w:rPr>
                <w:rFonts w:ascii="GHEA Grapalat" w:hAnsi="GHEA Grapalat" w:cs="Calibri"/>
                <w:sz w:val="20"/>
                <w:szCs w:val="20"/>
              </w:rPr>
              <w:t>կանոնավոր</w:t>
            </w:r>
            <w:r w:rsidRPr="003C145B">
              <w:rPr>
                <w:rFonts w:ascii="GHEA Grapalat" w:hAnsi="GHEA Grapalat" w:cs="Calibri"/>
                <w:sz w:val="20"/>
                <w:szCs w:val="20"/>
                <w:lang w:val="ru-RU"/>
              </w:rPr>
              <w:t xml:space="preserve"> </w:t>
            </w:r>
            <w:r w:rsidRPr="003C145B">
              <w:rPr>
                <w:rFonts w:ascii="GHEA Grapalat" w:hAnsi="GHEA Grapalat" w:cs="Calibri"/>
                <w:sz w:val="20"/>
                <w:szCs w:val="20"/>
              </w:rPr>
              <w:t>ձևի</w:t>
            </w:r>
            <w:r w:rsidRPr="003C145B">
              <w:rPr>
                <w:rFonts w:ascii="GHEA Grapalat" w:hAnsi="GHEA Grapalat" w:cs="Calibri"/>
                <w:sz w:val="20"/>
                <w:szCs w:val="20"/>
                <w:lang w:val="ru-RU"/>
              </w:rPr>
              <w:t xml:space="preserve"> </w:t>
            </w:r>
            <w:r w:rsidRPr="003C145B">
              <w:rPr>
                <w:rFonts w:ascii="GHEA Grapalat" w:hAnsi="GHEA Grapalat" w:cs="Calibri"/>
                <w:sz w:val="20"/>
                <w:szCs w:val="20"/>
              </w:rPr>
              <w:t>տուֆ</w:t>
            </w:r>
            <w:r w:rsidR="003C145B" w:rsidRPr="003C145B">
              <w:rPr>
                <w:rFonts w:ascii="GHEA Grapalat" w:hAnsi="GHEA Grapalat" w:cs="Calibri"/>
                <w:sz w:val="20"/>
                <w:szCs w:val="20"/>
                <w:lang w:val="hy-AM"/>
              </w:rPr>
              <w:t>ե</w:t>
            </w:r>
            <w:r w:rsidRPr="003C145B">
              <w:rPr>
                <w:rFonts w:ascii="GHEA Grapalat" w:hAnsi="GHEA Grapalat" w:cs="Calibri"/>
                <w:sz w:val="20"/>
                <w:szCs w:val="20"/>
                <w:lang w:val="ru-RU"/>
              </w:rPr>
              <w:t xml:space="preserve"> </w:t>
            </w:r>
            <w:r w:rsidRPr="003C145B">
              <w:rPr>
                <w:rFonts w:ascii="GHEA Grapalat" w:hAnsi="GHEA Grapalat" w:cs="Calibri"/>
                <w:sz w:val="20"/>
                <w:szCs w:val="20"/>
              </w:rPr>
              <w:t>քարերից</w:t>
            </w:r>
          </w:p>
        </w:tc>
        <w:tc>
          <w:tcPr>
            <w:tcW w:w="709" w:type="dxa"/>
            <w:vMerge w:val="restart"/>
            <w:noWrap/>
            <w:vAlign w:val="center"/>
          </w:tcPr>
          <w:p w:rsidR="009D5EE4" w:rsidRPr="00C01417" w:rsidRDefault="009D5EE4" w:rsidP="000732D2">
            <w:pPr>
              <w:jc w:val="center"/>
              <w:rPr>
                <w:rFonts w:ascii="GHEA Grapalat" w:hAnsi="GHEA Grapalat" w:cs="Calibri"/>
                <w:sz w:val="20"/>
                <w:szCs w:val="20"/>
              </w:rPr>
            </w:pPr>
            <w:r w:rsidRPr="00C01417">
              <w:rPr>
                <w:rFonts w:ascii="GHEA Grapalat" w:hAnsi="GHEA Grapalat" w:cs="Calibri"/>
                <w:sz w:val="20"/>
                <w:szCs w:val="20"/>
              </w:rPr>
              <w:t>խմ</w:t>
            </w:r>
          </w:p>
          <w:p w:rsidR="009D5EE4" w:rsidRPr="00C01417" w:rsidRDefault="009D5EE4" w:rsidP="000732D2">
            <w:pPr>
              <w:jc w:val="center"/>
              <w:rPr>
                <w:rFonts w:ascii="GHEA Grapalat" w:hAnsi="GHEA Grapalat" w:cs="Calibri"/>
                <w:sz w:val="20"/>
                <w:szCs w:val="20"/>
              </w:rPr>
            </w:pPr>
          </w:p>
        </w:tc>
        <w:tc>
          <w:tcPr>
            <w:tcW w:w="425" w:type="dxa"/>
            <w:vMerge w:val="restart"/>
            <w:noWrap/>
            <w:vAlign w:val="center"/>
          </w:tcPr>
          <w:p w:rsidR="009D5EE4" w:rsidRPr="00C01417" w:rsidRDefault="009D5EE4" w:rsidP="000732D2">
            <w:pPr>
              <w:jc w:val="center"/>
              <w:rPr>
                <w:rFonts w:ascii="GHEA Grapalat" w:hAnsi="GHEA Grapalat" w:cs="Calibri"/>
                <w:sz w:val="20"/>
                <w:szCs w:val="20"/>
              </w:rPr>
            </w:pPr>
            <w:r w:rsidRPr="00C01417">
              <w:rPr>
                <w:rFonts w:ascii="GHEA Grapalat" w:hAnsi="GHEA Grapalat" w:cs="Calibri"/>
                <w:sz w:val="20"/>
                <w:szCs w:val="20"/>
              </w:rPr>
              <w:t>1</w:t>
            </w:r>
          </w:p>
          <w:p w:rsidR="009D5EE4" w:rsidRPr="00C01417" w:rsidRDefault="009D5EE4" w:rsidP="000732D2">
            <w:pPr>
              <w:jc w:val="center"/>
              <w:rPr>
                <w:rFonts w:ascii="GHEA Grapalat" w:hAnsi="GHEA Grapalat" w:cs="Calibri"/>
                <w:sz w:val="20"/>
                <w:szCs w:val="20"/>
              </w:rPr>
            </w:pPr>
          </w:p>
        </w:tc>
        <w:tc>
          <w:tcPr>
            <w:tcW w:w="1418" w:type="dxa"/>
            <w:vMerge w:val="restart"/>
            <w:noWrap/>
            <w:vAlign w:val="center"/>
          </w:tcPr>
          <w:p w:rsidR="009D5EE4" w:rsidRPr="00C50A56" w:rsidRDefault="009D5EE4" w:rsidP="00A92F69">
            <w:pPr>
              <w:jc w:val="center"/>
              <w:rPr>
                <w:rFonts w:ascii="GHEA Grapalat" w:hAnsi="GHEA Grapalat" w:cs="Calibri"/>
                <w:sz w:val="20"/>
                <w:szCs w:val="20"/>
                <w:lang w:val="hy-AM"/>
              </w:rPr>
            </w:pPr>
            <w:r w:rsidRPr="00C01417">
              <w:rPr>
                <w:rFonts w:ascii="GHEA Grapalat" w:hAnsi="GHEA Grapalat" w:cs="Calibri"/>
                <w:sz w:val="20"/>
                <w:szCs w:val="20"/>
              </w:rPr>
              <w:t>44,8</w:t>
            </w:r>
            <w:r w:rsidR="00C50A56">
              <w:rPr>
                <w:rFonts w:ascii="GHEA Grapalat" w:hAnsi="GHEA Grapalat" w:cs="Calibri"/>
                <w:sz w:val="20"/>
                <w:szCs w:val="20"/>
                <w:lang w:val="hy-AM"/>
              </w:rPr>
              <w:t>00</w:t>
            </w:r>
          </w:p>
        </w:tc>
        <w:tc>
          <w:tcPr>
            <w:tcW w:w="992" w:type="dxa"/>
            <w:vMerge w:val="restart"/>
            <w:noWrap/>
            <w:vAlign w:val="center"/>
          </w:tcPr>
          <w:p w:rsidR="009D5EE4" w:rsidRPr="00C01417" w:rsidRDefault="009D5EE4" w:rsidP="00BE2691">
            <w:pPr>
              <w:jc w:val="center"/>
              <w:rPr>
                <w:rFonts w:ascii="GHEA Grapalat" w:hAnsi="GHEA Grapalat" w:cs="Calibri"/>
                <w:sz w:val="20"/>
                <w:szCs w:val="20"/>
              </w:rPr>
            </w:pPr>
            <w:r w:rsidRPr="00C01417">
              <w:rPr>
                <w:rFonts w:ascii="GHEA Grapalat" w:hAnsi="GHEA Grapalat" w:cs="Calibri"/>
                <w:sz w:val="20"/>
                <w:szCs w:val="20"/>
              </w:rPr>
              <w:t>16,300</w:t>
            </w:r>
          </w:p>
        </w:tc>
        <w:tc>
          <w:tcPr>
            <w:tcW w:w="1134" w:type="dxa"/>
            <w:vMerge w:val="restart"/>
            <w:noWrap/>
            <w:vAlign w:val="center"/>
          </w:tcPr>
          <w:p w:rsidR="009D5EE4" w:rsidRPr="00C01417" w:rsidRDefault="009D5EE4" w:rsidP="00BE2691">
            <w:pPr>
              <w:jc w:val="center"/>
              <w:rPr>
                <w:rFonts w:ascii="GHEA Grapalat" w:hAnsi="GHEA Grapalat" w:cs="Calibri"/>
                <w:sz w:val="20"/>
                <w:szCs w:val="20"/>
              </w:rPr>
            </w:pPr>
            <w:r w:rsidRPr="00C01417">
              <w:rPr>
                <w:rFonts w:ascii="GHEA Grapalat" w:hAnsi="GHEA Grapalat" w:cs="Calibri"/>
                <w:sz w:val="20"/>
                <w:szCs w:val="20"/>
              </w:rPr>
              <w:t>4,000</w:t>
            </w:r>
          </w:p>
        </w:tc>
        <w:tc>
          <w:tcPr>
            <w:tcW w:w="1134" w:type="dxa"/>
            <w:vMerge w:val="restart"/>
            <w:noWrap/>
            <w:vAlign w:val="center"/>
          </w:tcPr>
          <w:p w:rsidR="009D5EE4" w:rsidRPr="00C01417" w:rsidRDefault="009D5EE4" w:rsidP="000732D2">
            <w:pPr>
              <w:jc w:val="center"/>
              <w:rPr>
                <w:rFonts w:ascii="GHEA Grapalat" w:hAnsi="GHEA Grapalat" w:cs="Calibri"/>
                <w:sz w:val="20"/>
                <w:szCs w:val="20"/>
              </w:rPr>
            </w:pPr>
            <w:r w:rsidRPr="00C01417">
              <w:rPr>
                <w:rFonts w:ascii="GHEA Grapalat" w:hAnsi="GHEA Grapalat" w:cs="Calibri"/>
                <w:sz w:val="20"/>
                <w:szCs w:val="20"/>
              </w:rPr>
              <w:t>24,50</w:t>
            </w:r>
          </w:p>
        </w:tc>
        <w:tc>
          <w:tcPr>
            <w:tcW w:w="1276" w:type="dxa"/>
            <w:noWrap/>
            <w:vAlign w:val="center"/>
          </w:tcPr>
          <w:p w:rsidR="009D5EE4" w:rsidRPr="003C145B" w:rsidRDefault="009D5EE4" w:rsidP="000732D2">
            <w:pPr>
              <w:jc w:val="center"/>
              <w:rPr>
                <w:rFonts w:ascii="GHEA Grapalat" w:hAnsi="GHEA Grapalat" w:cs="Calibri"/>
                <w:sz w:val="20"/>
                <w:szCs w:val="20"/>
              </w:rPr>
            </w:pPr>
            <w:r w:rsidRPr="003C145B">
              <w:rPr>
                <w:rFonts w:ascii="GHEA Grapalat" w:hAnsi="GHEA Grapalat" w:cs="Arial"/>
                <w:sz w:val="20"/>
                <w:szCs w:val="20"/>
              </w:rPr>
              <w:t>կանոնա</w:t>
            </w:r>
            <w:r w:rsidR="003C145B">
              <w:rPr>
                <w:rFonts w:ascii="GHEA Grapalat" w:hAnsi="GHEA Grapalat" w:cs="Arial"/>
                <w:sz w:val="20"/>
                <w:szCs w:val="20"/>
                <w:lang w:val="hy-AM"/>
              </w:rPr>
              <w:t>-</w:t>
            </w:r>
            <w:r w:rsidRPr="003C145B">
              <w:rPr>
                <w:rFonts w:ascii="GHEA Grapalat" w:hAnsi="GHEA Grapalat" w:cs="Arial"/>
                <w:sz w:val="20"/>
                <w:szCs w:val="20"/>
              </w:rPr>
              <w:t>վոր</w:t>
            </w:r>
            <w:r w:rsidRPr="003C145B">
              <w:rPr>
                <w:rFonts w:ascii="GHEA Grapalat" w:hAnsi="GHEA Grapalat" w:cs="Calibri"/>
                <w:sz w:val="20"/>
                <w:szCs w:val="20"/>
              </w:rPr>
              <w:t xml:space="preserve"> </w:t>
            </w:r>
            <w:r w:rsidRPr="003C145B">
              <w:rPr>
                <w:rFonts w:ascii="GHEA Grapalat" w:hAnsi="GHEA Grapalat" w:cs="Arial"/>
                <w:sz w:val="20"/>
                <w:szCs w:val="20"/>
              </w:rPr>
              <w:t>ձևի</w:t>
            </w:r>
            <w:r w:rsidRPr="003C145B">
              <w:rPr>
                <w:rFonts w:ascii="GHEA Grapalat" w:hAnsi="GHEA Grapalat" w:cs="Calibri"/>
                <w:sz w:val="20"/>
                <w:szCs w:val="20"/>
              </w:rPr>
              <w:t xml:space="preserve"> </w:t>
            </w:r>
            <w:r w:rsidRPr="003C145B">
              <w:rPr>
                <w:rFonts w:ascii="GHEA Grapalat" w:hAnsi="GHEA Grapalat" w:cs="Arial"/>
                <w:sz w:val="20"/>
                <w:szCs w:val="20"/>
              </w:rPr>
              <w:t>տուֆ</w:t>
            </w:r>
          </w:p>
        </w:tc>
        <w:tc>
          <w:tcPr>
            <w:tcW w:w="992" w:type="dxa"/>
            <w:noWrap/>
            <w:vAlign w:val="center"/>
          </w:tcPr>
          <w:p w:rsidR="009D5EE4" w:rsidRPr="00C01417" w:rsidRDefault="009D5EE4" w:rsidP="000732D2">
            <w:pPr>
              <w:jc w:val="center"/>
              <w:rPr>
                <w:rFonts w:ascii="GHEA Grapalat" w:hAnsi="GHEA Grapalat" w:cs="Arial"/>
                <w:sz w:val="20"/>
                <w:szCs w:val="20"/>
              </w:rPr>
            </w:pPr>
            <w:r w:rsidRPr="00C01417">
              <w:rPr>
                <w:rFonts w:ascii="GHEA Grapalat" w:hAnsi="GHEA Grapalat" w:cs="Arial"/>
                <w:sz w:val="20"/>
                <w:szCs w:val="20"/>
              </w:rPr>
              <w:t>խմ</w:t>
            </w:r>
          </w:p>
          <w:p w:rsidR="009D5EE4" w:rsidRPr="00C01417" w:rsidRDefault="009D5EE4" w:rsidP="000732D2">
            <w:pPr>
              <w:jc w:val="center"/>
              <w:rPr>
                <w:rFonts w:ascii="GHEA Grapalat" w:hAnsi="GHEA Grapalat" w:cs="Calibri"/>
                <w:sz w:val="20"/>
                <w:szCs w:val="20"/>
              </w:rPr>
            </w:pPr>
          </w:p>
        </w:tc>
        <w:tc>
          <w:tcPr>
            <w:tcW w:w="850" w:type="dxa"/>
            <w:noWrap/>
            <w:vAlign w:val="center"/>
          </w:tcPr>
          <w:p w:rsidR="009D5EE4" w:rsidRPr="00C01417" w:rsidRDefault="009D5EE4" w:rsidP="000732D2">
            <w:pPr>
              <w:jc w:val="center"/>
              <w:rPr>
                <w:rFonts w:ascii="GHEA Grapalat" w:hAnsi="GHEA Grapalat" w:cs="Calibri"/>
                <w:sz w:val="20"/>
                <w:szCs w:val="20"/>
              </w:rPr>
            </w:pPr>
            <w:r w:rsidRPr="00C01417">
              <w:rPr>
                <w:rFonts w:ascii="GHEA Grapalat" w:hAnsi="GHEA Grapalat" w:cs="Calibri"/>
                <w:sz w:val="20"/>
                <w:szCs w:val="20"/>
              </w:rPr>
              <w:t>0,92</w:t>
            </w:r>
          </w:p>
        </w:tc>
        <w:tc>
          <w:tcPr>
            <w:tcW w:w="851" w:type="dxa"/>
            <w:noWrap/>
            <w:vAlign w:val="center"/>
          </w:tcPr>
          <w:p w:rsidR="009D5EE4" w:rsidRPr="00C01417" w:rsidRDefault="009D5EE4" w:rsidP="000732D2">
            <w:pPr>
              <w:jc w:val="center"/>
              <w:rPr>
                <w:rFonts w:ascii="GHEA Grapalat" w:hAnsi="GHEA Grapalat" w:cs="Calibri"/>
                <w:sz w:val="20"/>
                <w:szCs w:val="20"/>
              </w:rPr>
            </w:pPr>
            <w:r w:rsidRPr="00C01417">
              <w:rPr>
                <w:rFonts w:ascii="GHEA Grapalat" w:hAnsi="GHEA Grapalat" w:cs="Calibri"/>
                <w:sz w:val="20"/>
                <w:szCs w:val="20"/>
              </w:rPr>
              <w:t>11,50</w:t>
            </w:r>
          </w:p>
        </w:tc>
        <w:tc>
          <w:tcPr>
            <w:tcW w:w="1134" w:type="dxa"/>
            <w:noWrap/>
            <w:vAlign w:val="center"/>
          </w:tcPr>
          <w:p w:rsidR="009D5EE4" w:rsidRPr="001F1F01" w:rsidRDefault="00A7492B" w:rsidP="000732D2">
            <w:pPr>
              <w:jc w:val="center"/>
              <w:rPr>
                <w:rFonts w:ascii="GHEA Grapalat" w:hAnsi="GHEA Grapalat" w:cs="Arial"/>
                <w:sz w:val="20"/>
                <w:szCs w:val="20"/>
              </w:rPr>
            </w:pPr>
            <w:r w:rsidRPr="001F1F01">
              <w:rPr>
                <w:rFonts w:ascii="GHEA Grapalat" w:hAnsi="GHEA Grapalat" w:cs="Arial"/>
                <w:sz w:val="20"/>
                <w:szCs w:val="20"/>
              </w:rPr>
              <w:t>11,92</w:t>
            </w:r>
          </w:p>
        </w:tc>
      </w:tr>
      <w:tr w:rsidR="009D5EE4" w:rsidRPr="00C01417" w:rsidTr="00140506">
        <w:trPr>
          <w:trHeight w:val="255"/>
        </w:trPr>
        <w:tc>
          <w:tcPr>
            <w:tcW w:w="568" w:type="dxa"/>
            <w:vMerge/>
            <w:noWrap/>
            <w:vAlign w:val="center"/>
          </w:tcPr>
          <w:p w:rsidR="009D5EE4" w:rsidRPr="00C01417" w:rsidRDefault="009D5EE4" w:rsidP="000732D2">
            <w:pPr>
              <w:rPr>
                <w:rFonts w:ascii="GHEA Grapalat" w:hAnsi="GHEA Grapalat"/>
                <w:sz w:val="20"/>
                <w:szCs w:val="20"/>
              </w:rPr>
            </w:pPr>
          </w:p>
        </w:tc>
        <w:tc>
          <w:tcPr>
            <w:tcW w:w="2551" w:type="dxa"/>
            <w:vMerge/>
            <w:noWrap/>
            <w:vAlign w:val="center"/>
          </w:tcPr>
          <w:p w:rsidR="009D5EE4" w:rsidRPr="00C01417" w:rsidRDefault="009D5EE4" w:rsidP="000732D2">
            <w:pPr>
              <w:spacing w:line="240" w:lineRule="auto"/>
              <w:rPr>
                <w:rFonts w:ascii="GHEA Grapalat" w:hAnsi="GHEA Grapalat" w:cs="Calibri"/>
                <w:sz w:val="20"/>
                <w:szCs w:val="20"/>
                <w:highlight w:val="yellow"/>
              </w:rPr>
            </w:pPr>
          </w:p>
        </w:tc>
        <w:tc>
          <w:tcPr>
            <w:tcW w:w="709" w:type="dxa"/>
            <w:vMerge/>
            <w:noWrap/>
            <w:vAlign w:val="center"/>
          </w:tcPr>
          <w:p w:rsidR="009D5EE4" w:rsidRPr="00C01417" w:rsidRDefault="009D5EE4" w:rsidP="000732D2">
            <w:pPr>
              <w:jc w:val="center"/>
              <w:rPr>
                <w:rFonts w:ascii="GHEA Grapalat" w:hAnsi="GHEA Grapalat" w:cs="Calibri"/>
                <w:sz w:val="20"/>
                <w:szCs w:val="20"/>
              </w:rPr>
            </w:pPr>
          </w:p>
        </w:tc>
        <w:tc>
          <w:tcPr>
            <w:tcW w:w="425" w:type="dxa"/>
            <w:vMerge/>
            <w:noWrap/>
            <w:vAlign w:val="center"/>
          </w:tcPr>
          <w:p w:rsidR="009D5EE4" w:rsidRPr="00C01417" w:rsidRDefault="009D5EE4" w:rsidP="000732D2">
            <w:pPr>
              <w:jc w:val="center"/>
              <w:rPr>
                <w:rFonts w:ascii="GHEA Grapalat" w:hAnsi="GHEA Grapalat" w:cs="Calibri"/>
                <w:sz w:val="20"/>
                <w:szCs w:val="20"/>
              </w:rPr>
            </w:pPr>
          </w:p>
        </w:tc>
        <w:tc>
          <w:tcPr>
            <w:tcW w:w="1418" w:type="dxa"/>
            <w:vMerge/>
            <w:noWrap/>
            <w:vAlign w:val="center"/>
          </w:tcPr>
          <w:p w:rsidR="009D5EE4" w:rsidRPr="00C01417" w:rsidRDefault="009D5EE4" w:rsidP="000732D2">
            <w:pPr>
              <w:jc w:val="center"/>
              <w:rPr>
                <w:rFonts w:ascii="GHEA Grapalat" w:hAnsi="GHEA Grapalat" w:cs="Calibri"/>
                <w:sz w:val="20"/>
                <w:szCs w:val="20"/>
              </w:rPr>
            </w:pPr>
          </w:p>
        </w:tc>
        <w:tc>
          <w:tcPr>
            <w:tcW w:w="992" w:type="dxa"/>
            <w:vMerge/>
            <w:noWrap/>
            <w:vAlign w:val="center"/>
          </w:tcPr>
          <w:p w:rsidR="009D5EE4" w:rsidRPr="00C01417" w:rsidRDefault="009D5EE4" w:rsidP="000732D2">
            <w:pPr>
              <w:jc w:val="center"/>
              <w:rPr>
                <w:rFonts w:ascii="GHEA Grapalat" w:hAnsi="GHEA Grapalat" w:cs="Calibri"/>
                <w:sz w:val="20"/>
                <w:szCs w:val="20"/>
              </w:rPr>
            </w:pPr>
          </w:p>
        </w:tc>
        <w:tc>
          <w:tcPr>
            <w:tcW w:w="1134" w:type="dxa"/>
            <w:vMerge/>
            <w:noWrap/>
            <w:vAlign w:val="center"/>
          </w:tcPr>
          <w:p w:rsidR="009D5EE4" w:rsidRPr="00C01417" w:rsidRDefault="009D5EE4" w:rsidP="000732D2">
            <w:pPr>
              <w:jc w:val="center"/>
              <w:rPr>
                <w:rFonts w:ascii="GHEA Grapalat" w:hAnsi="GHEA Grapalat" w:cs="Calibri"/>
                <w:sz w:val="20"/>
                <w:szCs w:val="20"/>
              </w:rPr>
            </w:pPr>
          </w:p>
        </w:tc>
        <w:tc>
          <w:tcPr>
            <w:tcW w:w="1134" w:type="dxa"/>
            <w:vMerge/>
            <w:noWrap/>
            <w:vAlign w:val="center"/>
          </w:tcPr>
          <w:p w:rsidR="009D5EE4" w:rsidRPr="00C01417" w:rsidRDefault="009D5EE4" w:rsidP="000732D2">
            <w:pPr>
              <w:jc w:val="center"/>
              <w:rPr>
                <w:rFonts w:ascii="GHEA Grapalat" w:hAnsi="GHEA Grapalat" w:cs="Calibri"/>
                <w:sz w:val="20"/>
                <w:szCs w:val="20"/>
              </w:rPr>
            </w:pPr>
          </w:p>
        </w:tc>
        <w:tc>
          <w:tcPr>
            <w:tcW w:w="1276" w:type="dxa"/>
            <w:noWrap/>
            <w:vAlign w:val="center"/>
          </w:tcPr>
          <w:p w:rsidR="009D5EE4" w:rsidRPr="00C01417" w:rsidRDefault="009D5EE4" w:rsidP="000732D2">
            <w:pPr>
              <w:jc w:val="center"/>
              <w:rPr>
                <w:rFonts w:ascii="GHEA Grapalat" w:hAnsi="GHEA Grapalat" w:cs="Calibri"/>
                <w:sz w:val="20"/>
                <w:szCs w:val="20"/>
              </w:rPr>
            </w:pPr>
            <w:r w:rsidRPr="00C01417">
              <w:rPr>
                <w:rFonts w:ascii="GHEA Grapalat" w:hAnsi="GHEA Grapalat" w:cs="Calibri"/>
                <w:sz w:val="20"/>
                <w:szCs w:val="20"/>
              </w:rPr>
              <w:t>ց/շաղախ</w:t>
            </w:r>
          </w:p>
        </w:tc>
        <w:tc>
          <w:tcPr>
            <w:tcW w:w="992" w:type="dxa"/>
            <w:noWrap/>
            <w:vAlign w:val="center"/>
          </w:tcPr>
          <w:p w:rsidR="009D5EE4" w:rsidRPr="00C01417" w:rsidRDefault="009D5EE4" w:rsidP="000732D2">
            <w:pPr>
              <w:jc w:val="center"/>
              <w:rPr>
                <w:rFonts w:ascii="GHEA Grapalat" w:hAnsi="GHEA Grapalat" w:cs="Arial"/>
                <w:sz w:val="20"/>
                <w:szCs w:val="20"/>
              </w:rPr>
            </w:pPr>
            <w:r w:rsidRPr="00C01417">
              <w:rPr>
                <w:rFonts w:ascii="GHEA Grapalat" w:hAnsi="GHEA Grapalat" w:cs="Arial"/>
                <w:sz w:val="20"/>
                <w:szCs w:val="20"/>
              </w:rPr>
              <w:t>խմ</w:t>
            </w:r>
          </w:p>
          <w:p w:rsidR="009D5EE4" w:rsidRPr="00C01417" w:rsidRDefault="009D5EE4" w:rsidP="000732D2">
            <w:pPr>
              <w:jc w:val="center"/>
              <w:rPr>
                <w:rFonts w:ascii="GHEA Grapalat" w:hAnsi="GHEA Grapalat" w:cs="Calibri"/>
                <w:sz w:val="20"/>
                <w:szCs w:val="20"/>
              </w:rPr>
            </w:pPr>
          </w:p>
        </w:tc>
        <w:tc>
          <w:tcPr>
            <w:tcW w:w="850" w:type="dxa"/>
            <w:noWrap/>
            <w:vAlign w:val="center"/>
          </w:tcPr>
          <w:p w:rsidR="009D5EE4" w:rsidRPr="00C01417" w:rsidRDefault="009D5EE4" w:rsidP="000732D2">
            <w:pPr>
              <w:jc w:val="center"/>
              <w:rPr>
                <w:rFonts w:ascii="GHEA Grapalat" w:hAnsi="GHEA Grapalat" w:cs="Calibri"/>
                <w:sz w:val="20"/>
                <w:szCs w:val="20"/>
              </w:rPr>
            </w:pPr>
            <w:r w:rsidRPr="00C01417">
              <w:rPr>
                <w:rFonts w:ascii="GHEA Grapalat" w:hAnsi="GHEA Grapalat" w:cs="Calibri"/>
                <w:sz w:val="20"/>
                <w:szCs w:val="20"/>
              </w:rPr>
              <w:t>0,18</w:t>
            </w:r>
          </w:p>
        </w:tc>
        <w:tc>
          <w:tcPr>
            <w:tcW w:w="851" w:type="dxa"/>
            <w:noWrap/>
            <w:vAlign w:val="center"/>
          </w:tcPr>
          <w:p w:rsidR="009D5EE4" w:rsidRPr="00C01417" w:rsidRDefault="009D5EE4" w:rsidP="000732D2">
            <w:pPr>
              <w:jc w:val="center"/>
              <w:rPr>
                <w:rFonts w:ascii="GHEA Grapalat" w:hAnsi="GHEA Grapalat" w:cs="Calibri"/>
                <w:sz w:val="20"/>
                <w:szCs w:val="20"/>
              </w:rPr>
            </w:pPr>
            <w:r w:rsidRPr="00C01417">
              <w:rPr>
                <w:rFonts w:ascii="GHEA Grapalat" w:hAnsi="GHEA Grapalat" w:cs="Calibri"/>
                <w:sz w:val="20"/>
                <w:szCs w:val="20"/>
              </w:rPr>
              <w:t>31,50</w:t>
            </w:r>
          </w:p>
        </w:tc>
        <w:tc>
          <w:tcPr>
            <w:tcW w:w="1134" w:type="dxa"/>
            <w:noWrap/>
            <w:vAlign w:val="center"/>
          </w:tcPr>
          <w:p w:rsidR="009D5EE4" w:rsidRPr="001F1F01" w:rsidRDefault="00A7492B" w:rsidP="000732D2">
            <w:pPr>
              <w:jc w:val="center"/>
              <w:rPr>
                <w:rFonts w:ascii="GHEA Grapalat" w:hAnsi="GHEA Grapalat" w:cs="Arial"/>
                <w:sz w:val="20"/>
                <w:szCs w:val="20"/>
              </w:rPr>
            </w:pPr>
            <w:r w:rsidRPr="001F1F01">
              <w:rPr>
                <w:rFonts w:ascii="GHEA Grapalat" w:hAnsi="GHEA Grapalat" w:cs="Arial"/>
                <w:sz w:val="20"/>
                <w:szCs w:val="20"/>
              </w:rPr>
              <w:t>6,48</w:t>
            </w:r>
          </w:p>
        </w:tc>
      </w:tr>
      <w:tr w:rsidR="000732D2" w:rsidRPr="00C01417" w:rsidTr="00140506">
        <w:trPr>
          <w:trHeight w:val="255"/>
        </w:trPr>
        <w:tc>
          <w:tcPr>
            <w:tcW w:w="568" w:type="dxa"/>
            <w:noWrap/>
            <w:vAlign w:val="center"/>
          </w:tcPr>
          <w:p w:rsidR="000732D2" w:rsidRPr="00BE2691" w:rsidRDefault="000732D2" w:rsidP="004A1A7A">
            <w:pPr>
              <w:rPr>
                <w:rFonts w:ascii="GHEA Grapalat" w:hAnsi="GHEA Grapalat"/>
                <w:sz w:val="20"/>
                <w:szCs w:val="20"/>
                <w:lang w:val="ru-RU"/>
              </w:rPr>
            </w:pPr>
            <w:r w:rsidRPr="00C01417">
              <w:rPr>
                <w:rFonts w:ascii="GHEA Grapalat" w:hAnsi="GHEA Grapalat"/>
                <w:sz w:val="20"/>
                <w:szCs w:val="20"/>
              </w:rPr>
              <w:t>9</w:t>
            </w:r>
            <w:r w:rsidR="004A1A7A">
              <w:rPr>
                <w:rFonts w:ascii="GHEA Grapalat" w:hAnsi="GHEA Grapalat"/>
                <w:sz w:val="20"/>
                <w:szCs w:val="20"/>
                <w:lang w:val="ru-RU"/>
              </w:rPr>
              <w:t>1</w:t>
            </w:r>
          </w:p>
        </w:tc>
        <w:tc>
          <w:tcPr>
            <w:tcW w:w="2551" w:type="dxa"/>
            <w:noWrap/>
            <w:vAlign w:val="center"/>
          </w:tcPr>
          <w:p w:rsidR="000732D2" w:rsidRPr="003C145B" w:rsidRDefault="000732D2" w:rsidP="003C145B">
            <w:pPr>
              <w:spacing w:line="240" w:lineRule="auto"/>
              <w:rPr>
                <w:rFonts w:ascii="GHEA Grapalat" w:hAnsi="GHEA Grapalat" w:cs="Calibri"/>
                <w:sz w:val="20"/>
                <w:szCs w:val="20"/>
                <w:lang w:val="hy-AM"/>
              </w:rPr>
            </w:pPr>
            <w:r w:rsidRPr="003C145B">
              <w:rPr>
                <w:rFonts w:ascii="GHEA Grapalat" w:hAnsi="GHEA Grapalat" w:cs="Calibri"/>
                <w:sz w:val="20"/>
                <w:szCs w:val="20"/>
              </w:rPr>
              <w:t>Պատերի</w:t>
            </w:r>
            <w:r w:rsidRPr="003C145B">
              <w:rPr>
                <w:rFonts w:ascii="GHEA Grapalat" w:hAnsi="GHEA Grapalat" w:cs="Calibri"/>
                <w:sz w:val="20"/>
                <w:szCs w:val="20"/>
                <w:lang w:val="ru-RU"/>
              </w:rPr>
              <w:t xml:space="preserve"> </w:t>
            </w:r>
            <w:r w:rsidRPr="003C145B">
              <w:rPr>
                <w:rFonts w:ascii="GHEA Grapalat" w:hAnsi="GHEA Grapalat" w:cs="Calibri"/>
                <w:sz w:val="20"/>
                <w:szCs w:val="20"/>
              </w:rPr>
              <w:t>և</w:t>
            </w:r>
            <w:r w:rsidRPr="003C145B">
              <w:rPr>
                <w:rFonts w:ascii="GHEA Grapalat" w:hAnsi="GHEA Grapalat" w:cs="Calibri"/>
                <w:sz w:val="20"/>
                <w:szCs w:val="20"/>
                <w:lang w:val="ru-RU"/>
              </w:rPr>
              <w:t xml:space="preserve"> </w:t>
            </w:r>
            <w:r w:rsidRPr="003C145B">
              <w:rPr>
                <w:rFonts w:ascii="GHEA Grapalat" w:hAnsi="GHEA Grapalat" w:cs="Calibri"/>
                <w:sz w:val="20"/>
                <w:szCs w:val="20"/>
              </w:rPr>
              <w:t>այլ</w:t>
            </w:r>
            <w:r w:rsidRPr="003C145B">
              <w:rPr>
                <w:rFonts w:ascii="GHEA Grapalat" w:hAnsi="GHEA Grapalat" w:cs="Calibri"/>
                <w:sz w:val="20"/>
                <w:szCs w:val="20"/>
                <w:lang w:val="ru-RU"/>
              </w:rPr>
              <w:t xml:space="preserve"> </w:t>
            </w:r>
            <w:r w:rsidRPr="003C145B">
              <w:rPr>
                <w:rFonts w:ascii="GHEA Grapalat" w:hAnsi="GHEA Grapalat" w:cs="Calibri"/>
                <w:sz w:val="20"/>
                <w:szCs w:val="20"/>
              </w:rPr>
              <w:t>կառույցների</w:t>
            </w:r>
            <w:r w:rsidRPr="003C145B">
              <w:rPr>
                <w:rFonts w:ascii="GHEA Grapalat" w:hAnsi="GHEA Grapalat" w:cs="Calibri"/>
                <w:sz w:val="20"/>
                <w:szCs w:val="20"/>
                <w:lang w:val="ru-RU"/>
              </w:rPr>
              <w:t xml:space="preserve"> </w:t>
            </w:r>
            <w:r w:rsidR="003C145B">
              <w:rPr>
                <w:rFonts w:ascii="GHEA Grapalat" w:hAnsi="GHEA Grapalat" w:cs="Calibri"/>
                <w:sz w:val="20"/>
                <w:szCs w:val="20"/>
                <w:lang w:val="hy-AM"/>
              </w:rPr>
              <w:t xml:space="preserve">վրա </w:t>
            </w:r>
            <w:r w:rsidRPr="003C145B">
              <w:rPr>
                <w:rFonts w:ascii="GHEA Grapalat" w:hAnsi="GHEA Grapalat" w:cs="Calibri"/>
                <w:sz w:val="20"/>
                <w:szCs w:val="20"/>
              </w:rPr>
              <w:t>ամրա</w:t>
            </w:r>
            <w:r w:rsidR="003C145B">
              <w:rPr>
                <w:rFonts w:ascii="GHEA Grapalat" w:hAnsi="GHEA Grapalat" w:cs="Calibri"/>
                <w:sz w:val="20"/>
                <w:szCs w:val="20"/>
                <w:lang w:val="hy-AM"/>
              </w:rPr>
              <w:t>նայ</w:t>
            </w:r>
            <w:r w:rsidRPr="003C145B">
              <w:rPr>
                <w:rFonts w:ascii="GHEA Grapalat" w:hAnsi="GHEA Grapalat" w:cs="Calibri"/>
                <w:sz w:val="20"/>
                <w:szCs w:val="20"/>
              </w:rPr>
              <w:t>ին</w:t>
            </w:r>
            <w:r w:rsidRPr="003C145B">
              <w:rPr>
                <w:rFonts w:ascii="GHEA Grapalat" w:hAnsi="GHEA Grapalat" w:cs="Calibri"/>
                <w:sz w:val="20"/>
                <w:szCs w:val="20"/>
                <w:lang w:val="ru-RU"/>
              </w:rPr>
              <w:t xml:space="preserve">  </w:t>
            </w:r>
            <w:r w:rsidRPr="003C145B">
              <w:rPr>
                <w:rFonts w:ascii="GHEA Grapalat" w:hAnsi="GHEA Grapalat" w:cs="Calibri"/>
                <w:sz w:val="20"/>
                <w:szCs w:val="20"/>
              </w:rPr>
              <w:t>ցանցի</w:t>
            </w:r>
            <w:r w:rsidRPr="003C145B">
              <w:rPr>
                <w:rFonts w:ascii="GHEA Grapalat" w:hAnsi="GHEA Grapalat" w:cs="Calibri"/>
                <w:sz w:val="20"/>
                <w:szCs w:val="20"/>
                <w:lang w:val="ru-RU"/>
              </w:rPr>
              <w:t xml:space="preserve"> </w:t>
            </w:r>
            <w:r w:rsidR="003C145B">
              <w:rPr>
                <w:rFonts w:ascii="GHEA Grapalat" w:hAnsi="GHEA Grapalat" w:cs="Calibri"/>
                <w:sz w:val="20"/>
                <w:szCs w:val="20"/>
                <w:lang w:val="hy-AM"/>
              </w:rPr>
              <w:t>տեղադրում</w:t>
            </w:r>
          </w:p>
        </w:tc>
        <w:tc>
          <w:tcPr>
            <w:tcW w:w="709" w:type="dxa"/>
            <w:noWrap/>
            <w:vAlign w:val="center"/>
          </w:tcPr>
          <w:p w:rsidR="000732D2" w:rsidRPr="00C01417" w:rsidRDefault="000732D2" w:rsidP="000732D2">
            <w:pPr>
              <w:jc w:val="center"/>
              <w:rPr>
                <w:rFonts w:ascii="GHEA Grapalat" w:hAnsi="GHEA Grapalat" w:cs="Calibri"/>
                <w:sz w:val="20"/>
                <w:szCs w:val="20"/>
              </w:rPr>
            </w:pPr>
            <w:r w:rsidRPr="00C01417">
              <w:rPr>
                <w:rFonts w:ascii="GHEA Grapalat" w:hAnsi="GHEA Grapalat" w:cs="Calibri"/>
                <w:sz w:val="20"/>
                <w:szCs w:val="20"/>
              </w:rPr>
              <w:t>տ</w:t>
            </w:r>
          </w:p>
        </w:tc>
        <w:tc>
          <w:tcPr>
            <w:tcW w:w="425" w:type="dxa"/>
            <w:noWrap/>
            <w:vAlign w:val="center"/>
          </w:tcPr>
          <w:p w:rsidR="000732D2" w:rsidRPr="00C01417" w:rsidRDefault="000732D2" w:rsidP="000732D2">
            <w:pPr>
              <w:jc w:val="center"/>
              <w:rPr>
                <w:rFonts w:ascii="GHEA Grapalat" w:hAnsi="GHEA Grapalat" w:cs="Calibri"/>
                <w:sz w:val="20"/>
                <w:szCs w:val="20"/>
              </w:rPr>
            </w:pPr>
            <w:r w:rsidRPr="00C01417">
              <w:rPr>
                <w:rFonts w:ascii="GHEA Grapalat" w:hAnsi="GHEA Grapalat" w:cs="Calibri"/>
                <w:sz w:val="20"/>
                <w:szCs w:val="20"/>
              </w:rPr>
              <w:t>1</w:t>
            </w:r>
          </w:p>
        </w:tc>
        <w:tc>
          <w:tcPr>
            <w:tcW w:w="1418" w:type="dxa"/>
            <w:noWrap/>
            <w:vAlign w:val="center"/>
          </w:tcPr>
          <w:p w:rsidR="000732D2" w:rsidRPr="00A92F69" w:rsidRDefault="00A92F69" w:rsidP="00A92F69">
            <w:pPr>
              <w:jc w:val="center"/>
              <w:rPr>
                <w:rFonts w:ascii="GHEA Grapalat" w:hAnsi="GHEA Grapalat" w:cs="Calibri"/>
                <w:sz w:val="20"/>
                <w:szCs w:val="20"/>
                <w:lang w:val="hy-AM"/>
              </w:rPr>
            </w:pPr>
            <w:r>
              <w:rPr>
                <w:rFonts w:ascii="GHEA Grapalat" w:hAnsi="GHEA Grapalat" w:cs="Calibri"/>
                <w:sz w:val="20"/>
                <w:szCs w:val="20"/>
                <w:lang w:val="hy-AM"/>
              </w:rPr>
              <w:t>587,11</w:t>
            </w:r>
            <w:r w:rsidR="00C50A56">
              <w:rPr>
                <w:rFonts w:ascii="GHEA Grapalat" w:hAnsi="GHEA Grapalat" w:cs="Calibri"/>
                <w:sz w:val="20"/>
                <w:szCs w:val="20"/>
                <w:lang w:val="hy-AM"/>
              </w:rPr>
              <w:t>0</w:t>
            </w:r>
          </w:p>
        </w:tc>
        <w:tc>
          <w:tcPr>
            <w:tcW w:w="992" w:type="dxa"/>
            <w:noWrap/>
            <w:vAlign w:val="center"/>
          </w:tcPr>
          <w:p w:rsidR="000732D2" w:rsidRPr="00C01417" w:rsidRDefault="000732D2" w:rsidP="00BE2691">
            <w:pPr>
              <w:jc w:val="center"/>
              <w:rPr>
                <w:rFonts w:ascii="GHEA Grapalat" w:hAnsi="GHEA Grapalat" w:cs="Calibri"/>
                <w:sz w:val="20"/>
                <w:szCs w:val="20"/>
              </w:rPr>
            </w:pPr>
            <w:r w:rsidRPr="00C01417">
              <w:rPr>
                <w:rFonts w:ascii="GHEA Grapalat" w:hAnsi="GHEA Grapalat" w:cs="Calibri"/>
                <w:sz w:val="20"/>
                <w:szCs w:val="20"/>
              </w:rPr>
              <w:t>173,210</w:t>
            </w:r>
          </w:p>
        </w:tc>
        <w:tc>
          <w:tcPr>
            <w:tcW w:w="1134" w:type="dxa"/>
            <w:noWrap/>
            <w:vAlign w:val="center"/>
          </w:tcPr>
          <w:p w:rsidR="000732D2" w:rsidRPr="00C01417" w:rsidRDefault="000732D2" w:rsidP="00BE2691">
            <w:pPr>
              <w:jc w:val="center"/>
              <w:rPr>
                <w:rFonts w:ascii="GHEA Grapalat" w:hAnsi="GHEA Grapalat" w:cs="Calibri"/>
                <w:sz w:val="20"/>
                <w:szCs w:val="20"/>
              </w:rPr>
            </w:pPr>
            <w:r w:rsidRPr="00C01417">
              <w:rPr>
                <w:rFonts w:ascii="GHEA Grapalat" w:hAnsi="GHEA Grapalat" w:cs="Calibri"/>
                <w:sz w:val="20"/>
                <w:szCs w:val="20"/>
              </w:rPr>
              <w:t>5,750</w:t>
            </w:r>
          </w:p>
        </w:tc>
        <w:tc>
          <w:tcPr>
            <w:tcW w:w="1134" w:type="dxa"/>
            <w:noWrap/>
            <w:vAlign w:val="center"/>
          </w:tcPr>
          <w:p w:rsidR="000732D2" w:rsidRPr="00C01417" w:rsidRDefault="000732D2" w:rsidP="001F1F01">
            <w:pPr>
              <w:jc w:val="center"/>
              <w:rPr>
                <w:rFonts w:ascii="GHEA Grapalat" w:hAnsi="GHEA Grapalat" w:cs="Calibri"/>
                <w:sz w:val="20"/>
                <w:szCs w:val="20"/>
              </w:rPr>
            </w:pPr>
            <w:r w:rsidRPr="00C01417">
              <w:rPr>
                <w:rFonts w:ascii="GHEA Grapalat" w:hAnsi="GHEA Grapalat" w:cs="Calibri"/>
                <w:sz w:val="20"/>
                <w:szCs w:val="20"/>
              </w:rPr>
              <w:t>408,</w:t>
            </w:r>
            <w:r w:rsidR="001F1F01">
              <w:rPr>
                <w:rFonts w:ascii="GHEA Grapalat" w:hAnsi="GHEA Grapalat" w:cs="Calibri"/>
                <w:sz w:val="20"/>
                <w:szCs w:val="20"/>
                <w:lang w:val="hy-AM"/>
              </w:rPr>
              <w:t>15</w:t>
            </w:r>
          </w:p>
        </w:tc>
        <w:tc>
          <w:tcPr>
            <w:tcW w:w="1276" w:type="dxa"/>
            <w:noWrap/>
            <w:vAlign w:val="center"/>
          </w:tcPr>
          <w:p w:rsidR="000732D2" w:rsidRPr="00C01417" w:rsidRDefault="000732D2" w:rsidP="000732D2">
            <w:pPr>
              <w:jc w:val="center"/>
              <w:rPr>
                <w:rFonts w:ascii="GHEA Grapalat" w:hAnsi="GHEA Grapalat" w:cs="Calibri"/>
                <w:sz w:val="20"/>
                <w:szCs w:val="20"/>
              </w:rPr>
            </w:pPr>
            <w:r w:rsidRPr="00C01417">
              <w:rPr>
                <w:rFonts w:ascii="GHEA Grapalat" w:hAnsi="GHEA Grapalat" w:cs="Arial"/>
                <w:sz w:val="20"/>
                <w:szCs w:val="20"/>
              </w:rPr>
              <w:t>ամրային</w:t>
            </w:r>
            <w:r w:rsidRPr="00C01417">
              <w:rPr>
                <w:rFonts w:ascii="GHEA Grapalat" w:hAnsi="GHEA Grapalat" w:cs="Calibri"/>
                <w:sz w:val="20"/>
                <w:szCs w:val="20"/>
              </w:rPr>
              <w:t xml:space="preserve">  </w:t>
            </w:r>
            <w:r w:rsidRPr="00C01417">
              <w:rPr>
                <w:rFonts w:ascii="GHEA Grapalat" w:hAnsi="GHEA Grapalat" w:cs="Arial"/>
                <w:sz w:val="20"/>
                <w:szCs w:val="20"/>
              </w:rPr>
              <w:t>ցանց</w:t>
            </w:r>
          </w:p>
        </w:tc>
        <w:tc>
          <w:tcPr>
            <w:tcW w:w="992" w:type="dxa"/>
            <w:noWrap/>
            <w:vAlign w:val="center"/>
          </w:tcPr>
          <w:p w:rsidR="000732D2" w:rsidRPr="00C01417" w:rsidRDefault="000732D2" w:rsidP="000732D2">
            <w:pPr>
              <w:jc w:val="center"/>
              <w:rPr>
                <w:rFonts w:ascii="GHEA Grapalat" w:hAnsi="GHEA Grapalat" w:cs="Calibri"/>
                <w:sz w:val="20"/>
                <w:szCs w:val="20"/>
              </w:rPr>
            </w:pPr>
            <w:r w:rsidRPr="00C01417">
              <w:rPr>
                <w:rFonts w:ascii="GHEA Grapalat" w:hAnsi="GHEA Grapalat" w:cs="Arial"/>
                <w:sz w:val="20"/>
                <w:szCs w:val="20"/>
              </w:rPr>
              <w:t>տ</w:t>
            </w:r>
          </w:p>
        </w:tc>
        <w:tc>
          <w:tcPr>
            <w:tcW w:w="850" w:type="dxa"/>
            <w:noWrap/>
            <w:vAlign w:val="center"/>
          </w:tcPr>
          <w:p w:rsidR="000732D2" w:rsidRPr="00C01417" w:rsidRDefault="000732D2" w:rsidP="000732D2">
            <w:pPr>
              <w:jc w:val="center"/>
              <w:rPr>
                <w:rFonts w:ascii="GHEA Grapalat" w:hAnsi="GHEA Grapalat" w:cs="Calibri"/>
                <w:sz w:val="20"/>
                <w:szCs w:val="20"/>
              </w:rPr>
            </w:pPr>
            <w:r w:rsidRPr="00C01417">
              <w:rPr>
                <w:rFonts w:ascii="GHEA Grapalat" w:hAnsi="GHEA Grapalat" w:cs="Calibri"/>
                <w:sz w:val="20"/>
                <w:szCs w:val="20"/>
              </w:rPr>
              <w:t>1,00</w:t>
            </w:r>
          </w:p>
        </w:tc>
        <w:tc>
          <w:tcPr>
            <w:tcW w:w="851" w:type="dxa"/>
            <w:noWrap/>
            <w:vAlign w:val="center"/>
          </w:tcPr>
          <w:p w:rsidR="000732D2" w:rsidRPr="00C01417" w:rsidRDefault="000732D2" w:rsidP="000732D2">
            <w:pPr>
              <w:jc w:val="center"/>
              <w:rPr>
                <w:rFonts w:ascii="GHEA Grapalat" w:hAnsi="GHEA Grapalat" w:cs="Calibri"/>
                <w:sz w:val="20"/>
                <w:szCs w:val="20"/>
              </w:rPr>
            </w:pPr>
            <w:r w:rsidRPr="00C01417">
              <w:rPr>
                <w:rFonts w:ascii="GHEA Grapalat" w:hAnsi="GHEA Grapalat" w:cs="Calibri"/>
                <w:sz w:val="20"/>
                <w:szCs w:val="20"/>
              </w:rPr>
              <w:t>270,83</w:t>
            </w:r>
          </w:p>
        </w:tc>
        <w:tc>
          <w:tcPr>
            <w:tcW w:w="1134" w:type="dxa"/>
            <w:noWrap/>
            <w:vAlign w:val="center"/>
          </w:tcPr>
          <w:p w:rsidR="000732D2" w:rsidRPr="00C01417" w:rsidRDefault="00A7492B" w:rsidP="000732D2">
            <w:pPr>
              <w:jc w:val="center"/>
              <w:rPr>
                <w:rFonts w:ascii="GHEA Grapalat" w:hAnsi="GHEA Grapalat" w:cs="Arial"/>
                <w:sz w:val="20"/>
                <w:szCs w:val="20"/>
              </w:rPr>
            </w:pPr>
            <w:r w:rsidRPr="00A92F69">
              <w:rPr>
                <w:rFonts w:ascii="GHEA Grapalat" w:hAnsi="GHEA Grapalat" w:cs="Arial"/>
                <w:sz w:val="20"/>
                <w:szCs w:val="20"/>
              </w:rPr>
              <w:t>306,65</w:t>
            </w:r>
          </w:p>
        </w:tc>
      </w:tr>
      <w:tr w:rsidR="000732D2" w:rsidRPr="00C01417" w:rsidTr="00140506">
        <w:trPr>
          <w:trHeight w:val="255"/>
        </w:trPr>
        <w:tc>
          <w:tcPr>
            <w:tcW w:w="568" w:type="dxa"/>
            <w:noWrap/>
            <w:vAlign w:val="center"/>
          </w:tcPr>
          <w:p w:rsidR="000732D2" w:rsidRPr="00C01417" w:rsidRDefault="000732D2" w:rsidP="000732D2">
            <w:pPr>
              <w:rPr>
                <w:rFonts w:ascii="GHEA Grapalat" w:hAnsi="GHEA Grapalat"/>
                <w:sz w:val="20"/>
                <w:szCs w:val="20"/>
              </w:rPr>
            </w:pPr>
          </w:p>
        </w:tc>
        <w:tc>
          <w:tcPr>
            <w:tcW w:w="2551" w:type="dxa"/>
            <w:noWrap/>
            <w:vAlign w:val="center"/>
          </w:tcPr>
          <w:p w:rsidR="000732D2" w:rsidRPr="00C01417" w:rsidRDefault="000732D2" w:rsidP="000732D2">
            <w:pPr>
              <w:spacing w:line="240" w:lineRule="auto"/>
              <w:rPr>
                <w:rFonts w:ascii="GHEA Grapalat" w:hAnsi="GHEA Grapalat" w:cs="Arial"/>
                <w:sz w:val="20"/>
                <w:szCs w:val="20"/>
              </w:rPr>
            </w:pPr>
            <w:r w:rsidRPr="00C01417">
              <w:rPr>
                <w:rFonts w:ascii="GHEA Grapalat" w:hAnsi="GHEA Grapalat" w:cs="Calibri"/>
                <w:b/>
                <w:bCs/>
                <w:sz w:val="20"/>
                <w:szCs w:val="20"/>
              </w:rPr>
              <w:t>Գույքային փայտամածերի տեղադրում</w:t>
            </w:r>
          </w:p>
        </w:tc>
        <w:tc>
          <w:tcPr>
            <w:tcW w:w="10915" w:type="dxa"/>
            <w:gridSpan w:val="11"/>
            <w:noWrap/>
            <w:vAlign w:val="center"/>
          </w:tcPr>
          <w:p w:rsidR="000732D2" w:rsidRPr="00C01417" w:rsidRDefault="000732D2" w:rsidP="000732D2">
            <w:pPr>
              <w:jc w:val="center"/>
              <w:rPr>
                <w:rFonts w:ascii="GHEA Grapalat" w:hAnsi="GHEA Grapalat" w:cs="Arial"/>
                <w:sz w:val="20"/>
                <w:szCs w:val="20"/>
              </w:rPr>
            </w:pPr>
          </w:p>
        </w:tc>
      </w:tr>
      <w:tr w:rsidR="00BE2691" w:rsidRPr="00C01417" w:rsidTr="00881BD0">
        <w:trPr>
          <w:trHeight w:val="255"/>
        </w:trPr>
        <w:tc>
          <w:tcPr>
            <w:tcW w:w="568" w:type="dxa"/>
            <w:vMerge w:val="restart"/>
            <w:noWrap/>
            <w:vAlign w:val="center"/>
          </w:tcPr>
          <w:p w:rsidR="00BE2691" w:rsidRPr="00BE2691" w:rsidRDefault="00BE2691" w:rsidP="004A1A7A">
            <w:pPr>
              <w:rPr>
                <w:rFonts w:ascii="GHEA Grapalat" w:hAnsi="GHEA Grapalat"/>
                <w:sz w:val="20"/>
                <w:szCs w:val="20"/>
                <w:lang w:val="ru-RU"/>
              </w:rPr>
            </w:pPr>
            <w:r w:rsidRPr="00C01417">
              <w:rPr>
                <w:rFonts w:ascii="GHEA Grapalat" w:hAnsi="GHEA Grapalat"/>
                <w:sz w:val="20"/>
                <w:szCs w:val="20"/>
              </w:rPr>
              <w:t>9</w:t>
            </w:r>
            <w:r w:rsidR="004A1A7A">
              <w:rPr>
                <w:rFonts w:ascii="GHEA Grapalat" w:hAnsi="GHEA Grapalat"/>
                <w:sz w:val="20"/>
                <w:szCs w:val="20"/>
                <w:lang w:val="ru-RU"/>
              </w:rPr>
              <w:t>2</w:t>
            </w:r>
          </w:p>
        </w:tc>
        <w:tc>
          <w:tcPr>
            <w:tcW w:w="2551" w:type="dxa"/>
            <w:vMerge w:val="restart"/>
            <w:noWrap/>
            <w:vAlign w:val="center"/>
          </w:tcPr>
          <w:p w:rsidR="00BE2691" w:rsidRPr="00E45FC9" w:rsidRDefault="00BE2691" w:rsidP="000732D2">
            <w:pPr>
              <w:spacing w:line="240" w:lineRule="auto"/>
              <w:rPr>
                <w:rFonts w:ascii="GHEA Grapalat" w:hAnsi="GHEA Grapalat" w:cs="Arial"/>
                <w:sz w:val="20"/>
                <w:szCs w:val="20"/>
                <w:lang w:val="ru-RU"/>
              </w:rPr>
            </w:pPr>
            <w:r w:rsidRPr="00C01417">
              <w:rPr>
                <w:rFonts w:ascii="GHEA Grapalat" w:hAnsi="GHEA Grapalat" w:cs="Calibri"/>
                <w:sz w:val="20"/>
                <w:szCs w:val="20"/>
              </w:rPr>
              <w:t>Արտաքին</w:t>
            </w:r>
            <w:r w:rsidRPr="00E45FC9">
              <w:rPr>
                <w:rFonts w:ascii="GHEA Grapalat" w:hAnsi="GHEA Grapalat" w:cs="Calibri"/>
                <w:sz w:val="20"/>
                <w:szCs w:val="20"/>
                <w:lang w:val="ru-RU"/>
              </w:rPr>
              <w:t xml:space="preserve"> </w:t>
            </w:r>
            <w:r w:rsidRPr="00C01417">
              <w:rPr>
                <w:rFonts w:ascii="GHEA Grapalat" w:hAnsi="GHEA Grapalat" w:cs="Calibri"/>
                <w:sz w:val="20"/>
                <w:szCs w:val="20"/>
              </w:rPr>
              <w:t>գույքային</w:t>
            </w:r>
            <w:r w:rsidRPr="00E45FC9">
              <w:rPr>
                <w:rFonts w:ascii="GHEA Grapalat" w:hAnsi="GHEA Grapalat" w:cs="Calibri"/>
                <w:sz w:val="20"/>
                <w:szCs w:val="20"/>
                <w:lang w:val="ru-RU"/>
              </w:rPr>
              <w:t xml:space="preserve"> </w:t>
            </w:r>
            <w:r w:rsidRPr="00C01417">
              <w:rPr>
                <w:rFonts w:ascii="GHEA Grapalat" w:hAnsi="GHEA Grapalat" w:cs="Calibri"/>
                <w:sz w:val="20"/>
                <w:szCs w:val="20"/>
              </w:rPr>
              <w:t>փայտամածերի</w:t>
            </w:r>
            <w:r w:rsidRPr="00E45FC9">
              <w:rPr>
                <w:rFonts w:ascii="GHEA Grapalat" w:hAnsi="GHEA Grapalat" w:cs="Calibri"/>
                <w:sz w:val="20"/>
                <w:szCs w:val="20"/>
                <w:lang w:val="ru-RU"/>
              </w:rPr>
              <w:t xml:space="preserve"> </w:t>
            </w:r>
            <w:r w:rsidRPr="00C01417">
              <w:rPr>
                <w:rFonts w:ascii="GHEA Grapalat" w:hAnsi="GHEA Grapalat" w:cs="Calibri"/>
                <w:sz w:val="20"/>
                <w:szCs w:val="20"/>
              </w:rPr>
              <w:t>տեղադրում</w:t>
            </w:r>
            <w:r w:rsidRPr="00E45FC9">
              <w:rPr>
                <w:rFonts w:ascii="GHEA Grapalat" w:hAnsi="GHEA Grapalat" w:cs="Calibri"/>
                <w:sz w:val="20"/>
                <w:szCs w:val="20"/>
                <w:lang w:val="ru-RU"/>
              </w:rPr>
              <w:t xml:space="preserve"> </w:t>
            </w:r>
            <w:r w:rsidRPr="00C01417">
              <w:rPr>
                <w:rFonts w:ascii="GHEA Grapalat" w:hAnsi="GHEA Grapalat" w:cs="Calibri"/>
                <w:sz w:val="20"/>
                <w:szCs w:val="20"/>
              </w:rPr>
              <w:t>և</w:t>
            </w:r>
            <w:r w:rsidRPr="00E45FC9">
              <w:rPr>
                <w:rFonts w:ascii="GHEA Grapalat" w:hAnsi="GHEA Grapalat" w:cs="Calibri"/>
                <w:sz w:val="20"/>
                <w:szCs w:val="20"/>
                <w:lang w:val="ru-RU"/>
              </w:rPr>
              <w:t xml:space="preserve"> </w:t>
            </w:r>
            <w:r w:rsidRPr="00C01417">
              <w:rPr>
                <w:rFonts w:ascii="GHEA Grapalat" w:hAnsi="GHEA Grapalat" w:cs="Calibri"/>
                <w:sz w:val="20"/>
                <w:szCs w:val="20"/>
              </w:rPr>
              <w:t>քանդում</w:t>
            </w:r>
            <w:r w:rsidRPr="00E45FC9">
              <w:rPr>
                <w:rFonts w:ascii="GHEA Grapalat" w:hAnsi="GHEA Grapalat" w:cs="Calibri"/>
                <w:sz w:val="20"/>
                <w:szCs w:val="20"/>
                <w:lang w:val="ru-RU"/>
              </w:rPr>
              <w:t xml:space="preserve"> </w:t>
            </w:r>
            <w:r w:rsidRPr="00C01417">
              <w:rPr>
                <w:rFonts w:ascii="GHEA Grapalat" w:hAnsi="GHEA Grapalat" w:cs="Calibri"/>
                <w:sz w:val="20"/>
                <w:szCs w:val="20"/>
              </w:rPr>
              <w:t>մինչև</w:t>
            </w:r>
            <w:r w:rsidRPr="00E45FC9">
              <w:rPr>
                <w:rFonts w:ascii="GHEA Grapalat" w:hAnsi="GHEA Grapalat" w:cs="Calibri"/>
                <w:sz w:val="20"/>
                <w:szCs w:val="20"/>
                <w:lang w:val="ru-RU"/>
              </w:rPr>
              <w:t xml:space="preserve"> 16 </w:t>
            </w:r>
            <w:r w:rsidRPr="00C01417">
              <w:rPr>
                <w:rFonts w:ascii="GHEA Grapalat" w:hAnsi="GHEA Grapalat" w:cs="Calibri"/>
                <w:sz w:val="20"/>
                <w:szCs w:val="20"/>
              </w:rPr>
              <w:t>մ</w:t>
            </w:r>
            <w:r w:rsidRPr="00E45FC9">
              <w:rPr>
                <w:rFonts w:ascii="GHEA Grapalat" w:hAnsi="GHEA Grapalat" w:cs="Calibri"/>
                <w:sz w:val="20"/>
                <w:szCs w:val="20"/>
                <w:lang w:val="ru-RU"/>
              </w:rPr>
              <w:t xml:space="preserve"> </w:t>
            </w:r>
            <w:r w:rsidRPr="00C01417">
              <w:rPr>
                <w:rFonts w:ascii="GHEA Grapalat" w:hAnsi="GHEA Grapalat" w:cs="Calibri"/>
                <w:sz w:val="20"/>
                <w:szCs w:val="20"/>
              </w:rPr>
              <w:t>բարձրությամբ</w:t>
            </w:r>
          </w:p>
        </w:tc>
        <w:tc>
          <w:tcPr>
            <w:tcW w:w="709" w:type="dxa"/>
            <w:vMerge w:val="restart"/>
            <w:noWrap/>
            <w:vAlign w:val="center"/>
          </w:tcPr>
          <w:p w:rsidR="00BE2691" w:rsidRPr="00370C37" w:rsidRDefault="00BE2691" w:rsidP="000732D2">
            <w:pPr>
              <w:jc w:val="center"/>
              <w:rPr>
                <w:rFonts w:ascii="GHEA Grapalat" w:hAnsi="GHEA Grapalat" w:cs="Calibri"/>
                <w:sz w:val="16"/>
                <w:szCs w:val="20"/>
              </w:rPr>
            </w:pPr>
            <w:r w:rsidRPr="00370C37">
              <w:rPr>
                <w:rFonts w:ascii="GHEA Grapalat" w:hAnsi="GHEA Grapalat" w:cs="Calibri"/>
                <w:sz w:val="16"/>
                <w:szCs w:val="20"/>
              </w:rPr>
              <w:t>100</w:t>
            </w:r>
            <w:r w:rsidRPr="00370C37">
              <w:rPr>
                <w:rFonts w:ascii="GHEA Grapalat" w:hAnsi="GHEA Grapalat" w:cs="Arial"/>
                <w:sz w:val="16"/>
                <w:szCs w:val="20"/>
              </w:rPr>
              <w:t>քմ</w:t>
            </w:r>
            <w:r w:rsidRPr="00370C37">
              <w:rPr>
                <w:rFonts w:ascii="GHEA Grapalat" w:hAnsi="GHEA Grapalat" w:cs="Calibri"/>
                <w:sz w:val="16"/>
                <w:szCs w:val="20"/>
              </w:rPr>
              <w:t xml:space="preserve"> </w:t>
            </w:r>
            <w:r w:rsidRPr="00370C37">
              <w:rPr>
                <w:rFonts w:ascii="GHEA Grapalat" w:hAnsi="GHEA Grapalat" w:cs="Arial"/>
                <w:sz w:val="16"/>
                <w:szCs w:val="20"/>
              </w:rPr>
              <w:t>պրո-յեկ</w:t>
            </w:r>
            <w:r w:rsidRPr="00370C37">
              <w:rPr>
                <w:rFonts w:ascii="GHEA Grapalat" w:hAnsi="GHEA Grapalat" w:cs="Calibri"/>
                <w:sz w:val="16"/>
                <w:szCs w:val="20"/>
              </w:rPr>
              <w:t>-</w:t>
            </w:r>
            <w:r w:rsidRPr="00370C37">
              <w:rPr>
                <w:rFonts w:ascii="GHEA Grapalat" w:hAnsi="GHEA Grapalat" w:cs="Arial"/>
                <w:sz w:val="16"/>
                <w:szCs w:val="20"/>
              </w:rPr>
              <w:t>ցիայի</w:t>
            </w:r>
          </w:p>
        </w:tc>
        <w:tc>
          <w:tcPr>
            <w:tcW w:w="425" w:type="dxa"/>
            <w:vMerge w:val="restart"/>
            <w:noWrap/>
            <w:vAlign w:val="center"/>
          </w:tcPr>
          <w:p w:rsidR="00BE2691" w:rsidRPr="00C01417" w:rsidRDefault="00BE2691" w:rsidP="000732D2">
            <w:pPr>
              <w:jc w:val="center"/>
              <w:rPr>
                <w:rFonts w:ascii="GHEA Grapalat" w:hAnsi="GHEA Grapalat" w:cs="Calibri"/>
                <w:sz w:val="20"/>
                <w:szCs w:val="20"/>
              </w:rPr>
            </w:pPr>
            <w:r w:rsidRPr="00C01417">
              <w:rPr>
                <w:rFonts w:ascii="GHEA Grapalat" w:hAnsi="GHEA Grapalat" w:cs="Calibri"/>
                <w:sz w:val="20"/>
                <w:szCs w:val="20"/>
              </w:rPr>
              <w:t>1</w:t>
            </w:r>
          </w:p>
        </w:tc>
        <w:tc>
          <w:tcPr>
            <w:tcW w:w="1418" w:type="dxa"/>
            <w:vMerge w:val="restart"/>
            <w:noWrap/>
            <w:vAlign w:val="center"/>
          </w:tcPr>
          <w:p w:rsidR="00BE2691" w:rsidRPr="00C01417" w:rsidRDefault="00BE2691" w:rsidP="00A92F69">
            <w:pPr>
              <w:jc w:val="center"/>
              <w:rPr>
                <w:rFonts w:ascii="GHEA Grapalat" w:hAnsi="GHEA Grapalat" w:cs="Calibri"/>
                <w:sz w:val="20"/>
                <w:szCs w:val="20"/>
              </w:rPr>
            </w:pPr>
            <w:r w:rsidRPr="00C01417">
              <w:rPr>
                <w:rFonts w:ascii="GHEA Grapalat" w:hAnsi="GHEA Grapalat" w:cs="Calibri"/>
                <w:sz w:val="20"/>
                <w:szCs w:val="20"/>
              </w:rPr>
              <w:t>229,5</w:t>
            </w:r>
            <w:r w:rsidR="00A92F69">
              <w:rPr>
                <w:rFonts w:ascii="GHEA Grapalat" w:hAnsi="GHEA Grapalat" w:cs="Calibri"/>
                <w:sz w:val="20"/>
                <w:szCs w:val="20"/>
                <w:lang w:val="hy-AM"/>
              </w:rPr>
              <w:t>1</w:t>
            </w:r>
            <w:r w:rsidR="00C50A56">
              <w:rPr>
                <w:rFonts w:ascii="GHEA Grapalat" w:hAnsi="GHEA Grapalat" w:cs="Calibri"/>
                <w:sz w:val="20"/>
                <w:szCs w:val="20"/>
                <w:lang w:val="hy-AM"/>
              </w:rPr>
              <w:t>0</w:t>
            </w:r>
          </w:p>
        </w:tc>
        <w:tc>
          <w:tcPr>
            <w:tcW w:w="992" w:type="dxa"/>
            <w:vMerge w:val="restart"/>
            <w:noWrap/>
            <w:vAlign w:val="center"/>
          </w:tcPr>
          <w:p w:rsidR="00BE2691" w:rsidRPr="00C01417" w:rsidRDefault="00BE2691" w:rsidP="00BE2691">
            <w:pPr>
              <w:jc w:val="center"/>
              <w:rPr>
                <w:rFonts w:ascii="GHEA Grapalat" w:hAnsi="GHEA Grapalat" w:cs="Calibri"/>
                <w:sz w:val="20"/>
                <w:szCs w:val="20"/>
              </w:rPr>
            </w:pPr>
            <w:r w:rsidRPr="00C01417">
              <w:rPr>
                <w:rFonts w:ascii="GHEA Grapalat" w:hAnsi="GHEA Grapalat" w:cs="Calibri"/>
                <w:sz w:val="20"/>
                <w:szCs w:val="20"/>
              </w:rPr>
              <w:t>219,000</w:t>
            </w:r>
          </w:p>
        </w:tc>
        <w:tc>
          <w:tcPr>
            <w:tcW w:w="1134" w:type="dxa"/>
            <w:vMerge w:val="restart"/>
            <w:noWrap/>
            <w:vAlign w:val="center"/>
          </w:tcPr>
          <w:p w:rsidR="00BE2691" w:rsidRPr="00C01417" w:rsidRDefault="00BE2691" w:rsidP="00BE2691">
            <w:pPr>
              <w:jc w:val="center"/>
              <w:rPr>
                <w:rFonts w:ascii="GHEA Grapalat" w:hAnsi="GHEA Grapalat" w:cs="Calibri"/>
                <w:sz w:val="20"/>
                <w:szCs w:val="20"/>
              </w:rPr>
            </w:pPr>
            <w:r w:rsidRPr="00C01417">
              <w:rPr>
                <w:rFonts w:ascii="GHEA Grapalat" w:hAnsi="GHEA Grapalat" w:cs="Calibri"/>
                <w:sz w:val="20"/>
                <w:szCs w:val="20"/>
              </w:rPr>
              <w:t>1,000</w:t>
            </w:r>
          </w:p>
        </w:tc>
        <w:tc>
          <w:tcPr>
            <w:tcW w:w="1134" w:type="dxa"/>
            <w:vMerge w:val="restart"/>
            <w:noWrap/>
            <w:vAlign w:val="center"/>
          </w:tcPr>
          <w:p w:rsidR="00BE2691" w:rsidRPr="00C01417" w:rsidRDefault="00BE2691" w:rsidP="00A92F69">
            <w:pPr>
              <w:jc w:val="center"/>
              <w:rPr>
                <w:rFonts w:ascii="GHEA Grapalat" w:hAnsi="GHEA Grapalat" w:cs="Calibri"/>
                <w:sz w:val="20"/>
                <w:szCs w:val="20"/>
              </w:rPr>
            </w:pPr>
            <w:r w:rsidRPr="00C01417">
              <w:rPr>
                <w:rFonts w:ascii="GHEA Grapalat" w:hAnsi="GHEA Grapalat" w:cs="Calibri"/>
                <w:sz w:val="20"/>
                <w:szCs w:val="20"/>
              </w:rPr>
              <w:t>9,5</w:t>
            </w:r>
            <w:r w:rsidR="00A92F69">
              <w:rPr>
                <w:rFonts w:ascii="GHEA Grapalat" w:hAnsi="GHEA Grapalat" w:cs="Calibri"/>
                <w:sz w:val="20"/>
                <w:szCs w:val="20"/>
                <w:lang w:val="hy-AM"/>
              </w:rPr>
              <w:t>1</w:t>
            </w:r>
          </w:p>
        </w:tc>
        <w:tc>
          <w:tcPr>
            <w:tcW w:w="1276" w:type="dxa"/>
            <w:noWrap/>
            <w:vAlign w:val="center"/>
          </w:tcPr>
          <w:p w:rsidR="00BE2691" w:rsidRPr="00C01417" w:rsidRDefault="00BE2691" w:rsidP="000732D2">
            <w:pPr>
              <w:jc w:val="center"/>
              <w:rPr>
                <w:rFonts w:ascii="GHEA Grapalat" w:hAnsi="GHEA Grapalat" w:cs="Calibri"/>
                <w:sz w:val="20"/>
                <w:szCs w:val="20"/>
              </w:rPr>
            </w:pPr>
            <w:r w:rsidRPr="00C01417">
              <w:rPr>
                <w:rFonts w:ascii="GHEA Grapalat" w:hAnsi="GHEA Grapalat" w:cs="Calibri"/>
                <w:sz w:val="20"/>
                <w:szCs w:val="20"/>
              </w:rPr>
              <w:t>մետաղա-կան մասեր</w:t>
            </w:r>
          </w:p>
        </w:tc>
        <w:tc>
          <w:tcPr>
            <w:tcW w:w="992" w:type="dxa"/>
            <w:noWrap/>
            <w:vAlign w:val="center"/>
          </w:tcPr>
          <w:p w:rsidR="00BE2691" w:rsidRPr="00C01417" w:rsidRDefault="00BE2691" w:rsidP="000732D2">
            <w:pPr>
              <w:jc w:val="center"/>
              <w:rPr>
                <w:rFonts w:ascii="GHEA Grapalat" w:hAnsi="GHEA Grapalat" w:cs="Calibri"/>
                <w:sz w:val="20"/>
                <w:szCs w:val="20"/>
              </w:rPr>
            </w:pPr>
            <w:r w:rsidRPr="00C01417">
              <w:rPr>
                <w:rFonts w:ascii="GHEA Grapalat" w:hAnsi="GHEA Grapalat" w:cs="Calibri"/>
                <w:sz w:val="20"/>
                <w:szCs w:val="20"/>
              </w:rPr>
              <w:t>կգ</w:t>
            </w:r>
          </w:p>
        </w:tc>
        <w:tc>
          <w:tcPr>
            <w:tcW w:w="850" w:type="dxa"/>
            <w:noWrap/>
            <w:vAlign w:val="center"/>
          </w:tcPr>
          <w:p w:rsidR="00BE2691" w:rsidRPr="00C01417" w:rsidRDefault="00BE2691" w:rsidP="000732D2">
            <w:pPr>
              <w:jc w:val="center"/>
              <w:rPr>
                <w:rFonts w:ascii="GHEA Grapalat" w:hAnsi="GHEA Grapalat" w:cs="Calibri"/>
                <w:sz w:val="20"/>
                <w:szCs w:val="20"/>
              </w:rPr>
            </w:pPr>
            <w:r w:rsidRPr="00C01417">
              <w:rPr>
                <w:rFonts w:ascii="GHEA Grapalat" w:hAnsi="GHEA Grapalat" w:cs="Calibri"/>
                <w:sz w:val="20"/>
                <w:szCs w:val="20"/>
              </w:rPr>
              <w:t>4,40</w:t>
            </w:r>
          </w:p>
        </w:tc>
        <w:tc>
          <w:tcPr>
            <w:tcW w:w="851" w:type="dxa"/>
            <w:noWrap/>
            <w:vAlign w:val="center"/>
          </w:tcPr>
          <w:p w:rsidR="00BE2691" w:rsidRPr="00C01417" w:rsidRDefault="00BE2691" w:rsidP="000732D2">
            <w:pPr>
              <w:jc w:val="center"/>
              <w:rPr>
                <w:rFonts w:ascii="GHEA Grapalat" w:hAnsi="GHEA Grapalat" w:cs="Calibri"/>
                <w:sz w:val="20"/>
                <w:szCs w:val="20"/>
              </w:rPr>
            </w:pPr>
            <w:r w:rsidRPr="00C01417">
              <w:rPr>
                <w:rFonts w:ascii="GHEA Grapalat" w:hAnsi="GHEA Grapalat" w:cs="Calibri"/>
                <w:sz w:val="20"/>
                <w:szCs w:val="20"/>
              </w:rPr>
              <w:t>0,35</w:t>
            </w:r>
          </w:p>
        </w:tc>
        <w:tc>
          <w:tcPr>
            <w:tcW w:w="1134" w:type="dxa"/>
            <w:noWrap/>
            <w:vAlign w:val="center"/>
          </w:tcPr>
          <w:p w:rsidR="00A7492B" w:rsidRPr="00A92F69" w:rsidRDefault="00A7492B" w:rsidP="00881BD0">
            <w:pPr>
              <w:jc w:val="center"/>
              <w:rPr>
                <w:rFonts w:ascii="GHEA Grapalat" w:hAnsi="GHEA Grapalat" w:cs="Arial"/>
                <w:sz w:val="20"/>
                <w:szCs w:val="20"/>
              </w:rPr>
            </w:pPr>
          </w:p>
          <w:p w:rsidR="00BE2691" w:rsidRPr="00A92F69" w:rsidRDefault="00A7492B" w:rsidP="00881BD0">
            <w:pPr>
              <w:jc w:val="center"/>
              <w:rPr>
                <w:rFonts w:ascii="GHEA Grapalat" w:hAnsi="GHEA Grapalat" w:cs="Arial"/>
                <w:sz w:val="20"/>
                <w:szCs w:val="20"/>
              </w:rPr>
            </w:pPr>
            <w:r w:rsidRPr="00A92F69">
              <w:rPr>
                <w:rFonts w:ascii="GHEA Grapalat" w:hAnsi="GHEA Grapalat" w:cs="Arial"/>
                <w:sz w:val="20"/>
                <w:szCs w:val="20"/>
              </w:rPr>
              <w:t>1,74</w:t>
            </w:r>
          </w:p>
        </w:tc>
      </w:tr>
      <w:tr w:rsidR="00BE2691" w:rsidRPr="00C01417" w:rsidTr="00140506">
        <w:trPr>
          <w:trHeight w:val="255"/>
        </w:trPr>
        <w:tc>
          <w:tcPr>
            <w:tcW w:w="568" w:type="dxa"/>
            <w:vMerge/>
            <w:noWrap/>
            <w:vAlign w:val="center"/>
          </w:tcPr>
          <w:p w:rsidR="00BE2691" w:rsidRPr="00C01417" w:rsidRDefault="00BE2691" w:rsidP="000732D2">
            <w:pPr>
              <w:rPr>
                <w:rFonts w:ascii="GHEA Grapalat" w:hAnsi="GHEA Grapalat"/>
                <w:sz w:val="20"/>
                <w:szCs w:val="20"/>
              </w:rPr>
            </w:pPr>
          </w:p>
        </w:tc>
        <w:tc>
          <w:tcPr>
            <w:tcW w:w="2551" w:type="dxa"/>
            <w:vMerge/>
            <w:noWrap/>
            <w:vAlign w:val="center"/>
          </w:tcPr>
          <w:p w:rsidR="00BE2691" w:rsidRPr="00C01417" w:rsidRDefault="00BE2691" w:rsidP="000732D2">
            <w:pPr>
              <w:spacing w:line="240" w:lineRule="auto"/>
              <w:rPr>
                <w:rFonts w:ascii="GHEA Grapalat" w:hAnsi="GHEA Grapalat" w:cs="Arial"/>
                <w:sz w:val="20"/>
                <w:szCs w:val="20"/>
              </w:rPr>
            </w:pPr>
          </w:p>
        </w:tc>
        <w:tc>
          <w:tcPr>
            <w:tcW w:w="709" w:type="dxa"/>
            <w:vMerge/>
            <w:noWrap/>
            <w:vAlign w:val="center"/>
          </w:tcPr>
          <w:p w:rsidR="00BE2691" w:rsidRPr="00C01417" w:rsidRDefault="00BE2691" w:rsidP="000732D2">
            <w:pPr>
              <w:jc w:val="center"/>
              <w:rPr>
                <w:rFonts w:ascii="GHEA Grapalat" w:hAnsi="GHEA Grapalat" w:cs="Calibri"/>
                <w:sz w:val="20"/>
                <w:szCs w:val="20"/>
              </w:rPr>
            </w:pPr>
          </w:p>
        </w:tc>
        <w:tc>
          <w:tcPr>
            <w:tcW w:w="425" w:type="dxa"/>
            <w:vMerge/>
            <w:noWrap/>
            <w:vAlign w:val="center"/>
          </w:tcPr>
          <w:p w:rsidR="00BE2691" w:rsidRPr="00C01417" w:rsidRDefault="00BE2691" w:rsidP="000732D2">
            <w:pPr>
              <w:jc w:val="center"/>
              <w:rPr>
                <w:rFonts w:ascii="GHEA Grapalat" w:hAnsi="GHEA Grapalat" w:cs="Calibri"/>
                <w:sz w:val="20"/>
                <w:szCs w:val="20"/>
              </w:rPr>
            </w:pPr>
          </w:p>
        </w:tc>
        <w:tc>
          <w:tcPr>
            <w:tcW w:w="1418" w:type="dxa"/>
            <w:vMerge/>
            <w:noWrap/>
            <w:vAlign w:val="center"/>
          </w:tcPr>
          <w:p w:rsidR="00BE2691" w:rsidRPr="00C01417" w:rsidRDefault="00BE2691" w:rsidP="000732D2">
            <w:pPr>
              <w:jc w:val="center"/>
              <w:rPr>
                <w:rFonts w:ascii="GHEA Grapalat" w:hAnsi="GHEA Grapalat" w:cs="Calibri"/>
                <w:sz w:val="20"/>
                <w:szCs w:val="20"/>
              </w:rPr>
            </w:pPr>
          </w:p>
        </w:tc>
        <w:tc>
          <w:tcPr>
            <w:tcW w:w="992" w:type="dxa"/>
            <w:vMerge/>
            <w:noWrap/>
            <w:vAlign w:val="center"/>
          </w:tcPr>
          <w:p w:rsidR="00BE2691" w:rsidRPr="00C01417" w:rsidRDefault="00BE2691" w:rsidP="000732D2">
            <w:pPr>
              <w:jc w:val="center"/>
              <w:rPr>
                <w:rFonts w:ascii="GHEA Grapalat" w:hAnsi="GHEA Grapalat" w:cs="Calibri"/>
                <w:sz w:val="20"/>
                <w:szCs w:val="20"/>
              </w:rPr>
            </w:pPr>
          </w:p>
        </w:tc>
        <w:tc>
          <w:tcPr>
            <w:tcW w:w="1134" w:type="dxa"/>
            <w:vMerge/>
            <w:noWrap/>
            <w:vAlign w:val="center"/>
          </w:tcPr>
          <w:p w:rsidR="00BE2691" w:rsidRPr="00C01417" w:rsidRDefault="00BE2691" w:rsidP="000732D2">
            <w:pPr>
              <w:jc w:val="center"/>
              <w:rPr>
                <w:rFonts w:ascii="GHEA Grapalat" w:hAnsi="GHEA Grapalat" w:cs="Calibri"/>
                <w:sz w:val="20"/>
                <w:szCs w:val="20"/>
              </w:rPr>
            </w:pPr>
          </w:p>
        </w:tc>
        <w:tc>
          <w:tcPr>
            <w:tcW w:w="1134" w:type="dxa"/>
            <w:vMerge/>
            <w:noWrap/>
            <w:vAlign w:val="center"/>
          </w:tcPr>
          <w:p w:rsidR="00BE2691" w:rsidRPr="00C01417" w:rsidRDefault="00BE2691" w:rsidP="000732D2">
            <w:pPr>
              <w:jc w:val="center"/>
              <w:rPr>
                <w:rFonts w:ascii="GHEA Grapalat" w:hAnsi="GHEA Grapalat" w:cs="Calibri"/>
                <w:sz w:val="20"/>
                <w:szCs w:val="20"/>
              </w:rPr>
            </w:pPr>
          </w:p>
        </w:tc>
        <w:tc>
          <w:tcPr>
            <w:tcW w:w="1276" w:type="dxa"/>
            <w:noWrap/>
            <w:vAlign w:val="center"/>
          </w:tcPr>
          <w:p w:rsidR="00BE2691" w:rsidRPr="00C01417" w:rsidRDefault="00BE2691" w:rsidP="000732D2">
            <w:pPr>
              <w:jc w:val="center"/>
              <w:rPr>
                <w:rFonts w:ascii="GHEA Grapalat" w:hAnsi="GHEA Grapalat" w:cs="Calibri"/>
                <w:sz w:val="20"/>
                <w:szCs w:val="20"/>
              </w:rPr>
            </w:pPr>
            <w:r w:rsidRPr="00C01417">
              <w:rPr>
                <w:rFonts w:ascii="GHEA Grapalat" w:hAnsi="GHEA Grapalat" w:cs="Calibri"/>
                <w:sz w:val="20"/>
                <w:szCs w:val="20"/>
              </w:rPr>
              <w:t>փայտե վահան</w:t>
            </w:r>
          </w:p>
        </w:tc>
        <w:tc>
          <w:tcPr>
            <w:tcW w:w="992" w:type="dxa"/>
            <w:noWrap/>
            <w:vAlign w:val="center"/>
          </w:tcPr>
          <w:p w:rsidR="00BE2691" w:rsidRPr="00C01417" w:rsidRDefault="00BE2691" w:rsidP="000732D2">
            <w:pPr>
              <w:jc w:val="center"/>
              <w:rPr>
                <w:rFonts w:ascii="GHEA Grapalat" w:hAnsi="GHEA Grapalat" w:cs="Calibri"/>
                <w:sz w:val="20"/>
                <w:szCs w:val="20"/>
              </w:rPr>
            </w:pPr>
            <w:r w:rsidRPr="00C01417">
              <w:rPr>
                <w:rFonts w:ascii="GHEA Grapalat" w:hAnsi="GHEA Grapalat" w:cs="Calibri"/>
                <w:sz w:val="20"/>
                <w:szCs w:val="20"/>
              </w:rPr>
              <w:t>քմ</w:t>
            </w:r>
          </w:p>
        </w:tc>
        <w:tc>
          <w:tcPr>
            <w:tcW w:w="850" w:type="dxa"/>
            <w:noWrap/>
            <w:vAlign w:val="center"/>
          </w:tcPr>
          <w:p w:rsidR="00BE2691" w:rsidRPr="00C01417" w:rsidRDefault="00BE2691" w:rsidP="000732D2">
            <w:pPr>
              <w:jc w:val="center"/>
              <w:rPr>
                <w:rFonts w:ascii="GHEA Grapalat" w:hAnsi="GHEA Grapalat" w:cs="Calibri"/>
                <w:sz w:val="20"/>
                <w:szCs w:val="20"/>
              </w:rPr>
            </w:pPr>
            <w:r w:rsidRPr="00C01417">
              <w:rPr>
                <w:rFonts w:ascii="GHEA Grapalat" w:hAnsi="GHEA Grapalat" w:cs="Calibri"/>
                <w:sz w:val="20"/>
                <w:szCs w:val="20"/>
              </w:rPr>
              <w:t>1,91</w:t>
            </w:r>
          </w:p>
        </w:tc>
        <w:tc>
          <w:tcPr>
            <w:tcW w:w="851" w:type="dxa"/>
            <w:noWrap/>
            <w:vAlign w:val="center"/>
          </w:tcPr>
          <w:p w:rsidR="00BE2691" w:rsidRPr="00C01417" w:rsidRDefault="00BE2691" w:rsidP="000732D2">
            <w:pPr>
              <w:jc w:val="center"/>
              <w:rPr>
                <w:rFonts w:ascii="GHEA Grapalat" w:hAnsi="GHEA Grapalat" w:cs="Calibri"/>
                <w:sz w:val="20"/>
                <w:szCs w:val="20"/>
              </w:rPr>
            </w:pPr>
            <w:r w:rsidRPr="00C01417">
              <w:rPr>
                <w:rFonts w:ascii="GHEA Grapalat" w:hAnsi="GHEA Grapalat" w:cs="Calibri"/>
                <w:sz w:val="20"/>
                <w:szCs w:val="20"/>
              </w:rPr>
              <w:t>2,50</w:t>
            </w:r>
          </w:p>
        </w:tc>
        <w:tc>
          <w:tcPr>
            <w:tcW w:w="1134" w:type="dxa"/>
            <w:noWrap/>
          </w:tcPr>
          <w:p w:rsidR="00A7492B" w:rsidRPr="00A92F69" w:rsidRDefault="00A7492B" w:rsidP="000732D2">
            <w:pPr>
              <w:jc w:val="center"/>
              <w:rPr>
                <w:rFonts w:ascii="GHEA Grapalat" w:hAnsi="GHEA Grapalat" w:cs="Arial"/>
                <w:sz w:val="20"/>
                <w:szCs w:val="20"/>
              </w:rPr>
            </w:pPr>
          </w:p>
          <w:p w:rsidR="00BE2691" w:rsidRPr="00A92F69" w:rsidRDefault="00A7492B" w:rsidP="000732D2">
            <w:pPr>
              <w:jc w:val="center"/>
              <w:rPr>
                <w:rFonts w:ascii="GHEA Grapalat" w:hAnsi="GHEA Grapalat" w:cs="Arial"/>
                <w:sz w:val="20"/>
                <w:szCs w:val="20"/>
              </w:rPr>
            </w:pPr>
            <w:r w:rsidRPr="00A92F69">
              <w:rPr>
                <w:rFonts w:ascii="GHEA Grapalat" w:hAnsi="GHEA Grapalat" w:cs="Arial"/>
                <w:sz w:val="20"/>
                <w:szCs w:val="20"/>
              </w:rPr>
              <w:t>5,41</w:t>
            </w:r>
          </w:p>
        </w:tc>
      </w:tr>
      <w:tr w:rsidR="000732D2" w:rsidRPr="00C01417" w:rsidTr="00140506">
        <w:trPr>
          <w:trHeight w:val="255"/>
        </w:trPr>
        <w:tc>
          <w:tcPr>
            <w:tcW w:w="568" w:type="dxa"/>
            <w:vMerge/>
            <w:noWrap/>
            <w:vAlign w:val="center"/>
          </w:tcPr>
          <w:p w:rsidR="000732D2" w:rsidRPr="00C01417" w:rsidRDefault="000732D2" w:rsidP="000732D2">
            <w:pPr>
              <w:rPr>
                <w:rFonts w:ascii="GHEA Grapalat" w:hAnsi="GHEA Grapalat"/>
                <w:sz w:val="20"/>
                <w:szCs w:val="20"/>
              </w:rPr>
            </w:pPr>
          </w:p>
        </w:tc>
        <w:tc>
          <w:tcPr>
            <w:tcW w:w="2551" w:type="dxa"/>
            <w:vMerge/>
            <w:noWrap/>
            <w:vAlign w:val="center"/>
          </w:tcPr>
          <w:p w:rsidR="000732D2" w:rsidRPr="00C01417" w:rsidRDefault="000732D2" w:rsidP="000732D2">
            <w:pPr>
              <w:spacing w:line="240" w:lineRule="auto"/>
              <w:rPr>
                <w:rFonts w:ascii="GHEA Grapalat" w:hAnsi="GHEA Grapalat" w:cs="Arial"/>
                <w:sz w:val="20"/>
                <w:szCs w:val="20"/>
              </w:rPr>
            </w:pPr>
          </w:p>
        </w:tc>
        <w:tc>
          <w:tcPr>
            <w:tcW w:w="709" w:type="dxa"/>
            <w:vMerge/>
            <w:noWrap/>
            <w:vAlign w:val="center"/>
          </w:tcPr>
          <w:p w:rsidR="000732D2" w:rsidRPr="00C01417" w:rsidRDefault="000732D2" w:rsidP="000732D2">
            <w:pPr>
              <w:jc w:val="center"/>
              <w:rPr>
                <w:rFonts w:ascii="GHEA Grapalat" w:hAnsi="GHEA Grapalat" w:cs="Calibri"/>
                <w:sz w:val="20"/>
                <w:szCs w:val="20"/>
              </w:rPr>
            </w:pPr>
          </w:p>
        </w:tc>
        <w:tc>
          <w:tcPr>
            <w:tcW w:w="425" w:type="dxa"/>
            <w:vMerge/>
            <w:noWrap/>
            <w:vAlign w:val="center"/>
          </w:tcPr>
          <w:p w:rsidR="000732D2" w:rsidRPr="00C01417" w:rsidRDefault="000732D2" w:rsidP="000732D2">
            <w:pPr>
              <w:jc w:val="center"/>
              <w:rPr>
                <w:rFonts w:ascii="GHEA Grapalat" w:hAnsi="GHEA Grapalat" w:cs="Calibri"/>
                <w:sz w:val="20"/>
                <w:szCs w:val="20"/>
              </w:rPr>
            </w:pPr>
          </w:p>
        </w:tc>
        <w:tc>
          <w:tcPr>
            <w:tcW w:w="1418" w:type="dxa"/>
            <w:noWrap/>
            <w:vAlign w:val="center"/>
          </w:tcPr>
          <w:p w:rsidR="000732D2" w:rsidRPr="00C01417" w:rsidRDefault="000732D2" w:rsidP="000732D2">
            <w:pPr>
              <w:jc w:val="center"/>
              <w:rPr>
                <w:rFonts w:ascii="GHEA Grapalat" w:hAnsi="GHEA Grapalat" w:cs="Calibri"/>
                <w:sz w:val="20"/>
                <w:szCs w:val="20"/>
              </w:rPr>
            </w:pPr>
          </w:p>
        </w:tc>
        <w:tc>
          <w:tcPr>
            <w:tcW w:w="992" w:type="dxa"/>
            <w:noWrap/>
            <w:vAlign w:val="center"/>
          </w:tcPr>
          <w:p w:rsidR="000732D2" w:rsidRPr="00C01417" w:rsidRDefault="000732D2" w:rsidP="000732D2">
            <w:pPr>
              <w:jc w:val="center"/>
              <w:rPr>
                <w:rFonts w:ascii="GHEA Grapalat" w:hAnsi="GHEA Grapalat" w:cs="Calibri"/>
                <w:sz w:val="20"/>
                <w:szCs w:val="20"/>
              </w:rPr>
            </w:pPr>
          </w:p>
        </w:tc>
        <w:tc>
          <w:tcPr>
            <w:tcW w:w="1134" w:type="dxa"/>
            <w:noWrap/>
            <w:vAlign w:val="center"/>
          </w:tcPr>
          <w:p w:rsidR="000732D2" w:rsidRPr="00C01417" w:rsidRDefault="000732D2" w:rsidP="000732D2">
            <w:pPr>
              <w:jc w:val="center"/>
              <w:rPr>
                <w:rFonts w:ascii="GHEA Grapalat" w:hAnsi="GHEA Grapalat" w:cs="Calibri"/>
                <w:sz w:val="20"/>
                <w:szCs w:val="20"/>
              </w:rPr>
            </w:pPr>
          </w:p>
        </w:tc>
        <w:tc>
          <w:tcPr>
            <w:tcW w:w="1134" w:type="dxa"/>
            <w:noWrap/>
            <w:vAlign w:val="center"/>
          </w:tcPr>
          <w:p w:rsidR="000732D2" w:rsidRPr="00C01417" w:rsidRDefault="000732D2" w:rsidP="000732D2">
            <w:pPr>
              <w:jc w:val="center"/>
              <w:rPr>
                <w:rFonts w:ascii="GHEA Grapalat" w:hAnsi="GHEA Grapalat" w:cs="Calibri"/>
                <w:sz w:val="20"/>
                <w:szCs w:val="20"/>
              </w:rPr>
            </w:pPr>
          </w:p>
        </w:tc>
        <w:tc>
          <w:tcPr>
            <w:tcW w:w="1276" w:type="dxa"/>
            <w:noWrap/>
            <w:vAlign w:val="center"/>
          </w:tcPr>
          <w:p w:rsidR="000732D2" w:rsidRPr="00C01417" w:rsidRDefault="000732D2" w:rsidP="000732D2">
            <w:pPr>
              <w:jc w:val="center"/>
              <w:rPr>
                <w:rFonts w:ascii="GHEA Grapalat" w:hAnsi="GHEA Grapalat" w:cs="Calibri"/>
                <w:sz w:val="20"/>
                <w:szCs w:val="20"/>
              </w:rPr>
            </w:pPr>
          </w:p>
        </w:tc>
        <w:tc>
          <w:tcPr>
            <w:tcW w:w="992" w:type="dxa"/>
            <w:noWrap/>
            <w:vAlign w:val="center"/>
          </w:tcPr>
          <w:p w:rsidR="000732D2" w:rsidRPr="00C01417" w:rsidRDefault="000732D2" w:rsidP="000732D2">
            <w:pPr>
              <w:jc w:val="center"/>
              <w:rPr>
                <w:rFonts w:ascii="GHEA Grapalat" w:hAnsi="GHEA Grapalat" w:cs="Calibri"/>
                <w:sz w:val="20"/>
                <w:szCs w:val="20"/>
              </w:rPr>
            </w:pPr>
          </w:p>
        </w:tc>
        <w:tc>
          <w:tcPr>
            <w:tcW w:w="850" w:type="dxa"/>
            <w:noWrap/>
            <w:vAlign w:val="center"/>
          </w:tcPr>
          <w:p w:rsidR="000732D2" w:rsidRPr="00C01417" w:rsidRDefault="000732D2" w:rsidP="000732D2">
            <w:pPr>
              <w:jc w:val="center"/>
              <w:rPr>
                <w:rFonts w:ascii="GHEA Grapalat" w:hAnsi="GHEA Grapalat" w:cs="Calibri"/>
                <w:sz w:val="20"/>
                <w:szCs w:val="20"/>
              </w:rPr>
            </w:pPr>
          </w:p>
        </w:tc>
        <w:tc>
          <w:tcPr>
            <w:tcW w:w="851" w:type="dxa"/>
            <w:noWrap/>
            <w:vAlign w:val="center"/>
          </w:tcPr>
          <w:p w:rsidR="000732D2" w:rsidRPr="00C01417" w:rsidRDefault="000732D2" w:rsidP="000732D2">
            <w:pPr>
              <w:jc w:val="center"/>
              <w:rPr>
                <w:rFonts w:ascii="GHEA Grapalat" w:hAnsi="GHEA Grapalat" w:cs="Calibri"/>
                <w:sz w:val="20"/>
                <w:szCs w:val="20"/>
              </w:rPr>
            </w:pPr>
          </w:p>
        </w:tc>
        <w:tc>
          <w:tcPr>
            <w:tcW w:w="1134" w:type="dxa"/>
            <w:noWrap/>
          </w:tcPr>
          <w:p w:rsidR="000732D2" w:rsidRPr="00A92F69" w:rsidRDefault="00A92F69" w:rsidP="000732D2">
            <w:pPr>
              <w:jc w:val="center"/>
              <w:rPr>
                <w:rFonts w:ascii="GHEA Grapalat" w:hAnsi="GHEA Grapalat" w:cs="Arial"/>
                <w:sz w:val="20"/>
                <w:szCs w:val="20"/>
                <w:lang w:val="hy-AM"/>
              </w:rPr>
            </w:pPr>
            <w:r>
              <w:rPr>
                <w:rFonts w:ascii="GHEA Grapalat" w:hAnsi="GHEA Grapalat" w:cs="Arial"/>
                <w:sz w:val="20"/>
                <w:szCs w:val="20"/>
                <w:lang w:val="hy-AM"/>
              </w:rPr>
              <w:t>5</w:t>
            </w:r>
            <w:r w:rsidR="00881BD0">
              <w:rPr>
                <w:rFonts w:ascii="GHEA Grapalat" w:hAnsi="GHEA Grapalat" w:cs="Arial"/>
                <w:sz w:val="20"/>
                <w:szCs w:val="20"/>
                <w:lang w:val="hy-AM"/>
              </w:rPr>
              <w:t>,00</w:t>
            </w:r>
          </w:p>
        </w:tc>
      </w:tr>
      <w:tr w:rsidR="000732D2" w:rsidRPr="00C01417" w:rsidTr="00140506">
        <w:trPr>
          <w:trHeight w:val="255"/>
        </w:trPr>
        <w:tc>
          <w:tcPr>
            <w:tcW w:w="568" w:type="dxa"/>
            <w:noWrap/>
            <w:vAlign w:val="center"/>
          </w:tcPr>
          <w:p w:rsidR="000732D2" w:rsidRPr="00BE2691" w:rsidRDefault="000732D2" w:rsidP="004A1A7A">
            <w:pPr>
              <w:rPr>
                <w:rFonts w:ascii="GHEA Grapalat" w:hAnsi="GHEA Grapalat"/>
                <w:sz w:val="20"/>
                <w:szCs w:val="20"/>
                <w:lang w:val="ru-RU"/>
              </w:rPr>
            </w:pPr>
            <w:r w:rsidRPr="00C65D29">
              <w:rPr>
                <w:rFonts w:ascii="GHEA Grapalat" w:hAnsi="GHEA Grapalat"/>
                <w:sz w:val="20"/>
                <w:szCs w:val="20"/>
              </w:rPr>
              <w:t>9</w:t>
            </w:r>
            <w:r w:rsidR="004A1A7A">
              <w:rPr>
                <w:rFonts w:ascii="GHEA Grapalat" w:hAnsi="GHEA Grapalat"/>
                <w:sz w:val="20"/>
                <w:szCs w:val="20"/>
                <w:lang w:val="ru-RU"/>
              </w:rPr>
              <w:t>3</w:t>
            </w:r>
          </w:p>
        </w:tc>
        <w:tc>
          <w:tcPr>
            <w:tcW w:w="2551" w:type="dxa"/>
            <w:noWrap/>
            <w:vAlign w:val="center"/>
          </w:tcPr>
          <w:p w:rsidR="000732D2" w:rsidRPr="00BE2691" w:rsidRDefault="000732D2" w:rsidP="00BE2691">
            <w:pPr>
              <w:spacing w:line="240" w:lineRule="auto"/>
              <w:rPr>
                <w:rFonts w:ascii="GHEA Grapalat" w:hAnsi="GHEA Grapalat" w:cs="Arial"/>
                <w:sz w:val="20"/>
                <w:szCs w:val="20"/>
                <w:lang w:val="ru-RU"/>
              </w:rPr>
            </w:pPr>
            <w:r w:rsidRPr="00C01417">
              <w:rPr>
                <w:rFonts w:ascii="GHEA Grapalat" w:hAnsi="GHEA Grapalat" w:cs="Calibri"/>
                <w:sz w:val="20"/>
                <w:szCs w:val="20"/>
              </w:rPr>
              <w:t>Յուրաքանչյուր</w:t>
            </w:r>
            <w:r w:rsidRPr="00BE2691">
              <w:rPr>
                <w:rFonts w:ascii="GHEA Grapalat" w:hAnsi="GHEA Grapalat" w:cs="Calibri"/>
                <w:sz w:val="20"/>
                <w:szCs w:val="20"/>
                <w:lang w:val="ru-RU"/>
              </w:rPr>
              <w:t xml:space="preserve"> </w:t>
            </w:r>
            <w:r w:rsidRPr="00C01417">
              <w:rPr>
                <w:rFonts w:ascii="GHEA Grapalat" w:hAnsi="GHEA Grapalat" w:cs="Calibri"/>
                <w:sz w:val="20"/>
                <w:szCs w:val="20"/>
              </w:rPr>
              <w:t>հաջորդ</w:t>
            </w:r>
            <w:r w:rsidRPr="00BE2691">
              <w:rPr>
                <w:rFonts w:ascii="GHEA Grapalat" w:hAnsi="GHEA Grapalat" w:cs="Calibri"/>
                <w:sz w:val="20"/>
                <w:szCs w:val="20"/>
                <w:lang w:val="ru-RU"/>
              </w:rPr>
              <w:t xml:space="preserve"> 4</w:t>
            </w:r>
            <w:r w:rsidRPr="00C01417">
              <w:rPr>
                <w:rFonts w:ascii="GHEA Grapalat" w:hAnsi="GHEA Grapalat" w:cs="Calibri"/>
                <w:sz w:val="20"/>
                <w:szCs w:val="20"/>
              </w:rPr>
              <w:t>մ</w:t>
            </w:r>
            <w:r w:rsidRPr="00BE2691">
              <w:rPr>
                <w:rFonts w:ascii="GHEA Grapalat" w:hAnsi="GHEA Grapalat" w:cs="Calibri"/>
                <w:sz w:val="20"/>
                <w:szCs w:val="20"/>
                <w:lang w:val="ru-RU"/>
              </w:rPr>
              <w:t xml:space="preserve"> </w:t>
            </w:r>
            <w:r w:rsidRPr="00C01417">
              <w:rPr>
                <w:rFonts w:ascii="GHEA Grapalat" w:hAnsi="GHEA Grapalat" w:cs="Calibri"/>
                <w:sz w:val="20"/>
                <w:szCs w:val="20"/>
              </w:rPr>
              <w:t>բարձրության</w:t>
            </w:r>
            <w:r w:rsidRPr="00BE2691">
              <w:rPr>
                <w:rFonts w:ascii="GHEA Grapalat" w:hAnsi="GHEA Grapalat" w:cs="Calibri"/>
                <w:sz w:val="20"/>
                <w:szCs w:val="20"/>
                <w:lang w:val="ru-RU"/>
              </w:rPr>
              <w:t xml:space="preserve"> </w:t>
            </w:r>
            <w:r w:rsidRPr="00C01417">
              <w:rPr>
                <w:rFonts w:ascii="GHEA Grapalat" w:hAnsi="GHEA Grapalat" w:cs="Calibri"/>
                <w:sz w:val="20"/>
                <w:szCs w:val="20"/>
              </w:rPr>
              <w:t>համար</w:t>
            </w:r>
            <w:r w:rsidRPr="00BE2691">
              <w:rPr>
                <w:rFonts w:ascii="GHEA Grapalat" w:hAnsi="GHEA Grapalat" w:cs="Calibri"/>
                <w:sz w:val="20"/>
                <w:szCs w:val="20"/>
                <w:lang w:val="ru-RU"/>
              </w:rPr>
              <w:t xml:space="preserve"> </w:t>
            </w:r>
            <w:r w:rsidRPr="00C01417">
              <w:rPr>
                <w:rFonts w:ascii="GHEA Grapalat" w:hAnsi="GHEA Grapalat" w:cs="Calibri"/>
                <w:sz w:val="20"/>
                <w:szCs w:val="20"/>
              </w:rPr>
              <w:t>ավելացնել</w:t>
            </w:r>
          </w:p>
        </w:tc>
        <w:tc>
          <w:tcPr>
            <w:tcW w:w="709" w:type="dxa"/>
            <w:noWrap/>
            <w:vAlign w:val="center"/>
          </w:tcPr>
          <w:p w:rsidR="000732D2" w:rsidRPr="00370C37" w:rsidRDefault="000732D2" w:rsidP="000732D2">
            <w:pPr>
              <w:jc w:val="center"/>
              <w:rPr>
                <w:rFonts w:ascii="GHEA Grapalat" w:hAnsi="GHEA Grapalat" w:cs="Calibri"/>
                <w:sz w:val="16"/>
                <w:szCs w:val="20"/>
              </w:rPr>
            </w:pPr>
            <w:r w:rsidRPr="00370C37">
              <w:rPr>
                <w:rFonts w:ascii="GHEA Grapalat" w:hAnsi="GHEA Grapalat" w:cs="Calibri"/>
                <w:sz w:val="16"/>
                <w:szCs w:val="20"/>
              </w:rPr>
              <w:t>100</w:t>
            </w:r>
            <w:r w:rsidRPr="00370C37">
              <w:rPr>
                <w:rFonts w:ascii="GHEA Grapalat" w:hAnsi="GHEA Grapalat" w:cs="Arial"/>
                <w:sz w:val="16"/>
                <w:szCs w:val="20"/>
              </w:rPr>
              <w:t>քմ</w:t>
            </w:r>
            <w:r w:rsidRPr="00370C37">
              <w:rPr>
                <w:rFonts w:ascii="GHEA Grapalat" w:hAnsi="GHEA Grapalat" w:cs="Calibri"/>
                <w:sz w:val="16"/>
                <w:szCs w:val="20"/>
              </w:rPr>
              <w:t xml:space="preserve"> </w:t>
            </w:r>
            <w:r w:rsidRPr="00370C37">
              <w:rPr>
                <w:rFonts w:ascii="GHEA Grapalat" w:hAnsi="GHEA Grapalat" w:cs="Arial"/>
                <w:sz w:val="16"/>
                <w:szCs w:val="20"/>
              </w:rPr>
              <w:t>պրո-յեկ</w:t>
            </w:r>
            <w:r w:rsidRPr="00370C37">
              <w:rPr>
                <w:rFonts w:ascii="GHEA Grapalat" w:hAnsi="GHEA Grapalat" w:cs="Calibri"/>
                <w:sz w:val="16"/>
                <w:szCs w:val="20"/>
              </w:rPr>
              <w:t>-</w:t>
            </w:r>
            <w:r w:rsidRPr="00370C37">
              <w:rPr>
                <w:rFonts w:ascii="GHEA Grapalat" w:hAnsi="GHEA Grapalat" w:cs="Arial"/>
                <w:sz w:val="16"/>
                <w:szCs w:val="20"/>
              </w:rPr>
              <w:t>ցիայի</w:t>
            </w:r>
          </w:p>
        </w:tc>
        <w:tc>
          <w:tcPr>
            <w:tcW w:w="425" w:type="dxa"/>
            <w:noWrap/>
            <w:vAlign w:val="center"/>
          </w:tcPr>
          <w:p w:rsidR="000732D2" w:rsidRPr="00C01417" w:rsidRDefault="000732D2" w:rsidP="000732D2">
            <w:pPr>
              <w:jc w:val="center"/>
              <w:rPr>
                <w:rFonts w:ascii="GHEA Grapalat" w:hAnsi="GHEA Grapalat" w:cs="Calibri"/>
                <w:sz w:val="20"/>
                <w:szCs w:val="20"/>
              </w:rPr>
            </w:pPr>
            <w:r w:rsidRPr="00C01417">
              <w:rPr>
                <w:rFonts w:ascii="GHEA Grapalat" w:hAnsi="GHEA Grapalat" w:cs="Calibri"/>
                <w:sz w:val="20"/>
                <w:szCs w:val="20"/>
              </w:rPr>
              <w:t>1</w:t>
            </w:r>
          </w:p>
        </w:tc>
        <w:tc>
          <w:tcPr>
            <w:tcW w:w="1418" w:type="dxa"/>
            <w:noWrap/>
            <w:vAlign w:val="center"/>
          </w:tcPr>
          <w:p w:rsidR="000732D2" w:rsidRPr="00C50A56" w:rsidRDefault="000732D2" w:rsidP="00A92F69">
            <w:pPr>
              <w:jc w:val="center"/>
              <w:rPr>
                <w:rFonts w:ascii="GHEA Grapalat" w:hAnsi="GHEA Grapalat" w:cs="Calibri"/>
                <w:sz w:val="20"/>
                <w:szCs w:val="20"/>
                <w:lang w:val="hy-AM"/>
              </w:rPr>
            </w:pPr>
            <w:r w:rsidRPr="00C01417">
              <w:rPr>
                <w:rFonts w:ascii="GHEA Grapalat" w:hAnsi="GHEA Grapalat" w:cs="Calibri"/>
                <w:sz w:val="20"/>
                <w:szCs w:val="20"/>
              </w:rPr>
              <w:t>33,0</w:t>
            </w:r>
            <w:r w:rsidR="00C50A56">
              <w:rPr>
                <w:rFonts w:ascii="GHEA Grapalat" w:hAnsi="GHEA Grapalat" w:cs="Calibri"/>
                <w:sz w:val="20"/>
                <w:szCs w:val="20"/>
                <w:lang w:val="hy-AM"/>
              </w:rPr>
              <w:t>00</w:t>
            </w:r>
          </w:p>
        </w:tc>
        <w:tc>
          <w:tcPr>
            <w:tcW w:w="992" w:type="dxa"/>
            <w:noWrap/>
            <w:vAlign w:val="center"/>
          </w:tcPr>
          <w:p w:rsidR="000732D2" w:rsidRPr="00C01417" w:rsidRDefault="000732D2" w:rsidP="00BE2691">
            <w:pPr>
              <w:jc w:val="center"/>
              <w:rPr>
                <w:rFonts w:ascii="GHEA Grapalat" w:hAnsi="GHEA Grapalat" w:cs="Calibri"/>
                <w:sz w:val="20"/>
                <w:szCs w:val="20"/>
              </w:rPr>
            </w:pPr>
            <w:r w:rsidRPr="00C01417">
              <w:rPr>
                <w:rFonts w:ascii="GHEA Grapalat" w:hAnsi="GHEA Grapalat" w:cs="Calibri"/>
                <w:sz w:val="20"/>
                <w:szCs w:val="20"/>
              </w:rPr>
              <w:t>33,000</w:t>
            </w:r>
          </w:p>
        </w:tc>
        <w:tc>
          <w:tcPr>
            <w:tcW w:w="1134" w:type="dxa"/>
            <w:noWrap/>
            <w:vAlign w:val="center"/>
          </w:tcPr>
          <w:p w:rsidR="000732D2" w:rsidRPr="00C01417" w:rsidRDefault="000732D2" w:rsidP="000732D2">
            <w:pPr>
              <w:jc w:val="center"/>
              <w:rPr>
                <w:rFonts w:ascii="GHEA Grapalat" w:hAnsi="GHEA Grapalat" w:cs="Calibri"/>
                <w:sz w:val="20"/>
                <w:szCs w:val="20"/>
              </w:rPr>
            </w:pPr>
          </w:p>
        </w:tc>
        <w:tc>
          <w:tcPr>
            <w:tcW w:w="1134" w:type="dxa"/>
            <w:noWrap/>
            <w:vAlign w:val="center"/>
          </w:tcPr>
          <w:p w:rsidR="000732D2" w:rsidRPr="00C01417" w:rsidRDefault="000732D2" w:rsidP="000732D2">
            <w:pPr>
              <w:jc w:val="center"/>
              <w:rPr>
                <w:rFonts w:ascii="GHEA Grapalat" w:hAnsi="GHEA Grapalat" w:cs="Calibri"/>
                <w:sz w:val="20"/>
                <w:szCs w:val="20"/>
              </w:rPr>
            </w:pPr>
          </w:p>
        </w:tc>
        <w:tc>
          <w:tcPr>
            <w:tcW w:w="1276" w:type="dxa"/>
            <w:noWrap/>
            <w:vAlign w:val="center"/>
          </w:tcPr>
          <w:p w:rsidR="000732D2" w:rsidRPr="00C01417" w:rsidRDefault="000732D2" w:rsidP="000732D2">
            <w:pPr>
              <w:jc w:val="center"/>
              <w:rPr>
                <w:rFonts w:ascii="GHEA Grapalat" w:hAnsi="GHEA Grapalat" w:cs="Calibri"/>
                <w:sz w:val="20"/>
                <w:szCs w:val="20"/>
              </w:rPr>
            </w:pPr>
          </w:p>
        </w:tc>
        <w:tc>
          <w:tcPr>
            <w:tcW w:w="992" w:type="dxa"/>
            <w:noWrap/>
            <w:vAlign w:val="center"/>
          </w:tcPr>
          <w:p w:rsidR="000732D2" w:rsidRPr="00C01417" w:rsidRDefault="000732D2" w:rsidP="000732D2">
            <w:pPr>
              <w:jc w:val="center"/>
              <w:rPr>
                <w:rFonts w:ascii="GHEA Grapalat" w:hAnsi="GHEA Grapalat" w:cs="Calibri"/>
                <w:sz w:val="20"/>
                <w:szCs w:val="20"/>
              </w:rPr>
            </w:pPr>
          </w:p>
        </w:tc>
        <w:tc>
          <w:tcPr>
            <w:tcW w:w="850" w:type="dxa"/>
            <w:noWrap/>
            <w:vAlign w:val="center"/>
          </w:tcPr>
          <w:p w:rsidR="000732D2" w:rsidRPr="00C01417" w:rsidRDefault="000732D2" w:rsidP="000732D2">
            <w:pPr>
              <w:jc w:val="center"/>
              <w:rPr>
                <w:rFonts w:ascii="GHEA Grapalat" w:hAnsi="GHEA Grapalat" w:cs="Calibri"/>
                <w:sz w:val="20"/>
                <w:szCs w:val="20"/>
              </w:rPr>
            </w:pPr>
          </w:p>
        </w:tc>
        <w:tc>
          <w:tcPr>
            <w:tcW w:w="851" w:type="dxa"/>
            <w:noWrap/>
            <w:vAlign w:val="center"/>
          </w:tcPr>
          <w:p w:rsidR="000732D2" w:rsidRPr="00C01417" w:rsidRDefault="000732D2" w:rsidP="000732D2">
            <w:pPr>
              <w:jc w:val="center"/>
              <w:rPr>
                <w:rFonts w:ascii="GHEA Grapalat" w:hAnsi="GHEA Grapalat" w:cs="Calibri"/>
                <w:sz w:val="20"/>
                <w:szCs w:val="20"/>
              </w:rPr>
            </w:pPr>
          </w:p>
        </w:tc>
        <w:tc>
          <w:tcPr>
            <w:tcW w:w="1134" w:type="dxa"/>
            <w:noWrap/>
          </w:tcPr>
          <w:p w:rsidR="000732D2" w:rsidRPr="00C01417" w:rsidRDefault="000732D2" w:rsidP="000732D2">
            <w:pPr>
              <w:jc w:val="center"/>
              <w:rPr>
                <w:rFonts w:ascii="GHEA Grapalat" w:hAnsi="GHEA Grapalat" w:cs="Arial"/>
                <w:sz w:val="20"/>
                <w:szCs w:val="20"/>
              </w:rPr>
            </w:pPr>
          </w:p>
        </w:tc>
      </w:tr>
      <w:tr w:rsidR="00BE2691" w:rsidRPr="00C01417" w:rsidTr="00140506">
        <w:trPr>
          <w:trHeight w:val="255"/>
        </w:trPr>
        <w:tc>
          <w:tcPr>
            <w:tcW w:w="568" w:type="dxa"/>
            <w:vMerge w:val="restart"/>
            <w:noWrap/>
            <w:vAlign w:val="center"/>
          </w:tcPr>
          <w:p w:rsidR="00BE2691" w:rsidRPr="00BE2691" w:rsidRDefault="00BE2691" w:rsidP="004A1A7A">
            <w:pPr>
              <w:rPr>
                <w:rFonts w:ascii="GHEA Grapalat" w:hAnsi="GHEA Grapalat"/>
                <w:sz w:val="20"/>
                <w:szCs w:val="20"/>
                <w:lang w:val="ru-RU"/>
              </w:rPr>
            </w:pPr>
            <w:r w:rsidRPr="00C01417">
              <w:rPr>
                <w:rFonts w:ascii="GHEA Grapalat" w:hAnsi="GHEA Grapalat"/>
                <w:sz w:val="20"/>
                <w:szCs w:val="20"/>
              </w:rPr>
              <w:t>9</w:t>
            </w:r>
            <w:r w:rsidR="004A1A7A">
              <w:rPr>
                <w:rFonts w:ascii="GHEA Grapalat" w:hAnsi="GHEA Grapalat"/>
                <w:sz w:val="20"/>
                <w:szCs w:val="20"/>
                <w:lang w:val="ru-RU"/>
              </w:rPr>
              <w:t>4</w:t>
            </w:r>
          </w:p>
        </w:tc>
        <w:tc>
          <w:tcPr>
            <w:tcW w:w="2551" w:type="dxa"/>
            <w:vMerge w:val="restart"/>
            <w:noWrap/>
            <w:vAlign w:val="center"/>
          </w:tcPr>
          <w:p w:rsidR="00BE2691" w:rsidRPr="00BE2691" w:rsidRDefault="00BE2691" w:rsidP="00BE2691">
            <w:pPr>
              <w:spacing w:line="240" w:lineRule="auto"/>
              <w:rPr>
                <w:rFonts w:ascii="GHEA Grapalat" w:hAnsi="GHEA Grapalat" w:cs="Arial"/>
                <w:sz w:val="20"/>
                <w:szCs w:val="20"/>
                <w:lang w:val="ru-RU"/>
              </w:rPr>
            </w:pPr>
            <w:r w:rsidRPr="00C01417">
              <w:rPr>
                <w:rFonts w:ascii="GHEA Grapalat" w:hAnsi="GHEA Grapalat" w:cs="Calibri"/>
                <w:sz w:val="20"/>
                <w:szCs w:val="20"/>
              </w:rPr>
              <w:t>Ներքին</w:t>
            </w:r>
            <w:r w:rsidRPr="00BE2691">
              <w:rPr>
                <w:rFonts w:ascii="GHEA Grapalat" w:hAnsi="GHEA Grapalat" w:cs="Calibri"/>
                <w:sz w:val="20"/>
                <w:szCs w:val="20"/>
                <w:lang w:val="ru-RU"/>
              </w:rPr>
              <w:t xml:space="preserve"> </w:t>
            </w:r>
            <w:r w:rsidRPr="00C01417">
              <w:rPr>
                <w:rFonts w:ascii="GHEA Grapalat" w:hAnsi="GHEA Grapalat" w:cs="Calibri"/>
                <w:sz w:val="20"/>
                <w:szCs w:val="20"/>
              </w:rPr>
              <w:t>գույքային</w:t>
            </w:r>
            <w:r w:rsidRPr="00BE2691">
              <w:rPr>
                <w:rFonts w:ascii="GHEA Grapalat" w:hAnsi="GHEA Grapalat" w:cs="Calibri"/>
                <w:sz w:val="20"/>
                <w:szCs w:val="20"/>
                <w:lang w:val="ru-RU"/>
              </w:rPr>
              <w:t xml:space="preserve"> </w:t>
            </w:r>
            <w:r w:rsidRPr="00C01417">
              <w:rPr>
                <w:rFonts w:ascii="GHEA Grapalat" w:hAnsi="GHEA Grapalat" w:cs="Calibri"/>
                <w:sz w:val="20"/>
                <w:szCs w:val="20"/>
              </w:rPr>
              <w:t>տախտակամածի</w:t>
            </w:r>
            <w:r w:rsidRPr="00BE2691">
              <w:rPr>
                <w:rFonts w:ascii="GHEA Grapalat" w:hAnsi="GHEA Grapalat" w:cs="Calibri"/>
                <w:sz w:val="20"/>
                <w:szCs w:val="20"/>
                <w:lang w:val="ru-RU"/>
              </w:rPr>
              <w:t xml:space="preserve"> </w:t>
            </w:r>
            <w:r w:rsidRPr="00C01417">
              <w:rPr>
                <w:rFonts w:ascii="GHEA Grapalat" w:hAnsi="GHEA Grapalat" w:cs="Calibri"/>
                <w:sz w:val="20"/>
                <w:szCs w:val="20"/>
              </w:rPr>
              <w:t>տեղադրում</w:t>
            </w:r>
            <w:r w:rsidRPr="00BE2691">
              <w:rPr>
                <w:rFonts w:ascii="GHEA Grapalat" w:hAnsi="GHEA Grapalat" w:cs="Calibri"/>
                <w:sz w:val="20"/>
                <w:szCs w:val="20"/>
                <w:lang w:val="ru-RU"/>
              </w:rPr>
              <w:t xml:space="preserve"> </w:t>
            </w:r>
            <w:r w:rsidRPr="00C01417">
              <w:rPr>
                <w:rFonts w:ascii="GHEA Grapalat" w:hAnsi="GHEA Grapalat" w:cs="Calibri"/>
                <w:sz w:val="20"/>
                <w:szCs w:val="20"/>
              </w:rPr>
              <w:t>և</w:t>
            </w:r>
            <w:r w:rsidRPr="00BE2691">
              <w:rPr>
                <w:rFonts w:ascii="GHEA Grapalat" w:hAnsi="GHEA Grapalat" w:cs="Calibri"/>
                <w:sz w:val="20"/>
                <w:szCs w:val="20"/>
                <w:lang w:val="ru-RU"/>
              </w:rPr>
              <w:t xml:space="preserve"> </w:t>
            </w:r>
            <w:r w:rsidRPr="00C01417">
              <w:rPr>
                <w:rFonts w:ascii="GHEA Grapalat" w:hAnsi="GHEA Grapalat" w:cs="Calibri"/>
                <w:sz w:val="20"/>
                <w:szCs w:val="20"/>
              </w:rPr>
              <w:t>քանդում</w:t>
            </w:r>
            <w:r w:rsidRPr="00BE2691">
              <w:rPr>
                <w:rFonts w:ascii="GHEA Grapalat" w:hAnsi="GHEA Grapalat" w:cs="Calibri"/>
                <w:sz w:val="20"/>
                <w:szCs w:val="20"/>
                <w:lang w:val="ru-RU"/>
              </w:rPr>
              <w:t xml:space="preserve"> </w:t>
            </w:r>
            <w:r w:rsidRPr="00C01417">
              <w:rPr>
                <w:rFonts w:ascii="GHEA Grapalat" w:hAnsi="GHEA Grapalat" w:cs="Calibri"/>
                <w:sz w:val="20"/>
                <w:szCs w:val="20"/>
              </w:rPr>
              <w:t>մինչև</w:t>
            </w:r>
            <w:r w:rsidRPr="00BE2691">
              <w:rPr>
                <w:rFonts w:ascii="GHEA Grapalat" w:hAnsi="GHEA Grapalat" w:cs="Calibri"/>
                <w:sz w:val="20"/>
                <w:szCs w:val="20"/>
                <w:lang w:val="ru-RU"/>
              </w:rPr>
              <w:t xml:space="preserve"> 16</w:t>
            </w:r>
            <w:r w:rsidRPr="00C01417">
              <w:rPr>
                <w:rFonts w:ascii="GHEA Grapalat" w:hAnsi="GHEA Grapalat" w:cs="Calibri"/>
                <w:sz w:val="20"/>
                <w:szCs w:val="20"/>
              </w:rPr>
              <w:t>մ</w:t>
            </w:r>
          </w:p>
        </w:tc>
        <w:tc>
          <w:tcPr>
            <w:tcW w:w="709" w:type="dxa"/>
            <w:vMerge w:val="restart"/>
            <w:noWrap/>
            <w:vAlign w:val="center"/>
          </w:tcPr>
          <w:p w:rsidR="00BE2691" w:rsidRPr="00C01417" w:rsidRDefault="00BE2691" w:rsidP="000732D2">
            <w:pPr>
              <w:jc w:val="center"/>
              <w:rPr>
                <w:rFonts w:ascii="GHEA Grapalat" w:hAnsi="GHEA Grapalat" w:cs="Calibri"/>
                <w:sz w:val="20"/>
                <w:szCs w:val="20"/>
              </w:rPr>
            </w:pPr>
            <w:r w:rsidRPr="00370C37">
              <w:rPr>
                <w:rFonts w:ascii="GHEA Grapalat" w:hAnsi="GHEA Grapalat" w:cs="Calibri"/>
                <w:sz w:val="16"/>
                <w:szCs w:val="20"/>
              </w:rPr>
              <w:t>100</w:t>
            </w:r>
            <w:r w:rsidRPr="00370C37">
              <w:rPr>
                <w:rFonts w:ascii="GHEA Grapalat" w:hAnsi="GHEA Grapalat" w:cs="Arial"/>
                <w:sz w:val="16"/>
                <w:szCs w:val="20"/>
              </w:rPr>
              <w:t>քմ</w:t>
            </w:r>
            <w:r w:rsidRPr="00370C37">
              <w:rPr>
                <w:rFonts w:ascii="GHEA Grapalat" w:hAnsi="GHEA Grapalat" w:cs="Calibri"/>
                <w:sz w:val="16"/>
                <w:szCs w:val="20"/>
              </w:rPr>
              <w:t xml:space="preserve"> </w:t>
            </w:r>
            <w:r w:rsidRPr="00370C37">
              <w:rPr>
                <w:rFonts w:ascii="GHEA Grapalat" w:hAnsi="GHEA Grapalat" w:cs="Arial"/>
                <w:sz w:val="16"/>
                <w:szCs w:val="20"/>
              </w:rPr>
              <w:t>պրո-յեկ</w:t>
            </w:r>
            <w:r w:rsidRPr="00370C37">
              <w:rPr>
                <w:rFonts w:ascii="GHEA Grapalat" w:hAnsi="GHEA Grapalat" w:cs="Calibri"/>
                <w:sz w:val="16"/>
                <w:szCs w:val="20"/>
              </w:rPr>
              <w:t>-</w:t>
            </w:r>
            <w:r w:rsidRPr="00370C37">
              <w:rPr>
                <w:rFonts w:ascii="GHEA Grapalat" w:hAnsi="GHEA Grapalat" w:cs="Arial"/>
                <w:sz w:val="16"/>
                <w:szCs w:val="20"/>
              </w:rPr>
              <w:t>ցիայի</w:t>
            </w:r>
          </w:p>
        </w:tc>
        <w:tc>
          <w:tcPr>
            <w:tcW w:w="425" w:type="dxa"/>
            <w:vMerge w:val="restart"/>
            <w:noWrap/>
            <w:vAlign w:val="center"/>
          </w:tcPr>
          <w:p w:rsidR="00BE2691" w:rsidRPr="00C01417" w:rsidRDefault="00BE2691" w:rsidP="000732D2">
            <w:pPr>
              <w:jc w:val="center"/>
              <w:rPr>
                <w:rFonts w:ascii="GHEA Grapalat" w:hAnsi="GHEA Grapalat" w:cs="Calibri"/>
                <w:sz w:val="20"/>
                <w:szCs w:val="20"/>
              </w:rPr>
            </w:pPr>
            <w:r w:rsidRPr="00C01417">
              <w:rPr>
                <w:rFonts w:ascii="GHEA Grapalat" w:hAnsi="GHEA Grapalat" w:cs="Calibri"/>
                <w:sz w:val="20"/>
                <w:szCs w:val="20"/>
              </w:rPr>
              <w:t>1</w:t>
            </w:r>
          </w:p>
        </w:tc>
        <w:tc>
          <w:tcPr>
            <w:tcW w:w="1418" w:type="dxa"/>
            <w:vMerge w:val="restart"/>
            <w:noWrap/>
            <w:vAlign w:val="center"/>
          </w:tcPr>
          <w:p w:rsidR="00BE2691" w:rsidRPr="00C50A56" w:rsidRDefault="00BE2691" w:rsidP="00A92F69">
            <w:pPr>
              <w:jc w:val="center"/>
              <w:rPr>
                <w:rFonts w:ascii="GHEA Grapalat" w:hAnsi="GHEA Grapalat" w:cs="Calibri"/>
                <w:sz w:val="20"/>
                <w:szCs w:val="20"/>
                <w:lang w:val="hy-AM"/>
              </w:rPr>
            </w:pPr>
            <w:r w:rsidRPr="00C01417">
              <w:rPr>
                <w:rFonts w:ascii="GHEA Grapalat" w:hAnsi="GHEA Grapalat" w:cs="Calibri"/>
                <w:sz w:val="20"/>
                <w:szCs w:val="20"/>
              </w:rPr>
              <w:t>242,2</w:t>
            </w:r>
            <w:r w:rsidR="00C50A56">
              <w:rPr>
                <w:rFonts w:ascii="GHEA Grapalat" w:hAnsi="GHEA Grapalat" w:cs="Calibri"/>
                <w:sz w:val="20"/>
                <w:szCs w:val="20"/>
                <w:lang w:val="hy-AM"/>
              </w:rPr>
              <w:t>00</w:t>
            </w:r>
          </w:p>
        </w:tc>
        <w:tc>
          <w:tcPr>
            <w:tcW w:w="992" w:type="dxa"/>
            <w:vMerge w:val="restart"/>
            <w:noWrap/>
            <w:vAlign w:val="center"/>
          </w:tcPr>
          <w:p w:rsidR="00BE2691" w:rsidRPr="00C01417" w:rsidRDefault="00BE2691" w:rsidP="00BE2691">
            <w:pPr>
              <w:jc w:val="center"/>
              <w:rPr>
                <w:rFonts w:ascii="GHEA Grapalat" w:hAnsi="GHEA Grapalat" w:cs="Calibri"/>
                <w:sz w:val="20"/>
                <w:szCs w:val="20"/>
              </w:rPr>
            </w:pPr>
            <w:r w:rsidRPr="00C01417">
              <w:rPr>
                <w:rFonts w:ascii="GHEA Grapalat" w:hAnsi="GHEA Grapalat" w:cs="Calibri"/>
                <w:sz w:val="20"/>
                <w:szCs w:val="20"/>
              </w:rPr>
              <w:t>219,000</w:t>
            </w:r>
          </w:p>
        </w:tc>
        <w:tc>
          <w:tcPr>
            <w:tcW w:w="1134" w:type="dxa"/>
            <w:vMerge w:val="restart"/>
            <w:noWrap/>
            <w:vAlign w:val="center"/>
          </w:tcPr>
          <w:p w:rsidR="00BE2691" w:rsidRPr="00C01417" w:rsidRDefault="00BE2691" w:rsidP="00BE2691">
            <w:pPr>
              <w:jc w:val="center"/>
              <w:rPr>
                <w:rFonts w:ascii="GHEA Grapalat" w:hAnsi="GHEA Grapalat" w:cs="Calibri"/>
                <w:sz w:val="20"/>
                <w:szCs w:val="20"/>
              </w:rPr>
            </w:pPr>
            <w:r w:rsidRPr="00C01417">
              <w:rPr>
                <w:rFonts w:ascii="GHEA Grapalat" w:hAnsi="GHEA Grapalat" w:cs="Calibri"/>
                <w:sz w:val="20"/>
                <w:szCs w:val="20"/>
              </w:rPr>
              <w:t>1,000</w:t>
            </w:r>
          </w:p>
        </w:tc>
        <w:tc>
          <w:tcPr>
            <w:tcW w:w="1134" w:type="dxa"/>
            <w:vMerge w:val="restart"/>
            <w:noWrap/>
            <w:vAlign w:val="center"/>
          </w:tcPr>
          <w:p w:rsidR="00BE2691" w:rsidRPr="00C01417" w:rsidRDefault="00BE2691" w:rsidP="000732D2">
            <w:pPr>
              <w:jc w:val="center"/>
              <w:rPr>
                <w:rFonts w:ascii="GHEA Grapalat" w:hAnsi="GHEA Grapalat" w:cs="Calibri"/>
                <w:sz w:val="20"/>
                <w:szCs w:val="20"/>
              </w:rPr>
            </w:pPr>
            <w:r w:rsidRPr="00C01417">
              <w:rPr>
                <w:rFonts w:ascii="GHEA Grapalat" w:hAnsi="GHEA Grapalat" w:cs="Calibri"/>
                <w:sz w:val="20"/>
                <w:szCs w:val="20"/>
              </w:rPr>
              <w:t>22,20</w:t>
            </w:r>
          </w:p>
        </w:tc>
        <w:tc>
          <w:tcPr>
            <w:tcW w:w="1276" w:type="dxa"/>
            <w:noWrap/>
            <w:vAlign w:val="center"/>
          </w:tcPr>
          <w:p w:rsidR="00BE2691" w:rsidRPr="00C01417" w:rsidRDefault="00BE2691" w:rsidP="000732D2">
            <w:pPr>
              <w:jc w:val="center"/>
              <w:rPr>
                <w:rFonts w:ascii="GHEA Grapalat" w:hAnsi="GHEA Grapalat" w:cs="Calibri"/>
                <w:sz w:val="20"/>
                <w:szCs w:val="20"/>
              </w:rPr>
            </w:pPr>
            <w:r w:rsidRPr="00C01417">
              <w:rPr>
                <w:rFonts w:ascii="GHEA Grapalat" w:hAnsi="GHEA Grapalat" w:cs="Calibri"/>
                <w:sz w:val="20"/>
                <w:szCs w:val="20"/>
              </w:rPr>
              <w:t>մետաղա-կան մասեր</w:t>
            </w:r>
          </w:p>
        </w:tc>
        <w:tc>
          <w:tcPr>
            <w:tcW w:w="992" w:type="dxa"/>
            <w:noWrap/>
            <w:vAlign w:val="center"/>
          </w:tcPr>
          <w:p w:rsidR="00BE2691" w:rsidRPr="00C01417" w:rsidRDefault="00BE2691" w:rsidP="000732D2">
            <w:pPr>
              <w:jc w:val="center"/>
              <w:rPr>
                <w:rFonts w:ascii="GHEA Grapalat" w:hAnsi="GHEA Grapalat" w:cs="Calibri"/>
                <w:sz w:val="20"/>
                <w:szCs w:val="20"/>
              </w:rPr>
            </w:pPr>
            <w:r w:rsidRPr="00C01417">
              <w:rPr>
                <w:rFonts w:ascii="GHEA Grapalat" w:hAnsi="GHEA Grapalat" w:cs="Calibri"/>
                <w:sz w:val="20"/>
                <w:szCs w:val="20"/>
              </w:rPr>
              <w:t>կգ</w:t>
            </w:r>
          </w:p>
        </w:tc>
        <w:tc>
          <w:tcPr>
            <w:tcW w:w="850" w:type="dxa"/>
            <w:noWrap/>
            <w:vAlign w:val="center"/>
          </w:tcPr>
          <w:p w:rsidR="00BE2691" w:rsidRPr="00C01417" w:rsidRDefault="00BE2691" w:rsidP="000732D2">
            <w:pPr>
              <w:jc w:val="center"/>
              <w:rPr>
                <w:rFonts w:ascii="GHEA Grapalat" w:hAnsi="GHEA Grapalat" w:cs="Calibri"/>
                <w:sz w:val="20"/>
                <w:szCs w:val="20"/>
              </w:rPr>
            </w:pPr>
            <w:r w:rsidRPr="00C01417">
              <w:rPr>
                <w:rFonts w:ascii="GHEA Grapalat" w:hAnsi="GHEA Grapalat" w:cs="Calibri"/>
                <w:sz w:val="20"/>
                <w:szCs w:val="20"/>
              </w:rPr>
              <w:t>2,90</w:t>
            </w:r>
          </w:p>
        </w:tc>
        <w:tc>
          <w:tcPr>
            <w:tcW w:w="851" w:type="dxa"/>
            <w:noWrap/>
            <w:vAlign w:val="center"/>
          </w:tcPr>
          <w:p w:rsidR="00BE2691" w:rsidRPr="00C01417" w:rsidRDefault="00BE2691" w:rsidP="000732D2">
            <w:pPr>
              <w:jc w:val="center"/>
              <w:rPr>
                <w:rFonts w:ascii="GHEA Grapalat" w:hAnsi="GHEA Grapalat" w:cs="Calibri"/>
                <w:sz w:val="20"/>
                <w:szCs w:val="20"/>
              </w:rPr>
            </w:pPr>
            <w:r w:rsidRPr="00C01417">
              <w:rPr>
                <w:rFonts w:ascii="GHEA Grapalat" w:hAnsi="GHEA Grapalat" w:cs="Calibri"/>
                <w:sz w:val="20"/>
                <w:szCs w:val="20"/>
              </w:rPr>
              <w:t>0,35</w:t>
            </w:r>
          </w:p>
        </w:tc>
        <w:tc>
          <w:tcPr>
            <w:tcW w:w="1134" w:type="dxa"/>
            <w:noWrap/>
          </w:tcPr>
          <w:p w:rsidR="00BE2691" w:rsidRPr="00A92F69" w:rsidRDefault="00A7492B" w:rsidP="000732D2">
            <w:pPr>
              <w:jc w:val="center"/>
              <w:rPr>
                <w:rFonts w:ascii="GHEA Grapalat" w:hAnsi="GHEA Grapalat" w:cs="Arial"/>
                <w:sz w:val="20"/>
                <w:szCs w:val="20"/>
              </w:rPr>
            </w:pPr>
            <w:r w:rsidRPr="00A92F69">
              <w:rPr>
                <w:rFonts w:ascii="GHEA Grapalat" w:hAnsi="GHEA Grapalat" w:cs="Arial"/>
                <w:sz w:val="20"/>
                <w:szCs w:val="20"/>
              </w:rPr>
              <w:t>1,15</w:t>
            </w:r>
          </w:p>
        </w:tc>
      </w:tr>
      <w:tr w:rsidR="00BE2691" w:rsidRPr="00C01417" w:rsidTr="00881BD0">
        <w:trPr>
          <w:trHeight w:val="255"/>
        </w:trPr>
        <w:tc>
          <w:tcPr>
            <w:tcW w:w="568" w:type="dxa"/>
            <w:vMerge/>
            <w:noWrap/>
            <w:vAlign w:val="center"/>
          </w:tcPr>
          <w:p w:rsidR="00BE2691" w:rsidRPr="00C01417" w:rsidRDefault="00BE2691" w:rsidP="000732D2">
            <w:pPr>
              <w:rPr>
                <w:rFonts w:ascii="GHEA Grapalat" w:hAnsi="GHEA Grapalat"/>
                <w:sz w:val="20"/>
                <w:szCs w:val="20"/>
              </w:rPr>
            </w:pPr>
          </w:p>
        </w:tc>
        <w:tc>
          <w:tcPr>
            <w:tcW w:w="2551" w:type="dxa"/>
            <w:vMerge/>
            <w:noWrap/>
            <w:vAlign w:val="center"/>
          </w:tcPr>
          <w:p w:rsidR="00BE2691" w:rsidRPr="00C01417" w:rsidRDefault="00BE2691" w:rsidP="000732D2">
            <w:pPr>
              <w:spacing w:line="240" w:lineRule="auto"/>
              <w:rPr>
                <w:rFonts w:ascii="GHEA Grapalat" w:hAnsi="GHEA Grapalat" w:cs="Arial"/>
                <w:sz w:val="20"/>
                <w:szCs w:val="20"/>
              </w:rPr>
            </w:pPr>
          </w:p>
        </w:tc>
        <w:tc>
          <w:tcPr>
            <w:tcW w:w="709" w:type="dxa"/>
            <w:vMerge/>
            <w:noWrap/>
            <w:vAlign w:val="center"/>
          </w:tcPr>
          <w:p w:rsidR="00BE2691" w:rsidRPr="00C01417" w:rsidRDefault="00BE2691" w:rsidP="000732D2">
            <w:pPr>
              <w:jc w:val="center"/>
              <w:rPr>
                <w:rFonts w:ascii="GHEA Grapalat" w:hAnsi="GHEA Grapalat" w:cs="Calibri"/>
                <w:sz w:val="20"/>
                <w:szCs w:val="20"/>
              </w:rPr>
            </w:pPr>
          </w:p>
        </w:tc>
        <w:tc>
          <w:tcPr>
            <w:tcW w:w="425" w:type="dxa"/>
            <w:vMerge/>
            <w:noWrap/>
            <w:vAlign w:val="center"/>
          </w:tcPr>
          <w:p w:rsidR="00BE2691" w:rsidRPr="00C01417" w:rsidRDefault="00BE2691" w:rsidP="000732D2">
            <w:pPr>
              <w:jc w:val="center"/>
              <w:rPr>
                <w:rFonts w:ascii="GHEA Grapalat" w:hAnsi="GHEA Grapalat" w:cs="Calibri"/>
                <w:sz w:val="20"/>
                <w:szCs w:val="20"/>
              </w:rPr>
            </w:pPr>
          </w:p>
        </w:tc>
        <w:tc>
          <w:tcPr>
            <w:tcW w:w="1418" w:type="dxa"/>
            <w:vMerge/>
            <w:noWrap/>
            <w:vAlign w:val="center"/>
          </w:tcPr>
          <w:p w:rsidR="00BE2691" w:rsidRPr="00C01417" w:rsidRDefault="00BE2691" w:rsidP="000732D2">
            <w:pPr>
              <w:jc w:val="center"/>
              <w:rPr>
                <w:rFonts w:ascii="GHEA Grapalat" w:hAnsi="GHEA Grapalat" w:cs="Calibri"/>
                <w:sz w:val="20"/>
                <w:szCs w:val="20"/>
              </w:rPr>
            </w:pPr>
          </w:p>
        </w:tc>
        <w:tc>
          <w:tcPr>
            <w:tcW w:w="992" w:type="dxa"/>
            <w:vMerge/>
            <w:noWrap/>
            <w:vAlign w:val="center"/>
          </w:tcPr>
          <w:p w:rsidR="00BE2691" w:rsidRPr="00C01417" w:rsidRDefault="00BE2691" w:rsidP="000732D2">
            <w:pPr>
              <w:jc w:val="center"/>
              <w:rPr>
                <w:rFonts w:ascii="GHEA Grapalat" w:hAnsi="GHEA Grapalat" w:cs="Calibri"/>
                <w:sz w:val="20"/>
                <w:szCs w:val="20"/>
              </w:rPr>
            </w:pPr>
          </w:p>
        </w:tc>
        <w:tc>
          <w:tcPr>
            <w:tcW w:w="1134" w:type="dxa"/>
            <w:vMerge/>
            <w:noWrap/>
            <w:vAlign w:val="center"/>
          </w:tcPr>
          <w:p w:rsidR="00BE2691" w:rsidRPr="00C01417" w:rsidRDefault="00BE2691" w:rsidP="000732D2">
            <w:pPr>
              <w:jc w:val="center"/>
              <w:rPr>
                <w:rFonts w:ascii="GHEA Grapalat" w:hAnsi="GHEA Grapalat" w:cs="Calibri"/>
                <w:sz w:val="20"/>
                <w:szCs w:val="20"/>
              </w:rPr>
            </w:pPr>
          </w:p>
        </w:tc>
        <w:tc>
          <w:tcPr>
            <w:tcW w:w="1134" w:type="dxa"/>
            <w:vMerge/>
            <w:noWrap/>
            <w:vAlign w:val="center"/>
          </w:tcPr>
          <w:p w:rsidR="00BE2691" w:rsidRPr="00C01417" w:rsidRDefault="00BE2691" w:rsidP="000732D2">
            <w:pPr>
              <w:jc w:val="center"/>
              <w:rPr>
                <w:rFonts w:ascii="GHEA Grapalat" w:hAnsi="GHEA Grapalat" w:cs="Calibri"/>
                <w:sz w:val="20"/>
                <w:szCs w:val="20"/>
              </w:rPr>
            </w:pPr>
          </w:p>
        </w:tc>
        <w:tc>
          <w:tcPr>
            <w:tcW w:w="1276" w:type="dxa"/>
            <w:noWrap/>
            <w:vAlign w:val="center"/>
          </w:tcPr>
          <w:p w:rsidR="00BE2691" w:rsidRPr="00C01417" w:rsidRDefault="00BE2691" w:rsidP="000732D2">
            <w:pPr>
              <w:jc w:val="center"/>
              <w:rPr>
                <w:rFonts w:ascii="GHEA Grapalat" w:hAnsi="GHEA Grapalat" w:cs="Calibri"/>
                <w:sz w:val="20"/>
                <w:szCs w:val="20"/>
              </w:rPr>
            </w:pPr>
            <w:r w:rsidRPr="00C01417">
              <w:rPr>
                <w:rFonts w:ascii="GHEA Grapalat" w:hAnsi="GHEA Grapalat" w:cs="Calibri"/>
                <w:sz w:val="20"/>
                <w:szCs w:val="20"/>
              </w:rPr>
              <w:t>փայտե վահան</w:t>
            </w:r>
          </w:p>
        </w:tc>
        <w:tc>
          <w:tcPr>
            <w:tcW w:w="992" w:type="dxa"/>
            <w:noWrap/>
            <w:vAlign w:val="center"/>
          </w:tcPr>
          <w:p w:rsidR="00BE2691" w:rsidRPr="00C01417" w:rsidRDefault="00BE2691" w:rsidP="000732D2">
            <w:pPr>
              <w:jc w:val="center"/>
              <w:rPr>
                <w:rFonts w:ascii="GHEA Grapalat" w:hAnsi="GHEA Grapalat" w:cs="Calibri"/>
                <w:sz w:val="20"/>
                <w:szCs w:val="20"/>
              </w:rPr>
            </w:pPr>
            <w:r w:rsidRPr="00C01417">
              <w:rPr>
                <w:rFonts w:ascii="GHEA Grapalat" w:hAnsi="GHEA Grapalat" w:cs="Calibri"/>
                <w:sz w:val="20"/>
                <w:szCs w:val="20"/>
              </w:rPr>
              <w:t>քմ</w:t>
            </w:r>
          </w:p>
        </w:tc>
        <w:tc>
          <w:tcPr>
            <w:tcW w:w="850" w:type="dxa"/>
            <w:noWrap/>
            <w:vAlign w:val="center"/>
          </w:tcPr>
          <w:p w:rsidR="00BE2691" w:rsidRPr="00C01417" w:rsidRDefault="00BE2691" w:rsidP="000732D2">
            <w:pPr>
              <w:jc w:val="center"/>
              <w:rPr>
                <w:rFonts w:ascii="GHEA Grapalat" w:hAnsi="GHEA Grapalat" w:cs="Calibri"/>
                <w:sz w:val="20"/>
                <w:szCs w:val="20"/>
              </w:rPr>
            </w:pPr>
            <w:r w:rsidRPr="00C01417">
              <w:rPr>
                <w:rFonts w:ascii="GHEA Grapalat" w:hAnsi="GHEA Grapalat" w:cs="Calibri"/>
                <w:sz w:val="20"/>
                <w:szCs w:val="20"/>
              </w:rPr>
              <w:t>5,50</w:t>
            </w:r>
          </w:p>
        </w:tc>
        <w:tc>
          <w:tcPr>
            <w:tcW w:w="851" w:type="dxa"/>
            <w:noWrap/>
            <w:vAlign w:val="center"/>
          </w:tcPr>
          <w:p w:rsidR="00BE2691" w:rsidRPr="00C01417" w:rsidRDefault="00BE2691" w:rsidP="000732D2">
            <w:pPr>
              <w:jc w:val="center"/>
              <w:rPr>
                <w:rFonts w:ascii="GHEA Grapalat" w:hAnsi="GHEA Grapalat" w:cs="Calibri"/>
                <w:sz w:val="20"/>
                <w:szCs w:val="20"/>
              </w:rPr>
            </w:pPr>
            <w:r w:rsidRPr="00C01417">
              <w:rPr>
                <w:rFonts w:ascii="GHEA Grapalat" w:hAnsi="GHEA Grapalat" w:cs="Calibri"/>
                <w:sz w:val="20"/>
                <w:szCs w:val="20"/>
              </w:rPr>
              <w:t>2,50</w:t>
            </w:r>
          </w:p>
        </w:tc>
        <w:tc>
          <w:tcPr>
            <w:tcW w:w="1134" w:type="dxa"/>
            <w:noWrap/>
            <w:vAlign w:val="center"/>
          </w:tcPr>
          <w:p w:rsidR="00BE2691" w:rsidRPr="00A92F69" w:rsidRDefault="00A7492B" w:rsidP="00881BD0">
            <w:pPr>
              <w:jc w:val="center"/>
              <w:rPr>
                <w:rFonts w:ascii="GHEA Grapalat" w:hAnsi="GHEA Grapalat" w:cs="Arial"/>
                <w:sz w:val="20"/>
                <w:szCs w:val="20"/>
              </w:rPr>
            </w:pPr>
            <w:r w:rsidRPr="00A92F69">
              <w:rPr>
                <w:rFonts w:ascii="GHEA Grapalat" w:hAnsi="GHEA Grapalat" w:cs="Arial"/>
                <w:sz w:val="20"/>
                <w:szCs w:val="20"/>
              </w:rPr>
              <w:t>15,57</w:t>
            </w:r>
          </w:p>
        </w:tc>
      </w:tr>
      <w:tr w:rsidR="000732D2" w:rsidRPr="00C01417" w:rsidTr="00140506">
        <w:trPr>
          <w:trHeight w:val="255"/>
        </w:trPr>
        <w:tc>
          <w:tcPr>
            <w:tcW w:w="568" w:type="dxa"/>
            <w:noWrap/>
            <w:vAlign w:val="center"/>
          </w:tcPr>
          <w:p w:rsidR="000732D2" w:rsidRPr="00C01417" w:rsidRDefault="000732D2" w:rsidP="000732D2">
            <w:pPr>
              <w:rPr>
                <w:rFonts w:ascii="GHEA Grapalat" w:hAnsi="GHEA Grapalat"/>
                <w:sz w:val="20"/>
                <w:szCs w:val="20"/>
              </w:rPr>
            </w:pPr>
          </w:p>
        </w:tc>
        <w:tc>
          <w:tcPr>
            <w:tcW w:w="2551" w:type="dxa"/>
            <w:noWrap/>
            <w:vAlign w:val="center"/>
          </w:tcPr>
          <w:p w:rsidR="000732D2" w:rsidRPr="00C01417" w:rsidRDefault="000732D2" w:rsidP="000732D2">
            <w:pPr>
              <w:spacing w:line="240" w:lineRule="auto"/>
              <w:rPr>
                <w:rFonts w:ascii="GHEA Grapalat" w:hAnsi="GHEA Grapalat" w:cs="Arial"/>
                <w:sz w:val="20"/>
                <w:szCs w:val="20"/>
              </w:rPr>
            </w:pPr>
            <w:r w:rsidRPr="00C01417">
              <w:rPr>
                <w:rFonts w:ascii="GHEA Grapalat" w:hAnsi="GHEA Grapalat" w:cs="Calibri"/>
                <w:b/>
                <w:bCs/>
                <w:sz w:val="20"/>
                <w:szCs w:val="20"/>
              </w:rPr>
              <w:t>Մետաղական կոնստրուկցիաներ</w:t>
            </w:r>
          </w:p>
        </w:tc>
        <w:tc>
          <w:tcPr>
            <w:tcW w:w="10915" w:type="dxa"/>
            <w:gridSpan w:val="11"/>
            <w:noWrap/>
            <w:vAlign w:val="center"/>
          </w:tcPr>
          <w:p w:rsidR="000732D2" w:rsidRPr="00C01417" w:rsidRDefault="000732D2" w:rsidP="000732D2">
            <w:pPr>
              <w:jc w:val="center"/>
              <w:rPr>
                <w:rFonts w:ascii="GHEA Grapalat" w:hAnsi="GHEA Grapalat" w:cs="Arial"/>
                <w:sz w:val="20"/>
                <w:szCs w:val="20"/>
              </w:rPr>
            </w:pPr>
          </w:p>
        </w:tc>
      </w:tr>
      <w:tr w:rsidR="00E83414" w:rsidRPr="00C01417" w:rsidTr="00881BD0">
        <w:trPr>
          <w:trHeight w:val="255"/>
        </w:trPr>
        <w:tc>
          <w:tcPr>
            <w:tcW w:w="568" w:type="dxa"/>
            <w:vMerge w:val="restart"/>
            <w:noWrap/>
            <w:vAlign w:val="center"/>
          </w:tcPr>
          <w:p w:rsidR="00E83414" w:rsidRPr="00E83414" w:rsidRDefault="00E83414" w:rsidP="004A1A7A">
            <w:pPr>
              <w:rPr>
                <w:rFonts w:ascii="GHEA Grapalat" w:hAnsi="GHEA Grapalat"/>
                <w:sz w:val="20"/>
                <w:szCs w:val="20"/>
                <w:lang w:val="ru-RU"/>
              </w:rPr>
            </w:pPr>
            <w:r w:rsidRPr="00C01417">
              <w:rPr>
                <w:rFonts w:ascii="GHEA Grapalat" w:hAnsi="GHEA Grapalat"/>
                <w:sz w:val="20"/>
                <w:szCs w:val="20"/>
              </w:rPr>
              <w:t>9</w:t>
            </w:r>
            <w:r w:rsidR="004A1A7A">
              <w:rPr>
                <w:rFonts w:ascii="GHEA Grapalat" w:hAnsi="GHEA Grapalat"/>
                <w:sz w:val="20"/>
                <w:szCs w:val="20"/>
                <w:lang w:val="ru-RU"/>
              </w:rPr>
              <w:t>5</w:t>
            </w:r>
          </w:p>
        </w:tc>
        <w:tc>
          <w:tcPr>
            <w:tcW w:w="2551" w:type="dxa"/>
            <w:vMerge w:val="restart"/>
            <w:noWrap/>
            <w:vAlign w:val="center"/>
          </w:tcPr>
          <w:p w:rsidR="00E83414" w:rsidRPr="00E45FC9" w:rsidRDefault="00E83414" w:rsidP="000732D2">
            <w:pPr>
              <w:spacing w:line="240" w:lineRule="auto"/>
              <w:rPr>
                <w:rFonts w:ascii="GHEA Grapalat" w:hAnsi="GHEA Grapalat" w:cs="Arial"/>
                <w:sz w:val="20"/>
                <w:szCs w:val="20"/>
                <w:lang w:val="ru-RU"/>
              </w:rPr>
            </w:pPr>
            <w:r w:rsidRPr="00C01417">
              <w:rPr>
                <w:rFonts w:ascii="GHEA Grapalat" w:hAnsi="GHEA Grapalat"/>
                <w:sz w:val="20"/>
                <w:szCs w:val="20"/>
              </w:rPr>
              <w:t>Մետաղական</w:t>
            </w:r>
            <w:r w:rsidRPr="00E45FC9">
              <w:rPr>
                <w:rFonts w:ascii="GHEA Grapalat" w:hAnsi="GHEA Grapalat"/>
                <w:sz w:val="20"/>
                <w:szCs w:val="20"/>
                <w:lang w:val="ru-RU"/>
              </w:rPr>
              <w:t xml:space="preserve"> </w:t>
            </w:r>
            <w:r w:rsidRPr="00C01417">
              <w:rPr>
                <w:rFonts w:ascii="GHEA Grapalat" w:hAnsi="GHEA Grapalat"/>
                <w:sz w:val="20"/>
                <w:szCs w:val="20"/>
              </w:rPr>
              <w:t>ֆերմաների</w:t>
            </w:r>
            <w:r w:rsidRPr="00E45FC9">
              <w:rPr>
                <w:rFonts w:ascii="GHEA Grapalat" w:hAnsi="GHEA Grapalat"/>
                <w:sz w:val="20"/>
                <w:szCs w:val="20"/>
                <w:lang w:val="ru-RU"/>
              </w:rPr>
              <w:t xml:space="preserve">, </w:t>
            </w:r>
            <w:r w:rsidRPr="00C01417">
              <w:rPr>
                <w:rFonts w:ascii="GHEA Grapalat" w:hAnsi="GHEA Grapalat"/>
                <w:sz w:val="20"/>
                <w:szCs w:val="20"/>
              </w:rPr>
              <w:t>կապերի</w:t>
            </w:r>
            <w:r w:rsidRPr="00E45FC9">
              <w:rPr>
                <w:rFonts w:ascii="GHEA Grapalat" w:hAnsi="GHEA Grapalat"/>
                <w:sz w:val="20"/>
                <w:szCs w:val="20"/>
                <w:lang w:val="ru-RU"/>
              </w:rPr>
              <w:t xml:space="preserve">, </w:t>
            </w:r>
            <w:r w:rsidRPr="00C01417">
              <w:rPr>
                <w:rFonts w:ascii="GHEA Grapalat" w:hAnsi="GHEA Grapalat"/>
                <w:sz w:val="20"/>
                <w:szCs w:val="20"/>
              </w:rPr>
              <w:t>մարդակների</w:t>
            </w:r>
            <w:r w:rsidRPr="00E45FC9">
              <w:rPr>
                <w:rFonts w:ascii="GHEA Grapalat" w:hAnsi="GHEA Grapalat"/>
                <w:sz w:val="20"/>
                <w:szCs w:val="20"/>
                <w:lang w:val="ru-RU"/>
              </w:rPr>
              <w:t xml:space="preserve">  </w:t>
            </w:r>
            <w:r w:rsidRPr="00C01417">
              <w:rPr>
                <w:rFonts w:ascii="GHEA Grapalat" w:hAnsi="GHEA Grapalat"/>
                <w:sz w:val="20"/>
                <w:szCs w:val="20"/>
              </w:rPr>
              <w:t>մոնտաժում</w:t>
            </w:r>
            <w:r w:rsidRPr="00E45FC9">
              <w:rPr>
                <w:rFonts w:ascii="GHEA Grapalat" w:hAnsi="GHEA Grapalat"/>
                <w:sz w:val="20"/>
                <w:szCs w:val="20"/>
                <w:lang w:val="ru-RU"/>
              </w:rPr>
              <w:t xml:space="preserve"> </w:t>
            </w:r>
            <w:r w:rsidRPr="00C01417">
              <w:rPr>
                <w:rFonts w:ascii="GHEA Grapalat" w:hAnsi="GHEA Grapalat"/>
                <w:sz w:val="20"/>
                <w:szCs w:val="20"/>
              </w:rPr>
              <w:t>պողպատե</w:t>
            </w:r>
            <w:r w:rsidRPr="00E45FC9">
              <w:rPr>
                <w:rFonts w:ascii="GHEA Grapalat" w:hAnsi="GHEA Grapalat"/>
                <w:sz w:val="20"/>
                <w:szCs w:val="20"/>
                <w:lang w:val="ru-RU"/>
              </w:rPr>
              <w:t xml:space="preserve"> </w:t>
            </w:r>
            <w:r w:rsidRPr="00C01417">
              <w:rPr>
                <w:rFonts w:ascii="GHEA Grapalat" w:hAnsi="GHEA Grapalat"/>
                <w:sz w:val="20"/>
                <w:szCs w:val="20"/>
              </w:rPr>
              <w:t>քառակուսի</w:t>
            </w:r>
            <w:r w:rsidRPr="00E45FC9">
              <w:rPr>
                <w:rFonts w:ascii="GHEA Grapalat" w:hAnsi="GHEA Grapalat"/>
                <w:sz w:val="20"/>
                <w:szCs w:val="20"/>
                <w:lang w:val="ru-RU"/>
              </w:rPr>
              <w:t xml:space="preserve"> </w:t>
            </w:r>
            <w:r w:rsidRPr="00C01417">
              <w:rPr>
                <w:rFonts w:ascii="GHEA Grapalat" w:hAnsi="GHEA Grapalat"/>
                <w:sz w:val="20"/>
                <w:szCs w:val="20"/>
              </w:rPr>
              <w:t>խողովակներից</w:t>
            </w:r>
            <w:r w:rsidRPr="00E45FC9">
              <w:rPr>
                <w:rFonts w:ascii="GHEA Grapalat" w:hAnsi="GHEA Grapalat"/>
                <w:sz w:val="20"/>
                <w:szCs w:val="20"/>
                <w:lang w:val="ru-RU"/>
              </w:rPr>
              <w:t xml:space="preserve"> </w:t>
            </w:r>
          </w:p>
          <w:p w:rsidR="00E83414" w:rsidRPr="00E45FC9" w:rsidRDefault="00E83414" w:rsidP="000732D2">
            <w:pPr>
              <w:spacing w:line="240" w:lineRule="auto"/>
              <w:rPr>
                <w:rFonts w:ascii="GHEA Grapalat" w:hAnsi="GHEA Grapalat" w:cs="Arial"/>
                <w:sz w:val="20"/>
                <w:szCs w:val="20"/>
                <w:lang w:val="ru-RU"/>
              </w:rPr>
            </w:pPr>
          </w:p>
        </w:tc>
        <w:tc>
          <w:tcPr>
            <w:tcW w:w="709" w:type="dxa"/>
            <w:vMerge w:val="restart"/>
            <w:noWrap/>
            <w:vAlign w:val="center"/>
          </w:tcPr>
          <w:p w:rsidR="00E83414" w:rsidRPr="00C01417" w:rsidRDefault="00E83414" w:rsidP="000732D2">
            <w:pPr>
              <w:jc w:val="center"/>
              <w:rPr>
                <w:rFonts w:ascii="GHEA Grapalat" w:hAnsi="GHEA Grapalat" w:cs="Calibri"/>
                <w:sz w:val="20"/>
                <w:szCs w:val="20"/>
              </w:rPr>
            </w:pPr>
            <w:r w:rsidRPr="00C01417">
              <w:rPr>
                <w:rFonts w:ascii="GHEA Grapalat" w:hAnsi="GHEA Grapalat" w:cs="Arial"/>
                <w:sz w:val="20"/>
                <w:szCs w:val="20"/>
              </w:rPr>
              <w:t>տն</w:t>
            </w:r>
          </w:p>
        </w:tc>
        <w:tc>
          <w:tcPr>
            <w:tcW w:w="425" w:type="dxa"/>
            <w:vMerge w:val="restart"/>
            <w:noWrap/>
            <w:vAlign w:val="center"/>
          </w:tcPr>
          <w:p w:rsidR="00E83414" w:rsidRPr="00C01417" w:rsidRDefault="00E83414" w:rsidP="000732D2">
            <w:pPr>
              <w:jc w:val="center"/>
              <w:rPr>
                <w:rFonts w:ascii="GHEA Grapalat" w:hAnsi="GHEA Grapalat" w:cs="Calibri"/>
                <w:sz w:val="20"/>
                <w:szCs w:val="20"/>
              </w:rPr>
            </w:pPr>
            <w:r w:rsidRPr="00C01417">
              <w:rPr>
                <w:rFonts w:ascii="GHEA Grapalat" w:hAnsi="GHEA Grapalat" w:cs="Calibri"/>
                <w:sz w:val="20"/>
                <w:szCs w:val="20"/>
              </w:rPr>
              <w:t>1</w:t>
            </w:r>
          </w:p>
          <w:p w:rsidR="00E83414" w:rsidRPr="00C01417" w:rsidRDefault="00E83414" w:rsidP="000732D2">
            <w:pPr>
              <w:jc w:val="center"/>
              <w:rPr>
                <w:rFonts w:ascii="GHEA Grapalat" w:hAnsi="GHEA Grapalat" w:cs="Calibri"/>
                <w:sz w:val="20"/>
                <w:szCs w:val="20"/>
              </w:rPr>
            </w:pPr>
            <w:r w:rsidRPr="00C01417">
              <w:rPr>
                <w:rFonts w:ascii="Calibri" w:hAnsi="Calibri" w:cs="Calibri"/>
                <w:sz w:val="20"/>
                <w:szCs w:val="20"/>
              </w:rPr>
              <w:t> </w:t>
            </w:r>
          </w:p>
          <w:p w:rsidR="00E83414" w:rsidRPr="00C01417" w:rsidRDefault="00E83414" w:rsidP="000732D2">
            <w:pPr>
              <w:jc w:val="center"/>
              <w:rPr>
                <w:rFonts w:ascii="GHEA Grapalat" w:hAnsi="GHEA Grapalat" w:cs="Calibri"/>
                <w:sz w:val="20"/>
                <w:szCs w:val="20"/>
              </w:rPr>
            </w:pPr>
            <w:r w:rsidRPr="00C01417">
              <w:rPr>
                <w:rFonts w:ascii="Calibri" w:hAnsi="Calibri" w:cs="Calibri"/>
                <w:sz w:val="20"/>
                <w:szCs w:val="20"/>
              </w:rPr>
              <w:t> </w:t>
            </w:r>
          </w:p>
          <w:p w:rsidR="00E83414" w:rsidRPr="00C01417" w:rsidRDefault="00E83414" w:rsidP="000732D2">
            <w:pPr>
              <w:jc w:val="center"/>
              <w:rPr>
                <w:rFonts w:ascii="GHEA Grapalat" w:hAnsi="GHEA Grapalat" w:cs="Calibri"/>
                <w:sz w:val="20"/>
                <w:szCs w:val="20"/>
              </w:rPr>
            </w:pPr>
            <w:r w:rsidRPr="00C01417">
              <w:rPr>
                <w:rFonts w:ascii="Calibri" w:hAnsi="Calibri" w:cs="Calibri"/>
                <w:sz w:val="20"/>
                <w:szCs w:val="20"/>
              </w:rPr>
              <w:t> </w:t>
            </w:r>
          </w:p>
        </w:tc>
        <w:tc>
          <w:tcPr>
            <w:tcW w:w="1418" w:type="dxa"/>
            <w:vMerge w:val="restart"/>
            <w:noWrap/>
            <w:vAlign w:val="center"/>
          </w:tcPr>
          <w:p w:rsidR="00E83414" w:rsidRPr="00C01417" w:rsidRDefault="00E83414" w:rsidP="00A92F69">
            <w:pPr>
              <w:jc w:val="center"/>
              <w:rPr>
                <w:rFonts w:ascii="GHEA Grapalat" w:hAnsi="GHEA Grapalat" w:cs="Calibri"/>
                <w:sz w:val="20"/>
                <w:szCs w:val="20"/>
              </w:rPr>
            </w:pPr>
            <w:r w:rsidRPr="00C01417">
              <w:rPr>
                <w:rFonts w:ascii="GHEA Grapalat" w:hAnsi="GHEA Grapalat" w:cs="Calibri"/>
                <w:sz w:val="20"/>
                <w:szCs w:val="20"/>
              </w:rPr>
              <w:t>82</w:t>
            </w:r>
            <w:r w:rsidR="00A92F69">
              <w:rPr>
                <w:rFonts w:ascii="GHEA Grapalat" w:hAnsi="GHEA Grapalat" w:cs="Calibri"/>
                <w:sz w:val="20"/>
                <w:szCs w:val="20"/>
                <w:lang w:val="hy-AM"/>
              </w:rPr>
              <w:t>1,57</w:t>
            </w:r>
            <w:r w:rsidR="00C50A56">
              <w:rPr>
                <w:rFonts w:ascii="GHEA Grapalat" w:hAnsi="GHEA Grapalat" w:cs="Calibri"/>
                <w:sz w:val="20"/>
                <w:szCs w:val="20"/>
                <w:lang w:val="hy-AM"/>
              </w:rPr>
              <w:t>0</w:t>
            </w:r>
          </w:p>
        </w:tc>
        <w:tc>
          <w:tcPr>
            <w:tcW w:w="992" w:type="dxa"/>
            <w:vMerge w:val="restart"/>
            <w:noWrap/>
            <w:vAlign w:val="center"/>
          </w:tcPr>
          <w:p w:rsidR="00E83414" w:rsidRPr="00C01417" w:rsidRDefault="00E83414" w:rsidP="00BB046E">
            <w:pPr>
              <w:jc w:val="center"/>
              <w:rPr>
                <w:rFonts w:ascii="GHEA Grapalat" w:hAnsi="GHEA Grapalat" w:cs="Calibri"/>
                <w:sz w:val="20"/>
                <w:szCs w:val="20"/>
              </w:rPr>
            </w:pPr>
            <w:r w:rsidRPr="00C01417">
              <w:rPr>
                <w:rFonts w:ascii="GHEA Grapalat" w:hAnsi="GHEA Grapalat" w:cs="Calibri"/>
                <w:sz w:val="20"/>
                <w:szCs w:val="20"/>
              </w:rPr>
              <w:t>80,000</w:t>
            </w:r>
          </w:p>
        </w:tc>
        <w:tc>
          <w:tcPr>
            <w:tcW w:w="1134" w:type="dxa"/>
            <w:vMerge w:val="restart"/>
            <w:noWrap/>
            <w:vAlign w:val="center"/>
          </w:tcPr>
          <w:p w:rsidR="00E83414" w:rsidRPr="00C01417" w:rsidRDefault="00E83414" w:rsidP="00BB046E">
            <w:pPr>
              <w:jc w:val="center"/>
              <w:rPr>
                <w:rFonts w:ascii="GHEA Grapalat" w:hAnsi="GHEA Grapalat" w:cs="Calibri"/>
                <w:sz w:val="20"/>
                <w:szCs w:val="20"/>
              </w:rPr>
            </w:pPr>
            <w:r w:rsidRPr="00C01417">
              <w:rPr>
                <w:rFonts w:ascii="GHEA Grapalat" w:hAnsi="GHEA Grapalat" w:cs="Calibri"/>
                <w:sz w:val="20"/>
                <w:szCs w:val="20"/>
              </w:rPr>
              <w:t>40,000</w:t>
            </w:r>
          </w:p>
        </w:tc>
        <w:tc>
          <w:tcPr>
            <w:tcW w:w="1134" w:type="dxa"/>
            <w:vMerge w:val="restart"/>
            <w:noWrap/>
            <w:vAlign w:val="center"/>
          </w:tcPr>
          <w:p w:rsidR="00E83414" w:rsidRPr="00C01417" w:rsidRDefault="00E83414" w:rsidP="00A92F69">
            <w:pPr>
              <w:jc w:val="center"/>
              <w:rPr>
                <w:rFonts w:ascii="GHEA Grapalat" w:hAnsi="GHEA Grapalat" w:cs="Calibri"/>
                <w:sz w:val="20"/>
                <w:szCs w:val="20"/>
              </w:rPr>
            </w:pPr>
            <w:r w:rsidRPr="00C01417">
              <w:rPr>
                <w:rFonts w:ascii="GHEA Grapalat" w:hAnsi="GHEA Grapalat" w:cs="Calibri"/>
                <w:sz w:val="20"/>
                <w:szCs w:val="20"/>
              </w:rPr>
              <w:t>70</w:t>
            </w:r>
            <w:r w:rsidR="00A92F69">
              <w:rPr>
                <w:rFonts w:ascii="GHEA Grapalat" w:hAnsi="GHEA Grapalat" w:cs="Calibri"/>
                <w:sz w:val="20"/>
                <w:szCs w:val="20"/>
                <w:lang w:val="hy-AM"/>
              </w:rPr>
              <w:t>1</w:t>
            </w:r>
            <w:r w:rsidRPr="00C01417">
              <w:rPr>
                <w:rFonts w:ascii="GHEA Grapalat" w:hAnsi="GHEA Grapalat" w:cs="Calibri"/>
                <w:sz w:val="20"/>
                <w:szCs w:val="20"/>
              </w:rPr>
              <w:t>,</w:t>
            </w:r>
            <w:r w:rsidR="00A92F69">
              <w:rPr>
                <w:rFonts w:ascii="GHEA Grapalat" w:hAnsi="GHEA Grapalat" w:cs="Calibri"/>
                <w:sz w:val="20"/>
                <w:szCs w:val="20"/>
                <w:lang w:val="hy-AM"/>
              </w:rPr>
              <w:t>57</w:t>
            </w:r>
          </w:p>
        </w:tc>
        <w:tc>
          <w:tcPr>
            <w:tcW w:w="1276" w:type="dxa"/>
            <w:noWrap/>
            <w:vAlign w:val="center"/>
          </w:tcPr>
          <w:p w:rsidR="00E83414" w:rsidRPr="00C01417" w:rsidRDefault="00E83414" w:rsidP="000732D2">
            <w:pPr>
              <w:jc w:val="center"/>
              <w:rPr>
                <w:rFonts w:ascii="GHEA Grapalat" w:hAnsi="GHEA Grapalat" w:cs="Calibri"/>
                <w:sz w:val="20"/>
                <w:szCs w:val="20"/>
              </w:rPr>
            </w:pPr>
            <w:r w:rsidRPr="00C01417">
              <w:rPr>
                <w:rFonts w:ascii="GHEA Grapalat" w:hAnsi="GHEA Grapalat" w:cs="Calibri"/>
                <w:sz w:val="20"/>
                <w:szCs w:val="20"/>
              </w:rPr>
              <w:t>պողպատե քառան-կյուն խողովակ</w:t>
            </w:r>
          </w:p>
        </w:tc>
        <w:tc>
          <w:tcPr>
            <w:tcW w:w="992" w:type="dxa"/>
            <w:noWrap/>
            <w:vAlign w:val="center"/>
          </w:tcPr>
          <w:p w:rsidR="00E83414" w:rsidRPr="00C01417" w:rsidRDefault="00E83414" w:rsidP="000732D2">
            <w:pPr>
              <w:jc w:val="center"/>
              <w:rPr>
                <w:rFonts w:ascii="GHEA Grapalat" w:hAnsi="GHEA Grapalat" w:cs="Calibri"/>
                <w:sz w:val="20"/>
                <w:szCs w:val="20"/>
              </w:rPr>
            </w:pPr>
            <w:r w:rsidRPr="00C01417">
              <w:rPr>
                <w:rFonts w:ascii="GHEA Grapalat" w:hAnsi="GHEA Grapalat" w:cs="Arial"/>
                <w:sz w:val="20"/>
                <w:szCs w:val="20"/>
              </w:rPr>
              <w:t>տն</w:t>
            </w:r>
          </w:p>
        </w:tc>
        <w:tc>
          <w:tcPr>
            <w:tcW w:w="850" w:type="dxa"/>
            <w:noWrap/>
            <w:vAlign w:val="center"/>
          </w:tcPr>
          <w:p w:rsidR="00E83414" w:rsidRPr="00C01417" w:rsidRDefault="00E83414" w:rsidP="000732D2">
            <w:pPr>
              <w:jc w:val="center"/>
              <w:rPr>
                <w:rFonts w:ascii="GHEA Grapalat" w:hAnsi="GHEA Grapalat" w:cs="Calibri"/>
                <w:sz w:val="20"/>
                <w:szCs w:val="20"/>
              </w:rPr>
            </w:pPr>
            <w:r w:rsidRPr="00C01417">
              <w:rPr>
                <w:rFonts w:ascii="GHEA Grapalat" w:hAnsi="GHEA Grapalat" w:cs="Calibri"/>
                <w:sz w:val="20"/>
                <w:szCs w:val="20"/>
              </w:rPr>
              <w:t>1,00</w:t>
            </w:r>
          </w:p>
        </w:tc>
        <w:tc>
          <w:tcPr>
            <w:tcW w:w="851" w:type="dxa"/>
            <w:noWrap/>
            <w:vAlign w:val="center"/>
          </w:tcPr>
          <w:p w:rsidR="00E83414" w:rsidRPr="00C01417" w:rsidRDefault="00E83414" w:rsidP="00E8143E">
            <w:pPr>
              <w:jc w:val="center"/>
              <w:rPr>
                <w:rFonts w:ascii="GHEA Grapalat" w:hAnsi="GHEA Grapalat" w:cs="Calibri"/>
                <w:sz w:val="20"/>
                <w:szCs w:val="20"/>
              </w:rPr>
            </w:pPr>
            <w:r w:rsidRPr="00C01417">
              <w:rPr>
                <w:rFonts w:ascii="GHEA Grapalat" w:hAnsi="GHEA Grapalat" w:cs="Calibri"/>
                <w:sz w:val="20"/>
                <w:szCs w:val="20"/>
              </w:rPr>
              <w:t>460,0</w:t>
            </w:r>
          </w:p>
        </w:tc>
        <w:tc>
          <w:tcPr>
            <w:tcW w:w="1134" w:type="dxa"/>
            <w:noWrap/>
            <w:vAlign w:val="center"/>
          </w:tcPr>
          <w:p w:rsidR="009D4D0C" w:rsidRPr="00A92F69" w:rsidRDefault="009D4D0C" w:rsidP="00881BD0">
            <w:pPr>
              <w:jc w:val="center"/>
              <w:rPr>
                <w:rFonts w:ascii="GHEA Grapalat" w:hAnsi="GHEA Grapalat" w:cs="Arial"/>
                <w:sz w:val="20"/>
                <w:szCs w:val="20"/>
              </w:rPr>
            </w:pPr>
          </w:p>
          <w:p w:rsidR="00E83414" w:rsidRPr="00A92F69" w:rsidRDefault="009D4D0C" w:rsidP="00881BD0">
            <w:pPr>
              <w:jc w:val="center"/>
              <w:rPr>
                <w:rFonts w:ascii="GHEA Grapalat" w:hAnsi="GHEA Grapalat" w:cs="Arial"/>
                <w:sz w:val="20"/>
                <w:szCs w:val="20"/>
              </w:rPr>
            </w:pPr>
            <w:r w:rsidRPr="00A92F69">
              <w:rPr>
                <w:rFonts w:ascii="GHEA Grapalat" w:hAnsi="GHEA Grapalat" w:cs="Arial"/>
                <w:sz w:val="20"/>
                <w:szCs w:val="20"/>
              </w:rPr>
              <w:t>520,74</w:t>
            </w:r>
          </w:p>
        </w:tc>
      </w:tr>
      <w:tr w:rsidR="00E83414" w:rsidRPr="00C01417" w:rsidTr="00881BD0">
        <w:trPr>
          <w:trHeight w:val="255"/>
        </w:trPr>
        <w:tc>
          <w:tcPr>
            <w:tcW w:w="568" w:type="dxa"/>
            <w:vMerge/>
            <w:noWrap/>
            <w:vAlign w:val="center"/>
          </w:tcPr>
          <w:p w:rsidR="00E83414" w:rsidRPr="00C01417" w:rsidRDefault="00E83414" w:rsidP="000732D2">
            <w:pPr>
              <w:rPr>
                <w:rFonts w:ascii="GHEA Grapalat" w:hAnsi="GHEA Grapalat"/>
                <w:sz w:val="20"/>
                <w:szCs w:val="20"/>
              </w:rPr>
            </w:pPr>
          </w:p>
        </w:tc>
        <w:tc>
          <w:tcPr>
            <w:tcW w:w="2551" w:type="dxa"/>
            <w:vMerge/>
            <w:noWrap/>
            <w:vAlign w:val="center"/>
          </w:tcPr>
          <w:p w:rsidR="00E83414" w:rsidRPr="00C01417" w:rsidRDefault="00E83414" w:rsidP="000732D2">
            <w:pPr>
              <w:spacing w:line="240" w:lineRule="auto"/>
              <w:rPr>
                <w:rFonts w:ascii="GHEA Grapalat" w:hAnsi="GHEA Grapalat" w:cs="Arial"/>
                <w:sz w:val="20"/>
                <w:szCs w:val="20"/>
              </w:rPr>
            </w:pPr>
          </w:p>
        </w:tc>
        <w:tc>
          <w:tcPr>
            <w:tcW w:w="709" w:type="dxa"/>
            <w:vMerge/>
            <w:noWrap/>
            <w:vAlign w:val="center"/>
          </w:tcPr>
          <w:p w:rsidR="00E83414" w:rsidRPr="00C01417" w:rsidRDefault="00E83414" w:rsidP="000732D2">
            <w:pPr>
              <w:jc w:val="center"/>
              <w:rPr>
                <w:rFonts w:ascii="GHEA Grapalat" w:hAnsi="GHEA Grapalat" w:cs="Calibri"/>
                <w:sz w:val="20"/>
                <w:szCs w:val="20"/>
              </w:rPr>
            </w:pPr>
          </w:p>
        </w:tc>
        <w:tc>
          <w:tcPr>
            <w:tcW w:w="425" w:type="dxa"/>
            <w:vMerge/>
            <w:noWrap/>
            <w:vAlign w:val="center"/>
          </w:tcPr>
          <w:p w:rsidR="00E83414" w:rsidRPr="00C01417" w:rsidRDefault="00E83414" w:rsidP="000732D2">
            <w:pPr>
              <w:jc w:val="center"/>
              <w:rPr>
                <w:rFonts w:ascii="GHEA Grapalat" w:hAnsi="GHEA Grapalat" w:cs="Calibri"/>
                <w:sz w:val="20"/>
                <w:szCs w:val="20"/>
              </w:rPr>
            </w:pPr>
          </w:p>
        </w:tc>
        <w:tc>
          <w:tcPr>
            <w:tcW w:w="1418" w:type="dxa"/>
            <w:vMerge/>
            <w:noWrap/>
            <w:vAlign w:val="center"/>
          </w:tcPr>
          <w:p w:rsidR="00E83414" w:rsidRPr="00C01417" w:rsidRDefault="00E83414" w:rsidP="000732D2">
            <w:pPr>
              <w:jc w:val="center"/>
              <w:rPr>
                <w:rFonts w:ascii="GHEA Grapalat" w:hAnsi="GHEA Grapalat" w:cs="Calibri"/>
                <w:sz w:val="20"/>
                <w:szCs w:val="20"/>
              </w:rPr>
            </w:pPr>
          </w:p>
        </w:tc>
        <w:tc>
          <w:tcPr>
            <w:tcW w:w="992" w:type="dxa"/>
            <w:vMerge/>
            <w:noWrap/>
            <w:vAlign w:val="center"/>
          </w:tcPr>
          <w:p w:rsidR="00E83414" w:rsidRPr="00C01417" w:rsidRDefault="00E83414" w:rsidP="000732D2">
            <w:pPr>
              <w:jc w:val="center"/>
              <w:rPr>
                <w:rFonts w:ascii="GHEA Grapalat" w:hAnsi="GHEA Grapalat" w:cs="Calibri"/>
                <w:sz w:val="20"/>
                <w:szCs w:val="20"/>
              </w:rPr>
            </w:pPr>
          </w:p>
        </w:tc>
        <w:tc>
          <w:tcPr>
            <w:tcW w:w="1134" w:type="dxa"/>
            <w:vMerge/>
            <w:noWrap/>
            <w:vAlign w:val="center"/>
          </w:tcPr>
          <w:p w:rsidR="00E83414" w:rsidRPr="00C01417" w:rsidRDefault="00E83414" w:rsidP="000732D2">
            <w:pPr>
              <w:jc w:val="center"/>
              <w:rPr>
                <w:rFonts w:ascii="GHEA Grapalat" w:hAnsi="GHEA Grapalat" w:cs="Calibri"/>
                <w:sz w:val="20"/>
                <w:szCs w:val="20"/>
              </w:rPr>
            </w:pPr>
          </w:p>
        </w:tc>
        <w:tc>
          <w:tcPr>
            <w:tcW w:w="1134" w:type="dxa"/>
            <w:vMerge/>
            <w:noWrap/>
            <w:vAlign w:val="center"/>
          </w:tcPr>
          <w:p w:rsidR="00E83414" w:rsidRPr="00C01417" w:rsidRDefault="00E83414" w:rsidP="000732D2">
            <w:pPr>
              <w:jc w:val="center"/>
              <w:rPr>
                <w:rFonts w:ascii="GHEA Grapalat" w:hAnsi="GHEA Grapalat" w:cs="Calibri"/>
                <w:sz w:val="20"/>
                <w:szCs w:val="20"/>
              </w:rPr>
            </w:pPr>
          </w:p>
        </w:tc>
        <w:tc>
          <w:tcPr>
            <w:tcW w:w="1276" w:type="dxa"/>
            <w:noWrap/>
            <w:vAlign w:val="center"/>
          </w:tcPr>
          <w:p w:rsidR="00E83414" w:rsidRPr="00C01417" w:rsidRDefault="00E83414" w:rsidP="000732D2">
            <w:pPr>
              <w:jc w:val="center"/>
              <w:rPr>
                <w:rFonts w:ascii="GHEA Grapalat" w:hAnsi="GHEA Grapalat" w:cs="Calibri"/>
                <w:sz w:val="20"/>
                <w:szCs w:val="20"/>
              </w:rPr>
            </w:pPr>
            <w:r w:rsidRPr="00C01417">
              <w:rPr>
                <w:rFonts w:ascii="GHEA Grapalat" w:hAnsi="GHEA Grapalat" w:cs="Calibri"/>
                <w:sz w:val="20"/>
                <w:szCs w:val="20"/>
              </w:rPr>
              <w:t>մետաղա-կան տարրեր</w:t>
            </w:r>
          </w:p>
        </w:tc>
        <w:tc>
          <w:tcPr>
            <w:tcW w:w="992" w:type="dxa"/>
            <w:noWrap/>
            <w:vAlign w:val="center"/>
          </w:tcPr>
          <w:p w:rsidR="00E83414" w:rsidRPr="00C01417" w:rsidRDefault="00E83414" w:rsidP="000732D2">
            <w:pPr>
              <w:jc w:val="center"/>
              <w:rPr>
                <w:rFonts w:ascii="GHEA Grapalat" w:hAnsi="GHEA Grapalat" w:cs="Calibri"/>
                <w:sz w:val="20"/>
                <w:szCs w:val="20"/>
              </w:rPr>
            </w:pPr>
            <w:r w:rsidRPr="00C01417">
              <w:rPr>
                <w:rFonts w:ascii="GHEA Grapalat" w:hAnsi="GHEA Grapalat" w:cs="Calibri"/>
                <w:sz w:val="20"/>
                <w:szCs w:val="20"/>
              </w:rPr>
              <w:t>կգ</w:t>
            </w:r>
          </w:p>
        </w:tc>
        <w:tc>
          <w:tcPr>
            <w:tcW w:w="850" w:type="dxa"/>
            <w:noWrap/>
            <w:vAlign w:val="center"/>
          </w:tcPr>
          <w:p w:rsidR="00E83414" w:rsidRPr="00C01417" w:rsidRDefault="00E83414" w:rsidP="000732D2">
            <w:pPr>
              <w:jc w:val="center"/>
              <w:rPr>
                <w:rFonts w:ascii="GHEA Grapalat" w:hAnsi="GHEA Grapalat" w:cs="Calibri"/>
                <w:sz w:val="20"/>
                <w:szCs w:val="20"/>
              </w:rPr>
            </w:pPr>
            <w:r w:rsidRPr="00C01417">
              <w:rPr>
                <w:rFonts w:ascii="GHEA Grapalat" w:hAnsi="GHEA Grapalat" w:cs="Calibri"/>
                <w:sz w:val="20"/>
                <w:szCs w:val="20"/>
              </w:rPr>
              <w:t>1,00</w:t>
            </w:r>
          </w:p>
        </w:tc>
        <w:tc>
          <w:tcPr>
            <w:tcW w:w="851" w:type="dxa"/>
            <w:noWrap/>
            <w:vAlign w:val="center"/>
          </w:tcPr>
          <w:p w:rsidR="00E83414" w:rsidRPr="00C01417" w:rsidRDefault="00E83414" w:rsidP="000732D2">
            <w:pPr>
              <w:jc w:val="center"/>
              <w:rPr>
                <w:rFonts w:ascii="GHEA Grapalat" w:hAnsi="GHEA Grapalat" w:cs="Calibri"/>
                <w:sz w:val="20"/>
                <w:szCs w:val="20"/>
              </w:rPr>
            </w:pPr>
            <w:r w:rsidRPr="00C01417">
              <w:rPr>
                <w:rFonts w:ascii="GHEA Grapalat" w:hAnsi="GHEA Grapalat" w:cs="Calibri"/>
                <w:sz w:val="20"/>
                <w:szCs w:val="20"/>
              </w:rPr>
              <w:t>0,51</w:t>
            </w:r>
          </w:p>
        </w:tc>
        <w:tc>
          <w:tcPr>
            <w:tcW w:w="1134" w:type="dxa"/>
            <w:noWrap/>
            <w:vAlign w:val="center"/>
          </w:tcPr>
          <w:p w:rsidR="00E83414" w:rsidRPr="00A92F69" w:rsidRDefault="009D4D0C" w:rsidP="00881BD0">
            <w:pPr>
              <w:jc w:val="center"/>
              <w:rPr>
                <w:rFonts w:ascii="GHEA Grapalat" w:hAnsi="GHEA Grapalat" w:cs="Arial"/>
                <w:sz w:val="20"/>
                <w:szCs w:val="20"/>
              </w:rPr>
            </w:pPr>
            <w:r w:rsidRPr="00A92F69">
              <w:rPr>
                <w:rFonts w:ascii="GHEA Grapalat" w:hAnsi="GHEA Grapalat" w:cs="Arial"/>
                <w:sz w:val="20"/>
                <w:szCs w:val="20"/>
              </w:rPr>
              <w:t>0,58</w:t>
            </w:r>
          </w:p>
        </w:tc>
      </w:tr>
      <w:tr w:rsidR="00E83414" w:rsidRPr="00C01417" w:rsidTr="00140506">
        <w:trPr>
          <w:trHeight w:val="255"/>
        </w:trPr>
        <w:tc>
          <w:tcPr>
            <w:tcW w:w="568" w:type="dxa"/>
            <w:vMerge/>
            <w:noWrap/>
            <w:vAlign w:val="center"/>
          </w:tcPr>
          <w:p w:rsidR="00E83414" w:rsidRPr="00C01417" w:rsidRDefault="00E83414" w:rsidP="000732D2">
            <w:pPr>
              <w:rPr>
                <w:rFonts w:ascii="GHEA Grapalat" w:hAnsi="GHEA Grapalat"/>
                <w:sz w:val="20"/>
                <w:szCs w:val="20"/>
              </w:rPr>
            </w:pPr>
          </w:p>
        </w:tc>
        <w:tc>
          <w:tcPr>
            <w:tcW w:w="2551" w:type="dxa"/>
            <w:vMerge/>
            <w:noWrap/>
            <w:vAlign w:val="center"/>
          </w:tcPr>
          <w:p w:rsidR="00E83414" w:rsidRPr="00C01417" w:rsidRDefault="00E83414" w:rsidP="000732D2">
            <w:pPr>
              <w:spacing w:line="240" w:lineRule="auto"/>
              <w:rPr>
                <w:rFonts w:ascii="GHEA Grapalat" w:hAnsi="GHEA Grapalat" w:cs="Arial"/>
                <w:sz w:val="20"/>
                <w:szCs w:val="20"/>
              </w:rPr>
            </w:pPr>
          </w:p>
        </w:tc>
        <w:tc>
          <w:tcPr>
            <w:tcW w:w="709" w:type="dxa"/>
            <w:vMerge/>
            <w:noWrap/>
            <w:vAlign w:val="center"/>
          </w:tcPr>
          <w:p w:rsidR="00E83414" w:rsidRPr="00C01417" w:rsidRDefault="00E83414" w:rsidP="000732D2">
            <w:pPr>
              <w:jc w:val="center"/>
              <w:rPr>
                <w:rFonts w:ascii="GHEA Grapalat" w:hAnsi="GHEA Grapalat" w:cs="Calibri"/>
                <w:sz w:val="20"/>
                <w:szCs w:val="20"/>
              </w:rPr>
            </w:pPr>
          </w:p>
        </w:tc>
        <w:tc>
          <w:tcPr>
            <w:tcW w:w="425" w:type="dxa"/>
            <w:vMerge/>
            <w:noWrap/>
            <w:vAlign w:val="center"/>
          </w:tcPr>
          <w:p w:rsidR="00E83414" w:rsidRPr="00C01417" w:rsidRDefault="00E83414" w:rsidP="000732D2">
            <w:pPr>
              <w:jc w:val="center"/>
              <w:rPr>
                <w:rFonts w:ascii="GHEA Grapalat" w:hAnsi="GHEA Grapalat" w:cs="Calibri"/>
                <w:sz w:val="20"/>
                <w:szCs w:val="20"/>
              </w:rPr>
            </w:pPr>
          </w:p>
        </w:tc>
        <w:tc>
          <w:tcPr>
            <w:tcW w:w="1418" w:type="dxa"/>
            <w:vMerge/>
            <w:noWrap/>
            <w:vAlign w:val="center"/>
          </w:tcPr>
          <w:p w:rsidR="00E83414" w:rsidRPr="00C01417" w:rsidRDefault="00E83414" w:rsidP="000732D2">
            <w:pPr>
              <w:jc w:val="center"/>
              <w:rPr>
                <w:rFonts w:ascii="GHEA Grapalat" w:hAnsi="GHEA Grapalat" w:cs="Calibri"/>
                <w:sz w:val="20"/>
                <w:szCs w:val="20"/>
              </w:rPr>
            </w:pPr>
          </w:p>
        </w:tc>
        <w:tc>
          <w:tcPr>
            <w:tcW w:w="992" w:type="dxa"/>
            <w:vMerge/>
            <w:noWrap/>
            <w:vAlign w:val="center"/>
          </w:tcPr>
          <w:p w:rsidR="00E83414" w:rsidRPr="00C01417" w:rsidRDefault="00E83414" w:rsidP="000732D2">
            <w:pPr>
              <w:jc w:val="center"/>
              <w:rPr>
                <w:rFonts w:ascii="GHEA Grapalat" w:hAnsi="GHEA Grapalat" w:cs="Calibri"/>
                <w:sz w:val="20"/>
                <w:szCs w:val="20"/>
              </w:rPr>
            </w:pPr>
          </w:p>
        </w:tc>
        <w:tc>
          <w:tcPr>
            <w:tcW w:w="1134" w:type="dxa"/>
            <w:vMerge/>
            <w:noWrap/>
            <w:vAlign w:val="center"/>
          </w:tcPr>
          <w:p w:rsidR="00E83414" w:rsidRPr="00C01417" w:rsidRDefault="00E83414" w:rsidP="000732D2">
            <w:pPr>
              <w:jc w:val="center"/>
              <w:rPr>
                <w:rFonts w:ascii="GHEA Grapalat" w:hAnsi="GHEA Grapalat" w:cs="Calibri"/>
                <w:sz w:val="20"/>
                <w:szCs w:val="20"/>
              </w:rPr>
            </w:pPr>
          </w:p>
        </w:tc>
        <w:tc>
          <w:tcPr>
            <w:tcW w:w="1134" w:type="dxa"/>
            <w:vMerge/>
            <w:noWrap/>
            <w:vAlign w:val="center"/>
          </w:tcPr>
          <w:p w:rsidR="00E83414" w:rsidRPr="00C01417" w:rsidRDefault="00E83414" w:rsidP="000732D2">
            <w:pPr>
              <w:jc w:val="center"/>
              <w:rPr>
                <w:rFonts w:ascii="GHEA Grapalat" w:hAnsi="GHEA Grapalat" w:cs="Calibri"/>
                <w:sz w:val="20"/>
                <w:szCs w:val="20"/>
              </w:rPr>
            </w:pPr>
          </w:p>
        </w:tc>
        <w:tc>
          <w:tcPr>
            <w:tcW w:w="1276" w:type="dxa"/>
            <w:noWrap/>
            <w:vAlign w:val="center"/>
          </w:tcPr>
          <w:p w:rsidR="00E83414" w:rsidRPr="00C01417" w:rsidRDefault="00E83414" w:rsidP="000732D2">
            <w:pPr>
              <w:jc w:val="center"/>
              <w:rPr>
                <w:rFonts w:ascii="GHEA Grapalat" w:hAnsi="GHEA Grapalat" w:cs="Calibri"/>
                <w:sz w:val="20"/>
                <w:szCs w:val="20"/>
              </w:rPr>
            </w:pPr>
            <w:r w:rsidRPr="00C01417">
              <w:rPr>
                <w:rFonts w:ascii="GHEA Grapalat" w:hAnsi="GHEA Grapalat" w:cs="Calibri"/>
                <w:sz w:val="20"/>
                <w:szCs w:val="20"/>
              </w:rPr>
              <w:t>հեղույս</w:t>
            </w:r>
          </w:p>
        </w:tc>
        <w:tc>
          <w:tcPr>
            <w:tcW w:w="992" w:type="dxa"/>
            <w:noWrap/>
            <w:vAlign w:val="center"/>
          </w:tcPr>
          <w:p w:rsidR="00E83414" w:rsidRPr="00C01417" w:rsidRDefault="00E83414" w:rsidP="000732D2">
            <w:pPr>
              <w:jc w:val="center"/>
              <w:rPr>
                <w:rFonts w:ascii="GHEA Grapalat" w:hAnsi="GHEA Grapalat" w:cs="Calibri"/>
                <w:sz w:val="20"/>
                <w:szCs w:val="20"/>
              </w:rPr>
            </w:pPr>
            <w:r w:rsidRPr="00C01417">
              <w:rPr>
                <w:rFonts w:ascii="GHEA Grapalat" w:hAnsi="GHEA Grapalat" w:cs="Calibri"/>
                <w:sz w:val="20"/>
                <w:szCs w:val="20"/>
              </w:rPr>
              <w:t>կգ</w:t>
            </w:r>
          </w:p>
        </w:tc>
        <w:tc>
          <w:tcPr>
            <w:tcW w:w="850" w:type="dxa"/>
            <w:noWrap/>
            <w:vAlign w:val="center"/>
          </w:tcPr>
          <w:p w:rsidR="00E83414" w:rsidRPr="00C01417" w:rsidRDefault="00E83414" w:rsidP="000732D2">
            <w:pPr>
              <w:jc w:val="center"/>
              <w:rPr>
                <w:rFonts w:ascii="GHEA Grapalat" w:hAnsi="GHEA Grapalat" w:cs="Calibri"/>
                <w:sz w:val="20"/>
                <w:szCs w:val="20"/>
              </w:rPr>
            </w:pPr>
            <w:r w:rsidRPr="00C01417">
              <w:rPr>
                <w:rFonts w:ascii="GHEA Grapalat" w:hAnsi="GHEA Grapalat" w:cs="Calibri"/>
                <w:sz w:val="20"/>
                <w:szCs w:val="20"/>
              </w:rPr>
              <w:t>2,00</w:t>
            </w:r>
          </w:p>
        </w:tc>
        <w:tc>
          <w:tcPr>
            <w:tcW w:w="851" w:type="dxa"/>
            <w:noWrap/>
            <w:vAlign w:val="center"/>
          </w:tcPr>
          <w:p w:rsidR="00E83414" w:rsidRPr="00C01417" w:rsidRDefault="00E83414" w:rsidP="000732D2">
            <w:pPr>
              <w:jc w:val="center"/>
              <w:rPr>
                <w:rFonts w:ascii="GHEA Grapalat" w:hAnsi="GHEA Grapalat" w:cs="Calibri"/>
                <w:sz w:val="20"/>
                <w:szCs w:val="20"/>
              </w:rPr>
            </w:pPr>
            <w:r w:rsidRPr="00C01417">
              <w:rPr>
                <w:rFonts w:ascii="GHEA Grapalat" w:hAnsi="GHEA Grapalat" w:cs="Calibri"/>
                <w:sz w:val="20"/>
                <w:szCs w:val="20"/>
              </w:rPr>
              <w:t>1,20</w:t>
            </w:r>
          </w:p>
        </w:tc>
        <w:tc>
          <w:tcPr>
            <w:tcW w:w="1134" w:type="dxa"/>
            <w:noWrap/>
          </w:tcPr>
          <w:p w:rsidR="00E83414" w:rsidRPr="00A92F69" w:rsidRDefault="009D4D0C" w:rsidP="000732D2">
            <w:pPr>
              <w:jc w:val="center"/>
              <w:rPr>
                <w:rFonts w:ascii="GHEA Grapalat" w:hAnsi="GHEA Grapalat" w:cs="Arial"/>
                <w:sz w:val="20"/>
                <w:szCs w:val="20"/>
              </w:rPr>
            </w:pPr>
            <w:r w:rsidRPr="00A92F69">
              <w:rPr>
                <w:rFonts w:ascii="GHEA Grapalat" w:hAnsi="GHEA Grapalat" w:cs="Arial"/>
                <w:sz w:val="20"/>
                <w:szCs w:val="20"/>
              </w:rPr>
              <w:t>2,72</w:t>
            </w:r>
          </w:p>
        </w:tc>
      </w:tr>
      <w:tr w:rsidR="00E83414" w:rsidRPr="00C01417" w:rsidTr="00140506">
        <w:trPr>
          <w:trHeight w:val="255"/>
        </w:trPr>
        <w:tc>
          <w:tcPr>
            <w:tcW w:w="568" w:type="dxa"/>
            <w:vMerge/>
            <w:noWrap/>
            <w:vAlign w:val="center"/>
          </w:tcPr>
          <w:p w:rsidR="00E83414" w:rsidRPr="00C01417" w:rsidRDefault="00E83414" w:rsidP="000732D2">
            <w:pPr>
              <w:rPr>
                <w:rFonts w:ascii="GHEA Grapalat" w:hAnsi="GHEA Grapalat"/>
                <w:sz w:val="20"/>
                <w:szCs w:val="20"/>
              </w:rPr>
            </w:pPr>
          </w:p>
        </w:tc>
        <w:tc>
          <w:tcPr>
            <w:tcW w:w="2551" w:type="dxa"/>
            <w:vMerge/>
            <w:noWrap/>
            <w:vAlign w:val="center"/>
          </w:tcPr>
          <w:p w:rsidR="00E83414" w:rsidRPr="00C01417" w:rsidRDefault="00E83414" w:rsidP="000732D2">
            <w:pPr>
              <w:spacing w:line="240" w:lineRule="auto"/>
              <w:rPr>
                <w:rFonts w:ascii="GHEA Grapalat" w:hAnsi="GHEA Grapalat" w:cs="Arial"/>
                <w:sz w:val="20"/>
                <w:szCs w:val="20"/>
              </w:rPr>
            </w:pPr>
          </w:p>
        </w:tc>
        <w:tc>
          <w:tcPr>
            <w:tcW w:w="709" w:type="dxa"/>
            <w:vMerge/>
            <w:noWrap/>
            <w:vAlign w:val="center"/>
          </w:tcPr>
          <w:p w:rsidR="00E83414" w:rsidRPr="00C01417" w:rsidRDefault="00E83414" w:rsidP="000732D2">
            <w:pPr>
              <w:jc w:val="center"/>
              <w:rPr>
                <w:rFonts w:ascii="GHEA Grapalat" w:hAnsi="GHEA Grapalat" w:cs="Calibri"/>
                <w:sz w:val="20"/>
                <w:szCs w:val="20"/>
              </w:rPr>
            </w:pPr>
          </w:p>
        </w:tc>
        <w:tc>
          <w:tcPr>
            <w:tcW w:w="425" w:type="dxa"/>
            <w:vMerge/>
            <w:noWrap/>
            <w:vAlign w:val="center"/>
          </w:tcPr>
          <w:p w:rsidR="00E83414" w:rsidRPr="00C01417" w:rsidRDefault="00E83414" w:rsidP="000732D2">
            <w:pPr>
              <w:jc w:val="center"/>
              <w:rPr>
                <w:rFonts w:ascii="GHEA Grapalat" w:hAnsi="GHEA Grapalat" w:cs="Calibri"/>
                <w:sz w:val="20"/>
                <w:szCs w:val="20"/>
              </w:rPr>
            </w:pPr>
          </w:p>
        </w:tc>
        <w:tc>
          <w:tcPr>
            <w:tcW w:w="1418" w:type="dxa"/>
            <w:vMerge/>
            <w:noWrap/>
            <w:vAlign w:val="center"/>
          </w:tcPr>
          <w:p w:rsidR="00E83414" w:rsidRPr="00C01417" w:rsidRDefault="00E83414" w:rsidP="000732D2">
            <w:pPr>
              <w:jc w:val="center"/>
              <w:rPr>
                <w:rFonts w:ascii="GHEA Grapalat" w:hAnsi="GHEA Grapalat" w:cs="Calibri"/>
                <w:sz w:val="20"/>
                <w:szCs w:val="20"/>
              </w:rPr>
            </w:pPr>
          </w:p>
        </w:tc>
        <w:tc>
          <w:tcPr>
            <w:tcW w:w="992" w:type="dxa"/>
            <w:vMerge/>
            <w:noWrap/>
            <w:vAlign w:val="center"/>
          </w:tcPr>
          <w:p w:rsidR="00E83414" w:rsidRPr="00C01417" w:rsidRDefault="00E83414" w:rsidP="000732D2">
            <w:pPr>
              <w:jc w:val="center"/>
              <w:rPr>
                <w:rFonts w:ascii="GHEA Grapalat" w:hAnsi="GHEA Grapalat" w:cs="Calibri"/>
                <w:sz w:val="20"/>
                <w:szCs w:val="20"/>
              </w:rPr>
            </w:pPr>
          </w:p>
        </w:tc>
        <w:tc>
          <w:tcPr>
            <w:tcW w:w="1134" w:type="dxa"/>
            <w:vMerge/>
            <w:noWrap/>
            <w:vAlign w:val="center"/>
          </w:tcPr>
          <w:p w:rsidR="00E83414" w:rsidRPr="00C01417" w:rsidRDefault="00E83414" w:rsidP="000732D2">
            <w:pPr>
              <w:jc w:val="center"/>
              <w:rPr>
                <w:rFonts w:ascii="GHEA Grapalat" w:hAnsi="GHEA Grapalat" w:cs="Calibri"/>
                <w:sz w:val="20"/>
                <w:szCs w:val="20"/>
              </w:rPr>
            </w:pPr>
          </w:p>
        </w:tc>
        <w:tc>
          <w:tcPr>
            <w:tcW w:w="1134" w:type="dxa"/>
            <w:vMerge/>
            <w:noWrap/>
            <w:vAlign w:val="center"/>
          </w:tcPr>
          <w:p w:rsidR="00E83414" w:rsidRPr="00C01417" w:rsidRDefault="00E83414" w:rsidP="000732D2">
            <w:pPr>
              <w:jc w:val="center"/>
              <w:rPr>
                <w:rFonts w:ascii="GHEA Grapalat" w:hAnsi="GHEA Grapalat" w:cs="Calibri"/>
                <w:sz w:val="20"/>
                <w:szCs w:val="20"/>
              </w:rPr>
            </w:pPr>
          </w:p>
        </w:tc>
        <w:tc>
          <w:tcPr>
            <w:tcW w:w="1276" w:type="dxa"/>
            <w:noWrap/>
            <w:vAlign w:val="center"/>
          </w:tcPr>
          <w:p w:rsidR="00E83414" w:rsidRPr="00C01417" w:rsidRDefault="00E83414" w:rsidP="000732D2">
            <w:pPr>
              <w:jc w:val="center"/>
              <w:rPr>
                <w:rFonts w:ascii="GHEA Grapalat" w:hAnsi="GHEA Grapalat" w:cs="Calibri"/>
                <w:sz w:val="20"/>
                <w:szCs w:val="20"/>
              </w:rPr>
            </w:pPr>
            <w:r w:rsidRPr="00C01417">
              <w:rPr>
                <w:rFonts w:ascii="GHEA Grapalat" w:hAnsi="GHEA Grapalat" w:cs="Calibri"/>
                <w:sz w:val="20"/>
                <w:szCs w:val="20"/>
              </w:rPr>
              <w:t>էլեկտրոդ</w:t>
            </w:r>
          </w:p>
        </w:tc>
        <w:tc>
          <w:tcPr>
            <w:tcW w:w="992" w:type="dxa"/>
            <w:noWrap/>
            <w:vAlign w:val="center"/>
          </w:tcPr>
          <w:p w:rsidR="00E83414" w:rsidRPr="00C01417" w:rsidRDefault="00E83414" w:rsidP="000732D2">
            <w:pPr>
              <w:jc w:val="center"/>
              <w:rPr>
                <w:rFonts w:ascii="GHEA Grapalat" w:hAnsi="GHEA Grapalat" w:cs="Calibri"/>
                <w:sz w:val="20"/>
                <w:szCs w:val="20"/>
              </w:rPr>
            </w:pPr>
            <w:r w:rsidRPr="00C01417">
              <w:rPr>
                <w:rFonts w:ascii="GHEA Grapalat" w:hAnsi="GHEA Grapalat" w:cs="Calibri"/>
                <w:sz w:val="20"/>
                <w:szCs w:val="20"/>
              </w:rPr>
              <w:t>կգ</w:t>
            </w:r>
          </w:p>
        </w:tc>
        <w:tc>
          <w:tcPr>
            <w:tcW w:w="850" w:type="dxa"/>
            <w:noWrap/>
            <w:vAlign w:val="center"/>
          </w:tcPr>
          <w:p w:rsidR="00E83414" w:rsidRPr="00C01417" w:rsidRDefault="00E83414" w:rsidP="000732D2">
            <w:pPr>
              <w:jc w:val="center"/>
              <w:rPr>
                <w:rFonts w:ascii="GHEA Grapalat" w:hAnsi="GHEA Grapalat" w:cs="Calibri"/>
                <w:sz w:val="20"/>
                <w:szCs w:val="20"/>
              </w:rPr>
            </w:pPr>
            <w:r w:rsidRPr="00C01417">
              <w:rPr>
                <w:rFonts w:ascii="GHEA Grapalat" w:hAnsi="GHEA Grapalat" w:cs="Calibri"/>
                <w:sz w:val="20"/>
                <w:szCs w:val="20"/>
              </w:rPr>
              <w:t>3,00</w:t>
            </w:r>
          </w:p>
        </w:tc>
        <w:tc>
          <w:tcPr>
            <w:tcW w:w="851" w:type="dxa"/>
            <w:noWrap/>
            <w:vAlign w:val="center"/>
          </w:tcPr>
          <w:p w:rsidR="00E83414" w:rsidRPr="00C01417" w:rsidRDefault="00E83414" w:rsidP="000732D2">
            <w:pPr>
              <w:jc w:val="center"/>
              <w:rPr>
                <w:rFonts w:ascii="GHEA Grapalat" w:hAnsi="GHEA Grapalat" w:cs="Calibri"/>
                <w:sz w:val="20"/>
                <w:szCs w:val="20"/>
              </w:rPr>
            </w:pPr>
            <w:r w:rsidRPr="00C01417">
              <w:rPr>
                <w:rFonts w:ascii="GHEA Grapalat" w:hAnsi="GHEA Grapalat" w:cs="Calibri"/>
                <w:sz w:val="20"/>
                <w:szCs w:val="20"/>
              </w:rPr>
              <w:t>0,90</w:t>
            </w:r>
          </w:p>
        </w:tc>
        <w:tc>
          <w:tcPr>
            <w:tcW w:w="1134" w:type="dxa"/>
            <w:noWrap/>
          </w:tcPr>
          <w:p w:rsidR="00E83414" w:rsidRPr="00A92F69" w:rsidRDefault="009D4D0C" w:rsidP="000732D2">
            <w:pPr>
              <w:jc w:val="center"/>
              <w:rPr>
                <w:rFonts w:ascii="GHEA Grapalat" w:hAnsi="GHEA Grapalat" w:cs="Arial"/>
                <w:sz w:val="20"/>
                <w:szCs w:val="20"/>
              </w:rPr>
            </w:pPr>
            <w:r w:rsidRPr="00A92F69">
              <w:rPr>
                <w:rFonts w:ascii="GHEA Grapalat" w:hAnsi="GHEA Grapalat" w:cs="Arial"/>
                <w:sz w:val="20"/>
                <w:szCs w:val="20"/>
              </w:rPr>
              <w:t>3,06</w:t>
            </w:r>
          </w:p>
        </w:tc>
      </w:tr>
      <w:tr w:rsidR="00E83414" w:rsidRPr="00C01417" w:rsidTr="00140506">
        <w:trPr>
          <w:trHeight w:val="255"/>
        </w:trPr>
        <w:tc>
          <w:tcPr>
            <w:tcW w:w="568" w:type="dxa"/>
            <w:vMerge w:val="restart"/>
            <w:noWrap/>
            <w:vAlign w:val="center"/>
          </w:tcPr>
          <w:p w:rsidR="00E83414" w:rsidRPr="00E83414" w:rsidRDefault="00E83414" w:rsidP="004A1A7A">
            <w:pPr>
              <w:rPr>
                <w:rFonts w:ascii="GHEA Grapalat" w:hAnsi="GHEA Grapalat"/>
                <w:sz w:val="20"/>
                <w:szCs w:val="20"/>
                <w:lang w:val="ru-RU"/>
              </w:rPr>
            </w:pPr>
            <w:r w:rsidRPr="00C01417">
              <w:rPr>
                <w:rFonts w:ascii="GHEA Grapalat" w:hAnsi="GHEA Grapalat"/>
                <w:sz w:val="20"/>
                <w:szCs w:val="20"/>
              </w:rPr>
              <w:t>9</w:t>
            </w:r>
            <w:r w:rsidR="004A1A7A">
              <w:rPr>
                <w:rFonts w:ascii="GHEA Grapalat" w:hAnsi="GHEA Grapalat"/>
                <w:sz w:val="20"/>
                <w:szCs w:val="20"/>
                <w:lang w:val="ru-RU"/>
              </w:rPr>
              <w:t>6</w:t>
            </w:r>
          </w:p>
        </w:tc>
        <w:tc>
          <w:tcPr>
            <w:tcW w:w="2551" w:type="dxa"/>
            <w:vMerge w:val="restart"/>
            <w:noWrap/>
            <w:vAlign w:val="center"/>
          </w:tcPr>
          <w:p w:rsidR="00E83414" w:rsidRPr="00E45FC9" w:rsidRDefault="00E83414" w:rsidP="000732D2">
            <w:pPr>
              <w:spacing w:line="240" w:lineRule="auto"/>
              <w:rPr>
                <w:rFonts w:ascii="GHEA Grapalat" w:hAnsi="GHEA Grapalat" w:cs="Arial"/>
                <w:sz w:val="20"/>
                <w:szCs w:val="20"/>
                <w:lang w:val="ru-RU"/>
              </w:rPr>
            </w:pPr>
            <w:r w:rsidRPr="00C01417">
              <w:rPr>
                <w:rFonts w:ascii="GHEA Grapalat" w:hAnsi="GHEA Grapalat"/>
                <w:sz w:val="20"/>
                <w:szCs w:val="20"/>
              </w:rPr>
              <w:t>Մետաղական</w:t>
            </w:r>
            <w:r w:rsidRPr="00E45FC9">
              <w:rPr>
                <w:rFonts w:ascii="GHEA Grapalat" w:hAnsi="GHEA Grapalat"/>
                <w:sz w:val="20"/>
                <w:szCs w:val="20"/>
                <w:lang w:val="ru-RU"/>
              </w:rPr>
              <w:t xml:space="preserve"> </w:t>
            </w:r>
            <w:r w:rsidRPr="00C01417">
              <w:rPr>
                <w:rFonts w:ascii="GHEA Grapalat" w:hAnsi="GHEA Grapalat"/>
                <w:sz w:val="20"/>
                <w:szCs w:val="20"/>
              </w:rPr>
              <w:t>դռների</w:t>
            </w:r>
            <w:r w:rsidRPr="00E45FC9">
              <w:rPr>
                <w:rFonts w:ascii="GHEA Grapalat" w:hAnsi="GHEA Grapalat"/>
                <w:sz w:val="20"/>
                <w:szCs w:val="20"/>
                <w:lang w:val="ru-RU"/>
              </w:rPr>
              <w:t xml:space="preserve">, </w:t>
            </w:r>
            <w:r w:rsidRPr="00C01417">
              <w:rPr>
                <w:rFonts w:ascii="GHEA Grapalat" w:hAnsi="GHEA Grapalat"/>
                <w:sz w:val="20"/>
                <w:szCs w:val="20"/>
              </w:rPr>
              <w:t>պարիսպների</w:t>
            </w:r>
            <w:r w:rsidRPr="00E45FC9">
              <w:rPr>
                <w:rFonts w:ascii="GHEA Grapalat" w:hAnsi="GHEA Grapalat"/>
                <w:sz w:val="20"/>
                <w:szCs w:val="20"/>
                <w:lang w:val="ru-RU"/>
              </w:rPr>
              <w:t xml:space="preserve">, </w:t>
            </w:r>
            <w:r w:rsidRPr="00C01417">
              <w:rPr>
                <w:rFonts w:ascii="GHEA Grapalat" w:hAnsi="GHEA Grapalat"/>
                <w:sz w:val="20"/>
                <w:szCs w:val="20"/>
              </w:rPr>
              <w:t>դարակաշարերի</w:t>
            </w:r>
            <w:r w:rsidRPr="00E45FC9">
              <w:rPr>
                <w:rFonts w:ascii="GHEA Grapalat" w:hAnsi="GHEA Grapalat"/>
                <w:sz w:val="20"/>
                <w:szCs w:val="20"/>
                <w:lang w:val="ru-RU"/>
              </w:rPr>
              <w:t xml:space="preserve">  </w:t>
            </w:r>
            <w:r w:rsidRPr="00C01417">
              <w:rPr>
                <w:rFonts w:ascii="GHEA Grapalat" w:hAnsi="GHEA Grapalat"/>
                <w:sz w:val="20"/>
                <w:szCs w:val="20"/>
              </w:rPr>
              <w:t>և</w:t>
            </w:r>
            <w:r w:rsidRPr="00E45FC9">
              <w:rPr>
                <w:rFonts w:ascii="GHEA Grapalat" w:hAnsi="GHEA Grapalat"/>
                <w:sz w:val="20"/>
                <w:szCs w:val="20"/>
                <w:lang w:val="ru-RU"/>
              </w:rPr>
              <w:t xml:space="preserve"> </w:t>
            </w:r>
            <w:r w:rsidRPr="00C01417">
              <w:rPr>
                <w:rFonts w:ascii="GHEA Grapalat" w:hAnsi="GHEA Grapalat"/>
                <w:sz w:val="20"/>
                <w:szCs w:val="20"/>
              </w:rPr>
              <w:t>այլ</w:t>
            </w:r>
            <w:r w:rsidRPr="00E45FC9">
              <w:rPr>
                <w:rFonts w:ascii="GHEA Grapalat" w:hAnsi="GHEA Grapalat"/>
                <w:sz w:val="20"/>
                <w:szCs w:val="20"/>
                <w:lang w:val="ru-RU"/>
              </w:rPr>
              <w:t xml:space="preserve"> </w:t>
            </w:r>
            <w:r w:rsidRPr="00C01417">
              <w:rPr>
                <w:rFonts w:ascii="GHEA Grapalat" w:hAnsi="GHEA Grapalat"/>
                <w:sz w:val="20"/>
                <w:szCs w:val="20"/>
              </w:rPr>
              <w:t>կոնստրուկցիաների</w:t>
            </w:r>
            <w:r w:rsidRPr="00E45FC9">
              <w:rPr>
                <w:rFonts w:ascii="GHEA Grapalat" w:hAnsi="GHEA Grapalat"/>
                <w:sz w:val="20"/>
                <w:szCs w:val="20"/>
                <w:lang w:val="ru-RU"/>
              </w:rPr>
              <w:t xml:space="preserve"> </w:t>
            </w:r>
            <w:r w:rsidRPr="00C01417">
              <w:rPr>
                <w:rFonts w:ascii="GHEA Grapalat" w:hAnsi="GHEA Grapalat"/>
                <w:sz w:val="20"/>
                <w:szCs w:val="20"/>
              </w:rPr>
              <w:t>տեղադրում</w:t>
            </w:r>
          </w:p>
        </w:tc>
        <w:tc>
          <w:tcPr>
            <w:tcW w:w="709" w:type="dxa"/>
            <w:vMerge w:val="restart"/>
            <w:noWrap/>
            <w:vAlign w:val="center"/>
          </w:tcPr>
          <w:p w:rsidR="00E8143E" w:rsidRPr="00E45FC9" w:rsidRDefault="00E8143E" w:rsidP="000732D2">
            <w:pPr>
              <w:jc w:val="center"/>
              <w:rPr>
                <w:rFonts w:ascii="GHEA Grapalat" w:hAnsi="GHEA Grapalat" w:cs="Arial"/>
                <w:sz w:val="20"/>
                <w:szCs w:val="20"/>
                <w:lang w:val="ru-RU"/>
              </w:rPr>
            </w:pPr>
          </w:p>
          <w:p w:rsidR="00E83414" w:rsidRPr="00C01417" w:rsidRDefault="00E83414" w:rsidP="000732D2">
            <w:pPr>
              <w:jc w:val="center"/>
              <w:rPr>
                <w:rFonts w:ascii="GHEA Grapalat" w:hAnsi="GHEA Grapalat" w:cs="Calibri"/>
                <w:sz w:val="20"/>
                <w:szCs w:val="20"/>
              </w:rPr>
            </w:pPr>
            <w:r w:rsidRPr="00C01417">
              <w:rPr>
                <w:rFonts w:ascii="GHEA Grapalat" w:hAnsi="GHEA Grapalat" w:cs="Arial"/>
                <w:sz w:val="20"/>
                <w:szCs w:val="20"/>
              </w:rPr>
              <w:t>տն</w:t>
            </w:r>
          </w:p>
          <w:p w:rsidR="00E83414" w:rsidRPr="00C01417" w:rsidRDefault="00E83414" w:rsidP="000732D2">
            <w:pPr>
              <w:jc w:val="center"/>
              <w:rPr>
                <w:rFonts w:ascii="GHEA Grapalat" w:hAnsi="GHEA Grapalat" w:cs="Calibri"/>
                <w:sz w:val="20"/>
                <w:szCs w:val="20"/>
              </w:rPr>
            </w:pPr>
            <w:r w:rsidRPr="00C01417">
              <w:rPr>
                <w:rFonts w:ascii="Calibri" w:hAnsi="Calibri" w:cs="Calibri"/>
                <w:sz w:val="20"/>
                <w:szCs w:val="20"/>
              </w:rPr>
              <w:t> </w:t>
            </w:r>
          </w:p>
          <w:p w:rsidR="00E83414" w:rsidRPr="00C01417" w:rsidRDefault="00E83414" w:rsidP="000732D2">
            <w:pPr>
              <w:jc w:val="center"/>
              <w:rPr>
                <w:rFonts w:ascii="GHEA Grapalat" w:hAnsi="GHEA Grapalat" w:cs="Calibri"/>
                <w:sz w:val="20"/>
                <w:szCs w:val="20"/>
              </w:rPr>
            </w:pPr>
            <w:r w:rsidRPr="00C01417">
              <w:rPr>
                <w:rFonts w:ascii="Calibri" w:hAnsi="Calibri" w:cs="Calibri"/>
                <w:sz w:val="20"/>
                <w:szCs w:val="20"/>
              </w:rPr>
              <w:t> </w:t>
            </w:r>
          </w:p>
        </w:tc>
        <w:tc>
          <w:tcPr>
            <w:tcW w:w="425" w:type="dxa"/>
            <w:vMerge w:val="restart"/>
            <w:noWrap/>
            <w:vAlign w:val="center"/>
          </w:tcPr>
          <w:p w:rsidR="00E8143E" w:rsidRDefault="00E8143E" w:rsidP="000732D2">
            <w:pPr>
              <w:jc w:val="center"/>
              <w:rPr>
                <w:rFonts w:ascii="GHEA Grapalat" w:hAnsi="GHEA Grapalat" w:cs="Calibri"/>
                <w:sz w:val="20"/>
                <w:szCs w:val="20"/>
              </w:rPr>
            </w:pPr>
          </w:p>
          <w:p w:rsidR="00E83414" w:rsidRPr="00C01417" w:rsidRDefault="00E83414" w:rsidP="000732D2">
            <w:pPr>
              <w:jc w:val="center"/>
              <w:rPr>
                <w:rFonts w:ascii="GHEA Grapalat" w:hAnsi="GHEA Grapalat" w:cs="Calibri"/>
                <w:sz w:val="20"/>
                <w:szCs w:val="20"/>
              </w:rPr>
            </w:pPr>
            <w:r w:rsidRPr="00C01417">
              <w:rPr>
                <w:rFonts w:ascii="GHEA Grapalat" w:hAnsi="GHEA Grapalat" w:cs="Calibri"/>
                <w:sz w:val="20"/>
                <w:szCs w:val="20"/>
              </w:rPr>
              <w:t>1</w:t>
            </w:r>
          </w:p>
          <w:p w:rsidR="00E83414" w:rsidRPr="00C01417" w:rsidRDefault="00E83414" w:rsidP="000732D2">
            <w:pPr>
              <w:jc w:val="center"/>
              <w:rPr>
                <w:rFonts w:ascii="GHEA Grapalat" w:hAnsi="GHEA Grapalat" w:cs="Calibri"/>
                <w:sz w:val="20"/>
                <w:szCs w:val="20"/>
              </w:rPr>
            </w:pPr>
            <w:r w:rsidRPr="00C01417">
              <w:rPr>
                <w:rFonts w:ascii="Calibri" w:hAnsi="Calibri" w:cs="Calibri"/>
                <w:sz w:val="20"/>
                <w:szCs w:val="20"/>
              </w:rPr>
              <w:t> </w:t>
            </w:r>
          </w:p>
          <w:p w:rsidR="00E83414" w:rsidRPr="00C01417" w:rsidRDefault="00E83414" w:rsidP="000732D2">
            <w:pPr>
              <w:jc w:val="center"/>
              <w:rPr>
                <w:rFonts w:ascii="GHEA Grapalat" w:hAnsi="GHEA Grapalat" w:cs="Calibri"/>
                <w:sz w:val="20"/>
                <w:szCs w:val="20"/>
              </w:rPr>
            </w:pPr>
            <w:r w:rsidRPr="00C01417">
              <w:rPr>
                <w:rFonts w:ascii="Calibri" w:hAnsi="Calibri" w:cs="Calibri"/>
                <w:sz w:val="20"/>
                <w:szCs w:val="20"/>
              </w:rPr>
              <w:t> </w:t>
            </w:r>
          </w:p>
        </w:tc>
        <w:tc>
          <w:tcPr>
            <w:tcW w:w="1418" w:type="dxa"/>
            <w:vMerge w:val="restart"/>
            <w:noWrap/>
            <w:vAlign w:val="center"/>
          </w:tcPr>
          <w:p w:rsidR="00E83414" w:rsidRPr="00C01417" w:rsidRDefault="00E83414" w:rsidP="00A92F69">
            <w:pPr>
              <w:jc w:val="center"/>
              <w:rPr>
                <w:rFonts w:ascii="GHEA Grapalat" w:hAnsi="GHEA Grapalat" w:cs="Calibri"/>
                <w:sz w:val="20"/>
                <w:szCs w:val="20"/>
              </w:rPr>
            </w:pPr>
            <w:r w:rsidRPr="00C01417">
              <w:rPr>
                <w:rFonts w:ascii="GHEA Grapalat" w:hAnsi="GHEA Grapalat" w:cs="Calibri"/>
                <w:sz w:val="20"/>
                <w:szCs w:val="20"/>
              </w:rPr>
              <w:t>81</w:t>
            </w:r>
            <w:r w:rsidR="00A92F69">
              <w:rPr>
                <w:rFonts w:ascii="GHEA Grapalat" w:hAnsi="GHEA Grapalat" w:cs="Calibri"/>
                <w:sz w:val="20"/>
                <w:szCs w:val="20"/>
                <w:lang w:val="hy-AM"/>
              </w:rPr>
              <w:t>8</w:t>
            </w:r>
            <w:r w:rsidRPr="00C01417">
              <w:rPr>
                <w:rFonts w:ascii="GHEA Grapalat" w:hAnsi="GHEA Grapalat" w:cs="Calibri"/>
                <w:sz w:val="20"/>
                <w:szCs w:val="20"/>
              </w:rPr>
              <w:t>,</w:t>
            </w:r>
            <w:r w:rsidR="00A92F69">
              <w:rPr>
                <w:rFonts w:ascii="GHEA Grapalat" w:hAnsi="GHEA Grapalat" w:cs="Calibri"/>
                <w:sz w:val="20"/>
                <w:szCs w:val="20"/>
                <w:lang w:val="hy-AM"/>
              </w:rPr>
              <w:t>7</w:t>
            </w:r>
            <w:r w:rsidR="00C50A56">
              <w:rPr>
                <w:rFonts w:ascii="GHEA Grapalat" w:hAnsi="GHEA Grapalat" w:cs="Calibri"/>
                <w:sz w:val="20"/>
                <w:szCs w:val="20"/>
                <w:lang w:val="hy-AM"/>
              </w:rPr>
              <w:t>00</w:t>
            </w:r>
          </w:p>
        </w:tc>
        <w:tc>
          <w:tcPr>
            <w:tcW w:w="992" w:type="dxa"/>
            <w:vMerge w:val="restart"/>
            <w:noWrap/>
            <w:vAlign w:val="center"/>
          </w:tcPr>
          <w:p w:rsidR="00E83414" w:rsidRPr="00C01417" w:rsidRDefault="00E83414" w:rsidP="00E83414">
            <w:pPr>
              <w:jc w:val="center"/>
              <w:rPr>
                <w:rFonts w:ascii="GHEA Grapalat" w:hAnsi="GHEA Grapalat" w:cs="Calibri"/>
                <w:sz w:val="20"/>
                <w:szCs w:val="20"/>
              </w:rPr>
            </w:pPr>
            <w:r w:rsidRPr="00C01417">
              <w:rPr>
                <w:rFonts w:ascii="GHEA Grapalat" w:hAnsi="GHEA Grapalat" w:cs="Calibri"/>
                <w:sz w:val="20"/>
                <w:szCs w:val="20"/>
              </w:rPr>
              <w:t>80,000</w:t>
            </w:r>
          </w:p>
        </w:tc>
        <w:tc>
          <w:tcPr>
            <w:tcW w:w="1134" w:type="dxa"/>
            <w:vMerge w:val="restart"/>
            <w:noWrap/>
            <w:vAlign w:val="center"/>
          </w:tcPr>
          <w:p w:rsidR="00E83414" w:rsidRPr="00C01417" w:rsidRDefault="00E83414" w:rsidP="00E83414">
            <w:pPr>
              <w:jc w:val="center"/>
              <w:rPr>
                <w:rFonts w:ascii="GHEA Grapalat" w:hAnsi="GHEA Grapalat" w:cs="Calibri"/>
                <w:sz w:val="20"/>
                <w:szCs w:val="20"/>
              </w:rPr>
            </w:pPr>
            <w:r w:rsidRPr="00C01417">
              <w:rPr>
                <w:rFonts w:ascii="GHEA Grapalat" w:hAnsi="GHEA Grapalat" w:cs="Calibri"/>
                <w:sz w:val="20"/>
                <w:szCs w:val="20"/>
              </w:rPr>
              <w:t>40,000</w:t>
            </w:r>
          </w:p>
        </w:tc>
        <w:tc>
          <w:tcPr>
            <w:tcW w:w="1134" w:type="dxa"/>
            <w:vMerge w:val="restart"/>
            <w:noWrap/>
            <w:vAlign w:val="center"/>
          </w:tcPr>
          <w:p w:rsidR="00E83414" w:rsidRPr="00C01417" w:rsidRDefault="00A92F69" w:rsidP="00A92F69">
            <w:pPr>
              <w:jc w:val="center"/>
              <w:rPr>
                <w:rFonts w:ascii="GHEA Grapalat" w:hAnsi="GHEA Grapalat" w:cs="Calibri"/>
                <w:sz w:val="20"/>
                <w:szCs w:val="20"/>
              </w:rPr>
            </w:pPr>
            <w:r>
              <w:rPr>
                <w:rFonts w:ascii="GHEA Grapalat" w:hAnsi="GHEA Grapalat" w:cs="Calibri"/>
                <w:sz w:val="20"/>
                <w:szCs w:val="20"/>
                <w:lang w:val="hy-AM"/>
              </w:rPr>
              <w:t>698,7</w:t>
            </w:r>
          </w:p>
        </w:tc>
        <w:tc>
          <w:tcPr>
            <w:tcW w:w="1276" w:type="dxa"/>
            <w:noWrap/>
            <w:vAlign w:val="center"/>
          </w:tcPr>
          <w:p w:rsidR="00E83414" w:rsidRPr="00C01417" w:rsidRDefault="00E83414" w:rsidP="000732D2">
            <w:pPr>
              <w:jc w:val="center"/>
              <w:rPr>
                <w:rFonts w:ascii="GHEA Grapalat" w:hAnsi="GHEA Grapalat" w:cs="Calibri"/>
                <w:sz w:val="20"/>
                <w:szCs w:val="20"/>
              </w:rPr>
            </w:pPr>
            <w:r w:rsidRPr="00C01417">
              <w:rPr>
                <w:rFonts w:ascii="GHEA Grapalat" w:hAnsi="GHEA Grapalat"/>
                <w:sz w:val="20"/>
                <w:szCs w:val="20"/>
              </w:rPr>
              <w:t>մետաղա-կան կոնս-տրուկցիա</w:t>
            </w:r>
          </w:p>
        </w:tc>
        <w:tc>
          <w:tcPr>
            <w:tcW w:w="992" w:type="dxa"/>
            <w:noWrap/>
            <w:vAlign w:val="center"/>
          </w:tcPr>
          <w:p w:rsidR="00E83414" w:rsidRPr="00C01417" w:rsidRDefault="00E83414" w:rsidP="000732D2">
            <w:pPr>
              <w:jc w:val="center"/>
              <w:rPr>
                <w:rFonts w:ascii="GHEA Grapalat" w:hAnsi="GHEA Grapalat" w:cs="Calibri"/>
                <w:sz w:val="20"/>
                <w:szCs w:val="20"/>
              </w:rPr>
            </w:pPr>
            <w:r w:rsidRPr="00C01417">
              <w:rPr>
                <w:rFonts w:ascii="GHEA Grapalat" w:hAnsi="GHEA Grapalat" w:cs="Arial"/>
                <w:sz w:val="20"/>
                <w:szCs w:val="20"/>
              </w:rPr>
              <w:t>տն</w:t>
            </w:r>
          </w:p>
        </w:tc>
        <w:tc>
          <w:tcPr>
            <w:tcW w:w="850" w:type="dxa"/>
            <w:noWrap/>
            <w:vAlign w:val="center"/>
          </w:tcPr>
          <w:p w:rsidR="00E83414" w:rsidRPr="00C01417" w:rsidRDefault="00E83414" w:rsidP="000732D2">
            <w:pPr>
              <w:jc w:val="center"/>
              <w:rPr>
                <w:rFonts w:ascii="GHEA Grapalat" w:hAnsi="GHEA Grapalat" w:cs="Calibri"/>
                <w:sz w:val="20"/>
                <w:szCs w:val="20"/>
              </w:rPr>
            </w:pPr>
            <w:r w:rsidRPr="00C01417">
              <w:rPr>
                <w:rFonts w:ascii="GHEA Grapalat" w:hAnsi="GHEA Grapalat" w:cs="Calibri"/>
                <w:sz w:val="20"/>
                <w:szCs w:val="20"/>
              </w:rPr>
              <w:t>1,00</w:t>
            </w:r>
          </w:p>
        </w:tc>
        <w:tc>
          <w:tcPr>
            <w:tcW w:w="851" w:type="dxa"/>
            <w:noWrap/>
            <w:vAlign w:val="center"/>
          </w:tcPr>
          <w:p w:rsidR="00E83414" w:rsidRPr="00C01417" w:rsidRDefault="00E83414" w:rsidP="00E83414">
            <w:pPr>
              <w:jc w:val="center"/>
              <w:rPr>
                <w:rFonts w:ascii="GHEA Grapalat" w:hAnsi="GHEA Grapalat" w:cs="Calibri"/>
                <w:sz w:val="20"/>
                <w:szCs w:val="20"/>
              </w:rPr>
            </w:pPr>
            <w:r w:rsidRPr="00C01417">
              <w:rPr>
                <w:rFonts w:ascii="GHEA Grapalat" w:hAnsi="GHEA Grapalat" w:cs="Calibri"/>
                <w:sz w:val="20"/>
                <w:szCs w:val="20"/>
              </w:rPr>
              <w:t>460,0</w:t>
            </w:r>
          </w:p>
        </w:tc>
        <w:tc>
          <w:tcPr>
            <w:tcW w:w="1134" w:type="dxa"/>
            <w:noWrap/>
          </w:tcPr>
          <w:p w:rsidR="009D4D0C" w:rsidRPr="00A92F69" w:rsidRDefault="009D4D0C" w:rsidP="000732D2">
            <w:pPr>
              <w:jc w:val="center"/>
              <w:rPr>
                <w:rFonts w:ascii="GHEA Grapalat" w:hAnsi="GHEA Grapalat" w:cs="Arial"/>
                <w:sz w:val="20"/>
                <w:szCs w:val="20"/>
              </w:rPr>
            </w:pPr>
          </w:p>
          <w:p w:rsidR="00E83414" w:rsidRPr="00A92F69" w:rsidRDefault="009D4D0C" w:rsidP="000732D2">
            <w:pPr>
              <w:jc w:val="center"/>
              <w:rPr>
                <w:rFonts w:ascii="GHEA Grapalat" w:hAnsi="GHEA Grapalat" w:cs="Arial"/>
                <w:sz w:val="20"/>
                <w:szCs w:val="20"/>
              </w:rPr>
            </w:pPr>
            <w:r w:rsidRPr="00A92F69">
              <w:rPr>
                <w:rFonts w:ascii="GHEA Grapalat" w:hAnsi="GHEA Grapalat" w:cs="Arial"/>
                <w:sz w:val="20"/>
                <w:szCs w:val="20"/>
              </w:rPr>
              <w:t>520,84</w:t>
            </w:r>
          </w:p>
        </w:tc>
      </w:tr>
      <w:tr w:rsidR="00E83414" w:rsidRPr="00C01417" w:rsidTr="00881BD0">
        <w:trPr>
          <w:trHeight w:val="255"/>
        </w:trPr>
        <w:tc>
          <w:tcPr>
            <w:tcW w:w="568" w:type="dxa"/>
            <w:vMerge/>
            <w:noWrap/>
            <w:vAlign w:val="center"/>
          </w:tcPr>
          <w:p w:rsidR="00E83414" w:rsidRPr="00C01417" w:rsidRDefault="00E83414" w:rsidP="000732D2">
            <w:pPr>
              <w:rPr>
                <w:rFonts w:ascii="GHEA Grapalat" w:hAnsi="GHEA Grapalat"/>
                <w:sz w:val="20"/>
                <w:szCs w:val="20"/>
              </w:rPr>
            </w:pPr>
          </w:p>
        </w:tc>
        <w:tc>
          <w:tcPr>
            <w:tcW w:w="2551" w:type="dxa"/>
            <w:vMerge/>
            <w:noWrap/>
            <w:vAlign w:val="center"/>
          </w:tcPr>
          <w:p w:rsidR="00E83414" w:rsidRPr="00C01417" w:rsidRDefault="00E83414" w:rsidP="000732D2">
            <w:pPr>
              <w:spacing w:line="240" w:lineRule="auto"/>
              <w:rPr>
                <w:rFonts w:ascii="GHEA Grapalat" w:hAnsi="GHEA Grapalat" w:cs="Arial"/>
                <w:sz w:val="20"/>
                <w:szCs w:val="20"/>
              </w:rPr>
            </w:pPr>
          </w:p>
        </w:tc>
        <w:tc>
          <w:tcPr>
            <w:tcW w:w="709" w:type="dxa"/>
            <w:vMerge/>
            <w:noWrap/>
            <w:vAlign w:val="center"/>
          </w:tcPr>
          <w:p w:rsidR="00E83414" w:rsidRPr="00C01417" w:rsidRDefault="00E83414" w:rsidP="000732D2">
            <w:pPr>
              <w:jc w:val="center"/>
              <w:rPr>
                <w:rFonts w:ascii="GHEA Grapalat" w:hAnsi="GHEA Grapalat" w:cs="Calibri"/>
                <w:sz w:val="20"/>
                <w:szCs w:val="20"/>
              </w:rPr>
            </w:pPr>
          </w:p>
        </w:tc>
        <w:tc>
          <w:tcPr>
            <w:tcW w:w="425" w:type="dxa"/>
            <w:vMerge/>
            <w:noWrap/>
            <w:vAlign w:val="center"/>
          </w:tcPr>
          <w:p w:rsidR="00E83414" w:rsidRPr="00C01417" w:rsidRDefault="00E83414" w:rsidP="000732D2">
            <w:pPr>
              <w:jc w:val="center"/>
              <w:rPr>
                <w:rFonts w:ascii="GHEA Grapalat" w:hAnsi="GHEA Grapalat" w:cs="Calibri"/>
                <w:sz w:val="20"/>
                <w:szCs w:val="20"/>
              </w:rPr>
            </w:pPr>
          </w:p>
        </w:tc>
        <w:tc>
          <w:tcPr>
            <w:tcW w:w="1418" w:type="dxa"/>
            <w:vMerge/>
            <w:noWrap/>
            <w:vAlign w:val="center"/>
          </w:tcPr>
          <w:p w:rsidR="00E83414" w:rsidRPr="00C01417" w:rsidRDefault="00E83414" w:rsidP="000732D2">
            <w:pPr>
              <w:jc w:val="center"/>
              <w:rPr>
                <w:rFonts w:ascii="GHEA Grapalat" w:hAnsi="GHEA Grapalat" w:cs="Calibri"/>
                <w:sz w:val="20"/>
                <w:szCs w:val="20"/>
              </w:rPr>
            </w:pPr>
          </w:p>
        </w:tc>
        <w:tc>
          <w:tcPr>
            <w:tcW w:w="992" w:type="dxa"/>
            <w:vMerge/>
            <w:noWrap/>
            <w:vAlign w:val="center"/>
          </w:tcPr>
          <w:p w:rsidR="00E83414" w:rsidRPr="00C01417" w:rsidRDefault="00E83414" w:rsidP="000732D2">
            <w:pPr>
              <w:jc w:val="center"/>
              <w:rPr>
                <w:rFonts w:ascii="GHEA Grapalat" w:hAnsi="GHEA Grapalat" w:cs="Calibri"/>
                <w:sz w:val="20"/>
                <w:szCs w:val="20"/>
              </w:rPr>
            </w:pPr>
          </w:p>
        </w:tc>
        <w:tc>
          <w:tcPr>
            <w:tcW w:w="1134" w:type="dxa"/>
            <w:vMerge/>
            <w:noWrap/>
            <w:vAlign w:val="center"/>
          </w:tcPr>
          <w:p w:rsidR="00E83414" w:rsidRPr="00C01417" w:rsidRDefault="00E83414" w:rsidP="000732D2">
            <w:pPr>
              <w:jc w:val="center"/>
              <w:rPr>
                <w:rFonts w:ascii="GHEA Grapalat" w:hAnsi="GHEA Grapalat" w:cs="Calibri"/>
                <w:sz w:val="20"/>
                <w:szCs w:val="20"/>
              </w:rPr>
            </w:pPr>
          </w:p>
        </w:tc>
        <w:tc>
          <w:tcPr>
            <w:tcW w:w="1134" w:type="dxa"/>
            <w:vMerge/>
            <w:noWrap/>
            <w:vAlign w:val="center"/>
          </w:tcPr>
          <w:p w:rsidR="00E83414" w:rsidRPr="00C01417" w:rsidRDefault="00E83414" w:rsidP="000732D2">
            <w:pPr>
              <w:jc w:val="center"/>
              <w:rPr>
                <w:rFonts w:ascii="GHEA Grapalat" w:hAnsi="GHEA Grapalat" w:cs="Calibri"/>
                <w:sz w:val="20"/>
                <w:szCs w:val="20"/>
              </w:rPr>
            </w:pPr>
          </w:p>
        </w:tc>
        <w:tc>
          <w:tcPr>
            <w:tcW w:w="1276" w:type="dxa"/>
            <w:noWrap/>
            <w:vAlign w:val="center"/>
          </w:tcPr>
          <w:p w:rsidR="00E83414" w:rsidRPr="00C01417" w:rsidRDefault="00E83414" w:rsidP="000732D2">
            <w:pPr>
              <w:jc w:val="center"/>
              <w:rPr>
                <w:rFonts w:ascii="GHEA Grapalat" w:hAnsi="GHEA Grapalat" w:cs="Calibri"/>
                <w:sz w:val="20"/>
                <w:szCs w:val="20"/>
              </w:rPr>
            </w:pPr>
            <w:r w:rsidRPr="00C01417">
              <w:rPr>
                <w:rFonts w:ascii="GHEA Grapalat" w:hAnsi="GHEA Grapalat" w:cs="Calibri"/>
                <w:sz w:val="20"/>
                <w:szCs w:val="20"/>
              </w:rPr>
              <w:t>մետաղա-կան տարրեր</w:t>
            </w:r>
          </w:p>
        </w:tc>
        <w:tc>
          <w:tcPr>
            <w:tcW w:w="992" w:type="dxa"/>
            <w:noWrap/>
            <w:vAlign w:val="center"/>
          </w:tcPr>
          <w:p w:rsidR="00E83414" w:rsidRPr="00C01417" w:rsidRDefault="00E83414" w:rsidP="000732D2">
            <w:pPr>
              <w:jc w:val="center"/>
              <w:rPr>
                <w:rFonts w:ascii="GHEA Grapalat" w:hAnsi="GHEA Grapalat" w:cs="Calibri"/>
                <w:sz w:val="20"/>
                <w:szCs w:val="20"/>
              </w:rPr>
            </w:pPr>
            <w:r w:rsidRPr="00C01417">
              <w:rPr>
                <w:rFonts w:ascii="GHEA Grapalat" w:hAnsi="GHEA Grapalat" w:cs="Calibri"/>
                <w:sz w:val="20"/>
                <w:szCs w:val="20"/>
              </w:rPr>
              <w:t>կգ</w:t>
            </w:r>
          </w:p>
        </w:tc>
        <w:tc>
          <w:tcPr>
            <w:tcW w:w="850" w:type="dxa"/>
            <w:noWrap/>
            <w:vAlign w:val="center"/>
          </w:tcPr>
          <w:p w:rsidR="00E83414" w:rsidRPr="00C01417" w:rsidRDefault="00E83414" w:rsidP="000732D2">
            <w:pPr>
              <w:jc w:val="center"/>
              <w:rPr>
                <w:rFonts w:ascii="GHEA Grapalat" w:hAnsi="GHEA Grapalat" w:cs="Calibri"/>
                <w:sz w:val="20"/>
                <w:szCs w:val="20"/>
              </w:rPr>
            </w:pPr>
            <w:r w:rsidRPr="00C01417">
              <w:rPr>
                <w:rFonts w:ascii="GHEA Grapalat" w:hAnsi="GHEA Grapalat" w:cs="Calibri"/>
                <w:sz w:val="20"/>
                <w:szCs w:val="20"/>
              </w:rPr>
              <w:t>5,00</w:t>
            </w:r>
          </w:p>
        </w:tc>
        <w:tc>
          <w:tcPr>
            <w:tcW w:w="851" w:type="dxa"/>
            <w:noWrap/>
            <w:vAlign w:val="center"/>
          </w:tcPr>
          <w:p w:rsidR="00E83414" w:rsidRPr="00C01417" w:rsidRDefault="00E83414" w:rsidP="000732D2">
            <w:pPr>
              <w:jc w:val="center"/>
              <w:rPr>
                <w:rFonts w:ascii="GHEA Grapalat" w:hAnsi="GHEA Grapalat" w:cs="Calibri"/>
                <w:sz w:val="20"/>
                <w:szCs w:val="20"/>
              </w:rPr>
            </w:pPr>
            <w:r w:rsidRPr="00C01417">
              <w:rPr>
                <w:rFonts w:ascii="GHEA Grapalat" w:hAnsi="GHEA Grapalat" w:cs="Calibri"/>
                <w:sz w:val="20"/>
                <w:szCs w:val="20"/>
              </w:rPr>
              <w:t>0,51</w:t>
            </w:r>
          </w:p>
        </w:tc>
        <w:tc>
          <w:tcPr>
            <w:tcW w:w="1134" w:type="dxa"/>
            <w:noWrap/>
            <w:vAlign w:val="center"/>
          </w:tcPr>
          <w:p w:rsidR="00E83414" w:rsidRPr="00A92F69" w:rsidRDefault="009D4D0C" w:rsidP="00881BD0">
            <w:pPr>
              <w:jc w:val="center"/>
              <w:rPr>
                <w:rFonts w:ascii="GHEA Grapalat" w:hAnsi="GHEA Grapalat" w:cs="Arial"/>
                <w:sz w:val="20"/>
                <w:szCs w:val="20"/>
              </w:rPr>
            </w:pPr>
            <w:r w:rsidRPr="00A92F69">
              <w:rPr>
                <w:rFonts w:ascii="GHEA Grapalat" w:hAnsi="GHEA Grapalat" w:cs="Arial"/>
                <w:sz w:val="20"/>
                <w:szCs w:val="20"/>
              </w:rPr>
              <w:t>2,89</w:t>
            </w:r>
          </w:p>
        </w:tc>
      </w:tr>
      <w:tr w:rsidR="00E83414" w:rsidRPr="00C01417" w:rsidTr="00140506">
        <w:trPr>
          <w:trHeight w:val="255"/>
        </w:trPr>
        <w:tc>
          <w:tcPr>
            <w:tcW w:w="568" w:type="dxa"/>
            <w:vMerge/>
            <w:noWrap/>
            <w:vAlign w:val="center"/>
          </w:tcPr>
          <w:p w:rsidR="00E83414" w:rsidRPr="00C01417" w:rsidRDefault="00E83414" w:rsidP="000732D2">
            <w:pPr>
              <w:rPr>
                <w:rFonts w:ascii="GHEA Grapalat" w:hAnsi="GHEA Grapalat"/>
                <w:sz w:val="20"/>
                <w:szCs w:val="20"/>
              </w:rPr>
            </w:pPr>
          </w:p>
        </w:tc>
        <w:tc>
          <w:tcPr>
            <w:tcW w:w="2551" w:type="dxa"/>
            <w:vMerge/>
            <w:noWrap/>
            <w:vAlign w:val="center"/>
          </w:tcPr>
          <w:p w:rsidR="00E83414" w:rsidRPr="00C01417" w:rsidRDefault="00E83414" w:rsidP="000732D2">
            <w:pPr>
              <w:spacing w:line="240" w:lineRule="auto"/>
              <w:rPr>
                <w:rFonts w:ascii="GHEA Grapalat" w:hAnsi="GHEA Grapalat" w:cs="Arial"/>
                <w:sz w:val="20"/>
                <w:szCs w:val="20"/>
              </w:rPr>
            </w:pPr>
          </w:p>
        </w:tc>
        <w:tc>
          <w:tcPr>
            <w:tcW w:w="709" w:type="dxa"/>
            <w:vMerge/>
            <w:noWrap/>
            <w:vAlign w:val="center"/>
          </w:tcPr>
          <w:p w:rsidR="00E83414" w:rsidRPr="00C01417" w:rsidRDefault="00E83414" w:rsidP="000732D2">
            <w:pPr>
              <w:jc w:val="center"/>
              <w:rPr>
                <w:rFonts w:ascii="GHEA Grapalat" w:hAnsi="GHEA Grapalat" w:cs="Calibri"/>
                <w:sz w:val="20"/>
                <w:szCs w:val="20"/>
              </w:rPr>
            </w:pPr>
          </w:p>
        </w:tc>
        <w:tc>
          <w:tcPr>
            <w:tcW w:w="425" w:type="dxa"/>
            <w:vMerge/>
            <w:noWrap/>
            <w:vAlign w:val="center"/>
          </w:tcPr>
          <w:p w:rsidR="00E83414" w:rsidRPr="00C01417" w:rsidRDefault="00E83414" w:rsidP="000732D2">
            <w:pPr>
              <w:jc w:val="center"/>
              <w:rPr>
                <w:rFonts w:ascii="GHEA Grapalat" w:hAnsi="GHEA Grapalat" w:cs="Calibri"/>
                <w:sz w:val="20"/>
                <w:szCs w:val="20"/>
              </w:rPr>
            </w:pPr>
          </w:p>
        </w:tc>
        <w:tc>
          <w:tcPr>
            <w:tcW w:w="1418" w:type="dxa"/>
            <w:vMerge/>
            <w:noWrap/>
            <w:vAlign w:val="center"/>
          </w:tcPr>
          <w:p w:rsidR="00E83414" w:rsidRPr="00C01417" w:rsidRDefault="00E83414" w:rsidP="000732D2">
            <w:pPr>
              <w:jc w:val="center"/>
              <w:rPr>
                <w:rFonts w:ascii="GHEA Grapalat" w:hAnsi="GHEA Grapalat" w:cs="Calibri"/>
                <w:sz w:val="20"/>
                <w:szCs w:val="20"/>
              </w:rPr>
            </w:pPr>
          </w:p>
        </w:tc>
        <w:tc>
          <w:tcPr>
            <w:tcW w:w="992" w:type="dxa"/>
            <w:vMerge/>
            <w:noWrap/>
            <w:vAlign w:val="center"/>
          </w:tcPr>
          <w:p w:rsidR="00E83414" w:rsidRPr="00C01417" w:rsidRDefault="00E83414" w:rsidP="000732D2">
            <w:pPr>
              <w:jc w:val="center"/>
              <w:rPr>
                <w:rFonts w:ascii="GHEA Grapalat" w:hAnsi="GHEA Grapalat" w:cs="Calibri"/>
                <w:sz w:val="20"/>
                <w:szCs w:val="20"/>
              </w:rPr>
            </w:pPr>
          </w:p>
        </w:tc>
        <w:tc>
          <w:tcPr>
            <w:tcW w:w="1134" w:type="dxa"/>
            <w:vMerge/>
            <w:noWrap/>
            <w:vAlign w:val="center"/>
          </w:tcPr>
          <w:p w:rsidR="00E83414" w:rsidRPr="00C01417" w:rsidRDefault="00E83414" w:rsidP="000732D2">
            <w:pPr>
              <w:jc w:val="center"/>
              <w:rPr>
                <w:rFonts w:ascii="GHEA Grapalat" w:hAnsi="GHEA Grapalat" w:cs="Calibri"/>
                <w:sz w:val="20"/>
                <w:szCs w:val="20"/>
              </w:rPr>
            </w:pPr>
          </w:p>
        </w:tc>
        <w:tc>
          <w:tcPr>
            <w:tcW w:w="1134" w:type="dxa"/>
            <w:vMerge/>
            <w:noWrap/>
            <w:vAlign w:val="center"/>
          </w:tcPr>
          <w:p w:rsidR="00E83414" w:rsidRPr="00C01417" w:rsidRDefault="00E83414" w:rsidP="000732D2">
            <w:pPr>
              <w:jc w:val="center"/>
              <w:rPr>
                <w:rFonts w:ascii="GHEA Grapalat" w:hAnsi="GHEA Grapalat" w:cs="Calibri"/>
                <w:sz w:val="20"/>
                <w:szCs w:val="20"/>
              </w:rPr>
            </w:pPr>
          </w:p>
        </w:tc>
        <w:tc>
          <w:tcPr>
            <w:tcW w:w="1276" w:type="dxa"/>
            <w:noWrap/>
            <w:vAlign w:val="center"/>
          </w:tcPr>
          <w:p w:rsidR="00E83414" w:rsidRPr="00C01417" w:rsidRDefault="00E83414" w:rsidP="000732D2">
            <w:pPr>
              <w:jc w:val="center"/>
              <w:rPr>
                <w:rFonts w:ascii="GHEA Grapalat" w:hAnsi="GHEA Grapalat" w:cs="Calibri"/>
                <w:sz w:val="20"/>
                <w:szCs w:val="20"/>
              </w:rPr>
            </w:pPr>
            <w:r w:rsidRPr="00C01417">
              <w:rPr>
                <w:rFonts w:ascii="GHEA Grapalat" w:hAnsi="GHEA Grapalat" w:cs="Calibri"/>
                <w:sz w:val="20"/>
                <w:szCs w:val="20"/>
              </w:rPr>
              <w:t>էլեկտրոդ</w:t>
            </w:r>
          </w:p>
        </w:tc>
        <w:tc>
          <w:tcPr>
            <w:tcW w:w="992" w:type="dxa"/>
            <w:noWrap/>
            <w:vAlign w:val="center"/>
          </w:tcPr>
          <w:p w:rsidR="00E83414" w:rsidRPr="00C01417" w:rsidRDefault="00E83414" w:rsidP="000732D2">
            <w:pPr>
              <w:jc w:val="center"/>
              <w:rPr>
                <w:rFonts w:ascii="GHEA Grapalat" w:hAnsi="GHEA Grapalat" w:cs="Calibri"/>
                <w:sz w:val="20"/>
                <w:szCs w:val="20"/>
              </w:rPr>
            </w:pPr>
            <w:r w:rsidRPr="00C01417">
              <w:rPr>
                <w:rFonts w:ascii="GHEA Grapalat" w:hAnsi="GHEA Grapalat" w:cs="Calibri"/>
                <w:sz w:val="20"/>
                <w:szCs w:val="20"/>
              </w:rPr>
              <w:t>կգ</w:t>
            </w:r>
          </w:p>
        </w:tc>
        <w:tc>
          <w:tcPr>
            <w:tcW w:w="850" w:type="dxa"/>
            <w:noWrap/>
            <w:vAlign w:val="center"/>
          </w:tcPr>
          <w:p w:rsidR="00E83414" w:rsidRPr="00C01417" w:rsidRDefault="00E83414" w:rsidP="000732D2">
            <w:pPr>
              <w:jc w:val="center"/>
              <w:rPr>
                <w:rFonts w:ascii="GHEA Grapalat" w:hAnsi="GHEA Grapalat" w:cs="Calibri"/>
                <w:sz w:val="20"/>
                <w:szCs w:val="20"/>
              </w:rPr>
            </w:pPr>
            <w:r w:rsidRPr="00C01417">
              <w:rPr>
                <w:rFonts w:ascii="GHEA Grapalat" w:hAnsi="GHEA Grapalat" w:cs="Calibri"/>
                <w:sz w:val="20"/>
                <w:szCs w:val="20"/>
              </w:rPr>
              <w:t>1,20</w:t>
            </w:r>
          </w:p>
        </w:tc>
        <w:tc>
          <w:tcPr>
            <w:tcW w:w="851" w:type="dxa"/>
            <w:noWrap/>
            <w:vAlign w:val="center"/>
          </w:tcPr>
          <w:p w:rsidR="00E83414" w:rsidRPr="00C01417" w:rsidRDefault="00E83414" w:rsidP="000732D2">
            <w:pPr>
              <w:jc w:val="center"/>
              <w:rPr>
                <w:rFonts w:ascii="GHEA Grapalat" w:hAnsi="GHEA Grapalat" w:cs="Calibri"/>
                <w:sz w:val="20"/>
                <w:szCs w:val="20"/>
              </w:rPr>
            </w:pPr>
            <w:r w:rsidRPr="00C01417">
              <w:rPr>
                <w:rFonts w:ascii="GHEA Grapalat" w:hAnsi="GHEA Grapalat" w:cs="Calibri"/>
                <w:sz w:val="20"/>
                <w:szCs w:val="20"/>
              </w:rPr>
              <w:t>0,90</w:t>
            </w:r>
          </w:p>
        </w:tc>
        <w:tc>
          <w:tcPr>
            <w:tcW w:w="1134" w:type="dxa"/>
            <w:noWrap/>
          </w:tcPr>
          <w:p w:rsidR="00E83414" w:rsidRPr="00A92F69" w:rsidRDefault="009D4D0C" w:rsidP="000732D2">
            <w:pPr>
              <w:jc w:val="center"/>
              <w:rPr>
                <w:rFonts w:ascii="GHEA Grapalat" w:hAnsi="GHEA Grapalat" w:cs="Arial"/>
                <w:sz w:val="20"/>
                <w:szCs w:val="20"/>
              </w:rPr>
            </w:pPr>
            <w:r w:rsidRPr="00A92F69">
              <w:rPr>
                <w:rFonts w:ascii="GHEA Grapalat" w:hAnsi="GHEA Grapalat" w:cs="Arial"/>
                <w:sz w:val="20"/>
                <w:szCs w:val="20"/>
              </w:rPr>
              <w:t>1,22</w:t>
            </w:r>
          </w:p>
        </w:tc>
      </w:tr>
      <w:tr w:rsidR="000732D2" w:rsidRPr="00C01417" w:rsidTr="00140506">
        <w:trPr>
          <w:trHeight w:val="255"/>
        </w:trPr>
        <w:tc>
          <w:tcPr>
            <w:tcW w:w="568" w:type="dxa"/>
            <w:noWrap/>
            <w:vAlign w:val="center"/>
          </w:tcPr>
          <w:p w:rsidR="000732D2" w:rsidRPr="00C01417" w:rsidRDefault="000732D2" w:rsidP="000732D2">
            <w:pPr>
              <w:rPr>
                <w:rFonts w:ascii="GHEA Grapalat" w:hAnsi="GHEA Grapalat"/>
                <w:sz w:val="20"/>
                <w:szCs w:val="20"/>
              </w:rPr>
            </w:pPr>
          </w:p>
        </w:tc>
        <w:tc>
          <w:tcPr>
            <w:tcW w:w="2551" w:type="dxa"/>
            <w:noWrap/>
            <w:vAlign w:val="center"/>
          </w:tcPr>
          <w:p w:rsidR="000732D2" w:rsidRPr="00C01417" w:rsidRDefault="000732D2" w:rsidP="000732D2">
            <w:pPr>
              <w:spacing w:line="240" w:lineRule="auto"/>
              <w:rPr>
                <w:rFonts w:ascii="GHEA Grapalat" w:hAnsi="GHEA Grapalat" w:cs="Calibri"/>
                <w:b/>
                <w:bCs/>
                <w:sz w:val="20"/>
                <w:szCs w:val="20"/>
              </w:rPr>
            </w:pPr>
            <w:r w:rsidRPr="00C01417">
              <w:rPr>
                <w:rFonts w:ascii="GHEA Grapalat" w:hAnsi="GHEA Grapalat" w:cs="Calibri"/>
                <w:b/>
                <w:bCs/>
                <w:sz w:val="20"/>
                <w:szCs w:val="20"/>
              </w:rPr>
              <w:t>Դռներ, պատուհաններ</w:t>
            </w:r>
          </w:p>
        </w:tc>
        <w:tc>
          <w:tcPr>
            <w:tcW w:w="10915" w:type="dxa"/>
            <w:gridSpan w:val="11"/>
            <w:noWrap/>
            <w:vAlign w:val="center"/>
          </w:tcPr>
          <w:p w:rsidR="000732D2" w:rsidRPr="00A92F69" w:rsidRDefault="000732D2" w:rsidP="000732D2">
            <w:pPr>
              <w:jc w:val="center"/>
              <w:rPr>
                <w:rFonts w:ascii="GHEA Grapalat" w:hAnsi="GHEA Grapalat" w:cs="Arial"/>
                <w:sz w:val="20"/>
                <w:szCs w:val="20"/>
              </w:rPr>
            </w:pPr>
          </w:p>
        </w:tc>
      </w:tr>
      <w:tr w:rsidR="000732D2" w:rsidRPr="00C01417" w:rsidTr="00140506">
        <w:trPr>
          <w:trHeight w:val="255"/>
        </w:trPr>
        <w:tc>
          <w:tcPr>
            <w:tcW w:w="568" w:type="dxa"/>
            <w:noWrap/>
            <w:vAlign w:val="center"/>
          </w:tcPr>
          <w:p w:rsidR="000732D2" w:rsidRPr="00B722FB" w:rsidRDefault="00B722FB" w:rsidP="004A1A7A">
            <w:pPr>
              <w:rPr>
                <w:rFonts w:ascii="GHEA Grapalat" w:hAnsi="GHEA Grapalat"/>
                <w:sz w:val="20"/>
                <w:szCs w:val="20"/>
                <w:lang w:val="ru-RU"/>
              </w:rPr>
            </w:pPr>
            <w:r>
              <w:rPr>
                <w:rFonts w:ascii="GHEA Grapalat" w:hAnsi="GHEA Grapalat"/>
                <w:sz w:val="20"/>
                <w:szCs w:val="20"/>
                <w:lang w:val="ru-RU"/>
              </w:rPr>
              <w:t>9</w:t>
            </w:r>
            <w:r w:rsidR="004A1A7A">
              <w:rPr>
                <w:rFonts w:ascii="GHEA Grapalat" w:hAnsi="GHEA Grapalat"/>
                <w:sz w:val="20"/>
                <w:szCs w:val="20"/>
                <w:lang w:val="ru-RU"/>
              </w:rPr>
              <w:t>7</w:t>
            </w:r>
          </w:p>
        </w:tc>
        <w:tc>
          <w:tcPr>
            <w:tcW w:w="2551" w:type="dxa"/>
            <w:noWrap/>
            <w:vAlign w:val="center"/>
          </w:tcPr>
          <w:p w:rsidR="000732D2" w:rsidRPr="00E45FC9" w:rsidRDefault="000732D2" w:rsidP="000732D2">
            <w:pPr>
              <w:spacing w:line="240" w:lineRule="auto"/>
              <w:rPr>
                <w:rFonts w:ascii="GHEA Grapalat" w:hAnsi="GHEA Grapalat" w:cs="Calibri"/>
                <w:b/>
                <w:bCs/>
                <w:sz w:val="20"/>
                <w:szCs w:val="20"/>
                <w:lang w:val="ru-RU"/>
              </w:rPr>
            </w:pPr>
            <w:r w:rsidRPr="00C01417">
              <w:rPr>
                <w:rFonts w:ascii="GHEA Grapalat" w:hAnsi="GHEA Grapalat" w:cs="Calibri"/>
                <w:sz w:val="20"/>
                <w:szCs w:val="20"/>
              </w:rPr>
              <w:t>Ալյումինե</w:t>
            </w:r>
            <w:r w:rsidRPr="00E45FC9">
              <w:rPr>
                <w:rFonts w:ascii="GHEA Grapalat" w:hAnsi="GHEA Grapalat" w:cs="Calibri"/>
                <w:sz w:val="20"/>
                <w:szCs w:val="20"/>
                <w:lang w:val="ru-RU"/>
              </w:rPr>
              <w:t xml:space="preserve">, </w:t>
            </w:r>
            <w:r w:rsidRPr="00C01417">
              <w:rPr>
                <w:rFonts w:ascii="GHEA Grapalat" w:hAnsi="GHEA Grapalat" w:cs="Calibri"/>
                <w:sz w:val="20"/>
                <w:szCs w:val="20"/>
              </w:rPr>
              <w:t>ապակեփաթեթով</w:t>
            </w:r>
            <w:r w:rsidRPr="00E45FC9">
              <w:rPr>
                <w:rFonts w:ascii="GHEA Grapalat" w:hAnsi="GHEA Grapalat" w:cs="Calibri"/>
                <w:sz w:val="20"/>
                <w:szCs w:val="20"/>
                <w:lang w:val="ru-RU"/>
              </w:rPr>
              <w:t xml:space="preserve">, </w:t>
            </w:r>
            <w:r w:rsidRPr="00C01417">
              <w:rPr>
                <w:rFonts w:ascii="GHEA Grapalat" w:hAnsi="GHEA Grapalat" w:cs="Calibri"/>
                <w:sz w:val="20"/>
                <w:szCs w:val="20"/>
              </w:rPr>
              <w:t>ջերմակամրջակով</w:t>
            </w:r>
            <w:r w:rsidRPr="00E45FC9">
              <w:rPr>
                <w:rFonts w:ascii="GHEA Grapalat" w:hAnsi="GHEA Grapalat" w:cs="Calibri"/>
                <w:sz w:val="20"/>
                <w:szCs w:val="20"/>
                <w:lang w:val="ru-RU"/>
              </w:rPr>
              <w:t xml:space="preserve">, </w:t>
            </w:r>
            <w:r w:rsidRPr="00C01417">
              <w:rPr>
                <w:rFonts w:ascii="GHEA Grapalat" w:hAnsi="GHEA Grapalat" w:cs="Calibri"/>
                <w:sz w:val="20"/>
                <w:szCs w:val="20"/>
              </w:rPr>
              <w:t>մուգ</w:t>
            </w:r>
            <w:r w:rsidRPr="00E45FC9">
              <w:rPr>
                <w:rFonts w:ascii="GHEA Grapalat" w:hAnsi="GHEA Grapalat" w:cs="Calibri"/>
                <w:sz w:val="20"/>
                <w:szCs w:val="20"/>
                <w:lang w:val="ru-RU"/>
              </w:rPr>
              <w:t xml:space="preserve"> </w:t>
            </w:r>
            <w:r w:rsidRPr="00C01417">
              <w:rPr>
                <w:rFonts w:ascii="GHEA Grapalat" w:hAnsi="GHEA Grapalat" w:cs="Calibri"/>
                <w:sz w:val="20"/>
                <w:szCs w:val="20"/>
              </w:rPr>
              <w:t>մոխրագույն</w:t>
            </w:r>
            <w:r w:rsidRPr="00E45FC9">
              <w:rPr>
                <w:rFonts w:ascii="GHEA Grapalat" w:hAnsi="GHEA Grapalat" w:cs="Calibri"/>
                <w:sz w:val="20"/>
                <w:szCs w:val="20"/>
                <w:lang w:val="ru-RU"/>
              </w:rPr>
              <w:t xml:space="preserve">  </w:t>
            </w:r>
            <w:r w:rsidRPr="00C01417">
              <w:rPr>
                <w:rFonts w:ascii="GHEA Grapalat" w:hAnsi="GHEA Grapalat" w:cs="Calibri"/>
                <w:sz w:val="20"/>
                <w:szCs w:val="20"/>
              </w:rPr>
              <w:t>արտաքին</w:t>
            </w:r>
            <w:r w:rsidRPr="00E45FC9">
              <w:rPr>
                <w:rFonts w:ascii="GHEA Grapalat" w:hAnsi="GHEA Grapalat" w:cs="Calibri"/>
                <w:sz w:val="20"/>
                <w:szCs w:val="20"/>
                <w:lang w:val="ru-RU"/>
              </w:rPr>
              <w:t xml:space="preserve"> </w:t>
            </w:r>
            <w:r w:rsidRPr="00C01417">
              <w:rPr>
                <w:rFonts w:ascii="GHEA Grapalat" w:hAnsi="GHEA Grapalat" w:cs="Calibri"/>
                <w:sz w:val="20"/>
                <w:szCs w:val="20"/>
              </w:rPr>
              <w:t>դռներ</w:t>
            </w:r>
            <w:r w:rsidRPr="00E45FC9">
              <w:rPr>
                <w:rFonts w:ascii="GHEA Grapalat" w:hAnsi="GHEA Grapalat" w:cs="Calibri"/>
                <w:sz w:val="20"/>
                <w:szCs w:val="20"/>
                <w:lang w:val="ru-RU"/>
              </w:rPr>
              <w:t xml:space="preserve"> </w:t>
            </w:r>
          </w:p>
        </w:tc>
        <w:tc>
          <w:tcPr>
            <w:tcW w:w="709" w:type="dxa"/>
            <w:noWrap/>
          </w:tcPr>
          <w:p w:rsidR="00506976" w:rsidRPr="00E45FC9" w:rsidRDefault="00506976" w:rsidP="000732D2">
            <w:pPr>
              <w:jc w:val="center"/>
              <w:rPr>
                <w:rFonts w:ascii="GHEA Grapalat" w:hAnsi="GHEA Grapalat"/>
                <w:sz w:val="20"/>
                <w:szCs w:val="20"/>
                <w:lang w:val="ru-RU"/>
              </w:rPr>
            </w:pPr>
          </w:p>
          <w:p w:rsidR="000732D2" w:rsidRPr="00C01417" w:rsidRDefault="000732D2" w:rsidP="000732D2">
            <w:pPr>
              <w:jc w:val="center"/>
              <w:rPr>
                <w:rFonts w:ascii="GHEA Grapalat" w:hAnsi="GHEA Grapalat" w:cs="Calibri"/>
                <w:sz w:val="20"/>
                <w:szCs w:val="20"/>
              </w:rPr>
            </w:pPr>
            <w:r w:rsidRPr="00C01417">
              <w:rPr>
                <w:rFonts w:ascii="GHEA Grapalat" w:hAnsi="GHEA Grapalat"/>
                <w:sz w:val="20"/>
                <w:szCs w:val="20"/>
              </w:rPr>
              <w:t>քմ</w:t>
            </w:r>
          </w:p>
        </w:tc>
        <w:tc>
          <w:tcPr>
            <w:tcW w:w="425" w:type="dxa"/>
            <w:noWrap/>
            <w:vAlign w:val="center"/>
          </w:tcPr>
          <w:p w:rsidR="000732D2" w:rsidRPr="00C01417" w:rsidRDefault="000732D2" w:rsidP="000732D2">
            <w:pPr>
              <w:jc w:val="center"/>
              <w:rPr>
                <w:rFonts w:ascii="GHEA Grapalat" w:hAnsi="GHEA Grapalat" w:cs="Calibri"/>
                <w:sz w:val="20"/>
                <w:szCs w:val="20"/>
              </w:rPr>
            </w:pPr>
            <w:r>
              <w:rPr>
                <w:rFonts w:ascii="GHEA Grapalat" w:hAnsi="GHEA Grapalat" w:cs="Calibri"/>
                <w:sz w:val="20"/>
                <w:szCs w:val="20"/>
              </w:rPr>
              <w:t>1</w:t>
            </w:r>
          </w:p>
        </w:tc>
        <w:tc>
          <w:tcPr>
            <w:tcW w:w="1418" w:type="dxa"/>
            <w:noWrap/>
            <w:vAlign w:val="center"/>
          </w:tcPr>
          <w:p w:rsidR="000732D2" w:rsidRPr="00C50A56" w:rsidRDefault="00A92F69" w:rsidP="000732D2">
            <w:pPr>
              <w:jc w:val="center"/>
              <w:rPr>
                <w:rFonts w:ascii="GHEA Grapalat" w:hAnsi="GHEA Grapalat" w:cs="Calibri"/>
                <w:sz w:val="20"/>
                <w:szCs w:val="20"/>
                <w:lang w:val="hy-AM"/>
              </w:rPr>
            </w:pPr>
            <w:r w:rsidRPr="00A251CC">
              <w:rPr>
                <w:rFonts w:ascii="GHEA Grapalat" w:hAnsi="GHEA Grapalat" w:cs="Calibri"/>
                <w:sz w:val="20"/>
                <w:szCs w:val="18"/>
              </w:rPr>
              <w:t>105</w:t>
            </w:r>
            <w:r>
              <w:rPr>
                <w:rFonts w:ascii="GHEA Grapalat" w:hAnsi="GHEA Grapalat" w:cs="Calibri"/>
                <w:sz w:val="20"/>
                <w:szCs w:val="18"/>
              </w:rPr>
              <w:t>,</w:t>
            </w:r>
            <w:r w:rsidRPr="00A251CC">
              <w:rPr>
                <w:rFonts w:ascii="GHEA Grapalat" w:hAnsi="GHEA Grapalat" w:cs="Calibri"/>
                <w:sz w:val="20"/>
                <w:szCs w:val="18"/>
              </w:rPr>
              <w:t>5</w:t>
            </w:r>
            <w:r>
              <w:rPr>
                <w:rFonts w:ascii="GHEA Grapalat" w:hAnsi="GHEA Grapalat" w:cs="Calibri"/>
                <w:sz w:val="20"/>
                <w:szCs w:val="18"/>
              </w:rPr>
              <w:t>0</w:t>
            </w:r>
            <w:r w:rsidR="00C50A56">
              <w:rPr>
                <w:rFonts w:ascii="GHEA Grapalat" w:hAnsi="GHEA Grapalat" w:cs="Calibri"/>
                <w:sz w:val="20"/>
                <w:szCs w:val="18"/>
                <w:lang w:val="hy-AM"/>
              </w:rPr>
              <w:t>0</w:t>
            </w:r>
          </w:p>
        </w:tc>
        <w:tc>
          <w:tcPr>
            <w:tcW w:w="992" w:type="dxa"/>
            <w:noWrap/>
            <w:vAlign w:val="center"/>
          </w:tcPr>
          <w:p w:rsidR="000732D2" w:rsidRPr="00C01417" w:rsidRDefault="000732D2" w:rsidP="000732D2">
            <w:pPr>
              <w:jc w:val="center"/>
              <w:rPr>
                <w:rFonts w:ascii="GHEA Grapalat" w:hAnsi="GHEA Grapalat" w:cs="Calibri"/>
                <w:sz w:val="20"/>
                <w:szCs w:val="20"/>
              </w:rPr>
            </w:pPr>
          </w:p>
        </w:tc>
        <w:tc>
          <w:tcPr>
            <w:tcW w:w="1134" w:type="dxa"/>
            <w:noWrap/>
            <w:vAlign w:val="center"/>
          </w:tcPr>
          <w:p w:rsidR="000732D2" w:rsidRPr="00C01417" w:rsidRDefault="000732D2" w:rsidP="000732D2">
            <w:pPr>
              <w:jc w:val="center"/>
              <w:rPr>
                <w:rFonts w:ascii="GHEA Grapalat" w:hAnsi="GHEA Grapalat" w:cs="Calibri"/>
                <w:sz w:val="20"/>
                <w:szCs w:val="20"/>
              </w:rPr>
            </w:pPr>
          </w:p>
        </w:tc>
        <w:tc>
          <w:tcPr>
            <w:tcW w:w="1134" w:type="dxa"/>
            <w:noWrap/>
            <w:vAlign w:val="center"/>
          </w:tcPr>
          <w:p w:rsidR="000732D2" w:rsidRPr="00C50A56" w:rsidRDefault="000732D2" w:rsidP="00C50A56">
            <w:pPr>
              <w:jc w:val="center"/>
              <w:rPr>
                <w:rFonts w:ascii="GHEA Grapalat" w:hAnsi="GHEA Grapalat" w:cs="Calibri"/>
                <w:sz w:val="20"/>
                <w:szCs w:val="20"/>
                <w:lang w:val="hy-AM"/>
              </w:rPr>
            </w:pPr>
            <w:r w:rsidRPr="00A251CC">
              <w:rPr>
                <w:rFonts w:ascii="GHEA Grapalat" w:hAnsi="GHEA Grapalat" w:cs="Calibri"/>
                <w:sz w:val="20"/>
                <w:szCs w:val="18"/>
              </w:rPr>
              <w:t>105</w:t>
            </w:r>
            <w:r>
              <w:rPr>
                <w:rFonts w:ascii="GHEA Grapalat" w:hAnsi="GHEA Grapalat" w:cs="Calibri"/>
                <w:sz w:val="20"/>
                <w:szCs w:val="18"/>
              </w:rPr>
              <w:t>,</w:t>
            </w:r>
            <w:r w:rsidRPr="00A251CC">
              <w:rPr>
                <w:rFonts w:ascii="GHEA Grapalat" w:hAnsi="GHEA Grapalat" w:cs="Calibri"/>
                <w:sz w:val="20"/>
                <w:szCs w:val="18"/>
              </w:rPr>
              <w:t>5</w:t>
            </w:r>
            <w:r>
              <w:rPr>
                <w:rFonts w:ascii="GHEA Grapalat" w:hAnsi="GHEA Grapalat" w:cs="Calibri"/>
                <w:sz w:val="20"/>
                <w:szCs w:val="18"/>
              </w:rPr>
              <w:t>0</w:t>
            </w:r>
            <w:r w:rsidR="00C50A56">
              <w:rPr>
                <w:rFonts w:ascii="GHEA Grapalat" w:hAnsi="GHEA Grapalat" w:cs="Calibri"/>
                <w:sz w:val="20"/>
                <w:szCs w:val="18"/>
                <w:lang w:val="hy-AM"/>
              </w:rPr>
              <w:t>0</w:t>
            </w:r>
          </w:p>
        </w:tc>
        <w:tc>
          <w:tcPr>
            <w:tcW w:w="1276" w:type="dxa"/>
            <w:noWrap/>
            <w:vAlign w:val="center"/>
          </w:tcPr>
          <w:p w:rsidR="000732D2" w:rsidRPr="00C01417" w:rsidRDefault="000732D2" w:rsidP="000732D2">
            <w:pPr>
              <w:jc w:val="center"/>
              <w:rPr>
                <w:rFonts w:ascii="GHEA Grapalat" w:hAnsi="GHEA Grapalat" w:cs="Calibri"/>
                <w:sz w:val="20"/>
                <w:szCs w:val="20"/>
              </w:rPr>
            </w:pPr>
          </w:p>
        </w:tc>
        <w:tc>
          <w:tcPr>
            <w:tcW w:w="992" w:type="dxa"/>
            <w:noWrap/>
            <w:vAlign w:val="center"/>
          </w:tcPr>
          <w:p w:rsidR="000732D2" w:rsidRPr="00C01417" w:rsidRDefault="000732D2" w:rsidP="000732D2">
            <w:pPr>
              <w:jc w:val="center"/>
              <w:rPr>
                <w:rFonts w:ascii="GHEA Grapalat" w:hAnsi="GHEA Grapalat" w:cs="Calibri"/>
                <w:sz w:val="20"/>
                <w:szCs w:val="20"/>
              </w:rPr>
            </w:pPr>
          </w:p>
        </w:tc>
        <w:tc>
          <w:tcPr>
            <w:tcW w:w="850" w:type="dxa"/>
            <w:noWrap/>
            <w:vAlign w:val="center"/>
          </w:tcPr>
          <w:p w:rsidR="000732D2" w:rsidRPr="00C01417" w:rsidRDefault="000732D2" w:rsidP="000732D2">
            <w:pPr>
              <w:jc w:val="center"/>
              <w:rPr>
                <w:rFonts w:ascii="GHEA Grapalat" w:hAnsi="GHEA Grapalat" w:cs="Calibri"/>
                <w:sz w:val="20"/>
                <w:szCs w:val="20"/>
              </w:rPr>
            </w:pPr>
          </w:p>
        </w:tc>
        <w:tc>
          <w:tcPr>
            <w:tcW w:w="851" w:type="dxa"/>
            <w:noWrap/>
            <w:vAlign w:val="center"/>
          </w:tcPr>
          <w:p w:rsidR="000732D2" w:rsidRPr="00C01417" w:rsidRDefault="000732D2" w:rsidP="000732D2">
            <w:pPr>
              <w:jc w:val="center"/>
              <w:rPr>
                <w:rFonts w:ascii="GHEA Grapalat" w:hAnsi="GHEA Grapalat" w:cs="Calibri"/>
                <w:sz w:val="20"/>
                <w:szCs w:val="20"/>
              </w:rPr>
            </w:pPr>
          </w:p>
        </w:tc>
        <w:tc>
          <w:tcPr>
            <w:tcW w:w="1134" w:type="dxa"/>
            <w:noWrap/>
            <w:vAlign w:val="center"/>
          </w:tcPr>
          <w:p w:rsidR="000732D2" w:rsidRPr="00C01417" w:rsidRDefault="000732D2" w:rsidP="000732D2">
            <w:pPr>
              <w:jc w:val="center"/>
              <w:rPr>
                <w:rFonts w:ascii="GHEA Grapalat" w:hAnsi="GHEA Grapalat" w:cs="Arial"/>
                <w:sz w:val="20"/>
                <w:szCs w:val="20"/>
              </w:rPr>
            </w:pPr>
          </w:p>
        </w:tc>
      </w:tr>
      <w:tr w:rsidR="00B722FB" w:rsidRPr="00C01417" w:rsidTr="00506976">
        <w:trPr>
          <w:trHeight w:val="255"/>
        </w:trPr>
        <w:tc>
          <w:tcPr>
            <w:tcW w:w="568" w:type="dxa"/>
            <w:noWrap/>
            <w:vAlign w:val="center"/>
          </w:tcPr>
          <w:p w:rsidR="00B722FB" w:rsidRPr="00C01417" w:rsidRDefault="00C65D29" w:rsidP="004A1A7A">
            <w:pPr>
              <w:rPr>
                <w:rFonts w:ascii="GHEA Grapalat" w:hAnsi="GHEA Grapalat"/>
                <w:sz w:val="20"/>
                <w:szCs w:val="20"/>
              </w:rPr>
            </w:pPr>
            <w:r>
              <w:rPr>
                <w:rFonts w:ascii="GHEA Grapalat" w:hAnsi="GHEA Grapalat"/>
                <w:sz w:val="20"/>
                <w:szCs w:val="20"/>
                <w:lang w:val="ru-RU"/>
              </w:rPr>
              <w:t>9</w:t>
            </w:r>
            <w:r w:rsidR="004A1A7A">
              <w:rPr>
                <w:rFonts w:ascii="GHEA Grapalat" w:hAnsi="GHEA Grapalat"/>
                <w:sz w:val="20"/>
                <w:szCs w:val="20"/>
                <w:lang w:val="ru-RU"/>
              </w:rPr>
              <w:t>8</w:t>
            </w:r>
          </w:p>
        </w:tc>
        <w:tc>
          <w:tcPr>
            <w:tcW w:w="2551" w:type="dxa"/>
            <w:noWrap/>
            <w:vAlign w:val="center"/>
          </w:tcPr>
          <w:p w:rsidR="00B722FB" w:rsidRPr="00C01417" w:rsidRDefault="00B722FB" w:rsidP="003C145B">
            <w:pPr>
              <w:spacing w:line="240" w:lineRule="auto"/>
              <w:rPr>
                <w:rFonts w:ascii="GHEA Grapalat" w:hAnsi="GHEA Grapalat" w:cs="Calibri"/>
                <w:b/>
                <w:bCs/>
                <w:sz w:val="20"/>
                <w:szCs w:val="20"/>
              </w:rPr>
            </w:pPr>
            <w:r w:rsidRPr="00C01417">
              <w:rPr>
                <w:rFonts w:ascii="GHEA Grapalat" w:hAnsi="GHEA Grapalat" w:cs="Calibri"/>
                <w:sz w:val="20"/>
                <w:szCs w:val="20"/>
              </w:rPr>
              <w:t xml:space="preserve">Ալյումինե, ապակեփաթեթով,  ջերմակամրջակով, մուգ մոխրագույն արտաքին </w:t>
            </w:r>
            <w:r w:rsidR="003C145B">
              <w:rPr>
                <w:rFonts w:ascii="GHEA Grapalat" w:hAnsi="GHEA Grapalat" w:cs="Calibri"/>
                <w:sz w:val="20"/>
                <w:szCs w:val="20"/>
              </w:rPr>
              <w:t>դռներ</w:t>
            </w:r>
          </w:p>
        </w:tc>
        <w:tc>
          <w:tcPr>
            <w:tcW w:w="709" w:type="dxa"/>
            <w:noWrap/>
            <w:vAlign w:val="center"/>
          </w:tcPr>
          <w:p w:rsidR="00B722FB" w:rsidRDefault="00B722FB" w:rsidP="00B722FB">
            <w:pPr>
              <w:jc w:val="center"/>
              <w:rPr>
                <w:rFonts w:ascii="GHEA Grapalat" w:hAnsi="GHEA Grapalat"/>
                <w:sz w:val="20"/>
                <w:szCs w:val="20"/>
              </w:rPr>
            </w:pPr>
          </w:p>
          <w:p w:rsidR="00B722FB" w:rsidRDefault="00B722FB" w:rsidP="00B722FB">
            <w:pPr>
              <w:jc w:val="center"/>
              <w:rPr>
                <w:rFonts w:ascii="GHEA Grapalat" w:hAnsi="GHEA Grapalat"/>
                <w:sz w:val="20"/>
                <w:szCs w:val="20"/>
              </w:rPr>
            </w:pPr>
          </w:p>
          <w:p w:rsidR="00B722FB" w:rsidRPr="00C01417" w:rsidRDefault="00B722FB" w:rsidP="00B722FB">
            <w:pPr>
              <w:jc w:val="center"/>
              <w:rPr>
                <w:rFonts w:ascii="GHEA Grapalat" w:hAnsi="GHEA Grapalat" w:cs="Calibri"/>
                <w:sz w:val="20"/>
                <w:szCs w:val="20"/>
              </w:rPr>
            </w:pPr>
            <w:r w:rsidRPr="00C01417">
              <w:rPr>
                <w:rFonts w:ascii="GHEA Grapalat" w:hAnsi="GHEA Grapalat"/>
                <w:sz w:val="20"/>
                <w:szCs w:val="20"/>
              </w:rPr>
              <w:t>քմ</w:t>
            </w:r>
          </w:p>
        </w:tc>
        <w:tc>
          <w:tcPr>
            <w:tcW w:w="425" w:type="dxa"/>
            <w:noWrap/>
            <w:vAlign w:val="center"/>
          </w:tcPr>
          <w:p w:rsidR="00B722FB" w:rsidRPr="00C01417" w:rsidRDefault="00B722FB" w:rsidP="00B722FB">
            <w:pPr>
              <w:jc w:val="center"/>
              <w:rPr>
                <w:rFonts w:ascii="GHEA Grapalat" w:hAnsi="GHEA Grapalat" w:cs="Calibri"/>
                <w:sz w:val="20"/>
                <w:szCs w:val="20"/>
              </w:rPr>
            </w:pPr>
            <w:r>
              <w:rPr>
                <w:rFonts w:ascii="GHEA Grapalat" w:hAnsi="GHEA Grapalat" w:cs="Calibri"/>
                <w:sz w:val="20"/>
                <w:szCs w:val="20"/>
              </w:rPr>
              <w:t>1</w:t>
            </w:r>
          </w:p>
        </w:tc>
        <w:tc>
          <w:tcPr>
            <w:tcW w:w="1418" w:type="dxa"/>
            <w:noWrap/>
            <w:vAlign w:val="center"/>
          </w:tcPr>
          <w:p w:rsidR="00B722FB" w:rsidRPr="00C50A56" w:rsidRDefault="00A92F69" w:rsidP="00B722FB">
            <w:pPr>
              <w:jc w:val="center"/>
              <w:rPr>
                <w:rFonts w:ascii="GHEA Grapalat" w:hAnsi="GHEA Grapalat" w:cs="Calibri"/>
                <w:sz w:val="20"/>
                <w:szCs w:val="20"/>
                <w:lang w:val="hy-AM"/>
              </w:rPr>
            </w:pPr>
            <w:r w:rsidRPr="00A251CC">
              <w:rPr>
                <w:rFonts w:ascii="GHEA Grapalat" w:hAnsi="GHEA Grapalat" w:cs="Calibri"/>
                <w:sz w:val="20"/>
                <w:szCs w:val="18"/>
              </w:rPr>
              <w:t>56</w:t>
            </w:r>
            <w:r>
              <w:rPr>
                <w:rFonts w:ascii="GHEA Grapalat" w:hAnsi="GHEA Grapalat" w:cs="Calibri"/>
                <w:sz w:val="20"/>
                <w:szCs w:val="18"/>
              </w:rPr>
              <w:t>,</w:t>
            </w:r>
            <w:r w:rsidRPr="00A251CC">
              <w:rPr>
                <w:rFonts w:ascii="GHEA Grapalat" w:hAnsi="GHEA Grapalat" w:cs="Calibri"/>
                <w:sz w:val="20"/>
                <w:szCs w:val="18"/>
              </w:rPr>
              <w:t>67</w:t>
            </w:r>
            <w:r w:rsidR="00C50A56">
              <w:rPr>
                <w:rFonts w:ascii="GHEA Grapalat" w:hAnsi="GHEA Grapalat" w:cs="Calibri"/>
                <w:sz w:val="20"/>
                <w:szCs w:val="18"/>
                <w:lang w:val="hy-AM"/>
              </w:rPr>
              <w:t>0</w:t>
            </w:r>
          </w:p>
        </w:tc>
        <w:tc>
          <w:tcPr>
            <w:tcW w:w="992" w:type="dxa"/>
            <w:noWrap/>
            <w:vAlign w:val="center"/>
          </w:tcPr>
          <w:p w:rsidR="00B722FB" w:rsidRPr="00C01417" w:rsidRDefault="00B722FB" w:rsidP="00B722FB">
            <w:pPr>
              <w:jc w:val="center"/>
              <w:rPr>
                <w:rFonts w:ascii="GHEA Grapalat" w:hAnsi="GHEA Grapalat" w:cs="Calibri"/>
                <w:sz w:val="20"/>
                <w:szCs w:val="20"/>
              </w:rPr>
            </w:pPr>
          </w:p>
        </w:tc>
        <w:tc>
          <w:tcPr>
            <w:tcW w:w="1134" w:type="dxa"/>
            <w:noWrap/>
            <w:vAlign w:val="center"/>
          </w:tcPr>
          <w:p w:rsidR="00B722FB" w:rsidRPr="00C01417" w:rsidRDefault="00B722FB" w:rsidP="00B722FB">
            <w:pPr>
              <w:jc w:val="center"/>
              <w:rPr>
                <w:rFonts w:ascii="GHEA Grapalat" w:hAnsi="GHEA Grapalat" w:cs="Calibri"/>
                <w:sz w:val="20"/>
                <w:szCs w:val="20"/>
              </w:rPr>
            </w:pPr>
          </w:p>
        </w:tc>
        <w:tc>
          <w:tcPr>
            <w:tcW w:w="1134" w:type="dxa"/>
            <w:noWrap/>
            <w:vAlign w:val="center"/>
          </w:tcPr>
          <w:p w:rsidR="00B722FB" w:rsidRPr="00C50A56" w:rsidRDefault="00B722FB" w:rsidP="00B722FB">
            <w:pPr>
              <w:jc w:val="center"/>
              <w:rPr>
                <w:rFonts w:ascii="GHEA Grapalat" w:hAnsi="GHEA Grapalat" w:cs="Calibri"/>
                <w:sz w:val="20"/>
                <w:szCs w:val="20"/>
                <w:lang w:val="hy-AM"/>
              </w:rPr>
            </w:pPr>
            <w:r w:rsidRPr="00A251CC">
              <w:rPr>
                <w:rFonts w:ascii="GHEA Grapalat" w:hAnsi="GHEA Grapalat" w:cs="Calibri"/>
                <w:sz w:val="20"/>
                <w:szCs w:val="18"/>
              </w:rPr>
              <w:t>56</w:t>
            </w:r>
            <w:r>
              <w:rPr>
                <w:rFonts w:ascii="GHEA Grapalat" w:hAnsi="GHEA Grapalat" w:cs="Calibri"/>
                <w:sz w:val="20"/>
                <w:szCs w:val="18"/>
              </w:rPr>
              <w:t>,</w:t>
            </w:r>
            <w:r w:rsidRPr="00A251CC">
              <w:rPr>
                <w:rFonts w:ascii="GHEA Grapalat" w:hAnsi="GHEA Grapalat" w:cs="Calibri"/>
                <w:sz w:val="20"/>
                <w:szCs w:val="18"/>
              </w:rPr>
              <w:t>67</w:t>
            </w:r>
            <w:r w:rsidR="00C50A56">
              <w:rPr>
                <w:rFonts w:ascii="GHEA Grapalat" w:hAnsi="GHEA Grapalat" w:cs="Calibri"/>
                <w:sz w:val="20"/>
                <w:szCs w:val="18"/>
                <w:lang w:val="hy-AM"/>
              </w:rPr>
              <w:t>0</w:t>
            </w:r>
          </w:p>
        </w:tc>
        <w:tc>
          <w:tcPr>
            <w:tcW w:w="1276" w:type="dxa"/>
            <w:noWrap/>
            <w:vAlign w:val="center"/>
          </w:tcPr>
          <w:p w:rsidR="00B722FB" w:rsidRPr="00C01417" w:rsidRDefault="00B722FB" w:rsidP="00B722FB">
            <w:pPr>
              <w:jc w:val="center"/>
              <w:rPr>
                <w:rFonts w:ascii="GHEA Grapalat" w:hAnsi="GHEA Grapalat" w:cs="Calibri"/>
                <w:sz w:val="20"/>
                <w:szCs w:val="20"/>
              </w:rPr>
            </w:pPr>
          </w:p>
        </w:tc>
        <w:tc>
          <w:tcPr>
            <w:tcW w:w="992" w:type="dxa"/>
            <w:noWrap/>
            <w:vAlign w:val="center"/>
          </w:tcPr>
          <w:p w:rsidR="00B722FB" w:rsidRPr="00C01417" w:rsidRDefault="00B722FB" w:rsidP="00B722FB">
            <w:pPr>
              <w:jc w:val="center"/>
              <w:rPr>
                <w:rFonts w:ascii="GHEA Grapalat" w:hAnsi="GHEA Grapalat" w:cs="Calibri"/>
                <w:sz w:val="20"/>
                <w:szCs w:val="20"/>
              </w:rPr>
            </w:pPr>
          </w:p>
        </w:tc>
        <w:tc>
          <w:tcPr>
            <w:tcW w:w="850" w:type="dxa"/>
            <w:noWrap/>
            <w:vAlign w:val="center"/>
          </w:tcPr>
          <w:p w:rsidR="00B722FB" w:rsidRPr="00C01417" w:rsidRDefault="00B722FB" w:rsidP="00B722FB">
            <w:pPr>
              <w:jc w:val="center"/>
              <w:rPr>
                <w:rFonts w:ascii="GHEA Grapalat" w:hAnsi="GHEA Grapalat" w:cs="Calibri"/>
                <w:sz w:val="20"/>
                <w:szCs w:val="20"/>
              </w:rPr>
            </w:pPr>
          </w:p>
        </w:tc>
        <w:tc>
          <w:tcPr>
            <w:tcW w:w="851" w:type="dxa"/>
            <w:noWrap/>
            <w:vAlign w:val="center"/>
          </w:tcPr>
          <w:p w:rsidR="00B722FB" w:rsidRPr="00C01417" w:rsidRDefault="00B722FB" w:rsidP="00B722FB">
            <w:pPr>
              <w:jc w:val="center"/>
              <w:rPr>
                <w:rFonts w:ascii="GHEA Grapalat" w:hAnsi="GHEA Grapalat" w:cs="Calibri"/>
                <w:sz w:val="20"/>
                <w:szCs w:val="20"/>
              </w:rPr>
            </w:pPr>
          </w:p>
        </w:tc>
        <w:tc>
          <w:tcPr>
            <w:tcW w:w="1134" w:type="dxa"/>
            <w:noWrap/>
            <w:vAlign w:val="center"/>
          </w:tcPr>
          <w:p w:rsidR="00B722FB" w:rsidRPr="00C01417" w:rsidRDefault="00B722FB" w:rsidP="00B722FB">
            <w:pPr>
              <w:jc w:val="center"/>
              <w:rPr>
                <w:rFonts w:ascii="GHEA Grapalat" w:hAnsi="GHEA Grapalat" w:cs="Arial"/>
                <w:sz w:val="20"/>
                <w:szCs w:val="20"/>
              </w:rPr>
            </w:pPr>
          </w:p>
        </w:tc>
      </w:tr>
      <w:tr w:rsidR="00B722FB" w:rsidRPr="00C01417" w:rsidTr="00506976">
        <w:trPr>
          <w:trHeight w:val="255"/>
        </w:trPr>
        <w:tc>
          <w:tcPr>
            <w:tcW w:w="568" w:type="dxa"/>
            <w:noWrap/>
            <w:vAlign w:val="center"/>
          </w:tcPr>
          <w:p w:rsidR="00B722FB" w:rsidRPr="00C01417" w:rsidRDefault="004A1A7A" w:rsidP="004A1A7A">
            <w:pPr>
              <w:rPr>
                <w:rFonts w:ascii="GHEA Grapalat" w:hAnsi="GHEA Grapalat"/>
                <w:sz w:val="20"/>
                <w:szCs w:val="20"/>
              </w:rPr>
            </w:pPr>
            <w:r>
              <w:rPr>
                <w:rFonts w:ascii="GHEA Grapalat" w:hAnsi="GHEA Grapalat"/>
                <w:sz w:val="20"/>
                <w:szCs w:val="20"/>
                <w:lang w:val="ru-RU"/>
              </w:rPr>
              <w:t>99</w:t>
            </w:r>
          </w:p>
        </w:tc>
        <w:tc>
          <w:tcPr>
            <w:tcW w:w="2551" w:type="dxa"/>
            <w:noWrap/>
            <w:vAlign w:val="center"/>
          </w:tcPr>
          <w:p w:rsidR="00B722FB" w:rsidRPr="00C01417" w:rsidRDefault="00B722FB" w:rsidP="00B722FB">
            <w:pPr>
              <w:spacing w:line="240" w:lineRule="auto"/>
              <w:rPr>
                <w:rFonts w:ascii="GHEA Grapalat" w:hAnsi="GHEA Grapalat" w:cs="Calibri"/>
                <w:b/>
                <w:bCs/>
                <w:sz w:val="20"/>
                <w:szCs w:val="20"/>
              </w:rPr>
            </w:pPr>
            <w:r w:rsidRPr="00C01417">
              <w:rPr>
                <w:rFonts w:ascii="GHEA Grapalat" w:hAnsi="GHEA Grapalat" w:cs="Calibri"/>
                <w:sz w:val="20"/>
                <w:szCs w:val="20"/>
              </w:rPr>
              <w:t xml:space="preserve">Ալյումինե, ապակեփաթեթով, ջերմակամրջով, մուգ </w:t>
            </w:r>
            <w:r w:rsidRPr="00C01417">
              <w:rPr>
                <w:rFonts w:ascii="GHEA Grapalat" w:hAnsi="GHEA Grapalat" w:cs="Calibri"/>
                <w:sz w:val="20"/>
                <w:szCs w:val="20"/>
              </w:rPr>
              <w:lastRenderedPageBreak/>
              <w:t xml:space="preserve">մոխրագույն  արտաքին վիտրաժի բացվող պատուհան </w:t>
            </w:r>
          </w:p>
        </w:tc>
        <w:tc>
          <w:tcPr>
            <w:tcW w:w="709" w:type="dxa"/>
            <w:noWrap/>
            <w:vAlign w:val="center"/>
          </w:tcPr>
          <w:p w:rsidR="00B722FB" w:rsidRPr="00C01417" w:rsidRDefault="00B722FB" w:rsidP="00B722FB">
            <w:pPr>
              <w:jc w:val="center"/>
              <w:rPr>
                <w:rFonts w:ascii="GHEA Grapalat" w:hAnsi="GHEA Grapalat" w:cs="Calibri"/>
                <w:sz w:val="20"/>
                <w:szCs w:val="20"/>
              </w:rPr>
            </w:pPr>
            <w:r w:rsidRPr="00C01417">
              <w:rPr>
                <w:rFonts w:ascii="GHEA Grapalat" w:hAnsi="GHEA Grapalat"/>
                <w:sz w:val="20"/>
                <w:szCs w:val="20"/>
              </w:rPr>
              <w:lastRenderedPageBreak/>
              <w:t>քմ</w:t>
            </w:r>
          </w:p>
        </w:tc>
        <w:tc>
          <w:tcPr>
            <w:tcW w:w="425" w:type="dxa"/>
            <w:noWrap/>
            <w:vAlign w:val="center"/>
          </w:tcPr>
          <w:p w:rsidR="00B722FB" w:rsidRPr="00C01417" w:rsidRDefault="00B722FB" w:rsidP="00B722FB">
            <w:pPr>
              <w:jc w:val="center"/>
              <w:rPr>
                <w:rFonts w:ascii="GHEA Grapalat" w:hAnsi="GHEA Grapalat" w:cs="Calibri"/>
                <w:sz w:val="20"/>
                <w:szCs w:val="20"/>
              </w:rPr>
            </w:pPr>
            <w:r>
              <w:rPr>
                <w:rFonts w:ascii="GHEA Grapalat" w:hAnsi="GHEA Grapalat" w:cs="Calibri"/>
                <w:sz w:val="20"/>
                <w:szCs w:val="20"/>
              </w:rPr>
              <w:t>1</w:t>
            </w:r>
          </w:p>
        </w:tc>
        <w:tc>
          <w:tcPr>
            <w:tcW w:w="1418" w:type="dxa"/>
            <w:noWrap/>
            <w:vAlign w:val="center"/>
          </w:tcPr>
          <w:p w:rsidR="00B722FB" w:rsidRPr="00C50A56" w:rsidRDefault="00A92F69" w:rsidP="00B722FB">
            <w:pPr>
              <w:jc w:val="center"/>
              <w:rPr>
                <w:rFonts w:ascii="GHEA Grapalat" w:hAnsi="GHEA Grapalat" w:cs="Calibri"/>
                <w:sz w:val="20"/>
                <w:szCs w:val="20"/>
                <w:lang w:val="hy-AM"/>
              </w:rPr>
            </w:pPr>
            <w:r w:rsidRPr="00A251CC">
              <w:rPr>
                <w:rFonts w:ascii="GHEA Grapalat" w:hAnsi="GHEA Grapalat" w:cs="Calibri"/>
                <w:sz w:val="20"/>
                <w:szCs w:val="18"/>
              </w:rPr>
              <w:t>93</w:t>
            </w:r>
            <w:r>
              <w:rPr>
                <w:rFonts w:ascii="GHEA Grapalat" w:hAnsi="GHEA Grapalat" w:cs="Calibri"/>
                <w:sz w:val="20"/>
                <w:szCs w:val="18"/>
              </w:rPr>
              <w:t>,</w:t>
            </w:r>
            <w:r w:rsidRPr="00A251CC">
              <w:rPr>
                <w:rFonts w:ascii="GHEA Grapalat" w:hAnsi="GHEA Grapalat" w:cs="Calibri"/>
                <w:sz w:val="20"/>
                <w:szCs w:val="18"/>
              </w:rPr>
              <w:t>33</w:t>
            </w:r>
            <w:r w:rsidR="00C50A56">
              <w:rPr>
                <w:rFonts w:ascii="GHEA Grapalat" w:hAnsi="GHEA Grapalat" w:cs="Calibri"/>
                <w:sz w:val="20"/>
                <w:szCs w:val="18"/>
                <w:lang w:val="hy-AM"/>
              </w:rPr>
              <w:t>0</w:t>
            </w:r>
          </w:p>
        </w:tc>
        <w:tc>
          <w:tcPr>
            <w:tcW w:w="992" w:type="dxa"/>
            <w:noWrap/>
            <w:vAlign w:val="center"/>
          </w:tcPr>
          <w:p w:rsidR="00B722FB" w:rsidRPr="00C01417" w:rsidRDefault="00B722FB" w:rsidP="00B722FB">
            <w:pPr>
              <w:jc w:val="center"/>
              <w:rPr>
                <w:rFonts w:ascii="GHEA Grapalat" w:hAnsi="GHEA Grapalat" w:cs="Calibri"/>
                <w:sz w:val="20"/>
                <w:szCs w:val="20"/>
              </w:rPr>
            </w:pPr>
          </w:p>
        </w:tc>
        <w:tc>
          <w:tcPr>
            <w:tcW w:w="1134" w:type="dxa"/>
            <w:noWrap/>
            <w:vAlign w:val="center"/>
          </w:tcPr>
          <w:p w:rsidR="00B722FB" w:rsidRPr="00C01417" w:rsidRDefault="00B722FB" w:rsidP="00B722FB">
            <w:pPr>
              <w:jc w:val="center"/>
              <w:rPr>
                <w:rFonts w:ascii="GHEA Grapalat" w:hAnsi="GHEA Grapalat" w:cs="Calibri"/>
                <w:sz w:val="20"/>
                <w:szCs w:val="20"/>
              </w:rPr>
            </w:pPr>
          </w:p>
        </w:tc>
        <w:tc>
          <w:tcPr>
            <w:tcW w:w="1134" w:type="dxa"/>
            <w:noWrap/>
            <w:vAlign w:val="center"/>
          </w:tcPr>
          <w:p w:rsidR="00B722FB" w:rsidRPr="00C50A56" w:rsidRDefault="00B722FB" w:rsidP="00B722FB">
            <w:pPr>
              <w:jc w:val="center"/>
              <w:rPr>
                <w:rFonts w:ascii="GHEA Grapalat" w:hAnsi="GHEA Grapalat" w:cs="Calibri"/>
                <w:sz w:val="20"/>
                <w:szCs w:val="20"/>
                <w:lang w:val="hy-AM"/>
              </w:rPr>
            </w:pPr>
            <w:r w:rsidRPr="00A251CC">
              <w:rPr>
                <w:rFonts w:ascii="GHEA Grapalat" w:hAnsi="GHEA Grapalat" w:cs="Calibri"/>
                <w:sz w:val="20"/>
                <w:szCs w:val="18"/>
              </w:rPr>
              <w:t>93</w:t>
            </w:r>
            <w:r>
              <w:rPr>
                <w:rFonts w:ascii="GHEA Grapalat" w:hAnsi="GHEA Grapalat" w:cs="Calibri"/>
                <w:sz w:val="20"/>
                <w:szCs w:val="18"/>
              </w:rPr>
              <w:t>,</w:t>
            </w:r>
            <w:r w:rsidRPr="00A251CC">
              <w:rPr>
                <w:rFonts w:ascii="GHEA Grapalat" w:hAnsi="GHEA Grapalat" w:cs="Calibri"/>
                <w:sz w:val="20"/>
                <w:szCs w:val="18"/>
              </w:rPr>
              <w:t>33</w:t>
            </w:r>
            <w:r w:rsidR="00C50A56">
              <w:rPr>
                <w:rFonts w:ascii="GHEA Grapalat" w:hAnsi="GHEA Grapalat" w:cs="Calibri"/>
                <w:sz w:val="20"/>
                <w:szCs w:val="18"/>
                <w:lang w:val="hy-AM"/>
              </w:rPr>
              <w:t>0</w:t>
            </w:r>
          </w:p>
        </w:tc>
        <w:tc>
          <w:tcPr>
            <w:tcW w:w="1276" w:type="dxa"/>
            <w:noWrap/>
            <w:vAlign w:val="center"/>
          </w:tcPr>
          <w:p w:rsidR="00B722FB" w:rsidRPr="00C01417" w:rsidRDefault="00B722FB" w:rsidP="00B722FB">
            <w:pPr>
              <w:jc w:val="center"/>
              <w:rPr>
                <w:rFonts w:ascii="GHEA Grapalat" w:hAnsi="GHEA Grapalat" w:cs="Calibri"/>
                <w:sz w:val="20"/>
                <w:szCs w:val="20"/>
              </w:rPr>
            </w:pPr>
          </w:p>
        </w:tc>
        <w:tc>
          <w:tcPr>
            <w:tcW w:w="992" w:type="dxa"/>
            <w:noWrap/>
            <w:vAlign w:val="center"/>
          </w:tcPr>
          <w:p w:rsidR="00B722FB" w:rsidRPr="00C01417" w:rsidRDefault="00B722FB" w:rsidP="00B722FB">
            <w:pPr>
              <w:jc w:val="center"/>
              <w:rPr>
                <w:rFonts w:ascii="GHEA Grapalat" w:hAnsi="GHEA Grapalat" w:cs="Calibri"/>
                <w:sz w:val="20"/>
                <w:szCs w:val="20"/>
              </w:rPr>
            </w:pPr>
          </w:p>
        </w:tc>
        <w:tc>
          <w:tcPr>
            <w:tcW w:w="850" w:type="dxa"/>
            <w:noWrap/>
            <w:vAlign w:val="center"/>
          </w:tcPr>
          <w:p w:rsidR="00B722FB" w:rsidRPr="00C01417" w:rsidRDefault="00B722FB" w:rsidP="00B722FB">
            <w:pPr>
              <w:jc w:val="center"/>
              <w:rPr>
                <w:rFonts w:ascii="GHEA Grapalat" w:hAnsi="GHEA Grapalat" w:cs="Calibri"/>
                <w:sz w:val="20"/>
                <w:szCs w:val="20"/>
              </w:rPr>
            </w:pPr>
          </w:p>
        </w:tc>
        <w:tc>
          <w:tcPr>
            <w:tcW w:w="851" w:type="dxa"/>
            <w:noWrap/>
            <w:vAlign w:val="center"/>
          </w:tcPr>
          <w:p w:rsidR="00B722FB" w:rsidRPr="00C01417" w:rsidRDefault="00B722FB" w:rsidP="00B722FB">
            <w:pPr>
              <w:jc w:val="center"/>
              <w:rPr>
                <w:rFonts w:ascii="GHEA Grapalat" w:hAnsi="GHEA Grapalat" w:cs="Calibri"/>
                <w:sz w:val="20"/>
                <w:szCs w:val="20"/>
              </w:rPr>
            </w:pPr>
          </w:p>
        </w:tc>
        <w:tc>
          <w:tcPr>
            <w:tcW w:w="1134" w:type="dxa"/>
            <w:noWrap/>
            <w:vAlign w:val="center"/>
          </w:tcPr>
          <w:p w:rsidR="00B722FB" w:rsidRPr="00C01417" w:rsidRDefault="00B722FB" w:rsidP="00B722FB">
            <w:pPr>
              <w:jc w:val="center"/>
              <w:rPr>
                <w:rFonts w:ascii="GHEA Grapalat" w:hAnsi="GHEA Grapalat" w:cs="Arial"/>
                <w:sz w:val="20"/>
                <w:szCs w:val="20"/>
              </w:rPr>
            </w:pPr>
          </w:p>
        </w:tc>
      </w:tr>
      <w:tr w:rsidR="00B722FB" w:rsidRPr="00C01417" w:rsidTr="00506976">
        <w:trPr>
          <w:trHeight w:val="255"/>
        </w:trPr>
        <w:tc>
          <w:tcPr>
            <w:tcW w:w="568" w:type="dxa"/>
            <w:noWrap/>
            <w:vAlign w:val="center"/>
          </w:tcPr>
          <w:p w:rsidR="00B722FB" w:rsidRPr="00C01417" w:rsidRDefault="00B722FB" w:rsidP="004A1A7A">
            <w:pPr>
              <w:rPr>
                <w:rFonts w:ascii="GHEA Grapalat" w:hAnsi="GHEA Grapalat"/>
                <w:sz w:val="20"/>
                <w:szCs w:val="20"/>
              </w:rPr>
            </w:pPr>
            <w:r w:rsidRPr="00C01417">
              <w:rPr>
                <w:rFonts w:ascii="GHEA Grapalat" w:hAnsi="GHEA Grapalat"/>
                <w:sz w:val="20"/>
                <w:szCs w:val="20"/>
              </w:rPr>
              <w:lastRenderedPageBreak/>
              <w:t>10</w:t>
            </w:r>
            <w:r w:rsidR="004A1A7A">
              <w:rPr>
                <w:rFonts w:ascii="GHEA Grapalat" w:hAnsi="GHEA Grapalat"/>
                <w:sz w:val="20"/>
                <w:szCs w:val="20"/>
                <w:lang w:val="ru-RU"/>
              </w:rPr>
              <w:t>0</w:t>
            </w:r>
          </w:p>
        </w:tc>
        <w:tc>
          <w:tcPr>
            <w:tcW w:w="2551" w:type="dxa"/>
            <w:noWrap/>
            <w:vAlign w:val="center"/>
          </w:tcPr>
          <w:p w:rsidR="00B722FB" w:rsidRPr="00C01417" w:rsidRDefault="00B722FB" w:rsidP="00B722FB">
            <w:pPr>
              <w:spacing w:line="240" w:lineRule="auto"/>
              <w:rPr>
                <w:rFonts w:ascii="GHEA Grapalat" w:hAnsi="GHEA Grapalat" w:cs="Calibri"/>
                <w:b/>
                <w:bCs/>
                <w:sz w:val="20"/>
                <w:szCs w:val="20"/>
              </w:rPr>
            </w:pPr>
            <w:r w:rsidRPr="00C01417">
              <w:rPr>
                <w:rFonts w:ascii="GHEA Grapalat" w:hAnsi="GHEA Grapalat" w:cs="Calibri"/>
                <w:sz w:val="20"/>
                <w:szCs w:val="20"/>
              </w:rPr>
              <w:t xml:space="preserve">Ալյումինե, ապակեփաթեթով, ջերմակամրջով, մուգ մոխրագույն արտաքին վիտրաժների չբացվող մաս </w:t>
            </w:r>
          </w:p>
        </w:tc>
        <w:tc>
          <w:tcPr>
            <w:tcW w:w="709" w:type="dxa"/>
            <w:noWrap/>
            <w:vAlign w:val="center"/>
          </w:tcPr>
          <w:p w:rsidR="00B722FB" w:rsidRPr="00C01417" w:rsidRDefault="00B722FB" w:rsidP="00B722FB">
            <w:pPr>
              <w:jc w:val="center"/>
              <w:rPr>
                <w:rFonts w:ascii="GHEA Grapalat" w:hAnsi="GHEA Grapalat" w:cs="Calibri"/>
                <w:sz w:val="20"/>
                <w:szCs w:val="20"/>
              </w:rPr>
            </w:pPr>
            <w:r w:rsidRPr="00C01417">
              <w:rPr>
                <w:rFonts w:ascii="GHEA Grapalat" w:hAnsi="GHEA Grapalat"/>
                <w:sz w:val="20"/>
                <w:szCs w:val="20"/>
              </w:rPr>
              <w:t>քմ</w:t>
            </w:r>
          </w:p>
        </w:tc>
        <w:tc>
          <w:tcPr>
            <w:tcW w:w="425" w:type="dxa"/>
            <w:noWrap/>
            <w:vAlign w:val="center"/>
          </w:tcPr>
          <w:p w:rsidR="00B722FB" w:rsidRPr="00C01417" w:rsidRDefault="00B722FB" w:rsidP="00B722FB">
            <w:pPr>
              <w:jc w:val="center"/>
              <w:rPr>
                <w:rFonts w:ascii="GHEA Grapalat" w:hAnsi="GHEA Grapalat" w:cs="Calibri"/>
                <w:sz w:val="20"/>
                <w:szCs w:val="20"/>
              </w:rPr>
            </w:pPr>
            <w:r>
              <w:rPr>
                <w:rFonts w:ascii="GHEA Grapalat" w:hAnsi="GHEA Grapalat" w:cs="Calibri"/>
                <w:sz w:val="20"/>
                <w:szCs w:val="20"/>
              </w:rPr>
              <w:t>1</w:t>
            </w:r>
          </w:p>
        </w:tc>
        <w:tc>
          <w:tcPr>
            <w:tcW w:w="1418" w:type="dxa"/>
            <w:noWrap/>
            <w:vAlign w:val="center"/>
          </w:tcPr>
          <w:p w:rsidR="00B722FB" w:rsidRPr="00C50A56" w:rsidRDefault="00A92F69" w:rsidP="00B722FB">
            <w:pPr>
              <w:jc w:val="center"/>
              <w:rPr>
                <w:rFonts w:ascii="GHEA Grapalat" w:hAnsi="GHEA Grapalat" w:cs="Calibri"/>
                <w:sz w:val="20"/>
                <w:szCs w:val="20"/>
                <w:lang w:val="hy-AM"/>
              </w:rPr>
            </w:pPr>
            <w:r w:rsidRPr="00A251CC">
              <w:rPr>
                <w:rFonts w:ascii="GHEA Grapalat" w:hAnsi="GHEA Grapalat" w:cs="Calibri"/>
                <w:sz w:val="20"/>
                <w:szCs w:val="18"/>
              </w:rPr>
              <w:t>56</w:t>
            </w:r>
            <w:r>
              <w:rPr>
                <w:rFonts w:ascii="GHEA Grapalat" w:hAnsi="GHEA Grapalat" w:cs="Calibri"/>
                <w:sz w:val="20"/>
                <w:szCs w:val="18"/>
              </w:rPr>
              <w:t>,</w:t>
            </w:r>
            <w:r w:rsidRPr="00A251CC">
              <w:rPr>
                <w:rFonts w:ascii="GHEA Grapalat" w:hAnsi="GHEA Grapalat" w:cs="Calibri"/>
                <w:sz w:val="20"/>
                <w:szCs w:val="18"/>
              </w:rPr>
              <w:t>67</w:t>
            </w:r>
            <w:r w:rsidR="00C50A56">
              <w:rPr>
                <w:rFonts w:ascii="GHEA Grapalat" w:hAnsi="GHEA Grapalat" w:cs="Calibri"/>
                <w:sz w:val="20"/>
                <w:szCs w:val="18"/>
                <w:lang w:val="hy-AM"/>
              </w:rPr>
              <w:t>0</w:t>
            </w:r>
          </w:p>
        </w:tc>
        <w:tc>
          <w:tcPr>
            <w:tcW w:w="992" w:type="dxa"/>
            <w:noWrap/>
            <w:vAlign w:val="center"/>
          </w:tcPr>
          <w:p w:rsidR="00B722FB" w:rsidRPr="00C01417" w:rsidRDefault="00B722FB" w:rsidP="00B722FB">
            <w:pPr>
              <w:jc w:val="center"/>
              <w:rPr>
                <w:rFonts w:ascii="GHEA Grapalat" w:hAnsi="GHEA Grapalat" w:cs="Calibri"/>
                <w:sz w:val="20"/>
                <w:szCs w:val="20"/>
              </w:rPr>
            </w:pPr>
          </w:p>
        </w:tc>
        <w:tc>
          <w:tcPr>
            <w:tcW w:w="1134" w:type="dxa"/>
            <w:noWrap/>
            <w:vAlign w:val="center"/>
          </w:tcPr>
          <w:p w:rsidR="00B722FB" w:rsidRPr="00C01417" w:rsidRDefault="00B722FB" w:rsidP="00B722FB">
            <w:pPr>
              <w:jc w:val="center"/>
              <w:rPr>
                <w:rFonts w:ascii="GHEA Grapalat" w:hAnsi="GHEA Grapalat" w:cs="Calibri"/>
                <w:sz w:val="20"/>
                <w:szCs w:val="20"/>
              </w:rPr>
            </w:pPr>
          </w:p>
        </w:tc>
        <w:tc>
          <w:tcPr>
            <w:tcW w:w="1134" w:type="dxa"/>
            <w:noWrap/>
            <w:vAlign w:val="center"/>
          </w:tcPr>
          <w:p w:rsidR="00B722FB" w:rsidRPr="00C50A56" w:rsidRDefault="00B722FB" w:rsidP="00B722FB">
            <w:pPr>
              <w:jc w:val="center"/>
              <w:rPr>
                <w:rFonts w:ascii="GHEA Grapalat" w:hAnsi="GHEA Grapalat" w:cs="Calibri"/>
                <w:sz w:val="20"/>
                <w:szCs w:val="20"/>
                <w:lang w:val="hy-AM"/>
              </w:rPr>
            </w:pPr>
            <w:r w:rsidRPr="00A251CC">
              <w:rPr>
                <w:rFonts w:ascii="GHEA Grapalat" w:hAnsi="GHEA Grapalat" w:cs="Calibri"/>
                <w:sz w:val="20"/>
                <w:szCs w:val="18"/>
              </w:rPr>
              <w:t>56</w:t>
            </w:r>
            <w:r>
              <w:rPr>
                <w:rFonts w:ascii="GHEA Grapalat" w:hAnsi="GHEA Grapalat" w:cs="Calibri"/>
                <w:sz w:val="20"/>
                <w:szCs w:val="18"/>
              </w:rPr>
              <w:t>,</w:t>
            </w:r>
            <w:r w:rsidRPr="00A251CC">
              <w:rPr>
                <w:rFonts w:ascii="GHEA Grapalat" w:hAnsi="GHEA Grapalat" w:cs="Calibri"/>
                <w:sz w:val="20"/>
                <w:szCs w:val="18"/>
              </w:rPr>
              <w:t>67</w:t>
            </w:r>
            <w:r w:rsidR="00C50A56">
              <w:rPr>
                <w:rFonts w:ascii="GHEA Grapalat" w:hAnsi="GHEA Grapalat" w:cs="Calibri"/>
                <w:sz w:val="20"/>
                <w:szCs w:val="18"/>
                <w:lang w:val="hy-AM"/>
              </w:rPr>
              <w:t>0</w:t>
            </w:r>
          </w:p>
        </w:tc>
        <w:tc>
          <w:tcPr>
            <w:tcW w:w="1276" w:type="dxa"/>
            <w:noWrap/>
            <w:vAlign w:val="center"/>
          </w:tcPr>
          <w:p w:rsidR="00B722FB" w:rsidRPr="00C01417" w:rsidRDefault="00B722FB" w:rsidP="00B722FB">
            <w:pPr>
              <w:jc w:val="center"/>
              <w:rPr>
                <w:rFonts w:ascii="GHEA Grapalat" w:hAnsi="GHEA Grapalat" w:cs="Calibri"/>
                <w:sz w:val="20"/>
                <w:szCs w:val="20"/>
              </w:rPr>
            </w:pPr>
          </w:p>
        </w:tc>
        <w:tc>
          <w:tcPr>
            <w:tcW w:w="992" w:type="dxa"/>
            <w:noWrap/>
            <w:vAlign w:val="center"/>
          </w:tcPr>
          <w:p w:rsidR="00B722FB" w:rsidRPr="00C01417" w:rsidRDefault="00B722FB" w:rsidP="00B722FB">
            <w:pPr>
              <w:jc w:val="center"/>
              <w:rPr>
                <w:rFonts w:ascii="GHEA Grapalat" w:hAnsi="GHEA Grapalat" w:cs="Calibri"/>
                <w:sz w:val="20"/>
                <w:szCs w:val="20"/>
              </w:rPr>
            </w:pPr>
          </w:p>
        </w:tc>
        <w:tc>
          <w:tcPr>
            <w:tcW w:w="850" w:type="dxa"/>
            <w:noWrap/>
            <w:vAlign w:val="center"/>
          </w:tcPr>
          <w:p w:rsidR="00B722FB" w:rsidRPr="00C01417" w:rsidRDefault="00B722FB" w:rsidP="00B722FB">
            <w:pPr>
              <w:jc w:val="center"/>
              <w:rPr>
                <w:rFonts w:ascii="GHEA Grapalat" w:hAnsi="GHEA Grapalat" w:cs="Calibri"/>
                <w:sz w:val="20"/>
                <w:szCs w:val="20"/>
              </w:rPr>
            </w:pPr>
          </w:p>
        </w:tc>
        <w:tc>
          <w:tcPr>
            <w:tcW w:w="851" w:type="dxa"/>
            <w:noWrap/>
            <w:vAlign w:val="center"/>
          </w:tcPr>
          <w:p w:rsidR="00B722FB" w:rsidRPr="00C01417" w:rsidRDefault="00B722FB" w:rsidP="00B722FB">
            <w:pPr>
              <w:jc w:val="center"/>
              <w:rPr>
                <w:rFonts w:ascii="GHEA Grapalat" w:hAnsi="GHEA Grapalat" w:cs="Calibri"/>
                <w:sz w:val="20"/>
                <w:szCs w:val="20"/>
              </w:rPr>
            </w:pPr>
          </w:p>
        </w:tc>
        <w:tc>
          <w:tcPr>
            <w:tcW w:w="1134" w:type="dxa"/>
            <w:noWrap/>
            <w:vAlign w:val="center"/>
          </w:tcPr>
          <w:p w:rsidR="00B722FB" w:rsidRPr="00C01417" w:rsidRDefault="00B722FB" w:rsidP="00B722FB">
            <w:pPr>
              <w:jc w:val="center"/>
              <w:rPr>
                <w:rFonts w:ascii="GHEA Grapalat" w:hAnsi="GHEA Grapalat" w:cs="Arial"/>
                <w:sz w:val="20"/>
                <w:szCs w:val="20"/>
              </w:rPr>
            </w:pPr>
          </w:p>
        </w:tc>
      </w:tr>
      <w:tr w:rsidR="00B722FB" w:rsidRPr="00C01417" w:rsidTr="00506976">
        <w:trPr>
          <w:trHeight w:val="255"/>
        </w:trPr>
        <w:tc>
          <w:tcPr>
            <w:tcW w:w="568" w:type="dxa"/>
            <w:noWrap/>
            <w:vAlign w:val="center"/>
          </w:tcPr>
          <w:p w:rsidR="00B722FB" w:rsidRPr="00C01417" w:rsidRDefault="00B722FB" w:rsidP="004A1A7A">
            <w:pPr>
              <w:rPr>
                <w:rFonts w:ascii="GHEA Grapalat" w:hAnsi="GHEA Grapalat"/>
                <w:sz w:val="20"/>
                <w:szCs w:val="20"/>
              </w:rPr>
            </w:pPr>
            <w:r w:rsidRPr="00C01417">
              <w:rPr>
                <w:rFonts w:ascii="GHEA Grapalat" w:hAnsi="GHEA Grapalat"/>
                <w:sz w:val="20"/>
                <w:szCs w:val="20"/>
              </w:rPr>
              <w:t>10</w:t>
            </w:r>
            <w:r w:rsidR="004A1A7A">
              <w:rPr>
                <w:rFonts w:ascii="GHEA Grapalat" w:hAnsi="GHEA Grapalat"/>
                <w:sz w:val="20"/>
                <w:szCs w:val="20"/>
                <w:lang w:val="ru-RU"/>
              </w:rPr>
              <w:t>1</w:t>
            </w:r>
          </w:p>
        </w:tc>
        <w:tc>
          <w:tcPr>
            <w:tcW w:w="2551" w:type="dxa"/>
            <w:noWrap/>
            <w:vAlign w:val="center"/>
          </w:tcPr>
          <w:p w:rsidR="00B722FB" w:rsidRPr="00C01417" w:rsidRDefault="00B722FB" w:rsidP="00B722FB">
            <w:pPr>
              <w:spacing w:line="240" w:lineRule="auto"/>
              <w:rPr>
                <w:rFonts w:ascii="GHEA Grapalat" w:hAnsi="GHEA Grapalat" w:cs="Calibri"/>
                <w:b/>
                <w:bCs/>
                <w:sz w:val="20"/>
                <w:szCs w:val="20"/>
              </w:rPr>
            </w:pPr>
            <w:r w:rsidRPr="00C01417">
              <w:rPr>
                <w:rFonts w:ascii="GHEA Grapalat" w:hAnsi="GHEA Grapalat" w:cs="Calibri"/>
                <w:sz w:val="20"/>
                <w:szCs w:val="20"/>
              </w:rPr>
              <w:t xml:space="preserve">Ալյումինե, ապակեփաթեթով, մուգ մոխրագույն ներքին վիտրաժների չբացվող մաս  </w:t>
            </w:r>
          </w:p>
        </w:tc>
        <w:tc>
          <w:tcPr>
            <w:tcW w:w="709" w:type="dxa"/>
            <w:noWrap/>
            <w:vAlign w:val="center"/>
          </w:tcPr>
          <w:p w:rsidR="00B722FB" w:rsidRPr="00C01417" w:rsidRDefault="00B722FB" w:rsidP="00B722FB">
            <w:pPr>
              <w:jc w:val="center"/>
              <w:rPr>
                <w:rFonts w:ascii="GHEA Grapalat" w:hAnsi="GHEA Grapalat" w:cs="Calibri"/>
                <w:sz w:val="20"/>
                <w:szCs w:val="20"/>
              </w:rPr>
            </w:pPr>
            <w:r w:rsidRPr="00C01417">
              <w:rPr>
                <w:rFonts w:ascii="GHEA Grapalat" w:hAnsi="GHEA Grapalat"/>
                <w:sz w:val="20"/>
                <w:szCs w:val="20"/>
              </w:rPr>
              <w:t>քմ</w:t>
            </w:r>
          </w:p>
        </w:tc>
        <w:tc>
          <w:tcPr>
            <w:tcW w:w="425" w:type="dxa"/>
            <w:noWrap/>
            <w:vAlign w:val="center"/>
          </w:tcPr>
          <w:p w:rsidR="00B722FB" w:rsidRPr="00C01417" w:rsidRDefault="00B722FB" w:rsidP="00B722FB">
            <w:pPr>
              <w:jc w:val="center"/>
              <w:rPr>
                <w:rFonts w:ascii="GHEA Grapalat" w:hAnsi="GHEA Grapalat" w:cs="Calibri"/>
                <w:sz w:val="20"/>
                <w:szCs w:val="20"/>
              </w:rPr>
            </w:pPr>
            <w:r>
              <w:rPr>
                <w:rFonts w:ascii="GHEA Grapalat" w:hAnsi="GHEA Grapalat" w:cs="Calibri"/>
                <w:sz w:val="20"/>
                <w:szCs w:val="20"/>
              </w:rPr>
              <w:t>1</w:t>
            </w:r>
          </w:p>
        </w:tc>
        <w:tc>
          <w:tcPr>
            <w:tcW w:w="1418" w:type="dxa"/>
            <w:noWrap/>
            <w:vAlign w:val="center"/>
          </w:tcPr>
          <w:p w:rsidR="00B722FB" w:rsidRPr="00C50A56" w:rsidRDefault="00A92F69" w:rsidP="00B722FB">
            <w:pPr>
              <w:jc w:val="center"/>
              <w:rPr>
                <w:rFonts w:ascii="GHEA Grapalat" w:hAnsi="GHEA Grapalat" w:cs="Calibri"/>
                <w:sz w:val="20"/>
                <w:szCs w:val="20"/>
                <w:lang w:val="hy-AM"/>
              </w:rPr>
            </w:pPr>
            <w:r w:rsidRPr="00A251CC">
              <w:rPr>
                <w:rFonts w:ascii="GHEA Grapalat" w:hAnsi="GHEA Grapalat" w:cs="Calibri"/>
                <w:sz w:val="20"/>
                <w:szCs w:val="18"/>
              </w:rPr>
              <w:t>42</w:t>
            </w:r>
            <w:r>
              <w:rPr>
                <w:rFonts w:ascii="GHEA Grapalat" w:hAnsi="GHEA Grapalat" w:cs="Calibri"/>
                <w:sz w:val="20"/>
                <w:szCs w:val="18"/>
              </w:rPr>
              <w:t>,</w:t>
            </w:r>
            <w:r w:rsidRPr="00A251CC">
              <w:rPr>
                <w:rFonts w:ascii="GHEA Grapalat" w:hAnsi="GHEA Grapalat" w:cs="Calibri"/>
                <w:sz w:val="20"/>
                <w:szCs w:val="18"/>
              </w:rPr>
              <w:t>5</w:t>
            </w:r>
            <w:r>
              <w:rPr>
                <w:rFonts w:ascii="GHEA Grapalat" w:hAnsi="GHEA Grapalat" w:cs="Calibri"/>
                <w:sz w:val="20"/>
                <w:szCs w:val="18"/>
              </w:rPr>
              <w:t>0</w:t>
            </w:r>
            <w:r w:rsidR="00C50A56">
              <w:rPr>
                <w:rFonts w:ascii="GHEA Grapalat" w:hAnsi="GHEA Grapalat" w:cs="Calibri"/>
                <w:sz w:val="20"/>
                <w:szCs w:val="18"/>
                <w:lang w:val="hy-AM"/>
              </w:rPr>
              <w:t>0</w:t>
            </w:r>
          </w:p>
        </w:tc>
        <w:tc>
          <w:tcPr>
            <w:tcW w:w="992" w:type="dxa"/>
            <w:noWrap/>
            <w:vAlign w:val="center"/>
          </w:tcPr>
          <w:p w:rsidR="00B722FB" w:rsidRPr="00C01417" w:rsidRDefault="00B722FB" w:rsidP="00B722FB">
            <w:pPr>
              <w:jc w:val="center"/>
              <w:rPr>
                <w:rFonts w:ascii="GHEA Grapalat" w:hAnsi="GHEA Grapalat" w:cs="Calibri"/>
                <w:sz w:val="20"/>
                <w:szCs w:val="20"/>
              </w:rPr>
            </w:pPr>
          </w:p>
        </w:tc>
        <w:tc>
          <w:tcPr>
            <w:tcW w:w="1134" w:type="dxa"/>
            <w:noWrap/>
            <w:vAlign w:val="center"/>
          </w:tcPr>
          <w:p w:rsidR="00B722FB" w:rsidRPr="00C01417" w:rsidRDefault="00B722FB" w:rsidP="00B722FB">
            <w:pPr>
              <w:jc w:val="center"/>
              <w:rPr>
                <w:rFonts w:ascii="GHEA Grapalat" w:hAnsi="GHEA Grapalat" w:cs="Calibri"/>
                <w:sz w:val="20"/>
                <w:szCs w:val="20"/>
              </w:rPr>
            </w:pPr>
          </w:p>
        </w:tc>
        <w:tc>
          <w:tcPr>
            <w:tcW w:w="1134" w:type="dxa"/>
            <w:noWrap/>
            <w:vAlign w:val="center"/>
          </w:tcPr>
          <w:p w:rsidR="00B722FB" w:rsidRPr="00C50A56" w:rsidRDefault="00B722FB" w:rsidP="00B722FB">
            <w:pPr>
              <w:jc w:val="center"/>
              <w:rPr>
                <w:rFonts w:ascii="GHEA Grapalat" w:hAnsi="GHEA Grapalat" w:cs="Calibri"/>
                <w:sz w:val="20"/>
                <w:szCs w:val="20"/>
                <w:lang w:val="hy-AM"/>
              </w:rPr>
            </w:pPr>
            <w:r w:rsidRPr="00A251CC">
              <w:rPr>
                <w:rFonts w:ascii="GHEA Grapalat" w:hAnsi="GHEA Grapalat" w:cs="Calibri"/>
                <w:sz w:val="20"/>
                <w:szCs w:val="18"/>
              </w:rPr>
              <w:t>42</w:t>
            </w:r>
            <w:r>
              <w:rPr>
                <w:rFonts w:ascii="GHEA Grapalat" w:hAnsi="GHEA Grapalat" w:cs="Calibri"/>
                <w:sz w:val="20"/>
                <w:szCs w:val="18"/>
              </w:rPr>
              <w:t>,</w:t>
            </w:r>
            <w:r w:rsidRPr="00A251CC">
              <w:rPr>
                <w:rFonts w:ascii="GHEA Grapalat" w:hAnsi="GHEA Grapalat" w:cs="Calibri"/>
                <w:sz w:val="20"/>
                <w:szCs w:val="18"/>
              </w:rPr>
              <w:t>5</w:t>
            </w:r>
            <w:r>
              <w:rPr>
                <w:rFonts w:ascii="GHEA Grapalat" w:hAnsi="GHEA Grapalat" w:cs="Calibri"/>
                <w:sz w:val="20"/>
                <w:szCs w:val="18"/>
              </w:rPr>
              <w:t>0</w:t>
            </w:r>
            <w:r w:rsidR="00C50A56">
              <w:rPr>
                <w:rFonts w:ascii="GHEA Grapalat" w:hAnsi="GHEA Grapalat" w:cs="Calibri"/>
                <w:sz w:val="20"/>
                <w:szCs w:val="18"/>
                <w:lang w:val="hy-AM"/>
              </w:rPr>
              <w:t>0</w:t>
            </w:r>
          </w:p>
        </w:tc>
        <w:tc>
          <w:tcPr>
            <w:tcW w:w="1276" w:type="dxa"/>
            <w:noWrap/>
            <w:vAlign w:val="center"/>
          </w:tcPr>
          <w:p w:rsidR="00B722FB" w:rsidRPr="00C01417" w:rsidRDefault="00B722FB" w:rsidP="00B722FB">
            <w:pPr>
              <w:jc w:val="center"/>
              <w:rPr>
                <w:rFonts w:ascii="GHEA Grapalat" w:hAnsi="GHEA Grapalat" w:cs="Calibri"/>
                <w:sz w:val="20"/>
                <w:szCs w:val="20"/>
              </w:rPr>
            </w:pPr>
          </w:p>
        </w:tc>
        <w:tc>
          <w:tcPr>
            <w:tcW w:w="992" w:type="dxa"/>
            <w:noWrap/>
            <w:vAlign w:val="center"/>
          </w:tcPr>
          <w:p w:rsidR="00B722FB" w:rsidRPr="00C01417" w:rsidRDefault="00B722FB" w:rsidP="00B722FB">
            <w:pPr>
              <w:jc w:val="center"/>
              <w:rPr>
                <w:rFonts w:ascii="GHEA Grapalat" w:hAnsi="GHEA Grapalat" w:cs="Calibri"/>
                <w:sz w:val="20"/>
                <w:szCs w:val="20"/>
              </w:rPr>
            </w:pPr>
          </w:p>
        </w:tc>
        <w:tc>
          <w:tcPr>
            <w:tcW w:w="850" w:type="dxa"/>
            <w:noWrap/>
            <w:vAlign w:val="center"/>
          </w:tcPr>
          <w:p w:rsidR="00B722FB" w:rsidRPr="00C01417" w:rsidRDefault="00B722FB" w:rsidP="00B722FB">
            <w:pPr>
              <w:jc w:val="center"/>
              <w:rPr>
                <w:rFonts w:ascii="GHEA Grapalat" w:hAnsi="GHEA Grapalat" w:cs="Calibri"/>
                <w:sz w:val="20"/>
                <w:szCs w:val="20"/>
              </w:rPr>
            </w:pPr>
          </w:p>
        </w:tc>
        <w:tc>
          <w:tcPr>
            <w:tcW w:w="851" w:type="dxa"/>
            <w:noWrap/>
            <w:vAlign w:val="center"/>
          </w:tcPr>
          <w:p w:rsidR="00B722FB" w:rsidRPr="00C01417" w:rsidRDefault="00B722FB" w:rsidP="00B722FB">
            <w:pPr>
              <w:jc w:val="center"/>
              <w:rPr>
                <w:rFonts w:ascii="GHEA Grapalat" w:hAnsi="GHEA Grapalat" w:cs="Calibri"/>
                <w:sz w:val="20"/>
                <w:szCs w:val="20"/>
              </w:rPr>
            </w:pPr>
          </w:p>
        </w:tc>
        <w:tc>
          <w:tcPr>
            <w:tcW w:w="1134" w:type="dxa"/>
            <w:noWrap/>
            <w:vAlign w:val="center"/>
          </w:tcPr>
          <w:p w:rsidR="00B722FB" w:rsidRPr="00C01417" w:rsidRDefault="00B722FB" w:rsidP="00B722FB">
            <w:pPr>
              <w:jc w:val="center"/>
              <w:rPr>
                <w:rFonts w:ascii="GHEA Grapalat" w:hAnsi="GHEA Grapalat" w:cs="Arial"/>
                <w:sz w:val="20"/>
                <w:szCs w:val="20"/>
              </w:rPr>
            </w:pPr>
          </w:p>
        </w:tc>
      </w:tr>
      <w:tr w:rsidR="00B722FB" w:rsidRPr="00C01417" w:rsidTr="00506976">
        <w:trPr>
          <w:trHeight w:val="255"/>
        </w:trPr>
        <w:tc>
          <w:tcPr>
            <w:tcW w:w="568" w:type="dxa"/>
            <w:noWrap/>
            <w:vAlign w:val="center"/>
          </w:tcPr>
          <w:p w:rsidR="00B722FB" w:rsidRPr="00C01417" w:rsidRDefault="00B722FB" w:rsidP="004A1A7A">
            <w:pPr>
              <w:rPr>
                <w:rFonts w:ascii="GHEA Grapalat" w:hAnsi="GHEA Grapalat"/>
                <w:sz w:val="20"/>
                <w:szCs w:val="20"/>
              </w:rPr>
            </w:pPr>
            <w:r w:rsidRPr="00C01417">
              <w:rPr>
                <w:rFonts w:ascii="GHEA Grapalat" w:hAnsi="GHEA Grapalat"/>
                <w:sz w:val="20"/>
                <w:szCs w:val="20"/>
              </w:rPr>
              <w:t>10</w:t>
            </w:r>
            <w:r w:rsidR="004A1A7A">
              <w:rPr>
                <w:rFonts w:ascii="GHEA Grapalat" w:hAnsi="GHEA Grapalat"/>
                <w:sz w:val="20"/>
                <w:szCs w:val="20"/>
                <w:lang w:val="ru-RU"/>
              </w:rPr>
              <w:t>2</w:t>
            </w:r>
          </w:p>
        </w:tc>
        <w:tc>
          <w:tcPr>
            <w:tcW w:w="2551" w:type="dxa"/>
            <w:noWrap/>
            <w:vAlign w:val="center"/>
          </w:tcPr>
          <w:p w:rsidR="00B722FB" w:rsidRPr="00C01417" w:rsidRDefault="00B722FB" w:rsidP="003C145B">
            <w:pPr>
              <w:spacing w:line="240" w:lineRule="auto"/>
              <w:rPr>
                <w:rFonts w:ascii="GHEA Grapalat" w:hAnsi="GHEA Grapalat" w:cs="Calibri"/>
                <w:b/>
                <w:bCs/>
                <w:sz w:val="20"/>
                <w:szCs w:val="20"/>
              </w:rPr>
            </w:pPr>
            <w:r w:rsidRPr="00C01417">
              <w:rPr>
                <w:rFonts w:ascii="GHEA Grapalat" w:hAnsi="GHEA Grapalat" w:cs="Calibri"/>
                <w:sz w:val="20"/>
                <w:szCs w:val="20"/>
              </w:rPr>
              <w:t xml:space="preserve">Ներքին երկփեղկ դռներ` շրջանակը հոծ պլաստիկից, փեղկի հիմնակմախքը ջրակայուն շերտով փայտից, միջուկը </w:t>
            </w:r>
            <w:r w:rsidR="003C145B">
              <w:rPr>
                <w:rFonts w:ascii="GHEA Grapalat" w:hAnsi="GHEA Grapalat" w:cs="Calibri"/>
                <w:sz w:val="20"/>
                <w:szCs w:val="20"/>
                <w:lang w:val="hy-AM"/>
              </w:rPr>
              <w:t>փրփրա</w:t>
            </w:r>
            <w:r w:rsidRPr="00C01417">
              <w:rPr>
                <w:rFonts w:ascii="GHEA Grapalat" w:hAnsi="GHEA Grapalat" w:cs="Calibri"/>
                <w:sz w:val="20"/>
                <w:szCs w:val="20"/>
              </w:rPr>
              <w:t>պոլիստիրոլ, երեսապատման շերտը 1,5մմ հաստությամբ ՊՎՔ</w:t>
            </w:r>
          </w:p>
        </w:tc>
        <w:tc>
          <w:tcPr>
            <w:tcW w:w="709" w:type="dxa"/>
            <w:noWrap/>
            <w:vAlign w:val="center"/>
          </w:tcPr>
          <w:p w:rsidR="00B722FB" w:rsidRPr="005E4F58" w:rsidRDefault="00B722FB" w:rsidP="00B722FB">
            <w:pPr>
              <w:jc w:val="center"/>
              <w:rPr>
                <w:rFonts w:ascii="GHEA Grapalat" w:hAnsi="GHEA Grapalat" w:cs="Calibri"/>
                <w:sz w:val="20"/>
                <w:szCs w:val="20"/>
                <w:highlight w:val="yellow"/>
              </w:rPr>
            </w:pPr>
            <w:r w:rsidRPr="003C145B">
              <w:rPr>
                <w:rFonts w:ascii="GHEA Grapalat" w:hAnsi="GHEA Grapalat"/>
                <w:sz w:val="20"/>
                <w:szCs w:val="20"/>
              </w:rPr>
              <w:t>հատ</w:t>
            </w:r>
          </w:p>
        </w:tc>
        <w:tc>
          <w:tcPr>
            <w:tcW w:w="425" w:type="dxa"/>
            <w:noWrap/>
            <w:vAlign w:val="center"/>
          </w:tcPr>
          <w:p w:rsidR="00B722FB" w:rsidRPr="00C01417" w:rsidRDefault="00B722FB" w:rsidP="00B722FB">
            <w:pPr>
              <w:jc w:val="center"/>
              <w:rPr>
                <w:rFonts w:ascii="GHEA Grapalat" w:hAnsi="GHEA Grapalat" w:cs="Calibri"/>
                <w:sz w:val="20"/>
                <w:szCs w:val="20"/>
              </w:rPr>
            </w:pPr>
            <w:r>
              <w:rPr>
                <w:rFonts w:ascii="GHEA Grapalat" w:hAnsi="GHEA Grapalat" w:cs="Calibri"/>
                <w:sz w:val="20"/>
                <w:szCs w:val="20"/>
              </w:rPr>
              <w:t>1</w:t>
            </w:r>
          </w:p>
        </w:tc>
        <w:tc>
          <w:tcPr>
            <w:tcW w:w="1418" w:type="dxa"/>
            <w:noWrap/>
            <w:vAlign w:val="center"/>
          </w:tcPr>
          <w:p w:rsidR="00B722FB" w:rsidRPr="00C50A56" w:rsidRDefault="00A92F69" w:rsidP="00B722FB">
            <w:pPr>
              <w:jc w:val="center"/>
              <w:rPr>
                <w:rFonts w:ascii="GHEA Grapalat" w:hAnsi="GHEA Grapalat" w:cs="Calibri"/>
                <w:sz w:val="20"/>
                <w:szCs w:val="20"/>
                <w:lang w:val="hy-AM"/>
              </w:rPr>
            </w:pPr>
            <w:r w:rsidRPr="00A251CC">
              <w:rPr>
                <w:rFonts w:ascii="GHEA Grapalat" w:hAnsi="GHEA Grapalat" w:cs="Calibri"/>
                <w:sz w:val="20"/>
                <w:szCs w:val="18"/>
              </w:rPr>
              <w:t>75</w:t>
            </w:r>
            <w:r>
              <w:rPr>
                <w:rFonts w:ascii="GHEA Grapalat" w:hAnsi="GHEA Grapalat" w:cs="Calibri"/>
                <w:sz w:val="20"/>
                <w:szCs w:val="18"/>
              </w:rPr>
              <w:t>,</w:t>
            </w:r>
            <w:r w:rsidRPr="00A251CC">
              <w:rPr>
                <w:rFonts w:ascii="GHEA Grapalat" w:hAnsi="GHEA Grapalat" w:cs="Calibri"/>
                <w:sz w:val="20"/>
                <w:szCs w:val="18"/>
              </w:rPr>
              <w:t>83</w:t>
            </w:r>
            <w:r w:rsidR="00C50A56">
              <w:rPr>
                <w:rFonts w:ascii="GHEA Grapalat" w:hAnsi="GHEA Grapalat" w:cs="Calibri"/>
                <w:sz w:val="20"/>
                <w:szCs w:val="18"/>
                <w:lang w:val="hy-AM"/>
              </w:rPr>
              <w:t>0</w:t>
            </w:r>
          </w:p>
        </w:tc>
        <w:tc>
          <w:tcPr>
            <w:tcW w:w="992" w:type="dxa"/>
            <w:noWrap/>
            <w:vAlign w:val="center"/>
          </w:tcPr>
          <w:p w:rsidR="00B722FB" w:rsidRPr="00C01417" w:rsidRDefault="00B722FB" w:rsidP="00B722FB">
            <w:pPr>
              <w:jc w:val="center"/>
              <w:rPr>
                <w:rFonts w:ascii="GHEA Grapalat" w:hAnsi="GHEA Grapalat" w:cs="Calibri"/>
                <w:sz w:val="20"/>
                <w:szCs w:val="20"/>
              </w:rPr>
            </w:pPr>
          </w:p>
        </w:tc>
        <w:tc>
          <w:tcPr>
            <w:tcW w:w="1134" w:type="dxa"/>
            <w:noWrap/>
            <w:vAlign w:val="center"/>
          </w:tcPr>
          <w:p w:rsidR="00B722FB" w:rsidRPr="00C01417" w:rsidRDefault="00B722FB" w:rsidP="00B722FB">
            <w:pPr>
              <w:jc w:val="center"/>
              <w:rPr>
                <w:rFonts w:ascii="GHEA Grapalat" w:hAnsi="GHEA Grapalat" w:cs="Calibri"/>
                <w:sz w:val="20"/>
                <w:szCs w:val="20"/>
              </w:rPr>
            </w:pPr>
          </w:p>
        </w:tc>
        <w:tc>
          <w:tcPr>
            <w:tcW w:w="1134" w:type="dxa"/>
            <w:noWrap/>
            <w:vAlign w:val="center"/>
          </w:tcPr>
          <w:p w:rsidR="00B722FB" w:rsidRPr="00C50A56" w:rsidRDefault="00B722FB" w:rsidP="00B722FB">
            <w:pPr>
              <w:jc w:val="center"/>
              <w:rPr>
                <w:rFonts w:ascii="GHEA Grapalat" w:hAnsi="GHEA Grapalat" w:cs="Calibri"/>
                <w:sz w:val="20"/>
                <w:szCs w:val="20"/>
                <w:lang w:val="hy-AM"/>
              </w:rPr>
            </w:pPr>
            <w:r w:rsidRPr="00A251CC">
              <w:rPr>
                <w:rFonts w:ascii="GHEA Grapalat" w:hAnsi="GHEA Grapalat" w:cs="Calibri"/>
                <w:sz w:val="20"/>
                <w:szCs w:val="18"/>
              </w:rPr>
              <w:t>75</w:t>
            </w:r>
            <w:r>
              <w:rPr>
                <w:rFonts w:ascii="GHEA Grapalat" w:hAnsi="GHEA Grapalat" w:cs="Calibri"/>
                <w:sz w:val="20"/>
                <w:szCs w:val="18"/>
              </w:rPr>
              <w:t>,</w:t>
            </w:r>
            <w:r w:rsidRPr="00A251CC">
              <w:rPr>
                <w:rFonts w:ascii="GHEA Grapalat" w:hAnsi="GHEA Grapalat" w:cs="Calibri"/>
                <w:sz w:val="20"/>
                <w:szCs w:val="18"/>
              </w:rPr>
              <w:t>83</w:t>
            </w:r>
            <w:r w:rsidR="00C50A56">
              <w:rPr>
                <w:rFonts w:ascii="GHEA Grapalat" w:hAnsi="GHEA Grapalat" w:cs="Calibri"/>
                <w:sz w:val="20"/>
                <w:szCs w:val="18"/>
                <w:lang w:val="hy-AM"/>
              </w:rPr>
              <w:t>0</w:t>
            </w:r>
          </w:p>
        </w:tc>
        <w:tc>
          <w:tcPr>
            <w:tcW w:w="1276" w:type="dxa"/>
            <w:noWrap/>
            <w:vAlign w:val="center"/>
          </w:tcPr>
          <w:p w:rsidR="00B722FB" w:rsidRPr="00C01417" w:rsidRDefault="00B722FB" w:rsidP="00B722FB">
            <w:pPr>
              <w:jc w:val="center"/>
              <w:rPr>
                <w:rFonts w:ascii="GHEA Grapalat" w:hAnsi="GHEA Grapalat" w:cs="Calibri"/>
                <w:sz w:val="20"/>
                <w:szCs w:val="20"/>
              </w:rPr>
            </w:pPr>
          </w:p>
        </w:tc>
        <w:tc>
          <w:tcPr>
            <w:tcW w:w="992" w:type="dxa"/>
            <w:noWrap/>
            <w:vAlign w:val="center"/>
          </w:tcPr>
          <w:p w:rsidR="00B722FB" w:rsidRPr="00C01417" w:rsidRDefault="00B722FB" w:rsidP="00B722FB">
            <w:pPr>
              <w:jc w:val="center"/>
              <w:rPr>
                <w:rFonts w:ascii="GHEA Grapalat" w:hAnsi="GHEA Grapalat" w:cs="Calibri"/>
                <w:sz w:val="20"/>
                <w:szCs w:val="20"/>
              </w:rPr>
            </w:pPr>
          </w:p>
        </w:tc>
        <w:tc>
          <w:tcPr>
            <w:tcW w:w="850" w:type="dxa"/>
            <w:noWrap/>
            <w:vAlign w:val="center"/>
          </w:tcPr>
          <w:p w:rsidR="00B722FB" w:rsidRPr="00C01417" w:rsidRDefault="00B722FB" w:rsidP="00B722FB">
            <w:pPr>
              <w:jc w:val="center"/>
              <w:rPr>
                <w:rFonts w:ascii="GHEA Grapalat" w:hAnsi="GHEA Grapalat" w:cs="Calibri"/>
                <w:sz w:val="20"/>
                <w:szCs w:val="20"/>
              </w:rPr>
            </w:pPr>
          </w:p>
        </w:tc>
        <w:tc>
          <w:tcPr>
            <w:tcW w:w="851" w:type="dxa"/>
            <w:noWrap/>
            <w:vAlign w:val="center"/>
          </w:tcPr>
          <w:p w:rsidR="00B722FB" w:rsidRPr="00C01417" w:rsidRDefault="00B722FB" w:rsidP="00B722FB">
            <w:pPr>
              <w:jc w:val="center"/>
              <w:rPr>
                <w:rFonts w:ascii="GHEA Grapalat" w:hAnsi="GHEA Grapalat" w:cs="Calibri"/>
                <w:sz w:val="20"/>
                <w:szCs w:val="20"/>
              </w:rPr>
            </w:pPr>
          </w:p>
        </w:tc>
        <w:tc>
          <w:tcPr>
            <w:tcW w:w="1134" w:type="dxa"/>
            <w:noWrap/>
            <w:vAlign w:val="center"/>
          </w:tcPr>
          <w:p w:rsidR="00B722FB" w:rsidRPr="00C01417" w:rsidRDefault="00B722FB" w:rsidP="00B722FB">
            <w:pPr>
              <w:jc w:val="center"/>
              <w:rPr>
                <w:rFonts w:ascii="GHEA Grapalat" w:hAnsi="GHEA Grapalat" w:cs="Arial"/>
                <w:sz w:val="20"/>
                <w:szCs w:val="20"/>
              </w:rPr>
            </w:pPr>
          </w:p>
        </w:tc>
      </w:tr>
      <w:tr w:rsidR="00B722FB" w:rsidRPr="00C01417" w:rsidTr="00506976">
        <w:trPr>
          <w:trHeight w:val="255"/>
        </w:trPr>
        <w:tc>
          <w:tcPr>
            <w:tcW w:w="568" w:type="dxa"/>
            <w:noWrap/>
            <w:vAlign w:val="center"/>
          </w:tcPr>
          <w:p w:rsidR="00B722FB" w:rsidRPr="00C01417" w:rsidRDefault="00B722FB" w:rsidP="004A1A7A">
            <w:pPr>
              <w:rPr>
                <w:rFonts w:ascii="GHEA Grapalat" w:hAnsi="GHEA Grapalat"/>
                <w:sz w:val="20"/>
                <w:szCs w:val="20"/>
              </w:rPr>
            </w:pPr>
            <w:r w:rsidRPr="00C01417">
              <w:rPr>
                <w:rFonts w:ascii="GHEA Grapalat" w:hAnsi="GHEA Grapalat"/>
                <w:sz w:val="20"/>
                <w:szCs w:val="20"/>
              </w:rPr>
              <w:t>10</w:t>
            </w:r>
            <w:r w:rsidR="004A1A7A">
              <w:rPr>
                <w:rFonts w:ascii="GHEA Grapalat" w:hAnsi="GHEA Grapalat"/>
                <w:sz w:val="20"/>
                <w:szCs w:val="20"/>
                <w:lang w:val="ru-RU"/>
              </w:rPr>
              <w:t>3</w:t>
            </w:r>
          </w:p>
        </w:tc>
        <w:tc>
          <w:tcPr>
            <w:tcW w:w="2551" w:type="dxa"/>
            <w:noWrap/>
            <w:vAlign w:val="center"/>
          </w:tcPr>
          <w:p w:rsidR="00B722FB" w:rsidRPr="00C01417" w:rsidRDefault="00B722FB" w:rsidP="00B722FB">
            <w:pPr>
              <w:spacing w:line="240" w:lineRule="auto"/>
              <w:rPr>
                <w:rFonts w:ascii="GHEA Grapalat" w:hAnsi="GHEA Grapalat" w:cs="Calibri"/>
                <w:b/>
                <w:bCs/>
                <w:sz w:val="20"/>
                <w:szCs w:val="20"/>
              </w:rPr>
            </w:pPr>
            <w:r w:rsidRPr="00C01417">
              <w:rPr>
                <w:rFonts w:ascii="GHEA Grapalat" w:hAnsi="GHEA Grapalat" w:cs="Calibri"/>
                <w:sz w:val="20"/>
                <w:szCs w:val="20"/>
              </w:rPr>
              <w:t>Ալյումինե, ապակեպատ, մուգ մոխրագույն</w:t>
            </w:r>
            <w:r>
              <w:rPr>
                <w:rFonts w:ascii="GHEA Grapalat" w:hAnsi="GHEA Grapalat" w:cs="Calibri"/>
                <w:sz w:val="20"/>
                <w:szCs w:val="20"/>
              </w:rPr>
              <w:t xml:space="preserve"> </w:t>
            </w:r>
            <w:r w:rsidRPr="00C01417">
              <w:rPr>
                <w:rFonts w:ascii="GHEA Grapalat" w:hAnsi="GHEA Grapalat" w:cs="Calibri"/>
                <w:sz w:val="20"/>
                <w:szCs w:val="20"/>
              </w:rPr>
              <w:t xml:space="preserve">դռներ </w:t>
            </w:r>
          </w:p>
        </w:tc>
        <w:tc>
          <w:tcPr>
            <w:tcW w:w="709" w:type="dxa"/>
            <w:noWrap/>
            <w:vAlign w:val="center"/>
          </w:tcPr>
          <w:p w:rsidR="00B722FB" w:rsidRPr="00C01417" w:rsidRDefault="00B722FB" w:rsidP="00B722FB">
            <w:pPr>
              <w:jc w:val="center"/>
              <w:rPr>
                <w:rFonts w:ascii="GHEA Grapalat" w:hAnsi="GHEA Grapalat" w:cs="Calibri"/>
                <w:sz w:val="20"/>
                <w:szCs w:val="20"/>
              </w:rPr>
            </w:pPr>
            <w:r w:rsidRPr="00C01417">
              <w:rPr>
                <w:rFonts w:ascii="GHEA Grapalat" w:hAnsi="GHEA Grapalat"/>
                <w:sz w:val="20"/>
                <w:szCs w:val="20"/>
              </w:rPr>
              <w:t>քմ</w:t>
            </w:r>
          </w:p>
        </w:tc>
        <w:tc>
          <w:tcPr>
            <w:tcW w:w="425" w:type="dxa"/>
            <w:noWrap/>
            <w:vAlign w:val="center"/>
          </w:tcPr>
          <w:p w:rsidR="00B722FB" w:rsidRPr="00C01417" w:rsidRDefault="00B722FB" w:rsidP="00B722FB">
            <w:pPr>
              <w:jc w:val="center"/>
              <w:rPr>
                <w:rFonts w:ascii="GHEA Grapalat" w:hAnsi="GHEA Grapalat" w:cs="Calibri"/>
                <w:sz w:val="20"/>
                <w:szCs w:val="20"/>
              </w:rPr>
            </w:pPr>
            <w:r>
              <w:rPr>
                <w:rFonts w:ascii="GHEA Grapalat" w:hAnsi="GHEA Grapalat" w:cs="Calibri"/>
                <w:sz w:val="20"/>
                <w:szCs w:val="20"/>
              </w:rPr>
              <w:t>1</w:t>
            </w:r>
          </w:p>
        </w:tc>
        <w:tc>
          <w:tcPr>
            <w:tcW w:w="1418" w:type="dxa"/>
            <w:noWrap/>
            <w:vAlign w:val="center"/>
          </w:tcPr>
          <w:p w:rsidR="00B722FB" w:rsidRPr="00C50A56" w:rsidRDefault="00A92F69" w:rsidP="00B722FB">
            <w:pPr>
              <w:jc w:val="center"/>
              <w:rPr>
                <w:rFonts w:ascii="GHEA Grapalat" w:hAnsi="GHEA Grapalat" w:cs="Calibri"/>
                <w:sz w:val="20"/>
                <w:szCs w:val="20"/>
                <w:lang w:val="hy-AM"/>
              </w:rPr>
            </w:pPr>
            <w:r w:rsidRPr="00A251CC">
              <w:rPr>
                <w:rFonts w:ascii="GHEA Grapalat" w:hAnsi="GHEA Grapalat" w:cs="Calibri"/>
                <w:sz w:val="20"/>
                <w:szCs w:val="18"/>
              </w:rPr>
              <w:t>54</w:t>
            </w:r>
            <w:r>
              <w:rPr>
                <w:rFonts w:ascii="GHEA Grapalat" w:hAnsi="GHEA Grapalat" w:cs="Calibri"/>
                <w:sz w:val="20"/>
                <w:szCs w:val="18"/>
              </w:rPr>
              <w:t>,</w:t>
            </w:r>
            <w:r w:rsidRPr="00A251CC">
              <w:rPr>
                <w:rFonts w:ascii="GHEA Grapalat" w:hAnsi="GHEA Grapalat" w:cs="Calibri"/>
                <w:sz w:val="20"/>
                <w:szCs w:val="18"/>
              </w:rPr>
              <w:t>2</w:t>
            </w:r>
            <w:r>
              <w:rPr>
                <w:rFonts w:ascii="GHEA Grapalat" w:hAnsi="GHEA Grapalat" w:cs="Calibri"/>
                <w:sz w:val="20"/>
                <w:szCs w:val="18"/>
              </w:rPr>
              <w:t>0</w:t>
            </w:r>
            <w:r w:rsidR="00C50A56">
              <w:rPr>
                <w:rFonts w:ascii="GHEA Grapalat" w:hAnsi="GHEA Grapalat" w:cs="Calibri"/>
                <w:sz w:val="20"/>
                <w:szCs w:val="18"/>
                <w:lang w:val="hy-AM"/>
              </w:rPr>
              <w:t>0</w:t>
            </w:r>
          </w:p>
        </w:tc>
        <w:tc>
          <w:tcPr>
            <w:tcW w:w="992" w:type="dxa"/>
            <w:noWrap/>
            <w:vAlign w:val="center"/>
          </w:tcPr>
          <w:p w:rsidR="00B722FB" w:rsidRPr="00C01417" w:rsidRDefault="00B722FB" w:rsidP="00B722FB">
            <w:pPr>
              <w:jc w:val="center"/>
              <w:rPr>
                <w:rFonts w:ascii="GHEA Grapalat" w:hAnsi="GHEA Grapalat" w:cs="Calibri"/>
                <w:sz w:val="20"/>
                <w:szCs w:val="20"/>
              </w:rPr>
            </w:pPr>
          </w:p>
        </w:tc>
        <w:tc>
          <w:tcPr>
            <w:tcW w:w="1134" w:type="dxa"/>
            <w:noWrap/>
            <w:vAlign w:val="center"/>
          </w:tcPr>
          <w:p w:rsidR="00B722FB" w:rsidRPr="00C01417" w:rsidRDefault="00B722FB" w:rsidP="00B722FB">
            <w:pPr>
              <w:jc w:val="center"/>
              <w:rPr>
                <w:rFonts w:ascii="GHEA Grapalat" w:hAnsi="GHEA Grapalat" w:cs="Calibri"/>
                <w:sz w:val="20"/>
                <w:szCs w:val="20"/>
              </w:rPr>
            </w:pPr>
          </w:p>
        </w:tc>
        <w:tc>
          <w:tcPr>
            <w:tcW w:w="1134" w:type="dxa"/>
            <w:noWrap/>
            <w:vAlign w:val="center"/>
          </w:tcPr>
          <w:p w:rsidR="00B722FB" w:rsidRPr="00C50A56" w:rsidRDefault="00B722FB" w:rsidP="00B722FB">
            <w:pPr>
              <w:jc w:val="center"/>
              <w:rPr>
                <w:rFonts w:ascii="GHEA Grapalat" w:hAnsi="GHEA Grapalat" w:cs="Calibri"/>
                <w:sz w:val="20"/>
                <w:szCs w:val="20"/>
                <w:lang w:val="hy-AM"/>
              </w:rPr>
            </w:pPr>
            <w:r w:rsidRPr="00A251CC">
              <w:rPr>
                <w:rFonts w:ascii="GHEA Grapalat" w:hAnsi="GHEA Grapalat" w:cs="Calibri"/>
                <w:sz w:val="20"/>
                <w:szCs w:val="18"/>
              </w:rPr>
              <w:t>54</w:t>
            </w:r>
            <w:r>
              <w:rPr>
                <w:rFonts w:ascii="GHEA Grapalat" w:hAnsi="GHEA Grapalat" w:cs="Calibri"/>
                <w:sz w:val="20"/>
                <w:szCs w:val="18"/>
              </w:rPr>
              <w:t>,</w:t>
            </w:r>
            <w:r w:rsidRPr="00A251CC">
              <w:rPr>
                <w:rFonts w:ascii="GHEA Grapalat" w:hAnsi="GHEA Grapalat" w:cs="Calibri"/>
                <w:sz w:val="20"/>
                <w:szCs w:val="18"/>
              </w:rPr>
              <w:t>2</w:t>
            </w:r>
            <w:r>
              <w:rPr>
                <w:rFonts w:ascii="GHEA Grapalat" w:hAnsi="GHEA Grapalat" w:cs="Calibri"/>
                <w:sz w:val="20"/>
                <w:szCs w:val="18"/>
              </w:rPr>
              <w:t>0</w:t>
            </w:r>
            <w:r w:rsidR="00C50A56">
              <w:rPr>
                <w:rFonts w:ascii="GHEA Grapalat" w:hAnsi="GHEA Grapalat" w:cs="Calibri"/>
                <w:sz w:val="20"/>
                <w:szCs w:val="18"/>
                <w:lang w:val="hy-AM"/>
              </w:rPr>
              <w:t>0</w:t>
            </w:r>
          </w:p>
        </w:tc>
        <w:tc>
          <w:tcPr>
            <w:tcW w:w="1276" w:type="dxa"/>
            <w:noWrap/>
            <w:vAlign w:val="center"/>
          </w:tcPr>
          <w:p w:rsidR="00B722FB" w:rsidRPr="00C01417" w:rsidRDefault="00B722FB" w:rsidP="00B722FB">
            <w:pPr>
              <w:jc w:val="center"/>
              <w:rPr>
                <w:rFonts w:ascii="GHEA Grapalat" w:hAnsi="GHEA Grapalat" w:cs="Calibri"/>
                <w:sz w:val="20"/>
                <w:szCs w:val="20"/>
              </w:rPr>
            </w:pPr>
          </w:p>
        </w:tc>
        <w:tc>
          <w:tcPr>
            <w:tcW w:w="992" w:type="dxa"/>
            <w:noWrap/>
            <w:vAlign w:val="center"/>
          </w:tcPr>
          <w:p w:rsidR="00B722FB" w:rsidRPr="00C01417" w:rsidRDefault="00B722FB" w:rsidP="00B722FB">
            <w:pPr>
              <w:jc w:val="center"/>
              <w:rPr>
                <w:rFonts w:ascii="GHEA Grapalat" w:hAnsi="GHEA Grapalat" w:cs="Calibri"/>
                <w:sz w:val="20"/>
                <w:szCs w:val="20"/>
              </w:rPr>
            </w:pPr>
          </w:p>
        </w:tc>
        <w:tc>
          <w:tcPr>
            <w:tcW w:w="850" w:type="dxa"/>
            <w:noWrap/>
            <w:vAlign w:val="center"/>
          </w:tcPr>
          <w:p w:rsidR="00B722FB" w:rsidRPr="00C01417" w:rsidRDefault="00B722FB" w:rsidP="00B722FB">
            <w:pPr>
              <w:jc w:val="center"/>
              <w:rPr>
                <w:rFonts w:ascii="GHEA Grapalat" w:hAnsi="GHEA Grapalat" w:cs="Calibri"/>
                <w:sz w:val="20"/>
                <w:szCs w:val="20"/>
              </w:rPr>
            </w:pPr>
          </w:p>
        </w:tc>
        <w:tc>
          <w:tcPr>
            <w:tcW w:w="851" w:type="dxa"/>
            <w:noWrap/>
            <w:vAlign w:val="center"/>
          </w:tcPr>
          <w:p w:rsidR="00B722FB" w:rsidRPr="00C01417" w:rsidRDefault="00B722FB" w:rsidP="00B722FB">
            <w:pPr>
              <w:jc w:val="center"/>
              <w:rPr>
                <w:rFonts w:ascii="GHEA Grapalat" w:hAnsi="GHEA Grapalat" w:cs="Calibri"/>
                <w:sz w:val="20"/>
                <w:szCs w:val="20"/>
              </w:rPr>
            </w:pPr>
          </w:p>
        </w:tc>
        <w:tc>
          <w:tcPr>
            <w:tcW w:w="1134" w:type="dxa"/>
            <w:noWrap/>
            <w:vAlign w:val="center"/>
          </w:tcPr>
          <w:p w:rsidR="00B722FB" w:rsidRPr="00C01417" w:rsidRDefault="00B722FB" w:rsidP="00B722FB">
            <w:pPr>
              <w:jc w:val="center"/>
              <w:rPr>
                <w:rFonts w:ascii="GHEA Grapalat" w:hAnsi="GHEA Grapalat" w:cs="Arial"/>
                <w:sz w:val="20"/>
                <w:szCs w:val="20"/>
              </w:rPr>
            </w:pPr>
          </w:p>
        </w:tc>
      </w:tr>
      <w:tr w:rsidR="00B722FB" w:rsidRPr="00C01417" w:rsidTr="00506976">
        <w:trPr>
          <w:trHeight w:val="255"/>
        </w:trPr>
        <w:tc>
          <w:tcPr>
            <w:tcW w:w="568" w:type="dxa"/>
            <w:noWrap/>
            <w:vAlign w:val="center"/>
          </w:tcPr>
          <w:p w:rsidR="00B722FB" w:rsidRPr="00C01417" w:rsidRDefault="00B722FB" w:rsidP="004A1A7A">
            <w:pPr>
              <w:rPr>
                <w:rFonts w:ascii="GHEA Grapalat" w:hAnsi="GHEA Grapalat"/>
                <w:sz w:val="20"/>
                <w:szCs w:val="20"/>
              </w:rPr>
            </w:pPr>
            <w:r w:rsidRPr="00C01417">
              <w:rPr>
                <w:rFonts w:ascii="GHEA Grapalat" w:hAnsi="GHEA Grapalat"/>
                <w:sz w:val="20"/>
                <w:szCs w:val="20"/>
              </w:rPr>
              <w:t>10</w:t>
            </w:r>
            <w:r w:rsidR="004A1A7A">
              <w:rPr>
                <w:rFonts w:ascii="GHEA Grapalat" w:hAnsi="GHEA Grapalat"/>
                <w:sz w:val="20"/>
                <w:szCs w:val="20"/>
                <w:lang w:val="ru-RU"/>
              </w:rPr>
              <w:t>4</w:t>
            </w:r>
          </w:p>
        </w:tc>
        <w:tc>
          <w:tcPr>
            <w:tcW w:w="2551" w:type="dxa"/>
            <w:noWrap/>
            <w:vAlign w:val="center"/>
          </w:tcPr>
          <w:p w:rsidR="00B722FB" w:rsidRPr="00C01417" w:rsidRDefault="00B722FB" w:rsidP="003C145B">
            <w:pPr>
              <w:spacing w:line="240" w:lineRule="auto"/>
              <w:rPr>
                <w:rFonts w:ascii="GHEA Grapalat" w:hAnsi="GHEA Grapalat" w:cs="Calibri"/>
                <w:b/>
                <w:bCs/>
                <w:sz w:val="20"/>
                <w:szCs w:val="20"/>
              </w:rPr>
            </w:pPr>
            <w:r w:rsidRPr="00C01417">
              <w:rPr>
                <w:rFonts w:ascii="GHEA Grapalat" w:hAnsi="GHEA Grapalat" w:cs="Calibri"/>
                <w:sz w:val="20"/>
                <w:szCs w:val="20"/>
              </w:rPr>
              <w:t xml:space="preserve">Մետաղապլաստե, մուգ մոխրագույն պրոֆիլի 60մմ հաստությամբ, եռաշերտ ապակեփաթեթով, 4 խցիկանի </w:t>
            </w:r>
            <w:r w:rsidRPr="00C01417">
              <w:rPr>
                <w:rFonts w:ascii="GHEA Grapalat" w:hAnsi="GHEA Grapalat" w:cs="Calibri"/>
                <w:sz w:val="20"/>
                <w:szCs w:val="20"/>
              </w:rPr>
              <w:lastRenderedPageBreak/>
              <w:t>պատուհանների բացվող մաս, բռնակներով</w:t>
            </w:r>
          </w:p>
        </w:tc>
        <w:tc>
          <w:tcPr>
            <w:tcW w:w="709" w:type="dxa"/>
            <w:noWrap/>
            <w:vAlign w:val="center"/>
          </w:tcPr>
          <w:p w:rsidR="00B722FB" w:rsidRPr="00C01417" w:rsidRDefault="00B722FB" w:rsidP="00B722FB">
            <w:pPr>
              <w:jc w:val="center"/>
              <w:rPr>
                <w:rFonts w:ascii="GHEA Grapalat" w:hAnsi="GHEA Grapalat" w:cs="Calibri"/>
                <w:sz w:val="20"/>
                <w:szCs w:val="20"/>
              </w:rPr>
            </w:pPr>
            <w:r w:rsidRPr="00C01417">
              <w:rPr>
                <w:rFonts w:ascii="GHEA Grapalat" w:hAnsi="GHEA Grapalat"/>
                <w:sz w:val="20"/>
                <w:szCs w:val="20"/>
              </w:rPr>
              <w:lastRenderedPageBreak/>
              <w:t>քմ</w:t>
            </w:r>
          </w:p>
        </w:tc>
        <w:tc>
          <w:tcPr>
            <w:tcW w:w="425" w:type="dxa"/>
            <w:noWrap/>
            <w:vAlign w:val="center"/>
          </w:tcPr>
          <w:p w:rsidR="00B722FB" w:rsidRPr="00C01417" w:rsidRDefault="00B722FB" w:rsidP="00B722FB">
            <w:pPr>
              <w:jc w:val="center"/>
              <w:rPr>
                <w:rFonts w:ascii="GHEA Grapalat" w:hAnsi="GHEA Grapalat" w:cs="Calibri"/>
                <w:sz w:val="20"/>
                <w:szCs w:val="20"/>
              </w:rPr>
            </w:pPr>
            <w:r>
              <w:rPr>
                <w:rFonts w:ascii="GHEA Grapalat" w:hAnsi="GHEA Grapalat" w:cs="Calibri"/>
                <w:sz w:val="20"/>
                <w:szCs w:val="20"/>
              </w:rPr>
              <w:t>1</w:t>
            </w:r>
          </w:p>
        </w:tc>
        <w:tc>
          <w:tcPr>
            <w:tcW w:w="1418" w:type="dxa"/>
            <w:noWrap/>
            <w:vAlign w:val="center"/>
          </w:tcPr>
          <w:p w:rsidR="00B722FB" w:rsidRPr="00C50A56" w:rsidRDefault="00A92F69" w:rsidP="00B722FB">
            <w:pPr>
              <w:jc w:val="center"/>
              <w:rPr>
                <w:rFonts w:ascii="GHEA Grapalat" w:hAnsi="GHEA Grapalat" w:cs="Calibri"/>
                <w:sz w:val="20"/>
                <w:szCs w:val="20"/>
                <w:lang w:val="hy-AM"/>
              </w:rPr>
            </w:pPr>
            <w:r w:rsidRPr="00A251CC">
              <w:rPr>
                <w:rFonts w:ascii="GHEA Grapalat" w:hAnsi="GHEA Grapalat" w:cs="Calibri"/>
                <w:sz w:val="20"/>
                <w:szCs w:val="18"/>
              </w:rPr>
              <w:t>65</w:t>
            </w:r>
            <w:r>
              <w:rPr>
                <w:rFonts w:ascii="GHEA Grapalat" w:hAnsi="GHEA Grapalat" w:cs="Calibri"/>
                <w:sz w:val="20"/>
                <w:szCs w:val="18"/>
              </w:rPr>
              <w:t>,00</w:t>
            </w:r>
            <w:r w:rsidR="00C50A56">
              <w:rPr>
                <w:rFonts w:ascii="GHEA Grapalat" w:hAnsi="GHEA Grapalat" w:cs="Calibri"/>
                <w:sz w:val="20"/>
                <w:szCs w:val="18"/>
                <w:lang w:val="hy-AM"/>
              </w:rPr>
              <w:t>0</w:t>
            </w:r>
          </w:p>
        </w:tc>
        <w:tc>
          <w:tcPr>
            <w:tcW w:w="992" w:type="dxa"/>
            <w:noWrap/>
            <w:vAlign w:val="center"/>
          </w:tcPr>
          <w:p w:rsidR="00B722FB" w:rsidRPr="00C01417" w:rsidRDefault="00B722FB" w:rsidP="00B722FB">
            <w:pPr>
              <w:jc w:val="center"/>
              <w:rPr>
                <w:rFonts w:ascii="GHEA Grapalat" w:hAnsi="GHEA Grapalat" w:cs="Calibri"/>
                <w:sz w:val="20"/>
                <w:szCs w:val="20"/>
              </w:rPr>
            </w:pPr>
          </w:p>
        </w:tc>
        <w:tc>
          <w:tcPr>
            <w:tcW w:w="1134" w:type="dxa"/>
            <w:noWrap/>
            <w:vAlign w:val="center"/>
          </w:tcPr>
          <w:p w:rsidR="00B722FB" w:rsidRPr="00C01417" w:rsidRDefault="00B722FB" w:rsidP="00B722FB">
            <w:pPr>
              <w:jc w:val="center"/>
              <w:rPr>
                <w:rFonts w:ascii="GHEA Grapalat" w:hAnsi="GHEA Grapalat" w:cs="Calibri"/>
                <w:sz w:val="20"/>
                <w:szCs w:val="20"/>
              </w:rPr>
            </w:pPr>
          </w:p>
        </w:tc>
        <w:tc>
          <w:tcPr>
            <w:tcW w:w="1134" w:type="dxa"/>
            <w:noWrap/>
            <w:vAlign w:val="center"/>
          </w:tcPr>
          <w:p w:rsidR="00B722FB" w:rsidRPr="00C50A56" w:rsidRDefault="00B722FB" w:rsidP="00B722FB">
            <w:pPr>
              <w:jc w:val="center"/>
              <w:rPr>
                <w:rFonts w:ascii="GHEA Grapalat" w:hAnsi="GHEA Grapalat" w:cs="Calibri"/>
                <w:sz w:val="20"/>
                <w:szCs w:val="20"/>
                <w:lang w:val="hy-AM"/>
              </w:rPr>
            </w:pPr>
            <w:r w:rsidRPr="00A251CC">
              <w:rPr>
                <w:rFonts w:ascii="GHEA Grapalat" w:hAnsi="GHEA Grapalat" w:cs="Calibri"/>
                <w:sz w:val="20"/>
                <w:szCs w:val="18"/>
              </w:rPr>
              <w:t>65</w:t>
            </w:r>
            <w:r>
              <w:rPr>
                <w:rFonts w:ascii="GHEA Grapalat" w:hAnsi="GHEA Grapalat" w:cs="Calibri"/>
                <w:sz w:val="20"/>
                <w:szCs w:val="18"/>
              </w:rPr>
              <w:t>,00</w:t>
            </w:r>
            <w:r w:rsidR="00C50A56">
              <w:rPr>
                <w:rFonts w:ascii="GHEA Grapalat" w:hAnsi="GHEA Grapalat" w:cs="Calibri"/>
                <w:sz w:val="20"/>
                <w:szCs w:val="18"/>
                <w:lang w:val="hy-AM"/>
              </w:rPr>
              <w:t>0</w:t>
            </w:r>
          </w:p>
        </w:tc>
        <w:tc>
          <w:tcPr>
            <w:tcW w:w="1276" w:type="dxa"/>
            <w:noWrap/>
            <w:vAlign w:val="center"/>
          </w:tcPr>
          <w:p w:rsidR="00B722FB" w:rsidRPr="00C01417" w:rsidRDefault="00B722FB" w:rsidP="00B722FB">
            <w:pPr>
              <w:jc w:val="center"/>
              <w:rPr>
                <w:rFonts w:ascii="GHEA Grapalat" w:hAnsi="GHEA Grapalat" w:cs="Calibri"/>
                <w:sz w:val="20"/>
                <w:szCs w:val="20"/>
              </w:rPr>
            </w:pPr>
          </w:p>
        </w:tc>
        <w:tc>
          <w:tcPr>
            <w:tcW w:w="992" w:type="dxa"/>
            <w:noWrap/>
            <w:vAlign w:val="center"/>
          </w:tcPr>
          <w:p w:rsidR="00B722FB" w:rsidRPr="00C01417" w:rsidRDefault="00B722FB" w:rsidP="00B722FB">
            <w:pPr>
              <w:jc w:val="center"/>
              <w:rPr>
                <w:rFonts w:ascii="GHEA Grapalat" w:hAnsi="GHEA Grapalat" w:cs="Calibri"/>
                <w:sz w:val="20"/>
                <w:szCs w:val="20"/>
              </w:rPr>
            </w:pPr>
          </w:p>
        </w:tc>
        <w:tc>
          <w:tcPr>
            <w:tcW w:w="850" w:type="dxa"/>
            <w:noWrap/>
            <w:vAlign w:val="center"/>
          </w:tcPr>
          <w:p w:rsidR="00B722FB" w:rsidRPr="00C01417" w:rsidRDefault="00B722FB" w:rsidP="00B722FB">
            <w:pPr>
              <w:jc w:val="center"/>
              <w:rPr>
                <w:rFonts w:ascii="GHEA Grapalat" w:hAnsi="GHEA Grapalat" w:cs="Calibri"/>
                <w:sz w:val="20"/>
                <w:szCs w:val="20"/>
              </w:rPr>
            </w:pPr>
          </w:p>
        </w:tc>
        <w:tc>
          <w:tcPr>
            <w:tcW w:w="851" w:type="dxa"/>
            <w:noWrap/>
            <w:vAlign w:val="center"/>
          </w:tcPr>
          <w:p w:rsidR="00B722FB" w:rsidRPr="00C01417" w:rsidRDefault="00B722FB" w:rsidP="00B722FB">
            <w:pPr>
              <w:jc w:val="center"/>
              <w:rPr>
                <w:rFonts w:ascii="GHEA Grapalat" w:hAnsi="GHEA Grapalat" w:cs="Calibri"/>
                <w:sz w:val="20"/>
                <w:szCs w:val="20"/>
              </w:rPr>
            </w:pPr>
          </w:p>
        </w:tc>
        <w:tc>
          <w:tcPr>
            <w:tcW w:w="1134" w:type="dxa"/>
            <w:noWrap/>
            <w:vAlign w:val="center"/>
          </w:tcPr>
          <w:p w:rsidR="00B722FB" w:rsidRPr="00C01417" w:rsidRDefault="00B722FB" w:rsidP="00B722FB">
            <w:pPr>
              <w:jc w:val="center"/>
              <w:rPr>
                <w:rFonts w:ascii="GHEA Grapalat" w:hAnsi="GHEA Grapalat" w:cs="Arial"/>
                <w:sz w:val="20"/>
                <w:szCs w:val="20"/>
              </w:rPr>
            </w:pPr>
          </w:p>
        </w:tc>
      </w:tr>
      <w:tr w:rsidR="00B722FB" w:rsidRPr="00C01417" w:rsidTr="00506976">
        <w:trPr>
          <w:trHeight w:val="255"/>
        </w:trPr>
        <w:tc>
          <w:tcPr>
            <w:tcW w:w="568" w:type="dxa"/>
            <w:noWrap/>
            <w:vAlign w:val="center"/>
          </w:tcPr>
          <w:p w:rsidR="00B722FB" w:rsidRPr="00B722FB" w:rsidRDefault="001D4A09" w:rsidP="004A1A7A">
            <w:pPr>
              <w:rPr>
                <w:rFonts w:ascii="GHEA Grapalat" w:hAnsi="GHEA Grapalat"/>
                <w:sz w:val="20"/>
                <w:szCs w:val="20"/>
                <w:lang w:val="ru-RU"/>
              </w:rPr>
            </w:pPr>
            <w:r>
              <w:rPr>
                <w:rFonts w:ascii="GHEA Grapalat" w:hAnsi="GHEA Grapalat"/>
                <w:sz w:val="20"/>
                <w:szCs w:val="20"/>
                <w:lang w:val="ru-RU"/>
              </w:rPr>
              <w:lastRenderedPageBreak/>
              <w:t>1</w:t>
            </w:r>
            <w:r w:rsidR="00C65D29">
              <w:rPr>
                <w:rFonts w:ascii="GHEA Grapalat" w:hAnsi="GHEA Grapalat"/>
                <w:sz w:val="20"/>
                <w:szCs w:val="20"/>
                <w:lang w:val="ru-RU"/>
              </w:rPr>
              <w:t>0</w:t>
            </w:r>
            <w:r w:rsidR="004A1A7A">
              <w:rPr>
                <w:rFonts w:ascii="GHEA Grapalat" w:hAnsi="GHEA Grapalat"/>
                <w:sz w:val="20"/>
                <w:szCs w:val="20"/>
                <w:lang w:val="ru-RU"/>
              </w:rPr>
              <w:t>5</w:t>
            </w:r>
          </w:p>
        </w:tc>
        <w:tc>
          <w:tcPr>
            <w:tcW w:w="2551" w:type="dxa"/>
            <w:noWrap/>
            <w:vAlign w:val="center"/>
          </w:tcPr>
          <w:p w:rsidR="00B722FB" w:rsidRPr="00E45FC9" w:rsidRDefault="00B722FB" w:rsidP="00B722FB">
            <w:pPr>
              <w:spacing w:line="240" w:lineRule="auto"/>
              <w:rPr>
                <w:rFonts w:ascii="GHEA Grapalat" w:hAnsi="GHEA Grapalat" w:cs="Calibri"/>
                <w:b/>
                <w:bCs/>
                <w:sz w:val="20"/>
                <w:szCs w:val="20"/>
                <w:lang w:val="ru-RU"/>
              </w:rPr>
            </w:pPr>
            <w:r w:rsidRPr="00C01417">
              <w:rPr>
                <w:rFonts w:ascii="GHEA Grapalat" w:hAnsi="GHEA Grapalat" w:cs="Calibri"/>
                <w:sz w:val="20"/>
                <w:szCs w:val="20"/>
              </w:rPr>
              <w:t>Մետաղապլաստե</w:t>
            </w:r>
            <w:r w:rsidRPr="00E45FC9">
              <w:rPr>
                <w:rFonts w:ascii="GHEA Grapalat" w:hAnsi="GHEA Grapalat" w:cs="Calibri"/>
                <w:sz w:val="20"/>
                <w:szCs w:val="20"/>
                <w:lang w:val="ru-RU"/>
              </w:rPr>
              <w:t xml:space="preserve">, </w:t>
            </w:r>
            <w:r w:rsidRPr="00C01417">
              <w:rPr>
                <w:rFonts w:ascii="GHEA Grapalat" w:hAnsi="GHEA Grapalat" w:cs="Calibri"/>
                <w:sz w:val="20"/>
                <w:szCs w:val="20"/>
              </w:rPr>
              <w:t>մուգ</w:t>
            </w:r>
            <w:r w:rsidRPr="00E45FC9">
              <w:rPr>
                <w:rFonts w:ascii="GHEA Grapalat" w:hAnsi="GHEA Grapalat" w:cs="Calibri"/>
                <w:sz w:val="20"/>
                <w:szCs w:val="20"/>
                <w:lang w:val="ru-RU"/>
              </w:rPr>
              <w:t xml:space="preserve"> </w:t>
            </w:r>
            <w:r w:rsidRPr="00C01417">
              <w:rPr>
                <w:rFonts w:ascii="GHEA Grapalat" w:hAnsi="GHEA Grapalat" w:cs="Calibri"/>
                <w:sz w:val="20"/>
                <w:szCs w:val="20"/>
              </w:rPr>
              <w:t>մոխրագույն</w:t>
            </w:r>
            <w:r w:rsidRPr="00E45FC9">
              <w:rPr>
                <w:rFonts w:ascii="GHEA Grapalat" w:hAnsi="GHEA Grapalat" w:cs="Calibri"/>
                <w:sz w:val="20"/>
                <w:szCs w:val="20"/>
                <w:lang w:val="ru-RU"/>
              </w:rPr>
              <w:t xml:space="preserve"> </w:t>
            </w:r>
            <w:r w:rsidRPr="00C01417">
              <w:rPr>
                <w:rFonts w:ascii="GHEA Grapalat" w:hAnsi="GHEA Grapalat" w:cs="Calibri"/>
                <w:sz w:val="20"/>
                <w:szCs w:val="20"/>
              </w:rPr>
              <w:t>պրոֆիլի</w:t>
            </w:r>
            <w:r w:rsidRPr="00E45FC9">
              <w:rPr>
                <w:rFonts w:ascii="GHEA Grapalat" w:hAnsi="GHEA Grapalat" w:cs="Calibri"/>
                <w:sz w:val="20"/>
                <w:szCs w:val="20"/>
                <w:lang w:val="ru-RU"/>
              </w:rPr>
              <w:t xml:space="preserve"> 60 </w:t>
            </w:r>
            <w:r w:rsidRPr="00C01417">
              <w:rPr>
                <w:rFonts w:ascii="GHEA Grapalat" w:hAnsi="GHEA Grapalat" w:cs="Calibri"/>
                <w:sz w:val="20"/>
                <w:szCs w:val="20"/>
              </w:rPr>
              <w:t>մմ</w:t>
            </w:r>
            <w:r w:rsidRPr="00E45FC9">
              <w:rPr>
                <w:rFonts w:ascii="GHEA Grapalat" w:hAnsi="GHEA Grapalat" w:cs="Calibri"/>
                <w:sz w:val="20"/>
                <w:szCs w:val="20"/>
                <w:lang w:val="ru-RU"/>
              </w:rPr>
              <w:t xml:space="preserve"> </w:t>
            </w:r>
            <w:r w:rsidRPr="00C01417">
              <w:rPr>
                <w:rFonts w:ascii="GHEA Grapalat" w:hAnsi="GHEA Grapalat" w:cs="Calibri"/>
                <w:sz w:val="20"/>
                <w:szCs w:val="20"/>
              </w:rPr>
              <w:t>հաստությամբ</w:t>
            </w:r>
            <w:r w:rsidRPr="00E45FC9">
              <w:rPr>
                <w:rFonts w:ascii="GHEA Grapalat" w:hAnsi="GHEA Grapalat" w:cs="Calibri"/>
                <w:sz w:val="20"/>
                <w:szCs w:val="20"/>
                <w:lang w:val="ru-RU"/>
              </w:rPr>
              <w:t xml:space="preserve">, </w:t>
            </w:r>
            <w:r w:rsidRPr="00C01417">
              <w:rPr>
                <w:rFonts w:ascii="GHEA Grapalat" w:hAnsi="GHEA Grapalat" w:cs="Calibri"/>
                <w:sz w:val="20"/>
                <w:szCs w:val="20"/>
              </w:rPr>
              <w:t>եռաշերտ</w:t>
            </w:r>
            <w:r w:rsidRPr="00E45FC9">
              <w:rPr>
                <w:rFonts w:ascii="GHEA Grapalat" w:hAnsi="GHEA Grapalat" w:cs="Calibri"/>
                <w:sz w:val="20"/>
                <w:szCs w:val="20"/>
                <w:lang w:val="ru-RU"/>
              </w:rPr>
              <w:t xml:space="preserve"> </w:t>
            </w:r>
            <w:r w:rsidRPr="00C01417">
              <w:rPr>
                <w:rFonts w:ascii="GHEA Grapalat" w:hAnsi="GHEA Grapalat" w:cs="Calibri"/>
                <w:sz w:val="20"/>
                <w:szCs w:val="20"/>
              </w:rPr>
              <w:t>ապակեփաթեթով</w:t>
            </w:r>
            <w:r w:rsidRPr="00E45FC9">
              <w:rPr>
                <w:rFonts w:ascii="GHEA Grapalat" w:hAnsi="GHEA Grapalat" w:cs="Calibri"/>
                <w:sz w:val="20"/>
                <w:szCs w:val="20"/>
                <w:lang w:val="ru-RU"/>
              </w:rPr>
              <w:t xml:space="preserve">, 4 </w:t>
            </w:r>
            <w:r w:rsidRPr="00C01417">
              <w:rPr>
                <w:rFonts w:ascii="GHEA Grapalat" w:hAnsi="GHEA Grapalat" w:cs="Calibri"/>
                <w:sz w:val="20"/>
                <w:szCs w:val="20"/>
              </w:rPr>
              <w:t>խցիկանի</w:t>
            </w:r>
            <w:r w:rsidRPr="00E45FC9">
              <w:rPr>
                <w:rFonts w:ascii="GHEA Grapalat" w:hAnsi="GHEA Grapalat" w:cs="Calibri"/>
                <w:sz w:val="20"/>
                <w:szCs w:val="20"/>
                <w:lang w:val="ru-RU"/>
              </w:rPr>
              <w:t xml:space="preserve"> </w:t>
            </w:r>
            <w:r w:rsidRPr="00C01417">
              <w:rPr>
                <w:rFonts w:ascii="GHEA Grapalat" w:hAnsi="GHEA Grapalat" w:cs="Calibri"/>
                <w:sz w:val="20"/>
                <w:szCs w:val="20"/>
              </w:rPr>
              <w:t>պատուհանների</w:t>
            </w:r>
            <w:r w:rsidRPr="00E45FC9">
              <w:rPr>
                <w:rFonts w:ascii="GHEA Grapalat" w:hAnsi="GHEA Grapalat" w:cs="Calibri"/>
                <w:sz w:val="20"/>
                <w:szCs w:val="20"/>
                <w:lang w:val="ru-RU"/>
              </w:rPr>
              <w:t xml:space="preserve"> </w:t>
            </w:r>
            <w:r w:rsidRPr="00C01417">
              <w:rPr>
                <w:rFonts w:ascii="GHEA Grapalat" w:hAnsi="GHEA Grapalat" w:cs="Calibri"/>
                <w:sz w:val="20"/>
                <w:szCs w:val="20"/>
              </w:rPr>
              <w:t>չբացվող</w:t>
            </w:r>
            <w:r w:rsidRPr="00E45FC9">
              <w:rPr>
                <w:rFonts w:ascii="GHEA Grapalat" w:hAnsi="GHEA Grapalat" w:cs="Calibri"/>
                <w:sz w:val="20"/>
                <w:szCs w:val="20"/>
                <w:lang w:val="ru-RU"/>
              </w:rPr>
              <w:t xml:space="preserve"> </w:t>
            </w:r>
            <w:r w:rsidRPr="00C01417">
              <w:rPr>
                <w:rFonts w:ascii="GHEA Grapalat" w:hAnsi="GHEA Grapalat" w:cs="Calibri"/>
                <w:sz w:val="20"/>
                <w:szCs w:val="20"/>
              </w:rPr>
              <w:t>մաս</w:t>
            </w:r>
            <w:r w:rsidRPr="00E45FC9">
              <w:rPr>
                <w:rFonts w:ascii="GHEA Grapalat" w:hAnsi="GHEA Grapalat" w:cs="Calibri"/>
                <w:sz w:val="20"/>
                <w:szCs w:val="20"/>
                <w:lang w:val="ru-RU"/>
              </w:rPr>
              <w:t xml:space="preserve">, </w:t>
            </w:r>
            <w:r w:rsidRPr="00C01417">
              <w:rPr>
                <w:rFonts w:ascii="GHEA Grapalat" w:hAnsi="GHEA Grapalat" w:cs="Calibri"/>
                <w:sz w:val="20"/>
                <w:szCs w:val="20"/>
              </w:rPr>
              <w:t>բռնակներով</w:t>
            </w:r>
            <w:r w:rsidRPr="00E45FC9">
              <w:rPr>
                <w:rFonts w:ascii="GHEA Grapalat" w:hAnsi="GHEA Grapalat" w:cs="Calibri"/>
                <w:sz w:val="20"/>
                <w:szCs w:val="20"/>
                <w:lang w:val="ru-RU"/>
              </w:rPr>
              <w:t xml:space="preserve"> </w:t>
            </w:r>
          </w:p>
        </w:tc>
        <w:tc>
          <w:tcPr>
            <w:tcW w:w="709" w:type="dxa"/>
            <w:noWrap/>
            <w:vAlign w:val="center"/>
          </w:tcPr>
          <w:p w:rsidR="00B722FB" w:rsidRPr="00C01417" w:rsidRDefault="00B722FB" w:rsidP="00B722FB">
            <w:pPr>
              <w:jc w:val="center"/>
              <w:rPr>
                <w:rFonts w:ascii="GHEA Grapalat" w:hAnsi="GHEA Grapalat" w:cs="Calibri"/>
                <w:sz w:val="20"/>
                <w:szCs w:val="20"/>
              </w:rPr>
            </w:pPr>
            <w:r w:rsidRPr="00C01417">
              <w:rPr>
                <w:rFonts w:ascii="GHEA Grapalat" w:hAnsi="GHEA Grapalat"/>
                <w:sz w:val="20"/>
                <w:szCs w:val="20"/>
              </w:rPr>
              <w:t>քմ</w:t>
            </w:r>
          </w:p>
        </w:tc>
        <w:tc>
          <w:tcPr>
            <w:tcW w:w="425" w:type="dxa"/>
            <w:noWrap/>
            <w:vAlign w:val="center"/>
          </w:tcPr>
          <w:p w:rsidR="00B722FB" w:rsidRPr="00C01417" w:rsidRDefault="00B722FB" w:rsidP="00B722FB">
            <w:pPr>
              <w:jc w:val="center"/>
              <w:rPr>
                <w:rFonts w:ascii="GHEA Grapalat" w:hAnsi="GHEA Grapalat" w:cs="Calibri"/>
                <w:sz w:val="20"/>
                <w:szCs w:val="20"/>
              </w:rPr>
            </w:pPr>
            <w:r>
              <w:rPr>
                <w:rFonts w:ascii="GHEA Grapalat" w:hAnsi="GHEA Grapalat" w:cs="Calibri"/>
                <w:sz w:val="20"/>
                <w:szCs w:val="20"/>
              </w:rPr>
              <w:t>1</w:t>
            </w:r>
          </w:p>
        </w:tc>
        <w:tc>
          <w:tcPr>
            <w:tcW w:w="1418" w:type="dxa"/>
            <w:noWrap/>
            <w:vAlign w:val="center"/>
          </w:tcPr>
          <w:p w:rsidR="00B722FB" w:rsidRPr="00C50A56" w:rsidRDefault="00A92F69" w:rsidP="00B722FB">
            <w:pPr>
              <w:jc w:val="center"/>
              <w:rPr>
                <w:rFonts w:ascii="GHEA Grapalat" w:hAnsi="GHEA Grapalat" w:cs="Calibri"/>
                <w:sz w:val="20"/>
                <w:szCs w:val="20"/>
                <w:lang w:val="hy-AM"/>
              </w:rPr>
            </w:pPr>
            <w:r w:rsidRPr="00A251CC">
              <w:rPr>
                <w:rFonts w:ascii="GHEA Grapalat" w:hAnsi="GHEA Grapalat" w:cs="Calibri"/>
                <w:sz w:val="20"/>
                <w:szCs w:val="18"/>
              </w:rPr>
              <w:t>50</w:t>
            </w:r>
            <w:r>
              <w:rPr>
                <w:rFonts w:ascii="GHEA Grapalat" w:hAnsi="GHEA Grapalat" w:cs="Calibri"/>
                <w:sz w:val="20"/>
                <w:szCs w:val="18"/>
              </w:rPr>
              <w:t>,00</w:t>
            </w:r>
            <w:r w:rsidR="00C50A56">
              <w:rPr>
                <w:rFonts w:ascii="GHEA Grapalat" w:hAnsi="GHEA Grapalat" w:cs="Calibri"/>
                <w:sz w:val="20"/>
                <w:szCs w:val="18"/>
                <w:lang w:val="hy-AM"/>
              </w:rPr>
              <w:t>0</w:t>
            </w:r>
          </w:p>
        </w:tc>
        <w:tc>
          <w:tcPr>
            <w:tcW w:w="992" w:type="dxa"/>
            <w:noWrap/>
            <w:vAlign w:val="center"/>
          </w:tcPr>
          <w:p w:rsidR="00B722FB" w:rsidRPr="00C01417" w:rsidRDefault="00B722FB" w:rsidP="00B722FB">
            <w:pPr>
              <w:jc w:val="center"/>
              <w:rPr>
                <w:rFonts w:ascii="GHEA Grapalat" w:hAnsi="GHEA Grapalat" w:cs="Calibri"/>
                <w:sz w:val="20"/>
                <w:szCs w:val="20"/>
              </w:rPr>
            </w:pPr>
          </w:p>
        </w:tc>
        <w:tc>
          <w:tcPr>
            <w:tcW w:w="1134" w:type="dxa"/>
            <w:noWrap/>
            <w:vAlign w:val="center"/>
          </w:tcPr>
          <w:p w:rsidR="00B722FB" w:rsidRPr="00C01417" w:rsidRDefault="00B722FB" w:rsidP="00B722FB">
            <w:pPr>
              <w:jc w:val="center"/>
              <w:rPr>
                <w:rFonts w:ascii="GHEA Grapalat" w:hAnsi="GHEA Grapalat" w:cs="Calibri"/>
                <w:sz w:val="20"/>
                <w:szCs w:val="20"/>
              </w:rPr>
            </w:pPr>
          </w:p>
        </w:tc>
        <w:tc>
          <w:tcPr>
            <w:tcW w:w="1134" w:type="dxa"/>
            <w:noWrap/>
            <w:vAlign w:val="center"/>
          </w:tcPr>
          <w:p w:rsidR="00B722FB" w:rsidRPr="00C50A56" w:rsidRDefault="00B722FB" w:rsidP="00B722FB">
            <w:pPr>
              <w:jc w:val="center"/>
              <w:rPr>
                <w:rFonts w:ascii="GHEA Grapalat" w:hAnsi="GHEA Grapalat" w:cs="Calibri"/>
                <w:sz w:val="20"/>
                <w:szCs w:val="20"/>
                <w:lang w:val="hy-AM"/>
              </w:rPr>
            </w:pPr>
            <w:r w:rsidRPr="00A251CC">
              <w:rPr>
                <w:rFonts w:ascii="GHEA Grapalat" w:hAnsi="GHEA Grapalat" w:cs="Calibri"/>
                <w:sz w:val="20"/>
                <w:szCs w:val="18"/>
              </w:rPr>
              <w:t>50</w:t>
            </w:r>
            <w:r>
              <w:rPr>
                <w:rFonts w:ascii="GHEA Grapalat" w:hAnsi="GHEA Grapalat" w:cs="Calibri"/>
                <w:sz w:val="20"/>
                <w:szCs w:val="18"/>
              </w:rPr>
              <w:t>,00</w:t>
            </w:r>
            <w:r w:rsidR="00C50A56">
              <w:rPr>
                <w:rFonts w:ascii="GHEA Grapalat" w:hAnsi="GHEA Grapalat" w:cs="Calibri"/>
                <w:sz w:val="20"/>
                <w:szCs w:val="18"/>
                <w:lang w:val="hy-AM"/>
              </w:rPr>
              <w:t>0</w:t>
            </w:r>
          </w:p>
        </w:tc>
        <w:tc>
          <w:tcPr>
            <w:tcW w:w="1276" w:type="dxa"/>
            <w:noWrap/>
            <w:vAlign w:val="center"/>
          </w:tcPr>
          <w:p w:rsidR="00B722FB" w:rsidRPr="00C01417" w:rsidRDefault="00B722FB" w:rsidP="00B722FB">
            <w:pPr>
              <w:jc w:val="center"/>
              <w:rPr>
                <w:rFonts w:ascii="GHEA Grapalat" w:hAnsi="GHEA Grapalat" w:cs="Calibri"/>
                <w:sz w:val="20"/>
                <w:szCs w:val="20"/>
              </w:rPr>
            </w:pPr>
          </w:p>
        </w:tc>
        <w:tc>
          <w:tcPr>
            <w:tcW w:w="992" w:type="dxa"/>
            <w:noWrap/>
            <w:vAlign w:val="center"/>
          </w:tcPr>
          <w:p w:rsidR="00B722FB" w:rsidRPr="00C01417" w:rsidRDefault="00B722FB" w:rsidP="00B722FB">
            <w:pPr>
              <w:jc w:val="center"/>
              <w:rPr>
                <w:rFonts w:ascii="GHEA Grapalat" w:hAnsi="GHEA Grapalat" w:cs="Calibri"/>
                <w:sz w:val="20"/>
                <w:szCs w:val="20"/>
              </w:rPr>
            </w:pPr>
          </w:p>
        </w:tc>
        <w:tc>
          <w:tcPr>
            <w:tcW w:w="850" w:type="dxa"/>
            <w:noWrap/>
            <w:vAlign w:val="center"/>
          </w:tcPr>
          <w:p w:rsidR="00B722FB" w:rsidRPr="00C01417" w:rsidRDefault="00B722FB" w:rsidP="00B722FB">
            <w:pPr>
              <w:jc w:val="center"/>
              <w:rPr>
                <w:rFonts w:ascii="GHEA Grapalat" w:hAnsi="GHEA Grapalat" w:cs="Calibri"/>
                <w:sz w:val="20"/>
                <w:szCs w:val="20"/>
              </w:rPr>
            </w:pPr>
          </w:p>
        </w:tc>
        <w:tc>
          <w:tcPr>
            <w:tcW w:w="851" w:type="dxa"/>
            <w:noWrap/>
            <w:vAlign w:val="center"/>
          </w:tcPr>
          <w:p w:rsidR="00B722FB" w:rsidRPr="00C01417" w:rsidRDefault="00B722FB" w:rsidP="00B722FB">
            <w:pPr>
              <w:jc w:val="center"/>
              <w:rPr>
                <w:rFonts w:ascii="GHEA Grapalat" w:hAnsi="GHEA Grapalat" w:cs="Calibri"/>
                <w:sz w:val="20"/>
                <w:szCs w:val="20"/>
              </w:rPr>
            </w:pPr>
          </w:p>
        </w:tc>
        <w:tc>
          <w:tcPr>
            <w:tcW w:w="1134" w:type="dxa"/>
            <w:noWrap/>
            <w:vAlign w:val="center"/>
          </w:tcPr>
          <w:p w:rsidR="00B722FB" w:rsidRPr="00C01417" w:rsidRDefault="00B722FB" w:rsidP="00B722FB">
            <w:pPr>
              <w:jc w:val="center"/>
              <w:rPr>
                <w:rFonts w:ascii="GHEA Grapalat" w:hAnsi="GHEA Grapalat" w:cs="Arial"/>
                <w:sz w:val="20"/>
                <w:szCs w:val="20"/>
              </w:rPr>
            </w:pPr>
          </w:p>
        </w:tc>
      </w:tr>
      <w:tr w:rsidR="00B722FB" w:rsidRPr="00C01417" w:rsidTr="00140506">
        <w:trPr>
          <w:trHeight w:val="255"/>
        </w:trPr>
        <w:tc>
          <w:tcPr>
            <w:tcW w:w="568" w:type="dxa"/>
            <w:noWrap/>
            <w:vAlign w:val="center"/>
          </w:tcPr>
          <w:p w:rsidR="00B722FB" w:rsidRPr="00C01417" w:rsidRDefault="00B722FB" w:rsidP="00B722FB">
            <w:pPr>
              <w:rPr>
                <w:rFonts w:ascii="GHEA Grapalat" w:hAnsi="GHEA Grapalat"/>
                <w:sz w:val="20"/>
                <w:szCs w:val="20"/>
              </w:rPr>
            </w:pPr>
          </w:p>
        </w:tc>
        <w:tc>
          <w:tcPr>
            <w:tcW w:w="2551" w:type="dxa"/>
            <w:noWrap/>
            <w:vAlign w:val="center"/>
          </w:tcPr>
          <w:p w:rsidR="00B722FB" w:rsidRPr="00630F86" w:rsidRDefault="00B722FB" w:rsidP="00B722FB">
            <w:pPr>
              <w:spacing w:line="240" w:lineRule="auto"/>
              <w:rPr>
                <w:rFonts w:ascii="GHEA Grapalat" w:hAnsi="GHEA Grapalat" w:cs="Arial"/>
                <w:b/>
                <w:bCs/>
                <w:sz w:val="20"/>
                <w:szCs w:val="20"/>
              </w:rPr>
            </w:pPr>
            <w:r w:rsidRPr="00630F86">
              <w:rPr>
                <w:rFonts w:ascii="GHEA Grapalat" w:hAnsi="GHEA Grapalat" w:cs="Arial"/>
                <w:b/>
                <w:bCs/>
                <w:sz w:val="20"/>
                <w:szCs w:val="20"/>
              </w:rPr>
              <w:t>Հատակներ</w:t>
            </w:r>
          </w:p>
        </w:tc>
        <w:tc>
          <w:tcPr>
            <w:tcW w:w="10915" w:type="dxa"/>
            <w:gridSpan w:val="11"/>
            <w:noWrap/>
            <w:vAlign w:val="center"/>
          </w:tcPr>
          <w:p w:rsidR="00B722FB" w:rsidRPr="00630F86" w:rsidRDefault="00B722FB" w:rsidP="00B722FB">
            <w:pPr>
              <w:jc w:val="center"/>
              <w:rPr>
                <w:rFonts w:ascii="GHEA Grapalat" w:hAnsi="GHEA Grapalat" w:cs="Arial"/>
                <w:sz w:val="20"/>
                <w:szCs w:val="20"/>
              </w:rPr>
            </w:pPr>
          </w:p>
        </w:tc>
      </w:tr>
      <w:tr w:rsidR="00B722FB" w:rsidRPr="00C01417" w:rsidTr="00134792">
        <w:trPr>
          <w:trHeight w:val="255"/>
        </w:trPr>
        <w:tc>
          <w:tcPr>
            <w:tcW w:w="568" w:type="dxa"/>
            <w:noWrap/>
            <w:vAlign w:val="center"/>
          </w:tcPr>
          <w:p w:rsidR="00B722FB" w:rsidRPr="00460FD7" w:rsidRDefault="00B722FB" w:rsidP="004A1A7A">
            <w:pPr>
              <w:rPr>
                <w:rFonts w:ascii="GHEA Grapalat" w:hAnsi="GHEA Grapalat"/>
                <w:sz w:val="20"/>
                <w:szCs w:val="20"/>
                <w:lang w:val="ru-RU"/>
              </w:rPr>
            </w:pPr>
            <w:r>
              <w:rPr>
                <w:rFonts w:ascii="GHEA Grapalat" w:hAnsi="GHEA Grapalat"/>
                <w:sz w:val="20"/>
                <w:szCs w:val="20"/>
              </w:rPr>
              <w:t>10</w:t>
            </w:r>
            <w:r w:rsidR="004A1A7A">
              <w:rPr>
                <w:rFonts w:ascii="GHEA Grapalat" w:hAnsi="GHEA Grapalat"/>
                <w:sz w:val="20"/>
                <w:szCs w:val="20"/>
                <w:lang w:val="ru-RU"/>
              </w:rPr>
              <w:t>6</w:t>
            </w:r>
          </w:p>
        </w:tc>
        <w:tc>
          <w:tcPr>
            <w:tcW w:w="2551" w:type="dxa"/>
            <w:noWrap/>
            <w:vAlign w:val="center"/>
          </w:tcPr>
          <w:p w:rsidR="00B722FB" w:rsidRPr="00630F86" w:rsidRDefault="00B722FB" w:rsidP="00B722FB">
            <w:pPr>
              <w:spacing w:line="240" w:lineRule="auto"/>
              <w:rPr>
                <w:rFonts w:ascii="GHEA Grapalat" w:hAnsi="GHEA Grapalat" w:cs="Calibri"/>
                <w:b/>
                <w:bCs/>
                <w:sz w:val="20"/>
                <w:szCs w:val="20"/>
              </w:rPr>
            </w:pPr>
            <w:r w:rsidRPr="00630F86">
              <w:rPr>
                <w:rFonts w:ascii="GHEA Grapalat" w:hAnsi="GHEA Grapalat" w:cs="Calibri"/>
                <w:sz w:val="20"/>
                <w:szCs w:val="20"/>
              </w:rPr>
              <w:t>Հատակների ջրամեկուսացում բիտումային մածիկով</w:t>
            </w:r>
          </w:p>
        </w:tc>
        <w:tc>
          <w:tcPr>
            <w:tcW w:w="709" w:type="dxa"/>
            <w:noWrap/>
            <w:vAlign w:val="center"/>
          </w:tcPr>
          <w:p w:rsidR="00B722FB" w:rsidRPr="00630F86" w:rsidRDefault="00B722FB" w:rsidP="00134792">
            <w:pPr>
              <w:jc w:val="center"/>
              <w:rPr>
                <w:rFonts w:ascii="GHEA Grapalat" w:hAnsi="GHEA Grapalat" w:cs="Calibri"/>
                <w:sz w:val="20"/>
                <w:szCs w:val="20"/>
              </w:rPr>
            </w:pPr>
            <w:r w:rsidRPr="00630F86">
              <w:rPr>
                <w:rFonts w:ascii="GHEA Grapalat" w:hAnsi="GHEA Grapalat"/>
                <w:sz w:val="20"/>
                <w:szCs w:val="20"/>
              </w:rPr>
              <w:t>քմ</w:t>
            </w:r>
          </w:p>
        </w:tc>
        <w:tc>
          <w:tcPr>
            <w:tcW w:w="425" w:type="dxa"/>
            <w:noWrap/>
            <w:vAlign w:val="center"/>
          </w:tcPr>
          <w:p w:rsidR="00B722FB" w:rsidRPr="00630F86" w:rsidRDefault="00B722FB" w:rsidP="00B722FB">
            <w:pPr>
              <w:jc w:val="center"/>
              <w:rPr>
                <w:rFonts w:ascii="GHEA Grapalat" w:hAnsi="GHEA Grapalat" w:cs="Calibri"/>
                <w:sz w:val="20"/>
                <w:szCs w:val="20"/>
              </w:rPr>
            </w:pPr>
            <w:r w:rsidRPr="00630F86">
              <w:rPr>
                <w:rFonts w:ascii="GHEA Grapalat" w:hAnsi="GHEA Grapalat" w:cs="Calibri"/>
                <w:sz w:val="20"/>
                <w:szCs w:val="20"/>
              </w:rPr>
              <w:t>1</w:t>
            </w:r>
          </w:p>
        </w:tc>
        <w:tc>
          <w:tcPr>
            <w:tcW w:w="1418" w:type="dxa"/>
            <w:noWrap/>
            <w:vAlign w:val="center"/>
          </w:tcPr>
          <w:p w:rsidR="00B722FB" w:rsidRPr="00630F86" w:rsidRDefault="00B722FB" w:rsidP="00A92F69">
            <w:pPr>
              <w:jc w:val="center"/>
              <w:rPr>
                <w:rFonts w:ascii="GHEA Grapalat" w:hAnsi="GHEA Grapalat" w:cs="Calibri"/>
                <w:sz w:val="20"/>
                <w:szCs w:val="20"/>
              </w:rPr>
            </w:pPr>
            <w:r w:rsidRPr="00630F86">
              <w:rPr>
                <w:rFonts w:ascii="GHEA Grapalat" w:hAnsi="GHEA Grapalat" w:cs="Calibri"/>
                <w:sz w:val="20"/>
                <w:szCs w:val="20"/>
              </w:rPr>
              <w:t>2</w:t>
            </w:r>
            <w:r>
              <w:rPr>
                <w:rFonts w:ascii="GHEA Grapalat" w:hAnsi="GHEA Grapalat" w:cs="Calibri"/>
                <w:sz w:val="20"/>
                <w:szCs w:val="20"/>
              </w:rPr>
              <w:t>,</w:t>
            </w:r>
            <w:r w:rsidR="00A92F69">
              <w:rPr>
                <w:rFonts w:ascii="GHEA Grapalat" w:hAnsi="GHEA Grapalat" w:cs="Calibri"/>
                <w:sz w:val="20"/>
                <w:szCs w:val="20"/>
                <w:lang w:val="hy-AM"/>
              </w:rPr>
              <w:t>47</w:t>
            </w:r>
            <w:r w:rsidR="00C50A56">
              <w:rPr>
                <w:rFonts w:ascii="GHEA Grapalat" w:hAnsi="GHEA Grapalat" w:cs="Calibri"/>
                <w:sz w:val="20"/>
                <w:szCs w:val="20"/>
                <w:lang w:val="hy-AM"/>
              </w:rPr>
              <w:t>0</w:t>
            </w:r>
            <w:r>
              <w:rPr>
                <w:rFonts w:ascii="GHEA Grapalat" w:hAnsi="GHEA Grapalat" w:cs="Calibri"/>
                <w:sz w:val="20"/>
                <w:szCs w:val="20"/>
              </w:rPr>
              <w:t xml:space="preserve"> </w:t>
            </w:r>
          </w:p>
        </w:tc>
        <w:tc>
          <w:tcPr>
            <w:tcW w:w="992" w:type="dxa"/>
            <w:noWrap/>
            <w:vAlign w:val="center"/>
          </w:tcPr>
          <w:p w:rsidR="00B722FB" w:rsidRPr="00630F86" w:rsidRDefault="00B722FB" w:rsidP="00EE1D3A">
            <w:pPr>
              <w:jc w:val="center"/>
              <w:rPr>
                <w:rFonts w:ascii="GHEA Grapalat" w:hAnsi="GHEA Grapalat" w:cs="Calibri"/>
                <w:sz w:val="20"/>
                <w:szCs w:val="20"/>
              </w:rPr>
            </w:pPr>
            <w:r w:rsidRPr="00630F86">
              <w:rPr>
                <w:rFonts w:ascii="GHEA Grapalat" w:hAnsi="GHEA Grapalat" w:cs="Calibri"/>
                <w:sz w:val="20"/>
                <w:szCs w:val="20"/>
              </w:rPr>
              <w:t>0</w:t>
            </w:r>
            <w:r>
              <w:rPr>
                <w:rFonts w:ascii="GHEA Grapalat" w:hAnsi="GHEA Grapalat" w:cs="Calibri"/>
                <w:sz w:val="20"/>
                <w:szCs w:val="20"/>
              </w:rPr>
              <w:t>,</w:t>
            </w:r>
            <w:r w:rsidRPr="00630F86">
              <w:rPr>
                <w:rFonts w:ascii="GHEA Grapalat" w:hAnsi="GHEA Grapalat" w:cs="Calibri"/>
                <w:sz w:val="20"/>
                <w:szCs w:val="20"/>
              </w:rPr>
              <w:t>95</w:t>
            </w:r>
            <w:r>
              <w:rPr>
                <w:rFonts w:ascii="GHEA Grapalat" w:hAnsi="GHEA Grapalat" w:cs="Calibri"/>
                <w:sz w:val="20"/>
                <w:szCs w:val="20"/>
              </w:rPr>
              <w:t>0</w:t>
            </w:r>
          </w:p>
        </w:tc>
        <w:tc>
          <w:tcPr>
            <w:tcW w:w="1134" w:type="dxa"/>
            <w:noWrap/>
            <w:vAlign w:val="center"/>
          </w:tcPr>
          <w:p w:rsidR="00B722FB" w:rsidRPr="00630F86" w:rsidRDefault="00B722FB" w:rsidP="00EE1D3A">
            <w:pPr>
              <w:jc w:val="center"/>
              <w:rPr>
                <w:rFonts w:ascii="GHEA Grapalat" w:hAnsi="GHEA Grapalat" w:cs="Calibri"/>
                <w:sz w:val="20"/>
                <w:szCs w:val="20"/>
              </w:rPr>
            </w:pPr>
            <w:r w:rsidRPr="00630F86">
              <w:rPr>
                <w:rFonts w:ascii="GHEA Grapalat" w:hAnsi="GHEA Grapalat" w:cs="Calibri"/>
                <w:sz w:val="20"/>
                <w:szCs w:val="20"/>
              </w:rPr>
              <w:t>0</w:t>
            </w:r>
            <w:r>
              <w:rPr>
                <w:rFonts w:ascii="GHEA Grapalat" w:hAnsi="GHEA Grapalat" w:cs="Calibri"/>
                <w:sz w:val="20"/>
                <w:szCs w:val="20"/>
              </w:rPr>
              <w:t>,</w:t>
            </w:r>
            <w:r w:rsidRPr="00630F86">
              <w:rPr>
                <w:rFonts w:ascii="GHEA Grapalat" w:hAnsi="GHEA Grapalat" w:cs="Calibri"/>
                <w:sz w:val="20"/>
                <w:szCs w:val="20"/>
              </w:rPr>
              <w:t>20</w:t>
            </w:r>
            <w:r>
              <w:rPr>
                <w:rFonts w:ascii="GHEA Grapalat" w:hAnsi="GHEA Grapalat" w:cs="Calibri"/>
                <w:sz w:val="20"/>
                <w:szCs w:val="20"/>
              </w:rPr>
              <w:t>0</w:t>
            </w:r>
          </w:p>
        </w:tc>
        <w:tc>
          <w:tcPr>
            <w:tcW w:w="1134" w:type="dxa"/>
            <w:noWrap/>
            <w:vAlign w:val="center"/>
          </w:tcPr>
          <w:p w:rsidR="00B722FB" w:rsidRPr="00630F86" w:rsidRDefault="00B722FB" w:rsidP="00A92F69">
            <w:pPr>
              <w:jc w:val="center"/>
              <w:rPr>
                <w:rFonts w:ascii="GHEA Grapalat" w:hAnsi="GHEA Grapalat" w:cs="Calibri"/>
                <w:sz w:val="20"/>
                <w:szCs w:val="20"/>
              </w:rPr>
            </w:pPr>
            <w:r w:rsidRPr="00630F86">
              <w:rPr>
                <w:rFonts w:ascii="GHEA Grapalat" w:hAnsi="GHEA Grapalat" w:cs="Calibri"/>
                <w:sz w:val="20"/>
                <w:szCs w:val="20"/>
              </w:rPr>
              <w:t>1</w:t>
            </w:r>
            <w:r>
              <w:rPr>
                <w:rFonts w:ascii="GHEA Grapalat" w:hAnsi="GHEA Grapalat" w:cs="Calibri"/>
                <w:sz w:val="20"/>
                <w:szCs w:val="20"/>
              </w:rPr>
              <w:t>,</w:t>
            </w:r>
            <w:r w:rsidRPr="00630F86">
              <w:rPr>
                <w:rFonts w:ascii="GHEA Grapalat" w:hAnsi="GHEA Grapalat" w:cs="Calibri"/>
                <w:sz w:val="20"/>
                <w:szCs w:val="20"/>
              </w:rPr>
              <w:t>3</w:t>
            </w:r>
            <w:r w:rsidR="00A92F69">
              <w:rPr>
                <w:rFonts w:ascii="GHEA Grapalat" w:hAnsi="GHEA Grapalat" w:cs="Calibri"/>
                <w:sz w:val="20"/>
                <w:szCs w:val="20"/>
                <w:lang w:val="hy-AM"/>
              </w:rPr>
              <w:t>2</w:t>
            </w:r>
          </w:p>
        </w:tc>
        <w:tc>
          <w:tcPr>
            <w:tcW w:w="1276" w:type="dxa"/>
            <w:noWrap/>
            <w:vAlign w:val="center"/>
          </w:tcPr>
          <w:p w:rsidR="00B722FB" w:rsidRPr="00630F86" w:rsidRDefault="00B722FB" w:rsidP="00B722FB">
            <w:pPr>
              <w:jc w:val="center"/>
              <w:rPr>
                <w:rFonts w:ascii="GHEA Grapalat" w:hAnsi="GHEA Grapalat" w:cs="Calibri"/>
                <w:sz w:val="20"/>
                <w:szCs w:val="20"/>
              </w:rPr>
            </w:pPr>
            <w:r w:rsidRPr="00630F86">
              <w:rPr>
                <w:rFonts w:ascii="GHEA Grapalat" w:hAnsi="GHEA Grapalat" w:cs="Calibri"/>
                <w:sz w:val="20"/>
                <w:szCs w:val="18"/>
              </w:rPr>
              <w:t>բիտումի մածիկ</w:t>
            </w:r>
          </w:p>
        </w:tc>
        <w:tc>
          <w:tcPr>
            <w:tcW w:w="992" w:type="dxa"/>
            <w:noWrap/>
            <w:vAlign w:val="center"/>
          </w:tcPr>
          <w:p w:rsidR="00B722FB" w:rsidRPr="00330969" w:rsidRDefault="00B722FB" w:rsidP="00B722FB">
            <w:pPr>
              <w:jc w:val="center"/>
              <w:rPr>
                <w:rFonts w:ascii="GHEA Grapalat" w:hAnsi="GHEA Grapalat" w:cs="Calibri"/>
                <w:sz w:val="20"/>
                <w:szCs w:val="20"/>
              </w:rPr>
            </w:pPr>
            <w:r w:rsidRPr="00330969">
              <w:rPr>
                <w:rFonts w:ascii="GHEA Grapalat" w:hAnsi="GHEA Grapalat"/>
                <w:sz w:val="20"/>
              </w:rPr>
              <w:t>կ</w:t>
            </w:r>
            <w:r>
              <w:rPr>
                <w:rFonts w:ascii="GHEA Grapalat" w:hAnsi="GHEA Grapalat"/>
                <w:sz w:val="20"/>
              </w:rPr>
              <w:t>գ</w:t>
            </w:r>
          </w:p>
        </w:tc>
        <w:tc>
          <w:tcPr>
            <w:tcW w:w="850" w:type="dxa"/>
            <w:noWrap/>
            <w:vAlign w:val="center"/>
          </w:tcPr>
          <w:p w:rsidR="00B722FB" w:rsidRPr="00630F86" w:rsidRDefault="00B722FB" w:rsidP="00B722FB">
            <w:pPr>
              <w:jc w:val="center"/>
              <w:rPr>
                <w:rFonts w:ascii="GHEA Grapalat" w:hAnsi="GHEA Grapalat" w:cs="Calibri"/>
                <w:sz w:val="20"/>
                <w:szCs w:val="20"/>
              </w:rPr>
            </w:pPr>
            <w:r w:rsidRPr="00630F86">
              <w:rPr>
                <w:rFonts w:ascii="GHEA Grapalat" w:hAnsi="GHEA Grapalat" w:cs="Calibri"/>
                <w:sz w:val="20"/>
                <w:szCs w:val="20"/>
              </w:rPr>
              <w:t>3</w:t>
            </w:r>
            <w:r>
              <w:rPr>
                <w:rFonts w:ascii="GHEA Grapalat" w:hAnsi="GHEA Grapalat" w:cs="Calibri"/>
                <w:sz w:val="20"/>
                <w:szCs w:val="20"/>
              </w:rPr>
              <w:t>,</w:t>
            </w:r>
            <w:r w:rsidRPr="00630F86">
              <w:rPr>
                <w:rFonts w:ascii="GHEA Grapalat" w:hAnsi="GHEA Grapalat" w:cs="Calibri"/>
                <w:sz w:val="20"/>
                <w:szCs w:val="20"/>
              </w:rPr>
              <w:t>66</w:t>
            </w:r>
          </w:p>
        </w:tc>
        <w:tc>
          <w:tcPr>
            <w:tcW w:w="851" w:type="dxa"/>
            <w:noWrap/>
            <w:vAlign w:val="center"/>
          </w:tcPr>
          <w:p w:rsidR="00B722FB" w:rsidRPr="00630F86" w:rsidRDefault="00B722FB" w:rsidP="00B722FB">
            <w:pPr>
              <w:jc w:val="center"/>
              <w:rPr>
                <w:rFonts w:ascii="GHEA Grapalat" w:hAnsi="GHEA Grapalat" w:cs="Calibri"/>
                <w:sz w:val="20"/>
                <w:szCs w:val="20"/>
              </w:rPr>
            </w:pPr>
            <w:r w:rsidRPr="00630F86">
              <w:rPr>
                <w:rFonts w:ascii="GHEA Grapalat" w:hAnsi="GHEA Grapalat" w:cs="Calibri"/>
                <w:sz w:val="20"/>
                <w:szCs w:val="20"/>
              </w:rPr>
              <w:t>0</w:t>
            </w:r>
            <w:r>
              <w:rPr>
                <w:rFonts w:ascii="GHEA Grapalat" w:hAnsi="GHEA Grapalat" w:cs="Calibri"/>
                <w:sz w:val="20"/>
                <w:szCs w:val="20"/>
              </w:rPr>
              <w:t>,</w:t>
            </w:r>
            <w:r w:rsidRPr="00630F86">
              <w:rPr>
                <w:rFonts w:ascii="GHEA Grapalat" w:hAnsi="GHEA Grapalat" w:cs="Calibri"/>
                <w:sz w:val="20"/>
                <w:szCs w:val="20"/>
              </w:rPr>
              <w:t>24</w:t>
            </w:r>
          </w:p>
        </w:tc>
        <w:tc>
          <w:tcPr>
            <w:tcW w:w="1134" w:type="dxa"/>
            <w:noWrap/>
            <w:vAlign w:val="center"/>
          </w:tcPr>
          <w:p w:rsidR="00B722FB" w:rsidRPr="009D4D0C" w:rsidRDefault="009D4D0C" w:rsidP="00B722FB">
            <w:pPr>
              <w:jc w:val="center"/>
              <w:rPr>
                <w:rFonts w:ascii="GHEA Grapalat" w:hAnsi="GHEA Grapalat" w:cs="Arial"/>
                <w:sz w:val="20"/>
                <w:szCs w:val="20"/>
                <w:highlight w:val="yellow"/>
              </w:rPr>
            </w:pPr>
            <w:r w:rsidRPr="00A92F69">
              <w:rPr>
                <w:rFonts w:ascii="GHEA Grapalat" w:hAnsi="GHEA Grapalat" w:cs="Arial"/>
                <w:sz w:val="20"/>
                <w:szCs w:val="20"/>
              </w:rPr>
              <w:t>0,99</w:t>
            </w:r>
          </w:p>
        </w:tc>
      </w:tr>
      <w:tr w:rsidR="00EE1D3A" w:rsidRPr="00C01417" w:rsidTr="00134792">
        <w:trPr>
          <w:trHeight w:val="255"/>
        </w:trPr>
        <w:tc>
          <w:tcPr>
            <w:tcW w:w="568" w:type="dxa"/>
            <w:vMerge w:val="restart"/>
            <w:noWrap/>
            <w:vAlign w:val="center"/>
          </w:tcPr>
          <w:p w:rsidR="00EE1D3A" w:rsidRPr="00460FD7" w:rsidRDefault="00EE1D3A" w:rsidP="004A1A7A">
            <w:pPr>
              <w:rPr>
                <w:rFonts w:ascii="GHEA Grapalat" w:hAnsi="GHEA Grapalat"/>
                <w:sz w:val="20"/>
                <w:szCs w:val="20"/>
                <w:lang w:val="ru-RU"/>
              </w:rPr>
            </w:pPr>
            <w:r>
              <w:rPr>
                <w:rFonts w:ascii="GHEA Grapalat" w:hAnsi="GHEA Grapalat"/>
                <w:sz w:val="20"/>
                <w:szCs w:val="20"/>
              </w:rPr>
              <w:t>10</w:t>
            </w:r>
            <w:r w:rsidR="004A1A7A">
              <w:rPr>
                <w:rFonts w:ascii="GHEA Grapalat" w:hAnsi="GHEA Grapalat"/>
                <w:sz w:val="20"/>
                <w:szCs w:val="20"/>
                <w:lang w:val="ru-RU"/>
              </w:rPr>
              <w:t>7</w:t>
            </w:r>
          </w:p>
        </w:tc>
        <w:tc>
          <w:tcPr>
            <w:tcW w:w="2551" w:type="dxa"/>
            <w:vMerge w:val="restart"/>
            <w:noWrap/>
            <w:vAlign w:val="center"/>
          </w:tcPr>
          <w:p w:rsidR="00EE1D3A" w:rsidRPr="00E45FC9" w:rsidRDefault="00EE1D3A" w:rsidP="00B722FB">
            <w:pPr>
              <w:spacing w:line="240" w:lineRule="auto"/>
              <w:rPr>
                <w:rFonts w:ascii="GHEA Grapalat" w:hAnsi="GHEA Grapalat" w:cs="Calibri"/>
                <w:b/>
                <w:bCs/>
                <w:sz w:val="20"/>
                <w:szCs w:val="20"/>
                <w:lang w:val="ru-RU"/>
              </w:rPr>
            </w:pPr>
            <w:r w:rsidRPr="00630F86">
              <w:rPr>
                <w:rFonts w:ascii="GHEA Grapalat" w:hAnsi="GHEA Grapalat" w:cs="Calibri"/>
                <w:sz w:val="20"/>
                <w:szCs w:val="20"/>
              </w:rPr>
              <w:t>Ջրամեկուսիչ</w:t>
            </w:r>
            <w:r w:rsidRPr="00E45FC9">
              <w:rPr>
                <w:rFonts w:ascii="GHEA Grapalat" w:hAnsi="GHEA Grapalat" w:cs="Calibri"/>
                <w:sz w:val="20"/>
                <w:szCs w:val="20"/>
                <w:lang w:val="ru-RU"/>
              </w:rPr>
              <w:t xml:space="preserve"> </w:t>
            </w:r>
            <w:r w:rsidRPr="00630F86">
              <w:rPr>
                <w:rFonts w:ascii="GHEA Grapalat" w:hAnsi="GHEA Grapalat" w:cs="Calibri"/>
                <w:sz w:val="20"/>
                <w:szCs w:val="20"/>
              </w:rPr>
              <w:t>շերտի</w:t>
            </w:r>
            <w:r w:rsidRPr="00E45FC9">
              <w:rPr>
                <w:rFonts w:ascii="GHEA Grapalat" w:hAnsi="GHEA Grapalat" w:cs="Calibri"/>
                <w:sz w:val="20"/>
                <w:szCs w:val="20"/>
                <w:lang w:val="ru-RU"/>
              </w:rPr>
              <w:t xml:space="preserve"> </w:t>
            </w:r>
            <w:r w:rsidRPr="00630F86">
              <w:rPr>
                <w:rFonts w:ascii="GHEA Grapalat" w:hAnsi="GHEA Grapalat" w:cs="Calibri"/>
                <w:sz w:val="20"/>
                <w:szCs w:val="20"/>
              </w:rPr>
              <w:t>պատրաստում</w:t>
            </w:r>
            <w:r w:rsidRPr="00E45FC9">
              <w:rPr>
                <w:rFonts w:ascii="GHEA Grapalat" w:hAnsi="GHEA Grapalat" w:cs="Calibri"/>
                <w:sz w:val="20"/>
                <w:szCs w:val="20"/>
                <w:lang w:val="ru-RU"/>
              </w:rPr>
              <w:t xml:space="preserve"> </w:t>
            </w:r>
            <w:r w:rsidRPr="00630F86">
              <w:rPr>
                <w:rFonts w:ascii="GHEA Grapalat" w:hAnsi="GHEA Grapalat" w:cs="Calibri"/>
                <w:sz w:val="20"/>
                <w:szCs w:val="20"/>
              </w:rPr>
              <w:t>հիդրոիզոլից</w:t>
            </w:r>
            <w:r w:rsidRPr="00E45FC9">
              <w:rPr>
                <w:rFonts w:ascii="GHEA Grapalat" w:hAnsi="GHEA Grapalat" w:cs="Calibri"/>
                <w:sz w:val="20"/>
                <w:szCs w:val="20"/>
                <w:lang w:val="ru-RU"/>
              </w:rPr>
              <w:t xml:space="preserve"> </w:t>
            </w:r>
            <w:r w:rsidRPr="00630F86">
              <w:rPr>
                <w:rFonts w:ascii="GHEA Grapalat" w:hAnsi="GHEA Grapalat" w:cs="Calibri"/>
                <w:sz w:val="20"/>
                <w:szCs w:val="20"/>
              </w:rPr>
              <w:t>բիտումի</w:t>
            </w:r>
            <w:r w:rsidRPr="00E45FC9">
              <w:rPr>
                <w:rFonts w:ascii="GHEA Grapalat" w:hAnsi="GHEA Grapalat" w:cs="Calibri"/>
                <w:sz w:val="20"/>
                <w:szCs w:val="20"/>
                <w:lang w:val="ru-RU"/>
              </w:rPr>
              <w:t xml:space="preserve"> </w:t>
            </w:r>
            <w:r w:rsidRPr="00630F86">
              <w:rPr>
                <w:rFonts w:ascii="GHEA Grapalat" w:hAnsi="GHEA Grapalat" w:cs="Calibri"/>
                <w:sz w:val="20"/>
                <w:szCs w:val="20"/>
              </w:rPr>
              <w:t>մածիկի</w:t>
            </w:r>
            <w:r w:rsidRPr="00E45FC9">
              <w:rPr>
                <w:rFonts w:ascii="GHEA Grapalat" w:hAnsi="GHEA Grapalat" w:cs="Calibri"/>
                <w:sz w:val="20"/>
                <w:szCs w:val="20"/>
                <w:lang w:val="ru-RU"/>
              </w:rPr>
              <w:t xml:space="preserve"> </w:t>
            </w:r>
            <w:r w:rsidRPr="00630F86">
              <w:rPr>
                <w:rFonts w:ascii="GHEA Grapalat" w:hAnsi="GHEA Grapalat" w:cs="Calibri"/>
                <w:sz w:val="20"/>
                <w:szCs w:val="20"/>
              </w:rPr>
              <w:t>վրայով</w:t>
            </w:r>
            <w:r w:rsidRPr="00E45FC9">
              <w:rPr>
                <w:rFonts w:ascii="GHEA Grapalat" w:hAnsi="GHEA Grapalat" w:cs="Calibri"/>
                <w:sz w:val="20"/>
                <w:szCs w:val="20"/>
                <w:lang w:val="ru-RU"/>
              </w:rPr>
              <w:t xml:space="preserve">  </w:t>
            </w:r>
          </w:p>
        </w:tc>
        <w:tc>
          <w:tcPr>
            <w:tcW w:w="709" w:type="dxa"/>
            <w:vMerge w:val="restart"/>
            <w:noWrap/>
            <w:vAlign w:val="center"/>
          </w:tcPr>
          <w:p w:rsidR="00134792" w:rsidRPr="00E45FC9" w:rsidRDefault="00134792" w:rsidP="00134792">
            <w:pPr>
              <w:jc w:val="center"/>
              <w:rPr>
                <w:rFonts w:ascii="GHEA Grapalat" w:hAnsi="GHEA Grapalat"/>
                <w:sz w:val="20"/>
                <w:szCs w:val="20"/>
                <w:lang w:val="ru-RU"/>
              </w:rPr>
            </w:pPr>
          </w:p>
          <w:p w:rsidR="00EE1D3A" w:rsidRPr="00630F86" w:rsidRDefault="00EE1D3A" w:rsidP="00134792">
            <w:pPr>
              <w:jc w:val="center"/>
              <w:rPr>
                <w:rFonts w:ascii="GHEA Grapalat" w:hAnsi="GHEA Grapalat" w:cs="Calibri"/>
                <w:sz w:val="20"/>
                <w:szCs w:val="20"/>
              </w:rPr>
            </w:pPr>
            <w:r w:rsidRPr="00630F86">
              <w:rPr>
                <w:rFonts w:ascii="GHEA Grapalat" w:hAnsi="GHEA Grapalat"/>
                <w:sz w:val="20"/>
                <w:szCs w:val="20"/>
              </w:rPr>
              <w:t>քմ</w:t>
            </w:r>
          </w:p>
          <w:p w:rsidR="00EE1D3A" w:rsidRPr="00630F86" w:rsidRDefault="00EE1D3A" w:rsidP="00134792">
            <w:pPr>
              <w:jc w:val="center"/>
              <w:rPr>
                <w:rFonts w:ascii="GHEA Grapalat" w:hAnsi="GHEA Grapalat" w:cs="Calibri"/>
                <w:sz w:val="20"/>
                <w:szCs w:val="20"/>
              </w:rPr>
            </w:pPr>
          </w:p>
        </w:tc>
        <w:tc>
          <w:tcPr>
            <w:tcW w:w="425" w:type="dxa"/>
            <w:vMerge w:val="restart"/>
            <w:noWrap/>
            <w:vAlign w:val="center"/>
          </w:tcPr>
          <w:p w:rsidR="00EE1D3A" w:rsidRPr="00630F86" w:rsidRDefault="00EE1D3A" w:rsidP="00EE1D3A">
            <w:pPr>
              <w:jc w:val="center"/>
              <w:rPr>
                <w:rFonts w:ascii="GHEA Grapalat" w:hAnsi="GHEA Grapalat" w:cs="Calibri"/>
                <w:sz w:val="20"/>
                <w:szCs w:val="20"/>
              </w:rPr>
            </w:pPr>
            <w:r w:rsidRPr="00630F86">
              <w:rPr>
                <w:rFonts w:ascii="GHEA Grapalat" w:hAnsi="GHEA Grapalat" w:cs="Calibri"/>
                <w:sz w:val="20"/>
                <w:szCs w:val="20"/>
              </w:rPr>
              <w:t>1</w:t>
            </w:r>
          </w:p>
        </w:tc>
        <w:tc>
          <w:tcPr>
            <w:tcW w:w="1418" w:type="dxa"/>
            <w:vMerge w:val="restart"/>
            <w:noWrap/>
            <w:vAlign w:val="center"/>
          </w:tcPr>
          <w:p w:rsidR="00EE1D3A" w:rsidRPr="00630F86" w:rsidRDefault="00EE1D3A" w:rsidP="00A92F69">
            <w:pPr>
              <w:jc w:val="center"/>
              <w:rPr>
                <w:rFonts w:ascii="GHEA Grapalat" w:hAnsi="GHEA Grapalat" w:cs="Calibri"/>
                <w:sz w:val="20"/>
                <w:szCs w:val="20"/>
              </w:rPr>
            </w:pPr>
            <w:r w:rsidRPr="00630F86">
              <w:rPr>
                <w:rFonts w:ascii="GHEA Grapalat" w:hAnsi="GHEA Grapalat" w:cs="Calibri"/>
                <w:sz w:val="20"/>
                <w:szCs w:val="20"/>
              </w:rPr>
              <w:t>5</w:t>
            </w:r>
            <w:r>
              <w:rPr>
                <w:rFonts w:ascii="GHEA Grapalat" w:hAnsi="GHEA Grapalat" w:cs="Calibri"/>
                <w:sz w:val="20"/>
                <w:szCs w:val="20"/>
              </w:rPr>
              <w:t>,</w:t>
            </w:r>
            <w:r w:rsidRPr="00630F86">
              <w:rPr>
                <w:rFonts w:ascii="GHEA Grapalat" w:hAnsi="GHEA Grapalat" w:cs="Calibri"/>
                <w:sz w:val="20"/>
                <w:szCs w:val="20"/>
              </w:rPr>
              <w:t>8</w:t>
            </w:r>
            <w:r w:rsidR="00A92F69">
              <w:rPr>
                <w:rFonts w:ascii="GHEA Grapalat" w:hAnsi="GHEA Grapalat" w:cs="Calibri"/>
                <w:sz w:val="20"/>
                <w:szCs w:val="20"/>
                <w:lang w:val="hy-AM"/>
              </w:rPr>
              <w:t>3</w:t>
            </w:r>
            <w:r w:rsidR="00C50A56">
              <w:rPr>
                <w:rFonts w:ascii="GHEA Grapalat" w:hAnsi="GHEA Grapalat" w:cs="Calibri"/>
                <w:sz w:val="20"/>
                <w:szCs w:val="20"/>
                <w:lang w:val="hy-AM"/>
              </w:rPr>
              <w:t>0</w:t>
            </w:r>
          </w:p>
        </w:tc>
        <w:tc>
          <w:tcPr>
            <w:tcW w:w="992" w:type="dxa"/>
            <w:vMerge w:val="restart"/>
            <w:noWrap/>
            <w:vAlign w:val="center"/>
          </w:tcPr>
          <w:p w:rsidR="00EE1D3A" w:rsidRPr="00630F86" w:rsidRDefault="00EE1D3A" w:rsidP="00EE1D3A">
            <w:pPr>
              <w:jc w:val="center"/>
              <w:rPr>
                <w:rFonts w:ascii="GHEA Grapalat" w:hAnsi="GHEA Grapalat" w:cs="Calibri"/>
                <w:sz w:val="20"/>
                <w:szCs w:val="20"/>
              </w:rPr>
            </w:pPr>
            <w:r w:rsidRPr="00630F86">
              <w:rPr>
                <w:rFonts w:ascii="GHEA Grapalat" w:hAnsi="GHEA Grapalat" w:cs="Calibri"/>
                <w:sz w:val="20"/>
                <w:szCs w:val="20"/>
              </w:rPr>
              <w:t>1</w:t>
            </w:r>
            <w:r>
              <w:rPr>
                <w:rFonts w:ascii="GHEA Grapalat" w:hAnsi="GHEA Grapalat" w:cs="Calibri"/>
                <w:sz w:val="20"/>
                <w:szCs w:val="20"/>
              </w:rPr>
              <w:t>,</w:t>
            </w:r>
            <w:r w:rsidRPr="00630F86">
              <w:rPr>
                <w:rFonts w:ascii="GHEA Grapalat" w:hAnsi="GHEA Grapalat" w:cs="Calibri"/>
                <w:sz w:val="20"/>
                <w:szCs w:val="20"/>
              </w:rPr>
              <w:t>50</w:t>
            </w:r>
            <w:r>
              <w:rPr>
                <w:rFonts w:ascii="GHEA Grapalat" w:hAnsi="GHEA Grapalat" w:cs="Calibri"/>
                <w:sz w:val="20"/>
                <w:szCs w:val="20"/>
              </w:rPr>
              <w:t>0</w:t>
            </w:r>
          </w:p>
        </w:tc>
        <w:tc>
          <w:tcPr>
            <w:tcW w:w="1134" w:type="dxa"/>
            <w:vMerge w:val="restart"/>
            <w:noWrap/>
            <w:vAlign w:val="center"/>
          </w:tcPr>
          <w:p w:rsidR="00EE1D3A" w:rsidRPr="00630F86" w:rsidRDefault="00EE1D3A" w:rsidP="00EE1D3A">
            <w:pPr>
              <w:jc w:val="center"/>
              <w:rPr>
                <w:rFonts w:ascii="GHEA Grapalat" w:hAnsi="GHEA Grapalat" w:cs="Calibri"/>
                <w:sz w:val="20"/>
                <w:szCs w:val="20"/>
              </w:rPr>
            </w:pPr>
            <w:r w:rsidRPr="00630F86">
              <w:rPr>
                <w:rFonts w:ascii="GHEA Grapalat" w:hAnsi="GHEA Grapalat" w:cs="Calibri"/>
                <w:sz w:val="20"/>
                <w:szCs w:val="20"/>
              </w:rPr>
              <w:t>0</w:t>
            </w:r>
            <w:r>
              <w:rPr>
                <w:rFonts w:ascii="GHEA Grapalat" w:hAnsi="GHEA Grapalat" w:cs="Calibri"/>
                <w:sz w:val="20"/>
                <w:szCs w:val="20"/>
              </w:rPr>
              <w:t>,</w:t>
            </w:r>
            <w:r w:rsidRPr="00630F86">
              <w:rPr>
                <w:rFonts w:ascii="GHEA Grapalat" w:hAnsi="GHEA Grapalat" w:cs="Calibri"/>
                <w:sz w:val="20"/>
                <w:szCs w:val="20"/>
              </w:rPr>
              <w:t>20</w:t>
            </w:r>
            <w:r>
              <w:rPr>
                <w:rFonts w:ascii="GHEA Grapalat" w:hAnsi="GHEA Grapalat" w:cs="Calibri"/>
                <w:sz w:val="20"/>
                <w:szCs w:val="20"/>
              </w:rPr>
              <w:t>0</w:t>
            </w:r>
          </w:p>
        </w:tc>
        <w:tc>
          <w:tcPr>
            <w:tcW w:w="1134" w:type="dxa"/>
            <w:vMerge w:val="restart"/>
            <w:noWrap/>
            <w:vAlign w:val="center"/>
          </w:tcPr>
          <w:p w:rsidR="00EE1D3A" w:rsidRPr="00630F86" w:rsidRDefault="00EE1D3A" w:rsidP="00A92F69">
            <w:pPr>
              <w:jc w:val="center"/>
              <w:rPr>
                <w:rFonts w:ascii="GHEA Grapalat" w:hAnsi="GHEA Grapalat" w:cs="Calibri"/>
                <w:sz w:val="20"/>
                <w:szCs w:val="20"/>
              </w:rPr>
            </w:pPr>
            <w:r w:rsidRPr="00630F86">
              <w:rPr>
                <w:rFonts w:ascii="GHEA Grapalat" w:hAnsi="GHEA Grapalat" w:cs="Calibri"/>
                <w:sz w:val="20"/>
                <w:szCs w:val="20"/>
              </w:rPr>
              <w:t>4</w:t>
            </w:r>
            <w:r>
              <w:rPr>
                <w:rFonts w:ascii="GHEA Grapalat" w:hAnsi="GHEA Grapalat" w:cs="Calibri"/>
                <w:sz w:val="20"/>
                <w:szCs w:val="20"/>
              </w:rPr>
              <w:t>,</w:t>
            </w:r>
            <w:r w:rsidRPr="00630F86">
              <w:rPr>
                <w:rFonts w:ascii="GHEA Grapalat" w:hAnsi="GHEA Grapalat" w:cs="Calibri"/>
                <w:sz w:val="20"/>
                <w:szCs w:val="20"/>
              </w:rPr>
              <w:t>1</w:t>
            </w:r>
            <w:r w:rsidR="00A92F69">
              <w:rPr>
                <w:rFonts w:ascii="GHEA Grapalat" w:hAnsi="GHEA Grapalat" w:cs="Calibri"/>
                <w:sz w:val="20"/>
                <w:szCs w:val="20"/>
                <w:lang w:val="hy-AM"/>
              </w:rPr>
              <w:t>3</w:t>
            </w:r>
          </w:p>
        </w:tc>
        <w:tc>
          <w:tcPr>
            <w:tcW w:w="1276" w:type="dxa"/>
            <w:noWrap/>
            <w:vAlign w:val="center"/>
          </w:tcPr>
          <w:p w:rsidR="00EE1D3A" w:rsidRPr="00630F86" w:rsidRDefault="00EE1D3A" w:rsidP="00B722FB">
            <w:pPr>
              <w:jc w:val="center"/>
              <w:rPr>
                <w:rFonts w:ascii="GHEA Grapalat" w:hAnsi="GHEA Grapalat" w:cs="Calibri"/>
                <w:sz w:val="20"/>
                <w:szCs w:val="20"/>
              </w:rPr>
            </w:pPr>
            <w:r w:rsidRPr="00630F86">
              <w:rPr>
                <w:rFonts w:ascii="GHEA Grapalat" w:hAnsi="GHEA Grapalat" w:cs="Calibri"/>
                <w:sz w:val="20"/>
                <w:szCs w:val="18"/>
              </w:rPr>
              <w:t>հիդրոիզոլ</w:t>
            </w:r>
          </w:p>
        </w:tc>
        <w:tc>
          <w:tcPr>
            <w:tcW w:w="992" w:type="dxa"/>
            <w:noWrap/>
            <w:vAlign w:val="center"/>
          </w:tcPr>
          <w:p w:rsidR="00EE1D3A" w:rsidRPr="00330969" w:rsidRDefault="00EE1D3A" w:rsidP="00B722FB">
            <w:pPr>
              <w:jc w:val="center"/>
              <w:rPr>
                <w:rFonts w:ascii="GHEA Grapalat" w:hAnsi="GHEA Grapalat" w:cs="Calibri"/>
                <w:sz w:val="20"/>
                <w:szCs w:val="20"/>
              </w:rPr>
            </w:pPr>
            <w:r w:rsidRPr="00330969">
              <w:rPr>
                <w:rFonts w:ascii="GHEA Grapalat" w:hAnsi="GHEA Grapalat"/>
                <w:sz w:val="20"/>
              </w:rPr>
              <w:t>քմ</w:t>
            </w:r>
          </w:p>
        </w:tc>
        <w:tc>
          <w:tcPr>
            <w:tcW w:w="850" w:type="dxa"/>
            <w:noWrap/>
            <w:vAlign w:val="center"/>
          </w:tcPr>
          <w:p w:rsidR="00EE1D3A" w:rsidRPr="00630F86" w:rsidRDefault="00EE1D3A" w:rsidP="00B722FB">
            <w:pPr>
              <w:jc w:val="center"/>
              <w:rPr>
                <w:rFonts w:ascii="GHEA Grapalat" w:hAnsi="GHEA Grapalat" w:cs="Calibri"/>
                <w:sz w:val="20"/>
                <w:szCs w:val="20"/>
              </w:rPr>
            </w:pPr>
            <w:r w:rsidRPr="00630F86">
              <w:rPr>
                <w:rFonts w:ascii="GHEA Grapalat" w:hAnsi="GHEA Grapalat" w:cs="Calibri"/>
                <w:sz w:val="20"/>
                <w:szCs w:val="20"/>
              </w:rPr>
              <w:t>1</w:t>
            </w:r>
            <w:r>
              <w:rPr>
                <w:rFonts w:ascii="GHEA Grapalat" w:hAnsi="GHEA Grapalat" w:cs="Calibri"/>
                <w:sz w:val="20"/>
                <w:szCs w:val="20"/>
              </w:rPr>
              <w:t>,</w:t>
            </w:r>
            <w:r w:rsidRPr="00630F86">
              <w:rPr>
                <w:rFonts w:ascii="GHEA Grapalat" w:hAnsi="GHEA Grapalat" w:cs="Calibri"/>
                <w:sz w:val="20"/>
                <w:szCs w:val="20"/>
              </w:rPr>
              <w:t>12</w:t>
            </w:r>
          </w:p>
        </w:tc>
        <w:tc>
          <w:tcPr>
            <w:tcW w:w="851" w:type="dxa"/>
            <w:noWrap/>
            <w:vAlign w:val="center"/>
          </w:tcPr>
          <w:p w:rsidR="00EE1D3A" w:rsidRPr="00630F86" w:rsidRDefault="00EE1D3A" w:rsidP="00B722FB">
            <w:pPr>
              <w:jc w:val="center"/>
              <w:rPr>
                <w:rFonts w:ascii="GHEA Grapalat" w:hAnsi="GHEA Grapalat" w:cs="Calibri"/>
                <w:sz w:val="20"/>
                <w:szCs w:val="20"/>
              </w:rPr>
            </w:pPr>
            <w:r w:rsidRPr="00630F86">
              <w:rPr>
                <w:rFonts w:ascii="GHEA Grapalat" w:hAnsi="GHEA Grapalat" w:cs="Calibri"/>
                <w:sz w:val="20"/>
                <w:szCs w:val="20"/>
              </w:rPr>
              <w:t>1</w:t>
            </w:r>
            <w:r>
              <w:rPr>
                <w:rFonts w:ascii="GHEA Grapalat" w:hAnsi="GHEA Grapalat" w:cs="Calibri"/>
                <w:sz w:val="20"/>
                <w:szCs w:val="20"/>
              </w:rPr>
              <w:t>,</w:t>
            </w:r>
            <w:r w:rsidRPr="00630F86">
              <w:rPr>
                <w:rFonts w:ascii="GHEA Grapalat" w:hAnsi="GHEA Grapalat" w:cs="Calibri"/>
                <w:sz w:val="20"/>
                <w:szCs w:val="20"/>
              </w:rPr>
              <w:t>14</w:t>
            </w:r>
          </w:p>
        </w:tc>
        <w:tc>
          <w:tcPr>
            <w:tcW w:w="1134" w:type="dxa"/>
            <w:noWrap/>
            <w:vAlign w:val="center"/>
          </w:tcPr>
          <w:p w:rsidR="00EE1D3A" w:rsidRPr="00A92F69" w:rsidRDefault="009D4D0C" w:rsidP="00B722FB">
            <w:pPr>
              <w:jc w:val="center"/>
              <w:rPr>
                <w:rFonts w:ascii="GHEA Grapalat" w:hAnsi="GHEA Grapalat" w:cs="Arial"/>
                <w:sz w:val="20"/>
                <w:szCs w:val="20"/>
              </w:rPr>
            </w:pPr>
            <w:r w:rsidRPr="00A92F69">
              <w:rPr>
                <w:rFonts w:ascii="GHEA Grapalat" w:hAnsi="GHEA Grapalat" w:cs="Arial"/>
                <w:sz w:val="20"/>
                <w:szCs w:val="20"/>
              </w:rPr>
              <w:t>1,45</w:t>
            </w:r>
          </w:p>
        </w:tc>
      </w:tr>
      <w:tr w:rsidR="00EE1D3A" w:rsidRPr="00C01417" w:rsidTr="00EE1D3A">
        <w:trPr>
          <w:trHeight w:val="255"/>
        </w:trPr>
        <w:tc>
          <w:tcPr>
            <w:tcW w:w="568" w:type="dxa"/>
            <w:vMerge/>
            <w:noWrap/>
            <w:vAlign w:val="center"/>
          </w:tcPr>
          <w:p w:rsidR="00EE1D3A" w:rsidRPr="00C01417" w:rsidRDefault="00EE1D3A" w:rsidP="00B722FB">
            <w:pPr>
              <w:rPr>
                <w:rFonts w:ascii="GHEA Grapalat" w:hAnsi="GHEA Grapalat"/>
                <w:sz w:val="20"/>
                <w:szCs w:val="20"/>
              </w:rPr>
            </w:pPr>
          </w:p>
        </w:tc>
        <w:tc>
          <w:tcPr>
            <w:tcW w:w="2551" w:type="dxa"/>
            <w:vMerge/>
            <w:noWrap/>
            <w:vAlign w:val="center"/>
          </w:tcPr>
          <w:p w:rsidR="00EE1D3A" w:rsidRPr="00630F86" w:rsidRDefault="00EE1D3A" w:rsidP="00B722FB">
            <w:pPr>
              <w:spacing w:line="240" w:lineRule="auto"/>
              <w:rPr>
                <w:rFonts w:ascii="GHEA Grapalat" w:hAnsi="GHEA Grapalat" w:cs="Calibri"/>
                <w:b/>
                <w:bCs/>
                <w:sz w:val="20"/>
                <w:szCs w:val="20"/>
              </w:rPr>
            </w:pPr>
          </w:p>
        </w:tc>
        <w:tc>
          <w:tcPr>
            <w:tcW w:w="709" w:type="dxa"/>
            <w:vMerge/>
            <w:noWrap/>
          </w:tcPr>
          <w:p w:rsidR="00EE1D3A" w:rsidRPr="00630F86" w:rsidRDefault="00EE1D3A" w:rsidP="00B722FB">
            <w:pPr>
              <w:jc w:val="center"/>
              <w:rPr>
                <w:rFonts w:ascii="GHEA Grapalat" w:hAnsi="GHEA Grapalat" w:cs="Calibri"/>
                <w:sz w:val="20"/>
                <w:szCs w:val="20"/>
              </w:rPr>
            </w:pPr>
          </w:p>
        </w:tc>
        <w:tc>
          <w:tcPr>
            <w:tcW w:w="425" w:type="dxa"/>
            <w:vMerge/>
            <w:noWrap/>
            <w:vAlign w:val="center"/>
          </w:tcPr>
          <w:p w:rsidR="00EE1D3A" w:rsidRPr="00630F86" w:rsidRDefault="00EE1D3A" w:rsidP="00EE1D3A">
            <w:pPr>
              <w:jc w:val="center"/>
              <w:rPr>
                <w:rFonts w:ascii="GHEA Grapalat" w:hAnsi="GHEA Grapalat" w:cs="Calibri"/>
                <w:sz w:val="20"/>
                <w:szCs w:val="20"/>
              </w:rPr>
            </w:pPr>
          </w:p>
        </w:tc>
        <w:tc>
          <w:tcPr>
            <w:tcW w:w="1418" w:type="dxa"/>
            <w:vMerge/>
            <w:noWrap/>
            <w:vAlign w:val="center"/>
          </w:tcPr>
          <w:p w:rsidR="00EE1D3A" w:rsidRPr="00630F86" w:rsidRDefault="00EE1D3A" w:rsidP="00B722FB">
            <w:pPr>
              <w:jc w:val="center"/>
              <w:rPr>
                <w:rFonts w:ascii="GHEA Grapalat" w:hAnsi="GHEA Grapalat" w:cs="Calibri"/>
                <w:sz w:val="20"/>
                <w:szCs w:val="20"/>
              </w:rPr>
            </w:pPr>
          </w:p>
        </w:tc>
        <w:tc>
          <w:tcPr>
            <w:tcW w:w="992" w:type="dxa"/>
            <w:vMerge/>
            <w:noWrap/>
            <w:vAlign w:val="center"/>
          </w:tcPr>
          <w:p w:rsidR="00EE1D3A" w:rsidRPr="00630F86" w:rsidRDefault="00EE1D3A" w:rsidP="00B722FB">
            <w:pPr>
              <w:jc w:val="center"/>
              <w:rPr>
                <w:rFonts w:ascii="GHEA Grapalat" w:hAnsi="GHEA Grapalat" w:cs="Calibri"/>
                <w:sz w:val="20"/>
                <w:szCs w:val="20"/>
              </w:rPr>
            </w:pPr>
          </w:p>
        </w:tc>
        <w:tc>
          <w:tcPr>
            <w:tcW w:w="1134" w:type="dxa"/>
            <w:vMerge/>
            <w:noWrap/>
            <w:vAlign w:val="center"/>
          </w:tcPr>
          <w:p w:rsidR="00EE1D3A" w:rsidRPr="00630F86" w:rsidRDefault="00EE1D3A" w:rsidP="00B722FB">
            <w:pPr>
              <w:jc w:val="center"/>
              <w:rPr>
                <w:rFonts w:ascii="GHEA Grapalat" w:hAnsi="GHEA Grapalat" w:cs="Calibri"/>
                <w:sz w:val="20"/>
                <w:szCs w:val="20"/>
              </w:rPr>
            </w:pPr>
          </w:p>
        </w:tc>
        <w:tc>
          <w:tcPr>
            <w:tcW w:w="1134" w:type="dxa"/>
            <w:vMerge/>
            <w:noWrap/>
            <w:vAlign w:val="center"/>
          </w:tcPr>
          <w:p w:rsidR="00EE1D3A" w:rsidRPr="00630F86" w:rsidRDefault="00EE1D3A" w:rsidP="00B722FB">
            <w:pPr>
              <w:jc w:val="center"/>
              <w:rPr>
                <w:rFonts w:ascii="GHEA Grapalat" w:hAnsi="GHEA Grapalat" w:cs="Calibri"/>
                <w:sz w:val="20"/>
                <w:szCs w:val="20"/>
              </w:rPr>
            </w:pPr>
          </w:p>
        </w:tc>
        <w:tc>
          <w:tcPr>
            <w:tcW w:w="1276" w:type="dxa"/>
            <w:noWrap/>
            <w:vAlign w:val="center"/>
          </w:tcPr>
          <w:p w:rsidR="00EE1D3A" w:rsidRPr="00630F86" w:rsidRDefault="00EE1D3A" w:rsidP="00B722FB">
            <w:pPr>
              <w:jc w:val="center"/>
              <w:rPr>
                <w:rFonts w:ascii="GHEA Grapalat" w:hAnsi="GHEA Grapalat" w:cs="Calibri"/>
                <w:sz w:val="20"/>
                <w:szCs w:val="20"/>
              </w:rPr>
            </w:pPr>
            <w:r w:rsidRPr="00630F86">
              <w:rPr>
                <w:rFonts w:ascii="GHEA Grapalat" w:hAnsi="GHEA Grapalat" w:cs="Calibri"/>
                <w:sz w:val="20"/>
                <w:szCs w:val="18"/>
              </w:rPr>
              <w:t>բիտումի մածիկ</w:t>
            </w:r>
          </w:p>
        </w:tc>
        <w:tc>
          <w:tcPr>
            <w:tcW w:w="992" w:type="dxa"/>
            <w:noWrap/>
            <w:vAlign w:val="center"/>
          </w:tcPr>
          <w:p w:rsidR="00EE1D3A" w:rsidRPr="00330969" w:rsidRDefault="00EE1D3A" w:rsidP="00B722FB">
            <w:pPr>
              <w:jc w:val="center"/>
              <w:rPr>
                <w:rFonts w:ascii="GHEA Grapalat" w:hAnsi="GHEA Grapalat" w:cs="Calibri"/>
                <w:sz w:val="20"/>
                <w:szCs w:val="20"/>
              </w:rPr>
            </w:pPr>
            <w:r w:rsidRPr="00330969">
              <w:rPr>
                <w:rFonts w:ascii="GHEA Grapalat" w:hAnsi="GHEA Grapalat"/>
                <w:sz w:val="20"/>
              </w:rPr>
              <w:t>կ</w:t>
            </w:r>
            <w:r>
              <w:rPr>
                <w:rFonts w:ascii="GHEA Grapalat" w:hAnsi="GHEA Grapalat"/>
                <w:sz w:val="20"/>
              </w:rPr>
              <w:t>գ</w:t>
            </w:r>
          </w:p>
        </w:tc>
        <w:tc>
          <w:tcPr>
            <w:tcW w:w="850" w:type="dxa"/>
            <w:noWrap/>
            <w:vAlign w:val="center"/>
          </w:tcPr>
          <w:p w:rsidR="00EE1D3A" w:rsidRPr="00630F86" w:rsidRDefault="00EE1D3A" w:rsidP="00B722FB">
            <w:pPr>
              <w:jc w:val="center"/>
              <w:rPr>
                <w:rFonts w:ascii="GHEA Grapalat" w:hAnsi="GHEA Grapalat" w:cs="Calibri"/>
                <w:sz w:val="20"/>
                <w:szCs w:val="20"/>
              </w:rPr>
            </w:pPr>
            <w:r w:rsidRPr="00630F86">
              <w:rPr>
                <w:rFonts w:ascii="GHEA Grapalat" w:hAnsi="GHEA Grapalat" w:cs="Calibri"/>
                <w:sz w:val="20"/>
                <w:szCs w:val="20"/>
              </w:rPr>
              <w:t>6</w:t>
            </w:r>
            <w:r>
              <w:rPr>
                <w:rFonts w:ascii="GHEA Grapalat" w:hAnsi="GHEA Grapalat" w:cs="Calibri"/>
                <w:sz w:val="20"/>
                <w:szCs w:val="20"/>
              </w:rPr>
              <w:t>,</w:t>
            </w:r>
            <w:r w:rsidRPr="00630F86">
              <w:rPr>
                <w:rFonts w:ascii="GHEA Grapalat" w:hAnsi="GHEA Grapalat" w:cs="Calibri"/>
                <w:sz w:val="20"/>
                <w:szCs w:val="20"/>
              </w:rPr>
              <w:t>06</w:t>
            </w:r>
          </w:p>
        </w:tc>
        <w:tc>
          <w:tcPr>
            <w:tcW w:w="851" w:type="dxa"/>
            <w:noWrap/>
            <w:vAlign w:val="center"/>
          </w:tcPr>
          <w:p w:rsidR="00EE1D3A" w:rsidRPr="00630F86" w:rsidRDefault="00EE1D3A" w:rsidP="00B722FB">
            <w:pPr>
              <w:jc w:val="center"/>
              <w:rPr>
                <w:rFonts w:ascii="GHEA Grapalat" w:hAnsi="GHEA Grapalat" w:cs="Calibri"/>
                <w:sz w:val="20"/>
                <w:szCs w:val="20"/>
              </w:rPr>
            </w:pPr>
            <w:r w:rsidRPr="00630F86">
              <w:rPr>
                <w:rFonts w:ascii="GHEA Grapalat" w:hAnsi="GHEA Grapalat" w:cs="Calibri"/>
                <w:sz w:val="20"/>
                <w:szCs w:val="20"/>
              </w:rPr>
              <w:t>0</w:t>
            </w:r>
            <w:r>
              <w:rPr>
                <w:rFonts w:ascii="GHEA Grapalat" w:hAnsi="GHEA Grapalat" w:cs="Calibri"/>
                <w:sz w:val="20"/>
                <w:szCs w:val="20"/>
              </w:rPr>
              <w:t>,</w:t>
            </w:r>
            <w:r w:rsidRPr="00630F86">
              <w:rPr>
                <w:rFonts w:ascii="GHEA Grapalat" w:hAnsi="GHEA Grapalat" w:cs="Calibri"/>
                <w:sz w:val="20"/>
                <w:szCs w:val="20"/>
              </w:rPr>
              <w:t>24</w:t>
            </w:r>
          </w:p>
        </w:tc>
        <w:tc>
          <w:tcPr>
            <w:tcW w:w="1134" w:type="dxa"/>
            <w:noWrap/>
            <w:vAlign w:val="center"/>
          </w:tcPr>
          <w:p w:rsidR="00EE1D3A" w:rsidRPr="00A92F69" w:rsidRDefault="009D4D0C" w:rsidP="00B722FB">
            <w:pPr>
              <w:jc w:val="center"/>
              <w:rPr>
                <w:rFonts w:ascii="GHEA Grapalat" w:hAnsi="GHEA Grapalat" w:cs="Arial"/>
                <w:sz w:val="20"/>
                <w:szCs w:val="20"/>
              </w:rPr>
            </w:pPr>
            <w:r w:rsidRPr="00A92F69">
              <w:rPr>
                <w:rFonts w:ascii="GHEA Grapalat" w:hAnsi="GHEA Grapalat" w:cs="Arial"/>
                <w:sz w:val="20"/>
                <w:szCs w:val="20"/>
              </w:rPr>
              <w:t>1,65</w:t>
            </w:r>
          </w:p>
        </w:tc>
      </w:tr>
      <w:tr w:rsidR="00B722FB" w:rsidRPr="00C01417" w:rsidTr="00EE1D3A">
        <w:trPr>
          <w:trHeight w:val="255"/>
        </w:trPr>
        <w:tc>
          <w:tcPr>
            <w:tcW w:w="568" w:type="dxa"/>
            <w:noWrap/>
            <w:vAlign w:val="center"/>
          </w:tcPr>
          <w:p w:rsidR="00B722FB" w:rsidRPr="00460FD7" w:rsidRDefault="00B722FB" w:rsidP="004A1A7A">
            <w:pPr>
              <w:rPr>
                <w:rFonts w:ascii="GHEA Grapalat" w:hAnsi="GHEA Grapalat"/>
                <w:sz w:val="20"/>
                <w:szCs w:val="20"/>
                <w:lang w:val="ru-RU"/>
              </w:rPr>
            </w:pPr>
            <w:r>
              <w:rPr>
                <w:rFonts w:ascii="GHEA Grapalat" w:hAnsi="GHEA Grapalat"/>
                <w:sz w:val="20"/>
                <w:szCs w:val="20"/>
              </w:rPr>
              <w:t>1</w:t>
            </w:r>
            <w:r w:rsidR="001D4A09">
              <w:rPr>
                <w:rFonts w:ascii="GHEA Grapalat" w:hAnsi="GHEA Grapalat"/>
                <w:sz w:val="20"/>
                <w:szCs w:val="20"/>
                <w:lang w:val="ru-RU"/>
              </w:rPr>
              <w:t>0</w:t>
            </w:r>
            <w:r w:rsidR="004A1A7A">
              <w:rPr>
                <w:rFonts w:ascii="GHEA Grapalat" w:hAnsi="GHEA Grapalat"/>
                <w:sz w:val="20"/>
                <w:szCs w:val="20"/>
                <w:lang w:val="ru-RU"/>
              </w:rPr>
              <w:t>8</w:t>
            </w:r>
          </w:p>
        </w:tc>
        <w:tc>
          <w:tcPr>
            <w:tcW w:w="2551" w:type="dxa"/>
            <w:noWrap/>
            <w:vAlign w:val="center"/>
          </w:tcPr>
          <w:p w:rsidR="00B722FB" w:rsidRPr="00630F86" w:rsidRDefault="00B722FB" w:rsidP="00B722FB">
            <w:pPr>
              <w:spacing w:line="240" w:lineRule="auto"/>
              <w:rPr>
                <w:rFonts w:ascii="GHEA Grapalat" w:hAnsi="GHEA Grapalat" w:cs="Calibri"/>
                <w:b/>
                <w:bCs/>
                <w:sz w:val="20"/>
                <w:szCs w:val="20"/>
              </w:rPr>
            </w:pPr>
            <w:r w:rsidRPr="00630F86">
              <w:rPr>
                <w:rFonts w:ascii="GHEA Grapalat" w:hAnsi="GHEA Grapalat" w:cs="Calibri"/>
                <w:sz w:val="20"/>
                <w:szCs w:val="20"/>
              </w:rPr>
              <w:t>Ջերմա-ձայնամեկուսացում խարամից</w:t>
            </w:r>
          </w:p>
        </w:tc>
        <w:tc>
          <w:tcPr>
            <w:tcW w:w="709" w:type="dxa"/>
            <w:noWrap/>
            <w:vAlign w:val="center"/>
          </w:tcPr>
          <w:p w:rsidR="00B722FB" w:rsidRPr="00630F86" w:rsidRDefault="00B722FB" w:rsidP="00EE1D3A">
            <w:pPr>
              <w:jc w:val="center"/>
              <w:rPr>
                <w:rFonts w:ascii="GHEA Grapalat" w:hAnsi="GHEA Grapalat" w:cs="Calibri"/>
                <w:sz w:val="20"/>
                <w:szCs w:val="20"/>
              </w:rPr>
            </w:pPr>
            <w:r w:rsidRPr="00630F86">
              <w:rPr>
                <w:rFonts w:ascii="GHEA Grapalat" w:hAnsi="GHEA Grapalat"/>
                <w:sz w:val="20"/>
                <w:szCs w:val="20"/>
              </w:rPr>
              <w:t>խմ</w:t>
            </w:r>
          </w:p>
        </w:tc>
        <w:tc>
          <w:tcPr>
            <w:tcW w:w="425" w:type="dxa"/>
            <w:noWrap/>
            <w:vAlign w:val="center"/>
          </w:tcPr>
          <w:p w:rsidR="00B722FB" w:rsidRPr="00630F86" w:rsidRDefault="00B722FB" w:rsidP="00EE1D3A">
            <w:pPr>
              <w:jc w:val="center"/>
              <w:rPr>
                <w:rFonts w:ascii="GHEA Grapalat" w:hAnsi="GHEA Grapalat" w:cs="Calibri"/>
                <w:sz w:val="20"/>
                <w:szCs w:val="20"/>
              </w:rPr>
            </w:pPr>
            <w:r w:rsidRPr="00630F86">
              <w:rPr>
                <w:rFonts w:ascii="GHEA Grapalat" w:hAnsi="GHEA Grapalat" w:cs="Calibri"/>
                <w:sz w:val="20"/>
                <w:szCs w:val="20"/>
              </w:rPr>
              <w:t>1</w:t>
            </w:r>
          </w:p>
        </w:tc>
        <w:tc>
          <w:tcPr>
            <w:tcW w:w="1418" w:type="dxa"/>
            <w:noWrap/>
            <w:vAlign w:val="center"/>
          </w:tcPr>
          <w:p w:rsidR="00B722FB" w:rsidRPr="00630F86" w:rsidRDefault="00B722FB" w:rsidP="00C50A56">
            <w:pPr>
              <w:jc w:val="center"/>
              <w:rPr>
                <w:rFonts w:ascii="GHEA Grapalat" w:hAnsi="GHEA Grapalat" w:cs="Calibri"/>
                <w:sz w:val="20"/>
                <w:szCs w:val="20"/>
              </w:rPr>
            </w:pPr>
            <w:r w:rsidRPr="00630F86">
              <w:rPr>
                <w:rFonts w:ascii="GHEA Grapalat" w:hAnsi="GHEA Grapalat" w:cs="Calibri"/>
                <w:sz w:val="20"/>
                <w:szCs w:val="20"/>
              </w:rPr>
              <w:t>3</w:t>
            </w:r>
            <w:r>
              <w:rPr>
                <w:rFonts w:ascii="GHEA Grapalat" w:hAnsi="GHEA Grapalat" w:cs="Calibri"/>
                <w:sz w:val="20"/>
                <w:szCs w:val="20"/>
              </w:rPr>
              <w:t>,</w:t>
            </w:r>
            <w:r w:rsidR="00C50A56">
              <w:rPr>
                <w:rFonts w:ascii="GHEA Grapalat" w:hAnsi="GHEA Grapalat" w:cs="Calibri"/>
                <w:sz w:val="20"/>
                <w:szCs w:val="20"/>
                <w:lang w:val="hy-AM"/>
              </w:rPr>
              <w:t>580</w:t>
            </w:r>
          </w:p>
        </w:tc>
        <w:tc>
          <w:tcPr>
            <w:tcW w:w="992" w:type="dxa"/>
            <w:noWrap/>
            <w:vAlign w:val="center"/>
          </w:tcPr>
          <w:p w:rsidR="00B722FB" w:rsidRPr="00630F86" w:rsidRDefault="00B722FB" w:rsidP="00EE1D3A">
            <w:pPr>
              <w:jc w:val="center"/>
              <w:rPr>
                <w:rFonts w:ascii="GHEA Grapalat" w:hAnsi="GHEA Grapalat" w:cs="Calibri"/>
                <w:sz w:val="20"/>
                <w:szCs w:val="20"/>
              </w:rPr>
            </w:pPr>
            <w:r w:rsidRPr="00630F86">
              <w:rPr>
                <w:rFonts w:ascii="GHEA Grapalat" w:hAnsi="GHEA Grapalat" w:cs="Calibri"/>
                <w:sz w:val="20"/>
                <w:szCs w:val="20"/>
              </w:rPr>
              <w:t>1</w:t>
            </w:r>
            <w:r>
              <w:rPr>
                <w:rFonts w:ascii="GHEA Grapalat" w:hAnsi="GHEA Grapalat" w:cs="Calibri"/>
                <w:sz w:val="20"/>
                <w:szCs w:val="20"/>
              </w:rPr>
              <w:t>,</w:t>
            </w:r>
            <w:r w:rsidRPr="00630F86">
              <w:rPr>
                <w:rFonts w:ascii="GHEA Grapalat" w:hAnsi="GHEA Grapalat" w:cs="Calibri"/>
                <w:sz w:val="20"/>
                <w:szCs w:val="20"/>
              </w:rPr>
              <w:t>15</w:t>
            </w:r>
            <w:r>
              <w:rPr>
                <w:rFonts w:ascii="GHEA Grapalat" w:hAnsi="GHEA Grapalat" w:cs="Calibri"/>
                <w:sz w:val="20"/>
                <w:szCs w:val="20"/>
              </w:rPr>
              <w:t>0</w:t>
            </w:r>
          </w:p>
        </w:tc>
        <w:tc>
          <w:tcPr>
            <w:tcW w:w="1134" w:type="dxa"/>
            <w:noWrap/>
            <w:vAlign w:val="center"/>
          </w:tcPr>
          <w:p w:rsidR="00B722FB" w:rsidRPr="00630F86" w:rsidRDefault="00B722FB" w:rsidP="00EE1D3A">
            <w:pPr>
              <w:jc w:val="center"/>
              <w:rPr>
                <w:rFonts w:ascii="GHEA Grapalat" w:hAnsi="GHEA Grapalat" w:cs="Calibri"/>
                <w:sz w:val="20"/>
                <w:szCs w:val="20"/>
              </w:rPr>
            </w:pPr>
            <w:r w:rsidRPr="00630F86">
              <w:rPr>
                <w:rFonts w:ascii="GHEA Grapalat" w:hAnsi="GHEA Grapalat" w:cs="Calibri"/>
                <w:sz w:val="20"/>
                <w:szCs w:val="20"/>
              </w:rPr>
              <w:t>0</w:t>
            </w:r>
            <w:r>
              <w:rPr>
                <w:rFonts w:ascii="GHEA Grapalat" w:hAnsi="GHEA Grapalat" w:cs="Calibri"/>
                <w:sz w:val="20"/>
                <w:szCs w:val="20"/>
              </w:rPr>
              <w:t>,</w:t>
            </w:r>
            <w:r w:rsidRPr="00630F86">
              <w:rPr>
                <w:rFonts w:ascii="GHEA Grapalat" w:hAnsi="GHEA Grapalat" w:cs="Calibri"/>
                <w:sz w:val="20"/>
                <w:szCs w:val="20"/>
              </w:rPr>
              <w:t>35</w:t>
            </w:r>
            <w:r>
              <w:rPr>
                <w:rFonts w:ascii="GHEA Grapalat" w:hAnsi="GHEA Grapalat" w:cs="Calibri"/>
                <w:sz w:val="20"/>
                <w:szCs w:val="20"/>
              </w:rPr>
              <w:t>0</w:t>
            </w:r>
          </w:p>
        </w:tc>
        <w:tc>
          <w:tcPr>
            <w:tcW w:w="1134" w:type="dxa"/>
            <w:noWrap/>
            <w:vAlign w:val="center"/>
          </w:tcPr>
          <w:p w:rsidR="00B722FB" w:rsidRPr="00630F86" w:rsidRDefault="00B722FB" w:rsidP="00C50A56">
            <w:pPr>
              <w:jc w:val="center"/>
              <w:rPr>
                <w:rFonts w:ascii="GHEA Grapalat" w:hAnsi="GHEA Grapalat" w:cs="Calibri"/>
                <w:sz w:val="20"/>
                <w:szCs w:val="20"/>
              </w:rPr>
            </w:pPr>
            <w:r w:rsidRPr="00630F86">
              <w:rPr>
                <w:rFonts w:ascii="GHEA Grapalat" w:hAnsi="GHEA Grapalat" w:cs="Calibri"/>
                <w:sz w:val="20"/>
                <w:szCs w:val="20"/>
              </w:rPr>
              <w:t>2</w:t>
            </w:r>
            <w:r>
              <w:rPr>
                <w:rFonts w:ascii="GHEA Grapalat" w:hAnsi="GHEA Grapalat" w:cs="Calibri"/>
                <w:sz w:val="20"/>
                <w:szCs w:val="20"/>
              </w:rPr>
              <w:t>,</w:t>
            </w:r>
            <w:r w:rsidR="00C50A56">
              <w:rPr>
                <w:rFonts w:ascii="GHEA Grapalat" w:hAnsi="GHEA Grapalat" w:cs="Calibri"/>
                <w:sz w:val="20"/>
                <w:szCs w:val="20"/>
                <w:lang w:val="hy-AM"/>
              </w:rPr>
              <w:t>08</w:t>
            </w:r>
          </w:p>
        </w:tc>
        <w:tc>
          <w:tcPr>
            <w:tcW w:w="1276" w:type="dxa"/>
            <w:noWrap/>
            <w:vAlign w:val="center"/>
          </w:tcPr>
          <w:p w:rsidR="00B722FB" w:rsidRPr="00630F86" w:rsidRDefault="00B722FB" w:rsidP="00B722FB">
            <w:pPr>
              <w:jc w:val="center"/>
              <w:rPr>
                <w:rFonts w:ascii="GHEA Grapalat" w:hAnsi="GHEA Grapalat" w:cs="Calibri"/>
                <w:sz w:val="20"/>
                <w:szCs w:val="20"/>
              </w:rPr>
            </w:pPr>
            <w:r w:rsidRPr="00630F86">
              <w:rPr>
                <w:rFonts w:ascii="GHEA Grapalat" w:hAnsi="GHEA Grapalat" w:cs="Calibri"/>
                <w:sz w:val="20"/>
                <w:szCs w:val="18"/>
              </w:rPr>
              <w:t>խարամ</w:t>
            </w:r>
          </w:p>
        </w:tc>
        <w:tc>
          <w:tcPr>
            <w:tcW w:w="992" w:type="dxa"/>
            <w:noWrap/>
            <w:vAlign w:val="center"/>
          </w:tcPr>
          <w:p w:rsidR="00B722FB" w:rsidRPr="00330969" w:rsidRDefault="00B722FB" w:rsidP="00B722FB">
            <w:pPr>
              <w:jc w:val="center"/>
              <w:rPr>
                <w:rFonts w:ascii="GHEA Grapalat" w:hAnsi="GHEA Grapalat" w:cs="Calibri"/>
                <w:sz w:val="20"/>
                <w:szCs w:val="20"/>
              </w:rPr>
            </w:pPr>
            <w:r w:rsidRPr="00330969">
              <w:rPr>
                <w:rFonts w:ascii="GHEA Grapalat" w:hAnsi="GHEA Grapalat"/>
                <w:sz w:val="20"/>
              </w:rPr>
              <w:t>խմ</w:t>
            </w:r>
          </w:p>
        </w:tc>
        <w:tc>
          <w:tcPr>
            <w:tcW w:w="850" w:type="dxa"/>
            <w:noWrap/>
            <w:vAlign w:val="center"/>
          </w:tcPr>
          <w:p w:rsidR="00B722FB" w:rsidRPr="00630F86" w:rsidRDefault="00B722FB" w:rsidP="00B722FB">
            <w:pPr>
              <w:jc w:val="center"/>
              <w:rPr>
                <w:rFonts w:ascii="GHEA Grapalat" w:hAnsi="GHEA Grapalat" w:cs="Calibri"/>
                <w:sz w:val="20"/>
                <w:szCs w:val="20"/>
              </w:rPr>
            </w:pPr>
            <w:r w:rsidRPr="00630F86">
              <w:rPr>
                <w:rFonts w:ascii="GHEA Grapalat" w:hAnsi="GHEA Grapalat" w:cs="Calibri"/>
                <w:sz w:val="20"/>
                <w:szCs w:val="20"/>
              </w:rPr>
              <w:t>1</w:t>
            </w:r>
            <w:r>
              <w:rPr>
                <w:rFonts w:ascii="GHEA Grapalat" w:hAnsi="GHEA Grapalat" w:cs="Calibri"/>
                <w:sz w:val="20"/>
                <w:szCs w:val="20"/>
              </w:rPr>
              <w:t>,</w:t>
            </w:r>
            <w:r w:rsidRPr="00630F86">
              <w:rPr>
                <w:rFonts w:ascii="GHEA Grapalat" w:hAnsi="GHEA Grapalat" w:cs="Calibri"/>
                <w:sz w:val="20"/>
                <w:szCs w:val="20"/>
              </w:rPr>
              <w:t>10</w:t>
            </w:r>
          </w:p>
        </w:tc>
        <w:tc>
          <w:tcPr>
            <w:tcW w:w="851" w:type="dxa"/>
            <w:noWrap/>
            <w:vAlign w:val="center"/>
          </w:tcPr>
          <w:p w:rsidR="00B722FB" w:rsidRPr="00630F86" w:rsidRDefault="00B722FB" w:rsidP="00B722FB">
            <w:pPr>
              <w:jc w:val="center"/>
              <w:rPr>
                <w:rFonts w:ascii="GHEA Grapalat" w:hAnsi="GHEA Grapalat" w:cs="Calibri"/>
                <w:sz w:val="20"/>
                <w:szCs w:val="20"/>
              </w:rPr>
            </w:pPr>
            <w:r w:rsidRPr="00630F86">
              <w:rPr>
                <w:rFonts w:ascii="GHEA Grapalat" w:hAnsi="GHEA Grapalat" w:cs="Calibri"/>
                <w:sz w:val="20"/>
                <w:szCs w:val="20"/>
              </w:rPr>
              <w:t>1</w:t>
            </w:r>
            <w:r>
              <w:rPr>
                <w:rFonts w:ascii="GHEA Grapalat" w:hAnsi="GHEA Grapalat" w:cs="Calibri"/>
                <w:sz w:val="20"/>
                <w:szCs w:val="20"/>
              </w:rPr>
              <w:t>,</w:t>
            </w:r>
            <w:r w:rsidRPr="00630F86">
              <w:rPr>
                <w:rFonts w:ascii="GHEA Grapalat" w:hAnsi="GHEA Grapalat" w:cs="Calibri"/>
                <w:sz w:val="20"/>
                <w:szCs w:val="20"/>
              </w:rPr>
              <w:t>25</w:t>
            </w:r>
          </w:p>
        </w:tc>
        <w:tc>
          <w:tcPr>
            <w:tcW w:w="1134" w:type="dxa"/>
            <w:noWrap/>
            <w:vAlign w:val="center"/>
          </w:tcPr>
          <w:p w:rsidR="00B722FB" w:rsidRPr="009D4D0C" w:rsidRDefault="009D4D0C" w:rsidP="00B722FB">
            <w:pPr>
              <w:jc w:val="center"/>
              <w:rPr>
                <w:rFonts w:ascii="GHEA Grapalat" w:hAnsi="GHEA Grapalat" w:cs="Arial"/>
                <w:sz w:val="20"/>
                <w:szCs w:val="20"/>
                <w:highlight w:val="yellow"/>
              </w:rPr>
            </w:pPr>
            <w:r w:rsidRPr="004341B0">
              <w:rPr>
                <w:rFonts w:ascii="GHEA Grapalat" w:hAnsi="GHEA Grapalat" w:cs="Arial"/>
                <w:sz w:val="20"/>
                <w:szCs w:val="20"/>
              </w:rPr>
              <w:t>1,56</w:t>
            </w:r>
          </w:p>
        </w:tc>
      </w:tr>
      <w:tr w:rsidR="00B722FB" w:rsidRPr="00C01417" w:rsidTr="00EE1D3A">
        <w:trPr>
          <w:trHeight w:val="255"/>
        </w:trPr>
        <w:tc>
          <w:tcPr>
            <w:tcW w:w="568" w:type="dxa"/>
            <w:noWrap/>
            <w:vAlign w:val="center"/>
          </w:tcPr>
          <w:p w:rsidR="00B722FB" w:rsidRPr="00460FD7" w:rsidRDefault="00B722FB" w:rsidP="004A1A7A">
            <w:pPr>
              <w:rPr>
                <w:rFonts w:ascii="GHEA Grapalat" w:hAnsi="GHEA Grapalat"/>
                <w:sz w:val="20"/>
                <w:szCs w:val="20"/>
                <w:lang w:val="ru-RU"/>
              </w:rPr>
            </w:pPr>
            <w:r>
              <w:rPr>
                <w:rFonts w:ascii="GHEA Grapalat" w:hAnsi="GHEA Grapalat"/>
                <w:sz w:val="20"/>
                <w:szCs w:val="20"/>
              </w:rPr>
              <w:t>1</w:t>
            </w:r>
            <w:r w:rsidR="004A1A7A">
              <w:rPr>
                <w:rFonts w:ascii="GHEA Grapalat" w:hAnsi="GHEA Grapalat"/>
                <w:sz w:val="20"/>
                <w:szCs w:val="20"/>
                <w:lang w:val="ru-RU"/>
              </w:rPr>
              <w:t>09</w:t>
            </w:r>
          </w:p>
        </w:tc>
        <w:tc>
          <w:tcPr>
            <w:tcW w:w="2551" w:type="dxa"/>
            <w:noWrap/>
            <w:vAlign w:val="center"/>
          </w:tcPr>
          <w:p w:rsidR="00B722FB" w:rsidRPr="00E45FC9" w:rsidRDefault="00B722FB" w:rsidP="009D4D0C">
            <w:pPr>
              <w:spacing w:line="240" w:lineRule="auto"/>
              <w:rPr>
                <w:rFonts w:ascii="GHEA Grapalat" w:hAnsi="GHEA Grapalat" w:cs="Calibri"/>
                <w:sz w:val="20"/>
                <w:szCs w:val="20"/>
                <w:lang w:val="ru-RU"/>
              </w:rPr>
            </w:pPr>
            <w:r w:rsidRPr="00630F86">
              <w:rPr>
                <w:rFonts w:ascii="GHEA Grapalat" w:hAnsi="GHEA Grapalat" w:cs="Calibri"/>
                <w:sz w:val="20"/>
                <w:szCs w:val="20"/>
              </w:rPr>
              <w:t>Ցեմենտավազ</w:t>
            </w:r>
            <w:r w:rsidR="009D4D0C">
              <w:rPr>
                <w:rFonts w:ascii="GHEA Grapalat" w:hAnsi="GHEA Grapalat" w:cs="Calibri"/>
                <w:sz w:val="20"/>
                <w:szCs w:val="20"/>
                <w:lang w:val="hy-AM"/>
              </w:rPr>
              <w:t>ային</w:t>
            </w:r>
            <w:r w:rsidRPr="00E45FC9">
              <w:rPr>
                <w:rFonts w:ascii="GHEA Grapalat" w:hAnsi="GHEA Grapalat" w:cs="Calibri"/>
                <w:sz w:val="20"/>
                <w:szCs w:val="20"/>
                <w:lang w:val="ru-RU"/>
              </w:rPr>
              <w:t xml:space="preserve"> </w:t>
            </w:r>
            <w:r w:rsidRPr="00630F86">
              <w:rPr>
                <w:rFonts w:ascii="GHEA Grapalat" w:hAnsi="GHEA Grapalat" w:cs="Calibri"/>
                <w:sz w:val="20"/>
                <w:szCs w:val="20"/>
              </w:rPr>
              <w:t>հարթեցնող</w:t>
            </w:r>
            <w:r w:rsidRPr="00E45FC9">
              <w:rPr>
                <w:rFonts w:ascii="GHEA Grapalat" w:hAnsi="GHEA Grapalat" w:cs="Calibri"/>
                <w:sz w:val="20"/>
                <w:szCs w:val="20"/>
                <w:lang w:val="ru-RU"/>
              </w:rPr>
              <w:t xml:space="preserve"> </w:t>
            </w:r>
            <w:r w:rsidRPr="00630F86">
              <w:rPr>
                <w:rFonts w:ascii="GHEA Grapalat" w:hAnsi="GHEA Grapalat" w:cs="Calibri"/>
                <w:sz w:val="20"/>
                <w:szCs w:val="20"/>
              </w:rPr>
              <w:t>շերտ</w:t>
            </w:r>
            <w:r w:rsidR="009D4D0C">
              <w:rPr>
                <w:rFonts w:ascii="GHEA Grapalat" w:hAnsi="GHEA Grapalat" w:cs="Calibri"/>
                <w:sz w:val="20"/>
                <w:szCs w:val="20"/>
                <w:lang w:val="hy-AM"/>
              </w:rPr>
              <w:t xml:space="preserve">ի իրականացում </w:t>
            </w:r>
            <w:r w:rsidRPr="00E45FC9">
              <w:rPr>
                <w:rFonts w:ascii="GHEA Grapalat" w:hAnsi="GHEA Grapalat" w:cs="Calibri"/>
                <w:sz w:val="20"/>
                <w:szCs w:val="20"/>
                <w:lang w:val="ru-RU"/>
              </w:rPr>
              <w:t xml:space="preserve"> 20 </w:t>
            </w:r>
            <w:r w:rsidRPr="00630F86">
              <w:rPr>
                <w:rFonts w:ascii="GHEA Grapalat" w:hAnsi="GHEA Grapalat" w:cs="Calibri"/>
                <w:sz w:val="20"/>
                <w:szCs w:val="20"/>
              </w:rPr>
              <w:t>մմ</w:t>
            </w:r>
            <w:r w:rsidRPr="00E45FC9">
              <w:rPr>
                <w:rFonts w:ascii="GHEA Grapalat" w:hAnsi="GHEA Grapalat" w:cs="Calibri"/>
                <w:sz w:val="20"/>
                <w:szCs w:val="20"/>
                <w:lang w:val="ru-RU"/>
              </w:rPr>
              <w:t xml:space="preserve"> </w:t>
            </w:r>
            <w:r w:rsidRPr="00630F86">
              <w:rPr>
                <w:rFonts w:ascii="GHEA Grapalat" w:hAnsi="GHEA Grapalat" w:cs="Calibri"/>
                <w:sz w:val="20"/>
                <w:szCs w:val="20"/>
              </w:rPr>
              <w:t>հաստ</w:t>
            </w:r>
          </w:p>
        </w:tc>
        <w:tc>
          <w:tcPr>
            <w:tcW w:w="709" w:type="dxa"/>
            <w:noWrap/>
          </w:tcPr>
          <w:p w:rsidR="00134792" w:rsidRPr="00E45FC9" w:rsidRDefault="00134792" w:rsidP="00B722FB">
            <w:pPr>
              <w:jc w:val="center"/>
              <w:rPr>
                <w:rFonts w:ascii="GHEA Grapalat" w:hAnsi="GHEA Grapalat"/>
                <w:sz w:val="20"/>
                <w:szCs w:val="20"/>
                <w:lang w:val="ru-RU"/>
              </w:rPr>
            </w:pPr>
          </w:p>
          <w:p w:rsidR="00B722FB" w:rsidRPr="00630F86" w:rsidRDefault="00B722FB" w:rsidP="00B722FB">
            <w:pPr>
              <w:jc w:val="center"/>
              <w:rPr>
                <w:rFonts w:ascii="GHEA Grapalat" w:hAnsi="GHEA Grapalat" w:cs="Calibri"/>
                <w:sz w:val="20"/>
                <w:szCs w:val="20"/>
              </w:rPr>
            </w:pPr>
            <w:r w:rsidRPr="00630F86">
              <w:rPr>
                <w:rFonts w:ascii="GHEA Grapalat" w:hAnsi="GHEA Grapalat"/>
                <w:sz w:val="20"/>
                <w:szCs w:val="20"/>
              </w:rPr>
              <w:t>քմ</w:t>
            </w:r>
          </w:p>
        </w:tc>
        <w:tc>
          <w:tcPr>
            <w:tcW w:w="425" w:type="dxa"/>
            <w:noWrap/>
            <w:vAlign w:val="center"/>
          </w:tcPr>
          <w:p w:rsidR="00B722FB" w:rsidRPr="00630F86" w:rsidRDefault="00B722FB" w:rsidP="00EE1D3A">
            <w:pPr>
              <w:jc w:val="center"/>
              <w:rPr>
                <w:rFonts w:ascii="GHEA Grapalat" w:hAnsi="GHEA Grapalat" w:cs="Calibri"/>
                <w:sz w:val="20"/>
                <w:szCs w:val="20"/>
              </w:rPr>
            </w:pPr>
            <w:r w:rsidRPr="00630F86">
              <w:rPr>
                <w:rFonts w:ascii="GHEA Grapalat" w:hAnsi="GHEA Grapalat" w:cs="Calibri"/>
                <w:sz w:val="20"/>
                <w:szCs w:val="20"/>
              </w:rPr>
              <w:t>1</w:t>
            </w:r>
          </w:p>
        </w:tc>
        <w:tc>
          <w:tcPr>
            <w:tcW w:w="1418" w:type="dxa"/>
            <w:noWrap/>
            <w:vAlign w:val="center"/>
          </w:tcPr>
          <w:p w:rsidR="00B722FB" w:rsidRPr="004341B0" w:rsidRDefault="00B722FB" w:rsidP="00C50A56">
            <w:pPr>
              <w:jc w:val="center"/>
              <w:rPr>
                <w:rFonts w:ascii="GHEA Grapalat" w:hAnsi="GHEA Grapalat" w:cs="Calibri"/>
                <w:sz w:val="20"/>
                <w:szCs w:val="20"/>
                <w:lang w:val="hy-AM"/>
              </w:rPr>
            </w:pPr>
            <w:r w:rsidRPr="00630F86">
              <w:rPr>
                <w:rFonts w:ascii="GHEA Grapalat" w:hAnsi="GHEA Grapalat" w:cs="Calibri"/>
                <w:sz w:val="20"/>
                <w:szCs w:val="20"/>
              </w:rPr>
              <w:t>3</w:t>
            </w:r>
            <w:r>
              <w:rPr>
                <w:rFonts w:ascii="GHEA Grapalat" w:hAnsi="GHEA Grapalat" w:cs="Calibri"/>
                <w:sz w:val="20"/>
                <w:szCs w:val="20"/>
              </w:rPr>
              <w:t>,</w:t>
            </w:r>
            <w:r w:rsidRPr="00630F86">
              <w:rPr>
                <w:rFonts w:ascii="GHEA Grapalat" w:hAnsi="GHEA Grapalat" w:cs="Calibri"/>
                <w:sz w:val="20"/>
                <w:szCs w:val="20"/>
              </w:rPr>
              <w:t>25</w:t>
            </w:r>
            <w:r w:rsidR="004341B0">
              <w:rPr>
                <w:rFonts w:ascii="GHEA Grapalat" w:hAnsi="GHEA Grapalat" w:cs="Calibri"/>
                <w:sz w:val="20"/>
                <w:szCs w:val="20"/>
                <w:lang w:val="hy-AM"/>
              </w:rPr>
              <w:t>0</w:t>
            </w:r>
          </w:p>
        </w:tc>
        <w:tc>
          <w:tcPr>
            <w:tcW w:w="992" w:type="dxa"/>
            <w:noWrap/>
            <w:vAlign w:val="center"/>
          </w:tcPr>
          <w:p w:rsidR="00B722FB" w:rsidRPr="00630F86" w:rsidRDefault="00B722FB" w:rsidP="00EE1D3A">
            <w:pPr>
              <w:jc w:val="center"/>
              <w:rPr>
                <w:rFonts w:ascii="GHEA Grapalat" w:hAnsi="GHEA Grapalat" w:cs="Calibri"/>
                <w:sz w:val="20"/>
                <w:szCs w:val="20"/>
              </w:rPr>
            </w:pPr>
            <w:r w:rsidRPr="00630F86">
              <w:rPr>
                <w:rFonts w:ascii="GHEA Grapalat" w:hAnsi="GHEA Grapalat" w:cs="Calibri"/>
                <w:sz w:val="20"/>
                <w:szCs w:val="20"/>
              </w:rPr>
              <w:t>1</w:t>
            </w:r>
            <w:r>
              <w:rPr>
                <w:rFonts w:ascii="GHEA Grapalat" w:hAnsi="GHEA Grapalat" w:cs="Calibri"/>
                <w:sz w:val="20"/>
                <w:szCs w:val="20"/>
              </w:rPr>
              <w:t>,</w:t>
            </w:r>
            <w:r w:rsidRPr="00630F86">
              <w:rPr>
                <w:rFonts w:ascii="GHEA Grapalat" w:hAnsi="GHEA Grapalat" w:cs="Calibri"/>
                <w:sz w:val="20"/>
                <w:szCs w:val="20"/>
              </w:rPr>
              <w:t>50</w:t>
            </w:r>
            <w:r>
              <w:rPr>
                <w:rFonts w:ascii="GHEA Grapalat" w:hAnsi="GHEA Grapalat" w:cs="Calibri"/>
                <w:sz w:val="20"/>
                <w:szCs w:val="20"/>
              </w:rPr>
              <w:t>0</w:t>
            </w:r>
          </w:p>
        </w:tc>
        <w:tc>
          <w:tcPr>
            <w:tcW w:w="1134" w:type="dxa"/>
            <w:noWrap/>
            <w:vAlign w:val="center"/>
          </w:tcPr>
          <w:p w:rsidR="00B722FB" w:rsidRPr="00630F86" w:rsidRDefault="00B722FB" w:rsidP="00EE1D3A">
            <w:pPr>
              <w:jc w:val="center"/>
              <w:rPr>
                <w:rFonts w:ascii="GHEA Grapalat" w:hAnsi="GHEA Grapalat" w:cs="Calibri"/>
                <w:sz w:val="20"/>
                <w:szCs w:val="20"/>
              </w:rPr>
            </w:pPr>
            <w:r w:rsidRPr="00630F86">
              <w:rPr>
                <w:rFonts w:ascii="GHEA Grapalat" w:hAnsi="GHEA Grapalat" w:cs="Calibri"/>
                <w:sz w:val="20"/>
                <w:szCs w:val="20"/>
              </w:rPr>
              <w:t>0</w:t>
            </w:r>
            <w:r>
              <w:rPr>
                <w:rFonts w:ascii="GHEA Grapalat" w:hAnsi="GHEA Grapalat" w:cs="Calibri"/>
                <w:sz w:val="20"/>
                <w:szCs w:val="20"/>
              </w:rPr>
              <w:t>,</w:t>
            </w:r>
            <w:r w:rsidRPr="00630F86">
              <w:rPr>
                <w:rFonts w:ascii="GHEA Grapalat" w:hAnsi="GHEA Grapalat" w:cs="Calibri"/>
                <w:sz w:val="20"/>
                <w:szCs w:val="20"/>
              </w:rPr>
              <w:t>30</w:t>
            </w:r>
            <w:r>
              <w:rPr>
                <w:rFonts w:ascii="GHEA Grapalat" w:hAnsi="GHEA Grapalat" w:cs="Calibri"/>
                <w:sz w:val="20"/>
                <w:szCs w:val="20"/>
              </w:rPr>
              <w:t>0</w:t>
            </w:r>
          </w:p>
        </w:tc>
        <w:tc>
          <w:tcPr>
            <w:tcW w:w="1134" w:type="dxa"/>
            <w:noWrap/>
            <w:vAlign w:val="center"/>
          </w:tcPr>
          <w:p w:rsidR="00B722FB" w:rsidRPr="00630F86" w:rsidRDefault="00B722FB" w:rsidP="00B722FB">
            <w:pPr>
              <w:jc w:val="center"/>
              <w:rPr>
                <w:rFonts w:ascii="GHEA Grapalat" w:hAnsi="GHEA Grapalat" w:cs="Calibri"/>
                <w:sz w:val="20"/>
                <w:szCs w:val="20"/>
              </w:rPr>
            </w:pPr>
            <w:r w:rsidRPr="00630F86">
              <w:rPr>
                <w:rFonts w:ascii="GHEA Grapalat" w:hAnsi="GHEA Grapalat" w:cs="Calibri"/>
                <w:sz w:val="20"/>
                <w:szCs w:val="20"/>
              </w:rPr>
              <w:t>1</w:t>
            </w:r>
            <w:r>
              <w:rPr>
                <w:rFonts w:ascii="GHEA Grapalat" w:hAnsi="GHEA Grapalat" w:cs="Calibri"/>
                <w:sz w:val="20"/>
                <w:szCs w:val="20"/>
              </w:rPr>
              <w:t>,</w:t>
            </w:r>
            <w:r w:rsidRPr="00630F86">
              <w:rPr>
                <w:rFonts w:ascii="GHEA Grapalat" w:hAnsi="GHEA Grapalat" w:cs="Calibri"/>
                <w:sz w:val="20"/>
                <w:szCs w:val="20"/>
              </w:rPr>
              <w:t>45</w:t>
            </w:r>
          </w:p>
        </w:tc>
        <w:tc>
          <w:tcPr>
            <w:tcW w:w="1276" w:type="dxa"/>
            <w:noWrap/>
            <w:vAlign w:val="center"/>
          </w:tcPr>
          <w:p w:rsidR="00B722FB" w:rsidRPr="007638EB" w:rsidRDefault="00B722FB" w:rsidP="00B722FB">
            <w:pPr>
              <w:spacing w:line="240" w:lineRule="auto"/>
              <w:jc w:val="center"/>
              <w:rPr>
                <w:rFonts w:ascii="GHEA Grapalat" w:hAnsi="GHEA Grapalat" w:cs="Calibri"/>
                <w:sz w:val="20"/>
                <w:szCs w:val="18"/>
              </w:rPr>
            </w:pPr>
            <w:r w:rsidRPr="007638EB">
              <w:rPr>
                <w:rFonts w:ascii="GHEA Grapalat" w:hAnsi="GHEA Grapalat" w:cs="Calibri"/>
                <w:sz w:val="20"/>
                <w:szCs w:val="18"/>
              </w:rPr>
              <w:t xml:space="preserve">      ց/շաղախ        </w:t>
            </w:r>
          </w:p>
          <w:p w:rsidR="00B722FB" w:rsidRPr="007638EB" w:rsidRDefault="00B722FB" w:rsidP="00B722FB">
            <w:pPr>
              <w:jc w:val="center"/>
              <w:rPr>
                <w:rFonts w:ascii="GHEA Grapalat" w:hAnsi="GHEA Grapalat" w:cs="Calibri"/>
                <w:sz w:val="20"/>
                <w:szCs w:val="20"/>
              </w:rPr>
            </w:pPr>
          </w:p>
        </w:tc>
        <w:tc>
          <w:tcPr>
            <w:tcW w:w="992" w:type="dxa"/>
            <w:noWrap/>
            <w:vAlign w:val="center"/>
          </w:tcPr>
          <w:p w:rsidR="00B722FB" w:rsidRPr="00330969" w:rsidRDefault="00B722FB" w:rsidP="00B722FB">
            <w:pPr>
              <w:jc w:val="center"/>
              <w:rPr>
                <w:rFonts w:ascii="GHEA Grapalat" w:hAnsi="GHEA Grapalat" w:cs="Calibri"/>
                <w:sz w:val="20"/>
                <w:szCs w:val="20"/>
              </w:rPr>
            </w:pPr>
            <w:r w:rsidRPr="00330969">
              <w:rPr>
                <w:rFonts w:ascii="GHEA Grapalat" w:hAnsi="GHEA Grapalat"/>
                <w:sz w:val="20"/>
              </w:rPr>
              <w:t>խմ</w:t>
            </w:r>
          </w:p>
        </w:tc>
        <w:tc>
          <w:tcPr>
            <w:tcW w:w="850" w:type="dxa"/>
            <w:noWrap/>
            <w:vAlign w:val="center"/>
          </w:tcPr>
          <w:p w:rsidR="00B722FB" w:rsidRPr="00630F86" w:rsidRDefault="00B722FB" w:rsidP="00B722FB">
            <w:pPr>
              <w:jc w:val="center"/>
              <w:rPr>
                <w:rFonts w:ascii="GHEA Grapalat" w:hAnsi="GHEA Grapalat" w:cs="Calibri"/>
                <w:sz w:val="20"/>
                <w:szCs w:val="20"/>
              </w:rPr>
            </w:pPr>
            <w:r w:rsidRPr="00630F86">
              <w:rPr>
                <w:rFonts w:ascii="GHEA Grapalat" w:hAnsi="GHEA Grapalat" w:cs="Calibri"/>
                <w:sz w:val="20"/>
                <w:szCs w:val="20"/>
              </w:rPr>
              <w:t>0</w:t>
            </w:r>
            <w:r>
              <w:rPr>
                <w:rFonts w:ascii="GHEA Grapalat" w:hAnsi="GHEA Grapalat" w:cs="Calibri"/>
                <w:sz w:val="20"/>
                <w:szCs w:val="20"/>
              </w:rPr>
              <w:t>,</w:t>
            </w:r>
            <w:r w:rsidRPr="00630F86">
              <w:rPr>
                <w:rFonts w:ascii="GHEA Grapalat" w:hAnsi="GHEA Grapalat" w:cs="Calibri"/>
                <w:sz w:val="20"/>
                <w:szCs w:val="20"/>
              </w:rPr>
              <w:t>03</w:t>
            </w:r>
          </w:p>
        </w:tc>
        <w:tc>
          <w:tcPr>
            <w:tcW w:w="851" w:type="dxa"/>
            <w:noWrap/>
            <w:vAlign w:val="center"/>
          </w:tcPr>
          <w:p w:rsidR="00B722FB" w:rsidRPr="00630F86" w:rsidRDefault="00B722FB" w:rsidP="00B722FB">
            <w:pPr>
              <w:jc w:val="center"/>
              <w:rPr>
                <w:rFonts w:ascii="GHEA Grapalat" w:hAnsi="GHEA Grapalat" w:cs="Calibri"/>
                <w:sz w:val="20"/>
                <w:szCs w:val="20"/>
              </w:rPr>
            </w:pPr>
            <w:r w:rsidRPr="00630F86">
              <w:rPr>
                <w:rFonts w:ascii="GHEA Grapalat" w:hAnsi="GHEA Grapalat" w:cs="Calibri"/>
                <w:sz w:val="20"/>
                <w:szCs w:val="20"/>
              </w:rPr>
              <w:t>31</w:t>
            </w:r>
            <w:r>
              <w:rPr>
                <w:rFonts w:ascii="GHEA Grapalat" w:hAnsi="GHEA Grapalat" w:cs="Calibri"/>
                <w:sz w:val="20"/>
                <w:szCs w:val="20"/>
              </w:rPr>
              <w:t>,</w:t>
            </w:r>
            <w:r w:rsidRPr="00630F86">
              <w:rPr>
                <w:rFonts w:ascii="GHEA Grapalat" w:hAnsi="GHEA Grapalat" w:cs="Calibri"/>
                <w:sz w:val="20"/>
                <w:szCs w:val="20"/>
              </w:rPr>
              <w:t>5</w:t>
            </w:r>
          </w:p>
        </w:tc>
        <w:tc>
          <w:tcPr>
            <w:tcW w:w="1134" w:type="dxa"/>
            <w:noWrap/>
            <w:vAlign w:val="center"/>
          </w:tcPr>
          <w:p w:rsidR="00B722FB" w:rsidRPr="009D4D0C" w:rsidRDefault="009D4D0C" w:rsidP="00B722FB">
            <w:pPr>
              <w:jc w:val="center"/>
              <w:rPr>
                <w:rFonts w:ascii="GHEA Grapalat" w:hAnsi="GHEA Grapalat" w:cs="Arial"/>
                <w:sz w:val="20"/>
                <w:szCs w:val="20"/>
                <w:highlight w:val="yellow"/>
                <w:lang w:val="hy-AM"/>
              </w:rPr>
            </w:pPr>
            <w:r w:rsidRPr="004341B0">
              <w:rPr>
                <w:rFonts w:ascii="GHEA Grapalat" w:hAnsi="GHEA Grapalat" w:cs="Arial"/>
                <w:sz w:val="20"/>
                <w:szCs w:val="20"/>
                <w:lang w:val="hy-AM"/>
              </w:rPr>
              <w:t>1,09</w:t>
            </w:r>
          </w:p>
        </w:tc>
      </w:tr>
      <w:tr w:rsidR="00B722FB" w:rsidRPr="00C01417" w:rsidTr="00EE1D3A">
        <w:trPr>
          <w:trHeight w:val="255"/>
        </w:trPr>
        <w:tc>
          <w:tcPr>
            <w:tcW w:w="568" w:type="dxa"/>
            <w:noWrap/>
            <w:vAlign w:val="center"/>
          </w:tcPr>
          <w:p w:rsidR="00B722FB" w:rsidRPr="00460FD7" w:rsidRDefault="00B722FB" w:rsidP="004A1A7A">
            <w:pPr>
              <w:rPr>
                <w:rFonts w:ascii="GHEA Grapalat" w:hAnsi="GHEA Grapalat"/>
                <w:sz w:val="20"/>
                <w:szCs w:val="20"/>
                <w:lang w:val="ru-RU"/>
              </w:rPr>
            </w:pPr>
            <w:r>
              <w:rPr>
                <w:rFonts w:ascii="GHEA Grapalat" w:hAnsi="GHEA Grapalat"/>
                <w:sz w:val="20"/>
                <w:szCs w:val="20"/>
              </w:rPr>
              <w:t>11</w:t>
            </w:r>
            <w:r w:rsidR="004A1A7A">
              <w:rPr>
                <w:rFonts w:ascii="GHEA Grapalat" w:hAnsi="GHEA Grapalat"/>
                <w:sz w:val="20"/>
                <w:szCs w:val="20"/>
                <w:lang w:val="ru-RU"/>
              </w:rPr>
              <w:t>0</w:t>
            </w:r>
          </w:p>
        </w:tc>
        <w:tc>
          <w:tcPr>
            <w:tcW w:w="2551" w:type="dxa"/>
            <w:noWrap/>
            <w:vAlign w:val="center"/>
          </w:tcPr>
          <w:p w:rsidR="00B722FB" w:rsidRPr="00E45FC9" w:rsidRDefault="00B722FB" w:rsidP="00B722FB">
            <w:pPr>
              <w:spacing w:line="240" w:lineRule="auto"/>
              <w:rPr>
                <w:rFonts w:ascii="GHEA Grapalat" w:hAnsi="GHEA Grapalat" w:cs="Calibri"/>
                <w:sz w:val="20"/>
                <w:szCs w:val="20"/>
                <w:lang w:val="ru-RU"/>
              </w:rPr>
            </w:pPr>
            <w:r w:rsidRPr="00630F86">
              <w:rPr>
                <w:rFonts w:ascii="GHEA Grapalat" w:hAnsi="GHEA Grapalat" w:cs="Calibri"/>
                <w:sz w:val="20"/>
                <w:szCs w:val="20"/>
              </w:rPr>
              <w:t>Բետոնե</w:t>
            </w:r>
            <w:r w:rsidRPr="00E45FC9">
              <w:rPr>
                <w:rFonts w:ascii="GHEA Grapalat" w:hAnsi="GHEA Grapalat" w:cs="Calibri"/>
                <w:sz w:val="20"/>
                <w:szCs w:val="20"/>
                <w:lang w:val="ru-RU"/>
              </w:rPr>
              <w:t xml:space="preserve"> </w:t>
            </w:r>
            <w:r w:rsidRPr="00630F86">
              <w:rPr>
                <w:rFonts w:ascii="GHEA Grapalat" w:hAnsi="GHEA Grapalat" w:cs="Calibri"/>
                <w:sz w:val="20"/>
                <w:szCs w:val="20"/>
              </w:rPr>
              <w:t>հարթեցնող</w:t>
            </w:r>
            <w:r w:rsidRPr="00E45FC9">
              <w:rPr>
                <w:rFonts w:ascii="GHEA Grapalat" w:hAnsi="GHEA Grapalat" w:cs="Calibri"/>
                <w:sz w:val="20"/>
                <w:szCs w:val="20"/>
                <w:lang w:val="ru-RU"/>
              </w:rPr>
              <w:t xml:space="preserve"> </w:t>
            </w:r>
            <w:r w:rsidRPr="00630F86">
              <w:rPr>
                <w:rFonts w:ascii="GHEA Grapalat" w:hAnsi="GHEA Grapalat" w:cs="Calibri"/>
                <w:sz w:val="20"/>
                <w:szCs w:val="20"/>
              </w:rPr>
              <w:t>շերտի</w:t>
            </w:r>
            <w:r w:rsidRPr="00E45FC9">
              <w:rPr>
                <w:rFonts w:ascii="GHEA Grapalat" w:hAnsi="GHEA Grapalat" w:cs="Calibri"/>
                <w:sz w:val="20"/>
                <w:szCs w:val="20"/>
                <w:lang w:val="ru-RU"/>
              </w:rPr>
              <w:t xml:space="preserve"> </w:t>
            </w:r>
            <w:r w:rsidRPr="00630F86">
              <w:rPr>
                <w:rFonts w:ascii="GHEA Grapalat" w:hAnsi="GHEA Grapalat" w:cs="Calibri"/>
                <w:sz w:val="20"/>
                <w:szCs w:val="20"/>
              </w:rPr>
              <w:t>իրականացում</w:t>
            </w:r>
          </w:p>
          <w:p w:rsidR="00B722FB" w:rsidRPr="00E45FC9" w:rsidRDefault="00B722FB" w:rsidP="00B722FB">
            <w:pPr>
              <w:spacing w:line="240" w:lineRule="auto"/>
              <w:rPr>
                <w:rFonts w:ascii="GHEA Grapalat" w:hAnsi="GHEA Grapalat" w:cs="Calibri"/>
                <w:sz w:val="20"/>
                <w:szCs w:val="20"/>
                <w:lang w:val="ru-RU"/>
              </w:rPr>
            </w:pPr>
            <w:r w:rsidRPr="00E45FC9">
              <w:rPr>
                <w:rFonts w:ascii="GHEA Grapalat" w:hAnsi="GHEA Grapalat" w:cs="Calibri"/>
                <w:sz w:val="20"/>
                <w:szCs w:val="20"/>
                <w:lang w:val="ru-RU"/>
              </w:rPr>
              <w:t xml:space="preserve">20 </w:t>
            </w:r>
            <w:r w:rsidRPr="00630F86">
              <w:rPr>
                <w:rFonts w:ascii="GHEA Grapalat" w:hAnsi="GHEA Grapalat" w:cs="Calibri"/>
                <w:sz w:val="20"/>
                <w:szCs w:val="20"/>
              </w:rPr>
              <w:t>մմ</w:t>
            </w:r>
            <w:r w:rsidRPr="00E45FC9">
              <w:rPr>
                <w:rFonts w:ascii="GHEA Grapalat" w:hAnsi="GHEA Grapalat" w:cs="Calibri"/>
                <w:sz w:val="20"/>
                <w:szCs w:val="20"/>
                <w:lang w:val="ru-RU"/>
              </w:rPr>
              <w:t xml:space="preserve"> </w:t>
            </w:r>
            <w:r w:rsidRPr="00630F86">
              <w:rPr>
                <w:rFonts w:ascii="GHEA Grapalat" w:hAnsi="GHEA Grapalat" w:cs="Calibri"/>
                <w:sz w:val="20"/>
                <w:szCs w:val="20"/>
              </w:rPr>
              <w:t>հաստությամբ</w:t>
            </w:r>
            <w:r w:rsidRPr="00E45FC9">
              <w:rPr>
                <w:rFonts w:ascii="GHEA Grapalat" w:hAnsi="GHEA Grapalat" w:cs="Calibri"/>
                <w:sz w:val="20"/>
                <w:szCs w:val="20"/>
                <w:lang w:val="ru-RU"/>
              </w:rPr>
              <w:t xml:space="preserve"> </w:t>
            </w:r>
          </w:p>
        </w:tc>
        <w:tc>
          <w:tcPr>
            <w:tcW w:w="709" w:type="dxa"/>
            <w:noWrap/>
          </w:tcPr>
          <w:p w:rsidR="00134792" w:rsidRPr="00E45FC9" w:rsidRDefault="00134792" w:rsidP="00B722FB">
            <w:pPr>
              <w:jc w:val="center"/>
              <w:rPr>
                <w:rFonts w:ascii="GHEA Grapalat" w:hAnsi="GHEA Grapalat"/>
                <w:sz w:val="20"/>
                <w:szCs w:val="20"/>
                <w:lang w:val="ru-RU"/>
              </w:rPr>
            </w:pPr>
          </w:p>
          <w:p w:rsidR="00B722FB" w:rsidRPr="00630F86" w:rsidRDefault="00B722FB" w:rsidP="00B722FB">
            <w:pPr>
              <w:jc w:val="center"/>
              <w:rPr>
                <w:rFonts w:ascii="GHEA Grapalat" w:hAnsi="GHEA Grapalat" w:cs="Calibri"/>
                <w:sz w:val="20"/>
                <w:szCs w:val="20"/>
              </w:rPr>
            </w:pPr>
            <w:r w:rsidRPr="00630F86">
              <w:rPr>
                <w:rFonts w:ascii="GHEA Grapalat" w:hAnsi="GHEA Grapalat"/>
                <w:sz w:val="20"/>
                <w:szCs w:val="20"/>
              </w:rPr>
              <w:t>քմ</w:t>
            </w:r>
          </w:p>
        </w:tc>
        <w:tc>
          <w:tcPr>
            <w:tcW w:w="425" w:type="dxa"/>
            <w:noWrap/>
            <w:vAlign w:val="center"/>
          </w:tcPr>
          <w:p w:rsidR="00B722FB" w:rsidRPr="00630F86" w:rsidRDefault="00B722FB" w:rsidP="00EE1D3A">
            <w:pPr>
              <w:jc w:val="center"/>
              <w:rPr>
                <w:rFonts w:ascii="GHEA Grapalat" w:hAnsi="GHEA Grapalat" w:cs="Calibri"/>
                <w:sz w:val="20"/>
                <w:szCs w:val="20"/>
              </w:rPr>
            </w:pPr>
            <w:r w:rsidRPr="00630F86">
              <w:rPr>
                <w:rFonts w:ascii="GHEA Grapalat" w:hAnsi="GHEA Grapalat" w:cs="Calibri"/>
                <w:sz w:val="20"/>
                <w:szCs w:val="20"/>
              </w:rPr>
              <w:t>1</w:t>
            </w:r>
          </w:p>
        </w:tc>
        <w:tc>
          <w:tcPr>
            <w:tcW w:w="1418" w:type="dxa"/>
            <w:noWrap/>
            <w:vAlign w:val="center"/>
          </w:tcPr>
          <w:p w:rsidR="00B722FB" w:rsidRPr="004341B0" w:rsidRDefault="00B722FB" w:rsidP="00C50A56">
            <w:pPr>
              <w:jc w:val="center"/>
              <w:rPr>
                <w:rFonts w:ascii="GHEA Grapalat" w:hAnsi="GHEA Grapalat" w:cs="Calibri"/>
                <w:sz w:val="20"/>
                <w:szCs w:val="20"/>
                <w:lang w:val="hy-AM"/>
              </w:rPr>
            </w:pPr>
            <w:r w:rsidRPr="00630F86">
              <w:rPr>
                <w:rFonts w:ascii="GHEA Grapalat" w:hAnsi="GHEA Grapalat" w:cs="Calibri"/>
                <w:sz w:val="20"/>
                <w:szCs w:val="20"/>
              </w:rPr>
              <w:t>2</w:t>
            </w:r>
            <w:r>
              <w:rPr>
                <w:rFonts w:ascii="GHEA Grapalat" w:hAnsi="GHEA Grapalat" w:cs="Calibri"/>
                <w:sz w:val="20"/>
                <w:szCs w:val="20"/>
              </w:rPr>
              <w:t>,</w:t>
            </w:r>
            <w:r w:rsidRPr="00630F86">
              <w:rPr>
                <w:rFonts w:ascii="GHEA Grapalat" w:hAnsi="GHEA Grapalat" w:cs="Calibri"/>
                <w:sz w:val="20"/>
                <w:szCs w:val="20"/>
              </w:rPr>
              <w:t>77</w:t>
            </w:r>
            <w:r w:rsidR="004341B0">
              <w:rPr>
                <w:rFonts w:ascii="GHEA Grapalat" w:hAnsi="GHEA Grapalat" w:cs="Calibri"/>
                <w:sz w:val="20"/>
                <w:szCs w:val="20"/>
                <w:lang w:val="hy-AM"/>
              </w:rPr>
              <w:t>0</w:t>
            </w:r>
          </w:p>
        </w:tc>
        <w:tc>
          <w:tcPr>
            <w:tcW w:w="992" w:type="dxa"/>
            <w:noWrap/>
            <w:vAlign w:val="center"/>
          </w:tcPr>
          <w:p w:rsidR="00B722FB" w:rsidRPr="00630F86" w:rsidRDefault="00B722FB" w:rsidP="000C6892">
            <w:pPr>
              <w:jc w:val="center"/>
              <w:rPr>
                <w:rFonts w:ascii="GHEA Grapalat" w:hAnsi="GHEA Grapalat" w:cs="Calibri"/>
                <w:sz w:val="20"/>
                <w:szCs w:val="20"/>
              </w:rPr>
            </w:pPr>
            <w:r w:rsidRPr="00630F86">
              <w:rPr>
                <w:rFonts w:ascii="GHEA Grapalat" w:hAnsi="GHEA Grapalat" w:cs="Calibri"/>
                <w:sz w:val="20"/>
                <w:szCs w:val="20"/>
              </w:rPr>
              <w:t>1</w:t>
            </w:r>
            <w:r>
              <w:rPr>
                <w:rFonts w:ascii="GHEA Grapalat" w:hAnsi="GHEA Grapalat" w:cs="Calibri"/>
                <w:sz w:val="20"/>
                <w:szCs w:val="20"/>
              </w:rPr>
              <w:t>,</w:t>
            </w:r>
            <w:r w:rsidRPr="00630F86">
              <w:rPr>
                <w:rFonts w:ascii="GHEA Grapalat" w:hAnsi="GHEA Grapalat" w:cs="Calibri"/>
                <w:sz w:val="20"/>
                <w:szCs w:val="20"/>
              </w:rPr>
              <w:t>50</w:t>
            </w:r>
            <w:r>
              <w:rPr>
                <w:rFonts w:ascii="GHEA Grapalat" w:hAnsi="GHEA Grapalat" w:cs="Calibri"/>
                <w:sz w:val="20"/>
                <w:szCs w:val="20"/>
              </w:rPr>
              <w:t>0</w:t>
            </w:r>
          </w:p>
        </w:tc>
        <w:tc>
          <w:tcPr>
            <w:tcW w:w="1134" w:type="dxa"/>
            <w:noWrap/>
            <w:vAlign w:val="center"/>
          </w:tcPr>
          <w:p w:rsidR="00B722FB" w:rsidRPr="00630F86" w:rsidRDefault="00B722FB" w:rsidP="000C6892">
            <w:pPr>
              <w:jc w:val="center"/>
              <w:rPr>
                <w:rFonts w:ascii="GHEA Grapalat" w:hAnsi="GHEA Grapalat" w:cs="Calibri"/>
                <w:sz w:val="20"/>
                <w:szCs w:val="20"/>
              </w:rPr>
            </w:pPr>
            <w:r w:rsidRPr="00630F86">
              <w:rPr>
                <w:rFonts w:ascii="GHEA Grapalat" w:hAnsi="GHEA Grapalat" w:cs="Calibri"/>
                <w:sz w:val="20"/>
                <w:szCs w:val="20"/>
              </w:rPr>
              <w:t>0</w:t>
            </w:r>
            <w:r>
              <w:rPr>
                <w:rFonts w:ascii="GHEA Grapalat" w:hAnsi="GHEA Grapalat" w:cs="Calibri"/>
                <w:sz w:val="20"/>
                <w:szCs w:val="20"/>
              </w:rPr>
              <w:t>,</w:t>
            </w:r>
            <w:r w:rsidRPr="00630F86">
              <w:rPr>
                <w:rFonts w:ascii="GHEA Grapalat" w:hAnsi="GHEA Grapalat" w:cs="Calibri"/>
                <w:sz w:val="20"/>
                <w:szCs w:val="20"/>
              </w:rPr>
              <w:t>30</w:t>
            </w:r>
            <w:r>
              <w:rPr>
                <w:rFonts w:ascii="GHEA Grapalat" w:hAnsi="GHEA Grapalat" w:cs="Calibri"/>
                <w:sz w:val="20"/>
                <w:szCs w:val="20"/>
              </w:rPr>
              <w:t>0</w:t>
            </w:r>
          </w:p>
        </w:tc>
        <w:tc>
          <w:tcPr>
            <w:tcW w:w="1134" w:type="dxa"/>
            <w:noWrap/>
            <w:vAlign w:val="center"/>
          </w:tcPr>
          <w:p w:rsidR="00B722FB" w:rsidRPr="00630F86" w:rsidRDefault="00B722FB" w:rsidP="00B722FB">
            <w:pPr>
              <w:jc w:val="center"/>
              <w:rPr>
                <w:rFonts w:ascii="GHEA Grapalat" w:hAnsi="GHEA Grapalat" w:cs="Calibri"/>
                <w:sz w:val="20"/>
                <w:szCs w:val="20"/>
              </w:rPr>
            </w:pPr>
            <w:r w:rsidRPr="00630F86">
              <w:rPr>
                <w:rFonts w:ascii="GHEA Grapalat" w:hAnsi="GHEA Grapalat" w:cs="Calibri"/>
                <w:sz w:val="20"/>
                <w:szCs w:val="20"/>
              </w:rPr>
              <w:t>0</w:t>
            </w:r>
            <w:r>
              <w:rPr>
                <w:rFonts w:ascii="GHEA Grapalat" w:hAnsi="GHEA Grapalat" w:cs="Calibri"/>
                <w:sz w:val="20"/>
                <w:szCs w:val="20"/>
              </w:rPr>
              <w:t>,</w:t>
            </w:r>
            <w:r w:rsidRPr="00630F86">
              <w:rPr>
                <w:rFonts w:ascii="GHEA Grapalat" w:hAnsi="GHEA Grapalat" w:cs="Calibri"/>
                <w:sz w:val="20"/>
                <w:szCs w:val="20"/>
              </w:rPr>
              <w:t>97</w:t>
            </w:r>
          </w:p>
        </w:tc>
        <w:tc>
          <w:tcPr>
            <w:tcW w:w="1276" w:type="dxa"/>
            <w:noWrap/>
            <w:vAlign w:val="center"/>
          </w:tcPr>
          <w:p w:rsidR="00B722FB" w:rsidRPr="00630F86" w:rsidRDefault="00B722FB" w:rsidP="00B722FB">
            <w:pPr>
              <w:jc w:val="center"/>
              <w:rPr>
                <w:rFonts w:ascii="GHEA Grapalat" w:hAnsi="GHEA Grapalat" w:cs="Calibri"/>
                <w:sz w:val="20"/>
                <w:szCs w:val="20"/>
              </w:rPr>
            </w:pPr>
            <w:r w:rsidRPr="00630F86">
              <w:rPr>
                <w:rFonts w:ascii="GHEA Grapalat" w:hAnsi="GHEA Grapalat" w:cs="Arial"/>
                <w:sz w:val="20"/>
                <w:szCs w:val="20"/>
              </w:rPr>
              <w:t>բետոն</w:t>
            </w:r>
            <w:r w:rsidRPr="00630F86">
              <w:rPr>
                <w:rFonts w:ascii="GHEA Grapalat" w:hAnsi="GHEA Grapalat" w:cs="Calibri"/>
                <w:sz w:val="20"/>
                <w:szCs w:val="20"/>
              </w:rPr>
              <w:t xml:space="preserve"> B</w:t>
            </w:r>
            <w:r>
              <w:rPr>
                <w:rFonts w:ascii="GHEA Grapalat" w:hAnsi="GHEA Grapalat" w:cs="Calibri"/>
                <w:sz w:val="20"/>
                <w:szCs w:val="20"/>
              </w:rPr>
              <w:t>-</w:t>
            </w:r>
            <w:r w:rsidRPr="00630F86">
              <w:rPr>
                <w:rFonts w:ascii="GHEA Grapalat" w:hAnsi="GHEA Grapalat" w:cs="Calibri"/>
                <w:sz w:val="20"/>
                <w:szCs w:val="20"/>
              </w:rPr>
              <w:t>15</w:t>
            </w:r>
          </w:p>
        </w:tc>
        <w:tc>
          <w:tcPr>
            <w:tcW w:w="992" w:type="dxa"/>
            <w:noWrap/>
            <w:vAlign w:val="center"/>
          </w:tcPr>
          <w:p w:rsidR="00B722FB" w:rsidRPr="00330969" w:rsidRDefault="00B722FB" w:rsidP="00B722FB">
            <w:pPr>
              <w:jc w:val="center"/>
              <w:rPr>
                <w:rFonts w:ascii="GHEA Grapalat" w:hAnsi="GHEA Grapalat" w:cs="Calibri"/>
                <w:sz w:val="20"/>
                <w:szCs w:val="20"/>
              </w:rPr>
            </w:pPr>
            <w:r w:rsidRPr="00330969">
              <w:rPr>
                <w:rFonts w:ascii="GHEA Grapalat" w:hAnsi="GHEA Grapalat"/>
                <w:sz w:val="20"/>
              </w:rPr>
              <w:t>խմ</w:t>
            </w:r>
          </w:p>
        </w:tc>
        <w:tc>
          <w:tcPr>
            <w:tcW w:w="850" w:type="dxa"/>
            <w:noWrap/>
            <w:vAlign w:val="center"/>
          </w:tcPr>
          <w:p w:rsidR="00B722FB" w:rsidRPr="00630F86" w:rsidRDefault="00B722FB" w:rsidP="00B722FB">
            <w:pPr>
              <w:jc w:val="center"/>
              <w:rPr>
                <w:rFonts w:ascii="GHEA Grapalat" w:hAnsi="GHEA Grapalat" w:cs="Calibri"/>
                <w:sz w:val="20"/>
                <w:szCs w:val="20"/>
              </w:rPr>
            </w:pPr>
            <w:r w:rsidRPr="00630F86">
              <w:rPr>
                <w:rFonts w:ascii="GHEA Grapalat" w:hAnsi="GHEA Grapalat" w:cs="Calibri"/>
                <w:sz w:val="20"/>
                <w:szCs w:val="20"/>
              </w:rPr>
              <w:t>0</w:t>
            </w:r>
            <w:r>
              <w:rPr>
                <w:rFonts w:ascii="GHEA Grapalat" w:hAnsi="GHEA Grapalat" w:cs="Calibri"/>
                <w:sz w:val="20"/>
                <w:szCs w:val="20"/>
              </w:rPr>
              <w:t>,</w:t>
            </w:r>
            <w:r w:rsidRPr="00630F86">
              <w:rPr>
                <w:rFonts w:ascii="GHEA Grapalat" w:hAnsi="GHEA Grapalat" w:cs="Calibri"/>
                <w:sz w:val="20"/>
                <w:szCs w:val="20"/>
              </w:rPr>
              <w:t>02</w:t>
            </w:r>
          </w:p>
        </w:tc>
        <w:tc>
          <w:tcPr>
            <w:tcW w:w="851" w:type="dxa"/>
            <w:noWrap/>
            <w:vAlign w:val="center"/>
          </w:tcPr>
          <w:p w:rsidR="00B722FB" w:rsidRPr="00630F86" w:rsidRDefault="00B722FB" w:rsidP="000C6892">
            <w:pPr>
              <w:jc w:val="center"/>
              <w:rPr>
                <w:rFonts w:ascii="GHEA Grapalat" w:hAnsi="GHEA Grapalat" w:cs="Calibri"/>
                <w:sz w:val="20"/>
                <w:szCs w:val="20"/>
              </w:rPr>
            </w:pPr>
            <w:r w:rsidRPr="00630F86">
              <w:rPr>
                <w:rFonts w:ascii="GHEA Grapalat" w:hAnsi="GHEA Grapalat" w:cs="Calibri"/>
                <w:sz w:val="20"/>
                <w:szCs w:val="20"/>
              </w:rPr>
              <w:t>29</w:t>
            </w:r>
            <w:r>
              <w:rPr>
                <w:rFonts w:ascii="GHEA Grapalat" w:hAnsi="GHEA Grapalat" w:cs="Calibri"/>
                <w:sz w:val="20"/>
                <w:szCs w:val="20"/>
              </w:rPr>
              <w:t>,</w:t>
            </w:r>
            <w:r w:rsidRPr="00630F86">
              <w:rPr>
                <w:rFonts w:ascii="GHEA Grapalat" w:hAnsi="GHEA Grapalat" w:cs="Calibri"/>
                <w:sz w:val="20"/>
                <w:szCs w:val="20"/>
              </w:rPr>
              <w:t>39</w:t>
            </w:r>
          </w:p>
        </w:tc>
        <w:tc>
          <w:tcPr>
            <w:tcW w:w="1134" w:type="dxa"/>
            <w:noWrap/>
            <w:vAlign w:val="center"/>
          </w:tcPr>
          <w:p w:rsidR="00B722FB" w:rsidRPr="004341B0" w:rsidRDefault="009D4D0C" w:rsidP="00B722FB">
            <w:pPr>
              <w:jc w:val="center"/>
              <w:rPr>
                <w:rFonts w:ascii="GHEA Grapalat" w:hAnsi="GHEA Grapalat" w:cs="Arial"/>
                <w:sz w:val="20"/>
                <w:szCs w:val="20"/>
                <w:lang w:val="hy-AM"/>
              </w:rPr>
            </w:pPr>
            <w:r w:rsidRPr="004341B0">
              <w:rPr>
                <w:rFonts w:ascii="GHEA Grapalat" w:hAnsi="GHEA Grapalat" w:cs="Arial"/>
                <w:sz w:val="20"/>
                <w:szCs w:val="20"/>
                <w:lang w:val="hy-AM"/>
              </w:rPr>
              <w:t>0,73</w:t>
            </w:r>
          </w:p>
        </w:tc>
      </w:tr>
      <w:tr w:rsidR="00134792" w:rsidRPr="00C01417" w:rsidTr="00EE1D3A">
        <w:trPr>
          <w:trHeight w:val="255"/>
        </w:trPr>
        <w:tc>
          <w:tcPr>
            <w:tcW w:w="568" w:type="dxa"/>
            <w:vMerge w:val="restart"/>
            <w:noWrap/>
            <w:vAlign w:val="center"/>
          </w:tcPr>
          <w:p w:rsidR="00134792" w:rsidRPr="00460FD7" w:rsidRDefault="00134792" w:rsidP="004A1A7A">
            <w:pPr>
              <w:rPr>
                <w:rFonts w:ascii="GHEA Grapalat" w:hAnsi="GHEA Grapalat"/>
                <w:sz w:val="20"/>
                <w:szCs w:val="20"/>
                <w:lang w:val="ru-RU"/>
              </w:rPr>
            </w:pPr>
            <w:r>
              <w:rPr>
                <w:rFonts w:ascii="GHEA Grapalat" w:hAnsi="GHEA Grapalat"/>
                <w:sz w:val="20"/>
                <w:szCs w:val="20"/>
              </w:rPr>
              <w:t>11</w:t>
            </w:r>
            <w:r w:rsidR="004A1A7A">
              <w:rPr>
                <w:rFonts w:ascii="GHEA Grapalat" w:hAnsi="GHEA Grapalat"/>
                <w:sz w:val="20"/>
                <w:szCs w:val="20"/>
                <w:lang w:val="ru-RU"/>
              </w:rPr>
              <w:t>1</w:t>
            </w:r>
          </w:p>
        </w:tc>
        <w:tc>
          <w:tcPr>
            <w:tcW w:w="2551" w:type="dxa"/>
            <w:vMerge w:val="restart"/>
            <w:noWrap/>
            <w:vAlign w:val="center"/>
          </w:tcPr>
          <w:p w:rsidR="00134792" w:rsidRPr="00630F86" w:rsidRDefault="00134792" w:rsidP="00B722FB">
            <w:pPr>
              <w:spacing w:line="240" w:lineRule="auto"/>
              <w:rPr>
                <w:rFonts w:ascii="GHEA Grapalat" w:hAnsi="GHEA Grapalat" w:cs="Calibri"/>
                <w:b/>
                <w:bCs/>
                <w:sz w:val="20"/>
                <w:szCs w:val="20"/>
              </w:rPr>
            </w:pPr>
            <w:r w:rsidRPr="00630F86">
              <w:rPr>
                <w:rFonts w:ascii="GHEA Grapalat" w:hAnsi="GHEA Grapalat" w:cs="Calibri"/>
                <w:sz w:val="20"/>
                <w:szCs w:val="20"/>
              </w:rPr>
              <w:t>Մամլագրանիտե (կերամագրանիտե) հատակների իրականացում</w:t>
            </w:r>
          </w:p>
        </w:tc>
        <w:tc>
          <w:tcPr>
            <w:tcW w:w="709" w:type="dxa"/>
            <w:vMerge w:val="restart"/>
            <w:noWrap/>
          </w:tcPr>
          <w:p w:rsidR="00134792" w:rsidRDefault="00134792" w:rsidP="00B722FB">
            <w:pPr>
              <w:jc w:val="center"/>
              <w:rPr>
                <w:rFonts w:ascii="GHEA Grapalat" w:hAnsi="GHEA Grapalat"/>
                <w:sz w:val="20"/>
                <w:szCs w:val="20"/>
              </w:rPr>
            </w:pPr>
          </w:p>
          <w:p w:rsidR="00134792" w:rsidRPr="00630F86" w:rsidRDefault="00134792" w:rsidP="00134792">
            <w:pPr>
              <w:jc w:val="center"/>
              <w:rPr>
                <w:rFonts w:ascii="GHEA Grapalat" w:hAnsi="GHEA Grapalat" w:cs="Calibri"/>
                <w:sz w:val="20"/>
                <w:szCs w:val="20"/>
              </w:rPr>
            </w:pPr>
            <w:r w:rsidRPr="00630F86">
              <w:rPr>
                <w:rFonts w:ascii="GHEA Grapalat" w:hAnsi="GHEA Grapalat"/>
                <w:sz w:val="20"/>
                <w:szCs w:val="20"/>
              </w:rPr>
              <w:t>քմ</w:t>
            </w:r>
          </w:p>
          <w:p w:rsidR="00134792" w:rsidRPr="00630F86" w:rsidRDefault="00134792" w:rsidP="00B722FB">
            <w:pPr>
              <w:jc w:val="center"/>
              <w:rPr>
                <w:rFonts w:ascii="GHEA Grapalat" w:hAnsi="GHEA Grapalat" w:cs="Calibri"/>
                <w:sz w:val="20"/>
                <w:szCs w:val="20"/>
              </w:rPr>
            </w:pPr>
          </w:p>
        </w:tc>
        <w:tc>
          <w:tcPr>
            <w:tcW w:w="425" w:type="dxa"/>
            <w:vMerge w:val="restart"/>
            <w:noWrap/>
            <w:vAlign w:val="center"/>
          </w:tcPr>
          <w:p w:rsidR="00134792" w:rsidRPr="00630F86" w:rsidRDefault="00134792" w:rsidP="00EE1D3A">
            <w:pPr>
              <w:jc w:val="center"/>
              <w:rPr>
                <w:rFonts w:ascii="GHEA Grapalat" w:hAnsi="GHEA Grapalat" w:cs="Calibri"/>
                <w:sz w:val="20"/>
                <w:szCs w:val="20"/>
              </w:rPr>
            </w:pPr>
            <w:r w:rsidRPr="00630F86">
              <w:rPr>
                <w:rFonts w:ascii="GHEA Grapalat" w:hAnsi="GHEA Grapalat" w:cs="Calibri"/>
                <w:sz w:val="20"/>
                <w:szCs w:val="20"/>
              </w:rPr>
              <w:t>1</w:t>
            </w:r>
          </w:p>
        </w:tc>
        <w:tc>
          <w:tcPr>
            <w:tcW w:w="1418" w:type="dxa"/>
            <w:vMerge w:val="restart"/>
            <w:noWrap/>
            <w:vAlign w:val="center"/>
          </w:tcPr>
          <w:p w:rsidR="00134792" w:rsidRPr="004341B0" w:rsidRDefault="00134792" w:rsidP="00C50A56">
            <w:pPr>
              <w:jc w:val="center"/>
              <w:rPr>
                <w:rFonts w:ascii="GHEA Grapalat" w:hAnsi="GHEA Grapalat" w:cs="Calibri"/>
                <w:sz w:val="20"/>
                <w:szCs w:val="20"/>
                <w:lang w:val="hy-AM"/>
              </w:rPr>
            </w:pPr>
            <w:r w:rsidRPr="00630F86">
              <w:rPr>
                <w:rFonts w:ascii="GHEA Grapalat" w:hAnsi="GHEA Grapalat" w:cs="Calibri"/>
                <w:sz w:val="20"/>
                <w:szCs w:val="20"/>
              </w:rPr>
              <w:t>26</w:t>
            </w:r>
            <w:r>
              <w:rPr>
                <w:rFonts w:ascii="GHEA Grapalat" w:hAnsi="GHEA Grapalat" w:cs="Calibri"/>
                <w:sz w:val="20"/>
                <w:szCs w:val="20"/>
              </w:rPr>
              <w:t>,</w:t>
            </w:r>
            <w:r w:rsidRPr="00630F86">
              <w:rPr>
                <w:rFonts w:ascii="GHEA Grapalat" w:hAnsi="GHEA Grapalat" w:cs="Calibri"/>
                <w:sz w:val="20"/>
                <w:szCs w:val="20"/>
              </w:rPr>
              <w:t>1</w:t>
            </w:r>
            <w:r w:rsidR="004341B0">
              <w:rPr>
                <w:rFonts w:ascii="GHEA Grapalat" w:hAnsi="GHEA Grapalat" w:cs="Calibri"/>
                <w:sz w:val="20"/>
                <w:szCs w:val="20"/>
                <w:lang w:val="hy-AM"/>
              </w:rPr>
              <w:t>00</w:t>
            </w:r>
          </w:p>
        </w:tc>
        <w:tc>
          <w:tcPr>
            <w:tcW w:w="992" w:type="dxa"/>
            <w:vMerge w:val="restart"/>
            <w:noWrap/>
            <w:vAlign w:val="center"/>
          </w:tcPr>
          <w:p w:rsidR="00134792" w:rsidRPr="00630F86" w:rsidRDefault="00134792" w:rsidP="000C6892">
            <w:pPr>
              <w:jc w:val="center"/>
              <w:rPr>
                <w:rFonts w:ascii="GHEA Grapalat" w:hAnsi="GHEA Grapalat" w:cs="Calibri"/>
                <w:sz w:val="20"/>
                <w:szCs w:val="20"/>
              </w:rPr>
            </w:pPr>
            <w:r w:rsidRPr="00630F86">
              <w:rPr>
                <w:rFonts w:ascii="GHEA Grapalat" w:hAnsi="GHEA Grapalat" w:cs="Calibri"/>
                <w:sz w:val="20"/>
                <w:szCs w:val="20"/>
              </w:rPr>
              <w:t>13</w:t>
            </w:r>
            <w:r>
              <w:rPr>
                <w:rFonts w:ascii="GHEA Grapalat" w:hAnsi="GHEA Grapalat" w:cs="Calibri"/>
                <w:sz w:val="20"/>
                <w:szCs w:val="20"/>
              </w:rPr>
              <w:t>,</w:t>
            </w:r>
            <w:r w:rsidRPr="00630F86">
              <w:rPr>
                <w:rFonts w:ascii="GHEA Grapalat" w:hAnsi="GHEA Grapalat" w:cs="Calibri"/>
                <w:sz w:val="20"/>
                <w:szCs w:val="20"/>
              </w:rPr>
              <w:t>0</w:t>
            </w:r>
            <w:r>
              <w:rPr>
                <w:rFonts w:ascii="GHEA Grapalat" w:hAnsi="GHEA Grapalat" w:cs="Calibri"/>
                <w:sz w:val="20"/>
                <w:szCs w:val="20"/>
              </w:rPr>
              <w:t>0</w:t>
            </w:r>
          </w:p>
        </w:tc>
        <w:tc>
          <w:tcPr>
            <w:tcW w:w="1134" w:type="dxa"/>
            <w:vMerge w:val="restart"/>
            <w:noWrap/>
            <w:vAlign w:val="center"/>
          </w:tcPr>
          <w:p w:rsidR="00134792" w:rsidRPr="00630F86" w:rsidRDefault="00134792" w:rsidP="000C6892">
            <w:pPr>
              <w:jc w:val="center"/>
              <w:rPr>
                <w:rFonts w:ascii="GHEA Grapalat" w:hAnsi="GHEA Grapalat" w:cs="Calibri"/>
                <w:sz w:val="20"/>
                <w:szCs w:val="20"/>
              </w:rPr>
            </w:pPr>
            <w:r w:rsidRPr="00630F86">
              <w:rPr>
                <w:rFonts w:ascii="GHEA Grapalat" w:hAnsi="GHEA Grapalat" w:cs="Calibri"/>
                <w:sz w:val="20"/>
                <w:szCs w:val="20"/>
              </w:rPr>
              <w:t>0</w:t>
            </w:r>
            <w:r>
              <w:rPr>
                <w:rFonts w:ascii="GHEA Grapalat" w:hAnsi="GHEA Grapalat" w:cs="Calibri"/>
                <w:sz w:val="20"/>
                <w:szCs w:val="20"/>
              </w:rPr>
              <w:t>,</w:t>
            </w:r>
            <w:r w:rsidRPr="00630F86">
              <w:rPr>
                <w:rFonts w:ascii="GHEA Grapalat" w:hAnsi="GHEA Grapalat" w:cs="Calibri"/>
                <w:sz w:val="20"/>
                <w:szCs w:val="20"/>
              </w:rPr>
              <w:t>20</w:t>
            </w:r>
            <w:r>
              <w:rPr>
                <w:rFonts w:ascii="GHEA Grapalat" w:hAnsi="GHEA Grapalat" w:cs="Calibri"/>
                <w:sz w:val="20"/>
                <w:szCs w:val="20"/>
              </w:rPr>
              <w:t>0</w:t>
            </w:r>
          </w:p>
        </w:tc>
        <w:tc>
          <w:tcPr>
            <w:tcW w:w="1134" w:type="dxa"/>
            <w:vMerge w:val="restart"/>
            <w:noWrap/>
            <w:vAlign w:val="center"/>
          </w:tcPr>
          <w:p w:rsidR="00134792" w:rsidRPr="00630F86" w:rsidRDefault="00134792" w:rsidP="00B722FB">
            <w:pPr>
              <w:jc w:val="center"/>
              <w:rPr>
                <w:rFonts w:ascii="GHEA Grapalat" w:hAnsi="GHEA Grapalat" w:cs="Calibri"/>
                <w:sz w:val="20"/>
                <w:szCs w:val="20"/>
              </w:rPr>
            </w:pPr>
            <w:r w:rsidRPr="00630F86">
              <w:rPr>
                <w:rFonts w:ascii="GHEA Grapalat" w:hAnsi="GHEA Grapalat" w:cs="Calibri"/>
                <w:sz w:val="20"/>
                <w:szCs w:val="20"/>
              </w:rPr>
              <w:t>12</w:t>
            </w:r>
            <w:r>
              <w:rPr>
                <w:rFonts w:ascii="GHEA Grapalat" w:hAnsi="GHEA Grapalat" w:cs="Calibri"/>
                <w:sz w:val="20"/>
                <w:szCs w:val="20"/>
              </w:rPr>
              <w:t>,</w:t>
            </w:r>
            <w:r w:rsidRPr="00630F86">
              <w:rPr>
                <w:rFonts w:ascii="GHEA Grapalat" w:hAnsi="GHEA Grapalat" w:cs="Calibri"/>
                <w:sz w:val="20"/>
                <w:szCs w:val="20"/>
              </w:rPr>
              <w:t>90</w:t>
            </w:r>
          </w:p>
        </w:tc>
        <w:tc>
          <w:tcPr>
            <w:tcW w:w="1276" w:type="dxa"/>
            <w:noWrap/>
            <w:vAlign w:val="bottom"/>
          </w:tcPr>
          <w:p w:rsidR="00134792" w:rsidRPr="00E00B47" w:rsidRDefault="00134792" w:rsidP="00B722FB">
            <w:pPr>
              <w:jc w:val="center"/>
              <w:rPr>
                <w:rFonts w:ascii="GHEA Grapalat" w:hAnsi="GHEA Grapalat" w:cs="Calibri"/>
                <w:sz w:val="20"/>
                <w:szCs w:val="20"/>
              </w:rPr>
            </w:pPr>
            <w:r w:rsidRPr="00E00B47">
              <w:rPr>
                <w:rFonts w:ascii="GHEA Grapalat" w:hAnsi="GHEA Grapalat" w:cs="Calibri"/>
                <w:sz w:val="20"/>
                <w:szCs w:val="20"/>
              </w:rPr>
              <w:t>Մամլա</w:t>
            </w:r>
            <w:r>
              <w:rPr>
                <w:rFonts w:ascii="GHEA Grapalat" w:hAnsi="GHEA Grapalat" w:cs="Calibri"/>
                <w:sz w:val="20"/>
                <w:szCs w:val="20"/>
              </w:rPr>
              <w:t>-</w:t>
            </w:r>
            <w:r w:rsidRPr="00E00B47">
              <w:rPr>
                <w:rFonts w:ascii="GHEA Grapalat" w:hAnsi="GHEA Grapalat" w:cs="Calibri"/>
                <w:sz w:val="20"/>
                <w:szCs w:val="20"/>
              </w:rPr>
              <w:t>գրանիտ</w:t>
            </w:r>
          </w:p>
        </w:tc>
        <w:tc>
          <w:tcPr>
            <w:tcW w:w="992" w:type="dxa"/>
            <w:noWrap/>
            <w:vAlign w:val="center"/>
          </w:tcPr>
          <w:p w:rsidR="00134792" w:rsidRPr="00330969" w:rsidRDefault="00134792" w:rsidP="00B722FB">
            <w:pPr>
              <w:jc w:val="center"/>
              <w:rPr>
                <w:rFonts w:ascii="GHEA Grapalat" w:hAnsi="GHEA Grapalat" w:cs="Calibri"/>
                <w:sz w:val="20"/>
                <w:szCs w:val="20"/>
              </w:rPr>
            </w:pPr>
            <w:r w:rsidRPr="00330969">
              <w:rPr>
                <w:rFonts w:ascii="GHEA Grapalat" w:hAnsi="GHEA Grapalat"/>
                <w:sz w:val="20"/>
              </w:rPr>
              <w:t>քմ</w:t>
            </w:r>
          </w:p>
        </w:tc>
        <w:tc>
          <w:tcPr>
            <w:tcW w:w="850" w:type="dxa"/>
            <w:noWrap/>
            <w:vAlign w:val="center"/>
          </w:tcPr>
          <w:p w:rsidR="00134792" w:rsidRPr="00630F86" w:rsidRDefault="00134792" w:rsidP="00B722FB">
            <w:pPr>
              <w:jc w:val="center"/>
              <w:rPr>
                <w:rFonts w:ascii="GHEA Grapalat" w:hAnsi="GHEA Grapalat" w:cs="Calibri"/>
                <w:sz w:val="20"/>
                <w:szCs w:val="20"/>
              </w:rPr>
            </w:pPr>
            <w:r w:rsidRPr="00630F86">
              <w:rPr>
                <w:rFonts w:ascii="GHEA Grapalat" w:hAnsi="GHEA Grapalat" w:cs="Calibri"/>
                <w:sz w:val="20"/>
                <w:szCs w:val="20"/>
              </w:rPr>
              <w:t>1</w:t>
            </w:r>
            <w:r>
              <w:rPr>
                <w:rFonts w:ascii="GHEA Grapalat" w:hAnsi="GHEA Grapalat" w:cs="Calibri"/>
                <w:sz w:val="20"/>
                <w:szCs w:val="20"/>
              </w:rPr>
              <w:t>,</w:t>
            </w:r>
            <w:r w:rsidRPr="00630F86">
              <w:rPr>
                <w:rFonts w:ascii="GHEA Grapalat" w:hAnsi="GHEA Grapalat" w:cs="Calibri"/>
                <w:sz w:val="20"/>
                <w:szCs w:val="20"/>
              </w:rPr>
              <w:t>03</w:t>
            </w:r>
          </w:p>
        </w:tc>
        <w:tc>
          <w:tcPr>
            <w:tcW w:w="851" w:type="dxa"/>
            <w:noWrap/>
            <w:vAlign w:val="center"/>
          </w:tcPr>
          <w:p w:rsidR="00134792" w:rsidRPr="00630F86" w:rsidRDefault="00134792" w:rsidP="00B722FB">
            <w:pPr>
              <w:jc w:val="center"/>
              <w:rPr>
                <w:rFonts w:ascii="GHEA Grapalat" w:hAnsi="GHEA Grapalat" w:cs="Calibri"/>
                <w:sz w:val="20"/>
                <w:szCs w:val="20"/>
              </w:rPr>
            </w:pPr>
            <w:r w:rsidRPr="00630F86">
              <w:rPr>
                <w:rFonts w:ascii="GHEA Grapalat" w:hAnsi="GHEA Grapalat" w:cs="Calibri"/>
                <w:sz w:val="20"/>
                <w:szCs w:val="20"/>
              </w:rPr>
              <w:t>4</w:t>
            </w:r>
            <w:r>
              <w:rPr>
                <w:rFonts w:ascii="GHEA Grapalat" w:hAnsi="GHEA Grapalat" w:cs="Calibri"/>
                <w:sz w:val="20"/>
                <w:szCs w:val="20"/>
              </w:rPr>
              <w:t>,</w:t>
            </w:r>
            <w:r w:rsidRPr="00630F86">
              <w:rPr>
                <w:rFonts w:ascii="GHEA Grapalat" w:hAnsi="GHEA Grapalat" w:cs="Calibri"/>
                <w:sz w:val="20"/>
                <w:szCs w:val="20"/>
              </w:rPr>
              <w:t>8</w:t>
            </w:r>
            <w:r>
              <w:rPr>
                <w:rFonts w:ascii="GHEA Grapalat" w:hAnsi="GHEA Grapalat" w:cs="Calibri"/>
                <w:sz w:val="20"/>
                <w:szCs w:val="20"/>
              </w:rPr>
              <w:t>0</w:t>
            </w:r>
          </w:p>
        </w:tc>
        <w:tc>
          <w:tcPr>
            <w:tcW w:w="1134" w:type="dxa"/>
            <w:noWrap/>
            <w:vAlign w:val="center"/>
          </w:tcPr>
          <w:p w:rsidR="00134792" w:rsidRPr="004341B0" w:rsidRDefault="009D4D0C" w:rsidP="00B722FB">
            <w:pPr>
              <w:jc w:val="center"/>
              <w:rPr>
                <w:rFonts w:ascii="GHEA Grapalat" w:hAnsi="GHEA Grapalat" w:cs="Arial"/>
                <w:sz w:val="20"/>
                <w:szCs w:val="20"/>
                <w:lang w:val="hy-AM"/>
              </w:rPr>
            </w:pPr>
            <w:r w:rsidRPr="004341B0">
              <w:rPr>
                <w:rFonts w:ascii="GHEA Grapalat" w:hAnsi="GHEA Grapalat" w:cs="Arial"/>
                <w:sz w:val="20"/>
                <w:szCs w:val="20"/>
                <w:lang w:val="hy-AM"/>
              </w:rPr>
              <w:t>5,6</w:t>
            </w:r>
          </w:p>
        </w:tc>
      </w:tr>
      <w:tr w:rsidR="00134792" w:rsidRPr="00C01417" w:rsidTr="00EE1D3A">
        <w:trPr>
          <w:trHeight w:val="255"/>
        </w:trPr>
        <w:tc>
          <w:tcPr>
            <w:tcW w:w="568" w:type="dxa"/>
            <w:vMerge/>
            <w:noWrap/>
            <w:vAlign w:val="center"/>
          </w:tcPr>
          <w:p w:rsidR="00134792" w:rsidRPr="00C01417" w:rsidRDefault="00134792" w:rsidP="00B722FB">
            <w:pPr>
              <w:rPr>
                <w:rFonts w:ascii="GHEA Grapalat" w:hAnsi="GHEA Grapalat"/>
                <w:sz w:val="20"/>
                <w:szCs w:val="20"/>
              </w:rPr>
            </w:pPr>
          </w:p>
        </w:tc>
        <w:tc>
          <w:tcPr>
            <w:tcW w:w="2551" w:type="dxa"/>
            <w:vMerge/>
            <w:noWrap/>
            <w:vAlign w:val="center"/>
          </w:tcPr>
          <w:p w:rsidR="00134792" w:rsidRPr="00630F86" w:rsidRDefault="00134792" w:rsidP="00B722FB">
            <w:pPr>
              <w:spacing w:line="240" w:lineRule="auto"/>
              <w:rPr>
                <w:rFonts w:ascii="GHEA Grapalat" w:hAnsi="GHEA Grapalat" w:cs="Calibri"/>
                <w:b/>
                <w:bCs/>
                <w:sz w:val="20"/>
                <w:szCs w:val="20"/>
              </w:rPr>
            </w:pPr>
          </w:p>
        </w:tc>
        <w:tc>
          <w:tcPr>
            <w:tcW w:w="709" w:type="dxa"/>
            <w:vMerge/>
            <w:noWrap/>
          </w:tcPr>
          <w:p w:rsidR="00134792" w:rsidRPr="00630F86" w:rsidRDefault="00134792" w:rsidP="00B722FB">
            <w:pPr>
              <w:jc w:val="center"/>
              <w:rPr>
                <w:rFonts w:ascii="GHEA Grapalat" w:hAnsi="GHEA Grapalat" w:cs="Calibri"/>
                <w:sz w:val="20"/>
                <w:szCs w:val="20"/>
              </w:rPr>
            </w:pPr>
          </w:p>
        </w:tc>
        <w:tc>
          <w:tcPr>
            <w:tcW w:w="425" w:type="dxa"/>
            <w:vMerge/>
            <w:noWrap/>
            <w:vAlign w:val="center"/>
          </w:tcPr>
          <w:p w:rsidR="00134792" w:rsidRPr="00630F86" w:rsidRDefault="00134792" w:rsidP="00EE1D3A">
            <w:pPr>
              <w:jc w:val="center"/>
              <w:rPr>
                <w:rFonts w:ascii="GHEA Grapalat" w:hAnsi="GHEA Grapalat" w:cs="Calibri"/>
                <w:sz w:val="20"/>
                <w:szCs w:val="20"/>
              </w:rPr>
            </w:pPr>
          </w:p>
        </w:tc>
        <w:tc>
          <w:tcPr>
            <w:tcW w:w="1418" w:type="dxa"/>
            <w:vMerge/>
            <w:noWrap/>
            <w:vAlign w:val="center"/>
          </w:tcPr>
          <w:p w:rsidR="00134792" w:rsidRPr="00630F86" w:rsidRDefault="00134792" w:rsidP="00B722FB">
            <w:pPr>
              <w:jc w:val="center"/>
              <w:rPr>
                <w:rFonts w:ascii="GHEA Grapalat" w:hAnsi="GHEA Grapalat" w:cs="Calibri"/>
                <w:sz w:val="20"/>
                <w:szCs w:val="20"/>
              </w:rPr>
            </w:pPr>
          </w:p>
        </w:tc>
        <w:tc>
          <w:tcPr>
            <w:tcW w:w="992" w:type="dxa"/>
            <w:vMerge/>
            <w:noWrap/>
            <w:vAlign w:val="center"/>
          </w:tcPr>
          <w:p w:rsidR="00134792" w:rsidRPr="00630F86" w:rsidRDefault="00134792" w:rsidP="00B722FB">
            <w:pPr>
              <w:jc w:val="center"/>
              <w:rPr>
                <w:rFonts w:ascii="GHEA Grapalat" w:hAnsi="GHEA Grapalat" w:cs="Calibri"/>
                <w:sz w:val="20"/>
                <w:szCs w:val="20"/>
              </w:rPr>
            </w:pPr>
          </w:p>
        </w:tc>
        <w:tc>
          <w:tcPr>
            <w:tcW w:w="1134" w:type="dxa"/>
            <w:vMerge/>
            <w:noWrap/>
            <w:vAlign w:val="center"/>
          </w:tcPr>
          <w:p w:rsidR="00134792" w:rsidRPr="00630F86" w:rsidRDefault="00134792" w:rsidP="00B722FB">
            <w:pPr>
              <w:jc w:val="center"/>
              <w:rPr>
                <w:rFonts w:ascii="GHEA Grapalat" w:hAnsi="GHEA Grapalat" w:cs="Calibri"/>
                <w:sz w:val="20"/>
                <w:szCs w:val="20"/>
              </w:rPr>
            </w:pPr>
          </w:p>
        </w:tc>
        <w:tc>
          <w:tcPr>
            <w:tcW w:w="1134" w:type="dxa"/>
            <w:vMerge/>
            <w:noWrap/>
            <w:vAlign w:val="center"/>
          </w:tcPr>
          <w:p w:rsidR="00134792" w:rsidRPr="00630F86" w:rsidRDefault="00134792" w:rsidP="00B722FB">
            <w:pPr>
              <w:jc w:val="center"/>
              <w:rPr>
                <w:rFonts w:ascii="GHEA Grapalat" w:hAnsi="GHEA Grapalat" w:cs="Calibri"/>
                <w:sz w:val="20"/>
                <w:szCs w:val="20"/>
              </w:rPr>
            </w:pPr>
          </w:p>
        </w:tc>
        <w:tc>
          <w:tcPr>
            <w:tcW w:w="1276" w:type="dxa"/>
            <w:noWrap/>
            <w:vAlign w:val="bottom"/>
          </w:tcPr>
          <w:p w:rsidR="00134792" w:rsidRPr="00E00B47" w:rsidRDefault="00134792" w:rsidP="00B722FB">
            <w:pPr>
              <w:jc w:val="center"/>
              <w:rPr>
                <w:rFonts w:ascii="GHEA Grapalat" w:hAnsi="GHEA Grapalat" w:cs="Calibri"/>
                <w:sz w:val="20"/>
                <w:szCs w:val="20"/>
              </w:rPr>
            </w:pPr>
            <w:r w:rsidRPr="00E00B47">
              <w:rPr>
                <w:rFonts w:ascii="GHEA Grapalat" w:hAnsi="GHEA Grapalat" w:cs="Calibri"/>
                <w:sz w:val="20"/>
                <w:szCs w:val="20"/>
              </w:rPr>
              <w:t>սոսինձ</w:t>
            </w:r>
          </w:p>
        </w:tc>
        <w:tc>
          <w:tcPr>
            <w:tcW w:w="992" w:type="dxa"/>
            <w:noWrap/>
            <w:vAlign w:val="center"/>
          </w:tcPr>
          <w:p w:rsidR="00134792" w:rsidRPr="00330969" w:rsidRDefault="00134792" w:rsidP="00B722FB">
            <w:pPr>
              <w:jc w:val="center"/>
              <w:rPr>
                <w:rFonts w:ascii="GHEA Grapalat" w:hAnsi="GHEA Grapalat" w:cs="Calibri"/>
                <w:sz w:val="20"/>
                <w:szCs w:val="20"/>
              </w:rPr>
            </w:pPr>
            <w:r w:rsidRPr="00330969">
              <w:rPr>
                <w:rFonts w:ascii="GHEA Grapalat" w:hAnsi="GHEA Grapalat"/>
                <w:sz w:val="20"/>
              </w:rPr>
              <w:t>կ</w:t>
            </w:r>
            <w:r>
              <w:rPr>
                <w:rFonts w:ascii="GHEA Grapalat" w:hAnsi="GHEA Grapalat"/>
                <w:sz w:val="20"/>
              </w:rPr>
              <w:t>գ</w:t>
            </w:r>
          </w:p>
        </w:tc>
        <w:tc>
          <w:tcPr>
            <w:tcW w:w="850" w:type="dxa"/>
            <w:noWrap/>
            <w:vAlign w:val="center"/>
          </w:tcPr>
          <w:p w:rsidR="00134792" w:rsidRPr="00630F86" w:rsidRDefault="00134792" w:rsidP="00B722FB">
            <w:pPr>
              <w:jc w:val="center"/>
              <w:rPr>
                <w:rFonts w:ascii="GHEA Grapalat" w:hAnsi="GHEA Grapalat" w:cs="Calibri"/>
                <w:sz w:val="20"/>
                <w:szCs w:val="20"/>
              </w:rPr>
            </w:pPr>
            <w:r w:rsidRPr="00630F86">
              <w:rPr>
                <w:rFonts w:ascii="GHEA Grapalat" w:hAnsi="GHEA Grapalat" w:cs="Calibri"/>
                <w:sz w:val="20"/>
                <w:szCs w:val="20"/>
              </w:rPr>
              <w:t>6</w:t>
            </w:r>
            <w:r>
              <w:rPr>
                <w:rFonts w:ascii="GHEA Grapalat" w:hAnsi="GHEA Grapalat" w:cs="Calibri"/>
                <w:sz w:val="20"/>
                <w:szCs w:val="20"/>
              </w:rPr>
              <w:t>,</w:t>
            </w:r>
            <w:r w:rsidRPr="00630F86">
              <w:rPr>
                <w:rFonts w:ascii="GHEA Grapalat" w:hAnsi="GHEA Grapalat" w:cs="Calibri"/>
                <w:sz w:val="20"/>
                <w:szCs w:val="20"/>
              </w:rPr>
              <w:t>00</w:t>
            </w:r>
          </w:p>
        </w:tc>
        <w:tc>
          <w:tcPr>
            <w:tcW w:w="851" w:type="dxa"/>
            <w:noWrap/>
            <w:vAlign w:val="center"/>
          </w:tcPr>
          <w:p w:rsidR="00134792" w:rsidRPr="00630F86" w:rsidRDefault="00134792" w:rsidP="00B722FB">
            <w:pPr>
              <w:jc w:val="center"/>
              <w:rPr>
                <w:rFonts w:ascii="GHEA Grapalat" w:hAnsi="GHEA Grapalat" w:cs="Calibri"/>
                <w:sz w:val="20"/>
                <w:szCs w:val="20"/>
              </w:rPr>
            </w:pPr>
            <w:r w:rsidRPr="00630F86">
              <w:rPr>
                <w:rFonts w:ascii="GHEA Grapalat" w:hAnsi="GHEA Grapalat" w:cs="Calibri"/>
                <w:sz w:val="20"/>
                <w:szCs w:val="20"/>
              </w:rPr>
              <w:t>0</w:t>
            </w:r>
            <w:r>
              <w:rPr>
                <w:rFonts w:ascii="GHEA Grapalat" w:hAnsi="GHEA Grapalat" w:cs="Calibri"/>
                <w:sz w:val="20"/>
                <w:szCs w:val="20"/>
              </w:rPr>
              <w:t>,</w:t>
            </w:r>
            <w:r w:rsidRPr="00630F86">
              <w:rPr>
                <w:rFonts w:ascii="GHEA Grapalat" w:hAnsi="GHEA Grapalat" w:cs="Calibri"/>
                <w:sz w:val="20"/>
                <w:szCs w:val="20"/>
              </w:rPr>
              <w:t>6</w:t>
            </w:r>
            <w:r>
              <w:rPr>
                <w:rFonts w:ascii="GHEA Grapalat" w:hAnsi="GHEA Grapalat" w:cs="Calibri"/>
                <w:sz w:val="20"/>
                <w:szCs w:val="20"/>
              </w:rPr>
              <w:t>0</w:t>
            </w:r>
          </w:p>
        </w:tc>
        <w:tc>
          <w:tcPr>
            <w:tcW w:w="1134" w:type="dxa"/>
            <w:noWrap/>
            <w:vAlign w:val="center"/>
          </w:tcPr>
          <w:p w:rsidR="00134792" w:rsidRPr="004341B0" w:rsidRDefault="009D4D0C" w:rsidP="00B722FB">
            <w:pPr>
              <w:jc w:val="center"/>
              <w:rPr>
                <w:rFonts w:ascii="GHEA Grapalat" w:hAnsi="GHEA Grapalat" w:cs="Arial"/>
                <w:sz w:val="20"/>
                <w:szCs w:val="20"/>
                <w:lang w:val="hy-AM"/>
              </w:rPr>
            </w:pPr>
            <w:r w:rsidRPr="004341B0">
              <w:rPr>
                <w:rFonts w:ascii="GHEA Grapalat" w:hAnsi="GHEA Grapalat" w:cs="Arial"/>
                <w:sz w:val="20"/>
                <w:szCs w:val="20"/>
                <w:lang w:val="hy-AM"/>
              </w:rPr>
              <w:t>4,08</w:t>
            </w:r>
          </w:p>
        </w:tc>
      </w:tr>
      <w:tr w:rsidR="00134792" w:rsidRPr="00C01417" w:rsidTr="00EE1D3A">
        <w:trPr>
          <w:trHeight w:val="255"/>
        </w:trPr>
        <w:tc>
          <w:tcPr>
            <w:tcW w:w="568" w:type="dxa"/>
            <w:vMerge/>
            <w:noWrap/>
            <w:vAlign w:val="center"/>
          </w:tcPr>
          <w:p w:rsidR="00134792" w:rsidRPr="00C01417" w:rsidRDefault="00134792" w:rsidP="00B722FB">
            <w:pPr>
              <w:rPr>
                <w:rFonts w:ascii="GHEA Grapalat" w:hAnsi="GHEA Grapalat"/>
                <w:sz w:val="20"/>
                <w:szCs w:val="20"/>
              </w:rPr>
            </w:pPr>
          </w:p>
        </w:tc>
        <w:tc>
          <w:tcPr>
            <w:tcW w:w="2551" w:type="dxa"/>
            <w:vMerge/>
            <w:noWrap/>
            <w:vAlign w:val="center"/>
          </w:tcPr>
          <w:p w:rsidR="00134792" w:rsidRPr="00630F86" w:rsidRDefault="00134792" w:rsidP="00B722FB">
            <w:pPr>
              <w:spacing w:line="240" w:lineRule="auto"/>
              <w:rPr>
                <w:rFonts w:ascii="GHEA Grapalat" w:hAnsi="GHEA Grapalat" w:cs="Calibri"/>
                <w:b/>
                <w:bCs/>
                <w:sz w:val="20"/>
                <w:szCs w:val="20"/>
              </w:rPr>
            </w:pPr>
          </w:p>
        </w:tc>
        <w:tc>
          <w:tcPr>
            <w:tcW w:w="709" w:type="dxa"/>
            <w:vMerge/>
            <w:noWrap/>
          </w:tcPr>
          <w:p w:rsidR="00134792" w:rsidRPr="00630F86" w:rsidRDefault="00134792" w:rsidP="00B722FB">
            <w:pPr>
              <w:jc w:val="center"/>
              <w:rPr>
                <w:rFonts w:ascii="GHEA Grapalat" w:hAnsi="GHEA Grapalat" w:cs="Calibri"/>
                <w:sz w:val="20"/>
                <w:szCs w:val="20"/>
              </w:rPr>
            </w:pPr>
          </w:p>
        </w:tc>
        <w:tc>
          <w:tcPr>
            <w:tcW w:w="425" w:type="dxa"/>
            <w:vMerge/>
            <w:noWrap/>
            <w:vAlign w:val="center"/>
          </w:tcPr>
          <w:p w:rsidR="00134792" w:rsidRPr="00630F86" w:rsidRDefault="00134792" w:rsidP="00EE1D3A">
            <w:pPr>
              <w:jc w:val="center"/>
              <w:rPr>
                <w:rFonts w:ascii="GHEA Grapalat" w:hAnsi="GHEA Grapalat" w:cs="Calibri"/>
                <w:sz w:val="20"/>
                <w:szCs w:val="20"/>
              </w:rPr>
            </w:pPr>
          </w:p>
        </w:tc>
        <w:tc>
          <w:tcPr>
            <w:tcW w:w="1418" w:type="dxa"/>
            <w:vMerge/>
            <w:noWrap/>
            <w:vAlign w:val="center"/>
          </w:tcPr>
          <w:p w:rsidR="00134792" w:rsidRPr="00630F86" w:rsidRDefault="00134792" w:rsidP="00B722FB">
            <w:pPr>
              <w:jc w:val="center"/>
              <w:rPr>
                <w:rFonts w:ascii="GHEA Grapalat" w:hAnsi="GHEA Grapalat" w:cs="Calibri"/>
                <w:sz w:val="20"/>
                <w:szCs w:val="20"/>
              </w:rPr>
            </w:pPr>
          </w:p>
        </w:tc>
        <w:tc>
          <w:tcPr>
            <w:tcW w:w="992" w:type="dxa"/>
            <w:vMerge/>
            <w:noWrap/>
            <w:vAlign w:val="center"/>
          </w:tcPr>
          <w:p w:rsidR="00134792" w:rsidRPr="00630F86" w:rsidRDefault="00134792" w:rsidP="00B722FB">
            <w:pPr>
              <w:jc w:val="center"/>
              <w:rPr>
                <w:rFonts w:ascii="GHEA Grapalat" w:hAnsi="GHEA Grapalat" w:cs="Calibri"/>
                <w:sz w:val="20"/>
                <w:szCs w:val="20"/>
              </w:rPr>
            </w:pPr>
          </w:p>
        </w:tc>
        <w:tc>
          <w:tcPr>
            <w:tcW w:w="1134" w:type="dxa"/>
            <w:vMerge/>
            <w:noWrap/>
            <w:vAlign w:val="center"/>
          </w:tcPr>
          <w:p w:rsidR="00134792" w:rsidRPr="00630F86" w:rsidRDefault="00134792" w:rsidP="00B722FB">
            <w:pPr>
              <w:jc w:val="center"/>
              <w:rPr>
                <w:rFonts w:ascii="GHEA Grapalat" w:hAnsi="GHEA Grapalat" w:cs="Calibri"/>
                <w:sz w:val="20"/>
                <w:szCs w:val="20"/>
              </w:rPr>
            </w:pPr>
          </w:p>
        </w:tc>
        <w:tc>
          <w:tcPr>
            <w:tcW w:w="1134" w:type="dxa"/>
            <w:vMerge/>
            <w:noWrap/>
            <w:vAlign w:val="center"/>
          </w:tcPr>
          <w:p w:rsidR="00134792" w:rsidRPr="00630F86" w:rsidRDefault="00134792" w:rsidP="00B722FB">
            <w:pPr>
              <w:jc w:val="center"/>
              <w:rPr>
                <w:rFonts w:ascii="GHEA Grapalat" w:hAnsi="GHEA Grapalat" w:cs="Calibri"/>
                <w:sz w:val="20"/>
                <w:szCs w:val="20"/>
              </w:rPr>
            </w:pPr>
          </w:p>
        </w:tc>
        <w:tc>
          <w:tcPr>
            <w:tcW w:w="1276" w:type="dxa"/>
            <w:noWrap/>
            <w:vAlign w:val="bottom"/>
          </w:tcPr>
          <w:p w:rsidR="00134792" w:rsidRPr="00E00B47" w:rsidRDefault="00134792" w:rsidP="00B722FB">
            <w:pPr>
              <w:jc w:val="center"/>
              <w:rPr>
                <w:rFonts w:ascii="GHEA Grapalat" w:hAnsi="GHEA Grapalat" w:cs="Calibri"/>
                <w:sz w:val="20"/>
                <w:szCs w:val="20"/>
              </w:rPr>
            </w:pPr>
            <w:r w:rsidRPr="00E00B47">
              <w:rPr>
                <w:rFonts w:ascii="GHEA Grapalat" w:hAnsi="GHEA Grapalat" w:cs="Calibri"/>
                <w:sz w:val="20"/>
                <w:szCs w:val="20"/>
              </w:rPr>
              <w:t>կարանյութ</w:t>
            </w:r>
          </w:p>
        </w:tc>
        <w:tc>
          <w:tcPr>
            <w:tcW w:w="992" w:type="dxa"/>
            <w:noWrap/>
            <w:vAlign w:val="center"/>
          </w:tcPr>
          <w:p w:rsidR="00134792" w:rsidRPr="00330969" w:rsidRDefault="00134792" w:rsidP="00B722FB">
            <w:pPr>
              <w:jc w:val="center"/>
              <w:rPr>
                <w:rFonts w:ascii="GHEA Grapalat" w:hAnsi="GHEA Grapalat" w:cs="Calibri"/>
                <w:sz w:val="20"/>
                <w:szCs w:val="20"/>
              </w:rPr>
            </w:pPr>
            <w:r w:rsidRPr="00330969">
              <w:rPr>
                <w:rFonts w:ascii="GHEA Grapalat" w:hAnsi="GHEA Grapalat"/>
                <w:sz w:val="20"/>
              </w:rPr>
              <w:t>կ</w:t>
            </w:r>
            <w:r>
              <w:rPr>
                <w:rFonts w:ascii="GHEA Grapalat" w:hAnsi="GHEA Grapalat"/>
                <w:sz w:val="20"/>
              </w:rPr>
              <w:t>գ</w:t>
            </w:r>
          </w:p>
        </w:tc>
        <w:tc>
          <w:tcPr>
            <w:tcW w:w="850" w:type="dxa"/>
            <w:noWrap/>
            <w:vAlign w:val="center"/>
          </w:tcPr>
          <w:p w:rsidR="00134792" w:rsidRPr="00630F86" w:rsidRDefault="00134792" w:rsidP="00B722FB">
            <w:pPr>
              <w:jc w:val="center"/>
              <w:rPr>
                <w:rFonts w:ascii="GHEA Grapalat" w:hAnsi="GHEA Grapalat" w:cs="Calibri"/>
                <w:sz w:val="20"/>
                <w:szCs w:val="20"/>
              </w:rPr>
            </w:pPr>
            <w:r w:rsidRPr="00630F86">
              <w:rPr>
                <w:rFonts w:ascii="GHEA Grapalat" w:hAnsi="GHEA Grapalat" w:cs="Calibri"/>
                <w:sz w:val="20"/>
                <w:szCs w:val="20"/>
              </w:rPr>
              <w:t>0</w:t>
            </w:r>
            <w:r>
              <w:rPr>
                <w:rFonts w:ascii="GHEA Grapalat" w:hAnsi="GHEA Grapalat" w:cs="Calibri"/>
                <w:sz w:val="20"/>
                <w:szCs w:val="20"/>
              </w:rPr>
              <w:t>,</w:t>
            </w:r>
            <w:r w:rsidRPr="00630F86">
              <w:rPr>
                <w:rFonts w:ascii="GHEA Grapalat" w:hAnsi="GHEA Grapalat" w:cs="Calibri"/>
                <w:sz w:val="20"/>
                <w:szCs w:val="20"/>
              </w:rPr>
              <w:t>10</w:t>
            </w:r>
          </w:p>
        </w:tc>
        <w:tc>
          <w:tcPr>
            <w:tcW w:w="851" w:type="dxa"/>
            <w:noWrap/>
            <w:vAlign w:val="center"/>
          </w:tcPr>
          <w:p w:rsidR="00134792" w:rsidRPr="00630F86" w:rsidRDefault="00134792" w:rsidP="00B722FB">
            <w:pPr>
              <w:jc w:val="center"/>
              <w:rPr>
                <w:rFonts w:ascii="GHEA Grapalat" w:hAnsi="GHEA Grapalat" w:cs="Calibri"/>
                <w:sz w:val="20"/>
                <w:szCs w:val="20"/>
              </w:rPr>
            </w:pPr>
            <w:r w:rsidRPr="00630F86">
              <w:rPr>
                <w:rFonts w:ascii="GHEA Grapalat" w:hAnsi="GHEA Grapalat" w:cs="Calibri"/>
                <w:sz w:val="20"/>
                <w:szCs w:val="20"/>
              </w:rPr>
              <w:t>0</w:t>
            </w:r>
            <w:r>
              <w:rPr>
                <w:rFonts w:ascii="GHEA Grapalat" w:hAnsi="GHEA Grapalat" w:cs="Calibri"/>
                <w:sz w:val="20"/>
                <w:szCs w:val="20"/>
              </w:rPr>
              <w:t>,</w:t>
            </w:r>
            <w:r w:rsidRPr="00630F86">
              <w:rPr>
                <w:rFonts w:ascii="GHEA Grapalat" w:hAnsi="GHEA Grapalat" w:cs="Calibri"/>
                <w:sz w:val="20"/>
                <w:szCs w:val="20"/>
              </w:rPr>
              <w:t>15</w:t>
            </w:r>
          </w:p>
        </w:tc>
        <w:tc>
          <w:tcPr>
            <w:tcW w:w="1134" w:type="dxa"/>
            <w:noWrap/>
            <w:vAlign w:val="center"/>
          </w:tcPr>
          <w:p w:rsidR="00134792" w:rsidRPr="004341B0" w:rsidRDefault="009D4D0C" w:rsidP="00B722FB">
            <w:pPr>
              <w:jc w:val="center"/>
              <w:rPr>
                <w:rFonts w:ascii="GHEA Grapalat" w:hAnsi="GHEA Grapalat" w:cs="Arial"/>
                <w:sz w:val="20"/>
                <w:szCs w:val="20"/>
                <w:lang w:val="hy-AM"/>
              </w:rPr>
            </w:pPr>
            <w:r w:rsidRPr="004341B0">
              <w:rPr>
                <w:rFonts w:ascii="GHEA Grapalat" w:hAnsi="GHEA Grapalat" w:cs="Arial"/>
                <w:sz w:val="20"/>
                <w:szCs w:val="20"/>
                <w:lang w:val="hy-AM"/>
              </w:rPr>
              <w:t>0,02</w:t>
            </w:r>
          </w:p>
        </w:tc>
      </w:tr>
      <w:tr w:rsidR="000C6892" w:rsidRPr="00C01417" w:rsidTr="00134792">
        <w:trPr>
          <w:trHeight w:val="255"/>
        </w:trPr>
        <w:tc>
          <w:tcPr>
            <w:tcW w:w="568" w:type="dxa"/>
            <w:vMerge w:val="restart"/>
            <w:noWrap/>
            <w:vAlign w:val="center"/>
          </w:tcPr>
          <w:p w:rsidR="000C6892" w:rsidRPr="00460FD7" w:rsidRDefault="000C6892" w:rsidP="004A1A7A">
            <w:pPr>
              <w:rPr>
                <w:rFonts w:ascii="GHEA Grapalat" w:hAnsi="GHEA Grapalat"/>
                <w:sz w:val="20"/>
                <w:szCs w:val="20"/>
                <w:lang w:val="ru-RU"/>
              </w:rPr>
            </w:pPr>
            <w:r>
              <w:rPr>
                <w:rFonts w:ascii="GHEA Grapalat" w:hAnsi="GHEA Grapalat"/>
                <w:sz w:val="20"/>
                <w:szCs w:val="20"/>
              </w:rPr>
              <w:lastRenderedPageBreak/>
              <w:t>11</w:t>
            </w:r>
            <w:r w:rsidR="004A1A7A">
              <w:rPr>
                <w:rFonts w:ascii="GHEA Grapalat" w:hAnsi="GHEA Grapalat"/>
                <w:sz w:val="20"/>
                <w:szCs w:val="20"/>
                <w:lang w:val="ru-RU"/>
              </w:rPr>
              <w:t>2</w:t>
            </w:r>
          </w:p>
        </w:tc>
        <w:tc>
          <w:tcPr>
            <w:tcW w:w="2551" w:type="dxa"/>
            <w:vMerge w:val="restart"/>
            <w:noWrap/>
            <w:vAlign w:val="center"/>
          </w:tcPr>
          <w:p w:rsidR="000C6892" w:rsidRPr="00593DE5" w:rsidRDefault="000C6892" w:rsidP="00B722FB">
            <w:pPr>
              <w:spacing w:line="240" w:lineRule="auto"/>
              <w:rPr>
                <w:rFonts w:ascii="GHEA Grapalat" w:hAnsi="GHEA Grapalat" w:cs="Calibri"/>
                <w:b/>
                <w:bCs/>
                <w:sz w:val="20"/>
                <w:szCs w:val="20"/>
                <w:lang w:val="ru-RU"/>
              </w:rPr>
            </w:pPr>
            <w:r w:rsidRPr="00630F86">
              <w:rPr>
                <w:rFonts w:ascii="GHEA Grapalat" w:hAnsi="GHEA Grapalat" w:cs="Calibri"/>
                <w:sz w:val="20"/>
                <w:szCs w:val="20"/>
              </w:rPr>
              <w:t>Շրիշակների</w:t>
            </w:r>
            <w:r w:rsidRPr="00593DE5">
              <w:rPr>
                <w:rFonts w:ascii="GHEA Grapalat" w:hAnsi="GHEA Grapalat" w:cs="Calibri"/>
                <w:sz w:val="20"/>
                <w:szCs w:val="20"/>
                <w:lang w:val="ru-RU"/>
              </w:rPr>
              <w:t xml:space="preserve"> </w:t>
            </w:r>
            <w:r w:rsidRPr="00630F86">
              <w:rPr>
                <w:rFonts w:ascii="GHEA Grapalat" w:hAnsi="GHEA Grapalat" w:cs="Calibri"/>
                <w:sz w:val="20"/>
                <w:szCs w:val="20"/>
              </w:rPr>
              <w:t>իրականացում</w:t>
            </w:r>
            <w:r w:rsidRPr="00593DE5">
              <w:rPr>
                <w:rFonts w:ascii="GHEA Grapalat" w:hAnsi="GHEA Grapalat" w:cs="Calibri"/>
                <w:sz w:val="20"/>
                <w:szCs w:val="20"/>
                <w:lang w:val="ru-RU"/>
              </w:rPr>
              <w:t xml:space="preserve"> 10</w:t>
            </w:r>
            <w:r w:rsidRPr="00630F86">
              <w:rPr>
                <w:rFonts w:ascii="GHEA Grapalat" w:hAnsi="GHEA Grapalat" w:cs="Calibri"/>
                <w:sz w:val="20"/>
                <w:szCs w:val="20"/>
              </w:rPr>
              <w:t>սմ</w:t>
            </w:r>
            <w:r w:rsidRPr="00593DE5">
              <w:rPr>
                <w:rFonts w:ascii="GHEA Grapalat" w:hAnsi="GHEA Grapalat" w:cs="Calibri"/>
                <w:sz w:val="20"/>
                <w:szCs w:val="20"/>
                <w:lang w:val="ru-RU"/>
              </w:rPr>
              <w:t xml:space="preserve"> </w:t>
            </w:r>
            <w:r w:rsidRPr="00630F86">
              <w:rPr>
                <w:rFonts w:ascii="GHEA Grapalat" w:hAnsi="GHEA Grapalat" w:cs="Calibri"/>
                <w:sz w:val="20"/>
                <w:szCs w:val="20"/>
              </w:rPr>
              <w:t>բարձրությամբ</w:t>
            </w:r>
            <w:r w:rsidRPr="00593DE5">
              <w:rPr>
                <w:rFonts w:ascii="GHEA Grapalat" w:hAnsi="GHEA Grapalat" w:cs="Calibri"/>
                <w:sz w:val="20"/>
                <w:szCs w:val="20"/>
                <w:lang w:val="ru-RU"/>
              </w:rPr>
              <w:t xml:space="preserve"> </w:t>
            </w:r>
            <w:r w:rsidRPr="00630F86">
              <w:rPr>
                <w:rFonts w:ascii="GHEA Grapalat" w:hAnsi="GHEA Grapalat" w:cs="Calibri"/>
                <w:sz w:val="20"/>
                <w:szCs w:val="20"/>
              </w:rPr>
              <w:t>մամլագրանիտե</w:t>
            </w:r>
            <w:r w:rsidRPr="00593DE5">
              <w:rPr>
                <w:rFonts w:ascii="GHEA Grapalat" w:hAnsi="GHEA Grapalat" w:cs="Calibri"/>
                <w:sz w:val="20"/>
                <w:szCs w:val="20"/>
                <w:lang w:val="ru-RU"/>
              </w:rPr>
              <w:t xml:space="preserve"> </w:t>
            </w:r>
            <w:r w:rsidRPr="00630F86">
              <w:rPr>
                <w:rFonts w:ascii="GHEA Grapalat" w:hAnsi="GHEA Grapalat" w:cs="Calibri"/>
                <w:sz w:val="20"/>
                <w:szCs w:val="20"/>
              </w:rPr>
              <w:t>սալերով</w:t>
            </w:r>
          </w:p>
        </w:tc>
        <w:tc>
          <w:tcPr>
            <w:tcW w:w="709" w:type="dxa"/>
            <w:vMerge w:val="restart"/>
            <w:noWrap/>
            <w:vAlign w:val="center"/>
          </w:tcPr>
          <w:p w:rsidR="000C6892" w:rsidRPr="00630F86" w:rsidRDefault="000C6892" w:rsidP="00134792">
            <w:pPr>
              <w:jc w:val="center"/>
              <w:rPr>
                <w:rFonts w:ascii="GHEA Grapalat" w:hAnsi="GHEA Grapalat" w:cs="Calibri"/>
                <w:sz w:val="20"/>
                <w:szCs w:val="20"/>
              </w:rPr>
            </w:pPr>
            <w:r w:rsidRPr="00630F86">
              <w:rPr>
                <w:rFonts w:ascii="GHEA Grapalat" w:hAnsi="GHEA Grapalat"/>
                <w:sz w:val="20"/>
                <w:szCs w:val="20"/>
              </w:rPr>
              <w:t>գծմ</w:t>
            </w:r>
          </w:p>
          <w:p w:rsidR="000C6892" w:rsidRPr="00630F86" w:rsidRDefault="000C6892" w:rsidP="00134792">
            <w:pPr>
              <w:jc w:val="center"/>
              <w:rPr>
                <w:rFonts w:ascii="GHEA Grapalat" w:hAnsi="GHEA Grapalat" w:cs="Calibri"/>
                <w:sz w:val="20"/>
                <w:szCs w:val="20"/>
              </w:rPr>
            </w:pPr>
          </w:p>
        </w:tc>
        <w:tc>
          <w:tcPr>
            <w:tcW w:w="425" w:type="dxa"/>
            <w:vMerge w:val="restart"/>
            <w:noWrap/>
            <w:vAlign w:val="center"/>
          </w:tcPr>
          <w:p w:rsidR="000C6892" w:rsidRPr="00630F86" w:rsidRDefault="000C6892" w:rsidP="00EE1D3A">
            <w:pPr>
              <w:jc w:val="center"/>
              <w:rPr>
                <w:rFonts w:ascii="GHEA Grapalat" w:hAnsi="GHEA Grapalat" w:cs="Calibri"/>
                <w:sz w:val="20"/>
                <w:szCs w:val="20"/>
              </w:rPr>
            </w:pPr>
            <w:r w:rsidRPr="00630F86">
              <w:rPr>
                <w:rFonts w:ascii="GHEA Grapalat" w:hAnsi="GHEA Grapalat" w:cs="Calibri"/>
                <w:sz w:val="20"/>
                <w:szCs w:val="20"/>
              </w:rPr>
              <w:t>1</w:t>
            </w:r>
          </w:p>
        </w:tc>
        <w:tc>
          <w:tcPr>
            <w:tcW w:w="1418" w:type="dxa"/>
            <w:vMerge w:val="restart"/>
            <w:noWrap/>
            <w:vAlign w:val="center"/>
          </w:tcPr>
          <w:p w:rsidR="000C6892" w:rsidRPr="00630F86" w:rsidRDefault="000C6892" w:rsidP="004341B0">
            <w:pPr>
              <w:jc w:val="center"/>
              <w:rPr>
                <w:rFonts w:ascii="GHEA Grapalat" w:hAnsi="GHEA Grapalat" w:cs="Calibri"/>
                <w:sz w:val="20"/>
                <w:szCs w:val="20"/>
              </w:rPr>
            </w:pPr>
            <w:r w:rsidRPr="00630F86">
              <w:rPr>
                <w:rFonts w:ascii="GHEA Grapalat" w:hAnsi="GHEA Grapalat" w:cs="Calibri"/>
                <w:sz w:val="20"/>
                <w:szCs w:val="20"/>
              </w:rPr>
              <w:t>2</w:t>
            </w:r>
            <w:r>
              <w:rPr>
                <w:rFonts w:ascii="GHEA Grapalat" w:hAnsi="GHEA Grapalat" w:cs="Calibri"/>
                <w:sz w:val="20"/>
                <w:szCs w:val="20"/>
              </w:rPr>
              <w:t>,</w:t>
            </w:r>
            <w:r w:rsidRPr="00630F86">
              <w:rPr>
                <w:rFonts w:ascii="GHEA Grapalat" w:hAnsi="GHEA Grapalat" w:cs="Calibri"/>
                <w:sz w:val="20"/>
                <w:szCs w:val="20"/>
              </w:rPr>
              <w:t>1</w:t>
            </w:r>
            <w:r w:rsidR="004341B0">
              <w:rPr>
                <w:rFonts w:ascii="GHEA Grapalat" w:hAnsi="GHEA Grapalat" w:cs="Calibri"/>
                <w:sz w:val="20"/>
                <w:szCs w:val="20"/>
                <w:lang w:val="hy-AM"/>
              </w:rPr>
              <w:t>70</w:t>
            </w:r>
          </w:p>
        </w:tc>
        <w:tc>
          <w:tcPr>
            <w:tcW w:w="992" w:type="dxa"/>
            <w:vMerge w:val="restart"/>
            <w:noWrap/>
            <w:vAlign w:val="center"/>
          </w:tcPr>
          <w:p w:rsidR="000C6892" w:rsidRPr="00630F86" w:rsidRDefault="000C6892" w:rsidP="000C6892">
            <w:pPr>
              <w:jc w:val="center"/>
              <w:rPr>
                <w:rFonts w:ascii="GHEA Grapalat" w:hAnsi="GHEA Grapalat" w:cs="Calibri"/>
                <w:sz w:val="20"/>
                <w:szCs w:val="20"/>
              </w:rPr>
            </w:pPr>
            <w:r w:rsidRPr="00630F86">
              <w:rPr>
                <w:rFonts w:ascii="GHEA Grapalat" w:hAnsi="GHEA Grapalat" w:cs="Calibri"/>
                <w:sz w:val="20"/>
                <w:szCs w:val="20"/>
              </w:rPr>
              <w:t>1</w:t>
            </w:r>
            <w:r>
              <w:rPr>
                <w:rFonts w:ascii="GHEA Grapalat" w:hAnsi="GHEA Grapalat" w:cs="Calibri"/>
                <w:sz w:val="20"/>
                <w:szCs w:val="20"/>
              </w:rPr>
              <w:t>,</w:t>
            </w:r>
            <w:r w:rsidRPr="00630F86">
              <w:rPr>
                <w:rFonts w:ascii="GHEA Grapalat" w:hAnsi="GHEA Grapalat" w:cs="Calibri"/>
                <w:sz w:val="20"/>
                <w:szCs w:val="20"/>
              </w:rPr>
              <w:t>200</w:t>
            </w:r>
          </w:p>
        </w:tc>
        <w:tc>
          <w:tcPr>
            <w:tcW w:w="1134" w:type="dxa"/>
            <w:vMerge w:val="restart"/>
            <w:noWrap/>
            <w:vAlign w:val="center"/>
          </w:tcPr>
          <w:p w:rsidR="000C6892" w:rsidRPr="00630F86" w:rsidRDefault="000C6892" w:rsidP="00B722FB">
            <w:pPr>
              <w:jc w:val="center"/>
              <w:rPr>
                <w:rFonts w:ascii="GHEA Grapalat" w:hAnsi="GHEA Grapalat" w:cs="Calibri"/>
                <w:sz w:val="20"/>
                <w:szCs w:val="20"/>
              </w:rPr>
            </w:pPr>
          </w:p>
        </w:tc>
        <w:tc>
          <w:tcPr>
            <w:tcW w:w="1134" w:type="dxa"/>
            <w:vMerge w:val="restart"/>
            <w:noWrap/>
            <w:vAlign w:val="center"/>
          </w:tcPr>
          <w:p w:rsidR="000C6892" w:rsidRPr="00630F86" w:rsidRDefault="000C6892" w:rsidP="004341B0">
            <w:pPr>
              <w:jc w:val="center"/>
              <w:rPr>
                <w:rFonts w:ascii="GHEA Grapalat" w:hAnsi="GHEA Grapalat" w:cs="Calibri"/>
                <w:sz w:val="20"/>
                <w:szCs w:val="20"/>
              </w:rPr>
            </w:pPr>
            <w:r w:rsidRPr="00630F86">
              <w:rPr>
                <w:rFonts w:ascii="GHEA Grapalat" w:hAnsi="GHEA Grapalat" w:cs="Calibri"/>
                <w:sz w:val="20"/>
                <w:szCs w:val="20"/>
              </w:rPr>
              <w:t>0</w:t>
            </w:r>
            <w:r>
              <w:rPr>
                <w:rFonts w:ascii="GHEA Grapalat" w:hAnsi="GHEA Grapalat" w:cs="Calibri"/>
                <w:sz w:val="20"/>
                <w:szCs w:val="20"/>
              </w:rPr>
              <w:t>,</w:t>
            </w:r>
            <w:r w:rsidRPr="00630F86">
              <w:rPr>
                <w:rFonts w:ascii="GHEA Grapalat" w:hAnsi="GHEA Grapalat" w:cs="Calibri"/>
                <w:sz w:val="20"/>
                <w:szCs w:val="20"/>
              </w:rPr>
              <w:t>9</w:t>
            </w:r>
            <w:r w:rsidR="004341B0">
              <w:rPr>
                <w:rFonts w:ascii="GHEA Grapalat" w:hAnsi="GHEA Grapalat" w:cs="Calibri"/>
                <w:sz w:val="20"/>
                <w:szCs w:val="20"/>
                <w:lang w:val="hy-AM"/>
              </w:rPr>
              <w:t>7</w:t>
            </w:r>
          </w:p>
        </w:tc>
        <w:tc>
          <w:tcPr>
            <w:tcW w:w="1276" w:type="dxa"/>
            <w:noWrap/>
            <w:vAlign w:val="bottom"/>
          </w:tcPr>
          <w:p w:rsidR="000C6892" w:rsidRPr="00E00B47" w:rsidRDefault="000C6892" w:rsidP="00B722FB">
            <w:pPr>
              <w:jc w:val="center"/>
              <w:rPr>
                <w:rFonts w:ascii="GHEA Grapalat" w:hAnsi="GHEA Grapalat" w:cs="Calibri"/>
                <w:sz w:val="20"/>
                <w:szCs w:val="20"/>
              </w:rPr>
            </w:pPr>
            <w:r>
              <w:rPr>
                <w:rFonts w:ascii="GHEA Grapalat" w:hAnsi="GHEA Grapalat" w:cs="Calibri"/>
                <w:sz w:val="20"/>
                <w:szCs w:val="20"/>
              </w:rPr>
              <w:t>մ</w:t>
            </w:r>
            <w:r w:rsidRPr="00E00B47">
              <w:rPr>
                <w:rFonts w:ascii="GHEA Grapalat" w:hAnsi="GHEA Grapalat" w:cs="Calibri"/>
                <w:sz w:val="20"/>
                <w:szCs w:val="20"/>
              </w:rPr>
              <w:t>ամլա</w:t>
            </w:r>
            <w:r>
              <w:rPr>
                <w:rFonts w:ascii="GHEA Grapalat" w:hAnsi="GHEA Grapalat" w:cs="Calibri"/>
                <w:sz w:val="20"/>
                <w:szCs w:val="20"/>
              </w:rPr>
              <w:t>-</w:t>
            </w:r>
            <w:r w:rsidRPr="00E00B47">
              <w:rPr>
                <w:rFonts w:ascii="GHEA Grapalat" w:hAnsi="GHEA Grapalat" w:cs="Calibri"/>
                <w:sz w:val="20"/>
                <w:szCs w:val="20"/>
              </w:rPr>
              <w:t>գրանիտ</w:t>
            </w:r>
          </w:p>
        </w:tc>
        <w:tc>
          <w:tcPr>
            <w:tcW w:w="992" w:type="dxa"/>
            <w:noWrap/>
            <w:vAlign w:val="center"/>
          </w:tcPr>
          <w:p w:rsidR="000C6892" w:rsidRPr="00330969" w:rsidRDefault="000C6892" w:rsidP="00B722FB">
            <w:pPr>
              <w:jc w:val="center"/>
              <w:rPr>
                <w:rFonts w:ascii="GHEA Grapalat" w:hAnsi="GHEA Grapalat" w:cs="Calibri"/>
                <w:sz w:val="20"/>
                <w:szCs w:val="20"/>
              </w:rPr>
            </w:pPr>
            <w:r w:rsidRPr="00330969">
              <w:rPr>
                <w:rFonts w:ascii="GHEA Grapalat" w:hAnsi="GHEA Grapalat"/>
                <w:sz w:val="20"/>
              </w:rPr>
              <w:t>քմ</w:t>
            </w:r>
          </w:p>
        </w:tc>
        <w:tc>
          <w:tcPr>
            <w:tcW w:w="850" w:type="dxa"/>
            <w:noWrap/>
            <w:vAlign w:val="center"/>
          </w:tcPr>
          <w:p w:rsidR="000C6892" w:rsidRPr="00630F86" w:rsidRDefault="000C6892" w:rsidP="00B722FB">
            <w:pPr>
              <w:jc w:val="center"/>
              <w:rPr>
                <w:rFonts w:ascii="GHEA Grapalat" w:hAnsi="GHEA Grapalat" w:cs="Calibri"/>
                <w:sz w:val="20"/>
                <w:szCs w:val="20"/>
              </w:rPr>
            </w:pPr>
            <w:r w:rsidRPr="00630F86">
              <w:rPr>
                <w:rFonts w:ascii="GHEA Grapalat" w:hAnsi="GHEA Grapalat" w:cs="Calibri"/>
                <w:sz w:val="20"/>
                <w:szCs w:val="20"/>
              </w:rPr>
              <w:t>0</w:t>
            </w:r>
            <w:r>
              <w:rPr>
                <w:rFonts w:ascii="GHEA Grapalat" w:hAnsi="GHEA Grapalat" w:cs="Calibri"/>
                <w:sz w:val="20"/>
                <w:szCs w:val="20"/>
              </w:rPr>
              <w:t>,</w:t>
            </w:r>
            <w:r w:rsidRPr="00630F86">
              <w:rPr>
                <w:rFonts w:ascii="GHEA Grapalat" w:hAnsi="GHEA Grapalat" w:cs="Calibri"/>
                <w:sz w:val="20"/>
                <w:szCs w:val="20"/>
              </w:rPr>
              <w:t>10</w:t>
            </w:r>
          </w:p>
        </w:tc>
        <w:tc>
          <w:tcPr>
            <w:tcW w:w="851" w:type="dxa"/>
            <w:noWrap/>
            <w:vAlign w:val="center"/>
          </w:tcPr>
          <w:p w:rsidR="000C6892" w:rsidRPr="00630F86" w:rsidRDefault="000C6892" w:rsidP="00B722FB">
            <w:pPr>
              <w:jc w:val="center"/>
              <w:rPr>
                <w:rFonts w:ascii="GHEA Grapalat" w:hAnsi="GHEA Grapalat" w:cs="Calibri"/>
                <w:sz w:val="20"/>
                <w:szCs w:val="20"/>
              </w:rPr>
            </w:pPr>
            <w:r w:rsidRPr="00630F86">
              <w:rPr>
                <w:rFonts w:ascii="GHEA Grapalat" w:hAnsi="GHEA Grapalat" w:cs="Calibri"/>
                <w:sz w:val="20"/>
                <w:szCs w:val="20"/>
              </w:rPr>
              <w:t>4</w:t>
            </w:r>
            <w:r>
              <w:rPr>
                <w:rFonts w:ascii="GHEA Grapalat" w:hAnsi="GHEA Grapalat" w:cs="Calibri"/>
                <w:sz w:val="20"/>
                <w:szCs w:val="20"/>
              </w:rPr>
              <w:t>,</w:t>
            </w:r>
            <w:r w:rsidRPr="00630F86">
              <w:rPr>
                <w:rFonts w:ascii="GHEA Grapalat" w:hAnsi="GHEA Grapalat" w:cs="Calibri"/>
                <w:sz w:val="20"/>
                <w:szCs w:val="20"/>
              </w:rPr>
              <w:t>8</w:t>
            </w:r>
            <w:r>
              <w:rPr>
                <w:rFonts w:ascii="GHEA Grapalat" w:hAnsi="GHEA Grapalat" w:cs="Calibri"/>
                <w:sz w:val="20"/>
                <w:szCs w:val="20"/>
              </w:rPr>
              <w:t>0</w:t>
            </w:r>
          </w:p>
        </w:tc>
        <w:tc>
          <w:tcPr>
            <w:tcW w:w="1134" w:type="dxa"/>
            <w:noWrap/>
            <w:vAlign w:val="center"/>
          </w:tcPr>
          <w:p w:rsidR="000C6892" w:rsidRPr="004341B0" w:rsidRDefault="009D4D0C" w:rsidP="00B722FB">
            <w:pPr>
              <w:jc w:val="center"/>
              <w:rPr>
                <w:rFonts w:ascii="GHEA Grapalat" w:hAnsi="GHEA Grapalat" w:cs="Arial"/>
                <w:sz w:val="20"/>
                <w:szCs w:val="20"/>
                <w:lang w:val="hy-AM"/>
              </w:rPr>
            </w:pPr>
            <w:r w:rsidRPr="004341B0">
              <w:rPr>
                <w:rFonts w:ascii="GHEA Grapalat" w:hAnsi="GHEA Grapalat" w:cs="Arial"/>
                <w:sz w:val="20"/>
                <w:szCs w:val="20"/>
                <w:lang w:val="hy-AM"/>
              </w:rPr>
              <w:t>0,54</w:t>
            </w:r>
          </w:p>
        </w:tc>
      </w:tr>
      <w:tr w:rsidR="000C6892" w:rsidRPr="00C01417" w:rsidTr="00134792">
        <w:trPr>
          <w:trHeight w:val="255"/>
        </w:trPr>
        <w:tc>
          <w:tcPr>
            <w:tcW w:w="568" w:type="dxa"/>
            <w:vMerge/>
            <w:noWrap/>
            <w:vAlign w:val="center"/>
          </w:tcPr>
          <w:p w:rsidR="000C6892" w:rsidRPr="00C01417" w:rsidRDefault="000C6892" w:rsidP="00B722FB">
            <w:pPr>
              <w:rPr>
                <w:rFonts w:ascii="GHEA Grapalat" w:hAnsi="GHEA Grapalat"/>
                <w:sz w:val="20"/>
                <w:szCs w:val="20"/>
              </w:rPr>
            </w:pPr>
          </w:p>
        </w:tc>
        <w:tc>
          <w:tcPr>
            <w:tcW w:w="2551" w:type="dxa"/>
            <w:vMerge/>
            <w:noWrap/>
            <w:vAlign w:val="center"/>
          </w:tcPr>
          <w:p w:rsidR="000C6892" w:rsidRPr="00630F86" w:rsidRDefault="000C6892" w:rsidP="00B722FB">
            <w:pPr>
              <w:spacing w:line="240" w:lineRule="auto"/>
              <w:rPr>
                <w:rFonts w:ascii="GHEA Grapalat" w:hAnsi="GHEA Grapalat" w:cs="Calibri"/>
                <w:b/>
                <w:bCs/>
                <w:sz w:val="20"/>
                <w:szCs w:val="20"/>
              </w:rPr>
            </w:pPr>
          </w:p>
        </w:tc>
        <w:tc>
          <w:tcPr>
            <w:tcW w:w="709" w:type="dxa"/>
            <w:vMerge/>
            <w:noWrap/>
            <w:vAlign w:val="center"/>
          </w:tcPr>
          <w:p w:rsidR="000C6892" w:rsidRPr="00630F86" w:rsidRDefault="000C6892" w:rsidP="00134792">
            <w:pPr>
              <w:jc w:val="center"/>
              <w:rPr>
                <w:rFonts w:ascii="GHEA Grapalat" w:hAnsi="GHEA Grapalat" w:cs="Calibri"/>
                <w:sz w:val="20"/>
                <w:szCs w:val="20"/>
              </w:rPr>
            </w:pPr>
          </w:p>
        </w:tc>
        <w:tc>
          <w:tcPr>
            <w:tcW w:w="425" w:type="dxa"/>
            <w:vMerge/>
            <w:noWrap/>
            <w:vAlign w:val="center"/>
          </w:tcPr>
          <w:p w:rsidR="000C6892" w:rsidRPr="00630F86" w:rsidRDefault="000C6892" w:rsidP="00EE1D3A">
            <w:pPr>
              <w:jc w:val="center"/>
              <w:rPr>
                <w:rFonts w:ascii="GHEA Grapalat" w:hAnsi="GHEA Grapalat" w:cs="Calibri"/>
                <w:sz w:val="20"/>
                <w:szCs w:val="20"/>
              </w:rPr>
            </w:pPr>
          </w:p>
        </w:tc>
        <w:tc>
          <w:tcPr>
            <w:tcW w:w="1418" w:type="dxa"/>
            <w:vMerge/>
            <w:noWrap/>
            <w:vAlign w:val="center"/>
          </w:tcPr>
          <w:p w:rsidR="000C6892" w:rsidRPr="00630F86" w:rsidRDefault="000C6892" w:rsidP="00B722FB">
            <w:pPr>
              <w:jc w:val="center"/>
              <w:rPr>
                <w:rFonts w:ascii="GHEA Grapalat" w:hAnsi="GHEA Grapalat" w:cs="Calibri"/>
                <w:sz w:val="20"/>
                <w:szCs w:val="20"/>
              </w:rPr>
            </w:pPr>
          </w:p>
        </w:tc>
        <w:tc>
          <w:tcPr>
            <w:tcW w:w="992" w:type="dxa"/>
            <w:vMerge/>
            <w:noWrap/>
            <w:vAlign w:val="center"/>
          </w:tcPr>
          <w:p w:rsidR="000C6892" w:rsidRPr="00630F86" w:rsidRDefault="000C6892" w:rsidP="00B722FB">
            <w:pPr>
              <w:jc w:val="center"/>
              <w:rPr>
                <w:rFonts w:ascii="GHEA Grapalat" w:hAnsi="GHEA Grapalat" w:cs="Calibri"/>
                <w:sz w:val="20"/>
                <w:szCs w:val="20"/>
              </w:rPr>
            </w:pPr>
          </w:p>
        </w:tc>
        <w:tc>
          <w:tcPr>
            <w:tcW w:w="1134" w:type="dxa"/>
            <w:vMerge/>
            <w:noWrap/>
            <w:vAlign w:val="center"/>
          </w:tcPr>
          <w:p w:rsidR="000C6892" w:rsidRPr="00630F86" w:rsidRDefault="000C6892" w:rsidP="00B722FB">
            <w:pPr>
              <w:jc w:val="center"/>
              <w:rPr>
                <w:rFonts w:ascii="GHEA Grapalat" w:hAnsi="GHEA Grapalat" w:cs="Calibri"/>
                <w:sz w:val="20"/>
                <w:szCs w:val="20"/>
              </w:rPr>
            </w:pPr>
          </w:p>
        </w:tc>
        <w:tc>
          <w:tcPr>
            <w:tcW w:w="1134" w:type="dxa"/>
            <w:vMerge/>
            <w:noWrap/>
            <w:vAlign w:val="center"/>
          </w:tcPr>
          <w:p w:rsidR="000C6892" w:rsidRPr="00630F86" w:rsidRDefault="000C6892" w:rsidP="00B722FB">
            <w:pPr>
              <w:jc w:val="center"/>
              <w:rPr>
                <w:rFonts w:ascii="GHEA Grapalat" w:hAnsi="GHEA Grapalat" w:cs="Calibri"/>
                <w:sz w:val="20"/>
                <w:szCs w:val="20"/>
              </w:rPr>
            </w:pPr>
          </w:p>
        </w:tc>
        <w:tc>
          <w:tcPr>
            <w:tcW w:w="1276" w:type="dxa"/>
            <w:noWrap/>
            <w:vAlign w:val="bottom"/>
          </w:tcPr>
          <w:p w:rsidR="000C6892" w:rsidRPr="00E00B47" w:rsidRDefault="000C6892" w:rsidP="00B722FB">
            <w:pPr>
              <w:jc w:val="center"/>
              <w:rPr>
                <w:rFonts w:ascii="GHEA Grapalat" w:hAnsi="GHEA Grapalat" w:cs="Calibri"/>
                <w:sz w:val="20"/>
                <w:szCs w:val="20"/>
              </w:rPr>
            </w:pPr>
            <w:r w:rsidRPr="00E00B47">
              <w:rPr>
                <w:rFonts w:ascii="GHEA Grapalat" w:hAnsi="GHEA Grapalat" w:cs="Calibri"/>
                <w:sz w:val="20"/>
                <w:szCs w:val="20"/>
              </w:rPr>
              <w:t xml:space="preserve">սոսինձ </w:t>
            </w:r>
          </w:p>
        </w:tc>
        <w:tc>
          <w:tcPr>
            <w:tcW w:w="992" w:type="dxa"/>
            <w:noWrap/>
            <w:vAlign w:val="center"/>
          </w:tcPr>
          <w:p w:rsidR="000C6892" w:rsidRPr="00330969" w:rsidRDefault="000C6892" w:rsidP="00B722FB">
            <w:pPr>
              <w:jc w:val="center"/>
              <w:rPr>
                <w:rFonts w:ascii="GHEA Grapalat" w:hAnsi="GHEA Grapalat" w:cs="Calibri"/>
                <w:sz w:val="20"/>
                <w:szCs w:val="20"/>
              </w:rPr>
            </w:pPr>
            <w:r w:rsidRPr="00330969">
              <w:rPr>
                <w:rFonts w:ascii="GHEA Grapalat" w:hAnsi="GHEA Grapalat"/>
                <w:sz w:val="20"/>
              </w:rPr>
              <w:t>կ</w:t>
            </w:r>
            <w:r>
              <w:rPr>
                <w:rFonts w:ascii="GHEA Grapalat" w:hAnsi="GHEA Grapalat"/>
                <w:sz w:val="20"/>
              </w:rPr>
              <w:t>գ</w:t>
            </w:r>
          </w:p>
        </w:tc>
        <w:tc>
          <w:tcPr>
            <w:tcW w:w="850" w:type="dxa"/>
            <w:noWrap/>
            <w:vAlign w:val="center"/>
          </w:tcPr>
          <w:p w:rsidR="000C6892" w:rsidRPr="00630F86" w:rsidRDefault="000C6892" w:rsidP="00B722FB">
            <w:pPr>
              <w:jc w:val="center"/>
              <w:rPr>
                <w:rFonts w:ascii="GHEA Grapalat" w:hAnsi="GHEA Grapalat" w:cs="Calibri"/>
                <w:sz w:val="20"/>
                <w:szCs w:val="20"/>
              </w:rPr>
            </w:pPr>
            <w:r w:rsidRPr="00630F86">
              <w:rPr>
                <w:rFonts w:ascii="GHEA Grapalat" w:hAnsi="GHEA Grapalat" w:cs="Calibri"/>
                <w:sz w:val="20"/>
                <w:szCs w:val="20"/>
              </w:rPr>
              <w:t>0</w:t>
            </w:r>
            <w:r>
              <w:rPr>
                <w:rFonts w:ascii="GHEA Grapalat" w:hAnsi="GHEA Grapalat" w:cs="Calibri"/>
                <w:sz w:val="20"/>
                <w:szCs w:val="20"/>
              </w:rPr>
              <w:t>,</w:t>
            </w:r>
            <w:r w:rsidRPr="00630F86">
              <w:rPr>
                <w:rFonts w:ascii="GHEA Grapalat" w:hAnsi="GHEA Grapalat" w:cs="Calibri"/>
                <w:sz w:val="20"/>
                <w:szCs w:val="20"/>
              </w:rPr>
              <w:t>26</w:t>
            </w:r>
          </w:p>
        </w:tc>
        <w:tc>
          <w:tcPr>
            <w:tcW w:w="851" w:type="dxa"/>
            <w:noWrap/>
            <w:vAlign w:val="center"/>
          </w:tcPr>
          <w:p w:rsidR="000C6892" w:rsidRPr="00630F86" w:rsidRDefault="000C6892" w:rsidP="00B722FB">
            <w:pPr>
              <w:jc w:val="center"/>
              <w:rPr>
                <w:rFonts w:ascii="GHEA Grapalat" w:hAnsi="GHEA Grapalat" w:cs="Calibri"/>
                <w:sz w:val="20"/>
                <w:szCs w:val="20"/>
              </w:rPr>
            </w:pPr>
            <w:r w:rsidRPr="00630F86">
              <w:rPr>
                <w:rFonts w:ascii="GHEA Grapalat" w:hAnsi="GHEA Grapalat" w:cs="Calibri"/>
                <w:sz w:val="20"/>
                <w:szCs w:val="20"/>
              </w:rPr>
              <w:t>0</w:t>
            </w:r>
            <w:r>
              <w:rPr>
                <w:rFonts w:ascii="GHEA Grapalat" w:hAnsi="GHEA Grapalat" w:cs="Calibri"/>
                <w:sz w:val="20"/>
                <w:szCs w:val="20"/>
              </w:rPr>
              <w:t>,</w:t>
            </w:r>
            <w:r w:rsidRPr="00630F86">
              <w:rPr>
                <w:rFonts w:ascii="GHEA Grapalat" w:hAnsi="GHEA Grapalat" w:cs="Calibri"/>
                <w:sz w:val="20"/>
                <w:szCs w:val="20"/>
              </w:rPr>
              <w:t>6</w:t>
            </w:r>
            <w:r>
              <w:rPr>
                <w:rFonts w:ascii="GHEA Grapalat" w:hAnsi="GHEA Grapalat" w:cs="Calibri"/>
                <w:sz w:val="20"/>
                <w:szCs w:val="20"/>
              </w:rPr>
              <w:t>0</w:t>
            </w:r>
          </w:p>
        </w:tc>
        <w:tc>
          <w:tcPr>
            <w:tcW w:w="1134" w:type="dxa"/>
            <w:noWrap/>
            <w:vAlign w:val="center"/>
          </w:tcPr>
          <w:p w:rsidR="000C6892" w:rsidRPr="004341B0" w:rsidRDefault="00602033" w:rsidP="00B722FB">
            <w:pPr>
              <w:jc w:val="center"/>
              <w:rPr>
                <w:rFonts w:ascii="GHEA Grapalat" w:hAnsi="GHEA Grapalat" w:cs="Arial"/>
                <w:sz w:val="20"/>
                <w:szCs w:val="20"/>
                <w:lang w:val="hy-AM"/>
              </w:rPr>
            </w:pPr>
            <w:r w:rsidRPr="004341B0">
              <w:rPr>
                <w:rFonts w:ascii="GHEA Grapalat" w:hAnsi="GHEA Grapalat" w:cs="Arial"/>
                <w:sz w:val="20"/>
                <w:szCs w:val="20"/>
                <w:lang w:val="hy-AM"/>
              </w:rPr>
              <w:t>0,18</w:t>
            </w:r>
          </w:p>
        </w:tc>
      </w:tr>
      <w:tr w:rsidR="000C6892" w:rsidRPr="00C01417" w:rsidTr="00134792">
        <w:trPr>
          <w:trHeight w:val="255"/>
        </w:trPr>
        <w:tc>
          <w:tcPr>
            <w:tcW w:w="568" w:type="dxa"/>
            <w:vMerge w:val="restart"/>
            <w:noWrap/>
            <w:vAlign w:val="center"/>
          </w:tcPr>
          <w:p w:rsidR="000C6892" w:rsidRPr="00460FD7" w:rsidRDefault="000C6892" w:rsidP="004A1A7A">
            <w:pPr>
              <w:rPr>
                <w:rFonts w:ascii="GHEA Grapalat" w:hAnsi="GHEA Grapalat"/>
                <w:sz w:val="20"/>
                <w:szCs w:val="20"/>
                <w:lang w:val="ru-RU"/>
              </w:rPr>
            </w:pPr>
            <w:r>
              <w:rPr>
                <w:rFonts w:ascii="GHEA Grapalat" w:hAnsi="GHEA Grapalat"/>
                <w:sz w:val="20"/>
                <w:szCs w:val="20"/>
              </w:rPr>
              <w:t>11</w:t>
            </w:r>
            <w:r w:rsidR="004A1A7A">
              <w:rPr>
                <w:rFonts w:ascii="GHEA Grapalat" w:hAnsi="GHEA Grapalat"/>
                <w:sz w:val="20"/>
                <w:szCs w:val="20"/>
                <w:lang w:val="ru-RU"/>
              </w:rPr>
              <w:t>3</w:t>
            </w:r>
          </w:p>
        </w:tc>
        <w:tc>
          <w:tcPr>
            <w:tcW w:w="2551" w:type="dxa"/>
            <w:vMerge w:val="restart"/>
            <w:noWrap/>
            <w:vAlign w:val="center"/>
          </w:tcPr>
          <w:p w:rsidR="000C6892" w:rsidRPr="00593DE5" w:rsidRDefault="000C6892" w:rsidP="00B722FB">
            <w:pPr>
              <w:spacing w:line="240" w:lineRule="auto"/>
              <w:rPr>
                <w:rFonts w:ascii="GHEA Grapalat" w:hAnsi="GHEA Grapalat" w:cs="Calibri"/>
                <w:b/>
                <w:bCs/>
                <w:sz w:val="20"/>
                <w:szCs w:val="20"/>
                <w:lang w:val="ru-RU"/>
              </w:rPr>
            </w:pPr>
            <w:r w:rsidRPr="00630F86">
              <w:rPr>
                <w:rFonts w:ascii="GHEA Grapalat" w:hAnsi="GHEA Grapalat" w:cs="Calibri"/>
                <w:color w:val="000000"/>
                <w:sz w:val="20"/>
                <w:szCs w:val="20"/>
              </w:rPr>
              <w:t>Պոլիվինիլքլորիդային</w:t>
            </w:r>
            <w:r w:rsidRPr="00593DE5">
              <w:rPr>
                <w:rFonts w:ascii="GHEA Grapalat" w:hAnsi="GHEA Grapalat" w:cs="Calibri"/>
                <w:color w:val="000000"/>
                <w:sz w:val="20"/>
                <w:szCs w:val="20"/>
                <w:lang w:val="ru-RU"/>
              </w:rPr>
              <w:t xml:space="preserve"> </w:t>
            </w:r>
            <w:r w:rsidRPr="00630F86">
              <w:rPr>
                <w:rFonts w:ascii="GHEA Grapalat" w:hAnsi="GHEA Grapalat" w:cs="Calibri"/>
                <w:color w:val="000000"/>
                <w:sz w:val="20"/>
                <w:szCs w:val="20"/>
              </w:rPr>
              <w:t>լինոլեումից</w:t>
            </w:r>
            <w:r w:rsidRPr="00593DE5">
              <w:rPr>
                <w:rFonts w:ascii="GHEA Grapalat" w:hAnsi="GHEA Grapalat" w:cs="Calibri"/>
                <w:color w:val="000000"/>
                <w:sz w:val="20"/>
                <w:szCs w:val="20"/>
                <w:lang w:val="ru-RU"/>
              </w:rPr>
              <w:t xml:space="preserve"> </w:t>
            </w:r>
            <w:r w:rsidRPr="00630F86">
              <w:rPr>
                <w:rFonts w:ascii="GHEA Grapalat" w:hAnsi="GHEA Grapalat" w:cs="Calibri"/>
                <w:color w:val="000000"/>
                <w:sz w:val="20"/>
                <w:szCs w:val="20"/>
              </w:rPr>
              <w:t>պատվածքի</w:t>
            </w:r>
            <w:r w:rsidRPr="00593DE5">
              <w:rPr>
                <w:rFonts w:ascii="GHEA Grapalat" w:hAnsi="GHEA Grapalat" w:cs="Calibri"/>
                <w:color w:val="000000"/>
                <w:sz w:val="20"/>
                <w:szCs w:val="20"/>
                <w:lang w:val="ru-RU"/>
              </w:rPr>
              <w:t xml:space="preserve"> </w:t>
            </w:r>
            <w:r w:rsidRPr="00630F86">
              <w:rPr>
                <w:rFonts w:ascii="GHEA Grapalat" w:hAnsi="GHEA Grapalat" w:cs="Calibri"/>
                <w:color w:val="000000"/>
                <w:sz w:val="20"/>
                <w:szCs w:val="20"/>
              </w:rPr>
              <w:t>պատրաստում</w:t>
            </w:r>
            <w:r w:rsidRPr="00593DE5">
              <w:rPr>
                <w:rFonts w:ascii="GHEA Grapalat" w:hAnsi="GHEA Grapalat" w:cs="Calibri"/>
                <w:color w:val="000000"/>
                <w:sz w:val="20"/>
                <w:szCs w:val="20"/>
                <w:lang w:val="ru-RU"/>
              </w:rPr>
              <w:t xml:space="preserve"> </w:t>
            </w:r>
            <w:r w:rsidRPr="00630F86">
              <w:rPr>
                <w:rFonts w:ascii="GHEA Grapalat" w:hAnsi="GHEA Grapalat" w:cs="Calibri"/>
                <w:color w:val="000000"/>
                <w:sz w:val="20"/>
                <w:szCs w:val="20"/>
              </w:rPr>
              <w:t>բուստիլատ</w:t>
            </w:r>
            <w:r w:rsidRPr="00593DE5">
              <w:rPr>
                <w:rFonts w:ascii="GHEA Grapalat" w:hAnsi="GHEA Grapalat" w:cs="Calibri"/>
                <w:color w:val="000000"/>
                <w:sz w:val="20"/>
                <w:szCs w:val="20"/>
                <w:lang w:val="ru-RU"/>
              </w:rPr>
              <w:t xml:space="preserve"> </w:t>
            </w:r>
            <w:r w:rsidRPr="00630F86">
              <w:rPr>
                <w:rFonts w:ascii="GHEA Grapalat" w:hAnsi="GHEA Grapalat" w:cs="Calibri"/>
                <w:color w:val="000000"/>
                <w:sz w:val="20"/>
                <w:szCs w:val="20"/>
              </w:rPr>
              <w:t>սոսնձով</w:t>
            </w:r>
            <w:r w:rsidRPr="00593DE5">
              <w:rPr>
                <w:rFonts w:ascii="GHEA Grapalat" w:hAnsi="GHEA Grapalat" w:cs="Calibri"/>
                <w:color w:val="000000"/>
                <w:sz w:val="20"/>
                <w:szCs w:val="20"/>
                <w:lang w:val="ru-RU"/>
              </w:rPr>
              <w:t xml:space="preserve">, </w:t>
            </w:r>
            <w:r w:rsidRPr="00630F86">
              <w:rPr>
                <w:rFonts w:ascii="GHEA Grapalat" w:hAnsi="GHEA Grapalat" w:cs="Calibri"/>
                <w:color w:val="000000"/>
                <w:sz w:val="20"/>
                <w:szCs w:val="20"/>
              </w:rPr>
              <w:t>Ա</w:t>
            </w:r>
            <w:r w:rsidRPr="00593DE5">
              <w:rPr>
                <w:rFonts w:ascii="GHEA Grapalat" w:hAnsi="GHEA Grapalat" w:cs="Calibri"/>
                <w:color w:val="000000"/>
                <w:sz w:val="20"/>
                <w:szCs w:val="20"/>
                <w:lang w:val="ru-RU"/>
              </w:rPr>
              <w:t xml:space="preserve"> </w:t>
            </w:r>
            <w:r w:rsidRPr="00630F86">
              <w:rPr>
                <w:rFonts w:ascii="GHEA Grapalat" w:hAnsi="GHEA Grapalat" w:cs="Calibri"/>
                <w:color w:val="000000"/>
                <w:sz w:val="20"/>
                <w:szCs w:val="20"/>
              </w:rPr>
              <w:t>մակնիշի</w:t>
            </w:r>
            <w:r w:rsidRPr="00593DE5">
              <w:rPr>
                <w:rFonts w:ascii="GHEA Grapalat" w:hAnsi="GHEA Grapalat" w:cs="Calibri"/>
                <w:color w:val="000000"/>
                <w:sz w:val="20"/>
                <w:szCs w:val="20"/>
                <w:lang w:val="ru-RU"/>
              </w:rPr>
              <w:t xml:space="preserve"> </w:t>
            </w:r>
            <w:r w:rsidRPr="00630F86">
              <w:rPr>
                <w:rFonts w:ascii="GHEA Grapalat" w:hAnsi="GHEA Grapalat" w:cs="Calibri"/>
                <w:color w:val="000000"/>
                <w:sz w:val="20"/>
                <w:szCs w:val="20"/>
              </w:rPr>
              <w:t>հյուսվածքային</w:t>
            </w:r>
            <w:r w:rsidRPr="00593DE5">
              <w:rPr>
                <w:rFonts w:ascii="GHEA Grapalat" w:hAnsi="GHEA Grapalat" w:cs="Calibri"/>
                <w:color w:val="000000"/>
                <w:sz w:val="20"/>
                <w:szCs w:val="20"/>
                <w:lang w:val="ru-RU"/>
              </w:rPr>
              <w:t xml:space="preserve"> </w:t>
            </w:r>
            <w:r w:rsidRPr="00630F86">
              <w:rPr>
                <w:rFonts w:ascii="GHEA Grapalat" w:hAnsi="GHEA Grapalat" w:cs="Calibri"/>
                <w:color w:val="000000"/>
                <w:sz w:val="20"/>
                <w:szCs w:val="20"/>
              </w:rPr>
              <w:t>հիմնատակով</w:t>
            </w:r>
          </w:p>
        </w:tc>
        <w:tc>
          <w:tcPr>
            <w:tcW w:w="709" w:type="dxa"/>
            <w:vMerge w:val="restart"/>
            <w:noWrap/>
            <w:vAlign w:val="center"/>
          </w:tcPr>
          <w:p w:rsidR="00B919DD" w:rsidRPr="00593DE5" w:rsidRDefault="00B919DD" w:rsidP="00134792">
            <w:pPr>
              <w:jc w:val="center"/>
              <w:rPr>
                <w:rFonts w:ascii="GHEA Grapalat" w:hAnsi="GHEA Grapalat"/>
                <w:sz w:val="20"/>
                <w:szCs w:val="20"/>
                <w:lang w:val="ru-RU"/>
              </w:rPr>
            </w:pPr>
          </w:p>
          <w:p w:rsidR="000C6892" w:rsidRPr="00630F86" w:rsidRDefault="000C6892" w:rsidP="00134792">
            <w:pPr>
              <w:jc w:val="center"/>
              <w:rPr>
                <w:rFonts w:ascii="GHEA Grapalat" w:hAnsi="GHEA Grapalat" w:cs="Calibri"/>
                <w:sz w:val="20"/>
                <w:szCs w:val="20"/>
              </w:rPr>
            </w:pPr>
            <w:r w:rsidRPr="00630F86">
              <w:rPr>
                <w:rFonts w:ascii="GHEA Grapalat" w:hAnsi="GHEA Grapalat"/>
                <w:sz w:val="20"/>
                <w:szCs w:val="20"/>
              </w:rPr>
              <w:t>քմ</w:t>
            </w:r>
          </w:p>
          <w:p w:rsidR="000C6892" w:rsidRPr="00630F86" w:rsidRDefault="000C6892" w:rsidP="00134792">
            <w:pPr>
              <w:jc w:val="center"/>
              <w:rPr>
                <w:rFonts w:ascii="GHEA Grapalat" w:hAnsi="GHEA Grapalat" w:cs="Calibri"/>
                <w:sz w:val="20"/>
                <w:szCs w:val="20"/>
              </w:rPr>
            </w:pPr>
          </w:p>
        </w:tc>
        <w:tc>
          <w:tcPr>
            <w:tcW w:w="425" w:type="dxa"/>
            <w:vMerge w:val="restart"/>
            <w:noWrap/>
            <w:vAlign w:val="center"/>
          </w:tcPr>
          <w:p w:rsidR="000C6892" w:rsidRPr="00630F86" w:rsidRDefault="000C6892" w:rsidP="00EE1D3A">
            <w:pPr>
              <w:jc w:val="center"/>
              <w:rPr>
                <w:rFonts w:ascii="GHEA Grapalat" w:hAnsi="GHEA Grapalat" w:cs="Calibri"/>
                <w:sz w:val="20"/>
                <w:szCs w:val="20"/>
              </w:rPr>
            </w:pPr>
            <w:r w:rsidRPr="00630F86">
              <w:rPr>
                <w:rFonts w:ascii="GHEA Grapalat" w:hAnsi="GHEA Grapalat" w:cs="Calibri"/>
                <w:sz w:val="20"/>
                <w:szCs w:val="20"/>
              </w:rPr>
              <w:t>1</w:t>
            </w:r>
          </w:p>
        </w:tc>
        <w:tc>
          <w:tcPr>
            <w:tcW w:w="1418" w:type="dxa"/>
            <w:vMerge w:val="restart"/>
            <w:noWrap/>
            <w:vAlign w:val="center"/>
          </w:tcPr>
          <w:p w:rsidR="000C6892" w:rsidRPr="00630F86" w:rsidRDefault="000C6892" w:rsidP="004341B0">
            <w:pPr>
              <w:jc w:val="center"/>
              <w:rPr>
                <w:rFonts w:ascii="GHEA Grapalat" w:hAnsi="GHEA Grapalat" w:cs="Calibri"/>
                <w:sz w:val="20"/>
                <w:szCs w:val="20"/>
              </w:rPr>
            </w:pPr>
            <w:r w:rsidRPr="00630F86">
              <w:rPr>
                <w:rFonts w:ascii="GHEA Grapalat" w:hAnsi="GHEA Grapalat" w:cs="Calibri"/>
                <w:sz w:val="20"/>
                <w:szCs w:val="20"/>
              </w:rPr>
              <w:t>7</w:t>
            </w:r>
            <w:r>
              <w:rPr>
                <w:rFonts w:ascii="GHEA Grapalat" w:hAnsi="GHEA Grapalat" w:cs="Calibri"/>
                <w:sz w:val="20"/>
                <w:szCs w:val="20"/>
              </w:rPr>
              <w:t>,</w:t>
            </w:r>
            <w:r w:rsidR="004341B0">
              <w:rPr>
                <w:rFonts w:ascii="GHEA Grapalat" w:hAnsi="GHEA Grapalat" w:cs="Calibri"/>
                <w:sz w:val="20"/>
                <w:szCs w:val="20"/>
                <w:lang w:val="hy-AM"/>
              </w:rPr>
              <w:t>900</w:t>
            </w:r>
          </w:p>
        </w:tc>
        <w:tc>
          <w:tcPr>
            <w:tcW w:w="992" w:type="dxa"/>
            <w:vMerge w:val="restart"/>
            <w:noWrap/>
            <w:vAlign w:val="center"/>
          </w:tcPr>
          <w:p w:rsidR="000C6892" w:rsidRPr="00630F86" w:rsidRDefault="000C6892" w:rsidP="000C6892">
            <w:pPr>
              <w:jc w:val="center"/>
              <w:rPr>
                <w:rFonts w:ascii="GHEA Grapalat" w:hAnsi="GHEA Grapalat" w:cs="Calibri"/>
                <w:sz w:val="20"/>
                <w:szCs w:val="20"/>
              </w:rPr>
            </w:pPr>
            <w:r w:rsidRPr="00630F86">
              <w:rPr>
                <w:rFonts w:ascii="GHEA Grapalat" w:hAnsi="GHEA Grapalat" w:cs="Calibri"/>
                <w:sz w:val="20"/>
                <w:szCs w:val="20"/>
              </w:rPr>
              <w:t>1</w:t>
            </w:r>
            <w:r>
              <w:rPr>
                <w:rFonts w:ascii="GHEA Grapalat" w:hAnsi="GHEA Grapalat" w:cs="Calibri"/>
                <w:sz w:val="20"/>
                <w:szCs w:val="20"/>
              </w:rPr>
              <w:t>,</w:t>
            </w:r>
            <w:r w:rsidRPr="00630F86">
              <w:rPr>
                <w:rFonts w:ascii="GHEA Grapalat" w:hAnsi="GHEA Grapalat" w:cs="Calibri"/>
                <w:sz w:val="20"/>
                <w:szCs w:val="20"/>
              </w:rPr>
              <w:t>80</w:t>
            </w:r>
            <w:r>
              <w:rPr>
                <w:rFonts w:ascii="GHEA Grapalat" w:hAnsi="GHEA Grapalat" w:cs="Calibri"/>
                <w:sz w:val="20"/>
                <w:szCs w:val="20"/>
              </w:rPr>
              <w:t>0</w:t>
            </w:r>
          </w:p>
        </w:tc>
        <w:tc>
          <w:tcPr>
            <w:tcW w:w="1134" w:type="dxa"/>
            <w:vMerge w:val="restart"/>
            <w:noWrap/>
            <w:vAlign w:val="center"/>
          </w:tcPr>
          <w:p w:rsidR="000C6892" w:rsidRPr="00630F86" w:rsidRDefault="000C6892" w:rsidP="00B722FB">
            <w:pPr>
              <w:jc w:val="center"/>
              <w:rPr>
                <w:rFonts w:ascii="GHEA Grapalat" w:hAnsi="GHEA Grapalat" w:cs="Calibri"/>
                <w:sz w:val="20"/>
                <w:szCs w:val="20"/>
              </w:rPr>
            </w:pPr>
          </w:p>
        </w:tc>
        <w:tc>
          <w:tcPr>
            <w:tcW w:w="1134" w:type="dxa"/>
            <w:vMerge w:val="restart"/>
            <w:noWrap/>
            <w:vAlign w:val="center"/>
          </w:tcPr>
          <w:p w:rsidR="000C6892" w:rsidRPr="00630F86" w:rsidRDefault="000C6892" w:rsidP="004341B0">
            <w:pPr>
              <w:jc w:val="center"/>
              <w:rPr>
                <w:rFonts w:ascii="GHEA Grapalat" w:hAnsi="GHEA Grapalat" w:cs="Calibri"/>
                <w:sz w:val="20"/>
                <w:szCs w:val="20"/>
              </w:rPr>
            </w:pPr>
            <w:r w:rsidRPr="00630F86">
              <w:rPr>
                <w:rFonts w:ascii="GHEA Grapalat" w:hAnsi="GHEA Grapalat" w:cs="Calibri"/>
                <w:sz w:val="20"/>
                <w:szCs w:val="20"/>
              </w:rPr>
              <w:t>6</w:t>
            </w:r>
            <w:r>
              <w:rPr>
                <w:rFonts w:ascii="GHEA Grapalat" w:hAnsi="GHEA Grapalat" w:cs="Calibri"/>
                <w:sz w:val="20"/>
                <w:szCs w:val="20"/>
              </w:rPr>
              <w:t>,</w:t>
            </w:r>
            <w:r w:rsidR="004341B0">
              <w:rPr>
                <w:rFonts w:ascii="GHEA Grapalat" w:hAnsi="GHEA Grapalat" w:cs="Calibri"/>
                <w:sz w:val="20"/>
                <w:szCs w:val="20"/>
                <w:lang w:val="hy-AM"/>
              </w:rPr>
              <w:t>1</w:t>
            </w:r>
            <w:r w:rsidR="00881BD0">
              <w:rPr>
                <w:rFonts w:ascii="GHEA Grapalat" w:hAnsi="GHEA Grapalat" w:cs="Calibri"/>
                <w:sz w:val="20"/>
                <w:szCs w:val="20"/>
                <w:lang w:val="hy-AM"/>
              </w:rPr>
              <w:t>0</w:t>
            </w:r>
          </w:p>
        </w:tc>
        <w:tc>
          <w:tcPr>
            <w:tcW w:w="1276" w:type="dxa"/>
            <w:noWrap/>
            <w:vAlign w:val="center"/>
          </w:tcPr>
          <w:p w:rsidR="000C6892" w:rsidRPr="00630F86" w:rsidRDefault="000C6892" w:rsidP="00B722FB">
            <w:pPr>
              <w:jc w:val="center"/>
              <w:rPr>
                <w:rFonts w:ascii="GHEA Grapalat" w:hAnsi="GHEA Grapalat" w:cs="Calibri"/>
                <w:sz w:val="20"/>
                <w:szCs w:val="20"/>
              </w:rPr>
            </w:pPr>
            <w:r>
              <w:rPr>
                <w:rFonts w:ascii="GHEA Grapalat" w:hAnsi="GHEA Grapalat" w:cs="Arial"/>
                <w:sz w:val="20"/>
                <w:szCs w:val="20"/>
              </w:rPr>
              <w:t>լ</w:t>
            </w:r>
            <w:r w:rsidRPr="00630F86">
              <w:rPr>
                <w:rFonts w:ascii="GHEA Grapalat" w:hAnsi="GHEA Grapalat" w:cs="Arial"/>
                <w:sz w:val="20"/>
                <w:szCs w:val="20"/>
              </w:rPr>
              <w:t>ինոլեում</w:t>
            </w:r>
          </w:p>
        </w:tc>
        <w:tc>
          <w:tcPr>
            <w:tcW w:w="992" w:type="dxa"/>
            <w:noWrap/>
            <w:vAlign w:val="center"/>
          </w:tcPr>
          <w:p w:rsidR="000C6892" w:rsidRPr="00330969" w:rsidRDefault="000C6892" w:rsidP="00B722FB">
            <w:pPr>
              <w:jc w:val="center"/>
              <w:rPr>
                <w:rFonts w:ascii="GHEA Grapalat" w:hAnsi="GHEA Grapalat" w:cs="Calibri"/>
                <w:sz w:val="20"/>
                <w:szCs w:val="20"/>
              </w:rPr>
            </w:pPr>
            <w:r w:rsidRPr="00330969">
              <w:rPr>
                <w:rFonts w:ascii="GHEA Grapalat" w:hAnsi="GHEA Grapalat"/>
                <w:sz w:val="20"/>
              </w:rPr>
              <w:t>քմ</w:t>
            </w:r>
          </w:p>
        </w:tc>
        <w:tc>
          <w:tcPr>
            <w:tcW w:w="850" w:type="dxa"/>
            <w:noWrap/>
            <w:vAlign w:val="center"/>
          </w:tcPr>
          <w:p w:rsidR="000C6892" w:rsidRPr="00630F86" w:rsidRDefault="000C6892" w:rsidP="00B722FB">
            <w:pPr>
              <w:jc w:val="center"/>
              <w:rPr>
                <w:rFonts w:ascii="GHEA Grapalat" w:hAnsi="GHEA Grapalat" w:cs="Calibri"/>
                <w:sz w:val="20"/>
                <w:szCs w:val="20"/>
              </w:rPr>
            </w:pPr>
            <w:r w:rsidRPr="00630F86">
              <w:rPr>
                <w:rFonts w:ascii="GHEA Grapalat" w:hAnsi="GHEA Grapalat" w:cs="Calibri"/>
                <w:sz w:val="20"/>
                <w:szCs w:val="20"/>
              </w:rPr>
              <w:t>1</w:t>
            </w:r>
            <w:r>
              <w:rPr>
                <w:rFonts w:ascii="GHEA Grapalat" w:hAnsi="GHEA Grapalat" w:cs="Calibri"/>
                <w:sz w:val="20"/>
                <w:szCs w:val="20"/>
              </w:rPr>
              <w:t>,</w:t>
            </w:r>
            <w:r w:rsidRPr="00630F86">
              <w:rPr>
                <w:rFonts w:ascii="GHEA Grapalat" w:hAnsi="GHEA Grapalat" w:cs="Calibri"/>
                <w:sz w:val="20"/>
                <w:szCs w:val="20"/>
              </w:rPr>
              <w:t>02</w:t>
            </w:r>
          </w:p>
        </w:tc>
        <w:tc>
          <w:tcPr>
            <w:tcW w:w="851" w:type="dxa"/>
            <w:noWrap/>
            <w:vAlign w:val="center"/>
          </w:tcPr>
          <w:p w:rsidR="000C6892" w:rsidRPr="00630F86" w:rsidRDefault="000C6892" w:rsidP="00B722FB">
            <w:pPr>
              <w:jc w:val="center"/>
              <w:rPr>
                <w:rFonts w:ascii="GHEA Grapalat" w:hAnsi="GHEA Grapalat" w:cs="Calibri"/>
                <w:sz w:val="20"/>
                <w:szCs w:val="20"/>
              </w:rPr>
            </w:pPr>
            <w:r w:rsidRPr="00630F86">
              <w:rPr>
                <w:rFonts w:ascii="GHEA Grapalat" w:hAnsi="GHEA Grapalat" w:cs="Calibri"/>
                <w:sz w:val="20"/>
                <w:szCs w:val="20"/>
              </w:rPr>
              <w:t>2</w:t>
            </w:r>
            <w:r>
              <w:rPr>
                <w:rFonts w:ascii="GHEA Grapalat" w:hAnsi="GHEA Grapalat" w:cs="Calibri"/>
                <w:sz w:val="20"/>
                <w:szCs w:val="20"/>
              </w:rPr>
              <w:t>,</w:t>
            </w:r>
            <w:r w:rsidRPr="00630F86">
              <w:rPr>
                <w:rFonts w:ascii="GHEA Grapalat" w:hAnsi="GHEA Grapalat" w:cs="Calibri"/>
                <w:sz w:val="20"/>
                <w:szCs w:val="20"/>
              </w:rPr>
              <w:t>5</w:t>
            </w:r>
            <w:r>
              <w:rPr>
                <w:rFonts w:ascii="GHEA Grapalat" w:hAnsi="GHEA Grapalat" w:cs="Calibri"/>
                <w:sz w:val="20"/>
                <w:szCs w:val="20"/>
              </w:rPr>
              <w:t>0</w:t>
            </w:r>
          </w:p>
        </w:tc>
        <w:tc>
          <w:tcPr>
            <w:tcW w:w="1134" w:type="dxa"/>
            <w:noWrap/>
            <w:vAlign w:val="center"/>
          </w:tcPr>
          <w:p w:rsidR="000C6892" w:rsidRPr="004341B0" w:rsidRDefault="00602033" w:rsidP="00B722FB">
            <w:pPr>
              <w:jc w:val="center"/>
              <w:rPr>
                <w:rFonts w:ascii="GHEA Grapalat" w:hAnsi="GHEA Grapalat" w:cs="Arial"/>
                <w:sz w:val="20"/>
                <w:szCs w:val="20"/>
                <w:lang w:val="hy-AM"/>
              </w:rPr>
            </w:pPr>
            <w:r w:rsidRPr="004341B0">
              <w:rPr>
                <w:rFonts w:ascii="GHEA Grapalat" w:hAnsi="GHEA Grapalat" w:cs="Arial"/>
                <w:sz w:val="20"/>
                <w:szCs w:val="20"/>
                <w:lang w:val="hy-AM"/>
              </w:rPr>
              <w:t>2,89</w:t>
            </w:r>
          </w:p>
        </w:tc>
      </w:tr>
      <w:tr w:rsidR="000C6892" w:rsidRPr="00C01417" w:rsidTr="00134792">
        <w:trPr>
          <w:trHeight w:val="255"/>
        </w:trPr>
        <w:tc>
          <w:tcPr>
            <w:tcW w:w="568" w:type="dxa"/>
            <w:vMerge/>
            <w:noWrap/>
            <w:vAlign w:val="center"/>
          </w:tcPr>
          <w:p w:rsidR="000C6892" w:rsidRPr="00C01417" w:rsidRDefault="000C6892" w:rsidP="00B722FB">
            <w:pPr>
              <w:rPr>
                <w:rFonts w:ascii="GHEA Grapalat" w:hAnsi="GHEA Grapalat"/>
                <w:sz w:val="20"/>
                <w:szCs w:val="20"/>
              </w:rPr>
            </w:pPr>
          </w:p>
        </w:tc>
        <w:tc>
          <w:tcPr>
            <w:tcW w:w="2551" w:type="dxa"/>
            <w:vMerge/>
            <w:noWrap/>
            <w:vAlign w:val="center"/>
          </w:tcPr>
          <w:p w:rsidR="000C6892" w:rsidRPr="00630F86" w:rsidRDefault="000C6892" w:rsidP="00B722FB">
            <w:pPr>
              <w:spacing w:line="240" w:lineRule="auto"/>
              <w:rPr>
                <w:rFonts w:ascii="GHEA Grapalat" w:hAnsi="GHEA Grapalat" w:cs="Calibri"/>
                <w:b/>
                <w:bCs/>
                <w:sz w:val="20"/>
                <w:szCs w:val="20"/>
              </w:rPr>
            </w:pPr>
          </w:p>
        </w:tc>
        <w:tc>
          <w:tcPr>
            <w:tcW w:w="709" w:type="dxa"/>
            <w:vMerge/>
            <w:noWrap/>
            <w:vAlign w:val="center"/>
          </w:tcPr>
          <w:p w:rsidR="000C6892" w:rsidRPr="00630F86" w:rsidRDefault="000C6892" w:rsidP="00134792">
            <w:pPr>
              <w:jc w:val="center"/>
              <w:rPr>
                <w:rFonts w:ascii="GHEA Grapalat" w:hAnsi="GHEA Grapalat" w:cs="Calibri"/>
                <w:sz w:val="20"/>
                <w:szCs w:val="20"/>
              </w:rPr>
            </w:pPr>
          </w:p>
        </w:tc>
        <w:tc>
          <w:tcPr>
            <w:tcW w:w="425" w:type="dxa"/>
            <w:vMerge/>
            <w:noWrap/>
            <w:vAlign w:val="center"/>
          </w:tcPr>
          <w:p w:rsidR="000C6892" w:rsidRPr="00630F86" w:rsidRDefault="000C6892" w:rsidP="00B722FB">
            <w:pPr>
              <w:jc w:val="center"/>
              <w:rPr>
                <w:rFonts w:ascii="GHEA Grapalat" w:hAnsi="GHEA Grapalat" w:cs="Calibri"/>
                <w:sz w:val="20"/>
                <w:szCs w:val="20"/>
              </w:rPr>
            </w:pPr>
          </w:p>
        </w:tc>
        <w:tc>
          <w:tcPr>
            <w:tcW w:w="1418" w:type="dxa"/>
            <w:vMerge/>
            <w:noWrap/>
            <w:vAlign w:val="center"/>
          </w:tcPr>
          <w:p w:rsidR="000C6892" w:rsidRPr="00630F86" w:rsidRDefault="000C6892" w:rsidP="00B722FB">
            <w:pPr>
              <w:jc w:val="center"/>
              <w:rPr>
                <w:rFonts w:ascii="GHEA Grapalat" w:hAnsi="GHEA Grapalat" w:cs="Calibri"/>
                <w:sz w:val="20"/>
                <w:szCs w:val="20"/>
              </w:rPr>
            </w:pPr>
          </w:p>
        </w:tc>
        <w:tc>
          <w:tcPr>
            <w:tcW w:w="992" w:type="dxa"/>
            <w:vMerge/>
            <w:noWrap/>
            <w:vAlign w:val="center"/>
          </w:tcPr>
          <w:p w:rsidR="000C6892" w:rsidRPr="00630F86" w:rsidRDefault="000C6892" w:rsidP="00B722FB">
            <w:pPr>
              <w:jc w:val="center"/>
              <w:rPr>
                <w:rFonts w:ascii="GHEA Grapalat" w:hAnsi="GHEA Grapalat" w:cs="Calibri"/>
                <w:sz w:val="20"/>
                <w:szCs w:val="20"/>
              </w:rPr>
            </w:pPr>
          </w:p>
        </w:tc>
        <w:tc>
          <w:tcPr>
            <w:tcW w:w="1134" w:type="dxa"/>
            <w:vMerge/>
            <w:noWrap/>
            <w:vAlign w:val="center"/>
          </w:tcPr>
          <w:p w:rsidR="000C6892" w:rsidRPr="00630F86" w:rsidRDefault="000C6892" w:rsidP="00B722FB">
            <w:pPr>
              <w:jc w:val="center"/>
              <w:rPr>
                <w:rFonts w:ascii="GHEA Grapalat" w:hAnsi="GHEA Grapalat" w:cs="Calibri"/>
                <w:sz w:val="20"/>
                <w:szCs w:val="20"/>
              </w:rPr>
            </w:pPr>
          </w:p>
        </w:tc>
        <w:tc>
          <w:tcPr>
            <w:tcW w:w="1134" w:type="dxa"/>
            <w:vMerge/>
            <w:noWrap/>
            <w:vAlign w:val="center"/>
          </w:tcPr>
          <w:p w:rsidR="000C6892" w:rsidRPr="00630F86" w:rsidRDefault="000C6892" w:rsidP="00B722FB">
            <w:pPr>
              <w:jc w:val="center"/>
              <w:rPr>
                <w:rFonts w:ascii="GHEA Grapalat" w:hAnsi="GHEA Grapalat" w:cs="Calibri"/>
                <w:sz w:val="20"/>
                <w:szCs w:val="20"/>
              </w:rPr>
            </w:pPr>
          </w:p>
        </w:tc>
        <w:tc>
          <w:tcPr>
            <w:tcW w:w="1276" w:type="dxa"/>
            <w:noWrap/>
            <w:vAlign w:val="center"/>
          </w:tcPr>
          <w:p w:rsidR="000C6892" w:rsidRPr="006C2E96" w:rsidRDefault="000C6892" w:rsidP="00B722FB">
            <w:pPr>
              <w:spacing w:line="240" w:lineRule="auto"/>
              <w:jc w:val="center"/>
              <w:rPr>
                <w:rFonts w:ascii="GHEA Grapalat" w:hAnsi="GHEA Grapalat" w:cs="Arial"/>
                <w:sz w:val="20"/>
                <w:szCs w:val="20"/>
              </w:rPr>
            </w:pPr>
            <w:r w:rsidRPr="006C2E96">
              <w:rPr>
                <w:rFonts w:ascii="GHEA Grapalat" w:hAnsi="GHEA Grapalat" w:cs="Arial"/>
                <w:sz w:val="20"/>
                <w:szCs w:val="20"/>
              </w:rPr>
              <w:t xml:space="preserve">սոսինձ </w:t>
            </w:r>
          </w:p>
          <w:p w:rsidR="000C6892" w:rsidRPr="006C2E96" w:rsidRDefault="000C6892" w:rsidP="00B722FB">
            <w:pPr>
              <w:jc w:val="center"/>
              <w:rPr>
                <w:rFonts w:ascii="GHEA Grapalat" w:hAnsi="GHEA Grapalat" w:cs="Arial"/>
                <w:sz w:val="20"/>
                <w:szCs w:val="20"/>
              </w:rPr>
            </w:pPr>
          </w:p>
        </w:tc>
        <w:tc>
          <w:tcPr>
            <w:tcW w:w="992" w:type="dxa"/>
            <w:noWrap/>
            <w:vAlign w:val="center"/>
          </w:tcPr>
          <w:p w:rsidR="000C6892" w:rsidRPr="00330969" w:rsidRDefault="000C6892" w:rsidP="00B722FB">
            <w:pPr>
              <w:jc w:val="center"/>
              <w:rPr>
                <w:rFonts w:ascii="GHEA Grapalat" w:hAnsi="GHEA Grapalat" w:cs="Calibri"/>
                <w:sz w:val="20"/>
                <w:szCs w:val="20"/>
              </w:rPr>
            </w:pPr>
            <w:r w:rsidRPr="00330969">
              <w:rPr>
                <w:rFonts w:ascii="GHEA Grapalat" w:hAnsi="GHEA Grapalat"/>
                <w:sz w:val="20"/>
              </w:rPr>
              <w:t>կ</w:t>
            </w:r>
            <w:r>
              <w:rPr>
                <w:rFonts w:ascii="GHEA Grapalat" w:hAnsi="GHEA Grapalat"/>
                <w:sz w:val="20"/>
              </w:rPr>
              <w:t>գ</w:t>
            </w:r>
          </w:p>
        </w:tc>
        <w:tc>
          <w:tcPr>
            <w:tcW w:w="850" w:type="dxa"/>
            <w:noWrap/>
            <w:vAlign w:val="center"/>
          </w:tcPr>
          <w:p w:rsidR="000C6892" w:rsidRPr="00630F86" w:rsidRDefault="000C6892" w:rsidP="00B722FB">
            <w:pPr>
              <w:jc w:val="center"/>
              <w:rPr>
                <w:rFonts w:ascii="GHEA Grapalat" w:hAnsi="GHEA Grapalat" w:cs="Calibri"/>
                <w:sz w:val="20"/>
                <w:szCs w:val="20"/>
              </w:rPr>
            </w:pPr>
            <w:r w:rsidRPr="00630F86">
              <w:rPr>
                <w:rFonts w:ascii="GHEA Grapalat" w:hAnsi="GHEA Grapalat" w:cs="Calibri"/>
                <w:sz w:val="20"/>
                <w:szCs w:val="20"/>
              </w:rPr>
              <w:t>2</w:t>
            </w:r>
            <w:r>
              <w:rPr>
                <w:rFonts w:ascii="GHEA Grapalat" w:hAnsi="GHEA Grapalat" w:cs="Calibri"/>
                <w:sz w:val="20"/>
                <w:szCs w:val="20"/>
              </w:rPr>
              <w:t>,</w:t>
            </w:r>
            <w:r w:rsidRPr="00630F86">
              <w:rPr>
                <w:rFonts w:ascii="GHEA Grapalat" w:hAnsi="GHEA Grapalat" w:cs="Calibri"/>
                <w:sz w:val="20"/>
                <w:szCs w:val="20"/>
              </w:rPr>
              <w:t>50</w:t>
            </w:r>
          </w:p>
        </w:tc>
        <w:tc>
          <w:tcPr>
            <w:tcW w:w="851" w:type="dxa"/>
            <w:noWrap/>
            <w:vAlign w:val="center"/>
          </w:tcPr>
          <w:p w:rsidR="000C6892" w:rsidRPr="00630F86" w:rsidRDefault="000C6892" w:rsidP="00B722FB">
            <w:pPr>
              <w:jc w:val="center"/>
              <w:rPr>
                <w:rFonts w:ascii="GHEA Grapalat" w:hAnsi="GHEA Grapalat" w:cs="Calibri"/>
                <w:sz w:val="20"/>
                <w:szCs w:val="20"/>
              </w:rPr>
            </w:pPr>
            <w:r w:rsidRPr="00630F86">
              <w:rPr>
                <w:rFonts w:ascii="GHEA Grapalat" w:hAnsi="GHEA Grapalat" w:cs="Calibri"/>
                <w:sz w:val="20"/>
                <w:szCs w:val="20"/>
              </w:rPr>
              <w:t>0</w:t>
            </w:r>
            <w:r>
              <w:rPr>
                <w:rFonts w:ascii="GHEA Grapalat" w:hAnsi="GHEA Grapalat" w:cs="Calibri"/>
                <w:sz w:val="20"/>
                <w:szCs w:val="20"/>
              </w:rPr>
              <w:t>,</w:t>
            </w:r>
            <w:r w:rsidRPr="00630F86">
              <w:rPr>
                <w:rFonts w:ascii="GHEA Grapalat" w:hAnsi="GHEA Grapalat" w:cs="Calibri"/>
                <w:sz w:val="20"/>
                <w:szCs w:val="20"/>
              </w:rPr>
              <w:t>6</w:t>
            </w:r>
            <w:r>
              <w:rPr>
                <w:rFonts w:ascii="GHEA Grapalat" w:hAnsi="GHEA Grapalat" w:cs="Calibri"/>
                <w:sz w:val="20"/>
                <w:szCs w:val="20"/>
              </w:rPr>
              <w:t>0</w:t>
            </w:r>
          </w:p>
        </w:tc>
        <w:tc>
          <w:tcPr>
            <w:tcW w:w="1134" w:type="dxa"/>
            <w:noWrap/>
            <w:vAlign w:val="center"/>
          </w:tcPr>
          <w:p w:rsidR="000C6892" w:rsidRPr="004341B0" w:rsidRDefault="00602033" w:rsidP="00B722FB">
            <w:pPr>
              <w:jc w:val="center"/>
              <w:rPr>
                <w:rFonts w:ascii="GHEA Grapalat" w:hAnsi="GHEA Grapalat" w:cs="Arial"/>
                <w:sz w:val="20"/>
                <w:szCs w:val="20"/>
                <w:lang w:val="hy-AM"/>
              </w:rPr>
            </w:pPr>
            <w:r w:rsidRPr="004341B0">
              <w:rPr>
                <w:rFonts w:ascii="GHEA Grapalat" w:hAnsi="GHEA Grapalat" w:cs="Arial"/>
                <w:sz w:val="20"/>
                <w:szCs w:val="20"/>
                <w:lang w:val="hy-AM"/>
              </w:rPr>
              <w:t>1,7</w:t>
            </w:r>
            <w:r w:rsidR="00881BD0">
              <w:rPr>
                <w:rFonts w:ascii="GHEA Grapalat" w:hAnsi="GHEA Grapalat" w:cs="Arial"/>
                <w:sz w:val="20"/>
                <w:szCs w:val="20"/>
                <w:lang w:val="hy-AM"/>
              </w:rPr>
              <w:t>0</w:t>
            </w:r>
          </w:p>
        </w:tc>
      </w:tr>
      <w:tr w:rsidR="00B722FB" w:rsidRPr="00C01417" w:rsidTr="00134792">
        <w:trPr>
          <w:trHeight w:val="255"/>
        </w:trPr>
        <w:tc>
          <w:tcPr>
            <w:tcW w:w="568" w:type="dxa"/>
            <w:noWrap/>
            <w:vAlign w:val="center"/>
          </w:tcPr>
          <w:p w:rsidR="00B722FB" w:rsidRPr="00460FD7" w:rsidRDefault="00460FD7" w:rsidP="004A1A7A">
            <w:pPr>
              <w:rPr>
                <w:rFonts w:ascii="GHEA Grapalat" w:hAnsi="GHEA Grapalat"/>
                <w:sz w:val="20"/>
                <w:szCs w:val="20"/>
                <w:lang w:val="ru-RU"/>
              </w:rPr>
            </w:pPr>
            <w:r>
              <w:rPr>
                <w:rFonts w:ascii="GHEA Grapalat" w:hAnsi="GHEA Grapalat"/>
                <w:sz w:val="20"/>
                <w:szCs w:val="20"/>
              </w:rPr>
              <w:t>11</w:t>
            </w:r>
            <w:r w:rsidR="004A1A7A">
              <w:rPr>
                <w:rFonts w:ascii="GHEA Grapalat" w:hAnsi="GHEA Grapalat"/>
                <w:sz w:val="20"/>
                <w:szCs w:val="20"/>
                <w:lang w:val="ru-RU"/>
              </w:rPr>
              <w:t>4</w:t>
            </w:r>
          </w:p>
        </w:tc>
        <w:tc>
          <w:tcPr>
            <w:tcW w:w="2551" w:type="dxa"/>
            <w:noWrap/>
            <w:vAlign w:val="center"/>
          </w:tcPr>
          <w:p w:rsidR="00B722FB" w:rsidRPr="00593DE5" w:rsidRDefault="00B722FB" w:rsidP="00B722FB">
            <w:pPr>
              <w:spacing w:line="240" w:lineRule="auto"/>
              <w:rPr>
                <w:rFonts w:ascii="GHEA Grapalat" w:hAnsi="GHEA Grapalat" w:cs="Calibri"/>
                <w:b/>
                <w:bCs/>
                <w:sz w:val="20"/>
                <w:szCs w:val="20"/>
                <w:lang w:val="ru-RU"/>
              </w:rPr>
            </w:pPr>
            <w:r w:rsidRPr="00630F86">
              <w:rPr>
                <w:rFonts w:ascii="GHEA Grapalat" w:hAnsi="GHEA Grapalat" w:cs="Calibri"/>
                <w:sz w:val="20"/>
                <w:szCs w:val="20"/>
              </w:rPr>
              <w:t>Հետերոգեն</w:t>
            </w:r>
            <w:r w:rsidRPr="00593DE5">
              <w:rPr>
                <w:rFonts w:ascii="GHEA Grapalat" w:hAnsi="GHEA Grapalat" w:cs="Calibri"/>
                <w:sz w:val="20"/>
                <w:szCs w:val="20"/>
                <w:lang w:val="ru-RU"/>
              </w:rPr>
              <w:t xml:space="preserve"> </w:t>
            </w:r>
            <w:r w:rsidRPr="00630F86">
              <w:rPr>
                <w:rFonts w:ascii="GHEA Grapalat" w:hAnsi="GHEA Grapalat" w:cs="Calibri"/>
                <w:sz w:val="20"/>
                <w:szCs w:val="20"/>
              </w:rPr>
              <w:t>վինիլային</w:t>
            </w:r>
            <w:r w:rsidRPr="00593DE5">
              <w:rPr>
                <w:rFonts w:ascii="GHEA Grapalat" w:hAnsi="GHEA Grapalat" w:cs="Calibri"/>
                <w:sz w:val="20"/>
                <w:szCs w:val="20"/>
                <w:lang w:val="ru-RU"/>
              </w:rPr>
              <w:t xml:space="preserve"> </w:t>
            </w:r>
            <w:r w:rsidRPr="00630F86">
              <w:rPr>
                <w:rFonts w:ascii="GHEA Grapalat" w:hAnsi="GHEA Grapalat" w:cs="Calibri"/>
                <w:sz w:val="20"/>
                <w:szCs w:val="20"/>
              </w:rPr>
              <w:t>հատակ</w:t>
            </w:r>
            <w:r w:rsidRPr="00593DE5">
              <w:rPr>
                <w:rFonts w:ascii="GHEA Grapalat" w:hAnsi="GHEA Grapalat" w:cs="Calibri"/>
                <w:sz w:val="20"/>
                <w:szCs w:val="20"/>
                <w:lang w:val="ru-RU"/>
              </w:rPr>
              <w:t xml:space="preserve"> 2</w:t>
            </w:r>
            <w:r w:rsidRPr="00630F86">
              <w:rPr>
                <w:rFonts w:ascii="GHEA Grapalat" w:hAnsi="GHEA Grapalat" w:cs="Calibri"/>
                <w:sz w:val="20"/>
                <w:szCs w:val="20"/>
              </w:rPr>
              <w:t>մմ</w:t>
            </w:r>
            <w:r w:rsidRPr="00593DE5">
              <w:rPr>
                <w:rFonts w:ascii="GHEA Grapalat" w:hAnsi="GHEA Grapalat" w:cs="Calibri"/>
                <w:sz w:val="20"/>
                <w:szCs w:val="20"/>
                <w:lang w:val="ru-RU"/>
              </w:rPr>
              <w:t xml:space="preserve"> </w:t>
            </w:r>
            <w:r w:rsidRPr="00630F86">
              <w:rPr>
                <w:rFonts w:ascii="GHEA Grapalat" w:hAnsi="GHEA Grapalat" w:cs="Calibri"/>
                <w:sz w:val="20"/>
                <w:szCs w:val="20"/>
              </w:rPr>
              <w:t>հաստությամբ</w:t>
            </w:r>
            <w:r w:rsidRPr="00593DE5">
              <w:rPr>
                <w:rFonts w:ascii="GHEA Grapalat" w:hAnsi="GHEA Grapalat" w:cs="Calibri"/>
                <w:sz w:val="20"/>
                <w:szCs w:val="20"/>
                <w:lang w:val="ru-RU"/>
              </w:rPr>
              <w:t xml:space="preserve">, </w:t>
            </w:r>
            <w:r w:rsidRPr="00630F86">
              <w:rPr>
                <w:rFonts w:ascii="GHEA Grapalat" w:hAnsi="GHEA Grapalat" w:cs="Calibri"/>
                <w:sz w:val="20"/>
                <w:szCs w:val="20"/>
              </w:rPr>
              <w:t>պաշտպանիչ</w:t>
            </w:r>
            <w:r w:rsidRPr="00593DE5">
              <w:rPr>
                <w:rFonts w:ascii="GHEA Grapalat" w:hAnsi="GHEA Grapalat" w:cs="Calibri"/>
                <w:sz w:val="20"/>
                <w:szCs w:val="20"/>
                <w:lang w:val="ru-RU"/>
              </w:rPr>
              <w:t xml:space="preserve"> </w:t>
            </w:r>
            <w:r w:rsidRPr="00630F86">
              <w:rPr>
                <w:rFonts w:ascii="GHEA Grapalat" w:hAnsi="GHEA Grapalat" w:cs="Calibri"/>
                <w:sz w:val="20"/>
                <w:szCs w:val="20"/>
              </w:rPr>
              <w:t>շերտը</w:t>
            </w:r>
            <w:r w:rsidRPr="00593DE5">
              <w:rPr>
                <w:rFonts w:ascii="GHEA Grapalat" w:hAnsi="GHEA Grapalat" w:cs="Calibri"/>
                <w:sz w:val="20"/>
                <w:szCs w:val="20"/>
                <w:lang w:val="ru-RU"/>
              </w:rPr>
              <w:t>` 0,7</w:t>
            </w:r>
            <w:r w:rsidRPr="00630F86">
              <w:rPr>
                <w:rFonts w:ascii="GHEA Grapalat" w:hAnsi="GHEA Grapalat" w:cs="Calibri"/>
                <w:sz w:val="20"/>
                <w:szCs w:val="20"/>
              </w:rPr>
              <w:t>մմ</w:t>
            </w:r>
            <w:r w:rsidRPr="00593DE5">
              <w:rPr>
                <w:rFonts w:ascii="GHEA Grapalat" w:hAnsi="GHEA Grapalat" w:cs="Calibri"/>
                <w:sz w:val="20"/>
                <w:szCs w:val="20"/>
                <w:lang w:val="ru-RU"/>
              </w:rPr>
              <w:t>, 1</w:t>
            </w:r>
            <w:r w:rsidRPr="00630F86">
              <w:rPr>
                <w:rFonts w:ascii="GHEA Grapalat" w:hAnsi="GHEA Grapalat" w:cs="Calibri"/>
                <w:sz w:val="20"/>
                <w:szCs w:val="20"/>
              </w:rPr>
              <w:t>քմ</w:t>
            </w:r>
            <w:r w:rsidRPr="00593DE5">
              <w:rPr>
                <w:rFonts w:ascii="GHEA Grapalat" w:hAnsi="GHEA Grapalat" w:cs="Calibri"/>
                <w:sz w:val="20"/>
                <w:szCs w:val="20"/>
                <w:lang w:val="ru-RU"/>
              </w:rPr>
              <w:t>-</w:t>
            </w:r>
            <w:r w:rsidRPr="00630F86">
              <w:rPr>
                <w:rFonts w:ascii="GHEA Grapalat" w:hAnsi="GHEA Grapalat" w:cs="Calibri"/>
                <w:sz w:val="20"/>
                <w:szCs w:val="20"/>
              </w:rPr>
              <w:t>ի</w:t>
            </w:r>
            <w:r w:rsidRPr="00593DE5">
              <w:rPr>
                <w:rFonts w:ascii="GHEA Grapalat" w:hAnsi="GHEA Grapalat" w:cs="Calibri"/>
                <w:sz w:val="20"/>
                <w:szCs w:val="20"/>
                <w:lang w:val="ru-RU"/>
              </w:rPr>
              <w:t xml:space="preserve"> </w:t>
            </w:r>
            <w:r w:rsidRPr="00630F86">
              <w:rPr>
                <w:rFonts w:ascii="GHEA Grapalat" w:hAnsi="GHEA Grapalat" w:cs="Calibri"/>
                <w:sz w:val="20"/>
                <w:szCs w:val="20"/>
              </w:rPr>
              <w:t>քաշը</w:t>
            </w:r>
            <w:r w:rsidRPr="00593DE5">
              <w:rPr>
                <w:rFonts w:ascii="GHEA Grapalat" w:hAnsi="GHEA Grapalat" w:cs="Calibri"/>
                <w:sz w:val="20"/>
                <w:szCs w:val="20"/>
                <w:lang w:val="ru-RU"/>
              </w:rPr>
              <w:t xml:space="preserve"> </w:t>
            </w:r>
            <w:r w:rsidRPr="00630F86">
              <w:rPr>
                <w:rFonts w:ascii="GHEA Grapalat" w:hAnsi="GHEA Grapalat" w:cs="Calibri"/>
                <w:sz w:val="20"/>
                <w:szCs w:val="20"/>
              </w:rPr>
              <w:t>ոչ</w:t>
            </w:r>
            <w:r w:rsidRPr="00593DE5">
              <w:rPr>
                <w:rFonts w:ascii="GHEA Grapalat" w:hAnsi="GHEA Grapalat" w:cs="Calibri"/>
                <w:sz w:val="20"/>
                <w:szCs w:val="20"/>
                <w:lang w:val="ru-RU"/>
              </w:rPr>
              <w:t xml:space="preserve"> </w:t>
            </w:r>
            <w:r w:rsidRPr="00630F86">
              <w:rPr>
                <w:rFonts w:ascii="GHEA Grapalat" w:hAnsi="GHEA Grapalat" w:cs="Calibri"/>
                <w:sz w:val="20"/>
                <w:szCs w:val="20"/>
              </w:rPr>
              <w:t>պակաս</w:t>
            </w:r>
            <w:r w:rsidRPr="00593DE5">
              <w:rPr>
                <w:rFonts w:ascii="GHEA Grapalat" w:hAnsi="GHEA Grapalat" w:cs="Calibri"/>
                <w:sz w:val="20"/>
                <w:szCs w:val="20"/>
                <w:lang w:val="ru-RU"/>
              </w:rPr>
              <w:t xml:space="preserve"> </w:t>
            </w:r>
            <w:r w:rsidRPr="00630F86">
              <w:rPr>
                <w:rFonts w:ascii="GHEA Grapalat" w:hAnsi="GHEA Grapalat" w:cs="Calibri"/>
                <w:sz w:val="20"/>
                <w:szCs w:val="20"/>
              </w:rPr>
              <w:t>քան</w:t>
            </w:r>
            <w:r w:rsidRPr="00593DE5">
              <w:rPr>
                <w:rFonts w:ascii="GHEA Grapalat" w:hAnsi="GHEA Grapalat" w:cs="Calibri"/>
                <w:sz w:val="20"/>
                <w:szCs w:val="20"/>
                <w:lang w:val="ru-RU"/>
              </w:rPr>
              <w:t xml:space="preserve"> 3</w:t>
            </w:r>
            <w:r w:rsidRPr="00630F86">
              <w:rPr>
                <w:rFonts w:ascii="GHEA Grapalat" w:hAnsi="GHEA Grapalat" w:cs="Calibri"/>
                <w:sz w:val="20"/>
                <w:szCs w:val="20"/>
              </w:rPr>
              <w:t>կգ</w:t>
            </w:r>
            <w:r w:rsidRPr="00593DE5">
              <w:rPr>
                <w:rFonts w:ascii="GHEA Grapalat" w:hAnsi="GHEA Grapalat" w:cs="Calibri"/>
                <w:sz w:val="20"/>
                <w:szCs w:val="20"/>
                <w:lang w:val="ru-RU"/>
              </w:rPr>
              <w:t xml:space="preserve">, </w:t>
            </w:r>
            <w:r w:rsidRPr="00630F86">
              <w:rPr>
                <w:rFonts w:ascii="GHEA Grapalat" w:hAnsi="GHEA Grapalat" w:cs="Calibri"/>
                <w:sz w:val="20"/>
                <w:szCs w:val="20"/>
              </w:rPr>
              <w:t>ջրադիսպերսիոն</w:t>
            </w:r>
            <w:r w:rsidRPr="00593DE5">
              <w:rPr>
                <w:rFonts w:ascii="GHEA Grapalat" w:hAnsi="GHEA Grapalat" w:cs="Calibri"/>
                <w:sz w:val="20"/>
                <w:szCs w:val="20"/>
                <w:lang w:val="ru-RU"/>
              </w:rPr>
              <w:t xml:space="preserve"> </w:t>
            </w:r>
            <w:r w:rsidRPr="00630F86">
              <w:rPr>
                <w:rFonts w:ascii="GHEA Grapalat" w:hAnsi="GHEA Grapalat" w:cs="Calibri"/>
                <w:sz w:val="20"/>
                <w:szCs w:val="20"/>
              </w:rPr>
              <w:t>նախաներկումով</w:t>
            </w:r>
            <w:r w:rsidRPr="00593DE5">
              <w:rPr>
                <w:rFonts w:ascii="GHEA Grapalat" w:hAnsi="GHEA Grapalat" w:cs="Calibri"/>
                <w:sz w:val="20"/>
                <w:szCs w:val="20"/>
                <w:lang w:val="ru-RU"/>
              </w:rPr>
              <w:t>, 3-4</w:t>
            </w:r>
            <w:r w:rsidRPr="00630F86">
              <w:rPr>
                <w:rFonts w:ascii="GHEA Grapalat" w:hAnsi="GHEA Grapalat" w:cs="Calibri"/>
                <w:sz w:val="20"/>
                <w:szCs w:val="20"/>
              </w:rPr>
              <w:t>մմ</w:t>
            </w:r>
            <w:r w:rsidRPr="00593DE5">
              <w:rPr>
                <w:rFonts w:ascii="GHEA Grapalat" w:hAnsi="GHEA Grapalat" w:cs="Calibri"/>
                <w:sz w:val="20"/>
                <w:szCs w:val="20"/>
                <w:lang w:val="ru-RU"/>
              </w:rPr>
              <w:t xml:space="preserve"> </w:t>
            </w:r>
            <w:r w:rsidRPr="00630F86">
              <w:rPr>
                <w:rFonts w:ascii="GHEA Grapalat" w:hAnsi="GHEA Grapalat" w:cs="Calibri"/>
                <w:sz w:val="20"/>
                <w:szCs w:val="20"/>
              </w:rPr>
              <w:t>հաստությամբ</w:t>
            </w:r>
            <w:r w:rsidRPr="00593DE5">
              <w:rPr>
                <w:rFonts w:ascii="GHEA Grapalat" w:hAnsi="GHEA Grapalat" w:cs="Calibri"/>
                <w:sz w:val="20"/>
                <w:szCs w:val="20"/>
                <w:lang w:val="ru-RU"/>
              </w:rPr>
              <w:t xml:space="preserve"> </w:t>
            </w:r>
            <w:r w:rsidRPr="00630F86">
              <w:rPr>
                <w:rFonts w:ascii="GHEA Grapalat" w:hAnsi="GHEA Grapalat" w:cs="Calibri"/>
                <w:sz w:val="20"/>
                <w:szCs w:val="20"/>
              </w:rPr>
              <w:t>ինքնահարթեցվող</w:t>
            </w:r>
            <w:r w:rsidRPr="00593DE5">
              <w:rPr>
                <w:rFonts w:ascii="GHEA Grapalat" w:hAnsi="GHEA Grapalat" w:cs="Calibri"/>
                <w:sz w:val="20"/>
                <w:szCs w:val="20"/>
                <w:lang w:val="ru-RU"/>
              </w:rPr>
              <w:t xml:space="preserve"> </w:t>
            </w:r>
            <w:r w:rsidRPr="00630F86">
              <w:rPr>
                <w:rFonts w:ascii="GHEA Grapalat" w:hAnsi="GHEA Grapalat" w:cs="Calibri"/>
                <w:sz w:val="20"/>
                <w:szCs w:val="20"/>
              </w:rPr>
              <w:t>հատակի</w:t>
            </w:r>
            <w:r w:rsidRPr="00593DE5">
              <w:rPr>
                <w:rFonts w:ascii="GHEA Grapalat" w:hAnsi="GHEA Grapalat" w:cs="Calibri"/>
                <w:sz w:val="20"/>
                <w:szCs w:val="20"/>
                <w:lang w:val="ru-RU"/>
              </w:rPr>
              <w:t xml:space="preserve"> </w:t>
            </w:r>
            <w:r w:rsidRPr="00630F86">
              <w:rPr>
                <w:rFonts w:ascii="GHEA Grapalat" w:hAnsi="GHEA Grapalat" w:cs="Calibri"/>
                <w:sz w:val="20"/>
                <w:szCs w:val="20"/>
              </w:rPr>
              <w:t>պատրաստումով</w:t>
            </w:r>
            <w:r w:rsidRPr="00593DE5">
              <w:rPr>
                <w:rFonts w:ascii="GHEA Grapalat" w:hAnsi="GHEA Grapalat" w:cs="Calibri"/>
                <w:sz w:val="20"/>
                <w:szCs w:val="20"/>
                <w:lang w:val="ru-RU"/>
              </w:rPr>
              <w:t xml:space="preserve">, </w:t>
            </w:r>
            <w:r w:rsidRPr="00630F86">
              <w:rPr>
                <w:rFonts w:ascii="GHEA Grapalat" w:hAnsi="GHEA Grapalat" w:cs="Calibri"/>
                <w:sz w:val="20"/>
                <w:szCs w:val="20"/>
              </w:rPr>
              <w:t>սոսնձումով</w:t>
            </w:r>
            <w:r w:rsidRPr="00593DE5">
              <w:rPr>
                <w:rFonts w:ascii="GHEA Grapalat" w:hAnsi="GHEA Grapalat" w:cs="Calibri"/>
                <w:sz w:val="20"/>
                <w:szCs w:val="20"/>
                <w:lang w:val="ru-RU"/>
              </w:rPr>
              <w:t xml:space="preserve">   (</w:t>
            </w:r>
            <w:r w:rsidRPr="00630F86">
              <w:rPr>
                <w:rFonts w:ascii="GHEA Grapalat" w:hAnsi="GHEA Grapalat" w:cs="Calibri"/>
                <w:sz w:val="20"/>
                <w:szCs w:val="20"/>
              </w:rPr>
              <w:t>ընդգրկում</w:t>
            </w:r>
            <w:r w:rsidRPr="00593DE5">
              <w:rPr>
                <w:rFonts w:ascii="GHEA Grapalat" w:hAnsi="GHEA Grapalat" w:cs="Calibri"/>
                <w:sz w:val="20"/>
                <w:szCs w:val="20"/>
                <w:lang w:val="ru-RU"/>
              </w:rPr>
              <w:t xml:space="preserve"> </w:t>
            </w:r>
            <w:r w:rsidRPr="00630F86">
              <w:rPr>
                <w:rFonts w:ascii="GHEA Grapalat" w:hAnsi="GHEA Grapalat" w:cs="Calibri"/>
                <w:sz w:val="20"/>
                <w:szCs w:val="20"/>
              </w:rPr>
              <w:t>է</w:t>
            </w:r>
            <w:r w:rsidRPr="00593DE5">
              <w:rPr>
                <w:rFonts w:ascii="GHEA Grapalat" w:hAnsi="GHEA Grapalat" w:cs="Calibri"/>
                <w:sz w:val="20"/>
                <w:szCs w:val="20"/>
                <w:lang w:val="ru-RU"/>
              </w:rPr>
              <w:t xml:space="preserve"> </w:t>
            </w:r>
            <w:r w:rsidRPr="00630F86">
              <w:rPr>
                <w:rFonts w:ascii="GHEA Grapalat" w:hAnsi="GHEA Grapalat" w:cs="Calibri"/>
                <w:sz w:val="20"/>
                <w:szCs w:val="20"/>
              </w:rPr>
              <w:t>հ</w:t>
            </w:r>
            <w:r w:rsidRPr="00593DE5">
              <w:rPr>
                <w:rFonts w:ascii="GHEA Grapalat" w:hAnsi="GHEA Grapalat" w:cs="Calibri"/>
                <w:sz w:val="20"/>
                <w:szCs w:val="20"/>
                <w:lang w:val="ru-RU"/>
              </w:rPr>
              <w:t>=80</w:t>
            </w:r>
            <w:r w:rsidRPr="00630F86">
              <w:rPr>
                <w:rFonts w:ascii="GHEA Grapalat" w:hAnsi="GHEA Grapalat" w:cs="Calibri"/>
                <w:sz w:val="20"/>
                <w:szCs w:val="20"/>
              </w:rPr>
              <w:t>մմ</w:t>
            </w:r>
            <w:r w:rsidRPr="00593DE5">
              <w:rPr>
                <w:rFonts w:ascii="GHEA Grapalat" w:hAnsi="GHEA Grapalat" w:cs="Calibri"/>
                <w:sz w:val="20"/>
                <w:szCs w:val="20"/>
                <w:lang w:val="ru-RU"/>
              </w:rPr>
              <w:t xml:space="preserve"> </w:t>
            </w:r>
            <w:r w:rsidRPr="00630F86">
              <w:rPr>
                <w:rFonts w:ascii="GHEA Grapalat" w:hAnsi="GHEA Grapalat" w:cs="Calibri"/>
                <w:sz w:val="20"/>
                <w:szCs w:val="20"/>
              </w:rPr>
              <w:t>շրիշակների</w:t>
            </w:r>
            <w:r w:rsidRPr="00593DE5">
              <w:rPr>
                <w:rFonts w:ascii="GHEA Grapalat" w:hAnsi="GHEA Grapalat" w:cs="Calibri"/>
                <w:sz w:val="20"/>
                <w:szCs w:val="20"/>
                <w:lang w:val="ru-RU"/>
              </w:rPr>
              <w:t xml:space="preserve"> </w:t>
            </w:r>
            <w:r w:rsidRPr="00630F86">
              <w:rPr>
                <w:rFonts w:ascii="GHEA Grapalat" w:hAnsi="GHEA Grapalat" w:cs="Calibri"/>
                <w:sz w:val="20"/>
                <w:szCs w:val="20"/>
              </w:rPr>
              <w:t>մակերեսը</w:t>
            </w:r>
            <w:r w:rsidRPr="00593DE5">
              <w:rPr>
                <w:rFonts w:ascii="GHEA Grapalat" w:hAnsi="GHEA Grapalat" w:cs="Calibri"/>
                <w:sz w:val="20"/>
                <w:szCs w:val="20"/>
                <w:lang w:val="ru-RU"/>
              </w:rPr>
              <w:t xml:space="preserve">)    </w:t>
            </w:r>
          </w:p>
        </w:tc>
        <w:tc>
          <w:tcPr>
            <w:tcW w:w="709" w:type="dxa"/>
            <w:noWrap/>
            <w:vAlign w:val="center"/>
          </w:tcPr>
          <w:p w:rsidR="00B722FB" w:rsidRPr="00630F86" w:rsidRDefault="00B722FB" w:rsidP="00134792">
            <w:pPr>
              <w:jc w:val="center"/>
              <w:rPr>
                <w:rFonts w:ascii="GHEA Grapalat" w:hAnsi="GHEA Grapalat" w:cs="Calibri"/>
                <w:sz w:val="20"/>
                <w:szCs w:val="20"/>
              </w:rPr>
            </w:pPr>
            <w:r w:rsidRPr="00630F86">
              <w:rPr>
                <w:rFonts w:ascii="GHEA Grapalat" w:hAnsi="GHEA Grapalat"/>
                <w:sz w:val="20"/>
                <w:szCs w:val="20"/>
              </w:rPr>
              <w:t>քմ</w:t>
            </w:r>
          </w:p>
        </w:tc>
        <w:tc>
          <w:tcPr>
            <w:tcW w:w="425" w:type="dxa"/>
            <w:noWrap/>
            <w:vAlign w:val="center"/>
          </w:tcPr>
          <w:p w:rsidR="00B722FB" w:rsidRPr="00630F86" w:rsidRDefault="00B722FB" w:rsidP="00B722FB">
            <w:pPr>
              <w:jc w:val="center"/>
              <w:rPr>
                <w:rFonts w:ascii="GHEA Grapalat" w:hAnsi="GHEA Grapalat" w:cs="Calibri"/>
                <w:sz w:val="20"/>
                <w:szCs w:val="20"/>
              </w:rPr>
            </w:pPr>
            <w:r w:rsidRPr="00630F86">
              <w:rPr>
                <w:rFonts w:ascii="GHEA Grapalat" w:hAnsi="GHEA Grapalat" w:cs="Calibri"/>
                <w:sz w:val="20"/>
                <w:szCs w:val="20"/>
              </w:rPr>
              <w:t>1</w:t>
            </w:r>
          </w:p>
        </w:tc>
        <w:tc>
          <w:tcPr>
            <w:tcW w:w="1418" w:type="dxa"/>
            <w:noWrap/>
            <w:vAlign w:val="center"/>
          </w:tcPr>
          <w:p w:rsidR="00B722FB" w:rsidRPr="004341B0" w:rsidRDefault="00B722FB" w:rsidP="007343AA">
            <w:pPr>
              <w:jc w:val="center"/>
              <w:rPr>
                <w:rFonts w:ascii="GHEA Grapalat" w:hAnsi="GHEA Grapalat" w:cs="Calibri"/>
                <w:sz w:val="20"/>
                <w:szCs w:val="20"/>
              </w:rPr>
            </w:pPr>
            <w:r w:rsidRPr="004341B0">
              <w:rPr>
                <w:rFonts w:ascii="GHEA Grapalat" w:hAnsi="GHEA Grapalat" w:cs="Calibri"/>
                <w:sz w:val="20"/>
                <w:szCs w:val="20"/>
              </w:rPr>
              <w:t>15,3</w:t>
            </w:r>
            <w:r w:rsidR="007343AA" w:rsidRPr="004341B0">
              <w:rPr>
                <w:rFonts w:ascii="GHEA Grapalat" w:hAnsi="GHEA Grapalat" w:cs="Calibri"/>
                <w:sz w:val="20"/>
                <w:szCs w:val="20"/>
                <w:lang w:val="hy-AM"/>
              </w:rPr>
              <w:t>1</w:t>
            </w:r>
            <w:r w:rsidR="004341B0" w:rsidRPr="004341B0">
              <w:rPr>
                <w:rFonts w:ascii="GHEA Grapalat" w:hAnsi="GHEA Grapalat" w:cs="Calibri"/>
                <w:sz w:val="20"/>
                <w:szCs w:val="20"/>
                <w:lang w:val="hy-AM"/>
              </w:rPr>
              <w:t>0</w:t>
            </w:r>
          </w:p>
        </w:tc>
        <w:tc>
          <w:tcPr>
            <w:tcW w:w="992" w:type="dxa"/>
            <w:noWrap/>
            <w:vAlign w:val="center"/>
          </w:tcPr>
          <w:p w:rsidR="00B722FB" w:rsidRPr="004341B0" w:rsidRDefault="00B722FB" w:rsidP="000C6892">
            <w:pPr>
              <w:jc w:val="center"/>
              <w:rPr>
                <w:rFonts w:ascii="GHEA Grapalat" w:hAnsi="GHEA Grapalat" w:cs="Calibri"/>
                <w:sz w:val="20"/>
                <w:szCs w:val="20"/>
              </w:rPr>
            </w:pPr>
            <w:r w:rsidRPr="004341B0">
              <w:rPr>
                <w:rFonts w:ascii="GHEA Grapalat" w:hAnsi="GHEA Grapalat" w:cs="Calibri"/>
                <w:sz w:val="20"/>
                <w:szCs w:val="20"/>
              </w:rPr>
              <w:t>2,800</w:t>
            </w:r>
          </w:p>
        </w:tc>
        <w:tc>
          <w:tcPr>
            <w:tcW w:w="1134" w:type="dxa"/>
            <w:noWrap/>
            <w:vAlign w:val="center"/>
          </w:tcPr>
          <w:p w:rsidR="00B722FB" w:rsidRPr="004341B0" w:rsidRDefault="00B722FB" w:rsidP="00B722FB">
            <w:pPr>
              <w:jc w:val="center"/>
              <w:rPr>
                <w:rFonts w:ascii="GHEA Grapalat" w:hAnsi="GHEA Grapalat" w:cs="Calibri"/>
                <w:sz w:val="20"/>
                <w:szCs w:val="20"/>
              </w:rPr>
            </w:pPr>
          </w:p>
        </w:tc>
        <w:tc>
          <w:tcPr>
            <w:tcW w:w="1134" w:type="dxa"/>
            <w:noWrap/>
            <w:vAlign w:val="center"/>
          </w:tcPr>
          <w:p w:rsidR="00B722FB" w:rsidRPr="004341B0" w:rsidRDefault="00B722FB" w:rsidP="007343AA">
            <w:pPr>
              <w:jc w:val="center"/>
              <w:rPr>
                <w:rFonts w:ascii="GHEA Grapalat" w:hAnsi="GHEA Grapalat" w:cs="Calibri"/>
                <w:sz w:val="20"/>
                <w:szCs w:val="20"/>
              </w:rPr>
            </w:pPr>
            <w:r w:rsidRPr="004341B0">
              <w:rPr>
                <w:rFonts w:ascii="GHEA Grapalat" w:hAnsi="GHEA Grapalat" w:cs="Calibri"/>
                <w:sz w:val="20"/>
                <w:szCs w:val="20"/>
              </w:rPr>
              <w:t>12,5</w:t>
            </w:r>
            <w:r w:rsidR="007343AA" w:rsidRPr="004341B0">
              <w:rPr>
                <w:rFonts w:ascii="GHEA Grapalat" w:hAnsi="GHEA Grapalat" w:cs="Calibri"/>
                <w:sz w:val="20"/>
                <w:szCs w:val="20"/>
                <w:lang w:val="hy-AM"/>
              </w:rPr>
              <w:t>1</w:t>
            </w:r>
          </w:p>
        </w:tc>
        <w:tc>
          <w:tcPr>
            <w:tcW w:w="1276" w:type="dxa"/>
            <w:noWrap/>
            <w:vAlign w:val="center"/>
          </w:tcPr>
          <w:p w:rsidR="00B722FB" w:rsidRPr="004341B0" w:rsidRDefault="007343AA" w:rsidP="007343AA">
            <w:pPr>
              <w:jc w:val="center"/>
              <w:rPr>
                <w:rFonts w:ascii="GHEA Grapalat" w:hAnsi="GHEA Grapalat" w:cs="Calibri"/>
                <w:sz w:val="20"/>
                <w:szCs w:val="20"/>
              </w:rPr>
            </w:pPr>
            <w:r w:rsidRPr="004341B0">
              <w:rPr>
                <w:rFonts w:ascii="GHEA Grapalat" w:hAnsi="GHEA Grapalat" w:cs="Calibri"/>
                <w:sz w:val="20"/>
                <w:szCs w:val="18"/>
                <w:lang w:val="hy-AM"/>
              </w:rPr>
              <w:t>նյութեր</w:t>
            </w:r>
          </w:p>
        </w:tc>
        <w:tc>
          <w:tcPr>
            <w:tcW w:w="992" w:type="dxa"/>
            <w:noWrap/>
            <w:vAlign w:val="center"/>
          </w:tcPr>
          <w:p w:rsidR="00B722FB" w:rsidRPr="004341B0" w:rsidRDefault="00B722FB" w:rsidP="00B722FB">
            <w:pPr>
              <w:jc w:val="center"/>
              <w:rPr>
                <w:rFonts w:ascii="GHEA Grapalat" w:hAnsi="GHEA Grapalat" w:cs="Calibri"/>
                <w:sz w:val="20"/>
                <w:szCs w:val="20"/>
              </w:rPr>
            </w:pPr>
          </w:p>
        </w:tc>
        <w:tc>
          <w:tcPr>
            <w:tcW w:w="850" w:type="dxa"/>
            <w:noWrap/>
            <w:vAlign w:val="center"/>
          </w:tcPr>
          <w:p w:rsidR="00B722FB" w:rsidRPr="004341B0" w:rsidRDefault="00B722FB" w:rsidP="00B722FB">
            <w:pPr>
              <w:jc w:val="center"/>
              <w:rPr>
                <w:rFonts w:ascii="GHEA Grapalat" w:hAnsi="GHEA Grapalat" w:cs="Calibri"/>
                <w:sz w:val="20"/>
                <w:szCs w:val="20"/>
              </w:rPr>
            </w:pPr>
          </w:p>
        </w:tc>
        <w:tc>
          <w:tcPr>
            <w:tcW w:w="851" w:type="dxa"/>
            <w:noWrap/>
            <w:vAlign w:val="center"/>
          </w:tcPr>
          <w:p w:rsidR="00B722FB" w:rsidRPr="004341B0" w:rsidRDefault="00B722FB" w:rsidP="00B722FB">
            <w:pPr>
              <w:jc w:val="center"/>
              <w:rPr>
                <w:rFonts w:ascii="GHEA Grapalat" w:hAnsi="GHEA Grapalat" w:cs="Calibri"/>
                <w:sz w:val="20"/>
                <w:szCs w:val="20"/>
              </w:rPr>
            </w:pPr>
          </w:p>
        </w:tc>
        <w:tc>
          <w:tcPr>
            <w:tcW w:w="1134" w:type="dxa"/>
            <w:noWrap/>
            <w:vAlign w:val="center"/>
          </w:tcPr>
          <w:p w:rsidR="00B722FB" w:rsidRPr="004341B0" w:rsidRDefault="007343AA" w:rsidP="007343AA">
            <w:pPr>
              <w:jc w:val="center"/>
              <w:rPr>
                <w:rFonts w:ascii="GHEA Grapalat" w:hAnsi="GHEA Grapalat" w:cs="Arial"/>
                <w:sz w:val="20"/>
                <w:szCs w:val="20"/>
                <w:lang w:val="hy-AM"/>
              </w:rPr>
            </w:pPr>
            <w:r w:rsidRPr="004341B0">
              <w:rPr>
                <w:rFonts w:ascii="GHEA Grapalat" w:hAnsi="GHEA Grapalat" w:cs="Arial"/>
                <w:sz w:val="20"/>
                <w:szCs w:val="20"/>
                <w:lang w:val="hy-AM"/>
              </w:rPr>
              <w:t>9,4</w:t>
            </w:r>
            <w:r w:rsidR="00881BD0">
              <w:rPr>
                <w:rFonts w:ascii="GHEA Grapalat" w:hAnsi="GHEA Grapalat" w:cs="Arial"/>
                <w:sz w:val="20"/>
                <w:szCs w:val="20"/>
                <w:lang w:val="hy-AM"/>
              </w:rPr>
              <w:t>0</w:t>
            </w:r>
          </w:p>
        </w:tc>
      </w:tr>
      <w:tr w:rsidR="00B722FB" w:rsidRPr="00C01417" w:rsidTr="00134792">
        <w:trPr>
          <w:trHeight w:val="255"/>
        </w:trPr>
        <w:tc>
          <w:tcPr>
            <w:tcW w:w="568" w:type="dxa"/>
            <w:noWrap/>
            <w:vAlign w:val="center"/>
          </w:tcPr>
          <w:p w:rsidR="00B722FB" w:rsidRPr="00460FD7" w:rsidRDefault="00B722FB" w:rsidP="004A1A7A">
            <w:pPr>
              <w:rPr>
                <w:rFonts w:ascii="GHEA Grapalat" w:hAnsi="GHEA Grapalat"/>
                <w:sz w:val="20"/>
                <w:szCs w:val="20"/>
                <w:lang w:val="ru-RU"/>
              </w:rPr>
            </w:pPr>
            <w:r>
              <w:rPr>
                <w:rFonts w:ascii="GHEA Grapalat" w:hAnsi="GHEA Grapalat"/>
                <w:sz w:val="20"/>
                <w:szCs w:val="20"/>
              </w:rPr>
              <w:t>11</w:t>
            </w:r>
            <w:r w:rsidR="004A1A7A">
              <w:rPr>
                <w:rFonts w:ascii="GHEA Grapalat" w:hAnsi="GHEA Grapalat"/>
                <w:sz w:val="20"/>
                <w:szCs w:val="20"/>
                <w:lang w:val="ru-RU"/>
              </w:rPr>
              <w:t>5</w:t>
            </w:r>
          </w:p>
        </w:tc>
        <w:tc>
          <w:tcPr>
            <w:tcW w:w="2551" w:type="dxa"/>
            <w:noWrap/>
            <w:vAlign w:val="center"/>
          </w:tcPr>
          <w:p w:rsidR="00B722FB" w:rsidRPr="00593DE5" w:rsidRDefault="00B722FB" w:rsidP="00B722FB">
            <w:pPr>
              <w:spacing w:line="240" w:lineRule="auto"/>
              <w:rPr>
                <w:rFonts w:ascii="GHEA Grapalat" w:hAnsi="GHEA Grapalat" w:cs="Calibri"/>
                <w:b/>
                <w:bCs/>
                <w:sz w:val="20"/>
                <w:szCs w:val="20"/>
                <w:lang w:val="ru-RU"/>
              </w:rPr>
            </w:pPr>
            <w:r w:rsidRPr="00630F86">
              <w:rPr>
                <w:rFonts w:ascii="GHEA Grapalat" w:hAnsi="GHEA Grapalat" w:cs="Calibri"/>
                <w:sz w:val="20"/>
                <w:szCs w:val="20"/>
              </w:rPr>
              <w:t>Հետերոգեն</w:t>
            </w:r>
            <w:r w:rsidRPr="00593DE5">
              <w:rPr>
                <w:rFonts w:ascii="GHEA Grapalat" w:hAnsi="GHEA Grapalat" w:cs="Calibri"/>
                <w:sz w:val="20"/>
                <w:szCs w:val="20"/>
                <w:lang w:val="ru-RU"/>
              </w:rPr>
              <w:t xml:space="preserve"> </w:t>
            </w:r>
            <w:r w:rsidRPr="00630F86">
              <w:rPr>
                <w:rFonts w:ascii="GHEA Grapalat" w:hAnsi="GHEA Grapalat" w:cs="Calibri"/>
                <w:sz w:val="20"/>
                <w:szCs w:val="20"/>
              </w:rPr>
              <w:t>սպորտային</w:t>
            </w:r>
            <w:r w:rsidRPr="00593DE5">
              <w:rPr>
                <w:rFonts w:ascii="GHEA Grapalat" w:hAnsi="GHEA Grapalat" w:cs="Calibri"/>
                <w:sz w:val="20"/>
                <w:szCs w:val="20"/>
                <w:lang w:val="ru-RU"/>
              </w:rPr>
              <w:t xml:space="preserve"> </w:t>
            </w:r>
            <w:r w:rsidRPr="00630F86">
              <w:rPr>
                <w:rFonts w:ascii="GHEA Grapalat" w:hAnsi="GHEA Grapalat" w:cs="Calibri"/>
                <w:sz w:val="20"/>
                <w:szCs w:val="20"/>
              </w:rPr>
              <w:t>վինիլային</w:t>
            </w:r>
            <w:r w:rsidRPr="00593DE5">
              <w:rPr>
                <w:rFonts w:ascii="GHEA Grapalat" w:hAnsi="GHEA Grapalat" w:cs="Calibri"/>
                <w:sz w:val="20"/>
                <w:szCs w:val="20"/>
                <w:lang w:val="ru-RU"/>
              </w:rPr>
              <w:t xml:space="preserve"> </w:t>
            </w:r>
            <w:r w:rsidRPr="00630F86">
              <w:rPr>
                <w:rFonts w:ascii="GHEA Grapalat" w:hAnsi="GHEA Grapalat" w:cs="Calibri"/>
                <w:sz w:val="20"/>
                <w:szCs w:val="20"/>
              </w:rPr>
              <w:t>հատակ</w:t>
            </w:r>
            <w:r w:rsidRPr="00593DE5">
              <w:rPr>
                <w:rFonts w:ascii="GHEA Grapalat" w:hAnsi="GHEA Grapalat" w:cs="Calibri"/>
                <w:sz w:val="20"/>
                <w:szCs w:val="20"/>
                <w:lang w:val="ru-RU"/>
              </w:rPr>
              <w:t xml:space="preserve"> 4,55 </w:t>
            </w:r>
            <w:r w:rsidRPr="00630F86">
              <w:rPr>
                <w:rFonts w:ascii="GHEA Grapalat" w:hAnsi="GHEA Grapalat" w:cs="Calibri"/>
                <w:sz w:val="20"/>
                <w:szCs w:val="20"/>
              </w:rPr>
              <w:t>մմ</w:t>
            </w:r>
            <w:r w:rsidRPr="00593DE5">
              <w:rPr>
                <w:rFonts w:ascii="GHEA Grapalat" w:hAnsi="GHEA Grapalat" w:cs="Calibri"/>
                <w:sz w:val="20"/>
                <w:szCs w:val="20"/>
                <w:lang w:val="ru-RU"/>
              </w:rPr>
              <w:t xml:space="preserve"> </w:t>
            </w:r>
            <w:r w:rsidRPr="00630F86">
              <w:rPr>
                <w:rFonts w:ascii="GHEA Grapalat" w:hAnsi="GHEA Grapalat" w:cs="Calibri"/>
                <w:sz w:val="20"/>
                <w:szCs w:val="20"/>
              </w:rPr>
              <w:t>հաստությամբ</w:t>
            </w:r>
            <w:r w:rsidRPr="00593DE5">
              <w:rPr>
                <w:rFonts w:ascii="GHEA Grapalat" w:hAnsi="GHEA Grapalat" w:cs="Calibri"/>
                <w:sz w:val="20"/>
                <w:szCs w:val="20"/>
                <w:lang w:val="ru-RU"/>
              </w:rPr>
              <w:t xml:space="preserve">, </w:t>
            </w:r>
            <w:r w:rsidRPr="00630F86">
              <w:rPr>
                <w:rFonts w:ascii="GHEA Grapalat" w:hAnsi="GHEA Grapalat" w:cs="Calibri"/>
                <w:sz w:val="20"/>
                <w:szCs w:val="20"/>
              </w:rPr>
              <w:t>պաշտպանիչ</w:t>
            </w:r>
            <w:r w:rsidRPr="00593DE5">
              <w:rPr>
                <w:rFonts w:ascii="GHEA Grapalat" w:hAnsi="GHEA Grapalat" w:cs="Calibri"/>
                <w:sz w:val="20"/>
                <w:szCs w:val="20"/>
                <w:lang w:val="ru-RU"/>
              </w:rPr>
              <w:t xml:space="preserve"> </w:t>
            </w:r>
            <w:r w:rsidRPr="00630F86">
              <w:rPr>
                <w:rFonts w:ascii="GHEA Grapalat" w:hAnsi="GHEA Grapalat" w:cs="Calibri"/>
                <w:sz w:val="20"/>
                <w:szCs w:val="20"/>
              </w:rPr>
              <w:t>շերտը՝</w:t>
            </w:r>
            <w:r w:rsidRPr="00593DE5">
              <w:rPr>
                <w:rFonts w:ascii="GHEA Grapalat" w:hAnsi="GHEA Grapalat" w:cs="Calibri"/>
                <w:sz w:val="20"/>
                <w:szCs w:val="20"/>
                <w:lang w:val="ru-RU"/>
              </w:rPr>
              <w:t xml:space="preserve"> 1,0</w:t>
            </w:r>
            <w:r w:rsidRPr="00630F86">
              <w:rPr>
                <w:rFonts w:ascii="GHEA Grapalat" w:hAnsi="GHEA Grapalat" w:cs="Calibri"/>
                <w:sz w:val="20"/>
                <w:szCs w:val="20"/>
              </w:rPr>
              <w:t>մմ</w:t>
            </w:r>
            <w:r w:rsidRPr="00593DE5">
              <w:rPr>
                <w:rFonts w:ascii="GHEA Grapalat" w:hAnsi="GHEA Grapalat" w:cs="Calibri"/>
                <w:sz w:val="20"/>
                <w:szCs w:val="20"/>
                <w:lang w:val="ru-RU"/>
              </w:rPr>
              <w:t>, 1</w:t>
            </w:r>
            <w:r w:rsidRPr="00630F86">
              <w:rPr>
                <w:rFonts w:ascii="GHEA Grapalat" w:hAnsi="GHEA Grapalat" w:cs="Calibri"/>
                <w:sz w:val="20"/>
                <w:szCs w:val="20"/>
              </w:rPr>
              <w:t>քմ</w:t>
            </w:r>
            <w:r w:rsidRPr="00593DE5">
              <w:rPr>
                <w:rFonts w:ascii="GHEA Grapalat" w:hAnsi="GHEA Grapalat" w:cs="Calibri"/>
                <w:sz w:val="20"/>
                <w:szCs w:val="20"/>
                <w:lang w:val="ru-RU"/>
              </w:rPr>
              <w:t>-</w:t>
            </w:r>
            <w:r w:rsidRPr="00630F86">
              <w:rPr>
                <w:rFonts w:ascii="GHEA Grapalat" w:hAnsi="GHEA Grapalat" w:cs="Calibri"/>
                <w:sz w:val="20"/>
                <w:szCs w:val="20"/>
              </w:rPr>
              <w:t>ի</w:t>
            </w:r>
            <w:r w:rsidRPr="00593DE5">
              <w:rPr>
                <w:rFonts w:ascii="GHEA Grapalat" w:hAnsi="GHEA Grapalat" w:cs="Calibri"/>
                <w:sz w:val="20"/>
                <w:szCs w:val="20"/>
                <w:lang w:val="ru-RU"/>
              </w:rPr>
              <w:t xml:space="preserve"> </w:t>
            </w:r>
            <w:r w:rsidRPr="00630F86">
              <w:rPr>
                <w:rFonts w:ascii="GHEA Grapalat" w:hAnsi="GHEA Grapalat" w:cs="Calibri"/>
                <w:sz w:val="20"/>
                <w:szCs w:val="20"/>
              </w:rPr>
              <w:t>քաշը</w:t>
            </w:r>
            <w:r w:rsidRPr="00593DE5">
              <w:rPr>
                <w:rFonts w:ascii="GHEA Grapalat" w:hAnsi="GHEA Grapalat" w:cs="Calibri"/>
                <w:sz w:val="20"/>
                <w:szCs w:val="20"/>
                <w:lang w:val="ru-RU"/>
              </w:rPr>
              <w:t xml:space="preserve"> </w:t>
            </w:r>
            <w:r w:rsidRPr="00630F86">
              <w:rPr>
                <w:rFonts w:ascii="GHEA Grapalat" w:hAnsi="GHEA Grapalat" w:cs="Calibri"/>
                <w:sz w:val="20"/>
                <w:szCs w:val="20"/>
              </w:rPr>
              <w:t>ոչ</w:t>
            </w:r>
            <w:r w:rsidRPr="00593DE5">
              <w:rPr>
                <w:rFonts w:ascii="GHEA Grapalat" w:hAnsi="GHEA Grapalat" w:cs="Calibri"/>
                <w:sz w:val="20"/>
                <w:szCs w:val="20"/>
                <w:lang w:val="ru-RU"/>
              </w:rPr>
              <w:t xml:space="preserve"> </w:t>
            </w:r>
            <w:r w:rsidRPr="00630F86">
              <w:rPr>
                <w:rFonts w:ascii="GHEA Grapalat" w:hAnsi="GHEA Grapalat" w:cs="Calibri"/>
                <w:sz w:val="20"/>
                <w:szCs w:val="20"/>
              </w:rPr>
              <w:t>պակաս</w:t>
            </w:r>
            <w:r w:rsidRPr="00593DE5">
              <w:rPr>
                <w:rFonts w:ascii="GHEA Grapalat" w:hAnsi="GHEA Grapalat" w:cs="Calibri"/>
                <w:sz w:val="20"/>
                <w:szCs w:val="20"/>
                <w:lang w:val="ru-RU"/>
              </w:rPr>
              <w:t xml:space="preserve"> </w:t>
            </w:r>
            <w:r w:rsidRPr="00630F86">
              <w:rPr>
                <w:rFonts w:ascii="GHEA Grapalat" w:hAnsi="GHEA Grapalat" w:cs="Calibri"/>
                <w:sz w:val="20"/>
                <w:szCs w:val="20"/>
              </w:rPr>
              <w:t>քան</w:t>
            </w:r>
            <w:r w:rsidRPr="00593DE5">
              <w:rPr>
                <w:rFonts w:ascii="GHEA Grapalat" w:hAnsi="GHEA Grapalat" w:cs="Calibri"/>
                <w:sz w:val="20"/>
                <w:szCs w:val="20"/>
                <w:lang w:val="ru-RU"/>
              </w:rPr>
              <w:t xml:space="preserve"> 3,2</w:t>
            </w:r>
            <w:r w:rsidRPr="00630F86">
              <w:rPr>
                <w:rFonts w:ascii="GHEA Grapalat" w:hAnsi="GHEA Grapalat" w:cs="Calibri"/>
                <w:sz w:val="20"/>
                <w:szCs w:val="20"/>
              </w:rPr>
              <w:t>կգ</w:t>
            </w:r>
            <w:r w:rsidRPr="00593DE5">
              <w:rPr>
                <w:rFonts w:ascii="GHEA Grapalat" w:hAnsi="GHEA Grapalat" w:cs="Calibri"/>
                <w:sz w:val="20"/>
                <w:szCs w:val="20"/>
                <w:lang w:val="ru-RU"/>
              </w:rPr>
              <w:t xml:space="preserve">, </w:t>
            </w:r>
            <w:r w:rsidRPr="00630F86">
              <w:rPr>
                <w:rFonts w:ascii="GHEA Grapalat" w:hAnsi="GHEA Grapalat" w:cs="Calibri"/>
                <w:sz w:val="20"/>
                <w:szCs w:val="20"/>
              </w:rPr>
              <w:t>սոսնձումով</w:t>
            </w:r>
            <w:r w:rsidRPr="00593DE5">
              <w:rPr>
                <w:rFonts w:ascii="GHEA Grapalat" w:hAnsi="GHEA Grapalat" w:cs="Calibri"/>
                <w:sz w:val="20"/>
                <w:szCs w:val="20"/>
                <w:lang w:val="ru-RU"/>
              </w:rPr>
              <w:t>, 3-4</w:t>
            </w:r>
            <w:r w:rsidRPr="00630F86">
              <w:rPr>
                <w:rFonts w:ascii="GHEA Grapalat" w:hAnsi="GHEA Grapalat" w:cs="Calibri"/>
                <w:sz w:val="20"/>
                <w:szCs w:val="20"/>
              </w:rPr>
              <w:t>մմ</w:t>
            </w:r>
            <w:r w:rsidRPr="00593DE5">
              <w:rPr>
                <w:rFonts w:ascii="GHEA Grapalat" w:hAnsi="GHEA Grapalat" w:cs="Calibri"/>
                <w:sz w:val="20"/>
                <w:szCs w:val="20"/>
                <w:lang w:val="ru-RU"/>
              </w:rPr>
              <w:t xml:space="preserve"> </w:t>
            </w:r>
            <w:r w:rsidRPr="00630F86">
              <w:rPr>
                <w:rFonts w:ascii="GHEA Grapalat" w:hAnsi="GHEA Grapalat" w:cs="Calibri"/>
                <w:sz w:val="20"/>
                <w:szCs w:val="20"/>
              </w:rPr>
              <w:t>հաստությամբ</w:t>
            </w:r>
            <w:r w:rsidRPr="00593DE5">
              <w:rPr>
                <w:rFonts w:ascii="GHEA Grapalat" w:hAnsi="GHEA Grapalat" w:cs="Calibri"/>
                <w:sz w:val="20"/>
                <w:szCs w:val="20"/>
                <w:lang w:val="ru-RU"/>
              </w:rPr>
              <w:t xml:space="preserve"> </w:t>
            </w:r>
            <w:r w:rsidRPr="00630F86">
              <w:rPr>
                <w:rFonts w:ascii="GHEA Grapalat" w:hAnsi="GHEA Grapalat" w:cs="Calibri"/>
                <w:sz w:val="20"/>
                <w:szCs w:val="20"/>
              </w:rPr>
              <w:lastRenderedPageBreak/>
              <w:t>ինքնահարթեցվող</w:t>
            </w:r>
            <w:r w:rsidRPr="00593DE5">
              <w:rPr>
                <w:rFonts w:ascii="GHEA Grapalat" w:hAnsi="GHEA Grapalat" w:cs="Calibri"/>
                <w:sz w:val="20"/>
                <w:szCs w:val="20"/>
                <w:lang w:val="ru-RU"/>
              </w:rPr>
              <w:t xml:space="preserve"> </w:t>
            </w:r>
            <w:r w:rsidRPr="00630F86">
              <w:rPr>
                <w:rFonts w:ascii="GHEA Grapalat" w:hAnsi="GHEA Grapalat" w:cs="Calibri"/>
                <w:sz w:val="20"/>
                <w:szCs w:val="20"/>
              </w:rPr>
              <w:t>հատակի</w:t>
            </w:r>
            <w:r w:rsidRPr="00593DE5">
              <w:rPr>
                <w:rFonts w:ascii="GHEA Grapalat" w:hAnsi="GHEA Grapalat" w:cs="Calibri"/>
                <w:sz w:val="20"/>
                <w:szCs w:val="20"/>
                <w:lang w:val="ru-RU"/>
              </w:rPr>
              <w:t xml:space="preserve"> </w:t>
            </w:r>
            <w:r w:rsidRPr="00630F86">
              <w:rPr>
                <w:rFonts w:ascii="GHEA Grapalat" w:hAnsi="GHEA Grapalat" w:cs="Calibri"/>
                <w:sz w:val="20"/>
                <w:szCs w:val="20"/>
              </w:rPr>
              <w:t>պատրաստումով</w:t>
            </w:r>
            <w:r w:rsidRPr="00593DE5">
              <w:rPr>
                <w:rFonts w:ascii="GHEA Grapalat" w:hAnsi="GHEA Grapalat" w:cs="Calibri"/>
                <w:sz w:val="20"/>
                <w:szCs w:val="20"/>
                <w:lang w:val="ru-RU"/>
              </w:rPr>
              <w:t xml:space="preserve">, </w:t>
            </w:r>
            <w:r w:rsidRPr="00630F86">
              <w:rPr>
                <w:rFonts w:ascii="GHEA Grapalat" w:hAnsi="GHEA Grapalat" w:cs="Calibri"/>
                <w:sz w:val="20"/>
                <w:szCs w:val="20"/>
              </w:rPr>
              <w:t>սոսնձումով</w:t>
            </w:r>
            <w:r w:rsidRPr="00593DE5">
              <w:rPr>
                <w:rFonts w:ascii="GHEA Grapalat" w:hAnsi="GHEA Grapalat" w:cs="Calibri"/>
                <w:sz w:val="20"/>
                <w:szCs w:val="20"/>
                <w:lang w:val="ru-RU"/>
              </w:rPr>
              <w:t xml:space="preserve"> (</w:t>
            </w:r>
            <w:r w:rsidRPr="00630F86">
              <w:rPr>
                <w:rFonts w:ascii="GHEA Grapalat" w:hAnsi="GHEA Grapalat" w:cs="Calibri"/>
                <w:sz w:val="20"/>
                <w:szCs w:val="20"/>
              </w:rPr>
              <w:t>ընդգրկում</w:t>
            </w:r>
            <w:r w:rsidRPr="00593DE5">
              <w:rPr>
                <w:rFonts w:ascii="GHEA Grapalat" w:hAnsi="GHEA Grapalat" w:cs="Calibri"/>
                <w:sz w:val="20"/>
                <w:szCs w:val="20"/>
                <w:lang w:val="ru-RU"/>
              </w:rPr>
              <w:t xml:space="preserve"> </w:t>
            </w:r>
            <w:r w:rsidRPr="00630F86">
              <w:rPr>
                <w:rFonts w:ascii="GHEA Grapalat" w:hAnsi="GHEA Grapalat" w:cs="Calibri"/>
                <w:sz w:val="20"/>
                <w:szCs w:val="20"/>
              </w:rPr>
              <w:t>է</w:t>
            </w:r>
            <w:r w:rsidRPr="00593DE5">
              <w:rPr>
                <w:rFonts w:ascii="GHEA Grapalat" w:hAnsi="GHEA Grapalat" w:cs="Calibri"/>
                <w:sz w:val="20"/>
                <w:szCs w:val="20"/>
                <w:lang w:val="ru-RU"/>
              </w:rPr>
              <w:t xml:space="preserve"> </w:t>
            </w:r>
            <w:r w:rsidRPr="00630F86">
              <w:rPr>
                <w:rFonts w:ascii="GHEA Grapalat" w:hAnsi="GHEA Grapalat" w:cs="Calibri"/>
                <w:sz w:val="20"/>
                <w:szCs w:val="20"/>
              </w:rPr>
              <w:t>հ</w:t>
            </w:r>
            <w:r w:rsidRPr="00593DE5">
              <w:rPr>
                <w:rFonts w:ascii="GHEA Grapalat" w:hAnsi="GHEA Grapalat" w:cs="Calibri"/>
                <w:sz w:val="20"/>
                <w:szCs w:val="20"/>
                <w:lang w:val="ru-RU"/>
              </w:rPr>
              <w:t>=80</w:t>
            </w:r>
            <w:r w:rsidRPr="00630F86">
              <w:rPr>
                <w:rFonts w:ascii="GHEA Grapalat" w:hAnsi="GHEA Grapalat" w:cs="Calibri"/>
                <w:sz w:val="20"/>
                <w:szCs w:val="20"/>
              </w:rPr>
              <w:t>մմ</w:t>
            </w:r>
            <w:r w:rsidRPr="00593DE5">
              <w:rPr>
                <w:rFonts w:ascii="GHEA Grapalat" w:hAnsi="GHEA Grapalat" w:cs="Calibri"/>
                <w:sz w:val="20"/>
                <w:szCs w:val="20"/>
                <w:lang w:val="ru-RU"/>
              </w:rPr>
              <w:t xml:space="preserve"> </w:t>
            </w:r>
            <w:r w:rsidRPr="00630F86">
              <w:rPr>
                <w:rFonts w:ascii="GHEA Grapalat" w:hAnsi="GHEA Grapalat" w:cs="Calibri"/>
                <w:sz w:val="20"/>
                <w:szCs w:val="20"/>
              </w:rPr>
              <w:t>շրիշակների</w:t>
            </w:r>
            <w:r w:rsidRPr="00593DE5">
              <w:rPr>
                <w:rFonts w:ascii="GHEA Grapalat" w:hAnsi="GHEA Grapalat" w:cs="Calibri"/>
                <w:sz w:val="20"/>
                <w:szCs w:val="20"/>
                <w:lang w:val="ru-RU"/>
              </w:rPr>
              <w:t xml:space="preserve"> </w:t>
            </w:r>
            <w:r w:rsidRPr="00630F86">
              <w:rPr>
                <w:rFonts w:ascii="GHEA Grapalat" w:hAnsi="GHEA Grapalat" w:cs="Calibri"/>
                <w:sz w:val="20"/>
                <w:szCs w:val="20"/>
              </w:rPr>
              <w:t>մակերեսը</w:t>
            </w:r>
            <w:r w:rsidRPr="00593DE5">
              <w:rPr>
                <w:rFonts w:ascii="GHEA Grapalat" w:hAnsi="GHEA Grapalat" w:cs="Calibri"/>
                <w:sz w:val="20"/>
                <w:szCs w:val="20"/>
                <w:lang w:val="ru-RU"/>
              </w:rPr>
              <w:t xml:space="preserve">): </w:t>
            </w:r>
            <w:r w:rsidRPr="00630F86">
              <w:rPr>
                <w:rFonts w:ascii="GHEA Grapalat" w:hAnsi="GHEA Grapalat" w:cs="Calibri"/>
                <w:sz w:val="20"/>
                <w:szCs w:val="20"/>
              </w:rPr>
              <w:t>Շրիշակները</w:t>
            </w:r>
            <w:r w:rsidRPr="00593DE5">
              <w:rPr>
                <w:rFonts w:ascii="GHEA Grapalat" w:hAnsi="GHEA Grapalat" w:cs="Calibri"/>
                <w:sz w:val="20"/>
                <w:szCs w:val="20"/>
                <w:lang w:val="ru-RU"/>
              </w:rPr>
              <w:t xml:space="preserve"> </w:t>
            </w:r>
            <w:r w:rsidRPr="00630F86">
              <w:rPr>
                <w:rFonts w:ascii="GHEA Grapalat" w:hAnsi="GHEA Grapalat" w:cs="Calibri"/>
                <w:sz w:val="20"/>
                <w:szCs w:val="20"/>
              </w:rPr>
              <w:t>ՊՎՔ</w:t>
            </w:r>
            <w:r w:rsidRPr="00593DE5">
              <w:rPr>
                <w:rFonts w:ascii="GHEA Grapalat" w:hAnsi="GHEA Grapalat" w:cs="Calibri"/>
                <w:sz w:val="20"/>
                <w:szCs w:val="20"/>
                <w:lang w:val="ru-RU"/>
              </w:rPr>
              <w:t xml:space="preserve"> </w:t>
            </w:r>
            <w:r w:rsidRPr="00630F86">
              <w:rPr>
                <w:rFonts w:ascii="GHEA Grapalat" w:hAnsi="GHEA Grapalat" w:cs="Calibri"/>
                <w:sz w:val="20"/>
                <w:szCs w:val="20"/>
              </w:rPr>
              <w:t>վինիլային</w:t>
            </w:r>
            <w:r w:rsidRPr="00593DE5">
              <w:rPr>
                <w:rFonts w:ascii="GHEA Grapalat" w:hAnsi="GHEA Grapalat" w:cs="Calibri"/>
                <w:sz w:val="20"/>
                <w:szCs w:val="20"/>
                <w:lang w:val="ru-RU"/>
              </w:rPr>
              <w:t xml:space="preserve"> </w:t>
            </w:r>
            <w:r w:rsidRPr="00630F86">
              <w:rPr>
                <w:rFonts w:ascii="GHEA Grapalat" w:hAnsi="GHEA Grapalat" w:cs="Calibri"/>
                <w:sz w:val="20"/>
                <w:szCs w:val="20"/>
              </w:rPr>
              <w:t>նյութից</w:t>
            </w:r>
            <w:r w:rsidRPr="00593DE5">
              <w:rPr>
                <w:rFonts w:ascii="GHEA Grapalat" w:hAnsi="GHEA Grapalat" w:cs="Calibri"/>
                <w:sz w:val="20"/>
                <w:szCs w:val="20"/>
                <w:lang w:val="ru-RU"/>
              </w:rPr>
              <w:t xml:space="preserve"> </w:t>
            </w:r>
            <w:r w:rsidRPr="00630F86">
              <w:rPr>
                <w:rFonts w:ascii="GHEA Grapalat" w:hAnsi="GHEA Grapalat" w:cs="Calibri"/>
                <w:sz w:val="20"/>
                <w:szCs w:val="20"/>
              </w:rPr>
              <w:t>ինքնակպչուն</w:t>
            </w:r>
          </w:p>
        </w:tc>
        <w:tc>
          <w:tcPr>
            <w:tcW w:w="709" w:type="dxa"/>
            <w:noWrap/>
            <w:vAlign w:val="center"/>
          </w:tcPr>
          <w:p w:rsidR="00B722FB" w:rsidRPr="00630F86" w:rsidRDefault="00B722FB" w:rsidP="00134792">
            <w:pPr>
              <w:jc w:val="center"/>
              <w:rPr>
                <w:rFonts w:ascii="GHEA Grapalat" w:hAnsi="GHEA Grapalat" w:cs="Calibri"/>
                <w:sz w:val="20"/>
                <w:szCs w:val="20"/>
              </w:rPr>
            </w:pPr>
            <w:r w:rsidRPr="00630F86">
              <w:rPr>
                <w:rFonts w:ascii="GHEA Grapalat" w:hAnsi="GHEA Grapalat"/>
                <w:sz w:val="20"/>
                <w:szCs w:val="20"/>
              </w:rPr>
              <w:lastRenderedPageBreak/>
              <w:t>քմ</w:t>
            </w:r>
          </w:p>
        </w:tc>
        <w:tc>
          <w:tcPr>
            <w:tcW w:w="425" w:type="dxa"/>
            <w:noWrap/>
            <w:vAlign w:val="center"/>
          </w:tcPr>
          <w:p w:rsidR="00B722FB" w:rsidRPr="00630F86" w:rsidRDefault="00B722FB" w:rsidP="00B722FB">
            <w:pPr>
              <w:jc w:val="center"/>
              <w:rPr>
                <w:rFonts w:ascii="GHEA Grapalat" w:hAnsi="GHEA Grapalat" w:cs="Calibri"/>
                <w:sz w:val="20"/>
                <w:szCs w:val="20"/>
              </w:rPr>
            </w:pPr>
            <w:r w:rsidRPr="00630F86">
              <w:rPr>
                <w:rFonts w:ascii="GHEA Grapalat" w:hAnsi="GHEA Grapalat" w:cs="Calibri"/>
                <w:sz w:val="20"/>
                <w:szCs w:val="20"/>
              </w:rPr>
              <w:t>1</w:t>
            </w:r>
          </w:p>
        </w:tc>
        <w:tc>
          <w:tcPr>
            <w:tcW w:w="1418" w:type="dxa"/>
            <w:noWrap/>
            <w:vAlign w:val="center"/>
          </w:tcPr>
          <w:p w:rsidR="00B722FB" w:rsidRPr="004341B0" w:rsidRDefault="00B722FB" w:rsidP="000C6892">
            <w:pPr>
              <w:jc w:val="center"/>
              <w:rPr>
                <w:rFonts w:ascii="GHEA Grapalat" w:hAnsi="GHEA Grapalat" w:cs="Calibri"/>
                <w:sz w:val="20"/>
                <w:szCs w:val="20"/>
              </w:rPr>
            </w:pPr>
            <w:r w:rsidRPr="004341B0">
              <w:rPr>
                <w:rFonts w:ascii="GHEA Grapalat" w:hAnsi="GHEA Grapalat" w:cs="Calibri"/>
                <w:sz w:val="20"/>
                <w:szCs w:val="20"/>
              </w:rPr>
              <w:t>21,600</w:t>
            </w:r>
          </w:p>
        </w:tc>
        <w:tc>
          <w:tcPr>
            <w:tcW w:w="992" w:type="dxa"/>
            <w:noWrap/>
            <w:vAlign w:val="center"/>
          </w:tcPr>
          <w:p w:rsidR="00B722FB" w:rsidRPr="004341B0" w:rsidRDefault="00B722FB" w:rsidP="000C6892">
            <w:pPr>
              <w:jc w:val="center"/>
              <w:rPr>
                <w:rFonts w:ascii="GHEA Grapalat" w:hAnsi="GHEA Grapalat" w:cs="Calibri"/>
                <w:sz w:val="20"/>
                <w:szCs w:val="20"/>
              </w:rPr>
            </w:pPr>
            <w:r w:rsidRPr="004341B0">
              <w:rPr>
                <w:rFonts w:ascii="GHEA Grapalat" w:hAnsi="GHEA Grapalat" w:cs="Calibri"/>
                <w:sz w:val="20"/>
                <w:szCs w:val="20"/>
              </w:rPr>
              <w:t>2,800</w:t>
            </w:r>
          </w:p>
        </w:tc>
        <w:tc>
          <w:tcPr>
            <w:tcW w:w="1134" w:type="dxa"/>
            <w:noWrap/>
            <w:vAlign w:val="center"/>
          </w:tcPr>
          <w:p w:rsidR="00B722FB" w:rsidRPr="004341B0" w:rsidRDefault="00B722FB" w:rsidP="00B722FB">
            <w:pPr>
              <w:jc w:val="center"/>
              <w:rPr>
                <w:rFonts w:ascii="GHEA Grapalat" w:hAnsi="GHEA Grapalat" w:cs="Calibri"/>
                <w:sz w:val="20"/>
                <w:szCs w:val="20"/>
              </w:rPr>
            </w:pPr>
          </w:p>
        </w:tc>
        <w:tc>
          <w:tcPr>
            <w:tcW w:w="1134" w:type="dxa"/>
            <w:noWrap/>
            <w:vAlign w:val="center"/>
          </w:tcPr>
          <w:p w:rsidR="00B722FB" w:rsidRPr="004341B0" w:rsidRDefault="00B722FB" w:rsidP="00B722FB">
            <w:pPr>
              <w:jc w:val="center"/>
              <w:rPr>
                <w:rFonts w:ascii="GHEA Grapalat" w:hAnsi="GHEA Grapalat" w:cs="Calibri"/>
                <w:sz w:val="20"/>
                <w:szCs w:val="20"/>
              </w:rPr>
            </w:pPr>
            <w:r w:rsidRPr="004341B0">
              <w:rPr>
                <w:rFonts w:ascii="GHEA Grapalat" w:hAnsi="GHEA Grapalat" w:cs="Calibri"/>
                <w:sz w:val="20"/>
                <w:szCs w:val="20"/>
              </w:rPr>
              <w:t>18,80</w:t>
            </w:r>
          </w:p>
        </w:tc>
        <w:tc>
          <w:tcPr>
            <w:tcW w:w="1276" w:type="dxa"/>
            <w:noWrap/>
            <w:vAlign w:val="center"/>
          </w:tcPr>
          <w:p w:rsidR="00B722FB" w:rsidRPr="004341B0" w:rsidRDefault="007343AA" w:rsidP="007343AA">
            <w:pPr>
              <w:jc w:val="center"/>
              <w:rPr>
                <w:rFonts w:ascii="GHEA Grapalat" w:hAnsi="GHEA Grapalat" w:cs="Calibri"/>
                <w:sz w:val="20"/>
                <w:szCs w:val="20"/>
              </w:rPr>
            </w:pPr>
            <w:r w:rsidRPr="004341B0">
              <w:rPr>
                <w:rFonts w:ascii="GHEA Grapalat" w:hAnsi="GHEA Grapalat" w:cs="Calibri"/>
                <w:sz w:val="20"/>
                <w:szCs w:val="18"/>
                <w:lang w:val="hy-AM"/>
              </w:rPr>
              <w:t>նյութեր</w:t>
            </w:r>
          </w:p>
        </w:tc>
        <w:tc>
          <w:tcPr>
            <w:tcW w:w="992" w:type="dxa"/>
            <w:noWrap/>
            <w:vAlign w:val="center"/>
          </w:tcPr>
          <w:p w:rsidR="00B722FB" w:rsidRPr="004341B0" w:rsidRDefault="00B722FB" w:rsidP="00B722FB">
            <w:pPr>
              <w:jc w:val="center"/>
              <w:rPr>
                <w:rFonts w:ascii="GHEA Grapalat" w:hAnsi="GHEA Grapalat" w:cs="Calibri"/>
                <w:sz w:val="20"/>
                <w:szCs w:val="20"/>
              </w:rPr>
            </w:pPr>
          </w:p>
        </w:tc>
        <w:tc>
          <w:tcPr>
            <w:tcW w:w="850" w:type="dxa"/>
            <w:noWrap/>
            <w:vAlign w:val="center"/>
          </w:tcPr>
          <w:p w:rsidR="00B722FB" w:rsidRPr="004341B0" w:rsidRDefault="00B722FB" w:rsidP="00B722FB">
            <w:pPr>
              <w:jc w:val="center"/>
              <w:rPr>
                <w:rFonts w:ascii="GHEA Grapalat" w:hAnsi="GHEA Grapalat" w:cs="Calibri"/>
                <w:sz w:val="20"/>
                <w:szCs w:val="20"/>
              </w:rPr>
            </w:pPr>
          </w:p>
        </w:tc>
        <w:tc>
          <w:tcPr>
            <w:tcW w:w="851" w:type="dxa"/>
            <w:noWrap/>
            <w:vAlign w:val="center"/>
          </w:tcPr>
          <w:p w:rsidR="00B722FB" w:rsidRPr="004341B0" w:rsidRDefault="00B722FB" w:rsidP="00B722FB">
            <w:pPr>
              <w:jc w:val="center"/>
              <w:rPr>
                <w:rFonts w:ascii="GHEA Grapalat" w:hAnsi="GHEA Grapalat" w:cs="Calibri"/>
                <w:sz w:val="20"/>
                <w:szCs w:val="20"/>
              </w:rPr>
            </w:pPr>
          </w:p>
        </w:tc>
        <w:tc>
          <w:tcPr>
            <w:tcW w:w="1134" w:type="dxa"/>
            <w:noWrap/>
            <w:vAlign w:val="center"/>
          </w:tcPr>
          <w:p w:rsidR="00B722FB" w:rsidRPr="004341B0" w:rsidRDefault="007343AA" w:rsidP="00B722FB">
            <w:pPr>
              <w:jc w:val="center"/>
              <w:rPr>
                <w:rFonts w:ascii="GHEA Grapalat" w:hAnsi="GHEA Grapalat" w:cs="Arial"/>
                <w:sz w:val="20"/>
                <w:szCs w:val="20"/>
                <w:lang w:val="hy-AM"/>
              </w:rPr>
            </w:pPr>
            <w:r w:rsidRPr="004341B0">
              <w:rPr>
                <w:rFonts w:ascii="GHEA Grapalat" w:hAnsi="GHEA Grapalat" w:cs="Arial"/>
                <w:sz w:val="20"/>
                <w:szCs w:val="20"/>
                <w:lang w:val="hy-AM"/>
              </w:rPr>
              <w:t>14,12</w:t>
            </w:r>
          </w:p>
        </w:tc>
      </w:tr>
      <w:tr w:rsidR="00B722FB" w:rsidRPr="00C01417" w:rsidTr="00134792">
        <w:trPr>
          <w:trHeight w:val="255"/>
        </w:trPr>
        <w:tc>
          <w:tcPr>
            <w:tcW w:w="568" w:type="dxa"/>
            <w:noWrap/>
            <w:vAlign w:val="center"/>
          </w:tcPr>
          <w:p w:rsidR="00B722FB" w:rsidRPr="00460FD7" w:rsidRDefault="00B722FB" w:rsidP="004A1A7A">
            <w:pPr>
              <w:rPr>
                <w:rFonts w:ascii="GHEA Grapalat" w:hAnsi="GHEA Grapalat"/>
                <w:sz w:val="20"/>
                <w:szCs w:val="20"/>
                <w:lang w:val="ru-RU"/>
              </w:rPr>
            </w:pPr>
            <w:r>
              <w:rPr>
                <w:rFonts w:ascii="GHEA Grapalat" w:hAnsi="GHEA Grapalat"/>
                <w:sz w:val="20"/>
                <w:szCs w:val="20"/>
              </w:rPr>
              <w:lastRenderedPageBreak/>
              <w:t>11</w:t>
            </w:r>
            <w:r w:rsidR="004A1A7A">
              <w:rPr>
                <w:rFonts w:ascii="GHEA Grapalat" w:hAnsi="GHEA Grapalat"/>
                <w:sz w:val="20"/>
                <w:szCs w:val="20"/>
                <w:lang w:val="ru-RU"/>
              </w:rPr>
              <w:t>6</w:t>
            </w:r>
          </w:p>
        </w:tc>
        <w:tc>
          <w:tcPr>
            <w:tcW w:w="2551" w:type="dxa"/>
            <w:noWrap/>
            <w:vAlign w:val="center"/>
          </w:tcPr>
          <w:p w:rsidR="00B722FB" w:rsidRPr="00593DE5" w:rsidRDefault="00B722FB" w:rsidP="00B722FB">
            <w:pPr>
              <w:spacing w:line="240" w:lineRule="auto"/>
              <w:rPr>
                <w:rFonts w:ascii="GHEA Grapalat" w:hAnsi="GHEA Grapalat" w:cs="Calibri"/>
                <w:b/>
                <w:bCs/>
                <w:sz w:val="20"/>
                <w:szCs w:val="20"/>
                <w:lang w:val="ru-RU"/>
              </w:rPr>
            </w:pPr>
            <w:r w:rsidRPr="00630F86">
              <w:rPr>
                <w:rFonts w:ascii="GHEA Grapalat" w:hAnsi="GHEA Grapalat" w:cs="Calibri"/>
                <w:sz w:val="20"/>
                <w:szCs w:val="20"/>
              </w:rPr>
              <w:t>Գորգահատակի</w:t>
            </w:r>
            <w:r w:rsidRPr="00593DE5">
              <w:rPr>
                <w:rFonts w:ascii="GHEA Grapalat" w:hAnsi="GHEA Grapalat" w:cs="Calibri"/>
                <w:sz w:val="20"/>
                <w:szCs w:val="20"/>
                <w:lang w:val="ru-RU"/>
              </w:rPr>
              <w:t xml:space="preserve"> </w:t>
            </w:r>
            <w:r w:rsidRPr="00630F86">
              <w:rPr>
                <w:rFonts w:ascii="GHEA Grapalat" w:hAnsi="GHEA Grapalat" w:cs="Calibri"/>
                <w:sz w:val="20"/>
                <w:szCs w:val="20"/>
              </w:rPr>
              <w:t>իրականացում</w:t>
            </w:r>
            <w:r w:rsidRPr="00593DE5">
              <w:rPr>
                <w:rFonts w:ascii="GHEA Grapalat" w:hAnsi="GHEA Grapalat" w:cs="Calibri"/>
                <w:sz w:val="20"/>
                <w:szCs w:val="20"/>
                <w:lang w:val="ru-RU"/>
              </w:rPr>
              <w:t xml:space="preserve"> 4,5</w:t>
            </w:r>
            <w:r w:rsidRPr="00630F86">
              <w:rPr>
                <w:rFonts w:ascii="GHEA Grapalat" w:hAnsi="GHEA Grapalat" w:cs="Calibri"/>
                <w:sz w:val="20"/>
                <w:szCs w:val="20"/>
              </w:rPr>
              <w:t>մմ</w:t>
            </w:r>
            <w:r w:rsidRPr="00593DE5">
              <w:rPr>
                <w:rFonts w:ascii="GHEA Grapalat" w:hAnsi="GHEA Grapalat" w:cs="Calibri"/>
                <w:sz w:val="20"/>
                <w:szCs w:val="20"/>
                <w:lang w:val="ru-RU"/>
              </w:rPr>
              <w:t xml:space="preserve"> </w:t>
            </w:r>
            <w:r w:rsidRPr="00630F86">
              <w:rPr>
                <w:rFonts w:ascii="GHEA Grapalat" w:hAnsi="GHEA Grapalat" w:cs="Calibri"/>
                <w:sz w:val="20"/>
                <w:szCs w:val="20"/>
              </w:rPr>
              <w:t>հաստությամբ</w:t>
            </w:r>
            <w:r w:rsidRPr="00593DE5">
              <w:rPr>
                <w:rFonts w:ascii="GHEA Grapalat" w:hAnsi="GHEA Grapalat" w:cs="Calibri"/>
                <w:sz w:val="20"/>
                <w:szCs w:val="20"/>
                <w:lang w:val="ru-RU"/>
              </w:rPr>
              <w:t xml:space="preserve"> (</w:t>
            </w:r>
            <w:r w:rsidRPr="00630F86">
              <w:rPr>
                <w:rFonts w:ascii="GHEA Grapalat" w:hAnsi="GHEA Grapalat" w:cs="Calibri"/>
                <w:sz w:val="20"/>
                <w:szCs w:val="20"/>
              </w:rPr>
              <w:t>պաշտպանիչ</w:t>
            </w:r>
            <w:r w:rsidRPr="00593DE5">
              <w:rPr>
                <w:rFonts w:ascii="GHEA Grapalat" w:hAnsi="GHEA Grapalat" w:cs="Calibri"/>
                <w:sz w:val="20"/>
                <w:szCs w:val="20"/>
                <w:lang w:val="ru-RU"/>
              </w:rPr>
              <w:t xml:space="preserve"> </w:t>
            </w:r>
            <w:r w:rsidRPr="00630F86">
              <w:rPr>
                <w:rFonts w:ascii="GHEA Grapalat" w:hAnsi="GHEA Grapalat" w:cs="Calibri"/>
                <w:sz w:val="20"/>
                <w:szCs w:val="20"/>
              </w:rPr>
              <w:t>շերտով</w:t>
            </w:r>
            <w:r w:rsidRPr="00593DE5">
              <w:rPr>
                <w:rFonts w:ascii="GHEA Grapalat" w:hAnsi="GHEA Grapalat" w:cs="Calibri"/>
                <w:sz w:val="20"/>
                <w:szCs w:val="20"/>
                <w:lang w:val="ru-RU"/>
              </w:rPr>
              <w:t xml:space="preserve">, </w:t>
            </w:r>
            <w:r w:rsidRPr="00630F86">
              <w:rPr>
                <w:rFonts w:ascii="GHEA Grapalat" w:hAnsi="GHEA Grapalat" w:cs="Calibri"/>
                <w:sz w:val="20"/>
                <w:szCs w:val="20"/>
              </w:rPr>
              <w:t>դասը</w:t>
            </w:r>
            <w:r w:rsidRPr="00593DE5">
              <w:rPr>
                <w:rFonts w:ascii="GHEA Grapalat" w:hAnsi="GHEA Grapalat" w:cs="Calibri"/>
                <w:sz w:val="20"/>
                <w:szCs w:val="20"/>
                <w:lang w:val="ru-RU"/>
              </w:rPr>
              <w:t xml:space="preserve"> 33, 1</w:t>
            </w:r>
            <w:r w:rsidRPr="00630F86">
              <w:rPr>
                <w:rFonts w:ascii="GHEA Grapalat" w:hAnsi="GHEA Grapalat" w:cs="Calibri"/>
                <w:sz w:val="20"/>
                <w:szCs w:val="20"/>
              </w:rPr>
              <w:t>քմ</w:t>
            </w:r>
            <w:r w:rsidRPr="00593DE5">
              <w:rPr>
                <w:rFonts w:ascii="GHEA Grapalat" w:hAnsi="GHEA Grapalat" w:cs="Calibri"/>
                <w:sz w:val="20"/>
                <w:szCs w:val="20"/>
                <w:lang w:val="ru-RU"/>
              </w:rPr>
              <w:t xml:space="preserve"> </w:t>
            </w:r>
            <w:r w:rsidRPr="00630F86">
              <w:rPr>
                <w:rFonts w:ascii="GHEA Grapalat" w:hAnsi="GHEA Grapalat" w:cs="Calibri"/>
                <w:sz w:val="20"/>
                <w:szCs w:val="20"/>
              </w:rPr>
              <w:t>քաշը՝</w:t>
            </w:r>
            <w:r w:rsidRPr="00593DE5">
              <w:rPr>
                <w:rFonts w:ascii="GHEA Grapalat" w:hAnsi="GHEA Grapalat" w:cs="Calibri"/>
                <w:sz w:val="20"/>
                <w:szCs w:val="20"/>
                <w:lang w:val="ru-RU"/>
              </w:rPr>
              <w:t xml:space="preserve"> 1,5</w:t>
            </w:r>
            <w:r w:rsidRPr="00630F86">
              <w:rPr>
                <w:rFonts w:ascii="GHEA Grapalat" w:hAnsi="GHEA Grapalat" w:cs="Calibri"/>
                <w:sz w:val="20"/>
                <w:szCs w:val="20"/>
              </w:rPr>
              <w:t>կգ</w:t>
            </w:r>
            <w:r w:rsidRPr="00593DE5">
              <w:rPr>
                <w:rFonts w:ascii="GHEA Grapalat" w:hAnsi="GHEA Grapalat" w:cs="Calibri"/>
                <w:sz w:val="20"/>
                <w:szCs w:val="20"/>
                <w:lang w:val="ru-RU"/>
              </w:rPr>
              <w:t xml:space="preserve">, </w:t>
            </w:r>
            <w:r w:rsidRPr="00630F86">
              <w:rPr>
                <w:rFonts w:ascii="GHEA Grapalat" w:hAnsi="GHEA Grapalat" w:cs="Calibri"/>
                <w:sz w:val="20"/>
                <w:szCs w:val="20"/>
              </w:rPr>
              <w:t>ձայնամեկուսացումը՝</w:t>
            </w:r>
            <w:r w:rsidRPr="00593DE5">
              <w:rPr>
                <w:rFonts w:ascii="GHEA Grapalat" w:hAnsi="GHEA Grapalat" w:cs="Calibri"/>
                <w:sz w:val="20"/>
                <w:szCs w:val="20"/>
                <w:lang w:val="ru-RU"/>
              </w:rPr>
              <w:t xml:space="preserve"> 22 </w:t>
            </w:r>
            <w:r w:rsidRPr="00630F86">
              <w:rPr>
                <w:rFonts w:ascii="GHEA Grapalat" w:hAnsi="GHEA Grapalat" w:cs="Calibri"/>
                <w:sz w:val="20"/>
                <w:szCs w:val="20"/>
              </w:rPr>
              <w:t>դեցիբել</w:t>
            </w:r>
            <w:r w:rsidRPr="00593DE5">
              <w:rPr>
                <w:rFonts w:ascii="GHEA Grapalat" w:hAnsi="GHEA Grapalat" w:cs="Calibri"/>
                <w:sz w:val="20"/>
                <w:szCs w:val="20"/>
                <w:lang w:val="ru-RU"/>
              </w:rPr>
              <w:t xml:space="preserve">, 100% </w:t>
            </w:r>
            <w:r w:rsidRPr="00630F86">
              <w:rPr>
                <w:rFonts w:ascii="GHEA Grapalat" w:hAnsi="GHEA Grapalat" w:cs="Calibri"/>
                <w:sz w:val="20"/>
                <w:szCs w:val="20"/>
              </w:rPr>
              <w:t>PA</w:t>
            </w:r>
            <w:r w:rsidRPr="00593DE5">
              <w:rPr>
                <w:rFonts w:ascii="GHEA Grapalat" w:hAnsi="GHEA Grapalat" w:cs="Calibri"/>
                <w:sz w:val="20"/>
                <w:szCs w:val="20"/>
                <w:lang w:val="ru-RU"/>
              </w:rPr>
              <w:t xml:space="preserve">), </w:t>
            </w:r>
            <w:r w:rsidRPr="00630F86">
              <w:rPr>
                <w:rFonts w:ascii="GHEA Grapalat" w:hAnsi="GHEA Grapalat" w:cs="Calibri"/>
                <w:sz w:val="20"/>
                <w:szCs w:val="20"/>
              </w:rPr>
              <w:t>ինքնահարթեցվող</w:t>
            </w:r>
            <w:r w:rsidRPr="00593DE5">
              <w:rPr>
                <w:rFonts w:ascii="GHEA Grapalat" w:hAnsi="GHEA Grapalat" w:cs="Calibri"/>
                <w:sz w:val="20"/>
                <w:szCs w:val="20"/>
                <w:lang w:val="ru-RU"/>
              </w:rPr>
              <w:t xml:space="preserve"> </w:t>
            </w:r>
            <w:r w:rsidRPr="00630F86">
              <w:rPr>
                <w:rFonts w:ascii="GHEA Grapalat" w:hAnsi="GHEA Grapalat" w:cs="Calibri"/>
                <w:sz w:val="20"/>
                <w:szCs w:val="20"/>
              </w:rPr>
              <w:t>շերտի</w:t>
            </w:r>
            <w:r w:rsidRPr="00593DE5">
              <w:rPr>
                <w:rFonts w:ascii="GHEA Grapalat" w:hAnsi="GHEA Grapalat" w:cs="Calibri"/>
                <w:sz w:val="20"/>
                <w:szCs w:val="20"/>
                <w:lang w:val="ru-RU"/>
              </w:rPr>
              <w:t xml:space="preserve"> </w:t>
            </w:r>
            <w:r w:rsidRPr="00630F86">
              <w:rPr>
                <w:rFonts w:ascii="GHEA Grapalat" w:hAnsi="GHEA Grapalat" w:cs="Calibri"/>
                <w:sz w:val="20"/>
                <w:szCs w:val="20"/>
              </w:rPr>
              <w:t>պատրաստումով</w:t>
            </w:r>
            <w:r w:rsidRPr="00593DE5">
              <w:rPr>
                <w:rFonts w:ascii="GHEA Grapalat" w:hAnsi="GHEA Grapalat" w:cs="Calibri"/>
                <w:sz w:val="20"/>
                <w:szCs w:val="20"/>
                <w:lang w:val="ru-RU"/>
              </w:rPr>
              <w:t xml:space="preserve"> </w:t>
            </w:r>
            <w:r w:rsidRPr="00630F86">
              <w:rPr>
                <w:rFonts w:ascii="GHEA Grapalat" w:hAnsi="GHEA Grapalat" w:cs="Calibri"/>
                <w:sz w:val="20"/>
                <w:szCs w:val="20"/>
              </w:rPr>
              <w:t>և</w:t>
            </w:r>
            <w:r w:rsidRPr="00593DE5">
              <w:rPr>
                <w:rFonts w:ascii="GHEA Grapalat" w:hAnsi="GHEA Grapalat" w:cs="Calibri"/>
                <w:sz w:val="20"/>
                <w:szCs w:val="20"/>
                <w:lang w:val="ru-RU"/>
              </w:rPr>
              <w:t xml:space="preserve"> </w:t>
            </w:r>
            <w:r w:rsidRPr="00630F86">
              <w:rPr>
                <w:rFonts w:ascii="GHEA Grapalat" w:hAnsi="GHEA Grapalat" w:cs="Calibri"/>
                <w:sz w:val="20"/>
                <w:szCs w:val="20"/>
              </w:rPr>
              <w:t>սոսնձումով</w:t>
            </w:r>
            <w:r w:rsidRPr="00593DE5">
              <w:rPr>
                <w:rFonts w:ascii="GHEA Grapalat" w:hAnsi="GHEA Grapalat" w:cs="Calibri"/>
                <w:sz w:val="20"/>
                <w:szCs w:val="20"/>
                <w:lang w:val="ru-RU"/>
              </w:rPr>
              <w:t xml:space="preserve"> (</w:t>
            </w:r>
            <w:r w:rsidRPr="00630F86">
              <w:rPr>
                <w:rFonts w:ascii="GHEA Grapalat" w:hAnsi="GHEA Grapalat" w:cs="Calibri"/>
                <w:sz w:val="20"/>
                <w:szCs w:val="20"/>
              </w:rPr>
              <w:t>ընդգրկում</w:t>
            </w:r>
            <w:r w:rsidRPr="00593DE5">
              <w:rPr>
                <w:rFonts w:ascii="GHEA Grapalat" w:hAnsi="GHEA Grapalat" w:cs="Calibri"/>
                <w:sz w:val="20"/>
                <w:szCs w:val="20"/>
                <w:lang w:val="ru-RU"/>
              </w:rPr>
              <w:t xml:space="preserve"> </w:t>
            </w:r>
            <w:r w:rsidRPr="00630F86">
              <w:rPr>
                <w:rFonts w:ascii="GHEA Grapalat" w:hAnsi="GHEA Grapalat" w:cs="Calibri"/>
                <w:sz w:val="20"/>
                <w:szCs w:val="20"/>
              </w:rPr>
              <w:t>է</w:t>
            </w:r>
            <w:r w:rsidRPr="00593DE5">
              <w:rPr>
                <w:rFonts w:ascii="GHEA Grapalat" w:hAnsi="GHEA Grapalat" w:cs="Calibri"/>
                <w:sz w:val="20"/>
                <w:szCs w:val="20"/>
                <w:lang w:val="ru-RU"/>
              </w:rPr>
              <w:t xml:space="preserve"> </w:t>
            </w:r>
            <w:r w:rsidRPr="00630F86">
              <w:rPr>
                <w:rFonts w:ascii="GHEA Grapalat" w:hAnsi="GHEA Grapalat" w:cs="Calibri"/>
                <w:sz w:val="20"/>
                <w:szCs w:val="20"/>
              </w:rPr>
              <w:t>հ</w:t>
            </w:r>
            <w:r w:rsidRPr="00593DE5">
              <w:rPr>
                <w:rFonts w:ascii="GHEA Grapalat" w:hAnsi="GHEA Grapalat" w:cs="Calibri"/>
                <w:sz w:val="20"/>
                <w:szCs w:val="20"/>
                <w:lang w:val="ru-RU"/>
              </w:rPr>
              <w:t>=80</w:t>
            </w:r>
            <w:r w:rsidRPr="00630F86">
              <w:rPr>
                <w:rFonts w:ascii="GHEA Grapalat" w:hAnsi="GHEA Grapalat" w:cs="Calibri"/>
                <w:sz w:val="20"/>
                <w:szCs w:val="20"/>
              </w:rPr>
              <w:t>մմ</w:t>
            </w:r>
            <w:r w:rsidRPr="00593DE5">
              <w:rPr>
                <w:rFonts w:ascii="GHEA Grapalat" w:hAnsi="GHEA Grapalat" w:cs="Calibri"/>
                <w:sz w:val="20"/>
                <w:szCs w:val="20"/>
                <w:lang w:val="ru-RU"/>
              </w:rPr>
              <w:t xml:space="preserve"> </w:t>
            </w:r>
            <w:r w:rsidRPr="00630F86">
              <w:rPr>
                <w:rFonts w:ascii="GHEA Grapalat" w:hAnsi="GHEA Grapalat" w:cs="Calibri"/>
                <w:sz w:val="20"/>
                <w:szCs w:val="20"/>
              </w:rPr>
              <w:t>շրիշակների</w:t>
            </w:r>
            <w:r w:rsidRPr="00593DE5">
              <w:rPr>
                <w:rFonts w:ascii="GHEA Grapalat" w:hAnsi="GHEA Grapalat" w:cs="Calibri"/>
                <w:sz w:val="20"/>
                <w:szCs w:val="20"/>
                <w:lang w:val="ru-RU"/>
              </w:rPr>
              <w:t xml:space="preserve"> </w:t>
            </w:r>
            <w:r w:rsidRPr="00630F86">
              <w:rPr>
                <w:rFonts w:ascii="GHEA Grapalat" w:hAnsi="GHEA Grapalat" w:cs="Calibri"/>
                <w:sz w:val="20"/>
                <w:szCs w:val="20"/>
              </w:rPr>
              <w:t>մակերեսը</w:t>
            </w:r>
            <w:r w:rsidRPr="00593DE5">
              <w:rPr>
                <w:rFonts w:ascii="GHEA Grapalat" w:hAnsi="GHEA Grapalat" w:cs="Calibri"/>
                <w:sz w:val="20"/>
                <w:szCs w:val="20"/>
                <w:lang w:val="ru-RU"/>
              </w:rPr>
              <w:t xml:space="preserve">)  </w:t>
            </w:r>
          </w:p>
        </w:tc>
        <w:tc>
          <w:tcPr>
            <w:tcW w:w="709" w:type="dxa"/>
            <w:noWrap/>
            <w:vAlign w:val="center"/>
          </w:tcPr>
          <w:p w:rsidR="00B722FB" w:rsidRPr="00630F86" w:rsidRDefault="00B722FB" w:rsidP="00134792">
            <w:pPr>
              <w:jc w:val="center"/>
              <w:rPr>
                <w:rFonts w:ascii="GHEA Grapalat" w:hAnsi="GHEA Grapalat" w:cs="Calibri"/>
                <w:sz w:val="20"/>
                <w:szCs w:val="20"/>
              </w:rPr>
            </w:pPr>
            <w:r w:rsidRPr="00630F86">
              <w:rPr>
                <w:rFonts w:ascii="GHEA Grapalat" w:hAnsi="GHEA Grapalat"/>
                <w:sz w:val="20"/>
                <w:szCs w:val="20"/>
              </w:rPr>
              <w:t>քմ</w:t>
            </w:r>
          </w:p>
        </w:tc>
        <w:tc>
          <w:tcPr>
            <w:tcW w:w="425" w:type="dxa"/>
            <w:noWrap/>
            <w:vAlign w:val="center"/>
          </w:tcPr>
          <w:p w:rsidR="00B722FB" w:rsidRPr="00630F86" w:rsidRDefault="00B722FB" w:rsidP="00B722FB">
            <w:pPr>
              <w:jc w:val="center"/>
              <w:rPr>
                <w:rFonts w:ascii="GHEA Grapalat" w:hAnsi="GHEA Grapalat" w:cs="Calibri"/>
                <w:sz w:val="20"/>
                <w:szCs w:val="20"/>
              </w:rPr>
            </w:pPr>
            <w:r w:rsidRPr="00630F86">
              <w:rPr>
                <w:rFonts w:ascii="GHEA Grapalat" w:hAnsi="GHEA Grapalat" w:cs="Calibri"/>
                <w:sz w:val="20"/>
                <w:szCs w:val="20"/>
              </w:rPr>
              <w:t>1</w:t>
            </w:r>
          </w:p>
        </w:tc>
        <w:tc>
          <w:tcPr>
            <w:tcW w:w="1418" w:type="dxa"/>
            <w:noWrap/>
            <w:vAlign w:val="center"/>
          </w:tcPr>
          <w:p w:rsidR="00B722FB" w:rsidRPr="004341B0" w:rsidRDefault="00B722FB" w:rsidP="007343AA">
            <w:pPr>
              <w:jc w:val="center"/>
              <w:rPr>
                <w:rFonts w:ascii="GHEA Grapalat" w:hAnsi="GHEA Grapalat" w:cs="Calibri"/>
                <w:sz w:val="20"/>
                <w:szCs w:val="20"/>
              </w:rPr>
            </w:pPr>
            <w:r w:rsidRPr="004341B0">
              <w:rPr>
                <w:rFonts w:ascii="GHEA Grapalat" w:hAnsi="GHEA Grapalat" w:cs="Calibri"/>
                <w:sz w:val="20"/>
                <w:szCs w:val="20"/>
              </w:rPr>
              <w:t>14,9</w:t>
            </w:r>
            <w:r w:rsidR="007343AA" w:rsidRPr="004341B0">
              <w:rPr>
                <w:rFonts w:ascii="GHEA Grapalat" w:hAnsi="GHEA Grapalat" w:cs="Calibri"/>
                <w:sz w:val="20"/>
                <w:szCs w:val="20"/>
                <w:lang w:val="hy-AM"/>
              </w:rPr>
              <w:t>1</w:t>
            </w:r>
            <w:r w:rsidR="004341B0" w:rsidRPr="004341B0">
              <w:rPr>
                <w:rFonts w:ascii="GHEA Grapalat" w:hAnsi="GHEA Grapalat" w:cs="Calibri"/>
                <w:sz w:val="20"/>
                <w:szCs w:val="20"/>
                <w:lang w:val="hy-AM"/>
              </w:rPr>
              <w:t>0</w:t>
            </w:r>
          </w:p>
        </w:tc>
        <w:tc>
          <w:tcPr>
            <w:tcW w:w="992" w:type="dxa"/>
            <w:noWrap/>
            <w:vAlign w:val="center"/>
          </w:tcPr>
          <w:p w:rsidR="00B722FB" w:rsidRPr="004341B0" w:rsidRDefault="00B722FB" w:rsidP="000C6892">
            <w:pPr>
              <w:jc w:val="center"/>
              <w:rPr>
                <w:rFonts w:ascii="GHEA Grapalat" w:hAnsi="GHEA Grapalat" w:cs="Calibri"/>
                <w:sz w:val="20"/>
                <w:szCs w:val="20"/>
              </w:rPr>
            </w:pPr>
            <w:r w:rsidRPr="004341B0">
              <w:rPr>
                <w:rFonts w:ascii="GHEA Grapalat" w:hAnsi="GHEA Grapalat" w:cs="Calibri"/>
                <w:sz w:val="20"/>
                <w:szCs w:val="20"/>
              </w:rPr>
              <w:t>2,800</w:t>
            </w:r>
          </w:p>
        </w:tc>
        <w:tc>
          <w:tcPr>
            <w:tcW w:w="1134" w:type="dxa"/>
            <w:noWrap/>
            <w:vAlign w:val="center"/>
          </w:tcPr>
          <w:p w:rsidR="00B722FB" w:rsidRPr="004341B0" w:rsidRDefault="00B722FB" w:rsidP="00B722FB">
            <w:pPr>
              <w:jc w:val="center"/>
              <w:rPr>
                <w:rFonts w:ascii="GHEA Grapalat" w:hAnsi="GHEA Grapalat" w:cs="Calibri"/>
                <w:sz w:val="20"/>
                <w:szCs w:val="20"/>
              </w:rPr>
            </w:pPr>
          </w:p>
        </w:tc>
        <w:tc>
          <w:tcPr>
            <w:tcW w:w="1134" w:type="dxa"/>
            <w:noWrap/>
            <w:vAlign w:val="center"/>
          </w:tcPr>
          <w:p w:rsidR="00B722FB" w:rsidRPr="004341B0" w:rsidRDefault="00B722FB" w:rsidP="007343AA">
            <w:pPr>
              <w:jc w:val="center"/>
              <w:rPr>
                <w:rFonts w:ascii="GHEA Grapalat" w:hAnsi="GHEA Grapalat" w:cs="Calibri"/>
                <w:sz w:val="20"/>
                <w:szCs w:val="20"/>
              </w:rPr>
            </w:pPr>
            <w:r w:rsidRPr="004341B0">
              <w:rPr>
                <w:rFonts w:ascii="GHEA Grapalat" w:hAnsi="GHEA Grapalat" w:cs="Calibri"/>
                <w:sz w:val="20"/>
                <w:szCs w:val="20"/>
              </w:rPr>
              <w:t>12,1</w:t>
            </w:r>
            <w:r w:rsidR="007343AA" w:rsidRPr="004341B0">
              <w:rPr>
                <w:rFonts w:ascii="GHEA Grapalat" w:hAnsi="GHEA Grapalat" w:cs="Calibri"/>
                <w:sz w:val="20"/>
                <w:szCs w:val="20"/>
                <w:lang w:val="hy-AM"/>
              </w:rPr>
              <w:t>1</w:t>
            </w:r>
          </w:p>
        </w:tc>
        <w:tc>
          <w:tcPr>
            <w:tcW w:w="1276" w:type="dxa"/>
            <w:noWrap/>
            <w:vAlign w:val="center"/>
          </w:tcPr>
          <w:p w:rsidR="00B722FB" w:rsidRPr="004341B0" w:rsidRDefault="007343AA" w:rsidP="007343AA">
            <w:pPr>
              <w:jc w:val="center"/>
              <w:rPr>
                <w:rFonts w:ascii="GHEA Grapalat" w:hAnsi="GHEA Grapalat" w:cs="Calibri"/>
                <w:sz w:val="20"/>
                <w:szCs w:val="20"/>
              </w:rPr>
            </w:pPr>
            <w:r w:rsidRPr="004341B0">
              <w:rPr>
                <w:rFonts w:ascii="GHEA Grapalat" w:hAnsi="GHEA Grapalat" w:cs="Calibri"/>
                <w:sz w:val="20"/>
                <w:szCs w:val="18"/>
                <w:lang w:val="hy-AM"/>
              </w:rPr>
              <w:t>նյութեր</w:t>
            </w:r>
          </w:p>
        </w:tc>
        <w:tc>
          <w:tcPr>
            <w:tcW w:w="992" w:type="dxa"/>
            <w:noWrap/>
            <w:vAlign w:val="center"/>
          </w:tcPr>
          <w:p w:rsidR="00B722FB" w:rsidRPr="004341B0" w:rsidRDefault="00B722FB" w:rsidP="00B722FB">
            <w:pPr>
              <w:jc w:val="center"/>
              <w:rPr>
                <w:rFonts w:ascii="GHEA Grapalat" w:hAnsi="GHEA Grapalat" w:cs="Calibri"/>
                <w:sz w:val="20"/>
                <w:szCs w:val="20"/>
              </w:rPr>
            </w:pPr>
          </w:p>
        </w:tc>
        <w:tc>
          <w:tcPr>
            <w:tcW w:w="850" w:type="dxa"/>
            <w:noWrap/>
            <w:vAlign w:val="center"/>
          </w:tcPr>
          <w:p w:rsidR="00B722FB" w:rsidRPr="004341B0" w:rsidRDefault="00B722FB" w:rsidP="00B722FB">
            <w:pPr>
              <w:jc w:val="center"/>
              <w:rPr>
                <w:rFonts w:ascii="GHEA Grapalat" w:hAnsi="GHEA Grapalat" w:cs="Calibri"/>
                <w:sz w:val="20"/>
                <w:szCs w:val="20"/>
              </w:rPr>
            </w:pPr>
          </w:p>
        </w:tc>
        <w:tc>
          <w:tcPr>
            <w:tcW w:w="851" w:type="dxa"/>
            <w:noWrap/>
            <w:vAlign w:val="center"/>
          </w:tcPr>
          <w:p w:rsidR="00B722FB" w:rsidRPr="004341B0" w:rsidRDefault="00B722FB" w:rsidP="00B722FB">
            <w:pPr>
              <w:jc w:val="center"/>
              <w:rPr>
                <w:rFonts w:ascii="GHEA Grapalat" w:hAnsi="GHEA Grapalat" w:cs="Calibri"/>
                <w:sz w:val="20"/>
                <w:szCs w:val="20"/>
              </w:rPr>
            </w:pPr>
          </w:p>
        </w:tc>
        <w:tc>
          <w:tcPr>
            <w:tcW w:w="1134" w:type="dxa"/>
            <w:noWrap/>
            <w:vAlign w:val="center"/>
          </w:tcPr>
          <w:p w:rsidR="00B722FB" w:rsidRPr="004341B0" w:rsidRDefault="007343AA" w:rsidP="00B722FB">
            <w:pPr>
              <w:jc w:val="center"/>
              <w:rPr>
                <w:rFonts w:ascii="GHEA Grapalat" w:hAnsi="GHEA Grapalat" w:cs="Arial"/>
                <w:sz w:val="20"/>
                <w:szCs w:val="20"/>
                <w:lang w:val="hy-AM"/>
              </w:rPr>
            </w:pPr>
            <w:r w:rsidRPr="004341B0">
              <w:rPr>
                <w:rFonts w:ascii="GHEA Grapalat" w:hAnsi="GHEA Grapalat" w:cs="Arial"/>
                <w:sz w:val="20"/>
                <w:szCs w:val="20"/>
                <w:lang w:val="hy-AM"/>
              </w:rPr>
              <w:t>9,1</w:t>
            </w:r>
            <w:r w:rsidR="004341B0">
              <w:rPr>
                <w:rFonts w:ascii="GHEA Grapalat" w:hAnsi="GHEA Grapalat" w:cs="Arial"/>
                <w:sz w:val="20"/>
                <w:szCs w:val="20"/>
                <w:lang w:val="hy-AM"/>
              </w:rPr>
              <w:t>0</w:t>
            </w:r>
          </w:p>
        </w:tc>
      </w:tr>
      <w:tr w:rsidR="00B919DD" w:rsidRPr="00C01417" w:rsidTr="00E66388">
        <w:trPr>
          <w:trHeight w:val="255"/>
        </w:trPr>
        <w:tc>
          <w:tcPr>
            <w:tcW w:w="568" w:type="dxa"/>
            <w:vMerge w:val="restart"/>
            <w:noWrap/>
            <w:vAlign w:val="center"/>
          </w:tcPr>
          <w:p w:rsidR="00B919DD" w:rsidRPr="00B919DD" w:rsidRDefault="00B919DD" w:rsidP="004A1A7A">
            <w:pPr>
              <w:rPr>
                <w:rFonts w:ascii="GHEA Grapalat" w:hAnsi="GHEA Grapalat"/>
                <w:sz w:val="20"/>
                <w:szCs w:val="20"/>
                <w:lang w:val="ru-RU"/>
              </w:rPr>
            </w:pPr>
            <w:r>
              <w:rPr>
                <w:rFonts w:ascii="GHEA Grapalat" w:hAnsi="GHEA Grapalat"/>
                <w:sz w:val="20"/>
                <w:szCs w:val="20"/>
              </w:rPr>
              <w:t>11</w:t>
            </w:r>
            <w:r w:rsidR="004A1A7A">
              <w:rPr>
                <w:rFonts w:ascii="GHEA Grapalat" w:hAnsi="GHEA Grapalat"/>
                <w:sz w:val="20"/>
                <w:szCs w:val="20"/>
                <w:lang w:val="ru-RU"/>
              </w:rPr>
              <w:t>7</w:t>
            </w:r>
          </w:p>
        </w:tc>
        <w:tc>
          <w:tcPr>
            <w:tcW w:w="2551" w:type="dxa"/>
            <w:vMerge w:val="restart"/>
            <w:noWrap/>
            <w:vAlign w:val="center"/>
          </w:tcPr>
          <w:p w:rsidR="00B919DD" w:rsidRPr="00630F86" w:rsidRDefault="00B919DD" w:rsidP="00B722FB">
            <w:pPr>
              <w:spacing w:line="240" w:lineRule="auto"/>
              <w:rPr>
                <w:rFonts w:ascii="GHEA Grapalat" w:hAnsi="GHEA Grapalat" w:cs="Calibri"/>
                <w:b/>
                <w:bCs/>
                <w:sz w:val="20"/>
                <w:szCs w:val="20"/>
              </w:rPr>
            </w:pPr>
            <w:r w:rsidRPr="00630F86">
              <w:rPr>
                <w:rFonts w:ascii="GHEA Grapalat" w:hAnsi="GHEA Grapalat" w:cs="Calibri"/>
                <w:sz w:val="20"/>
                <w:szCs w:val="20"/>
              </w:rPr>
              <w:t>Լամինատե հատակների պատրաստում</w:t>
            </w:r>
          </w:p>
        </w:tc>
        <w:tc>
          <w:tcPr>
            <w:tcW w:w="709" w:type="dxa"/>
            <w:vMerge w:val="restart"/>
            <w:noWrap/>
            <w:vAlign w:val="center"/>
          </w:tcPr>
          <w:p w:rsidR="00B919DD" w:rsidRPr="00630F86" w:rsidRDefault="00B919DD" w:rsidP="00E66388">
            <w:pPr>
              <w:jc w:val="center"/>
              <w:rPr>
                <w:rFonts w:ascii="GHEA Grapalat" w:hAnsi="GHEA Grapalat" w:cs="Calibri"/>
                <w:sz w:val="20"/>
                <w:szCs w:val="20"/>
              </w:rPr>
            </w:pPr>
            <w:r w:rsidRPr="00630F86">
              <w:rPr>
                <w:rFonts w:ascii="GHEA Grapalat" w:hAnsi="GHEA Grapalat"/>
                <w:sz w:val="20"/>
                <w:szCs w:val="20"/>
              </w:rPr>
              <w:t>քմ</w:t>
            </w:r>
          </w:p>
        </w:tc>
        <w:tc>
          <w:tcPr>
            <w:tcW w:w="425" w:type="dxa"/>
            <w:vMerge w:val="restart"/>
            <w:noWrap/>
            <w:vAlign w:val="center"/>
          </w:tcPr>
          <w:p w:rsidR="00B919DD" w:rsidRPr="00630F86" w:rsidRDefault="00B919DD" w:rsidP="00B722FB">
            <w:pPr>
              <w:jc w:val="center"/>
              <w:rPr>
                <w:rFonts w:ascii="GHEA Grapalat" w:hAnsi="GHEA Grapalat" w:cs="Calibri"/>
                <w:sz w:val="20"/>
                <w:szCs w:val="20"/>
              </w:rPr>
            </w:pPr>
            <w:r w:rsidRPr="00630F86">
              <w:rPr>
                <w:rFonts w:ascii="GHEA Grapalat" w:hAnsi="GHEA Grapalat" w:cs="Calibri"/>
                <w:sz w:val="20"/>
                <w:szCs w:val="20"/>
              </w:rPr>
              <w:t>1</w:t>
            </w:r>
          </w:p>
        </w:tc>
        <w:tc>
          <w:tcPr>
            <w:tcW w:w="1418" w:type="dxa"/>
            <w:vMerge w:val="restart"/>
            <w:noWrap/>
            <w:vAlign w:val="center"/>
          </w:tcPr>
          <w:p w:rsidR="00B919DD" w:rsidRPr="00630F86" w:rsidRDefault="00B919DD" w:rsidP="004341B0">
            <w:pPr>
              <w:jc w:val="center"/>
              <w:rPr>
                <w:rFonts w:ascii="GHEA Grapalat" w:hAnsi="GHEA Grapalat" w:cs="Calibri"/>
                <w:sz w:val="20"/>
                <w:szCs w:val="20"/>
              </w:rPr>
            </w:pPr>
            <w:r w:rsidRPr="00630F86">
              <w:rPr>
                <w:rFonts w:ascii="GHEA Grapalat" w:hAnsi="GHEA Grapalat" w:cs="Calibri"/>
                <w:sz w:val="20"/>
                <w:szCs w:val="20"/>
              </w:rPr>
              <w:t>9</w:t>
            </w:r>
            <w:r>
              <w:rPr>
                <w:rFonts w:ascii="GHEA Grapalat" w:hAnsi="GHEA Grapalat" w:cs="Calibri"/>
                <w:sz w:val="20"/>
                <w:szCs w:val="20"/>
              </w:rPr>
              <w:t>,</w:t>
            </w:r>
            <w:r w:rsidRPr="00630F86">
              <w:rPr>
                <w:rFonts w:ascii="GHEA Grapalat" w:hAnsi="GHEA Grapalat" w:cs="Calibri"/>
                <w:sz w:val="20"/>
                <w:szCs w:val="20"/>
              </w:rPr>
              <w:t>7</w:t>
            </w:r>
            <w:r w:rsidR="004341B0">
              <w:rPr>
                <w:rFonts w:ascii="GHEA Grapalat" w:hAnsi="GHEA Grapalat" w:cs="Calibri"/>
                <w:sz w:val="20"/>
                <w:szCs w:val="20"/>
                <w:lang w:val="hy-AM"/>
              </w:rPr>
              <w:t>2</w:t>
            </w:r>
            <w:r>
              <w:rPr>
                <w:rFonts w:ascii="GHEA Grapalat" w:hAnsi="GHEA Grapalat" w:cs="Calibri"/>
                <w:sz w:val="20"/>
                <w:szCs w:val="20"/>
              </w:rPr>
              <w:t>0</w:t>
            </w:r>
          </w:p>
        </w:tc>
        <w:tc>
          <w:tcPr>
            <w:tcW w:w="992" w:type="dxa"/>
            <w:vMerge w:val="restart"/>
            <w:noWrap/>
            <w:vAlign w:val="center"/>
          </w:tcPr>
          <w:p w:rsidR="00B919DD" w:rsidRPr="00630F86" w:rsidRDefault="00B919DD" w:rsidP="000C6892">
            <w:pPr>
              <w:jc w:val="center"/>
              <w:rPr>
                <w:rFonts w:ascii="GHEA Grapalat" w:hAnsi="GHEA Grapalat" w:cs="Calibri"/>
                <w:sz w:val="20"/>
                <w:szCs w:val="20"/>
              </w:rPr>
            </w:pPr>
            <w:r w:rsidRPr="00630F86">
              <w:rPr>
                <w:rFonts w:ascii="GHEA Grapalat" w:hAnsi="GHEA Grapalat" w:cs="Calibri"/>
                <w:sz w:val="20"/>
                <w:szCs w:val="20"/>
              </w:rPr>
              <w:t>4</w:t>
            </w:r>
            <w:r>
              <w:rPr>
                <w:rFonts w:ascii="GHEA Grapalat" w:hAnsi="GHEA Grapalat" w:cs="Calibri"/>
                <w:sz w:val="20"/>
                <w:szCs w:val="20"/>
              </w:rPr>
              <w:t>,</w:t>
            </w:r>
            <w:r w:rsidRPr="00630F86">
              <w:rPr>
                <w:rFonts w:ascii="GHEA Grapalat" w:hAnsi="GHEA Grapalat" w:cs="Calibri"/>
                <w:sz w:val="20"/>
                <w:szCs w:val="20"/>
              </w:rPr>
              <w:t>000</w:t>
            </w:r>
          </w:p>
        </w:tc>
        <w:tc>
          <w:tcPr>
            <w:tcW w:w="1134" w:type="dxa"/>
            <w:vMerge w:val="restart"/>
            <w:noWrap/>
            <w:vAlign w:val="center"/>
          </w:tcPr>
          <w:p w:rsidR="00B919DD" w:rsidRPr="00630F86" w:rsidRDefault="00B919DD" w:rsidP="000C6892">
            <w:pPr>
              <w:jc w:val="center"/>
              <w:rPr>
                <w:rFonts w:ascii="GHEA Grapalat" w:hAnsi="GHEA Grapalat" w:cs="Calibri"/>
                <w:sz w:val="20"/>
                <w:szCs w:val="20"/>
              </w:rPr>
            </w:pPr>
            <w:r w:rsidRPr="00630F86">
              <w:rPr>
                <w:rFonts w:ascii="GHEA Grapalat" w:hAnsi="GHEA Grapalat" w:cs="Calibri"/>
                <w:sz w:val="20"/>
                <w:szCs w:val="20"/>
              </w:rPr>
              <w:t>0</w:t>
            </w:r>
            <w:r>
              <w:rPr>
                <w:rFonts w:ascii="GHEA Grapalat" w:hAnsi="GHEA Grapalat" w:cs="Calibri"/>
                <w:sz w:val="20"/>
                <w:szCs w:val="20"/>
              </w:rPr>
              <w:t>,</w:t>
            </w:r>
            <w:r w:rsidRPr="00630F86">
              <w:rPr>
                <w:rFonts w:ascii="GHEA Grapalat" w:hAnsi="GHEA Grapalat" w:cs="Calibri"/>
                <w:sz w:val="20"/>
                <w:szCs w:val="20"/>
              </w:rPr>
              <w:t>10</w:t>
            </w:r>
            <w:r>
              <w:rPr>
                <w:rFonts w:ascii="GHEA Grapalat" w:hAnsi="GHEA Grapalat" w:cs="Calibri"/>
                <w:sz w:val="20"/>
                <w:szCs w:val="20"/>
              </w:rPr>
              <w:t>0</w:t>
            </w:r>
          </w:p>
        </w:tc>
        <w:tc>
          <w:tcPr>
            <w:tcW w:w="1134" w:type="dxa"/>
            <w:vMerge w:val="restart"/>
            <w:noWrap/>
            <w:vAlign w:val="center"/>
          </w:tcPr>
          <w:p w:rsidR="00B919DD" w:rsidRPr="00630F86" w:rsidRDefault="00B919DD" w:rsidP="004341B0">
            <w:pPr>
              <w:jc w:val="center"/>
              <w:rPr>
                <w:rFonts w:ascii="GHEA Grapalat" w:hAnsi="GHEA Grapalat" w:cs="Calibri"/>
                <w:sz w:val="20"/>
                <w:szCs w:val="20"/>
              </w:rPr>
            </w:pPr>
            <w:r w:rsidRPr="00630F86">
              <w:rPr>
                <w:rFonts w:ascii="GHEA Grapalat" w:hAnsi="GHEA Grapalat" w:cs="Calibri"/>
                <w:sz w:val="20"/>
                <w:szCs w:val="20"/>
              </w:rPr>
              <w:t>5</w:t>
            </w:r>
            <w:r>
              <w:rPr>
                <w:rFonts w:ascii="GHEA Grapalat" w:hAnsi="GHEA Grapalat" w:cs="Calibri"/>
                <w:sz w:val="20"/>
                <w:szCs w:val="20"/>
              </w:rPr>
              <w:t>,</w:t>
            </w:r>
            <w:r w:rsidRPr="00630F86">
              <w:rPr>
                <w:rFonts w:ascii="GHEA Grapalat" w:hAnsi="GHEA Grapalat" w:cs="Calibri"/>
                <w:sz w:val="20"/>
                <w:szCs w:val="20"/>
              </w:rPr>
              <w:t>6</w:t>
            </w:r>
            <w:r w:rsidR="004341B0">
              <w:rPr>
                <w:rFonts w:ascii="GHEA Grapalat" w:hAnsi="GHEA Grapalat" w:cs="Calibri"/>
                <w:sz w:val="20"/>
                <w:szCs w:val="20"/>
                <w:lang w:val="hy-AM"/>
              </w:rPr>
              <w:t>2</w:t>
            </w:r>
          </w:p>
        </w:tc>
        <w:tc>
          <w:tcPr>
            <w:tcW w:w="1276" w:type="dxa"/>
            <w:noWrap/>
            <w:vAlign w:val="bottom"/>
          </w:tcPr>
          <w:p w:rsidR="00B919DD" w:rsidRPr="002D1EB0" w:rsidRDefault="00B919DD" w:rsidP="00B722FB">
            <w:pPr>
              <w:jc w:val="center"/>
              <w:rPr>
                <w:rFonts w:ascii="GHEA Grapalat" w:hAnsi="GHEA Grapalat" w:cs="Calibri"/>
                <w:sz w:val="20"/>
                <w:szCs w:val="20"/>
              </w:rPr>
            </w:pPr>
            <w:r w:rsidRPr="002D1EB0">
              <w:rPr>
                <w:rFonts w:ascii="GHEA Grapalat" w:hAnsi="GHEA Grapalat" w:cs="Calibri"/>
                <w:sz w:val="20"/>
                <w:szCs w:val="18"/>
              </w:rPr>
              <w:t>լամինատ</w:t>
            </w:r>
          </w:p>
        </w:tc>
        <w:tc>
          <w:tcPr>
            <w:tcW w:w="992" w:type="dxa"/>
            <w:noWrap/>
            <w:vAlign w:val="center"/>
          </w:tcPr>
          <w:p w:rsidR="00B919DD" w:rsidRPr="00330969" w:rsidRDefault="00B919DD" w:rsidP="00B722FB">
            <w:pPr>
              <w:jc w:val="center"/>
              <w:rPr>
                <w:rFonts w:ascii="GHEA Grapalat" w:hAnsi="GHEA Grapalat" w:cs="Calibri"/>
                <w:sz w:val="20"/>
                <w:szCs w:val="20"/>
              </w:rPr>
            </w:pPr>
            <w:r w:rsidRPr="00330969">
              <w:rPr>
                <w:rFonts w:ascii="GHEA Grapalat" w:hAnsi="GHEA Grapalat"/>
                <w:sz w:val="20"/>
              </w:rPr>
              <w:t>քմ</w:t>
            </w:r>
          </w:p>
        </w:tc>
        <w:tc>
          <w:tcPr>
            <w:tcW w:w="850" w:type="dxa"/>
            <w:noWrap/>
            <w:vAlign w:val="center"/>
          </w:tcPr>
          <w:p w:rsidR="00B919DD" w:rsidRPr="00630F86" w:rsidRDefault="00B919DD" w:rsidP="00B722FB">
            <w:pPr>
              <w:jc w:val="center"/>
              <w:rPr>
                <w:rFonts w:ascii="GHEA Grapalat" w:hAnsi="GHEA Grapalat" w:cs="Calibri"/>
                <w:sz w:val="20"/>
                <w:szCs w:val="20"/>
              </w:rPr>
            </w:pPr>
            <w:r w:rsidRPr="00630F86">
              <w:rPr>
                <w:rFonts w:ascii="GHEA Grapalat" w:hAnsi="GHEA Grapalat" w:cs="Calibri"/>
                <w:sz w:val="20"/>
                <w:szCs w:val="20"/>
              </w:rPr>
              <w:t>1</w:t>
            </w:r>
            <w:r>
              <w:rPr>
                <w:rFonts w:ascii="GHEA Grapalat" w:hAnsi="GHEA Grapalat" w:cs="Calibri"/>
                <w:sz w:val="20"/>
                <w:szCs w:val="20"/>
              </w:rPr>
              <w:t>,</w:t>
            </w:r>
            <w:r w:rsidRPr="00630F86">
              <w:rPr>
                <w:rFonts w:ascii="GHEA Grapalat" w:hAnsi="GHEA Grapalat" w:cs="Calibri"/>
                <w:sz w:val="20"/>
                <w:szCs w:val="20"/>
              </w:rPr>
              <w:t>02</w:t>
            </w:r>
          </w:p>
        </w:tc>
        <w:tc>
          <w:tcPr>
            <w:tcW w:w="851" w:type="dxa"/>
            <w:noWrap/>
            <w:vAlign w:val="center"/>
          </w:tcPr>
          <w:p w:rsidR="00B919DD" w:rsidRPr="00630F86" w:rsidRDefault="00B919DD" w:rsidP="00B722FB">
            <w:pPr>
              <w:jc w:val="center"/>
              <w:rPr>
                <w:rFonts w:ascii="GHEA Grapalat" w:hAnsi="GHEA Grapalat" w:cs="Calibri"/>
                <w:sz w:val="20"/>
                <w:szCs w:val="20"/>
              </w:rPr>
            </w:pPr>
            <w:r w:rsidRPr="00630F86">
              <w:rPr>
                <w:rFonts w:ascii="GHEA Grapalat" w:hAnsi="GHEA Grapalat" w:cs="Calibri"/>
                <w:sz w:val="20"/>
                <w:szCs w:val="20"/>
              </w:rPr>
              <w:t>3</w:t>
            </w:r>
            <w:r>
              <w:rPr>
                <w:rFonts w:ascii="GHEA Grapalat" w:hAnsi="GHEA Grapalat" w:cs="Calibri"/>
                <w:sz w:val="20"/>
                <w:szCs w:val="20"/>
              </w:rPr>
              <w:t>,</w:t>
            </w:r>
            <w:r w:rsidRPr="00630F86">
              <w:rPr>
                <w:rFonts w:ascii="GHEA Grapalat" w:hAnsi="GHEA Grapalat" w:cs="Calibri"/>
                <w:sz w:val="20"/>
                <w:szCs w:val="20"/>
              </w:rPr>
              <w:t>5</w:t>
            </w:r>
            <w:r>
              <w:rPr>
                <w:rFonts w:ascii="GHEA Grapalat" w:hAnsi="GHEA Grapalat" w:cs="Calibri"/>
                <w:sz w:val="20"/>
                <w:szCs w:val="20"/>
              </w:rPr>
              <w:t>0</w:t>
            </w:r>
          </w:p>
        </w:tc>
        <w:tc>
          <w:tcPr>
            <w:tcW w:w="1134" w:type="dxa"/>
            <w:noWrap/>
            <w:vAlign w:val="center"/>
          </w:tcPr>
          <w:p w:rsidR="00B919DD" w:rsidRPr="004341B0" w:rsidRDefault="00602033" w:rsidP="00B722FB">
            <w:pPr>
              <w:jc w:val="center"/>
              <w:rPr>
                <w:rFonts w:ascii="GHEA Grapalat" w:hAnsi="GHEA Grapalat" w:cs="Arial"/>
                <w:sz w:val="20"/>
                <w:szCs w:val="20"/>
                <w:lang w:val="hy-AM"/>
              </w:rPr>
            </w:pPr>
            <w:r w:rsidRPr="004341B0">
              <w:rPr>
                <w:rFonts w:ascii="GHEA Grapalat" w:hAnsi="GHEA Grapalat" w:cs="Arial"/>
                <w:sz w:val="20"/>
                <w:szCs w:val="20"/>
                <w:lang w:val="hy-AM"/>
              </w:rPr>
              <w:t>4,04</w:t>
            </w:r>
          </w:p>
        </w:tc>
      </w:tr>
      <w:tr w:rsidR="00B919DD" w:rsidRPr="00C01417" w:rsidTr="00140506">
        <w:trPr>
          <w:trHeight w:val="255"/>
        </w:trPr>
        <w:tc>
          <w:tcPr>
            <w:tcW w:w="568" w:type="dxa"/>
            <w:vMerge/>
            <w:noWrap/>
            <w:vAlign w:val="center"/>
          </w:tcPr>
          <w:p w:rsidR="00B919DD" w:rsidRPr="00C01417" w:rsidRDefault="00B919DD" w:rsidP="00B722FB">
            <w:pPr>
              <w:rPr>
                <w:rFonts w:ascii="GHEA Grapalat" w:hAnsi="GHEA Grapalat"/>
                <w:sz w:val="20"/>
                <w:szCs w:val="20"/>
              </w:rPr>
            </w:pPr>
          </w:p>
        </w:tc>
        <w:tc>
          <w:tcPr>
            <w:tcW w:w="2551" w:type="dxa"/>
            <w:vMerge/>
            <w:noWrap/>
            <w:vAlign w:val="center"/>
          </w:tcPr>
          <w:p w:rsidR="00B919DD" w:rsidRPr="00C01417" w:rsidRDefault="00B919DD" w:rsidP="00B722FB">
            <w:pPr>
              <w:spacing w:line="240" w:lineRule="auto"/>
              <w:rPr>
                <w:rFonts w:ascii="GHEA Grapalat" w:hAnsi="GHEA Grapalat" w:cs="Calibri"/>
                <w:b/>
                <w:bCs/>
                <w:sz w:val="20"/>
                <w:szCs w:val="20"/>
              </w:rPr>
            </w:pPr>
          </w:p>
        </w:tc>
        <w:tc>
          <w:tcPr>
            <w:tcW w:w="709" w:type="dxa"/>
            <w:vMerge/>
            <w:noWrap/>
            <w:vAlign w:val="center"/>
          </w:tcPr>
          <w:p w:rsidR="00B919DD" w:rsidRPr="00630F86" w:rsidRDefault="00B919DD" w:rsidP="00B722FB">
            <w:pPr>
              <w:jc w:val="center"/>
              <w:rPr>
                <w:rFonts w:ascii="GHEA Grapalat" w:hAnsi="GHEA Grapalat" w:cs="Calibri"/>
                <w:sz w:val="20"/>
                <w:szCs w:val="20"/>
              </w:rPr>
            </w:pPr>
          </w:p>
        </w:tc>
        <w:tc>
          <w:tcPr>
            <w:tcW w:w="425" w:type="dxa"/>
            <w:vMerge/>
            <w:noWrap/>
            <w:vAlign w:val="center"/>
          </w:tcPr>
          <w:p w:rsidR="00B919DD" w:rsidRPr="00C01417" w:rsidRDefault="00B919DD" w:rsidP="00B722FB">
            <w:pPr>
              <w:jc w:val="center"/>
              <w:rPr>
                <w:rFonts w:ascii="GHEA Grapalat" w:hAnsi="GHEA Grapalat" w:cs="Calibri"/>
                <w:sz w:val="20"/>
                <w:szCs w:val="20"/>
              </w:rPr>
            </w:pPr>
          </w:p>
        </w:tc>
        <w:tc>
          <w:tcPr>
            <w:tcW w:w="1418" w:type="dxa"/>
            <w:vMerge/>
            <w:noWrap/>
            <w:vAlign w:val="center"/>
          </w:tcPr>
          <w:p w:rsidR="00B919DD" w:rsidRPr="00630F86" w:rsidRDefault="00B919DD" w:rsidP="00B722FB">
            <w:pPr>
              <w:jc w:val="center"/>
              <w:rPr>
                <w:rFonts w:ascii="GHEA Grapalat" w:hAnsi="GHEA Grapalat" w:cs="Calibri"/>
                <w:sz w:val="20"/>
                <w:szCs w:val="20"/>
              </w:rPr>
            </w:pPr>
          </w:p>
        </w:tc>
        <w:tc>
          <w:tcPr>
            <w:tcW w:w="992" w:type="dxa"/>
            <w:vMerge/>
            <w:noWrap/>
            <w:vAlign w:val="center"/>
          </w:tcPr>
          <w:p w:rsidR="00B919DD" w:rsidRPr="00630F86" w:rsidRDefault="00B919DD" w:rsidP="00B722FB">
            <w:pPr>
              <w:jc w:val="center"/>
              <w:rPr>
                <w:rFonts w:ascii="GHEA Grapalat" w:hAnsi="GHEA Grapalat" w:cs="Calibri"/>
                <w:sz w:val="20"/>
                <w:szCs w:val="20"/>
              </w:rPr>
            </w:pPr>
          </w:p>
        </w:tc>
        <w:tc>
          <w:tcPr>
            <w:tcW w:w="1134" w:type="dxa"/>
            <w:vMerge/>
            <w:noWrap/>
            <w:vAlign w:val="center"/>
          </w:tcPr>
          <w:p w:rsidR="00B919DD" w:rsidRPr="00630F86" w:rsidRDefault="00B919DD" w:rsidP="00B722FB">
            <w:pPr>
              <w:jc w:val="center"/>
              <w:rPr>
                <w:rFonts w:ascii="GHEA Grapalat" w:hAnsi="GHEA Grapalat" w:cs="Calibri"/>
                <w:sz w:val="20"/>
                <w:szCs w:val="20"/>
              </w:rPr>
            </w:pPr>
          </w:p>
        </w:tc>
        <w:tc>
          <w:tcPr>
            <w:tcW w:w="1134" w:type="dxa"/>
            <w:vMerge/>
            <w:noWrap/>
            <w:vAlign w:val="center"/>
          </w:tcPr>
          <w:p w:rsidR="00B919DD" w:rsidRPr="00630F86" w:rsidRDefault="00B919DD" w:rsidP="00B722FB">
            <w:pPr>
              <w:jc w:val="center"/>
              <w:rPr>
                <w:rFonts w:ascii="GHEA Grapalat" w:hAnsi="GHEA Grapalat" w:cs="Calibri"/>
                <w:sz w:val="20"/>
                <w:szCs w:val="20"/>
              </w:rPr>
            </w:pPr>
          </w:p>
        </w:tc>
        <w:tc>
          <w:tcPr>
            <w:tcW w:w="1276" w:type="dxa"/>
            <w:noWrap/>
            <w:vAlign w:val="bottom"/>
          </w:tcPr>
          <w:p w:rsidR="00B919DD" w:rsidRPr="002D1EB0" w:rsidRDefault="00B919DD" w:rsidP="00B722FB">
            <w:pPr>
              <w:jc w:val="center"/>
              <w:rPr>
                <w:rFonts w:ascii="GHEA Grapalat" w:hAnsi="GHEA Grapalat" w:cs="Calibri"/>
                <w:sz w:val="20"/>
                <w:szCs w:val="20"/>
              </w:rPr>
            </w:pPr>
            <w:r w:rsidRPr="002D1EB0">
              <w:rPr>
                <w:rFonts w:ascii="GHEA Grapalat" w:hAnsi="GHEA Grapalat" w:cs="Calibri"/>
                <w:sz w:val="20"/>
                <w:szCs w:val="18"/>
              </w:rPr>
              <w:t>սպունգ</w:t>
            </w:r>
          </w:p>
        </w:tc>
        <w:tc>
          <w:tcPr>
            <w:tcW w:w="992" w:type="dxa"/>
            <w:noWrap/>
            <w:vAlign w:val="center"/>
          </w:tcPr>
          <w:p w:rsidR="00B919DD" w:rsidRPr="00330969" w:rsidRDefault="00B919DD" w:rsidP="00B722FB">
            <w:pPr>
              <w:jc w:val="center"/>
              <w:rPr>
                <w:rFonts w:ascii="GHEA Grapalat" w:hAnsi="GHEA Grapalat" w:cs="Calibri"/>
                <w:sz w:val="20"/>
                <w:szCs w:val="20"/>
              </w:rPr>
            </w:pPr>
            <w:r w:rsidRPr="00330969">
              <w:rPr>
                <w:rFonts w:ascii="GHEA Grapalat" w:hAnsi="GHEA Grapalat"/>
                <w:sz w:val="20"/>
              </w:rPr>
              <w:t>քմ</w:t>
            </w:r>
          </w:p>
        </w:tc>
        <w:tc>
          <w:tcPr>
            <w:tcW w:w="850" w:type="dxa"/>
            <w:noWrap/>
            <w:vAlign w:val="center"/>
          </w:tcPr>
          <w:p w:rsidR="00B919DD" w:rsidRPr="00630F86" w:rsidRDefault="00B919DD" w:rsidP="00B722FB">
            <w:pPr>
              <w:jc w:val="center"/>
              <w:rPr>
                <w:rFonts w:ascii="GHEA Grapalat" w:hAnsi="GHEA Grapalat" w:cs="Calibri"/>
                <w:sz w:val="20"/>
                <w:szCs w:val="20"/>
              </w:rPr>
            </w:pPr>
            <w:r w:rsidRPr="00630F86">
              <w:rPr>
                <w:rFonts w:ascii="GHEA Grapalat" w:hAnsi="GHEA Grapalat" w:cs="Calibri"/>
                <w:sz w:val="20"/>
                <w:szCs w:val="20"/>
              </w:rPr>
              <w:t>1</w:t>
            </w:r>
            <w:r>
              <w:rPr>
                <w:rFonts w:ascii="GHEA Grapalat" w:hAnsi="GHEA Grapalat" w:cs="Calibri"/>
                <w:sz w:val="20"/>
                <w:szCs w:val="20"/>
              </w:rPr>
              <w:t>,</w:t>
            </w:r>
            <w:r w:rsidRPr="00630F86">
              <w:rPr>
                <w:rFonts w:ascii="GHEA Grapalat" w:hAnsi="GHEA Grapalat" w:cs="Calibri"/>
                <w:sz w:val="20"/>
                <w:szCs w:val="20"/>
              </w:rPr>
              <w:t>05</w:t>
            </w:r>
          </w:p>
        </w:tc>
        <w:tc>
          <w:tcPr>
            <w:tcW w:w="851" w:type="dxa"/>
            <w:noWrap/>
            <w:vAlign w:val="center"/>
          </w:tcPr>
          <w:p w:rsidR="00B919DD" w:rsidRPr="00630F86" w:rsidRDefault="00B919DD" w:rsidP="00B722FB">
            <w:pPr>
              <w:jc w:val="center"/>
              <w:rPr>
                <w:rFonts w:ascii="GHEA Grapalat" w:hAnsi="GHEA Grapalat" w:cs="Calibri"/>
                <w:sz w:val="20"/>
                <w:szCs w:val="20"/>
              </w:rPr>
            </w:pPr>
            <w:r w:rsidRPr="00630F86">
              <w:rPr>
                <w:rFonts w:ascii="GHEA Grapalat" w:hAnsi="GHEA Grapalat" w:cs="Calibri"/>
                <w:sz w:val="20"/>
                <w:szCs w:val="20"/>
              </w:rPr>
              <w:t>0</w:t>
            </w:r>
            <w:r>
              <w:rPr>
                <w:rFonts w:ascii="GHEA Grapalat" w:hAnsi="GHEA Grapalat" w:cs="Calibri"/>
                <w:sz w:val="20"/>
                <w:szCs w:val="20"/>
              </w:rPr>
              <w:t>,</w:t>
            </w:r>
            <w:r w:rsidRPr="00630F86">
              <w:rPr>
                <w:rFonts w:ascii="GHEA Grapalat" w:hAnsi="GHEA Grapalat" w:cs="Calibri"/>
                <w:sz w:val="20"/>
                <w:szCs w:val="20"/>
              </w:rPr>
              <w:t>15</w:t>
            </w:r>
          </w:p>
        </w:tc>
        <w:tc>
          <w:tcPr>
            <w:tcW w:w="1134" w:type="dxa"/>
            <w:noWrap/>
            <w:vAlign w:val="center"/>
          </w:tcPr>
          <w:p w:rsidR="00B919DD" w:rsidRPr="004341B0" w:rsidRDefault="00602033" w:rsidP="00B722FB">
            <w:pPr>
              <w:jc w:val="center"/>
              <w:rPr>
                <w:rFonts w:ascii="GHEA Grapalat" w:hAnsi="GHEA Grapalat" w:cs="Arial"/>
                <w:sz w:val="20"/>
                <w:szCs w:val="20"/>
                <w:lang w:val="hy-AM"/>
              </w:rPr>
            </w:pPr>
            <w:r w:rsidRPr="004341B0">
              <w:rPr>
                <w:rFonts w:ascii="GHEA Grapalat" w:hAnsi="GHEA Grapalat" w:cs="Arial"/>
                <w:sz w:val="20"/>
                <w:szCs w:val="20"/>
                <w:lang w:val="hy-AM"/>
              </w:rPr>
              <w:t>0,18</w:t>
            </w:r>
          </w:p>
        </w:tc>
      </w:tr>
      <w:tr w:rsidR="00B919DD" w:rsidRPr="00C01417" w:rsidTr="00BF1255">
        <w:trPr>
          <w:trHeight w:val="255"/>
        </w:trPr>
        <w:tc>
          <w:tcPr>
            <w:tcW w:w="568" w:type="dxa"/>
            <w:noWrap/>
            <w:vAlign w:val="center"/>
          </w:tcPr>
          <w:p w:rsidR="00B919DD" w:rsidRPr="00C01417" w:rsidRDefault="00B919DD" w:rsidP="00B722FB">
            <w:pPr>
              <w:rPr>
                <w:rFonts w:ascii="GHEA Grapalat" w:hAnsi="GHEA Grapalat"/>
                <w:sz w:val="20"/>
                <w:szCs w:val="20"/>
              </w:rPr>
            </w:pPr>
          </w:p>
        </w:tc>
        <w:tc>
          <w:tcPr>
            <w:tcW w:w="2551" w:type="dxa"/>
            <w:noWrap/>
            <w:vAlign w:val="center"/>
          </w:tcPr>
          <w:p w:rsidR="00B919DD" w:rsidRPr="00C131F3" w:rsidRDefault="00B919DD" w:rsidP="00B722FB">
            <w:pPr>
              <w:spacing w:line="240" w:lineRule="auto"/>
              <w:rPr>
                <w:rFonts w:ascii="GHEA Grapalat" w:hAnsi="GHEA Grapalat" w:cs="Calibri"/>
                <w:b/>
                <w:bCs/>
                <w:sz w:val="20"/>
              </w:rPr>
            </w:pPr>
            <w:r w:rsidRPr="00C131F3">
              <w:rPr>
                <w:rFonts w:ascii="GHEA Grapalat" w:hAnsi="GHEA Grapalat" w:cs="Arial"/>
                <w:b/>
                <w:bCs/>
                <w:sz w:val="20"/>
              </w:rPr>
              <w:t>Տանիք</w:t>
            </w:r>
          </w:p>
        </w:tc>
        <w:tc>
          <w:tcPr>
            <w:tcW w:w="10915" w:type="dxa"/>
            <w:gridSpan w:val="11"/>
            <w:noWrap/>
            <w:vAlign w:val="center"/>
          </w:tcPr>
          <w:p w:rsidR="00B919DD" w:rsidRPr="00C01417" w:rsidRDefault="00B919DD" w:rsidP="00B722FB">
            <w:pPr>
              <w:jc w:val="center"/>
              <w:rPr>
                <w:rFonts w:ascii="GHEA Grapalat" w:hAnsi="GHEA Grapalat" w:cs="Arial"/>
                <w:sz w:val="20"/>
                <w:szCs w:val="20"/>
              </w:rPr>
            </w:pPr>
          </w:p>
        </w:tc>
      </w:tr>
      <w:tr w:rsidR="00E66388" w:rsidRPr="00C01417" w:rsidTr="00140506">
        <w:trPr>
          <w:trHeight w:val="255"/>
        </w:trPr>
        <w:tc>
          <w:tcPr>
            <w:tcW w:w="568" w:type="dxa"/>
            <w:vMerge w:val="restart"/>
            <w:noWrap/>
            <w:vAlign w:val="center"/>
          </w:tcPr>
          <w:p w:rsidR="00E66388" w:rsidRPr="00C17B08" w:rsidRDefault="00C17B08" w:rsidP="004A1A7A">
            <w:pPr>
              <w:rPr>
                <w:rFonts w:ascii="GHEA Grapalat" w:hAnsi="GHEA Grapalat"/>
                <w:sz w:val="20"/>
                <w:szCs w:val="20"/>
                <w:lang w:val="ru-RU"/>
              </w:rPr>
            </w:pPr>
            <w:r>
              <w:rPr>
                <w:rFonts w:ascii="GHEA Grapalat" w:hAnsi="GHEA Grapalat"/>
                <w:sz w:val="20"/>
                <w:szCs w:val="20"/>
                <w:lang w:val="ru-RU"/>
              </w:rPr>
              <w:t>1</w:t>
            </w:r>
            <w:r w:rsidR="001D4A09">
              <w:rPr>
                <w:rFonts w:ascii="GHEA Grapalat" w:hAnsi="GHEA Grapalat"/>
                <w:sz w:val="20"/>
                <w:szCs w:val="20"/>
                <w:lang w:val="ru-RU"/>
              </w:rPr>
              <w:t>1</w:t>
            </w:r>
            <w:r w:rsidR="004A1A7A">
              <w:rPr>
                <w:rFonts w:ascii="GHEA Grapalat" w:hAnsi="GHEA Grapalat"/>
                <w:sz w:val="20"/>
                <w:szCs w:val="20"/>
                <w:lang w:val="ru-RU"/>
              </w:rPr>
              <w:t>8</w:t>
            </w:r>
          </w:p>
        </w:tc>
        <w:tc>
          <w:tcPr>
            <w:tcW w:w="2551" w:type="dxa"/>
            <w:vMerge w:val="restart"/>
            <w:noWrap/>
            <w:vAlign w:val="center"/>
          </w:tcPr>
          <w:p w:rsidR="00E66388" w:rsidRPr="00593DE5" w:rsidRDefault="00E66388" w:rsidP="00B722FB">
            <w:pPr>
              <w:spacing w:line="240" w:lineRule="auto"/>
              <w:rPr>
                <w:rFonts w:ascii="GHEA Grapalat" w:hAnsi="GHEA Grapalat" w:cs="Calibri"/>
                <w:b/>
                <w:bCs/>
                <w:sz w:val="20"/>
                <w:szCs w:val="20"/>
                <w:lang w:val="ru-RU"/>
              </w:rPr>
            </w:pPr>
            <w:r w:rsidRPr="00C131F3">
              <w:rPr>
                <w:rFonts w:ascii="GHEA Grapalat" w:hAnsi="GHEA Grapalat" w:cs="Calibri"/>
                <w:sz w:val="20"/>
                <w:szCs w:val="20"/>
              </w:rPr>
              <w:t>Ջրհորդանների</w:t>
            </w:r>
            <w:r w:rsidRPr="00593DE5">
              <w:rPr>
                <w:rFonts w:ascii="GHEA Grapalat" w:hAnsi="GHEA Grapalat" w:cs="Calibri"/>
                <w:sz w:val="20"/>
                <w:szCs w:val="20"/>
                <w:lang w:val="ru-RU"/>
              </w:rPr>
              <w:t xml:space="preserve"> </w:t>
            </w:r>
            <w:r w:rsidRPr="00C131F3">
              <w:rPr>
                <w:rFonts w:ascii="GHEA Grapalat" w:hAnsi="GHEA Grapalat" w:cs="Calibri"/>
                <w:sz w:val="20"/>
                <w:szCs w:val="20"/>
              </w:rPr>
              <w:t>պատրաստում</w:t>
            </w:r>
            <w:r w:rsidRPr="00593DE5">
              <w:rPr>
                <w:rFonts w:ascii="GHEA Grapalat" w:hAnsi="GHEA Grapalat" w:cs="Calibri"/>
                <w:sz w:val="20"/>
                <w:szCs w:val="20"/>
                <w:lang w:val="ru-RU"/>
              </w:rPr>
              <w:t xml:space="preserve"> 0,5 </w:t>
            </w:r>
            <w:r w:rsidRPr="00C131F3">
              <w:rPr>
                <w:rFonts w:ascii="GHEA Grapalat" w:hAnsi="GHEA Grapalat" w:cs="Calibri"/>
                <w:sz w:val="20"/>
                <w:szCs w:val="20"/>
              </w:rPr>
              <w:t>մմ</w:t>
            </w:r>
            <w:r w:rsidRPr="00593DE5">
              <w:rPr>
                <w:rFonts w:ascii="GHEA Grapalat" w:hAnsi="GHEA Grapalat" w:cs="Calibri"/>
                <w:sz w:val="20"/>
                <w:szCs w:val="20"/>
                <w:lang w:val="ru-RU"/>
              </w:rPr>
              <w:t xml:space="preserve"> </w:t>
            </w:r>
            <w:r w:rsidRPr="00C131F3">
              <w:rPr>
                <w:rFonts w:ascii="GHEA Grapalat" w:hAnsi="GHEA Grapalat" w:cs="Calibri"/>
                <w:sz w:val="20"/>
                <w:szCs w:val="20"/>
              </w:rPr>
              <w:t>հաստությամբ</w:t>
            </w:r>
            <w:r w:rsidRPr="00593DE5">
              <w:rPr>
                <w:rFonts w:ascii="GHEA Grapalat" w:hAnsi="GHEA Grapalat" w:cs="Calibri"/>
                <w:sz w:val="20"/>
                <w:szCs w:val="20"/>
                <w:lang w:val="ru-RU"/>
              </w:rPr>
              <w:t xml:space="preserve">  </w:t>
            </w:r>
            <w:r w:rsidRPr="00C131F3">
              <w:rPr>
                <w:rFonts w:ascii="GHEA Grapalat" w:hAnsi="GHEA Grapalat" w:cs="Calibri"/>
                <w:sz w:val="20"/>
                <w:szCs w:val="20"/>
              </w:rPr>
              <w:t>ներկված</w:t>
            </w:r>
            <w:r w:rsidRPr="00593DE5">
              <w:rPr>
                <w:rFonts w:ascii="GHEA Grapalat" w:hAnsi="GHEA Grapalat" w:cs="Calibri"/>
                <w:sz w:val="20"/>
                <w:szCs w:val="20"/>
                <w:lang w:val="ru-RU"/>
              </w:rPr>
              <w:t xml:space="preserve"> </w:t>
            </w:r>
            <w:r w:rsidRPr="00C131F3">
              <w:rPr>
                <w:rFonts w:ascii="GHEA Grapalat" w:hAnsi="GHEA Grapalat" w:cs="Calibri"/>
                <w:sz w:val="20"/>
                <w:szCs w:val="20"/>
              </w:rPr>
              <w:t>ցինկապատ</w:t>
            </w:r>
            <w:r w:rsidRPr="00593DE5">
              <w:rPr>
                <w:rFonts w:ascii="GHEA Grapalat" w:hAnsi="GHEA Grapalat" w:cs="Calibri"/>
                <w:sz w:val="20"/>
                <w:szCs w:val="20"/>
                <w:lang w:val="ru-RU"/>
              </w:rPr>
              <w:t xml:space="preserve"> </w:t>
            </w:r>
            <w:r w:rsidRPr="00C131F3">
              <w:rPr>
                <w:rFonts w:ascii="GHEA Grapalat" w:hAnsi="GHEA Grapalat" w:cs="Calibri"/>
                <w:sz w:val="20"/>
                <w:szCs w:val="20"/>
              </w:rPr>
              <w:t>թիթեղից</w:t>
            </w:r>
          </w:p>
        </w:tc>
        <w:tc>
          <w:tcPr>
            <w:tcW w:w="709" w:type="dxa"/>
            <w:vMerge w:val="restart"/>
            <w:noWrap/>
            <w:vAlign w:val="center"/>
          </w:tcPr>
          <w:p w:rsidR="00E66388" w:rsidRPr="00593DE5" w:rsidRDefault="00E66388" w:rsidP="00B722FB">
            <w:pPr>
              <w:jc w:val="center"/>
              <w:rPr>
                <w:rFonts w:ascii="GHEA Grapalat" w:hAnsi="GHEA Grapalat" w:cs="Calibri"/>
                <w:sz w:val="20"/>
                <w:szCs w:val="20"/>
                <w:lang w:val="ru-RU"/>
              </w:rPr>
            </w:pPr>
          </w:p>
          <w:p w:rsidR="00E66388" w:rsidRPr="00C131F3" w:rsidRDefault="00E66388" w:rsidP="00B722FB">
            <w:pPr>
              <w:jc w:val="center"/>
              <w:rPr>
                <w:rFonts w:ascii="GHEA Grapalat" w:hAnsi="GHEA Grapalat" w:cs="Calibri"/>
                <w:sz w:val="20"/>
                <w:szCs w:val="20"/>
              </w:rPr>
            </w:pPr>
            <w:r w:rsidRPr="00C131F3">
              <w:rPr>
                <w:rFonts w:ascii="GHEA Grapalat" w:hAnsi="GHEA Grapalat" w:cs="Calibri"/>
                <w:sz w:val="20"/>
                <w:szCs w:val="20"/>
              </w:rPr>
              <w:t>գծմ</w:t>
            </w:r>
          </w:p>
          <w:p w:rsidR="00E66388" w:rsidRPr="00C131F3" w:rsidRDefault="00E66388" w:rsidP="00B722FB">
            <w:pPr>
              <w:jc w:val="center"/>
              <w:rPr>
                <w:rFonts w:ascii="GHEA Grapalat" w:hAnsi="GHEA Grapalat" w:cs="Calibri"/>
                <w:sz w:val="20"/>
                <w:szCs w:val="20"/>
              </w:rPr>
            </w:pPr>
          </w:p>
        </w:tc>
        <w:tc>
          <w:tcPr>
            <w:tcW w:w="425" w:type="dxa"/>
            <w:vMerge w:val="restart"/>
            <w:noWrap/>
            <w:vAlign w:val="center"/>
          </w:tcPr>
          <w:p w:rsidR="00E66388" w:rsidRPr="00C131F3" w:rsidRDefault="00E66388" w:rsidP="00B722FB">
            <w:pPr>
              <w:jc w:val="center"/>
              <w:rPr>
                <w:rFonts w:ascii="GHEA Grapalat" w:hAnsi="GHEA Grapalat" w:cs="Calibri"/>
                <w:sz w:val="20"/>
                <w:szCs w:val="20"/>
              </w:rPr>
            </w:pPr>
            <w:r w:rsidRPr="00C131F3">
              <w:rPr>
                <w:rFonts w:ascii="GHEA Grapalat" w:hAnsi="GHEA Grapalat" w:cs="Calibri"/>
                <w:sz w:val="20"/>
                <w:szCs w:val="20"/>
              </w:rPr>
              <w:t>1</w:t>
            </w:r>
          </w:p>
        </w:tc>
        <w:tc>
          <w:tcPr>
            <w:tcW w:w="1418" w:type="dxa"/>
            <w:vMerge w:val="restart"/>
            <w:noWrap/>
            <w:vAlign w:val="center"/>
          </w:tcPr>
          <w:p w:rsidR="00E66388" w:rsidRPr="0086737F" w:rsidRDefault="00E66388" w:rsidP="004341B0">
            <w:pPr>
              <w:jc w:val="center"/>
              <w:rPr>
                <w:rFonts w:ascii="GHEA Grapalat" w:hAnsi="GHEA Grapalat" w:cs="Calibri"/>
                <w:sz w:val="20"/>
                <w:szCs w:val="20"/>
              </w:rPr>
            </w:pPr>
            <w:r w:rsidRPr="0086737F">
              <w:rPr>
                <w:rFonts w:ascii="GHEA Grapalat" w:hAnsi="GHEA Grapalat" w:cs="Calibri"/>
                <w:sz w:val="20"/>
                <w:szCs w:val="20"/>
              </w:rPr>
              <w:t>4</w:t>
            </w:r>
            <w:r>
              <w:rPr>
                <w:rFonts w:ascii="GHEA Grapalat" w:hAnsi="GHEA Grapalat" w:cs="Calibri"/>
                <w:sz w:val="20"/>
                <w:szCs w:val="20"/>
              </w:rPr>
              <w:t>,</w:t>
            </w:r>
            <w:r w:rsidR="004341B0">
              <w:rPr>
                <w:rFonts w:ascii="GHEA Grapalat" w:hAnsi="GHEA Grapalat" w:cs="Calibri"/>
                <w:sz w:val="20"/>
                <w:szCs w:val="20"/>
                <w:lang w:val="hy-AM"/>
              </w:rPr>
              <w:t>87</w:t>
            </w:r>
            <w:r>
              <w:rPr>
                <w:rFonts w:ascii="GHEA Grapalat" w:hAnsi="GHEA Grapalat" w:cs="Calibri"/>
                <w:sz w:val="20"/>
                <w:szCs w:val="20"/>
              </w:rPr>
              <w:t xml:space="preserve">0  </w:t>
            </w:r>
          </w:p>
        </w:tc>
        <w:tc>
          <w:tcPr>
            <w:tcW w:w="992" w:type="dxa"/>
            <w:vMerge w:val="restart"/>
            <w:noWrap/>
            <w:vAlign w:val="center"/>
          </w:tcPr>
          <w:p w:rsidR="00E66388" w:rsidRPr="0086737F" w:rsidRDefault="00E66388" w:rsidP="000C6892">
            <w:pPr>
              <w:jc w:val="center"/>
              <w:rPr>
                <w:rFonts w:ascii="GHEA Grapalat" w:hAnsi="GHEA Grapalat" w:cs="Calibri"/>
                <w:sz w:val="20"/>
                <w:szCs w:val="20"/>
              </w:rPr>
            </w:pPr>
            <w:r w:rsidRPr="0086737F">
              <w:rPr>
                <w:rFonts w:ascii="GHEA Grapalat" w:hAnsi="GHEA Grapalat" w:cs="Calibri"/>
                <w:sz w:val="20"/>
                <w:szCs w:val="20"/>
              </w:rPr>
              <w:t>2</w:t>
            </w:r>
            <w:r>
              <w:rPr>
                <w:rFonts w:ascii="GHEA Grapalat" w:hAnsi="GHEA Grapalat" w:cs="Calibri"/>
                <w:sz w:val="20"/>
                <w:szCs w:val="20"/>
              </w:rPr>
              <w:t>,</w:t>
            </w:r>
            <w:r w:rsidRPr="0086737F">
              <w:rPr>
                <w:rFonts w:ascii="GHEA Grapalat" w:hAnsi="GHEA Grapalat" w:cs="Calibri"/>
                <w:sz w:val="20"/>
                <w:szCs w:val="20"/>
              </w:rPr>
              <w:t>400</w:t>
            </w:r>
          </w:p>
        </w:tc>
        <w:tc>
          <w:tcPr>
            <w:tcW w:w="1134" w:type="dxa"/>
            <w:vMerge w:val="restart"/>
            <w:noWrap/>
            <w:vAlign w:val="center"/>
          </w:tcPr>
          <w:p w:rsidR="00E66388" w:rsidRPr="0086737F" w:rsidRDefault="00E66388" w:rsidP="000C6892">
            <w:pPr>
              <w:jc w:val="center"/>
              <w:rPr>
                <w:rFonts w:ascii="GHEA Grapalat" w:hAnsi="GHEA Grapalat" w:cs="Calibri"/>
                <w:sz w:val="20"/>
                <w:szCs w:val="20"/>
              </w:rPr>
            </w:pPr>
            <w:r w:rsidRPr="0086737F">
              <w:rPr>
                <w:rFonts w:ascii="GHEA Grapalat" w:hAnsi="GHEA Grapalat" w:cs="Calibri"/>
                <w:sz w:val="20"/>
                <w:szCs w:val="20"/>
              </w:rPr>
              <w:t>0</w:t>
            </w:r>
            <w:r>
              <w:rPr>
                <w:rFonts w:ascii="GHEA Grapalat" w:hAnsi="GHEA Grapalat" w:cs="Calibri"/>
                <w:sz w:val="20"/>
                <w:szCs w:val="20"/>
              </w:rPr>
              <w:t>,</w:t>
            </w:r>
            <w:r w:rsidRPr="0086737F">
              <w:rPr>
                <w:rFonts w:ascii="GHEA Grapalat" w:hAnsi="GHEA Grapalat" w:cs="Calibri"/>
                <w:sz w:val="20"/>
                <w:szCs w:val="20"/>
              </w:rPr>
              <w:t>21</w:t>
            </w:r>
            <w:r>
              <w:rPr>
                <w:rFonts w:ascii="GHEA Grapalat" w:hAnsi="GHEA Grapalat" w:cs="Calibri"/>
                <w:sz w:val="20"/>
                <w:szCs w:val="20"/>
              </w:rPr>
              <w:t>0</w:t>
            </w:r>
          </w:p>
        </w:tc>
        <w:tc>
          <w:tcPr>
            <w:tcW w:w="1134" w:type="dxa"/>
            <w:vMerge w:val="restart"/>
            <w:noWrap/>
            <w:vAlign w:val="center"/>
          </w:tcPr>
          <w:p w:rsidR="00E66388" w:rsidRPr="0086737F" w:rsidRDefault="00E66388" w:rsidP="004341B0">
            <w:pPr>
              <w:jc w:val="center"/>
              <w:rPr>
                <w:rFonts w:ascii="GHEA Grapalat" w:hAnsi="GHEA Grapalat" w:cs="Calibri"/>
                <w:sz w:val="20"/>
                <w:szCs w:val="20"/>
              </w:rPr>
            </w:pPr>
            <w:r w:rsidRPr="0086737F">
              <w:rPr>
                <w:rFonts w:ascii="GHEA Grapalat" w:hAnsi="GHEA Grapalat" w:cs="Calibri"/>
                <w:sz w:val="20"/>
                <w:szCs w:val="20"/>
              </w:rPr>
              <w:t>2</w:t>
            </w:r>
            <w:r>
              <w:rPr>
                <w:rFonts w:ascii="GHEA Grapalat" w:hAnsi="GHEA Grapalat" w:cs="Calibri"/>
                <w:sz w:val="20"/>
                <w:szCs w:val="20"/>
              </w:rPr>
              <w:t>,</w:t>
            </w:r>
            <w:r w:rsidR="004341B0">
              <w:rPr>
                <w:rFonts w:ascii="GHEA Grapalat" w:hAnsi="GHEA Grapalat" w:cs="Calibri"/>
                <w:sz w:val="20"/>
                <w:szCs w:val="20"/>
                <w:lang w:val="hy-AM"/>
              </w:rPr>
              <w:t>26</w:t>
            </w:r>
          </w:p>
        </w:tc>
        <w:tc>
          <w:tcPr>
            <w:tcW w:w="1276" w:type="dxa"/>
            <w:noWrap/>
            <w:vAlign w:val="center"/>
          </w:tcPr>
          <w:p w:rsidR="00E66388" w:rsidRPr="006076DC" w:rsidRDefault="00E66388" w:rsidP="00B722FB">
            <w:pPr>
              <w:jc w:val="center"/>
              <w:rPr>
                <w:rFonts w:ascii="GHEA Grapalat" w:hAnsi="GHEA Grapalat" w:cs="Calibri"/>
                <w:sz w:val="20"/>
                <w:szCs w:val="20"/>
              </w:rPr>
            </w:pPr>
            <w:r w:rsidRPr="006076DC">
              <w:rPr>
                <w:rFonts w:ascii="GHEA Grapalat" w:hAnsi="GHEA Grapalat" w:cs="Calibri"/>
                <w:sz w:val="20"/>
                <w:szCs w:val="18"/>
              </w:rPr>
              <w:t>ջրհորդան</w:t>
            </w:r>
          </w:p>
        </w:tc>
        <w:tc>
          <w:tcPr>
            <w:tcW w:w="992" w:type="dxa"/>
            <w:noWrap/>
            <w:vAlign w:val="center"/>
          </w:tcPr>
          <w:p w:rsidR="00E66388" w:rsidRPr="005618CE" w:rsidRDefault="00E66388" w:rsidP="00B722FB">
            <w:pPr>
              <w:jc w:val="center"/>
              <w:rPr>
                <w:rFonts w:ascii="GHEA Grapalat" w:hAnsi="GHEA Grapalat" w:cs="Calibri"/>
                <w:sz w:val="20"/>
                <w:szCs w:val="20"/>
              </w:rPr>
            </w:pPr>
            <w:r w:rsidRPr="005618CE">
              <w:rPr>
                <w:rFonts w:ascii="GHEA Grapalat" w:hAnsi="GHEA Grapalat"/>
                <w:sz w:val="20"/>
              </w:rPr>
              <w:t>գծմ</w:t>
            </w:r>
          </w:p>
        </w:tc>
        <w:tc>
          <w:tcPr>
            <w:tcW w:w="850" w:type="dxa"/>
            <w:noWrap/>
            <w:vAlign w:val="center"/>
          </w:tcPr>
          <w:p w:rsidR="00E66388" w:rsidRPr="0086737F" w:rsidRDefault="00E66388" w:rsidP="00B722FB">
            <w:pPr>
              <w:jc w:val="center"/>
              <w:rPr>
                <w:rFonts w:ascii="GHEA Grapalat" w:hAnsi="GHEA Grapalat" w:cs="Calibri"/>
                <w:sz w:val="20"/>
                <w:szCs w:val="20"/>
              </w:rPr>
            </w:pPr>
            <w:r w:rsidRPr="0086737F">
              <w:rPr>
                <w:rFonts w:ascii="GHEA Grapalat" w:hAnsi="GHEA Grapalat" w:cs="Calibri"/>
                <w:sz w:val="20"/>
                <w:szCs w:val="20"/>
              </w:rPr>
              <w:t>1</w:t>
            </w:r>
            <w:r>
              <w:rPr>
                <w:rFonts w:ascii="GHEA Grapalat" w:hAnsi="GHEA Grapalat" w:cs="Calibri"/>
                <w:sz w:val="20"/>
                <w:szCs w:val="20"/>
              </w:rPr>
              <w:t>,00</w:t>
            </w:r>
          </w:p>
        </w:tc>
        <w:tc>
          <w:tcPr>
            <w:tcW w:w="851" w:type="dxa"/>
            <w:noWrap/>
            <w:vAlign w:val="center"/>
          </w:tcPr>
          <w:p w:rsidR="00E66388" w:rsidRPr="0086737F" w:rsidRDefault="00E66388" w:rsidP="00B722FB">
            <w:pPr>
              <w:jc w:val="center"/>
              <w:rPr>
                <w:rFonts w:ascii="GHEA Grapalat" w:hAnsi="GHEA Grapalat" w:cs="Calibri"/>
                <w:sz w:val="20"/>
                <w:szCs w:val="20"/>
              </w:rPr>
            </w:pPr>
            <w:r w:rsidRPr="0086737F">
              <w:rPr>
                <w:rFonts w:ascii="GHEA Grapalat" w:hAnsi="GHEA Grapalat" w:cs="Calibri"/>
                <w:sz w:val="20"/>
                <w:szCs w:val="20"/>
              </w:rPr>
              <w:t>1</w:t>
            </w:r>
            <w:r>
              <w:rPr>
                <w:rFonts w:ascii="GHEA Grapalat" w:hAnsi="GHEA Grapalat" w:cs="Calibri"/>
                <w:sz w:val="20"/>
                <w:szCs w:val="20"/>
              </w:rPr>
              <w:t>,</w:t>
            </w:r>
            <w:r w:rsidRPr="0086737F">
              <w:rPr>
                <w:rFonts w:ascii="GHEA Grapalat" w:hAnsi="GHEA Grapalat" w:cs="Calibri"/>
                <w:sz w:val="20"/>
                <w:szCs w:val="20"/>
              </w:rPr>
              <w:t>25</w:t>
            </w:r>
          </w:p>
        </w:tc>
        <w:tc>
          <w:tcPr>
            <w:tcW w:w="1134" w:type="dxa"/>
            <w:noWrap/>
            <w:vAlign w:val="center"/>
          </w:tcPr>
          <w:p w:rsidR="00E66388" w:rsidRPr="004341B0" w:rsidRDefault="00602033" w:rsidP="00B722FB">
            <w:pPr>
              <w:jc w:val="center"/>
              <w:rPr>
                <w:rFonts w:ascii="GHEA Grapalat" w:hAnsi="GHEA Grapalat" w:cs="Arial"/>
                <w:sz w:val="20"/>
                <w:szCs w:val="20"/>
                <w:lang w:val="hy-AM"/>
              </w:rPr>
            </w:pPr>
            <w:r w:rsidRPr="004341B0">
              <w:rPr>
                <w:rFonts w:ascii="GHEA Grapalat" w:hAnsi="GHEA Grapalat" w:cs="Arial"/>
                <w:sz w:val="20"/>
                <w:szCs w:val="20"/>
                <w:lang w:val="hy-AM"/>
              </w:rPr>
              <w:t>1,42</w:t>
            </w:r>
          </w:p>
        </w:tc>
      </w:tr>
      <w:tr w:rsidR="00E66388" w:rsidRPr="00C01417" w:rsidTr="00140506">
        <w:trPr>
          <w:trHeight w:val="255"/>
        </w:trPr>
        <w:tc>
          <w:tcPr>
            <w:tcW w:w="568" w:type="dxa"/>
            <w:vMerge/>
            <w:noWrap/>
            <w:vAlign w:val="center"/>
          </w:tcPr>
          <w:p w:rsidR="00E66388" w:rsidRPr="00C131F3" w:rsidRDefault="00E66388" w:rsidP="00B722FB">
            <w:pPr>
              <w:rPr>
                <w:rFonts w:ascii="GHEA Grapalat" w:hAnsi="GHEA Grapalat"/>
                <w:sz w:val="20"/>
                <w:szCs w:val="20"/>
              </w:rPr>
            </w:pPr>
          </w:p>
        </w:tc>
        <w:tc>
          <w:tcPr>
            <w:tcW w:w="2551" w:type="dxa"/>
            <w:vMerge/>
            <w:noWrap/>
            <w:vAlign w:val="center"/>
          </w:tcPr>
          <w:p w:rsidR="00E66388" w:rsidRPr="00C131F3" w:rsidRDefault="00E66388" w:rsidP="00B722FB">
            <w:pPr>
              <w:spacing w:line="240" w:lineRule="auto"/>
              <w:rPr>
                <w:rFonts w:ascii="GHEA Grapalat" w:hAnsi="GHEA Grapalat" w:cs="Calibri"/>
                <w:b/>
                <w:bCs/>
                <w:sz w:val="20"/>
                <w:szCs w:val="20"/>
              </w:rPr>
            </w:pPr>
          </w:p>
        </w:tc>
        <w:tc>
          <w:tcPr>
            <w:tcW w:w="709" w:type="dxa"/>
            <w:vMerge/>
            <w:noWrap/>
            <w:vAlign w:val="center"/>
          </w:tcPr>
          <w:p w:rsidR="00E66388" w:rsidRPr="00C131F3" w:rsidRDefault="00E66388" w:rsidP="00B722FB">
            <w:pPr>
              <w:jc w:val="center"/>
              <w:rPr>
                <w:rFonts w:ascii="GHEA Grapalat" w:hAnsi="GHEA Grapalat" w:cs="Calibri"/>
                <w:sz w:val="20"/>
                <w:szCs w:val="20"/>
              </w:rPr>
            </w:pPr>
          </w:p>
        </w:tc>
        <w:tc>
          <w:tcPr>
            <w:tcW w:w="425" w:type="dxa"/>
            <w:vMerge/>
            <w:noWrap/>
            <w:vAlign w:val="center"/>
          </w:tcPr>
          <w:p w:rsidR="00E66388" w:rsidRPr="00C131F3" w:rsidRDefault="00E66388" w:rsidP="00B722FB">
            <w:pPr>
              <w:jc w:val="center"/>
              <w:rPr>
                <w:rFonts w:ascii="GHEA Grapalat" w:hAnsi="GHEA Grapalat" w:cs="Calibri"/>
                <w:sz w:val="20"/>
                <w:szCs w:val="20"/>
              </w:rPr>
            </w:pPr>
          </w:p>
        </w:tc>
        <w:tc>
          <w:tcPr>
            <w:tcW w:w="1418" w:type="dxa"/>
            <w:vMerge/>
            <w:noWrap/>
            <w:vAlign w:val="center"/>
          </w:tcPr>
          <w:p w:rsidR="00E66388" w:rsidRPr="0086737F" w:rsidRDefault="00E66388" w:rsidP="00B722FB">
            <w:pPr>
              <w:jc w:val="center"/>
              <w:rPr>
                <w:rFonts w:ascii="GHEA Grapalat" w:hAnsi="GHEA Grapalat" w:cs="Calibri"/>
                <w:sz w:val="20"/>
                <w:szCs w:val="20"/>
              </w:rPr>
            </w:pPr>
          </w:p>
        </w:tc>
        <w:tc>
          <w:tcPr>
            <w:tcW w:w="992" w:type="dxa"/>
            <w:vMerge/>
            <w:noWrap/>
            <w:vAlign w:val="center"/>
          </w:tcPr>
          <w:p w:rsidR="00E66388" w:rsidRPr="0086737F" w:rsidRDefault="00E66388" w:rsidP="00B722FB">
            <w:pPr>
              <w:jc w:val="center"/>
              <w:rPr>
                <w:rFonts w:ascii="GHEA Grapalat" w:hAnsi="GHEA Grapalat" w:cs="Calibri"/>
                <w:sz w:val="20"/>
                <w:szCs w:val="20"/>
              </w:rPr>
            </w:pPr>
          </w:p>
        </w:tc>
        <w:tc>
          <w:tcPr>
            <w:tcW w:w="1134" w:type="dxa"/>
            <w:vMerge/>
            <w:noWrap/>
            <w:vAlign w:val="center"/>
          </w:tcPr>
          <w:p w:rsidR="00E66388" w:rsidRPr="0086737F" w:rsidRDefault="00E66388" w:rsidP="00B722FB">
            <w:pPr>
              <w:jc w:val="center"/>
              <w:rPr>
                <w:rFonts w:ascii="GHEA Grapalat" w:hAnsi="GHEA Grapalat" w:cs="Calibri"/>
                <w:sz w:val="20"/>
                <w:szCs w:val="20"/>
              </w:rPr>
            </w:pPr>
          </w:p>
        </w:tc>
        <w:tc>
          <w:tcPr>
            <w:tcW w:w="1134" w:type="dxa"/>
            <w:vMerge/>
            <w:noWrap/>
            <w:vAlign w:val="center"/>
          </w:tcPr>
          <w:p w:rsidR="00E66388" w:rsidRPr="0086737F" w:rsidRDefault="00E66388" w:rsidP="00B722FB">
            <w:pPr>
              <w:jc w:val="center"/>
              <w:rPr>
                <w:rFonts w:ascii="GHEA Grapalat" w:hAnsi="GHEA Grapalat" w:cs="Calibri"/>
                <w:sz w:val="20"/>
                <w:szCs w:val="20"/>
              </w:rPr>
            </w:pPr>
          </w:p>
        </w:tc>
        <w:tc>
          <w:tcPr>
            <w:tcW w:w="1276" w:type="dxa"/>
            <w:noWrap/>
            <w:vAlign w:val="center"/>
          </w:tcPr>
          <w:p w:rsidR="00E66388" w:rsidRPr="006076DC" w:rsidRDefault="00E66388" w:rsidP="00B722FB">
            <w:pPr>
              <w:jc w:val="center"/>
              <w:rPr>
                <w:rFonts w:ascii="GHEA Grapalat" w:hAnsi="GHEA Grapalat" w:cs="Calibri"/>
                <w:sz w:val="20"/>
                <w:szCs w:val="20"/>
              </w:rPr>
            </w:pPr>
            <w:r w:rsidRPr="006076DC">
              <w:rPr>
                <w:rFonts w:ascii="GHEA Grapalat" w:hAnsi="GHEA Grapalat" w:cs="Calibri"/>
                <w:sz w:val="20"/>
                <w:szCs w:val="18"/>
              </w:rPr>
              <w:t>մեխ</w:t>
            </w:r>
          </w:p>
        </w:tc>
        <w:tc>
          <w:tcPr>
            <w:tcW w:w="992" w:type="dxa"/>
            <w:noWrap/>
            <w:vAlign w:val="center"/>
          </w:tcPr>
          <w:p w:rsidR="00E66388" w:rsidRPr="005618CE" w:rsidRDefault="00E66388" w:rsidP="00B722FB">
            <w:pPr>
              <w:jc w:val="center"/>
              <w:rPr>
                <w:rFonts w:ascii="GHEA Grapalat" w:hAnsi="GHEA Grapalat" w:cs="Calibri"/>
                <w:sz w:val="20"/>
                <w:szCs w:val="20"/>
              </w:rPr>
            </w:pPr>
            <w:r w:rsidRPr="005618CE">
              <w:rPr>
                <w:rFonts w:ascii="GHEA Grapalat" w:hAnsi="GHEA Grapalat"/>
                <w:sz w:val="20"/>
              </w:rPr>
              <w:t>կգ</w:t>
            </w:r>
          </w:p>
        </w:tc>
        <w:tc>
          <w:tcPr>
            <w:tcW w:w="850" w:type="dxa"/>
            <w:noWrap/>
            <w:vAlign w:val="center"/>
          </w:tcPr>
          <w:p w:rsidR="00E66388" w:rsidRPr="00E66388" w:rsidRDefault="00E66388" w:rsidP="00602033">
            <w:pPr>
              <w:jc w:val="center"/>
              <w:rPr>
                <w:rFonts w:ascii="GHEA Grapalat" w:hAnsi="GHEA Grapalat" w:cs="Calibri"/>
                <w:sz w:val="20"/>
                <w:szCs w:val="20"/>
                <w:lang w:val="ru-RU"/>
              </w:rPr>
            </w:pPr>
            <w:r w:rsidRPr="0086737F">
              <w:rPr>
                <w:rFonts w:ascii="GHEA Grapalat" w:hAnsi="GHEA Grapalat" w:cs="Calibri"/>
                <w:sz w:val="20"/>
                <w:szCs w:val="20"/>
              </w:rPr>
              <w:t>0</w:t>
            </w:r>
            <w:r>
              <w:rPr>
                <w:rFonts w:ascii="GHEA Grapalat" w:hAnsi="GHEA Grapalat" w:cs="Calibri"/>
                <w:sz w:val="20"/>
                <w:szCs w:val="20"/>
              </w:rPr>
              <w:t>,</w:t>
            </w:r>
            <w:r w:rsidRPr="0086737F">
              <w:rPr>
                <w:rFonts w:ascii="GHEA Grapalat" w:hAnsi="GHEA Grapalat" w:cs="Calibri"/>
                <w:sz w:val="20"/>
                <w:szCs w:val="20"/>
              </w:rPr>
              <w:t>1</w:t>
            </w:r>
            <w:r w:rsidR="00602033">
              <w:rPr>
                <w:rFonts w:ascii="GHEA Grapalat" w:hAnsi="GHEA Grapalat" w:cs="Calibri"/>
                <w:sz w:val="20"/>
                <w:szCs w:val="20"/>
                <w:lang w:val="hy-AM"/>
              </w:rPr>
              <w:t>28</w:t>
            </w:r>
          </w:p>
        </w:tc>
        <w:tc>
          <w:tcPr>
            <w:tcW w:w="851" w:type="dxa"/>
            <w:noWrap/>
            <w:vAlign w:val="center"/>
          </w:tcPr>
          <w:p w:rsidR="00E66388" w:rsidRPr="0086737F" w:rsidRDefault="00E66388" w:rsidP="00B722FB">
            <w:pPr>
              <w:jc w:val="center"/>
              <w:rPr>
                <w:rFonts w:ascii="GHEA Grapalat" w:hAnsi="GHEA Grapalat" w:cs="Calibri"/>
                <w:sz w:val="20"/>
                <w:szCs w:val="20"/>
              </w:rPr>
            </w:pPr>
            <w:r w:rsidRPr="0086737F">
              <w:rPr>
                <w:rFonts w:ascii="GHEA Grapalat" w:hAnsi="GHEA Grapalat" w:cs="Calibri"/>
                <w:sz w:val="20"/>
                <w:szCs w:val="20"/>
              </w:rPr>
              <w:t>0</w:t>
            </w:r>
            <w:r>
              <w:rPr>
                <w:rFonts w:ascii="GHEA Grapalat" w:hAnsi="GHEA Grapalat" w:cs="Calibri"/>
                <w:sz w:val="20"/>
                <w:szCs w:val="20"/>
              </w:rPr>
              <w:t>,</w:t>
            </w:r>
            <w:r w:rsidRPr="0086737F">
              <w:rPr>
                <w:rFonts w:ascii="GHEA Grapalat" w:hAnsi="GHEA Grapalat" w:cs="Calibri"/>
                <w:sz w:val="20"/>
                <w:szCs w:val="20"/>
              </w:rPr>
              <w:t>51</w:t>
            </w:r>
          </w:p>
        </w:tc>
        <w:tc>
          <w:tcPr>
            <w:tcW w:w="1134" w:type="dxa"/>
            <w:noWrap/>
            <w:vAlign w:val="center"/>
          </w:tcPr>
          <w:p w:rsidR="00E66388" w:rsidRPr="004341B0" w:rsidRDefault="00602033" w:rsidP="00B722FB">
            <w:pPr>
              <w:jc w:val="center"/>
              <w:rPr>
                <w:rFonts w:ascii="GHEA Grapalat" w:hAnsi="GHEA Grapalat" w:cs="Arial"/>
                <w:sz w:val="20"/>
                <w:szCs w:val="20"/>
                <w:lang w:val="hy-AM"/>
              </w:rPr>
            </w:pPr>
            <w:r w:rsidRPr="004341B0">
              <w:rPr>
                <w:rFonts w:ascii="GHEA Grapalat" w:hAnsi="GHEA Grapalat" w:cs="Arial"/>
                <w:sz w:val="20"/>
                <w:szCs w:val="20"/>
                <w:lang w:val="hy-AM"/>
              </w:rPr>
              <w:t>0,07</w:t>
            </w:r>
          </w:p>
        </w:tc>
      </w:tr>
      <w:tr w:rsidR="00E66388" w:rsidRPr="00C01417" w:rsidTr="00140506">
        <w:trPr>
          <w:trHeight w:val="255"/>
        </w:trPr>
        <w:tc>
          <w:tcPr>
            <w:tcW w:w="568" w:type="dxa"/>
            <w:vMerge/>
            <w:noWrap/>
            <w:vAlign w:val="center"/>
          </w:tcPr>
          <w:p w:rsidR="00E66388" w:rsidRPr="00C131F3" w:rsidRDefault="00E66388" w:rsidP="00B722FB">
            <w:pPr>
              <w:rPr>
                <w:rFonts w:ascii="GHEA Grapalat" w:hAnsi="GHEA Grapalat"/>
                <w:sz w:val="20"/>
                <w:szCs w:val="20"/>
              </w:rPr>
            </w:pPr>
          </w:p>
        </w:tc>
        <w:tc>
          <w:tcPr>
            <w:tcW w:w="2551" w:type="dxa"/>
            <w:vMerge/>
            <w:noWrap/>
            <w:vAlign w:val="center"/>
          </w:tcPr>
          <w:p w:rsidR="00E66388" w:rsidRPr="00C131F3" w:rsidRDefault="00E66388" w:rsidP="00B722FB">
            <w:pPr>
              <w:spacing w:line="240" w:lineRule="auto"/>
              <w:rPr>
                <w:rFonts w:ascii="GHEA Grapalat" w:hAnsi="GHEA Grapalat" w:cs="Calibri"/>
                <w:b/>
                <w:bCs/>
                <w:sz w:val="20"/>
                <w:szCs w:val="20"/>
              </w:rPr>
            </w:pPr>
          </w:p>
        </w:tc>
        <w:tc>
          <w:tcPr>
            <w:tcW w:w="709" w:type="dxa"/>
            <w:vMerge/>
            <w:noWrap/>
            <w:vAlign w:val="center"/>
          </w:tcPr>
          <w:p w:rsidR="00E66388" w:rsidRPr="00C131F3" w:rsidRDefault="00E66388" w:rsidP="00B722FB">
            <w:pPr>
              <w:jc w:val="center"/>
              <w:rPr>
                <w:rFonts w:ascii="GHEA Grapalat" w:hAnsi="GHEA Grapalat" w:cs="Calibri"/>
                <w:sz w:val="20"/>
                <w:szCs w:val="20"/>
              </w:rPr>
            </w:pPr>
          </w:p>
        </w:tc>
        <w:tc>
          <w:tcPr>
            <w:tcW w:w="425" w:type="dxa"/>
            <w:vMerge/>
            <w:noWrap/>
            <w:vAlign w:val="center"/>
          </w:tcPr>
          <w:p w:rsidR="00E66388" w:rsidRPr="00C131F3" w:rsidRDefault="00E66388" w:rsidP="00B722FB">
            <w:pPr>
              <w:jc w:val="center"/>
              <w:rPr>
                <w:rFonts w:ascii="GHEA Grapalat" w:hAnsi="GHEA Grapalat" w:cs="Calibri"/>
                <w:sz w:val="20"/>
                <w:szCs w:val="20"/>
              </w:rPr>
            </w:pPr>
          </w:p>
        </w:tc>
        <w:tc>
          <w:tcPr>
            <w:tcW w:w="1418" w:type="dxa"/>
            <w:vMerge/>
            <w:noWrap/>
            <w:vAlign w:val="center"/>
          </w:tcPr>
          <w:p w:rsidR="00E66388" w:rsidRPr="0086737F" w:rsidRDefault="00E66388" w:rsidP="00B722FB">
            <w:pPr>
              <w:jc w:val="center"/>
              <w:rPr>
                <w:rFonts w:ascii="GHEA Grapalat" w:hAnsi="GHEA Grapalat" w:cs="Calibri"/>
                <w:sz w:val="20"/>
                <w:szCs w:val="20"/>
              </w:rPr>
            </w:pPr>
          </w:p>
        </w:tc>
        <w:tc>
          <w:tcPr>
            <w:tcW w:w="992" w:type="dxa"/>
            <w:vMerge/>
            <w:noWrap/>
            <w:vAlign w:val="center"/>
          </w:tcPr>
          <w:p w:rsidR="00E66388" w:rsidRPr="0086737F" w:rsidRDefault="00E66388" w:rsidP="00B722FB">
            <w:pPr>
              <w:jc w:val="center"/>
              <w:rPr>
                <w:rFonts w:ascii="GHEA Grapalat" w:hAnsi="GHEA Grapalat" w:cs="Calibri"/>
                <w:sz w:val="20"/>
                <w:szCs w:val="20"/>
              </w:rPr>
            </w:pPr>
          </w:p>
        </w:tc>
        <w:tc>
          <w:tcPr>
            <w:tcW w:w="1134" w:type="dxa"/>
            <w:vMerge/>
            <w:noWrap/>
            <w:vAlign w:val="center"/>
          </w:tcPr>
          <w:p w:rsidR="00E66388" w:rsidRPr="0086737F" w:rsidRDefault="00E66388" w:rsidP="00B722FB">
            <w:pPr>
              <w:jc w:val="center"/>
              <w:rPr>
                <w:rFonts w:ascii="GHEA Grapalat" w:hAnsi="GHEA Grapalat" w:cs="Calibri"/>
                <w:sz w:val="20"/>
                <w:szCs w:val="20"/>
              </w:rPr>
            </w:pPr>
          </w:p>
        </w:tc>
        <w:tc>
          <w:tcPr>
            <w:tcW w:w="1134" w:type="dxa"/>
            <w:vMerge/>
            <w:noWrap/>
            <w:vAlign w:val="center"/>
          </w:tcPr>
          <w:p w:rsidR="00E66388" w:rsidRPr="0086737F" w:rsidRDefault="00E66388" w:rsidP="00B722FB">
            <w:pPr>
              <w:jc w:val="center"/>
              <w:rPr>
                <w:rFonts w:ascii="GHEA Grapalat" w:hAnsi="GHEA Grapalat" w:cs="Calibri"/>
                <w:sz w:val="20"/>
                <w:szCs w:val="20"/>
              </w:rPr>
            </w:pPr>
          </w:p>
        </w:tc>
        <w:tc>
          <w:tcPr>
            <w:tcW w:w="1276" w:type="dxa"/>
            <w:noWrap/>
            <w:vAlign w:val="center"/>
          </w:tcPr>
          <w:p w:rsidR="00E66388" w:rsidRPr="006076DC" w:rsidRDefault="00E66388" w:rsidP="00B722FB">
            <w:pPr>
              <w:jc w:val="center"/>
              <w:rPr>
                <w:rFonts w:ascii="GHEA Grapalat" w:hAnsi="GHEA Grapalat" w:cs="Calibri"/>
                <w:sz w:val="20"/>
                <w:szCs w:val="20"/>
              </w:rPr>
            </w:pPr>
            <w:r w:rsidRPr="006076DC">
              <w:rPr>
                <w:rFonts w:ascii="GHEA Grapalat" w:hAnsi="GHEA Grapalat" w:cs="Calibri"/>
                <w:sz w:val="20"/>
                <w:szCs w:val="18"/>
              </w:rPr>
              <w:t>կռվածք</w:t>
            </w:r>
          </w:p>
        </w:tc>
        <w:tc>
          <w:tcPr>
            <w:tcW w:w="992" w:type="dxa"/>
            <w:noWrap/>
            <w:vAlign w:val="center"/>
          </w:tcPr>
          <w:p w:rsidR="00E66388" w:rsidRPr="005618CE" w:rsidRDefault="00E66388" w:rsidP="00B722FB">
            <w:pPr>
              <w:jc w:val="center"/>
              <w:rPr>
                <w:rFonts w:ascii="GHEA Grapalat" w:hAnsi="GHEA Grapalat" w:cs="Calibri"/>
                <w:sz w:val="20"/>
                <w:szCs w:val="20"/>
              </w:rPr>
            </w:pPr>
            <w:r w:rsidRPr="005618CE">
              <w:rPr>
                <w:rFonts w:ascii="GHEA Grapalat" w:hAnsi="GHEA Grapalat"/>
                <w:sz w:val="20"/>
              </w:rPr>
              <w:t>կգ</w:t>
            </w:r>
          </w:p>
        </w:tc>
        <w:tc>
          <w:tcPr>
            <w:tcW w:w="850" w:type="dxa"/>
            <w:noWrap/>
            <w:vAlign w:val="center"/>
          </w:tcPr>
          <w:p w:rsidR="00E66388" w:rsidRPr="00E66388" w:rsidRDefault="00E66388" w:rsidP="00602033">
            <w:pPr>
              <w:jc w:val="center"/>
              <w:rPr>
                <w:rFonts w:ascii="GHEA Grapalat" w:hAnsi="GHEA Grapalat" w:cs="Calibri"/>
                <w:sz w:val="20"/>
                <w:szCs w:val="20"/>
                <w:lang w:val="ru-RU"/>
              </w:rPr>
            </w:pPr>
            <w:r w:rsidRPr="0086737F">
              <w:rPr>
                <w:rFonts w:ascii="GHEA Grapalat" w:hAnsi="GHEA Grapalat" w:cs="Calibri"/>
                <w:sz w:val="20"/>
                <w:szCs w:val="20"/>
              </w:rPr>
              <w:t>0</w:t>
            </w:r>
            <w:r>
              <w:rPr>
                <w:rFonts w:ascii="GHEA Grapalat" w:hAnsi="GHEA Grapalat" w:cs="Calibri"/>
                <w:sz w:val="20"/>
                <w:szCs w:val="20"/>
              </w:rPr>
              <w:t>,</w:t>
            </w:r>
            <w:r w:rsidRPr="0086737F">
              <w:rPr>
                <w:rFonts w:ascii="GHEA Grapalat" w:hAnsi="GHEA Grapalat" w:cs="Calibri"/>
                <w:sz w:val="20"/>
                <w:szCs w:val="20"/>
              </w:rPr>
              <w:t>4</w:t>
            </w:r>
            <w:r w:rsidR="00602033">
              <w:rPr>
                <w:rFonts w:ascii="GHEA Grapalat" w:hAnsi="GHEA Grapalat" w:cs="Calibri"/>
                <w:sz w:val="20"/>
                <w:szCs w:val="20"/>
                <w:lang w:val="hy-AM"/>
              </w:rPr>
              <w:t>06</w:t>
            </w:r>
          </w:p>
        </w:tc>
        <w:tc>
          <w:tcPr>
            <w:tcW w:w="851" w:type="dxa"/>
            <w:noWrap/>
            <w:vAlign w:val="center"/>
          </w:tcPr>
          <w:p w:rsidR="00E66388" w:rsidRPr="0086737F" w:rsidRDefault="00E66388" w:rsidP="00B722FB">
            <w:pPr>
              <w:jc w:val="center"/>
              <w:rPr>
                <w:rFonts w:ascii="GHEA Grapalat" w:hAnsi="GHEA Grapalat" w:cs="Calibri"/>
                <w:sz w:val="20"/>
                <w:szCs w:val="20"/>
              </w:rPr>
            </w:pPr>
            <w:r w:rsidRPr="0086737F">
              <w:rPr>
                <w:rFonts w:ascii="GHEA Grapalat" w:hAnsi="GHEA Grapalat" w:cs="Calibri"/>
                <w:sz w:val="20"/>
                <w:szCs w:val="20"/>
              </w:rPr>
              <w:t>0</w:t>
            </w:r>
            <w:r>
              <w:rPr>
                <w:rFonts w:ascii="GHEA Grapalat" w:hAnsi="GHEA Grapalat" w:cs="Calibri"/>
                <w:sz w:val="20"/>
                <w:szCs w:val="20"/>
              </w:rPr>
              <w:t>,</w:t>
            </w:r>
            <w:r w:rsidRPr="0086737F">
              <w:rPr>
                <w:rFonts w:ascii="GHEA Grapalat" w:hAnsi="GHEA Grapalat" w:cs="Calibri"/>
                <w:sz w:val="20"/>
                <w:szCs w:val="20"/>
              </w:rPr>
              <w:t>46</w:t>
            </w:r>
          </w:p>
        </w:tc>
        <w:tc>
          <w:tcPr>
            <w:tcW w:w="1134" w:type="dxa"/>
            <w:noWrap/>
            <w:vAlign w:val="center"/>
          </w:tcPr>
          <w:p w:rsidR="00E66388" w:rsidRPr="004341B0" w:rsidRDefault="00602033" w:rsidP="00B722FB">
            <w:pPr>
              <w:jc w:val="center"/>
              <w:rPr>
                <w:rFonts w:ascii="GHEA Grapalat" w:hAnsi="GHEA Grapalat" w:cs="Arial"/>
                <w:sz w:val="20"/>
                <w:szCs w:val="20"/>
                <w:lang w:val="hy-AM"/>
              </w:rPr>
            </w:pPr>
            <w:r w:rsidRPr="004341B0">
              <w:rPr>
                <w:rFonts w:ascii="GHEA Grapalat" w:hAnsi="GHEA Grapalat" w:cs="Arial"/>
                <w:sz w:val="20"/>
                <w:szCs w:val="20"/>
                <w:lang w:val="hy-AM"/>
              </w:rPr>
              <w:t>0,21</w:t>
            </w:r>
          </w:p>
        </w:tc>
      </w:tr>
      <w:tr w:rsidR="00B722FB" w:rsidRPr="00C01417" w:rsidTr="00140506">
        <w:trPr>
          <w:trHeight w:val="255"/>
        </w:trPr>
        <w:tc>
          <w:tcPr>
            <w:tcW w:w="568" w:type="dxa"/>
            <w:noWrap/>
            <w:vAlign w:val="center"/>
          </w:tcPr>
          <w:p w:rsidR="00B722FB" w:rsidRPr="00C131F3" w:rsidRDefault="00C17B08" w:rsidP="004A1A7A">
            <w:pPr>
              <w:rPr>
                <w:rFonts w:ascii="GHEA Grapalat" w:hAnsi="GHEA Grapalat"/>
                <w:sz w:val="20"/>
                <w:szCs w:val="20"/>
              </w:rPr>
            </w:pPr>
            <w:r>
              <w:rPr>
                <w:rFonts w:ascii="GHEA Grapalat" w:hAnsi="GHEA Grapalat"/>
                <w:sz w:val="20"/>
                <w:szCs w:val="20"/>
              </w:rPr>
              <w:t>1</w:t>
            </w:r>
            <w:r w:rsidR="004A1A7A">
              <w:rPr>
                <w:rFonts w:ascii="GHEA Grapalat" w:hAnsi="GHEA Grapalat"/>
                <w:sz w:val="20"/>
                <w:szCs w:val="20"/>
                <w:lang w:val="ru-RU"/>
              </w:rPr>
              <w:t>19</w:t>
            </w:r>
          </w:p>
        </w:tc>
        <w:tc>
          <w:tcPr>
            <w:tcW w:w="2551" w:type="dxa"/>
            <w:noWrap/>
            <w:vAlign w:val="center"/>
          </w:tcPr>
          <w:p w:rsidR="00B722FB" w:rsidRPr="00C131F3" w:rsidRDefault="00B722FB" w:rsidP="00B722FB">
            <w:pPr>
              <w:spacing w:line="240" w:lineRule="auto"/>
              <w:rPr>
                <w:rFonts w:ascii="GHEA Grapalat" w:hAnsi="GHEA Grapalat" w:cs="Calibri"/>
                <w:b/>
                <w:bCs/>
                <w:sz w:val="20"/>
                <w:szCs w:val="20"/>
              </w:rPr>
            </w:pPr>
            <w:r w:rsidRPr="00C131F3">
              <w:rPr>
                <w:rFonts w:ascii="GHEA Grapalat" w:hAnsi="GHEA Grapalat" w:cs="Calibri"/>
                <w:sz w:val="20"/>
                <w:szCs w:val="20"/>
              </w:rPr>
              <w:t>Ջրընդունիչ ձագարների տեղադրում  Փ100</w:t>
            </w:r>
            <w:r>
              <w:rPr>
                <w:rFonts w:ascii="GHEA Grapalat" w:hAnsi="GHEA Grapalat" w:cs="Calibri"/>
                <w:sz w:val="20"/>
                <w:szCs w:val="20"/>
              </w:rPr>
              <w:t xml:space="preserve"> </w:t>
            </w:r>
            <w:r w:rsidRPr="00C131F3">
              <w:rPr>
                <w:rFonts w:ascii="GHEA Grapalat" w:hAnsi="GHEA Grapalat" w:cs="Calibri"/>
                <w:sz w:val="20"/>
                <w:szCs w:val="20"/>
              </w:rPr>
              <w:t>մմ</w:t>
            </w:r>
          </w:p>
        </w:tc>
        <w:tc>
          <w:tcPr>
            <w:tcW w:w="709" w:type="dxa"/>
            <w:noWrap/>
            <w:vAlign w:val="center"/>
          </w:tcPr>
          <w:p w:rsidR="00B722FB" w:rsidRPr="00C131F3" w:rsidRDefault="00B722FB" w:rsidP="00B722FB">
            <w:pPr>
              <w:jc w:val="center"/>
              <w:rPr>
                <w:rFonts w:ascii="GHEA Grapalat" w:hAnsi="GHEA Grapalat" w:cs="Calibri"/>
                <w:sz w:val="20"/>
                <w:szCs w:val="20"/>
              </w:rPr>
            </w:pPr>
            <w:r w:rsidRPr="00C131F3">
              <w:rPr>
                <w:rFonts w:ascii="GHEA Grapalat" w:hAnsi="GHEA Grapalat" w:cs="Calibri"/>
                <w:sz w:val="20"/>
                <w:szCs w:val="20"/>
              </w:rPr>
              <w:t>հատ</w:t>
            </w:r>
          </w:p>
        </w:tc>
        <w:tc>
          <w:tcPr>
            <w:tcW w:w="425" w:type="dxa"/>
            <w:noWrap/>
            <w:vAlign w:val="center"/>
          </w:tcPr>
          <w:p w:rsidR="00B722FB" w:rsidRPr="00C131F3" w:rsidRDefault="00B722FB" w:rsidP="00B722FB">
            <w:pPr>
              <w:jc w:val="center"/>
              <w:rPr>
                <w:rFonts w:ascii="GHEA Grapalat" w:hAnsi="GHEA Grapalat" w:cs="Calibri"/>
                <w:sz w:val="20"/>
                <w:szCs w:val="20"/>
              </w:rPr>
            </w:pPr>
            <w:r>
              <w:rPr>
                <w:rFonts w:ascii="GHEA Grapalat" w:hAnsi="GHEA Grapalat" w:cs="Calibri"/>
                <w:sz w:val="20"/>
                <w:szCs w:val="20"/>
              </w:rPr>
              <w:t>1</w:t>
            </w:r>
          </w:p>
        </w:tc>
        <w:tc>
          <w:tcPr>
            <w:tcW w:w="1418" w:type="dxa"/>
            <w:noWrap/>
            <w:vAlign w:val="center"/>
          </w:tcPr>
          <w:p w:rsidR="00B722FB" w:rsidRPr="0086737F" w:rsidRDefault="00B722FB" w:rsidP="004341B0">
            <w:pPr>
              <w:jc w:val="center"/>
              <w:rPr>
                <w:rFonts w:ascii="GHEA Grapalat" w:hAnsi="GHEA Grapalat" w:cs="Calibri"/>
                <w:sz w:val="20"/>
                <w:szCs w:val="20"/>
              </w:rPr>
            </w:pPr>
            <w:r w:rsidRPr="0086737F">
              <w:rPr>
                <w:rFonts w:ascii="GHEA Grapalat" w:hAnsi="GHEA Grapalat" w:cs="Calibri"/>
                <w:sz w:val="20"/>
                <w:szCs w:val="20"/>
              </w:rPr>
              <w:t>8</w:t>
            </w:r>
            <w:r>
              <w:rPr>
                <w:rFonts w:ascii="GHEA Grapalat" w:hAnsi="GHEA Grapalat" w:cs="Calibri"/>
                <w:sz w:val="20"/>
                <w:szCs w:val="20"/>
              </w:rPr>
              <w:t>,</w:t>
            </w:r>
            <w:r w:rsidRPr="0086737F">
              <w:rPr>
                <w:rFonts w:ascii="GHEA Grapalat" w:hAnsi="GHEA Grapalat" w:cs="Calibri"/>
                <w:sz w:val="20"/>
                <w:szCs w:val="20"/>
              </w:rPr>
              <w:t>1</w:t>
            </w:r>
            <w:r w:rsidR="004341B0">
              <w:rPr>
                <w:rFonts w:ascii="GHEA Grapalat" w:hAnsi="GHEA Grapalat" w:cs="Calibri"/>
                <w:sz w:val="20"/>
                <w:szCs w:val="20"/>
                <w:lang w:val="hy-AM"/>
              </w:rPr>
              <w:t>2</w:t>
            </w:r>
            <w:r>
              <w:rPr>
                <w:rFonts w:ascii="GHEA Grapalat" w:hAnsi="GHEA Grapalat" w:cs="Calibri"/>
                <w:sz w:val="20"/>
                <w:szCs w:val="20"/>
              </w:rPr>
              <w:t>0</w:t>
            </w:r>
          </w:p>
        </w:tc>
        <w:tc>
          <w:tcPr>
            <w:tcW w:w="992" w:type="dxa"/>
            <w:noWrap/>
            <w:vAlign w:val="center"/>
          </w:tcPr>
          <w:p w:rsidR="00B722FB" w:rsidRPr="0086737F" w:rsidRDefault="00B722FB" w:rsidP="00772D7E">
            <w:pPr>
              <w:jc w:val="center"/>
              <w:rPr>
                <w:rFonts w:ascii="GHEA Grapalat" w:hAnsi="GHEA Grapalat" w:cs="Calibri"/>
                <w:sz w:val="20"/>
                <w:szCs w:val="20"/>
              </w:rPr>
            </w:pPr>
            <w:r w:rsidRPr="0086737F">
              <w:rPr>
                <w:rFonts w:ascii="GHEA Grapalat" w:hAnsi="GHEA Grapalat" w:cs="Calibri"/>
                <w:sz w:val="20"/>
                <w:szCs w:val="20"/>
              </w:rPr>
              <w:t>4</w:t>
            </w:r>
            <w:r>
              <w:rPr>
                <w:rFonts w:ascii="GHEA Grapalat" w:hAnsi="GHEA Grapalat" w:cs="Calibri"/>
                <w:sz w:val="20"/>
                <w:szCs w:val="20"/>
              </w:rPr>
              <w:t>,</w:t>
            </w:r>
            <w:r w:rsidRPr="0086737F">
              <w:rPr>
                <w:rFonts w:ascii="GHEA Grapalat" w:hAnsi="GHEA Grapalat" w:cs="Calibri"/>
                <w:sz w:val="20"/>
                <w:szCs w:val="20"/>
              </w:rPr>
              <w:t>80</w:t>
            </w:r>
            <w:r>
              <w:rPr>
                <w:rFonts w:ascii="GHEA Grapalat" w:hAnsi="GHEA Grapalat" w:cs="Calibri"/>
                <w:sz w:val="20"/>
                <w:szCs w:val="20"/>
              </w:rPr>
              <w:t>0</w:t>
            </w:r>
          </w:p>
        </w:tc>
        <w:tc>
          <w:tcPr>
            <w:tcW w:w="1134" w:type="dxa"/>
            <w:noWrap/>
            <w:vAlign w:val="center"/>
          </w:tcPr>
          <w:p w:rsidR="00B722FB" w:rsidRPr="0086737F" w:rsidRDefault="00B722FB" w:rsidP="00B722FB">
            <w:pPr>
              <w:jc w:val="center"/>
              <w:rPr>
                <w:rFonts w:ascii="GHEA Grapalat" w:hAnsi="GHEA Grapalat" w:cs="Calibri"/>
                <w:sz w:val="20"/>
                <w:szCs w:val="20"/>
              </w:rPr>
            </w:pPr>
          </w:p>
        </w:tc>
        <w:tc>
          <w:tcPr>
            <w:tcW w:w="1134" w:type="dxa"/>
            <w:noWrap/>
            <w:vAlign w:val="center"/>
          </w:tcPr>
          <w:p w:rsidR="00B722FB" w:rsidRPr="0086737F" w:rsidRDefault="00B722FB" w:rsidP="004341B0">
            <w:pPr>
              <w:jc w:val="center"/>
              <w:rPr>
                <w:rFonts w:ascii="GHEA Grapalat" w:hAnsi="GHEA Grapalat" w:cs="Calibri"/>
                <w:sz w:val="20"/>
                <w:szCs w:val="20"/>
              </w:rPr>
            </w:pPr>
            <w:r w:rsidRPr="0086737F">
              <w:rPr>
                <w:rFonts w:ascii="GHEA Grapalat" w:hAnsi="GHEA Grapalat" w:cs="Calibri"/>
                <w:sz w:val="20"/>
                <w:szCs w:val="20"/>
              </w:rPr>
              <w:t>3</w:t>
            </w:r>
            <w:r>
              <w:rPr>
                <w:rFonts w:ascii="GHEA Grapalat" w:hAnsi="GHEA Grapalat" w:cs="Calibri"/>
                <w:sz w:val="20"/>
                <w:szCs w:val="20"/>
              </w:rPr>
              <w:t>,</w:t>
            </w:r>
            <w:r w:rsidR="004341B0">
              <w:rPr>
                <w:rFonts w:ascii="GHEA Grapalat" w:hAnsi="GHEA Grapalat" w:cs="Calibri"/>
                <w:sz w:val="20"/>
                <w:szCs w:val="20"/>
                <w:lang w:val="hy-AM"/>
              </w:rPr>
              <w:t>32</w:t>
            </w:r>
          </w:p>
        </w:tc>
        <w:tc>
          <w:tcPr>
            <w:tcW w:w="1276" w:type="dxa"/>
            <w:noWrap/>
            <w:vAlign w:val="center"/>
          </w:tcPr>
          <w:p w:rsidR="00B722FB" w:rsidRPr="006076DC" w:rsidRDefault="00B722FB" w:rsidP="00B722FB">
            <w:pPr>
              <w:jc w:val="center"/>
              <w:rPr>
                <w:rFonts w:ascii="GHEA Grapalat" w:hAnsi="GHEA Grapalat" w:cs="Calibri"/>
                <w:sz w:val="20"/>
                <w:szCs w:val="20"/>
              </w:rPr>
            </w:pPr>
            <w:r w:rsidRPr="006076DC">
              <w:rPr>
                <w:rFonts w:ascii="GHEA Grapalat" w:hAnsi="GHEA Grapalat" w:cs="Calibri"/>
                <w:sz w:val="20"/>
                <w:szCs w:val="18"/>
              </w:rPr>
              <w:t>ձագար</w:t>
            </w:r>
          </w:p>
        </w:tc>
        <w:tc>
          <w:tcPr>
            <w:tcW w:w="992" w:type="dxa"/>
            <w:noWrap/>
            <w:vAlign w:val="center"/>
          </w:tcPr>
          <w:p w:rsidR="00B722FB" w:rsidRPr="005618CE" w:rsidRDefault="00B722FB" w:rsidP="00B722FB">
            <w:pPr>
              <w:jc w:val="center"/>
              <w:rPr>
                <w:rFonts w:ascii="GHEA Grapalat" w:hAnsi="GHEA Grapalat" w:cs="Calibri"/>
                <w:sz w:val="20"/>
                <w:szCs w:val="20"/>
              </w:rPr>
            </w:pPr>
            <w:r w:rsidRPr="005618CE">
              <w:rPr>
                <w:rFonts w:ascii="GHEA Grapalat" w:hAnsi="GHEA Grapalat"/>
                <w:sz w:val="20"/>
              </w:rPr>
              <w:t>հատ</w:t>
            </w:r>
          </w:p>
        </w:tc>
        <w:tc>
          <w:tcPr>
            <w:tcW w:w="850" w:type="dxa"/>
            <w:noWrap/>
            <w:vAlign w:val="center"/>
          </w:tcPr>
          <w:p w:rsidR="00B722FB" w:rsidRPr="0086737F" w:rsidRDefault="00B722FB" w:rsidP="00B722FB">
            <w:pPr>
              <w:jc w:val="center"/>
              <w:rPr>
                <w:rFonts w:ascii="GHEA Grapalat" w:hAnsi="GHEA Grapalat" w:cs="Calibri"/>
                <w:sz w:val="20"/>
                <w:szCs w:val="20"/>
              </w:rPr>
            </w:pPr>
            <w:r w:rsidRPr="0086737F">
              <w:rPr>
                <w:rFonts w:ascii="GHEA Grapalat" w:hAnsi="GHEA Grapalat" w:cs="Calibri"/>
                <w:sz w:val="20"/>
                <w:szCs w:val="20"/>
              </w:rPr>
              <w:t>1</w:t>
            </w:r>
            <w:r>
              <w:rPr>
                <w:rFonts w:ascii="GHEA Grapalat" w:hAnsi="GHEA Grapalat" w:cs="Calibri"/>
                <w:sz w:val="20"/>
                <w:szCs w:val="20"/>
              </w:rPr>
              <w:t>,</w:t>
            </w:r>
            <w:r w:rsidRPr="0086737F">
              <w:rPr>
                <w:rFonts w:ascii="GHEA Grapalat" w:hAnsi="GHEA Grapalat" w:cs="Calibri"/>
                <w:sz w:val="20"/>
                <w:szCs w:val="20"/>
              </w:rPr>
              <w:t>00</w:t>
            </w:r>
          </w:p>
        </w:tc>
        <w:tc>
          <w:tcPr>
            <w:tcW w:w="851" w:type="dxa"/>
            <w:noWrap/>
            <w:vAlign w:val="center"/>
          </w:tcPr>
          <w:p w:rsidR="00B722FB" w:rsidRPr="0086737F" w:rsidRDefault="00B722FB" w:rsidP="00B722FB">
            <w:pPr>
              <w:jc w:val="center"/>
              <w:rPr>
                <w:rFonts w:ascii="GHEA Grapalat" w:hAnsi="GHEA Grapalat" w:cs="Calibri"/>
                <w:sz w:val="20"/>
                <w:szCs w:val="20"/>
              </w:rPr>
            </w:pPr>
            <w:r w:rsidRPr="0086737F">
              <w:rPr>
                <w:rFonts w:ascii="GHEA Grapalat" w:hAnsi="GHEA Grapalat" w:cs="Calibri"/>
                <w:sz w:val="20"/>
                <w:szCs w:val="20"/>
              </w:rPr>
              <w:t>2</w:t>
            </w:r>
            <w:r>
              <w:rPr>
                <w:rFonts w:ascii="GHEA Grapalat" w:hAnsi="GHEA Grapalat" w:cs="Calibri"/>
                <w:sz w:val="20"/>
                <w:szCs w:val="20"/>
              </w:rPr>
              <w:t>,</w:t>
            </w:r>
            <w:r w:rsidRPr="0086737F">
              <w:rPr>
                <w:rFonts w:ascii="GHEA Grapalat" w:hAnsi="GHEA Grapalat" w:cs="Calibri"/>
                <w:sz w:val="20"/>
                <w:szCs w:val="20"/>
              </w:rPr>
              <w:t>2</w:t>
            </w:r>
            <w:r>
              <w:rPr>
                <w:rFonts w:ascii="GHEA Grapalat" w:hAnsi="GHEA Grapalat" w:cs="Calibri"/>
                <w:sz w:val="20"/>
                <w:szCs w:val="20"/>
              </w:rPr>
              <w:t>0</w:t>
            </w:r>
          </w:p>
        </w:tc>
        <w:tc>
          <w:tcPr>
            <w:tcW w:w="1134" w:type="dxa"/>
            <w:noWrap/>
            <w:vAlign w:val="center"/>
          </w:tcPr>
          <w:p w:rsidR="00B722FB" w:rsidRPr="00602033" w:rsidRDefault="00602033" w:rsidP="00B722FB">
            <w:pPr>
              <w:jc w:val="center"/>
              <w:rPr>
                <w:rFonts w:ascii="GHEA Grapalat" w:hAnsi="GHEA Grapalat" w:cs="Arial"/>
                <w:sz w:val="20"/>
                <w:szCs w:val="20"/>
                <w:highlight w:val="yellow"/>
                <w:lang w:val="hy-AM"/>
              </w:rPr>
            </w:pPr>
            <w:r w:rsidRPr="004341B0">
              <w:rPr>
                <w:rFonts w:ascii="GHEA Grapalat" w:hAnsi="GHEA Grapalat" w:cs="Arial"/>
                <w:sz w:val="20"/>
                <w:szCs w:val="20"/>
                <w:lang w:val="hy-AM"/>
              </w:rPr>
              <w:t>2,49</w:t>
            </w:r>
          </w:p>
        </w:tc>
      </w:tr>
      <w:tr w:rsidR="00772D7E" w:rsidRPr="00C01417" w:rsidTr="00140506">
        <w:trPr>
          <w:trHeight w:val="255"/>
        </w:trPr>
        <w:tc>
          <w:tcPr>
            <w:tcW w:w="568" w:type="dxa"/>
            <w:vMerge w:val="restart"/>
            <w:noWrap/>
            <w:vAlign w:val="center"/>
          </w:tcPr>
          <w:p w:rsidR="00772D7E" w:rsidRPr="00C17B08" w:rsidRDefault="00772D7E" w:rsidP="004A1A7A">
            <w:pPr>
              <w:rPr>
                <w:rFonts w:ascii="GHEA Grapalat" w:hAnsi="GHEA Grapalat"/>
                <w:sz w:val="20"/>
                <w:szCs w:val="20"/>
                <w:lang w:val="ru-RU"/>
              </w:rPr>
            </w:pPr>
            <w:r>
              <w:rPr>
                <w:rFonts w:ascii="GHEA Grapalat" w:hAnsi="GHEA Grapalat"/>
                <w:sz w:val="20"/>
                <w:szCs w:val="20"/>
              </w:rPr>
              <w:t>12</w:t>
            </w:r>
            <w:r w:rsidR="004A1A7A">
              <w:rPr>
                <w:rFonts w:ascii="GHEA Grapalat" w:hAnsi="GHEA Grapalat"/>
                <w:sz w:val="20"/>
                <w:szCs w:val="20"/>
                <w:lang w:val="ru-RU"/>
              </w:rPr>
              <w:t>0</w:t>
            </w:r>
          </w:p>
        </w:tc>
        <w:tc>
          <w:tcPr>
            <w:tcW w:w="2551" w:type="dxa"/>
            <w:vMerge w:val="restart"/>
            <w:noWrap/>
            <w:vAlign w:val="center"/>
          </w:tcPr>
          <w:p w:rsidR="00772D7E" w:rsidRPr="00593DE5" w:rsidRDefault="00772D7E" w:rsidP="00B722FB">
            <w:pPr>
              <w:spacing w:line="240" w:lineRule="auto"/>
              <w:rPr>
                <w:rFonts w:ascii="GHEA Grapalat" w:hAnsi="GHEA Grapalat" w:cs="Calibri"/>
                <w:b/>
                <w:bCs/>
                <w:sz w:val="20"/>
                <w:szCs w:val="20"/>
                <w:lang w:val="ru-RU"/>
              </w:rPr>
            </w:pPr>
            <w:r w:rsidRPr="00C131F3">
              <w:rPr>
                <w:rFonts w:ascii="GHEA Grapalat" w:hAnsi="GHEA Grapalat" w:cs="Calibri"/>
                <w:sz w:val="20"/>
                <w:szCs w:val="20"/>
              </w:rPr>
              <w:t>Ջրհոս</w:t>
            </w:r>
            <w:r w:rsidRPr="00593DE5">
              <w:rPr>
                <w:rFonts w:ascii="GHEA Grapalat" w:hAnsi="GHEA Grapalat" w:cs="Calibri"/>
                <w:sz w:val="20"/>
                <w:szCs w:val="20"/>
                <w:lang w:val="ru-RU"/>
              </w:rPr>
              <w:t xml:space="preserve"> </w:t>
            </w:r>
            <w:r w:rsidRPr="00C131F3">
              <w:rPr>
                <w:rFonts w:ascii="GHEA Grapalat" w:hAnsi="GHEA Grapalat" w:cs="Calibri"/>
                <w:sz w:val="20"/>
                <w:szCs w:val="20"/>
              </w:rPr>
              <w:t>խողովակների</w:t>
            </w:r>
            <w:r w:rsidRPr="00593DE5">
              <w:rPr>
                <w:rFonts w:ascii="GHEA Grapalat" w:hAnsi="GHEA Grapalat" w:cs="Calibri"/>
                <w:sz w:val="20"/>
                <w:szCs w:val="20"/>
                <w:lang w:val="ru-RU"/>
              </w:rPr>
              <w:t xml:space="preserve"> </w:t>
            </w:r>
            <w:r w:rsidRPr="00C131F3">
              <w:rPr>
                <w:rFonts w:ascii="GHEA Grapalat" w:hAnsi="GHEA Grapalat" w:cs="Calibri"/>
                <w:sz w:val="20"/>
                <w:szCs w:val="20"/>
              </w:rPr>
              <w:t>տեղադրում</w:t>
            </w:r>
            <w:r w:rsidRPr="00593DE5">
              <w:rPr>
                <w:rFonts w:ascii="GHEA Grapalat" w:hAnsi="GHEA Grapalat" w:cs="Calibri"/>
                <w:sz w:val="20"/>
                <w:szCs w:val="20"/>
                <w:lang w:val="ru-RU"/>
              </w:rPr>
              <w:t xml:space="preserve"> 105</w:t>
            </w:r>
            <w:r w:rsidRPr="00C131F3">
              <w:rPr>
                <w:rFonts w:ascii="GHEA Grapalat" w:hAnsi="GHEA Grapalat" w:cs="Calibri"/>
                <w:sz w:val="20"/>
                <w:szCs w:val="20"/>
              </w:rPr>
              <w:t>x</w:t>
            </w:r>
            <w:r w:rsidRPr="00593DE5">
              <w:rPr>
                <w:rFonts w:ascii="GHEA Grapalat" w:hAnsi="GHEA Grapalat" w:cs="Calibri"/>
                <w:sz w:val="20"/>
                <w:szCs w:val="20"/>
                <w:lang w:val="ru-RU"/>
              </w:rPr>
              <w:t xml:space="preserve">75 </w:t>
            </w:r>
            <w:r w:rsidRPr="00C131F3">
              <w:rPr>
                <w:rFonts w:ascii="GHEA Grapalat" w:hAnsi="GHEA Grapalat" w:cs="Calibri"/>
                <w:sz w:val="20"/>
                <w:szCs w:val="20"/>
              </w:rPr>
              <w:t>մմ</w:t>
            </w:r>
          </w:p>
        </w:tc>
        <w:tc>
          <w:tcPr>
            <w:tcW w:w="709" w:type="dxa"/>
            <w:vMerge w:val="restart"/>
            <w:noWrap/>
            <w:vAlign w:val="center"/>
          </w:tcPr>
          <w:p w:rsidR="00772D7E" w:rsidRPr="00C131F3" w:rsidRDefault="00772D7E" w:rsidP="00B722FB">
            <w:pPr>
              <w:jc w:val="center"/>
              <w:rPr>
                <w:rFonts w:ascii="GHEA Grapalat" w:hAnsi="GHEA Grapalat" w:cs="Calibri"/>
                <w:sz w:val="20"/>
                <w:szCs w:val="20"/>
              </w:rPr>
            </w:pPr>
            <w:r w:rsidRPr="00C131F3">
              <w:rPr>
                <w:rFonts w:ascii="GHEA Grapalat" w:hAnsi="GHEA Grapalat" w:cs="Calibri"/>
                <w:sz w:val="20"/>
                <w:szCs w:val="20"/>
              </w:rPr>
              <w:t>գծմ</w:t>
            </w:r>
          </w:p>
        </w:tc>
        <w:tc>
          <w:tcPr>
            <w:tcW w:w="425" w:type="dxa"/>
            <w:vMerge w:val="restart"/>
            <w:noWrap/>
            <w:vAlign w:val="center"/>
          </w:tcPr>
          <w:p w:rsidR="00772D7E" w:rsidRPr="00C131F3" w:rsidRDefault="00772D7E" w:rsidP="00B722FB">
            <w:pPr>
              <w:jc w:val="center"/>
              <w:rPr>
                <w:rFonts w:ascii="GHEA Grapalat" w:hAnsi="GHEA Grapalat" w:cs="Calibri"/>
                <w:sz w:val="20"/>
                <w:szCs w:val="20"/>
              </w:rPr>
            </w:pPr>
            <w:r>
              <w:rPr>
                <w:rFonts w:ascii="GHEA Grapalat" w:hAnsi="GHEA Grapalat" w:cs="Calibri"/>
                <w:sz w:val="20"/>
                <w:szCs w:val="20"/>
              </w:rPr>
              <w:t>1</w:t>
            </w:r>
          </w:p>
        </w:tc>
        <w:tc>
          <w:tcPr>
            <w:tcW w:w="1418" w:type="dxa"/>
            <w:vMerge w:val="restart"/>
            <w:noWrap/>
            <w:vAlign w:val="center"/>
          </w:tcPr>
          <w:p w:rsidR="00772D7E" w:rsidRPr="0086737F" w:rsidRDefault="00772D7E" w:rsidP="004341B0">
            <w:pPr>
              <w:jc w:val="center"/>
              <w:rPr>
                <w:rFonts w:ascii="GHEA Grapalat" w:hAnsi="GHEA Grapalat" w:cs="Calibri"/>
                <w:sz w:val="20"/>
                <w:szCs w:val="20"/>
              </w:rPr>
            </w:pPr>
            <w:r w:rsidRPr="0086737F">
              <w:rPr>
                <w:rFonts w:ascii="GHEA Grapalat" w:hAnsi="GHEA Grapalat" w:cs="Calibri"/>
                <w:sz w:val="20"/>
                <w:szCs w:val="20"/>
              </w:rPr>
              <w:t>10</w:t>
            </w:r>
            <w:r>
              <w:rPr>
                <w:rFonts w:ascii="GHEA Grapalat" w:hAnsi="GHEA Grapalat" w:cs="Calibri"/>
                <w:sz w:val="20"/>
                <w:szCs w:val="20"/>
              </w:rPr>
              <w:t>,</w:t>
            </w:r>
            <w:r w:rsidRPr="0086737F">
              <w:rPr>
                <w:rFonts w:ascii="GHEA Grapalat" w:hAnsi="GHEA Grapalat" w:cs="Calibri"/>
                <w:sz w:val="20"/>
                <w:szCs w:val="20"/>
              </w:rPr>
              <w:t>7</w:t>
            </w:r>
            <w:r w:rsidR="004341B0">
              <w:rPr>
                <w:rFonts w:ascii="GHEA Grapalat" w:hAnsi="GHEA Grapalat" w:cs="Calibri"/>
                <w:sz w:val="20"/>
                <w:szCs w:val="20"/>
                <w:lang w:val="hy-AM"/>
              </w:rPr>
              <w:t>5</w:t>
            </w:r>
            <w:r>
              <w:rPr>
                <w:rFonts w:ascii="GHEA Grapalat" w:hAnsi="GHEA Grapalat" w:cs="Calibri"/>
                <w:sz w:val="20"/>
                <w:szCs w:val="20"/>
              </w:rPr>
              <w:t>0</w:t>
            </w:r>
          </w:p>
        </w:tc>
        <w:tc>
          <w:tcPr>
            <w:tcW w:w="992" w:type="dxa"/>
            <w:vMerge w:val="restart"/>
            <w:noWrap/>
            <w:vAlign w:val="center"/>
          </w:tcPr>
          <w:p w:rsidR="00772D7E" w:rsidRPr="0086737F" w:rsidRDefault="00772D7E" w:rsidP="00772D7E">
            <w:pPr>
              <w:jc w:val="center"/>
              <w:rPr>
                <w:rFonts w:ascii="GHEA Grapalat" w:hAnsi="GHEA Grapalat" w:cs="Calibri"/>
                <w:sz w:val="20"/>
                <w:szCs w:val="20"/>
              </w:rPr>
            </w:pPr>
            <w:r w:rsidRPr="0086737F">
              <w:rPr>
                <w:rFonts w:ascii="GHEA Grapalat" w:hAnsi="GHEA Grapalat" w:cs="Calibri"/>
                <w:sz w:val="20"/>
                <w:szCs w:val="20"/>
              </w:rPr>
              <w:t>1</w:t>
            </w:r>
            <w:r>
              <w:rPr>
                <w:rFonts w:ascii="GHEA Grapalat" w:hAnsi="GHEA Grapalat" w:cs="Calibri"/>
                <w:sz w:val="20"/>
                <w:szCs w:val="20"/>
              </w:rPr>
              <w:t>,</w:t>
            </w:r>
            <w:r w:rsidRPr="0086737F">
              <w:rPr>
                <w:rFonts w:ascii="GHEA Grapalat" w:hAnsi="GHEA Grapalat" w:cs="Calibri"/>
                <w:sz w:val="20"/>
                <w:szCs w:val="20"/>
              </w:rPr>
              <w:t>330</w:t>
            </w:r>
          </w:p>
        </w:tc>
        <w:tc>
          <w:tcPr>
            <w:tcW w:w="1134" w:type="dxa"/>
            <w:vMerge w:val="restart"/>
            <w:noWrap/>
            <w:vAlign w:val="center"/>
          </w:tcPr>
          <w:p w:rsidR="00772D7E" w:rsidRPr="0086737F" w:rsidRDefault="00772D7E" w:rsidP="00772D7E">
            <w:pPr>
              <w:jc w:val="center"/>
              <w:rPr>
                <w:rFonts w:ascii="GHEA Grapalat" w:hAnsi="GHEA Grapalat" w:cs="Calibri"/>
                <w:sz w:val="20"/>
                <w:szCs w:val="20"/>
              </w:rPr>
            </w:pPr>
            <w:r w:rsidRPr="0086737F">
              <w:rPr>
                <w:rFonts w:ascii="GHEA Grapalat" w:hAnsi="GHEA Grapalat" w:cs="Calibri"/>
                <w:sz w:val="20"/>
                <w:szCs w:val="20"/>
              </w:rPr>
              <w:t>0</w:t>
            </w:r>
            <w:r>
              <w:rPr>
                <w:rFonts w:ascii="GHEA Grapalat" w:hAnsi="GHEA Grapalat" w:cs="Calibri"/>
                <w:sz w:val="20"/>
                <w:szCs w:val="20"/>
              </w:rPr>
              <w:t>,</w:t>
            </w:r>
            <w:r w:rsidRPr="0086737F">
              <w:rPr>
                <w:rFonts w:ascii="GHEA Grapalat" w:hAnsi="GHEA Grapalat" w:cs="Calibri"/>
                <w:sz w:val="20"/>
                <w:szCs w:val="20"/>
              </w:rPr>
              <w:t>25</w:t>
            </w:r>
            <w:r>
              <w:rPr>
                <w:rFonts w:ascii="GHEA Grapalat" w:hAnsi="GHEA Grapalat" w:cs="Calibri"/>
                <w:sz w:val="20"/>
                <w:szCs w:val="20"/>
              </w:rPr>
              <w:t>0</w:t>
            </w:r>
          </w:p>
        </w:tc>
        <w:tc>
          <w:tcPr>
            <w:tcW w:w="1134" w:type="dxa"/>
            <w:vMerge w:val="restart"/>
            <w:noWrap/>
            <w:vAlign w:val="center"/>
          </w:tcPr>
          <w:p w:rsidR="00772D7E" w:rsidRPr="0086737F" w:rsidRDefault="00772D7E" w:rsidP="004341B0">
            <w:pPr>
              <w:jc w:val="center"/>
              <w:rPr>
                <w:rFonts w:ascii="GHEA Grapalat" w:hAnsi="GHEA Grapalat" w:cs="Calibri"/>
                <w:sz w:val="20"/>
                <w:szCs w:val="20"/>
              </w:rPr>
            </w:pPr>
            <w:r w:rsidRPr="0086737F">
              <w:rPr>
                <w:rFonts w:ascii="GHEA Grapalat" w:hAnsi="GHEA Grapalat" w:cs="Calibri"/>
                <w:sz w:val="20"/>
                <w:szCs w:val="20"/>
              </w:rPr>
              <w:t>9</w:t>
            </w:r>
            <w:r>
              <w:rPr>
                <w:rFonts w:ascii="GHEA Grapalat" w:hAnsi="GHEA Grapalat" w:cs="Calibri"/>
                <w:sz w:val="20"/>
                <w:szCs w:val="20"/>
              </w:rPr>
              <w:t>,</w:t>
            </w:r>
            <w:r w:rsidR="004341B0">
              <w:rPr>
                <w:rFonts w:ascii="GHEA Grapalat" w:hAnsi="GHEA Grapalat" w:cs="Calibri"/>
                <w:sz w:val="20"/>
                <w:szCs w:val="20"/>
                <w:lang w:val="hy-AM"/>
              </w:rPr>
              <w:t>17</w:t>
            </w:r>
          </w:p>
        </w:tc>
        <w:tc>
          <w:tcPr>
            <w:tcW w:w="1276" w:type="dxa"/>
            <w:noWrap/>
            <w:vAlign w:val="center"/>
          </w:tcPr>
          <w:p w:rsidR="00772D7E" w:rsidRPr="006076DC" w:rsidRDefault="00772D7E" w:rsidP="00B722FB">
            <w:pPr>
              <w:jc w:val="center"/>
              <w:rPr>
                <w:rFonts w:ascii="GHEA Grapalat" w:hAnsi="GHEA Grapalat" w:cs="Calibri"/>
                <w:sz w:val="20"/>
                <w:szCs w:val="20"/>
              </w:rPr>
            </w:pPr>
            <w:r w:rsidRPr="006076DC">
              <w:rPr>
                <w:rFonts w:ascii="GHEA Grapalat" w:hAnsi="GHEA Grapalat" w:cs="Calibri"/>
                <w:sz w:val="20"/>
                <w:szCs w:val="18"/>
              </w:rPr>
              <w:t>խողովակ</w:t>
            </w:r>
          </w:p>
        </w:tc>
        <w:tc>
          <w:tcPr>
            <w:tcW w:w="992" w:type="dxa"/>
            <w:noWrap/>
            <w:vAlign w:val="center"/>
          </w:tcPr>
          <w:p w:rsidR="00772D7E" w:rsidRPr="005618CE" w:rsidRDefault="00772D7E" w:rsidP="00B722FB">
            <w:pPr>
              <w:jc w:val="center"/>
              <w:rPr>
                <w:rFonts w:ascii="GHEA Grapalat" w:hAnsi="GHEA Grapalat" w:cs="Calibri"/>
                <w:sz w:val="20"/>
                <w:szCs w:val="20"/>
              </w:rPr>
            </w:pPr>
            <w:r w:rsidRPr="005618CE">
              <w:rPr>
                <w:rFonts w:ascii="GHEA Grapalat" w:hAnsi="GHEA Grapalat"/>
                <w:sz w:val="20"/>
              </w:rPr>
              <w:t>գծմ</w:t>
            </w:r>
          </w:p>
        </w:tc>
        <w:tc>
          <w:tcPr>
            <w:tcW w:w="850" w:type="dxa"/>
            <w:noWrap/>
            <w:vAlign w:val="center"/>
          </w:tcPr>
          <w:p w:rsidR="00772D7E" w:rsidRPr="0086737F" w:rsidRDefault="00772D7E" w:rsidP="00B722FB">
            <w:pPr>
              <w:jc w:val="center"/>
              <w:rPr>
                <w:rFonts w:ascii="GHEA Grapalat" w:hAnsi="GHEA Grapalat" w:cs="Calibri"/>
                <w:sz w:val="20"/>
                <w:szCs w:val="20"/>
              </w:rPr>
            </w:pPr>
            <w:r w:rsidRPr="0086737F">
              <w:rPr>
                <w:rFonts w:ascii="GHEA Grapalat" w:hAnsi="GHEA Grapalat" w:cs="Calibri"/>
                <w:sz w:val="20"/>
                <w:szCs w:val="20"/>
              </w:rPr>
              <w:t>1</w:t>
            </w:r>
            <w:r>
              <w:rPr>
                <w:rFonts w:ascii="GHEA Grapalat" w:hAnsi="GHEA Grapalat" w:cs="Calibri"/>
                <w:sz w:val="20"/>
                <w:szCs w:val="20"/>
              </w:rPr>
              <w:t>,</w:t>
            </w:r>
            <w:r w:rsidRPr="0086737F">
              <w:rPr>
                <w:rFonts w:ascii="GHEA Grapalat" w:hAnsi="GHEA Grapalat" w:cs="Calibri"/>
                <w:sz w:val="20"/>
                <w:szCs w:val="20"/>
              </w:rPr>
              <w:t>13</w:t>
            </w:r>
          </w:p>
        </w:tc>
        <w:tc>
          <w:tcPr>
            <w:tcW w:w="851" w:type="dxa"/>
            <w:noWrap/>
            <w:vAlign w:val="center"/>
          </w:tcPr>
          <w:p w:rsidR="00772D7E" w:rsidRPr="0086737F" w:rsidRDefault="00772D7E" w:rsidP="00B722FB">
            <w:pPr>
              <w:jc w:val="center"/>
              <w:rPr>
                <w:rFonts w:ascii="GHEA Grapalat" w:hAnsi="GHEA Grapalat" w:cs="Calibri"/>
                <w:sz w:val="20"/>
                <w:szCs w:val="20"/>
              </w:rPr>
            </w:pPr>
            <w:r w:rsidRPr="0086737F">
              <w:rPr>
                <w:rFonts w:ascii="GHEA Grapalat" w:hAnsi="GHEA Grapalat" w:cs="Calibri"/>
                <w:sz w:val="20"/>
                <w:szCs w:val="20"/>
              </w:rPr>
              <w:t>3</w:t>
            </w:r>
            <w:r>
              <w:rPr>
                <w:rFonts w:ascii="GHEA Grapalat" w:hAnsi="GHEA Grapalat" w:cs="Calibri"/>
                <w:sz w:val="20"/>
                <w:szCs w:val="20"/>
              </w:rPr>
              <w:t>,</w:t>
            </w:r>
            <w:r w:rsidRPr="0086737F">
              <w:rPr>
                <w:rFonts w:ascii="GHEA Grapalat" w:hAnsi="GHEA Grapalat" w:cs="Calibri"/>
                <w:sz w:val="20"/>
                <w:szCs w:val="20"/>
              </w:rPr>
              <w:t>7</w:t>
            </w:r>
            <w:r>
              <w:rPr>
                <w:rFonts w:ascii="GHEA Grapalat" w:hAnsi="GHEA Grapalat" w:cs="Calibri"/>
                <w:sz w:val="20"/>
                <w:szCs w:val="20"/>
              </w:rPr>
              <w:t>0</w:t>
            </w:r>
          </w:p>
        </w:tc>
        <w:tc>
          <w:tcPr>
            <w:tcW w:w="1134" w:type="dxa"/>
            <w:noWrap/>
            <w:vAlign w:val="center"/>
          </w:tcPr>
          <w:p w:rsidR="00772D7E" w:rsidRPr="004341B0" w:rsidRDefault="00602033" w:rsidP="00B722FB">
            <w:pPr>
              <w:jc w:val="center"/>
              <w:rPr>
                <w:rFonts w:ascii="GHEA Grapalat" w:hAnsi="GHEA Grapalat" w:cs="Arial"/>
                <w:sz w:val="20"/>
                <w:szCs w:val="20"/>
                <w:lang w:val="hy-AM"/>
              </w:rPr>
            </w:pPr>
            <w:r w:rsidRPr="004341B0">
              <w:rPr>
                <w:rFonts w:ascii="GHEA Grapalat" w:hAnsi="GHEA Grapalat" w:cs="Arial"/>
                <w:sz w:val="20"/>
                <w:szCs w:val="20"/>
                <w:lang w:val="hy-AM"/>
              </w:rPr>
              <w:t>4,73</w:t>
            </w:r>
          </w:p>
        </w:tc>
      </w:tr>
      <w:tr w:rsidR="00772D7E" w:rsidRPr="00C01417" w:rsidTr="00140506">
        <w:trPr>
          <w:trHeight w:val="255"/>
        </w:trPr>
        <w:tc>
          <w:tcPr>
            <w:tcW w:w="568" w:type="dxa"/>
            <w:vMerge/>
            <w:noWrap/>
            <w:vAlign w:val="center"/>
          </w:tcPr>
          <w:p w:rsidR="00772D7E" w:rsidRPr="00C131F3" w:rsidRDefault="00772D7E" w:rsidP="00B722FB">
            <w:pPr>
              <w:rPr>
                <w:rFonts w:ascii="GHEA Grapalat" w:hAnsi="GHEA Grapalat"/>
                <w:sz w:val="20"/>
                <w:szCs w:val="20"/>
              </w:rPr>
            </w:pPr>
          </w:p>
        </w:tc>
        <w:tc>
          <w:tcPr>
            <w:tcW w:w="2551" w:type="dxa"/>
            <w:vMerge/>
            <w:noWrap/>
            <w:vAlign w:val="center"/>
          </w:tcPr>
          <w:p w:rsidR="00772D7E" w:rsidRPr="00C131F3" w:rsidRDefault="00772D7E" w:rsidP="00B722FB">
            <w:pPr>
              <w:spacing w:line="240" w:lineRule="auto"/>
              <w:rPr>
                <w:rFonts w:ascii="GHEA Grapalat" w:hAnsi="GHEA Grapalat" w:cs="Calibri"/>
                <w:b/>
                <w:bCs/>
                <w:sz w:val="20"/>
                <w:szCs w:val="20"/>
              </w:rPr>
            </w:pPr>
          </w:p>
        </w:tc>
        <w:tc>
          <w:tcPr>
            <w:tcW w:w="709" w:type="dxa"/>
            <w:vMerge/>
            <w:noWrap/>
            <w:vAlign w:val="center"/>
          </w:tcPr>
          <w:p w:rsidR="00772D7E" w:rsidRPr="00C131F3" w:rsidRDefault="00772D7E" w:rsidP="00B722FB">
            <w:pPr>
              <w:jc w:val="center"/>
              <w:rPr>
                <w:rFonts w:ascii="GHEA Grapalat" w:hAnsi="GHEA Grapalat" w:cs="Calibri"/>
                <w:sz w:val="20"/>
                <w:szCs w:val="20"/>
              </w:rPr>
            </w:pPr>
          </w:p>
        </w:tc>
        <w:tc>
          <w:tcPr>
            <w:tcW w:w="425" w:type="dxa"/>
            <w:vMerge/>
            <w:noWrap/>
            <w:vAlign w:val="center"/>
          </w:tcPr>
          <w:p w:rsidR="00772D7E" w:rsidRPr="00C131F3" w:rsidRDefault="00772D7E" w:rsidP="00B722FB">
            <w:pPr>
              <w:jc w:val="center"/>
              <w:rPr>
                <w:rFonts w:ascii="GHEA Grapalat" w:hAnsi="GHEA Grapalat" w:cs="Calibri"/>
                <w:sz w:val="20"/>
                <w:szCs w:val="20"/>
              </w:rPr>
            </w:pPr>
          </w:p>
        </w:tc>
        <w:tc>
          <w:tcPr>
            <w:tcW w:w="1418" w:type="dxa"/>
            <w:vMerge/>
            <w:noWrap/>
            <w:vAlign w:val="center"/>
          </w:tcPr>
          <w:p w:rsidR="00772D7E" w:rsidRPr="0086737F" w:rsidRDefault="00772D7E" w:rsidP="00B722FB">
            <w:pPr>
              <w:jc w:val="center"/>
              <w:rPr>
                <w:rFonts w:ascii="GHEA Grapalat" w:hAnsi="GHEA Grapalat" w:cs="Calibri"/>
                <w:sz w:val="20"/>
                <w:szCs w:val="20"/>
              </w:rPr>
            </w:pPr>
          </w:p>
        </w:tc>
        <w:tc>
          <w:tcPr>
            <w:tcW w:w="992" w:type="dxa"/>
            <w:vMerge/>
            <w:noWrap/>
            <w:vAlign w:val="center"/>
          </w:tcPr>
          <w:p w:rsidR="00772D7E" w:rsidRPr="0086737F" w:rsidRDefault="00772D7E" w:rsidP="00B722FB">
            <w:pPr>
              <w:jc w:val="center"/>
              <w:rPr>
                <w:rFonts w:ascii="GHEA Grapalat" w:hAnsi="GHEA Grapalat" w:cs="Calibri"/>
                <w:sz w:val="20"/>
                <w:szCs w:val="20"/>
              </w:rPr>
            </w:pPr>
          </w:p>
        </w:tc>
        <w:tc>
          <w:tcPr>
            <w:tcW w:w="1134" w:type="dxa"/>
            <w:vMerge/>
            <w:noWrap/>
            <w:vAlign w:val="center"/>
          </w:tcPr>
          <w:p w:rsidR="00772D7E" w:rsidRPr="0086737F" w:rsidRDefault="00772D7E" w:rsidP="00B722FB">
            <w:pPr>
              <w:jc w:val="center"/>
              <w:rPr>
                <w:rFonts w:ascii="GHEA Grapalat" w:hAnsi="GHEA Grapalat" w:cs="Calibri"/>
                <w:sz w:val="20"/>
                <w:szCs w:val="20"/>
              </w:rPr>
            </w:pPr>
          </w:p>
        </w:tc>
        <w:tc>
          <w:tcPr>
            <w:tcW w:w="1134" w:type="dxa"/>
            <w:vMerge/>
            <w:noWrap/>
            <w:vAlign w:val="center"/>
          </w:tcPr>
          <w:p w:rsidR="00772D7E" w:rsidRPr="0086737F" w:rsidRDefault="00772D7E" w:rsidP="00B722FB">
            <w:pPr>
              <w:jc w:val="center"/>
              <w:rPr>
                <w:rFonts w:ascii="GHEA Grapalat" w:hAnsi="GHEA Grapalat" w:cs="Calibri"/>
                <w:sz w:val="20"/>
                <w:szCs w:val="20"/>
              </w:rPr>
            </w:pPr>
          </w:p>
        </w:tc>
        <w:tc>
          <w:tcPr>
            <w:tcW w:w="1276" w:type="dxa"/>
            <w:noWrap/>
            <w:vAlign w:val="center"/>
          </w:tcPr>
          <w:p w:rsidR="00772D7E" w:rsidRPr="006076DC" w:rsidRDefault="00772D7E" w:rsidP="00B722FB">
            <w:pPr>
              <w:jc w:val="center"/>
              <w:rPr>
                <w:rFonts w:ascii="GHEA Grapalat" w:hAnsi="GHEA Grapalat" w:cs="Calibri"/>
                <w:sz w:val="20"/>
                <w:szCs w:val="20"/>
              </w:rPr>
            </w:pPr>
            <w:r w:rsidRPr="006076DC">
              <w:rPr>
                <w:rFonts w:ascii="GHEA Grapalat" w:hAnsi="GHEA Grapalat" w:cs="Calibri"/>
                <w:sz w:val="20"/>
                <w:szCs w:val="18"/>
              </w:rPr>
              <w:t>լար</w:t>
            </w:r>
          </w:p>
        </w:tc>
        <w:tc>
          <w:tcPr>
            <w:tcW w:w="992" w:type="dxa"/>
            <w:noWrap/>
            <w:vAlign w:val="center"/>
          </w:tcPr>
          <w:p w:rsidR="00772D7E" w:rsidRPr="005618CE" w:rsidRDefault="00772D7E" w:rsidP="00B722FB">
            <w:pPr>
              <w:jc w:val="center"/>
              <w:rPr>
                <w:rFonts w:ascii="GHEA Grapalat" w:hAnsi="GHEA Grapalat" w:cs="Calibri"/>
                <w:sz w:val="20"/>
                <w:szCs w:val="20"/>
              </w:rPr>
            </w:pPr>
            <w:r w:rsidRPr="005618CE">
              <w:rPr>
                <w:rFonts w:ascii="GHEA Grapalat" w:hAnsi="GHEA Grapalat"/>
                <w:sz w:val="20"/>
              </w:rPr>
              <w:t>կգ</w:t>
            </w:r>
          </w:p>
        </w:tc>
        <w:tc>
          <w:tcPr>
            <w:tcW w:w="850" w:type="dxa"/>
            <w:noWrap/>
            <w:vAlign w:val="center"/>
          </w:tcPr>
          <w:p w:rsidR="00772D7E" w:rsidRPr="0086737F" w:rsidRDefault="00772D7E" w:rsidP="00B722FB">
            <w:pPr>
              <w:jc w:val="center"/>
              <w:rPr>
                <w:rFonts w:ascii="GHEA Grapalat" w:hAnsi="GHEA Grapalat" w:cs="Calibri"/>
                <w:sz w:val="20"/>
                <w:szCs w:val="20"/>
              </w:rPr>
            </w:pPr>
            <w:r w:rsidRPr="0086737F">
              <w:rPr>
                <w:rFonts w:ascii="GHEA Grapalat" w:hAnsi="GHEA Grapalat" w:cs="Calibri"/>
                <w:sz w:val="20"/>
                <w:szCs w:val="20"/>
              </w:rPr>
              <w:t>0</w:t>
            </w:r>
            <w:r>
              <w:rPr>
                <w:rFonts w:ascii="GHEA Grapalat" w:hAnsi="GHEA Grapalat" w:cs="Calibri"/>
                <w:sz w:val="20"/>
                <w:szCs w:val="20"/>
              </w:rPr>
              <w:t>,</w:t>
            </w:r>
            <w:r w:rsidRPr="0086737F">
              <w:rPr>
                <w:rFonts w:ascii="GHEA Grapalat" w:hAnsi="GHEA Grapalat" w:cs="Calibri"/>
                <w:sz w:val="20"/>
                <w:szCs w:val="20"/>
              </w:rPr>
              <w:t>00</w:t>
            </w:r>
            <w:r w:rsidRPr="00772D7E">
              <w:rPr>
                <w:rFonts w:ascii="GHEA Grapalat" w:hAnsi="GHEA Grapalat" w:cs="Calibri"/>
                <w:color w:val="000000" w:themeColor="text1"/>
                <w:sz w:val="20"/>
                <w:szCs w:val="20"/>
              </w:rPr>
              <w:t>3</w:t>
            </w:r>
          </w:p>
        </w:tc>
        <w:tc>
          <w:tcPr>
            <w:tcW w:w="851" w:type="dxa"/>
            <w:noWrap/>
            <w:vAlign w:val="center"/>
          </w:tcPr>
          <w:p w:rsidR="00772D7E" w:rsidRPr="0086737F" w:rsidRDefault="00772D7E" w:rsidP="00B722FB">
            <w:pPr>
              <w:jc w:val="center"/>
              <w:rPr>
                <w:rFonts w:ascii="GHEA Grapalat" w:hAnsi="GHEA Grapalat" w:cs="Calibri"/>
                <w:sz w:val="20"/>
                <w:szCs w:val="20"/>
              </w:rPr>
            </w:pPr>
            <w:r w:rsidRPr="0086737F">
              <w:rPr>
                <w:rFonts w:ascii="GHEA Grapalat" w:hAnsi="GHEA Grapalat" w:cs="Calibri"/>
                <w:sz w:val="20"/>
                <w:szCs w:val="20"/>
              </w:rPr>
              <w:t>0</w:t>
            </w:r>
            <w:r>
              <w:rPr>
                <w:rFonts w:ascii="GHEA Grapalat" w:hAnsi="GHEA Grapalat" w:cs="Calibri"/>
                <w:sz w:val="20"/>
                <w:szCs w:val="20"/>
              </w:rPr>
              <w:t>,</w:t>
            </w:r>
            <w:r w:rsidRPr="0086737F">
              <w:rPr>
                <w:rFonts w:ascii="GHEA Grapalat" w:hAnsi="GHEA Grapalat" w:cs="Calibri"/>
                <w:sz w:val="20"/>
                <w:szCs w:val="20"/>
              </w:rPr>
              <w:t>5</w:t>
            </w:r>
            <w:r>
              <w:rPr>
                <w:rFonts w:ascii="GHEA Grapalat" w:hAnsi="GHEA Grapalat" w:cs="Calibri"/>
                <w:sz w:val="20"/>
                <w:szCs w:val="20"/>
              </w:rPr>
              <w:t>0</w:t>
            </w:r>
          </w:p>
        </w:tc>
        <w:tc>
          <w:tcPr>
            <w:tcW w:w="1134" w:type="dxa"/>
            <w:noWrap/>
            <w:vAlign w:val="center"/>
          </w:tcPr>
          <w:p w:rsidR="00772D7E" w:rsidRPr="004341B0" w:rsidRDefault="00602033" w:rsidP="00B722FB">
            <w:pPr>
              <w:jc w:val="center"/>
              <w:rPr>
                <w:rFonts w:ascii="GHEA Grapalat" w:hAnsi="GHEA Grapalat" w:cs="Arial"/>
                <w:sz w:val="20"/>
                <w:szCs w:val="20"/>
                <w:lang w:val="hy-AM"/>
              </w:rPr>
            </w:pPr>
            <w:r w:rsidRPr="004341B0">
              <w:rPr>
                <w:rFonts w:ascii="GHEA Grapalat" w:hAnsi="GHEA Grapalat" w:cs="Arial"/>
                <w:sz w:val="20"/>
                <w:szCs w:val="20"/>
                <w:lang w:val="hy-AM"/>
              </w:rPr>
              <w:t>0,01</w:t>
            </w:r>
          </w:p>
        </w:tc>
      </w:tr>
      <w:tr w:rsidR="00772D7E" w:rsidRPr="00C01417" w:rsidTr="00140506">
        <w:trPr>
          <w:trHeight w:val="255"/>
        </w:trPr>
        <w:tc>
          <w:tcPr>
            <w:tcW w:w="568" w:type="dxa"/>
            <w:vMerge/>
            <w:noWrap/>
            <w:vAlign w:val="center"/>
          </w:tcPr>
          <w:p w:rsidR="00772D7E" w:rsidRPr="00C131F3" w:rsidRDefault="00772D7E" w:rsidP="00B722FB">
            <w:pPr>
              <w:rPr>
                <w:rFonts w:ascii="GHEA Grapalat" w:hAnsi="GHEA Grapalat"/>
                <w:sz w:val="20"/>
                <w:szCs w:val="20"/>
              </w:rPr>
            </w:pPr>
          </w:p>
        </w:tc>
        <w:tc>
          <w:tcPr>
            <w:tcW w:w="2551" w:type="dxa"/>
            <w:vMerge/>
            <w:noWrap/>
            <w:vAlign w:val="center"/>
          </w:tcPr>
          <w:p w:rsidR="00772D7E" w:rsidRPr="00C131F3" w:rsidRDefault="00772D7E" w:rsidP="00B722FB">
            <w:pPr>
              <w:spacing w:line="240" w:lineRule="auto"/>
              <w:rPr>
                <w:rFonts w:ascii="GHEA Grapalat" w:hAnsi="GHEA Grapalat" w:cs="Calibri"/>
                <w:b/>
                <w:bCs/>
                <w:sz w:val="20"/>
                <w:szCs w:val="20"/>
              </w:rPr>
            </w:pPr>
          </w:p>
        </w:tc>
        <w:tc>
          <w:tcPr>
            <w:tcW w:w="709" w:type="dxa"/>
            <w:vMerge/>
            <w:noWrap/>
            <w:vAlign w:val="center"/>
          </w:tcPr>
          <w:p w:rsidR="00772D7E" w:rsidRPr="00C131F3" w:rsidRDefault="00772D7E" w:rsidP="00B722FB">
            <w:pPr>
              <w:jc w:val="center"/>
              <w:rPr>
                <w:rFonts w:ascii="GHEA Grapalat" w:hAnsi="GHEA Grapalat" w:cs="Calibri"/>
                <w:sz w:val="20"/>
                <w:szCs w:val="20"/>
              </w:rPr>
            </w:pPr>
          </w:p>
        </w:tc>
        <w:tc>
          <w:tcPr>
            <w:tcW w:w="425" w:type="dxa"/>
            <w:vMerge/>
            <w:noWrap/>
            <w:vAlign w:val="center"/>
          </w:tcPr>
          <w:p w:rsidR="00772D7E" w:rsidRPr="00C131F3" w:rsidRDefault="00772D7E" w:rsidP="00B722FB">
            <w:pPr>
              <w:jc w:val="center"/>
              <w:rPr>
                <w:rFonts w:ascii="GHEA Grapalat" w:hAnsi="GHEA Grapalat" w:cs="Calibri"/>
                <w:sz w:val="20"/>
                <w:szCs w:val="20"/>
              </w:rPr>
            </w:pPr>
          </w:p>
        </w:tc>
        <w:tc>
          <w:tcPr>
            <w:tcW w:w="1418" w:type="dxa"/>
            <w:vMerge/>
            <w:noWrap/>
            <w:vAlign w:val="center"/>
          </w:tcPr>
          <w:p w:rsidR="00772D7E" w:rsidRPr="0086737F" w:rsidRDefault="00772D7E" w:rsidP="00B722FB">
            <w:pPr>
              <w:jc w:val="center"/>
              <w:rPr>
                <w:rFonts w:ascii="GHEA Grapalat" w:hAnsi="GHEA Grapalat" w:cs="Calibri"/>
                <w:sz w:val="20"/>
                <w:szCs w:val="20"/>
              </w:rPr>
            </w:pPr>
          </w:p>
        </w:tc>
        <w:tc>
          <w:tcPr>
            <w:tcW w:w="992" w:type="dxa"/>
            <w:vMerge/>
            <w:noWrap/>
            <w:vAlign w:val="center"/>
          </w:tcPr>
          <w:p w:rsidR="00772D7E" w:rsidRPr="0086737F" w:rsidRDefault="00772D7E" w:rsidP="00B722FB">
            <w:pPr>
              <w:jc w:val="center"/>
              <w:rPr>
                <w:rFonts w:ascii="GHEA Grapalat" w:hAnsi="GHEA Grapalat" w:cs="Calibri"/>
                <w:sz w:val="20"/>
                <w:szCs w:val="20"/>
              </w:rPr>
            </w:pPr>
          </w:p>
        </w:tc>
        <w:tc>
          <w:tcPr>
            <w:tcW w:w="1134" w:type="dxa"/>
            <w:vMerge/>
            <w:noWrap/>
            <w:vAlign w:val="center"/>
          </w:tcPr>
          <w:p w:rsidR="00772D7E" w:rsidRPr="0086737F" w:rsidRDefault="00772D7E" w:rsidP="00B722FB">
            <w:pPr>
              <w:jc w:val="center"/>
              <w:rPr>
                <w:rFonts w:ascii="GHEA Grapalat" w:hAnsi="GHEA Grapalat" w:cs="Calibri"/>
                <w:sz w:val="20"/>
                <w:szCs w:val="20"/>
              </w:rPr>
            </w:pPr>
          </w:p>
        </w:tc>
        <w:tc>
          <w:tcPr>
            <w:tcW w:w="1134" w:type="dxa"/>
            <w:vMerge/>
            <w:noWrap/>
            <w:vAlign w:val="center"/>
          </w:tcPr>
          <w:p w:rsidR="00772D7E" w:rsidRPr="0086737F" w:rsidRDefault="00772D7E" w:rsidP="00B722FB">
            <w:pPr>
              <w:jc w:val="center"/>
              <w:rPr>
                <w:rFonts w:ascii="GHEA Grapalat" w:hAnsi="GHEA Grapalat" w:cs="Calibri"/>
                <w:sz w:val="20"/>
                <w:szCs w:val="20"/>
              </w:rPr>
            </w:pPr>
          </w:p>
        </w:tc>
        <w:tc>
          <w:tcPr>
            <w:tcW w:w="1276" w:type="dxa"/>
            <w:noWrap/>
            <w:vAlign w:val="center"/>
          </w:tcPr>
          <w:p w:rsidR="00772D7E" w:rsidRPr="006076DC" w:rsidRDefault="00772D7E" w:rsidP="00B722FB">
            <w:pPr>
              <w:jc w:val="center"/>
              <w:rPr>
                <w:rFonts w:ascii="GHEA Grapalat" w:hAnsi="GHEA Grapalat" w:cs="Calibri"/>
                <w:sz w:val="20"/>
                <w:szCs w:val="20"/>
              </w:rPr>
            </w:pPr>
            <w:r w:rsidRPr="006076DC">
              <w:rPr>
                <w:rFonts w:ascii="GHEA Grapalat" w:hAnsi="GHEA Grapalat" w:cs="Calibri"/>
                <w:sz w:val="20"/>
                <w:szCs w:val="18"/>
              </w:rPr>
              <w:t>կռվածք</w:t>
            </w:r>
          </w:p>
        </w:tc>
        <w:tc>
          <w:tcPr>
            <w:tcW w:w="992" w:type="dxa"/>
            <w:noWrap/>
            <w:vAlign w:val="center"/>
          </w:tcPr>
          <w:p w:rsidR="00772D7E" w:rsidRPr="005618CE" w:rsidRDefault="00772D7E" w:rsidP="00B722FB">
            <w:pPr>
              <w:jc w:val="center"/>
              <w:rPr>
                <w:rFonts w:ascii="GHEA Grapalat" w:hAnsi="GHEA Grapalat" w:cs="Calibri"/>
                <w:sz w:val="20"/>
                <w:szCs w:val="20"/>
              </w:rPr>
            </w:pPr>
            <w:r w:rsidRPr="005618CE">
              <w:rPr>
                <w:rFonts w:ascii="GHEA Grapalat" w:hAnsi="GHEA Grapalat"/>
                <w:sz w:val="20"/>
              </w:rPr>
              <w:t>կգ</w:t>
            </w:r>
          </w:p>
        </w:tc>
        <w:tc>
          <w:tcPr>
            <w:tcW w:w="850" w:type="dxa"/>
            <w:noWrap/>
            <w:vAlign w:val="center"/>
          </w:tcPr>
          <w:p w:rsidR="00772D7E" w:rsidRPr="0086737F" w:rsidRDefault="00772D7E" w:rsidP="00B722FB">
            <w:pPr>
              <w:jc w:val="center"/>
              <w:rPr>
                <w:rFonts w:ascii="GHEA Grapalat" w:hAnsi="GHEA Grapalat" w:cs="Calibri"/>
                <w:sz w:val="20"/>
                <w:szCs w:val="20"/>
              </w:rPr>
            </w:pPr>
            <w:r w:rsidRPr="0086737F">
              <w:rPr>
                <w:rFonts w:ascii="GHEA Grapalat" w:hAnsi="GHEA Grapalat" w:cs="Calibri"/>
                <w:sz w:val="20"/>
                <w:szCs w:val="20"/>
              </w:rPr>
              <w:t>0</w:t>
            </w:r>
            <w:r>
              <w:rPr>
                <w:rFonts w:ascii="GHEA Grapalat" w:hAnsi="GHEA Grapalat" w:cs="Calibri"/>
                <w:sz w:val="20"/>
                <w:szCs w:val="20"/>
              </w:rPr>
              <w:t>,</w:t>
            </w:r>
            <w:r w:rsidRPr="0086737F">
              <w:rPr>
                <w:rFonts w:ascii="GHEA Grapalat" w:hAnsi="GHEA Grapalat" w:cs="Calibri"/>
                <w:sz w:val="20"/>
                <w:szCs w:val="20"/>
              </w:rPr>
              <w:t>95</w:t>
            </w:r>
          </w:p>
        </w:tc>
        <w:tc>
          <w:tcPr>
            <w:tcW w:w="851" w:type="dxa"/>
            <w:noWrap/>
            <w:vAlign w:val="center"/>
          </w:tcPr>
          <w:p w:rsidR="00772D7E" w:rsidRPr="0086737F" w:rsidRDefault="00772D7E" w:rsidP="00B722FB">
            <w:pPr>
              <w:jc w:val="center"/>
              <w:rPr>
                <w:rFonts w:ascii="GHEA Grapalat" w:hAnsi="GHEA Grapalat" w:cs="Calibri"/>
                <w:sz w:val="20"/>
                <w:szCs w:val="20"/>
              </w:rPr>
            </w:pPr>
            <w:r w:rsidRPr="0086737F">
              <w:rPr>
                <w:rFonts w:ascii="GHEA Grapalat" w:hAnsi="GHEA Grapalat" w:cs="Calibri"/>
                <w:sz w:val="20"/>
                <w:szCs w:val="20"/>
              </w:rPr>
              <w:t>2</w:t>
            </w:r>
            <w:r>
              <w:rPr>
                <w:rFonts w:ascii="GHEA Grapalat" w:hAnsi="GHEA Grapalat" w:cs="Calibri"/>
                <w:sz w:val="20"/>
                <w:szCs w:val="20"/>
              </w:rPr>
              <w:t>,00</w:t>
            </w:r>
          </w:p>
        </w:tc>
        <w:tc>
          <w:tcPr>
            <w:tcW w:w="1134" w:type="dxa"/>
            <w:noWrap/>
            <w:vAlign w:val="center"/>
          </w:tcPr>
          <w:p w:rsidR="00772D7E" w:rsidRPr="004341B0" w:rsidRDefault="00602033" w:rsidP="00B722FB">
            <w:pPr>
              <w:jc w:val="center"/>
              <w:rPr>
                <w:rFonts w:ascii="GHEA Grapalat" w:hAnsi="GHEA Grapalat" w:cs="Arial"/>
                <w:sz w:val="20"/>
                <w:szCs w:val="20"/>
                <w:lang w:val="hy-AM"/>
              </w:rPr>
            </w:pPr>
            <w:r w:rsidRPr="004341B0">
              <w:rPr>
                <w:rFonts w:ascii="GHEA Grapalat" w:hAnsi="GHEA Grapalat" w:cs="Arial"/>
                <w:sz w:val="20"/>
                <w:szCs w:val="20"/>
                <w:lang w:val="hy-AM"/>
              </w:rPr>
              <w:t>2,15</w:t>
            </w:r>
            <w:r w:rsidR="004341B0">
              <w:rPr>
                <w:rFonts w:ascii="GHEA Grapalat" w:hAnsi="GHEA Grapalat" w:cs="Arial"/>
                <w:sz w:val="20"/>
                <w:szCs w:val="20"/>
                <w:lang w:val="hy-AM"/>
              </w:rPr>
              <w:t>75</w:t>
            </w:r>
          </w:p>
        </w:tc>
      </w:tr>
      <w:tr w:rsidR="00772D7E" w:rsidRPr="00C01417" w:rsidTr="00140506">
        <w:trPr>
          <w:trHeight w:val="255"/>
        </w:trPr>
        <w:tc>
          <w:tcPr>
            <w:tcW w:w="568" w:type="dxa"/>
            <w:vMerge w:val="restart"/>
            <w:noWrap/>
            <w:vAlign w:val="center"/>
          </w:tcPr>
          <w:p w:rsidR="00772D7E" w:rsidRPr="00C17B08" w:rsidRDefault="00772D7E" w:rsidP="004A1A7A">
            <w:pPr>
              <w:rPr>
                <w:rFonts w:ascii="GHEA Grapalat" w:hAnsi="GHEA Grapalat"/>
                <w:sz w:val="20"/>
                <w:szCs w:val="20"/>
                <w:lang w:val="ru-RU"/>
              </w:rPr>
            </w:pPr>
            <w:r>
              <w:rPr>
                <w:rFonts w:ascii="GHEA Grapalat" w:hAnsi="GHEA Grapalat"/>
                <w:sz w:val="20"/>
                <w:szCs w:val="20"/>
              </w:rPr>
              <w:lastRenderedPageBreak/>
              <w:t>12</w:t>
            </w:r>
            <w:r w:rsidR="004A1A7A">
              <w:rPr>
                <w:rFonts w:ascii="GHEA Grapalat" w:hAnsi="GHEA Grapalat"/>
                <w:sz w:val="20"/>
                <w:szCs w:val="20"/>
                <w:lang w:val="ru-RU"/>
              </w:rPr>
              <w:t>1</w:t>
            </w:r>
          </w:p>
        </w:tc>
        <w:tc>
          <w:tcPr>
            <w:tcW w:w="2551" w:type="dxa"/>
            <w:vMerge w:val="restart"/>
            <w:noWrap/>
            <w:vAlign w:val="center"/>
          </w:tcPr>
          <w:p w:rsidR="00772D7E" w:rsidRPr="00593DE5" w:rsidRDefault="00772D7E" w:rsidP="00B722FB">
            <w:pPr>
              <w:spacing w:line="240" w:lineRule="auto"/>
              <w:rPr>
                <w:rFonts w:ascii="GHEA Grapalat" w:hAnsi="GHEA Grapalat" w:cs="Calibri"/>
                <w:b/>
                <w:bCs/>
                <w:sz w:val="20"/>
                <w:szCs w:val="20"/>
                <w:lang w:val="ru-RU"/>
              </w:rPr>
            </w:pPr>
            <w:r w:rsidRPr="00C131F3">
              <w:rPr>
                <w:rFonts w:ascii="GHEA Grapalat" w:hAnsi="GHEA Grapalat" w:cs="Calibri"/>
                <w:sz w:val="20"/>
                <w:szCs w:val="20"/>
              </w:rPr>
              <w:t>Ծածկույթի</w:t>
            </w:r>
            <w:r w:rsidRPr="00593DE5">
              <w:rPr>
                <w:rFonts w:ascii="GHEA Grapalat" w:hAnsi="GHEA Grapalat" w:cs="Calibri"/>
                <w:sz w:val="20"/>
                <w:szCs w:val="20"/>
                <w:lang w:val="ru-RU"/>
              </w:rPr>
              <w:t xml:space="preserve"> </w:t>
            </w:r>
            <w:r w:rsidRPr="00C131F3">
              <w:rPr>
                <w:rFonts w:ascii="GHEA Grapalat" w:hAnsi="GHEA Grapalat" w:cs="Calibri"/>
                <w:sz w:val="20"/>
                <w:szCs w:val="20"/>
              </w:rPr>
              <w:t>իրականացում</w:t>
            </w:r>
            <w:r w:rsidRPr="00593DE5">
              <w:rPr>
                <w:rFonts w:ascii="GHEA Grapalat" w:hAnsi="GHEA Grapalat" w:cs="Calibri"/>
                <w:sz w:val="20"/>
                <w:szCs w:val="20"/>
                <w:lang w:val="ru-RU"/>
              </w:rPr>
              <w:t xml:space="preserve"> </w:t>
            </w:r>
            <w:r w:rsidRPr="00C131F3">
              <w:rPr>
                <w:rFonts w:ascii="GHEA Grapalat" w:hAnsi="GHEA Grapalat" w:cs="Calibri"/>
                <w:sz w:val="20"/>
                <w:szCs w:val="20"/>
              </w:rPr>
              <w:t>գործարանային</w:t>
            </w:r>
            <w:r w:rsidRPr="00593DE5">
              <w:rPr>
                <w:rFonts w:ascii="GHEA Grapalat" w:hAnsi="GHEA Grapalat" w:cs="Calibri"/>
                <w:sz w:val="20"/>
                <w:szCs w:val="20"/>
                <w:lang w:val="ru-RU"/>
              </w:rPr>
              <w:t xml:space="preserve"> </w:t>
            </w:r>
            <w:r w:rsidRPr="00C131F3">
              <w:rPr>
                <w:rFonts w:ascii="GHEA Grapalat" w:hAnsi="GHEA Grapalat" w:cs="Calibri"/>
                <w:sz w:val="20"/>
                <w:szCs w:val="20"/>
              </w:rPr>
              <w:t>ներկված</w:t>
            </w:r>
            <w:r w:rsidRPr="00593DE5">
              <w:rPr>
                <w:rFonts w:ascii="GHEA Grapalat" w:hAnsi="GHEA Grapalat" w:cs="Calibri"/>
                <w:sz w:val="20"/>
                <w:szCs w:val="20"/>
                <w:lang w:val="ru-RU"/>
              </w:rPr>
              <w:t xml:space="preserve"> </w:t>
            </w:r>
            <w:r w:rsidRPr="00C131F3">
              <w:rPr>
                <w:rFonts w:ascii="GHEA Grapalat" w:hAnsi="GHEA Grapalat" w:cs="Calibri"/>
                <w:sz w:val="20"/>
                <w:szCs w:val="20"/>
              </w:rPr>
              <w:t>պրոֆիլավորված</w:t>
            </w:r>
            <w:r w:rsidRPr="00593DE5">
              <w:rPr>
                <w:rFonts w:ascii="GHEA Grapalat" w:hAnsi="GHEA Grapalat" w:cs="Calibri"/>
                <w:sz w:val="20"/>
                <w:szCs w:val="20"/>
                <w:lang w:val="ru-RU"/>
              </w:rPr>
              <w:t xml:space="preserve"> </w:t>
            </w:r>
            <w:r w:rsidRPr="00C131F3">
              <w:rPr>
                <w:rFonts w:ascii="GHEA Grapalat" w:hAnsi="GHEA Grapalat" w:cs="Calibri"/>
                <w:sz w:val="20"/>
                <w:szCs w:val="20"/>
              </w:rPr>
              <w:t>թիթեղով</w:t>
            </w:r>
            <w:r w:rsidRPr="00593DE5">
              <w:rPr>
                <w:rFonts w:ascii="GHEA Grapalat" w:hAnsi="GHEA Grapalat" w:cs="Calibri"/>
                <w:sz w:val="20"/>
                <w:szCs w:val="20"/>
                <w:lang w:val="ru-RU"/>
              </w:rPr>
              <w:t xml:space="preserve"> 0,55 </w:t>
            </w:r>
            <w:r w:rsidRPr="00C131F3">
              <w:rPr>
                <w:rFonts w:ascii="GHEA Grapalat" w:hAnsi="GHEA Grapalat" w:cs="Calibri"/>
                <w:sz w:val="20"/>
                <w:szCs w:val="20"/>
              </w:rPr>
              <w:t>մմ</w:t>
            </w:r>
          </w:p>
        </w:tc>
        <w:tc>
          <w:tcPr>
            <w:tcW w:w="709" w:type="dxa"/>
            <w:vMerge w:val="restart"/>
            <w:noWrap/>
            <w:vAlign w:val="center"/>
          </w:tcPr>
          <w:p w:rsidR="00772D7E" w:rsidRPr="00C131F3" w:rsidRDefault="00772D7E" w:rsidP="00B722FB">
            <w:pPr>
              <w:jc w:val="center"/>
              <w:rPr>
                <w:rFonts w:ascii="GHEA Grapalat" w:hAnsi="GHEA Grapalat" w:cs="Calibri"/>
                <w:sz w:val="20"/>
                <w:szCs w:val="20"/>
              </w:rPr>
            </w:pPr>
            <w:r w:rsidRPr="00C131F3">
              <w:rPr>
                <w:rFonts w:ascii="GHEA Grapalat" w:hAnsi="GHEA Grapalat" w:cs="Calibri"/>
                <w:sz w:val="20"/>
                <w:szCs w:val="20"/>
              </w:rPr>
              <w:t>քմ</w:t>
            </w:r>
          </w:p>
        </w:tc>
        <w:tc>
          <w:tcPr>
            <w:tcW w:w="425" w:type="dxa"/>
            <w:vMerge w:val="restart"/>
            <w:noWrap/>
            <w:vAlign w:val="center"/>
          </w:tcPr>
          <w:p w:rsidR="00772D7E" w:rsidRPr="00C131F3" w:rsidRDefault="00772D7E" w:rsidP="00B722FB">
            <w:pPr>
              <w:jc w:val="center"/>
              <w:rPr>
                <w:rFonts w:ascii="GHEA Grapalat" w:hAnsi="GHEA Grapalat" w:cs="Calibri"/>
                <w:sz w:val="20"/>
                <w:szCs w:val="20"/>
              </w:rPr>
            </w:pPr>
            <w:r>
              <w:rPr>
                <w:rFonts w:ascii="GHEA Grapalat" w:hAnsi="GHEA Grapalat" w:cs="Calibri"/>
                <w:sz w:val="20"/>
                <w:szCs w:val="20"/>
              </w:rPr>
              <w:t>1</w:t>
            </w:r>
          </w:p>
        </w:tc>
        <w:tc>
          <w:tcPr>
            <w:tcW w:w="1418" w:type="dxa"/>
            <w:vMerge w:val="restart"/>
            <w:noWrap/>
            <w:vAlign w:val="center"/>
          </w:tcPr>
          <w:p w:rsidR="00772D7E" w:rsidRPr="0086737F" w:rsidRDefault="00772D7E" w:rsidP="004341B0">
            <w:pPr>
              <w:jc w:val="center"/>
              <w:rPr>
                <w:rFonts w:ascii="GHEA Grapalat" w:hAnsi="GHEA Grapalat" w:cs="Calibri"/>
                <w:sz w:val="20"/>
                <w:szCs w:val="20"/>
              </w:rPr>
            </w:pPr>
            <w:r w:rsidRPr="0086737F">
              <w:rPr>
                <w:rFonts w:ascii="GHEA Grapalat" w:hAnsi="GHEA Grapalat" w:cs="Calibri"/>
                <w:sz w:val="20"/>
                <w:szCs w:val="20"/>
              </w:rPr>
              <w:t>7</w:t>
            </w:r>
            <w:r>
              <w:rPr>
                <w:rFonts w:ascii="GHEA Grapalat" w:hAnsi="GHEA Grapalat" w:cs="Calibri"/>
                <w:sz w:val="20"/>
                <w:szCs w:val="20"/>
              </w:rPr>
              <w:t>,</w:t>
            </w:r>
            <w:r w:rsidRPr="0086737F">
              <w:rPr>
                <w:rFonts w:ascii="GHEA Grapalat" w:hAnsi="GHEA Grapalat" w:cs="Calibri"/>
                <w:sz w:val="20"/>
                <w:szCs w:val="20"/>
              </w:rPr>
              <w:t>8</w:t>
            </w:r>
            <w:r w:rsidR="004341B0">
              <w:rPr>
                <w:rFonts w:ascii="GHEA Grapalat" w:hAnsi="GHEA Grapalat" w:cs="Calibri"/>
                <w:sz w:val="20"/>
                <w:szCs w:val="20"/>
                <w:lang w:val="hy-AM"/>
              </w:rPr>
              <w:t>0</w:t>
            </w:r>
            <w:r>
              <w:rPr>
                <w:rFonts w:ascii="GHEA Grapalat" w:hAnsi="GHEA Grapalat" w:cs="Calibri"/>
                <w:sz w:val="20"/>
                <w:szCs w:val="20"/>
              </w:rPr>
              <w:t>0</w:t>
            </w:r>
          </w:p>
        </w:tc>
        <w:tc>
          <w:tcPr>
            <w:tcW w:w="992" w:type="dxa"/>
            <w:vMerge w:val="restart"/>
            <w:noWrap/>
            <w:vAlign w:val="center"/>
          </w:tcPr>
          <w:p w:rsidR="00772D7E" w:rsidRPr="0086737F" w:rsidRDefault="00772D7E" w:rsidP="00C17B08">
            <w:pPr>
              <w:jc w:val="center"/>
              <w:rPr>
                <w:rFonts w:ascii="GHEA Grapalat" w:hAnsi="GHEA Grapalat" w:cs="Calibri"/>
                <w:sz w:val="20"/>
                <w:szCs w:val="20"/>
              </w:rPr>
            </w:pPr>
            <w:r w:rsidRPr="0086737F">
              <w:rPr>
                <w:rFonts w:ascii="GHEA Grapalat" w:hAnsi="GHEA Grapalat" w:cs="Calibri"/>
                <w:sz w:val="20"/>
                <w:szCs w:val="20"/>
              </w:rPr>
              <w:t>1</w:t>
            </w:r>
            <w:r>
              <w:rPr>
                <w:rFonts w:ascii="GHEA Grapalat" w:hAnsi="GHEA Grapalat" w:cs="Calibri"/>
                <w:sz w:val="20"/>
                <w:szCs w:val="20"/>
              </w:rPr>
              <w:t>,</w:t>
            </w:r>
            <w:r w:rsidRPr="0086737F">
              <w:rPr>
                <w:rFonts w:ascii="GHEA Grapalat" w:hAnsi="GHEA Grapalat" w:cs="Calibri"/>
                <w:sz w:val="20"/>
                <w:szCs w:val="20"/>
              </w:rPr>
              <w:t>80</w:t>
            </w:r>
            <w:r>
              <w:rPr>
                <w:rFonts w:ascii="GHEA Grapalat" w:hAnsi="GHEA Grapalat" w:cs="Calibri"/>
                <w:sz w:val="20"/>
                <w:szCs w:val="20"/>
              </w:rPr>
              <w:t>0</w:t>
            </w:r>
          </w:p>
        </w:tc>
        <w:tc>
          <w:tcPr>
            <w:tcW w:w="1134" w:type="dxa"/>
            <w:vMerge w:val="restart"/>
            <w:noWrap/>
            <w:vAlign w:val="center"/>
          </w:tcPr>
          <w:p w:rsidR="00772D7E" w:rsidRPr="0086737F" w:rsidRDefault="00772D7E" w:rsidP="00C17B08">
            <w:pPr>
              <w:jc w:val="center"/>
              <w:rPr>
                <w:rFonts w:ascii="GHEA Grapalat" w:hAnsi="GHEA Grapalat" w:cs="Calibri"/>
                <w:sz w:val="20"/>
                <w:szCs w:val="20"/>
              </w:rPr>
            </w:pPr>
            <w:r w:rsidRPr="0086737F">
              <w:rPr>
                <w:rFonts w:ascii="GHEA Grapalat" w:hAnsi="GHEA Grapalat" w:cs="Calibri"/>
                <w:sz w:val="20"/>
                <w:szCs w:val="20"/>
              </w:rPr>
              <w:t>0</w:t>
            </w:r>
            <w:r>
              <w:rPr>
                <w:rFonts w:ascii="GHEA Grapalat" w:hAnsi="GHEA Grapalat" w:cs="Calibri"/>
                <w:sz w:val="20"/>
                <w:szCs w:val="20"/>
              </w:rPr>
              <w:t>,</w:t>
            </w:r>
            <w:r w:rsidRPr="0086737F">
              <w:rPr>
                <w:rFonts w:ascii="GHEA Grapalat" w:hAnsi="GHEA Grapalat" w:cs="Calibri"/>
                <w:sz w:val="20"/>
                <w:szCs w:val="20"/>
              </w:rPr>
              <w:t>25</w:t>
            </w:r>
            <w:r>
              <w:rPr>
                <w:rFonts w:ascii="GHEA Grapalat" w:hAnsi="GHEA Grapalat" w:cs="Calibri"/>
                <w:sz w:val="20"/>
                <w:szCs w:val="20"/>
              </w:rPr>
              <w:t>0</w:t>
            </w:r>
          </w:p>
        </w:tc>
        <w:tc>
          <w:tcPr>
            <w:tcW w:w="1134" w:type="dxa"/>
            <w:vMerge w:val="restart"/>
            <w:noWrap/>
            <w:vAlign w:val="center"/>
          </w:tcPr>
          <w:p w:rsidR="00772D7E" w:rsidRPr="0086737F" w:rsidRDefault="00772D7E" w:rsidP="004341B0">
            <w:pPr>
              <w:jc w:val="center"/>
              <w:rPr>
                <w:rFonts w:ascii="GHEA Grapalat" w:hAnsi="GHEA Grapalat" w:cs="Calibri"/>
                <w:sz w:val="20"/>
                <w:szCs w:val="20"/>
              </w:rPr>
            </w:pPr>
            <w:r w:rsidRPr="0086737F">
              <w:rPr>
                <w:rFonts w:ascii="GHEA Grapalat" w:hAnsi="GHEA Grapalat" w:cs="Calibri"/>
                <w:sz w:val="20"/>
                <w:szCs w:val="20"/>
              </w:rPr>
              <w:t>5</w:t>
            </w:r>
            <w:r>
              <w:rPr>
                <w:rFonts w:ascii="GHEA Grapalat" w:hAnsi="GHEA Grapalat" w:cs="Calibri"/>
                <w:sz w:val="20"/>
                <w:szCs w:val="20"/>
              </w:rPr>
              <w:t>,</w:t>
            </w:r>
            <w:r w:rsidR="004341B0">
              <w:rPr>
                <w:rFonts w:ascii="GHEA Grapalat" w:hAnsi="GHEA Grapalat" w:cs="Calibri"/>
                <w:sz w:val="20"/>
                <w:szCs w:val="20"/>
                <w:lang w:val="hy-AM"/>
              </w:rPr>
              <w:t>75</w:t>
            </w:r>
          </w:p>
        </w:tc>
        <w:tc>
          <w:tcPr>
            <w:tcW w:w="1276" w:type="dxa"/>
            <w:noWrap/>
            <w:vAlign w:val="center"/>
          </w:tcPr>
          <w:p w:rsidR="00772D7E" w:rsidRPr="006076DC" w:rsidRDefault="00772D7E" w:rsidP="00B722FB">
            <w:pPr>
              <w:jc w:val="center"/>
              <w:rPr>
                <w:rFonts w:ascii="GHEA Grapalat" w:hAnsi="GHEA Grapalat" w:cs="Calibri"/>
                <w:sz w:val="20"/>
                <w:szCs w:val="20"/>
              </w:rPr>
            </w:pPr>
            <w:r w:rsidRPr="006076DC">
              <w:rPr>
                <w:rFonts w:ascii="GHEA Grapalat" w:hAnsi="GHEA Grapalat" w:cs="Calibri"/>
                <w:sz w:val="20"/>
                <w:szCs w:val="18"/>
              </w:rPr>
              <w:t>ներկված թիթեղ</w:t>
            </w:r>
          </w:p>
        </w:tc>
        <w:tc>
          <w:tcPr>
            <w:tcW w:w="992" w:type="dxa"/>
            <w:noWrap/>
            <w:vAlign w:val="center"/>
          </w:tcPr>
          <w:p w:rsidR="00772D7E" w:rsidRPr="005618CE" w:rsidRDefault="00772D7E" w:rsidP="00B722FB">
            <w:pPr>
              <w:jc w:val="center"/>
              <w:rPr>
                <w:rFonts w:ascii="GHEA Grapalat" w:hAnsi="GHEA Grapalat" w:cs="Calibri"/>
                <w:sz w:val="20"/>
                <w:szCs w:val="20"/>
              </w:rPr>
            </w:pPr>
            <w:r w:rsidRPr="005618CE">
              <w:rPr>
                <w:rFonts w:ascii="GHEA Grapalat" w:hAnsi="GHEA Grapalat"/>
                <w:sz w:val="20"/>
              </w:rPr>
              <w:t>քմ</w:t>
            </w:r>
          </w:p>
        </w:tc>
        <w:tc>
          <w:tcPr>
            <w:tcW w:w="850" w:type="dxa"/>
            <w:noWrap/>
            <w:vAlign w:val="center"/>
          </w:tcPr>
          <w:p w:rsidR="00772D7E" w:rsidRPr="0086737F" w:rsidRDefault="00772D7E" w:rsidP="00B722FB">
            <w:pPr>
              <w:jc w:val="center"/>
              <w:rPr>
                <w:rFonts w:ascii="GHEA Grapalat" w:hAnsi="GHEA Grapalat" w:cs="Calibri"/>
                <w:sz w:val="20"/>
                <w:szCs w:val="20"/>
              </w:rPr>
            </w:pPr>
            <w:r w:rsidRPr="0086737F">
              <w:rPr>
                <w:rFonts w:ascii="GHEA Grapalat" w:hAnsi="GHEA Grapalat" w:cs="Calibri"/>
                <w:sz w:val="20"/>
                <w:szCs w:val="20"/>
              </w:rPr>
              <w:t>1</w:t>
            </w:r>
            <w:r>
              <w:rPr>
                <w:rFonts w:ascii="GHEA Grapalat" w:hAnsi="GHEA Grapalat" w:cs="Calibri"/>
                <w:sz w:val="20"/>
                <w:szCs w:val="20"/>
              </w:rPr>
              <w:t>,00</w:t>
            </w:r>
          </w:p>
        </w:tc>
        <w:tc>
          <w:tcPr>
            <w:tcW w:w="851" w:type="dxa"/>
            <w:noWrap/>
            <w:vAlign w:val="center"/>
          </w:tcPr>
          <w:p w:rsidR="00772D7E" w:rsidRPr="00602033" w:rsidRDefault="00772D7E" w:rsidP="00772D7E">
            <w:pPr>
              <w:jc w:val="center"/>
              <w:rPr>
                <w:rFonts w:ascii="GHEA Grapalat" w:hAnsi="GHEA Grapalat" w:cs="Calibri"/>
                <w:sz w:val="20"/>
                <w:szCs w:val="20"/>
                <w:lang w:val="hy-AM"/>
              </w:rPr>
            </w:pPr>
            <w:r w:rsidRPr="0086737F">
              <w:rPr>
                <w:rFonts w:ascii="GHEA Grapalat" w:hAnsi="GHEA Grapalat" w:cs="Calibri"/>
                <w:sz w:val="20"/>
                <w:szCs w:val="20"/>
              </w:rPr>
              <w:t>3</w:t>
            </w:r>
            <w:r>
              <w:rPr>
                <w:rFonts w:ascii="GHEA Grapalat" w:hAnsi="GHEA Grapalat" w:cs="Calibri"/>
                <w:sz w:val="20"/>
                <w:szCs w:val="20"/>
              </w:rPr>
              <w:t>,</w:t>
            </w:r>
            <w:r w:rsidRPr="0086737F">
              <w:rPr>
                <w:rFonts w:ascii="GHEA Grapalat" w:hAnsi="GHEA Grapalat" w:cs="Calibri"/>
                <w:sz w:val="20"/>
                <w:szCs w:val="20"/>
              </w:rPr>
              <w:t>67</w:t>
            </w:r>
            <w:r w:rsidR="00602033">
              <w:rPr>
                <w:rFonts w:ascii="GHEA Grapalat" w:hAnsi="GHEA Grapalat" w:cs="Calibri"/>
                <w:sz w:val="20"/>
                <w:szCs w:val="20"/>
                <w:lang w:val="hy-AM"/>
              </w:rPr>
              <w:t>1</w:t>
            </w:r>
          </w:p>
        </w:tc>
        <w:tc>
          <w:tcPr>
            <w:tcW w:w="1134" w:type="dxa"/>
            <w:noWrap/>
            <w:vAlign w:val="center"/>
          </w:tcPr>
          <w:p w:rsidR="00772D7E" w:rsidRPr="004341B0" w:rsidRDefault="00602033" w:rsidP="00B722FB">
            <w:pPr>
              <w:jc w:val="center"/>
              <w:rPr>
                <w:rFonts w:ascii="GHEA Grapalat" w:hAnsi="GHEA Grapalat" w:cs="Arial"/>
                <w:sz w:val="20"/>
                <w:szCs w:val="20"/>
                <w:lang w:val="hy-AM"/>
              </w:rPr>
            </w:pPr>
            <w:r w:rsidRPr="004341B0">
              <w:rPr>
                <w:rFonts w:ascii="GHEA Grapalat" w:hAnsi="GHEA Grapalat" w:cs="Arial"/>
                <w:sz w:val="20"/>
                <w:szCs w:val="20"/>
                <w:lang w:val="hy-AM"/>
              </w:rPr>
              <w:t>4,16</w:t>
            </w:r>
          </w:p>
        </w:tc>
      </w:tr>
      <w:tr w:rsidR="00772D7E" w:rsidRPr="00C01417" w:rsidTr="00140506">
        <w:trPr>
          <w:trHeight w:val="255"/>
        </w:trPr>
        <w:tc>
          <w:tcPr>
            <w:tcW w:w="568" w:type="dxa"/>
            <w:vMerge/>
            <w:noWrap/>
            <w:vAlign w:val="center"/>
          </w:tcPr>
          <w:p w:rsidR="00772D7E" w:rsidRPr="00C131F3" w:rsidRDefault="00772D7E" w:rsidP="00B722FB">
            <w:pPr>
              <w:rPr>
                <w:rFonts w:ascii="GHEA Grapalat" w:hAnsi="GHEA Grapalat"/>
                <w:sz w:val="20"/>
                <w:szCs w:val="20"/>
              </w:rPr>
            </w:pPr>
          </w:p>
        </w:tc>
        <w:tc>
          <w:tcPr>
            <w:tcW w:w="2551" w:type="dxa"/>
            <w:vMerge/>
            <w:noWrap/>
            <w:vAlign w:val="center"/>
          </w:tcPr>
          <w:p w:rsidR="00772D7E" w:rsidRPr="00C131F3" w:rsidRDefault="00772D7E" w:rsidP="00B722FB">
            <w:pPr>
              <w:spacing w:line="240" w:lineRule="auto"/>
              <w:rPr>
                <w:rFonts w:ascii="GHEA Grapalat" w:hAnsi="GHEA Grapalat" w:cs="Calibri"/>
                <w:b/>
                <w:bCs/>
                <w:sz w:val="20"/>
                <w:szCs w:val="20"/>
              </w:rPr>
            </w:pPr>
          </w:p>
        </w:tc>
        <w:tc>
          <w:tcPr>
            <w:tcW w:w="709" w:type="dxa"/>
            <w:vMerge/>
            <w:noWrap/>
            <w:vAlign w:val="center"/>
          </w:tcPr>
          <w:p w:rsidR="00772D7E" w:rsidRPr="00C131F3" w:rsidRDefault="00772D7E" w:rsidP="00B722FB">
            <w:pPr>
              <w:jc w:val="center"/>
              <w:rPr>
                <w:rFonts w:ascii="GHEA Grapalat" w:hAnsi="GHEA Grapalat" w:cs="Calibri"/>
                <w:sz w:val="20"/>
                <w:szCs w:val="20"/>
              </w:rPr>
            </w:pPr>
          </w:p>
        </w:tc>
        <w:tc>
          <w:tcPr>
            <w:tcW w:w="425" w:type="dxa"/>
            <w:vMerge/>
            <w:noWrap/>
            <w:vAlign w:val="center"/>
          </w:tcPr>
          <w:p w:rsidR="00772D7E" w:rsidRPr="00C131F3" w:rsidRDefault="00772D7E" w:rsidP="00B722FB">
            <w:pPr>
              <w:jc w:val="center"/>
              <w:rPr>
                <w:rFonts w:ascii="GHEA Grapalat" w:hAnsi="GHEA Grapalat" w:cs="Calibri"/>
                <w:sz w:val="20"/>
                <w:szCs w:val="20"/>
              </w:rPr>
            </w:pPr>
          </w:p>
        </w:tc>
        <w:tc>
          <w:tcPr>
            <w:tcW w:w="1418" w:type="dxa"/>
            <w:vMerge/>
            <w:noWrap/>
            <w:vAlign w:val="center"/>
          </w:tcPr>
          <w:p w:rsidR="00772D7E" w:rsidRPr="0086737F" w:rsidRDefault="00772D7E" w:rsidP="00B722FB">
            <w:pPr>
              <w:jc w:val="center"/>
              <w:rPr>
                <w:rFonts w:ascii="GHEA Grapalat" w:hAnsi="GHEA Grapalat" w:cs="Calibri"/>
                <w:sz w:val="20"/>
                <w:szCs w:val="20"/>
              </w:rPr>
            </w:pPr>
          </w:p>
        </w:tc>
        <w:tc>
          <w:tcPr>
            <w:tcW w:w="992" w:type="dxa"/>
            <w:vMerge/>
            <w:noWrap/>
            <w:vAlign w:val="center"/>
          </w:tcPr>
          <w:p w:rsidR="00772D7E" w:rsidRPr="0086737F" w:rsidRDefault="00772D7E" w:rsidP="00B722FB">
            <w:pPr>
              <w:jc w:val="center"/>
              <w:rPr>
                <w:rFonts w:ascii="GHEA Grapalat" w:hAnsi="GHEA Grapalat" w:cs="Calibri"/>
                <w:sz w:val="20"/>
                <w:szCs w:val="20"/>
              </w:rPr>
            </w:pPr>
          </w:p>
        </w:tc>
        <w:tc>
          <w:tcPr>
            <w:tcW w:w="1134" w:type="dxa"/>
            <w:vMerge/>
            <w:noWrap/>
            <w:vAlign w:val="center"/>
          </w:tcPr>
          <w:p w:rsidR="00772D7E" w:rsidRPr="0086737F" w:rsidRDefault="00772D7E" w:rsidP="00B722FB">
            <w:pPr>
              <w:jc w:val="center"/>
              <w:rPr>
                <w:rFonts w:ascii="GHEA Grapalat" w:hAnsi="GHEA Grapalat" w:cs="Calibri"/>
                <w:sz w:val="20"/>
                <w:szCs w:val="20"/>
              </w:rPr>
            </w:pPr>
          </w:p>
        </w:tc>
        <w:tc>
          <w:tcPr>
            <w:tcW w:w="1134" w:type="dxa"/>
            <w:vMerge/>
            <w:noWrap/>
            <w:vAlign w:val="center"/>
          </w:tcPr>
          <w:p w:rsidR="00772D7E" w:rsidRPr="0086737F" w:rsidRDefault="00772D7E" w:rsidP="00B722FB">
            <w:pPr>
              <w:jc w:val="center"/>
              <w:rPr>
                <w:rFonts w:ascii="GHEA Grapalat" w:hAnsi="GHEA Grapalat" w:cs="Calibri"/>
                <w:sz w:val="20"/>
                <w:szCs w:val="20"/>
              </w:rPr>
            </w:pPr>
          </w:p>
        </w:tc>
        <w:tc>
          <w:tcPr>
            <w:tcW w:w="1276" w:type="dxa"/>
            <w:noWrap/>
            <w:vAlign w:val="center"/>
          </w:tcPr>
          <w:p w:rsidR="00772D7E" w:rsidRPr="006076DC" w:rsidRDefault="00772D7E" w:rsidP="00B722FB">
            <w:pPr>
              <w:jc w:val="center"/>
              <w:rPr>
                <w:rFonts w:ascii="GHEA Grapalat" w:hAnsi="GHEA Grapalat" w:cs="Calibri"/>
                <w:sz w:val="20"/>
                <w:szCs w:val="20"/>
              </w:rPr>
            </w:pPr>
            <w:r w:rsidRPr="006076DC">
              <w:rPr>
                <w:rFonts w:ascii="GHEA Grapalat" w:hAnsi="GHEA Grapalat" w:cs="Calibri"/>
                <w:sz w:val="20"/>
                <w:szCs w:val="18"/>
              </w:rPr>
              <w:t>ամրակներ</w:t>
            </w:r>
          </w:p>
        </w:tc>
        <w:tc>
          <w:tcPr>
            <w:tcW w:w="992" w:type="dxa"/>
            <w:noWrap/>
            <w:vAlign w:val="center"/>
          </w:tcPr>
          <w:p w:rsidR="00772D7E" w:rsidRPr="005618CE" w:rsidRDefault="00772D7E" w:rsidP="00B722FB">
            <w:pPr>
              <w:jc w:val="center"/>
              <w:rPr>
                <w:rFonts w:ascii="GHEA Grapalat" w:hAnsi="GHEA Grapalat" w:cs="Calibri"/>
                <w:sz w:val="20"/>
                <w:szCs w:val="20"/>
              </w:rPr>
            </w:pPr>
            <w:r w:rsidRPr="005618CE">
              <w:rPr>
                <w:rFonts w:ascii="GHEA Grapalat" w:hAnsi="GHEA Grapalat"/>
                <w:sz w:val="20"/>
              </w:rPr>
              <w:t>կգ</w:t>
            </w:r>
          </w:p>
        </w:tc>
        <w:tc>
          <w:tcPr>
            <w:tcW w:w="850" w:type="dxa"/>
            <w:noWrap/>
            <w:vAlign w:val="center"/>
          </w:tcPr>
          <w:p w:rsidR="00772D7E" w:rsidRPr="0086737F" w:rsidRDefault="00772D7E" w:rsidP="00B722FB">
            <w:pPr>
              <w:jc w:val="center"/>
              <w:rPr>
                <w:rFonts w:ascii="GHEA Grapalat" w:hAnsi="GHEA Grapalat" w:cs="Calibri"/>
                <w:sz w:val="20"/>
                <w:szCs w:val="20"/>
              </w:rPr>
            </w:pPr>
            <w:r w:rsidRPr="0086737F">
              <w:rPr>
                <w:rFonts w:ascii="GHEA Grapalat" w:hAnsi="GHEA Grapalat" w:cs="Calibri"/>
                <w:sz w:val="20"/>
                <w:szCs w:val="20"/>
              </w:rPr>
              <w:t>0</w:t>
            </w:r>
            <w:r>
              <w:rPr>
                <w:rFonts w:ascii="GHEA Grapalat" w:hAnsi="GHEA Grapalat" w:cs="Calibri"/>
                <w:sz w:val="20"/>
                <w:szCs w:val="20"/>
              </w:rPr>
              <w:t>,</w:t>
            </w:r>
            <w:r w:rsidRPr="0086737F">
              <w:rPr>
                <w:rFonts w:ascii="GHEA Grapalat" w:hAnsi="GHEA Grapalat" w:cs="Calibri"/>
                <w:sz w:val="20"/>
                <w:szCs w:val="20"/>
              </w:rPr>
              <w:t>27</w:t>
            </w:r>
          </w:p>
        </w:tc>
        <w:tc>
          <w:tcPr>
            <w:tcW w:w="851" w:type="dxa"/>
            <w:noWrap/>
            <w:vAlign w:val="center"/>
          </w:tcPr>
          <w:p w:rsidR="00772D7E" w:rsidRPr="00772D7E" w:rsidRDefault="00772D7E" w:rsidP="00602033">
            <w:pPr>
              <w:jc w:val="center"/>
              <w:rPr>
                <w:rFonts w:ascii="GHEA Grapalat" w:hAnsi="GHEA Grapalat" w:cs="Calibri"/>
                <w:sz w:val="20"/>
                <w:szCs w:val="20"/>
                <w:lang w:val="ru-RU"/>
              </w:rPr>
            </w:pPr>
            <w:r w:rsidRPr="0086737F">
              <w:rPr>
                <w:rFonts w:ascii="GHEA Grapalat" w:hAnsi="GHEA Grapalat" w:cs="Calibri"/>
                <w:sz w:val="20"/>
                <w:szCs w:val="20"/>
              </w:rPr>
              <w:t>0</w:t>
            </w:r>
            <w:r>
              <w:rPr>
                <w:rFonts w:ascii="GHEA Grapalat" w:hAnsi="GHEA Grapalat" w:cs="Calibri"/>
                <w:sz w:val="20"/>
                <w:szCs w:val="20"/>
              </w:rPr>
              <w:t>,</w:t>
            </w:r>
            <w:r w:rsidRPr="0086737F">
              <w:rPr>
                <w:rFonts w:ascii="GHEA Grapalat" w:hAnsi="GHEA Grapalat" w:cs="Calibri"/>
                <w:sz w:val="20"/>
                <w:szCs w:val="20"/>
              </w:rPr>
              <w:t>5</w:t>
            </w:r>
            <w:r w:rsidR="00602033">
              <w:rPr>
                <w:rFonts w:ascii="GHEA Grapalat" w:hAnsi="GHEA Grapalat" w:cs="Calibri"/>
                <w:sz w:val="20"/>
                <w:szCs w:val="20"/>
                <w:lang w:val="hy-AM"/>
              </w:rPr>
              <w:t>17</w:t>
            </w:r>
          </w:p>
        </w:tc>
        <w:tc>
          <w:tcPr>
            <w:tcW w:w="1134" w:type="dxa"/>
            <w:noWrap/>
            <w:vAlign w:val="center"/>
          </w:tcPr>
          <w:p w:rsidR="00772D7E" w:rsidRPr="004341B0" w:rsidRDefault="00602033" w:rsidP="00B722FB">
            <w:pPr>
              <w:jc w:val="center"/>
              <w:rPr>
                <w:rFonts w:ascii="GHEA Grapalat" w:hAnsi="GHEA Grapalat" w:cs="Arial"/>
                <w:sz w:val="20"/>
                <w:szCs w:val="20"/>
                <w:lang w:val="hy-AM"/>
              </w:rPr>
            </w:pPr>
            <w:r w:rsidRPr="004341B0">
              <w:rPr>
                <w:rFonts w:ascii="GHEA Grapalat" w:hAnsi="GHEA Grapalat" w:cs="Arial"/>
                <w:sz w:val="20"/>
                <w:szCs w:val="20"/>
                <w:lang w:val="hy-AM"/>
              </w:rPr>
              <w:t>0,16</w:t>
            </w:r>
            <w:r w:rsidR="00532862">
              <w:rPr>
                <w:rFonts w:ascii="GHEA Grapalat" w:hAnsi="GHEA Grapalat" w:cs="Arial"/>
                <w:sz w:val="20"/>
                <w:szCs w:val="20"/>
                <w:lang w:val="hy-AM"/>
              </w:rPr>
              <w:t>6</w:t>
            </w:r>
          </w:p>
        </w:tc>
      </w:tr>
      <w:tr w:rsidR="00B722FB" w:rsidRPr="00532862" w:rsidTr="00140506">
        <w:trPr>
          <w:trHeight w:val="255"/>
        </w:trPr>
        <w:tc>
          <w:tcPr>
            <w:tcW w:w="568" w:type="dxa"/>
            <w:noWrap/>
            <w:vAlign w:val="center"/>
          </w:tcPr>
          <w:p w:rsidR="00B722FB" w:rsidRPr="00C17B08" w:rsidRDefault="00B722FB" w:rsidP="004A1A7A">
            <w:pPr>
              <w:rPr>
                <w:rFonts w:ascii="GHEA Grapalat" w:hAnsi="GHEA Grapalat"/>
                <w:sz w:val="20"/>
                <w:szCs w:val="20"/>
                <w:lang w:val="ru-RU"/>
              </w:rPr>
            </w:pPr>
            <w:r>
              <w:rPr>
                <w:rFonts w:ascii="GHEA Grapalat" w:hAnsi="GHEA Grapalat"/>
                <w:sz w:val="20"/>
                <w:szCs w:val="20"/>
              </w:rPr>
              <w:t>12</w:t>
            </w:r>
            <w:r w:rsidR="004A1A7A">
              <w:rPr>
                <w:rFonts w:ascii="GHEA Grapalat" w:hAnsi="GHEA Grapalat"/>
                <w:sz w:val="20"/>
                <w:szCs w:val="20"/>
                <w:lang w:val="ru-RU"/>
              </w:rPr>
              <w:t>2</w:t>
            </w:r>
          </w:p>
        </w:tc>
        <w:tc>
          <w:tcPr>
            <w:tcW w:w="2551" w:type="dxa"/>
            <w:noWrap/>
            <w:vAlign w:val="center"/>
          </w:tcPr>
          <w:p w:rsidR="00B722FB" w:rsidRPr="00593DE5" w:rsidRDefault="00B722FB" w:rsidP="00B722FB">
            <w:pPr>
              <w:spacing w:line="240" w:lineRule="auto"/>
              <w:rPr>
                <w:rFonts w:ascii="GHEA Grapalat" w:hAnsi="GHEA Grapalat" w:cs="Calibri"/>
                <w:b/>
                <w:bCs/>
                <w:sz w:val="20"/>
                <w:szCs w:val="20"/>
                <w:lang w:val="ru-RU"/>
              </w:rPr>
            </w:pPr>
            <w:r w:rsidRPr="00C131F3">
              <w:rPr>
                <w:rFonts w:ascii="GHEA Grapalat" w:hAnsi="GHEA Grapalat" w:cs="Calibri"/>
                <w:sz w:val="20"/>
                <w:szCs w:val="20"/>
              </w:rPr>
              <w:t>Ծածկի</w:t>
            </w:r>
            <w:r w:rsidRPr="00593DE5">
              <w:rPr>
                <w:rFonts w:ascii="GHEA Grapalat" w:hAnsi="GHEA Grapalat" w:cs="Calibri"/>
                <w:sz w:val="20"/>
                <w:szCs w:val="20"/>
                <w:lang w:val="ru-RU"/>
              </w:rPr>
              <w:t xml:space="preserve"> </w:t>
            </w:r>
            <w:r w:rsidRPr="00C131F3">
              <w:rPr>
                <w:rFonts w:ascii="GHEA Grapalat" w:hAnsi="GHEA Grapalat" w:cs="Calibri"/>
                <w:sz w:val="20"/>
                <w:szCs w:val="20"/>
              </w:rPr>
              <w:t>իրականացում</w:t>
            </w:r>
            <w:r w:rsidRPr="00593DE5">
              <w:rPr>
                <w:rFonts w:ascii="GHEA Grapalat" w:hAnsi="GHEA Grapalat" w:cs="Calibri"/>
                <w:sz w:val="20"/>
                <w:szCs w:val="20"/>
                <w:lang w:val="ru-RU"/>
              </w:rPr>
              <w:t xml:space="preserve">  </w:t>
            </w:r>
            <w:r>
              <w:rPr>
                <w:rFonts w:ascii="GHEA Grapalat" w:hAnsi="GHEA Grapalat" w:cs="Calibri"/>
                <w:sz w:val="20"/>
                <w:szCs w:val="20"/>
              </w:rPr>
              <w:t></w:t>
            </w:r>
            <w:r w:rsidRPr="00C131F3">
              <w:rPr>
                <w:rFonts w:ascii="GHEA Grapalat" w:hAnsi="GHEA Grapalat" w:cs="Calibri"/>
                <w:sz w:val="20"/>
                <w:szCs w:val="20"/>
              </w:rPr>
              <w:t>սենդվիչ</w:t>
            </w:r>
            <w:r>
              <w:rPr>
                <w:rFonts w:ascii="GHEA Grapalat" w:hAnsi="GHEA Grapalat" w:cs="Calibri"/>
                <w:sz w:val="20"/>
                <w:szCs w:val="20"/>
              </w:rPr>
              <w:t></w:t>
            </w:r>
            <w:r w:rsidRPr="00593DE5">
              <w:rPr>
                <w:rFonts w:ascii="GHEA Grapalat" w:hAnsi="GHEA Grapalat" w:cs="Calibri"/>
                <w:sz w:val="20"/>
                <w:szCs w:val="20"/>
                <w:lang w:val="ru-RU"/>
              </w:rPr>
              <w:t xml:space="preserve"> </w:t>
            </w:r>
            <w:r w:rsidRPr="00C131F3">
              <w:rPr>
                <w:rFonts w:ascii="GHEA Grapalat" w:hAnsi="GHEA Grapalat" w:cs="Calibri"/>
                <w:sz w:val="20"/>
                <w:szCs w:val="20"/>
              </w:rPr>
              <w:t>տիպի</w:t>
            </w:r>
            <w:r w:rsidRPr="00593DE5">
              <w:rPr>
                <w:rFonts w:ascii="GHEA Grapalat" w:hAnsi="GHEA Grapalat" w:cs="Calibri"/>
                <w:sz w:val="20"/>
                <w:szCs w:val="20"/>
                <w:lang w:val="ru-RU"/>
              </w:rPr>
              <w:t xml:space="preserve"> </w:t>
            </w:r>
            <w:r w:rsidRPr="00C131F3">
              <w:rPr>
                <w:rFonts w:ascii="GHEA Grapalat" w:hAnsi="GHEA Grapalat" w:cs="Calibri"/>
                <w:sz w:val="20"/>
                <w:szCs w:val="20"/>
              </w:rPr>
              <w:t>պանելներով</w:t>
            </w:r>
          </w:p>
        </w:tc>
        <w:tc>
          <w:tcPr>
            <w:tcW w:w="709" w:type="dxa"/>
            <w:noWrap/>
            <w:vAlign w:val="center"/>
          </w:tcPr>
          <w:p w:rsidR="00B722FB" w:rsidRPr="00C131F3" w:rsidRDefault="00B722FB" w:rsidP="00B722FB">
            <w:pPr>
              <w:jc w:val="center"/>
              <w:rPr>
                <w:rFonts w:ascii="GHEA Grapalat" w:hAnsi="GHEA Grapalat" w:cs="Calibri"/>
                <w:sz w:val="20"/>
                <w:szCs w:val="20"/>
              </w:rPr>
            </w:pPr>
            <w:r w:rsidRPr="00C131F3">
              <w:rPr>
                <w:rFonts w:ascii="GHEA Grapalat" w:hAnsi="GHEA Grapalat" w:cs="Calibri"/>
                <w:sz w:val="20"/>
                <w:szCs w:val="20"/>
              </w:rPr>
              <w:t>քմ</w:t>
            </w:r>
          </w:p>
        </w:tc>
        <w:tc>
          <w:tcPr>
            <w:tcW w:w="425" w:type="dxa"/>
            <w:noWrap/>
            <w:vAlign w:val="center"/>
          </w:tcPr>
          <w:p w:rsidR="00B722FB" w:rsidRPr="00532862" w:rsidRDefault="00532862" w:rsidP="00B722FB">
            <w:pPr>
              <w:jc w:val="center"/>
              <w:rPr>
                <w:rFonts w:ascii="GHEA Grapalat" w:hAnsi="GHEA Grapalat" w:cs="Calibri"/>
                <w:sz w:val="20"/>
                <w:szCs w:val="20"/>
                <w:lang w:val="hy-AM"/>
              </w:rPr>
            </w:pPr>
            <w:r>
              <w:rPr>
                <w:rFonts w:ascii="GHEA Grapalat" w:hAnsi="GHEA Grapalat" w:cs="Calibri"/>
                <w:sz w:val="20"/>
                <w:szCs w:val="20"/>
                <w:lang w:val="hy-AM"/>
              </w:rPr>
              <w:t>1</w:t>
            </w:r>
          </w:p>
        </w:tc>
        <w:tc>
          <w:tcPr>
            <w:tcW w:w="1418" w:type="dxa"/>
            <w:noWrap/>
            <w:vAlign w:val="center"/>
          </w:tcPr>
          <w:p w:rsidR="00B722FB" w:rsidRPr="0086737F" w:rsidRDefault="00B722FB" w:rsidP="00532862">
            <w:pPr>
              <w:jc w:val="center"/>
              <w:rPr>
                <w:rFonts w:ascii="GHEA Grapalat" w:hAnsi="GHEA Grapalat" w:cs="Calibri"/>
                <w:sz w:val="20"/>
                <w:szCs w:val="20"/>
              </w:rPr>
            </w:pPr>
            <w:r w:rsidRPr="0086737F">
              <w:rPr>
                <w:rFonts w:ascii="GHEA Grapalat" w:hAnsi="GHEA Grapalat" w:cs="Calibri"/>
                <w:sz w:val="20"/>
                <w:szCs w:val="20"/>
              </w:rPr>
              <w:t>27</w:t>
            </w:r>
            <w:r>
              <w:rPr>
                <w:rFonts w:ascii="GHEA Grapalat" w:hAnsi="GHEA Grapalat" w:cs="Calibri"/>
                <w:sz w:val="20"/>
                <w:szCs w:val="20"/>
              </w:rPr>
              <w:t>,</w:t>
            </w:r>
            <w:r w:rsidRPr="0086737F">
              <w:rPr>
                <w:rFonts w:ascii="GHEA Grapalat" w:hAnsi="GHEA Grapalat" w:cs="Calibri"/>
                <w:sz w:val="20"/>
                <w:szCs w:val="20"/>
              </w:rPr>
              <w:t>8</w:t>
            </w:r>
            <w:r w:rsidR="00532862">
              <w:rPr>
                <w:rFonts w:ascii="GHEA Grapalat" w:hAnsi="GHEA Grapalat" w:cs="Calibri"/>
                <w:sz w:val="20"/>
                <w:szCs w:val="20"/>
                <w:lang w:val="hy-AM"/>
              </w:rPr>
              <w:t>6</w:t>
            </w:r>
            <w:r>
              <w:rPr>
                <w:rFonts w:ascii="GHEA Grapalat" w:hAnsi="GHEA Grapalat" w:cs="Calibri"/>
                <w:sz w:val="20"/>
                <w:szCs w:val="20"/>
              </w:rPr>
              <w:t>0</w:t>
            </w:r>
          </w:p>
        </w:tc>
        <w:tc>
          <w:tcPr>
            <w:tcW w:w="992" w:type="dxa"/>
            <w:noWrap/>
            <w:vAlign w:val="center"/>
          </w:tcPr>
          <w:p w:rsidR="00B722FB" w:rsidRPr="0086737F" w:rsidRDefault="00B722FB" w:rsidP="00C17B08">
            <w:pPr>
              <w:jc w:val="center"/>
              <w:rPr>
                <w:rFonts w:ascii="GHEA Grapalat" w:hAnsi="GHEA Grapalat" w:cs="Calibri"/>
                <w:sz w:val="20"/>
                <w:szCs w:val="20"/>
              </w:rPr>
            </w:pPr>
            <w:r w:rsidRPr="0086737F">
              <w:rPr>
                <w:rFonts w:ascii="GHEA Grapalat" w:hAnsi="GHEA Grapalat" w:cs="Calibri"/>
                <w:sz w:val="20"/>
                <w:szCs w:val="20"/>
              </w:rPr>
              <w:t>2</w:t>
            </w:r>
            <w:r>
              <w:rPr>
                <w:rFonts w:ascii="GHEA Grapalat" w:hAnsi="GHEA Grapalat" w:cs="Calibri"/>
                <w:sz w:val="20"/>
                <w:szCs w:val="20"/>
              </w:rPr>
              <w:t>,</w:t>
            </w:r>
            <w:r w:rsidRPr="0086737F">
              <w:rPr>
                <w:rFonts w:ascii="GHEA Grapalat" w:hAnsi="GHEA Grapalat" w:cs="Calibri"/>
                <w:sz w:val="20"/>
                <w:szCs w:val="20"/>
              </w:rPr>
              <w:t>5</w:t>
            </w:r>
            <w:r>
              <w:rPr>
                <w:rFonts w:ascii="GHEA Grapalat" w:hAnsi="GHEA Grapalat" w:cs="Calibri"/>
                <w:sz w:val="20"/>
                <w:szCs w:val="20"/>
              </w:rPr>
              <w:t>00</w:t>
            </w:r>
          </w:p>
        </w:tc>
        <w:tc>
          <w:tcPr>
            <w:tcW w:w="1134" w:type="dxa"/>
            <w:noWrap/>
            <w:vAlign w:val="center"/>
          </w:tcPr>
          <w:p w:rsidR="00B722FB" w:rsidRPr="0086737F" w:rsidRDefault="00B722FB" w:rsidP="00C17B08">
            <w:pPr>
              <w:jc w:val="center"/>
              <w:rPr>
                <w:rFonts w:ascii="GHEA Grapalat" w:hAnsi="GHEA Grapalat" w:cs="Calibri"/>
                <w:sz w:val="20"/>
                <w:szCs w:val="20"/>
              </w:rPr>
            </w:pPr>
            <w:r w:rsidRPr="0086737F">
              <w:rPr>
                <w:rFonts w:ascii="GHEA Grapalat" w:hAnsi="GHEA Grapalat" w:cs="Calibri"/>
                <w:sz w:val="20"/>
                <w:szCs w:val="20"/>
              </w:rPr>
              <w:t>0</w:t>
            </w:r>
            <w:r>
              <w:rPr>
                <w:rFonts w:ascii="GHEA Grapalat" w:hAnsi="GHEA Grapalat" w:cs="Calibri"/>
                <w:sz w:val="20"/>
                <w:szCs w:val="20"/>
              </w:rPr>
              <w:t>,</w:t>
            </w:r>
            <w:r w:rsidRPr="0086737F">
              <w:rPr>
                <w:rFonts w:ascii="GHEA Grapalat" w:hAnsi="GHEA Grapalat" w:cs="Calibri"/>
                <w:sz w:val="20"/>
                <w:szCs w:val="20"/>
              </w:rPr>
              <w:t>5</w:t>
            </w:r>
            <w:r>
              <w:rPr>
                <w:rFonts w:ascii="GHEA Grapalat" w:hAnsi="GHEA Grapalat" w:cs="Calibri"/>
                <w:sz w:val="20"/>
                <w:szCs w:val="20"/>
              </w:rPr>
              <w:t>00</w:t>
            </w:r>
          </w:p>
        </w:tc>
        <w:tc>
          <w:tcPr>
            <w:tcW w:w="1134" w:type="dxa"/>
            <w:noWrap/>
            <w:vAlign w:val="center"/>
          </w:tcPr>
          <w:p w:rsidR="00B722FB" w:rsidRPr="0086737F" w:rsidRDefault="00B722FB" w:rsidP="00532862">
            <w:pPr>
              <w:jc w:val="center"/>
              <w:rPr>
                <w:rFonts w:ascii="GHEA Grapalat" w:hAnsi="GHEA Grapalat" w:cs="Calibri"/>
                <w:sz w:val="20"/>
                <w:szCs w:val="20"/>
              </w:rPr>
            </w:pPr>
            <w:r w:rsidRPr="0086737F">
              <w:rPr>
                <w:rFonts w:ascii="GHEA Grapalat" w:hAnsi="GHEA Grapalat" w:cs="Calibri"/>
                <w:sz w:val="20"/>
                <w:szCs w:val="20"/>
              </w:rPr>
              <w:t>24</w:t>
            </w:r>
            <w:r>
              <w:rPr>
                <w:rFonts w:ascii="GHEA Grapalat" w:hAnsi="GHEA Grapalat" w:cs="Calibri"/>
                <w:sz w:val="20"/>
                <w:szCs w:val="20"/>
              </w:rPr>
              <w:t>,</w:t>
            </w:r>
            <w:r w:rsidRPr="0086737F">
              <w:rPr>
                <w:rFonts w:ascii="GHEA Grapalat" w:hAnsi="GHEA Grapalat" w:cs="Calibri"/>
                <w:sz w:val="20"/>
                <w:szCs w:val="20"/>
              </w:rPr>
              <w:t>8</w:t>
            </w:r>
            <w:r w:rsidR="00532862">
              <w:rPr>
                <w:rFonts w:ascii="GHEA Grapalat" w:hAnsi="GHEA Grapalat" w:cs="Calibri"/>
                <w:sz w:val="20"/>
                <w:szCs w:val="20"/>
                <w:lang w:val="hy-AM"/>
              </w:rPr>
              <w:t>6</w:t>
            </w:r>
          </w:p>
        </w:tc>
        <w:tc>
          <w:tcPr>
            <w:tcW w:w="1276" w:type="dxa"/>
            <w:noWrap/>
            <w:vAlign w:val="center"/>
          </w:tcPr>
          <w:p w:rsidR="00B722FB" w:rsidRPr="0086737F" w:rsidRDefault="00B722FB" w:rsidP="00B722FB">
            <w:pPr>
              <w:jc w:val="center"/>
              <w:rPr>
                <w:rFonts w:ascii="GHEA Grapalat" w:hAnsi="GHEA Grapalat" w:cs="Calibri"/>
                <w:sz w:val="20"/>
                <w:szCs w:val="20"/>
              </w:rPr>
            </w:pPr>
            <w:r>
              <w:rPr>
                <w:rFonts w:ascii="GHEA Grapalat" w:hAnsi="GHEA Grapalat" w:cs="Calibri"/>
                <w:sz w:val="20"/>
                <w:szCs w:val="20"/>
              </w:rPr>
              <w:t></w:t>
            </w:r>
            <w:r w:rsidRPr="00C131F3">
              <w:rPr>
                <w:rFonts w:ascii="GHEA Grapalat" w:hAnsi="GHEA Grapalat" w:cs="Calibri"/>
                <w:sz w:val="20"/>
                <w:szCs w:val="20"/>
              </w:rPr>
              <w:t>սենդվիչ</w:t>
            </w:r>
            <w:r>
              <w:rPr>
                <w:rFonts w:ascii="GHEA Grapalat" w:hAnsi="GHEA Grapalat" w:cs="Calibri"/>
                <w:sz w:val="20"/>
                <w:szCs w:val="20"/>
              </w:rPr>
              <w:t></w:t>
            </w:r>
            <w:r w:rsidRPr="00C131F3">
              <w:rPr>
                <w:rFonts w:ascii="GHEA Grapalat" w:hAnsi="GHEA Grapalat" w:cs="Calibri"/>
                <w:sz w:val="20"/>
                <w:szCs w:val="20"/>
              </w:rPr>
              <w:t xml:space="preserve"> </w:t>
            </w:r>
            <w:r w:rsidRPr="0086737F">
              <w:rPr>
                <w:rFonts w:ascii="GHEA Grapalat" w:hAnsi="GHEA Grapalat" w:cs="Arial"/>
                <w:sz w:val="20"/>
                <w:szCs w:val="20"/>
              </w:rPr>
              <w:t>պանել</w:t>
            </w:r>
          </w:p>
        </w:tc>
        <w:tc>
          <w:tcPr>
            <w:tcW w:w="992" w:type="dxa"/>
            <w:noWrap/>
            <w:vAlign w:val="center"/>
          </w:tcPr>
          <w:p w:rsidR="00B722FB" w:rsidRPr="005618CE" w:rsidRDefault="00B722FB" w:rsidP="00B722FB">
            <w:pPr>
              <w:jc w:val="center"/>
              <w:rPr>
                <w:rFonts w:ascii="GHEA Grapalat" w:hAnsi="GHEA Grapalat" w:cs="Calibri"/>
                <w:sz w:val="20"/>
                <w:szCs w:val="20"/>
              </w:rPr>
            </w:pPr>
            <w:r w:rsidRPr="005618CE">
              <w:rPr>
                <w:rFonts w:ascii="GHEA Grapalat" w:hAnsi="GHEA Grapalat"/>
                <w:sz w:val="20"/>
              </w:rPr>
              <w:t>քմ</w:t>
            </w:r>
          </w:p>
        </w:tc>
        <w:tc>
          <w:tcPr>
            <w:tcW w:w="850" w:type="dxa"/>
            <w:noWrap/>
            <w:vAlign w:val="center"/>
          </w:tcPr>
          <w:p w:rsidR="00B722FB" w:rsidRPr="0086737F" w:rsidRDefault="00B722FB" w:rsidP="00B722FB">
            <w:pPr>
              <w:jc w:val="center"/>
              <w:rPr>
                <w:rFonts w:ascii="GHEA Grapalat" w:hAnsi="GHEA Grapalat" w:cs="Calibri"/>
                <w:sz w:val="20"/>
                <w:szCs w:val="20"/>
              </w:rPr>
            </w:pPr>
            <w:r w:rsidRPr="0086737F">
              <w:rPr>
                <w:rFonts w:ascii="GHEA Grapalat" w:hAnsi="GHEA Grapalat" w:cs="Calibri"/>
                <w:sz w:val="20"/>
                <w:szCs w:val="20"/>
              </w:rPr>
              <w:t>1</w:t>
            </w:r>
            <w:r>
              <w:rPr>
                <w:rFonts w:ascii="GHEA Grapalat" w:hAnsi="GHEA Grapalat" w:cs="Calibri"/>
                <w:sz w:val="20"/>
                <w:szCs w:val="20"/>
              </w:rPr>
              <w:t>,</w:t>
            </w:r>
            <w:r w:rsidRPr="0086737F">
              <w:rPr>
                <w:rFonts w:ascii="GHEA Grapalat" w:hAnsi="GHEA Grapalat" w:cs="Calibri"/>
                <w:sz w:val="20"/>
                <w:szCs w:val="20"/>
              </w:rPr>
              <w:t>1</w:t>
            </w:r>
            <w:r>
              <w:rPr>
                <w:rFonts w:ascii="GHEA Grapalat" w:hAnsi="GHEA Grapalat" w:cs="Calibri"/>
                <w:sz w:val="20"/>
                <w:szCs w:val="20"/>
              </w:rPr>
              <w:t>0</w:t>
            </w:r>
          </w:p>
        </w:tc>
        <w:tc>
          <w:tcPr>
            <w:tcW w:w="851" w:type="dxa"/>
            <w:noWrap/>
            <w:vAlign w:val="center"/>
          </w:tcPr>
          <w:p w:rsidR="00B722FB" w:rsidRPr="0086737F" w:rsidRDefault="00B722FB" w:rsidP="00B722FB">
            <w:pPr>
              <w:jc w:val="center"/>
              <w:rPr>
                <w:rFonts w:ascii="GHEA Grapalat" w:hAnsi="GHEA Grapalat" w:cs="Calibri"/>
                <w:sz w:val="20"/>
                <w:szCs w:val="20"/>
              </w:rPr>
            </w:pPr>
            <w:r w:rsidRPr="0086737F">
              <w:rPr>
                <w:rFonts w:ascii="GHEA Grapalat" w:hAnsi="GHEA Grapalat" w:cs="Calibri"/>
                <w:sz w:val="20"/>
                <w:szCs w:val="20"/>
              </w:rPr>
              <w:t>15</w:t>
            </w:r>
            <w:r>
              <w:rPr>
                <w:rFonts w:ascii="GHEA Grapalat" w:hAnsi="GHEA Grapalat" w:cs="Calibri"/>
                <w:sz w:val="20"/>
                <w:szCs w:val="20"/>
              </w:rPr>
              <w:t>,</w:t>
            </w:r>
            <w:r w:rsidRPr="0086737F">
              <w:rPr>
                <w:rFonts w:ascii="GHEA Grapalat" w:hAnsi="GHEA Grapalat" w:cs="Calibri"/>
                <w:sz w:val="20"/>
                <w:szCs w:val="20"/>
              </w:rPr>
              <w:t>00</w:t>
            </w:r>
          </w:p>
        </w:tc>
        <w:tc>
          <w:tcPr>
            <w:tcW w:w="1134" w:type="dxa"/>
            <w:noWrap/>
            <w:vAlign w:val="center"/>
          </w:tcPr>
          <w:p w:rsidR="00B722FB" w:rsidRPr="00532862" w:rsidRDefault="00602033" w:rsidP="00B722FB">
            <w:pPr>
              <w:jc w:val="center"/>
              <w:rPr>
                <w:rFonts w:ascii="GHEA Grapalat" w:hAnsi="GHEA Grapalat" w:cs="Arial"/>
                <w:sz w:val="20"/>
                <w:szCs w:val="20"/>
                <w:lang w:val="hy-AM"/>
              </w:rPr>
            </w:pPr>
            <w:r w:rsidRPr="00532862">
              <w:rPr>
                <w:rFonts w:ascii="GHEA Grapalat" w:hAnsi="GHEA Grapalat" w:cs="Arial"/>
                <w:sz w:val="20"/>
                <w:szCs w:val="20"/>
                <w:lang w:val="hy-AM"/>
              </w:rPr>
              <w:t>18,68</w:t>
            </w:r>
          </w:p>
        </w:tc>
      </w:tr>
      <w:tr w:rsidR="00B722FB" w:rsidRPr="00C01417" w:rsidTr="00140506">
        <w:trPr>
          <w:trHeight w:val="255"/>
        </w:trPr>
        <w:tc>
          <w:tcPr>
            <w:tcW w:w="568" w:type="dxa"/>
            <w:noWrap/>
            <w:vAlign w:val="center"/>
          </w:tcPr>
          <w:p w:rsidR="00B722FB" w:rsidRPr="00C01417" w:rsidRDefault="00B722FB" w:rsidP="00B722FB">
            <w:pPr>
              <w:rPr>
                <w:rFonts w:ascii="GHEA Grapalat" w:hAnsi="GHEA Grapalat"/>
                <w:sz w:val="20"/>
                <w:szCs w:val="20"/>
              </w:rPr>
            </w:pPr>
          </w:p>
        </w:tc>
        <w:tc>
          <w:tcPr>
            <w:tcW w:w="2551" w:type="dxa"/>
            <w:noWrap/>
            <w:vAlign w:val="center"/>
          </w:tcPr>
          <w:p w:rsidR="00B722FB" w:rsidRPr="00CF2C3E" w:rsidRDefault="00B722FB" w:rsidP="00B722FB">
            <w:pPr>
              <w:spacing w:line="240" w:lineRule="auto"/>
              <w:rPr>
                <w:rFonts w:ascii="GHEA Grapalat" w:hAnsi="GHEA Grapalat" w:cs="Calibri"/>
                <w:b/>
                <w:bCs/>
                <w:sz w:val="20"/>
              </w:rPr>
            </w:pPr>
            <w:r>
              <w:rPr>
                <w:rFonts w:ascii="GHEA Grapalat" w:hAnsi="GHEA Grapalat" w:cs="Calibri"/>
                <w:b/>
                <w:bCs/>
              </w:rPr>
              <w:t xml:space="preserve">Հարդարման աշխատանքներ </w:t>
            </w:r>
          </w:p>
        </w:tc>
        <w:tc>
          <w:tcPr>
            <w:tcW w:w="10915" w:type="dxa"/>
            <w:gridSpan w:val="11"/>
            <w:noWrap/>
            <w:vAlign w:val="center"/>
          </w:tcPr>
          <w:p w:rsidR="00B722FB" w:rsidRPr="00C01417" w:rsidRDefault="00B722FB" w:rsidP="00B722FB">
            <w:pPr>
              <w:jc w:val="center"/>
              <w:rPr>
                <w:rFonts w:ascii="GHEA Grapalat" w:hAnsi="GHEA Grapalat" w:cs="Arial"/>
                <w:sz w:val="20"/>
                <w:szCs w:val="20"/>
              </w:rPr>
            </w:pPr>
          </w:p>
        </w:tc>
      </w:tr>
      <w:tr w:rsidR="00FF66C3" w:rsidRPr="00C01417" w:rsidTr="00140506">
        <w:trPr>
          <w:trHeight w:val="255"/>
        </w:trPr>
        <w:tc>
          <w:tcPr>
            <w:tcW w:w="568" w:type="dxa"/>
            <w:vMerge w:val="restart"/>
            <w:noWrap/>
            <w:vAlign w:val="center"/>
          </w:tcPr>
          <w:p w:rsidR="00FF66C3" w:rsidRPr="00C17B08" w:rsidRDefault="00FF66C3" w:rsidP="004A1A7A">
            <w:pPr>
              <w:rPr>
                <w:rFonts w:ascii="GHEA Grapalat" w:hAnsi="GHEA Grapalat"/>
                <w:sz w:val="20"/>
                <w:szCs w:val="20"/>
                <w:lang w:val="ru-RU"/>
              </w:rPr>
            </w:pPr>
            <w:r>
              <w:rPr>
                <w:rFonts w:ascii="GHEA Grapalat" w:hAnsi="GHEA Grapalat"/>
                <w:sz w:val="20"/>
                <w:szCs w:val="20"/>
              </w:rPr>
              <w:t>12</w:t>
            </w:r>
            <w:r w:rsidR="004A1A7A">
              <w:rPr>
                <w:rFonts w:ascii="GHEA Grapalat" w:hAnsi="GHEA Grapalat"/>
                <w:sz w:val="20"/>
                <w:szCs w:val="20"/>
                <w:lang w:val="ru-RU"/>
              </w:rPr>
              <w:t>3</w:t>
            </w:r>
          </w:p>
        </w:tc>
        <w:tc>
          <w:tcPr>
            <w:tcW w:w="2551" w:type="dxa"/>
            <w:vMerge w:val="restart"/>
            <w:noWrap/>
            <w:vAlign w:val="center"/>
          </w:tcPr>
          <w:p w:rsidR="00FF66C3" w:rsidRPr="00C01417" w:rsidRDefault="00FF66C3" w:rsidP="00B722FB">
            <w:pPr>
              <w:spacing w:line="240" w:lineRule="auto"/>
              <w:rPr>
                <w:rFonts w:ascii="GHEA Grapalat" w:hAnsi="GHEA Grapalat" w:cs="Calibri"/>
                <w:b/>
                <w:bCs/>
                <w:sz w:val="20"/>
                <w:szCs w:val="20"/>
              </w:rPr>
            </w:pPr>
            <w:r>
              <w:rPr>
                <w:rFonts w:ascii="GHEA Grapalat" w:hAnsi="GHEA Grapalat" w:cs="Calibri"/>
                <w:sz w:val="20"/>
                <w:szCs w:val="20"/>
              </w:rPr>
              <w:t>Պատերի ծեփ գաջե շաղախով</w:t>
            </w:r>
          </w:p>
        </w:tc>
        <w:tc>
          <w:tcPr>
            <w:tcW w:w="709" w:type="dxa"/>
            <w:vMerge w:val="restart"/>
            <w:noWrap/>
          </w:tcPr>
          <w:p w:rsidR="00FF66C3" w:rsidRPr="0060728D" w:rsidRDefault="00FF66C3" w:rsidP="00B722FB">
            <w:pPr>
              <w:jc w:val="center"/>
              <w:rPr>
                <w:rFonts w:ascii="GHEA Grapalat" w:hAnsi="GHEA Grapalat" w:cs="Calibri"/>
                <w:sz w:val="20"/>
                <w:szCs w:val="20"/>
              </w:rPr>
            </w:pPr>
            <w:r w:rsidRPr="0060728D">
              <w:rPr>
                <w:rFonts w:ascii="GHEA Grapalat" w:hAnsi="GHEA Grapalat"/>
                <w:sz w:val="20"/>
              </w:rPr>
              <w:t xml:space="preserve"> քմ</w:t>
            </w:r>
          </w:p>
          <w:p w:rsidR="00FF66C3" w:rsidRPr="0060728D" w:rsidRDefault="00FF66C3" w:rsidP="00B722FB">
            <w:pPr>
              <w:jc w:val="center"/>
              <w:rPr>
                <w:rFonts w:ascii="GHEA Grapalat" w:hAnsi="GHEA Grapalat" w:cs="Calibri"/>
                <w:sz w:val="20"/>
                <w:szCs w:val="20"/>
              </w:rPr>
            </w:pPr>
          </w:p>
        </w:tc>
        <w:tc>
          <w:tcPr>
            <w:tcW w:w="425" w:type="dxa"/>
            <w:vMerge w:val="restart"/>
            <w:noWrap/>
            <w:vAlign w:val="center"/>
          </w:tcPr>
          <w:p w:rsidR="00FF66C3" w:rsidRPr="0029667D" w:rsidRDefault="00FF66C3" w:rsidP="00B722FB">
            <w:pPr>
              <w:jc w:val="center"/>
              <w:rPr>
                <w:rFonts w:ascii="GHEA Grapalat" w:hAnsi="GHEA Grapalat" w:cs="Calibri"/>
                <w:sz w:val="20"/>
                <w:szCs w:val="20"/>
              </w:rPr>
            </w:pPr>
            <w:r>
              <w:rPr>
                <w:rFonts w:ascii="GHEA Grapalat" w:hAnsi="GHEA Grapalat" w:cs="Calibri"/>
                <w:sz w:val="20"/>
                <w:szCs w:val="20"/>
              </w:rPr>
              <w:t>1</w:t>
            </w:r>
          </w:p>
          <w:p w:rsidR="00FF66C3" w:rsidRPr="0029667D" w:rsidRDefault="00FF66C3" w:rsidP="00B722FB">
            <w:pPr>
              <w:jc w:val="center"/>
              <w:rPr>
                <w:rFonts w:ascii="GHEA Grapalat" w:hAnsi="GHEA Grapalat" w:cs="Calibri"/>
                <w:sz w:val="20"/>
                <w:szCs w:val="20"/>
              </w:rPr>
            </w:pPr>
          </w:p>
        </w:tc>
        <w:tc>
          <w:tcPr>
            <w:tcW w:w="1418" w:type="dxa"/>
            <w:vMerge w:val="restart"/>
            <w:noWrap/>
            <w:vAlign w:val="center"/>
          </w:tcPr>
          <w:p w:rsidR="00FF66C3" w:rsidRPr="0029667D" w:rsidRDefault="00FF66C3" w:rsidP="00C17B08">
            <w:pPr>
              <w:jc w:val="center"/>
              <w:rPr>
                <w:rFonts w:ascii="GHEA Grapalat" w:hAnsi="GHEA Grapalat" w:cs="Calibri"/>
                <w:sz w:val="20"/>
                <w:szCs w:val="20"/>
              </w:rPr>
            </w:pPr>
            <w:r w:rsidRPr="0029667D">
              <w:rPr>
                <w:rFonts w:ascii="GHEA Grapalat" w:hAnsi="GHEA Grapalat" w:cs="Calibri"/>
                <w:sz w:val="20"/>
                <w:szCs w:val="20"/>
              </w:rPr>
              <w:t>4</w:t>
            </w:r>
            <w:r>
              <w:rPr>
                <w:rFonts w:ascii="GHEA Grapalat" w:hAnsi="GHEA Grapalat" w:cs="Calibri"/>
                <w:sz w:val="20"/>
                <w:szCs w:val="20"/>
              </w:rPr>
              <w:t>,</w:t>
            </w:r>
            <w:r w:rsidRPr="0029667D">
              <w:rPr>
                <w:rFonts w:ascii="GHEA Grapalat" w:hAnsi="GHEA Grapalat" w:cs="Calibri"/>
                <w:sz w:val="20"/>
                <w:szCs w:val="20"/>
              </w:rPr>
              <w:t>65</w:t>
            </w:r>
            <w:r>
              <w:rPr>
                <w:rFonts w:ascii="GHEA Grapalat" w:hAnsi="GHEA Grapalat" w:cs="Calibri"/>
                <w:sz w:val="20"/>
                <w:szCs w:val="20"/>
              </w:rPr>
              <w:t>0</w:t>
            </w:r>
          </w:p>
        </w:tc>
        <w:tc>
          <w:tcPr>
            <w:tcW w:w="992" w:type="dxa"/>
            <w:vMerge w:val="restart"/>
            <w:noWrap/>
            <w:vAlign w:val="center"/>
          </w:tcPr>
          <w:p w:rsidR="00FF66C3" w:rsidRPr="0029667D" w:rsidRDefault="00FF66C3" w:rsidP="00C17B08">
            <w:pPr>
              <w:jc w:val="center"/>
              <w:rPr>
                <w:rFonts w:ascii="GHEA Grapalat" w:hAnsi="GHEA Grapalat" w:cs="Calibri"/>
                <w:sz w:val="20"/>
                <w:szCs w:val="20"/>
              </w:rPr>
            </w:pPr>
            <w:r w:rsidRPr="0029667D">
              <w:rPr>
                <w:rFonts w:ascii="GHEA Grapalat" w:hAnsi="GHEA Grapalat" w:cs="Calibri"/>
                <w:sz w:val="20"/>
                <w:szCs w:val="20"/>
              </w:rPr>
              <w:t>3</w:t>
            </w:r>
            <w:r>
              <w:rPr>
                <w:rFonts w:ascii="GHEA Grapalat" w:hAnsi="GHEA Grapalat" w:cs="Calibri"/>
                <w:sz w:val="20"/>
                <w:szCs w:val="20"/>
              </w:rPr>
              <w:t>,</w:t>
            </w:r>
            <w:r w:rsidRPr="0029667D">
              <w:rPr>
                <w:rFonts w:ascii="GHEA Grapalat" w:hAnsi="GHEA Grapalat" w:cs="Calibri"/>
                <w:sz w:val="20"/>
                <w:szCs w:val="20"/>
              </w:rPr>
              <w:t>20</w:t>
            </w:r>
            <w:r>
              <w:rPr>
                <w:rFonts w:ascii="GHEA Grapalat" w:hAnsi="GHEA Grapalat" w:cs="Calibri"/>
                <w:sz w:val="20"/>
                <w:szCs w:val="20"/>
              </w:rPr>
              <w:t>0</w:t>
            </w:r>
          </w:p>
        </w:tc>
        <w:tc>
          <w:tcPr>
            <w:tcW w:w="1134" w:type="dxa"/>
            <w:vMerge w:val="restart"/>
            <w:noWrap/>
            <w:vAlign w:val="center"/>
          </w:tcPr>
          <w:p w:rsidR="00FF66C3" w:rsidRPr="0029667D" w:rsidRDefault="00FF66C3" w:rsidP="00C17B08">
            <w:pPr>
              <w:jc w:val="center"/>
              <w:rPr>
                <w:rFonts w:ascii="GHEA Grapalat" w:hAnsi="GHEA Grapalat" w:cs="Calibri"/>
                <w:sz w:val="20"/>
                <w:szCs w:val="20"/>
              </w:rPr>
            </w:pPr>
            <w:r w:rsidRPr="0029667D">
              <w:rPr>
                <w:rFonts w:ascii="GHEA Grapalat" w:hAnsi="GHEA Grapalat" w:cs="Calibri"/>
                <w:sz w:val="20"/>
                <w:szCs w:val="20"/>
              </w:rPr>
              <w:t>0</w:t>
            </w:r>
            <w:r>
              <w:rPr>
                <w:rFonts w:ascii="GHEA Grapalat" w:hAnsi="GHEA Grapalat" w:cs="Calibri"/>
                <w:sz w:val="20"/>
                <w:szCs w:val="20"/>
              </w:rPr>
              <w:t>,</w:t>
            </w:r>
            <w:r w:rsidRPr="0029667D">
              <w:rPr>
                <w:rFonts w:ascii="GHEA Grapalat" w:hAnsi="GHEA Grapalat" w:cs="Calibri"/>
                <w:sz w:val="20"/>
                <w:szCs w:val="20"/>
              </w:rPr>
              <w:t>35</w:t>
            </w:r>
            <w:r>
              <w:rPr>
                <w:rFonts w:ascii="GHEA Grapalat" w:hAnsi="GHEA Grapalat" w:cs="Calibri"/>
                <w:sz w:val="20"/>
                <w:szCs w:val="20"/>
              </w:rPr>
              <w:t>0</w:t>
            </w:r>
          </w:p>
        </w:tc>
        <w:tc>
          <w:tcPr>
            <w:tcW w:w="1134" w:type="dxa"/>
            <w:vMerge w:val="restart"/>
            <w:noWrap/>
            <w:vAlign w:val="center"/>
          </w:tcPr>
          <w:p w:rsidR="00FF66C3" w:rsidRPr="0029667D" w:rsidRDefault="00FF66C3" w:rsidP="00B722FB">
            <w:pPr>
              <w:jc w:val="center"/>
              <w:rPr>
                <w:rFonts w:ascii="GHEA Grapalat" w:hAnsi="GHEA Grapalat" w:cs="Calibri"/>
                <w:sz w:val="20"/>
                <w:szCs w:val="20"/>
              </w:rPr>
            </w:pPr>
            <w:r w:rsidRPr="0029667D">
              <w:rPr>
                <w:rFonts w:ascii="GHEA Grapalat" w:hAnsi="GHEA Grapalat" w:cs="Calibri"/>
                <w:sz w:val="20"/>
                <w:szCs w:val="20"/>
              </w:rPr>
              <w:t>1</w:t>
            </w:r>
            <w:r>
              <w:rPr>
                <w:rFonts w:ascii="GHEA Grapalat" w:hAnsi="GHEA Grapalat" w:cs="Calibri"/>
                <w:sz w:val="20"/>
                <w:szCs w:val="20"/>
              </w:rPr>
              <w:t>,</w:t>
            </w:r>
            <w:r w:rsidRPr="0029667D">
              <w:rPr>
                <w:rFonts w:ascii="GHEA Grapalat" w:hAnsi="GHEA Grapalat" w:cs="Calibri"/>
                <w:sz w:val="20"/>
                <w:szCs w:val="20"/>
              </w:rPr>
              <w:t>10</w:t>
            </w:r>
          </w:p>
        </w:tc>
        <w:tc>
          <w:tcPr>
            <w:tcW w:w="1276" w:type="dxa"/>
            <w:noWrap/>
            <w:vAlign w:val="center"/>
          </w:tcPr>
          <w:p w:rsidR="00FF66C3" w:rsidRPr="0097106C" w:rsidRDefault="00FF66C3" w:rsidP="00B722FB">
            <w:pPr>
              <w:jc w:val="center"/>
              <w:rPr>
                <w:rFonts w:ascii="GHEA Grapalat" w:hAnsi="GHEA Grapalat" w:cs="Calibri"/>
                <w:sz w:val="20"/>
                <w:szCs w:val="20"/>
              </w:rPr>
            </w:pPr>
            <w:r w:rsidRPr="0097106C">
              <w:rPr>
                <w:rFonts w:ascii="GHEA Grapalat" w:hAnsi="GHEA Grapalat" w:cs="Calibri"/>
                <w:sz w:val="20"/>
                <w:szCs w:val="18"/>
              </w:rPr>
              <w:t>գաջ</w:t>
            </w:r>
          </w:p>
        </w:tc>
        <w:tc>
          <w:tcPr>
            <w:tcW w:w="992" w:type="dxa"/>
            <w:noWrap/>
            <w:vAlign w:val="center"/>
          </w:tcPr>
          <w:p w:rsidR="00FF66C3" w:rsidRPr="00F74EC8" w:rsidRDefault="00FF66C3" w:rsidP="00B722FB">
            <w:pPr>
              <w:jc w:val="center"/>
              <w:rPr>
                <w:rFonts w:ascii="GHEA Grapalat" w:hAnsi="GHEA Grapalat" w:cs="Calibri"/>
                <w:sz w:val="20"/>
                <w:szCs w:val="20"/>
              </w:rPr>
            </w:pPr>
            <w:r w:rsidRPr="00F74EC8">
              <w:rPr>
                <w:rFonts w:ascii="GHEA Grapalat" w:hAnsi="GHEA Grapalat"/>
                <w:sz w:val="20"/>
              </w:rPr>
              <w:t>տն</w:t>
            </w:r>
          </w:p>
        </w:tc>
        <w:tc>
          <w:tcPr>
            <w:tcW w:w="850" w:type="dxa"/>
            <w:noWrap/>
            <w:vAlign w:val="center"/>
          </w:tcPr>
          <w:p w:rsidR="00FF66C3" w:rsidRPr="0029667D" w:rsidRDefault="00FF66C3" w:rsidP="00B722FB">
            <w:pPr>
              <w:jc w:val="center"/>
              <w:rPr>
                <w:rFonts w:ascii="GHEA Grapalat" w:hAnsi="GHEA Grapalat" w:cs="Calibri"/>
                <w:sz w:val="20"/>
                <w:szCs w:val="20"/>
              </w:rPr>
            </w:pPr>
            <w:r w:rsidRPr="0029667D">
              <w:rPr>
                <w:rFonts w:ascii="GHEA Grapalat" w:hAnsi="GHEA Grapalat" w:cs="Calibri"/>
                <w:sz w:val="20"/>
                <w:szCs w:val="20"/>
              </w:rPr>
              <w:t>0</w:t>
            </w:r>
            <w:r>
              <w:rPr>
                <w:rFonts w:ascii="GHEA Grapalat" w:hAnsi="GHEA Grapalat" w:cs="Calibri"/>
                <w:sz w:val="20"/>
                <w:szCs w:val="20"/>
              </w:rPr>
              <w:t>,</w:t>
            </w:r>
            <w:r w:rsidRPr="0029667D">
              <w:rPr>
                <w:rFonts w:ascii="GHEA Grapalat" w:hAnsi="GHEA Grapalat" w:cs="Calibri"/>
                <w:sz w:val="20"/>
                <w:szCs w:val="20"/>
              </w:rPr>
              <w:t>03</w:t>
            </w:r>
          </w:p>
        </w:tc>
        <w:tc>
          <w:tcPr>
            <w:tcW w:w="851" w:type="dxa"/>
            <w:noWrap/>
            <w:vAlign w:val="center"/>
          </w:tcPr>
          <w:p w:rsidR="00FF66C3" w:rsidRPr="0029667D" w:rsidRDefault="00FF66C3" w:rsidP="00B722FB">
            <w:pPr>
              <w:jc w:val="center"/>
              <w:rPr>
                <w:rFonts w:ascii="GHEA Grapalat" w:hAnsi="GHEA Grapalat" w:cs="Calibri"/>
                <w:sz w:val="20"/>
                <w:szCs w:val="20"/>
              </w:rPr>
            </w:pPr>
            <w:r w:rsidRPr="0029667D">
              <w:rPr>
                <w:rFonts w:ascii="GHEA Grapalat" w:hAnsi="GHEA Grapalat" w:cs="Calibri"/>
                <w:sz w:val="20"/>
                <w:szCs w:val="20"/>
              </w:rPr>
              <w:t>22</w:t>
            </w:r>
            <w:r>
              <w:rPr>
                <w:rFonts w:ascii="GHEA Grapalat" w:hAnsi="GHEA Grapalat" w:cs="Calibri"/>
                <w:sz w:val="20"/>
                <w:szCs w:val="20"/>
              </w:rPr>
              <w:t>,</w:t>
            </w:r>
            <w:r w:rsidRPr="0029667D">
              <w:rPr>
                <w:rFonts w:ascii="GHEA Grapalat" w:hAnsi="GHEA Grapalat" w:cs="Calibri"/>
                <w:sz w:val="20"/>
                <w:szCs w:val="20"/>
              </w:rPr>
              <w:t>25</w:t>
            </w:r>
          </w:p>
        </w:tc>
        <w:tc>
          <w:tcPr>
            <w:tcW w:w="1134" w:type="dxa"/>
            <w:noWrap/>
            <w:vAlign w:val="center"/>
          </w:tcPr>
          <w:p w:rsidR="00FF66C3" w:rsidRPr="00532862" w:rsidRDefault="00602033" w:rsidP="00B722FB">
            <w:pPr>
              <w:jc w:val="center"/>
              <w:rPr>
                <w:rFonts w:ascii="GHEA Grapalat" w:hAnsi="GHEA Grapalat" w:cs="Arial"/>
                <w:sz w:val="20"/>
                <w:szCs w:val="20"/>
                <w:lang w:val="hy-AM"/>
              </w:rPr>
            </w:pPr>
            <w:r w:rsidRPr="00532862">
              <w:rPr>
                <w:rFonts w:ascii="GHEA Grapalat" w:hAnsi="GHEA Grapalat" w:cs="Arial"/>
                <w:sz w:val="20"/>
                <w:szCs w:val="20"/>
                <w:lang w:val="hy-AM"/>
              </w:rPr>
              <w:t>0,76</w:t>
            </w:r>
          </w:p>
        </w:tc>
      </w:tr>
      <w:tr w:rsidR="00FF66C3" w:rsidRPr="00C01417" w:rsidTr="00140506">
        <w:trPr>
          <w:trHeight w:val="255"/>
        </w:trPr>
        <w:tc>
          <w:tcPr>
            <w:tcW w:w="568" w:type="dxa"/>
            <w:vMerge/>
            <w:noWrap/>
            <w:vAlign w:val="center"/>
          </w:tcPr>
          <w:p w:rsidR="00FF66C3" w:rsidRPr="00C01417" w:rsidRDefault="00FF66C3" w:rsidP="00B722FB">
            <w:pPr>
              <w:rPr>
                <w:rFonts w:ascii="GHEA Grapalat" w:hAnsi="GHEA Grapalat"/>
                <w:sz w:val="20"/>
                <w:szCs w:val="20"/>
              </w:rPr>
            </w:pPr>
          </w:p>
        </w:tc>
        <w:tc>
          <w:tcPr>
            <w:tcW w:w="2551" w:type="dxa"/>
            <w:vMerge/>
            <w:noWrap/>
            <w:vAlign w:val="center"/>
          </w:tcPr>
          <w:p w:rsidR="00FF66C3" w:rsidRPr="00C01417" w:rsidRDefault="00FF66C3" w:rsidP="00B722FB">
            <w:pPr>
              <w:spacing w:line="240" w:lineRule="auto"/>
              <w:rPr>
                <w:rFonts w:ascii="GHEA Grapalat" w:hAnsi="GHEA Grapalat" w:cs="Calibri"/>
                <w:b/>
                <w:bCs/>
                <w:sz w:val="20"/>
                <w:szCs w:val="20"/>
              </w:rPr>
            </w:pPr>
          </w:p>
        </w:tc>
        <w:tc>
          <w:tcPr>
            <w:tcW w:w="709" w:type="dxa"/>
            <w:vMerge/>
            <w:noWrap/>
          </w:tcPr>
          <w:p w:rsidR="00FF66C3" w:rsidRPr="0060728D" w:rsidRDefault="00FF66C3" w:rsidP="00B722FB">
            <w:pPr>
              <w:jc w:val="center"/>
              <w:rPr>
                <w:rFonts w:ascii="GHEA Grapalat" w:hAnsi="GHEA Grapalat" w:cs="Calibri"/>
                <w:sz w:val="20"/>
                <w:szCs w:val="20"/>
              </w:rPr>
            </w:pPr>
          </w:p>
        </w:tc>
        <w:tc>
          <w:tcPr>
            <w:tcW w:w="425" w:type="dxa"/>
            <w:vMerge/>
            <w:noWrap/>
            <w:vAlign w:val="center"/>
          </w:tcPr>
          <w:p w:rsidR="00FF66C3" w:rsidRPr="0029667D" w:rsidRDefault="00FF66C3" w:rsidP="00B722FB">
            <w:pPr>
              <w:jc w:val="center"/>
              <w:rPr>
                <w:rFonts w:ascii="GHEA Grapalat" w:hAnsi="GHEA Grapalat" w:cs="Calibri"/>
                <w:sz w:val="20"/>
                <w:szCs w:val="20"/>
              </w:rPr>
            </w:pPr>
          </w:p>
        </w:tc>
        <w:tc>
          <w:tcPr>
            <w:tcW w:w="1418" w:type="dxa"/>
            <w:vMerge/>
            <w:noWrap/>
            <w:vAlign w:val="center"/>
          </w:tcPr>
          <w:p w:rsidR="00FF66C3" w:rsidRPr="0029667D" w:rsidRDefault="00FF66C3" w:rsidP="00B722FB">
            <w:pPr>
              <w:jc w:val="center"/>
              <w:rPr>
                <w:rFonts w:ascii="GHEA Grapalat" w:hAnsi="GHEA Grapalat" w:cs="Calibri"/>
                <w:sz w:val="20"/>
                <w:szCs w:val="20"/>
              </w:rPr>
            </w:pPr>
          </w:p>
        </w:tc>
        <w:tc>
          <w:tcPr>
            <w:tcW w:w="992" w:type="dxa"/>
            <w:vMerge/>
            <w:noWrap/>
            <w:vAlign w:val="center"/>
          </w:tcPr>
          <w:p w:rsidR="00FF66C3" w:rsidRPr="0029667D" w:rsidRDefault="00FF66C3" w:rsidP="00B722FB">
            <w:pPr>
              <w:jc w:val="center"/>
              <w:rPr>
                <w:rFonts w:ascii="GHEA Grapalat" w:hAnsi="GHEA Grapalat" w:cs="Calibri"/>
                <w:sz w:val="20"/>
                <w:szCs w:val="20"/>
              </w:rPr>
            </w:pPr>
          </w:p>
        </w:tc>
        <w:tc>
          <w:tcPr>
            <w:tcW w:w="1134" w:type="dxa"/>
            <w:vMerge/>
            <w:noWrap/>
            <w:vAlign w:val="center"/>
          </w:tcPr>
          <w:p w:rsidR="00FF66C3" w:rsidRPr="0029667D" w:rsidRDefault="00FF66C3" w:rsidP="00B722FB">
            <w:pPr>
              <w:jc w:val="center"/>
              <w:rPr>
                <w:rFonts w:ascii="GHEA Grapalat" w:hAnsi="GHEA Grapalat" w:cs="Calibri"/>
                <w:sz w:val="20"/>
                <w:szCs w:val="20"/>
              </w:rPr>
            </w:pPr>
          </w:p>
        </w:tc>
        <w:tc>
          <w:tcPr>
            <w:tcW w:w="1134" w:type="dxa"/>
            <w:vMerge/>
            <w:noWrap/>
            <w:vAlign w:val="center"/>
          </w:tcPr>
          <w:p w:rsidR="00FF66C3" w:rsidRPr="0029667D" w:rsidRDefault="00FF66C3" w:rsidP="00B722FB">
            <w:pPr>
              <w:jc w:val="center"/>
              <w:rPr>
                <w:rFonts w:ascii="GHEA Grapalat" w:hAnsi="GHEA Grapalat" w:cs="Calibri"/>
                <w:sz w:val="20"/>
                <w:szCs w:val="20"/>
              </w:rPr>
            </w:pPr>
          </w:p>
        </w:tc>
        <w:tc>
          <w:tcPr>
            <w:tcW w:w="1276" w:type="dxa"/>
            <w:noWrap/>
            <w:vAlign w:val="center"/>
          </w:tcPr>
          <w:p w:rsidR="00FF66C3" w:rsidRPr="0097106C" w:rsidRDefault="00FF66C3" w:rsidP="00B722FB">
            <w:pPr>
              <w:jc w:val="center"/>
              <w:rPr>
                <w:rFonts w:ascii="GHEA Grapalat" w:hAnsi="GHEA Grapalat" w:cs="Calibri"/>
                <w:sz w:val="20"/>
                <w:szCs w:val="20"/>
              </w:rPr>
            </w:pPr>
            <w:r w:rsidRPr="0097106C">
              <w:rPr>
                <w:rFonts w:ascii="GHEA Grapalat" w:hAnsi="GHEA Grapalat" w:cs="Calibri"/>
                <w:sz w:val="20"/>
                <w:szCs w:val="18"/>
              </w:rPr>
              <w:t>ջուր</w:t>
            </w:r>
          </w:p>
        </w:tc>
        <w:tc>
          <w:tcPr>
            <w:tcW w:w="992" w:type="dxa"/>
            <w:noWrap/>
            <w:vAlign w:val="center"/>
          </w:tcPr>
          <w:p w:rsidR="00FF66C3" w:rsidRPr="00F74EC8" w:rsidRDefault="00FF66C3" w:rsidP="00B722FB">
            <w:pPr>
              <w:jc w:val="center"/>
              <w:rPr>
                <w:rFonts w:ascii="GHEA Grapalat" w:hAnsi="GHEA Grapalat" w:cs="Calibri"/>
                <w:sz w:val="20"/>
                <w:szCs w:val="20"/>
              </w:rPr>
            </w:pPr>
            <w:r w:rsidRPr="00F74EC8">
              <w:rPr>
                <w:rFonts w:ascii="GHEA Grapalat" w:hAnsi="GHEA Grapalat"/>
                <w:sz w:val="20"/>
              </w:rPr>
              <w:t>խմ</w:t>
            </w:r>
          </w:p>
        </w:tc>
        <w:tc>
          <w:tcPr>
            <w:tcW w:w="850" w:type="dxa"/>
            <w:noWrap/>
            <w:vAlign w:val="center"/>
          </w:tcPr>
          <w:p w:rsidR="00FF66C3" w:rsidRPr="0029667D" w:rsidRDefault="00FF66C3" w:rsidP="00B722FB">
            <w:pPr>
              <w:jc w:val="center"/>
              <w:rPr>
                <w:rFonts w:ascii="GHEA Grapalat" w:hAnsi="GHEA Grapalat" w:cs="Calibri"/>
                <w:sz w:val="20"/>
                <w:szCs w:val="20"/>
              </w:rPr>
            </w:pPr>
            <w:r w:rsidRPr="0029667D">
              <w:rPr>
                <w:rFonts w:ascii="GHEA Grapalat" w:hAnsi="GHEA Grapalat" w:cs="Calibri"/>
                <w:sz w:val="20"/>
                <w:szCs w:val="20"/>
              </w:rPr>
              <w:t>0</w:t>
            </w:r>
            <w:r>
              <w:rPr>
                <w:rFonts w:ascii="GHEA Grapalat" w:hAnsi="GHEA Grapalat" w:cs="Calibri"/>
                <w:sz w:val="20"/>
                <w:szCs w:val="20"/>
              </w:rPr>
              <w:t>,</w:t>
            </w:r>
            <w:r w:rsidRPr="0029667D">
              <w:rPr>
                <w:rFonts w:ascii="GHEA Grapalat" w:hAnsi="GHEA Grapalat" w:cs="Calibri"/>
                <w:sz w:val="20"/>
                <w:szCs w:val="20"/>
              </w:rPr>
              <w:t>01</w:t>
            </w:r>
          </w:p>
        </w:tc>
        <w:tc>
          <w:tcPr>
            <w:tcW w:w="851" w:type="dxa"/>
            <w:noWrap/>
            <w:vAlign w:val="center"/>
          </w:tcPr>
          <w:p w:rsidR="00FF66C3" w:rsidRPr="0029667D" w:rsidRDefault="00FF66C3" w:rsidP="00C17B08">
            <w:pPr>
              <w:jc w:val="center"/>
              <w:rPr>
                <w:rFonts w:ascii="GHEA Grapalat" w:hAnsi="GHEA Grapalat" w:cs="Calibri"/>
                <w:sz w:val="20"/>
                <w:szCs w:val="20"/>
              </w:rPr>
            </w:pPr>
            <w:r w:rsidRPr="0029667D">
              <w:rPr>
                <w:rFonts w:ascii="GHEA Grapalat" w:hAnsi="GHEA Grapalat" w:cs="Calibri"/>
                <w:sz w:val="20"/>
                <w:szCs w:val="20"/>
              </w:rPr>
              <w:t>0</w:t>
            </w:r>
            <w:r>
              <w:rPr>
                <w:rFonts w:ascii="GHEA Grapalat" w:hAnsi="GHEA Grapalat" w:cs="Calibri"/>
                <w:sz w:val="20"/>
                <w:szCs w:val="20"/>
              </w:rPr>
              <w:t>,</w:t>
            </w:r>
            <w:r w:rsidRPr="0029667D">
              <w:rPr>
                <w:rFonts w:ascii="GHEA Grapalat" w:hAnsi="GHEA Grapalat" w:cs="Calibri"/>
                <w:sz w:val="20"/>
                <w:szCs w:val="20"/>
              </w:rPr>
              <w:t>20</w:t>
            </w:r>
          </w:p>
        </w:tc>
        <w:tc>
          <w:tcPr>
            <w:tcW w:w="1134" w:type="dxa"/>
            <w:noWrap/>
            <w:vAlign w:val="center"/>
          </w:tcPr>
          <w:p w:rsidR="00FF66C3" w:rsidRPr="00532862" w:rsidRDefault="00FF66C3" w:rsidP="00B722FB">
            <w:pPr>
              <w:jc w:val="center"/>
              <w:rPr>
                <w:rFonts w:ascii="GHEA Grapalat" w:hAnsi="GHEA Grapalat" w:cs="Arial"/>
                <w:sz w:val="20"/>
                <w:szCs w:val="20"/>
              </w:rPr>
            </w:pPr>
            <w:r w:rsidRPr="00532862">
              <w:rPr>
                <w:rFonts w:ascii="GHEA Grapalat" w:hAnsi="GHEA Grapalat" w:cs="Calibri"/>
                <w:sz w:val="20"/>
                <w:szCs w:val="20"/>
              </w:rPr>
              <w:t>0,0</w:t>
            </w:r>
            <w:r w:rsidRPr="00532862">
              <w:rPr>
                <w:rFonts w:ascii="GHEA Grapalat" w:hAnsi="GHEA Grapalat" w:cs="Calibri"/>
                <w:color w:val="000000" w:themeColor="text1"/>
                <w:sz w:val="20"/>
                <w:szCs w:val="20"/>
              </w:rPr>
              <w:t>01</w:t>
            </w:r>
          </w:p>
        </w:tc>
      </w:tr>
      <w:tr w:rsidR="00B722FB" w:rsidRPr="00C01417" w:rsidTr="00140506">
        <w:trPr>
          <w:trHeight w:val="255"/>
        </w:trPr>
        <w:tc>
          <w:tcPr>
            <w:tcW w:w="568" w:type="dxa"/>
            <w:noWrap/>
            <w:vAlign w:val="center"/>
          </w:tcPr>
          <w:p w:rsidR="00B722FB" w:rsidRPr="00C17B08" w:rsidRDefault="00B722FB" w:rsidP="004A1A7A">
            <w:pPr>
              <w:rPr>
                <w:rFonts w:ascii="GHEA Grapalat" w:hAnsi="GHEA Grapalat"/>
                <w:sz w:val="20"/>
                <w:szCs w:val="20"/>
                <w:lang w:val="ru-RU"/>
              </w:rPr>
            </w:pPr>
            <w:r>
              <w:rPr>
                <w:rFonts w:ascii="GHEA Grapalat" w:hAnsi="GHEA Grapalat"/>
                <w:sz w:val="20"/>
                <w:szCs w:val="20"/>
              </w:rPr>
              <w:t>12</w:t>
            </w:r>
            <w:r w:rsidR="004A1A7A">
              <w:rPr>
                <w:rFonts w:ascii="GHEA Grapalat" w:hAnsi="GHEA Grapalat"/>
                <w:sz w:val="20"/>
                <w:szCs w:val="20"/>
                <w:lang w:val="ru-RU"/>
              </w:rPr>
              <w:t>4</w:t>
            </w:r>
          </w:p>
        </w:tc>
        <w:tc>
          <w:tcPr>
            <w:tcW w:w="2551" w:type="dxa"/>
            <w:noWrap/>
            <w:vAlign w:val="center"/>
          </w:tcPr>
          <w:p w:rsidR="00B722FB" w:rsidRPr="00593DE5" w:rsidRDefault="00B722FB" w:rsidP="00B722FB">
            <w:pPr>
              <w:spacing w:line="240" w:lineRule="auto"/>
              <w:rPr>
                <w:rFonts w:ascii="GHEA Grapalat" w:hAnsi="GHEA Grapalat" w:cs="Calibri"/>
                <w:b/>
                <w:bCs/>
                <w:sz w:val="20"/>
                <w:szCs w:val="20"/>
                <w:lang w:val="ru-RU"/>
              </w:rPr>
            </w:pPr>
            <w:r>
              <w:rPr>
                <w:rFonts w:ascii="GHEA Grapalat" w:hAnsi="GHEA Grapalat" w:cs="Calibri"/>
                <w:sz w:val="20"/>
                <w:szCs w:val="20"/>
              </w:rPr>
              <w:t>Դռների</w:t>
            </w:r>
            <w:r w:rsidRPr="00593DE5">
              <w:rPr>
                <w:rFonts w:ascii="GHEA Grapalat" w:hAnsi="GHEA Grapalat" w:cs="Calibri"/>
                <w:sz w:val="20"/>
                <w:szCs w:val="20"/>
                <w:lang w:val="ru-RU"/>
              </w:rPr>
              <w:t xml:space="preserve"> </w:t>
            </w:r>
            <w:r>
              <w:rPr>
                <w:rFonts w:ascii="GHEA Grapalat" w:hAnsi="GHEA Grapalat" w:cs="Calibri"/>
                <w:sz w:val="20"/>
                <w:szCs w:val="20"/>
              </w:rPr>
              <w:t>եւ</w:t>
            </w:r>
            <w:r w:rsidRPr="00593DE5">
              <w:rPr>
                <w:rFonts w:ascii="GHEA Grapalat" w:hAnsi="GHEA Grapalat" w:cs="Calibri"/>
                <w:sz w:val="20"/>
                <w:szCs w:val="20"/>
                <w:lang w:val="ru-RU"/>
              </w:rPr>
              <w:t xml:space="preserve"> </w:t>
            </w:r>
            <w:r>
              <w:rPr>
                <w:rFonts w:ascii="GHEA Grapalat" w:hAnsi="GHEA Grapalat" w:cs="Calibri"/>
                <w:sz w:val="20"/>
                <w:szCs w:val="20"/>
              </w:rPr>
              <w:t>պատուհանների</w:t>
            </w:r>
            <w:r w:rsidRPr="00593DE5">
              <w:rPr>
                <w:rFonts w:ascii="GHEA Grapalat" w:hAnsi="GHEA Grapalat" w:cs="Calibri"/>
                <w:sz w:val="20"/>
                <w:szCs w:val="20"/>
                <w:lang w:val="ru-RU"/>
              </w:rPr>
              <w:t xml:space="preserve">  </w:t>
            </w:r>
            <w:r>
              <w:rPr>
                <w:rFonts w:ascii="GHEA Grapalat" w:hAnsi="GHEA Grapalat" w:cs="Calibri"/>
                <w:sz w:val="20"/>
                <w:szCs w:val="20"/>
              </w:rPr>
              <w:t>շեպերի</w:t>
            </w:r>
            <w:r w:rsidRPr="00593DE5">
              <w:rPr>
                <w:rFonts w:ascii="GHEA Grapalat" w:hAnsi="GHEA Grapalat" w:cs="Calibri"/>
                <w:sz w:val="20"/>
                <w:szCs w:val="20"/>
                <w:lang w:val="ru-RU"/>
              </w:rPr>
              <w:t xml:space="preserve">  </w:t>
            </w:r>
            <w:r>
              <w:rPr>
                <w:rFonts w:ascii="GHEA Grapalat" w:hAnsi="GHEA Grapalat" w:cs="Calibri"/>
                <w:sz w:val="20"/>
                <w:szCs w:val="20"/>
              </w:rPr>
              <w:t>ծեփ</w:t>
            </w:r>
            <w:r w:rsidRPr="00593DE5">
              <w:rPr>
                <w:rFonts w:ascii="GHEA Grapalat" w:hAnsi="GHEA Grapalat" w:cs="Calibri"/>
                <w:sz w:val="20"/>
                <w:szCs w:val="20"/>
                <w:lang w:val="ru-RU"/>
              </w:rPr>
              <w:t xml:space="preserve"> </w:t>
            </w:r>
            <w:r>
              <w:rPr>
                <w:rFonts w:ascii="GHEA Grapalat" w:hAnsi="GHEA Grapalat" w:cs="Calibri"/>
                <w:sz w:val="20"/>
                <w:szCs w:val="20"/>
              </w:rPr>
              <w:t>գաջե</w:t>
            </w:r>
            <w:r w:rsidRPr="00593DE5">
              <w:rPr>
                <w:rFonts w:ascii="GHEA Grapalat" w:hAnsi="GHEA Grapalat" w:cs="Calibri"/>
                <w:sz w:val="20"/>
                <w:szCs w:val="20"/>
                <w:lang w:val="ru-RU"/>
              </w:rPr>
              <w:t xml:space="preserve"> </w:t>
            </w:r>
            <w:r>
              <w:rPr>
                <w:rFonts w:ascii="GHEA Grapalat" w:hAnsi="GHEA Grapalat" w:cs="Calibri"/>
                <w:sz w:val="20"/>
                <w:szCs w:val="20"/>
              </w:rPr>
              <w:t>շաղախով</w:t>
            </w:r>
          </w:p>
        </w:tc>
        <w:tc>
          <w:tcPr>
            <w:tcW w:w="709" w:type="dxa"/>
            <w:noWrap/>
          </w:tcPr>
          <w:p w:rsidR="00FF66C3" w:rsidRPr="00593DE5" w:rsidRDefault="00FF66C3" w:rsidP="00B722FB">
            <w:pPr>
              <w:jc w:val="center"/>
              <w:rPr>
                <w:rFonts w:ascii="GHEA Grapalat" w:hAnsi="GHEA Grapalat"/>
                <w:sz w:val="20"/>
                <w:lang w:val="ru-RU"/>
              </w:rPr>
            </w:pPr>
          </w:p>
          <w:p w:rsidR="00B722FB" w:rsidRPr="0060728D" w:rsidRDefault="00B722FB" w:rsidP="00B722FB">
            <w:pPr>
              <w:jc w:val="center"/>
              <w:rPr>
                <w:rFonts w:ascii="GHEA Grapalat" w:hAnsi="GHEA Grapalat" w:cs="Calibri"/>
                <w:sz w:val="20"/>
                <w:szCs w:val="20"/>
              </w:rPr>
            </w:pPr>
            <w:r w:rsidRPr="0060728D">
              <w:rPr>
                <w:rFonts w:ascii="GHEA Grapalat" w:hAnsi="GHEA Grapalat"/>
                <w:sz w:val="20"/>
              </w:rPr>
              <w:t>քմ</w:t>
            </w:r>
          </w:p>
        </w:tc>
        <w:tc>
          <w:tcPr>
            <w:tcW w:w="425" w:type="dxa"/>
            <w:noWrap/>
            <w:vAlign w:val="center"/>
          </w:tcPr>
          <w:p w:rsidR="00B722FB" w:rsidRPr="0029667D" w:rsidRDefault="00B722FB" w:rsidP="00B722FB">
            <w:pPr>
              <w:jc w:val="center"/>
              <w:rPr>
                <w:rFonts w:ascii="GHEA Grapalat" w:hAnsi="GHEA Grapalat" w:cs="Calibri"/>
                <w:sz w:val="20"/>
                <w:szCs w:val="20"/>
              </w:rPr>
            </w:pPr>
            <w:r>
              <w:rPr>
                <w:rFonts w:ascii="GHEA Grapalat" w:hAnsi="GHEA Grapalat" w:cs="Calibri"/>
                <w:sz w:val="20"/>
                <w:szCs w:val="20"/>
              </w:rPr>
              <w:t>1</w:t>
            </w:r>
          </w:p>
        </w:tc>
        <w:tc>
          <w:tcPr>
            <w:tcW w:w="1418" w:type="dxa"/>
            <w:noWrap/>
            <w:vAlign w:val="center"/>
          </w:tcPr>
          <w:p w:rsidR="00B722FB" w:rsidRPr="0029667D" w:rsidRDefault="00B722FB" w:rsidP="00532862">
            <w:pPr>
              <w:jc w:val="center"/>
              <w:rPr>
                <w:rFonts w:ascii="GHEA Grapalat" w:hAnsi="GHEA Grapalat" w:cs="Calibri"/>
                <w:sz w:val="20"/>
                <w:szCs w:val="20"/>
              </w:rPr>
            </w:pPr>
            <w:r w:rsidRPr="0029667D">
              <w:rPr>
                <w:rFonts w:ascii="GHEA Grapalat" w:hAnsi="GHEA Grapalat" w:cs="Calibri"/>
                <w:sz w:val="20"/>
                <w:szCs w:val="20"/>
              </w:rPr>
              <w:t>10</w:t>
            </w:r>
            <w:r>
              <w:rPr>
                <w:rFonts w:ascii="GHEA Grapalat" w:hAnsi="GHEA Grapalat" w:cs="Calibri"/>
                <w:sz w:val="20"/>
                <w:szCs w:val="20"/>
              </w:rPr>
              <w:t>,</w:t>
            </w:r>
            <w:r w:rsidR="00532862">
              <w:rPr>
                <w:rFonts w:ascii="GHEA Grapalat" w:hAnsi="GHEA Grapalat" w:cs="Calibri"/>
                <w:sz w:val="20"/>
                <w:szCs w:val="20"/>
                <w:lang w:val="hy-AM"/>
              </w:rPr>
              <w:t>4</w:t>
            </w:r>
            <w:r w:rsidRPr="0029667D">
              <w:rPr>
                <w:rFonts w:ascii="GHEA Grapalat" w:hAnsi="GHEA Grapalat" w:cs="Calibri"/>
                <w:sz w:val="20"/>
                <w:szCs w:val="20"/>
              </w:rPr>
              <w:t>5</w:t>
            </w:r>
            <w:r>
              <w:rPr>
                <w:rFonts w:ascii="GHEA Grapalat" w:hAnsi="GHEA Grapalat" w:cs="Calibri"/>
                <w:sz w:val="20"/>
                <w:szCs w:val="20"/>
              </w:rPr>
              <w:t>0</w:t>
            </w:r>
          </w:p>
        </w:tc>
        <w:tc>
          <w:tcPr>
            <w:tcW w:w="992" w:type="dxa"/>
            <w:noWrap/>
            <w:vAlign w:val="center"/>
          </w:tcPr>
          <w:p w:rsidR="00B722FB" w:rsidRPr="0029667D" w:rsidRDefault="00B722FB" w:rsidP="00C17B08">
            <w:pPr>
              <w:jc w:val="center"/>
              <w:rPr>
                <w:rFonts w:ascii="GHEA Grapalat" w:hAnsi="GHEA Grapalat" w:cs="Calibri"/>
                <w:sz w:val="20"/>
                <w:szCs w:val="20"/>
              </w:rPr>
            </w:pPr>
            <w:r w:rsidRPr="0029667D">
              <w:rPr>
                <w:rFonts w:ascii="GHEA Grapalat" w:hAnsi="GHEA Grapalat" w:cs="Calibri"/>
                <w:sz w:val="20"/>
                <w:szCs w:val="20"/>
              </w:rPr>
              <w:t>8</w:t>
            </w:r>
            <w:r>
              <w:rPr>
                <w:rFonts w:ascii="GHEA Grapalat" w:hAnsi="GHEA Grapalat" w:cs="Calibri"/>
                <w:sz w:val="20"/>
                <w:szCs w:val="20"/>
              </w:rPr>
              <w:t>,</w:t>
            </w:r>
            <w:r w:rsidRPr="0029667D">
              <w:rPr>
                <w:rFonts w:ascii="GHEA Grapalat" w:hAnsi="GHEA Grapalat" w:cs="Calibri"/>
                <w:sz w:val="20"/>
                <w:szCs w:val="20"/>
              </w:rPr>
              <w:t>4</w:t>
            </w:r>
            <w:r>
              <w:rPr>
                <w:rFonts w:ascii="GHEA Grapalat" w:hAnsi="GHEA Grapalat" w:cs="Calibri"/>
                <w:sz w:val="20"/>
                <w:szCs w:val="20"/>
              </w:rPr>
              <w:t>00</w:t>
            </w:r>
          </w:p>
        </w:tc>
        <w:tc>
          <w:tcPr>
            <w:tcW w:w="1134" w:type="dxa"/>
            <w:noWrap/>
            <w:vAlign w:val="center"/>
          </w:tcPr>
          <w:p w:rsidR="00B722FB" w:rsidRPr="0029667D" w:rsidRDefault="00B722FB" w:rsidP="00C17B08">
            <w:pPr>
              <w:jc w:val="center"/>
              <w:rPr>
                <w:rFonts w:ascii="GHEA Grapalat" w:hAnsi="GHEA Grapalat" w:cs="Calibri"/>
                <w:sz w:val="20"/>
                <w:szCs w:val="20"/>
              </w:rPr>
            </w:pPr>
            <w:r w:rsidRPr="0029667D">
              <w:rPr>
                <w:rFonts w:ascii="GHEA Grapalat" w:hAnsi="GHEA Grapalat" w:cs="Calibri"/>
                <w:sz w:val="20"/>
                <w:szCs w:val="20"/>
              </w:rPr>
              <w:t>0</w:t>
            </w:r>
            <w:r>
              <w:rPr>
                <w:rFonts w:ascii="GHEA Grapalat" w:hAnsi="GHEA Grapalat" w:cs="Calibri"/>
                <w:sz w:val="20"/>
                <w:szCs w:val="20"/>
              </w:rPr>
              <w:t>,</w:t>
            </w:r>
            <w:r w:rsidRPr="0029667D">
              <w:rPr>
                <w:rFonts w:ascii="GHEA Grapalat" w:hAnsi="GHEA Grapalat" w:cs="Calibri"/>
                <w:sz w:val="20"/>
                <w:szCs w:val="20"/>
              </w:rPr>
              <w:t>35</w:t>
            </w:r>
            <w:r>
              <w:rPr>
                <w:rFonts w:ascii="GHEA Grapalat" w:hAnsi="GHEA Grapalat" w:cs="Calibri"/>
                <w:sz w:val="20"/>
                <w:szCs w:val="20"/>
              </w:rPr>
              <w:t>0</w:t>
            </w:r>
          </w:p>
        </w:tc>
        <w:tc>
          <w:tcPr>
            <w:tcW w:w="1134" w:type="dxa"/>
            <w:noWrap/>
            <w:vAlign w:val="center"/>
          </w:tcPr>
          <w:p w:rsidR="00B722FB" w:rsidRPr="0029667D" w:rsidRDefault="00B722FB" w:rsidP="00532862">
            <w:pPr>
              <w:jc w:val="center"/>
              <w:rPr>
                <w:rFonts w:ascii="GHEA Grapalat" w:hAnsi="GHEA Grapalat" w:cs="Calibri"/>
                <w:sz w:val="20"/>
                <w:szCs w:val="20"/>
              </w:rPr>
            </w:pPr>
            <w:r w:rsidRPr="0029667D">
              <w:rPr>
                <w:rFonts w:ascii="GHEA Grapalat" w:hAnsi="GHEA Grapalat" w:cs="Calibri"/>
                <w:sz w:val="20"/>
                <w:szCs w:val="20"/>
              </w:rPr>
              <w:t>1</w:t>
            </w:r>
            <w:r>
              <w:rPr>
                <w:rFonts w:ascii="GHEA Grapalat" w:hAnsi="GHEA Grapalat" w:cs="Calibri"/>
                <w:sz w:val="20"/>
                <w:szCs w:val="20"/>
              </w:rPr>
              <w:t>,</w:t>
            </w:r>
            <w:r w:rsidR="00532862">
              <w:rPr>
                <w:rFonts w:ascii="GHEA Grapalat" w:hAnsi="GHEA Grapalat" w:cs="Calibri"/>
                <w:sz w:val="20"/>
                <w:szCs w:val="20"/>
                <w:lang w:val="hy-AM"/>
              </w:rPr>
              <w:t>77</w:t>
            </w:r>
          </w:p>
        </w:tc>
        <w:tc>
          <w:tcPr>
            <w:tcW w:w="1276" w:type="dxa"/>
            <w:noWrap/>
            <w:vAlign w:val="center"/>
          </w:tcPr>
          <w:p w:rsidR="00B722FB" w:rsidRPr="0097106C" w:rsidRDefault="00B722FB" w:rsidP="00B722FB">
            <w:pPr>
              <w:jc w:val="center"/>
              <w:rPr>
                <w:rFonts w:ascii="GHEA Grapalat" w:hAnsi="GHEA Grapalat" w:cs="Calibri"/>
                <w:sz w:val="20"/>
                <w:szCs w:val="20"/>
              </w:rPr>
            </w:pPr>
            <w:r w:rsidRPr="0097106C">
              <w:rPr>
                <w:rFonts w:ascii="GHEA Grapalat" w:hAnsi="GHEA Grapalat" w:cs="Calibri"/>
                <w:sz w:val="20"/>
                <w:szCs w:val="18"/>
              </w:rPr>
              <w:t>գաջ</w:t>
            </w:r>
          </w:p>
        </w:tc>
        <w:tc>
          <w:tcPr>
            <w:tcW w:w="992" w:type="dxa"/>
            <w:noWrap/>
            <w:vAlign w:val="center"/>
          </w:tcPr>
          <w:p w:rsidR="00B722FB" w:rsidRPr="00F74EC8" w:rsidRDefault="00B722FB" w:rsidP="00B722FB">
            <w:pPr>
              <w:jc w:val="center"/>
              <w:rPr>
                <w:rFonts w:ascii="GHEA Grapalat" w:hAnsi="GHEA Grapalat" w:cs="Calibri"/>
                <w:sz w:val="20"/>
                <w:szCs w:val="20"/>
              </w:rPr>
            </w:pPr>
            <w:r w:rsidRPr="00F74EC8">
              <w:rPr>
                <w:rFonts w:ascii="GHEA Grapalat" w:hAnsi="GHEA Grapalat"/>
                <w:sz w:val="20"/>
              </w:rPr>
              <w:t>տն</w:t>
            </w:r>
          </w:p>
        </w:tc>
        <w:tc>
          <w:tcPr>
            <w:tcW w:w="850" w:type="dxa"/>
            <w:noWrap/>
            <w:vAlign w:val="center"/>
          </w:tcPr>
          <w:p w:rsidR="00B722FB" w:rsidRPr="0029667D" w:rsidRDefault="00B722FB" w:rsidP="00C17B08">
            <w:pPr>
              <w:jc w:val="center"/>
              <w:rPr>
                <w:rFonts w:ascii="GHEA Grapalat" w:hAnsi="GHEA Grapalat" w:cs="Calibri"/>
                <w:sz w:val="20"/>
                <w:szCs w:val="20"/>
              </w:rPr>
            </w:pPr>
            <w:r w:rsidRPr="0029667D">
              <w:rPr>
                <w:rFonts w:ascii="GHEA Grapalat" w:hAnsi="GHEA Grapalat" w:cs="Calibri"/>
                <w:sz w:val="20"/>
                <w:szCs w:val="20"/>
              </w:rPr>
              <w:t>0</w:t>
            </w:r>
            <w:r>
              <w:rPr>
                <w:rFonts w:ascii="GHEA Grapalat" w:hAnsi="GHEA Grapalat" w:cs="Calibri"/>
                <w:sz w:val="20"/>
                <w:szCs w:val="20"/>
              </w:rPr>
              <w:t>,</w:t>
            </w:r>
            <w:r w:rsidRPr="0029667D">
              <w:rPr>
                <w:rFonts w:ascii="GHEA Grapalat" w:hAnsi="GHEA Grapalat" w:cs="Calibri"/>
                <w:sz w:val="20"/>
                <w:szCs w:val="20"/>
              </w:rPr>
              <w:t>05</w:t>
            </w:r>
          </w:p>
        </w:tc>
        <w:tc>
          <w:tcPr>
            <w:tcW w:w="851" w:type="dxa"/>
            <w:noWrap/>
            <w:vAlign w:val="center"/>
          </w:tcPr>
          <w:p w:rsidR="00B722FB" w:rsidRPr="0029667D" w:rsidRDefault="00B722FB" w:rsidP="00B722FB">
            <w:pPr>
              <w:jc w:val="center"/>
              <w:rPr>
                <w:rFonts w:ascii="GHEA Grapalat" w:hAnsi="GHEA Grapalat" w:cs="Calibri"/>
                <w:sz w:val="20"/>
                <w:szCs w:val="20"/>
              </w:rPr>
            </w:pPr>
            <w:r w:rsidRPr="0029667D">
              <w:rPr>
                <w:rFonts w:ascii="GHEA Grapalat" w:hAnsi="GHEA Grapalat" w:cs="Calibri"/>
                <w:sz w:val="20"/>
                <w:szCs w:val="20"/>
              </w:rPr>
              <w:t>22</w:t>
            </w:r>
            <w:r>
              <w:rPr>
                <w:rFonts w:ascii="GHEA Grapalat" w:hAnsi="GHEA Grapalat" w:cs="Calibri"/>
                <w:sz w:val="20"/>
                <w:szCs w:val="20"/>
              </w:rPr>
              <w:t>,</w:t>
            </w:r>
            <w:r w:rsidRPr="0029667D">
              <w:rPr>
                <w:rFonts w:ascii="GHEA Grapalat" w:hAnsi="GHEA Grapalat" w:cs="Calibri"/>
                <w:sz w:val="20"/>
                <w:szCs w:val="20"/>
              </w:rPr>
              <w:t>25</w:t>
            </w:r>
          </w:p>
        </w:tc>
        <w:tc>
          <w:tcPr>
            <w:tcW w:w="1134" w:type="dxa"/>
            <w:noWrap/>
            <w:vAlign w:val="center"/>
          </w:tcPr>
          <w:p w:rsidR="00B722FB" w:rsidRPr="001F38CA" w:rsidRDefault="001F38CA" w:rsidP="001F38CA">
            <w:pPr>
              <w:jc w:val="center"/>
              <w:rPr>
                <w:rFonts w:ascii="GHEA Grapalat" w:hAnsi="GHEA Grapalat" w:cs="Arial"/>
                <w:sz w:val="20"/>
                <w:szCs w:val="20"/>
                <w:lang w:val="hy-AM"/>
              </w:rPr>
            </w:pPr>
            <w:r w:rsidRPr="00532862">
              <w:rPr>
                <w:rFonts w:ascii="GHEA Grapalat" w:hAnsi="GHEA Grapalat" w:cs="Calibri"/>
                <w:sz w:val="20"/>
                <w:szCs w:val="20"/>
                <w:lang w:val="hy-AM"/>
              </w:rPr>
              <w:t>1,33</w:t>
            </w:r>
          </w:p>
        </w:tc>
      </w:tr>
      <w:tr w:rsidR="00FF66C3" w:rsidRPr="00C01417" w:rsidTr="00140506">
        <w:trPr>
          <w:trHeight w:val="255"/>
        </w:trPr>
        <w:tc>
          <w:tcPr>
            <w:tcW w:w="568" w:type="dxa"/>
            <w:vMerge w:val="restart"/>
            <w:noWrap/>
            <w:vAlign w:val="center"/>
          </w:tcPr>
          <w:p w:rsidR="00FF66C3" w:rsidRPr="00C17B08" w:rsidRDefault="00FF66C3" w:rsidP="004A1A7A">
            <w:pPr>
              <w:rPr>
                <w:rFonts w:ascii="GHEA Grapalat" w:hAnsi="GHEA Grapalat"/>
                <w:sz w:val="20"/>
                <w:szCs w:val="20"/>
                <w:lang w:val="ru-RU"/>
              </w:rPr>
            </w:pPr>
            <w:r>
              <w:rPr>
                <w:rFonts w:ascii="GHEA Grapalat" w:hAnsi="GHEA Grapalat"/>
                <w:sz w:val="20"/>
                <w:szCs w:val="20"/>
              </w:rPr>
              <w:t>12</w:t>
            </w:r>
            <w:r w:rsidR="004A1A7A">
              <w:rPr>
                <w:rFonts w:ascii="GHEA Grapalat" w:hAnsi="GHEA Grapalat"/>
                <w:sz w:val="20"/>
                <w:szCs w:val="20"/>
                <w:lang w:val="ru-RU"/>
              </w:rPr>
              <w:t>5</w:t>
            </w:r>
          </w:p>
        </w:tc>
        <w:tc>
          <w:tcPr>
            <w:tcW w:w="2551" w:type="dxa"/>
            <w:vMerge w:val="restart"/>
            <w:noWrap/>
            <w:vAlign w:val="center"/>
          </w:tcPr>
          <w:p w:rsidR="00FF66C3" w:rsidRPr="00C01417" w:rsidRDefault="00FF66C3" w:rsidP="00B722FB">
            <w:pPr>
              <w:spacing w:line="240" w:lineRule="auto"/>
              <w:rPr>
                <w:rFonts w:ascii="GHEA Grapalat" w:hAnsi="GHEA Grapalat" w:cs="Calibri"/>
                <w:b/>
                <w:bCs/>
                <w:sz w:val="20"/>
                <w:szCs w:val="20"/>
              </w:rPr>
            </w:pPr>
            <w:r>
              <w:rPr>
                <w:rFonts w:ascii="GHEA Grapalat" w:hAnsi="GHEA Grapalat" w:cs="Calibri"/>
                <w:sz w:val="20"/>
                <w:szCs w:val="20"/>
              </w:rPr>
              <w:t xml:space="preserve">Առաստաղների գաջե ծեփ շաղախով </w:t>
            </w:r>
          </w:p>
        </w:tc>
        <w:tc>
          <w:tcPr>
            <w:tcW w:w="709" w:type="dxa"/>
            <w:vMerge w:val="restart"/>
            <w:noWrap/>
          </w:tcPr>
          <w:p w:rsidR="00FF66C3" w:rsidRPr="0060728D" w:rsidRDefault="00FF66C3" w:rsidP="00B722FB">
            <w:pPr>
              <w:jc w:val="center"/>
              <w:rPr>
                <w:rFonts w:ascii="GHEA Grapalat" w:hAnsi="GHEA Grapalat" w:cs="Calibri"/>
                <w:sz w:val="20"/>
                <w:szCs w:val="20"/>
              </w:rPr>
            </w:pPr>
            <w:r w:rsidRPr="0060728D">
              <w:rPr>
                <w:rFonts w:ascii="GHEA Grapalat" w:hAnsi="GHEA Grapalat"/>
                <w:sz w:val="20"/>
              </w:rPr>
              <w:t xml:space="preserve"> քմ</w:t>
            </w:r>
          </w:p>
          <w:p w:rsidR="00FF66C3" w:rsidRPr="0060728D" w:rsidRDefault="00FF66C3" w:rsidP="00B722FB">
            <w:pPr>
              <w:jc w:val="center"/>
              <w:rPr>
                <w:rFonts w:ascii="GHEA Grapalat" w:hAnsi="GHEA Grapalat" w:cs="Calibri"/>
                <w:sz w:val="20"/>
                <w:szCs w:val="20"/>
              </w:rPr>
            </w:pPr>
          </w:p>
        </w:tc>
        <w:tc>
          <w:tcPr>
            <w:tcW w:w="425" w:type="dxa"/>
            <w:vMerge w:val="restart"/>
            <w:noWrap/>
            <w:vAlign w:val="center"/>
          </w:tcPr>
          <w:p w:rsidR="00FF66C3" w:rsidRPr="0029667D" w:rsidRDefault="00FF66C3" w:rsidP="00B722FB">
            <w:pPr>
              <w:jc w:val="center"/>
              <w:rPr>
                <w:rFonts w:ascii="GHEA Grapalat" w:hAnsi="GHEA Grapalat" w:cs="Calibri"/>
                <w:sz w:val="20"/>
                <w:szCs w:val="20"/>
              </w:rPr>
            </w:pPr>
            <w:r>
              <w:rPr>
                <w:rFonts w:ascii="GHEA Grapalat" w:hAnsi="GHEA Grapalat" w:cs="Calibri"/>
                <w:sz w:val="20"/>
                <w:szCs w:val="20"/>
              </w:rPr>
              <w:t>1</w:t>
            </w:r>
          </w:p>
          <w:p w:rsidR="00FF66C3" w:rsidRPr="0029667D" w:rsidRDefault="00FF66C3" w:rsidP="00B722FB">
            <w:pPr>
              <w:jc w:val="center"/>
              <w:rPr>
                <w:rFonts w:ascii="GHEA Grapalat" w:hAnsi="GHEA Grapalat" w:cs="Calibri"/>
                <w:sz w:val="20"/>
                <w:szCs w:val="20"/>
              </w:rPr>
            </w:pPr>
          </w:p>
        </w:tc>
        <w:tc>
          <w:tcPr>
            <w:tcW w:w="1418" w:type="dxa"/>
            <w:vMerge w:val="restart"/>
            <w:noWrap/>
            <w:vAlign w:val="center"/>
          </w:tcPr>
          <w:p w:rsidR="00FF66C3" w:rsidRPr="0029667D" w:rsidRDefault="00FF66C3" w:rsidP="00C17B08">
            <w:pPr>
              <w:jc w:val="center"/>
              <w:rPr>
                <w:rFonts w:ascii="GHEA Grapalat" w:hAnsi="GHEA Grapalat" w:cs="Calibri"/>
                <w:sz w:val="20"/>
                <w:szCs w:val="20"/>
              </w:rPr>
            </w:pPr>
            <w:r w:rsidRPr="0029667D">
              <w:rPr>
                <w:rFonts w:ascii="GHEA Grapalat" w:hAnsi="GHEA Grapalat" w:cs="Calibri"/>
                <w:sz w:val="20"/>
                <w:szCs w:val="20"/>
              </w:rPr>
              <w:t>7</w:t>
            </w:r>
            <w:r>
              <w:rPr>
                <w:rFonts w:ascii="GHEA Grapalat" w:hAnsi="GHEA Grapalat" w:cs="Calibri"/>
                <w:sz w:val="20"/>
                <w:szCs w:val="20"/>
              </w:rPr>
              <w:t>,</w:t>
            </w:r>
            <w:r w:rsidRPr="0029667D">
              <w:rPr>
                <w:rFonts w:ascii="GHEA Grapalat" w:hAnsi="GHEA Grapalat" w:cs="Calibri"/>
                <w:sz w:val="20"/>
                <w:szCs w:val="20"/>
              </w:rPr>
              <w:t>25</w:t>
            </w:r>
            <w:r>
              <w:rPr>
                <w:rFonts w:ascii="GHEA Grapalat" w:hAnsi="GHEA Grapalat" w:cs="Calibri"/>
                <w:sz w:val="20"/>
                <w:szCs w:val="20"/>
              </w:rPr>
              <w:t>0</w:t>
            </w:r>
          </w:p>
        </w:tc>
        <w:tc>
          <w:tcPr>
            <w:tcW w:w="992" w:type="dxa"/>
            <w:vMerge w:val="restart"/>
            <w:noWrap/>
            <w:vAlign w:val="center"/>
          </w:tcPr>
          <w:p w:rsidR="00FF66C3" w:rsidRPr="0029667D" w:rsidRDefault="00FF66C3" w:rsidP="00C17B08">
            <w:pPr>
              <w:jc w:val="center"/>
              <w:rPr>
                <w:rFonts w:ascii="GHEA Grapalat" w:hAnsi="GHEA Grapalat" w:cs="Calibri"/>
                <w:sz w:val="20"/>
                <w:szCs w:val="20"/>
              </w:rPr>
            </w:pPr>
            <w:r w:rsidRPr="0029667D">
              <w:rPr>
                <w:rFonts w:ascii="GHEA Grapalat" w:hAnsi="GHEA Grapalat" w:cs="Calibri"/>
                <w:sz w:val="20"/>
                <w:szCs w:val="20"/>
              </w:rPr>
              <w:t>5</w:t>
            </w:r>
            <w:r>
              <w:rPr>
                <w:rFonts w:ascii="GHEA Grapalat" w:hAnsi="GHEA Grapalat" w:cs="Calibri"/>
                <w:sz w:val="20"/>
                <w:szCs w:val="20"/>
              </w:rPr>
              <w:t>,</w:t>
            </w:r>
            <w:r w:rsidRPr="0029667D">
              <w:rPr>
                <w:rFonts w:ascii="GHEA Grapalat" w:hAnsi="GHEA Grapalat" w:cs="Calibri"/>
                <w:sz w:val="20"/>
                <w:szCs w:val="20"/>
              </w:rPr>
              <w:t>70</w:t>
            </w:r>
            <w:r>
              <w:rPr>
                <w:rFonts w:ascii="GHEA Grapalat" w:hAnsi="GHEA Grapalat" w:cs="Calibri"/>
                <w:sz w:val="20"/>
                <w:szCs w:val="20"/>
              </w:rPr>
              <w:t>0</w:t>
            </w:r>
          </w:p>
        </w:tc>
        <w:tc>
          <w:tcPr>
            <w:tcW w:w="1134" w:type="dxa"/>
            <w:vMerge w:val="restart"/>
            <w:noWrap/>
            <w:vAlign w:val="center"/>
          </w:tcPr>
          <w:p w:rsidR="00FF66C3" w:rsidRPr="0029667D" w:rsidRDefault="00FF66C3" w:rsidP="00C17B08">
            <w:pPr>
              <w:jc w:val="center"/>
              <w:rPr>
                <w:rFonts w:ascii="GHEA Grapalat" w:hAnsi="GHEA Grapalat" w:cs="Calibri"/>
                <w:sz w:val="20"/>
                <w:szCs w:val="20"/>
              </w:rPr>
            </w:pPr>
            <w:r w:rsidRPr="0029667D">
              <w:rPr>
                <w:rFonts w:ascii="GHEA Grapalat" w:hAnsi="GHEA Grapalat" w:cs="Calibri"/>
                <w:sz w:val="20"/>
                <w:szCs w:val="20"/>
              </w:rPr>
              <w:t>0</w:t>
            </w:r>
            <w:r>
              <w:rPr>
                <w:rFonts w:ascii="GHEA Grapalat" w:hAnsi="GHEA Grapalat" w:cs="Calibri"/>
                <w:sz w:val="20"/>
                <w:szCs w:val="20"/>
              </w:rPr>
              <w:t>,</w:t>
            </w:r>
            <w:r w:rsidRPr="0029667D">
              <w:rPr>
                <w:rFonts w:ascii="GHEA Grapalat" w:hAnsi="GHEA Grapalat" w:cs="Calibri"/>
                <w:sz w:val="20"/>
                <w:szCs w:val="20"/>
              </w:rPr>
              <w:t>45</w:t>
            </w:r>
            <w:r>
              <w:rPr>
                <w:rFonts w:ascii="GHEA Grapalat" w:hAnsi="GHEA Grapalat" w:cs="Calibri"/>
                <w:sz w:val="20"/>
                <w:szCs w:val="20"/>
              </w:rPr>
              <w:t>0</w:t>
            </w:r>
          </w:p>
        </w:tc>
        <w:tc>
          <w:tcPr>
            <w:tcW w:w="1134" w:type="dxa"/>
            <w:vMerge w:val="restart"/>
            <w:noWrap/>
            <w:vAlign w:val="center"/>
          </w:tcPr>
          <w:p w:rsidR="00FF66C3" w:rsidRPr="0029667D" w:rsidRDefault="00FF66C3" w:rsidP="00B722FB">
            <w:pPr>
              <w:jc w:val="center"/>
              <w:rPr>
                <w:rFonts w:ascii="GHEA Grapalat" w:hAnsi="GHEA Grapalat" w:cs="Calibri"/>
                <w:sz w:val="20"/>
                <w:szCs w:val="20"/>
              </w:rPr>
            </w:pPr>
            <w:r w:rsidRPr="0029667D">
              <w:rPr>
                <w:rFonts w:ascii="GHEA Grapalat" w:hAnsi="GHEA Grapalat" w:cs="Calibri"/>
                <w:sz w:val="20"/>
                <w:szCs w:val="20"/>
              </w:rPr>
              <w:t>1</w:t>
            </w:r>
            <w:r>
              <w:rPr>
                <w:rFonts w:ascii="GHEA Grapalat" w:hAnsi="GHEA Grapalat" w:cs="Calibri"/>
                <w:sz w:val="20"/>
                <w:szCs w:val="20"/>
              </w:rPr>
              <w:t>,</w:t>
            </w:r>
            <w:r w:rsidRPr="0029667D">
              <w:rPr>
                <w:rFonts w:ascii="GHEA Grapalat" w:hAnsi="GHEA Grapalat" w:cs="Calibri"/>
                <w:sz w:val="20"/>
                <w:szCs w:val="20"/>
              </w:rPr>
              <w:t>10</w:t>
            </w:r>
          </w:p>
        </w:tc>
        <w:tc>
          <w:tcPr>
            <w:tcW w:w="1276" w:type="dxa"/>
            <w:noWrap/>
            <w:vAlign w:val="center"/>
          </w:tcPr>
          <w:p w:rsidR="00FF66C3" w:rsidRPr="0097106C" w:rsidRDefault="00FF66C3" w:rsidP="00B722FB">
            <w:pPr>
              <w:jc w:val="center"/>
              <w:rPr>
                <w:rFonts w:ascii="GHEA Grapalat" w:hAnsi="GHEA Grapalat" w:cs="Calibri"/>
                <w:sz w:val="20"/>
                <w:szCs w:val="20"/>
              </w:rPr>
            </w:pPr>
            <w:r w:rsidRPr="0097106C">
              <w:rPr>
                <w:rFonts w:ascii="GHEA Grapalat" w:hAnsi="GHEA Grapalat" w:cs="Calibri"/>
                <w:sz w:val="20"/>
                <w:szCs w:val="18"/>
              </w:rPr>
              <w:t>գաջ</w:t>
            </w:r>
          </w:p>
        </w:tc>
        <w:tc>
          <w:tcPr>
            <w:tcW w:w="992" w:type="dxa"/>
            <w:noWrap/>
            <w:vAlign w:val="center"/>
          </w:tcPr>
          <w:p w:rsidR="00FF66C3" w:rsidRPr="00F74EC8" w:rsidRDefault="00FF66C3" w:rsidP="00B722FB">
            <w:pPr>
              <w:jc w:val="center"/>
              <w:rPr>
                <w:rFonts w:ascii="GHEA Grapalat" w:hAnsi="GHEA Grapalat" w:cs="Calibri"/>
                <w:sz w:val="20"/>
                <w:szCs w:val="20"/>
              </w:rPr>
            </w:pPr>
            <w:r w:rsidRPr="00F74EC8">
              <w:rPr>
                <w:rFonts w:ascii="GHEA Grapalat" w:hAnsi="GHEA Grapalat"/>
                <w:sz w:val="20"/>
              </w:rPr>
              <w:t>տն</w:t>
            </w:r>
          </w:p>
        </w:tc>
        <w:tc>
          <w:tcPr>
            <w:tcW w:w="850" w:type="dxa"/>
            <w:noWrap/>
            <w:vAlign w:val="center"/>
          </w:tcPr>
          <w:p w:rsidR="00FF66C3" w:rsidRPr="0029667D" w:rsidRDefault="00FF66C3" w:rsidP="00C17B08">
            <w:pPr>
              <w:jc w:val="center"/>
              <w:rPr>
                <w:rFonts w:ascii="GHEA Grapalat" w:hAnsi="GHEA Grapalat" w:cs="Calibri"/>
                <w:sz w:val="20"/>
                <w:szCs w:val="20"/>
              </w:rPr>
            </w:pPr>
            <w:r w:rsidRPr="0029667D">
              <w:rPr>
                <w:rFonts w:ascii="GHEA Grapalat" w:hAnsi="GHEA Grapalat" w:cs="Calibri"/>
                <w:sz w:val="20"/>
                <w:szCs w:val="20"/>
              </w:rPr>
              <w:t>0</w:t>
            </w:r>
            <w:r>
              <w:rPr>
                <w:rFonts w:ascii="GHEA Grapalat" w:hAnsi="GHEA Grapalat" w:cs="Calibri"/>
                <w:sz w:val="20"/>
                <w:szCs w:val="20"/>
              </w:rPr>
              <w:t>,</w:t>
            </w:r>
            <w:r w:rsidRPr="0029667D">
              <w:rPr>
                <w:rFonts w:ascii="GHEA Grapalat" w:hAnsi="GHEA Grapalat" w:cs="Calibri"/>
                <w:sz w:val="20"/>
                <w:szCs w:val="20"/>
              </w:rPr>
              <w:t>03</w:t>
            </w:r>
          </w:p>
        </w:tc>
        <w:tc>
          <w:tcPr>
            <w:tcW w:w="851" w:type="dxa"/>
            <w:noWrap/>
            <w:vAlign w:val="center"/>
          </w:tcPr>
          <w:p w:rsidR="00FF66C3" w:rsidRPr="0029667D" w:rsidRDefault="00FF66C3" w:rsidP="00B722FB">
            <w:pPr>
              <w:jc w:val="center"/>
              <w:rPr>
                <w:rFonts w:ascii="GHEA Grapalat" w:hAnsi="GHEA Grapalat" w:cs="Calibri"/>
                <w:sz w:val="20"/>
                <w:szCs w:val="20"/>
              </w:rPr>
            </w:pPr>
            <w:r w:rsidRPr="0029667D">
              <w:rPr>
                <w:rFonts w:ascii="GHEA Grapalat" w:hAnsi="GHEA Grapalat" w:cs="Calibri"/>
                <w:sz w:val="20"/>
                <w:szCs w:val="20"/>
              </w:rPr>
              <w:t>22</w:t>
            </w:r>
            <w:r>
              <w:rPr>
                <w:rFonts w:ascii="GHEA Grapalat" w:hAnsi="GHEA Grapalat" w:cs="Calibri"/>
                <w:sz w:val="20"/>
                <w:szCs w:val="20"/>
              </w:rPr>
              <w:t>,</w:t>
            </w:r>
            <w:r w:rsidRPr="0029667D">
              <w:rPr>
                <w:rFonts w:ascii="GHEA Grapalat" w:hAnsi="GHEA Grapalat" w:cs="Calibri"/>
                <w:sz w:val="20"/>
                <w:szCs w:val="20"/>
              </w:rPr>
              <w:t>25</w:t>
            </w:r>
          </w:p>
        </w:tc>
        <w:tc>
          <w:tcPr>
            <w:tcW w:w="1134" w:type="dxa"/>
            <w:noWrap/>
            <w:vAlign w:val="center"/>
          </w:tcPr>
          <w:p w:rsidR="00FF66C3" w:rsidRPr="00532862" w:rsidRDefault="001F38CA" w:rsidP="001F38CA">
            <w:pPr>
              <w:jc w:val="center"/>
              <w:rPr>
                <w:rFonts w:ascii="GHEA Grapalat" w:hAnsi="GHEA Grapalat" w:cs="Arial"/>
                <w:sz w:val="20"/>
                <w:szCs w:val="20"/>
                <w:lang w:val="hy-AM"/>
              </w:rPr>
            </w:pPr>
            <w:r w:rsidRPr="00532862">
              <w:rPr>
                <w:rFonts w:ascii="GHEA Grapalat" w:hAnsi="GHEA Grapalat" w:cs="Arial"/>
                <w:sz w:val="20"/>
                <w:szCs w:val="20"/>
                <w:lang w:val="hy-AM"/>
              </w:rPr>
              <w:t>0,81</w:t>
            </w:r>
          </w:p>
        </w:tc>
      </w:tr>
      <w:tr w:rsidR="00FF66C3" w:rsidRPr="00C01417" w:rsidTr="00140506">
        <w:trPr>
          <w:trHeight w:val="255"/>
        </w:trPr>
        <w:tc>
          <w:tcPr>
            <w:tcW w:w="568" w:type="dxa"/>
            <w:vMerge/>
            <w:noWrap/>
            <w:vAlign w:val="center"/>
          </w:tcPr>
          <w:p w:rsidR="00FF66C3" w:rsidRPr="00C01417" w:rsidRDefault="00FF66C3" w:rsidP="00B722FB">
            <w:pPr>
              <w:rPr>
                <w:rFonts w:ascii="GHEA Grapalat" w:hAnsi="GHEA Grapalat"/>
                <w:sz w:val="20"/>
                <w:szCs w:val="20"/>
              </w:rPr>
            </w:pPr>
          </w:p>
        </w:tc>
        <w:tc>
          <w:tcPr>
            <w:tcW w:w="2551" w:type="dxa"/>
            <w:vMerge/>
            <w:noWrap/>
            <w:vAlign w:val="center"/>
          </w:tcPr>
          <w:p w:rsidR="00FF66C3" w:rsidRPr="00C01417" w:rsidRDefault="00FF66C3" w:rsidP="00B722FB">
            <w:pPr>
              <w:spacing w:line="240" w:lineRule="auto"/>
              <w:rPr>
                <w:rFonts w:ascii="GHEA Grapalat" w:hAnsi="GHEA Grapalat" w:cs="Calibri"/>
                <w:b/>
                <w:bCs/>
                <w:sz w:val="20"/>
                <w:szCs w:val="20"/>
              </w:rPr>
            </w:pPr>
          </w:p>
        </w:tc>
        <w:tc>
          <w:tcPr>
            <w:tcW w:w="709" w:type="dxa"/>
            <w:vMerge/>
            <w:noWrap/>
          </w:tcPr>
          <w:p w:rsidR="00FF66C3" w:rsidRPr="0060728D" w:rsidRDefault="00FF66C3" w:rsidP="00B722FB">
            <w:pPr>
              <w:jc w:val="center"/>
              <w:rPr>
                <w:rFonts w:ascii="GHEA Grapalat" w:hAnsi="GHEA Grapalat" w:cs="Calibri"/>
                <w:sz w:val="20"/>
                <w:szCs w:val="20"/>
              </w:rPr>
            </w:pPr>
          </w:p>
        </w:tc>
        <w:tc>
          <w:tcPr>
            <w:tcW w:w="425" w:type="dxa"/>
            <w:vMerge/>
            <w:noWrap/>
            <w:vAlign w:val="center"/>
          </w:tcPr>
          <w:p w:rsidR="00FF66C3" w:rsidRPr="0029667D" w:rsidRDefault="00FF66C3" w:rsidP="00B722FB">
            <w:pPr>
              <w:jc w:val="center"/>
              <w:rPr>
                <w:rFonts w:ascii="GHEA Grapalat" w:hAnsi="GHEA Grapalat" w:cs="Calibri"/>
                <w:sz w:val="20"/>
                <w:szCs w:val="20"/>
              </w:rPr>
            </w:pPr>
          </w:p>
        </w:tc>
        <w:tc>
          <w:tcPr>
            <w:tcW w:w="1418" w:type="dxa"/>
            <w:vMerge/>
            <w:noWrap/>
            <w:vAlign w:val="center"/>
          </w:tcPr>
          <w:p w:rsidR="00FF66C3" w:rsidRPr="0029667D" w:rsidRDefault="00FF66C3" w:rsidP="00B722FB">
            <w:pPr>
              <w:jc w:val="center"/>
              <w:rPr>
                <w:rFonts w:ascii="GHEA Grapalat" w:hAnsi="GHEA Grapalat" w:cs="Calibri"/>
                <w:sz w:val="20"/>
                <w:szCs w:val="20"/>
              </w:rPr>
            </w:pPr>
          </w:p>
        </w:tc>
        <w:tc>
          <w:tcPr>
            <w:tcW w:w="992" w:type="dxa"/>
            <w:vMerge/>
            <w:noWrap/>
            <w:vAlign w:val="center"/>
          </w:tcPr>
          <w:p w:rsidR="00FF66C3" w:rsidRPr="0029667D" w:rsidRDefault="00FF66C3" w:rsidP="00B722FB">
            <w:pPr>
              <w:jc w:val="center"/>
              <w:rPr>
                <w:rFonts w:ascii="GHEA Grapalat" w:hAnsi="GHEA Grapalat" w:cs="Calibri"/>
                <w:sz w:val="20"/>
                <w:szCs w:val="20"/>
              </w:rPr>
            </w:pPr>
          </w:p>
        </w:tc>
        <w:tc>
          <w:tcPr>
            <w:tcW w:w="1134" w:type="dxa"/>
            <w:vMerge/>
            <w:noWrap/>
            <w:vAlign w:val="center"/>
          </w:tcPr>
          <w:p w:rsidR="00FF66C3" w:rsidRPr="0029667D" w:rsidRDefault="00FF66C3" w:rsidP="00B722FB">
            <w:pPr>
              <w:jc w:val="center"/>
              <w:rPr>
                <w:rFonts w:ascii="GHEA Grapalat" w:hAnsi="GHEA Grapalat" w:cs="Calibri"/>
                <w:sz w:val="20"/>
                <w:szCs w:val="20"/>
              </w:rPr>
            </w:pPr>
          </w:p>
        </w:tc>
        <w:tc>
          <w:tcPr>
            <w:tcW w:w="1134" w:type="dxa"/>
            <w:vMerge/>
            <w:noWrap/>
            <w:vAlign w:val="center"/>
          </w:tcPr>
          <w:p w:rsidR="00FF66C3" w:rsidRPr="0029667D" w:rsidRDefault="00FF66C3" w:rsidP="00B722FB">
            <w:pPr>
              <w:jc w:val="center"/>
              <w:rPr>
                <w:rFonts w:ascii="GHEA Grapalat" w:hAnsi="GHEA Grapalat" w:cs="Calibri"/>
                <w:sz w:val="20"/>
                <w:szCs w:val="20"/>
              </w:rPr>
            </w:pPr>
          </w:p>
        </w:tc>
        <w:tc>
          <w:tcPr>
            <w:tcW w:w="1276" w:type="dxa"/>
            <w:noWrap/>
            <w:vAlign w:val="center"/>
          </w:tcPr>
          <w:p w:rsidR="00FF66C3" w:rsidRPr="0097106C" w:rsidRDefault="00FF66C3" w:rsidP="00B722FB">
            <w:pPr>
              <w:jc w:val="center"/>
              <w:rPr>
                <w:rFonts w:ascii="GHEA Grapalat" w:hAnsi="GHEA Grapalat" w:cs="Calibri"/>
                <w:sz w:val="20"/>
                <w:szCs w:val="20"/>
              </w:rPr>
            </w:pPr>
            <w:r w:rsidRPr="0097106C">
              <w:rPr>
                <w:rFonts w:ascii="GHEA Grapalat" w:hAnsi="GHEA Grapalat" w:cs="Calibri"/>
                <w:sz w:val="20"/>
                <w:szCs w:val="18"/>
              </w:rPr>
              <w:t>ջուր</w:t>
            </w:r>
          </w:p>
        </w:tc>
        <w:tc>
          <w:tcPr>
            <w:tcW w:w="992" w:type="dxa"/>
            <w:noWrap/>
            <w:vAlign w:val="center"/>
          </w:tcPr>
          <w:p w:rsidR="00FF66C3" w:rsidRPr="00F74EC8" w:rsidRDefault="00FF66C3" w:rsidP="00B722FB">
            <w:pPr>
              <w:jc w:val="center"/>
              <w:rPr>
                <w:rFonts w:ascii="GHEA Grapalat" w:hAnsi="GHEA Grapalat" w:cs="Calibri"/>
                <w:sz w:val="20"/>
                <w:szCs w:val="20"/>
              </w:rPr>
            </w:pPr>
            <w:r w:rsidRPr="00F74EC8">
              <w:rPr>
                <w:rFonts w:ascii="GHEA Grapalat" w:hAnsi="GHEA Grapalat"/>
                <w:sz w:val="20"/>
              </w:rPr>
              <w:t>խմ</w:t>
            </w:r>
          </w:p>
        </w:tc>
        <w:tc>
          <w:tcPr>
            <w:tcW w:w="850" w:type="dxa"/>
            <w:noWrap/>
            <w:vAlign w:val="center"/>
          </w:tcPr>
          <w:p w:rsidR="00FF66C3" w:rsidRPr="0029667D" w:rsidRDefault="00FF66C3" w:rsidP="00B722FB">
            <w:pPr>
              <w:jc w:val="center"/>
              <w:rPr>
                <w:rFonts w:ascii="GHEA Grapalat" w:hAnsi="GHEA Grapalat" w:cs="Calibri"/>
                <w:sz w:val="20"/>
                <w:szCs w:val="20"/>
              </w:rPr>
            </w:pPr>
            <w:r w:rsidRPr="0029667D">
              <w:rPr>
                <w:rFonts w:ascii="GHEA Grapalat" w:hAnsi="GHEA Grapalat" w:cs="Calibri"/>
                <w:sz w:val="20"/>
                <w:szCs w:val="20"/>
              </w:rPr>
              <w:t>0</w:t>
            </w:r>
            <w:r>
              <w:rPr>
                <w:rFonts w:ascii="GHEA Grapalat" w:hAnsi="GHEA Grapalat" w:cs="Calibri"/>
                <w:sz w:val="20"/>
                <w:szCs w:val="20"/>
              </w:rPr>
              <w:t>,</w:t>
            </w:r>
            <w:r w:rsidRPr="0029667D">
              <w:rPr>
                <w:rFonts w:ascii="GHEA Grapalat" w:hAnsi="GHEA Grapalat" w:cs="Calibri"/>
                <w:sz w:val="20"/>
                <w:szCs w:val="20"/>
              </w:rPr>
              <w:t>01</w:t>
            </w:r>
          </w:p>
        </w:tc>
        <w:tc>
          <w:tcPr>
            <w:tcW w:w="851" w:type="dxa"/>
            <w:noWrap/>
            <w:vAlign w:val="center"/>
          </w:tcPr>
          <w:p w:rsidR="00FF66C3" w:rsidRPr="0029667D" w:rsidRDefault="00FF66C3" w:rsidP="00C17B08">
            <w:pPr>
              <w:jc w:val="center"/>
              <w:rPr>
                <w:rFonts w:ascii="GHEA Grapalat" w:hAnsi="GHEA Grapalat" w:cs="Calibri"/>
                <w:sz w:val="20"/>
                <w:szCs w:val="20"/>
              </w:rPr>
            </w:pPr>
            <w:r w:rsidRPr="0029667D">
              <w:rPr>
                <w:rFonts w:ascii="GHEA Grapalat" w:hAnsi="GHEA Grapalat" w:cs="Calibri"/>
                <w:sz w:val="20"/>
                <w:szCs w:val="20"/>
              </w:rPr>
              <w:t>0</w:t>
            </w:r>
            <w:r>
              <w:rPr>
                <w:rFonts w:ascii="GHEA Grapalat" w:hAnsi="GHEA Grapalat" w:cs="Calibri"/>
                <w:sz w:val="20"/>
                <w:szCs w:val="20"/>
              </w:rPr>
              <w:t>,</w:t>
            </w:r>
            <w:r w:rsidRPr="0029667D">
              <w:rPr>
                <w:rFonts w:ascii="GHEA Grapalat" w:hAnsi="GHEA Grapalat" w:cs="Calibri"/>
                <w:sz w:val="20"/>
                <w:szCs w:val="20"/>
              </w:rPr>
              <w:t>20</w:t>
            </w:r>
          </w:p>
        </w:tc>
        <w:tc>
          <w:tcPr>
            <w:tcW w:w="1134" w:type="dxa"/>
            <w:noWrap/>
            <w:vAlign w:val="center"/>
          </w:tcPr>
          <w:p w:rsidR="00FF66C3" w:rsidRPr="00532862" w:rsidRDefault="00FF66C3" w:rsidP="00B722FB">
            <w:pPr>
              <w:jc w:val="center"/>
              <w:rPr>
                <w:rFonts w:ascii="GHEA Grapalat" w:hAnsi="GHEA Grapalat" w:cs="Arial"/>
                <w:sz w:val="20"/>
                <w:szCs w:val="20"/>
              </w:rPr>
            </w:pPr>
            <w:r w:rsidRPr="00532862">
              <w:rPr>
                <w:rFonts w:ascii="GHEA Grapalat" w:hAnsi="GHEA Grapalat" w:cs="Calibri"/>
                <w:sz w:val="20"/>
                <w:szCs w:val="20"/>
              </w:rPr>
              <w:t>0,0</w:t>
            </w:r>
            <w:r w:rsidRPr="00532862">
              <w:rPr>
                <w:rFonts w:ascii="GHEA Grapalat" w:hAnsi="GHEA Grapalat" w:cs="Calibri"/>
                <w:color w:val="000000" w:themeColor="text1"/>
                <w:sz w:val="20"/>
                <w:szCs w:val="20"/>
              </w:rPr>
              <w:t>02</w:t>
            </w:r>
          </w:p>
        </w:tc>
      </w:tr>
      <w:tr w:rsidR="00B722FB" w:rsidRPr="00C01417" w:rsidTr="00140506">
        <w:trPr>
          <w:trHeight w:val="255"/>
        </w:trPr>
        <w:tc>
          <w:tcPr>
            <w:tcW w:w="568" w:type="dxa"/>
            <w:noWrap/>
            <w:vAlign w:val="center"/>
          </w:tcPr>
          <w:p w:rsidR="00B722FB" w:rsidRPr="00C17B08" w:rsidRDefault="00B722FB" w:rsidP="004A1A7A">
            <w:pPr>
              <w:rPr>
                <w:rFonts w:ascii="GHEA Grapalat" w:hAnsi="GHEA Grapalat"/>
                <w:sz w:val="20"/>
                <w:szCs w:val="20"/>
                <w:lang w:val="ru-RU"/>
              </w:rPr>
            </w:pPr>
            <w:r>
              <w:rPr>
                <w:rFonts w:ascii="GHEA Grapalat" w:hAnsi="GHEA Grapalat"/>
                <w:sz w:val="20"/>
                <w:szCs w:val="20"/>
              </w:rPr>
              <w:t>12</w:t>
            </w:r>
            <w:r w:rsidR="004A1A7A">
              <w:rPr>
                <w:rFonts w:ascii="GHEA Grapalat" w:hAnsi="GHEA Grapalat"/>
                <w:sz w:val="20"/>
                <w:szCs w:val="20"/>
                <w:lang w:val="ru-RU"/>
              </w:rPr>
              <w:t>6</w:t>
            </w:r>
          </w:p>
        </w:tc>
        <w:tc>
          <w:tcPr>
            <w:tcW w:w="2551" w:type="dxa"/>
            <w:noWrap/>
            <w:vAlign w:val="center"/>
          </w:tcPr>
          <w:p w:rsidR="00B722FB" w:rsidRPr="00C01417" w:rsidRDefault="00B722FB" w:rsidP="00B722FB">
            <w:pPr>
              <w:spacing w:line="240" w:lineRule="auto"/>
              <w:rPr>
                <w:rFonts w:ascii="GHEA Grapalat" w:hAnsi="GHEA Grapalat" w:cs="Calibri"/>
                <w:b/>
                <w:bCs/>
                <w:sz w:val="20"/>
                <w:szCs w:val="20"/>
              </w:rPr>
            </w:pPr>
            <w:r>
              <w:rPr>
                <w:rFonts w:ascii="GHEA Grapalat" w:hAnsi="GHEA Grapalat" w:cs="Calibri"/>
                <w:sz w:val="20"/>
                <w:szCs w:val="20"/>
              </w:rPr>
              <w:t>Պատերի ծեփ գիպսոնիտով</w:t>
            </w:r>
          </w:p>
        </w:tc>
        <w:tc>
          <w:tcPr>
            <w:tcW w:w="709" w:type="dxa"/>
            <w:noWrap/>
          </w:tcPr>
          <w:p w:rsidR="00B722FB" w:rsidRPr="0060728D" w:rsidRDefault="00B722FB" w:rsidP="00B722FB">
            <w:pPr>
              <w:jc w:val="center"/>
              <w:rPr>
                <w:rFonts w:ascii="GHEA Grapalat" w:hAnsi="GHEA Grapalat" w:cs="Calibri"/>
                <w:sz w:val="20"/>
                <w:szCs w:val="20"/>
              </w:rPr>
            </w:pPr>
            <w:r w:rsidRPr="0060728D">
              <w:rPr>
                <w:rFonts w:ascii="GHEA Grapalat" w:hAnsi="GHEA Grapalat"/>
                <w:sz w:val="20"/>
              </w:rPr>
              <w:t xml:space="preserve"> քմ</w:t>
            </w:r>
          </w:p>
        </w:tc>
        <w:tc>
          <w:tcPr>
            <w:tcW w:w="425" w:type="dxa"/>
            <w:noWrap/>
            <w:vAlign w:val="center"/>
          </w:tcPr>
          <w:p w:rsidR="00B722FB" w:rsidRPr="0029667D" w:rsidRDefault="00B722FB" w:rsidP="00B722FB">
            <w:pPr>
              <w:jc w:val="center"/>
              <w:rPr>
                <w:rFonts w:ascii="GHEA Grapalat" w:hAnsi="GHEA Grapalat" w:cs="Calibri"/>
                <w:sz w:val="20"/>
                <w:szCs w:val="20"/>
              </w:rPr>
            </w:pPr>
            <w:r>
              <w:rPr>
                <w:rFonts w:ascii="GHEA Grapalat" w:hAnsi="GHEA Grapalat" w:cs="Calibri"/>
                <w:sz w:val="20"/>
                <w:szCs w:val="20"/>
              </w:rPr>
              <w:t>1</w:t>
            </w:r>
          </w:p>
        </w:tc>
        <w:tc>
          <w:tcPr>
            <w:tcW w:w="1418" w:type="dxa"/>
            <w:noWrap/>
            <w:vAlign w:val="center"/>
          </w:tcPr>
          <w:p w:rsidR="00B722FB" w:rsidRPr="0029667D" w:rsidRDefault="00B722FB" w:rsidP="00FF66C3">
            <w:pPr>
              <w:jc w:val="center"/>
              <w:rPr>
                <w:rFonts w:ascii="GHEA Grapalat" w:hAnsi="GHEA Grapalat" w:cs="Calibri"/>
                <w:sz w:val="20"/>
                <w:szCs w:val="20"/>
              </w:rPr>
            </w:pPr>
            <w:r w:rsidRPr="0029667D">
              <w:rPr>
                <w:rFonts w:ascii="GHEA Grapalat" w:hAnsi="GHEA Grapalat" w:cs="Calibri"/>
                <w:sz w:val="20"/>
                <w:szCs w:val="20"/>
              </w:rPr>
              <w:t>4</w:t>
            </w:r>
            <w:r>
              <w:rPr>
                <w:rFonts w:ascii="GHEA Grapalat" w:hAnsi="GHEA Grapalat" w:cs="Calibri"/>
                <w:sz w:val="20"/>
                <w:szCs w:val="20"/>
              </w:rPr>
              <w:t>,</w:t>
            </w:r>
            <w:r w:rsidRPr="0029667D">
              <w:rPr>
                <w:rFonts w:ascii="GHEA Grapalat" w:hAnsi="GHEA Grapalat" w:cs="Calibri"/>
                <w:sz w:val="20"/>
                <w:szCs w:val="20"/>
              </w:rPr>
              <w:t>50</w:t>
            </w:r>
            <w:r>
              <w:rPr>
                <w:rFonts w:ascii="GHEA Grapalat" w:hAnsi="GHEA Grapalat" w:cs="Calibri"/>
                <w:sz w:val="20"/>
                <w:szCs w:val="20"/>
              </w:rPr>
              <w:t>0</w:t>
            </w:r>
          </w:p>
        </w:tc>
        <w:tc>
          <w:tcPr>
            <w:tcW w:w="992" w:type="dxa"/>
            <w:noWrap/>
            <w:vAlign w:val="center"/>
          </w:tcPr>
          <w:p w:rsidR="00B722FB" w:rsidRPr="0029667D" w:rsidRDefault="00B722FB" w:rsidP="00FF66C3">
            <w:pPr>
              <w:jc w:val="center"/>
              <w:rPr>
                <w:rFonts w:ascii="GHEA Grapalat" w:hAnsi="GHEA Grapalat" w:cs="Calibri"/>
                <w:sz w:val="20"/>
                <w:szCs w:val="20"/>
              </w:rPr>
            </w:pPr>
            <w:r w:rsidRPr="0029667D">
              <w:rPr>
                <w:rFonts w:ascii="GHEA Grapalat" w:hAnsi="GHEA Grapalat" w:cs="Calibri"/>
                <w:sz w:val="20"/>
                <w:szCs w:val="20"/>
              </w:rPr>
              <w:t>3</w:t>
            </w:r>
            <w:r>
              <w:rPr>
                <w:rFonts w:ascii="GHEA Grapalat" w:hAnsi="GHEA Grapalat" w:cs="Calibri"/>
                <w:sz w:val="20"/>
                <w:szCs w:val="20"/>
              </w:rPr>
              <w:t>,</w:t>
            </w:r>
            <w:r w:rsidRPr="0029667D">
              <w:rPr>
                <w:rFonts w:ascii="GHEA Grapalat" w:hAnsi="GHEA Grapalat" w:cs="Calibri"/>
                <w:sz w:val="20"/>
                <w:szCs w:val="20"/>
              </w:rPr>
              <w:t>20</w:t>
            </w:r>
            <w:r>
              <w:rPr>
                <w:rFonts w:ascii="GHEA Grapalat" w:hAnsi="GHEA Grapalat" w:cs="Calibri"/>
                <w:sz w:val="20"/>
                <w:szCs w:val="20"/>
              </w:rPr>
              <w:t>0</w:t>
            </w:r>
          </w:p>
        </w:tc>
        <w:tc>
          <w:tcPr>
            <w:tcW w:w="1134" w:type="dxa"/>
            <w:noWrap/>
            <w:vAlign w:val="center"/>
          </w:tcPr>
          <w:p w:rsidR="00B722FB" w:rsidRPr="0029667D" w:rsidRDefault="00B722FB" w:rsidP="00FF66C3">
            <w:pPr>
              <w:jc w:val="center"/>
              <w:rPr>
                <w:rFonts w:ascii="GHEA Grapalat" w:hAnsi="GHEA Grapalat" w:cs="Calibri"/>
                <w:sz w:val="20"/>
                <w:szCs w:val="20"/>
              </w:rPr>
            </w:pPr>
            <w:r w:rsidRPr="0029667D">
              <w:rPr>
                <w:rFonts w:ascii="GHEA Grapalat" w:hAnsi="GHEA Grapalat" w:cs="Calibri"/>
                <w:sz w:val="20"/>
                <w:szCs w:val="20"/>
              </w:rPr>
              <w:t>0</w:t>
            </w:r>
            <w:r>
              <w:rPr>
                <w:rFonts w:ascii="GHEA Grapalat" w:hAnsi="GHEA Grapalat" w:cs="Calibri"/>
                <w:sz w:val="20"/>
                <w:szCs w:val="20"/>
              </w:rPr>
              <w:t>,</w:t>
            </w:r>
            <w:r w:rsidRPr="0029667D">
              <w:rPr>
                <w:rFonts w:ascii="GHEA Grapalat" w:hAnsi="GHEA Grapalat" w:cs="Calibri"/>
                <w:sz w:val="20"/>
                <w:szCs w:val="20"/>
              </w:rPr>
              <w:t>45</w:t>
            </w:r>
            <w:r>
              <w:rPr>
                <w:rFonts w:ascii="GHEA Grapalat" w:hAnsi="GHEA Grapalat" w:cs="Calibri"/>
                <w:sz w:val="20"/>
                <w:szCs w:val="20"/>
              </w:rPr>
              <w:t>0</w:t>
            </w:r>
          </w:p>
        </w:tc>
        <w:tc>
          <w:tcPr>
            <w:tcW w:w="1134" w:type="dxa"/>
            <w:noWrap/>
            <w:vAlign w:val="center"/>
          </w:tcPr>
          <w:p w:rsidR="00B722FB" w:rsidRPr="0029667D" w:rsidRDefault="00B722FB" w:rsidP="00B722FB">
            <w:pPr>
              <w:jc w:val="center"/>
              <w:rPr>
                <w:rFonts w:ascii="GHEA Grapalat" w:hAnsi="GHEA Grapalat" w:cs="Calibri"/>
                <w:sz w:val="20"/>
                <w:szCs w:val="20"/>
              </w:rPr>
            </w:pPr>
            <w:r w:rsidRPr="0029667D">
              <w:rPr>
                <w:rFonts w:ascii="GHEA Grapalat" w:hAnsi="GHEA Grapalat" w:cs="Calibri"/>
                <w:sz w:val="20"/>
                <w:szCs w:val="20"/>
              </w:rPr>
              <w:t>0</w:t>
            </w:r>
            <w:r>
              <w:rPr>
                <w:rFonts w:ascii="GHEA Grapalat" w:hAnsi="GHEA Grapalat" w:cs="Calibri"/>
                <w:sz w:val="20"/>
                <w:szCs w:val="20"/>
              </w:rPr>
              <w:t>,</w:t>
            </w:r>
            <w:r w:rsidRPr="0029667D">
              <w:rPr>
                <w:rFonts w:ascii="GHEA Grapalat" w:hAnsi="GHEA Grapalat" w:cs="Calibri"/>
                <w:sz w:val="20"/>
                <w:szCs w:val="20"/>
              </w:rPr>
              <w:t>85</w:t>
            </w:r>
          </w:p>
        </w:tc>
        <w:tc>
          <w:tcPr>
            <w:tcW w:w="1276" w:type="dxa"/>
            <w:noWrap/>
            <w:vAlign w:val="center"/>
          </w:tcPr>
          <w:p w:rsidR="00B722FB" w:rsidRPr="0097106C" w:rsidRDefault="00B722FB" w:rsidP="00B722FB">
            <w:pPr>
              <w:jc w:val="center"/>
              <w:rPr>
                <w:rFonts w:ascii="GHEA Grapalat" w:hAnsi="GHEA Grapalat" w:cs="Calibri"/>
                <w:sz w:val="20"/>
                <w:szCs w:val="20"/>
              </w:rPr>
            </w:pPr>
            <w:r w:rsidRPr="0097106C">
              <w:rPr>
                <w:rFonts w:ascii="GHEA Grapalat" w:hAnsi="GHEA Grapalat" w:cs="Calibri"/>
                <w:sz w:val="20"/>
                <w:szCs w:val="18"/>
              </w:rPr>
              <w:t>գիպսոնիտ</w:t>
            </w:r>
          </w:p>
        </w:tc>
        <w:tc>
          <w:tcPr>
            <w:tcW w:w="992" w:type="dxa"/>
            <w:noWrap/>
            <w:vAlign w:val="center"/>
          </w:tcPr>
          <w:p w:rsidR="00B722FB" w:rsidRPr="00F74EC8" w:rsidRDefault="00B722FB" w:rsidP="00B722FB">
            <w:pPr>
              <w:jc w:val="center"/>
              <w:rPr>
                <w:rFonts w:ascii="GHEA Grapalat" w:hAnsi="GHEA Grapalat" w:cs="Calibri"/>
                <w:sz w:val="20"/>
                <w:szCs w:val="20"/>
              </w:rPr>
            </w:pPr>
            <w:r w:rsidRPr="00F74EC8">
              <w:rPr>
                <w:rFonts w:ascii="GHEA Grapalat" w:hAnsi="GHEA Grapalat"/>
                <w:sz w:val="20"/>
              </w:rPr>
              <w:t>կգ</w:t>
            </w:r>
          </w:p>
        </w:tc>
        <w:tc>
          <w:tcPr>
            <w:tcW w:w="850" w:type="dxa"/>
            <w:noWrap/>
            <w:vAlign w:val="center"/>
          </w:tcPr>
          <w:p w:rsidR="00B722FB" w:rsidRPr="0029667D" w:rsidRDefault="00B722FB" w:rsidP="00B722FB">
            <w:pPr>
              <w:jc w:val="center"/>
              <w:rPr>
                <w:rFonts w:ascii="GHEA Grapalat" w:hAnsi="GHEA Grapalat" w:cs="Calibri"/>
                <w:sz w:val="20"/>
                <w:szCs w:val="20"/>
              </w:rPr>
            </w:pPr>
            <w:r w:rsidRPr="0029667D">
              <w:rPr>
                <w:rFonts w:ascii="GHEA Grapalat" w:hAnsi="GHEA Grapalat" w:cs="Calibri"/>
                <w:sz w:val="20"/>
                <w:szCs w:val="20"/>
              </w:rPr>
              <w:t>8</w:t>
            </w:r>
            <w:r>
              <w:rPr>
                <w:rFonts w:ascii="GHEA Grapalat" w:hAnsi="GHEA Grapalat" w:cs="Calibri"/>
                <w:sz w:val="20"/>
                <w:szCs w:val="20"/>
              </w:rPr>
              <w:t>,00</w:t>
            </w:r>
          </w:p>
        </w:tc>
        <w:tc>
          <w:tcPr>
            <w:tcW w:w="851" w:type="dxa"/>
            <w:noWrap/>
            <w:vAlign w:val="center"/>
          </w:tcPr>
          <w:p w:rsidR="00B722FB" w:rsidRPr="0029667D" w:rsidRDefault="00B722FB" w:rsidP="00B722FB">
            <w:pPr>
              <w:jc w:val="center"/>
              <w:rPr>
                <w:rFonts w:ascii="GHEA Grapalat" w:hAnsi="GHEA Grapalat" w:cs="Calibri"/>
                <w:sz w:val="20"/>
                <w:szCs w:val="20"/>
              </w:rPr>
            </w:pPr>
            <w:r w:rsidRPr="0029667D">
              <w:rPr>
                <w:rFonts w:ascii="GHEA Grapalat" w:hAnsi="GHEA Grapalat" w:cs="Calibri"/>
                <w:sz w:val="20"/>
                <w:szCs w:val="20"/>
              </w:rPr>
              <w:t>0</w:t>
            </w:r>
            <w:r>
              <w:rPr>
                <w:rFonts w:ascii="GHEA Grapalat" w:hAnsi="GHEA Grapalat" w:cs="Calibri"/>
                <w:sz w:val="20"/>
                <w:szCs w:val="20"/>
              </w:rPr>
              <w:t>,</w:t>
            </w:r>
            <w:r w:rsidRPr="0029667D">
              <w:rPr>
                <w:rFonts w:ascii="GHEA Grapalat" w:hAnsi="GHEA Grapalat" w:cs="Calibri"/>
                <w:sz w:val="20"/>
                <w:szCs w:val="20"/>
              </w:rPr>
              <w:t>08</w:t>
            </w:r>
          </w:p>
        </w:tc>
        <w:tc>
          <w:tcPr>
            <w:tcW w:w="1134" w:type="dxa"/>
            <w:noWrap/>
            <w:vAlign w:val="center"/>
          </w:tcPr>
          <w:p w:rsidR="00B722FB" w:rsidRPr="0029667D" w:rsidRDefault="00B722FB" w:rsidP="00B722FB">
            <w:pPr>
              <w:jc w:val="center"/>
              <w:rPr>
                <w:rFonts w:ascii="GHEA Grapalat" w:hAnsi="GHEA Grapalat" w:cs="Arial"/>
                <w:sz w:val="20"/>
                <w:szCs w:val="20"/>
              </w:rPr>
            </w:pPr>
            <w:r w:rsidRPr="00532862">
              <w:rPr>
                <w:rFonts w:ascii="GHEA Grapalat" w:hAnsi="GHEA Grapalat" w:cs="Calibri"/>
                <w:sz w:val="20"/>
                <w:szCs w:val="20"/>
              </w:rPr>
              <w:t>0,64</w:t>
            </w:r>
          </w:p>
        </w:tc>
      </w:tr>
      <w:tr w:rsidR="00FF66C3" w:rsidRPr="00C01417" w:rsidTr="00140506">
        <w:trPr>
          <w:trHeight w:val="255"/>
        </w:trPr>
        <w:tc>
          <w:tcPr>
            <w:tcW w:w="568" w:type="dxa"/>
            <w:vMerge w:val="restart"/>
            <w:noWrap/>
            <w:vAlign w:val="center"/>
          </w:tcPr>
          <w:p w:rsidR="00FF66C3" w:rsidRPr="00C17B08" w:rsidRDefault="00FF66C3" w:rsidP="004A1A7A">
            <w:pPr>
              <w:rPr>
                <w:rFonts w:ascii="GHEA Grapalat" w:hAnsi="GHEA Grapalat"/>
                <w:sz w:val="20"/>
                <w:szCs w:val="20"/>
                <w:lang w:val="ru-RU"/>
              </w:rPr>
            </w:pPr>
            <w:r>
              <w:rPr>
                <w:rFonts w:ascii="GHEA Grapalat" w:hAnsi="GHEA Grapalat"/>
                <w:sz w:val="20"/>
                <w:szCs w:val="20"/>
              </w:rPr>
              <w:t>12</w:t>
            </w:r>
            <w:r w:rsidR="004A1A7A">
              <w:rPr>
                <w:rFonts w:ascii="GHEA Grapalat" w:hAnsi="GHEA Grapalat"/>
                <w:sz w:val="20"/>
                <w:szCs w:val="20"/>
                <w:lang w:val="ru-RU"/>
              </w:rPr>
              <w:t>7</w:t>
            </w:r>
          </w:p>
        </w:tc>
        <w:tc>
          <w:tcPr>
            <w:tcW w:w="2551" w:type="dxa"/>
            <w:vMerge w:val="restart"/>
            <w:noWrap/>
            <w:vAlign w:val="center"/>
          </w:tcPr>
          <w:p w:rsidR="00FF66C3" w:rsidRPr="00593DE5" w:rsidRDefault="00FF66C3" w:rsidP="00B722FB">
            <w:pPr>
              <w:spacing w:line="240" w:lineRule="auto"/>
              <w:rPr>
                <w:rFonts w:ascii="GHEA Grapalat" w:hAnsi="GHEA Grapalat" w:cs="Calibri"/>
                <w:b/>
                <w:bCs/>
                <w:sz w:val="20"/>
                <w:szCs w:val="20"/>
                <w:lang w:val="ru-RU"/>
              </w:rPr>
            </w:pPr>
            <w:r>
              <w:rPr>
                <w:rFonts w:ascii="GHEA Grapalat" w:hAnsi="GHEA Grapalat" w:cs="Calibri"/>
                <w:sz w:val="20"/>
                <w:szCs w:val="20"/>
              </w:rPr>
              <w:t>Պատերի</w:t>
            </w:r>
            <w:r w:rsidRPr="00593DE5">
              <w:rPr>
                <w:rFonts w:ascii="GHEA Grapalat" w:hAnsi="GHEA Grapalat" w:cs="Calibri"/>
                <w:sz w:val="20"/>
                <w:szCs w:val="20"/>
                <w:lang w:val="ru-RU"/>
              </w:rPr>
              <w:t xml:space="preserve">  </w:t>
            </w:r>
            <w:r>
              <w:rPr>
                <w:rFonts w:ascii="GHEA Grapalat" w:hAnsi="GHEA Grapalat" w:cs="Calibri"/>
                <w:sz w:val="20"/>
                <w:szCs w:val="20"/>
              </w:rPr>
              <w:t>ծեփ</w:t>
            </w:r>
            <w:r w:rsidRPr="00593DE5">
              <w:rPr>
                <w:rFonts w:ascii="GHEA Grapalat" w:hAnsi="GHEA Grapalat" w:cs="Calibri"/>
                <w:sz w:val="20"/>
                <w:szCs w:val="20"/>
                <w:lang w:val="ru-RU"/>
              </w:rPr>
              <w:t xml:space="preserve"> </w:t>
            </w:r>
            <w:r>
              <w:rPr>
                <w:rFonts w:ascii="GHEA Grapalat" w:hAnsi="GHEA Grapalat" w:cs="Calibri"/>
                <w:sz w:val="20"/>
                <w:szCs w:val="20"/>
              </w:rPr>
              <w:t>ցեմենտ</w:t>
            </w:r>
            <w:r w:rsidRPr="00593DE5">
              <w:rPr>
                <w:rFonts w:ascii="GHEA Grapalat" w:hAnsi="GHEA Grapalat" w:cs="Calibri"/>
                <w:sz w:val="20"/>
                <w:szCs w:val="20"/>
                <w:lang w:val="ru-RU"/>
              </w:rPr>
              <w:t xml:space="preserve"> </w:t>
            </w:r>
            <w:r>
              <w:rPr>
                <w:rFonts w:ascii="GHEA Grapalat" w:hAnsi="GHEA Grapalat" w:cs="Calibri"/>
                <w:sz w:val="20"/>
                <w:szCs w:val="20"/>
              </w:rPr>
              <w:t>ավազե</w:t>
            </w:r>
            <w:r w:rsidRPr="00593DE5">
              <w:rPr>
                <w:rFonts w:ascii="GHEA Grapalat" w:hAnsi="GHEA Grapalat" w:cs="Calibri"/>
                <w:sz w:val="20"/>
                <w:szCs w:val="20"/>
                <w:lang w:val="ru-RU"/>
              </w:rPr>
              <w:t xml:space="preserve">  </w:t>
            </w:r>
            <w:r>
              <w:rPr>
                <w:rFonts w:ascii="GHEA Grapalat" w:hAnsi="GHEA Grapalat" w:cs="Calibri"/>
                <w:sz w:val="20"/>
                <w:szCs w:val="20"/>
              </w:rPr>
              <w:t>շաղախով</w:t>
            </w:r>
          </w:p>
        </w:tc>
        <w:tc>
          <w:tcPr>
            <w:tcW w:w="709" w:type="dxa"/>
            <w:vMerge w:val="restart"/>
            <w:noWrap/>
          </w:tcPr>
          <w:p w:rsidR="00FF66C3" w:rsidRPr="0060728D" w:rsidRDefault="00FF66C3" w:rsidP="00B722FB">
            <w:pPr>
              <w:jc w:val="center"/>
              <w:rPr>
                <w:rFonts w:ascii="GHEA Grapalat" w:hAnsi="GHEA Grapalat" w:cs="Calibri"/>
                <w:sz w:val="20"/>
                <w:szCs w:val="20"/>
              </w:rPr>
            </w:pPr>
            <w:r w:rsidRPr="00593DE5">
              <w:rPr>
                <w:rFonts w:ascii="GHEA Grapalat" w:hAnsi="GHEA Grapalat"/>
                <w:sz w:val="20"/>
                <w:lang w:val="ru-RU"/>
              </w:rPr>
              <w:t xml:space="preserve"> </w:t>
            </w:r>
            <w:r w:rsidRPr="0060728D">
              <w:rPr>
                <w:rFonts w:ascii="GHEA Grapalat" w:hAnsi="GHEA Grapalat"/>
                <w:sz w:val="20"/>
              </w:rPr>
              <w:t>քմ</w:t>
            </w:r>
          </w:p>
          <w:p w:rsidR="00FF66C3" w:rsidRPr="0060728D" w:rsidRDefault="00FF66C3" w:rsidP="00B722FB">
            <w:pPr>
              <w:jc w:val="center"/>
              <w:rPr>
                <w:rFonts w:ascii="GHEA Grapalat" w:hAnsi="GHEA Grapalat" w:cs="Calibri"/>
                <w:sz w:val="20"/>
                <w:szCs w:val="20"/>
              </w:rPr>
            </w:pPr>
          </w:p>
        </w:tc>
        <w:tc>
          <w:tcPr>
            <w:tcW w:w="425" w:type="dxa"/>
            <w:vMerge w:val="restart"/>
            <w:noWrap/>
            <w:vAlign w:val="center"/>
          </w:tcPr>
          <w:p w:rsidR="00FF66C3" w:rsidRPr="0029667D" w:rsidRDefault="00FF66C3" w:rsidP="00B722FB">
            <w:pPr>
              <w:jc w:val="center"/>
              <w:rPr>
                <w:rFonts w:ascii="GHEA Grapalat" w:hAnsi="GHEA Grapalat" w:cs="Calibri"/>
                <w:sz w:val="20"/>
                <w:szCs w:val="20"/>
              </w:rPr>
            </w:pPr>
            <w:r>
              <w:rPr>
                <w:rFonts w:ascii="GHEA Grapalat" w:hAnsi="GHEA Grapalat" w:cs="Calibri"/>
                <w:sz w:val="20"/>
                <w:szCs w:val="20"/>
              </w:rPr>
              <w:t>1</w:t>
            </w:r>
          </w:p>
          <w:p w:rsidR="00FF66C3" w:rsidRPr="0029667D" w:rsidRDefault="00FF66C3" w:rsidP="00B722FB">
            <w:pPr>
              <w:jc w:val="center"/>
              <w:rPr>
                <w:rFonts w:ascii="GHEA Grapalat" w:hAnsi="GHEA Grapalat" w:cs="Calibri"/>
                <w:sz w:val="20"/>
                <w:szCs w:val="20"/>
              </w:rPr>
            </w:pPr>
          </w:p>
        </w:tc>
        <w:tc>
          <w:tcPr>
            <w:tcW w:w="1418" w:type="dxa"/>
            <w:vMerge w:val="restart"/>
            <w:noWrap/>
            <w:vAlign w:val="center"/>
          </w:tcPr>
          <w:p w:rsidR="00FF66C3" w:rsidRPr="0029667D" w:rsidRDefault="00FF66C3" w:rsidP="00FF66C3">
            <w:pPr>
              <w:jc w:val="center"/>
              <w:rPr>
                <w:rFonts w:ascii="GHEA Grapalat" w:hAnsi="GHEA Grapalat" w:cs="Calibri"/>
                <w:sz w:val="20"/>
                <w:szCs w:val="20"/>
              </w:rPr>
            </w:pPr>
            <w:r w:rsidRPr="0029667D">
              <w:rPr>
                <w:rFonts w:ascii="GHEA Grapalat" w:hAnsi="GHEA Grapalat" w:cs="Calibri"/>
                <w:sz w:val="20"/>
                <w:szCs w:val="20"/>
              </w:rPr>
              <w:t>5</w:t>
            </w:r>
            <w:r>
              <w:rPr>
                <w:rFonts w:ascii="GHEA Grapalat" w:hAnsi="GHEA Grapalat" w:cs="Calibri"/>
                <w:sz w:val="20"/>
                <w:szCs w:val="20"/>
              </w:rPr>
              <w:t>,</w:t>
            </w:r>
            <w:r w:rsidRPr="0029667D">
              <w:rPr>
                <w:rFonts w:ascii="GHEA Grapalat" w:hAnsi="GHEA Grapalat" w:cs="Calibri"/>
                <w:sz w:val="20"/>
                <w:szCs w:val="20"/>
              </w:rPr>
              <w:t>95</w:t>
            </w:r>
            <w:r>
              <w:rPr>
                <w:rFonts w:ascii="GHEA Grapalat" w:hAnsi="GHEA Grapalat" w:cs="Calibri"/>
                <w:sz w:val="20"/>
                <w:szCs w:val="20"/>
              </w:rPr>
              <w:t>0</w:t>
            </w:r>
          </w:p>
        </w:tc>
        <w:tc>
          <w:tcPr>
            <w:tcW w:w="992" w:type="dxa"/>
            <w:vMerge w:val="restart"/>
            <w:noWrap/>
            <w:vAlign w:val="center"/>
          </w:tcPr>
          <w:p w:rsidR="00FF66C3" w:rsidRPr="0029667D" w:rsidRDefault="00FF66C3" w:rsidP="00FF66C3">
            <w:pPr>
              <w:jc w:val="center"/>
              <w:rPr>
                <w:rFonts w:ascii="GHEA Grapalat" w:hAnsi="GHEA Grapalat" w:cs="Calibri"/>
                <w:sz w:val="20"/>
                <w:szCs w:val="20"/>
              </w:rPr>
            </w:pPr>
            <w:r w:rsidRPr="0029667D">
              <w:rPr>
                <w:rFonts w:ascii="GHEA Grapalat" w:hAnsi="GHEA Grapalat" w:cs="Calibri"/>
                <w:sz w:val="20"/>
                <w:szCs w:val="20"/>
              </w:rPr>
              <w:t>4</w:t>
            </w:r>
            <w:r>
              <w:rPr>
                <w:rFonts w:ascii="GHEA Grapalat" w:hAnsi="GHEA Grapalat" w:cs="Calibri"/>
                <w:sz w:val="20"/>
                <w:szCs w:val="20"/>
              </w:rPr>
              <w:t>,</w:t>
            </w:r>
            <w:r w:rsidRPr="0029667D">
              <w:rPr>
                <w:rFonts w:ascii="GHEA Grapalat" w:hAnsi="GHEA Grapalat" w:cs="Calibri"/>
                <w:sz w:val="20"/>
                <w:szCs w:val="20"/>
              </w:rPr>
              <w:t>50</w:t>
            </w:r>
            <w:r>
              <w:rPr>
                <w:rFonts w:ascii="GHEA Grapalat" w:hAnsi="GHEA Grapalat" w:cs="Calibri"/>
                <w:sz w:val="20"/>
                <w:szCs w:val="20"/>
              </w:rPr>
              <w:t>0</w:t>
            </w:r>
          </w:p>
        </w:tc>
        <w:tc>
          <w:tcPr>
            <w:tcW w:w="1134" w:type="dxa"/>
            <w:vMerge w:val="restart"/>
            <w:noWrap/>
            <w:vAlign w:val="center"/>
          </w:tcPr>
          <w:p w:rsidR="00FF66C3" w:rsidRPr="0029667D" w:rsidRDefault="00FF66C3" w:rsidP="00FF66C3">
            <w:pPr>
              <w:jc w:val="center"/>
              <w:rPr>
                <w:rFonts w:ascii="GHEA Grapalat" w:hAnsi="GHEA Grapalat" w:cs="Calibri"/>
                <w:sz w:val="20"/>
                <w:szCs w:val="20"/>
              </w:rPr>
            </w:pPr>
            <w:r w:rsidRPr="0029667D">
              <w:rPr>
                <w:rFonts w:ascii="GHEA Grapalat" w:hAnsi="GHEA Grapalat" w:cs="Calibri"/>
                <w:sz w:val="20"/>
                <w:szCs w:val="20"/>
              </w:rPr>
              <w:t>0</w:t>
            </w:r>
            <w:r>
              <w:rPr>
                <w:rFonts w:ascii="GHEA Grapalat" w:hAnsi="GHEA Grapalat" w:cs="Calibri"/>
                <w:sz w:val="20"/>
                <w:szCs w:val="20"/>
              </w:rPr>
              <w:t>,</w:t>
            </w:r>
            <w:r w:rsidRPr="0029667D">
              <w:rPr>
                <w:rFonts w:ascii="GHEA Grapalat" w:hAnsi="GHEA Grapalat" w:cs="Calibri"/>
                <w:sz w:val="20"/>
                <w:szCs w:val="20"/>
              </w:rPr>
              <w:t>35</w:t>
            </w:r>
            <w:r>
              <w:rPr>
                <w:rFonts w:ascii="GHEA Grapalat" w:hAnsi="GHEA Grapalat" w:cs="Calibri"/>
                <w:sz w:val="20"/>
                <w:szCs w:val="20"/>
              </w:rPr>
              <w:t>0</w:t>
            </w:r>
          </w:p>
        </w:tc>
        <w:tc>
          <w:tcPr>
            <w:tcW w:w="1134" w:type="dxa"/>
            <w:vMerge w:val="restart"/>
            <w:noWrap/>
            <w:vAlign w:val="center"/>
          </w:tcPr>
          <w:p w:rsidR="00FF66C3" w:rsidRPr="0029667D" w:rsidRDefault="00FF66C3" w:rsidP="00B722FB">
            <w:pPr>
              <w:jc w:val="center"/>
              <w:rPr>
                <w:rFonts w:ascii="GHEA Grapalat" w:hAnsi="GHEA Grapalat" w:cs="Calibri"/>
                <w:sz w:val="20"/>
                <w:szCs w:val="20"/>
              </w:rPr>
            </w:pPr>
            <w:r w:rsidRPr="0029667D">
              <w:rPr>
                <w:rFonts w:ascii="GHEA Grapalat" w:hAnsi="GHEA Grapalat" w:cs="Calibri"/>
                <w:sz w:val="20"/>
                <w:szCs w:val="20"/>
              </w:rPr>
              <w:t>1</w:t>
            </w:r>
            <w:r>
              <w:rPr>
                <w:rFonts w:ascii="GHEA Grapalat" w:hAnsi="GHEA Grapalat" w:cs="Calibri"/>
                <w:sz w:val="20"/>
                <w:szCs w:val="20"/>
              </w:rPr>
              <w:t>,</w:t>
            </w:r>
            <w:r w:rsidRPr="0029667D">
              <w:rPr>
                <w:rFonts w:ascii="GHEA Grapalat" w:hAnsi="GHEA Grapalat" w:cs="Calibri"/>
                <w:sz w:val="20"/>
                <w:szCs w:val="20"/>
              </w:rPr>
              <w:t>10</w:t>
            </w:r>
          </w:p>
        </w:tc>
        <w:tc>
          <w:tcPr>
            <w:tcW w:w="1276" w:type="dxa"/>
            <w:noWrap/>
            <w:vAlign w:val="center"/>
          </w:tcPr>
          <w:p w:rsidR="00FF66C3" w:rsidRPr="0097106C" w:rsidRDefault="00FF66C3" w:rsidP="00B722FB">
            <w:pPr>
              <w:jc w:val="center"/>
              <w:rPr>
                <w:rFonts w:ascii="GHEA Grapalat" w:hAnsi="GHEA Grapalat" w:cs="Calibri"/>
                <w:sz w:val="20"/>
                <w:szCs w:val="20"/>
              </w:rPr>
            </w:pPr>
            <w:r w:rsidRPr="0097106C">
              <w:rPr>
                <w:rFonts w:ascii="GHEA Grapalat" w:hAnsi="GHEA Grapalat" w:cs="Calibri"/>
                <w:sz w:val="20"/>
                <w:szCs w:val="18"/>
              </w:rPr>
              <w:t>ց/շաղախ</w:t>
            </w:r>
          </w:p>
        </w:tc>
        <w:tc>
          <w:tcPr>
            <w:tcW w:w="992" w:type="dxa"/>
            <w:noWrap/>
            <w:vAlign w:val="center"/>
          </w:tcPr>
          <w:p w:rsidR="00FF66C3" w:rsidRPr="00F74EC8" w:rsidRDefault="00FF66C3" w:rsidP="00B722FB">
            <w:pPr>
              <w:jc w:val="center"/>
              <w:rPr>
                <w:rFonts w:ascii="GHEA Grapalat" w:hAnsi="GHEA Grapalat" w:cs="Calibri"/>
                <w:sz w:val="20"/>
                <w:szCs w:val="20"/>
              </w:rPr>
            </w:pPr>
            <w:r w:rsidRPr="00F74EC8">
              <w:rPr>
                <w:rFonts w:ascii="GHEA Grapalat" w:hAnsi="GHEA Grapalat"/>
                <w:sz w:val="20"/>
              </w:rPr>
              <w:t>խմ</w:t>
            </w:r>
          </w:p>
        </w:tc>
        <w:tc>
          <w:tcPr>
            <w:tcW w:w="850" w:type="dxa"/>
            <w:noWrap/>
            <w:vAlign w:val="center"/>
          </w:tcPr>
          <w:p w:rsidR="00FF66C3" w:rsidRPr="0029667D" w:rsidRDefault="00FF66C3" w:rsidP="00C17B08">
            <w:pPr>
              <w:jc w:val="center"/>
              <w:rPr>
                <w:rFonts w:ascii="GHEA Grapalat" w:hAnsi="GHEA Grapalat" w:cs="Calibri"/>
                <w:sz w:val="20"/>
                <w:szCs w:val="20"/>
              </w:rPr>
            </w:pPr>
            <w:r w:rsidRPr="0029667D">
              <w:rPr>
                <w:rFonts w:ascii="GHEA Grapalat" w:hAnsi="GHEA Grapalat" w:cs="Calibri"/>
                <w:sz w:val="20"/>
                <w:szCs w:val="20"/>
              </w:rPr>
              <w:t>0</w:t>
            </w:r>
            <w:r>
              <w:rPr>
                <w:rFonts w:ascii="GHEA Grapalat" w:hAnsi="GHEA Grapalat" w:cs="Calibri"/>
                <w:sz w:val="20"/>
                <w:szCs w:val="20"/>
              </w:rPr>
              <w:t>,</w:t>
            </w:r>
            <w:r w:rsidRPr="0029667D">
              <w:rPr>
                <w:rFonts w:ascii="GHEA Grapalat" w:hAnsi="GHEA Grapalat" w:cs="Calibri"/>
                <w:sz w:val="20"/>
                <w:szCs w:val="20"/>
              </w:rPr>
              <w:t>02</w:t>
            </w:r>
          </w:p>
        </w:tc>
        <w:tc>
          <w:tcPr>
            <w:tcW w:w="851" w:type="dxa"/>
            <w:noWrap/>
            <w:vAlign w:val="center"/>
          </w:tcPr>
          <w:p w:rsidR="00FF66C3" w:rsidRPr="0029667D" w:rsidRDefault="00FF66C3" w:rsidP="00B722FB">
            <w:pPr>
              <w:jc w:val="center"/>
              <w:rPr>
                <w:rFonts w:ascii="GHEA Grapalat" w:hAnsi="GHEA Grapalat" w:cs="Calibri"/>
                <w:sz w:val="20"/>
                <w:szCs w:val="20"/>
              </w:rPr>
            </w:pPr>
            <w:r w:rsidRPr="0029667D">
              <w:rPr>
                <w:rFonts w:ascii="GHEA Grapalat" w:hAnsi="GHEA Grapalat" w:cs="Calibri"/>
                <w:sz w:val="20"/>
                <w:szCs w:val="20"/>
              </w:rPr>
              <w:t>32</w:t>
            </w:r>
            <w:r>
              <w:rPr>
                <w:rFonts w:ascii="GHEA Grapalat" w:hAnsi="GHEA Grapalat" w:cs="Calibri"/>
                <w:sz w:val="20"/>
                <w:szCs w:val="20"/>
              </w:rPr>
              <w:t>,</w:t>
            </w:r>
            <w:r w:rsidRPr="0029667D">
              <w:rPr>
                <w:rFonts w:ascii="GHEA Grapalat" w:hAnsi="GHEA Grapalat" w:cs="Calibri"/>
                <w:sz w:val="20"/>
                <w:szCs w:val="20"/>
              </w:rPr>
              <w:t>5</w:t>
            </w:r>
          </w:p>
        </w:tc>
        <w:tc>
          <w:tcPr>
            <w:tcW w:w="1134" w:type="dxa"/>
            <w:noWrap/>
            <w:vAlign w:val="center"/>
          </w:tcPr>
          <w:p w:rsidR="00FF66C3" w:rsidRPr="00532862" w:rsidRDefault="00FF66C3" w:rsidP="00C17B08">
            <w:pPr>
              <w:jc w:val="center"/>
              <w:rPr>
                <w:rFonts w:ascii="GHEA Grapalat" w:hAnsi="GHEA Grapalat" w:cs="Arial"/>
                <w:sz w:val="20"/>
                <w:szCs w:val="20"/>
              </w:rPr>
            </w:pPr>
            <w:r w:rsidRPr="00532862">
              <w:rPr>
                <w:rFonts w:ascii="GHEA Grapalat" w:hAnsi="GHEA Grapalat" w:cs="Calibri"/>
                <w:sz w:val="20"/>
                <w:szCs w:val="20"/>
              </w:rPr>
              <w:t>0,77</w:t>
            </w:r>
          </w:p>
        </w:tc>
      </w:tr>
      <w:tr w:rsidR="00FF66C3" w:rsidRPr="00C01417" w:rsidTr="00140506">
        <w:trPr>
          <w:trHeight w:val="255"/>
        </w:trPr>
        <w:tc>
          <w:tcPr>
            <w:tcW w:w="568" w:type="dxa"/>
            <w:vMerge/>
            <w:noWrap/>
            <w:vAlign w:val="center"/>
          </w:tcPr>
          <w:p w:rsidR="00FF66C3" w:rsidRPr="00C01417" w:rsidRDefault="00FF66C3" w:rsidP="00B722FB">
            <w:pPr>
              <w:rPr>
                <w:rFonts w:ascii="GHEA Grapalat" w:hAnsi="GHEA Grapalat"/>
                <w:sz w:val="20"/>
                <w:szCs w:val="20"/>
              </w:rPr>
            </w:pPr>
          </w:p>
        </w:tc>
        <w:tc>
          <w:tcPr>
            <w:tcW w:w="2551" w:type="dxa"/>
            <w:vMerge/>
            <w:noWrap/>
            <w:vAlign w:val="center"/>
          </w:tcPr>
          <w:p w:rsidR="00FF66C3" w:rsidRPr="00C01417" w:rsidRDefault="00FF66C3" w:rsidP="00B722FB">
            <w:pPr>
              <w:spacing w:line="240" w:lineRule="auto"/>
              <w:rPr>
                <w:rFonts w:ascii="GHEA Grapalat" w:hAnsi="GHEA Grapalat" w:cs="Calibri"/>
                <w:b/>
                <w:bCs/>
                <w:sz w:val="20"/>
                <w:szCs w:val="20"/>
              </w:rPr>
            </w:pPr>
          </w:p>
        </w:tc>
        <w:tc>
          <w:tcPr>
            <w:tcW w:w="709" w:type="dxa"/>
            <w:vMerge/>
            <w:noWrap/>
          </w:tcPr>
          <w:p w:rsidR="00FF66C3" w:rsidRPr="0060728D" w:rsidRDefault="00FF66C3" w:rsidP="00B722FB">
            <w:pPr>
              <w:jc w:val="center"/>
              <w:rPr>
                <w:rFonts w:ascii="GHEA Grapalat" w:hAnsi="GHEA Grapalat" w:cs="Calibri"/>
                <w:sz w:val="20"/>
                <w:szCs w:val="20"/>
              </w:rPr>
            </w:pPr>
          </w:p>
        </w:tc>
        <w:tc>
          <w:tcPr>
            <w:tcW w:w="425" w:type="dxa"/>
            <w:vMerge/>
            <w:noWrap/>
            <w:vAlign w:val="center"/>
          </w:tcPr>
          <w:p w:rsidR="00FF66C3" w:rsidRPr="0029667D" w:rsidRDefault="00FF66C3" w:rsidP="00B722FB">
            <w:pPr>
              <w:jc w:val="center"/>
              <w:rPr>
                <w:rFonts w:ascii="GHEA Grapalat" w:hAnsi="GHEA Grapalat" w:cs="Calibri"/>
                <w:sz w:val="20"/>
                <w:szCs w:val="20"/>
              </w:rPr>
            </w:pPr>
          </w:p>
        </w:tc>
        <w:tc>
          <w:tcPr>
            <w:tcW w:w="1418" w:type="dxa"/>
            <w:vMerge/>
            <w:noWrap/>
            <w:vAlign w:val="center"/>
          </w:tcPr>
          <w:p w:rsidR="00FF66C3" w:rsidRPr="0029667D" w:rsidRDefault="00FF66C3" w:rsidP="00B722FB">
            <w:pPr>
              <w:jc w:val="center"/>
              <w:rPr>
                <w:rFonts w:ascii="GHEA Grapalat" w:hAnsi="GHEA Grapalat" w:cs="Calibri"/>
                <w:sz w:val="20"/>
                <w:szCs w:val="20"/>
              </w:rPr>
            </w:pPr>
          </w:p>
        </w:tc>
        <w:tc>
          <w:tcPr>
            <w:tcW w:w="992" w:type="dxa"/>
            <w:vMerge/>
            <w:noWrap/>
            <w:vAlign w:val="center"/>
          </w:tcPr>
          <w:p w:rsidR="00FF66C3" w:rsidRPr="0029667D" w:rsidRDefault="00FF66C3" w:rsidP="00B722FB">
            <w:pPr>
              <w:jc w:val="center"/>
              <w:rPr>
                <w:rFonts w:ascii="GHEA Grapalat" w:hAnsi="GHEA Grapalat" w:cs="Calibri"/>
                <w:sz w:val="20"/>
                <w:szCs w:val="20"/>
              </w:rPr>
            </w:pPr>
          </w:p>
        </w:tc>
        <w:tc>
          <w:tcPr>
            <w:tcW w:w="1134" w:type="dxa"/>
            <w:vMerge/>
            <w:noWrap/>
            <w:vAlign w:val="center"/>
          </w:tcPr>
          <w:p w:rsidR="00FF66C3" w:rsidRPr="0029667D" w:rsidRDefault="00FF66C3" w:rsidP="00B722FB">
            <w:pPr>
              <w:jc w:val="center"/>
              <w:rPr>
                <w:rFonts w:ascii="GHEA Grapalat" w:hAnsi="GHEA Grapalat" w:cs="Calibri"/>
                <w:sz w:val="20"/>
                <w:szCs w:val="20"/>
              </w:rPr>
            </w:pPr>
          </w:p>
        </w:tc>
        <w:tc>
          <w:tcPr>
            <w:tcW w:w="1134" w:type="dxa"/>
            <w:vMerge/>
            <w:noWrap/>
            <w:vAlign w:val="center"/>
          </w:tcPr>
          <w:p w:rsidR="00FF66C3" w:rsidRPr="0029667D" w:rsidRDefault="00FF66C3" w:rsidP="00B722FB">
            <w:pPr>
              <w:jc w:val="center"/>
              <w:rPr>
                <w:rFonts w:ascii="GHEA Grapalat" w:hAnsi="GHEA Grapalat" w:cs="Calibri"/>
                <w:sz w:val="20"/>
                <w:szCs w:val="20"/>
              </w:rPr>
            </w:pPr>
          </w:p>
        </w:tc>
        <w:tc>
          <w:tcPr>
            <w:tcW w:w="1276" w:type="dxa"/>
            <w:noWrap/>
            <w:vAlign w:val="center"/>
          </w:tcPr>
          <w:p w:rsidR="00FF66C3" w:rsidRPr="0097106C" w:rsidRDefault="00FF66C3" w:rsidP="00B722FB">
            <w:pPr>
              <w:jc w:val="center"/>
              <w:rPr>
                <w:rFonts w:ascii="GHEA Grapalat" w:hAnsi="GHEA Grapalat" w:cs="Calibri"/>
                <w:sz w:val="20"/>
                <w:szCs w:val="20"/>
              </w:rPr>
            </w:pPr>
            <w:r w:rsidRPr="0097106C">
              <w:rPr>
                <w:rFonts w:ascii="GHEA Grapalat" w:hAnsi="GHEA Grapalat" w:cs="Calibri"/>
                <w:sz w:val="20"/>
                <w:szCs w:val="18"/>
              </w:rPr>
              <w:t>ցանց</w:t>
            </w:r>
          </w:p>
        </w:tc>
        <w:tc>
          <w:tcPr>
            <w:tcW w:w="992" w:type="dxa"/>
            <w:noWrap/>
            <w:vAlign w:val="center"/>
          </w:tcPr>
          <w:p w:rsidR="00FF66C3" w:rsidRPr="00F74EC8" w:rsidRDefault="00FF66C3" w:rsidP="00B722FB">
            <w:pPr>
              <w:jc w:val="center"/>
              <w:rPr>
                <w:rFonts w:ascii="GHEA Grapalat" w:hAnsi="GHEA Grapalat" w:cs="Calibri"/>
                <w:sz w:val="20"/>
                <w:szCs w:val="20"/>
              </w:rPr>
            </w:pPr>
            <w:r w:rsidRPr="00F74EC8">
              <w:rPr>
                <w:rFonts w:ascii="GHEA Grapalat" w:hAnsi="GHEA Grapalat"/>
                <w:sz w:val="20"/>
              </w:rPr>
              <w:t>քմ</w:t>
            </w:r>
          </w:p>
        </w:tc>
        <w:tc>
          <w:tcPr>
            <w:tcW w:w="850" w:type="dxa"/>
            <w:noWrap/>
            <w:vAlign w:val="center"/>
          </w:tcPr>
          <w:p w:rsidR="00FF66C3" w:rsidRPr="00C17B08" w:rsidRDefault="00FF66C3" w:rsidP="001F38CA">
            <w:pPr>
              <w:jc w:val="center"/>
              <w:rPr>
                <w:rFonts w:ascii="GHEA Grapalat" w:hAnsi="GHEA Grapalat" w:cs="Calibri"/>
                <w:sz w:val="20"/>
                <w:szCs w:val="20"/>
                <w:lang w:val="ru-RU"/>
              </w:rPr>
            </w:pPr>
            <w:r w:rsidRPr="0029667D">
              <w:rPr>
                <w:rFonts w:ascii="GHEA Grapalat" w:hAnsi="GHEA Grapalat" w:cs="Calibri"/>
                <w:sz w:val="20"/>
                <w:szCs w:val="20"/>
              </w:rPr>
              <w:t>0</w:t>
            </w:r>
            <w:r>
              <w:rPr>
                <w:rFonts w:ascii="GHEA Grapalat" w:hAnsi="GHEA Grapalat" w:cs="Calibri"/>
                <w:sz w:val="20"/>
                <w:szCs w:val="20"/>
              </w:rPr>
              <w:t>,</w:t>
            </w:r>
            <w:r w:rsidRPr="0029667D">
              <w:rPr>
                <w:rFonts w:ascii="GHEA Grapalat" w:hAnsi="GHEA Grapalat" w:cs="Calibri"/>
                <w:sz w:val="20"/>
                <w:szCs w:val="20"/>
              </w:rPr>
              <w:t>0</w:t>
            </w:r>
            <w:r w:rsidR="001F38CA">
              <w:rPr>
                <w:rFonts w:ascii="GHEA Grapalat" w:hAnsi="GHEA Grapalat" w:cs="Calibri"/>
                <w:sz w:val="20"/>
                <w:szCs w:val="20"/>
                <w:lang w:val="hy-AM"/>
              </w:rPr>
              <w:t>58</w:t>
            </w:r>
          </w:p>
        </w:tc>
        <w:tc>
          <w:tcPr>
            <w:tcW w:w="851" w:type="dxa"/>
            <w:noWrap/>
            <w:vAlign w:val="center"/>
          </w:tcPr>
          <w:p w:rsidR="00FF66C3" w:rsidRPr="0029667D" w:rsidRDefault="00FF66C3" w:rsidP="00B722FB">
            <w:pPr>
              <w:jc w:val="center"/>
              <w:rPr>
                <w:rFonts w:ascii="GHEA Grapalat" w:hAnsi="GHEA Grapalat" w:cs="Calibri"/>
                <w:sz w:val="20"/>
                <w:szCs w:val="20"/>
              </w:rPr>
            </w:pPr>
            <w:r w:rsidRPr="0029667D">
              <w:rPr>
                <w:rFonts w:ascii="GHEA Grapalat" w:hAnsi="GHEA Grapalat" w:cs="Calibri"/>
                <w:sz w:val="20"/>
                <w:szCs w:val="20"/>
              </w:rPr>
              <w:t>0</w:t>
            </w:r>
            <w:r>
              <w:rPr>
                <w:rFonts w:ascii="GHEA Grapalat" w:hAnsi="GHEA Grapalat" w:cs="Calibri"/>
                <w:sz w:val="20"/>
                <w:szCs w:val="20"/>
              </w:rPr>
              <w:t>,</w:t>
            </w:r>
            <w:r w:rsidRPr="0029667D">
              <w:rPr>
                <w:rFonts w:ascii="GHEA Grapalat" w:hAnsi="GHEA Grapalat" w:cs="Calibri"/>
                <w:sz w:val="20"/>
                <w:szCs w:val="20"/>
              </w:rPr>
              <w:t>6</w:t>
            </w:r>
            <w:r>
              <w:rPr>
                <w:rFonts w:ascii="GHEA Grapalat" w:hAnsi="GHEA Grapalat" w:cs="Calibri"/>
                <w:sz w:val="20"/>
                <w:szCs w:val="20"/>
              </w:rPr>
              <w:t>0</w:t>
            </w:r>
          </w:p>
        </w:tc>
        <w:tc>
          <w:tcPr>
            <w:tcW w:w="1134" w:type="dxa"/>
            <w:noWrap/>
            <w:vAlign w:val="center"/>
          </w:tcPr>
          <w:p w:rsidR="00FF66C3" w:rsidRPr="00532862" w:rsidRDefault="00FF66C3" w:rsidP="00C17B08">
            <w:pPr>
              <w:jc w:val="center"/>
              <w:rPr>
                <w:rFonts w:ascii="GHEA Grapalat" w:hAnsi="GHEA Grapalat" w:cs="Arial"/>
                <w:sz w:val="20"/>
                <w:szCs w:val="20"/>
                <w:lang w:val="ru-RU"/>
              </w:rPr>
            </w:pPr>
            <w:r w:rsidRPr="00532862">
              <w:rPr>
                <w:rFonts w:ascii="GHEA Grapalat" w:hAnsi="GHEA Grapalat" w:cs="Calibri"/>
                <w:sz w:val="20"/>
                <w:szCs w:val="20"/>
              </w:rPr>
              <w:t>0,0</w:t>
            </w:r>
            <w:r w:rsidRPr="00532862">
              <w:rPr>
                <w:rFonts w:ascii="GHEA Grapalat" w:hAnsi="GHEA Grapalat" w:cs="Calibri"/>
                <w:sz w:val="20"/>
                <w:szCs w:val="20"/>
                <w:lang w:val="ru-RU"/>
              </w:rPr>
              <w:t>4</w:t>
            </w:r>
          </w:p>
        </w:tc>
      </w:tr>
      <w:tr w:rsidR="00FF66C3" w:rsidRPr="00C01417" w:rsidTr="00140506">
        <w:trPr>
          <w:trHeight w:val="255"/>
        </w:trPr>
        <w:tc>
          <w:tcPr>
            <w:tcW w:w="568" w:type="dxa"/>
            <w:vMerge w:val="restart"/>
            <w:noWrap/>
            <w:vAlign w:val="center"/>
          </w:tcPr>
          <w:p w:rsidR="00FF66C3" w:rsidRPr="00C17B08" w:rsidRDefault="00FF66C3" w:rsidP="004A1A7A">
            <w:pPr>
              <w:rPr>
                <w:rFonts w:ascii="GHEA Grapalat" w:hAnsi="GHEA Grapalat"/>
                <w:sz w:val="20"/>
                <w:szCs w:val="20"/>
                <w:lang w:val="ru-RU"/>
              </w:rPr>
            </w:pPr>
            <w:r>
              <w:rPr>
                <w:rFonts w:ascii="GHEA Grapalat" w:hAnsi="GHEA Grapalat"/>
                <w:sz w:val="20"/>
                <w:szCs w:val="20"/>
              </w:rPr>
              <w:t>1</w:t>
            </w:r>
            <w:r w:rsidR="001D4A09">
              <w:rPr>
                <w:rFonts w:ascii="GHEA Grapalat" w:hAnsi="GHEA Grapalat"/>
                <w:sz w:val="20"/>
                <w:szCs w:val="20"/>
                <w:lang w:val="ru-RU"/>
              </w:rPr>
              <w:t>2</w:t>
            </w:r>
            <w:r w:rsidR="004A1A7A">
              <w:rPr>
                <w:rFonts w:ascii="GHEA Grapalat" w:hAnsi="GHEA Grapalat"/>
                <w:sz w:val="20"/>
                <w:szCs w:val="20"/>
                <w:lang w:val="ru-RU"/>
              </w:rPr>
              <w:t>8</w:t>
            </w:r>
          </w:p>
        </w:tc>
        <w:tc>
          <w:tcPr>
            <w:tcW w:w="2551" w:type="dxa"/>
            <w:vMerge w:val="restart"/>
            <w:noWrap/>
            <w:vAlign w:val="center"/>
          </w:tcPr>
          <w:p w:rsidR="00FF66C3" w:rsidRPr="00593DE5" w:rsidRDefault="00FF66C3" w:rsidP="00532862">
            <w:pPr>
              <w:spacing w:line="240" w:lineRule="auto"/>
              <w:rPr>
                <w:rFonts w:ascii="GHEA Grapalat" w:hAnsi="GHEA Grapalat" w:cs="Calibri"/>
                <w:b/>
                <w:bCs/>
                <w:sz w:val="20"/>
                <w:szCs w:val="20"/>
                <w:lang w:val="ru-RU"/>
              </w:rPr>
            </w:pPr>
            <w:r>
              <w:rPr>
                <w:rFonts w:ascii="GHEA Grapalat" w:hAnsi="GHEA Grapalat" w:cs="Calibri"/>
                <w:sz w:val="20"/>
                <w:szCs w:val="20"/>
              </w:rPr>
              <w:t>Առաստաղների</w:t>
            </w:r>
            <w:r w:rsidRPr="00593DE5">
              <w:rPr>
                <w:rFonts w:ascii="GHEA Grapalat" w:hAnsi="GHEA Grapalat" w:cs="Calibri"/>
                <w:sz w:val="20"/>
                <w:szCs w:val="20"/>
                <w:lang w:val="ru-RU"/>
              </w:rPr>
              <w:t xml:space="preserve"> </w:t>
            </w:r>
            <w:r>
              <w:rPr>
                <w:rFonts w:ascii="GHEA Grapalat" w:hAnsi="GHEA Grapalat" w:cs="Calibri"/>
                <w:sz w:val="20"/>
                <w:szCs w:val="20"/>
              </w:rPr>
              <w:t>ծեփ</w:t>
            </w:r>
            <w:r w:rsidRPr="00593DE5">
              <w:rPr>
                <w:rFonts w:ascii="GHEA Grapalat" w:hAnsi="GHEA Grapalat" w:cs="Calibri"/>
                <w:sz w:val="20"/>
                <w:szCs w:val="20"/>
                <w:lang w:val="ru-RU"/>
              </w:rPr>
              <w:t xml:space="preserve"> </w:t>
            </w:r>
            <w:r>
              <w:rPr>
                <w:rFonts w:ascii="GHEA Grapalat" w:hAnsi="GHEA Grapalat" w:cs="Calibri"/>
                <w:sz w:val="20"/>
                <w:szCs w:val="20"/>
              </w:rPr>
              <w:t>ցեմենտավազե</w:t>
            </w:r>
            <w:r w:rsidRPr="00593DE5">
              <w:rPr>
                <w:rFonts w:ascii="GHEA Grapalat" w:hAnsi="GHEA Grapalat" w:cs="Calibri"/>
                <w:sz w:val="20"/>
                <w:szCs w:val="20"/>
                <w:lang w:val="ru-RU"/>
              </w:rPr>
              <w:t xml:space="preserve">  </w:t>
            </w:r>
            <w:r>
              <w:rPr>
                <w:rFonts w:ascii="GHEA Grapalat" w:hAnsi="GHEA Grapalat" w:cs="Calibri"/>
                <w:sz w:val="20"/>
                <w:szCs w:val="20"/>
              </w:rPr>
              <w:t>շաղախով</w:t>
            </w:r>
          </w:p>
        </w:tc>
        <w:tc>
          <w:tcPr>
            <w:tcW w:w="709" w:type="dxa"/>
            <w:vMerge w:val="restart"/>
            <w:noWrap/>
          </w:tcPr>
          <w:p w:rsidR="00FF66C3" w:rsidRPr="00593DE5" w:rsidRDefault="00FF66C3" w:rsidP="00B722FB">
            <w:pPr>
              <w:jc w:val="center"/>
              <w:rPr>
                <w:rFonts w:ascii="GHEA Grapalat" w:hAnsi="GHEA Grapalat"/>
                <w:sz w:val="20"/>
                <w:lang w:val="ru-RU"/>
              </w:rPr>
            </w:pPr>
            <w:r w:rsidRPr="00593DE5">
              <w:rPr>
                <w:rFonts w:ascii="GHEA Grapalat" w:hAnsi="GHEA Grapalat"/>
                <w:sz w:val="20"/>
                <w:lang w:val="ru-RU"/>
              </w:rPr>
              <w:t xml:space="preserve"> </w:t>
            </w:r>
          </w:p>
          <w:p w:rsidR="00FF66C3" w:rsidRPr="0060728D" w:rsidRDefault="00FF66C3" w:rsidP="00B722FB">
            <w:pPr>
              <w:jc w:val="center"/>
              <w:rPr>
                <w:rFonts w:ascii="GHEA Grapalat" w:hAnsi="GHEA Grapalat" w:cs="Calibri"/>
                <w:sz w:val="20"/>
                <w:szCs w:val="20"/>
              </w:rPr>
            </w:pPr>
            <w:r w:rsidRPr="0060728D">
              <w:rPr>
                <w:rFonts w:ascii="GHEA Grapalat" w:hAnsi="GHEA Grapalat"/>
                <w:sz w:val="20"/>
              </w:rPr>
              <w:t>քմ</w:t>
            </w:r>
          </w:p>
          <w:p w:rsidR="00FF66C3" w:rsidRPr="0060728D" w:rsidRDefault="00FF66C3" w:rsidP="00B722FB">
            <w:pPr>
              <w:jc w:val="center"/>
              <w:rPr>
                <w:rFonts w:ascii="GHEA Grapalat" w:hAnsi="GHEA Grapalat" w:cs="Calibri"/>
                <w:sz w:val="20"/>
                <w:szCs w:val="20"/>
              </w:rPr>
            </w:pPr>
          </w:p>
        </w:tc>
        <w:tc>
          <w:tcPr>
            <w:tcW w:w="425" w:type="dxa"/>
            <w:vMerge w:val="restart"/>
            <w:noWrap/>
            <w:vAlign w:val="center"/>
          </w:tcPr>
          <w:p w:rsidR="00FF66C3" w:rsidRPr="0029667D" w:rsidRDefault="00FF66C3" w:rsidP="00B722FB">
            <w:pPr>
              <w:jc w:val="center"/>
              <w:rPr>
                <w:rFonts w:ascii="GHEA Grapalat" w:hAnsi="GHEA Grapalat" w:cs="Calibri"/>
                <w:sz w:val="20"/>
                <w:szCs w:val="20"/>
              </w:rPr>
            </w:pPr>
            <w:r>
              <w:rPr>
                <w:rFonts w:ascii="GHEA Grapalat" w:hAnsi="GHEA Grapalat" w:cs="Calibri"/>
                <w:sz w:val="20"/>
                <w:szCs w:val="20"/>
              </w:rPr>
              <w:t>1</w:t>
            </w:r>
          </w:p>
          <w:p w:rsidR="00FF66C3" w:rsidRPr="0029667D" w:rsidRDefault="00FF66C3" w:rsidP="00B722FB">
            <w:pPr>
              <w:jc w:val="center"/>
              <w:rPr>
                <w:rFonts w:ascii="GHEA Grapalat" w:hAnsi="GHEA Grapalat" w:cs="Calibri"/>
                <w:sz w:val="20"/>
                <w:szCs w:val="20"/>
              </w:rPr>
            </w:pPr>
          </w:p>
        </w:tc>
        <w:tc>
          <w:tcPr>
            <w:tcW w:w="1418" w:type="dxa"/>
            <w:vMerge w:val="restart"/>
            <w:noWrap/>
            <w:vAlign w:val="center"/>
          </w:tcPr>
          <w:p w:rsidR="00FF66C3" w:rsidRPr="0029667D" w:rsidRDefault="00FF66C3" w:rsidP="00FF66C3">
            <w:pPr>
              <w:jc w:val="center"/>
              <w:rPr>
                <w:rFonts w:ascii="GHEA Grapalat" w:hAnsi="GHEA Grapalat" w:cs="Calibri"/>
                <w:sz w:val="20"/>
                <w:szCs w:val="20"/>
              </w:rPr>
            </w:pPr>
            <w:r w:rsidRPr="0029667D">
              <w:rPr>
                <w:rFonts w:ascii="GHEA Grapalat" w:hAnsi="GHEA Grapalat" w:cs="Calibri"/>
                <w:sz w:val="20"/>
                <w:szCs w:val="20"/>
              </w:rPr>
              <w:t>6</w:t>
            </w:r>
            <w:r>
              <w:rPr>
                <w:rFonts w:ascii="GHEA Grapalat" w:hAnsi="GHEA Grapalat" w:cs="Calibri"/>
                <w:sz w:val="20"/>
                <w:szCs w:val="20"/>
              </w:rPr>
              <w:t>,</w:t>
            </w:r>
            <w:r w:rsidRPr="0029667D">
              <w:rPr>
                <w:rFonts w:ascii="GHEA Grapalat" w:hAnsi="GHEA Grapalat" w:cs="Calibri"/>
                <w:sz w:val="20"/>
                <w:szCs w:val="20"/>
              </w:rPr>
              <w:t>14</w:t>
            </w:r>
            <w:r>
              <w:rPr>
                <w:rFonts w:ascii="GHEA Grapalat" w:hAnsi="GHEA Grapalat" w:cs="Calibri"/>
                <w:sz w:val="20"/>
                <w:szCs w:val="20"/>
              </w:rPr>
              <w:t>0</w:t>
            </w:r>
          </w:p>
        </w:tc>
        <w:tc>
          <w:tcPr>
            <w:tcW w:w="992" w:type="dxa"/>
            <w:vMerge w:val="restart"/>
            <w:noWrap/>
            <w:vAlign w:val="center"/>
          </w:tcPr>
          <w:p w:rsidR="00FF66C3" w:rsidRPr="0029667D" w:rsidRDefault="00FF66C3" w:rsidP="00FF66C3">
            <w:pPr>
              <w:jc w:val="center"/>
              <w:rPr>
                <w:rFonts w:ascii="GHEA Grapalat" w:hAnsi="GHEA Grapalat" w:cs="Calibri"/>
                <w:sz w:val="20"/>
                <w:szCs w:val="20"/>
              </w:rPr>
            </w:pPr>
            <w:r w:rsidRPr="0029667D">
              <w:rPr>
                <w:rFonts w:ascii="GHEA Grapalat" w:hAnsi="GHEA Grapalat" w:cs="Calibri"/>
                <w:sz w:val="20"/>
                <w:szCs w:val="20"/>
              </w:rPr>
              <w:t>4</w:t>
            </w:r>
            <w:r>
              <w:rPr>
                <w:rFonts w:ascii="GHEA Grapalat" w:hAnsi="GHEA Grapalat" w:cs="Calibri"/>
                <w:sz w:val="20"/>
                <w:szCs w:val="20"/>
              </w:rPr>
              <w:t>,</w:t>
            </w:r>
            <w:r w:rsidRPr="0029667D">
              <w:rPr>
                <w:rFonts w:ascii="GHEA Grapalat" w:hAnsi="GHEA Grapalat" w:cs="Calibri"/>
                <w:sz w:val="20"/>
                <w:szCs w:val="20"/>
              </w:rPr>
              <w:t>800</w:t>
            </w:r>
          </w:p>
        </w:tc>
        <w:tc>
          <w:tcPr>
            <w:tcW w:w="1134" w:type="dxa"/>
            <w:vMerge w:val="restart"/>
            <w:noWrap/>
            <w:vAlign w:val="center"/>
          </w:tcPr>
          <w:p w:rsidR="00FF66C3" w:rsidRPr="0029667D" w:rsidRDefault="00FF66C3" w:rsidP="00FF66C3">
            <w:pPr>
              <w:jc w:val="center"/>
              <w:rPr>
                <w:rFonts w:ascii="GHEA Grapalat" w:hAnsi="GHEA Grapalat" w:cs="Calibri"/>
                <w:sz w:val="20"/>
                <w:szCs w:val="20"/>
              </w:rPr>
            </w:pPr>
            <w:r w:rsidRPr="0029667D">
              <w:rPr>
                <w:rFonts w:ascii="GHEA Grapalat" w:hAnsi="GHEA Grapalat" w:cs="Calibri"/>
                <w:sz w:val="20"/>
                <w:szCs w:val="20"/>
              </w:rPr>
              <w:t>0</w:t>
            </w:r>
            <w:r>
              <w:rPr>
                <w:rFonts w:ascii="GHEA Grapalat" w:hAnsi="GHEA Grapalat" w:cs="Calibri"/>
                <w:sz w:val="20"/>
                <w:szCs w:val="20"/>
              </w:rPr>
              <w:t>,</w:t>
            </w:r>
            <w:r w:rsidRPr="0029667D">
              <w:rPr>
                <w:rFonts w:ascii="GHEA Grapalat" w:hAnsi="GHEA Grapalat" w:cs="Calibri"/>
                <w:sz w:val="20"/>
                <w:szCs w:val="20"/>
              </w:rPr>
              <w:t>24</w:t>
            </w:r>
            <w:r>
              <w:rPr>
                <w:rFonts w:ascii="GHEA Grapalat" w:hAnsi="GHEA Grapalat" w:cs="Calibri"/>
                <w:sz w:val="20"/>
                <w:szCs w:val="20"/>
              </w:rPr>
              <w:t>0</w:t>
            </w:r>
          </w:p>
        </w:tc>
        <w:tc>
          <w:tcPr>
            <w:tcW w:w="1134" w:type="dxa"/>
            <w:vMerge w:val="restart"/>
            <w:noWrap/>
            <w:vAlign w:val="center"/>
          </w:tcPr>
          <w:p w:rsidR="00FF66C3" w:rsidRPr="0029667D" w:rsidRDefault="00FF66C3" w:rsidP="00B722FB">
            <w:pPr>
              <w:jc w:val="center"/>
              <w:rPr>
                <w:rFonts w:ascii="GHEA Grapalat" w:hAnsi="GHEA Grapalat" w:cs="Calibri"/>
                <w:sz w:val="20"/>
                <w:szCs w:val="20"/>
              </w:rPr>
            </w:pPr>
            <w:r w:rsidRPr="0029667D">
              <w:rPr>
                <w:rFonts w:ascii="GHEA Grapalat" w:hAnsi="GHEA Grapalat" w:cs="Calibri"/>
                <w:sz w:val="20"/>
                <w:szCs w:val="20"/>
              </w:rPr>
              <w:t>1</w:t>
            </w:r>
            <w:r>
              <w:rPr>
                <w:rFonts w:ascii="GHEA Grapalat" w:hAnsi="GHEA Grapalat" w:cs="Calibri"/>
                <w:sz w:val="20"/>
                <w:szCs w:val="20"/>
              </w:rPr>
              <w:t>,</w:t>
            </w:r>
            <w:r w:rsidRPr="0029667D">
              <w:rPr>
                <w:rFonts w:ascii="GHEA Grapalat" w:hAnsi="GHEA Grapalat" w:cs="Calibri"/>
                <w:sz w:val="20"/>
                <w:szCs w:val="20"/>
              </w:rPr>
              <w:t>1</w:t>
            </w:r>
            <w:r>
              <w:rPr>
                <w:rFonts w:ascii="GHEA Grapalat" w:hAnsi="GHEA Grapalat" w:cs="Calibri"/>
                <w:sz w:val="20"/>
                <w:szCs w:val="20"/>
              </w:rPr>
              <w:t>0</w:t>
            </w:r>
          </w:p>
        </w:tc>
        <w:tc>
          <w:tcPr>
            <w:tcW w:w="1276" w:type="dxa"/>
            <w:noWrap/>
            <w:vAlign w:val="center"/>
          </w:tcPr>
          <w:p w:rsidR="00FF66C3" w:rsidRPr="0097106C" w:rsidRDefault="00FF66C3" w:rsidP="00B722FB">
            <w:pPr>
              <w:jc w:val="center"/>
              <w:rPr>
                <w:rFonts w:ascii="GHEA Grapalat" w:hAnsi="GHEA Grapalat" w:cs="Calibri"/>
                <w:sz w:val="20"/>
                <w:szCs w:val="20"/>
              </w:rPr>
            </w:pPr>
            <w:r w:rsidRPr="0097106C">
              <w:rPr>
                <w:rFonts w:ascii="GHEA Grapalat" w:hAnsi="GHEA Grapalat" w:cs="Calibri"/>
                <w:sz w:val="20"/>
                <w:szCs w:val="18"/>
              </w:rPr>
              <w:t>ց/շաղախ</w:t>
            </w:r>
          </w:p>
        </w:tc>
        <w:tc>
          <w:tcPr>
            <w:tcW w:w="992" w:type="dxa"/>
            <w:noWrap/>
            <w:vAlign w:val="center"/>
          </w:tcPr>
          <w:p w:rsidR="00FF66C3" w:rsidRPr="00F74EC8" w:rsidRDefault="00FF66C3" w:rsidP="00B722FB">
            <w:pPr>
              <w:jc w:val="center"/>
              <w:rPr>
                <w:rFonts w:ascii="GHEA Grapalat" w:hAnsi="GHEA Grapalat" w:cs="Calibri"/>
                <w:sz w:val="20"/>
                <w:szCs w:val="20"/>
              </w:rPr>
            </w:pPr>
            <w:r w:rsidRPr="00F74EC8">
              <w:rPr>
                <w:rFonts w:ascii="GHEA Grapalat" w:hAnsi="GHEA Grapalat"/>
                <w:sz w:val="20"/>
              </w:rPr>
              <w:t>խմ</w:t>
            </w:r>
          </w:p>
        </w:tc>
        <w:tc>
          <w:tcPr>
            <w:tcW w:w="850" w:type="dxa"/>
            <w:noWrap/>
            <w:vAlign w:val="center"/>
          </w:tcPr>
          <w:p w:rsidR="00FF66C3" w:rsidRPr="0029667D" w:rsidRDefault="00FF66C3" w:rsidP="00C17B08">
            <w:pPr>
              <w:jc w:val="center"/>
              <w:rPr>
                <w:rFonts w:ascii="GHEA Grapalat" w:hAnsi="GHEA Grapalat" w:cs="Calibri"/>
                <w:sz w:val="20"/>
                <w:szCs w:val="20"/>
              </w:rPr>
            </w:pPr>
            <w:r w:rsidRPr="0029667D">
              <w:rPr>
                <w:rFonts w:ascii="GHEA Grapalat" w:hAnsi="GHEA Grapalat" w:cs="Calibri"/>
                <w:sz w:val="20"/>
                <w:szCs w:val="20"/>
              </w:rPr>
              <w:t>0</w:t>
            </w:r>
            <w:r>
              <w:rPr>
                <w:rFonts w:ascii="GHEA Grapalat" w:hAnsi="GHEA Grapalat" w:cs="Calibri"/>
                <w:sz w:val="20"/>
                <w:szCs w:val="20"/>
              </w:rPr>
              <w:t>,</w:t>
            </w:r>
            <w:r w:rsidRPr="0029667D">
              <w:rPr>
                <w:rFonts w:ascii="GHEA Grapalat" w:hAnsi="GHEA Grapalat" w:cs="Calibri"/>
                <w:sz w:val="20"/>
                <w:szCs w:val="20"/>
              </w:rPr>
              <w:t>02</w:t>
            </w:r>
          </w:p>
        </w:tc>
        <w:tc>
          <w:tcPr>
            <w:tcW w:w="851" w:type="dxa"/>
            <w:noWrap/>
            <w:vAlign w:val="center"/>
          </w:tcPr>
          <w:p w:rsidR="00FF66C3" w:rsidRPr="0029667D" w:rsidRDefault="00FF66C3" w:rsidP="00B722FB">
            <w:pPr>
              <w:jc w:val="center"/>
              <w:rPr>
                <w:rFonts w:ascii="GHEA Grapalat" w:hAnsi="GHEA Grapalat" w:cs="Calibri"/>
                <w:sz w:val="20"/>
                <w:szCs w:val="20"/>
              </w:rPr>
            </w:pPr>
            <w:r w:rsidRPr="0029667D">
              <w:rPr>
                <w:rFonts w:ascii="GHEA Grapalat" w:hAnsi="GHEA Grapalat" w:cs="Calibri"/>
                <w:sz w:val="20"/>
                <w:szCs w:val="20"/>
              </w:rPr>
              <w:t>32</w:t>
            </w:r>
            <w:r>
              <w:rPr>
                <w:rFonts w:ascii="GHEA Grapalat" w:hAnsi="GHEA Grapalat" w:cs="Calibri"/>
                <w:sz w:val="20"/>
                <w:szCs w:val="20"/>
              </w:rPr>
              <w:t>,</w:t>
            </w:r>
            <w:r w:rsidRPr="0029667D">
              <w:rPr>
                <w:rFonts w:ascii="GHEA Grapalat" w:hAnsi="GHEA Grapalat" w:cs="Calibri"/>
                <w:sz w:val="20"/>
                <w:szCs w:val="20"/>
              </w:rPr>
              <w:t>5</w:t>
            </w:r>
          </w:p>
        </w:tc>
        <w:tc>
          <w:tcPr>
            <w:tcW w:w="1134" w:type="dxa"/>
            <w:noWrap/>
            <w:vAlign w:val="center"/>
          </w:tcPr>
          <w:p w:rsidR="00FF66C3" w:rsidRPr="00532862" w:rsidRDefault="00FF66C3" w:rsidP="00C17B08">
            <w:pPr>
              <w:jc w:val="center"/>
              <w:rPr>
                <w:rFonts w:ascii="GHEA Grapalat" w:hAnsi="GHEA Grapalat" w:cs="Arial"/>
                <w:sz w:val="20"/>
                <w:szCs w:val="20"/>
              </w:rPr>
            </w:pPr>
            <w:r w:rsidRPr="00532862">
              <w:rPr>
                <w:rFonts w:ascii="GHEA Grapalat" w:hAnsi="GHEA Grapalat" w:cs="Calibri"/>
                <w:sz w:val="20"/>
                <w:szCs w:val="20"/>
              </w:rPr>
              <w:t>0,77</w:t>
            </w:r>
          </w:p>
        </w:tc>
      </w:tr>
      <w:tr w:rsidR="00FF66C3" w:rsidRPr="00C01417" w:rsidTr="00140506">
        <w:trPr>
          <w:trHeight w:val="255"/>
        </w:trPr>
        <w:tc>
          <w:tcPr>
            <w:tcW w:w="568" w:type="dxa"/>
            <w:vMerge/>
            <w:noWrap/>
            <w:vAlign w:val="center"/>
          </w:tcPr>
          <w:p w:rsidR="00FF66C3" w:rsidRPr="00C01417" w:rsidRDefault="00FF66C3" w:rsidP="00B722FB">
            <w:pPr>
              <w:rPr>
                <w:rFonts w:ascii="GHEA Grapalat" w:hAnsi="GHEA Grapalat"/>
                <w:sz w:val="20"/>
                <w:szCs w:val="20"/>
              </w:rPr>
            </w:pPr>
          </w:p>
        </w:tc>
        <w:tc>
          <w:tcPr>
            <w:tcW w:w="2551" w:type="dxa"/>
            <w:vMerge/>
            <w:noWrap/>
            <w:vAlign w:val="center"/>
          </w:tcPr>
          <w:p w:rsidR="00FF66C3" w:rsidRPr="00C01417" w:rsidRDefault="00FF66C3" w:rsidP="00B722FB">
            <w:pPr>
              <w:spacing w:line="240" w:lineRule="auto"/>
              <w:rPr>
                <w:rFonts w:ascii="GHEA Grapalat" w:hAnsi="GHEA Grapalat" w:cs="Calibri"/>
                <w:b/>
                <w:bCs/>
                <w:sz w:val="20"/>
                <w:szCs w:val="20"/>
              </w:rPr>
            </w:pPr>
          </w:p>
        </w:tc>
        <w:tc>
          <w:tcPr>
            <w:tcW w:w="709" w:type="dxa"/>
            <w:vMerge/>
            <w:noWrap/>
          </w:tcPr>
          <w:p w:rsidR="00FF66C3" w:rsidRPr="0060728D" w:rsidRDefault="00FF66C3" w:rsidP="00B722FB">
            <w:pPr>
              <w:jc w:val="center"/>
              <w:rPr>
                <w:rFonts w:ascii="GHEA Grapalat" w:hAnsi="GHEA Grapalat" w:cs="Calibri"/>
                <w:sz w:val="20"/>
                <w:szCs w:val="20"/>
              </w:rPr>
            </w:pPr>
          </w:p>
        </w:tc>
        <w:tc>
          <w:tcPr>
            <w:tcW w:w="425" w:type="dxa"/>
            <w:vMerge/>
            <w:noWrap/>
            <w:vAlign w:val="center"/>
          </w:tcPr>
          <w:p w:rsidR="00FF66C3" w:rsidRPr="0029667D" w:rsidRDefault="00FF66C3" w:rsidP="00B722FB">
            <w:pPr>
              <w:jc w:val="center"/>
              <w:rPr>
                <w:rFonts w:ascii="GHEA Grapalat" w:hAnsi="GHEA Grapalat" w:cs="Calibri"/>
                <w:sz w:val="20"/>
                <w:szCs w:val="20"/>
              </w:rPr>
            </w:pPr>
          </w:p>
        </w:tc>
        <w:tc>
          <w:tcPr>
            <w:tcW w:w="1418" w:type="dxa"/>
            <w:vMerge/>
            <w:noWrap/>
            <w:vAlign w:val="center"/>
          </w:tcPr>
          <w:p w:rsidR="00FF66C3" w:rsidRPr="0029667D" w:rsidRDefault="00FF66C3" w:rsidP="00B722FB">
            <w:pPr>
              <w:jc w:val="center"/>
              <w:rPr>
                <w:rFonts w:ascii="GHEA Grapalat" w:hAnsi="GHEA Grapalat" w:cs="Calibri"/>
                <w:sz w:val="20"/>
                <w:szCs w:val="20"/>
              </w:rPr>
            </w:pPr>
          </w:p>
        </w:tc>
        <w:tc>
          <w:tcPr>
            <w:tcW w:w="992" w:type="dxa"/>
            <w:vMerge/>
            <w:noWrap/>
            <w:vAlign w:val="center"/>
          </w:tcPr>
          <w:p w:rsidR="00FF66C3" w:rsidRPr="0029667D" w:rsidRDefault="00FF66C3" w:rsidP="00B722FB">
            <w:pPr>
              <w:jc w:val="center"/>
              <w:rPr>
                <w:rFonts w:ascii="GHEA Grapalat" w:hAnsi="GHEA Grapalat" w:cs="Calibri"/>
                <w:sz w:val="20"/>
                <w:szCs w:val="20"/>
              </w:rPr>
            </w:pPr>
          </w:p>
        </w:tc>
        <w:tc>
          <w:tcPr>
            <w:tcW w:w="1134" w:type="dxa"/>
            <w:vMerge/>
            <w:noWrap/>
            <w:vAlign w:val="center"/>
          </w:tcPr>
          <w:p w:rsidR="00FF66C3" w:rsidRPr="0029667D" w:rsidRDefault="00FF66C3" w:rsidP="00B722FB">
            <w:pPr>
              <w:jc w:val="center"/>
              <w:rPr>
                <w:rFonts w:ascii="GHEA Grapalat" w:hAnsi="GHEA Grapalat" w:cs="Calibri"/>
                <w:sz w:val="20"/>
                <w:szCs w:val="20"/>
              </w:rPr>
            </w:pPr>
          </w:p>
        </w:tc>
        <w:tc>
          <w:tcPr>
            <w:tcW w:w="1134" w:type="dxa"/>
            <w:vMerge/>
            <w:noWrap/>
            <w:vAlign w:val="center"/>
          </w:tcPr>
          <w:p w:rsidR="00FF66C3" w:rsidRPr="0029667D" w:rsidRDefault="00FF66C3" w:rsidP="00B722FB">
            <w:pPr>
              <w:jc w:val="center"/>
              <w:rPr>
                <w:rFonts w:ascii="GHEA Grapalat" w:hAnsi="GHEA Grapalat" w:cs="Calibri"/>
                <w:sz w:val="20"/>
                <w:szCs w:val="20"/>
              </w:rPr>
            </w:pPr>
          </w:p>
        </w:tc>
        <w:tc>
          <w:tcPr>
            <w:tcW w:w="1276" w:type="dxa"/>
            <w:noWrap/>
            <w:vAlign w:val="center"/>
          </w:tcPr>
          <w:p w:rsidR="00FF66C3" w:rsidRPr="0097106C" w:rsidRDefault="00FF66C3" w:rsidP="00B722FB">
            <w:pPr>
              <w:jc w:val="center"/>
              <w:rPr>
                <w:rFonts w:ascii="GHEA Grapalat" w:hAnsi="GHEA Grapalat" w:cs="Calibri"/>
                <w:sz w:val="20"/>
                <w:szCs w:val="20"/>
              </w:rPr>
            </w:pPr>
            <w:r w:rsidRPr="0097106C">
              <w:rPr>
                <w:rFonts w:ascii="GHEA Grapalat" w:hAnsi="GHEA Grapalat" w:cs="Calibri"/>
                <w:sz w:val="20"/>
                <w:szCs w:val="18"/>
              </w:rPr>
              <w:t>ցանց</w:t>
            </w:r>
          </w:p>
        </w:tc>
        <w:tc>
          <w:tcPr>
            <w:tcW w:w="992" w:type="dxa"/>
            <w:noWrap/>
            <w:vAlign w:val="center"/>
          </w:tcPr>
          <w:p w:rsidR="00FF66C3" w:rsidRPr="00F74EC8" w:rsidRDefault="00FF66C3" w:rsidP="00B722FB">
            <w:pPr>
              <w:jc w:val="center"/>
              <w:rPr>
                <w:rFonts w:ascii="GHEA Grapalat" w:hAnsi="GHEA Grapalat" w:cs="Calibri"/>
                <w:sz w:val="20"/>
                <w:szCs w:val="20"/>
              </w:rPr>
            </w:pPr>
            <w:r w:rsidRPr="00F74EC8">
              <w:rPr>
                <w:rFonts w:ascii="GHEA Grapalat" w:hAnsi="GHEA Grapalat"/>
                <w:sz w:val="20"/>
              </w:rPr>
              <w:t>քմ</w:t>
            </w:r>
          </w:p>
        </w:tc>
        <w:tc>
          <w:tcPr>
            <w:tcW w:w="850" w:type="dxa"/>
            <w:noWrap/>
            <w:vAlign w:val="center"/>
          </w:tcPr>
          <w:p w:rsidR="00FF66C3" w:rsidRPr="00C17B08" w:rsidRDefault="00FF66C3" w:rsidP="00C17B08">
            <w:pPr>
              <w:jc w:val="center"/>
              <w:rPr>
                <w:rFonts w:ascii="GHEA Grapalat" w:hAnsi="GHEA Grapalat" w:cs="Calibri"/>
                <w:sz w:val="20"/>
                <w:szCs w:val="20"/>
                <w:lang w:val="ru-RU"/>
              </w:rPr>
            </w:pPr>
            <w:r w:rsidRPr="0029667D">
              <w:rPr>
                <w:rFonts w:ascii="GHEA Grapalat" w:hAnsi="GHEA Grapalat" w:cs="Calibri"/>
                <w:sz w:val="20"/>
                <w:szCs w:val="20"/>
              </w:rPr>
              <w:t>0</w:t>
            </w:r>
            <w:r>
              <w:rPr>
                <w:rFonts w:ascii="GHEA Grapalat" w:hAnsi="GHEA Grapalat" w:cs="Calibri"/>
                <w:sz w:val="20"/>
                <w:szCs w:val="20"/>
              </w:rPr>
              <w:t>,</w:t>
            </w:r>
            <w:r w:rsidRPr="0029667D">
              <w:rPr>
                <w:rFonts w:ascii="GHEA Grapalat" w:hAnsi="GHEA Grapalat" w:cs="Calibri"/>
                <w:sz w:val="20"/>
                <w:szCs w:val="20"/>
              </w:rPr>
              <w:t>0</w:t>
            </w:r>
            <w:r>
              <w:rPr>
                <w:rFonts w:ascii="GHEA Grapalat" w:hAnsi="GHEA Grapalat" w:cs="Calibri"/>
                <w:sz w:val="20"/>
                <w:szCs w:val="20"/>
                <w:lang w:val="ru-RU"/>
              </w:rPr>
              <w:t>6</w:t>
            </w:r>
          </w:p>
        </w:tc>
        <w:tc>
          <w:tcPr>
            <w:tcW w:w="851" w:type="dxa"/>
            <w:noWrap/>
            <w:vAlign w:val="center"/>
          </w:tcPr>
          <w:p w:rsidR="00FF66C3" w:rsidRPr="0029667D" w:rsidRDefault="00FF66C3" w:rsidP="00B722FB">
            <w:pPr>
              <w:jc w:val="center"/>
              <w:rPr>
                <w:rFonts w:ascii="GHEA Grapalat" w:hAnsi="GHEA Grapalat" w:cs="Calibri"/>
                <w:sz w:val="20"/>
                <w:szCs w:val="20"/>
              </w:rPr>
            </w:pPr>
            <w:r w:rsidRPr="0029667D">
              <w:rPr>
                <w:rFonts w:ascii="GHEA Grapalat" w:hAnsi="GHEA Grapalat" w:cs="Calibri"/>
                <w:sz w:val="20"/>
                <w:szCs w:val="20"/>
              </w:rPr>
              <w:t>0</w:t>
            </w:r>
            <w:r>
              <w:rPr>
                <w:rFonts w:ascii="GHEA Grapalat" w:hAnsi="GHEA Grapalat" w:cs="Calibri"/>
                <w:sz w:val="20"/>
                <w:szCs w:val="20"/>
              </w:rPr>
              <w:t>,</w:t>
            </w:r>
            <w:r w:rsidRPr="0029667D">
              <w:rPr>
                <w:rFonts w:ascii="GHEA Grapalat" w:hAnsi="GHEA Grapalat" w:cs="Calibri"/>
                <w:sz w:val="20"/>
                <w:szCs w:val="20"/>
              </w:rPr>
              <w:t>6</w:t>
            </w:r>
            <w:r>
              <w:rPr>
                <w:rFonts w:ascii="GHEA Grapalat" w:hAnsi="GHEA Grapalat" w:cs="Calibri"/>
                <w:sz w:val="20"/>
                <w:szCs w:val="20"/>
              </w:rPr>
              <w:t>0</w:t>
            </w:r>
          </w:p>
        </w:tc>
        <w:tc>
          <w:tcPr>
            <w:tcW w:w="1134" w:type="dxa"/>
            <w:noWrap/>
            <w:vAlign w:val="center"/>
          </w:tcPr>
          <w:p w:rsidR="00FF66C3" w:rsidRPr="00532862" w:rsidRDefault="00FF66C3" w:rsidP="00C17B08">
            <w:pPr>
              <w:jc w:val="center"/>
              <w:rPr>
                <w:rFonts w:ascii="GHEA Grapalat" w:hAnsi="GHEA Grapalat" w:cs="Arial"/>
                <w:sz w:val="20"/>
                <w:szCs w:val="20"/>
                <w:lang w:val="ru-RU"/>
              </w:rPr>
            </w:pPr>
            <w:r w:rsidRPr="00532862">
              <w:rPr>
                <w:rFonts w:ascii="GHEA Grapalat" w:hAnsi="GHEA Grapalat" w:cs="Calibri"/>
                <w:sz w:val="20"/>
                <w:szCs w:val="20"/>
              </w:rPr>
              <w:t>0,0</w:t>
            </w:r>
            <w:r w:rsidRPr="00532862">
              <w:rPr>
                <w:rFonts w:ascii="GHEA Grapalat" w:hAnsi="GHEA Grapalat" w:cs="Calibri"/>
                <w:sz w:val="20"/>
                <w:szCs w:val="20"/>
                <w:lang w:val="ru-RU"/>
              </w:rPr>
              <w:t>4</w:t>
            </w:r>
          </w:p>
        </w:tc>
      </w:tr>
      <w:tr w:rsidR="00FF66C3" w:rsidRPr="00C01417" w:rsidTr="00140506">
        <w:trPr>
          <w:trHeight w:val="255"/>
        </w:trPr>
        <w:tc>
          <w:tcPr>
            <w:tcW w:w="568" w:type="dxa"/>
            <w:vMerge w:val="restart"/>
            <w:noWrap/>
            <w:vAlign w:val="center"/>
          </w:tcPr>
          <w:p w:rsidR="00FF66C3" w:rsidRPr="00C17B08" w:rsidRDefault="00FF66C3" w:rsidP="004A1A7A">
            <w:pPr>
              <w:rPr>
                <w:rFonts w:ascii="GHEA Grapalat" w:hAnsi="GHEA Grapalat"/>
                <w:sz w:val="20"/>
                <w:szCs w:val="20"/>
                <w:lang w:val="ru-RU"/>
              </w:rPr>
            </w:pPr>
            <w:r>
              <w:rPr>
                <w:rFonts w:ascii="GHEA Grapalat" w:hAnsi="GHEA Grapalat"/>
                <w:sz w:val="20"/>
                <w:szCs w:val="20"/>
              </w:rPr>
              <w:t>1</w:t>
            </w:r>
            <w:r w:rsidR="004A1A7A">
              <w:rPr>
                <w:rFonts w:ascii="GHEA Grapalat" w:hAnsi="GHEA Grapalat"/>
                <w:sz w:val="20"/>
                <w:szCs w:val="20"/>
                <w:lang w:val="ru-RU"/>
              </w:rPr>
              <w:t>29</w:t>
            </w:r>
          </w:p>
        </w:tc>
        <w:tc>
          <w:tcPr>
            <w:tcW w:w="2551" w:type="dxa"/>
            <w:vMerge w:val="restart"/>
            <w:noWrap/>
            <w:vAlign w:val="center"/>
          </w:tcPr>
          <w:p w:rsidR="00FF66C3" w:rsidRPr="00593DE5" w:rsidRDefault="00FF66C3" w:rsidP="00B722FB">
            <w:pPr>
              <w:spacing w:line="240" w:lineRule="auto"/>
              <w:rPr>
                <w:rFonts w:ascii="GHEA Grapalat" w:hAnsi="GHEA Grapalat" w:cs="Calibri"/>
                <w:b/>
                <w:bCs/>
                <w:sz w:val="20"/>
                <w:szCs w:val="20"/>
                <w:lang w:val="ru-RU"/>
              </w:rPr>
            </w:pPr>
            <w:r>
              <w:rPr>
                <w:rFonts w:ascii="GHEA Grapalat" w:hAnsi="GHEA Grapalat" w:cs="Calibri"/>
                <w:sz w:val="20"/>
                <w:szCs w:val="20"/>
              </w:rPr>
              <w:t>Պատերի</w:t>
            </w:r>
            <w:r w:rsidRPr="00593DE5">
              <w:rPr>
                <w:rFonts w:ascii="GHEA Grapalat" w:hAnsi="GHEA Grapalat" w:cs="Calibri"/>
                <w:sz w:val="20"/>
                <w:szCs w:val="20"/>
                <w:lang w:val="ru-RU"/>
              </w:rPr>
              <w:t xml:space="preserve"> </w:t>
            </w:r>
            <w:r>
              <w:rPr>
                <w:rFonts w:ascii="GHEA Grapalat" w:hAnsi="GHEA Grapalat" w:cs="Calibri"/>
                <w:sz w:val="20"/>
                <w:szCs w:val="20"/>
              </w:rPr>
              <w:t>և</w:t>
            </w:r>
            <w:r w:rsidRPr="00593DE5">
              <w:rPr>
                <w:rFonts w:ascii="GHEA Grapalat" w:hAnsi="GHEA Grapalat" w:cs="Calibri"/>
                <w:sz w:val="20"/>
                <w:szCs w:val="20"/>
                <w:lang w:val="ru-RU"/>
              </w:rPr>
              <w:t xml:space="preserve"> </w:t>
            </w:r>
            <w:r>
              <w:rPr>
                <w:rFonts w:ascii="GHEA Grapalat" w:hAnsi="GHEA Grapalat" w:cs="Calibri"/>
                <w:sz w:val="20"/>
                <w:szCs w:val="20"/>
              </w:rPr>
              <w:t>շեպերի</w:t>
            </w:r>
            <w:r w:rsidRPr="00593DE5">
              <w:rPr>
                <w:rFonts w:ascii="GHEA Grapalat" w:hAnsi="GHEA Grapalat" w:cs="Calibri"/>
                <w:sz w:val="20"/>
                <w:szCs w:val="20"/>
                <w:lang w:val="ru-RU"/>
              </w:rPr>
              <w:t xml:space="preserve"> </w:t>
            </w:r>
            <w:r>
              <w:rPr>
                <w:rFonts w:ascii="GHEA Grapalat" w:hAnsi="GHEA Grapalat" w:cs="Calibri"/>
                <w:sz w:val="20"/>
                <w:szCs w:val="20"/>
              </w:rPr>
              <w:t>բարելավված</w:t>
            </w:r>
            <w:r w:rsidRPr="00593DE5">
              <w:rPr>
                <w:rFonts w:ascii="GHEA Grapalat" w:hAnsi="GHEA Grapalat" w:cs="Calibri"/>
                <w:sz w:val="20"/>
                <w:szCs w:val="20"/>
                <w:lang w:val="ru-RU"/>
              </w:rPr>
              <w:t xml:space="preserve"> </w:t>
            </w:r>
            <w:r>
              <w:rPr>
                <w:rFonts w:ascii="GHEA Grapalat" w:hAnsi="GHEA Grapalat" w:cs="Calibri"/>
                <w:sz w:val="20"/>
                <w:szCs w:val="20"/>
              </w:rPr>
              <w:t>ներկում</w:t>
            </w:r>
            <w:r w:rsidRPr="00593DE5">
              <w:rPr>
                <w:rFonts w:ascii="GHEA Grapalat" w:hAnsi="GHEA Grapalat" w:cs="Calibri"/>
                <w:sz w:val="20"/>
                <w:szCs w:val="20"/>
                <w:lang w:val="ru-RU"/>
              </w:rPr>
              <w:t xml:space="preserve"> </w:t>
            </w:r>
            <w:r>
              <w:rPr>
                <w:rFonts w:ascii="GHEA Grapalat" w:hAnsi="GHEA Grapalat" w:cs="Calibri"/>
                <w:sz w:val="20"/>
                <w:szCs w:val="20"/>
              </w:rPr>
              <w:t>լատեքսային</w:t>
            </w:r>
            <w:r w:rsidRPr="00593DE5">
              <w:rPr>
                <w:rFonts w:ascii="GHEA Grapalat" w:hAnsi="GHEA Grapalat" w:cs="Calibri"/>
                <w:sz w:val="20"/>
                <w:szCs w:val="20"/>
                <w:lang w:val="ru-RU"/>
              </w:rPr>
              <w:t xml:space="preserve"> </w:t>
            </w:r>
            <w:r>
              <w:rPr>
                <w:rFonts w:ascii="GHEA Grapalat" w:hAnsi="GHEA Grapalat" w:cs="Calibri"/>
                <w:sz w:val="20"/>
                <w:szCs w:val="20"/>
              </w:rPr>
              <w:t>ներկով</w:t>
            </w:r>
            <w:r w:rsidRPr="00593DE5">
              <w:rPr>
                <w:rFonts w:ascii="GHEA Grapalat" w:hAnsi="GHEA Grapalat" w:cs="Calibri"/>
                <w:sz w:val="20"/>
                <w:szCs w:val="20"/>
                <w:lang w:val="ru-RU"/>
              </w:rPr>
              <w:t xml:space="preserve"> </w:t>
            </w:r>
          </w:p>
        </w:tc>
        <w:tc>
          <w:tcPr>
            <w:tcW w:w="709" w:type="dxa"/>
            <w:vMerge w:val="restart"/>
            <w:noWrap/>
          </w:tcPr>
          <w:p w:rsidR="00FF66C3" w:rsidRPr="00593DE5" w:rsidRDefault="00FF66C3" w:rsidP="00B722FB">
            <w:pPr>
              <w:jc w:val="center"/>
              <w:rPr>
                <w:rFonts w:ascii="GHEA Grapalat" w:hAnsi="GHEA Grapalat"/>
                <w:sz w:val="20"/>
                <w:lang w:val="ru-RU"/>
              </w:rPr>
            </w:pPr>
          </w:p>
          <w:p w:rsidR="00FF66C3" w:rsidRPr="0060728D" w:rsidRDefault="00FF66C3" w:rsidP="00B722FB">
            <w:pPr>
              <w:jc w:val="center"/>
              <w:rPr>
                <w:rFonts w:ascii="GHEA Grapalat" w:hAnsi="GHEA Grapalat" w:cs="Calibri"/>
                <w:sz w:val="20"/>
                <w:szCs w:val="20"/>
              </w:rPr>
            </w:pPr>
            <w:r w:rsidRPr="0060728D">
              <w:rPr>
                <w:rFonts w:ascii="GHEA Grapalat" w:hAnsi="GHEA Grapalat"/>
                <w:sz w:val="20"/>
              </w:rPr>
              <w:t>քմ</w:t>
            </w:r>
          </w:p>
          <w:p w:rsidR="00FF66C3" w:rsidRPr="0060728D" w:rsidRDefault="00FF66C3" w:rsidP="00B722FB">
            <w:pPr>
              <w:jc w:val="center"/>
              <w:rPr>
                <w:rFonts w:ascii="GHEA Grapalat" w:hAnsi="GHEA Grapalat" w:cs="Calibri"/>
                <w:sz w:val="20"/>
                <w:szCs w:val="20"/>
              </w:rPr>
            </w:pPr>
          </w:p>
        </w:tc>
        <w:tc>
          <w:tcPr>
            <w:tcW w:w="425" w:type="dxa"/>
            <w:vMerge w:val="restart"/>
            <w:noWrap/>
            <w:vAlign w:val="center"/>
          </w:tcPr>
          <w:p w:rsidR="00FF66C3" w:rsidRPr="0029667D" w:rsidRDefault="00FF66C3" w:rsidP="00B722FB">
            <w:pPr>
              <w:jc w:val="center"/>
              <w:rPr>
                <w:rFonts w:ascii="GHEA Grapalat" w:hAnsi="GHEA Grapalat" w:cs="Calibri"/>
                <w:sz w:val="20"/>
                <w:szCs w:val="20"/>
              </w:rPr>
            </w:pPr>
            <w:r>
              <w:rPr>
                <w:rFonts w:ascii="GHEA Grapalat" w:hAnsi="GHEA Grapalat" w:cs="Calibri"/>
                <w:sz w:val="20"/>
                <w:szCs w:val="20"/>
              </w:rPr>
              <w:t>1</w:t>
            </w:r>
          </w:p>
          <w:p w:rsidR="00FF66C3" w:rsidRPr="0029667D" w:rsidRDefault="00FF66C3" w:rsidP="00B722FB">
            <w:pPr>
              <w:jc w:val="center"/>
              <w:rPr>
                <w:rFonts w:ascii="GHEA Grapalat" w:hAnsi="GHEA Grapalat" w:cs="Calibri"/>
                <w:sz w:val="20"/>
                <w:szCs w:val="20"/>
              </w:rPr>
            </w:pPr>
          </w:p>
        </w:tc>
        <w:tc>
          <w:tcPr>
            <w:tcW w:w="1418" w:type="dxa"/>
            <w:vMerge w:val="restart"/>
            <w:noWrap/>
            <w:vAlign w:val="center"/>
          </w:tcPr>
          <w:p w:rsidR="00FF66C3" w:rsidRPr="0029667D" w:rsidRDefault="00FF66C3" w:rsidP="00FF66C3">
            <w:pPr>
              <w:jc w:val="center"/>
              <w:rPr>
                <w:rFonts w:ascii="GHEA Grapalat" w:hAnsi="GHEA Grapalat" w:cs="Calibri"/>
                <w:sz w:val="20"/>
                <w:szCs w:val="20"/>
              </w:rPr>
            </w:pPr>
            <w:r w:rsidRPr="0029667D">
              <w:rPr>
                <w:rFonts w:ascii="GHEA Grapalat" w:hAnsi="GHEA Grapalat" w:cs="Calibri"/>
                <w:sz w:val="20"/>
                <w:szCs w:val="20"/>
              </w:rPr>
              <w:t>4</w:t>
            </w:r>
            <w:r>
              <w:rPr>
                <w:rFonts w:ascii="GHEA Grapalat" w:hAnsi="GHEA Grapalat" w:cs="Calibri"/>
                <w:sz w:val="20"/>
                <w:szCs w:val="20"/>
              </w:rPr>
              <w:t>,</w:t>
            </w:r>
            <w:r w:rsidRPr="0029667D">
              <w:rPr>
                <w:rFonts w:ascii="GHEA Grapalat" w:hAnsi="GHEA Grapalat" w:cs="Calibri"/>
                <w:sz w:val="20"/>
                <w:szCs w:val="20"/>
              </w:rPr>
              <w:t>80</w:t>
            </w:r>
            <w:r>
              <w:rPr>
                <w:rFonts w:ascii="GHEA Grapalat" w:hAnsi="GHEA Grapalat" w:cs="Calibri"/>
                <w:sz w:val="20"/>
                <w:szCs w:val="20"/>
              </w:rPr>
              <w:t>0</w:t>
            </w:r>
          </w:p>
        </w:tc>
        <w:tc>
          <w:tcPr>
            <w:tcW w:w="992" w:type="dxa"/>
            <w:vMerge w:val="restart"/>
            <w:noWrap/>
            <w:vAlign w:val="center"/>
          </w:tcPr>
          <w:p w:rsidR="00FF66C3" w:rsidRPr="0029667D" w:rsidRDefault="00FF66C3" w:rsidP="00FF66C3">
            <w:pPr>
              <w:jc w:val="center"/>
              <w:rPr>
                <w:rFonts w:ascii="GHEA Grapalat" w:hAnsi="GHEA Grapalat" w:cs="Calibri"/>
                <w:sz w:val="20"/>
                <w:szCs w:val="20"/>
              </w:rPr>
            </w:pPr>
            <w:r w:rsidRPr="0029667D">
              <w:rPr>
                <w:rFonts w:ascii="GHEA Grapalat" w:hAnsi="GHEA Grapalat" w:cs="Calibri"/>
                <w:sz w:val="20"/>
                <w:szCs w:val="20"/>
              </w:rPr>
              <w:t>2</w:t>
            </w:r>
            <w:r>
              <w:rPr>
                <w:rFonts w:ascii="GHEA Grapalat" w:hAnsi="GHEA Grapalat" w:cs="Calibri"/>
                <w:sz w:val="20"/>
                <w:szCs w:val="20"/>
              </w:rPr>
              <w:t>,</w:t>
            </w:r>
            <w:r w:rsidRPr="0029667D">
              <w:rPr>
                <w:rFonts w:ascii="GHEA Grapalat" w:hAnsi="GHEA Grapalat" w:cs="Calibri"/>
                <w:sz w:val="20"/>
                <w:szCs w:val="20"/>
              </w:rPr>
              <w:t>80</w:t>
            </w:r>
            <w:r>
              <w:rPr>
                <w:rFonts w:ascii="GHEA Grapalat" w:hAnsi="GHEA Grapalat" w:cs="Calibri"/>
                <w:sz w:val="20"/>
                <w:szCs w:val="20"/>
              </w:rPr>
              <w:t>0</w:t>
            </w:r>
          </w:p>
        </w:tc>
        <w:tc>
          <w:tcPr>
            <w:tcW w:w="1134" w:type="dxa"/>
            <w:vMerge w:val="restart"/>
            <w:noWrap/>
            <w:vAlign w:val="center"/>
          </w:tcPr>
          <w:p w:rsidR="00FF66C3" w:rsidRPr="0029667D" w:rsidRDefault="00FF66C3" w:rsidP="00FF66C3">
            <w:pPr>
              <w:jc w:val="center"/>
              <w:rPr>
                <w:rFonts w:ascii="GHEA Grapalat" w:hAnsi="GHEA Grapalat" w:cs="Calibri"/>
                <w:sz w:val="20"/>
                <w:szCs w:val="20"/>
              </w:rPr>
            </w:pPr>
            <w:r w:rsidRPr="0029667D">
              <w:rPr>
                <w:rFonts w:ascii="GHEA Grapalat" w:hAnsi="GHEA Grapalat" w:cs="Calibri"/>
                <w:sz w:val="20"/>
                <w:szCs w:val="20"/>
              </w:rPr>
              <w:t>0</w:t>
            </w:r>
            <w:r>
              <w:rPr>
                <w:rFonts w:ascii="GHEA Grapalat" w:hAnsi="GHEA Grapalat" w:cs="Calibri"/>
                <w:sz w:val="20"/>
                <w:szCs w:val="20"/>
              </w:rPr>
              <w:t>,</w:t>
            </w:r>
            <w:r w:rsidRPr="0029667D">
              <w:rPr>
                <w:rFonts w:ascii="GHEA Grapalat" w:hAnsi="GHEA Grapalat" w:cs="Calibri"/>
                <w:sz w:val="20"/>
                <w:szCs w:val="20"/>
              </w:rPr>
              <w:t>10</w:t>
            </w:r>
            <w:r>
              <w:rPr>
                <w:rFonts w:ascii="GHEA Grapalat" w:hAnsi="GHEA Grapalat" w:cs="Calibri"/>
                <w:sz w:val="20"/>
                <w:szCs w:val="20"/>
              </w:rPr>
              <w:t>0</w:t>
            </w:r>
          </w:p>
        </w:tc>
        <w:tc>
          <w:tcPr>
            <w:tcW w:w="1134" w:type="dxa"/>
            <w:vMerge w:val="restart"/>
            <w:noWrap/>
            <w:vAlign w:val="center"/>
          </w:tcPr>
          <w:p w:rsidR="00FF66C3" w:rsidRPr="0029667D" w:rsidRDefault="00FF66C3" w:rsidP="00B722FB">
            <w:pPr>
              <w:jc w:val="center"/>
              <w:rPr>
                <w:rFonts w:ascii="GHEA Grapalat" w:hAnsi="GHEA Grapalat" w:cs="Calibri"/>
                <w:sz w:val="20"/>
                <w:szCs w:val="20"/>
              </w:rPr>
            </w:pPr>
            <w:r w:rsidRPr="0029667D">
              <w:rPr>
                <w:rFonts w:ascii="GHEA Grapalat" w:hAnsi="GHEA Grapalat" w:cs="Calibri"/>
                <w:sz w:val="20"/>
                <w:szCs w:val="20"/>
              </w:rPr>
              <w:t>1</w:t>
            </w:r>
            <w:r>
              <w:rPr>
                <w:rFonts w:ascii="GHEA Grapalat" w:hAnsi="GHEA Grapalat" w:cs="Calibri"/>
                <w:sz w:val="20"/>
                <w:szCs w:val="20"/>
              </w:rPr>
              <w:t>,</w:t>
            </w:r>
            <w:r w:rsidRPr="0029667D">
              <w:rPr>
                <w:rFonts w:ascii="GHEA Grapalat" w:hAnsi="GHEA Grapalat" w:cs="Calibri"/>
                <w:sz w:val="20"/>
                <w:szCs w:val="20"/>
              </w:rPr>
              <w:t>9</w:t>
            </w:r>
            <w:r>
              <w:rPr>
                <w:rFonts w:ascii="GHEA Grapalat" w:hAnsi="GHEA Grapalat" w:cs="Calibri"/>
                <w:sz w:val="20"/>
                <w:szCs w:val="20"/>
              </w:rPr>
              <w:t>0</w:t>
            </w:r>
          </w:p>
        </w:tc>
        <w:tc>
          <w:tcPr>
            <w:tcW w:w="1276" w:type="dxa"/>
            <w:noWrap/>
            <w:vAlign w:val="center"/>
          </w:tcPr>
          <w:p w:rsidR="00FF66C3" w:rsidRPr="0097106C" w:rsidRDefault="00FF66C3" w:rsidP="00B722FB">
            <w:pPr>
              <w:jc w:val="center"/>
              <w:rPr>
                <w:rFonts w:ascii="GHEA Grapalat" w:hAnsi="GHEA Grapalat" w:cs="Calibri"/>
                <w:sz w:val="20"/>
                <w:szCs w:val="20"/>
              </w:rPr>
            </w:pPr>
            <w:r w:rsidRPr="0097106C">
              <w:rPr>
                <w:rFonts w:ascii="GHEA Grapalat" w:hAnsi="GHEA Grapalat" w:cs="Calibri"/>
                <w:sz w:val="20"/>
                <w:szCs w:val="18"/>
              </w:rPr>
              <w:t>ներկ լատեքս</w:t>
            </w:r>
          </w:p>
        </w:tc>
        <w:tc>
          <w:tcPr>
            <w:tcW w:w="992" w:type="dxa"/>
            <w:noWrap/>
            <w:vAlign w:val="center"/>
          </w:tcPr>
          <w:p w:rsidR="00FF66C3" w:rsidRPr="00F74EC8" w:rsidRDefault="00FF66C3" w:rsidP="00B722FB">
            <w:pPr>
              <w:jc w:val="center"/>
              <w:rPr>
                <w:rFonts w:ascii="GHEA Grapalat" w:hAnsi="GHEA Grapalat" w:cs="Calibri"/>
                <w:sz w:val="20"/>
                <w:szCs w:val="20"/>
              </w:rPr>
            </w:pPr>
            <w:r w:rsidRPr="00F74EC8">
              <w:rPr>
                <w:rFonts w:ascii="GHEA Grapalat" w:hAnsi="GHEA Grapalat"/>
                <w:sz w:val="20"/>
              </w:rPr>
              <w:t>կգ</w:t>
            </w:r>
          </w:p>
        </w:tc>
        <w:tc>
          <w:tcPr>
            <w:tcW w:w="850" w:type="dxa"/>
            <w:noWrap/>
            <w:vAlign w:val="center"/>
          </w:tcPr>
          <w:p w:rsidR="00FF66C3" w:rsidRPr="0029667D" w:rsidRDefault="00FF66C3" w:rsidP="00B722FB">
            <w:pPr>
              <w:jc w:val="center"/>
              <w:rPr>
                <w:rFonts w:ascii="GHEA Grapalat" w:hAnsi="GHEA Grapalat" w:cs="Calibri"/>
                <w:sz w:val="20"/>
                <w:szCs w:val="20"/>
              </w:rPr>
            </w:pPr>
            <w:r w:rsidRPr="0029667D">
              <w:rPr>
                <w:rFonts w:ascii="GHEA Grapalat" w:hAnsi="GHEA Grapalat" w:cs="Calibri"/>
                <w:sz w:val="20"/>
                <w:szCs w:val="20"/>
              </w:rPr>
              <w:t>0</w:t>
            </w:r>
            <w:r>
              <w:rPr>
                <w:rFonts w:ascii="GHEA Grapalat" w:hAnsi="GHEA Grapalat" w:cs="Calibri"/>
                <w:sz w:val="20"/>
                <w:szCs w:val="20"/>
              </w:rPr>
              <w:t>,</w:t>
            </w:r>
            <w:r w:rsidRPr="0029667D">
              <w:rPr>
                <w:rFonts w:ascii="GHEA Grapalat" w:hAnsi="GHEA Grapalat" w:cs="Calibri"/>
                <w:sz w:val="20"/>
                <w:szCs w:val="20"/>
              </w:rPr>
              <w:t>63</w:t>
            </w:r>
          </w:p>
        </w:tc>
        <w:tc>
          <w:tcPr>
            <w:tcW w:w="851" w:type="dxa"/>
            <w:noWrap/>
            <w:vAlign w:val="center"/>
          </w:tcPr>
          <w:p w:rsidR="00FF66C3" w:rsidRPr="0029667D" w:rsidRDefault="00FF66C3" w:rsidP="00B722FB">
            <w:pPr>
              <w:jc w:val="center"/>
              <w:rPr>
                <w:rFonts w:ascii="GHEA Grapalat" w:hAnsi="GHEA Grapalat" w:cs="Calibri"/>
                <w:sz w:val="20"/>
                <w:szCs w:val="20"/>
              </w:rPr>
            </w:pPr>
            <w:r w:rsidRPr="0029667D">
              <w:rPr>
                <w:rFonts w:ascii="GHEA Grapalat" w:hAnsi="GHEA Grapalat" w:cs="Calibri"/>
                <w:sz w:val="20"/>
                <w:szCs w:val="20"/>
              </w:rPr>
              <w:t>1</w:t>
            </w:r>
            <w:r>
              <w:rPr>
                <w:rFonts w:ascii="GHEA Grapalat" w:hAnsi="GHEA Grapalat" w:cs="Calibri"/>
                <w:sz w:val="20"/>
                <w:szCs w:val="20"/>
              </w:rPr>
              <w:t>,</w:t>
            </w:r>
            <w:r w:rsidRPr="0029667D">
              <w:rPr>
                <w:rFonts w:ascii="GHEA Grapalat" w:hAnsi="GHEA Grapalat" w:cs="Calibri"/>
                <w:sz w:val="20"/>
                <w:szCs w:val="20"/>
              </w:rPr>
              <w:t>5</w:t>
            </w:r>
            <w:r>
              <w:rPr>
                <w:rFonts w:ascii="GHEA Grapalat" w:hAnsi="GHEA Grapalat" w:cs="Calibri"/>
                <w:sz w:val="20"/>
                <w:szCs w:val="20"/>
              </w:rPr>
              <w:t>0</w:t>
            </w:r>
          </w:p>
        </w:tc>
        <w:tc>
          <w:tcPr>
            <w:tcW w:w="1134" w:type="dxa"/>
            <w:noWrap/>
            <w:vAlign w:val="center"/>
          </w:tcPr>
          <w:p w:rsidR="00FF66C3" w:rsidRPr="00532862" w:rsidRDefault="00FF66C3" w:rsidP="00C17B08">
            <w:pPr>
              <w:jc w:val="center"/>
              <w:rPr>
                <w:rFonts w:ascii="GHEA Grapalat" w:hAnsi="GHEA Grapalat" w:cs="Arial"/>
                <w:sz w:val="20"/>
                <w:szCs w:val="20"/>
                <w:lang w:val="ru-RU"/>
              </w:rPr>
            </w:pPr>
            <w:r w:rsidRPr="00532862">
              <w:rPr>
                <w:rFonts w:ascii="GHEA Grapalat" w:hAnsi="GHEA Grapalat" w:cs="Calibri"/>
                <w:sz w:val="20"/>
                <w:szCs w:val="20"/>
              </w:rPr>
              <w:t>0,9</w:t>
            </w:r>
            <w:r w:rsidRPr="00532862">
              <w:rPr>
                <w:rFonts w:ascii="GHEA Grapalat" w:hAnsi="GHEA Grapalat" w:cs="Calibri"/>
                <w:sz w:val="20"/>
                <w:szCs w:val="20"/>
                <w:lang w:val="ru-RU"/>
              </w:rPr>
              <w:t>5</w:t>
            </w:r>
          </w:p>
        </w:tc>
      </w:tr>
      <w:tr w:rsidR="00FF66C3" w:rsidRPr="00C01417" w:rsidTr="00140506">
        <w:trPr>
          <w:trHeight w:val="255"/>
        </w:trPr>
        <w:tc>
          <w:tcPr>
            <w:tcW w:w="568" w:type="dxa"/>
            <w:vMerge/>
            <w:noWrap/>
            <w:vAlign w:val="center"/>
          </w:tcPr>
          <w:p w:rsidR="00FF66C3" w:rsidRPr="00C01417" w:rsidRDefault="00FF66C3" w:rsidP="00B722FB">
            <w:pPr>
              <w:rPr>
                <w:rFonts w:ascii="GHEA Grapalat" w:hAnsi="GHEA Grapalat"/>
                <w:sz w:val="20"/>
                <w:szCs w:val="20"/>
              </w:rPr>
            </w:pPr>
          </w:p>
        </w:tc>
        <w:tc>
          <w:tcPr>
            <w:tcW w:w="2551" w:type="dxa"/>
            <w:vMerge/>
            <w:noWrap/>
            <w:vAlign w:val="center"/>
          </w:tcPr>
          <w:p w:rsidR="00FF66C3" w:rsidRPr="00C01417" w:rsidRDefault="00FF66C3" w:rsidP="00B722FB">
            <w:pPr>
              <w:spacing w:line="240" w:lineRule="auto"/>
              <w:rPr>
                <w:rFonts w:ascii="GHEA Grapalat" w:hAnsi="GHEA Grapalat" w:cs="Calibri"/>
                <w:b/>
                <w:bCs/>
                <w:sz w:val="20"/>
                <w:szCs w:val="20"/>
              </w:rPr>
            </w:pPr>
          </w:p>
        </w:tc>
        <w:tc>
          <w:tcPr>
            <w:tcW w:w="709" w:type="dxa"/>
            <w:vMerge/>
            <w:noWrap/>
          </w:tcPr>
          <w:p w:rsidR="00FF66C3" w:rsidRPr="0060728D" w:rsidRDefault="00FF66C3" w:rsidP="00B722FB">
            <w:pPr>
              <w:jc w:val="center"/>
              <w:rPr>
                <w:rFonts w:ascii="GHEA Grapalat" w:hAnsi="GHEA Grapalat" w:cs="Calibri"/>
                <w:sz w:val="20"/>
                <w:szCs w:val="20"/>
              </w:rPr>
            </w:pPr>
          </w:p>
        </w:tc>
        <w:tc>
          <w:tcPr>
            <w:tcW w:w="425" w:type="dxa"/>
            <w:vMerge/>
            <w:noWrap/>
            <w:vAlign w:val="center"/>
          </w:tcPr>
          <w:p w:rsidR="00FF66C3" w:rsidRPr="0029667D" w:rsidRDefault="00FF66C3" w:rsidP="00B722FB">
            <w:pPr>
              <w:jc w:val="center"/>
              <w:rPr>
                <w:rFonts w:ascii="GHEA Grapalat" w:hAnsi="GHEA Grapalat" w:cs="Calibri"/>
                <w:sz w:val="20"/>
                <w:szCs w:val="20"/>
              </w:rPr>
            </w:pPr>
          </w:p>
        </w:tc>
        <w:tc>
          <w:tcPr>
            <w:tcW w:w="1418" w:type="dxa"/>
            <w:vMerge/>
            <w:noWrap/>
            <w:vAlign w:val="center"/>
          </w:tcPr>
          <w:p w:rsidR="00FF66C3" w:rsidRPr="0029667D" w:rsidRDefault="00FF66C3" w:rsidP="00B722FB">
            <w:pPr>
              <w:jc w:val="center"/>
              <w:rPr>
                <w:rFonts w:ascii="GHEA Grapalat" w:hAnsi="GHEA Grapalat" w:cs="Calibri"/>
                <w:sz w:val="20"/>
                <w:szCs w:val="20"/>
              </w:rPr>
            </w:pPr>
          </w:p>
        </w:tc>
        <w:tc>
          <w:tcPr>
            <w:tcW w:w="992" w:type="dxa"/>
            <w:vMerge/>
            <w:noWrap/>
            <w:vAlign w:val="center"/>
          </w:tcPr>
          <w:p w:rsidR="00FF66C3" w:rsidRPr="0029667D" w:rsidRDefault="00FF66C3" w:rsidP="00B722FB">
            <w:pPr>
              <w:jc w:val="center"/>
              <w:rPr>
                <w:rFonts w:ascii="GHEA Grapalat" w:hAnsi="GHEA Grapalat" w:cs="Calibri"/>
                <w:sz w:val="20"/>
                <w:szCs w:val="20"/>
              </w:rPr>
            </w:pPr>
          </w:p>
        </w:tc>
        <w:tc>
          <w:tcPr>
            <w:tcW w:w="1134" w:type="dxa"/>
            <w:vMerge/>
            <w:noWrap/>
            <w:vAlign w:val="center"/>
          </w:tcPr>
          <w:p w:rsidR="00FF66C3" w:rsidRPr="0029667D" w:rsidRDefault="00FF66C3" w:rsidP="00B722FB">
            <w:pPr>
              <w:jc w:val="center"/>
              <w:rPr>
                <w:rFonts w:ascii="GHEA Grapalat" w:hAnsi="GHEA Grapalat" w:cs="Calibri"/>
                <w:sz w:val="20"/>
                <w:szCs w:val="20"/>
              </w:rPr>
            </w:pPr>
          </w:p>
        </w:tc>
        <w:tc>
          <w:tcPr>
            <w:tcW w:w="1134" w:type="dxa"/>
            <w:vMerge/>
            <w:noWrap/>
            <w:vAlign w:val="center"/>
          </w:tcPr>
          <w:p w:rsidR="00FF66C3" w:rsidRPr="0029667D" w:rsidRDefault="00FF66C3" w:rsidP="00B722FB">
            <w:pPr>
              <w:jc w:val="center"/>
              <w:rPr>
                <w:rFonts w:ascii="GHEA Grapalat" w:hAnsi="GHEA Grapalat" w:cs="Calibri"/>
                <w:sz w:val="20"/>
                <w:szCs w:val="20"/>
              </w:rPr>
            </w:pPr>
          </w:p>
        </w:tc>
        <w:tc>
          <w:tcPr>
            <w:tcW w:w="1276" w:type="dxa"/>
            <w:noWrap/>
            <w:vAlign w:val="center"/>
          </w:tcPr>
          <w:p w:rsidR="00FF66C3" w:rsidRPr="0097106C" w:rsidRDefault="00FF66C3" w:rsidP="00B722FB">
            <w:pPr>
              <w:jc w:val="center"/>
              <w:rPr>
                <w:rFonts w:ascii="GHEA Grapalat" w:hAnsi="GHEA Grapalat" w:cs="Calibri"/>
                <w:sz w:val="20"/>
                <w:szCs w:val="20"/>
              </w:rPr>
            </w:pPr>
            <w:r w:rsidRPr="0097106C">
              <w:rPr>
                <w:rFonts w:ascii="GHEA Grapalat" w:hAnsi="GHEA Grapalat" w:cs="Calibri"/>
                <w:sz w:val="20"/>
                <w:szCs w:val="18"/>
              </w:rPr>
              <w:t>մածիկ</w:t>
            </w:r>
          </w:p>
        </w:tc>
        <w:tc>
          <w:tcPr>
            <w:tcW w:w="992" w:type="dxa"/>
            <w:noWrap/>
            <w:vAlign w:val="center"/>
          </w:tcPr>
          <w:p w:rsidR="00FF66C3" w:rsidRPr="00F74EC8" w:rsidRDefault="00FF66C3" w:rsidP="00B722FB">
            <w:pPr>
              <w:jc w:val="center"/>
              <w:rPr>
                <w:rFonts w:ascii="GHEA Grapalat" w:hAnsi="GHEA Grapalat" w:cs="Calibri"/>
                <w:sz w:val="20"/>
                <w:szCs w:val="20"/>
              </w:rPr>
            </w:pPr>
            <w:r w:rsidRPr="00F74EC8">
              <w:rPr>
                <w:rFonts w:ascii="GHEA Grapalat" w:hAnsi="GHEA Grapalat"/>
                <w:sz w:val="20"/>
              </w:rPr>
              <w:t>կգ</w:t>
            </w:r>
          </w:p>
        </w:tc>
        <w:tc>
          <w:tcPr>
            <w:tcW w:w="850" w:type="dxa"/>
            <w:noWrap/>
            <w:vAlign w:val="center"/>
          </w:tcPr>
          <w:p w:rsidR="00FF66C3" w:rsidRPr="0029667D" w:rsidRDefault="00FF66C3" w:rsidP="00B722FB">
            <w:pPr>
              <w:jc w:val="center"/>
              <w:rPr>
                <w:rFonts w:ascii="GHEA Grapalat" w:hAnsi="GHEA Grapalat" w:cs="Calibri"/>
                <w:sz w:val="20"/>
                <w:szCs w:val="20"/>
              </w:rPr>
            </w:pPr>
            <w:r w:rsidRPr="0029667D">
              <w:rPr>
                <w:rFonts w:ascii="GHEA Grapalat" w:hAnsi="GHEA Grapalat" w:cs="Calibri"/>
                <w:sz w:val="20"/>
                <w:szCs w:val="20"/>
              </w:rPr>
              <w:t>0</w:t>
            </w:r>
            <w:r>
              <w:rPr>
                <w:rFonts w:ascii="GHEA Grapalat" w:hAnsi="GHEA Grapalat" w:cs="Calibri"/>
                <w:sz w:val="20"/>
                <w:szCs w:val="20"/>
              </w:rPr>
              <w:t>,</w:t>
            </w:r>
            <w:r w:rsidRPr="0029667D">
              <w:rPr>
                <w:rFonts w:ascii="GHEA Grapalat" w:hAnsi="GHEA Grapalat" w:cs="Calibri"/>
                <w:sz w:val="20"/>
                <w:szCs w:val="20"/>
              </w:rPr>
              <w:t>51</w:t>
            </w:r>
          </w:p>
        </w:tc>
        <w:tc>
          <w:tcPr>
            <w:tcW w:w="851" w:type="dxa"/>
            <w:noWrap/>
            <w:vAlign w:val="center"/>
          </w:tcPr>
          <w:p w:rsidR="00FF66C3" w:rsidRPr="0029667D" w:rsidRDefault="00FF66C3" w:rsidP="00B722FB">
            <w:pPr>
              <w:jc w:val="center"/>
              <w:rPr>
                <w:rFonts w:ascii="GHEA Grapalat" w:hAnsi="GHEA Grapalat" w:cs="Calibri"/>
                <w:sz w:val="20"/>
                <w:szCs w:val="20"/>
              </w:rPr>
            </w:pPr>
            <w:r w:rsidRPr="0029667D">
              <w:rPr>
                <w:rFonts w:ascii="GHEA Grapalat" w:hAnsi="GHEA Grapalat" w:cs="Calibri"/>
                <w:sz w:val="20"/>
                <w:szCs w:val="20"/>
              </w:rPr>
              <w:t>0</w:t>
            </w:r>
            <w:r>
              <w:rPr>
                <w:rFonts w:ascii="GHEA Grapalat" w:hAnsi="GHEA Grapalat" w:cs="Calibri"/>
                <w:sz w:val="20"/>
                <w:szCs w:val="20"/>
              </w:rPr>
              <w:t>,</w:t>
            </w:r>
            <w:r w:rsidRPr="0029667D">
              <w:rPr>
                <w:rFonts w:ascii="GHEA Grapalat" w:hAnsi="GHEA Grapalat" w:cs="Calibri"/>
                <w:sz w:val="20"/>
                <w:szCs w:val="20"/>
              </w:rPr>
              <w:t>9</w:t>
            </w:r>
            <w:r>
              <w:rPr>
                <w:rFonts w:ascii="GHEA Grapalat" w:hAnsi="GHEA Grapalat" w:cs="Calibri"/>
                <w:sz w:val="20"/>
                <w:szCs w:val="20"/>
              </w:rPr>
              <w:t>0</w:t>
            </w:r>
          </w:p>
        </w:tc>
        <w:tc>
          <w:tcPr>
            <w:tcW w:w="1134" w:type="dxa"/>
            <w:noWrap/>
            <w:vAlign w:val="center"/>
          </w:tcPr>
          <w:p w:rsidR="00FF66C3" w:rsidRPr="00532862" w:rsidRDefault="00FF66C3" w:rsidP="00C17B08">
            <w:pPr>
              <w:jc w:val="center"/>
              <w:rPr>
                <w:rFonts w:ascii="GHEA Grapalat" w:hAnsi="GHEA Grapalat" w:cs="Arial"/>
                <w:sz w:val="20"/>
                <w:szCs w:val="20"/>
                <w:lang w:val="ru-RU"/>
              </w:rPr>
            </w:pPr>
            <w:r w:rsidRPr="00532862">
              <w:rPr>
                <w:rFonts w:ascii="GHEA Grapalat" w:hAnsi="GHEA Grapalat" w:cs="Calibri"/>
                <w:sz w:val="20"/>
                <w:szCs w:val="20"/>
              </w:rPr>
              <w:t>0,4</w:t>
            </w:r>
            <w:r w:rsidRPr="00532862">
              <w:rPr>
                <w:rFonts w:ascii="GHEA Grapalat" w:hAnsi="GHEA Grapalat" w:cs="Calibri"/>
                <w:sz w:val="20"/>
                <w:szCs w:val="20"/>
                <w:lang w:val="ru-RU"/>
              </w:rPr>
              <w:t>6</w:t>
            </w:r>
          </w:p>
        </w:tc>
      </w:tr>
      <w:tr w:rsidR="00FF66C3" w:rsidRPr="00C01417" w:rsidTr="00140506">
        <w:trPr>
          <w:trHeight w:val="255"/>
        </w:trPr>
        <w:tc>
          <w:tcPr>
            <w:tcW w:w="568" w:type="dxa"/>
            <w:vMerge w:val="restart"/>
            <w:noWrap/>
            <w:vAlign w:val="center"/>
          </w:tcPr>
          <w:p w:rsidR="00FF66C3" w:rsidRPr="00C17B08" w:rsidRDefault="00FF66C3" w:rsidP="004A1A7A">
            <w:pPr>
              <w:rPr>
                <w:rFonts w:ascii="GHEA Grapalat" w:hAnsi="GHEA Grapalat"/>
                <w:sz w:val="20"/>
                <w:szCs w:val="20"/>
                <w:lang w:val="ru-RU"/>
              </w:rPr>
            </w:pPr>
            <w:r>
              <w:rPr>
                <w:rFonts w:ascii="GHEA Grapalat" w:hAnsi="GHEA Grapalat"/>
                <w:sz w:val="20"/>
                <w:szCs w:val="20"/>
              </w:rPr>
              <w:t>13</w:t>
            </w:r>
            <w:r w:rsidR="004A1A7A">
              <w:rPr>
                <w:rFonts w:ascii="GHEA Grapalat" w:hAnsi="GHEA Grapalat"/>
                <w:sz w:val="20"/>
                <w:szCs w:val="20"/>
                <w:lang w:val="ru-RU"/>
              </w:rPr>
              <w:t>0</w:t>
            </w:r>
          </w:p>
        </w:tc>
        <w:tc>
          <w:tcPr>
            <w:tcW w:w="2551" w:type="dxa"/>
            <w:vMerge w:val="restart"/>
            <w:noWrap/>
            <w:vAlign w:val="center"/>
          </w:tcPr>
          <w:p w:rsidR="00FF66C3" w:rsidRPr="00593DE5" w:rsidRDefault="00FF66C3" w:rsidP="00B722FB">
            <w:pPr>
              <w:spacing w:line="240" w:lineRule="auto"/>
              <w:rPr>
                <w:rFonts w:ascii="GHEA Grapalat" w:hAnsi="GHEA Grapalat" w:cs="Calibri"/>
                <w:b/>
                <w:bCs/>
                <w:sz w:val="20"/>
                <w:szCs w:val="20"/>
                <w:lang w:val="ru-RU"/>
              </w:rPr>
            </w:pPr>
            <w:r>
              <w:rPr>
                <w:rFonts w:ascii="GHEA Grapalat" w:hAnsi="GHEA Grapalat" w:cs="Calibri"/>
                <w:sz w:val="20"/>
                <w:szCs w:val="20"/>
              </w:rPr>
              <w:t>Առաստաղների</w:t>
            </w:r>
            <w:r w:rsidRPr="00593DE5">
              <w:rPr>
                <w:rFonts w:ascii="GHEA Grapalat" w:hAnsi="GHEA Grapalat" w:cs="Calibri"/>
                <w:sz w:val="20"/>
                <w:szCs w:val="20"/>
                <w:lang w:val="ru-RU"/>
              </w:rPr>
              <w:t xml:space="preserve"> </w:t>
            </w:r>
            <w:r>
              <w:rPr>
                <w:rFonts w:ascii="GHEA Grapalat" w:hAnsi="GHEA Grapalat" w:cs="Calibri"/>
                <w:sz w:val="20"/>
                <w:szCs w:val="20"/>
              </w:rPr>
              <w:t>բարելավված</w:t>
            </w:r>
            <w:r w:rsidRPr="00593DE5">
              <w:rPr>
                <w:rFonts w:ascii="GHEA Grapalat" w:hAnsi="GHEA Grapalat" w:cs="Calibri"/>
                <w:sz w:val="20"/>
                <w:szCs w:val="20"/>
                <w:lang w:val="ru-RU"/>
              </w:rPr>
              <w:t xml:space="preserve"> </w:t>
            </w:r>
            <w:r>
              <w:rPr>
                <w:rFonts w:ascii="GHEA Grapalat" w:hAnsi="GHEA Grapalat" w:cs="Calibri"/>
                <w:sz w:val="20"/>
                <w:szCs w:val="20"/>
              </w:rPr>
              <w:t>ներկում</w:t>
            </w:r>
            <w:r w:rsidRPr="00593DE5">
              <w:rPr>
                <w:rFonts w:ascii="GHEA Grapalat" w:hAnsi="GHEA Grapalat" w:cs="Calibri"/>
                <w:sz w:val="20"/>
                <w:szCs w:val="20"/>
                <w:lang w:val="ru-RU"/>
              </w:rPr>
              <w:t xml:space="preserve"> </w:t>
            </w:r>
            <w:r>
              <w:rPr>
                <w:rFonts w:ascii="GHEA Grapalat" w:hAnsi="GHEA Grapalat" w:cs="Calibri"/>
                <w:sz w:val="20"/>
                <w:szCs w:val="20"/>
              </w:rPr>
              <w:t>լատեքսային</w:t>
            </w:r>
            <w:r w:rsidRPr="00593DE5">
              <w:rPr>
                <w:rFonts w:ascii="GHEA Grapalat" w:hAnsi="GHEA Grapalat" w:cs="Calibri"/>
                <w:sz w:val="20"/>
                <w:szCs w:val="20"/>
                <w:lang w:val="ru-RU"/>
              </w:rPr>
              <w:t xml:space="preserve"> </w:t>
            </w:r>
            <w:r>
              <w:rPr>
                <w:rFonts w:ascii="GHEA Grapalat" w:hAnsi="GHEA Grapalat" w:cs="Calibri"/>
                <w:sz w:val="20"/>
                <w:szCs w:val="20"/>
              </w:rPr>
              <w:t>ներկով</w:t>
            </w:r>
            <w:r w:rsidRPr="00593DE5">
              <w:rPr>
                <w:rFonts w:ascii="GHEA Grapalat" w:hAnsi="GHEA Grapalat" w:cs="Calibri"/>
                <w:sz w:val="20"/>
                <w:szCs w:val="20"/>
                <w:lang w:val="ru-RU"/>
              </w:rPr>
              <w:t xml:space="preserve"> </w:t>
            </w:r>
          </w:p>
        </w:tc>
        <w:tc>
          <w:tcPr>
            <w:tcW w:w="709" w:type="dxa"/>
            <w:vMerge w:val="restart"/>
            <w:noWrap/>
          </w:tcPr>
          <w:p w:rsidR="00FF66C3" w:rsidRPr="00593DE5" w:rsidRDefault="00FF66C3" w:rsidP="00B722FB">
            <w:pPr>
              <w:jc w:val="center"/>
              <w:rPr>
                <w:rFonts w:ascii="GHEA Grapalat" w:hAnsi="GHEA Grapalat"/>
                <w:sz w:val="20"/>
                <w:lang w:val="ru-RU"/>
              </w:rPr>
            </w:pPr>
          </w:p>
          <w:p w:rsidR="00FF66C3" w:rsidRPr="0060728D" w:rsidRDefault="00FF66C3" w:rsidP="00B722FB">
            <w:pPr>
              <w:jc w:val="center"/>
              <w:rPr>
                <w:rFonts w:ascii="GHEA Grapalat" w:hAnsi="GHEA Grapalat" w:cs="Calibri"/>
                <w:sz w:val="20"/>
                <w:szCs w:val="20"/>
              </w:rPr>
            </w:pPr>
            <w:r w:rsidRPr="0060728D">
              <w:rPr>
                <w:rFonts w:ascii="GHEA Grapalat" w:hAnsi="GHEA Grapalat"/>
                <w:sz w:val="20"/>
              </w:rPr>
              <w:t>քմ</w:t>
            </w:r>
          </w:p>
          <w:p w:rsidR="00FF66C3" w:rsidRPr="0060728D" w:rsidRDefault="00FF66C3" w:rsidP="00B722FB">
            <w:pPr>
              <w:jc w:val="center"/>
              <w:rPr>
                <w:rFonts w:ascii="GHEA Grapalat" w:hAnsi="GHEA Grapalat" w:cs="Calibri"/>
                <w:sz w:val="20"/>
                <w:szCs w:val="20"/>
              </w:rPr>
            </w:pPr>
          </w:p>
        </w:tc>
        <w:tc>
          <w:tcPr>
            <w:tcW w:w="425" w:type="dxa"/>
            <w:vMerge w:val="restart"/>
            <w:noWrap/>
            <w:vAlign w:val="center"/>
          </w:tcPr>
          <w:p w:rsidR="00FF66C3" w:rsidRPr="0029667D" w:rsidRDefault="00FF66C3" w:rsidP="00B722FB">
            <w:pPr>
              <w:jc w:val="center"/>
              <w:rPr>
                <w:rFonts w:ascii="GHEA Grapalat" w:hAnsi="GHEA Grapalat" w:cs="Calibri"/>
                <w:sz w:val="20"/>
                <w:szCs w:val="20"/>
              </w:rPr>
            </w:pPr>
            <w:r>
              <w:rPr>
                <w:rFonts w:ascii="GHEA Grapalat" w:hAnsi="GHEA Grapalat" w:cs="Calibri"/>
                <w:sz w:val="20"/>
                <w:szCs w:val="20"/>
              </w:rPr>
              <w:t>1</w:t>
            </w:r>
          </w:p>
          <w:p w:rsidR="00FF66C3" w:rsidRPr="0029667D" w:rsidRDefault="00FF66C3" w:rsidP="00B722FB">
            <w:pPr>
              <w:jc w:val="center"/>
              <w:rPr>
                <w:rFonts w:ascii="GHEA Grapalat" w:hAnsi="GHEA Grapalat" w:cs="Calibri"/>
                <w:sz w:val="20"/>
                <w:szCs w:val="20"/>
              </w:rPr>
            </w:pPr>
          </w:p>
        </w:tc>
        <w:tc>
          <w:tcPr>
            <w:tcW w:w="1418" w:type="dxa"/>
            <w:vMerge w:val="restart"/>
            <w:noWrap/>
            <w:vAlign w:val="center"/>
          </w:tcPr>
          <w:p w:rsidR="00FF66C3" w:rsidRPr="0029667D" w:rsidRDefault="00FF66C3" w:rsidP="00FF66C3">
            <w:pPr>
              <w:jc w:val="center"/>
              <w:rPr>
                <w:rFonts w:ascii="GHEA Grapalat" w:hAnsi="GHEA Grapalat" w:cs="Calibri"/>
                <w:sz w:val="20"/>
                <w:szCs w:val="20"/>
              </w:rPr>
            </w:pPr>
            <w:r w:rsidRPr="0029667D">
              <w:rPr>
                <w:rFonts w:ascii="GHEA Grapalat" w:hAnsi="GHEA Grapalat" w:cs="Calibri"/>
                <w:sz w:val="20"/>
                <w:szCs w:val="20"/>
              </w:rPr>
              <w:t>5</w:t>
            </w:r>
            <w:r>
              <w:rPr>
                <w:rFonts w:ascii="GHEA Grapalat" w:hAnsi="GHEA Grapalat" w:cs="Calibri"/>
                <w:sz w:val="20"/>
                <w:szCs w:val="20"/>
              </w:rPr>
              <w:t>,</w:t>
            </w:r>
            <w:r w:rsidRPr="0029667D">
              <w:rPr>
                <w:rFonts w:ascii="GHEA Grapalat" w:hAnsi="GHEA Grapalat" w:cs="Calibri"/>
                <w:sz w:val="20"/>
                <w:szCs w:val="20"/>
              </w:rPr>
              <w:t>20</w:t>
            </w:r>
            <w:r>
              <w:rPr>
                <w:rFonts w:ascii="GHEA Grapalat" w:hAnsi="GHEA Grapalat" w:cs="Calibri"/>
                <w:sz w:val="20"/>
                <w:szCs w:val="20"/>
              </w:rPr>
              <w:t>0</w:t>
            </w:r>
          </w:p>
        </w:tc>
        <w:tc>
          <w:tcPr>
            <w:tcW w:w="992" w:type="dxa"/>
            <w:vMerge w:val="restart"/>
            <w:noWrap/>
            <w:vAlign w:val="center"/>
          </w:tcPr>
          <w:p w:rsidR="00FF66C3" w:rsidRPr="0029667D" w:rsidRDefault="00FF66C3" w:rsidP="00FF66C3">
            <w:pPr>
              <w:jc w:val="center"/>
              <w:rPr>
                <w:rFonts w:ascii="GHEA Grapalat" w:hAnsi="GHEA Grapalat" w:cs="Calibri"/>
                <w:sz w:val="20"/>
                <w:szCs w:val="20"/>
              </w:rPr>
            </w:pPr>
            <w:r w:rsidRPr="0029667D">
              <w:rPr>
                <w:rFonts w:ascii="GHEA Grapalat" w:hAnsi="GHEA Grapalat" w:cs="Calibri"/>
                <w:sz w:val="20"/>
                <w:szCs w:val="20"/>
              </w:rPr>
              <w:t>3</w:t>
            </w:r>
            <w:r>
              <w:rPr>
                <w:rFonts w:ascii="GHEA Grapalat" w:hAnsi="GHEA Grapalat" w:cs="Calibri"/>
                <w:sz w:val="20"/>
                <w:szCs w:val="20"/>
              </w:rPr>
              <w:t>,</w:t>
            </w:r>
            <w:r w:rsidRPr="0029667D">
              <w:rPr>
                <w:rFonts w:ascii="GHEA Grapalat" w:hAnsi="GHEA Grapalat" w:cs="Calibri"/>
                <w:sz w:val="20"/>
                <w:szCs w:val="20"/>
              </w:rPr>
              <w:t>200</w:t>
            </w:r>
          </w:p>
        </w:tc>
        <w:tc>
          <w:tcPr>
            <w:tcW w:w="1134" w:type="dxa"/>
            <w:vMerge w:val="restart"/>
            <w:noWrap/>
            <w:vAlign w:val="center"/>
          </w:tcPr>
          <w:p w:rsidR="00FF66C3" w:rsidRPr="0029667D" w:rsidRDefault="00FF66C3" w:rsidP="00FF66C3">
            <w:pPr>
              <w:jc w:val="center"/>
              <w:rPr>
                <w:rFonts w:ascii="GHEA Grapalat" w:hAnsi="GHEA Grapalat" w:cs="Calibri"/>
                <w:sz w:val="20"/>
                <w:szCs w:val="20"/>
              </w:rPr>
            </w:pPr>
            <w:r w:rsidRPr="0029667D">
              <w:rPr>
                <w:rFonts w:ascii="GHEA Grapalat" w:hAnsi="GHEA Grapalat" w:cs="Calibri"/>
                <w:sz w:val="20"/>
                <w:szCs w:val="20"/>
              </w:rPr>
              <w:t>0</w:t>
            </w:r>
            <w:r>
              <w:rPr>
                <w:rFonts w:ascii="GHEA Grapalat" w:hAnsi="GHEA Grapalat" w:cs="Calibri"/>
                <w:sz w:val="20"/>
                <w:szCs w:val="20"/>
              </w:rPr>
              <w:t>,</w:t>
            </w:r>
            <w:r w:rsidRPr="0029667D">
              <w:rPr>
                <w:rFonts w:ascii="GHEA Grapalat" w:hAnsi="GHEA Grapalat" w:cs="Calibri"/>
                <w:sz w:val="20"/>
                <w:szCs w:val="20"/>
              </w:rPr>
              <w:t>10</w:t>
            </w:r>
            <w:r>
              <w:rPr>
                <w:rFonts w:ascii="GHEA Grapalat" w:hAnsi="GHEA Grapalat" w:cs="Calibri"/>
                <w:sz w:val="20"/>
                <w:szCs w:val="20"/>
              </w:rPr>
              <w:t>0</w:t>
            </w:r>
          </w:p>
        </w:tc>
        <w:tc>
          <w:tcPr>
            <w:tcW w:w="1134" w:type="dxa"/>
            <w:vMerge w:val="restart"/>
            <w:noWrap/>
            <w:vAlign w:val="center"/>
          </w:tcPr>
          <w:p w:rsidR="00FF66C3" w:rsidRPr="0029667D" w:rsidRDefault="00FF66C3" w:rsidP="00B722FB">
            <w:pPr>
              <w:jc w:val="center"/>
              <w:rPr>
                <w:rFonts w:ascii="GHEA Grapalat" w:hAnsi="GHEA Grapalat" w:cs="Calibri"/>
                <w:sz w:val="20"/>
                <w:szCs w:val="20"/>
              </w:rPr>
            </w:pPr>
            <w:r w:rsidRPr="0029667D">
              <w:rPr>
                <w:rFonts w:ascii="GHEA Grapalat" w:hAnsi="GHEA Grapalat" w:cs="Calibri"/>
                <w:sz w:val="20"/>
                <w:szCs w:val="20"/>
              </w:rPr>
              <w:t>1</w:t>
            </w:r>
            <w:r>
              <w:rPr>
                <w:rFonts w:ascii="GHEA Grapalat" w:hAnsi="GHEA Grapalat" w:cs="Calibri"/>
                <w:sz w:val="20"/>
                <w:szCs w:val="20"/>
              </w:rPr>
              <w:t>,</w:t>
            </w:r>
            <w:r w:rsidRPr="0029667D">
              <w:rPr>
                <w:rFonts w:ascii="GHEA Grapalat" w:hAnsi="GHEA Grapalat" w:cs="Calibri"/>
                <w:sz w:val="20"/>
                <w:szCs w:val="20"/>
              </w:rPr>
              <w:t>9</w:t>
            </w:r>
            <w:r>
              <w:rPr>
                <w:rFonts w:ascii="GHEA Grapalat" w:hAnsi="GHEA Grapalat" w:cs="Calibri"/>
                <w:sz w:val="20"/>
                <w:szCs w:val="20"/>
              </w:rPr>
              <w:t>0</w:t>
            </w:r>
          </w:p>
        </w:tc>
        <w:tc>
          <w:tcPr>
            <w:tcW w:w="1276" w:type="dxa"/>
            <w:noWrap/>
            <w:vAlign w:val="center"/>
          </w:tcPr>
          <w:p w:rsidR="00FF66C3" w:rsidRPr="0097106C" w:rsidRDefault="00FF66C3" w:rsidP="00B722FB">
            <w:pPr>
              <w:jc w:val="center"/>
              <w:rPr>
                <w:rFonts w:ascii="GHEA Grapalat" w:hAnsi="GHEA Grapalat" w:cs="Calibri"/>
                <w:sz w:val="20"/>
                <w:szCs w:val="20"/>
              </w:rPr>
            </w:pPr>
            <w:r w:rsidRPr="0097106C">
              <w:rPr>
                <w:rFonts w:ascii="GHEA Grapalat" w:hAnsi="GHEA Grapalat" w:cs="Calibri"/>
                <w:sz w:val="20"/>
                <w:szCs w:val="18"/>
              </w:rPr>
              <w:t>ներկ լատե</w:t>
            </w:r>
            <w:r>
              <w:rPr>
                <w:rFonts w:ascii="GHEA Grapalat" w:hAnsi="GHEA Grapalat" w:cs="Calibri"/>
                <w:sz w:val="20"/>
                <w:szCs w:val="18"/>
              </w:rPr>
              <w:t>ք</w:t>
            </w:r>
            <w:r w:rsidRPr="0097106C">
              <w:rPr>
                <w:rFonts w:ascii="GHEA Grapalat" w:hAnsi="GHEA Grapalat" w:cs="Calibri"/>
                <w:sz w:val="20"/>
                <w:szCs w:val="18"/>
              </w:rPr>
              <w:t>ս</w:t>
            </w:r>
          </w:p>
        </w:tc>
        <w:tc>
          <w:tcPr>
            <w:tcW w:w="992" w:type="dxa"/>
            <w:noWrap/>
            <w:vAlign w:val="center"/>
          </w:tcPr>
          <w:p w:rsidR="00FF66C3" w:rsidRPr="00F74EC8" w:rsidRDefault="00FF66C3" w:rsidP="00B722FB">
            <w:pPr>
              <w:jc w:val="center"/>
              <w:rPr>
                <w:rFonts w:ascii="GHEA Grapalat" w:hAnsi="GHEA Grapalat" w:cs="Calibri"/>
                <w:sz w:val="20"/>
                <w:szCs w:val="20"/>
              </w:rPr>
            </w:pPr>
            <w:r w:rsidRPr="00F74EC8">
              <w:rPr>
                <w:rFonts w:ascii="GHEA Grapalat" w:hAnsi="GHEA Grapalat"/>
                <w:sz w:val="20"/>
              </w:rPr>
              <w:t>կգ</w:t>
            </w:r>
          </w:p>
        </w:tc>
        <w:tc>
          <w:tcPr>
            <w:tcW w:w="850" w:type="dxa"/>
            <w:noWrap/>
            <w:vAlign w:val="center"/>
          </w:tcPr>
          <w:p w:rsidR="00FF66C3" w:rsidRPr="0029667D" w:rsidRDefault="00FF66C3" w:rsidP="00B722FB">
            <w:pPr>
              <w:jc w:val="center"/>
              <w:rPr>
                <w:rFonts w:ascii="GHEA Grapalat" w:hAnsi="GHEA Grapalat" w:cs="Calibri"/>
                <w:sz w:val="20"/>
                <w:szCs w:val="20"/>
              </w:rPr>
            </w:pPr>
            <w:r w:rsidRPr="0029667D">
              <w:rPr>
                <w:rFonts w:ascii="GHEA Grapalat" w:hAnsi="GHEA Grapalat" w:cs="Calibri"/>
                <w:sz w:val="20"/>
                <w:szCs w:val="20"/>
              </w:rPr>
              <w:t>0</w:t>
            </w:r>
            <w:r>
              <w:rPr>
                <w:rFonts w:ascii="GHEA Grapalat" w:hAnsi="GHEA Grapalat" w:cs="Calibri"/>
                <w:sz w:val="20"/>
                <w:szCs w:val="20"/>
              </w:rPr>
              <w:t>,</w:t>
            </w:r>
            <w:r w:rsidRPr="0029667D">
              <w:rPr>
                <w:rFonts w:ascii="GHEA Grapalat" w:hAnsi="GHEA Grapalat" w:cs="Calibri"/>
                <w:sz w:val="20"/>
                <w:szCs w:val="20"/>
              </w:rPr>
              <w:t>63</w:t>
            </w:r>
          </w:p>
        </w:tc>
        <w:tc>
          <w:tcPr>
            <w:tcW w:w="851" w:type="dxa"/>
            <w:noWrap/>
            <w:vAlign w:val="center"/>
          </w:tcPr>
          <w:p w:rsidR="00FF66C3" w:rsidRPr="0029667D" w:rsidRDefault="00FF66C3" w:rsidP="00B722FB">
            <w:pPr>
              <w:jc w:val="center"/>
              <w:rPr>
                <w:rFonts w:ascii="GHEA Grapalat" w:hAnsi="GHEA Grapalat" w:cs="Calibri"/>
                <w:sz w:val="20"/>
                <w:szCs w:val="20"/>
              </w:rPr>
            </w:pPr>
            <w:r w:rsidRPr="0029667D">
              <w:rPr>
                <w:rFonts w:ascii="GHEA Grapalat" w:hAnsi="GHEA Grapalat" w:cs="Calibri"/>
                <w:sz w:val="20"/>
                <w:szCs w:val="20"/>
              </w:rPr>
              <w:t>1</w:t>
            </w:r>
            <w:r>
              <w:rPr>
                <w:rFonts w:ascii="GHEA Grapalat" w:hAnsi="GHEA Grapalat" w:cs="Calibri"/>
                <w:sz w:val="20"/>
                <w:szCs w:val="20"/>
              </w:rPr>
              <w:t>,</w:t>
            </w:r>
            <w:r w:rsidRPr="0029667D">
              <w:rPr>
                <w:rFonts w:ascii="GHEA Grapalat" w:hAnsi="GHEA Grapalat" w:cs="Calibri"/>
                <w:sz w:val="20"/>
                <w:szCs w:val="20"/>
              </w:rPr>
              <w:t>5</w:t>
            </w:r>
            <w:r>
              <w:rPr>
                <w:rFonts w:ascii="GHEA Grapalat" w:hAnsi="GHEA Grapalat" w:cs="Calibri"/>
                <w:sz w:val="20"/>
                <w:szCs w:val="20"/>
              </w:rPr>
              <w:t>0</w:t>
            </w:r>
          </w:p>
        </w:tc>
        <w:tc>
          <w:tcPr>
            <w:tcW w:w="1134" w:type="dxa"/>
            <w:noWrap/>
            <w:vAlign w:val="center"/>
          </w:tcPr>
          <w:p w:rsidR="00FF66C3" w:rsidRPr="00532862" w:rsidRDefault="00FF66C3" w:rsidP="00C17B08">
            <w:pPr>
              <w:jc w:val="center"/>
              <w:rPr>
                <w:rFonts w:ascii="GHEA Grapalat" w:hAnsi="GHEA Grapalat" w:cs="Arial"/>
                <w:sz w:val="20"/>
                <w:szCs w:val="20"/>
                <w:lang w:val="ru-RU"/>
              </w:rPr>
            </w:pPr>
            <w:r w:rsidRPr="00532862">
              <w:rPr>
                <w:rFonts w:ascii="GHEA Grapalat" w:hAnsi="GHEA Grapalat" w:cs="Calibri"/>
                <w:sz w:val="20"/>
                <w:szCs w:val="20"/>
              </w:rPr>
              <w:t>0,9</w:t>
            </w:r>
            <w:r w:rsidRPr="00532862">
              <w:rPr>
                <w:rFonts w:ascii="GHEA Grapalat" w:hAnsi="GHEA Grapalat" w:cs="Calibri"/>
                <w:sz w:val="20"/>
                <w:szCs w:val="20"/>
                <w:lang w:val="ru-RU"/>
              </w:rPr>
              <w:t>5</w:t>
            </w:r>
          </w:p>
        </w:tc>
      </w:tr>
      <w:tr w:rsidR="00FF66C3" w:rsidRPr="00C01417" w:rsidTr="00140506">
        <w:trPr>
          <w:trHeight w:val="255"/>
        </w:trPr>
        <w:tc>
          <w:tcPr>
            <w:tcW w:w="568" w:type="dxa"/>
            <w:vMerge/>
            <w:noWrap/>
            <w:vAlign w:val="center"/>
          </w:tcPr>
          <w:p w:rsidR="00FF66C3" w:rsidRPr="00C01417" w:rsidRDefault="00FF66C3" w:rsidP="00B722FB">
            <w:pPr>
              <w:rPr>
                <w:rFonts w:ascii="GHEA Grapalat" w:hAnsi="GHEA Grapalat"/>
                <w:sz w:val="20"/>
                <w:szCs w:val="20"/>
              </w:rPr>
            </w:pPr>
          </w:p>
        </w:tc>
        <w:tc>
          <w:tcPr>
            <w:tcW w:w="2551" w:type="dxa"/>
            <w:vMerge/>
            <w:noWrap/>
            <w:vAlign w:val="center"/>
          </w:tcPr>
          <w:p w:rsidR="00FF66C3" w:rsidRPr="00C01417" w:rsidRDefault="00FF66C3" w:rsidP="00B722FB">
            <w:pPr>
              <w:spacing w:line="240" w:lineRule="auto"/>
              <w:rPr>
                <w:rFonts w:ascii="GHEA Grapalat" w:hAnsi="GHEA Grapalat" w:cs="Calibri"/>
                <w:b/>
                <w:bCs/>
                <w:sz w:val="20"/>
                <w:szCs w:val="20"/>
              </w:rPr>
            </w:pPr>
          </w:p>
        </w:tc>
        <w:tc>
          <w:tcPr>
            <w:tcW w:w="709" w:type="dxa"/>
            <w:vMerge/>
            <w:noWrap/>
          </w:tcPr>
          <w:p w:rsidR="00FF66C3" w:rsidRPr="0060728D" w:rsidRDefault="00FF66C3" w:rsidP="00B722FB">
            <w:pPr>
              <w:jc w:val="center"/>
              <w:rPr>
                <w:rFonts w:ascii="GHEA Grapalat" w:hAnsi="GHEA Grapalat" w:cs="Calibri"/>
                <w:sz w:val="20"/>
                <w:szCs w:val="20"/>
              </w:rPr>
            </w:pPr>
          </w:p>
        </w:tc>
        <w:tc>
          <w:tcPr>
            <w:tcW w:w="425" w:type="dxa"/>
            <w:vMerge/>
            <w:noWrap/>
            <w:vAlign w:val="center"/>
          </w:tcPr>
          <w:p w:rsidR="00FF66C3" w:rsidRPr="0029667D" w:rsidRDefault="00FF66C3" w:rsidP="00B722FB">
            <w:pPr>
              <w:jc w:val="center"/>
              <w:rPr>
                <w:rFonts w:ascii="GHEA Grapalat" w:hAnsi="GHEA Grapalat" w:cs="Calibri"/>
                <w:sz w:val="20"/>
                <w:szCs w:val="20"/>
              </w:rPr>
            </w:pPr>
          </w:p>
        </w:tc>
        <w:tc>
          <w:tcPr>
            <w:tcW w:w="1418" w:type="dxa"/>
            <w:vMerge/>
            <w:noWrap/>
            <w:vAlign w:val="center"/>
          </w:tcPr>
          <w:p w:rsidR="00FF66C3" w:rsidRPr="0029667D" w:rsidRDefault="00FF66C3" w:rsidP="00B722FB">
            <w:pPr>
              <w:jc w:val="center"/>
              <w:rPr>
                <w:rFonts w:ascii="GHEA Grapalat" w:hAnsi="GHEA Grapalat" w:cs="Calibri"/>
                <w:sz w:val="20"/>
                <w:szCs w:val="20"/>
              </w:rPr>
            </w:pPr>
          </w:p>
        </w:tc>
        <w:tc>
          <w:tcPr>
            <w:tcW w:w="992" w:type="dxa"/>
            <w:vMerge/>
            <w:noWrap/>
            <w:vAlign w:val="center"/>
          </w:tcPr>
          <w:p w:rsidR="00FF66C3" w:rsidRPr="0029667D" w:rsidRDefault="00FF66C3" w:rsidP="00B722FB">
            <w:pPr>
              <w:jc w:val="center"/>
              <w:rPr>
                <w:rFonts w:ascii="GHEA Grapalat" w:hAnsi="GHEA Grapalat" w:cs="Calibri"/>
                <w:sz w:val="20"/>
                <w:szCs w:val="20"/>
              </w:rPr>
            </w:pPr>
          </w:p>
        </w:tc>
        <w:tc>
          <w:tcPr>
            <w:tcW w:w="1134" w:type="dxa"/>
            <w:vMerge/>
            <w:noWrap/>
            <w:vAlign w:val="center"/>
          </w:tcPr>
          <w:p w:rsidR="00FF66C3" w:rsidRPr="0029667D" w:rsidRDefault="00FF66C3" w:rsidP="00B722FB">
            <w:pPr>
              <w:jc w:val="center"/>
              <w:rPr>
                <w:rFonts w:ascii="GHEA Grapalat" w:hAnsi="GHEA Grapalat" w:cs="Calibri"/>
                <w:sz w:val="20"/>
                <w:szCs w:val="20"/>
              </w:rPr>
            </w:pPr>
          </w:p>
        </w:tc>
        <w:tc>
          <w:tcPr>
            <w:tcW w:w="1134" w:type="dxa"/>
            <w:vMerge/>
            <w:noWrap/>
            <w:vAlign w:val="center"/>
          </w:tcPr>
          <w:p w:rsidR="00FF66C3" w:rsidRPr="0029667D" w:rsidRDefault="00FF66C3" w:rsidP="00B722FB">
            <w:pPr>
              <w:jc w:val="center"/>
              <w:rPr>
                <w:rFonts w:ascii="GHEA Grapalat" w:hAnsi="GHEA Grapalat" w:cs="Calibri"/>
                <w:sz w:val="20"/>
                <w:szCs w:val="20"/>
              </w:rPr>
            </w:pPr>
          </w:p>
        </w:tc>
        <w:tc>
          <w:tcPr>
            <w:tcW w:w="1276" w:type="dxa"/>
            <w:noWrap/>
            <w:vAlign w:val="center"/>
          </w:tcPr>
          <w:p w:rsidR="00FF66C3" w:rsidRPr="0097106C" w:rsidRDefault="00FF66C3" w:rsidP="00B722FB">
            <w:pPr>
              <w:jc w:val="center"/>
              <w:rPr>
                <w:rFonts w:ascii="GHEA Grapalat" w:hAnsi="GHEA Grapalat" w:cs="Calibri"/>
                <w:sz w:val="20"/>
                <w:szCs w:val="20"/>
              </w:rPr>
            </w:pPr>
            <w:r w:rsidRPr="0097106C">
              <w:rPr>
                <w:rFonts w:ascii="GHEA Grapalat" w:hAnsi="GHEA Grapalat" w:cs="Calibri"/>
                <w:sz w:val="20"/>
                <w:szCs w:val="18"/>
              </w:rPr>
              <w:t>մածիկ</w:t>
            </w:r>
          </w:p>
        </w:tc>
        <w:tc>
          <w:tcPr>
            <w:tcW w:w="992" w:type="dxa"/>
            <w:noWrap/>
            <w:vAlign w:val="center"/>
          </w:tcPr>
          <w:p w:rsidR="00FF66C3" w:rsidRPr="00F74EC8" w:rsidRDefault="00FF66C3" w:rsidP="00B722FB">
            <w:pPr>
              <w:jc w:val="center"/>
              <w:rPr>
                <w:rFonts w:ascii="GHEA Grapalat" w:hAnsi="GHEA Grapalat" w:cs="Calibri"/>
                <w:sz w:val="20"/>
                <w:szCs w:val="20"/>
              </w:rPr>
            </w:pPr>
            <w:r w:rsidRPr="00F74EC8">
              <w:rPr>
                <w:rFonts w:ascii="GHEA Grapalat" w:hAnsi="GHEA Grapalat"/>
                <w:sz w:val="20"/>
              </w:rPr>
              <w:t>կգ</w:t>
            </w:r>
          </w:p>
        </w:tc>
        <w:tc>
          <w:tcPr>
            <w:tcW w:w="850" w:type="dxa"/>
            <w:noWrap/>
            <w:vAlign w:val="center"/>
          </w:tcPr>
          <w:p w:rsidR="00FF66C3" w:rsidRPr="0029667D" w:rsidRDefault="00FF66C3" w:rsidP="00B722FB">
            <w:pPr>
              <w:jc w:val="center"/>
              <w:rPr>
                <w:rFonts w:ascii="GHEA Grapalat" w:hAnsi="GHEA Grapalat" w:cs="Calibri"/>
                <w:sz w:val="20"/>
                <w:szCs w:val="20"/>
              </w:rPr>
            </w:pPr>
            <w:r w:rsidRPr="0029667D">
              <w:rPr>
                <w:rFonts w:ascii="GHEA Grapalat" w:hAnsi="GHEA Grapalat" w:cs="Calibri"/>
                <w:sz w:val="20"/>
                <w:szCs w:val="20"/>
              </w:rPr>
              <w:t>0</w:t>
            </w:r>
            <w:r>
              <w:rPr>
                <w:rFonts w:ascii="GHEA Grapalat" w:hAnsi="GHEA Grapalat" w:cs="Calibri"/>
                <w:sz w:val="20"/>
                <w:szCs w:val="20"/>
              </w:rPr>
              <w:t>,</w:t>
            </w:r>
            <w:r w:rsidRPr="0029667D">
              <w:rPr>
                <w:rFonts w:ascii="GHEA Grapalat" w:hAnsi="GHEA Grapalat" w:cs="Calibri"/>
                <w:sz w:val="20"/>
                <w:szCs w:val="20"/>
              </w:rPr>
              <w:t>51</w:t>
            </w:r>
          </w:p>
        </w:tc>
        <w:tc>
          <w:tcPr>
            <w:tcW w:w="851" w:type="dxa"/>
            <w:noWrap/>
            <w:vAlign w:val="center"/>
          </w:tcPr>
          <w:p w:rsidR="00FF66C3" w:rsidRPr="0029667D" w:rsidRDefault="00FF66C3" w:rsidP="00B722FB">
            <w:pPr>
              <w:jc w:val="center"/>
              <w:rPr>
                <w:rFonts w:ascii="GHEA Grapalat" w:hAnsi="GHEA Grapalat" w:cs="Calibri"/>
                <w:sz w:val="20"/>
                <w:szCs w:val="20"/>
              </w:rPr>
            </w:pPr>
            <w:r w:rsidRPr="0029667D">
              <w:rPr>
                <w:rFonts w:ascii="GHEA Grapalat" w:hAnsi="GHEA Grapalat" w:cs="Calibri"/>
                <w:sz w:val="20"/>
                <w:szCs w:val="20"/>
              </w:rPr>
              <w:t>0</w:t>
            </w:r>
            <w:r>
              <w:rPr>
                <w:rFonts w:ascii="GHEA Grapalat" w:hAnsi="GHEA Grapalat" w:cs="Calibri"/>
                <w:sz w:val="20"/>
                <w:szCs w:val="20"/>
              </w:rPr>
              <w:t>,</w:t>
            </w:r>
            <w:r w:rsidRPr="0029667D">
              <w:rPr>
                <w:rFonts w:ascii="GHEA Grapalat" w:hAnsi="GHEA Grapalat" w:cs="Calibri"/>
                <w:sz w:val="20"/>
                <w:szCs w:val="20"/>
              </w:rPr>
              <w:t>9</w:t>
            </w:r>
            <w:r>
              <w:rPr>
                <w:rFonts w:ascii="GHEA Grapalat" w:hAnsi="GHEA Grapalat" w:cs="Calibri"/>
                <w:sz w:val="20"/>
                <w:szCs w:val="20"/>
              </w:rPr>
              <w:t>0</w:t>
            </w:r>
          </w:p>
        </w:tc>
        <w:tc>
          <w:tcPr>
            <w:tcW w:w="1134" w:type="dxa"/>
            <w:noWrap/>
            <w:vAlign w:val="center"/>
          </w:tcPr>
          <w:p w:rsidR="00FF66C3" w:rsidRPr="00532862" w:rsidRDefault="00FF66C3" w:rsidP="00C17B08">
            <w:pPr>
              <w:jc w:val="center"/>
              <w:rPr>
                <w:rFonts w:ascii="GHEA Grapalat" w:hAnsi="GHEA Grapalat" w:cs="Arial"/>
                <w:sz w:val="20"/>
                <w:szCs w:val="20"/>
                <w:lang w:val="ru-RU"/>
              </w:rPr>
            </w:pPr>
            <w:r w:rsidRPr="00532862">
              <w:rPr>
                <w:rFonts w:ascii="GHEA Grapalat" w:hAnsi="GHEA Grapalat" w:cs="Calibri"/>
                <w:sz w:val="20"/>
                <w:szCs w:val="20"/>
              </w:rPr>
              <w:t>0,4</w:t>
            </w:r>
            <w:r w:rsidRPr="00532862">
              <w:rPr>
                <w:rFonts w:ascii="GHEA Grapalat" w:hAnsi="GHEA Grapalat" w:cs="Calibri"/>
                <w:sz w:val="20"/>
                <w:szCs w:val="20"/>
                <w:lang w:val="ru-RU"/>
              </w:rPr>
              <w:t>6</w:t>
            </w:r>
          </w:p>
        </w:tc>
      </w:tr>
      <w:tr w:rsidR="00FF66C3" w:rsidRPr="00C01417" w:rsidTr="00140506">
        <w:trPr>
          <w:trHeight w:val="255"/>
        </w:trPr>
        <w:tc>
          <w:tcPr>
            <w:tcW w:w="568" w:type="dxa"/>
            <w:vMerge w:val="restart"/>
            <w:noWrap/>
            <w:vAlign w:val="center"/>
          </w:tcPr>
          <w:p w:rsidR="00FF66C3" w:rsidRPr="00C17B08" w:rsidRDefault="00FF66C3" w:rsidP="004A1A7A">
            <w:pPr>
              <w:rPr>
                <w:rFonts w:ascii="GHEA Grapalat" w:hAnsi="GHEA Grapalat"/>
                <w:sz w:val="20"/>
                <w:szCs w:val="20"/>
                <w:lang w:val="ru-RU"/>
              </w:rPr>
            </w:pPr>
            <w:r>
              <w:rPr>
                <w:rFonts w:ascii="GHEA Grapalat" w:hAnsi="GHEA Grapalat"/>
                <w:sz w:val="20"/>
                <w:szCs w:val="20"/>
              </w:rPr>
              <w:t>13</w:t>
            </w:r>
            <w:r w:rsidR="004A1A7A">
              <w:rPr>
                <w:rFonts w:ascii="GHEA Grapalat" w:hAnsi="GHEA Grapalat"/>
                <w:sz w:val="20"/>
                <w:szCs w:val="20"/>
                <w:lang w:val="ru-RU"/>
              </w:rPr>
              <w:t>1</w:t>
            </w:r>
          </w:p>
        </w:tc>
        <w:tc>
          <w:tcPr>
            <w:tcW w:w="2551" w:type="dxa"/>
            <w:vMerge w:val="restart"/>
            <w:noWrap/>
            <w:vAlign w:val="center"/>
          </w:tcPr>
          <w:p w:rsidR="00FF66C3" w:rsidRPr="00C01417" w:rsidRDefault="00FF66C3" w:rsidP="00B722FB">
            <w:pPr>
              <w:spacing w:line="240" w:lineRule="auto"/>
              <w:rPr>
                <w:rFonts w:ascii="GHEA Grapalat" w:hAnsi="GHEA Grapalat" w:cs="Calibri"/>
                <w:b/>
                <w:bCs/>
                <w:sz w:val="20"/>
                <w:szCs w:val="20"/>
              </w:rPr>
            </w:pPr>
            <w:r>
              <w:rPr>
                <w:rFonts w:ascii="GHEA Grapalat" w:hAnsi="GHEA Grapalat" w:cs="Calibri"/>
                <w:sz w:val="20"/>
                <w:szCs w:val="20"/>
              </w:rPr>
              <w:t>Պատերի երեսապատում կերամիկական սալիկներով</w:t>
            </w:r>
          </w:p>
        </w:tc>
        <w:tc>
          <w:tcPr>
            <w:tcW w:w="709" w:type="dxa"/>
            <w:vMerge w:val="restart"/>
            <w:noWrap/>
          </w:tcPr>
          <w:p w:rsidR="00FF66C3" w:rsidRDefault="00FF66C3" w:rsidP="00B722FB">
            <w:pPr>
              <w:jc w:val="center"/>
              <w:rPr>
                <w:rFonts w:ascii="GHEA Grapalat" w:hAnsi="GHEA Grapalat"/>
                <w:sz w:val="20"/>
              </w:rPr>
            </w:pPr>
          </w:p>
          <w:p w:rsidR="00FF66C3" w:rsidRPr="0060728D" w:rsidRDefault="00FF66C3" w:rsidP="00B722FB">
            <w:pPr>
              <w:jc w:val="center"/>
              <w:rPr>
                <w:rFonts w:ascii="GHEA Grapalat" w:hAnsi="GHEA Grapalat" w:cs="Calibri"/>
                <w:sz w:val="20"/>
                <w:szCs w:val="20"/>
              </w:rPr>
            </w:pPr>
            <w:r w:rsidRPr="0060728D">
              <w:rPr>
                <w:rFonts w:ascii="GHEA Grapalat" w:hAnsi="GHEA Grapalat"/>
                <w:sz w:val="20"/>
              </w:rPr>
              <w:lastRenderedPageBreak/>
              <w:t>քմ</w:t>
            </w:r>
          </w:p>
          <w:p w:rsidR="00FF66C3" w:rsidRPr="0060728D" w:rsidRDefault="00FF66C3" w:rsidP="00B722FB">
            <w:pPr>
              <w:jc w:val="center"/>
              <w:rPr>
                <w:rFonts w:ascii="GHEA Grapalat" w:hAnsi="GHEA Grapalat" w:cs="Calibri"/>
                <w:sz w:val="20"/>
                <w:szCs w:val="20"/>
              </w:rPr>
            </w:pPr>
          </w:p>
        </w:tc>
        <w:tc>
          <w:tcPr>
            <w:tcW w:w="425" w:type="dxa"/>
            <w:vMerge w:val="restart"/>
            <w:noWrap/>
            <w:vAlign w:val="center"/>
          </w:tcPr>
          <w:p w:rsidR="00FF66C3" w:rsidRPr="0029667D" w:rsidRDefault="00FF66C3" w:rsidP="00B722FB">
            <w:pPr>
              <w:jc w:val="center"/>
              <w:rPr>
                <w:rFonts w:ascii="GHEA Grapalat" w:hAnsi="GHEA Grapalat" w:cs="Calibri"/>
                <w:sz w:val="20"/>
                <w:szCs w:val="20"/>
              </w:rPr>
            </w:pPr>
            <w:r>
              <w:rPr>
                <w:rFonts w:ascii="GHEA Grapalat" w:hAnsi="GHEA Grapalat" w:cs="Calibri"/>
                <w:sz w:val="20"/>
                <w:szCs w:val="20"/>
              </w:rPr>
              <w:lastRenderedPageBreak/>
              <w:t>1</w:t>
            </w:r>
          </w:p>
          <w:p w:rsidR="00FF66C3" w:rsidRPr="0029667D" w:rsidRDefault="00FF66C3" w:rsidP="00B722FB">
            <w:pPr>
              <w:jc w:val="center"/>
              <w:rPr>
                <w:rFonts w:ascii="GHEA Grapalat" w:hAnsi="GHEA Grapalat" w:cs="Calibri"/>
                <w:sz w:val="20"/>
                <w:szCs w:val="20"/>
              </w:rPr>
            </w:pPr>
          </w:p>
        </w:tc>
        <w:tc>
          <w:tcPr>
            <w:tcW w:w="1418" w:type="dxa"/>
            <w:vMerge w:val="restart"/>
            <w:noWrap/>
            <w:vAlign w:val="center"/>
          </w:tcPr>
          <w:p w:rsidR="00FF66C3" w:rsidRPr="0029667D" w:rsidRDefault="00FF66C3" w:rsidP="00532862">
            <w:pPr>
              <w:jc w:val="center"/>
              <w:rPr>
                <w:rFonts w:ascii="GHEA Grapalat" w:hAnsi="GHEA Grapalat" w:cs="Calibri"/>
                <w:sz w:val="20"/>
                <w:szCs w:val="20"/>
              </w:rPr>
            </w:pPr>
            <w:r w:rsidRPr="0029667D">
              <w:rPr>
                <w:rFonts w:ascii="GHEA Grapalat" w:hAnsi="GHEA Grapalat" w:cs="Calibri"/>
                <w:sz w:val="20"/>
                <w:szCs w:val="20"/>
              </w:rPr>
              <w:lastRenderedPageBreak/>
              <w:t>14</w:t>
            </w:r>
            <w:r>
              <w:rPr>
                <w:rFonts w:ascii="GHEA Grapalat" w:hAnsi="GHEA Grapalat" w:cs="Calibri"/>
                <w:sz w:val="20"/>
                <w:szCs w:val="20"/>
              </w:rPr>
              <w:t>,</w:t>
            </w:r>
            <w:r w:rsidRPr="0029667D">
              <w:rPr>
                <w:rFonts w:ascii="GHEA Grapalat" w:hAnsi="GHEA Grapalat" w:cs="Calibri"/>
                <w:sz w:val="20"/>
                <w:szCs w:val="20"/>
              </w:rPr>
              <w:t>3</w:t>
            </w:r>
            <w:r w:rsidR="00532862">
              <w:rPr>
                <w:rFonts w:ascii="GHEA Grapalat" w:hAnsi="GHEA Grapalat" w:cs="Calibri"/>
                <w:sz w:val="20"/>
                <w:szCs w:val="20"/>
                <w:lang w:val="hy-AM"/>
              </w:rPr>
              <w:t>3</w:t>
            </w:r>
            <w:r>
              <w:rPr>
                <w:rFonts w:ascii="GHEA Grapalat" w:hAnsi="GHEA Grapalat" w:cs="Calibri"/>
                <w:sz w:val="20"/>
                <w:szCs w:val="20"/>
              </w:rPr>
              <w:t>0</w:t>
            </w:r>
          </w:p>
        </w:tc>
        <w:tc>
          <w:tcPr>
            <w:tcW w:w="992" w:type="dxa"/>
            <w:vMerge w:val="restart"/>
            <w:noWrap/>
            <w:vAlign w:val="center"/>
          </w:tcPr>
          <w:p w:rsidR="00FF66C3" w:rsidRPr="0029667D" w:rsidRDefault="00FF66C3" w:rsidP="00FF66C3">
            <w:pPr>
              <w:jc w:val="center"/>
              <w:rPr>
                <w:rFonts w:ascii="GHEA Grapalat" w:hAnsi="GHEA Grapalat" w:cs="Calibri"/>
                <w:sz w:val="20"/>
                <w:szCs w:val="20"/>
              </w:rPr>
            </w:pPr>
            <w:r w:rsidRPr="0029667D">
              <w:rPr>
                <w:rFonts w:ascii="GHEA Grapalat" w:hAnsi="GHEA Grapalat" w:cs="Calibri"/>
                <w:sz w:val="20"/>
                <w:szCs w:val="20"/>
              </w:rPr>
              <w:t>7</w:t>
            </w:r>
            <w:r>
              <w:rPr>
                <w:rFonts w:ascii="GHEA Grapalat" w:hAnsi="GHEA Grapalat" w:cs="Calibri"/>
                <w:sz w:val="20"/>
                <w:szCs w:val="20"/>
              </w:rPr>
              <w:t>,</w:t>
            </w:r>
            <w:r w:rsidRPr="0029667D">
              <w:rPr>
                <w:rFonts w:ascii="GHEA Grapalat" w:hAnsi="GHEA Grapalat" w:cs="Calibri"/>
                <w:sz w:val="20"/>
                <w:szCs w:val="20"/>
              </w:rPr>
              <w:t>00</w:t>
            </w:r>
            <w:r>
              <w:rPr>
                <w:rFonts w:ascii="GHEA Grapalat" w:hAnsi="GHEA Grapalat" w:cs="Calibri"/>
                <w:sz w:val="20"/>
                <w:szCs w:val="20"/>
              </w:rPr>
              <w:t>0</w:t>
            </w:r>
          </w:p>
        </w:tc>
        <w:tc>
          <w:tcPr>
            <w:tcW w:w="1134" w:type="dxa"/>
            <w:vMerge w:val="restart"/>
            <w:noWrap/>
            <w:vAlign w:val="center"/>
          </w:tcPr>
          <w:p w:rsidR="00FF66C3" w:rsidRPr="0029667D" w:rsidRDefault="00FF66C3" w:rsidP="00FF66C3">
            <w:pPr>
              <w:jc w:val="center"/>
              <w:rPr>
                <w:rFonts w:ascii="GHEA Grapalat" w:hAnsi="GHEA Grapalat" w:cs="Calibri"/>
                <w:sz w:val="20"/>
                <w:szCs w:val="20"/>
              </w:rPr>
            </w:pPr>
            <w:r w:rsidRPr="0029667D">
              <w:rPr>
                <w:rFonts w:ascii="GHEA Grapalat" w:hAnsi="GHEA Grapalat" w:cs="Calibri"/>
                <w:sz w:val="20"/>
                <w:szCs w:val="20"/>
              </w:rPr>
              <w:t>0</w:t>
            </w:r>
            <w:r>
              <w:rPr>
                <w:rFonts w:ascii="GHEA Grapalat" w:hAnsi="GHEA Grapalat" w:cs="Calibri"/>
                <w:sz w:val="20"/>
                <w:szCs w:val="20"/>
              </w:rPr>
              <w:t>,</w:t>
            </w:r>
            <w:r w:rsidRPr="0029667D">
              <w:rPr>
                <w:rFonts w:ascii="GHEA Grapalat" w:hAnsi="GHEA Grapalat" w:cs="Calibri"/>
                <w:sz w:val="20"/>
                <w:szCs w:val="20"/>
              </w:rPr>
              <w:t>10</w:t>
            </w:r>
            <w:r>
              <w:rPr>
                <w:rFonts w:ascii="GHEA Grapalat" w:hAnsi="GHEA Grapalat" w:cs="Calibri"/>
                <w:sz w:val="20"/>
                <w:szCs w:val="20"/>
              </w:rPr>
              <w:t>0</w:t>
            </w:r>
          </w:p>
        </w:tc>
        <w:tc>
          <w:tcPr>
            <w:tcW w:w="1134" w:type="dxa"/>
            <w:vMerge w:val="restart"/>
            <w:noWrap/>
            <w:vAlign w:val="center"/>
          </w:tcPr>
          <w:p w:rsidR="00FF66C3" w:rsidRPr="0029667D" w:rsidRDefault="00FF66C3" w:rsidP="00532862">
            <w:pPr>
              <w:jc w:val="center"/>
              <w:rPr>
                <w:rFonts w:ascii="GHEA Grapalat" w:hAnsi="GHEA Grapalat" w:cs="Calibri"/>
                <w:sz w:val="20"/>
                <w:szCs w:val="20"/>
              </w:rPr>
            </w:pPr>
            <w:r w:rsidRPr="0029667D">
              <w:rPr>
                <w:rFonts w:ascii="GHEA Grapalat" w:hAnsi="GHEA Grapalat" w:cs="Calibri"/>
                <w:sz w:val="20"/>
                <w:szCs w:val="20"/>
              </w:rPr>
              <w:t>7</w:t>
            </w:r>
            <w:r>
              <w:rPr>
                <w:rFonts w:ascii="GHEA Grapalat" w:hAnsi="GHEA Grapalat" w:cs="Calibri"/>
                <w:sz w:val="20"/>
                <w:szCs w:val="20"/>
              </w:rPr>
              <w:t>,</w:t>
            </w:r>
            <w:r w:rsidRPr="0029667D">
              <w:rPr>
                <w:rFonts w:ascii="GHEA Grapalat" w:hAnsi="GHEA Grapalat" w:cs="Calibri"/>
                <w:sz w:val="20"/>
                <w:szCs w:val="20"/>
              </w:rPr>
              <w:t>2</w:t>
            </w:r>
            <w:r w:rsidR="00532862">
              <w:rPr>
                <w:rFonts w:ascii="GHEA Grapalat" w:hAnsi="GHEA Grapalat" w:cs="Calibri"/>
                <w:sz w:val="20"/>
                <w:szCs w:val="20"/>
                <w:lang w:val="hy-AM"/>
              </w:rPr>
              <w:t>3</w:t>
            </w:r>
          </w:p>
        </w:tc>
        <w:tc>
          <w:tcPr>
            <w:tcW w:w="1276" w:type="dxa"/>
            <w:noWrap/>
            <w:vAlign w:val="center"/>
          </w:tcPr>
          <w:p w:rsidR="00FF66C3" w:rsidRPr="0097106C" w:rsidRDefault="00FF66C3" w:rsidP="00B722FB">
            <w:pPr>
              <w:jc w:val="center"/>
              <w:rPr>
                <w:rFonts w:ascii="GHEA Grapalat" w:hAnsi="GHEA Grapalat" w:cs="Calibri"/>
                <w:sz w:val="20"/>
                <w:szCs w:val="20"/>
              </w:rPr>
            </w:pPr>
            <w:r w:rsidRPr="0097106C">
              <w:rPr>
                <w:rFonts w:ascii="GHEA Grapalat" w:hAnsi="GHEA Grapalat" w:cs="Calibri"/>
                <w:sz w:val="20"/>
                <w:szCs w:val="18"/>
              </w:rPr>
              <w:t>ց/շաղախ</w:t>
            </w:r>
          </w:p>
        </w:tc>
        <w:tc>
          <w:tcPr>
            <w:tcW w:w="992" w:type="dxa"/>
            <w:noWrap/>
            <w:vAlign w:val="center"/>
          </w:tcPr>
          <w:p w:rsidR="00FF66C3" w:rsidRPr="00F74EC8" w:rsidRDefault="00FF66C3" w:rsidP="00B722FB">
            <w:pPr>
              <w:jc w:val="center"/>
              <w:rPr>
                <w:rFonts w:ascii="GHEA Grapalat" w:hAnsi="GHEA Grapalat" w:cs="Calibri"/>
                <w:sz w:val="20"/>
                <w:szCs w:val="20"/>
              </w:rPr>
            </w:pPr>
            <w:r w:rsidRPr="00F74EC8">
              <w:rPr>
                <w:rFonts w:ascii="GHEA Grapalat" w:hAnsi="GHEA Grapalat"/>
                <w:sz w:val="20"/>
              </w:rPr>
              <w:t>խմ</w:t>
            </w:r>
          </w:p>
        </w:tc>
        <w:tc>
          <w:tcPr>
            <w:tcW w:w="850" w:type="dxa"/>
            <w:noWrap/>
            <w:vAlign w:val="center"/>
          </w:tcPr>
          <w:p w:rsidR="00FF66C3" w:rsidRPr="0029667D" w:rsidRDefault="00FF66C3" w:rsidP="00B722FB">
            <w:pPr>
              <w:jc w:val="center"/>
              <w:rPr>
                <w:rFonts w:ascii="GHEA Grapalat" w:hAnsi="GHEA Grapalat" w:cs="Calibri"/>
                <w:sz w:val="20"/>
                <w:szCs w:val="20"/>
              </w:rPr>
            </w:pPr>
            <w:r w:rsidRPr="0029667D">
              <w:rPr>
                <w:rFonts w:ascii="GHEA Grapalat" w:hAnsi="GHEA Grapalat" w:cs="Calibri"/>
                <w:sz w:val="20"/>
                <w:szCs w:val="20"/>
              </w:rPr>
              <w:t>0</w:t>
            </w:r>
            <w:r>
              <w:rPr>
                <w:rFonts w:ascii="GHEA Grapalat" w:hAnsi="GHEA Grapalat" w:cs="Calibri"/>
                <w:sz w:val="20"/>
                <w:szCs w:val="20"/>
              </w:rPr>
              <w:t>,</w:t>
            </w:r>
            <w:r w:rsidRPr="0029667D">
              <w:rPr>
                <w:rFonts w:ascii="GHEA Grapalat" w:hAnsi="GHEA Grapalat" w:cs="Calibri"/>
                <w:sz w:val="20"/>
                <w:szCs w:val="20"/>
              </w:rPr>
              <w:t>02</w:t>
            </w:r>
          </w:p>
        </w:tc>
        <w:tc>
          <w:tcPr>
            <w:tcW w:w="851" w:type="dxa"/>
            <w:noWrap/>
            <w:vAlign w:val="center"/>
          </w:tcPr>
          <w:p w:rsidR="00FF66C3" w:rsidRPr="0029667D" w:rsidRDefault="00FF66C3" w:rsidP="00B722FB">
            <w:pPr>
              <w:jc w:val="center"/>
              <w:rPr>
                <w:rFonts w:ascii="GHEA Grapalat" w:hAnsi="GHEA Grapalat" w:cs="Calibri"/>
                <w:sz w:val="20"/>
                <w:szCs w:val="20"/>
              </w:rPr>
            </w:pPr>
            <w:r w:rsidRPr="0029667D">
              <w:rPr>
                <w:rFonts w:ascii="GHEA Grapalat" w:hAnsi="GHEA Grapalat" w:cs="Calibri"/>
                <w:sz w:val="20"/>
                <w:szCs w:val="20"/>
              </w:rPr>
              <w:t>32</w:t>
            </w:r>
            <w:r>
              <w:rPr>
                <w:rFonts w:ascii="GHEA Grapalat" w:hAnsi="GHEA Grapalat" w:cs="Calibri"/>
                <w:sz w:val="20"/>
                <w:szCs w:val="20"/>
              </w:rPr>
              <w:t>,</w:t>
            </w:r>
            <w:r w:rsidRPr="0029667D">
              <w:rPr>
                <w:rFonts w:ascii="GHEA Grapalat" w:hAnsi="GHEA Grapalat" w:cs="Calibri"/>
                <w:sz w:val="20"/>
                <w:szCs w:val="20"/>
              </w:rPr>
              <w:t>5</w:t>
            </w:r>
            <w:r>
              <w:rPr>
                <w:rFonts w:ascii="GHEA Grapalat" w:hAnsi="GHEA Grapalat" w:cs="Calibri"/>
                <w:sz w:val="20"/>
                <w:szCs w:val="20"/>
              </w:rPr>
              <w:t>0</w:t>
            </w:r>
          </w:p>
        </w:tc>
        <w:tc>
          <w:tcPr>
            <w:tcW w:w="1134" w:type="dxa"/>
            <w:noWrap/>
            <w:vAlign w:val="center"/>
          </w:tcPr>
          <w:p w:rsidR="00FF66C3" w:rsidRPr="00532862" w:rsidRDefault="00FF66C3" w:rsidP="00C17B08">
            <w:pPr>
              <w:jc w:val="center"/>
              <w:rPr>
                <w:rFonts w:ascii="GHEA Grapalat" w:hAnsi="GHEA Grapalat" w:cs="Arial"/>
                <w:sz w:val="20"/>
                <w:szCs w:val="20"/>
              </w:rPr>
            </w:pPr>
            <w:r w:rsidRPr="00532862">
              <w:rPr>
                <w:rFonts w:ascii="GHEA Grapalat" w:hAnsi="GHEA Grapalat" w:cs="Calibri"/>
                <w:sz w:val="20"/>
                <w:szCs w:val="20"/>
              </w:rPr>
              <w:t>0,49</w:t>
            </w:r>
          </w:p>
        </w:tc>
      </w:tr>
      <w:tr w:rsidR="00FF66C3" w:rsidRPr="00C01417" w:rsidTr="00140506">
        <w:trPr>
          <w:trHeight w:val="255"/>
        </w:trPr>
        <w:tc>
          <w:tcPr>
            <w:tcW w:w="568" w:type="dxa"/>
            <w:vMerge/>
            <w:noWrap/>
            <w:vAlign w:val="center"/>
          </w:tcPr>
          <w:p w:rsidR="00FF66C3" w:rsidRPr="00C01417" w:rsidRDefault="00FF66C3" w:rsidP="00B722FB">
            <w:pPr>
              <w:rPr>
                <w:rFonts w:ascii="GHEA Grapalat" w:hAnsi="GHEA Grapalat"/>
                <w:sz w:val="20"/>
                <w:szCs w:val="20"/>
              </w:rPr>
            </w:pPr>
          </w:p>
        </w:tc>
        <w:tc>
          <w:tcPr>
            <w:tcW w:w="2551" w:type="dxa"/>
            <w:vMerge/>
            <w:noWrap/>
            <w:vAlign w:val="center"/>
          </w:tcPr>
          <w:p w:rsidR="00FF66C3" w:rsidRPr="00C01417" w:rsidRDefault="00FF66C3" w:rsidP="00B722FB">
            <w:pPr>
              <w:spacing w:line="240" w:lineRule="auto"/>
              <w:rPr>
                <w:rFonts w:ascii="GHEA Grapalat" w:hAnsi="GHEA Grapalat" w:cs="Calibri"/>
                <w:b/>
                <w:bCs/>
                <w:sz w:val="20"/>
                <w:szCs w:val="20"/>
              </w:rPr>
            </w:pPr>
          </w:p>
        </w:tc>
        <w:tc>
          <w:tcPr>
            <w:tcW w:w="709" w:type="dxa"/>
            <w:vMerge/>
            <w:noWrap/>
          </w:tcPr>
          <w:p w:rsidR="00FF66C3" w:rsidRPr="0060728D" w:rsidRDefault="00FF66C3" w:rsidP="00B722FB">
            <w:pPr>
              <w:jc w:val="center"/>
              <w:rPr>
                <w:rFonts w:ascii="GHEA Grapalat" w:hAnsi="GHEA Grapalat" w:cs="Calibri"/>
                <w:sz w:val="20"/>
                <w:szCs w:val="20"/>
              </w:rPr>
            </w:pPr>
          </w:p>
        </w:tc>
        <w:tc>
          <w:tcPr>
            <w:tcW w:w="425" w:type="dxa"/>
            <w:vMerge/>
            <w:noWrap/>
            <w:vAlign w:val="center"/>
          </w:tcPr>
          <w:p w:rsidR="00FF66C3" w:rsidRPr="0029667D" w:rsidRDefault="00FF66C3" w:rsidP="00B722FB">
            <w:pPr>
              <w:jc w:val="center"/>
              <w:rPr>
                <w:rFonts w:ascii="GHEA Grapalat" w:hAnsi="GHEA Grapalat" w:cs="Calibri"/>
                <w:sz w:val="20"/>
                <w:szCs w:val="20"/>
              </w:rPr>
            </w:pPr>
          </w:p>
        </w:tc>
        <w:tc>
          <w:tcPr>
            <w:tcW w:w="1418" w:type="dxa"/>
            <w:vMerge/>
            <w:noWrap/>
            <w:vAlign w:val="center"/>
          </w:tcPr>
          <w:p w:rsidR="00FF66C3" w:rsidRPr="0029667D" w:rsidRDefault="00FF66C3" w:rsidP="00B722FB">
            <w:pPr>
              <w:jc w:val="center"/>
              <w:rPr>
                <w:rFonts w:ascii="GHEA Grapalat" w:hAnsi="GHEA Grapalat" w:cs="Calibri"/>
                <w:sz w:val="20"/>
                <w:szCs w:val="20"/>
              </w:rPr>
            </w:pPr>
          </w:p>
        </w:tc>
        <w:tc>
          <w:tcPr>
            <w:tcW w:w="992" w:type="dxa"/>
            <w:vMerge/>
            <w:noWrap/>
            <w:vAlign w:val="center"/>
          </w:tcPr>
          <w:p w:rsidR="00FF66C3" w:rsidRPr="0029667D" w:rsidRDefault="00FF66C3" w:rsidP="00B722FB">
            <w:pPr>
              <w:jc w:val="center"/>
              <w:rPr>
                <w:rFonts w:ascii="GHEA Grapalat" w:hAnsi="GHEA Grapalat" w:cs="Calibri"/>
                <w:sz w:val="20"/>
                <w:szCs w:val="20"/>
              </w:rPr>
            </w:pPr>
          </w:p>
        </w:tc>
        <w:tc>
          <w:tcPr>
            <w:tcW w:w="1134" w:type="dxa"/>
            <w:vMerge/>
            <w:noWrap/>
            <w:vAlign w:val="center"/>
          </w:tcPr>
          <w:p w:rsidR="00FF66C3" w:rsidRPr="0029667D" w:rsidRDefault="00FF66C3" w:rsidP="00B722FB">
            <w:pPr>
              <w:jc w:val="center"/>
              <w:rPr>
                <w:rFonts w:ascii="GHEA Grapalat" w:hAnsi="GHEA Grapalat" w:cs="Calibri"/>
                <w:sz w:val="20"/>
                <w:szCs w:val="20"/>
              </w:rPr>
            </w:pPr>
          </w:p>
        </w:tc>
        <w:tc>
          <w:tcPr>
            <w:tcW w:w="1134" w:type="dxa"/>
            <w:vMerge/>
            <w:noWrap/>
            <w:vAlign w:val="center"/>
          </w:tcPr>
          <w:p w:rsidR="00FF66C3" w:rsidRPr="0029667D" w:rsidRDefault="00FF66C3" w:rsidP="00B722FB">
            <w:pPr>
              <w:jc w:val="center"/>
              <w:rPr>
                <w:rFonts w:ascii="GHEA Grapalat" w:hAnsi="GHEA Grapalat" w:cs="Calibri"/>
                <w:sz w:val="20"/>
                <w:szCs w:val="20"/>
              </w:rPr>
            </w:pPr>
          </w:p>
        </w:tc>
        <w:tc>
          <w:tcPr>
            <w:tcW w:w="1276" w:type="dxa"/>
            <w:noWrap/>
            <w:vAlign w:val="center"/>
          </w:tcPr>
          <w:p w:rsidR="00FF66C3" w:rsidRPr="0097106C" w:rsidRDefault="00FF66C3" w:rsidP="00B722FB">
            <w:pPr>
              <w:jc w:val="center"/>
              <w:rPr>
                <w:rFonts w:ascii="GHEA Grapalat" w:hAnsi="GHEA Grapalat" w:cs="Calibri"/>
                <w:sz w:val="20"/>
                <w:szCs w:val="20"/>
              </w:rPr>
            </w:pPr>
            <w:r>
              <w:rPr>
                <w:rFonts w:ascii="GHEA Grapalat" w:hAnsi="GHEA Grapalat" w:cs="Calibri"/>
                <w:sz w:val="20"/>
                <w:szCs w:val="18"/>
              </w:rPr>
              <w:t>կ</w:t>
            </w:r>
            <w:r w:rsidRPr="0097106C">
              <w:rPr>
                <w:rFonts w:ascii="GHEA Grapalat" w:hAnsi="GHEA Grapalat" w:cs="Calibri"/>
                <w:sz w:val="20"/>
                <w:szCs w:val="18"/>
              </w:rPr>
              <w:t>երամի</w:t>
            </w:r>
            <w:r>
              <w:rPr>
                <w:rFonts w:ascii="GHEA Grapalat" w:hAnsi="GHEA Grapalat" w:cs="Calibri"/>
                <w:sz w:val="20"/>
                <w:szCs w:val="18"/>
              </w:rPr>
              <w:t>-</w:t>
            </w:r>
            <w:r w:rsidRPr="0097106C">
              <w:rPr>
                <w:rFonts w:ascii="GHEA Grapalat" w:hAnsi="GHEA Grapalat" w:cs="Calibri"/>
                <w:sz w:val="20"/>
                <w:szCs w:val="18"/>
              </w:rPr>
              <w:t>կական սալ</w:t>
            </w:r>
          </w:p>
        </w:tc>
        <w:tc>
          <w:tcPr>
            <w:tcW w:w="992" w:type="dxa"/>
            <w:noWrap/>
            <w:vAlign w:val="center"/>
          </w:tcPr>
          <w:p w:rsidR="00FF66C3" w:rsidRPr="00F74EC8" w:rsidRDefault="00FF66C3" w:rsidP="00B722FB">
            <w:pPr>
              <w:jc w:val="center"/>
              <w:rPr>
                <w:rFonts w:ascii="GHEA Grapalat" w:hAnsi="GHEA Grapalat" w:cs="Calibri"/>
                <w:sz w:val="20"/>
                <w:szCs w:val="20"/>
              </w:rPr>
            </w:pPr>
            <w:r w:rsidRPr="00F74EC8">
              <w:rPr>
                <w:rFonts w:ascii="GHEA Grapalat" w:hAnsi="GHEA Grapalat"/>
                <w:sz w:val="20"/>
              </w:rPr>
              <w:t>քմ</w:t>
            </w:r>
          </w:p>
        </w:tc>
        <w:tc>
          <w:tcPr>
            <w:tcW w:w="850" w:type="dxa"/>
            <w:noWrap/>
            <w:vAlign w:val="center"/>
          </w:tcPr>
          <w:p w:rsidR="00FF66C3" w:rsidRPr="0029667D" w:rsidRDefault="00FF66C3" w:rsidP="00B722FB">
            <w:pPr>
              <w:jc w:val="center"/>
              <w:rPr>
                <w:rFonts w:ascii="GHEA Grapalat" w:hAnsi="GHEA Grapalat" w:cs="Calibri"/>
                <w:sz w:val="20"/>
                <w:szCs w:val="20"/>
              </w:rPr>
            </w:pPr>
            <w:r w:rsidRPr="0029667D">
              <w:rPr>
                <w:rFonts w:ascii="GHEA Grapalat" w:hAnsi="GHEA Grapalat" w:cs="Calibri"/>
                <w:sz w:val="20"/>
                <w:szCs w:val="20"/>
              </w:rPr>
              <w:t>1</w:t>
            </w:r>
            <w:r>
              <w:rPr>
                <w:rFonts w:ascii="GHEA Grapalat" w:hAnsi="GHEA Grapalat" w:cs="Calibri"/>
                <w:sz w:val="20"/>
                <w:szCs w:val="20"/>
              </w:rPr>
              <w:t>,</w:t>
            </w:r>
            <w:r w:rsidRPr="0029667D">
              <w:rPr>
                <w:rFonts w:ascii="GHEA Grapalat" w:hAnsi="GHEA Grapalat" w:cs="Calibri"/>
                <w:sz w:val="20"/>
                <w:szCs w:val="20"/>
              </w:rPr>
              <w:t>03</w:t>
            </w:r>
          </w:p>
        </w:tc>
        <w:tc>
          <w:tcPr>
            <w:tcW w:w="851" w:type="dxa"/>
            <w:noWrap/>
            <w:vAlign w:val="center"/>
          </w:tcPr>
          <w:p w:rsidR="00FF66C3" w:rsidRPr="0029667D" w:rsidRDefault="00FF66C3" w:rsidP="00B722FB">
            <w:pPr>
              <w:jc w:val="center"/>
              <w:rPr>
                <w:rFonts w:ascii="GHEA Grapalat" w:hAnsi="GHEA Grapalat" w:cs="Calibri"/>
                <w:sz w:val="20"/>
                <w:szCs w:val="20"/>
              </w:rPr>
            </w:pPr>
            <w:r w:rsidRPr="0029667D">
              <w:rPr>
                <w:rFonts w:ascii="GHEA Grapalat" w:hAnsi="GHEA Grapalat" w:cs="Calibri"/>
                <w:sz w:val="20"/>
                <w:szCs w:val="20"/>
              </w:rPr>
              <w:t>4</w:t>
            </w:r>
            <w:r>
              <w:rPr>
                <w:rFonts w:ascii="GHEA Grapalat" w:hAnsi="GHEA Grapalat" w:cs="Calibri"/>
                <w:sz w:val="20"/>
                <w:szCs w:val="20"/>
              </w:rPr>
              <w:t>,</w:t>
            </w:r>
            <w:r w:rsidRPr="0029667D">
              <w:rPr>
                <w:rFonts w:ascii="GHEA Grapalat" w:hAnsi="GHEA Grapalat" w:cs="Calibri"/>
                <w:sz w:val="20"/>
                <w:szCs w:val="20"/>
              </w:rPr>
              <w:t>8</w:t>
            </w:r>
            <w:r>
              <w:rPr>
                <w:rFonts w:ascii="GHEA Grapalat" w:hAnsi="GHEA Grapalat" w:cs="Calibri"/>
                <w:sz w:val="20"/>
                <w:szCs w:val="20"/>
              </w:rPr>
              <w:t>0</w:t>
            </w:r>
          </w:p>
        </w:tc>
        <w:tc>
          <w:tcPr>
            <w:tcW w:w="1134" w:type="dxa"/>
            <w:noWrap/>
            <w:vAlign w:val="center"/>
          </w:tcPr>
          <w:p w:rsidR="00FF66C3" w:rsidRPr="00532862" w:rsidRDefault="00FF66C3" w:rsidP="00C17B08">
            <w:pPr>
              <w:jc w:val="center"/>
              <w:rPr>
                <w:rFonts w:ascii="GHEA Grapalat" w:hAnsi="GHEA Grapalat" w:cs="Arial"/>
                <w:sz w:val="20"/>
                <w:szCs w:val="20"/>
              </w:rPr>
            </w:pPr>
            <w:r w:rsidRPr="00532862">
              <w:rPr>
                <w:rFonts w:ascii="GHEA Grapalat" w:hAnsi="GHEA Grapalat" w:cs="Calibri"/>
                <w:sz w:val="20"/>
                <w:szCs w:val="20"/>
              </w:rPr>
              <w:t>4,94</w:t>
            </w:r>
          </w:p>
        </w:tc>
      </w:tr>
      <w:tr w:rsidR="00FF66C3" w:rsidRPr="00C01417" w:rsidTr="00140506">
        <w:trPr>
          <w:trHeight w:val="255"/>
        </w:trPr>
        <w:tc>
          <w:tcPr>
            <w:tcW w:w="568" w:type="dxa"/>
            <w:vMerge w:val="restart"/>
            <w:noWrap/>
            <w:vAlign w:val="center"/>
          </w:tcPr>
          <w:p w:rsidR="00FF66C3" w:rsidRPr="00C17B08" w:rsidRDefault="00FF66C3" w:rsidP="004A1A7A">
            <w:pPr>
              <w:rPr>
                <w:rFonts w:ascii="GHEA Grapalat" w:hAnsi="GHEA Grapalat"/>
                <w:sz w:val="20"/>
                <w:szCs w:val="20"/>
                <w:lang w:val="ru-RU"/>
              </w:rPr>
            </w:pPr>
            <w:r>
              <w:rPr>
                <w:rFonts w:ascii="GHEA Grapalat" w:hAnsi="GHEA Grapalat"/>
                <w:sz w:val="20"/>
                <w:szCs w:val="20"/>
              </w:rPr>
              <w:lastRenderedPageBreak/>
              <w:t>13</w:t>
            </w:r>
            <w:r w:rsidR="004A1A7A">
              <w:rPr>
                <w:rFonts w:ascii="GHEA Grapalat" w:hAnsi="GHEA Grapalat"/>
                <w:sz w:val="20"/>
                <w:szCs w:val="20"/>
                <w:lang w:val="ru-RU"/>
              </w:rPr>
              <w:t>2</w:t>
            </w:r>
          </w:p>
        </w:tc>
        <w:tc>
          <w:tcPr>
            <w:tcW w:w="2551" w:type="dxa"/>
            <w:vMerge w:val="restart"/>
            <w:noWrap/>
            <w:vAlign w:val="center"/>
          </w:tcPr>
          <w:p w:rsidR="00FF66C3" w:rsidRPr="000F1F47" w:rsidRDefault="00FF66C3" w:rsidP="000F1F47">
            <w:pPr>
              <w:spacing w:line="240" w:lineRule="auto"/>
              <w:rPr>
                <w:rFonts w:ascii="GHEA Grapalat" w:hAnsi="GHEA Grapalat" w:cs="Calibri"/>
                <w:b/>
                <w:bCs/>
                <w:sz w:val="20"/>
                <w:szCs w:val="20"/>
                <w:lang w:val="ru-RU"/>
              </w:rPr>
            </w:pPr>
            <w:r>
              <w:rPr>
                <w:rFonts w:ascii="GHEA Grapalat" w:hAnsi="GHEA Grapalat" w:cs="Calibri"/>
                <w:sz w:val="20"/>
                <w:szCs w:val="20"/>
              </w:rPr>
              <w:t>Կախովի</w:t>
            </w:r>
            <w:r w:rsidRPr="003C145B">
              <w:rPr>
                <w:rFonts w:ascii="GHEA Grapalat" w:hAnsi="GHEA Grapalat" w:cs="Calibri"/>
                <w:sz w:val="20"/>
                <w:szCs w:val="20"/>
                <w:lang w:val="ru-RU"/>
              </w:rPr>
              <w:t xml:space="preserve"> </w:t>
            </w:r>
            <w:r>
              <w:rPr>
                <w:rFonts w:ascii="GHEA Grapalat" w:hAnsi="GHEA Grapalat" w:cs="Calibri"/>
                <w:sz w:val="20"/>
                <w:szCs w:val="20"/>
              </w:rPr>
              <w:t>առաստաղների</w:t>
            </w:r>
            <w:r w:rsidRPr="003C145B">
              <w:rPr>
                <w:rFonts w:ascii="GHEA Grapalat" w:hAnsi="GHEA Grapalat" w:cs="Calibri"/>
                <w:sz w:val="20"/>
                <w:szCs w:val="20"/>
                <w:lang w:val="ru-RU"/>
              </w:rPr>
              <w:t xml:space="preserve"> </w:t>
            </w:r>
            <w:r>
              <w:rPr>
                <w:rFonts w:ascii="GHEA Grapalat" w:hAnsi="GHEA Grapalat" w:cs="Calibri"/>
                <w:sz w:val="20"/>
                <w:szCs w:val="20"/>
              </w:rPr>
              <w:t>պատրաստում</w:t>
            </w:r>
            <w:r w:rsidRPr="003C145B">
              <w:rPr>
                <w:rFonts w:ascii="GHEA Grapalat" w:hAnsi="GHEA Grapalat" w:cs="Calibri"/>
                <w:sz w:val="20"/>
                <w:szCs w:val="20"/>
                <w:lang w:val="ru-RU"/>
              </w:rPr>
              <w:t xml:space="preserve">  </w:t>
            </w:r>
            <w:r w:rsidR="000F1F47">
              <w:rPr>
                <w:rFonts w:ascii="GHEA Grapalat" w:hAnsi="GHEA Grapalat" w:cs="Calibri"/>
                <w:sz w:val="20"/>
                <w:szCs w:val="20"/>
                <w:lang w:val="hy-AM"/>
              </w:rPr>
              <w:t>պլաստիկ</w:t>
            </w:r>
            <w:r w:rsidRPr="003C145B">
              <w:rPr>
                <w:rFonts w:ascii="GHEA Grapalat" w:hAnsi="GHEA Grapalat" w:cs="Calibri"/>
                <w:sz w:val="20"/>
                <w:szCs w:val="20"/>
                <w:lang w:val="ru-RU"/>
              </w:rPr>
              <w:t xml:space="preserve"> </w:t>
            </w:r>
            <w:r w:rsidR="006E077C">
              <w:rPr>
                <w:rFonts w:ascii="GHEA Grapalat" w:hAnsi="GHEA Grapalat" w:cs="Calibri"/>
                <w:sz w:val="20"/>
                <w:szCs w:val="20"/>
                <w:lang w:val="hy-AM"/>
              </w:rPr>
              <w:t>սալերից</w:t>
            </w:r>
            <w:r w:rsidR="000F1F47" w:rsidRPr="000F1F47">
              <w:rPr>
                <w:rFonts w:ascii="GHEA Grapalat" w:hAnsi="GHEA Grapalat" w:cs="Calibri"/>
                <w:sz w:val="20"/>
                <w:szCs w:val="20"/>
                <w:lang w:val="ru-RU"/>
              </w:rPr>
              <w:t xml:space="preserve"> </w:t>
            </w:r>
            <w:r w:rsidR="000F1F47">
              <w:rPr>
                <w:rFonts w:ascii="GHEA Grapalat" w:hAnsi="GHEA Grapalat" w:cs="Calibri"/>
                <w:sz w:val="20"/>
                <w:szCs w:val="20"/>
                <w:lang w:val="ru-RU"/>
              </w:rPr>
              <w:t>(</w:t>
            </w:r>
            <w:r w:rsidR="000F1F47">
              <w:rPr>
                <w:rFonts w:ascii="GHEA Grapalat" w:hAnsi="GHEA Grapalat" w:cs="Calibri"/>
                <w:sz w:val="20"/>
                <w:szCs w:val="20"/>
              </w:rPr>
              <w:t>սա</w:t>
            </w:r>
            <w:r w:rsidR="000F1F47">
              <w:rPr>
                <w:rFonts w:ascii="GHEA Grapalat" w:hAnsi="GHEA Grapalat" w:cs="Calibri"/>
                <w:sz w:val="20"/>
                <w:szCs w:val="20"/>
                <w:lang w:val="hy-AM"/>
              </w:rPr>
              <w:t>յդինգ</w:t>
            </w:r>
            <w:r w:rsidR="000F1F47">
              <w:rPr>
                <w:rFonts w:ascii="GHEA Grapalat" w:hAnsi="GHEA Grapalat" w:cs="Calibri"/>
                <w:sz w:val="20"/>
                <w:szCs w:val="20"/>
                <w:lang w:val="ru-RU"/>
              </w:rPr>
              <w:t>)</w:t>
            </w:r>
          </w:p>
        </w:tc>
        <w:tc>
          <w:tcPr>
            <w:tcW w:w="709" w:type="dxa"/>
            <w:vMerge w:val="restart"/>
            <w:noWrap/>
          </w:tcPr>
          <w:p w:rsidR="00FF66C3" w:rsidRPr="003C145B" w:rsidRDefault="00FF66C3" w:rsidP="00B722FB">
            <w:pPr>
              <w:jc w:val="center"/>
              <w:rPr>
                <w:rFonts w:ascii="GHEA Grapalat" w:hAnsi="GHEA Grapalat"/>
                <w:sz w:val="20"/>
                <w:lang w:val="ru-RU"/>
              </w:rPr>
            </w:pPr>
          </w:p>
          <w:p w:rsidR="00FF66C3" w:rsidRPr="0060728D" w:rsidRDefault="00FF66C3" w:rsidP="00B722FB">
            <w:pPr>
              <w:jc w:val="center"/>
              <w:rPr>
                <w:rFonts w:ascii="GHEA Grapalat" w:hAnsi="GHEA Grapalat" w:cs="Calibri"/>
                <w:sz w:val="20"/>
                <w:szCs w:val="20"/>
              </w:rPr>
            </w:pPr>
            <w:r w:rsidRPr="0060728D">
              <w:rPr>
                <w:rFonts w:ascii="GHEA Grapalat" w:hAnsi="GHEA Grapalat"/>
                <w:sz w:val="20"/>
              </w:rPr>
              <w:t>քմ</w:t>
            </w:r>
          </w:p>
        </w:tc>
        <w:tc>
          <w:tcPr>
            <w:tcW w:w="425" w:type="dxa"/>
            <w:vMerge w:val="restart"/>
            <w:noWrap/>
            <w:vAlign w:val="center"/>
          </w:tcPr>
          <w:p w:rsidR="00FF66C3" w:rsidRPr="0029667D" w:rsidRDefault="00FF66C3" w:rsidP="00B722FB">
            <w:pPr>
              <w:jc w:val="center"/>
              <w:rPr>
                <w:rFonts w:ascii="GHEA Grapalat" w:hAnsi="GHEA Grapalat" w:cs="Calibri"/>
                <w:sz w:val="20"/>
                <w:szCs w:val="20"/>
              </w:rPr>
            </w:pPr>
            <w:r>
              <w:rPr>
                <w:rFonts w:ascii="GHEA Grapalat" w:hAnsi="GHEA Grapalat" w:cs="Calibri"/>
                <w:sz w:val="20"/>
                <w:szCs w:val="20"/>
              </w:rPr>
              <w:t>1</w:t>
            </w:r>
          </w:p>
          <w:p w:rsidR="00FF66C3" w:rsidRPr="0029667D" w:rsidRDefault="00FF66C3" w:rsidP="00B722FB">
            <w:pPr>
              <w:jc w:val="center"/>
              <w:rPr>
                <w:rFonts w:ascii="GHEA Grapalat" w:hAnsi="GHEA Grapalat" w:cs="Calibri"/>
                <w:sz w:val="20"/>
                <w:szCs w:val="20"/>
              </w:rPr>
            </w:pPr>
          </w:p>
        </w:tc>
        <w:tc>
          <w:tcPr>
            <w:tcW w:w="1418" w:type="dxa"/>
            <w:vMerge w:val="restart"/>
            <w:noWrap/>
            <w:vAlign w:val="center"/>
          </w:tcPr>
          <w:p w:rsidR="00FF66C3" w:rsidRPr="0029667D" w:rsidRDefault="00FF66C3" w:rsidP="00FF66C3">
            <w:pPr>
              <w:jc w:val="center"/>
              <w:rPr>
                <w:rFonts w:ascii="GHEA Grapalat" w:hAnsi="GHEA Grapalat" w:cs="Calibri"/>
                <w:sz w:val="20"/>
                <w:szCs w:val="20"/>
              </w:rPr>
            </w:pPr>
            <w:r w:rsidRPr="0029667D">
              <w:rPr>
                <w:rFonts w:ascii="GHEA Grapalat" w:hAnsi="GHEA Grapalat" w:cs="Calibri"/>
                <w:sz w:val="20"/>
                <w:szCs w:val="20"/>
              </w:rPr>
              <w:t>8</w:t>
            </w:r>
            <w:r>
              <w:rPr>
                <w:rFonts w:ascii="GHEA Grapalat" w:hAnsi="GHEA Grapalat" w:cs="Calibri"/>
                <w:sz w:val="20"/>
                <w:szCs w:val="20"/>
              </w:rPr>
              <w:t>,</w:t>
            </w:r>
            <w:r w:rsidRPr="0029667D">
              <w:rPr>
                <w:rFonts w:ascii="GHEA Grapalat" w:hAnsi="GHEA Grapalat" w:cs="Calibri"/>
                <w:sz w:val="20"/>
                <w:szCs w:val="20"/>
              </w:rPr>
              <w:t>20</w:t>
            </w:r>
            <w:r>
              <w:rPr>
                <w:rFonts w:ascii="GHEA Grapalat" w:hAnsi="GHEA Grapalat" w:cs="Calibri"/>
                <w:sz w:val="20"/>
                <w:szCs w:val="20"/>
              </w:rPr>
              <w:t>0</w:t>
            </w:r>
          </w:p>
        </w:tc>
        <w:tc>
          <w:tcPr>
            <w:tcW w:w="992" w:type="dxa"/>
            <w:vMerge w:val="restart"/>
            <w:noWrap/>
            <w:vAlign w:val="center"/>
          </w:tcPr>
          <w:p w:rsidR="00FF66C3" w:rsidRPr="0029667D" w:rsidRDefault="00FF66C3" w:rsidP="00FF66C3">
            <w:pPr>
              <w:jc w:val="center"/>
              <w:rPr>
                <w:rFonts w:ascii="GHEA Grapalat" w:hAnsi="GHEA Grapalat" w:cs="Calibri"/>
                <w:sz w:val="20"/>
                <w:szCs w:val="20"/>
              </w:rPr>
            </w:pPr>
            <w:r w:rsidRPr="0029667D">
              <w:rPr>
                <w:rFonts w:ascii="GHEA Grapalat" w:hAnsi="GHEA Grapalat" w:cs="Calibri"/>
                <w:sz w:val="20"/>
                <w:szCs w:val="20"/>
              </w:rPr>
              <w:t>3</w:t>
            </w:r>
            <w:r>
              <w:rPr>
                <w:rFonts w:ascii="GHEA Grapalat" w:hAnsi="GHEA Grapalat" w:cs="Calibri"/>
                <w:sz w:val="20"/>
                <w:szCs w:val="20"/>
              </w:rPr>
              <w:t>,</w:t>
            </w:r>
            <w:r w:rsidRPr="0029667D">
              <w:rPr>
                <w:rFonts w:ascii="GHEA Grapalat" w:hAnsi="GHEA Grapalat" w:cs="Calibri"/>
                <w:sz w:val="20"/>
                <w:szCs w:val="20"/>
              </w:rPr>
              <w:t>800</w:t>
            </w:r>
          </w:p>
        </w:tc>
        <w:tc>
          <w:tcPr>
            <w:tcW w:w="1134" w:type="dxa"/>
            <w:vMerge w:val="restart"/>
            <w:noWrap/>
            <w:vAlign w:val="center"/>
          </w:tcPr>
          <w:p w:rsidR="00FF66C3" w:rsidRPr="0029667D" w:rsidRDefault="00FF66C3" w:rsidP="00B722FB">
            <w:pPr>
              <w:jc w:val="center"/>
              <w:rPr>
                <w:rFonts w:ascii="GHEA Grapalat" w:hAnsi="GHEA Grapalat" w:cs="Calibri"/>
                <w:sz w:val="20"/>
                <w:szCs w:val="20"/>
              </w:rPr>
            </w:pPr>
          </w:p>
        </w:tc>
        <w:tc>
          <w:tcPr>
            <w:tcW w:w="1134" w:type="dxa"/>
            <w:vMerge w:val="restart"/>
            <w:noWrap/>
            <w:vAlign w:val="center"/>
          </w:tcPr>
          <w:p w:rsidR="00FF66C3" w:rsidRPr="0029667D" w:rsidRDefault="00FF66C3" w:rsidP="00B722FB">
            <w:pPr>
              <w:jc w:val="center"/>
              <w:rPr>
                <w:rFonts w:ascii="GHEA Grapalat" w:hAnsi="GHEA Grapalat" w:cs="Calibri"/>
                <w:sz w:val="20"/>
                <w:szCs w:val="20"/>
              </w:rPr>
            </w:pPr>
            <w:r w:rsidRPr="0029667D">
              <w:rPr>
                <w:rFonts w:ascii="GHEA Grapalat" w:hAnsi="GHEA Grapalat" w:cs="Calibri"/>
                <w:sz w:val="20"/>
                <w:szCs w:val="20"/>
              </w:rPr>
              <w:t>4</w:t>
            </w:r>
            <w:r>
              <w:rPr>
                <w:rFonts w:ascii="GHEA Grapalat" w:hAnsi="GHEA Grapalat" w:cs="Calibri"/>
                <w:sz w:val="20"/>
                <w:szCs w:val="20"/>
              </w:rPr>
              <w:t>,</w:t>
            </w:r>
            <w:r w:rsidRPr="0029667D">
              <w:rPr>
                <w:rFonts w:ascii="GHEA Grapalat" w:hAnsi="GHEA Grapalat" w:cs="Calibri"/>
                <w:sz w:val="20"/>
                <w:szCs w:val="20"/>
              </w:rPr>
              <w:t>4</w:t>
            </w:r>
            <w:r>
              <w:rPr>
                <w:rFonts w:ascii="GHEA Grapalat" w:hAnsi="GHEA Grapalat" w:cs="Calibri"/>
                <w:sz w:val="20"/>
                <w:szCs w:val="20"/>
              </w:rPr>
              <w:t>0</w:t>
            </w:r>
          </w:p>
        </w:tc>
        <w:tc>
          <w:tcPr>
            <w:tcW w:w="1276" w:type="dxa"/>
            <w:noWrap/>
            <w:vAlign w:val="center"/>
          </w:tcPr>
          <w:p w:rsidR="00FF66C3" w:rsidRPr="000F1F47" w:rsidRDefault="00FF66C3" w:rsidP="000F1F47">
            <w:pPr>
              <w:jc w:val="center"/>
              <w:rPr>
                <w:rFonts w:ascii="GHEA Grapalat" w:hAnsi="GHEA Grapalat" w:cs="Calibri"/>
                <w:sz w:val="20"/>
                <w:szCs w:val="20"/>
                <w:lang w:val="hy-AM"/>
              </w:rPr>
            </w:pPr>
            <w:r w:rsidRPr="0097106C">
              <w:rPr>
                <w:rFonts w:ascii="GHEA Grapalat" w:hAnsi="GHEA Grapalat" w:cs="Calibri"/>
                <w:sz w:val="20"/>
                <w:szCs w:val="18"/>
              </w:rPr>
              <w:t>սա</w:t>
            </w:r>
            <w:r w:rsidR="000F1F47">
              <w:rPr>
                <w:rFonts w:ascii="GHEA Grapalat" w:hAnsi="GHEA Grapalat" w:cs="Calibri"/>
                <w:sz w:val="20"/>
                <w:szCs w:val="18"/>
                <w:lang w:val="hy-AM"/>
              </w:rPr>
              <w:t>լ</w:t>
            </w:r>
          </w:p>
        </w:tc>
        <w:tc>
          <w:tcPr>
            <w:tcW w:w="992" w:type="dxa"/>
            <w:noWrap/>
            <w:vAlign w:val="center"/>
          </w:tcPr>
          <w:p w:rsidR="00FF66C3" w:rsidRPr="00F74EC8" w:rsidRDefault="00FF66C3" w:rsidP="00B722FB">
            <w:pPr>
              <w:jc w:val="center"/>
              <w:rPr>
                <w:rFonts w:ascii="GHEA Grapalat" w:hAnsi="GHEA Grapalat" w:cs="Calibri"/>
                <w:sz w:val="20"/>
                <w:szCs w:val="20"/>
              </w:rPr>
            </w:pPr>
            <w:r w:rsidRPr="00F74EC8">
              <w:rPr>
                <w:rFonts w:ascii="GHEA Grapalat" w:hAnsi="GHEA Grapalat"/>
                <w:sz w:val="20"/>
              </w:rPr>
              <w:t>քմ</w:t>
            </w:r>
          </w:p>
        </w:tc>
        <w:tc>
          <w:tcPr>
            <w:tcW w:w="850" w:type="dxa"/>
            <w:noWrap/>
            <w:vAlign w:val="center"/>
          </w:tcPr>
          <w:p w:rsidR="00FF66C3" w:rsidRPr="0029667D" w:rsidRDefault="00FF66C3" w:rsidP="00B722FB">
            <w:pPr>
              <w:jc w:val="center"/>
              <w:rPr>
                <w:rFonts w:ascii="GHEA Grapalat" w:hAnsi="GHEA Grapalat" w:cs="Calibri"/>
                <w:sz w:val="20"/>
                <w:szCs w:val="20"/>
              </w:rPr>
            </w:pPr>
            <w:r w:rsidRPr="0029667D">
              <w:rPr>
                <w:rFonts w:ascii="GHEA Grapalat" w:hAnsi="GHEA Grapalat" w:cs="Calibri"/>
                <w:sz w:val="20"/>
                <w:szCs w:val="20"/>
              </w:rPr>
              <w:t>1</w:t>
            </w:r>
            <w:r>
              <w:rPr>
                <w:rFonts w:ascii="GHEA Grapalat" w:hAnsi="GHEA Grapalat" w:cs="Calibri"/>
                <w:sz w:val="20"/>
                <w:szCs w:val="20"/>
              </w:rPr>
              <w:t>,</w:t>
            </w:r>
            <w:r w:rsidRPr="0029667D">
              <w:rPr>
                <w:rFonts w:ascii="GHEA Grapalat" w:hAnsi="GHEA Grapalat" w:cs="Calibri"/>
                <w:sz w:val="20"/>
                <w:szCs w:val="20"/>
              </w:rPr>
              <w:t>03</w:t>
            </w:r>
          </w:p>
        </w:tc>
        <w:tc>
          <w:tcPr>
            <w:tcW w:w="851" w:type="dxa"/>
            <w:noWrap/>
            <w:vAlign w:val="center"/>
          </w:tcPr>
          <w:p w:rsidR="00FF66C3" w:rsidRPr="0029667D" w:rsidRDefault="00FF66C3" w:rsidP="00B722FB">
            <w:pPr>
              <w:jc w:val="center"/>
              <w:rPr>
                <w:rFonts w:ascii="GHEA Grapalat" w:hAnsi="GHEA Grapalat" w:cs="Calibri"/>
                <w:sz w:val="20"/>
                <w:szCs w:val="20"/>
              </w:rPr>
            </w:pPr>
            <w:r w:rsidRPr="0029667D">
              <w:rPr>
                <w:rFonts w:ascii="GHEA Grapalat" w:hAnsi="GHEA Grapalat" w:cs="Calibri"/>
                <w:sz w:val="20"/>
                <w:szCs w:val="20"/>
              </w:rPr>
              <w:t>2</w:t>
            </w:r>
            <w:r>
              <w:rPr>
                <w:rFonts w:ascii="GHEA Grapalat" w:hAnsi="GHEA Grapalat" w:cs="Calibri"/>
                <w:sz w:val="20"/>
                <w:szCs w:val="20"/>
              </w:rPr>
              <w:t>,</w:t>
            </w:r>
            <w:r w:rsidRPr="0029667D">
              <w:rPr>
                <w:rFonts w:ascii="GHEA Grapalat" w:hAnsi="GHEA Grapalat" w:cs="Calibri"/>
                <w:sz w:val="20"/>
                <w:szCs w:val="20"/>
              </w:rPr>
              <w:t>9</w:t>
            </w:r>
            <w:r>
              <w:rPr>
                <w:rFonts w:ascii="GHEA Grapalat" w:hAnsi="GHEA Grapalat" w:cs="Calibri"/>
                <w:sz w:val="20"/>
                <w:szCs w:val="20"/>
              </w:rPr>
              <w:t>0</w:t>
            </w:r>
          </w:p>
        </w:tc>
        <w:tc>
          <w:tcPr>
            <w:tcW w:w="1134" w:type="dxa"/>
            <w:noWrap/>
            <w:vAlign w:val="center"/>
          </w:tcPr>
          <w:p w:rsidR="00FF66C3" w:rsidRPr="00532862" w:rsidRDefault="00FF66C3" w:rsidP="00C17B08">
            <w:pPr>
              <w:jc w:val="center"/>
              <w:rPr>
                <w:rFonts w:ascii="GHEA Grapalat" w:hAnsi="GHEA Grapalat" w:cs="Arial"/>
                <w:sz w:val="20"/>
                <w:szCs w:val="20"/>
                <w:lang w:val="ru-RU"/>
              </w:rPr>
            </w:pPr>
            <w:r w:rsidRPr="00532862">
              <w:rPr>
                <w:rFonts w:ascii="GHEA Grapalat" w:hAnsi="GHEA Grapalat" w:cs="Calibri"/>
                <w:sz w:val="20"/>
                <w:szCs w:val="20"/>
              </w:rPr>
              <w:t>2,9</w:t>
            </w:r>
            <w:r w:rsidRPr="00532862">
              <w:rPr>
                <w:rFonts w:ascii="GHEA Grapalat" w:hAnsi="GHEA Grapalat" w:cs="Calibri"/>
                <w:sz w:val="20"/>
                <w:szCs w:val="20"/>
                <w:lang w:val="ru-RU"/>
              </w:rPr>
              <w:t>9</w:t>
            </w:r>
          </w:p>
        </w:tc>
      </w:tr>
      <w:tr w:rsidR="00FF66C3" w:rsidRPr="00C01417" w:rsidTr="00140506">
        <w:trPr>
          <w:trHeight w:val="255"/>
        </w:trPr>
        <w:tc>
          <w:tcPr>
            <w:tcW w:w="568" w:type="dxa"/>
            <w:vMerge/>
            <w:noWrap/>
            <w:vAlign w:val="center"/>
          </w:tcPr>
          <w:p w:rsidR="00FF66C3" w:rsidRPr="00C01417" w:rsidRDefault="00FF66C3" w:rsidP="00B722FB">
            <w:pPr>
              <w:rPr>
                <w:rFonts w:ascii="GHEA Grapalat" w:hAnsi="GHEA Grapalat"/>
                <w:sz w:val="20"/>
                <w:szCs w:val="20"/>
              </w:rPr>
            </w:pPr>
          </w:p>
        </w:tc>
        <w:tc>
          <w:tcPr>
            <w:tcW w:w="2551" w:type="dxa"/>
            <w:vMerge/>
            <w:noWrap/>
            <w:vAlign w:val="center"/>
          </w:tcPr>
          <w:p w:rsidR="00FF66C3" w:rsidRPr="00C01417" w:rsidRDefault="00FF66C3" w:rsidP="00B722FB">
            <w:pPr>
              <w:spacing w:line="240" w:lineRule="auto"/>
              <w:rPr>
                <w:rFonts w:ascii="GHEA Grapalat" w:hAnsi="GHEA Grapalat" w:cs="Calibri"/>
                <w:b/>
                <w:bCs/>
                <w:sz w:val="20"/>
                <w:szCs w:val="20"/>
              </w:rPr>
            </w:pPr>
          </w:p>
        </w:tc>
        <w:tc>
          <w:tcPr>
            <w:tcW w:w="709" w:type="dxa"/>
            <w:vMerge/>
            <w:noWrap/>
            <w:vAlign w:val="center"/>
          </w:tcPr>
          <w:p w:rsidR="00FF66C3" w:rsidRPr="0029667D" w:rsidRDefault="00FF66C3" w:rsidP="00B722FB">
            <w:pPr>
              <w:jc w:val="center"/>
              <w:rPr>
                <w:rFonts w:ascii="GHEA Grapalat" w:hAnsi="GHEA Grapalat" w:cs="Calibri"/>
                <w:sz w:val="20"/>
                <w:szCs w:val="20"/>
              </w:rPr>
            </w:pPr>
          </w:p>
        </w:tc>
        <w:tc>
          <w:tcPr>
            <w:tcW w:w="425" w:type="dxa"/>
            <w:vMerge/>
            <w:noWrap/>
            <w:vAlign w:val="center"/>
          </w:tcPr>
          <w:p w:rsidR="00FF66C3" w:rsidRPr="0029667D" w:rsidRDefault="00FF66C3" w:rsidP="00B722FB">
            <w:pPr>
              <w:jc w:val="center"/>
              <w:rPr>
                <w:rFonts w:ascii="GHEA Grapalat" w:hAnsi="GHEA Grapalat" w:cs="Calibri"/>
                <w:sz w:val="20"/>
                <w:szCs w:val="20"/>
              </w:rPr>
            </w:pPr>
          </w:p>
        </w:tc>
        <w:tc>
          <w:tcPr>
            <w:tcW w:w="1418" w:type="dxa"/>
            <w:vMerge/>
            <w:noWrap/>
            <w:vAlign w:val="center"/>
          </w:tcPr>
          <w:p w:rsidR="00FF66C3" w:rsidRPr="0029667D" w:rsidRDefault="00FF66C3" w:rsidP="00B722FB">
            <w:pPr>
              <w:jc w:val="center"/>
              <w:rPr>
                <w:rFonts w:ascii="GHEA Grapalat" w:hAnsi="GHEA Grapalat" w:cs="Calibri"/>
                <w:sz w:val="20"/>
                <w:szCs w:val="20"/>
              </w:rPr>
            </w:pPr>
          </w:p>
        </w:tc>
        <w:tc>
          <w:tcPr>
            <w:tcW w:w="992" w:type="dxa"/>
            <w:vMerge/>
            <w:noWrap/>
            <w:vAlign w:val="center"/>
          </w:tcPr>
          <w:p w:rsidR="00FF66C3" w:rsidRPr="0029667D" w:rsidRDefault="00FF66C3" w:rsidP="00B722FB">
            <w:pPr>
              <w:jc w:val="center"/>
              <w:rPr>
                <w:rFonts w:ascii="GHEA Grapalat" w:hAnsi="GHEA Grapalat" w:cs="Calibri"/>
                <w:sz w:val="20"/>
                <w:szCs w:val="20"/>
              </w:rPr>
            </w:pPr>
          </w:p>
        </w:tc>
        <w:tc>
          <w:tcPr>
            <w:tcW w:w="1134" w:type="dxa"/>
            <w:vMerge/>
            <w:noWrap/>
            <w:vAlign w:val="center"/>
          </w:tcPr>
          <w:p w:rsidR="00FF66C3" w:rsidRPr="0029667D" w:rsidRDefault="00FF66C3" w:rsidP="00B722FB">
            <w:pPr>
              <w:jc w:val="center"/>
              <w:rPr>
                <w:rFonts w:ascii="GHEA Grapalat" w:hAnsi="GHEA Grapalat" w:cs="Calibri"/>
                <w:sz w:val="20"/>
                <w:szCs w:val="20"/>
              </w:rPr>
            </w:pPr>
          </w:p>
        </w:tc>
        <w:tc>
          <w:tcPr>
            <w:tcW w:w="1134" w:type="dxa"/>
            <w:vMerge/>
            <w:noWrap/>
            <w:vAlign w:val="center"/>
          </w:tcPr>
          <w:p w:rsidR="00FF66C3" w:rsidRPr="0029667D" w:rsidRDefault="00FF66C3" w:rsidP="00B722FB">
            <w:pPr>
              <w:jc w:val="center"/>
              <w:rPr>
                <w:rFonts w:ascii="GHEA Grapalat" w:hAnsi="GHEA Grapalat" w:cs="Calibri"/>
                <w:sz w:val="20"/>
                <w:szCs w:val="20"/>
              </w:rPr>
            </w:pPr>
          </w:p>
        </w:tc>
        <w:tc>
          <w:tcPr>
            <w:tcW w:w="1276" w:type="dxa"/>
            <w:noWrap/>
            <w:vAlign w:val="center"/>
          </w:tcPr>
          <w:p w:rsidR="00FF66C3" w:rsidRPr="0097106C" w:rsidRDefault="00FF66C3" w:rsidP="00B722FB">
            <w:pPr>
              <w:jc w:val="center"/>
              <w:rPr>
                <w:rFonts w:ascii="GHEA Grapalat" w:hAnsi="GHEA Grapalat" w:cs="Calibri"/>
                <w:sz w:val="20"/>
                <w:szCs w:val="20"/>
              </w:rPr>
            </w:pPr>
            <w:r w:rsidRPr="0097106C">
              <w:rPr>
                <w:rFonts w:ascii="GHEA Grapalat" w:hAnsi="GHEA Grapalat" w:cs="Calibri"/>
                <w:sz w:val="20"/>
                <w:szCs w:val="18"/>
              </w:rPr>
              <w:t>պրոֆիլ</w:t>
            </w:r>
          </w:p>
        </w:tc>
        <w:tc>
          <w:tcPr>
            <w:tcW w:w="992" w:type="dxa"/>
            <w:noWrap/>
            <w:vAlign w:val="center"/>
          </w:tcPr>
          <w:p w:rsidR="00FF66C3" w:rsidRPr="00F74EC8" w:rsidRDefault="00FF66C3" w:rsidP="00B722FB">
            <w:pPr>
              <w:jc w:val="center"/>
              <w:rPr>
                <w:rFonts w:ascii="GHEA Grapalat" w:hAnsi="GHEA Grapalat" w:cs="Calibri"/>
                <w:sz w:val="20"/>
                <w:szCs w:val="20"/>
              </w:rPr>
            </w:pPr>
            <w:r w:rsidRPr="00F74EC8">
              <w:rPr>
                <w:rFonts w:ascii="GHEA Grapalat" w:hAnsi="GHEA Grapalat"/>
                <w:sz w:val="20"/>
              </w:rPr>
              <w:t>գծմ</w:t>
            </w:r>
          </w:p>
        </w:tc>
        <w:tc>
          <w:tcPr>
            <w:tcW w:w="850" w:type="dxa"/>
            <w:noWrap/>
            <w:vAlign w:val="center"/>
          </w:tcPr>
          <w:p w:rsidR="00FF66C3" w:rsidRPr="0029667D" w:rsidRDefault="00FF66C3" w:rsidP="00B722FB">
            <w:pPr>
              <w:jc w:val="center"/>
              <w:rPr>
                <w:rFonts w:ascii="GHEA Grapalat" w:hAnsi="GHEA Grapalat" w:cs="Calibri"/>
                <w:sz w:val="20"/>
                <w:szCs w:val="20"/>
              </w:rPr>
            </w:pPr>
            <w:r w:rsidRPr="0029667D">
              <w:rPr>
                <w:rFonts w:ascii="GHEA Grapalat" w:hAnsi="GHEA Grapalat" w:cs="Calibri"/>
                <w:sz w:val="20"/>
                <w:szCs w:val="20"/>
              </w:rPr>
              <w:t>0</w:t>
            </w:r>
            <w:r>
              <w:rPr>
                <w:rFonts w:ascii="GHEA Grapalat" w:hAnsi="GHEA Grapalat" w:cs="Calibri"/>
                <w:sz w:val="20"/>
                <w:szCs w:val="20"/>
              </w:rPr>
              <w:t>,</w:t>
            </w:r>
            <w:r w:rsidRPr="0029667D">
              <w:rPr>
                <w:rFonts w:ascii="GHEA Grapalat" w:hAnsi="GHEA Grapalat" w:cs="Calibri"/>
                <w:sz w:val="20"/>
                <w:szCs w:val="20"/>
              </w:rPr>
              <w:t>50</w:t>
            </w:r>
          </w:p>
        </w:tc>
        <w:tc>
          <w:tcPr>
            <w:tcW w:w="851" w:type="dxa"/>
            <w:noWrap/>
            <w:vAlign w:val="center"/>
          </w:tcPr>
          <w:p w:rsidR="00FF66C3" w:rsidRPr="0029667D" w:rsidRDefault="00FF66C3" w:rsidP="00B722FB">
            <w:pPr>
              <w:jc w:val="center"/>
              <w:rPr>
                <w:rFonts w:ascii="GHEA Grapalat" w:hAnsi="GHEA Grapalat" w:cs="Calibri"/>
                <w:sz w:val="20"/>
                <w:szCs w:val="20"/>
              </w:rPr>
            </w:pPr>
            <w:r w:rsidRPr="0029667D">
              <w:rPr>
                <w:rFonts w:ascii="GHEA Grapalat" w:hAnsi="GHEA Grapalat" w:cs="Calibri"/>
                <w:sz w:val="20"/>
                <w:szCs w:val="20"/>
              </w:rPr>
              <w:t>0</w:t>
            </w:r>
            <w:r>
              <w:rPr>
                <w:rFonts w:ascii="GHEA Grapalat" w:hAnsi="GHEA Grapalat" w:cs="Calibri"/>
                <w:sz w:val="20"/>
                <w:szCs w:val="20"/>
              </w:rPr>
              <w:t>,</w:t>
            </w:r>
            <w:r w:rsidRPr="0029667D">
              <w:rPr>
                <w:rFonts w:ascii="GHEA Grapalat" w:hAnsi="GHEA Grapalat" w:cs="Calibri"/>
                <w:sz w:val="20"/>
                <w:szCs w:val="20"/>
              </w:rPr>
              <w:t>5</w:t>
            </w:r>
            <w:r>
              <w:rPr>
                <w:rFonts w:ascii="GHEA Grapalat" w:hAnsi="GHEA Grapalat" w:cs="Calibri"/>
                <w:sz w:val="20"/>
                <w:szCs w:val="20"/>
              </w:rPr>
              <w:t>0</w:t>
            </w:r>
          </w:p>
        </w:tc>
        <w:tc>
          <w:tcPr>
            <w:tcW w:w="1134" w:type="dxa"/>
            <w:noWrap/>
            <w:vAlign w:val="center"/>
          </w:tcPr>
          <w:p w:rsidR="00FF66C3" w:rsidRPr="00532862" w:rsidRDefault="00FF66C3" w:rsidP="00B722FB">
            <w:pPr>
              <w:jc w:val="center"/>
              <w:rPr>
                <w:rFonts w:ascii="GHEA Grapalat" w:hAnsi="GHEA Grapalat" w:cs="Arial"/>
                <w:sz w:val="20"/>
                <w:szCs w:val="20"/>
              </w:rPr>
            </w:pPr>
            <w:r w:rsidRPr="00532862">
              <w:rPr>
                <w:rFonts w:ascii="GHEA Grapalat" w:hAnsi="GHEA Grapalat" w:cs="Calibri"/>
                <w:sz w:val="20"/>
                <w:szCs w:val="20"/>
              </w:rPr>
              <w:t>0,25</w:t>
            </w:r>
          </w:p>
        </w:tc>
      </w:tr>
      <w:tr w:rsidR="00B722FB" w:rsidRPr="00C01417" w:rsidTr="00140506">
        <w:trPr>
          <w:trHeight w:val="255"/>
        </w:trPr>
        <w:tc>
          <w:tcPr>
            <w:tcW w:w="568" w:type="dxa"/>
            <w:noWrap/>
            <w:vAlign w:val="center"/>
          </w:tcPr>
          <w:p w:rsidR="00B722FB" w:rsidRPr="00C01417" w:rsidRDefault="00B722FB" w:rsidP="00B722FB">
            <w:pPr>
              <w:rPr>
                <w:rFonts w:ascii="GHEA Grapalat" w:hAnsi="GHEA Grapalat"/>
                <w:sz w:val="20"/>
                <w:szCs w:val="20"/>
              </w:rPr>
            </w:pPr>
          </w:p>
        </w:tc>
        <w:tc>
          <w:tcPr>
            <w:tcW w:w="2551" w:type="dxa"/>
            <w:noWrap/>
            <w:vAlign w:val="center"/>
          </w:tcPr>
          <w:p w:rsidR="00B722FB" w:rsidRPr="00E8766F" w:rsidRDefault="00B722FB" w:rsidP="00B722FB">
            <w:pPr>
              <w:spacing w:line="240" w:lineRule="auto"/>
              <w:rPr>
                <w:rFonts w:ascii="GHEA Grapalat" w:hAnsi="GHEA Grapalat" w:cs="Calibri"/>
                <w:b/>
                <w:bCs/>
                <w:sz w:val="20"/>
                <w:szCs w:val="20"/>
              </w:rPr>
            </w:pPr>
            <w:r>
              <w:rPr>
                <w:rFonts w:ascii="GHEA Grapalat" w:hAnsi="GHEA Grapalat" w:cs="Calibri"/>
                <w:b/>
                <w:bCs/>
                <w:sz w:val="20"/>
                <w:szCs w:val="20"/>
              </w:rPr>
              <w:t xml:space="preserve">Արտաքին հարդարում                        </w:t>
            </w:r>
          </w:p>
        </w:tc>
        <w:tc>
          <w:tcPr>
            <w:tcW w:w="10915" w:type="dxa"/>
            <w:gridSpan w:val="11"/>
            <w:noWrap/>
            <w:vAlign w:val="center"/>
          </w:tcPr>
          <w:p w:rsidR="00B722FB" w:rsidRPr="00C01417" w:rsidRDefault="00B722FB" w:rsidP="00B722FB">
            <w:pPr>
              <w:jc w:val="center"/>
              <w:rPr>
                <w:rFonts w:ascii="GHEA Grapalat" w:hAnsi="GHEA Grapalat" w:cs="Arial"/>
                <w:sz w:val="20"/>
                <w:szCs w:val="20"/>
              </w:rPr>
            </w:pPr>
          </w:p>
        </w:tc>
      </w:tr>
      <w:tr w:rsidR="00B722FB" w:rsidRPr="00C01417" w:rsidTr="00140506">
        <w:trPr>
          <w:trHeight w:val="255"/>
        </w:trPr>
        <w:tc>
          <w:tcPr>
            <w:tcW w:w="568" w:type="dxa"/>
            <w:noWrap/>
            <w:vAlign w:val="center"/>
          </w:tcPr>
          <w:p w:rsidR="00B722FB" w:rsidRPr="00C01417" w:rsidRDefault="00B722FB" w:rsidP="00B722FB">
            <w:pPr>
              <w:rPr>
                <w:rFonts w:ascii="GHEA Grapalat" w:hAnsi="GHEA Grapalat"/>
                <w:sz w:val="20"/>
                <w:szCs w:val="20"/>
              </w:rPr>
            </w:pPr>
          </w:p>
        </w:tc>
        <w:tc>
          <w:tcPr>
            <w:tcW w:w="2551" w:type="dxa"/>
            <w:noWrap/>
            <w:vAlign w:val="center"/>
          </w:tcPr>
          <w:p w:rsidR="00B722FB" w:rsidRPr="00C01417" w:rsidRDefault="00B722FB" w:rsidP="00B722FB">
            <w:pPr>
              <w:spacing w:line="240" w:lineRule="auto"/>
              <w:rPr>
                <w:rFonts w:ascii="GHEA Grapalat" w:hAnsi="GHEA Grapalat" w:cs="Calibri"/>
                <w:b/>
                <w:bCs/>
                <w:sz w:val="20"/>
                <w:szCs w:val="20"/>
              </w:rPr>
            </w:pPr>
            <w:r w:rsidRPr="00E8766F">
              <w:rPr>
                <w:rFonts w:ascii="GHEA Grapalat" w:hAnsi="GHEA Grapalat" w:cs="Calibri"/>
                <w:b/>
                <w:bCs/>
                <w:sz w:val="20"/>
                <w:szCs w:val="20"/>
              </w:rPr>
              <w:t>Օդափոխվող ճակատներ</w:t>
            </w:r>
          </w:p>
        </w:tc>
        <w:tc>
          <w:tcPr>
            <w:tcW w:w="10915" w:type="dxa"/>
            <w:gridSpan w:val="11"/>
            <w:noWrap/>
            <w:vAlign w:val="center"/>
          </w:tcPr>
          <w:p w:rsidR="00B722FB" w:rsidRPr="00C01417" w:rsidRDefault="00B722FB" w:rsidP="00B722FB">
            <w:pPr>
              <w:jc w:val="center"/>
              <w:rPr>
                <w:rFonts w:ascii="GHEA Grapalat" w:hAnsi="GHEA Grapalat" w:cs="Arial"/>
                <w:sz w:val="20"/>
                <w:szCs w:val="20"/>
              </w:rPr>
            </w:pPr>
          </w:p>
        </w:tc>
      </w:tr>
      <w:tr w:rsidR="00A3355E" w:rsidRPr="00A92F69" w:rsidTr="00140506">
        <w:trPr>
          <w:trHeight w:val="255"/>
        </w:trPr>
        <w:tc>
          <w:tcPr>
            <w:tcW w:w="568" w:type="dxa"/>
            <w:vMerge w:val="restart"/>
            <w:noWrap/>
            <w:vAlign w:val="center"/>
          </w:tcPr>
          <w:p w:rsidR="00A3355E" w:rsidRPr="00A92F69" w:rsidRDefault="00A3355E" w:rsidP="007B4D44">
            <w:pPr>
              <w:rPr>
                <w:rFonts w:ascii="GHEA Grapalat" w:hAnsi="GHEA Grapalat"/>
                <w:sz w:val="20"/>
                <w:szCs w:val="20"/>
                <w:lang w:val="ru-RU"/>
              </w:rPr>
            </w:pPr>
            <w:r w:rsidRPr="00A92F69">
              <w:rPr>
                <w:rFonts w:ascii="GHEA Grapalat" w:hAnsi="GHEA Grapalat"/>
                <w:sz w:val="20"/>
                <w:szCs w:val="20"/>
              </w:rPr>
              <w:t>13</w:t>
            </w:r>
            <w:r w:rsidR="007B4D44">
              <w:rPr>
                <w:rFonts w:ascii="GHEA Grapalat" w:hAnsi="GHEA Grapalat"/>
                <w:sz w:val="20"/>
                <w:szCs w:val="20"/>
                <w:lang w:val="ru-RU"/>
              </w:rPr>
              <w:t>3</w:t>
            </w:r>
          </w:p>
        </w:tc>
        <w:tc>
          <w:tcPr>
            <w:tcW w:w="2551" w:type="dxa"/>
            <w:vMerge w:val="restart"/>
            <w:noWrap/>
            <w:vAlign w:val="center"/>
          </w:tcPr>
          <w:p w:rsidR="00A3355E" w:rsidRPr="00A92F69" w:rsidRDefault="00A3355E" w:rsidP="007343AA">
            <w:pPr>
              <w:spacing w:line="240" w:lineRule="auto"/>
              <w:rPr>
                <w:rFonts w:ascii="GHEA Grapalat" w:hAnsi="GHEA Grapalat" w:cs="Calibri"/>
                <w:b/>
                <w:bCs/>
                <w:sz w:val="20"/>
                <w:szCs w:val="20"/>
                <w:lang w:val="hy-AM"/>
              </w:rPr>
            </w:pPr>
            <w:r w:rsidRPr="00A92F69">
              <w:rPr>
                <w:rFonts w:ascii="GHEA Grapalat" w:hAnsi="GHEA Grapalat"/>
                <w:sz w:val="20"/>
                <w:szCs w:val="20"/>
              </w:rPr>
              <w:t>Ճակատների</w:t>
            </w:r>
            <w:r w:rsidRPr="00A92F69">
              <w:rPr>
                <w:rFonts w:ascii="GHEA Grapalat" w:hAnsi="GHEA Grapalat"/>
                <w:sz w:val="20"/>
                <w:szCs w:val="20"/>
                <w:lang w:val="ru-RU"/>
              </w:rPr>
              <w:t xml:space="preserve"> </w:t>
            </w:r>
            <w:r w:rsidRPr="00A92F69">
              <w:rPr>
                <w:rFonts w:ascii="GHEA Grapalat" w:hAnsi="GHEA Grapalat"/>
                <w:sz w:val="20"/>
                <w:szCs w:val="20"/>
              </w:rPr>
              <w:t>երեսպատում</w:t>
            </w:r>
            <w:r w:rsidRPr="00A92F69">
              <w:rPr>
                <w:rFonts w:ascii="GHEA Grapalat" w:hAnsi="GHEA Grapalat"/>
                <w:sz w:val="20"/>
                <w:szCs w:val="20"/>
                <w:lang w:val="ru-RU"/>
              </w:rPr>
              <w:t xml:space="preserve"> </w:t>
            </w:r>
            <w:r w:rsidRPr="00A92F69">
              <w:rPr>
                <w:rFonts w:ascii="GHEA Grapalat" w:hAnsi="GHEA Grapalat"/>
                <w:sz w:val="20"/>
                <w:szCs w:val="20"/>
              </w:rPr>
              <w:t>տրավերտինե</w:t>
            </w:r>
            <w:r w:rsidRPr="00A92F69">
              <w:rPr>
                <w:rFonts w:ascii="GHEA Grapalat" w:hAnsi="GHEA Grapalat"/>
                <w:sz w:val="20"/>
                <w:szCs w:val="20"/>
                <w:lang w:val="ru-RU"/>
              </w:rPr>
              <w:t xml:space="preserve">, </w:t>
            </w:r>
            <w:r w:rsidRPr="00A92F69">
              <w:rPr>
                <w:rFonts w:ascii="GHEA Grapalat" w:hAnsi="GHEA Grapalat"/>
                <w:sz w:val="20"/>
                <w:szCs w:val="20"/>
              </w:rPr>
              <w:t>բազալտե</w:t>
            </w:r>
            <w:r w:rsidRPr="00A92F69">
              <w:rPr>
                <w:rFonts w:ascii="GHEA Grapalat" w:hAnsi="GHEA Grapalat"/>
                <w:sz w:val="20"/>
                <w:szCs w:val="20"/>
                <w:lang w:val="ru-RU"/>
              </w:rPr>
              <w:t xml:space="preserve"> </w:t>
            </w:r>
            <w:r w:rsidRPr="00A92F69">
              <w:rPr>
                <w:rFonts w:ascii="GHEA Grapalat" w:hAnsi="GHEA Grapalat"/>
                <w:sz w:val="20"/>
                <w:szCs w:val="20"/>
              </w:rPr>
              <w:t>սալիկներով</w:t>
            </w:r>
            <w:r w:rsidRPr="00A92F69">
              <w:rPr>
                <w:rFonts w:ascii="GHEA Grapalat" w:hAnsi="GHEA Grapalat"/>
                <w:sz w:val="20"/>
                <w:szCs w:val="20"/>
                <w:lang w:val="ru-RU"/>
              </w:rPr>
              <w:t xml:space="preserve"> /</w:t>
            </w:r>
            <w:r w:rsidRPr="00A92F69">
              <w:rPr>
                <w:rFonts w:ascii="GHEA Grapalat" w:hAnsi="GHEA Grapalat"/>
                <w:sz w:val="20"/>
                <w:szCs w:val="20"/>
              </w:rPr>
              <w:t>գերմանական</w:t>
            </w:r>
            <w:r w:rsidRPr="00A92F69">
              <w:rPr>
                <w:rFonts w:ascii="GHEA Grapalat" w:hAnsi="GHEA Grapalat"/>
                <w:sz w:val="20"/>
                <w:szCs w:val="20"/>
                <w:lang w:val="ru-RU"/>
              </w:rPr>
              <w:t xml:space="preserve"> </w:t>
            </w:r>
            <w:r w:rsidRPr="00A92F69">
              <w:rPr>
                <w:rFonts w:ascii="GHEA Grapalat" w:hAnsi="GHEA Grapalat"/>
                <w:sz w:val="20"/>
                <w:szCs w:val="20"/>
              </w:rPr>
              <w:t>Halfen</w:t>
            </w:r>
            <w:r w:rsidRPr="00A92F69">
              <w:rPr>
                <w:rFonts w:ascii="GHEA Grapalat" w:hAnsi="GHEA Grapalat"/>
                <w:sz w:val="20"/>
                <w:szCs w:val="20"/>
                <w:lang w:val="ru-RU"/>
              </w:rPr>
              <w:t xml:space="preserve"> </w:t>
            </w:r>
            <w:r w:rsidRPr="00A92F69">
              <w:rPr>
                <w:rFonts w:ascii="GHEA Grapalat" w:hAnsi="GHEA Grapalat"/>
                <w:sz w:val="20"/>
                <w:szCs w:val="20"/>
              </w:rPr>
              <w:t>ընկերության</w:t>
            </w:r>
            <w:r w:rsidRPr="00A92F69">
              <w:rPr>
                <w:rFonts w:ascii="GHEA Grapalat" w:hAnsi="GHEA Grapalat"/>
                <w:sz w:val="20"/>
                <w:szCs w:val="20"/>
                <w:lang w:val="ru-RU"/>
              </w:rPr>
              <w:t xml:space="preserve"> </w:t>
            </w:r>
            <w:r w:rsidRPr="00A92F69">
              <w:rPr>
                <w:rFonts w:ascii="GHEA Grapalat" w:hAnsi="GHEA Grapalat"/>
                <w:sz w:val="20"/>
                <w:szCs w:val="20"/>
              </w:rPr>
              <w:t>չժանգոտվող</w:t>
            </w:r>
            <w:r w:rsidRPr="00A92F69">
              <w:rPr>
                <w:rFonts w:ascii="GHEA Grapalat" w:hAnsi="GHEA Grapalat"/>
                <w:sz w:val="20"/>
                <w:szCs w:val="20"/>
                <w:lang w:val="ru-RU"/>
              </w:rPr>
              <w:t xml:space="preserve"> </w:t>
            </w:r>
            <w:r w:rsidRPr="00A92F69">
              <w:rPr>
                <w:rFonts w:ascii="GHEA Grapalat" w:hAnsi="GHEA Grapalat"/>
                <w:sz w:val="20"/>
                <w:szCs w:val="20"/>
              </w:rPr>
              <w:t>պողպատե</w:t>
            </w:r>
            <w:r w:rsidRPr="00A92F69">
              <w:rPr>
                <w:rFonts w:ascii="GHEA Grapalat" w:hAnsi="GHEA Grapalat"/>
                <w:sz w:val="20"/>
                <w:szCs w:val="20"/>
                <w:lang w:val="ru-RU"/>
              </w:rPr>
              <w:t xml:space="preserve"> </w:t>
            </w:r>
            <w:r w:rsidRPr="00A92F69">
              <w:rPr>
                <w:rFonts w:ascii="GHEA Grapalat" w:hAnsi="GHEA Grapalat"/>
                <w:sz w:val="20"/>
                <w:szCs w:val="20"/>
              </w:rPr>
              <w:t>խարիսխներով</w:t>
            </w:r>
            <w:r w:rsidRPr="00A92F69">
              <w:rPr>
                <w:rFonts w:ascii="GHEA Grapalat" w:hAnsi="GHEA Grapalat"/>
                <w:sz w:val="20"/>
                <w:szCs w:val="20"/>
                <w:lang w:val="hy-AM"/>
              </w:rPr>
              <w:t xml:space="preserve"> </w:t>
            </w:r>
            <w:r w:rsidRPr="00A92F69">
              <w:rPr>
                <w:rFonts w:ascii="GHEA Grapalat" w:hAnsi="GHEA Grapalat"/>
                <w:sz w:val="20"/>
                <w:szCs w:val="20"/>
                <w:lang w:val="ru-RU"/>
              </w:rPr>
              <w:t>/</w:t>
            </w:r>
            <w:r w:rsidRPr="00A92F69">
              <w:rPr>
                <w:rFonts w:ascii="GHEA Grapalat" w:hAnsi="GHEA Grapalat"/>
                <w:sz w:val="20"/>
                <w:szCs w:val="20"/>
              </w:rPr>
              <w:t>առանց</w:t>
            </w:r>
            <w:r w:rsidRPr="00A92F69">
              <w:rPr>
                <w:rFonts w:ascii="GHEA Grapalat" w:hAnsi="GHEA Grapalat"/>
                <w:sz w:val="20"/>
                <w:szCs w:val="20"/>
                <w:lang w:val="ru-RU"/>
              </w:rPr>
              <w:t xml:space="preserve"> </w:t>
            </w:r>
            <w:r w:rsidRPr="00A92F69">
              <w:rPr>
                <w:rFonts w:ascii="GHEA Grapalat" w:hAnsi="GHEA Grapalat"/>
                <w:sz w:val="20"/>
                <w:szCs w:val="20"/>
              </w:rPr>
              <w:t>երեսպատման</w:t>
            </w:r>
            <w:r w:rsidRPr="00A92F69">
              <w:rPr>
                <w:rFonts w:ascii="GHEA Grapalat" w:hAnsi="GHEA Grapalat"/>
                <w:sz w:val="20"/>
                <w:szCs w:val="20"/>
                <w:lang w:val="ru-RU"/>
              </w:rPr>
              <w:t xml:space="preserve"> </w:t>
            </w:r>
            <w:r w:rsidRPr="00A92F69">
              <w:rPr>
                <w:rFonts w:ascii="GHEA Grapalat" w:hAnsi="GHEA Grapalat"/>
                <w:sz w:val="20"/>
                <w:szCs w:val="20"/>
              </w:rPr>
              <w:t>սալիկների</w:t>
            </w:r>
            <w:r w:rsidRPr="00A92F69">
              <w:rPr>
                <w:rFonts w:ascii="GHEA Grapalat" w:hAnsi="GHEA Grapalat"/>
                <w:sz w:val="20"/>
                <w:szCs w:val="20"/>
                <w:lang w:val="ru-RU"/>
              </w:rPr>
              <w:t xml:space="preserve"> </w:t>
            </w:r>
            <w:r w:rsidRPr="00A92F69">
              <w:rPr>
                <w:rFonts w:ascii="GHEA Grapalat" w:hAnsi="GHEA Grapalat"/>
                <w:sz w:val="20"/>
                <w:szCs w:val="20"/>
              </w:rPr>
              <w:t>արժեքի</w:t>
            </w:r>
            <w:r w:rsidRPr="00A92F69">
              <w:rPr>
                <w:rFonts w:ascii="GHEA Grapalat" w:hAnsi="GHEA Grapalat"/>
                <w:sz w:val="20"/>
                <w:szCs w:val="20"/>
                <w:lang w:val="hy-AM"/>
              </w:rPr>
              <w:t>/: Աշխատանքների կազմ.</w:t>
            </w:r>
            <w:r w:rsidRPr="00A92F69">
              <w:rPr>
                <w:rFonts w:ascii="GHEA Grapalat" w:hAnsi="GHEA Grapalat"/>
                <w:sz w:val="20"/>
                <w:szCs w:val="20"/>
                <w:lang w:val="ru-RU"/>
              </w:rPr>
              <w:t xml:space="preserve">                            </w:t>
            </w:r>
            <w:r w:rsidRPr="00A92F69">
              <w:rPr>
                <w:rFonts w:ascii="GHEA Grapalat" w:hAnsi="GHEA Grapalat"/>
                <w:sz w:val="20"/>
                <w:szCs w:val="20"/>
              </w:rPr>
              <w:t>երեսպատման</w:t>
            </w:r>
            <w:r w:rsidRPr="00A92F69">
              <w:rPr>
                <w:rFonts w:ascii="GHEA Grapalat" w:hAnsi="GHEA Grapalat"/>
                <w:sz w:val="20"/>
                <w:szCs w:val="20"/>
                <w:lang w:val="ru-RU"/>
              </w:rPr>
              <w:t xml:space="preserve"> </w:t>
            </w:r>
            <w:r w:rsidRPr="00A92F69">
              <w:rPr>
                <w:rFonts w:ascii="GHEA Grapalat" w:hAnsi="GHEA Grapalat"/>
                <w:sz w:val="20"/>
                <w:szCs w:val="20"/>
              </w:rPr>
              <w:t>սալիկների</w:t>
            </w:r>
            <w:r w:rsidRPr="00A92F69">
              <w:rPr>
                <w:rFonts w:ascii="GHEA Grapalat" w:hAnsi="GHEA Grapalat"/>
                <w:sz w:val="20"/>
                <w:szCs w:val="20"/>
                <w:lang w:val="ru-RU"/>
              </w:rPr>
              <w:t xml:space="preserve"> </w:t>
            </w:r>
            <w:r w:rsidRPr="00A92F69">
              <w:rPr>
                <w:rFonts w:ascii="GHEA Grapalat" w:hAnsi="GHEA Grapalat"/>
                <w:sz w:val="20"/>
                <w:szCs w:val="20"/>
              </w:rPr>
              <w:t>վրա</w:t>
            </w:r>
            <w:r w:rsidRPr="00A92F69">
              <w:rPr>
                <w:rFonts w:ascii="GHEA Grapalat" w:hAnsi="GHEA Grapalat"/>
                <w:sz w:val="20"/>
                <w:szCs w:val="20"/>
                <w:lang w:val="ru-RU"/>
              </w:rPr>
              <w:t xml:space="preserve"> </w:t>
            </w:r>
            <w:r w:rsidRPr="00A92F69">
              <w:rPr>
                <w:rFonts w:ascii="GHEA Grapalat" w:hAnsi="GHEA Grapalat"/>
                <w:sz w:val="20"/>
                <w:szCs w:val="20"/>
              </w:rPr>
              <w:t>անցքերի</w:t>
            </w:r>
            <w:r w:rsidRPr="00A92F69">
              <w:rPr>
                <w:rFonts w:ascii="GHEA Grapalat" w:hAnsi="GHEA Grapalat"/>
                <w:sz w:val="20"/>
                <w:szCs w:val="20"/>
                <w:lang w:val="ru-RU"/>
              </w:rPr>
              <w:t xml:space="preserve"> </w:t>
            </w:r>
            <w:r w:rsidRPr="00A92F69">
              <w:rPr>
                <w:rFonts w:ascii="GHEA Grapalat" w:hAnsi="GHEA Grapalat"/>
                <w:sz w:val="20"/>
                <w:szCs w:val="20"/>
              </w:rPr>
              <w:t>բացում</w:t>
            </w:r>
            <w:r w:rsidRPr="00A92F69">
              <w:rPr>
                <w:rFonts w:ascii="GHEA Grapalat" w:hAnsi="GHEA Grapalat"/>
                <w:sz w:val="20"/>
                <w:szCs w:val="20"/>
                <w:lang w:val="ru-RU"/>
              </w:rPr>
              <w:t xml:space="preserve"> 2,5</w:t>
            </w:r>
            <w:r w:rsidRPr="00A92F69">
              <w:rPr>
                <w:rFonts w:ascii="GHEA Grapalat" w:hAnsi="GHEA Grapalat"/>
                <w:sz w:val="20"/>
                <w:szCs w:val="20"/>
              </w:rPr>
              <w:t>մմ</w:t>
            </w:r>
            <w:r w:rsidRPr="00A92F69">
              <w:rPr>
                <w:rFonts w:ascii="GHEA Grapalat" w:hAnsi="GHEA Grapalat"/>
                <w:sz w:val="20"/>
                <w:szCs w:val="20"/>
                <w:lang w:val="ru-RU"/>
              </w:rPr>
              <w:t>, 30</w:t>
            </w:r>
            <w:r w:rsidRPr="00A92F69">
              <w:rPr>
                <w:rFonts w:ascii="GHEA Grapalat" w:hAnsi="GHEA Grapalat"/>
                <w:sz w:val="20"/>
                <w:szCs w:val="20"/>
              </w:rPr>
              <w:t>մմ</w:t>
            </w:r>
            <w:r w:rsidRPr="00A92F69">
              <w:rPr>
                <w:rFonts w:ascii="GHEA Grapalat" w:hAnsi="GHEA Grapalat"/>
                <w:sz w:val="20"/>
                <w:szCs w:val="20"/>
                <w:lang w:val="ru-RU"/>
              </w:rPr>
              <w:t xml:space="preserve"> </w:t>
            </w:r>
            <w:r w:rsidRPr="00A92F69">
              <w:rPr>
                <w:rFonts w:ascii="GHEA Grapalat" w:hAnsi="GHEA Grapalat"/>
                <w:sz w:val="20"/>
                <w:szCs w:val="20"/>
              </w:rPr>
              <w:t>խորությամբ</w:t>
            </w:r>
            <w:r w:rsidRPr="00A92F69">
              <w:rPr>
                <w:rFonts w:ascii="GHEA Grapalat" w:hAnsi="GHEA Grapalat"/>
                <w:sz w:val="20"/>
                <w:szCs w:val="20"/>
                <w:lang w:val="hy-AM"/>
              </w:rPr>
              <w:t xml:space="preserve">` </w:t>
            </w:r>
            <w:r w:rsidRPr="00A92F69">
              <w:rPr>
                <w:rFonts w:ascii="GHEA Grapalat" w:hAnsi="GHEA Grapalat"/>
                <w:sz w:val="20"/>
                <w:szCs w:val="20"/>
                <w:lang w:val="ru-RU"/>
              </w:rPr>
              <w:t xml:space="preserve">15 </w:t>
            </w:r>
            <w:r w:rsidRPr="00A92F69">
              <w:rPr>
                <w:rFonts w:ascii="GHEA Grapalat" w:hAnsi="GHEA Grapalat"/>
                <w:sz w:val="20"/>
                <w:szCs w:val="20"/>
              </w:rPr>
              <w:t>հատ</w:t>
            </w:r>
            <w:r w:rsidRPr="00A92F69">
              <w:rPr>
                <w:rFonts w:ascii="GHEA Grapalat" w:hAnsi="GHEA Grapalat"/>
                <w:sz w:val="20"/>
                <w:szCs w:val="20"/>
                <w:lang w:val="ru-RU"/>
              </w:rPr>
              <w:t xml:space="preserve">, </w:t>
            </w:r>
            <w:r w:rsidRPr="00A92F69">
              <w:rPr>
                <w:rFonts w:ascii="GHEA Grapalat" w:hAnsi="GHEA Grapalat"/>
                <w:sz w:val="20"/>
                <w:szCs w:val="20"/>
              </w:rPr>
              <w:t>բետոնե</w:t>
            </w:r>
            <w:r w:rsidRPr="00A92F69">
              <w:rPr>
                <w:rFonts w:ascii="GHEA Grapalat" w:hAnsi="GHEA Grapalat"/>
                <w:sz w:val="20"/>
                <w:szCs w:val="20"/>
                <w:lang w:val="ru-RU"/>
              </w:rPr>
              <w:t xml:space="preserve"> </w:t>
            </w:r>
            <w:r w:rsidRPr="00A92F69">
              <w:rPr>
                <w:rFonts w:ascii="GHEA Grapalat" w:hAnsi="GHEA Grapalat"/>
                <w:sz w:val="20"/>
                <w:szCs w:val="20"/>
              </w:rPr>
              <w:t>մակերեսների</w:t>
            </w:r>
            <w:r w:rsidRPr="00A92F69">
              <w:rPr>
                <w:rFonts w:ascii="GHEA Grapalat" w:hAnsi="GHEA Grapalat"/>
                <w:sz w:val="20"/>
                <w:szCs w:val="20"/>
                <w:lang w:val="ru-RU"/>
              </w:rPr>
              <w:t xml:space="preserve"> </w:t>
            </w:r>
            <w:r w:rsidRPr="00A92F69">
              <w:rPr>
                <w:rFonts w:ascii="GHEA Grapalat" w:hAnsi="GHEA Grapalat"/>
                <w:sz w:val="20"/>
                <w:szCs w:val="20"/>
              </w:rPr>
              <w:t>վրա</w:t>
            </w:r>
            <w:r w:rsidRPr="00A92F69">
              <w:rPr>
                <w:rFonts w:ascii="GHEA Grapalat" w:hAnsi="GHEA Grapalat"/>
                <w:sz w:val="20"/>
                <w:szCs w:val="20"/>
                <w:lang w:val="ru-RU"/>
              </w:rPr>
              <w:t xml:space="preserve"> </w:t>
            </w:r>
            <w:r w:rsidRPr="00A92F69">
              <w:rPr>
                <w:rFonts w:ascii="GHEA Grapalat" w:hAnsi="GHEA Grapalat"/>
                <w:sz w:val="20"/>
                <w:szCs w:val="20"/>
              </w:rPr>
              <w:t>անցքերի</w:t>
            </w:r>
            <w:r w:rsidRPr="00A92F69">
              <w:rPr>
                <w:rFonts w:ascii="GHEA Grapalat" w:hAnsi="GHEA Grapalat"/>
                <w:sz w:val="20"/>
                <w:szCs w:val="20"/>
                <w:lang w:val="ru-RU"/>
              </w:rPr>
              <w:t xml:space="preserve"> </w:t>
            </w:r>
            <w:r w:rsidRPr="00A92F69">
              <w:rPr>
                <w:rFonts w:ascii="GHEA Grapalat" w:hAnsi="GHEA Grapalat"/>
                <w:sz w:val="20"/>
                <w:szCs w:val="20"/>
              </w:rPr>
              <w:t>բացում</w:t>
            </w:r>
            <w:r w:rsidRPr="00A92F69">
              <w:rPr>
                <w:rFonts w:ascii="GHEA Grapalat" w:hAnsi="GHEA Grapalat"/>
                <w:sz w:val="20"/>
                <w:szCs w:val="20"/>
                <w:lang w:val="ru-RU"/>
              </w:rPr>
              <w:t xml:space="preserve"> 30</w:t>
            </w:r>
            <w:r w:rsidRPr="00A92F69">
              <w:rPr>
                <w:rFonts w:ascii="GHEA Grapalat" w:hAnsi="GHEA Grapalat"/>
                <w:sz w:val="20"/>
                <w:szCs w:val="20"/>
              </w:rPr>
              <w:t>մմ</w:t>
            </w:r>
            <w:r w:rsidRPr="00A92F69">
              <w:rPr>
                <w:rFonts w:ascii="GHEA Grapalat" w:hAnsi="GHEA Grapalat"/>
                <w:sz w:val="20"/>
                <w:szCs w:val="20"/>
                <w:lang w:val="ru-RU"/>
              </w:rPr>
              <w:t>, 80-100</w:t>
            </w:r>
            <w:r w:rsidRPr="00A92F69">
              <w:rPr>
                <w:rFonts w:ascii="GHEA Grapalat" w:hAnsi="GHEA Grapalat"/>
                <w:sz w:val="20"/>
                <w:szCs w:val="20"/>
              </w:rPr>
              <w:t>մմ</w:t>
            </w:r>
            <w:r w:rsidRPr="00A92F69">
              <w:rPr>
                <w:rFonts w:ascii="GHEA Grapalat" w:hAnsi="GHEA Grapalat"/>
                <w:sz w:val="20"/>
                <w:szCs w:val="20"/>
                <w:lang w:val="ru-RU"/>
              </w:rPr>
              <w:t xml:space="preserve"> </w:t>
            </w:r>
            <w:r w:rsidRPr="00A92F69">
              <w:rPr>
                <w:rFonts w:ascii="GHEA Grapalat" w:hAnsi="GHEA Grapalat"/>
                <w:sz w:val="20"/>
                <w:szCs w:val="20"/>
              </w:rPr>
              <w:t>խորությամբ</w:t>
            </w:r>
            <w:r w:rsidRPr="00A92F69">
              <w:rPr>
                <w:rFonts w:ascii="GHEA Grapalat" w:hAnsi="GHEA Grapalat"/>
                <w:sz w:val="20"/>
                <w:szCs w:val="20"/>
                <w:lang w:val="hy-AM"/>
              </w:rPr>
              <w:t xml:space="preserve">` </w:t>
            </w:r>
            <w:r w:rsidRPr="00A92F69">
              <w:rPr>
                <w:rFonts w:ascii="GHEA Grapalat" w:hAnsi="GHEA Grapalat"/>
                <w:sz w:val="20"/>
                <w:szCs w:val="20"/>
                <w:lang w:val="ru-RU"/>
              </w:rPr>
              <w:t xml:space="preserve">12,5 </w:t>
            </w:r>
            <w:r w:rsidRPr="00A92F69">
              <w:rPr>
                <w:rFonts w:ascii="GHEA Grapalat" w:hAnsi="GHEA Grapalat"/>
                <w:sz w:val="20"/>
                <w:szCs w:val="20"/>
              </w:rPr>
              <w:t>հատ</w:t>
            </w:r>
            <w:r w:rsidR="007343AA" w:rsidRPr="00A92F69">
              <w:rPr>
                <w:rFonts w:ascii="GHEA Grapalat" w:hAnsi="GHEA Grapalat"/>
                <w:sz w:val="20"/>
                <w:szCs w:val="20"/>
                <w:lang w:val="hy-AM"/>
              </w:rPr>
              <w:t>, ջերմամեկուսիչ նյութի տեղադրում</w:t>
            </w:r>
          </w:p>
        </w:tc>
        <w:tc>
          <w:tcPr>
            <w:tcW w:w="709" w:type="dxa"/>
            <w:vMerge w:val="restart"/>
            <w:noWrap/>
            <w:vAlign w:val="center"/>
          </w:tcPr>
          <w:p w:rsidR="00A3355E" w:rsidRPr="00A92F69" w:rsidRDefault="00A3355E" w:rsidP="00B722FB">
            <w:pPr>
              <w:jc w:val="center"/>
              <w:rPr>
                <w:rFonts w:ascii="GHEA Grapalat" w:hAnsi="GHEA Grapalat" w:cs="Arial"/>
                <w:sz w:val="20"/>
                <w:szCs w:val="20"/>
                <w:lang w:val="ru-RU"/>
              </w:rPr>
            </w:pPr>
            <w:r w:rsidRPr="00A92F69">
              <w:rPr>
                <w:rFonts w:ascii="GHEA Grapalat" w:hAnsi="GHEA Grapalat" w:cs="Arial"/>
                <w:sz w:val="20"/>
                <w:szCs w:val="20"/>
              </w:rPr>
              <w:t>քմ</w:t>
            </w:r>
          </w:p>
          <w:p w:rsidR="00A3355E" w:rsidRPr="00A92F69" w:rsidRDefault="00A3355E" w:rsidP="00B722FB">
            <w:pPr>
              <w:jc w:val="center"/>
              <w:rPr>
                <w:rFonts w:ascii="GHEA Grapalat" w:hAnsi="GHEA Grapalat" w:cs="Calibri"/>
                <w:sz w:val="20"/>
                <w:szCs w:val="20"/>
                <w:lang w:val="ru-RU"/>
              </w:rPr>
            </w:pPr>
          </w:p>
          <w:p w:rsidR="00A3355E" w:rsidRPr="00A92F69" w:rsidRDefault="00A3355E" w:rsidP="00B722FB">
            <w:pPr>
              <w:jc w:val="center"/>
              <w:rPr>
                <w:rFonts w:ascii="GHEA Grapalat" w:hAnsi="GHEA Grapalat" w:cs="Calibri"/>
                <w:sz w:val="20"/>
                <w:szCs w:val="20"/>
                <w:lang w:val="ru-RU"/>
              </w:rPr>
            </w:pPr>
          </w:p>
          <w:p w:rsidR="00A3355E" w:rsidRPr="00A92F69" w:rsidRDefault="00A3355E" w:rsidP="00B722FB">
            <w:pPr>
              <w:jc w:val="center"/>
              <w:rPr>
                <w:rFonts w:ascii="GHEA Grapalat" w:hAnsi="GHEA Grapalat" w:cs="Calibri"/>
                <w:sz w:val="20"/>
                <w:szCs w:val="20"/>
                <w:lang w:val="ru-RU"/>
              </w:rPr>
            </w:pPr>
          </w:p>
          <w:p w:rsidR="00A3355E" w:rsidRPr="00A92F69" w:rsidRDefault="00A3355E" w:rsidP="00B722FB">
            <w:pPr>
              <w:jc w:val="center"/>
              <w:rPr>
                <w:rFonts w:ascii="GHEA Grapalat" w:hAnsi="GHEA Grapalat" w:cs="Calibri"/>
                <w:sz w:val="20"/>
                <w:szCs w:val="20"/>
                <w:lang w:val="ru-RU"/>
              </w:rPr>
            </w:pPr>
          </w:p>
        </w:tc>
        <w:tc>
          <w:tcPr>
            <w:tcW w:w="425" w:type="dxa"/>
            <w:vMerge w:val="restart"/>
            <w:noWrap/>
            <w:vAlign w:val="center"/>
          </w:tcPr>
          <w:p w:rsidR="00A3355E" w:rsidRPr="00A92F69" w:rsidRDefault="00A3355E" w:rsidP="00B722FB">
            <w:pPr>
              <w:jc w:val="center"/>
              <w:rPr>
                <w:rFonts w:ascii="GHEA Grapalat" w:hAnsi="GHEA Grapalat" w:cs="Calibri"/>
                <w:sz w:val="20"/>
                <w:szCs w:val="20"/>
                <w:lang w:val="ru-RU"/>
              </w:rPr>
            </w:pPr>
            <w:r w:rsidRPr="00A92F69">
              <w:rPr>
                <w:rFonts w:ascii="GHEA Grapalat" w:hAnsi="GHEA Grapalat" w:cs="Calibri"/>
                <w:sz w:val="20"/>
                <w:szCs w:val="20"/>
                <w:lang w:val="ru-RU"/>
              </w:rPr>
              <w:t>1</w:t>
            </w:r>
          </w:p>
          <w:p w:rsidR="00A3355E" w:rsidRPr="00A92F69" w:rsidRDefault="00A3355E" w:rsidP="00B722FB">
            <w:pPr>
              <w:jc w:val="center"/>
              <w:rPr>
                <w:rFonts w:ascii="GHEA Grapalat" w:hAnsi="GHEA Grapalat" w:cs="Calibri"/>
                <w:sz w:val="20"/>
                <w:szCs w:val="20"/>
                <w:lang w:val="ru-RU"/>
              </w:rPr>
            </w:pPr>
          </w:p>
          <w:p w:rsidR="00A3355E" w:rsidRPr="00A92F69" w:rsidRDefault="00A3355E" w:rsidP="00B722FB">
            <w:pPr>
              <w:jc w:val="center"/>
              <w:rPr>
                <w:rFonts w:ascii="GHEA Grapalat" w:hAnsi="GHEA Grapalat" w:cs="Calibri"/>
                <w:sz w:val="20"/>
                <w:szCs w:val="20"/>
                <w:lang w:val="ru-RU"/>
              </w:rPr>
            </w:pPr>
          </w:p>
          <w:p w:rsidR="00A3355E" w:rsidRPr="00A92F69" w:rsidRDefault="00A3355E" w:rsidP="00B722FB">
            <w:pPr>
              <w:jc w:val="center"/>
              <w:rPr>
                <w:rFonts w:ascii="GHEA Grapalat" w:hAnsi="GHEA Grapalat" w:cs="Calibri"/>
                <w:sz w:val="20"/>
                <w:szCs w:val="20"/>
                <w:lang w:val="ru-RU"/>
              </w:rPr>
            </w:pPr>
          </w:p>
          <w:p w:rsidR="00A3355E" w:rsidRPr="00A92F69" w:rsidRDefault="00A3355E" w:rsidP="00B722FB">
            <w:pPr>
              <w:jc w:val="center"/>
              <w:rPr>
                <w:rFonts w:ascii="GHEA Grapalat" w:hAnsi="GHEA Grapalat" w:cs="Calibri"/>
                <w:sz w:val="20"/>
                <w:szCs w:val="20"/>
                <w:lang w:val="ru-RU"/>
              </w:rPr>
            </w:pPr>
          </w:p>
        </w:tc>
        <w:tc>
          <w:tcPr>
            <w:tcW w:w="1418" w:type="dxa"/>
            <w:vMerge w:val="restart"/>
            <w:noWrap/>
            <w:vAlign w:val="center"/>
          </w:tcPr>
          <w:p w:rsidR="00A3355E" w:rsidRPr="00A92F69" w:rsidRDefault="00A3355E" w:rsidP="00B06337">
            <w:pPr>
              <w:jc w:val="center"/>
              <w:rPr>
                <w:rFonts w:ascii="GHEA Grapalat" w:hAnsi="GHEA Grapalat" w:cs="Calibri"/>
                <w:sz w:val="20"/>
                <w:szCs w:val="20"/>
                <w:lang w:val="ru-RU"/>
              </w:rPr>
            </w:pPr>
            <w:r w:rsidRPr="00A92F69">
              <w:rPr>
                <w:rFonts w:ascii="GHEA Grapalat" w:hAnsi="GHEA Grapalat" w:cs="Calibri"/>
                <w:sz w:val="20"/>
                <w:szCs w:val="20"/>
                <w:lang w:val="ru-RU"/>
              </w:rPr>
              <w:t>86,500</w:t>
            </w:r>
          </w:p>
        </w:tc>
        <w:tc>
          <w:tcPr>
            <w:tcW w:w="992" w:type="dxa"/>
            <w:vMerge w:val="restart"/>
            <w:noWrap/>
            <w:vAlign w:val="center"/>
          </w:tcPr>
          <w:p w:rsidR="00A3355E" w:rsidRPr="00A92F69" w:rsidRDefault="00A3355E" w:rsidP="00B06337">
            <w:pPr>
              <w:jc w:val="center"/>
              <w:rPr>
                <w:rFonts w:ascii="GHEA Grapalat" w:hAnsi="GHEA Grapalat" w:cs="Calibri"/>
                <w:sz w:val="20"/>
                <w:szCs w:val="20"/>
                <w:lang w:val="ru-RU"/>
              </w:rPr>
            </w:pPr>
            <w:r w:rsidRPr="00A92F69">
              <w:rPr>
                <w:rFonts w:ascii="GHEA Grapalat" w:hAnsi="GHEA Grapalat" w:cs="Calibri"/>
                <w:sz w:val="20"/>
                <w:szCs w:val="20"/>
                <w:lang w:val="ru-RU"/>
              </w:rPr>
              <w:t>15,000</w:t>
            </w:r>
          </w:p>
        </w:tc>
        <w:tc>
          <w:tcPr>
            <w:tcW w:w="1134" w:type="dxa"/>
            <w:vMerge w:val="restart"/>
            <w:noWrap/>
            <w:vAlign w:val="center"/>
          </w:tcPr>
          <w:p w:rsidR="00A3355E" w:rsidRPr="00A92F69" w:rsidRDefault="00A3355E" w:rsidP="00B06337">
            <w:pPr>
              <w:jc w:val="center"/>
              <w:rPr>
                <w:rFonts w:ascii="GHEA Grapalat" w:hAnsi="GHEA Grapalat" w:cs="Calibri"/>
                <w:sz w:val="20"/>
                <w:szCs w:val="20"/>
                <w:lang w:val="ru-RU"/>
              </w:rPr>
            </w:pPr>
            <w:r w:rsidRPr="00A92F69">
              <w:rPr>
                <w:rFonts w:ascii="GHEA Grapalat" w:hAnsi="GHEA Grapalat" w:cs="Calibri"/>
                <w:sz w:val="20"/>
                <w:szCs w:val="20"/>
                <w:lang w:val="ru-RU"/>
              </w:rPr>
              <w:t>1,500</w:t>
            </w:r>
          </w:p>
        </w:tc>
        <w:tc>
          <w:tcPr>
            <w:tcW w:w="1134" w:type="dxa"/>
            <w:vMerge w:val="restart"/>
            <w:noWrap/>
            <w:vAlign w:val="center"/>
          </w:tcPr>
          <w:p w:rsidR="00A3355E" w:rsidRPr="00A92F69" w:rsidRDefault="00A3355E" w:rsidP="00B722FB">
            <w:pPr>
              <w:jc w:val="center"/>
              <w:rPr>
                <w:rFonts w:ascii="GHEA Grapalat" w:hAnsi="GHEA Grapalat" w:cs="Calibri"/>
                <w:sz w:val="20"/>
                <w:szCs w:val="20"/>
                <w:lang w:val="ru-RU"/>
              </w:rPr>
            </w:pPr>
            <w:r w:rsidRPr="00A92F69">
              <w:rPr>
                <w:rFonts w:ascii="GHEA Grapalat" w:hAnsi="GHEA Grapalat" w:cs="Calibri"/>
                <w:sz w:val="20"/>
                <w:szCs w:val="20"/>
                <w:lang w:val="ru-RU"/>
              </w:rPr>
              <w:t>70,00</w:t>
            </w:r>
          </w:p>
        </w:tc>
        <w:tc>
          <w:tcPr>
            <w:tcW w:w="1276" w:type="dxa"/>
            <w:noWrap/>
            <w:vAlign w:val="center"/>
          </w:tcPr>
          <w:p w:rsidR="00A3355E" w:rsidRPr="00A92F69" w:rsidRDefault="00A3355E" w:rsidP="00B722FB">
            <w:pPr>
              <w:jc w:val="center"/>
              <w:rPr>
                <w:rFonts w:ascii="GHEA Grapalat" w:hAnsi="GHEA Grapalat" w:cs="Calibri"/>
                <w:sz w:val="20"/>
                <w:szCs w:val="20"/>
                <w:lang w:val="ru-RU"/>
              </w:rPr>
            </w:pPr>
            <w:r w:rsidRPr="00A92F69">
              <w:rPr>
                <w:rFonts w:ascii="GHEA Grapalat" w:hAnsi="GHEA Grapalat"/>
                <w:sz w:val="20"/>
                <w:szCs w:val="20"/>
              </w:rPr>
              <w:t>շաղափ</w:t>
            </w:r>
            <w:r w:rsidRPr="00A92F69">
              <w:rPr>
                <w:rFonts w:ascii="GHEA Grapalat" w:hAnsi="GHEA Grapalat"/>
                <w:sz w:val="20"/>
                <w:szCs w:val="20"/>
                <w:lang w:val="ru-RU"/>
              </w:rPr>
              <w:t xml:space="preserve"> </w:t>
            </w:r>
            <w:r w:rsidRPr="00A92F69">
              <w:rPr>
                <w:rFonts w:ascii="GHEA Grapalat" w:hAnsi="GHEA Grapalat"/>
                <w:sz w:val="20"/>
                <w:szCs w:val="20"/>
              </w:rPr>
              <w:t>ալմաստից</w:t>
            </w:r>
          </w:p>
        </w:tc>
        <w:tc>
          <w:tcPr>
            <w:tcW w:w="992" w:type="dxa"/>
            <w:noWrap/>
            <w:vAlign w:val="center"/>
          </w:tcPr>
          <w:p w:rsidR="00A3355E" w:rsidRPr="00A92F69" w:rsidRDefault="00A3355E" w:rsidP="00B722FB">
            <w:pPr>
              <w:jc w:val="center"/>
              <w:rPr>
                <w:rFonts w:ascii="GHEA Grapalat" w:hAnsi="GHEA Grapalat" w:cs="Calibri"/>
                <w:sz w:val="20"/>
                <w:szCs w:val="20"/>
                <w:lang w:val="ru-RU"/>
              </w:rPr>
            </w:pPr>
            <w:r w:rsidRPr="00A92F69">
              <w:rPr>
                <w:rFonts w:ascii="GHEA Grapalat" w:hAnsi="GHEA Grapalat"/>
                <w:sz w:val="20"/>
                <w:szCs w:val="20"/>
              </w:rPr>
              <w:t>հատ</w:t>
            </w:r>
          </w:p>
        </w:tc>
        <w:tc>
          <w:tcPr>
            <w:tcW w:w="850" w:type="dxa"/>
            <w:noWrap/>
            <w:vAlign w:val="center"/>
          </w:tcPr>
          <w:p w:rsidR="00A3355E" w:rsidRPr="00A92F69" w:rsidRDefault="00A3355E" w:rsidP="00B722FB">
            <w:pPr>
              <w:jc w:val="center"/>
              <w:rPr>
                <w:rFonts w:ascii="GHEA Grapalat" w:hAnsi="GHEA Grapalat" w:cs="Calibri"/>
                <w:sz w:val="20"/>
                <w:szCs w:val="20"/>
                <w:lang w:val="ru-RU"/>
              </w:rPr>
            </w:pPr>
            <w:r w:rsidRPr="00A92F69">
              <w:rPr>
                <w:rFonts w:ascii="GHEA Grapalat" w:hAnsi="GHEA Grapalat" w:cs="Calibri"/>
                <w:sz w:val="20"/>
                <w:szCs w:val="20"/>
                <w:lang w:val="ru-RU"/>
              </w:rPr>
              <w:t>0,02</w:t>
            </w:r>
          </w:p>
        </w:tc>
        <w:tc>
          <w:tcPr>
            <w:tcW w:w="851" w:type="dxa"/>
            <w:noWrap/>
            <w:vAlign w:val="center"/>
          </w:tcPr>
          <w:p w:rsidR="00A3355E" w:rsidRPr="00A92F69" w:rsidRDefault="00A3355E" w:rsidP="00B722FB">
            <w:pPr>
              <w:jc w:val="center"/>
              <w:rPr>
                <w:rFonts w:ascii="GHEA Grapalat" w:hAnsi="GHEA Grapalat" w:cs="Calibri"/>
                <w:sz w:val="20"/>
                <w:szCs w:val="20"/>
                <w:lang w:val="ru-RU"/>
              </w:rPr>
            </w:pPr>
            <w:r w:rsidRPr="00A92F69">
              <w:rPr>
                <w:rFonts w:ascii="GHEA Grapalat" w:hAnsi="GHEA Grapalat" w:cs="Calibri"/>
                <w:sz w:val="20"/>
                <w:szCs w:val="20"/>
                <w:lang w:val="ru-RU"/>
              </w:rPr>
              <w:t>2,30</w:t>
            </w:r>
          </w:p>
        </w:tc>
        <w:tc>
          <w:tcPr>
            <w:tcW w:w="1134" w:type="dxa"/>
            <w:noWrap/>
            <w:vAlign w:val="center"/>
          </w:tcPr>
          <w:p w:rsidR="00A3355E" w:rsidRPr="00A92F69" w:rsidRDefault="00A3355E" w:rsidP="00B06337">
            <w:pPr>
              <w:jc w:val="center"/>
              <w:rPr>
                <w:rFonts w:ascii="GHEA Grapalat" w:hAnsi="GHEA Grapalat" w:cs="Arial"/>
                <w:sz w:val="20"/>
                <w:szCs w:val="20"/>
                <w:lang w:val="ru-RU"/>
              </w:rPr>
            </w:pPr>
            <w:r w:rsidRPr="00A92F69">
              <w:rPr>
                <w:rFonts w:ascii="GHEA Grapalat" w:hAnsi="GHEA Grapalat" w:cs="Calibri"/>
                <w:sz w:val="20"/>
                <w:szCs w:val="20"/>
                <w:lang w:val="ru-RU"/>
              </w:rPr>
              <w:t>0,05</w:t>
            </w:r>
          </w:p>
        </w:tc>
      </w:tr>
      <w:tr w:rsidR="00A3355E" w:rsidRPr="00A92F69" w:rsidTr="00140506">
        <w:trPr>
          <w:trHeight w:val="255"/>
        </w:trPr>
        <w:tc>
          <w:tcPr>
            <w:tcW w:w="568" w:type="dxa"/>
            <w:vMerge/>
            <w:noWrap/>
            <w:vAlign w:val="center"/>
          </w:tcPr>
          <w:p w:rsidR="00A3355E" w:rsidRPr="00A92F69" w:rsidRDefault="00A3355E" w:rsidP="00B722FB">
            <w:pPr>
              <w:rPr>
                <w:rFonts w:ascii="GHEA Grapalat" w:hAnsi="GHEA Grapalat"/>
                <w:sz w:val="20"/>
                <w:szCs w:val="20"/>
                <w:lang w:val="ru-RU"/>
              </w:rPr>
            </w:pPr>
          </w:p>
        </w:tc>
        <w:tc>
          <w:tcPr>
            <w:tcW w:w="2551" w:type="dxa"/>
            <w:vMerge/>
            <w:noWrap/>
            <w:vAlign w:val="center"/>
          </w:tcPr>
          <w:p w:rsidR="00A3355E" w:rsidRPr="00A92F69" w:rsidRDefault="00A3355E" w:rsidP="00B722FB">
            <w:pPr>
              <w:spacing w:line="240" w:lineRule="auto"/>
              <w:rPr>
                <w:rFonts w:ascii="GHEA Grapalat" w:hAnsi="GHEA Grapalat" w:cs="Calibri"/>
                <w:b/>
                <w:bCs/>
                <w:sz w:val="20"/>
                <w:szCs w:val="20"/>
                <w:lang w:val="ru-RU"/>
              </w:rPr>
            </w:pPr>
          </w:p>
        </w:tc>
        <w:tc>
          <w:tcPr>
            <w:tcW w:w="709" w:type="dxa"/>
            <w:vMerge/>
            <w:noWrap/>
            <w:vAlign w:val="center"/>
          </w:tcPr>
          <w:p w:rsidR="00A3355E" w:rsidRPr="00A92F69" w:rsidRDefault="00A3355E" w:rsidP="00B722FB">
            <w:pPr>
              <w:jc w:val="center"/>
              <w:rPr>
                <w:rFonts w:ascii="GHEA Grapalat" w:hAnsi="GHEA Grapalat" w:cs="Calibri"/>
                <w:sz w:val="20"/>
                <w:szCs w:val="20"/>
                <w:lang w:val="ru-RU"/>
              </w:rPr>
            </w:pPr>
          </w:p>
        </w:tc>
        <w:tc>
          <w:tcPr>
            <w:tcW w:w="425" w:type="dxa"/>
            <w:vMerge/>
            <w:noWrap/>
            <w:vAlign w:val="center"/>
          </w:tcPr>
          <w:p w:rsidR="00A3355E" w:rsidRPr="00A92F69" w:rsidRDefault="00A3355E" w:rsidP="00B722FB">
            <w:pPr>
              <w:jc w:val="center"/>
              <w:rPr>
                <w:rFonts w:ascii="GHEA Grapalat" w:hAnsi="GHEA Grapalat" w:cs="Calibri"/>
                <w:sz w:val="20"/>
                <w:szCs w:val="20"/>
                <w:lang w:val="ru-RU"/>
              </w:rPr>
            </w:pPr>
          </w:p>
        </w:tc>
        <w:tc>
          <w:tcPr>
            <w:tcW w:w="1418" w:type="dxa"/>
            <w:vMerge/>
            <w:noWrap/>
            <w:vAlign w:val="center"/>
          </w:tcPr>
          <w:p w:rsidR="00A3355E" w:rsidRPr="00A92F69" w:rsidRDefault="00A3355E" w:rsidP="00B722FB">
            <w:pPr>
              <w:jc w:val="center"/>
              <w:rPr>
                <w:rFonts w:ascii="GHEA Grapalat" w:hAnsi="GHEA Grapalat" w:cs="Calibri"/>
                <w:sz w:val="20"/>
                <w:szCs w:val="20"/>
                <w:lang w:val="ru-RU"/>
              </w:rPr>
            </w:pPr>
          </w:p>
        </w:tc>
        <w:tc>
          <w:tcPr>
            <w:tcW w:w="992" w:type="dxa"/>
            <w:vMerge/>
            <w:noWrap/>
            <w:vAlign w:val="center"/>
          </w:tcPr>
          <w:p w:rsidR="00A3355E" w:rsidRPr="00A92F69" w:rsidRDefault="00A3355E" w:rsidP="00B722FB">
            <w:pPr>
              <w:jc w:val="center"/>
              <w:rPr>
                <w:rFonts w:ascii="GHEA Grapalat" w:hAnsi="GHEA Grapalat" w:cs="Calibri"/>
                <w:sz w:val="20"/>
                <w:szCs w:val="20"/>
                <w:lang w:val="ru-RU"/>
              </w:rPr>
            </w:pPr>
          </w:p>
        </w:tc>
        <w:tc>
          <w:tcPr>
            <w:tcW w:w="1134" w:type="dxa"/>
            <w:vMerge/>
            <w:noWrap/>
            <w:vAlign w:val="center"/>
          </w:tcPr>
          <w:p w:rsidR="00A3355E" w:rsidRPr="00A92F69" w:rsidRDefault="00A3355E" w:rsidP="00B722FB">
            <w:pPr>
              <w:jc w:val="center"/>
              <w:rPr>
                <w:rFonts w:ascii="GHEA Grapalat" w:hAnsi="GHEA Grapalat" w:cs="Calibri"/>
                <w:sz w:val="20"/>
                <w:szCs w:val="20"/>
                <w:lang w:val="ru-RU"/>
              </w:rPr>
            </w:pPr>
          </w:p>
        </w:tc>
        <w:tc>
          <w:tcPr>
            <w:tcW w:w="1134" w:type="dxa"/>
            <w:vMerge/>
            <w:noWrap/>
            <w:vAlign w:val="center"/>
          </w:tcPr>
          <w:p w:rsidR="00A3355E" w:rsidRPr="00A92F69" w:rsidRDefault="00A3355E" w:rsidP="00B722FB">
            <w:pPr>
              <w:jc w:val="center"/>
              <w:rPr>
                <w:rFonts w:ascii="GHEA Grapalat" w:hAnsi="GHEA Grapalat" w:cs="Calibri"/>
                <w:sz w:val="20"/>
                <w:szCs w:val="20"/>
                <w:lang w:val="ru-RU"/>
              </w:rPr>
            </w:pPr>
          </w:p>
        </w:tc>
        <w:tc>
          <w:tcPr>
            <w:tcW w:w="1276" w:type="dxa"/>
            <w:noWrap/>
            <w:vAlign w:val="center"/>
          </w:tcPr>
          <w:p w:rsidR="00A3355E" w:rsidRPr="00A92F69" w:rsidRDefault="00A3355E" w:rsidP="00B722FB">
            <w:pPr>
              <w:jc w:val="center"/>
              <w:rPr>
                <w:rFonts w:ascii="GHEA Grapalat" w:hAnsi="GHEA Grapalat" w:cs="Calibri"/>
                <w:sz w:val="20"/>
                <w:szCs w:val="20"/>
                <w:lang w:val="ru-RU"/>
              </w:rPr>
            </w:pPr>
            <w:r w:rsidRPr="00A92F69">
              <w:rPr>
                <w:rFonts w:ascii="GHEA Grapalat" w:hAnsi="GHEA Grapalat"/>
                <w:sz w:val="20"/>
                <w:szCs w:val="20"/>
              </w:rPr>
              <w:t>շաղափ</w:t>
            </w:r>
            <w:r w:rsidRPr="00A92F69">
              <w:rPr>
                <w:rFonts w:ascii="GHEA Grapalat" w:hAnsi="GHEA Grapalat"/>
                <w:sz w:val="20"/>
                <w:szCs w:val="20"/>
                <w:lang w:val="ru-RU"/>
              </w:rPr>
              <w:t xml:space="preserve"> </w:t>
            </w:r>
            <w:r w:rsidRPr="00A92F69">
              <w:rPr>
                <w:rFonts w:ascii="GHEA Grapalat" w:hAnsi="GHEA Grapalat"/>
                <w:sz w:val="20"/>
                <w:szCs w:val="20"/>
              </w:rPr>
              <w:t>ալմաստից</w:t>
            </w:r>
          </w:p>
        </w:tc>
        <w:tc>
          <w:tcPr>
            <w:tcW w:w="992" w:type="dxa"/>
            <w:noWrap/>
            <w:vAlign w:val="center"/>
          </w:tcPr>
          <w:p w:rsidR="00A3355E" w:rsidRPr="00A92F69" w:rsidRDefault="00A3355E" w:rsidP="00B722FB">
            <w:pPr>
              <w:jc w:val="center"/>
              <w:rPr>
                <w:rFonts w:ascii="GHEA Grapalat" w:hAnsi="GHEA Grapalat" w:cs="Calibri"/>
                <w:sz w:val="20"/>
                <w:szCs w:val="20"/>
                <w:lang w:val="ru-RU"/>
              </w:rPr>
            </w:pPr>
            <w:r w:rsidRPr="00A92F69">
              <w:rPr>
                <w:rFonts w:ascii="GHEA Grapalat" w:hAnsi="GHEA Grapalat"/>
                <w:sz w:val="20"/>
                <w:szCs w:val="20"/>
              </w:rPr>
              <w:t>հատ</w:t>
            </w:r>
          </w:p>
        </w:tc>
        <w:tc>
          <w:tcPr>
            <w:tcW w:w="850" w:type="dxa"/>
            <w:noWrap/>
            <w:vAlign w:val="center"/>
          </w:tcPr>
          <w:p w:rsidR="00A3355E" w:rsidRPr="00A92F69" w:rsidRDefault="00A3355E" w:rsidP="00B722FB">
            <w:pPr>
              <w:jc w:val="center"/>
              <w:rPr>
                <w:rFonts w:ascii="GHEA Grapalat" w:hAnsi="GHEA Grapalat" w:cs="Calibri"/>
                <w:sz w:val="20"/>
                <w:szCs w:val="20"/>
                <w:lang w:val="ru-RU"/>
              </w:rPr>
            </w:pPr>
            <w:r w:rsidRPr="00A92F69">
              <w:rPr>
                <w:rFonts w:ascii="GHEA Grapalat" w:hAnsi="GHEA Grapalat" w:cs="Calibri"/>
                <w:sz w:val="20"/>
                <w:szCs w:val="20"/>
                <w:lang w:val="ru-RU"/>
              </w:rPr>
              <w:t>0,02</w:t>
            </w:r>
          </w:p>
        </w:tc>
        <w:tc>
          <w:tcPr>
            <w:tcW w:w="851" w:type="dxa"/>
            <w:noWrap/>
            <w:vAlign w:val="center"/>
          </w:tcPr>
          <w:p w:rsidR="00A3355E" w:rsidRPr="00A92F69" w:rsidRDefault="00A3355E" w:rsidP="00B722FB">
            <w:pPr>
              <w:jc w:val="center"/>
              <w:rPr>
                <w:rFonts w:ascii="GHEA Grapalat" w:hAnsi="GHEA Grapalat" w:cs="Calibri"/>
                <w:sz w:val="20"/>
                <w:szCs w:val="20"/>
              </w:rPr>
            </w:pPr>
            <w:r w:rsidRPr="00A92F69">
              <w:rPr>
                <w:rFonts w:ascii="GHEA Grapalat" w:hAnsi="GHEA Grapalat" w:cs="Calibri"/>
                <w:sz w:val="20"/>
                <w:szCs w:val="20"/>
                <w:lang w:val="ru-RU"/>
              </w:rPr>
              <w:t>19,0</w:t>
            </w:r>
            <w:r w:rsidRPr="00A92F69">
              <w:rPr>
                <w:rFonts w:ascii="GHEA Grapalat" w:hAnsi="GHEA Grapalat" w:cs="Calibri"/>
                <w:sz w:val="20"/>
                <w:szCs w:val="20"/>
              </w:rPr>
              <w:t>0</w:t>
            </w:r>
          </w:p>
        </w:tc>
        <w:tc>
          <w:tcPr>
            <w:tcW w:w="1134" w:type="dxa"/>
            <w:noWrap/>
            <w:vAlign w:val="center"/>
          </w:tcPr>
          <w:p w:rsidR="00A3355E" w:rsidRPr="00A92F69" w:rsidRDefault="00A3355E" w:rsidP="00B722FB">
            <w:pPr>
              <w:jc w:val="center"/>
              <w:rPr>
                <w:rFonts w:ascii="GHEA Grapalat" w:hAnsi="GHEA Grapalat" w:cs="Arial"/>
                <w:sz w:val="20"/>
                <w:szCs w:val="20"/>
              </w:rPr>
            </w:pPr>
            <w:r w:rsidRPr="00A92F69">
              <w:rPr>
                <w:rFonts w:ascii="GHEA Grapalat" w:hAnsi="GHEA Grapalat" w:cs="Calibri"/>
                <w:sz w:val="20"/>
                <w:szCs w:val="20"/>
              </w:rPr>
              <w:t>0,38</w:t>
            </w:r>
          </w:p>
        </w:tc>
      </w:tr>
      <w:tr w:rsidR="00A3355E" w:rsidRPr="00A92F69" w:rsidTr="00140506">
        <w:trPr>
          <w:trHeight w:val="255"/>
        </w:trPr>
        <w:tc>
          <w:tcPr>
            <w:tcW w:w="568" w:type="dxa"/>
            <w:vMerge/>
            <w:noWrap/>
            <w:vAlign w:val="center"/>
          </w:tcPr>
          <w:p w:rsidR="00A3355E" w:rsidRPr="00A92F69" w:rsidRDefault="00A3355E" w:rsidP="00B722FB">
            <w:pPr>
              <w:rPr>
                <w:rFonts w:ascii="GHEA Grapalat" w:hAnsi="GHEA Grapalat"/>
                <w:sz w:val="20"/>
                <w:szCs w:val="20"/>
              </w:rPr>
            </w:pPr>
          </w:p>
        </w:tc>
        <w:tc>
          <w:tcPr>
            <w:tcW w:w="2551" w:type="dxa"/>
            <w:vMerge/>
            <w:noWrap/>
            <w:vAlign w:val="center"/>
          </w:tcPr>
          <w:p w:rsidR="00A3355E" w:rsidRPr="00A92F69" w:rsidRDefault="00A3355E" w:rsidP="00B722FB">
            <w:pPr>
              <w:spacing w:line="240" w:lineRule="auto"/>
              <w:rPr>
                <w:rFonts w:ascii="GHEA Grapalat" w:hAnsi="GHEA Grapalat" w:cs="Calibri"/>
                <w:b/>
                <w:bCs/>
                <w:sz w:val="20"/>
                <w:szCs w:val="20"/>
              </w:rPr>
            </w:pPr>
          </w:p>
        </w:tc>
        <w:tc>
          <w:tcPr>
            <w:tcW w:w="709" w:type="dxa"/>
            <w:vMerge/>
            <w:noWrap/>
            <w:vAlign w:val="center"/>
          </w:tcPr>
          <w:p w:rsidR="00A3355E" w:rsidRPr="00A92F69" w:rsidRDefault="00A3355E" w:rsidP="00B722FB">
            <w:pPr>
              <w:jc w:val="center"/>
              <w:rPr>
                <w:rFonts w:ascii="GHEA Grapalat" w:hAnsi="GHEA Grapalat" w:cs="Calibri"/>
                <w:sz w:val="20"/>
                <w:szCs w:val="20"/>
              </w:rPr>
            </w:pPr>
          </w:p>
        </w:tc>
        <w:tc>
          <w:tcPr>
            <w:tcW w:w="425" w:type="dxa"/>
            <w:vMerge/>
            <w:noWrap/>
            <w:vAlign w:val="center"/>
          </w:tcPr>
          <w:p w:rsidR="00A3355E" w:rsidRPr="00A92F69" w:rsidRDefault="00A3355E" w:rsidP="00B722FB">
            <w:pPr>
              <w:jc w:val="center"/>
              <w:rPr>
                <w:rFonts w:ascii="GHEA Grapalat" w:hAnsi="GHEA Grapalat" w:cs="Calibri"/>
                <w:sz w:val="20"/>
                <w:szCs w:val="20"/>
              </w:rPr>
            </w:pPr>
          </w:p>
        </w:tc>
        <w:tc>
          <w:tcPr>
            <w:tcW w:w="1418" w:type="dxa"/>
            <w:vMerge/>
            <w:noWrap/>
            <w:vAlign w:val="center"/>
          </w:tcPr>
          <w:p w:rsidR="00A3355E" w:rsidRPr="00A92F69" w:rsidRDefault="00A3355E" w:rsidP="00B722FB">
            <w:pPr>
              <w:jc w:val="center"/>
              <w:rPr>
                <w:rFonts w:ascii="GHEA Grapalat" w:hAnsi="GHEA Grapalat" w:cs="Calibri"/>
                <w:sz w:val="20"/>
                <w:szCs w:val="20"/>
              </w:rPr>
            </w:pPr>
          </w:p>
        </w:tc>
        <w:tc>
          <w:tcPr>
            <w:tcW w:w="992" w:type="dxa"/>
            <w:vMerge/>
            <w:noWrap/>
            <w:vAlign w:val="center"/>
          </w:tcPr>
          <w:p w:rsidR="00A3355E" w:rsidRPr="00A92F69" w:rsidRDefault="00A3355E" w:rsidP="00B722FB">
            <w:pPr>
              <w:jc w:val="center"/>
              <w:rPr>
                <w:rFonts w:ascii="GHEA Grapalat" w:hAnsi="GHEA Grapalat" w:cs="Calibri"/>
                <w:sz w:val="20"/>
                <w:szCs w:val="20"/>
              </w:rPr>
            </w:pPr>
          </w:p>
        </w:tc>
        <w:tc>
          <w:tcPr>
            <w:tcW w:w="1134" w:type="dxa"/>
            <w:vMerge/>
            <w:noWrap/>
            <w:vAlign w:val="center"/>
          </w:tcPr>
          <w:p w:rsidR="00A3355E" w:rsidRPr="00A92F69" w:rsidRDefault="00A3355E" w:rsidP="00B722FB">
            <w:pPr>
              <w:jc w:val="center"/>
              <w:rPr>
                <w:rFonts w:ascii="GHEA Grapalat" w:hAnsi="GHEA Grapalat" w:cs="Calibri"/>
                <w:sz w:val="20"/>
                <w:szCs w:val="20"/>
              </w:rPr>
            </w:pPr>
          </w:p>
        </w:tc>
        <w:tc>
          <w:tcPr>
            <w:tcW w:w="1134" w:type="dxa"/>
            <w:vMerge/>
            <w:noWrap/>
            <w:vAlign w:val="center"/>
          </w:tcPr>
          <w:p w:rsidR="00A3355E" w:rsidRPr="00A92F69" w:rsidRDefault="00A3355E" w:rsidP="00B722FB">
            <w:pPr>
              <w:jc w:val="center"/>
              <w:rPr>
                <w:rFonts w:ascii="GHEA Grapalat" w:hAnsi="GHEA Grapalat" w:cs="Calibri"/>
                <w:sz w:val="20"/>
                <w:szCs w:val="20"/>
              </w:rPr>
            </w:pPr>
          </w:p>
        </w:tc>
        <w:tc>
          <w:tcPr>
            <w:tcW w:w="1276" w:type="dxa"/>
            <w:noWrap/>
            <w:vAlign w:val="center"/>
          </w:tcPr>
          <w:p w:rsidR="00A3355E" w:rsidRPr="00A92F69" w:rsidRDefault="00A3355E" w:rsidP="00B722FB">
            <w:pPr>
              <w:jc w:val="center"/>
              <w:rPr>
                <w:rFonts w:ascii="GHEA Grapalat" w:hAnsi="GHEA Grapalat" w:cs="Calibri"/>
                <w:sz w:val="20"/>
                <w:szCs w:val="20"/>
              </w:rPr>
            </w:pPr>
            <w:r w:rsidRPr="00A92F69">
              <w:rPr>
                <w:rFonts w:ascii="GHEA Grapalat" w:hAnsi="GHEA Grapalat"/>
                <w:sz w:val="20"/>
                <w:szCs w:val="20"/>
              </w:rPr>
              <w:t>Halfen UMA, UHA  չժանգոտ-վող պողպատեխարիսխ-ներ</w:t>
            </w:r>
          </w:p>
        </w:tc>
        <w:tc>
          <w:tcPr>
            <w:tcW w:w="992" w:type="dxa"/>
            <w:noWrap/>
            <w:vAlign w:val="center"/>
          </w:tcPr>
          <w:p w:rsidR="00A3355E" w:rsidRPr="00A92F69" w:rsidRDefault="00A3355E" w:rsidP="00B722FB">
            <w:pPr>
              <w:jc w:val="center"/>
              <w:rPr>
                <w:rFonts w:ascii="GHEA Grapalat" w:hAnsi="GHEA Grapalat" w:cs="Calibri"/>
                <w:sz w:val="20"/>
                <w:szCs w:val="20"/>
              </w:rPr>
            </w:pPr>
            <w:r w:rsidRPr="00A92F69">
              <w:rPr>
                <w:rFonts w:ascii="GHEA Grapalat" w:hAnsi="GHEA Grapalat"/>
                <w:sz w:val="20"/>
                <w:szCs w:val="20"/>
              </w:rPr>
              <w:t>հատ</w:t>
            </w:r>
          </w:p>
        </w:tc>
        <w:tc>
          <w:tcPr>
            <w:tcW w:w="850" w:type="dxa"/>
            <w:noWrap/>
            <w:vAlign w:val="center"/>
          </w:tcPr>
          <w:p w:rsidR="00A3355E" w:rsidRPr="00A92F69" w:rsidRDefault="00A3355E" w:rsidP="00B722FB">
            <w:pPr>
              <w:jc w:val="center"/>
              <w:rPr>
                <w:rFonts w:ascii="GHEA Grapalat" w:hAnsi="GHEA Grapalat" w:cs="Calibri"/>
                <w:sz w:val="20"/>
                <w:szCs w:val="20"/>
              </w:rPr>
            </w:pPr>
            <w:r w:rsidRPr="00A92F69">
              <w:rPr>
                <w:rFonts w:ascii="GHEA Grapalat" w:hAnsi="GHEA Grapalat" w:cs="Calibri"/>
                <w:sz w:val="20"/>
                <w:szCs w:val="20"/>
              </w:rPr>
              <w:t>11,00</w:t>
            </w:r>
          </w:p>
        </w:tc>
        <w:tc>
          <w:tcPr>
            <w:tcW w:w="851" w:type="dxa"/>
            <w:noWrap/>
            <w:vAlign w:val="center"/>
          </w:tcPr>
          <w:p w:rsidR="00A3355E" w:rsidRPr="00A92F69" w:rsidRDefault="00A3355E" w:rsidP="00B722FB">
            <w:pPr>
              <w:jc w:val="center"/>
              <w:rPr>
                <w:rFonts w:ascii="GHEA Grapalat" w:hAnsi="GHEA Grapalat" w:cs="Calibri"/>
                <w:sz w:val="20"/>
                <w:szCs w:val="20"/>
              </w:rPr>
            </w:pPr>
            <w:r w:rsidRPr="00A92F69">
              <w:rPr>
                <w:rFonts w:ascii="GHEA Grapalat" w:hAnsi="GHEA Grapalat" w:cs="Calibri"/>
                <w:sz w:val="20"/>
                <w:szCs w:val="20"/>
              </w:rPr>
              <w:t>3,80</w:t>
            </w:r>
          </w:p>
        </w:tc>
        <w:tc>
          <w:tcPr>
            <w:tcW w:w="1134" w:type="dxa"/>
            <w:noWrap/>
            <w:vAlign w:val="center"/>
          </w:tcPr>
          <w:p w:rsidR="00A3355E" w:rsidRPr="00A92F69" w:rsidRDefault="00A3355E" w:rsidP="00B722FB">
            <w:pPr>
              <w:jc w:val="center"/>
              <w:rPr>
                <w:rFonts w:ascii="GHEA Grapalat" w:hAnsi="GHEA Grapalat" w:cs="Arial"/>
                <w:sz w:val="20"/>
                <w:szCs w:val="20"/>
              </w:rPr>
            </w:pPr>
            <w:r w:rsidRPr="00A92F69">
              <w:rPr>
                <w:rFonts w:ascii="GHEA Grapalat" w:hAnsi="GHEA Grapalat" w:cs="Calibri"/>
                <w:sz w:val="20"/>
                <w:szCs w:val="20"/>
              </w:rPr>
              <w:t>41,80</w:t>
            </w:r>
          </w:p>
        </w:tc>
      </w:tr>
      <w:tr w:rsidR="00A3355E" w:rsidRPr="00A92F69" w:rsidTr="00140506">
        <w:trPr>
          <w:trHeight w:val="255"/>
        </w:trPr>
        <w:tc>
          <w:tcPr>
            <w:tcW w:w="568" w:type="dxa"/>
            <w:vMerge/>
            <w:noWrap/>
            <w:vAlign w:val="center"/>
          </w:tcPr>
          <w:p w:rsidR="00A3355E" w:rsidRPr="00A92F69" w:rsidRDefault="00A3355E" w:rsidP="00B722FB">
            <w:pPr>
              <w:rPr>
                <w:rFonts w:ascii="GHEA Grapalat" w:hAnsi="GHEA Grapalat"/>
                <w:sz w:val="20"/>
                <w:szCs w:val="20"/>
              </w:rPr>
            </w:pPr>
          </w:p>
        </w:tc>
        <w:tc>
          <w:tcPr>
            <w:tcW w:w="2551" w:type="dxa"/>
            <w:vMerge/>
            <w:noWrap/>
            <w:vAlign w:val="center"/>
          </w:tcPr>
          <w:p w:rsidR="00A3355E" w:rsidRPr="00A92F69" w:rsidRDefault="00A3355E" w:rsidP="00B722FB">
            <w:pPr>
              <w:spacing w:line="240" w:lineRule="auto"/>
              <w:rPr>
                <w:rFonts w:ascii="GHEA Grapalat" w:hAnsi="GHEA Grapalat" w:cs="Calibri"/>
                <w:b/>
                <w:bCs/>
                <w:sz w:val="20"/>
                <w:szCs w:val="20"/>
              </w:rPr>
            </w:pPr>
          </w:p>
        </w:tc>
        <w:tc>
          <w:tcPr>
            <w:tcW w:w="709" w:type="dxa"/>
            <w:vMerge/>
            <w:noWrap/>
            <w:vAlign w:val="center"/>
          </w:tcPr>
          <w:p w:rsidR="00A3355E" w:rsidRPr="00A92F69" w:rsidRDefault="00A3355E" w:rsidP="00B722FB">
            <w:pPr>
              <w:jc w:val="center"/>
              <w:rPr>
                <w:rFonts w:ascii="GHEA Grapalat" w:hAnsi="GHEA Grapalat" w:cs="Calibri"/>
                <w:sz w:val="20"/>
                <w:szCs w:val="20"/>
              </w:rPr>
            </w:pPr>
          </w:p>
        </w:tc>
        <w:tc>
          <w:tcPr>
            <w:tcW w:w="425" w:type="dxa"/>
            <w:vMerge/>
            <w:noWrap/>
            <w:vAlign w:val="center"/>
          </w:tcPr>
          <w:p w:rsidR="00A3355E" w:rsidRPr="00A92F69" w:rsidRDefault="00A3355E" w:rsidP="00B722FB">
            <w:pPr>
              <w:jc w:val="center"/>
              <w:rPr>
                <w:rFonts w:ascii="GHEA Grapalat" w:hAnsi="GHEA Grapalat" w:cs="Calibri"/>
                <w:sz w:val="20"/>
                <w:szCs w:val="20"/>
              </w:rPr>
            </w:pPr>
          </w:p>
        </w:tc>
        <w:tc>
          <w:tcPr>
            <w:tcW w:w="1418" w:type="dxa"/>
            <w:vMerge/>
            <w:noWrap/>
            <w:vAlign w:val="center"/>
          </w:tcPr>
          <w:p w:rsidR="00A3355E" w:rsidRPr="00A92F69" w:rsidRDefault="00A3355E" w:rsidP="00B722FB">
            <w:pPr>
              <w:jc w:val="center"/>
              <w:rPr>
                <w:rFonts w:ascii="GHEA Grapalat" w:hAnsi="GHEA Grapalat" w:cs="Calibri"/>
                <w:sz w:val="20"/>
                <w:szCs w:val="20"/>
              </w:rPr>
            </w:pPr>
          </w:p>
        </w:tc>
        <w:tc>
          <w:tcPr>
            <w:tcW w:w="992" w:type="dxa"/>
            <w:vMerge/>
            <w:noWrap/>
            <w:vAlign w:val="center"/>
          </w:tcPr>
          <w:p w:rsidR="00A3355E" w:rsidRPr="00A92F69" w:rsidRDefault="00A3355E" w:rsidP="00B722FB">
            <w:pPr>
              <w:jc w:val="center"/>
              <w:rPr>
                <w:rFonts w:ascii="GHEA Grapalat" w:hAnsi="GHEA Grapalat" w:cs="Calibri"/>
                <w:sz w:val="20"/>
                <w:szCs w:val="20"/>
              </w:rPr>
            </w:pPr>
          </w:p>
        </w:tc>
        <w:tc>
          <w:tcPr>
            <w:tcW w:w="1134" w:type="dxa"/>
            <w:vMerge/>
            <w:noWrap/>
            <w:vAlign w:val="center"/>
          </w:tcPr>
          <w:p w:rsidR="00A3355E" w:rsidRPr="00A92F69" w:rsidRDefault="00A3355E" w:rsidP="00B722FB">
            <w:pPr>
              <w:jc w:val="center"/>
              <w:rPr>
                <w:rFonts w:ascii="GHEA Grapalat" w:hAnsi="GHEA Grapalat" w:cs="Calibri"/>
                <w:sz w:val="20"/>
                <w:szCs w:val="20"/>
              </w:rPr>
            </w:pPr>
          </w:p>
        </w:tc>
        <w:tc>
          <w:tcPr>
            <w:tcW w:w="1134" w:type="dxa"/>
            <w:vMerge/>
            <w:noWrap/>
            <w:vAlign w:val="center"/>
          </w:tcPr>
          <w:p w:rsidR="00A3355E" w:rsidRPr="00A92F69" w:rsidRDefault="00A3355E" w:rsidP="00B722FB">
            <w:pPr>
              <w:jc w:val="center"/>
              <w:rPr>
                <w:rFonts w:ascii="GHEA Grapalat" w:hAnsi="GHEA Grapalat" w:cs="Calibri"/>
                <w:sz w:val="20"/>
                <w:szCs w:val="20"/>
              </w:rPr>
            </w:pPr>
          </w:p>
        </w:tc>
        <w:tc>
          <w:tcPr>
            <w:tcW w:w="1276" w:type="dxa"/>
            <w:noWrap/>
            <w:vAlign w:val="center"/>
          </w:tcPr>
          <w:p w:rsidR="00A3355E" w:rsidRPr="00A92F69" w:rsidRDefault="00A3355E" w:rsidP="00B722FB">
            <w:pPr>
              <w:jc w:val="center"/>
              <w:rPr>
                <w:rFonts w:ascii="GHEA Grapalat" w:hAnsi="GHEA Grapalat" w:cs="Calibri"/>
                <w:sz w:val="20"/>
                <w:szCs w:val="20"/>
              </w:rPr>
            </w:pPr>
            <w:r w:rsidRPr="00A92F69">
              <w:rPr>
                <w:rFonts w:ascii="GHEA Grapalat" w:hAnsi="GHEA Grapalat"/>
                <w:sz w:val="20"/>
                <w:szCs w:val="20"/>
              </w:rPr>
              <w:t>կապակցող հավելա-նյութ</w:t>
            </w:r>
          </w:p>
        </w:tc>
        <w:tc>
          <w:tcPr>
            <w:tcW w:w="992" w:type="dxa"/>
            <w:noWrap/>
            <w:vAlign w:val="center"/>
          </w:tcPr>
          <w:p w:rsidR="00A3355E" w:rsidRPr="00A92F69" w:rsidRDefault="00A3355E" w:rsidP="00B722FB">
            <w:pPr>
              <w:jc w:val="center"/>
              <w:rPr>
                <w:rFonts w:ascii="GHEA Grapalat" w:hAnsi="GHEA Grapalat" w:cs="Calibri"/>
                <w:sz w:val="20"/>
                <w:szCs w:val="20"/>
              </w:rPr>
            </w:pPr>
            <w:r w:rsidRPr="00A92F69">
              <w:rPr>
                <w:rFonts w:ascii="GHEA Grapalat" w:hAnsi="GHEA Grapalat"/>
                <w:sz w:val="20"/>
                <w:szCs w:val="20"/>
              </w:rPr>
              <w:t>կգ</w:t>
            </w:r>
          </w:p>
        </w:tc>
        <w:tc>
          <w:tcPr>
            <w:tcW w:w="850" w:type="dxa"/>
            <w:noWrap/>
            <w:vAlign w:val="center"/>
          </w:tcPr>
          <w:p w:rsidR="00A3355E" w:rsidRPr="00A92F69" w:rsidRDefault="00A3355E" w:rsidP="00B06337">
            <w:pPr>
              <w:jc w:val="center"/>
              <w:rPr>
                <w:rFonts w:ascii="GHEA Grapalat" w:hAnsi="GHEA Grapalat" w:cs="Calibri"/>
                <w:sz w:val="20"/>
                <w:szCs w:val="20"/>
                <w:lang w:val="ru-RU"/>
              </w:rPr>
            </w:pPr>
            <w:r w:rsidRPr="00A92F69">
              <w:rPr>
                <w:rFonts w:ascii="GHEA Grapalat" w:hAnsi="GHEA Grapalat" w:cs="Calibri"/>
                <w:sz w:val="20"/>
                <w:szCs w:val="20"/>
              </w:rPr>
              <w:t>0,0</w:t>
            </w:r>
            <w:r w:rsidRPr="00A92F69">
              <w:rPr>
                <w:rFonts w:ascii="GHEA Grapalat" w:hAnsi="GHEA Grapalat" w:cs="Calibri"/>
                <w:sz w:val="20"/>
                <w:szCs w:val="20"/>
                <w:lang w:val="ru-RU"/>
              </w:rPr>
              <w:t>7</w:t>
            </w:r>
          </w:p>
        </w:tc>
        <w:tc>
          <w:tcPr>
            <w:tcW w:w="851" w:type="dxa"/>
            <w:noWrap/>
            <w:vAlign w:val="center"/>
          </w:tcPr>
          <w:p w:rsidR="00A3355E" w:rsidRPr="00A92F69" w:rsidRDefault="00A3355E" w:rsidP="00B722FB">
            <w:pPr>
              <w:jc w:val="center"/>
              <w:rPr>
                <w:rFonts w:ascii="GHEA Grapalat" w:hAnsi="GHEA Grapalat" w:cs="Calibri"/>
                <w:sz w:val="20"/>
                <w:szCs w:val="20"/>
              </w:rPr>
            </w:pPr>
            <w:r w:rsidRPr="00A92F69">
              <w:rPr>
                <w:rFonts w:ascii="GHEA Grapalat" w:hAnsi="GHEA Grapalat" w:cs="Calibri"/>
                <w:sz w:val="20"/>
                <w:szCs w:val="20"/>
              </w:rPr>
              <w:t>32,20</w:t>
            </w:r>
          </w:p>
        </w:tc>
        <w:tc>
          <w:tcPr>
            <w:tcW w:w="1134" w:type="dxa"/>
            <w:noWrap/>
            <w:vAlign w:val="center"/>
          </w:tcPr>
          <w:p w:rsidR="00A3355E" w:rsidRPr="00A92F69" w:rsidRDefault="00A3355E" w:rsidP="00B06337">
            <w:pPr>
              <w:jc w:val="center"/>
              <w:rPr>
                <w:rFonts w:ascii="GHEA Grapalat" w:hAnsi="GHEA Grapalat" w:cs="Arial"/>
                <w:sz w:val="20"/>
                <w:szCs w:val="20"/>
              </w:rPr>
            </w:pPr>
            <w:r w:rsidRPr="00A92F69">
              <w:rPr>
                <w:rFonts w:ascii="GHEA Grapalat" w:hAnsi="GHEA Grapalat" w:cs="Calibri"/>
                <w:sz w:val="20"/>
                <w:szCs w:val="20"/>
              </w:rPr>
              <w:t>2,09</w:t>
            </w:r>
          </w:p>
        </w:tc>
      </w:tr>
      <w:tr w:rsidR="00A3355E" w:rsidRPr="00A92F69" w:rsidTr="00140506">
        <w:trPr>
          <w:trHeight w:val="255"/>
        </w:trPr>
        <w:tc>
          <w:tcPr>
            <w:tcW w:w="568" w:type="dxa"/>
            <w:vMerge/>
            <w:noWrap/>
            <w:vAlign w:val="center"/>
          </w:tcPr>
          <w:p w:rsidR="00A3355E" w:rsidRPr="00A92F69" w:rsidRDefault="00A3355E" w:rsidP="00B722FB">
            <w:pPr>
              <w:rPr>
                <w:rFonts w:ascii="GHEA Grapalat" w:hAnsi="GHEA Grapalat"/>
                <w:sz w:val="20"/>
                <w:szCs w:val="20"/>
              </w:rPr>
            </w:pPr>
          </w:p>
        </w:tc>
        <w:tc>
          <w:tcPr>
            <w:tcW w:w="2551" w:type="dxa"/>
            <w:vMerge/>
            <w:noWrap/>
            <w:vAlign w:val="center"/>
          </w:tcPr>
          <w:p w:rsidR="00A3355E" w:rsidRPr="00A92F69" w:rsidRDefault="00A3355E" w:rsidP="00B722FB">
            <w:pPr>
              <w:spacing w:line="240" w:lineRule="auto"/>
              <w:rPr>
                <w:rFonts w:ascii="GHEA Grapalat" w:hAnsi="GHEA Grapalat" w:cs="Calibri"/>
                <w:b/>
                <w:bCs/>
                <w:sz w:val="20"/>
                <w:szCs w:val="20"/>
              </w:rPr>
            </w:pPr>
          </w:p>
        </w:tc>
        <w:tc>
          <w:tcPr>
            <w:tcW w:w="709" w:type="dxa"/>
            <w:vMerge/>
            <w:noWrap/>
            <w:vAlign w:val="center"/>
          </w:tcPr>
          <w:p w:rsidR="00A3355E" w:rsidRPr="00A92F69" w:rsidRDefault="00A3355E" w:rsidP="00B722FB">
            <w:pPr>
              <w:jc w:val="center"/>
              <w:rPr>
                <w:rFonts w:ascii="GHEA Grapalat" w:hAnsi="GHEA Grapalat" w:cs="Calibri"/>
                <w:sz w:val="20"/>
                <w:szCs w:val="20"/>
              </w:rPr>
            </w:pPr>
          </w:p>
        </w:tc>
        <w:tc>
          <w:tcPr>
            <w:tcW w:w="425" w:type="dxa"/>
            <w:vMerge/>
            <w:noWrap/>
            <w:vAlign w:val="center"/>
          </w:tcPr>
          <w:p w:rsidR="00A3355E" w:rsidRPr="00A92F69" w:rsidRDefault="00A3355E" w:rsidP="00B722FB">
            <w:pPr>
              <w:jc w:val="center"/>
              <w:rPr>
                <w:rFonts w:ascii="GHEA Grapalat" w:hAnsi="GHEA Grapalat" w:cs="Calibri"/>
                <w:sz w:val="20"/>
                <w:szCs w:val="20"/>
              </w:rPr>
            </w:pPr>
          </w:p>
        </w:tc>
        <w:tc>
          <w:tcPr>
            <w:tcW w:w="1418" w:type="dxa"/>
            <w:vMerge/>
            <w:noWrap/>
            <w:vAlign w:val="center"/>
          </w:tcPr>
          <w:p w:rsidR="00A3355E" w:rsidRPr="00A92F69" w:rsidRDefault="00A3355E" w:rsidP="00B722FB">
            <w:pPr>
              <w:jc w:val="center"/>
              <w:rPr>
                <w:rFonts w:ascii="GHEA Grapalat" w:hAnsi="GHEA Grapalat" w:cs="Calibri"/>
                <w:sz w:val="20"/>
                <w:szCs w:val="20"/>
              </w:rPr>
            </w:pPr>
          </w:p>
        </w:tc>
        <w:tc>
          <w:tcPr>
            <w:tcW w:w="992" w:type="dxa"/>
            <w:vMerge/>
            <w:noWrap/>
            <w:vAlign w:val="center"/>
          </w:tcPr>
          <w:p w:rsidR="00A3355E" w:rsidRPr="00A92F69" w:rsidRDefault="00A3355E" w:rsidP="00B722FB">
            <w:pPr>
              <w:jc w:val="center"/>
              <w:rPr>
                <w:rFonts w:ascii="GHEA Grapalat" w:hAnsi="GHEA Grapalat" w:cs="Calibri"/>
                <w:sz w:val="20"/>
                <w:szCs w:val="20"/>
              </w:rPr>
            </w:pPr>
          </w:p>
        </w:tc>
        <w:tc>
          <w:tcPr>
            <w:tcW w:w="1134" w:type="dxa"/>
            <w:vMerge/>
            <w:noWrap/>
            <w:vAlign w:val="center"/>
          </w:tcPr>
          <w:p w:rsidR="00A3355E" w:rsidRPr="00A92F69" w:rsidRDefault="00A3355E" w:rsidP="00B722FB">
            <w:pPr>
              <w:jc w:val="center"/>
              <w:rPr>
                <w:rFonts w:ascii="GHEA Grapalat" w:hAnsi="GHEA Grapalat" w:cs="Calibri"/>
                <w:sz w:val="20"/>
                <w:szCs w:val="20"/>
              </w:rPr>
            </w:pPr>
          </w:p>
        </w:tc>
        <w:tc>
          <w:tcPr>
            <w:tcW w:w="1134" w:type="dxa"/>
            <w:vMerge/>
            <w:noWrap/>
            <w:vAlign w:val="center"/>
          </w:tcPr>
          <w:p w:rsidR="00A3355E" w:rsidRPr="00A92F69" w:rsidRDefault="00A3355E" w:rsidP="00B722FB">
            <w:pPr>
              <w:jc w:val="center"/>
              <w:rPr>
                <w:rFonts w:ascii="GHEA Grapalat" w:hAnsi="GHEA Grapalat" w:cs="Calibri"/>
                <w:sz w:val="20"/>
                <w:szCs w:val="20"/>
              </w:rPr>
            </w:pPr>
          </w:p>
        </w:tc>
        <w:tc>
          <w:tcPr>
            <w:tcW w:w="1276" w:type="dxa"/>
            <w:noWrap/>
            <w:vAlign w:val="center"/>
          </w:tcPr>
          <w:p w:rsidR="00A3355E" w:rsidRPr="00A92F69" w:rsidRDefault="00A3355E" w:rsidP="007343AA">
            <w:pPr>
              <w:jc w:val="center"/>
              <w:rPr>
                <w:rFonts w:ascii="GHEA Grapalat" w:hAnsi="GHEA Grapalat" w:cs="Calibri"/>
                <w:sz w:val="20"/>
                <w:szCs w:val="20"/>
              </w:rPr>
            </w:pPr>
            <w:r w:rsidRPr="00A92F69">
              <w:rPr>
                <w:rFonts w:ascii="GHEA Grapalat" w:hAnsi="GHEA Grapalat"/>
                <w:sz w:val="20"/>
                <w:szCs w:val="20"/>
              </w:rPr>
              <w:t>արտաքին պատերի  ջերմամե-կուս</w:t>
            </w:r>
            <w:r w:rsidR="007343AA" w:rsidRPr="00A92F69">
              <w:rPr>
                <w:rFonts w:ascii="GHEA Grapalat" w:hAnsi="GHEA Grapalat"/>
                <w:sz w:val="20"/>
                <w:szCs w:val="20"/>
                <w:lang w:val="hy-AM"/>
              </w:rPr>
              <w:t>իչ</w:t>
            </w:r>
            <w:r w:rsidRPr="00A92F69">
              <w:rPr>
                <w:rFonts w:ascii="GHEA Grapalat" w:hAnsi="GHEA Grapalat"/>
                <w:sz w:val="20"/>
                <w:szCs w:val="20"/>
              </w:rPr>
              <w:t xml:space="preserve"> Rookwool ventibatts</w:t>
            </w:r>
            <w:r w:rsidRPr="00A92F69">
              <w:rPr>
                <w:rFonts w:ascii="GHEA Grapalat" w:hAnsi="GHEA Grapalat"/>
                <w:sz w:val="20"/>
                <w:szCs w:val="20"/>
                <w:lang w:val="hy-AM"/>
              </w:rPr>
              <w:t xml:space="preserve"> նյութ`</w:t>
            </w:r>
            <w:r w:rsidRPr="00A92F69">
              <w:rPr>
                <w:rFonts w:ascii="GHEA Grapalat" w:hAnsi="GHEA Grapalat"/>
                <w:sz w:val="20"/>
                <w:szCs w:val="20"/>
              </w:rPr>
              <w:t xml:space="preserve"> 100 մմ </w:t>
            </w:r>
            <w:r w:rsidRPr="00A92F69">
              <w:rPr>
                <w:rFonts w:ascii="GHEA Grapalat" w:hAnsi="GHEA Grapalat"/>
                <w:sz w:val="20"/>
                <w:szCs w:val="20"/>
              </w:rPr>
              <w:lastRenderedPageBreak/>
              <w:t>հաստու-թյամբ</w:t>
            </w:r>
          </w:p>
        </w:tc>
        <w:tc>
          <w:tcPr>
            <w:tcW w:w="992" w:type="dxa"/>
            <w:noWrap/>
            <w:vAlign w:val="center"/>
          </w:tcPr>
          <w:p w:rsidR="00A3355E" w:rsidRPr="00A92F69" w:rsidRDefault="00A3355E" w:rsidP="00B722FB">
            <w:pPr>
              <w:jc w:val="center"/>
              <w:rPr>
                <w:rFonts w:ascii="GHEA Grapalat" w:hAnsi="GHEA Grapalat" w:cs="Calibri"/>
                <w:sz w:val="20"/>
                <w:szCs w:val="20"/>
              </w:rPr>
            </w:pPr>
            <w:r w:rsidRPr="00A92F69">
              <w:rPr>
                <w:rFonts w:ascii="GHEA Grapalat" w:hAnsi="GHEA Grapalat"/>
                <w:sz w:val="20"/>
                <w:szCs w:val="20"/>
              </w:rPr>
              <w:lastRenderedPageBreak/>
              <w:t>քմ</w:t>
            </w:r>
          </w:p>
        </w:tc>
        <w:tc>
          <w:tcPr>
            <w:tcW w:w="850" w:type="dxa"/>
            <w:noWrap/>
            <w:vAlign w:val="center"/>
          </w:tcPr>
          <w:p w:rsidR="00A3355E" w:rsidRPr="00A92F69" w:rsidRDefault="00A3355E" w:rsidP="00B722FB">
            <w:pPr>
              <w:jc w:val="center"/>
              <w:rPr>
                <w:rFonts w:ascii="GHEA Grapalat" w:hAnsi="GHEA Grapalat" w:cs="Calibri"/>
                <w:sz w:val="20"/>
                <w:szCs w:val="20"/>
              </w:rPr>
            </w:pPr>
            <w:r w:rsidRPr="00A92F69">
              <w:rPr>
                <w:rFonts w:ascii="GHEA Grapalat" w:hAnsi="GHEA Grapalat" w:cs="Calibri"/>
                <w:sz w:val="20"/>
                <w:szCs w:val="20"/>
              </w:rPr>
              <w:t>1,00</w:t>
            </w:r>
          </w:p>
        </w:tc>
        <w:tc>
          <w:tcPr>
            <w:tcW w:w="851" w:type="dxa"/>
            <w:noWrap/>
            <w:vAlign w:val="center"/>
          </w:tcPr>
          <w:p w:rsidR="00A3355E" w:rsidRPr="00A92F69" w:rsidRDefault="00A3355E" w:rsidP="00B722FB">
            <w:pPr>
              <w:jc w:val="center"/>
              <w:rPr>
                <w:rFonts w:ascii="GHEA Grapalat" w:hAnsi="GHEA Grapalat" w:cs="Calibri"/>
                <w:sz w:val="20"/>
                <w:szCs w:val="20"/>
              </w:rPr>
            </w:pPr>
            <w:r w:rsidRPr="00A92F69">
              <w:rPr>
                <w:rFonts w:ascii="GHEA Grapalat" w:hAnsi="GHEA Grapalat" w:cs="Calibri"/>
                <w:sz w:val="20"/>
                <w:szCs w:val="20"/>
              </w:rPr>
              <w:t>8,30</w:t>
            </w:r>
          </w:p>
        </w:tc>
        <w:tc>
          <w:tcPr>
            <w:tcW w:w="1134" w:type="dxa"/>
            <w:noWrap/>
            <w:vAlign w:val="center"/>
          </w:tcPr>
          <w:p w:rsidR="00A3355E" w:rsidRPr="00A92F69" w:rsidRDefault="00A3355E" w:rsidP="00B722FB">
            <w:pPr>
              <w:jc w:val="center"/>
              <w:rPr>
                <w:rFonts w:ascii="GHEA Grapalat" w:hAnsi="GHEA Grapalat" w:cs="Arial"/>
                <w:sz w:val="20"/>
                <w:szCs w:val="20"/>
              </w:rPr>
            </w:pPr>
            <w:r w:rsidRPr="00A92F69">
              <w:rPr>
                <w:rFonts w:ascii="GHEA Grapalat" w:hAnsi="GHEA Grapalat" w:cs="Calibri"/>
                <w:sz w:val="20"/>
                <w:szCs w:val="20"/>
              </w:rPr>
              <w:t>8,30</w:t>
            </w:r>
          </w:p>
        </w:tc>
      </w:tr>
      <w:tr w:rsidR="00B722FB" w:rsidRPr="00A92F69" w:rsidTr="00140506">
        <w:trPr>
          <w:trHeight w:val="255"/>
        </w:trPr>
        <w:tc>
          <w:tcPr>
            <w:tcW w:w="568" w:type="dxa"/>
            <w:noWrap/>
            <w:vAlign w:val="center"/>
          </w:tcPr>
          <w:p w:rsidR="00B722FB" w:rsidRPr="00A92F69" w:rsidRDefault="00B722FB" w:rsidP="007B4D44">
            <w:pPr>
              <w:rPr>
                <w:rFonts w:ascii="GHEA Grapalat" w:hAnsi="GHEA Grapalat"/>
                <w:sz w:val="20"/>
                <w:szCs w:val="20"/>
                <w:lang w:val="ru-RU"/>
              </w:rPr>
            </w:pPr>
            <w:r w:rsidRPr="00A92F69">
              <w:rPr>
                <w:rFonts w:ascii="GHEA Grapalat" w:hAnsi="GHEA Grapalat"/>
                <w:sz w:val="20"/>
                <w:szCs w:val="20"/>
              </w:rPr>
              <w:lastRenderedPageBreak/>
              <w:t>13</w:t>
            </w:r>
            <w:r w:rsidR="007B4D44">
              <w:rPr>
                <w:rFonts w:ascii="GHEA Grapalat" w:hAnsi="GHEA Grapalat"/>
                <w:sz w:val="20"/>
                <w:szCs w:val="20"/>
                <w:lang w:val="ru-RU"/>
              </w:rPr>
              <w:t>4</w:t>
            </w:r>
          </w:p>
        </w:tc>
        <w:tc>
          <w:tcPr>
            <w:tcW w:w="2551" w:type="dxa"/>
            <w:noWrap/>
            <w:vAlign w:val="center"/>
          </w:tcPr>
          <w:p w:rsidR="00B722FB" w:rsidRPr="00A92F69" w:rsidRDefault="00B722FB" w:rsidP="00B722FB">
            <w:pPr>
              <w:spacing w:line="240" w:lineRule="auto"/>
              <w:rPr>
                <w:rFonts w:ascii="GHEA Grapalat" w:hAnsi="GHEA Grapalat" w:cs="Calibri"/>
                <w:b/>
                <w:bCs/>
                <w:sz w:val="20"/>
                <w:szCs w:val="20"/>
              </w:rPr>
            </w:pPr>
            <w:r w:rsidRPr="00A92F69">
              <w:rPr>
                <w:rFonts w:ascii="GHEA Grapalat" w:hAnsi="GHEA Grapalat"/>
                <w:sz w:val="20"/>
                <w:szCs w:val="20"/>
              </w:rPr>
              <w:t>Լաստակների մոնտաժում և ապամոնտաժում</w:t>
            </w:r>
          </w:p>
        </w:tc>
        <w:tc>
          <w:tcPr>
            <w:tcW w:w="709" w:type="dxa"/>
            <w:noWrap/>
            <w:vAlign w:val="center"/>
          </w:tcPr>
          <w:p w:rsidR="00B722FB" w:rsidRPr="00A92F69" w:rsidRDefault="00B722FB" w:rsidP="00B722FB">
            <w:pPr>
              <w:jc w:val="center"/>
              <w:rPr>
                <w:rFonts w:ascii="GHEA Grapalat" w:hAnsi="GHEA Grapalat" w:cs="Arial"/>
                <w:sz w:val="20"/>
                <w:szCs w:val="20"/>
              </w:rPr>
            </w:pPr>
            <w:r w:rsidRPr="00A92F69">
              <w:rPr>
                <w:rFonts w:ascii="GHEA Grapalat" w:hAnsi="GHEA Grapalat" w:cs="Arial"/>
                <w:sz w:val="20"/>
                <w:szCs w:val="20"/>
              </w:rPr>
              <w:t>քմ</w:t>
            </w:r>
          </w:p>
        </w:tc>
        <w:tc>
          <w:tcPr>
            <w:tcW w:w="425" w:type="dxa"/>
            <w:noWrap/>
            <w:vAlign w:val="center"/>
          </w:tcPr>
          <w:p w:rsidR="00B722FB" w:rsidRPr="00A92F69" w:rsidRDefault="00B722FB" w:rsidP="00B722FB">
            <w:pPr>
              <w:jc w:val="center"/>
              <w:rPr>
                <w:rFonts w:ascii="GHEA Grapalat" w:hAnsi="GHEA Grapalat" w:cs="Calibri"/>
                <w:sz w:val="20"/>
                <w:szCs w:val="20"/>
              </w:rPr>
            </w:pPr>
            <w:r w:rsidRPr="00A92F69">
              <w:rPr>
                <w:rFonts w:ascii="GHEA Grapalat" w:hAnsi="GHEA Grapalat" w:cs="Calibri"/>
                <w:sz w:val="20"/>
                <w:szCs w:val="20"/>
              </w:rPr>
              <w:t>1</w:t>
            </w:r>
          </w:p>
        </w:tc>
        <w:tc>
          <w:tcPr>
            <w:tcW w:w="1418" w:type="dxa"/>
            <w:noWrap/>
            <w:vAlign w:val="center"/>
          </w:tcPr>
          <w:p w:rsidR="00B722FB" w:rsidRPr="00A92F69" w:rsidRDefault="00B722FB" w:rsidP="00B06337">
            <w:pPr>
              <w:jc w:val="center"/>
              <w:rPr>
                <w:rFonts w:ascii="GHEA Grapalat" w:hAnsi="GHEA Grapalat" w:cs="Calibri"/>
                <w:sz w:val="20"/>
                <w:szCs w:val="20"/>
              </w:rPr>
            </w:pPr>
            <w:r w:rsidRPr="00A92F69">
              <w:rPr>
                <w:rFonts w:ascii="GHEA Grapalat" w:hAnsi="GHEA Grapalat" w:cs="Calibri"/>
                <w:sz w:val="20"/>
                <w:szCs w:val="20"/>
              </w:rPr>
              <w:t>9,200</w:t>
            </w:r>
          </w:p>
        </w:tc>
        <w:tc>
          <w:tcPr>
            <w:tcW w:w="992" w:type="dxa"/>
            <w:noWrap/>
            <w:vAlign w:val="center"/>
          </w:tcPr>
          <w:p w:rsidR="00B722FB" w:rsidRPr="00A92F69" w:rsidRDefault="00B722FB" w:rsidP="00B06337">
            <w:pPr>
              <w:jc w:val="center"/>
              <w:rPr>
                <w:rFonts w:ascii="GHEA Grapalat" w:hAnsi="GHEA Grapalat" w:cs="Calibri"/>
                <w:sz w:val="20"/>
                <w:szCs w:val="20"/>
              </w:rPr>
            </w:pPr>
            <w:r w:rsidRPr="00A92F69">
              <w:rPr>
                <w:rFonts w:ascii="GHEA Grapalat" w:hAnsi="GHEA Grapalat" w:cs="Calibri"/>
                <w:sz w:val="20"/>
                <w:szCs w:val="20"/>
              </w:rPr>
              <w:t>8,500</w:t>
            </w:r>
          </w:p>
        </w:tc>
        <w:tc>
          <w:tcPr>
            <w:tcW w:w="1134" w:type="dxa"/>
            <w:noWrap/>
            <w:vAlign w:val="center"/>
          </w:tcPr>
          <w:p w:rsidR="00B722FB" w:rsidRPr="00A92F69" w:rsidRDefault="00B722FB" w:rsidP="00B06337">
            <w:pPr>
              <w:jc w:val="center"/>
              <w:rPr>
                <w:rFonts w:ascii="GHEA Grapalat" w:hAnsi="GHEA Grapalat" w:cs="Calibri"/>
                <w:sz w:val="20"/>
                <w:szCs w:val="20"/>
              </w:rPr>
            </w:pPr>
            <w:r w:rsidRPr="00A92F69">
              <w:rPr>
                <w:rFonts w:ascii="GHEA Grapalat" w:hAnsi="GHEA Grapalat" w:cs="Calibri"/>
                <w:sz w:val="20"/>
                <w:szCs w:val="20"/>
              </w:rPr>
              <w:t>0,700</w:t>
            </w:r>
          </w:p>
        </w:tc>
        <w:tc>
          <w:tcPr>
            <w:tcW w:w="1134" w:type="dxa"/>
            <w:noWrap/>
            <w:vAlign w:val="center"/>
          </w:tcPr>
          <w:p w:rsidR="00B722FB" w:rsidRPr="00A92F69" w:rsidRDefault="00B722FB" w:rsidP="00B722FB">
            <w:pPr>
              <w:jc w:val="center"/>
              <w:rPr>
                <w:rFonts w:ascii="GHEA Grapalat" w:hAnsi="GHEA Grapalat" w:cs="Calibri"/>
                <w:sz w:val="20"/>
                <w:szCs w:val="20"/>
              </w:rPr>
            </w:pPr>
          </w:p>
        </w:tc>
        <w:tc>
          <w:tcPr>
            <w:tcW w:w="1276" w:type="dxa"/>
            <w:noWrap/>
            <w:vAlign w:val="center"/>
          </w:tcPr>
          <w:p w:rsidR="00B722FB" w:rsidRPr="00A92F69" w:rsidRDefault="00B722FB" w:rsidP="00B722FB">
            <w:pPr>
              <w:jc w:val="center"/>
              <w:rPr>
                <w:rFonts w:ascii="GHEA Grapalat" w:hAnsi="GHEA Grapalat" w:cs="Calibri"/>
                <w:sz w:val="20"/>
                <w:szCs w:val="20"/>
              </w:rPr>
            </w:pPr>
          </w:p>
        </w:tc>
        <w:tc>
          <w:tcPr>
            <w:tcW w:w="992" w:type="dxa"/>
            <w:noWrap/>
            <w:vAlign w:val="center"/>
          </w:tcPr>
          <w:p w:rsidR="00B722FB" w:rsidRPr="00A92F69" w:rsidRDefault="00B722FB" w:rsidP="00B722FB">
            <w:pPr>
              <w:jc w:val="center"/>
              <w:rPr>
                <w:rFonts w:ascii="GHEA Grapalat" w:hAnsi="GHEA Grapalat" w:cs="Calibri"/>
                <w:sz w:val="20"/>
                <w:szCs w:val="20"/>
              </w:rPr>
            </w:pPr>
          </w:p>
        </w:tc>
        <w:tc>
          <w:tcPr>
            <w:tcW w:w="850" w:type="dxa"/>
            <w:noWrap/>
            <w:vAlign w:val="center"/>
          </w:tcPr>
          <w:p w:rsidR="00B722FB" w:rsidRPr="00A92F69" w:rsidRDefault="00B722FB" w:rsidP="00B722FB">
            <w:pPr>
              <w:jc w:val="center"/>
              <w:rPr>
                <w:rFonts w:ascii="GHEA Grapalat" w:hAnsi="GHEA Grapalat" w:cs="Calibri"/>
                <w:sz w:val="20"/>
                <w:szCs w:val="20"/>
              </w:rPr>
            </w:pPr>
          </w:p>
        </w:tc>
        <w:tc>
          <w:tcPr>
            <w:tcW w:w="851" w:type="dxa"/>
            <w:noWrap/>
            <w:vAlign w:val="center"/>
          </w:tcPr>
          <w:p w:rsidR="00B722FB" w:rsidRPr="00A92F69" w:rsidRDefault="00B722FB" w:rsidP="00B722FB">
            <w:pPr>
              <w:jc w:val="center"/>
              <w:rPr>
                <w:rFonts w:ascii="GHEA Grapalat" w:hAnsi="GHEA Grapalat" w:cs="Calibri"/>
                <w:sz w:val="20"/>
                <w:szCs w:val="20"/>
              </w:rPr>
            </w:pPr>
          </w:p>
        </w:tc>
        <w:tc>
          <w:tcPr>
            <w:tcW w:w="1134" w:type="dxa"/>
            <w:noWrap/>
            <w:vAlign w:val="center"/>
          </w:tcPr>
          <w:p w:rsidR="00B722FB" w:rsidRPr="00A92F69" w:rsidRDefault="00B722FB" w:rsidP="00B722FB">
            <w:pPr>
              <w:jc w:val="center"/>
              <w:rPr>
                <w:rFonts w:ascii="GHEA Grapalat" w:hAnsi="GHEA Grapalat" w:cs="Arial"/>
                <w:sz w:val="20"/>
                <w:szCs w:val="20"/>
              </w:rPr>
            </w:pPr>
          </w:p>
        </w:tc>
      </w:tr>
      <w:tr w:rsidR="00B06337" w:rsidRPr="00A92F69" w:rsidTr="00140506">
        <w:trPr>
          <w:trHeight w:val="255"/>
        </w:trPr>
        <w:tc>
          <w:tcPr>
            <w:tcW w:w="568" w:type="dxa"/>
            <w:vMerge w:val="restart"/>
            <w:noWrap/>
            <w:vAlign w:val="center"/>
          </w:tcPr>
          <w:p w:rsidR="00B06337" w:rsidRPr="00A92F69" w:rsidRDefault="00B06337" w:rsidP="007B4D44">
            <w:pPr>
              <w:rPr>
                <w:rFonts w:ascii="GHEA Grapalat" w:hAnsi="GHEA Grapalat"/>
                <w:sz w:val="20"/>
                <w:szCs w:val="20"/>
                <w:lang w:val="ru-RU"/>
              </w:rPr>
            </w:pPr>
            <w:r w:rsidRPr="00A92F69">
              <w:rPr>
                <w:rFonts w:ascii="GHEA Grapalat" w:hAnsi="GHEA Grapalat"/>
                <w:sz w:val="20"/>
                <w:szCs w:val="20"/>
              </w:rPr>
              <w:t>13</w:t>
            </w:r>
            <w:r w:rsidR="007B4D44">
              <w:rPr>
                <w:rFonts w:ascii="GHEA Grapalat" w:hAnsi="GHEA Grapalat"/>
                <w:sz w:val="20"/>
                <w:szCs w:val="20"/>
                <w:lang w:val="ru-RU"/>
              </w:rPr>
              <w:t>5</w:t>
            </w:r>
          </w:p>
        </w:tc>
        <w:tc>
          <w:tcPr>
            <w:tcW w:w="2551" w:type="dxa"/>
            <w:vMerge w:val="restart"/>
            <w:noWrap/>
            <w:vAlign w:val="center"/>
          </w:tcPr>
          <w:p w:rsidR="00B06337" w:rsidRPr="00A92F69" w:rsidRDefault="00B06337" w:rsidP="00681C1C">
            <w:pPr>
              <w:spacing w:line="240" w:lineRule="auto"/>
              <w:rPr>
                <w:rFonts w:ascii="GHEA Grapalat" w:hAnsi="GHEA Grapalat" w:cs="Calibri"/>
                <w:b/>
                <w:bCs/>
                <w:sz w:val="20"/>
                <w:szCs w:val="20"/>
                <w:lang w:val="ru-RU"/>
              </w:rPr>
            </w:pPr>
            <w:r w:rsidRPr="00A92F69">
              <w:rPr>
                <w:rFonts w:ascii="GHEA Grapalat" w:hAnsi="GHEA Grapalat"/>
                <w:sz w:val="20"/>
                <w:szCs w:val="20"/>
              </w:rPr>
              <w:t>Արտաքին</w:t>
            </w:r>
            <w:r w:rsidRPr="00A92F69">
              <w:rPr>
                <w:rFonts w:ascii="GHEA Grapalat" w:hAnsi="GHEA Grapalat"/>
                <w:sz w:val="20"/>
                <w:szCs w:val="20"/>
                <w:lang w:val="ru-RU"/>
              </w:rPr>
              <w:t xml:space="preserve"> </w:t>
            </w:r>
            <w:r w:rsidRPr="00A92F69">
              <w:rPr>
                <w:rFonts w:ascii="GHEA Grapalat" w:hAnsi="GHEA Grapalat"/>
                <w:sz w:val="20"/>
                <w:szCs w:val="20"/>
              </w:rPr>
              <w:t>պատերի</w:t>
            </w:r>
            <w:r w:rsidRPr="00A92F69">
              <w:rPr>
                <w:rFonts w:ascii="GHEA Grapalat" w:hAnsi="GHEA Grapalat"/>
                <w:sz w:val="20"/>
                <w:szCs w:val="20"/>
                <w:lang w:val="ru-RU"/>
              </w:rPr>
              <w:t xml:space="preserve">  </w:t>
            </w:r>
            <w:r w:rsidRPr="00A92F69">
              <w:rPr>
                <w:rFonts w:ascii="GHEA Grapalat" w:hAnsi="GHEA Grapalat"/>
                <w:sz w:val="20"/>
                <w:szCs w:val="20"/>
              </w:rPr>
              <w:t>երեսպատում</w:t>
            </w:r>
            <w:r w:rsidR="00A3355E" w:rsidRPr="00A92F69">
              <w:rPr>
                <w:rFonts w:ascii="GHEA Grapalat" w:hAnsi="GHEA Grapalat"/>
                <w:sz w:val="20"/>
                <w:szCs w:val="20"/>
                <w:lang w:val="ru-RU"/>
              </w:rPr>
              <w:t xml:space="preserve"> 8</w:t>
            </w:r>
            <w:r w:rsidRPr="00A92F69">
              <w:rPr>
                <w:rFonts w:ascii="GHEA Grapalat" w:hAnsi="GHEA Grapalat"/>
                <w:sz w:val="20"/>
                <w:szCs w:val="20"/>
              </w:rPr>
              <w:t>մմ</w:t>
            </w:r>
            <w:r w:rsidRPr="00A92F69">
              <w:rPr>
                <w:rFonts w:ascii="GHEA Grapalat" w:hAnsi="GHEA Grapalat"/>
                <w:sz w:val="20"/>
                <w:szCs w:val="20"/>
                <w:lang w:val="ru-RU"/>
              </w:rPr>
              <w:t xml:space="preserve"> </w:t>
            </w:r>
            <w:r w:rsidRPr="00A92F69">
              <w:rPr>
                <w:rFonts w:ascii="GHEA Grapalat" w:hAnsi="GHEA Grapalat"/>
                <w:sz w:val="20"/>
                <w:szCs w:val="20"/>
              </w:rPr>
              <w:t>հաստությամբ</w:t>
            </w:r>
            <w:r w:rsidRPr="00A92F69">
              <w:rPr>
                <w:rFonts w:ascii="GHEA Grapalat" w:hAnsi="GHEA Grapalat"/>
                <w:sz w:val="20"/>
                <w:szCs w:val="20"/>
                <w:lang w:val="ru-RU"/>
              </w:rPr>
              <w:t xml:space="preserve"> </w:t>
            </w:r>
            <w:r w:rsidRPr="00A92F69">
              <w:rPr>
                <w:rFonts w:ascii="GHEA Grapalat" w:hAnsi="GHEA Grapalat"/>
                <w:sz w:val="20"/>
                <w:szCs w:val="20"/>
              </w:rPr>
              <w:t>ֆիբրացեմենտե</w:t>
            </w:r>
            <w:r w:rsidRPr="00A92F69">
              <w:rPr>
                <w:rFonts w:ascii="GHEA Grapalat" w:hAnsi="GHEA Grapalat"/>
                <w:sz w:val="20"/>
                <w:szCs w:val="20"/>
                <w:lang w:val="ru-RU"/>
              </w:rPr>
              <w:t xml:space="preserve"> </w:t>
            </w:r>
            <w:r w:rsidRPr="00A92F69">
              <w:rPr>
                <w:rFonts w:ascii="GHEA Grapalat" w:hAnsi="GHEA Grapalat"/>
                <w:sz w:val="20"/>
                <w:szCs w:val="20"/>
              </w:rPr>
              <w:t>սալերով</w:t>
            </w:r>
            <w:r w:rsidRPr="00A92F69">
              <w:rPr>
                <w:rFonts w:ascii="GHEA Grapalat" w:hAnsi="GHEA Grapalat"/>
                <w:sz w:val="20"/>
                <w:szCs w:val="20"/>
                <w:lang w:val="ru-RU"/>
              </w:rPr>
              <w:t xml:space="preserve">, </w:t>
            </w:r>
            <w:r w:rsidRPr="00A92F69">
              <w:rPr>
                <w:rFonts w:ascii="GHEA Grapalat" w:hAnsi="GHEA Grapalat"/>
                <w:sz w:val="20"/>
                <w:szCs w:val="20"/>
              </w:rPr>
              <w:t>ներկված</w:t>
            </w:r>
            <w:r w:rsidRPr="00A92F69">
              <w:rPr>
                <w:rFonts w:ascii="GHEA Grapalat" w:hAnsi="GHEA Grapalat"/>
                <w:sz w:val="20"/>
                <w:szCs w:val="20"/>
                <w:lang w:val="ru-RU"/>
              </w:rPr>
              <w:t xml:space="preserve"> </w:t>
            </w:r>
            <w:r w:rsidRPr="00A92F69">
              <w:rPr>
                <w:rFonts w:ascii="GHEA Grapalat" w:hAnsi="GHEA Grapalat"/>
                <w:sz w:val="20"/>
                <w:szCs w:val="20"/>
              </w:rPr>
              <w:t>գործարանային</w:t>
            </w:r>
            <w:r w:rsidRPr="00A92F69">
              <w:rPr>
                <w:rFonts w:ascii="GHEA Grapalat" w:hAnsi="GHEA Grapalat"/>
                <w:sz w:val="20"/>
                <w:szCs w:val="20"/>
                <w:lang w:val="ru-RU"/>
              </w:rPr>
              <w:t xml:space="preserve"> </w:t>
            </w:r>
            <w:r w:rsidRPr="00A92F69">
              <w:rPr>
                <w:rFonts w:ascii="GHEA Grapalat" w:hAnsi="GHEA Grapalat"/>
                <w:sz w:val="20"/>
                <w:szCs w:val="20"/>
              </w:rPr>
              <w:t>պայմաններում</w:t>
            </w:r>
            <w:r w:rsidR="00A3355E" w:rsidRPr="00A92F69">
              <w:rPr>
                <w:rFonts w:ascii="GHEA Grapalat" w:hAnsi="GHEA Grapalat"/>
                <w:sz w:val="20"/>
                <w:szCs w:val="20"/>
                <w:lang w:val="hy-AM"/>
              </w:rPr>
              <w:t>,</w:t>
            </w:r>
            <w:r w:rsidRPr="00A92F69">
              <w:rPr>
                <w:rFonts w:ascii="GHEA Grapalat" w:hAnsi="GHEA Grapalat"/>
                <w:sz w:val="20"/>
                <w:szCs w:val="20"/>
                <w:lang w:val="ru-RU"/>
              </w:rPr>
              <w:t xml:space="preserve"> </w:t>
            </w:r>
            <w:r w:rsidRPr="00A92F69">
              <w:rPr>
                <w:rFonts w:ascii="GHEA Grapalat" w:hAnsi="GHEA Grapalat"/>
                <w:sz w:val="20"/>
                <w:szCs w:val="20"/>
              </w:rPr>
              <w:t>ջերմամշակմամբ</w:t>
            </w:r>
            <w:r w:rsidRPr="00A92F69">
              <w:rPr>
                <w:rFonts w:ascii="GHEA Grapalat" w:hAnsi="GHEA Grapalat"/>
                <w:sz w:val="20"/>
                <w:szCs w:val="20"/>
                <w:lang w:val="ru-RU"/>
              </w:rPr>
              <w:t xml:space="preserve">, </w:t>
            </w:r>
            <w:r w:rsidRPr="00A92F69">
              <w:rPr>
                <w:rFonts w:ascii="GHEA Grapalat" w:hAnsi="GHEA Grapalat"/>
                <w:sz w:val="20"/>
                <w:szCs w:val="20"/>
              </w:rPr>
              <w:t>առանց</w:t>
            </w:r>
            <w:r w:rsidRPr="00A92F69">
              <w:rPr>
                <w:rFonts w:ascii="GHEA Grapalat" w:hAnsi="GHEA Grapalat"/>
                <w:sz w:val="20"/>
                <w:szCs w:val="20"/>
                <w:lang w:val="ru-RU"/>
              </w:rPr>
              <w:t xml:space="preserve"> </w:t>
            </w:r>
            <w:r w:rsidRPr="00A92F69">
              <w:rPr>
                <w:rFonts w:ascii="GHEA Grapalat" w:hAnsi="GHEA Grapalat"/>
                <w:sz w:val="20"/>
                <w:szCs w:val="20"/>
              </w:rPr>
              <w:t>ա</w:t>
            </w:r>
            <w:r w:rsidR="00681C1C">
              <w:rPr>
                <w:rFonts w:ascii="GHEA Grapalat" w:hAnsi="GHEA Grapalat"/>
                <w:sz w:val="20"/>
                <w:szCs w:val="20"/>
                <w:lang w:val="hy-AM"/>
              </w:rPr>
              <w:t>ս</w:t>
            </w:r>
            <w:r w:rsidRPr="00A92F69">
              <w:rPr>
                <w:rFonts w:ascii="GHEA Grapalat" w:hAnsi="GHEA Grapalat"/>
                <w:sz w:val="20"/>
                <w:szCs w:val="20"/>
              </w:rPr>
              <w:t>բոցեմենտային</w:t>
            </w:r>
            <w:r w:rsidRPr="00A92F69">
              <w:rPr>
                <w:rFonts w:ascii="GHEA Grapalat" w:hAnsi="GHEA Grapalat"/>
                <w:sz w:val="20"/>
                <w:szCs w:val="20"/>
                <w:lang w:val="ru-RU"/>
              </w:rPr>
              <w:t xml:space="preserve"> </w:t>
            </w:r>
            <w:r w:rsidRPr="00A92F69">
              <w:rPr>
                <w:rFonts w:ascii="GHEA Grapalat" w:hAnsi="GHEA Grapalat"/>
                <w:sz w:val="20"/>
                <w:szCs w:val="20"/>
              </w:rPr>
              <w:t>հավելումի</w:t>
            </w:r>
            <w:r w:rsidRPr="00A92F69">
              <w:rPr>
                <w:rFonts w:ascii="GHEA Grapalat" w:hAnsi="GHEA Grapalat"/>
                <w:sz w:val="20"/>
                <w:szCs w:val="20"/>
                <w:lang w:val="ru-RU"/>
              </w:rPr>
              <w:t xml:space="preserve">,                                                       </w:t>
            </w:r>
            <w:r w:rsidRPr="00A92F69">
              <w:rPr>
                <w:rFonts w:ascii="GHEA Grapalat" w:hAnsi="GHEA Grapalat"/>
                <w:sz w:val="20"/>
                <w:szCs w:val="20"/>
              </w:rPr>
              <w:t>ջերմամեկուսացում</w:t>
            </w:r>
            <w:r w:rsidRPr="00A92F69">
              <w:rPr>
                <w:rFonts w:ascii="GHEA Grapalat" w:hAnsi="GHEA Grapalat"/>
                <w:sz w:val="20"/>
                <w:szCs w:val="20"/>
                <w:lang w:val="ru-RU"/>
              </w:rPr>
              <w:t xml:space="preserve"> </w:t>
            </w:r>
            <w:r w:rsidRPr="00A92F69">
              <w:rPr>
                <w:rFonts w:ascii="GHEA Grapalat" w:hAnsi="GHEA Grapalat"/>
                <w:sz w:val="20"/>
                <w:szCs w:val="20"/>
              </w:rPr>
              <w:t>արտաքինից</w:t>
            </w:r>
            <w:r w:rsidRPr="00A92F69">
              <w:rPr>
                <w:rFonts w:ascii="GHEA Grapalat" w:hAnsi="GHEA Grapalat"/>
                <w:sz w:val="20"/>
                <w:szCs w:val="20"/>
                <w:lang w:val="ru-RU"/>
              </w:rPr>
              <w:t xml:space="preserve"> 100 </w:t>
            </w:r>
            <w:r w:rsidRPr="00A92F69">
              <w:rPr>
                <w:rFonts w:ascii="GHEA Grapalat" w:hAnsi="GHEA Grapalat"/>
                <w:sz w:val="20"/>
                <w:szCs w:val="20"/>
              </w:rPr>
              <w:t>մմ</w:t>
            </w:r>
            <w:r w:rsidRPr="00A92F69">
              <w:rPr>
                <w:rFonts w:ascii="GHEA Grapalat" w:hAnsi="GHEA Grapalat"/>
                <w:sz w:val="20"/>
                <w:szCs w:val="20"/>
                <w:lang w:val="ru-RU"/>
              </w:rPr>
              <w:t xml:space="preserve"> </w:t>
            </w:r>
            <w:r w:rsidRPr="00A92F69">
              <w:rPr>
                <w:rFonts w:ascii="GHEA Grapalat" w:hAnsi="GHEA Grapalat"/>
                <w:sz w:val="20"/>
                <w:szCs w:val="20"/>
              </w:rPr>
              <w:t>հաստությամբ</w:t>
            </w:r>
            <w:r w:rsidRPr="00A92F69">
              <w:rPr>
                <w:rFonts w:ascii="GHEA Grapalat" w:hAnsi="GHEA Grapalat"/>
                <w:sz w:val="20"/>
                <w:szCs w:val="20"/>
                <w:lang w:val="ru-RU"/>
              </w:rPr>
              <w:t xml:space="preserve"> </w:t>
            </w:r>
            <w:r w:rsidRPr="00A92F69">
              <w:rPr>
                <w:rFonts w:ascii="GHEA Grapalat" w:hAnsi="GHEA Grapalat"/>
                <w:sz w:val="20"/>
                <w:szCs w:val="20"/>
              </w:rPr>
              <w:t>երկշերտ</w:t>
            </w:r>
            <w:r w:rsidRPr="00A92F69">
              <w:rPr>
                <w:rFonts w:ascii="GHEA Grapalat" w:hAnsi="GHEA Grapalat"/>
                <w:sz w:val="20"/>
                <w:szCs w:val="20"/>
                <w:lang w:val="ru-RU"/>
              </w:rPr>
              <w:t xml:space="preserve">,  </w:t>
            </w:r>
            <w:r w:rsidRPr="00A92F69">
              <w:rPr>
                <w:rFonts w:ascii="GHEA Grapalat" w:hAnsi="GHEA Grapalat"/>
                <w:sz w:val="20"/>
                <w:szCs w:val="20"/>
              </w:rPr>
              <w:t>չայրվող</w:t>
            </w:r>
            <w:r w:rsidRPr="00A92F69">
              <w:rPr>
                <w:rFonts w:ascii="GHEA Grapalat" w:hAnsi="GHEA Grapalat"/>
                <w:sz w:val="20"/>
                <w:szCs w:val="20"/>
                <w:lang w:val="ru-RU"/>
              </w:rPr>
              <w:t xml:space="preserve"> </w:t>
            </w:r>
            <w:r w:rsidRPr="00A92F69">
              <w:rPr>
                <w:rFonts w:ascii="GHEA Grapalat" w:hAnsi="GHEA Grapalat"/>
                <w:sz w:val="20"/>
                <w:szCs w:val="20"/>
              </w:rPr>
              <w:t>բազալտե</w:t>
            </w:r>
            <w:r w:rsidRPr="00A92F69">
              <w:rPr>
                <w:rFonts w:ascii="GHEA Grapalat" w:hAnsi="GHEA Grapalat"/>
                <w:sz w:val="20"/>
                <w:szCs w:val="20"/>
                <w:lang w:val="ru-RU"/>
              </w:rPr>
              <w:t xml:space="preserve"> </w:t>
            </w:r>
            <w:r w:rsidRPr="00A92F69">
              <w:rPr>
                <w:rFonts w:ascii="GHEA Grapalat" w:hAnsi="GHEA Grapalat"/>
                <w:sz w:val="20"/>
                <w:szCs w:val="20"/>
              </w:rPr>
              <w:t>մանրաթելային</w:t>
            </w:r>
            <w:r w:rsidRPr="00A92F69">
              <w:rPr>
                <w:rFonts w:ascii="GHEA Grapalat" w:hAnsi="GHEA Grapalat"/>
                <w:sz w:val="20"/>
                <w:szCs w:val="20"/>
                <w:lang w:val="ru-RU"/>
              </w:rPr>
              <w:t xml:space="preserve"> </w:t>
            </w:r>
            <w:r w:rsidRPr="00A92F69">
              <w:rPr>
                <w:rFonts w:ascii="GHEA Grapalat" w:hAnsi="GHEA Grapalat"/>
                <w:sz w:val="20"/>
                <w:szCs w:val="20"/>
              </w:rPr>
              <w:t>սալերով</w:t>
            </w:r>
            <w:r w:rsidRPr="00A92F69">
              <w:rPr>
                <w:rFonts w:ascii="GHEA Grapalat" w:hAnsi="GHEA Grapalat"/>
                <w:sz w:val="20"/>
                <w:szCs w:val="20"/>
                <w:lang w:val="ru-RU"/>
              </w:rPr>
              <w:t xml:space="preserve"> (30 </w:t>
            </w:r>
            <w:r w:rsidRPr="00A92F69">
              <w:rPr>
                <w:rFonts w:ascii="GHEA Grapalat" w:hAnsi="GHEA Grapalat"/>
                <w:sz w:val="20"/>
                <w:szCs w:val="20"/>
              </w:rPr>
              <w:t>մմ</w:t>
            </w:r>
            <w:r w:rsidRPr="00A92F69">
              <w:rPr>
                <w:rFonts w:ascii="GHEA Grapalat" w:hAnsi="GHEA Grapalat"/>
                <w:sz w:val="20"/>
                <w:szCs w:val="20"/>
                <w:lang w:val="ru-RU"/>
              </w:rPr>
              <w:t xml:space="preserve"> </w:t>
            </w:r>
            <w:r w:rsidRPr="00A92F69">
              <w:rPr>
                <w:rFonts w:ascii="GHEA Grapalat" w:hAnsi="GHEA Grapalat"/>
                <w:sz w:val="20"/>
                <w:szCs w:val="20"/>
              </w:rPr>
              <w:t>արտաքին</w:t>
            </w:r>
            <w:r w:rsidRPr="00A92F69">
              <w:rPr>
                <w:rFonts w:ascii="GHEA Grapalat" w:hAnsi="GHEA Grapalat"/>
                <w:sz w:val="20"/>
                <w:szCs w:val="20"/>
                <w:lang w:val="ru-RU"/>
              </w:rPr>
              <w:t xml:space="preserve"> </w:t>
            </w:r>
            <w:r w:rsidRPr="00A92F69">
              <w:rPr>
                <w:rFonts w:ascii="GHEA Grapalat" w:hAnsi="GHEA Grapalat"/>
                <w:sz w:val="20"/>
                <w:szCs w:val="20"/>
              </w:rPr>
              <w:t>շերտի</w:t>
            </w:r>
            <w:r w:rsidRPr="00A92F69">
              <w:rPr>
                <w:rFonts w:ascii="GHEA Grapalat" w:hAnsi="GHEA Grapalat"/>
                <w:sz w:val="20"/>
                <w:szCs w:val="20"/>
                <w:lang w:val="ru-RU"/>
              </w:rPr>
              <w:t xml:space="preserve"> </w:t>
            </w:r>
            <w:r w:rsidRPr="00A92F69">
              <w:rPr>
                <w:rFonts w:ascii="GHEA Grapalat" w:hAnsi="GHEA Grapalat"/>
                <w:sz w:val="20"/>
                <w:szCs w:val="20"/>
              </w:rPr>
              <w:t>հաստությամբ</w:t>
            </w:r>
            <w:r w:rsidRPr="00A92F69">
              <w:rPr>
                <w:rFonts w:ascii="GHEA Grapalat" w:hAnsi="GHEA Grapalat"/>
                <w:sz w:val="20"/>
                <w:szCs w:val="20"/>
                <w:lang w:val="ru-RU"/>
              </w:rPr>
              <w:t xml:space="preserve"> 80 </w:t>
            </w:r>
            <w:r w:rsidRPr="00A92F69">
              <w:rPr>
                <w:rFonts w:ascii="GHEA Grapalat" w:hAnsi="GHEA Grapalat"/>
                <w:sz w:val="20"/>
                <w:szCs w:val="20"/>
              </w:rPr>
              <w:t>կգ</w:t>
            </w:r>
            <w:r w:rsidRPr="00A92F69">
              <w:rPr>
                <w:rFonts w:ascii="GHEA Grapalat" w:hAnsi="GHEA Grapalat"/>
                <w:sz w:val="20"/>
                <w:szCs w:val="20"/>
                <w:lang w:val="ru-RU"/>
              </w:rPr>
              <w:t>/</w:t>
            </w:r>
            <w:r w:rsidRPr="00A92F69">
              <w:rPr>
                <w:rFonts w:ascii="GHEA Grapalat" w:hAnsi="GHEA Grapalat"/>
                <w:sz w:val="20"/>
                <w:szCs w:val="20"/>
              </w:rPr>
              <w:t>խմ</w:t>
            </w:r>
            <w:r w:rsidRPr="00A92F69">
              <w:rPr>
                <w:rFonts w:ascii="GHEA Grapalat" w:hAnsi="GHEA Grapalat"/>
                <w:sz w:val="20"/>
                <w:szCs w:val="20"/>
                <w:lang w:val="ru-RU"/>
              </w:rPr>
              <w:t>, 70</w:t>
            </w:r>
            <w:r w:rsidRPr="00A92F69">
              <w:rPr>
                <w:rFonts w:ascii="GHEA Grapalat" w:hAnsi="GHEA Grapalat"/>
                <w:sz w:val="20"/>
                <w:szCs w:val="20"/>
              </w:rPr>
              <w:t>մմ</w:t>
            </w:r>
            <w:r w:rsidRPr="00A92F69">
              <w:rPr>
                <w:rFonts w:ascii="GHEA Grapalat" w:hAnsi="GHEA Grapalat"/>
                <w:sz w:val="20"/>
                <w:szCs w:val="20"/>
                <w:lang w:val="ru-RU"/>
              </w:rPr>
              <w:t xml:space="preserve"> </w:t>
            </w:r>
            <w:r w:rsidRPr="00A92F69">
              <w:rPr>
                <w:rFonts w:ascii="GHEA Grapalat" w:hAnsi="GHEA Grapalat"/>
                <w:sz w:val="20"/>
                <w:szCs w:val="20"/>
              </w:rPr>
              <w:t>ներքին</w:t>
            </w:r>
            <w:r w:rsidRPr="00A92F69">
              <w:rPr>
                <w:rFonts w:ascii="GHEA Grapalat" w:hAnsi="GHEA Grapalat"/>
                <w:sz w:val="20"/>
                <w:szCs w:val="20"/>
                <w:lang w:val="ru-RU"/>
              </w:rPr>
              <w:t xml:space="preserve"> </w:t>
            </w:r>
            <w:r w:rsidRPr="00A92F69">
              <w:rPr>
                <w:rFonts w:ascii="GHEA Grapalat" w:hAnsi="GHEA Grapalat"/>
                <w:sz w:val="20"/>
                <w:szCs w:val="20"/>
              </w:rPr>
              <w:t>շերտի</w:t>
            </w:r>
            <w:r w:rsidRPr="00A92F69">
              <w:rPr>
                <w:rFonts w:ascii="GHEA Grapalat" w:hAnsi="GHEA Grapalat"/>
                <w:sz w:val="20"/>
                <w:szCs w:val="20"/>
                <w:lang w:val="ru-RU"/>
              </w:rPr>
              <w:t xml:space="preserve">  </w:t>
            </w:r>
            <w:r w:rsidRPr="00A92F69">
              <w:rPr>
                <w:rFonts w:ascii="GHEA Grapalat" w:hAnsi="GHEA Grapalat"/>
                <w:sz w:val="20"/>
                <w:szCs w:val="20"/>
              </w:rPr>
              <w:t>հաստությամբ</w:t>
            </w:r>
            <w:r w:rsidRPr="00A92F69">
              <w:rPr>
                <w:rFonts w:ascii="GHEA Grapalat" w:hAnsi="GHEA Grapalat"/>
                <w:sz w:val="20"/>
                <w:szCs w:val="20"/>
                <w:lang w:val="ru-RU"/>
              </w:rPr>
              <w:t xml:space="preserve"> 37 </w:t>
            </w:r>
            <w:r w:rsidRPr="00A92F69">
              <w:rPr>
                <w:rFonts w:ascii="GHEA Grapalat" w:hAnsi="GHEA Grapalat"/>
                <w:sz w:val="20"/>
                <w:szCs w:val="20"/>
              </w:rPr>
              <w:t>կգ</w:t>
            </w:r>
            <w:r w:rsidRPr="00A92F69">
              <w:rPr>
                <w:rFonts w:ascii="GHEA Grapalat" w:hAnsi="GHEA Grapalat"/>
                <w:sz w:val="20"/>
                <w:szCs w:val="20"/>
                <w:lang w:val="ru-RU"/>
              </w:rPr>
              <w:t>/</w:t>
            </w:r>
            <w:r w:rsidRPr="00A92F69">
              <w:rPr>
                <w:rFonts w:ascii="GHEA Grapalat" w:hAnsi="GHEA Grapalat"/>
                <w:sz w:val="20"/>
                <w:szCs w:val="20"/>
              </w:rPr>
              <w:t>խմ</w:t>
            </w:r>
            <w:r w:rsidRPr="00A92F69">
              <w:rPr>
                <w:rFonts w:ascii="GHEA Grapalat" w:hAnsi="GHEA Grapalat"/>
                <w:sz w:val="20"/>
                <w:szCs w:val="20"/>
                <w:lang w:val="ru-RU"/>
              </w:rPr>
              <w:t xml:space="preserve">),                                                           </w:t>
            </w:r>
            <w:r w:rsidRPr="00A92F69">
              <w:rPr>
                <w:rFonts w:ascii="GHEA Grapalat" w:hAnsi="GHEA Grapalat"/>
                <w:sz w:val="20"/>
                <w:szCs w:val="20"/>
              </w:rPr>
              <w:t>Ալյումինե</w:t>
            </w:r>
            <w:r w:rsidRPr="00A92F69">
              <w:rPr>
                <w:rFonts w:ascii="GHEA Grapalat" w:hAnsi="GHEA Grapalat"/>
                <w:sz w:val="20"/>
                <w:szCs w:val="20"/>
                <w:lang w:val="ru-RU"/>
              </w:rPr>
              <w:t xml:space="preserve"> </w:t>
            </w:r>
            <w:r w:rsidRPr="00A92F69">
              <w:rPr>
                <w:rFonts w:ascii="GHEA Grapalat" w:hAnsi="GHEA Grapalat"/>
                <w:sz w:val="20"/>
                <w:szCs w:val="20"/>
              </w:rPr>
              <w:t>մոնտաժային</w:t>
            </w:r>
            <w:r w:rsidRPr="00A92F69">
              <w:rPr>
                <w:rFonts w:ascii="GHEA Grapalat" w:hAnsi="GHEA Grapalat"/>
                <w:sz w:val="20"/>
                <w:szCs w:val="20"/>
                <w:lang w:val="ru-RU"/>
              </w:rPr>
              <w:t xml:space="preserve"> </w:t>
            </w:r>
            <w:r w:rsidRPr="00A92F69">
              <w:rPr>
                <w:rFonts w:ascii="GHEA Grapalat" w:hAnsi="GHEA Grapalat"/>
                <w:sz w:val="20"/>
                <w:szCs w:val="20"/>
              </w:rPr>
              <w:t>ձևավոր</w:t>
            </w:r>
            <w:r w:rsidRPr="00A92F69">
              <w:rPr>
                <w:rFonts w:ascii="GHEA Grapalat" w:hAnsi="GHEA Grapalat"/>
                <w:sz w:val="20"/>
                <w:szCs w:val="20"/>
                <w:lang w:val="ru-RU"/>
              </w:rPr>
              <w:t xml:space="preserve"> </w:t>
            </w:r>
            <w:r w:rsidRPr="00A92F69">
              <w:rPr>
                <w:rFonts w:ascii="GHEA Grapalat" w:hAnsi="GHEA Grapalat"/>
                <w:sz w:val="20"/>
                <w:szCs w:val="20"/>
              </w:rPr>
              <w:t>պրոֆիլ</w:t>
            </w:r>
            <w:r w:rsidRPr="00A92F69">
              <w:rPr>
                <w:rFonts w:ascii="GHEA Grapalat" w:hAnsi="GHEA Grapalat"/>
                <w:sz w:val="20"/>
                <w:szCs w:val="20"/>
                <w:lang w:val="ru-RU"/>
              </w:rPr>
              <w:t xml:space="preserve"> 32</w:t>
            </w:r>
            <w:r w:rsidRPr="00A92F69">
              <w:rPr>
                <w:rFonts w:ascii="GHEA Grapalat" w:hAnsi="GHEA Grapalat"/>
                <w:sz w:val="20"/>
                <w:szCs w:val="20"/>
              </w:rPr>
              <w:t>x</w:t>
            </w:r>
            <w:r w:rsidRPr="00A92F69">
              <w:rPr>
                <w:rFonts w:ascii="GHEA Grapalat" w:hAnsi="GHEA Grapalat"/>
                <w:sz w:val="20"/>
                <w:szCs w:val="20"/>
                <w:lang w:val="ru-RU"/>
              </w:rPr>
              <w:t xml:space="preserve">8 </w:t>
            </w:r>
            <w:r w:rsidRPr="00A92F69">
              <w:rPr>
                <w:rFonts w:ascii="GHEA Grapalat" w:hAnsi="GHEA Grapalat"/>
                <w:sz w:val="20"/>
                <w:szCs w:val="20"/>
              </w:rPr>
              <w:t>մմ</w:t>
            </w:r>
            <w:r w:rsidRPr="00A92F69">
              <w:rPr>
                <w:rFonts w:ascii="GHEA Grapalat" w:hAnsi="GHEA Grapalat"/>
                <w:sz w:val="20"/>
                <w:szCs w:val="20"/>
                <w:lang w:val="ru-RU"/>
              </w:rPr>
              <w:t xml:space="preserve">, </w:t>
            </w:r>
            <w:r w:rsidRPr="00A92F69">
              <w:rPr>
                <w:rFonts w:ascii="GHEA Grapalat" w:hAnsi="GHEA Grapalat"/>
                <w:sz w:val="20"/>
                <w:szCs w:val="20"/>
              </w:rPr>
              <w:t>ապակեպլաստե</w:t>
            </w:r>
            <w:r w:rsidRPr="00A92F69">
              <w:rPr>
                <w:rFonts w:ascii="GHEA Grapalat" w:hAnsi="GHEA Grapalat"/>
                <w:sz w:val="20"/>
                <w:szCs w:val="20"/>
                <w:lang w:val="ru-RU"/>
              </w:rPr>
              <w:t xml:space="preserve"> </w:t>
            </w:r>
            <w:r w:rsidRPr="00A92F69">
              <w:rPr>
                <w:rFonts w:ascii="GHEA Grapalat" w:hAnsi="GHEA Grapalat"/>
                <w:sz w:val="20"/>
                <w:szCs w:val="20"/>
              </w:rPr>
              <w:t>մանրաթելային</w:t>
            </w:r>
            <w:r w:rsidRPr="00A92F69">
              <w:rPr>
                <w:rFonts w:ascii="GHEA Grapalat" w:hAnsi="GHEA Grapalat"/>
                <w:sz w:val="20"/>
                <w:szCs w:val="20"/>
                <w:lang w:val="ru-RU"/>
              </w:rPr>
              <w:t xml:space="preserve"> </w:t>
            </w:r>
            <w:r w:rsidRPr="00A92F69">
              <w:rPr>
                <w:rFonts w:ascii="GHEA Grapalat" w:hAnsi="GHEA Grapalat"/>
                <w:sz w:val="20"/>
                <w:szCs w:val="20"/>
              </w:rPr>
              <w:t>ուղղանկյուն</w:t>
            </w:r>
            <w:r w:rsidRPr="00A92F69">
              <w:rPr>
                <w:rFonts w:ascii="GHEA Grapalat" w:hAnsi="GHEA Grapalat"/>
                <w:sz w:val="20"/>
                <w:szCs w:val="20"/>
                <w:lang w:val="ru-RU"/>
              </w:rPr>
              <w:t xml:space="preserve"> </w:t>
            </w:r>
            <w:r w:rsidRPr="00A92F69">
              <w:rPr>
                <w:rFonts w:ascii="GHEA Grapalat" w:hAnsi="GHEA Grapalat"/>
                <w:sz w:val="20"/>
                <w:szCs w:val="20"/>
              </w:rPr>
              <w:t>խողովակ</w:t>
            </w:r>
            <w:r w:rsidRPr="00A92F69">
              <w:rPr>
                <w:rFonts w:ascii="GHEA Grapalat" w:hAnsi="GHEA Grapalat"/>
                <w:sz w:val="20"/>
                <w:szCs w:val="20"/>
                <w:lang w:val="ru-RU"/>
              </w:rPr>
              <w:t xml:space="preserve"> 50</w:t>
            </w:r>
            <w:r w:rsidRPr="00A92F69">
              <w:rPr>
                <w:rFonts w:ascii="GHEA Grapalat" w:hAnsi="GHEA Grapalat"/>
                <w:sz w:val="20"/>
                <w:szCs w:val="20"/>
              </w:rPr>
              <w:t>x</w:t>
            </w:r>
            <w:r w:rsidRPr="00A92F69">
              <w:rPr>
                <w:rFonts w:ascii="GHEA Grapalat" w:hAnsi="GHEA Grapalat"/>
                <w:sz w:val="20"/>
                <w:szCs w:val="20"/>
                <w:lang w:val="ru-RU"/>
              </w:rPr>
              <w:t xml:space="preserve">43 </w:t>
            </w:r>
            <w:r w:rsidRPr="00A92F69">
              <w:rPr>
                <w:rFonts w:ascii="GHEA Grapalat" w:hAnsi="GHEA Grapalat"/>
                <w:sz w:val="20"/>
                <w:szCs w:val="20"/>
              </w:rPr>
              <w:t>մմ</w:t>
            </w:r>
            <w:r w:rsidRPr="00A92F69">
              <w:rPr>
                <w:rFonts w:ascii="GHEA Grapalat" w:hAnsi="GHEA Grapalat"/>
                <w:sz w:val="20"/>
                <w:szCs w:val="20"/>
                <w:lang w:val="ru-RU"/>
              </w:rPr>
              <w:t xml:space="preserve"> </w:t>
            </w:r>
            <w:r w:rsidRPr="00A92F69">
              <w:rPr>
                <w:rFonts w:ascii="GHEA Grapalat" w:hAnsi="GHEA Grapalat"/>
                <w:sz w:val="20"/>
                <w:szCs w:val="20"/>
              </w:rPr>
              <w:t>և</w:t>
            </w:r>
            <w:r w:rsidRPr="00A92F69">
              <w:rPr>
                <w:rFonts w:ascii="GHEA Grapalat" w:hAnsi="GHEA Grapalat"/>
                <w:sz w:val="20"/>
                <w:szCs w:val="20"/>
                <w:lang w:val="ru-RU"/>
              </w:rPr>
              <w:t xml:space="preserve"> </w:t>
            </w:r>
            <w:r w:rsidRPr="00A92F69">
              <w:rPr>
                <w:rFonts w:ascii="GHEA Grapalat" w:hAnsi="GHEA Grapalat"/>
                <w:sz w:val="20"/>
                <w:szCs w:val="20"/>
              </w:rPr>
              <w:t>պրոֆիլ</w:t>
            </w:r>
            <w:r w:rsidRPr="00A92F69">
              <w:rPr>
                <w:rFonts w:ascii="GHEA Grapalat" w:hAnsi="GHEA Grapalat"/>
                <w:sz w:val="20"/>
                <w:szCs w:val="20"/>
                <w:lang w:val="ru-RU"/>
              </w:rPr>
              <w:t xml:space="preserve"> 50</w:t>
            </w:r>
            <w:r w:rsidRPr="00A92F69">
              <w:rPr>
                <w:rFonts w:ascii="GHEA Grapalat" w:hAnsi="GHEA Grapalat"/>
                <w:sz w:val="20"/>
                <w:szCs w:val="20"/>
              </w:rPr>
              <w:t>x</w:t>
            </w:r>
            <w:r w:rsidRPr="00A92F69">
              <w:rPr>
                <w:rFonts w:ascii="GHEA Grapalat" w:hAnsi="GHEA Grapalat"/>
                <w:sz w:val="20"/>
                <w:szCs w:val="20"/>
                <w:lang w:val="ru-RU"/>
              </w:rPr>
              <w:t xml:space="preserve">60 </w:t>
            </w:r>
            <w:r w:rsidRPr="00A92F69">
              <w:rPr>
                <w:rFonts w:ascii="GHEA Grapalat" w:hAnsi="GHEA Grapalat"/>
                <w:sz w:val="20"/>
                <w:szCs w:val="20"/>
              </w:rPr>
              <w:t>մմ</w:t>
            </w:r>
          </w:p>
        </w:tc>
        <w:tc>
          <w:tcPr>
            <w:tcW w:w="709" w:type="dxa"/>
            <w:vMerge w:val="restart"/>
            <w:noWrap/>
            <w:vAlign w:val="center"/>
          </w:tcPr>
          <w:p w:rsidR="00B06337" w:rsidRPr="00A92F69" w:rsidRDefault="00B06337" w:rsidP="00B722FB">
            <w:pPr>
              <w:jc w:val="center"/>
              <w:rPr>
                <w:rFonts w:ascii="GHEA Grapalat" w:hAnsi="GHEA Grapalat" w:cs="Arial"/>
                <w:sz w:val="20"/>
                <w:szCs w:val="20"/>
              </w:rPr>
            </w:pPr>
            <w:r w:rsidRPr="00A92F69">
              <w:rPr>
                <w:rFonts w:ascii="GHEA Grapalat" w:hAnsi="GHEA Grapalat" w:cs="Arial"/>
                <w:sz w:val="20"/>
                <w:szCs w:val="20"/>
              </w:rPr>
              <w:t>քմ</w:t>
            </w:r>
          </w:p>
        </w:tc>
        <w:tc>
          <w:tcPr>
            <w:tcW w:w="425" w:type="dxa"/>
            <w:vMerge w:val="restart"/>
            <w:noWrap/>
            <w:vAlign w:val="center"/>
          </w:tcPr>
          <w:p w:rsidR="00B06337" w:rsidRPr="00A92F69" w:rsidRDefault="00B06337" w:rsidP="00B722FB">
            <w:pPr>
              <w:jc w:val="center"/>
              <w:rPr>
                <w:rFonts w:ascii="GHEA Grapalat" w:hAnsi="GHEA Grapalat" w:cs="Calibri"/>
                <w:sz w:val="20"/>
                <w:szCs w:val="20"/>
              </w:rPr>
            </w:pPr>
            <w:r w:rsidRPr="00A92F69">
              <w:rPr>
                <w:rFonts w:ascii="GHEA Grapalat" w:hAnsi="GHEA Grapalat" w:cs="Calibri"/>
                <w:sz w:val="20"/>
                <w:szCs w:val="20"/>
              </w:rPr>
              <w:t>1</w:t>
            </w:r>
          </w:p>
        </w:tc>
        <w:tc>
          <w:tcPr>
            <w:tcW w:w="1418" w:type="dxa"/>
            <w:vMerge w:val="restart"/>
            <w:noWrap/>
            <w:vAlign w:val="center"/>
          </w:tcPr>
          <w:p w:rsidR="00B06337" w:rsidRPr="00A92F69" w:rsidRDefault="00B06337" w:rsidP="00D12F82">
            <w:pPr>
              <w:jc w:val="center"/>
              <w:rPr>
                <w:rFonts w:ascii="GHEA Grapalat" w:hAnsi="GHEA Grapalat" w:cs="Calibri"/>
                <w:sz w:val="20"/>
                <w:szCs w:val="20"/>
              </w:rPr>
            </w:pPr>
            <w:r w:rsidRPr="00A92F69">
              <w:rPr>
                <w:rFonts w:ascii="GHEA Grapalat" w:hAnsi="GHEA Grapalat" w:cs="Calibri"/>
                <w:sz w:val="20"/>
                <w:szCs w:val="20"/>
              </w:rPr>
              <w:t>5</w:t>
            </w:r>
            <w:r w:rsidR="00D12F82" w:rsidRPr="00A92F69">
              <w:rPr>
                <w:rFonts w:ascii="GHEA Grapalat" w:hAnsi="GHEA Grapalat" w:cs="Calibri"/>
                <w:sz w:val="20"/>
                <w:szCs w:val="20"/>
                <w:lang w:val="hy-AM"/>
              </w:rPr>
              <w:t>2</w:t>
            </w:r>
            <w:r w:rsidRPr="00A92F69">
              <w:rPr>
                <w:rFonts w:ascii="GHEA Grapalat" w:hAnsi="GHEA Grapalat" w:cs="Calibri"/>
                <w:sz w:val="20"/>
                <w:szCs w:val="20"/>
              </w:rPr>
              <w:t>,</w:t>
            </w:r>
            <w:r w:rsidR="00D12F82" w:rsidRPr="00A92F69">
              <w:rPr>
                <w:rFonts w:ascii="GHEA Grapalat" w:hAnsi="GHEA Grapalat" w:cs="Calibri"/>
                <w:sz w:val="20"/>
                <w:szCs w:val="20"/>
                <w:lang w:val="hy-AM"/>
              </w:rPr>
              <w:t>7</w:t>
            </w:r>
            <w:r w:rsidRPr="00A92F69">
              <w:rPr>
                <w:rFonts w:ascii="GHEA Grapalat" w:hAnsi="GHEA Grapalat" w:cs="Calibri"/>
                <w:sz w:val="20"/>
                <w:szCs w:val="20"/>
              </w:rPr>
              <w:t>60</w:t>
            </w:r>
          </w:p>
        </w:tc>
        <w:tc>
          <w:tcPr>
            <w:tcW w:w="992" w:type="dxa"/>
            <w:vMerge w:val="restart"/>
            <w:noWrap/>
            <w:vAlign w:val="center"/>
          </w:tcPr>
          <w:p w:rsidR="00B06337" w:rsidRPr="00A92F69" w:rsidRDefault="00B06337" w:rsidP="00B06337">
            <w:pPr>
              <w:jc w:val="center"/>
              <w:rPr>
                <w:rFonts w:ascii="GHEA Grapalat" w:hAnsi="GHEA Grapalat" w:cs="Calibri"/>
                <w:sz w:val="20"/>
                <w:szCs w:val="20"/>
              </w:rPr>
            </w:pPr>
            <w:r w:rsidRPr="00A92F69">
              <w:rPr>
                <w:rFonts w:ascii="GHEA Grapalat" w:hAnsi="GHEA Grapalat" w:cs="Calibri"/>
                <w:sz w:val="20"/>
                <w:szCs w:val="20"/>
              </w:rPr>
              <w:t>10,650</w:t>
            </w:r>
          </w:p>
        </w:tc>
        <w:tc>
          <w:tcPr>
            <w:tcW w:w="1134" w:type="dxa"/>
            <w:vMerge w:val="restart"/>
            <w:noWrap/>
            <w:vAlign w:val="center"/>
          </w:tcPr>
          <w:p w:rsidR="00B06337" w:rsidRPr="00A92F69" w:rsidRDefault="00D12F82" w:rsidP="00B722FB">
            <w:pPr>
              <w:jc w:val="center"/>
              <w:rPr>
                <w:rFonts w:ascii="GHEA Grapalat" w:hAnsi="GHEA Grapalat" w:cs="Calibri"/>
                <w:sz w:val="20"/>
                <w:szCs w:val="20"/>
                <w:lang w:val="hy-AM"/>
              </w:rPr>
            </w:pPr>
            <w:r w:rsidRPr="00A92F69">
              <w:rPr>
                <w:rFonts w:ascii="GHEA Grapalat" w:hAnsi="GHEA Grapalat" w:cs="Calibri"/>
                <w:sz w:val="20"/>
                <w:szCs w:val="20"/>
                <w:lang w:val="hy-AM"/>
              </w:rPr>
              <w:t>1,5</w:t>
            </w:r>
          </w:p>
        </w:tc>
        <w:tc>
          <w:tcPr>
            <w:tcW w:w="1134" w:type="dxa"/>
            <w:vMerge w:val="restart"/>
            <w:noWrap/>
            <w:vAlign w:val="center"/>
          </w:tcPr>
          <w:p w:rsidR="00B06337" w:rsidRPr="00A92F69" w:rsidRDefault="00B06337" w:rsidP="00B06337">
            <w:pPr>
              <w:jc w:val="center"/>
              <w:rPr>
                <w:rFonts w:ascii="GHEA Grapalat" w:hAnsi="GHEA Grapalat" w:cs="Calibri"/>
                <w:sz w:val="20"/>
                <w:szCs w:val="20"/>
              </w:rPr>
            </w:pPr>
            <w:r w:rsidRPr="00A92F69">
              <w:rPr>
                <w:rFonts w:ascii="GHEA Grapalat" w:hAnsi="GHEA Grapalat" w:cs="Calibri"/>
                <w:sz w:val="20"/>
                <w:szCs w:val="20"/>
              </w:rPr>
              <w:t>40,610</w:t>
            </w:r>
          </w:p>
        </w:tc>
        <w:tc>
          <w:tcPr>
            <w:tcW w:w="1276" w:type="dxa"/>
            <w:noWrap/>
            <w:vAlign w:val="center"/>
          </w:tcPr>
          <w:p w:rsidR="00B06337" w:rsidRPr="00A92F69" w:rsidRDefault="00D12F82" w:rsidP="00D12F82">
            <w:pPr>
              <w:jc w:val="center"/>
              <w:rPr>
                <w:rFonts w:ascii="GHEA Grapalat" w:hAnsi="GHEA Grapalat" w:cs="Calibri"/>
                <w:sz w:val="20"/>
                <w:szCs w:val="20"/>
              </w:rPr>
            </w:pPr>
            <w:r w:rsidRPr="00A92F69">
              <w:rPr>
                <w:rFonts w:ascii="GHEA Grapalat" w:hAnsi="GHEA Grapalat"/>
                <w:sz w:val="20"/>
                <w:szCs w:val="20"/>
                <w:lang w:val="hy-AM"/>
              </w:rPr>
              <w:t>ֆ</w:t>
            </w:r>
            <w:r w:rsidR="00B06337" w:rsidRPr="00A92F69">
              <w:rPr>
                <w:rFonts w:ascii="GHEA Grapalat" w:hAnsi="GHEA Grapalat"/>
                <w:sz w:val="20"/>
                <w:szCs w:val="20"/>
              </w:rPr>
              <w:t>իբրացե-մենտե սալ</w:t>
            </w:r>
          </w:p>
        </w:tc>
        <w:tc>
          <w:tcPr>
            <w:tcW w:w="992" w:type="dxa"/>
            <w:noWrap/>
            <w:vAlign w:val="center"/>
          </w:tcPr>
          <w:p w:rsidR="00B06337" w:rsidRPr="00A92F69" w:rsidRDefault="00B06337" w:rsidP="00B722FB">
            <w:pPr>
              <w:jc w:val="center"/>
              <w:rPr>
                <w:rFonts w:ascii="GHEA Grapalat" w:hAnsi="GHEA Grapalat" w:cs="Calibri"/>
                <w:sz w:val="20"/>
                <w:szCs w:val="20"/>
              </w:rPr>
            </w:pPr>
            <w:r w:rsidRPr="00A92F69">
              <w:rPr>
                <w:rFonts w:ascii="GHEA Grapalat" w:hAnsi="GHEA Grapalat"/>
                <w:sz w:val="20"/>
                <w:szCs w:val="20"/>
              </w:rPr>
              <w:t>քմ</w:t>
            </w:r>
          </w:p>
        </w:tc>
        <w:tc>
          <w:tcPr>
            <w:tcW w:w="850" w:type="dxa"/>
            <w:noWrap/>
            <w:vAlign w:val="center"/>
          </w:tcPr>
          <w:p w:rsidR="00B06337" w:rsidRPr="00A92F69" w:rsidRDefault="00B06337" w:rsidP="00B722FB">
            <w:pPr>
              <w:jc w:val="center"/>
              <w:rPr>
                <w:rFonts w:ascii="GHEA Grapalat" w:hAnsi="GHEA Grapalat" w:cs="Calibri"/>
                <w:sz w:val="20"/>
                <w:szCs w:val="20"/>
              </w:rPr>
            </w:pPr>
            <w:r w:rsidRPr="00A92F69">
              <w:rPr>
                <w:rFonts w:ascii="GHEA Grapalat" w:hAnsi="GHEA Grapalat" w:cs="Calibri"/>
                <w:sz w:val="20"/>
                <w:szCs w:val="20"/>
              </w:rPr>
              <w:t>1,07</w:t>
            </w:r>
          </w:p>
        </w:tc>
        <w:tc>
          <w:tcPr>
            <w:tcW w:w="851" w:type="dxa"/>
            <w:noWrap/>
            <w:vAlign w:val="center"/>
          </w:tcPr>
          <w:p w:rsidR="00B06337" w:rsidRPr="00A92F69" w:rsidRDefault="00B06337" w:rsidP="00B722FB">
            <w:pPr>
              <w:jc w:val="center"/>
              <w:rPr>
                <w:rFonts w:ascii="GHEA Grapalat" w:hAnsi="GHEA Grapalat" w:cs="Calibri"/>
                <w:sz w:val="20"/>
                <w:szCs w:val="20"/>
              </w:rPr>
            </w:pPr>
            <w:r w:rsidRPr="00A92F69">
              <w:rPr>
                <w:rFonts w:ascii="GHEA Grapalat" w:hAnsi="GHEA Grapalat" w:cs="Calibri"/>
                <w:sz w:val="20"/>
                <w:szCs w:val="20"/>
              </w:rPr>
              <w:t>8,50</w:t>
            </w:r>
          </w:p>
        </w:tc>
        <w:tc>
          <w:tcPr>
            <w:tcW w:w="1134" w:type="dxa"/>
            <w:noWrap/>
            <w:vAlign w:val="center"/>
          </w:tcPr>
          <w:p w:rsidR="00B06337" w:rsidRPr="00A92F69" w:rsidRDefault="00B06337" w:rsidP="00B722FB">
            <w:pPr>
              <w:jc w:val="center"/>
              <w:rPr>
                <w:rFonts w:ascii="GHEA Grapalat" w:hAnsi="GHEA Grapalat" w:cs="Arial"/>
                <w:sz w:val="20"/>
                <w:szCs w:val="20"/>
              </w:rPr>
            </w:pPr>
            <w:r w:rsidRPr="00A92F69">
              <w:rPr>
                <w:rFonts w:ascii="GHEA Grapalat" w:hAnsi="GHEA Grapalat" w:cs="Calibri"/>
                <w:sz w:val="20"/>
                <w:szCs w:val="20"/>
              </w:rPr>
              <w:t>10,30</w:t>
            </w:r>
          </w:p>
        </w:tc>
      </w:tr>
      <w:tr w:rsidR="00B06337" w:rsidRPr="00A92F69" w:rsidTr="00140506">
        <w:trPr>
          <w:trHeight w:val="255"/>
        </w:trPr>
        <w:tc>
          <w:tcPr>
            <w:tcW w:w="568" w:type="dxa"/>
            <w:vMerge/>
            <w:noWrap/>
            <w:vAlign w:val="center"/>
          </w:tcPr>
          <w:p w:rsidR="00B06337" w:rsidRPr="00A92F69" w:rsidRDefault="00B06337" w:rsidP="00B722FB">
            <w:pPr>
              <w:rPr>
                <w:rFonts w:ascii="GHEA Grapalat" w:hAnsi="GHEA Grapalat"/>
                <w:sz w:val="20"/>
                <w:szCs w:val="20"/>
              </w:rPr>
            </w:pPr>
          </w:p>
        </w:tc>
        <w:tc>
          <w:tcPr>
            <w:tcW w:w="2551" w:type="dxa"/>
            <w:vMerge/>
            <w:noWrap/>
            <w:vAlign w:val="center"/>
          </w:tcPr>
          <w:p w:rsidR="00B06337" w:rsidRPr="00A92F69" w:rsidRDefault="00B06337" w:rsidP="00B722FB">
            <w:pPr>
              <w:spacing w:line="240" w:lineRule="auto"/>
              <w:rPr>
                <w:rFonts w:ascii="GHEA Grapalat" w:hAnsi="GHEA Grapalat" w:cs="Calibri"/>
                <w:b/>
                <w:bCs/>
                <w:sz w:val="20"/>
                <w:szCs w:val="20"/>
              </w:rPr>
            </w:pPr>
          </w:p>
        </w:tc>
        <w:tc>
          <w:tcPr>
            <w:tcW w:w="709" w:type="dxa"/>
            <w:vMerge/>
            <w:noWrap/>
            <w:vAlign w:val="center"/>
          </w:tcPr>
          <w:p w:rsidR="00B06337" w:rsidRPr="00A92F69" w:rsidRDefault="00B06337" w:rsidP="00B722FB">
            <w:pPr>
              <w:jc w:val="center"/>
              <w:rPr>
                <w:rFonts w:ascii="GHEA Grapalat" w:hAnsi="GHEA Grapalat" w:cs="Calibri"/>
                <w:sz w:val="20"/>
                <w:szCs w:val="20"/>
              </w:rPr>
            </w:pPr>
          </w:p>
        </w:tc>
        <w:tc>
          <w:tcPr>
            <w:tcW w:w="425" w:type="dxa"/>
            <w:vMerge/>
            <w:noWrap/>
            <w:vAlign w:val="center"/>
          </w:tcPr>
          <w:p w:rsidR="00B06337" w:rsidRPr="00A92F69" w:rsidRDefault="00B06337" w:rsidP="00B722FB">
            <w:pPr>
              <w:jc w:val="center"/>
              <w:rPr>
                <w:rFonts w:ascii="GHEA Grapalat" w:hAnsi="GHEA Grapalat" w:cs="Calibri"/>
                <w:sz w:val="20"/>
                <w:szCs w:val="20"/>
              </w:rPr>
            </w:pPr>
          </w:p>
        </w:tc>
        <w:tc>
          <w:tcPr>
            <w:tcW w:w="1418" w:type="dxa"/>
            <w:vMerge/>
            <w:noWrap/>
            <w:vAlign w:val="center"/>
          </w:tcPr>
          <w:p w:rsidR="00B06337" w:rsidRPr="00A92F69" w:rsidRDefault="00B06337" w:rsidP="00B722FB">
            <w:pPr>
              <w:jc w:val="center"/>
              <w:rPr>
                <w:rFonts w:ascii="GHEA Grapalat" w:hAnsi="GHEA Grapalat" w:cs="Calibri"/>
                <w:sz w:val="20"/>
                <w:szCs w:val="20"/>
              </w:rPr>
            </w:pPr>
          </w:p>
        </w:tc>
        <w:tc>
          <w:tcPr>
            <w:tcW w:w="992" w:type="dxa"/>
            <w:vMerge/>
            <w:noWrap/>
            <w:vAlign w:val="center"/>
          </w:tcPr>
          <w:p w:rsidR="00B06337" w:rsidRPr="00A92F69" w:rsidRDefault="00B06337" w:rsidP="00B722FB">
            <w:pPr>
              <w:jc w:val="center"/>
              <w:rPr>
                <w:rFonts w:ascii="GHEA Grapalat" w:hAnsi="GHEA Grapalat" w:cs="Calibri"/>
                <w:sz w:val="20"/>
                <w:szCs w:val="20"/>
              </w:rPr>
            </w:pPr>
          </w:p>
        </w:tc>
        <w:tc>
          <w:tcPr>
            <w:tcW w:w="1134" w:type="dxa"/>
            <w:vMerge/>
            <w:noWrap/>
            <w:vAlign w:val="center"/>
          </w:tcPr>
          <w:p w:rsidR="00B06337" w:rsidRPr="00A92F69" w:rsidRDefault="00B06337" w:rsidP="00B722FB">
            <w:pPr>
              <w:jc w:val="center"/>
              <w:rPr>
                <w:rFonts w:ascii="GHEA Grapalat" w:hAnsi="GHEA Grapalat" w:cs="Calibri"/>
                <w:sz w:val="20"/>
                <w:szCs w:val="20"/>
              </w:rPr>
            </w:pPr>
          </w:p>
        </w:tc>
        <w:tc>
          <w:tcPr>
            <w:tcW w:w="1134" w:type="dxa"/>
            <w:vMerge/>
            <w:noWrap/>
            <w:vAlign w:val="center"/>
          </w:tcPr>
          <w:p w:rsidR="00B06337" w:rsidRPr="00A92F69" w:rsidRDefault="00B06337" w:rsidP="00B722FB">
            <w:pPr>
              <w:jc w:val="center"/>
              <w:rPr>
                <w:rFonts w:ascii="GHEA Grapalat" w:hAnsi="GHEA Grapalat" w:cs="Calibri"/>
                <w:sz w:val="20"/>
                <w:szCs w:val="20"/>
              </w:rPr>
            </w:pPr>
          </w:p>
        </w:tc>
        <w:tc>
          <w:tcPr>
            <w:tcW w:w="1276" w:type="dxa"/>
            <w:noWrap/>
            <w:vAlign w:val="center"/>
          </w:tcPr>
          <w:p w:rsidR="00B06337" w:rsidRPr="00A92F69" w:rsidRDefault="00B06337" w:rsidP="00B722FB">
            <w:pPr>
              <w:jc w:val="center"/>
              <w:rPr>
                <w:rFonts w:ascii="GHEA Grapalat" w:hAnsi="GHEA Grapalat" w:cs="Calibri"/>
                <w:sz w:val="20"/>
                <w:szCs w:val="20"/>
              </w:rPr>
            </w:pPr>
            <w:r w:rsidRPr="00A92F69">
              <w:rPr>
                <w:rFonts w:ascii="GHEA Grapalat" w:hAnsi="GHEA Grapalat"/>
                <w:sz w:val="20"/>
                <w:szCs w:val="20"/>
              </w:rPr>
              <w:t>բազալտե մանրաթե-լային սալ</w:t>
            </w:r>
          </w:p>
        </w:tc>
        <w:tc>
          <w:tcPr>
            <w:tcW w:w="992" w:type="dxa"/>
            <w:noWrap/>
            <w:vAlign w:val="center"/>
          </w:tcPr>
          <w:p w:rsidR="00B06337" w:rsidRPr="00A92F69" w:rsidRDefault="00B06337" w:rsidP="00B722FB">
            <w:pPr>
              <w:jc w:val="center"/>
              <w:rPr>
                <w:rFonts w:ascii="GHEA Grapalat" w:hAnsi="GHEA Grapalat" w:cs="Calibri"/>
                <w:sz w:val="20"/>
                <w:szCs w:val="20"/>
              </w:rPr>
            </w:pPr>
            <w:r w:rsidRPr="00A92F69">
              <w:rPr>
                <w:rFonts w:ascii="GHEA Grapalat" w:hAnsi="GHEA Grapalat"/>
                <w:sz w:val="20"/>
                <w:szCs w:val="20"/>
              </w:rPr>
              <w:t>քմ</w:t>
            </w:r>
          </w:p>
        </w:tc>
        <w:tc>
          <w:tcPr>
            <w:tcW w:w="850" w:type="dxa"/>
            <w:noWrap/>
            <w:vAlign w:val="center"/>
          </w:tcPr>
          <w:p w:rsidR="00B06337" w:rsidRPr="00A92F69" w:rsidRDefault="00B06337" w:rsidP="00B722FB">
            <w:pPr>
              <w:jc w:val="center"/>
              <w:rPr>
                <w:rFonts w:ascii="GHEA Grapalat" w:hAnsi="GHEA Grapalat" w:cs="Calibri"/>
                <w:sz w:val="20"/>
                <w:szCs w:val="20"/>
              </w:rPr>
            </w:pPr>
            <w:r w:rsidRPr="00A92F69">
              <w:rPr>
                <w:rFonts w:ascii="GHEA Grapalat" w:hAnsi="GHEA Grapalat" w:cs="Calibri"/>
                <w:sz w:val="20"/>
                <w:szCs w:val="20"/>
              </w:rPr>
              <w:t>1,00</w:t>
            </w:r>
          </w:p>
        </w:tc>
        <w:tc>
          <w:tcPr>
            <w:tcW w:w="851" w:type="dxa"/>
            <w:noWrap/>
            <w:vAlign w:val="center"/>
          </w:tcPr>
          <w:p w:rsidR="00B06337" w:rsidRPr="00A92F69" w:rsidRDefault="00B06337" w:rsidP="00B722FB">
            <w:pPr>
              <w:jc w:val="center"/>
              <w:rPr>
                <w:rFonts w:ascii="GHEA Grapalat" w:hAnsi="GHEA Grapalat" w:cs="Calibri"/>
                <w:sz w:val="20"/>
                <w:szCs w:val="20"/>
              </w:rPr>
            </w:pPr>
            <w:r w:rsidRPr="00A92F69">
              <w:rPr>
                <w:rFonts w:ascii="GHEA Grapalat" w:hAnsi="GHEA Grapalat" w:cs="Calibri"/>
                <w:sz w:val="20"/>
                <w:szCs w:val="20"/>
              </w:rPr>
              <w:t>8,30</w:t>
            </w:r>
          </w:p>
        </w:tc>
        <w:tc>
          <w:tcPr>
            <w:tcW w:w="1134" w:type="dxa"/>
            <w:noWrap/>
            <w:vAlign w:val="center"/>
          </w:tcPr>
          <w:p w:rsidR="00B06337" w:rsidRPr="00A92F69" w:rsidRDefault="00B06337" w:rsidP="00B722FB">
            <w:pPr>
              <w:jc w:val="center"/>
              <w:rPr>
                <w:rFonts w:ascii="GHEA Grapalat" w:hAnsi="GHEA Grapalat" w:cs="Arial"/>
                <w:sz w:val="20"/>
                <w:szCs w:val="20"/>
              </w:rPr>
            </w:pPr>
            <w:r w:rsidRPr="00A92F69">
              <w:rPr>
                <w:rFonts w:ascii="GHEA Grapalat" w:hAnsi="GHEA Grapalat" w:cs="Calibri"/>
                <w:sz w:val="20"/>
                <w:szCs w:val="20"/>
              </w:rPr>
              <w:t>9,40</w:t>
            </w:r>
          </w:p>
        </w:tc>
      </w:tr>
      <w:tr w:rsidR="00B06337" w:rsidRPr="00A92F69" w:rsidTr="00140506">
        <w:trPr>
          <w:trHeight w:val="255"/>
        </w:trPr>
        <w:tc>
          <w:tcPr>
            <w:tcW w:w="568" w:type="dxa"/>
            <w:vMerge/>
            <w:noWrap/>
            <w:vAlign w:val="center"/>
          </w:tcPr>
          <w:p w:rsidR="00B06337" w:rsidRPr="00A92F69" w:rsidRDefault="00B06337" w:rsidP="00B722FB">
            <w:pPr>
              <w:rPr>
                <w:rFonts w:ascii="GHEA Grapalat" w:hAnsi="GHEA Grapalat"/>
                <w:sz w:val="20"/>
                <w:szCs w:val="20"/>
              </w:rPr>
            </w:pPr>
          </w:p>
        </w:tc>
        <w:tc>
          <w:tcPr>
            <w:tcW w:w="2551" w:type="dxa"/>
            <w:vMerge/>
            <w:noWrap/>
            <w:vAlign w:val="center"/>
          </w:tcPr>
          <w:p w:rsidR="00B06337" w:rsidRPr="00A92F69" w:rsidRDefault="00B06337" w:rsidP="00B722FB">
            <w:pPr>
              <w:spacing w:line="240" w:lineRule="auto"/>
              <w:rPr>
                <w:rFonts w:ascii="GHEA Grapalat" w:hAnsi="GHEA Grapalat" w:cs="Calibri"/>
                <w:b/>
                <w:bCs/>
                <w:sz w:val="20"/>
                <w:szCs w:val="20"/>
              </w:rPr>
            </w:pPr>
          </w:p>
        </w:tc>
        <w:tc>
          <w:tcPr>
            <w:tcW w:w="709" w:type="dxa"/>
            <w:vMerge/>
            <w:noWrap/>
            <w:vAlign w:val="center"/>
          </w:tcPr>
          <w:p w:rsidR="00B06337" w:rsidRPr="00A92F69" w:rsidRDefault="00B06337" w:rsidP="00B722FB">
            <w:pPr>
              <w:jc w:val="center"/>
              <w:rPr>
                <w:rFonts w:ascii="GHEA Grapalat" w:hAnsi="GHEA Grapalat" w:cs="Calibri"/>
                <w:sz w:val="20"/>
                <w:szCs w:val="20"/>
              </w:rPr>
            </w:pPr>
          </w:p>
        </w:tc>
        <w:tc>
          <w:tcPr>
            <w:tcW w:w="425" w:type="dxa"/>
            <w:vMerge/>
            <w:noWrap/>
            <w:vAlign w:val="center"/>
          </w:tcPr>
          <w:p w:rsidR="00B06337" w:rsidRPr="00A92F69" w:rsidRDefault="00B06337" w:rsidP="00B722FB">
            <w:pPr>
              <w:jc w:val="center"/>
              <w:rPr>
                <w:rFonts w:ascii="GHEA Grapalat" w:hAnsi="GHEA Grapalat" w:cs="Calibri"/>
                <w:sz w:val="20"/>
                <w:szCs w:val="20"/>
              </w:rPr>
            </w:pPr>
          </w:p>
        </w:tc>
        <w:tc>
          <w:tcPr>
            <w:tcW w:w="1418" w:type="dxa"/>
            <w:vMerge/>
            <w:noWrap/>
            <w:vAlign w:val="center"/>
          </w:tcPr>
          <w:p w:rsidR="00B06337" w:rsidRPr="00A92F69" w:rsidRDefault="00B06337" w:rsidP="00B722FB">
            <w:pPr>
              <w:jc w:val="center"/>
              <w:rPr>
                <w:rFonts w:ascii="GHEA Grapalat" w:hAnsi="GHEA Grapalat" w:cs="Calibri"/>
                <w:sz w:val="20"/>
                <w:szCs w:val="20"/>
              </w:rPr>
            </w:pPr>
          </w:p>
        </w:tc>
        <w:tc>
          <w:tcPr>
            <w:tcW w:w="992" w:type="dxa"/>
            <w:vMerge/>
            <w:noWrap/>
            <w:vAlign w:val="center"/>
          </w:tcPr>
          <w:p w:rsidR="00B06337" w:rsidRPr="00A92F69" w:rsidRDefault="00B06337" w:rsidP="00B722FB">
            <w:pPr>
              <w:jc w:val="center"/>
              <w:rPr>
                <w:rFonts w:ascii="GHEA Grapalat" w:hAnsi="GHEA Grapalat" w:cs="Calibri"/>
                <w:sz w:val="20"/>
                <w:szCs w:val="20"/>
              </w:rPr>
            </w:pPr>
          </w:p>
        </w:tc>
        <w:tc>
          <w:tcPr>
            <w:tcW w:w="1134" w:type="dxa"/>
            <w:vMerge/>
            <w:noWrap/>
            <w:vAlign w:val="center"/>
          </w:tcPr>
          <w:p w:rsidR="00B06337" w:rsidRPr="00A92F69" w:rsidRDefault="00B06337" w:rsidP="00B722FB">
            <w:pPr>
              <w:jc w:val="center"/>
              <w:rPr>
                <w:rFonts w:ascii="GHEA Grapalat" w:hAnsi="GHEA Grapalat" w:cs="Calibri"/>
                <w:sz w:val="20"/>
                <w:szCs w:val="20"/>
              </w:rPr>
            </w:pPr>
          </w:p>
        </w:tc>
        <w:tc>
          <w:tcPr>
            <w:tcW w:w="1134" w:type="dxa"/>
            <w:vMerge/>
            <w:noWrap/>
            <w:vAlign w:val="center"/>
          </w:tcPr>
          <w:p w:rsidR="00B06337" w:rsidRPr="00A92F69" w:rsidRDefault="00B06337" w:rsidP="00B722FB">
            <w:pPr>
              <w:jc w:val="center"/>
              <w:rPr>
                <w:rFonts w:ascii="GHEA Grapalat" w:hAnsi="GHEA Grapalat" w:cs="Calibri"/>
                <w:sz w:val="20"/>
                <w:szCs w:val="20"/>
              </w:rPr>
            </w:pPr>
          </w:p>
        </w:tc>
        <w:tc>
          <w:tcPr>
            <w:tcW w:w="1276" w:type="dxa"/>
            <w:noWrap/>
            <w:vAlign w:val="center"/>
          </w:tcPr>
          <w:p w:rsidR="00B06337" w:rsidRPr="00A92F69" w:rsidRDefault="00B06337" w:rsidP="00B722FB">
            <w:pPr>
              <w:jc w:val="center"/>
              <w:rPr>
                <w:rFonts w:ascii="GHEA Grapalat" w:hAnsi="GHEA Grapalat" w:cs="Calibri"/>
                <w:sz w:val="20"/>
                <w:szCs w:val="20"/>
              </w:rPr>
            </w:pPr>
            <w:r w:rsidRPr="00A92F69">
              <w:rPr>
                <w:rFonts w:ascii="GHEA Grapalat" w:hAnsi="GHEA Grapalat"/>
                <w:sz w:val="20"/>
                <w:szCs w:val="20"/>
              </w:rPr>
              <w:t>մոնտաժա-յին պրոֆիլ</w:t>
            </w:r>
          </w:p>
        </w:tc>
        <w:tc>
          <w:tcPr>
            <w:tcW w:w="992" w:type="dxa"/>
            <w:noWrap/>
            <w:vAlign w:val="center"/>
          </w:tcPr>
          <w:p w:rsidR="00B06337" w:rsidRPr="00A92F69" w:rsidRDefault="00B06337" w:rsidP="00B722FB">
            <w:pPr>
              <w:jc w:val="center"/>
              <w:rPr>
                <w:rFonts w:ascii="GHEA Grapalat" w:hAnsi="GHEA Grapalat" w:cs="Calibri"/>
                <w:sz w:val="20"/>
                <w:szCs w:val="20"/>
              </w:rPr>
            </w:pPr>
            <w:r w:rsidRPr="00A92F69">
              <w:rPr>
                <w:rFonts w:ascii="GHEA Grapalat" w:hAnsi="GHEA Grapalat"/>
                <w:sz w:val="20"/>
                <w:szCs w:val="20"/>
              </w:rPr>
              <w:t>գծմ</w:t>
            </w:r>
          </w:p>
        </w:tc>
        <w:tc>
          <w:tcPr>
            <w:tcW w:w="850" w:type="dxa"/>
            <w:noWrap/>
            <w:vAlign w:val="center"/>
          </w:tcPr>
          <w:p w:rsidR="00B06337" w:rsidRPr="00A92F69" w:rsidRDefault="00B06337" w:rsidP="00B722FB">
            <w:pPr>
              <w:jc w:val="center"/>
              <w:rPr>
                <w:rFonts w:ascii="GHEA Grapalat" w:hAnsi="GHEA Grapalat" w:cs="Calibri"/>
                <w:sz w:val="20"/>
                <w:szCs w:val="20"/>
              </w:rPr>
            </w:pPr>
            <w:r w:rsidRPr="00A92F69">
              <w:rPr>
                <w:rFonts w:ascii="GHEA Grapalat" w:hAnsi="GHEA Grapalat" w:cs="Calibri"/>
                <w:sz w:val="20"/>
                <w:szCs w:val="20"/>
              </w:rPr>
              <w:t>3,00</w:t>
            </w:r>
          </w:p>
        </w:tc>
        <w:tc>
          <w:tcPr>
            <w:tcW w:w="851" w:type="dxa"/>
            <w:noWrap/>
            <w:vAlign w:val="center"/>
          </w:tcPr>
          <w:p w:rsidR="00B06337" w:rsidRPr="00A92F69" w:rsidRDefault="00B06337" w:rsidP="00B722FB">
            <w:pPr>
              <w:jc w:val="center"/>
              <w:rPr>
                <w:rFonts w:ascii="GHEA Grapalat" w:hAnsi="GHEA Grapalat" w:cs="Calibri"/>
                <w:sz w:val="20"/>
                <w:szCs w:val="20"/>
              </w:rPr>
            </w:pPr>
            <w:r w:rsidRPr="00A92F69">
              <w:rPr>
                <w:rFonts w:ascii="GHEA Grapalat" w:hAnsi="GHEA Grapalat" w:cs="Calibri"/>
                <w:sz w:val="20"/>
                <w:szCs w:val="20"/>
              </w:rPr>
              <w:t>1,00</w:t>
            </w:r>
          </w:p>
        </w:tc>
        <w:tc>
          <w:tcPr>
            <w:tcW w:w="1134" w:type="dxa"/>
            <w:noWrap/>
            <w:vAlign w:val="center"/>
          </w:tcPr>
          <w:p w:rsidR="00B06337" w:rsidRPr="00A92F69" w:rsidRDefault="00B06337" w:rsidP="00B722FB">
            <w:pPr>
              <w:jc w:val="center"/>
              <w:rPr>
                <w:rFonts w:ascii="GHEA Grapalat" w:hAnsi="GHEA Grapalat" w:cs="Arial"/>
                <w:sz w:val="20"/>
                <w:szCs w:val="20"/>
              </w:rPr>
            </w:pPr>
            <w:r w:rsidRPr="00A92F69">
              <w:rPr>
                <w:rFonts w:ascii="GHEA Grapalat" w:hAnsi="GHEA Grapalat" w:cs="Calibri"/>
                <w:sz w:val="20"/>
                <w:szCs w:val="20"/>
              </w:rPr>
              <w:t>3,40</w:t>
            </w:r>
          </w:p>
        </w:tc>
      </w:tr>
      <w:tr w:rsidR="00B06337" w:rsidRPr="00A92F69" w:rsidTr="00140506">
        <w:trPr>
          <w:trHeight w:val="255"/>
        </w:trPr>
        <w:tc>
          <w:tcPr>
            <w:tcW w:w="568" w:type="dxa"/>
            <w:vMerge/>
            <w:noWrap/>
            <w:vAlign w:val="center"/>
          </w:tcPr>
          <w:p w:rsidR="00B06337" w:rsidRPr="00A92F69" w:rsidRDefault="00B06337" w:rsidP="00B722FB">
            <w:pPr>
              <w:rPr>
                <w:rFonts w:ascii="GHEA Grapalat" w:hAnsi="GHEA Grapalat"/>
                <w:sz w:val="20"/>
                <w:szCs w:val="20"/>
              </w:rPr>
            </w:pPr>
          </w:p>
        </w:tc>
        <w:tc>
          <w:tcPr>
            <w:tcW w:w="2551" w:type="dxa"/>
            <w:vMerge/>
            <w:noWrap/>
            <w:vAlign w:val="center"/>
          </w:tcPr>
          <w:p w:rsidR="00B06337" w:rsidRPr="00A92F69" w:rsidRDefault="00B06337" w:rsidP="00B722FB">
            <w:pPr>
              <w:spacing w:line="240" w:lineRule="auto"/>
              <w:rPr>
                <w:rFonts w:ascii="GHEA Grapalat" w:hAnsi="GHEA Grapalat" w:cs="Calibri"/>
                <w:b/>
                <w:bCs/>
                <w:sz w:val="20"/>
                <w:szCs w:val="20"/>
              </w:rPr>
            </w:pPr>
          </w:p>
        </w:tc>
        <w:tc>
          <w:tcPr>
            <w:tcW w:w="709" w:type="dxa"/>
            <w:vMerge/>
            <w:noWrap/>
            <w:vAlign w:val="center"/>
          </w:tcPr>
          <w:p w:rsidR="00B06337" w:rsidRPr="00A92F69" w:rsidRDefault="00B06337" w:rsidP="00B722FB">
            <w:pPr>
              <w:jc w:val="center"/>
              <w:rPr>
                <w:rFonts w:ascii="GHEA Grapalat" w:hAnsi="GHEA Grapalat" w:cs="Calibri"/>
                <w:sz w:val="20"/>
                <w:szCs w:val="20"/>
              </w:rPr>
            </w:pPr>
          </w:p>
        </w:tc>
        <w:tc>
          <w:tcPr>
            <w:tcW w:w="425" w:type="dxa"/>
            <w:vMerge/>
            <w:noWrap/>
            <w:vAlign w:val="center"/>
          </w:tcPr>
          <w:p w:rsidR="00B06337" w:rsidRPr="00A92F69" w:rsidRDefault="00B06337" w:rsidP="00B722FB">
            <w:pPr>
              <w:jc w:val="center"/>
              <w:rPr>
                <w:rFonts w:ascii="GHEA Grapalat" w:hAnsi="GHEA Grapalat" w:cs="Calibri"/>
                <w:sz w:val="20"/>
                <w:szCs w:val="20"/>
              </w:rPr>
            </w:pPr>
          </w:p>
        </w:tc>
        <w:tc>
          <w:tcPr>
            <w:tcW w:w="1418" w:type="dxa"/>
            <w:vMerge/>
            <w:noWrap/>
            <w:vAlign w:val="center"/>
          </w:tcPr>
          <w:p w:rsidR="00B06337" w:rsidRPr="00A92F69" w:rsidRDefault="00B06337" w:rsidP="00B722FB">
            <w:pPr>
              <w:jc w:val="center"/>
              <w:rPr>
                <w:rFonts w:ascii="GHEA Grapalat" w:hAnsi="GHEA Grapalat" w:cs="Calibri"/>
                <w:sz w:val="20"/>
                <w:szCs w:val="20"/>
              </w:rPr>
            </w:pPr>
          </w:p>
        </w:tc>
        <w:tc>
          <w:tcPr>
            <w:tcW w:w="992" w:type="dxa"/>
            <w:vMerge/>
            <w:noWrap/>
            <w:vAlign w:val="center"/>
          </w:tcPr>
          <w:p w:rsidR="00B06337" w:rsidRPr="00A92F69" w:rsidRDefault="00B06337" w:rsidP="00B722FB">
            <w:pPr>
              <w:jc w:val="center"/>
              <w:rPr>
                <w:rFonts w:ascii="GHEA Grapalat" w:hAnsi="GHEA Grapalat" w:cs="Calibri"/>
                <w:sz w:val="20"/>
                <w:szCs w:val="20"/>
              </w:rPr>
            </w:pPr>
          </w:p>
        </w:tc>
        <w:tc>
          <w:tcPr>
            <w:tcW w:w="1134" w:type="dxa"/>
            <w:vMerge/>
            <w:noWrap/>
            <w:vAlign w:val="center"/>
          </w:tcPr>
          <w:p w:rsidR="00B06337" w:rsidRPr="00A92F69" w:rsidRDefault="00B06337" w:rsidP="00B722FB">
            <w:pPr>
              <w:jc w:val="center"/>
              <w:rPr>
                <w:rFonts w:ascii="GHEA Grapalat" w:hAnsi="GHEA Grapalat" w:cs="Calibri"/>
                <w:sz w:val="20"/>
                <w:szCs w:val="20"/>
              </w:rPr>
            </w:pPr>
          </w:p>
        </w:tc>
        <w:tc>
          <w:tcPr>
            <w:tcW w:w="1134" w:type="dxa"/>
            <w:vMerge/>
            <w:noWrap/>
            <w:vAlign w:val="center"/>
          </w:tcPr>
          <w:p w:rsidR="00B06337" w:rsidRPr="00A92F69" w:rsidRDefault="00B06337" w:rsidP="00B722FB">
            <w:pPr>
              <w:jc w:val="center"/>
              <w:rPr>
                <w:rFonts w:ascii="GHEA Grapalat" w:hAnsi="GHEA Grapalat" w:cs="Calibri"/>
                <w:sz w:val="20"/>
                <w:szCs w:val="20"/>
              </w:rPr>
            </w:pPr>
          </w:p>
        </w:tc>
        <w:tc>
          <w:tcPr>
            <w:tcW w:w="1276" w:type="dxa"/>
            <w:noWrap/>
            <w:vAlign w:val="center"/>
          </w:tcPr>
          <w:p w:rsidR="00B06337" w:rsidRPr="00A92F69" w:rsidRDefault="00B06337" w:rsidP="00B722FB">
            <w:pPr>
              <w:jc w:val="center"/>
              <w:rPr>
                <w:rFonts w:ascii="GHEA Grapalat" w:hAnsi="GHEA Grapalat" w:cs="Calibri"/>
                <w:sz w:val="20"/>
                <w:szCs w:val="20"/>
              </w:rPr>
            </w:pPr>
            <w:r w:rsidRPr="00A92F69">
              <w:rPr>
                <w:rFonts w:ascii="GHEA Grapalat" w:hAnsi="GHEA Grapalat"/>
                <w:sz w:val="20"/>
                <w:szCs w:val="20"/>
              </w:rPr>
              <w:t>ուղղան-կյուն խողովակ</w:t>
            </w:r>
          </w:p>
        </w:tc>
        <w:tc>
          <w:tcPr>
            <w:tcW w:w="992" w:type="dxa"/>
            <w:noWrap/>
            <w:vAlign w:val="center"/>
          </w:tcPr>
          <w:p w:rsidR="00B06337" w:rsidRPr="00A92F69" w:rsidRDefault="00B06337" w:rsidP="00B722FB">
            <w:pPr>
              <w:jc w:val="center"/>
              <w:rPr>
                <w:rFonts w:ascii="GHEA Grapalat" w:hAnsi="GHEA Grapalat" w:cs="Calibri"/>
                <w:sz w:val="20"/>
                <w:szCs w:val="20"/>
              </w:rPr>
            </w:pPr>
            <w:r w:rsidRPr="00A92F69">
              <w:rPr>
                <w:rFonts w:ascii="GHEA Grapalat" w:hAnsi="GHEA Grapalat"/>
                <w:sz w:val="20"/>
                <w:szCs w:val="20"/>
              </w:rPr>
              <w:t>գծմ</w:t>
            </w:r>
          </w:p>
        </w:tc>
        <w:tc>
          <w:tcPr>
            <w:tcW w:w="850" w:type="dxa"/>
            <w:noWrap/>
            <w:vAlign w:val="center"/>
          </w:tcPr>
          <w:p w:rsidR="00B06337" w:rsidRPr="00A92F69" w:rsidRDefault="00B06337" w:rsidP="00B722FB">
            <w:pPr>
              <w:jc w:val="center"/>
              <w:rPr>
                <w:rFonts w:ascii="GHEA Grapalat" w:hAnsi="GHEA Grapalat" w:cs="Calibri"/>
                <w:sz w:val="20"/>
                <w:szCs w:val="20"/>
              </w:rPr>
            </w:pPr>
            <w:r w:rsidRPr="00A92F69">
              <w:rPr>
                <w:rFonts w:ascii="GHEA Grapalat" w:hAnsi="GHEA Grapalat" w:cs="Calibri"/>
                <w:sz w:val="20"/>
                <w:szCs w:val="20"/>
              </w:rPr>
              <w:t>2,10</w:t>
            </w:r>
          </w:p>
        </w:tc>
        <w:tc>
          <w:tcPr>
            <w:tcW w:w="851" w:type="dxa"/>
            <w:noWrap/>
            <w:vAlign w:val="center"/>
          </w:tcPr>
          <w:p w:rsidR="00B06337" w:rsidRPr="00A92F69" w:rsidRDefault="00B06337" w:rsidP="00B722FB">
            <w:pPr>
              <w:jc w:val="center"/>
              <w:rPr>
                <w:rFonts w:ascii="GHEA Grapalat" w:hAnsi="GHEA Grapalat" w:cs="Calibri"/>
                <w:sz w:val="20"/>
                <w:szCs w:val="20"/>
              </w:rPr>
            </w:pPr>
            <w:r w:rsidRPr="00A92F69">
              <w:rPr>
                <w:rFonts w:ascii="GHEA Grapalat" w:hAnsi="GHEA Grapalat" w:cs="Calibri"/>
                <w:sz w:val="20"/>
                <w:szCs w:val="20"/>
              </w:rPr>
              <w:t>1,50</w:t>
            </w:r>
          </w:p>
        </w:tc>
        <w:tc>
          <w:tcPr>
            <w:tcW w:w="1134" w:type="dxa"/>
            <w:noWrap/>
            <w:vAlign w:val="center"/>
          </w:tcPr>
          <w:p w:rsidR="00B06337" w:rsidRPr="00A92F69" w:rsidRDefault="00B06337" w:rsidP="00B722FB">
            <w:pPr>
              <w:jc w:val="center"/>
              <w:rPr>
                <w:rFonts w:ascii="GHEA Grapalat" w:hAnsi="GHEA Grapalat" w:cs="Arial"/>
                <w:sz w:val="20"/>
                <w:szCs w:val="20"/>
              </w:rPr>
            </w:pPr>
            <w:r w:rsidRPr="00A92F69">
              <w:rPr>
                <w:rFonts w:ascii="GHEA Grapalat" w:hAnsi="GHEA Grapalat" w:cs="Calibri"/>
                <w:sz w:val="20"/>
                <w:szCs w:val="20"/>
              </w:rPr>
              <w:t>3,57</w:t>
            </w:r>
          </w:p>
        </w:tc>
      </w:tr>
      <w:tr w:rsidR="00B06337" w:rsidRPr="00A92F69" w:rsidTr="00140506">
        <w:trPr>
          <w:trHeight w:val="255"/>
        </w:trPr>
        <w:tc>
          <w:tcPr>
            <w:tcW w:w="568" w:type="dxa"/>
            <w:vMerge/>
            <w:noWrap/>
            <w:vAlign w:val="center"/>
          </w:tcPr>
          <w:p w:rsidR="00B06337" w:rsidRPr="00A92F69" w:rsidRDefault="00B06337" w:rsidP="00B722FB">
            <w:pPr>
              <w:rPr>
                <w:rFonts w:ascii="GHEA Grapalat" w:hAnsi="GHEA Grapalat"/>
                <w:sz w:val="20"/>
                <w:szCs w:val="20"/>
              </w:rPr>
            </w:pPr>
          </w:p>
        </w:tc>
        <w:tc>
          <w:tcPr>
            <w:tcW w:w="2551" w:type="dxa"/>
            <w:vMerge/>
            <w:noWrap/>
            <w:vAlign w:val="center"/>
          </w:tcPr>
          <w:p w:rsidR="00B06337" w:rsidRPr="00A92F69" w:rsidRDefault="00B06337" w:rsidP="00B722FB">
            <w:pPr>
              <w:spacing w:line="240" w:lineRule="auto"/>
              <w:rPr>
                <w:rFonts w:ascii="GHEA Grapalat" w:hAnsi="GHEA Grapalat" w:cs="Calibri"/>
                <w:b/>
                <w:bCs/>
                <w:sz w:val="20"/>
                <w:szCs w:val="20"/>
              </w:rPr>
            </w:pPr>
          </w:p>
        </w:tc>
        <w:tc>
          <w:tcPr>
            <w:tcW w:w="709" w:type="dxa"/>
            <w:vMerge/>
            <w:noWrap/>
            <w:vAlign w:val="center"/>
          </w:tcPr>
          <w:p w:rsidR="00B06337" w:rsidRPr="00A92F69" w:rsidRDefault="00B06337" w:rsidP="00B722FB">
            <w:pPr>
              <w:jc w:val="center"/>
              <w:rPr>
                <w:rFonts w:ascii="GHEA Grapalat" w:hAnsi="GHEA Grapalat" w:cs="Calibri"/>
                <w:sz w:val="20"/>
                <w:szCs w:val="20"/>
              </w:rPr>
            </w:pPr>
          </w:p>
        </w:tc>
        <w:tc>
          <w:tcPr>
            <w:tcW w:w="425" w:type="dxa"/>
            <w:vMerge/>
            <w:noWrap/>
            <w:vAlign w:val="center"/>
          </w:tcPr>
          <w:p w:rsidR="00B06337" w:rsidRPr="00A92F69" w:rsidRDefault="00B06337" w:rsidP="00B722FB">
            <w:pPr>
              <w:jc w:val="center"/>
              <w:rPr>
                <w:rFonts w:ascii="GHEA Grapalat" w:hAnsi="GHEA Grapalat" w:cs="Calibri"/>
                <w:sz w:val="20"/>
                <w:szCs w:val="20"/>
              </w:rPr>
            </w:pPr>
          </w:p>
        </w:tc>
        <w:tc>
          <w:tcPr>
            <w:tcW w:w="1418" w:type="dxa"/>
            <w:vMerge/>
            <w:noWrap/>
            <w:vAlign w:val="center"/>
          </w:tcPr>
          <w:p w:rsidR="00B06337" w:rsidRPr="00A92F69" w:rsidRDefault="00B06337" w:rsidP="00B722FB">
            <w:pPr>
              <w:jc w:val="center"/>
              <w:rPr>
                <w:rFonts w:ascii="GHEA Grapalat" w:hAnsi="GHEA Grapalat" w:cs="Calibri"/>
                <w:sz w:val="20"/>
                <w:szCs w:val="20"/>
              </w:rPr>
            </w:pPr>
          </w:p>
        </w:tc>
        <w:tc>
          <w:tcPr>
            <w:tcW w:w="992" w:type="dxa"/>
            <w:vMerge/>
            <w:noWrap/>
            <w:vAlign w:val="center"/>
          </w:tcPr>
          <w:p w:rsidR="00B06337" w:rsidRPr="00A92F69" w:rsidRDefault="00B06337" w:rsidP="00B722FB">
            <w:pPr>
              <w:jc w:val="center"/>
              <w:rPr>
                <w:rFonts w:ascii="GHEA Grapalat" w:hAnsi="GHEA Grapalat" w:cs="Calibri"/>
                <w:sz w:val="20"/>
                <w:szCs w:val="20"/>
              </w:rPr>
            </w:pPr>
          </w:p>
        </w:tc>
        <w:tc>
          <w:tcPr>
            <w:tcW w:w="1134" w:type="dxa"/>
            <w:vMerge/>
            <w:noWrap/>
            <w:vAlign w:val="center"/>
          </w:tcPr>
          <w:p w:rsidR="00B06337" w:rsidRPr="00A92F69" w:rsidRDefault="00B06337" w:rsidP="00B722FB">
            <w:pPr>
              <w:jc w:val="center"/>
              <w:rPr>
                <w:rFonts w:ascii="GHEA Grapalat" w:hAnsi="GHEA Grapalat" w:cs="Calibri"/>
                <w:sz w:val="20"/>
                <w:szCs w:val="20"/>
              </w:rPr>
            </w:pPr>
          </w:p>
        </w:tc>
        <w:tc>
          <w:tcPr>
            <w:tcW w:w="1134" w:type="dxa"/>
            <w:vMerge/>
            <w:noWrap/>
            <w:vAlign w:val="center"/>
          </w:tcPr>
          <w:p w:rsidR="00B06337" w:rsidRPr="00A92F69" w:rsidRDefault="00B06337" w:rsidP="00B722FB">
            <w:pPr>
              <w:jc w:val="center"/>
              <w:rPr>
                <w:rFonts w:ascii="GHEA Grapalat" w:hAnsi="GHEA Grapalat" w:cs="Calibri"/>
                <w:sz w:val="20"/>
                <w:szCs w:val="20"/>
              </w:rPr>
            </w:pPr>
          </w:p>
        </w:tc>
        <w:tc>
          <w:tcPr>
            <w:tcW w:w="1276" w:type="dxa"/>
            <w:noWrap/>
            <w:vAlign w:val="center"/>
          </w:tcPr>
          <w:p w:rsidR="00B06337" w:rsidRPr="00A92F69" w:rsidRDefault="00B06337" w:rsidP="00B722FB">
            <w:pPr>
              <w:jc w:val="center"/>
              <w:rPr>
                <w:rFonts w:ascii="GHEA Grapalat" w:hAnsi="GHEA Grapalat" w:cs="Calibri"/>
                <w:sz w:val="20"/>
                <w:szCs w:val="20"/>
              </w:rPr>
            </w:pPr>
            <w:r w:rsidRPr="00A92F69">
              <w:rPr>
                <w:rFonts w:ascii="GHEA Grapalat" w:hAnsi="GHEA Grapalat"/>
                <w:sz w:val="20"/>
                <w:szCs w:val="20"/>
              </w:rPr>
              <w:t>ուղղան-կյուն պրոֆիլ</w:t>
            </w:r>
          </w:p>
        </w:tc>
        <w:tc>
          <w:tcPr>
            <w:tcW w:w="992" w:type="dxa"/>
            <w:noWrap/>
            <w:vAlign w:val="center"/>
          </w:tcPr>
          <w:p w:rsidR="00B06337" w:rsidRPr="00A92F69" w:rsidRDefault="00B06337" w:rsidP="00B722FB">
            <w:pPr>
              <w:jc w:val="center"/>
              <w:rPr>
                <w:rFonts w:ascii="GHEA Grapalat" w:hAnsi="GHEA Grapalat" w:cs="Calibri"/>
                <w:sz w:val="20"/>
                <w:szCs w:val="20"/>
              </w:rPr>
            </w:pPr>
            <w:r w:rsidRPr="00A92F69">
              <w:rPr>
                <w:rFonts w:ascii="GHEA Grapalat" w:hAnsi="GHEA Grapalat"/>
                <w:sz w:val="20"/>
                <w:szCs w:val="20"/>
              </w:rPr>
              <w:t>գծմ</w:t>
            </w:r>
          </w:p>
        </w:tc>
        <w:tc>
          <w:tcPr>
            <w:tcW w:w="850" w:type="dxa"/>
            <w:noWrap/>
            <w:vAlign w:val="center"/>
          </w:tcPr>
          <w:p w:rsidR="00B06337" w:rsidRPr="00A92F69" w:rsidRDefault="00B06337" w:rsidP="00B722FB">
            <w:pPr>
              <w:jc w:val="center"/>
              <w:rPr>
                <w:rFonts w:ascii="GHEA Grapalat" w:hAnsi="GHEA Grapalat" w:cs="Calibri"/>
                <w:sz w:val="20"/>
                <w:szCs w:val="20"/>
              </w:rPr>
            </w:pPr>
            <w:r w:rsidRPr="00A92F69">
              <w:rPr>
                <w:rFonts w:ascii="GHEA Grapalat" w:hAnsi="GHEA Grapalat" w:cs="Calibri"/>
                <w:sz w:val="20"/>
                <w:szCs w:val="20"/>
              </w:rPr>
              <w:t>2,00</w:t>
            </w:r>
          </w:p>
        </w:tc>
        <w:tc>
          <w:tcPr>
            <w:tcW w:w="851" w:type="dxa"/>
            <w:noWrap/>
            <w:vAlign w:val="center"/>
          </w:tcPr>
          <w:p w:rsidR="00B06337" w:rsidRPr="00A92F69" w:rsidRDefault="00B06337" w:rsidP="00B722FB">
            <w:pPr>
              <w:jc w:val="center"/>
              <w:rPr>
                <w:rFonts w:ascii="GHEA Grapalat" w:hAnsi="GHEA Grapalat" w:cs="Calibri"/>
                <w:sz w:val="20"/>
                <w:szCs w:val="20"/>
              </w:rPr>
            </w:pPr>
            <w:r w:rsidRPr="00A92F69">
              <w:rPr>
                <w:rFonts w:ascii="GHEA Grapalat" w:hAnsi="GHEA Grapalat" w:cs="Calibri"/>
                <w:sz w:val="20"/>
                <w:szCs w:val="20"/>
              </w:rPr>
              <w:t>1,70</w:t>
            </w:r>
          </w:p>
        </w:tc>
        <w:tc>
          <w:tcPr>
            <w:tcW w:w="1134" w:type="dxa"/>
            <w:noWrap/>
            <w:vAlign w:val="center"/>
          </w:tcPr>
          <w:p w:rsidR="00B06337" w:rsidRPr="00A92F69" w:rsidRDefault="00B06337" w:rsidP="00B722FB">
            <w:pPr>
              <w:jc w:val="center"/>
              <w:rPr>
                <w:rFonts w:ascii="GHEA Grapalat" w:hAnsi="GHEA Grapalat" w:cs="Arial"/>
                <w:sz w:val="20"/>
                <w:szCs w:val="20"/>
              </w:rPr>
            </w:pPr>
            <w:r w:rsidRPr="00A92F69">
              <w:rPr>
                <w:rFonts w:ascii="GHEA Grapalat" w:hAnsi="GHEA Grapalat" w:cs="Calibri"/>
                <w:sz w:val="20"/>
                <w:szCs w:val="20"/>
              </w:rPr>
              <w:t>3,85</w:t>
            </w:r>
          </w:p>
        </w:tc>
      </w:tr>
      <w:tr w:rsidR="00B722FB" w:rsidRPr="00A92F69" w:rsidTr="00140506">
        <w:trPr>
          <w:trHeight w:val="255"/>
        </w:trPr>
        <w:tc>
          <w:tcPr>
            <w:tcW w:w="568" w:type="dxa"/>
            <w:noWrap/>
            <w:vAlign w:val="center"/>
          </w:tcPr>
          <w:p w:rsidR="00B722FB" w:rsidRPr="00A92F69" w:rsidRDefault="00B722FB" w:rsidP="00B722FB">
            <w:pPr>
              <w:rPr>
                <w:rFonts w:ascii="GHEA Grapalat" w:hAnsi="GHEA Grapalat"/>
                <w:sz w:val="20"/>
                <w:szCs w:val="20"/>
              </w:rPr>
            </w:pPr>
          </w:p>
        </w:tc>
        <w:tc>
          <w:tcPr>
            <w:tcW w:w="2551" w:type="dxa"/>
            <w:noWrap/>
            <w:vAlign w:val="center"/>
          </w:tcPr>
          <w:p w:rsidR="00B722FB" w:rsidRPr="00A92F69" w:rsidRDefault="00B722FB" w:rsidP="00B722FB">
            <w:pPr>
              <w:spacing w:line="240" w:lineRule="auto"/>
              <w:rPr>
                <w:rFonts w:ascii="GHEA Grapalat" w:hAnsi="GHEA Grapalat" w:cs="Calibri"/>
                <w:b/>
                <w:bCs/>
                <w:sz w:val="20"/>
                <w:szCs w:val="20"/>
              </w:rPr>
            </w:pPr>
            <w:r w:rsidRPr="00A92F69">
              <w:rPr>
                <w:rFonts w:ascii="GHEA Grapalat" w:hAnsi="GHEA Grapalat" w:cs="Calibri"/>
                <w:b/>
                <w:bCs/>
                <w:sz w:val="20"/>
                <w:szCs w:val="20"/>
              </w:rPr>
              <w:t>Ինժեներական համակարգեր</w:t>
            </w:r>
          </w:p>
        </w:tc>
        <w:tc>
          <w:tcPr>
            <w:tcW w:w="709" w:type="dxa"/>
            <w:noWrap/>
            <w:vAlign w:val="center"/>
          </w:tcPr>
          <w:p w:rsidR="00B722FB" w:rsidRPr="00A92F69" w:rsidRDefault="00B722FB" w:rsidP="00B722FB">
            <w:pPr>
              <w:jc w:val="center"/>
              <w:rPr>
                <w:rFonts w:ascii="GHEA Grapalat" w:hAnsi="GHEA Grapalat" w:cs="Calibri"/>
                <w:sz w:val="20"/>
                <w:szCs w:val="20"/>
              </w:rPr>
            </w:pPr>
          </w:p>
        </w:tc>
        <w:tc>
          <w:tcPr>
            <w:tcW w:w="425" w:type="dxa"/>
            <w:noWrap/>
            <w:vAlign w:val="center"/>
          </w:tcPr>
          <w:p w:rsidR="00B722FB" w:rsidRPr="00A92F69" w:rsidRDefault="00B722FB" w:rsidP="00B722FB">
            <w:pPr>
              <w:jc w:val="center"/>
              <w:rPr>
                <w:rFonts w:ascii="GHEA Grapalat" w:hAnsi="GHEA Grapalat" w:cs="Calibri"/>
                <w:sz w:val="20"/>
                <w:szCs w:val="20"/>
              </w:rPr>
            </w:pPr>
          </w:p>
        </w:tc>
        <w:tc>
          <w:tcPr>
            <w:tcW w:w="1418" w:type="dxa"/>
            <w:noWrap/>
            <w:vAlign w:val="center"/>
          </w:tcPr>
          <w:p w:rsidR="00B722FB" w:rsidRPr="00A92F69" w:rsidRDefault="00B722FB" w:rsidP="00B722FB">
            <w:pPr>
              <w:jc w:val="center"/>
              <w:rPr>
                <w:rFonts w:ascii="GHEA Grapalat" w:hAnsi="GHEA Grapalat" w:cs="Calibri"/>
                <w:sz w:val="20"/>
                <w:szCs w:val="20"/>
              </w:rPr>
            </w:pPr>
          </w:p>
        </w:tc>
        <w:tc>
          <w:tcPr>
            <w:tcW w:w="992" w:type="dxa"/>
            <w:noWrap/>
            <w:vAlign w:val="center"/>
          </w:tcPr>
          <w:p w:rsidR="00B722FB" w:rsidRPr="00A92F69" w:rsidRDefault="00B722FB" w:rsidP="00B722FB">
            <w:pPr>
              <w:jc w:val="center"/>
              <w:rPr>
                <w:rFonts w:ascii="GHEA Grapalat" w:hAnsi="GHEA Grapalat" w:cs="Calibri"/>
                <w:sz w:val="20"/>
                <w:szCs w:val="20"/>
              </w:rPr>
            </w:pPr>
          </w:p>
        </w:tc>
        <w:tc>
          <w:tcPr>
            <w:tcW w:w="1134" w:type="dxa"/>
            <w:noWrap/>
            <w:vAlign w:val="center"/>
          </w:tcPr>
          <w:p w:rsidR="00B722FB" w:rsidRPr="00A92F69" w:rsidRDefault="00B722FB" w:rsidP="00B722FB">
            <w:pPr>
              <w:jc w:val="center"/>
              <w:rPr>
                <w:rFonts w:ascii="GHEA Grapalat" w:hAnsi="GHEA Grapalat" w:cs="Calibri"/>
                <w:sz w:val="20"/>
                <w:szCs w:val="20"/>
              </w:rPr>
            </w:pPr>
          </w:p>
        </w:tc>
        <w:tc>
          <w:tcPr>
            <w:tcW w:w="1134" w:type="dxa"/>
            <w:noWrap/>
            <w:vAlign w:val="center"/>
          </w:tcPr>
          <w:p w:rsidR="00B722FB" w:rsidRPr="00A92F69" w:rsidRDefault="00B722FB" w:rsidP="00B722FB">
            <w:pPr>
              <w:jc w:val="center"/>
              <w:rPr>
                <w:rFonts w:ascii="GHEA Grapalat" w:hAnsi="GHEA Grapalat" w:cs="Calibri"/>
                <w:sz w:val="20"/>
                <w:szCs w:val="20"/>
              </w:rPr>
            </w:pPr>
          </w:p>
        </w:tc>
        <w:tc>
          <w:tcPr>
            <w:tcW w:w="1276" w:type="dxa"/>
            <w:noWrap/>
            <w:vAlign w:val="center"/>
          </w:tcPr>
          <w:p w:rsidR="00B722FB" w:rsidRPr="00A92F69" w:rsidRDefault="00B722FB" w:rsidP="00B722FB">
            <w:pPr>
              <w:jc w:val="center"/>
              <w:rPr>
                <w:rFonts w:ascii="GHEA Grapalat" w:hAnsi="GHEA Grapalat" w:cs="Calibri"/>
                <w:sz w:val="20"/>
                <w:szCs w:val="20"/>
              </w:rPr>
            </w:pPr>
          </w:p>
        </w:tc>
        <w:tc>
          <w:tcPr>
            <w:tcW w:w="992" w:type="dxa"/>
            <w:noWrap/>
            <w:vAlign w:val="center"/>
          </w:tcPr>
          <w:p w:rsidR="00B722FB" w:rsidRPr="00A92F69" w:rsidRDefault="00B722FB" w:rsidP="00B722FB">
            <w:pPr>
              <w:jc w:val="center"/>
              <w:rPr>
                <w:rFonts w:ascii="GHEA Grapalat" w:hAnsi="GHEA Grapalat" w:cs="Calibri"/>
                <w:sz w:val="20"/>
                <w:szCs w:val="20"/>
              </w:rPr>
            </w:pPr>
          </w:p>
        </w:tc>
        <w:tc>
          <w:tcPr>
            <w:tcW w:w="850" w:type="dxa"/>
            <w:noWrap/>
            <w:vAlign w:val="center"/>
          </w:tcPr>
          <w:p w:rsidR="00B722FB" w:rsidRPr="00A92F69" w:rsidRDefault="00B722FB" w:rsidP="00B722FB">
            <w:pPr>
              <w:jc w:val="center"/>
              <w:rPr>
                <w:rFonts w:ascii="GHEA Grapalat" w:hAnsi="GHEA Grapalat" w:cs="Calibri"/>
                <w:sz w:val="20"/>
                <w:szCs w:val="20"/>
              </w:rPr>
            </w:pPr>
          </w:p>
        </w:tc>
        <w:tc>
          <w:tcPr>
            <w:tcW w:w="851" w:type="dxa"/>
            <w:noWrap/>
            <w:vAlign w:val="center"/>
          </w:tcPr>
          <w:p w:rsidR="00B722FB" w:rsidRPr="00A92F69" w:rsidRDefault="00B722FB" w:rsidP="00B722FB">
            <w:pPr>
              <w:jc w:val="center"/>
              <w:rPr>
                <w:rFonts w:ascii="GHEA Grapalat" w:hAnsi="GHEA Grapalat" w:cs="Calibri"/>
                <w:sz w:val="20"/>
                <w:szCs w:val="20"/>
              </w:rPr>
            </w:pPr>
          </w:p>
        </w:tc>
        <w:tc>
          <w:tcPr>
            <w:tcW w:w="1134" w:type="dxa"/>
            <w:noWrap/>
            <w:vAlign w:val="center"/>
          </w:tcPr>
          <w:p w:rsidR="00B722FB" w:rsidRPr="00A92F69" w:rsidRDefault="00B722FB" w:rsidP="00B722FB">
            <w:pPr>
              <w:jc w:val="center"/>
              <w:rPr>
                <w:rFonts w:ascii="GHEA Grapalat" w:hAnsi="GHEA Grapalat" w:cs="Arial"/>
                <w:sz w:val="20"/>
                <w:szCs w:val="20"/>
              </w:rPr>
            </w:pPr>
          </w:p>
        </w:tc>
      </w:tr>
      <w:tr w:rsidR="00E45FC9" w:rsidRPr="00A92F69" w:rsidTr="00140506">
        <w:trPr>
          <w:trHeight w:val="255"/>
        </w:trPr>
        <w:tc>
          <w:tcPr>
            <w:tcW w:w="568" w:type="dxa"/>
            <w:vMerge w:val="restart"/>
            <w:noWrap/>
            <w:vAlign w:val="center"/>
          </w:tcPr>
          <w:p w:rsidR="00E45FC9" w:rsidRPr="00A92F69" w:rsidRDefault="00E45FC9" w:rsidP="007B4D44">
            <w:pPr>
              <w:rPr>
                <w:rFonts w:ascii="GHEA Grapalat" w:hAnsi="GHEA Grapalat"/>
                <w:sz w:val="20"/>
                <w:szCs w:val="20"/>
                <w:lang w:val="ru-RU"/>
              </w:rPr>
            </w:pPr>
            <w:r w:rsidRPr="00A92F69">
              <w:rPr>
                <w:rFonts w:ascii="GHEA Grapalat" w:hAnsi="GHEA Grapalat"/>
                <w:sz w:val="20"/>
                <w:szCs w:val="20"/>
              </w:rPr>
              <w:t>13</w:t>
            </w:r>
            <w:r w:rsidR="007B4D44">
              <w:rPr>
                <w:rFonts w:ascii="GHEA Grapalat" w:hAnsi="GHEA Grapalat"/>
                <w:sz w:val="20"/>
                <w:szCs w:val="20"/>
                <w:lang w:val="ru-RU"/>
              </w:rPr>
              <w:t>6</w:t>
            </w:r>
          </w:p>
        </w:tc>
        <w:tc>
          <w:tcPr>
            <w:tcW w:w="2551" w:type="dxa"/>
            <w:vMerge w:val="restart"/>
            <w:noWrap/>
            <w:vAlign w:val="center"/>
          </w:tcPr>
          <w:p w:rsidR="00E45FC9" w:rsidRPr="00A92F69" w:rsidRDefault="00E45FC9" w:rsidP="00D12F82">
            <w:pPr>
              <w:spacing w:line="240" w:lineRule="auto"/>
              <w:rPr>
                <w:rFonts w:ascii="GHEA Grapalat" w:hAnsi="GHEA Grapalat" w:cs="Calibri"/>
                <w:b/>
                <w:bCs/>
                <w:sz w:val="20"/>
                <w:szCs w:val="20"/>
                <w:lang w:val="ru-RU"/>
              </w:rPr>
            </w:pPr>
            <w:r w:rsidRPr="00A92F69">
              <w:rPr>
                <w:rFonts w:ascii="GHEA Grapalat" w:hAnsi="GHEA Grapalat"/>
                <w:sz w:val="20"/>
                <w:szCs w:val="20"/>
              </w:rPr>
              <w:t>Ջրամատակարարման</w:t>
            </w:r>
            <w:r w:rsidRPr="00A92F69">
              <w:rPr>
                <w:rFonts w:ascii="GHEA Grapalat" w:hAnsi="GHEA Grapalat"/>
                <w:sz w:val="20"/>
                <w:szCs w:val="20"/>
                <w:lang w:val="ru-RU"/>
              </w:rPr>
              <w:t xml:space="preserve"> </w:t>
            </w:r>
            <w:r w:rsidRPr="00A92F69">
              <w:rPr>
                <w:rFonts w:ascii="GHEA Grapalat" w:hAnsi="GHEA Grapalat"/>
                <w:sz w:val="20"/>
                <w:szCs w:val="20"/>
              </w:rPr>
              <w:t>ներքին</w:t>
            </w:r>
            <w:r w:rsidRPr="00A92F69">
              <w:rPr>
                <w:rFonts w:ascii="GHEA Grapalat" w:hAnsi="GHEA Grapalat"/>
                <w:sz w:val="20"/>
                <w:szCs w:val="20"/>
                <w:lang w:val="ru-RU"/>
              </w:rPr>
              <w:t xml:space="preserve"> </w:t>
            </w:r>
            <w:r w:rsidRPr="00A92F69">
              <w:rPr>
                <w:rFonts w:ascii="GHEA Grapalat" w:hAnsi="GHEA Grapalat"/>
                <w:sz w:val="20"/>
                <w:szCs w:val="20"/>
              </w:rPr>
              <w:t>ցանցի</w:t>
            </w:r>
            <w:r w:rsidRPr="00A92F69">
              <w:rPr>
                <w:rFonts w:ascii="GHEA Grapalat" w:hAnsi="GHEA Grapalat"/>
                <w:sz w:val="20"/>
                <w:szCs w:val="20"/>
                <w:lang w:val="ru-RU"/>
              </w:rPr>
              <w:t xml:space="preserve">   </w:t>
            </w:r>
            <w:r w:rsidRPr="00A92F69">
              <w:rPr>
                <w:rFonts w:ascii="GHEA Grapalat" w:hAnsi="GHEA Grapalat"/>
                <w:sz w:val="20"/>
                <w:szCs w:val="20"/>
              </w:rPr>
              <w:t>համակարգի</w:t>
            </w:r>
            <w:r w:rsidRPr="00A92F69">
              <w:rPr>
                <w:rFonts w:ascii="GHEA Grapalat" w:hAnsi="GHEA Grapalat"/>
                <w:sz w:val="20"/>
                <w:szCs w:val="20"/>
                <w:lang w:val="ru-RU"/>
              </w:rPr>
              <w:t xml:space="preserve"> </w:t>
            </w:r>
            <w:r w:rsidR="00D12F82" w:rsidRPr="00A92F69">
              <w:rPr>
                <w:rFonts w:ascii="GHEA Grapalat" w:hAnsi="GHEA Grapalat"/>
                <w:sz w:val="20"/>
                <w:szCs w:val="20"/>
                <w:lang w:val="hy-AM"/>
              </w:rPr>
              <w:t xml:space="preserve">տեղադրում՝ </w:t>
            </w:r>
            <w:r w:rsidRPr="00A92F69">
              <w:rPr>
                <w:rFonts w:ascii="GHEA Grapalat" w:hAnsi="GHEA Grapalat"/>
                <w:sz w:val="20"/>
                <w:szCs w:val="20"/>
                <w:lang w:val="ru-RU"/>
              </w:rPr>
              <w:t xml:space="preserve">                                       </w:t>
            </w:r>
            <w:r w:rsidRPr="00A92F69">
              <w:rPr>
                <w:rFonts w:ascii="GHEA Grapalat" w:hAnsi="GHEA Grapalat"/>
                <w:sz w:val="20"/>
                <w:szCs w:val="20"/>
              </w:rPr>
              <w:t>Փ</w:t>
            </w:r>
            <w:r w:rsidRPr="00A92F69">
              <w:rPr>
                <w:rFonts w:ascii="GHEA Grapalat" w:hAnsi="GHEA Grapalat"/>
                <w:sz w:val="20"/>
                <w:szCs w:val="20"/>
                <w:lang w:val="ru-RU"/>
              </w:rPr>
              <w:t>20</w:t>
            </w:r>
            <w:r w:rsidRPr="00A92F69">
              <w:rPr>
                <w:rFonts w:ascii="GHEA Grapalat" w:hAnsi="GHEA Grapalat"/>
                <w:sz w:val="20"/>
                <w:szCs w:val="20"/>
              </w:rPr>
              <w:t>մմ</w:t>
            </w:r>
            <w:r w:rsidRPr="00A92F69">
              <w:rPr>
                <w:rFonts w:ascii="GHEA Grapalat" w:hAnsi="GHEA Grapalat"/>
                <w:sz w:val="20"/>
                <w:szCs w:val="20"/>
                <w:lang w:val="ru-RU"/>
              </w:rPr>
              <w:t xml:space="preserve">- </w:t>
            </w:r>
            <w:r w:rsidRPr="00A92F69">
              <w:rPr>
                <w:rFonts w:ascii="GHEA Grapalat" w:hAnsi="GHEA Grapalat"/>
                <w:sz w:val="20"/>
                <w:szCs w:val="20"/>
              </w:rPr>
              <w:t>Փ</w:t>
            </w:r>
            <w:r w:rsidRPr="00A92F69">
              <w:rPr>
                <w:rFonts w:ascii="GHEA Grapalat" w:hAnsi="GHEA Grapalat"/>
                <w:sz w:val="20"/>
                <w:szCs w:val="20"/>
                <w:lang w:val="ru-RU"/>
              </w:rPr>
              <w:t>40</w:t>
            </w:r>
            <w:r w:rsidRPr="00A92F69">
              <w:rPr>
                <w:rFonts w:ascii="GHEA Grapalat" w:hAnsi="GHEA Grapalat"/>
                <w:sz w:val="20"/>
                <w:szCs w:val="20"/>
              </w:rPr>
              <w:t>մմ</w:t>
            </w:r>
            <w:r w:rsidRPr="00A92F69">
              <w:rPr>
                <w:rFonts w:ascii="GHEA Grapalat" w:hAnsi="GHEA Grapalat"/>
                <w:sz w:val="20"/>
                <w:szCs w:val="20"/>
                <w:lang w:val="ru-RU"/>
              </w:rPr>
              <w:t xml:space="preserve"> </w:t>
            </w:r>
            <w:r w:rsidRPr="00A92F69">
              <w:rPr>
                <w:rFonts w:ascii="GHEA Grapalat" w:hAnsi="GHEA Grapalat"/>
                <w:sz w:val="20"/>
                <w:szCs w:val="20"/>
              </w:rPr>
              <w:t>պոլիպրոպելենային</w:t>
            </w:r>
            <w:r w:rsidRPr="00A92F69">
              <w:rPr>
                <w:rFonts w:ascii="GHEA Grapalat" w:hAnsi="GHEA Grapalat"/>
                <w:sz w:val="20"/>
                <w:szCs w:val="20"/>
                <w:lang w:val="ru-RU"/>
              </w:rPr>
              <w:t xml:space="preserve"> </w:t>
            </w:r>
            <w:r w:rsidRPr="00A92F69">
              <w:rPr>
                <w:rFonts w:ascii="GHEA Grapalat" w:hAnsi="GHEA Grapalat"/>
                <w:sz w:val="20"/>
                <w:szCs w:val="20"/>
              </w:rPr>
              <w:t>խողովակաշարի</w:t>
            </w:r>
            <w:r w:rsidRPr="00A92F69">
              <w:rPr>
                <w:rFonts w:ascii="GHEA Grapalat" w:hAnsi="GHEA Grapalat"/>
                <w:sz w:val="20"/>
                <w:szCs w:val="20"/>
                <w:lang w:val="ru-RU"/>
              </w:rPr>
              <w:t xml:space="preserve">  </w:t>
            </w:r>
            <w:r w:rsidRPr="00A92F69">
              <w:rPr>
                <w:rFonts w:ascii="GHEA Grapalat" w:hAnsi="GHEA Grapalat"/>
                <w:sz w:val="20"/>
                <w:szCs w:val="20"/>
              </w:rPr>
              <w:t>մոնտաժում</w:t>
            </w:r>
            <w:r w:rsidRPr="00A92F69">
              <w:rPr>
                <w:rFonts w:ascii="GHEA Grapalat" w:hAnsi="GHEA Grapalat"/>
                <w:sz w:val="20"/>
                <w:szCs w:val="20"/>
                <w:lang w:val="ru-RU"/>
              </w:rPr>
              <w:t xml:space="preserve"> </w:t>
            </w:r>
            <w:r w:rsidRPr="00A92F69">
              <w:rPr>
                <w:rFonts w:ascii="GHEA Grapalat" w:hAnsi="GHEA Grapalat"/>
                <w:sz w:val="20"/>
                <w:szCs w:val="20"/>
              </w:rPr>
              <w:t>պատի</w:t>
            </w:r>
            <w:r w:rsidRPr="00A92F69">
              <w:rPr>
                <w:rFonts w:ascii="GHEA Grapalat" w:hAnsi="GHEA Grapalat"/>
                <w:sz w:val="20"/>
                <w:szCs w:val="20"/>
                <w:lang w:val="ru-RU"/>
              </w:rPr>
              <w:t xml:space="preserve"> </w:t>
            </w:r>
            <w:r w:rsidRPr="00A92F69">
              <w:rPr>
                <w:rFonts w:ascii="GHEA Grapalat" w:hAnsi="GHEA Grapalat"/>
                <w:sz w:val="20"/>
                <w:szCs w:val="20"/>
              </w:rPr>
              <w:t>վրա</w:t>
            </w:r>
            <w:r w:rsidRPr="00A92F69">
              <w:rPr>
                <w:rFonts w:ascii="GHEA Grapalat" w:hAnsi="GHEA Grapalat"/>
                <w:sz w:val="20"/>
                <w:szCs w:val="20"/>
                <w:lang w:val="ru-RU"/>
              </w:rPr>
              <w:t xml:space="preserve"> /</w:t>
            </w:r>
            <w:r w:rsidRPr="00A92F69">
              <w:rPr>
                <w:rFonts w:ascii="GHEA Grapalat" w:hAnsi="GHEA Grapalat"/>
                <w:sz w:val="20"/>
                <w:szCs w:val="20"/>
              </w:rPr>
              <w:t>լվացումով</w:t>
            </w:r>
            <w:r w:rsidRPr="00A92F69">
              <w:rPr>
                <w:rFonts w:ascii="GHEA Grapalat" w:hAnsi="GHEA Grapalat"/>
                <w:sz w:val="20"/>
                <w:szCs w:val="20"/>
                <w:lang w:val="ru-RU"/>
              </w:rPr>
              <w:t xml:space="preserve"> </w:t>
            </w:r>
            <w:r w:rsidRPr="00A92F69">
              <w:rPr>
                <w:rFonts w:ascii="GHEA Grapalat" w:hAnsi="GHEA Grapalat"/>
                <w:sz w:val="20"/>
                <w:szCs w:val="20"/>
              </w:rPr>
              <w:t>և</w:t>
            </w:r>
            <w:r w:rsidRPr="00A92F69">
              <w:rPr>
                <w:rFonts w:ascii="GHEA Grapalat" w:hAnsi="GHEA Grapalat"/>
                <w:sz w:val="20"/>
                <w:szCs w:val="20"/>
                <w:lang w:val="ru-RU"/>
              </w:rPr>
              <w:t xml:space="preserve"> </w:t>
            </w:r>
            <w:r w:rsidRPr="00A92F69">
              <w:rPr>
                <w:rFonts w:ascii="GHEA Grapalat" w:hAnsi="GHEA Grapalat"/>
                <w:sz w:val="20"/>
                <w:szCs w:val="20"/>
              </w:rPr>
              <w:t>հիդրավլիկ</w:t>
            </w:r>
            <w:r w:rsidRPr="00A92F69">
              <w:rPr>
                <w:rFonts w:ascii="GHEA Grapalat" w:hAnsi="GHEA Grapalat"/>
                <w:sz w:val="20"/>
                <w:szCs w:val="20"/>
                <w:lang w:val="ru-RU"/>
              </w:rPr>
              <w:t xml:space="preserve"> </w:t>
            </w:r>
            <w:r w:rsidRPr="00A92F69">
              <w:rPr>
                <w:rFonts w:ascii="GHEA Grapalat" w:hAnsi="GHEA Grapalat"/>
                <w:sz w:val="20"/>
                <w:szCs w:val="20"/>
              </w:rPr>
              <w:t>փորձարկումով</w:t>
            </w:r>
            <w:r w:rsidRPr="00A92F69">
              <w:rPr>
                <w:rFonts w:ascii="GHEA Grapalat" w:hAnsi="GHEA Grapalat"/>
                <w:sz w:val="20"/>
                <w:szCs w:val="20"/>
                <w:lang w:val="ru-RU"/>
              </w:rPr>
              <w:t xml:space="preserve">/   </w:t>
            </w:r>
            <w:r w:rsidRPr="00A92F69">
              <w:rPr>
                <w:rFonts w:ascii="GHEA Grapalat" w:hAnsi="GHEA Grapalat"/>
                <w:sz w:val="20"/>
                <w:szCs w:val="20"/>
              </w:rPr>
              <w:t>PPR</w:t>
            </w:r>
            <w:r w:rsidRPr="00A92F69">
              <w:rPr>
                <w:rFonts w:ascii="GHEA Grapalat" w:hAnsi="GHEA Grapalat"/>
                <w:sz w:val="20"/>
                <w:szCs w:val="20"/>
                <w:lang w:val="ru-RU"/>
              </w:rPr>
              <w:t xml:space="preserve"> </w:t>
            </w:r>
            <w:r w:rsidRPr="00A92F69">
              <w:rPr>
                <w:rFonts w:ascii="GHEA Grapalat" w:hAnsi="GHEA Grapalat"/>
                <w:sz w:val="20"/>
                <w:szCs w:val="20"/>
              </w:rPr>
              <w:t>փականների</w:t>
            </w:r>
            <w:r w:rsidRPr="00A92F69">
              <w:rPr>
                <w:rFonts w:ascii="GHEA Grapalat" w:hAnsi="GHEA Grapalat"/>
                <w:sz w:val="20"/>
                <w:szCs w:val="20"/>
                <w:lang w:val="ru-RU"/>
              </w:rPr>
              <w:t xml:space="preserve"> </w:t>
            </w:r>
            <w:r w:rsidRPr="00A92F69">
              <w:rPr>
                <w:rFonts w:ascii="GHEA Grapalat" w:hAnsi="GHEA Grapalat"/>
                <w:sz w:val="20"/>
                <w:szCs w:val="20"/>
              </w:rPr>
              <w:t>տեղադրում</w:t>
            </w:r>
            <w:r w:rsidRPr="00A92F69">
              <w:rPr>
                <w:rFonts w:ascii="GHEA Grapalat" w:hAnsi="GHEA Grapalat"/>
                <w:sz w:val="20"/>
                <w:szCs w:val="20"/>
                <w:lang w:val="ru-RU"/>
              </w:rPr>
              <w:t xml:space="preserve">                                                         </w:t>
            </w:r>
          </w:p>
        </w:tc>
        <w:tc>
          <w:tcPr>
            <w:tcW w:w="709" w:type="dxa"/>
            <w:vMerge w:val="restart"/>
            <w:noWrap/>
            <w:vAlign w:val="center"/>
          </w:tcPr>
          <w:p w:rsidR="00E45FC9" w:rsidRPr="00A92F69" w:rsidRDefault="00E45FC9" w:rsidP="00B722FB">
            <w:pPr>
              <w:jc w:val="center"/>
              <w:rPr>
                <w:rFonts w:ascii="GHEA Grapalat" w:hAnsi="GHEA Grapalat" w:cs="Calibri"/>
                <w:sz w:val="20"/>
                <w:szCs w:val="20"/>
              </w:rPr>
            </w:pPr>
            <w:r w:rsidRPr="00A92F69">
              <w:rPr>
                <w:rFonts w:ascii="GHEA Grapalat" w:hAnsi="GHEA Grapalat" w:cs="Calibri"/>
                <w:sz w:val="20"/>
                <w:szCs w:val="20"/>
              </w:rPr>
              <w:t>գծմ</w:t>
            </w:r>
          </w:p>
        </w:tc>
        <w:tc>
          <w:tcPr>
            <w:tcW w:w="425" w:type="dxa"/>
            <w:vMerge w:val="restart"/>
            <w:noWrap/>
            <w:vAlign w:val="center"/>
          </w:tcPr>
          <w:p w:rsidR="00E45FC9" w:rsidRPr="00A92F69" w:rsidRDefault="00E45FC9" w:rsidP="00B722FB">
            <w:pPr>
              <w:jc w:val="center"/>
              <w:rPr>
                <w:rFonts w:ascii="GHEA Grapalat" w:hAnsi="GHEA Grapalat" w:cs="Calibri"/>
                <w:sz w:val="20"/>
                <w:szCs w:val="20"/>
              </w:rPr>
            </w:pPr>
            <w:r w:rsidRPr="00A92F69">
              <w:rPr>
                <w:rFonts w:ascii="GHEA Grapalat" w:hAnsi="GHEA Grapalat" w:cs="Calibri"/>
                <w:sz w:val="20"/>
                <w:szCs w:val="20"/>
              </w:rPr>
              <w:t>1</w:t>
            </w:r>
          </w:p>
        </w:tc>
        <w:tc>
          <w:tcPr>
            <w:tcW w:w="1418" w:type="dxa"/>
            <w:vMerge w:val="restart"/>
            <w:noWrap/>
            <w:vAlign w:val="center"/>
          </w:tcPr>
          <w:p w:rsidR="00E45FC9" w:rsidRPr="00A92F69" w:rsidRDefault="00E45FC9" w:rsidP="00D12F82">
            <w:pPr>
              <w:jc w:val="center"/>
              <w:rPr>
                <w:rFonts w:ascii="GHEA Grapalat" w:hAnsi="GHEA Grapalat" w:cs="Calibri"/>
                <w:sz w:val="20"/>
                <w:szCs w:val="20"/>
              </w:rPr>
            </w:pPr>
            <w:r w:rsidRPr="00A92F69">
              <w:rPr>
                <w:rFonts w:ascii="GHEA Grapalat" w:hAnsi="GHEA Grapalat" w:cs="Calibri"/>
                <w:sz w:val="20"/>
                <w:szCs w:val="20"/>
              </w:rPr>
              <w:t>7,2</w:t>
            </w:r>
            <w:r w:rsidR="00D12F82" w:rsidRPr="00A92F69">
              <w:rPr>
                <w:rFonts w:ascii="GHEA Grapalat" w:hAnsi="GHEA Grapalat" w:cs="Calibri"/>
                <w:sz w:val="20"/>
                <w:szCs w:val="20"/>
                <w:lang w:val="hy-AM"/>
              </w:rPr>
              <w:t>8</w:t>
            </w:r>
            <w:r w:rsidR="004341B0">
              <w:rPr>
                <w:rFonts w:ascii="GHEA Grapalat" w:hAnsi="GHEA Grapalat" w:cs="Calibri"/>
                <w:sz w:val="20"/>
                <w:szCs w:val="20"/>
                <w:lang w:val="hy-AM"/>
              </w:rPr>
              <w:t>0</w:t>
            </w:r>
          </w:p>
        </w:tc>
        <w:tc>
          <w:tcPr>
            <w:tcW w:w="992" w:type="dxa"/>
            <w:vMerge w:val="restart"/>
            <w:noWrap/>
            <w:vAlign w:val="center"/>
          </w:tcPr>
          <w:p w:rsidR="00E45FC9" w:rsidRPr="00A92F69" w:rsidRDefault="00E45FC9" w:rsidP="00013CDC">
            <w:pPr>
              <w:jc w:val="center"/>
              <w:rPr>
                <w:rFonts w:ascii="GHEA Grapalat" w:hAnsi="GHEA Grapalat" w:cs="Calibri"/>
                <w:sz w:val="20"/>
                <w:szCs w:val="20"/>
              </w:rPr>
            </w:pPr>
            <w:r w:rsidRPr="00A92F69">
              <w:rPr>
                <w:rFonts w:ascii="GHEA Grapalat" w:hAnsi="GHEA Grapalat" w:cs="Calibri"/>
                <w:sz w:val="20"/>
                <w:szCs w:val="20"/>
              </w:rPr>
              <w:t>2,980</w:t>
            </w:r>
          </w:p>
        </w:tc>
        <w:tc>
          <w:tcPr>
            <w:tcW w:w="1134" w:type="dxa"/>
            <w:vMerge w:val="restart"/>
            <w:noWrap/>
            <w:vAlign w:val="center"/>
          </w:tcPr>
          <w:p w:rsidR="00E45FC9" w:rsidRPr="00A92F69" w:rsidRDefault="00E45FC9" w:rsidP="00013CDC">
            <w:pPr>
              <w:jc w:val="center"/>
              <w:rPr>
                <w:rFonts w:ascii="GHEA Grapalat" w:hAnsi="GHEA Grapalat" w:cs="Calibri"/>
                <w:sz w:val="20"/>
                <w:szCs w:val="20"/>
              </w:rPr>
            </w:pPr>
            <w:r w:rsidRPr="00A92F69">
              <w:rPr>
                <w:rFonts w:ascii="GHEA Grapalat" w:hAnsi="GHEA Grapalat" w:cs="Calibri"/>
                <w:sz w:val="20"/>
                <w:szCs w:val="20"/>
              </w:rPr>
              <w:t>0,450</w:t>
            </w:r>
          </w:p>
        </w:tc>
        <w:tc>
          <w:tcPr>
            <w:tcW w:w="1134" w:type="dxa"/>
            <w:vMerge w:val="restart"/>
            <w:noWrap/>
            <w:vAlign w:val="center"/>
          </w:tcPr>
          <w:p w:rsidR="00E45FC9" w:rsidRPr="00A92F69" w:rsidRDefault="00E45FC9" w:rsidP="00D12F82">
            <w:pPr>
              <w:jc w:val="center"/>
              <w:rPr>
                <w:rFonts w:ascii="GHEA Grapalat" w:hAnsi="GHEA Grapalat" w:cs="Calibri"/>
                <w:sz w:val="20"/>
                <w:szCs w:val="20"/>
              </w:rPr>
            </w:pPr>
            <w:r w:rsidRPr="00A92F69">
              <w:rPr>
                <w:rFonts w:ascii="GHEA Grapalat" w:hAnsi="GHEA Grapalat" w:cs="Calibri"/>
                <w:sz w:val="20"/>
                <w:szCs w:val="20"/>
              </w:rPr>
              <w:t>3,8</w:t>
            </w:r>
            <w:r w:rsidR="00D12F82" w:rsidRPr="00A92F69">
              <w:rPr>
                <w:rFonts w:ascii="GHEA Grapalat" w:hAnsi="GHEA Grapalat" w:cs="Calibri"/>
                <w:sz w:val="20"/>
                <w:szCs w:val="20"/>
                <w:lang w:val="hy-AM"/>
              </w:rPr>
              <w:t>5</w:t>
            </w:r>
          </w:p>
        </w:tc>
        <w:tc>
          <w:tcPr>
            <w:tcW w:w="1276" w:type="dxa"/>
            <w:noWrap/>
            <w:vAlign w:val="center"/>
          </w:tcPr>
          <w:p w:rsidR="00E45FC9" w:rsidRPr="00A92F69" w:rsidRDefault="00E45FC9" w:rsidP="00B722FB">
            <w:pPr>
              <w:jc w:val="center"/>
              <w:rPr>
                <w:rFonts w:ascii="GHEA Grapalat" w:hAnsi="GHEA Grapalat" w:cs="Calibri"/>
                <w:sz w:val="20"/>
                <w:szCs w:val="20"/>
              </w:rPr>
            </w:pPr>
            <w:r w:rsidRPr="00A92F69">
              <w:rPr>
                <w:rFonts w:ascii="GHEA Grapalat" w:hAnsi="GHEA Grapalat" w:cs="Arial"/>
                <w:sz w:val="20"/>
                <w:szCs w:val="20"/>
              </w:rPr>
              <w:t>Փ</w:t>
            </w:r>
            <w:r w:rsidRPr="00A92F69">
              <w:rPr>
                <w:rFonts w:ascii="GHEA Grapalat" w:hAnsi="GHEA Grapalat" w:cs="Calibri"/>
                <w:sz w:val="20"/>
                <w:szCs w:val="20"/>
              </w:rPr>
              <w:t>20</w:t>
            </w:r>
            <w:r w:rsidRPr="00A92F69">
              <w:rPr>
                <w:rFonts w:ascii="GHEA Grapalat" w:hAnsi="GHEA Grapalat" w:cs="Arial"/>
                <w:sz w:val="20"/>
                <w:szCs w:val="20"/>
              </w:rPr>
              <w:t>մմ</w:t>
            </w:r>
            <w:r w:rsidRPr="00A92F69">
              <w:rPr>
                <w:rFonts w:ascii="GHEA Grapalat" w:hAnsi="GHEA Grapalat" w:cs="Calibri"/>
                <w:sz w:val="20"/>
                <w:szCs w:val="20"/>
              </w:rPr>
              <w:t xml:space="preserve">- </w:t>
            </w:r>
            <w:r w:rsidRPr="00A92F69">
              <w:rPr>
                <w:rFonts w:ascii="GHEA Grapalat" w:hAnsi="GHEA Grapalat" w:cs="Arial"/>
                <w:sz w:val="20"/>
                <w:szCs w:val="20"/>
              </w:rPr>
              <w:t>Փ</w:t>
            </w:r>
            <w:r w:rsidRPr="00A92F69">
              <w:rPr>
                <w:rFonts w:ascii="GHEA Grapalat" w:hAnsi="GHEA Grapalat" w:cs="Calibri"/>
                <w:sz w:val="20"/>
                <w:szCs w:val="20"/>
              </w:rPr>
              <w:t>40</w:t>
            </w:r>
            <w:r w:rsidRPr="00A92F69">
              <w:rPr>
                <w:rFonts w:ascii="GHEA Grapalat" w:hAnsi="GHEA Grapalat" w:cs="Arial"/>
                <w:sz w:val="20"/>
                <w:szCs w:val="20"/>
              </w:rPr>
              <w:t>մմ</w:t>
            </w:r>
            <w:r w:rsidRPr="00A92F69">
              <w:rPr>
                <w:rFonts w:ascii="GHEA Grapalat" w:hAnsi="GHEA Grapalat" w:cs="Calibri"/>
                <w:sz w:val="20"/>
                <w:szCs w:val="20"/>
              </w:rPr>
              <w:t xml:space="preserve"> </w:t>
            </w:r>
            <w:r w:rsidRPr="00A92F69">
              <w:rPr>
                <w:rFonts w:ascii="GHEA Grapalat" w:hAnsi="GHEA Grapalat" w:cs="Arial"/>
                <w:sz w:val="20"/>
                <w:szCs w:val="20"/>
              </w:rPr>
              <w:t>պոլիպրո-պելենային</w:t>
            </w:r>
            <w:r w:rsidRPr="00A92F69">
              <w:rPr>
                <w:rFonts w:ascii="GHEA Grapalat" w:hAnsi="GHEA Grapalat" w:cs="Calibri"/>
                <w:sz w:val="20"/>
                <w:szCs w:val="20"/>
              </w:rPr>
              <w:t xml:space="preserve"> </w:t>
            </w:r>
            <w:r w:rsidRPr="00A92F69">
              <w:rPr>
                <w:rFonts w:ascii="GHEA Grapalat" w:hAnsi="GHEA Grapalat" w:cs="Arial"/>
                <w:sz w:val="20"/>
                <w:szCs w:val="20"/>
              </w:rPr>
              <w:t>խողովակ</w:t>
            </w:r>
          </w:p>
        </w:tc>
        <w:tc>
          <w:tcPr>
            <w:tcW w:w="992" w:type="dxa"/>
            <w:noWrap/>
            <w:vAlign w:val="center"/>
          </w:tcPr>
          <w:p w:rsidR="00E45FC9" w:rsidRPr="00A92F69" w:rsidRDefault="00E45FC9" w:rsidP="00B722FB">
            <w:pPr>
              <w:jc w:val="center"/>
              <w:rPr>
                <w:rFonts w:ascii="GHEA Grapalat" w:hAnsi="GHEA Grapalat" w:cs="Calibri"/>
                <w:sz w:val="20"/>
                <w:szCs w:val="20"/>
              </w:rPr>
            </w:pPr>
            <w:r w:rsidRPr="00A92F69">
              <w:rPr>
                <w:rFonts w:ascii="GHEA Grapalat" w:hAnsi="GHEA Grapalat" w:cs="Arial"/>
                <w:sz w:val="20"/>
                <w:szCs w:val="20"/>
              </w:rPr>
              <w:t>գծմ</w:t>
            </w:r>
          </w:p>
        </w:tc>
        <w:tc>
          <w:tcPr>
            <w:tcW w:w="850" w:type="dxa"/>
            <w:noWrap/>
            <w:vAlign w:val="center"/>
          </w:tcPr>
          <w:p w:rsidR="00E45FC9" w:rsidRPr="00A92F69" w:rsidRDefault="00E45FC9" w:rsidP="00B722FB">
            <w:pPr>
              <w:jc w:val="center"/>
              <w:rPr>
                <w:rFonts w:ascii="GHEA Grapalat" w:hAnsi="GHEA Grapalat" w:cs="Calibri"/>
                <w:sz w:val="20"/>
                <w:szCs w:val="20"/>
              </w:rPr>
            </w:pPr>
            <w:r w:rsidRPr="00A92F69">
              <w:rPr>
                <w:rFonts w:ascii="GHEA Grapalat" w:hAnsi="GHEA Grapalat" w:cs="Calibri"/>
                <w:sz w:val="20"/>
                <w:szCs w:val="20"/>
              </w:rPr>
              <w:t>1,00</w:t>
            </w:r>
          </w:p>
        </w:tc>
        <w:tc>
          <w:tcPr>
            <w:tcW w:w="851" w:type="dxa"/>
            <w:noWrap/>
            <w:vAlign w:val="center"/>
          </w:tcPr>
          <w:p w:rsidR="00E45FC9" w:rsidRPr="00A92F69" w:rsidRDefault="00E45FC9" w:rsidP="00B722FB">
            <w:pPr>
              <w:jc w:val="center"/>
              <w:rPr>
                <w:rFonts w:ascii="GHEA Grapalat" w:hAnsi="GHEA Grapalat" w:cs="Calibri"/>
                <w:sz w:val="20"/>
                <w:szCs w:val="20"/>
              </w:rPr>
            </w:pPr>
            <w:r w:rsidRPr="00A92F69">
              <w:rPr>
                <w:rFonts w:ascii="GHEA Grapalat" w:hAnsi="GHEA Grapalat" w:cs="Calibri"/>
                <w:sz w:val="20"/>
                <w:szCs w:val="20"/>
              </w:rPr>
              <w:t>1,50</w:t>
            </w:r>
          </w:p>
        </w:tc>
        <w:tc>
          <w:tcPr>
            <w:tcW w:w="1134" w:type="dxa"/>
            <w:noWrap/>
            <w:vAlign w:val="center"/>
          </w:tcPr>
          <w:p w:rsidR="00E45FC9" w:rsidRPr="00A92F69" w:rsidRDefault="00E45FC9" w:rsidP="00B722FB">
            <w:pPr>
              <w:jc w:val="center"/>
              <w:rPr>
                <w:rFonts w:ascii="GHEA Grapalat" w:hAnsi="GHEA Grapalat" w:cs="Arial"/>
                <w:sz w:val="20"/>
                <w:szCs w:val="20"/>
              </w:rPr>
            </w:pPr>
            <w:r w:rsidRPr="00A92F69">
              <w:rPr>
                <w:rFonts w:ascii="GHEA Grapalat" w:hAnsi="GHEA Grapalat" w:cs="Calibri"/>
                <w:sz w:val="20"/>
                <w:szCs w:val="20"/>
              </w:rPr>
              <w:t>1,70</w:t>
            </w:r>
          </w:p>
        </w:tc>
      </w:tr>
      <w:tr w:rsidR="00E45FC9" w:rsidRPr="00A92F69" w:rsidTr="00140506">
        <w:trPr>
          <w:trHeight w:val="255"/>
        </w:trPr>
        <w:tc>
          <w:tcPr>
            <w:tcW w:w="568" w:type="dxa"/>
            <w:vMerge/>
            <w:noWrap/>
            <w:vAlign w:val="center"/>
          </w:tcPr>
          <w:p w:rsidR="00E45FC9" w:rsidRPr="00A92F69" w:rsidRDefault="00E45FC9" w:rsidP="00B722FB">
            <w:pPr>
              <w:rPr>
                <w:rFonts w:ascii="GHEA Grapalat" w:hAnsi="GHEA Grapalat"/>
                <w:sz w:val="20"/>
                <w:szCs w:val="20"/>
              </w:rPr>
            </w:pPr>
          </w:p>
        </w:tc>
        <w:tc>
          <w:tcPr>
            <w:tcW w:w="2551" w:type="dxa"/>
            <w:vMerge/>
            <w:noWrap/>
            <w:vAlign w:val="center"/>
          </w:tcPr>
          <w:p w:rsidR="00E45FC9" w:rsidRPr="00A92F69" w:rsidRDefault="00E45FC9" w:rsidP="00B722FB">
            <w:pPr>
              <w:spacing w:line="240" w:lineRule="auto"/>
              <w:rPr>
                <w:rFonts w:ascii="GHEA Grapalat" w:hAnsi="GHEA Grapalat" w:cs="Calibri"/>
                <w:b/>
                <w:bCs/>
                <w:sz w:val="20"/>
                <w:szCs w:val="20"/>
              </w:rPr>
            </w:pPr>
          </w:p>
        </w:tc>
        <w:tc>
          <w:tcPr>
            <w:tcW w:w="709" w:type="dxa"/>
            <w:vMerge/>
            <w:noWrap/>
            <w:vAlign w:val="center"/>
          </w:tcPr>
          <w:p w:rsidR="00E45FC9" w:rsidRPr="00A92F69" w:rsidRDefault="00E45FC9" w:rsidP="00B722FB">
            <w:pPr>
              <w:jc w:val="center"/>
              <w:rPr>
                <w:rFonts w:ascii="GHEA Grapalat" w:hAnsi="GHEA Grapalat" w:cs="Calibri"/>
                <w:sz w:val="20"/>
                <w:szCs w:val="20"/>
              </w:rPr>
            </w:pPr>
          </w:p>
        </w:tc>
        <w:tc>
          <w:tcPr>
            <w:tcW w:w="425" w:type="dxa"/>
            <w:vMerge/>
            <w:noWrap/>
            <w:vAlign w:val="center"/>
          </w:tcPr>
          <w:p w:rsidR="00E45FC9" w:rsidRPr="00A92F69" w:rsidRDefault="00E45FC9" w:rsidP="00B722FB">
            <w:pPr>
              <w:jc w:val="center"/>
              <w:rPr>
                <w:rFonts w:ascii="GHEA Grapalat" w:hAnsi="GHEA Grapalat" w:cs="Calibri"/>
                <w:sz w:val="20"/>
                <w:szCs w:val="20"/>
              </w:rPr>
            </w:pPr>
          </w:p>
        </w:tc>
        <w:tc>
          <w:tcPr>
            <w:tcW w:w="1418" w:type="dxa"/>
            <w:vMerge/>
            <w:noWrap/>
            <w:vAlign w:val="center"/>
          </w:tcPr>
          <w:p w:rsidR="00E45FC9" w:rsidRPr="00A92F69" w:rsidRDefault="00E45FC9" w:rsidP="00B722FB">
            <w:pPr>
              <w:jc w:val="center"/>
              <w:rPr>
                <w:rFonts w:ascii="GHEA Grapalat" w:hAnsi="GHEA Grapalat" w:cs="Calibri"/>
                <w:sz w:val="20"/>
                <w:szCs w:val="20"/>
              </w:rPr>
            </w:pPr>
          </w:p>
        </w:tc>
        <w:tc>
          <w:tcPr>
            <w:tcW w:w="992" w:type="dxa"/>
            <w:vMerge/>
            <w:noWrap/>
            <w:vAlign w:val="center"/>
          </w:tcPr>
          <w:p w:rsidR="00E45FC9" w:rsidRPr="00A92F69" w:rsidRDefault="00E45FC9" w:rsidP="00B722FB">
            <w:pPr>
              <w:jc w:val="center"/>
              <w:rPr>
                <w:rFonts w:ascii="GHEA Grapalat" w:hAnsi="GHEA Grapalat" w:cs="Calibri"/>
                <w:sz w:val="20"/>
                <w:szCs w:val="20"/>
              </w:rPr>
            </w:pPr>
          </w:p>
        </w:tc>
        <w:tc>
          <w:tcPr>
            <w:tcW w:w="1134" w:type="dxa"/>
            <w:vMerge/>
            <w:noWrap/>
            <w:vAlign w:val="center"/>
          </w:tcPr>
          <w:p w:rsidR="00E45FC9" w:rsidRPr="00A92F69" w:rsidRDefault="00E45FC9" w:rsidP="00B722FB">
            <w:pPr>
              <w:jc w:val="center"/>
              <w:rPr>
                <w:rFonts w:ascii="GHEA Grapalat" w:hAnsi="GHEA Grapalat" w:cs="Calibri"/>
                <w:sz w:val="20"/>
                <w:szCs w:val="20"/>
              </w:rPr>
            </w:pPr>
          </w:p>
        </w:tc>
        <w:tc>
          <w:tcPr>
            <w:tcW w:w="1134" w:type="dxa"/>
            <w:vMerge/>
            <w:noWrap/>
            <w:vAlign w:val="center"/>
          </w:tcPr>
          <w:p w:rsidR="00E45FC9" w:rsidRPr="00A92F69" w:rsidRDefault="00E45FC9" w:rsidP="00B722FB">
            <w:pPr>
              <w:jc w:val="center"/>
              <w:rPr>
                <w:rFonts w:ascii="GHEA Grapalat" w:hAnsi="GHEA Grapalat" w:cs="Calibri"/>
                <w:sz w:val="20"/>
                <w:szCs w:val="20"/>
              </w:rPr>
            </w:pPr>
          </w:p>
        </w:tc>
        <w:tc>
          <w:tcPr>
            <w:tcW w:w="1276" w:type="dxa"/>
            <w:noWrap/>
            <w:vAlign w:val="center"/>
          </w:tcPr>
          <w:p w:rsidR="00E45FC9" w:rsidRPr="00A92F69" w:rsidRDefault="00E45FC9" w:rsidP="00B722FB">
            <w:pPr>
              <w:jc w:val="center"/>
              <w:rPr>
                <w:rFonts w:ascii="GHEA Grapalat" w:hAnsi="GHEA Grapalat" w:cs="Calibri"/>
                <w:sz w:val="20"/>
                <w:szCs w:val="20"/>
              </w:rPr>
            </w:pPr>
            <w:r w:rsidRPr="00A92F69">
              <w:rPr>
                <w:rFonts w:ascii="GHEA Grapalat" w:hAnsi="GHEA Grapalat" w:cs="Calibri"/>
                <w:sz w:val="20"/>
                <w:szCs w:val="20"/>
              </w:rPr>
              <w:t xml:space="preserve">PPR </w:t>
            </w:r>
            <w:r w:rsidRPr="00A92F69">
              <w:rPr>
                <w:rFonts w:ascii="GHEA Grapalat" w:hAnsi="GHEA Grapalat" w:cs="Arial"/>
                <w:sz w:val="20"/>
                <w:szCs w:val="20"/>
              </w:rPr>
              <w:t>փականներ</w:t>
            </w:r>
          </w:p>
        </w:tc>
        <w:tc>
          <w:tcPr>
            <w:tcW w:w="992" w:type="dxa"/>
            <w:noWrap/>
            <w:vAlign w:val="center"/>
          </w:tcPr>
          <w:p w:rsidR="00E45FC9" w:rsidRPr="00A92F69" w:rsidRDefault="00E45FC9" w:rsidP="00B722FB">
            <w:pPr>
              <w:jc w:val="center"/>
              <w:rPr>
                <w:rFonts w:ascii="GHEA Grapalat" w:hAnsi="GHEA Grapalat" w:cs="Calibri"/>
                <w:sz w:val="20"/>
                <w:szCs w:val="20"/>
              </w:rPr>
            </w:pPr>
            <w:r w:rsidRPr="00A92F69">
              <w:rPr>
                <w:rFonts w:ascii="GHEA Grapalat" w:hAnsi="GHEA Grapalat" w:cs="Arial"/>
                <w:sz w:val="20"/>
                <w:szCs w:val="20"/>
              </w:rPr>
              <w:t>հատ</w:t>
            </w:r>
          </w:p>
        </w:tc>
        <w:tc>
          <w:tcPr>
            <w:tcW w:w="850" w:type="dxa"/>
            <w:noWrap/>
            <w:vAlign w:val="center"/>
          </w:tcPr>
          <w:p w:rsidR="00E45FC9" w:rsidRPr="00A92F69" w:rsidRDefault="00E45FC9" w:rsidP="00B722FB">
            <w:pPr>
              <w:jc w:val="center"/>
              <w:rPr>
                <w:rFonts w:ascii="GHEA Grapalat" w:hAnsi="GHEA Grapalat" w:cs="Calibri"/>
                <w:sz w:val="20"/>
                <w:szCs w:val="20"/>
              </w:rPr>
            </w:pPr>
            <w:r w:rsidRPr="00A92F69">
              <w:rPr>
                <w:rFonts w:ascii="GHEA Grapalat" w:hAnsi="GHEA Grapalat" w:cs="Calibri"/>
                <w:sz w:val="20"/>
                <w:szCs w:val="20"/>
              </w:rPr>
              <w:t>0,30</w:t>
            </w:r>
          </w:p>
        </w:tc>
        <w:tc>
          <w:tcPr>
            <w:tcW w:w="851" w:type="dxa"/>
            <w:noWrap/>
            <w:vAlign w:val="center"/>
          </w:tcPr>
          <w:p w:rsidR="00E45FC9" w:rsidRPr="00A92F69" w:rsidRDefault="00E45FC9" w:rsidP="00B722FB">
            <w:pPr>
              <w:jc w:val="center"/>
              <w:rPr>
                <w:rFonts w:ascii="GHEA Grapalat" w:hAnsi="GHEA Grapalat" w:cs="Calibri"/>
                <w:sz w:val="20"/>
                <w:szCs w:val="20"/>
              </w:rPr>
            </w:pPr>
            <w:r w:rsidRPr="00A92F69">
              <w:rPr>
                <w:rFonts w:ascii="GHEA Grapalat" w:hAnsi="GHEA Grapalat" w:cs="Calibri"/>
                <w:sz w:val="20"/>
                <w:szCs w:val="20"/>
              </w:rPr>
              <w:t>3,50</w:t>
            </w:r>
          </w:p>
        </w:tc>
        <w:tc>
          <w:tcPr>
            <w:tcW w:w="1134" w:type="dxa"/>
            <w:noWrap/>
            <w:vAlign w:val="center"/>
          </w:tcPr>
          <w:p w:rsidR="00E45FC9" w:rsidRPr="00A92F69" w:rsidRDefault="00E45FC9" w:rsidP="00B722FB">
            <w:pPr>
              <w:jc w:val="center"/>
              <w:rPr>
                <w:rFonts w:ascii="GHEA Grapalat" w:hAnsi="GHEA Grapalat" w:cs="Arial"/>
                <w:sz w:val="20"/>
                <w:szCs w:val="20"/>
              </w:rPr>
            </w:pPr>
            <w:r w:rsidRPr="00A92F69">
              <w:rPr>
                <w:rFonts w:ascii="GHEA Grapalat" w:hAnsi="GHEA Grapalat" w:cs="Calibri"/>
                <w:sz w:val="20"/>
                <w:szCs w:val="20"/>
              </w:rPr>
              <w:t>1,19</w:t>
            </w:r>
          </w:p>
        </w:tc>
      </w:tr>
      <w:tr w:rsidR="00B722FB" w:rsidRPr="00A92F69" w:rsidTr="00140506">
        <w:trPr>
          <w:trHeight w:val="255"/>
        </w:trPr>
        <w:tc>
          <w:tcPr>
            <w:tcW w:w="568" w:type="dxa"/>
            <w:noWrap/>
            <w:vAlign w:val="center"/>
          </w:tcPr>
          <w:p w:rsidR="00B722FB" w:rsidRPr="00A92F69" w:rsidRDefault="00B722FB" w:rsidP="007B4D44">
            <w:pPr>
              <w:rPr>
                <w:rFonts w:ascii="GHEA Grapalat" w:hAnsi="GHEA Grapalat"/>
                <w:sz w:val="20"/>
                <w:szCs w:val="20"/>
                <w:lang w:val="ru-RU"/>
              </w:rPr>
            </w:pPr>
            <w:r w:rsidRPr="00A92F69">
              <w:rPr>
                <w:rFonts w:ascii="GHEA Grapalat" w:hAnsi="GHEA Grapalat"/>
                <w:sz w:val="20"/>
                <w:szCs w:val="20"/>
              </w:rPr>
              <w:t>13</w:t>
            </w:r>
            <w:r w:rsidR="007B4D44">
              <w:rPr>
                <w:rFonts w:ascii="GHEA Grapalat" w:hAnsi="GHEA Grapalat"/>
                <w:sz w:val="20"/>
                <w:szCs w:val="20"/>
                <w:lang w:val="ru-RU"/>
              </w:rPr>
              <w:t>7</w:t>
            </w:r>
          </w:p>
        </w:tc>
        <w:tc>
          <w:tcPr>
            <w:tcW w:w="2551" w:type="dxa"/>
            <w:noWrap/>
            <w:vAlign w:val="center"/>
          </w:tcPr>
          <w:p w:rsidR="00B722FB" w:rsidRPr="00A92F69" w:rsidRDefault="00B722FB" w:rsidP="00B722FB">
            <w:pPr>
              <w:spacing w:line="240" w:lineRule="auto"/>
              <w:rPr>
                <w:rFonts w:ascii="GHEA Grapalat" w:hAnsi="GHEA Grapalat" w:cs="Calibri"/>
                <w:b/>
                <w:bCs/>
                <w:sz w:val="20"/>
                <w:szCs w:val="20"/>
                <w:lang w:val="ru-RU"/>
              </w:rPr>
            </w:pPr>
            <w:r w:rsidRPr="00A92F69">
              <w:rPr>
                <w:rFonts w:ascii="GHEA Grapalat" w:hAnsi="GHEA Grapalat"/>
                <w:sz w:val="20"/>
                <w:szCs w:val="20"/>
              </w:rPr>
              <w:t>Ներքին</w:t>
            </w:r>
            <w:r w:rsidRPr="00A92F69">
              <w:rPr>
                <w:rFonts w:ascii="GHEA Grapalat" w:hAnsi="GHEA Grapalat"/>
                <w:sz w:val="20"/>
                <w:szCs w:val="20"/>
                <w:lang w:val="ru-RU"/>
              </w:rPr>
              <w:t xml:space="preserve"> </w:t>
            </w:r>
            <w:r w:rsidRPr="00A92F69">
              <w:rPr>
                <w:rFonts w:ascii="GHEA Grapalat" w:hAnsi="GHEA Grapalat"/>
                <w:sz w:val="20"/>
                <w:szCs w:val="20"/>
              </w:rPr>
              <w:t>կոյուղու</w:t>
            </w:r>
            <w:r w:rsidRPr="00A92F69">
              <w:rPr>
                <w:rFonts w:ascii="GHEA Grapalat" w:hAnsi="GHEA Grapalat"/>
                <w:sz w:val="20"/>
                <w:szCs w:val="20"/>
                <w:lang w:val="ru-RU"/>
              </w:rPr>
              <w:t xml:space="preserve"> </w:t>
            </w:r>
            <w:r w:rsidRPr="00A92F69">
              <w:rPr>
                <w:rFonts w:ascii="GHEA Grapalat" w:hAnsi="GHEA Grapalat"/>
                <w:sz w:val="20"/>
                <w:szCs w:val="20"/>
              </w:rPr>
              <w:t>ցանցի</w:t>
            </w:r>
            <w:r w:rsidRPr="00A92F69">
              <w:rPr>
                <w:rFonts w:ascii="GHEA Grapalat" w:hAnsi="GHEA Grapalat"/>
                <w:sz w:val="20"/>
                <w:szCs w:val="20"/>
                <w:lang w:val="ru-RU"/>
              </w:rPr>
              <w:t xml:space="preserve"> </w:t>
            </w:r>
            <w:r w:rsidRPr="00A92F69">
              <w:rPr>
                <w:rFonts w:ascii="GHEA Grapalat" w:hAnsi="GHEA Grapalat"/>
                <w:sz w:val="20"/>
                <w:szCs w:val="20"/>
              </w:rPr>
              <w:t>խողովակների</w:t>
            </w:r>
            <w:r w:rsidRPr="00A92F69">
              <w:rPr>
                <w:rFonts w:ascii="GHEA Grapalat" w:hAnsi="GHEA Grapalat"/>
                <w:sz w:val="20"/>
                <w:szCs w:val="20"/>
                <w:lang w:val="ru-RU"/>
              </w:rPr>
              <w:t xml:space="preserve"> </w:t>
            </w:r>
            <w:r w:rsidRPr="00A92F69">
              <w:rPr>
                <w:rFonts w:ascii="GHEA Grapalat" w:hAnsi="GHEA Grapalat"/>
                <w:sz w:val="20"/>
                <w:szCs w:val="20"/>
              </w:rPr>
              <w:t>տեղադրում</w:t>
            </w:r>
            <w:r w:rsidRPr="00A92F69">
              <w:rPr>
                <w:rFonts w:ascii="GHEA Grapalat" w:hAnsi="GHEA Grapalat"/>
                <w:sz w:val="20"/>
                <w:szCs w:val="20"/>
                <w:lang w:val="ru-RU"/>
              </w:rPr>
              <w:t xml:space="preserve">: </w:t>
            </w:r>
            <w:r w:rsidRPr="00A92F69">
              <w:rPr>
                <w:rFonts w:ascii="GHEA Grapalat" w:hAnsi="GHEA Grapalat"/>
                <w:sz w:val="20"/>
                <w:szCs w:val="20"/>
              </w:rPr>
              <w:t>Կոյուղու</w:t>
            </w:r>
            <w:r w:rsidRPr="00A92F69">
              <w:rPr>
                <w:rFonts w:ascii="GHEA Grapalat" w:hAnsi="GHEA Grapalat"/>
                <w:sz w:val="20"/>
                <w:szCs w:val="20"/>
                <w:lang w:val="ru-RU"/>
              </w:rPr>
              <w:t xml:space="preserve"> </w:t>
            </w:r>
            <w:r w:rsidRPr="00A92F69">
              <w:rPr>
                <w:rFonts w:ascii="GHEA Grapalat" w:hAnsi="GHEA Grapalat"/>
                <w:sz w:val="20"/>
                <w:szCs w:val="20"/>
              </w:rPr>
              <w:t>ծալքավոր</w:t>
            </w:r>
            <w:r w:rsidRPr="00A92F69">
              <w:rPr>
                <w:rFonts w:ascii="GHEA Grapalat" w:hAnsi="GHEA Grapalat"/>
                <w:sz w:val="20"/>
                <w:szCs w:val="20"/>
                <w:lang w:val="ru-RU"/>
              </w:rPr>
              <w:t xml:space="preserve"> </w:t>
            </w:r>
            <w:r w:rsidRPr="00A92F69">
              <w:rPr>
                <w:rFonts w:ascii="GHEA Grapalat" w:hAnsi="GHEA Grapalat"/>
                <w:sz w:val="20"/>
                <w:szCs w:val="20"/>
              </w:rPr>
              <w:t>խողովակներ</w:t>
            </w:r>
            <w:r w:rsidRPr="00A92F69">
              <w:rPr>
                <w:rFonts w:ascii="GHEA Grapalat" w:hAnsi="GHEA Grapalat"/>
                <w:sz w:val="20"/>
                <w:szCs w:val="20"/>
                <w:lang w:val="ru-RU"/>
              </w:rPr>
              <w:t xml:space="preserve">  </w:t>
            </w:r>
            <w:r w:rsidRPr="00A92F69">
              <w:rPr>
                <w:rFonts w:ascii="GHEA Grapalat" w:hAnsi="GHEA Grapalat"/>
                <w:sz w:val="20"/>
                <w:szCs w:val="20"/>
              </w:rPr>
              <w:t>de</w:t>
            </w:r>
            <w:r w:rsidRPr="00A92F69">
              <w:rPr>
                <w:rFonts w:ascii="GHEA Grapalat" w:hAnsi="GHEA Grapalat"/>
                <w:sz w:val="20"/>
                <w:szCs w:val="20"/>
                <w:lang w:val="ru-RU"/>
              </w:rPr>
              <w:t>160(</w:t>
            </w:r>
            <w:r w:rsidRPr="00A92F69">
              <w:rPr>
                <w:rFonts w:ascii="GHEA Grapalat" w:hAnsi="GHEA Grapalat"/>
                <w:sz w:val="20"/>
                <w:szCs w:val="20"/>
              </w:rPr>
              <w:t>GF</w:t>
            </w:r>
            <w:r w:rsidRPr="00A92F69">
              <w:rPr>
                <w:rFonts w:ascii="GHEA Grapalat" w:hAnsi="GHEA Grapalat"/>
                <w:sz w:val="20"/>
                <w:szCs w:val="20"/>
                <w:lang w:val="ru-RU"/>
              </w:rPr>
              <w:t xml:space="preserve">), </w:t>
            </w:r>
            <w:r w:rsidRPr="00A92F69">
              <w:rPr>
                <w:rFonts w:ascii="GHEA Grapalat" w:hAnsi="GHEA Grapalat"/>
                <w:sz w:val="20"/>
                <w:szCs w:val="20"/>
              </w:rPr>
              <w:t>SN</w:t>
            </w:r>
            <w:r w:rsidRPr="00A92F69">
              <w:rPr>
                <w:rFonts w:ascii="GHEA Grapalat" w:hAnsi="GHEA Grapalat"/>
                <w:sz w:val="20"/>
                <w:szCs w:val="20"/>
                <w:lang w:val="ru-RU"/>
              </w:rPr>
              <w:t>8,</w:t>
            </w:r>
            <w:r w:rsidRPr="00A92F69">
              <w:rPr>
                <w:rFonts w:ascii="GHEA Grapalat" w:hAnsi="GHEA Grapalat"/>
                <w:sz w:val="20"/>
                <w:szCs w:val="20"/>
              </w:rPr>
              <w:t>Կոյուղու</w:t>
            </w:r>
            <w:r w:rsidRPr="00A92F69">
              <w:rPr>
                <w:rFonts w:ascii="GHEA Grapalat" w:hAnsi="GHEA Grapalat"/>
                <w:sz w:val="20"/>
                <w:szCs w:val="20"/>
                <w:lang w:val="ru-RU"/>
              </w:rPr>
              <w:t xml:space="preserve"> </w:t>
            </w:r>
            <w:r w:rsidRPr="00A92F69">
              <w:rPr>
                <w:rFonts w:ascii="GHEA Grapalat" w:hAnsi="GHEA Grapalat"/>
                <w:sz w:val="20"/>
                <w:szCs w:val="20"/>
              </w:rPr>
              <w:t>de</w:t>
            </w:r>
            <w:r w:rsidRPr="00A92F69">
              <w:rPr>
                <w:rFonts w:ascii="GHEA Grapalat" w:hAnsi="GHEA Grapalat"/>
                <w:sz w:val="20"/>
                <w:szCs w:val="20"/>
                <w:lang w:val="ru-RU"/>
              </w:rPr>
              <w:t xml:space="preserve">110 </w:t>
            </w:r>
            <w:r w:rsidRPr="00A92F69">
              <w:rPr>
                <w:rFonts w:ascii="GHEA Grapalat" w:hAnsi="GHEA Grapalat"/>
                <w:sz w:val="20"/>
                <w:szCs w:val="20"/>
              </w:rPr>
              <w:t>PVC</w:t>
            </w:r>
            <w:r w:rsidRPr="00A92F69">
              <w:rPr>
                <w:rFonts w:ascii="GHEA Grapalat" w:hAnsi="GHEA Grapalat"/>
                <w:sz w:val="20"/>
                <w:szCs w:val="20"/>
                <w:lang w:val="ru-RU"/>
              </w:rPr>
              <w:t xml:space="preserve"> </w:t>
            </w:r>
            <w:r w:rsidRPr="00A92F69">
              <w:rPr>
                <w:rFonts w:ascii="GHEA Grapalat" w:hAnsi="GHEA Grapalat"/>
                <w:sz w:val="20"/>
                <w:szCs w:val="20"/>
              </w:rPr>
              <w:t>խողովակներ</w:t>
            </w:r>
            <w:r w:rsidRPr="00A92F69">
              <w:rPr>
                <w:rFonts w:ascii="GHEA Grapalat" w:hAnsi="GHEA Grapalat"/>
                <w:sz w:val="20"/>
                <w:szCs w:val="20"/>
                <w:lang w:val="ru-RU"/>
              </w:rPr>
              <w:t xml:space="preserve"> </w:t>
            </w:r>
            <w:r w:rsidRPr="00A92F69">
              <w:rPr>
                <w:rFonts w:ascii="GHEA Grapalat" w:hAnsi="GHEA Grapalat"/>
                <w:sz w:val="20"/>
                <w:szCs w:val="20"/>
              </w:rPr>
              <w:t>ռետինե</w:t>
            </w:r>
            <w:r w:rsidRPr="00A92F69">
              <w:rPr>
                <w:rFonts w:ascii="GHEA Grapalat" w:hAnsi="GHEA Grapalat"/>
                <w:sz w:val="20"/>
                <w:szCs w:val="20"/>
                <w:lang w:val="ru-RU"/>
              </w:rPr>
              <w:t xml:space="preserve"> </w:t>
            </w:r>
            <w:r w:rsidRPr="00A92F69">
              <w:rPr>
                <w:rFonts w:ascii="GHEA Grapalat" w:hAnsi="GHEA Grapalat"/>
                <w:sz w:val="20"/>
                <w:szCs w:val="20"/>
              </w:rPr>
              <w:t>սեղմիչ</w:t>
            </w:r>
            <w:r w:rsidRPr="00A92F69">
              <w:rPr>
                <w:rFonts w:ascii="GHEA Grapalat" w:hAnsi="GHEA Grapalat"/>
                <w:sz w:val="20"/>
                <w:szCs w:val="20"/>
                <w:lang w:val="ru-RU"/>
              </w:rPr>
              <w:t xml:space="preserve"> </w:t>
            </w:r>
            <w:r w:rsidRPr="00A92F69">
              <w:rPr>
                <w:rFonts w:ascii="GHEA Grapalat" w:hAnsi="GHEA Grapalat"/>
                <w:sz w:val="20"/>
                <w:szCs w:val="20"/>
              </w:rPr>
              <w:t>օղակներով</w:t>
            </w:r>
            <w:r w:rsidRPr="00A92F69">
              <w:rPr>
                <w:rFonts w:ascii="GHEA Grapalat" w:hAnsi="GHEA Grapalat"/>
                <w:sz w:val="20"/>
                <w:szCs w:val="20"/>
                <w:lang w:val="ru-RU"/>
              </w:rPr>
              <w:t xml:space="preserve">, </w:t>
            </w:r>
            <w:r w:rsidRPr="00A92F69">
              <w:rPr>
                <w:rFonts w:ascii="GHEA Grapalat" w:hAnsi="GHEA Grapalat"/>
                <w:sz w:val="20"/>
                <w:szCs w:val="20"/>
              </w:rPr>
              <w:t>կոյուղու</w:t>
            </w:r>
            <w:r w:rsidRPr="00A92F69">
              <w:rPr>
                <w:rFonts w:ascii="GHEA Grapalat" w:hAnsi="GHEA Grapalat"/>
                <w:sz w:val="20"/>
                <w:szCs w:val="20"/>
                <w:lang w:val="ru-RU"/>
              </w:rPr>
              <w:t xml:space="preserve"> </w:t>
            </w:r>
            <w:r w:rsidRPr="00A92F69">
              <w:rPr>
                <w:rFonts w:ascii="GHEA Grapalat" w:hAnsi="GHEA Grapalat"/>
                <w:sz w:val="20"/>
                <w:szCs w:val="20"/>
              </w:rPr>
              <w:t>de</w:t>
            </w:r>
            <w:r w:rsidRPr="00A92F69">
              <w:rPr>
                <w:rFonts w:ascii="GHEA Grapalat" w:hAnsi="GHEA Grapalat"/>
                <w:sz w:val="20"/>
                <w:szCs w:val="20"/>
                <w:lang w:val="ru-RU"/>
              </w:rPr>
              <w:t xml:space="preserve">50  </w:t>
            </w:r>
            <w:r w:rsidRPr="00A92F69">
              <w:rPr>
                <w:rFonts w:ascii="GHEA Grapalat" w:hAnsi="GHEA Grapalat"/>
                <w:sz w:val="20"/>
                <w:szCs w:val="20"/>
              </w:rPr>
              <w:t>PVC</w:t>
            </w:r>
            <w:r w:rsidRPr="00A92F69">
              <w:rPr>
                <w:rFonts w:ascii="GHEA Grapalat" w:hAnsi="GHEA Grapalat"/>
                <w:sz w:val="20"/>
                <w:szCs w:val="20"/>
                <w:lang w:val="ru-RU"/>
              </w:rPr>
              <w:t xml:space="preserve"> </w:t>
            </w:r>
            <w:r w:rsidRPr="00A92F69">
              <w:rPr>
                <w:rFonts w:ascii="GHEA Grapalat" w:hAnsi="GHEA Grapalat"/>
                <w:sz w:val="20"/>
                <w:szCs w:val="20"/>
              </w:rPr>
              <w:t>խողովակներ</w:t>
            </w:r>
            <w:r w:rsidRPr="00A92F69">
              <w:rPr>
                <w:rFonts w:ascii="GHEA Grapalat" w:hAnsi="GHEA Grapalat"/>
                <w:sz w:val="20"/>
                <w:szCs w:val="20"/>
                <w:lang w:val="ru-RU"/>
              </w:rPr>
              <w:t xml:space="preserve"> </w:t>
            </w:r>
            <w:r w:rsidRPr="00A92F69">
              <w:rPr>
                <w:rFonts w:ascii="GHEA Grapalat" w:hAnsi="GHEA Grapalat"/>
                <w:sz w:val="20"/>
                <w:szCs w:val="20"/>
              </w:rPr>
              <w:t>ռետինե</w:t>
            </w:r>
            <w:r w:rsidRPr="00A92F69">
              <w:rPr>
                <w:rFonts w:ascii="GHEA Grapalat" w:hAnsi="GHEA Grapalat"/>
                <w:sz w:val="20"/>
                <w:szCs w:val="20"/>
                <w:lang w:val="ru-RU"/>
              </w:rPr>
              <w:t xml:space="preserve"> </w:t>
            </w:r>
            <w:r w:rsidRPr="00A92F69">
              <w:rPr>
                <w:rFonts w:ascii="GHEA Grapalat" w:hAnsi="GHEA Grapalat"/>
                <w:sz w:val="20"/>
                <w:szCs w:val="20"/>
              </w:rPr>
              <w:t>սեղմիչ</w:t>
            </w:r>
            <w:r w:rsidRPr="00A92F69">
              <w:rPr>
                <w:rFonts w:ascii="GHEA Grapalat" w:hAnsi="GHEA Grapalat"/>
                <w:sz w:val="20"/>
                <w:szCs w:val="20"/>
                <w:lang w:val="ru-RU"/>
              </w:rPr>
              <w:t xml:space="preserve"> </w:t>
            </w:r>
            <w:r w:rsidRPr="00A92F69">
              <w:rPr>
                <w:rFonts w:ascii="GHEA Grapalat" w:hAnsi="GHEA Grapalat"/>
                <w:sz w:val="20"/>
                <w:szCs w:val="20"/>
              </w:rPr>
              <w:t>օղակներով</w:t>
            </w:r>
            <w:r w:rsidRPr="00A92F69">
              <w:rPr>
                <w:rFonts w:ascii="GHEA Grapalat" w:hAnsi="GHEA Grapalat"/>
                <w:sz w:val="20"/>
                <w:szCs w:val="20"/>
                <w:lang w:val="ru-RU"/>
              </w:rPr>
              <w:t xml:space="preserve"> </w:t>
            </w:r>
            <w:r w:rsidRPr="00A92F69">
              <w:rPr>
                <w:rFonts w:ascii="GHEA Grapalat" w:hAnsi="GHEA Grapalat"/>
                <w:sz w:val="20"/>
                <w:szCs w:val="20"/>
              </w:rPr>
              <w:t>և</w:t>
            </w:r>
            <w:r w:rsidRPr="00A92F69">
              <w:rPr>
                <w:rFonts w:ascii="GHEA Grapalat" w:hAnsi="GHEA Grapalat"/>
                <w:sz w:val="20"/>
                <w:szCs w:val="20"/>
                <w:lang w:val="ru-RU"/>
              </w:rPr>
              <w:t xml:space="preserve"> </w:t>
            </w:r>
            <w:r w:rsidRPr="00A92F69">
              <w:rPr>
                <w:rFonts w:ascii="GHEA Grapalat" w:hAnsi="GHEA Grapalat"/>
                <w:sz w:val="20"/>
                <w:szCs w:val="20"/>
              </w:rPr>
              <w:t>ձևավոր</w:t>
            </w:r>
            <w:r w:rsidRPr="00A92F69">
              <w:rPr>
                <w:rFonts w:ascii="GHEA Grapalat" w:hAnsi="GHEA Grapalat"/>
                <w:sz w:val="20"/>
                <w:szCs w:val="20"/>
                <w:lang w:val="ru-RU"/>
              </w:rPr>
              <w:t xml:space="preserve"> </w:t>
            </w:r>
            <w:r w:rsidRPr="00A92F69">
              <w:rPr>
                <w:rFonts w:ascii="GHEA Grapalat" w:hAnsi="GHEA Grapalat"/>
                <w:sz w:val="20"/>
                <w:szCs w:val="20"/>
              </w:rPr>
              <w:t>մասերով</w:t>
            </w:r>
            <w:r w:rsidRPr="00A92F69">
              <w:rPr>
                <w:rFonts w:ascii="GHEA Grapalat" w:hAnsi="GHEA Grapalat"/>
                <w:sz w:val="20"/>
                <w:szCs w:val="20"/>
                <w:lang w:val="ru-RU"/>
              </w:rPr>
              <w:t xml:space="preserve"> </w:t>
            </w:r>
          </w:p>
        </w:tc>
        <w:tc>
          <w:tcPr>
            <w:tcW w:w="709" w:type="dxa"/>
            <w:noWrap/>
            <w:vAlign w:val="center"/>
          </w:tcPr>
          <w:p w:rsidR="00B722FB" w:rsidRPr="00A92F69" w:rsidRDefault="00B722FB" w:rsidP="00B722FB">
            <w:pPr>
              <w:jc w:val="center"/>
              <w:rPr>
                <w:rFonts w:ascii="GHEA Grapalat" w:hAnsi="GHEA Grapalat" w:cs="Calibri"/>
                <w:sz w:val="20"/>
                <w:szCs w:val="20"/>
              </w:rPr>
            </w:pPr>
            <w:r w:rsidRPr="00A92F69">
              <w:rPr>
                <w:rFonts w:ascii="GHEA Grapalat" w:hAnsi="GHEA Grapalat" w:cs="Calibri"/>
                <w:sz w:val="20"/>
                <w:szCs w:val="20"/>
              </w:rPr>
              <w:t>գծմ</w:t>
            </w:r>
          </w:p>
        </w:tc>
        <w:tc>
          <w:tcPr>
            <w:tcW w:w="425" w:type="dxa"/>
            <w:noWrap/>
            <w:vAlign w:val="center"/>
          </w:tcPr>
          <w:p w:rsidR="00B722FB" w:rsidRPr="00A92F69" w:rsidRDefault="00B722FB" w:rsidP="00B722FB">
            <w:pPr>
              <w:jc w:val="center"/>
              <w:rPr>
                <w:rFonts w:ascii="GHEA Grapalat" w:hAnsi="GHEA Grapalat" w:cs="Calibri"/>
                <w:sz w:val="20"/>
                <w:szCs w:val="20"/>
              </w:rPr>
            </w:pPr>
            <w:r w:rsidRPr="00A92F69">
              <w:rPr>
                <w:rFonts w:ascii="GHEA Grapalat" w:hAnsi="GHEA Grapalat" w:cs="Calibri"/>
                <w:sz w:val="20"/>
                <w:szCs w:val="20"/>
              </w:rPr>
              <w:t>1</w:t>
            </w:r>
          </w:p>
        </w:tc>
        <w:tc>
          <w:tcPr>
            <w:tcW w:w="1418" w:type="dxa"/>
            <w:noWrap/>
            <w:vAlign w:val="center"/>
          </w:tcPr>
          <w:p w:rsidR="00B722FB" w:rsidRPr="00A92F69" w:rsidRDefault="00B722FB" w:rsidP="00013CDC">
            <w:pPr>
              <w:jc w:val="center"/>
              <w:rPr>
                <w:rFonts w:ascii="GHEA Grapalat" w:hAnsi="GHEA Grapalat" w:cs="Calibri"/>
                <w:sz w:val="20"/>
                <w:szCs w:val="20"/>
              </w:rPr>
            </w:pPr>
            <w:r w:rsidRPr="00A92F69">
              <w:rPr>
                <w:rFonts w:ascii="GHEA Grapalat" w:hAnsi="GHEA Grapalat" w:cs="Calibri"/>
                <w:sz w:val="20"/>
                <w:szCs w:val="20"/>
              </w:rPr>
              <w:t>15,500</w:t>
            </w:r>
          </w:p>
        </w:tc>
        <w:tc>
          <w:tcPr>
            <w:tcW w:w="992" w:type="dxa"/>
            <w:noWrap/>
            <w:vAlign w:val="center"/>
          </w:tcPr>
          <w:p w:rsidR="00B722FB" w:rsidRPr="00A92F69" w:rsidRDefault="00B722FB" w:rsidP="00013CDC">
            <w:pPr>
              <w:jc w:val="center"/>
              <w:rPr>
                <w:rFonts w:ascii="GHEA Grapalat" w:hAnsi="GHEA Grapalat" w:cs="Calibri"/>
                <w:sz w:val="20"/>
                <w:szCs w:val="20"/>
              </w:rPr>
            </w:pPr>
            <w:r w:rsidRPr="00A92F69">
              <w:rPr>
                <w:rFonts w:ascii="GHEA Grapalat" w:hAnsi="GHEA Grapalat" w:cs="Calibri"/>
                <w:sz w:val="20"/>
                <w:szCs w:val="20"/>
              </w:rPr>
              <w:t>4,700</w:t>
            </w:r>
          </w:p>
        </w:tc>
        <w:tc>
          <w:tcPr>
            <w:tcW w:w="1134" w:type="dxa"/>
            <w:noWrap/>
            <w:vAlign w:val="center"/>
          </w:tcPr>
          <w:p w:rsidR="00B722FB" w:rsidRPr="00A92F69" w:rsidRDefault="00B722FB" w:rsidP="00013CDC">
            <w:pPr>
              <w:jc w:val="center"/>
              <w:rPr>
                <w:rFonts w:ascii="GHEA Grapalat" w:hAnsi="GHEA Grapalat" w:cs="Calibri"/>
                <w:sz w:val="20"/>
                <w:szCs w:val="20"/>
              </w:rPr>
            </w:pPr>
            <w:r w:rsidRPr="00A92F69">
              <w:rPr>
                <w:rFonts w:ascii="GHEA Grapalat" w:hAnsi="GHEA Grapalat" w:cs="Calibri"/>
                <w:sz w:val="20"/>
                <w:szCs w:val="20"/>
              </w:rPr>
              <w:t>1,100</w:t>
            </w:r>
          </w:p>
        </w:tc>
        <w:tc>
          <w:tcPr>
            <w:tcW w:w="1134" w:type="dxa"/>
            <w:noWrap/>
            <w:vAlign w:val="center"/>
          </w:tcPr>
          <w:p w:rsidR="00B722FB" w:rsidRPr="00A92F69" w:rsidRDefault="00B722FB" w:rsidP="00B722FB">
            <w:pPr>
              <w:jc w:val="center"/>
              <w:rPr>
                <w:rFonts w:ascii="GHEA Grapalat" w:hAnsi="GHEA Grapalat" w:cs="Calibri"/>
                <w:sz w:val="20"/>
                <w:szCs w:val="20"/>
              </w:rPr>
            </w:pPr>
            <w:r w:rsidRPr="00A92F69">
              <w:rPr>
                <w:rFonts w:ascii="GHEA Grapalat" w:hAnsi="GHEA Grapalat" w:cs="Calibri"/>
                <w:sz w:val="20"/>
                <w:szCs w:val="20"/>
              </w:rPr>
              <w:t>9,70</w:t>
            </w:r>
          </w:p>
        </w:tc>
        <w:tc>
          <w:tcPr>
            <w:tcW w:w="1276" w:type="dxa"/>
            <w:noWrap/>
            <w:vAlign w:val="center"/>
          </w:tcPr>
          <w:p w:rsidR="00B722FB" w:rsidRPr="00A92F69" w:rsidRDefault="00B1592F" w:rsidP="00B722FB">
            <w:pPr>
              <w:jc w:val="center"/>
              <w:rPr>
                <w:rFonts w:ascii="GHEA Grapalat" w:hAnsi="GHEA Grapalat" w:cs="Calibri"/>
                <w:sz w:val="20"/>
                <w:szCs w:val="20"/>
                <w:lang w:val="hy-AM"/>
              </w:rPr>
            </w:pPr>
            <w:r w:rsidRPr="00A92F69">
              <w:rPr>
                <w:rFonts w:ascii="GHEA Grapalat" w:hAnsi="GHEA Grapalat" w:cs="Calibri"/>
                <w:sz w:val="20"/>
                <w:szCs w:val="20"/>
                <w:lang w:val="hy-AM"/>
              </w:rPr>
              <w:t>նյութեր</w:t>
            </w:r>
          </w:p>
        </w:tc>
        <w:tc>
          <w:tcPr>
            <w:tcW w:w="992" w:type="dxa"/>
            <w:noWrap/>
            <w:vAlign w:val="center"/>
          </w:tcPr>
          <w:p w:rsidR="00B722FB" w:rsidRPr="00A92F69" w:rsidRDefault="00B722FB" w:rsidP="00B722FB">
            <w:pPr>
              <w:jc w:val="center"/>
              <w:rPr>
                <w:rFonts w:ascii="GHEA Grapalat" w:hAnsi="GHEA Grapalat" w:cs="Calibri"/>
                <w:sz w:val="20"/>
                <w:szCs w:val="20"/>
              </w:rPr>
            </w:pPr>
          </w:p>
        </w:tc>
        <w:tc>
          <w:tcPr>
            <w:tcW w:w="850" w:type="dxa"/>
            <w:noWrap/>
            <w:vAlign w:val="center"/>
          </w:tcPr>
          <w:p w:rsidR="00B722FB" w:rsidRPr="00A92F69" w:rsidRDefault="00B722FB" w:rsidP="00B722FB">
            <w:pPr>
              <w:jc w:val="center"/>
              <w:rPr>
                <w:rFonts w:ascii="GHEA Grapalat" w:hAnsi="GHEA Grapalat" w:cs="Calibri"/>
                <w:sz w:val="20"/>
                <w:szCs w:val="20"/>
              </w:rPr>
            </w:pPr>
          </w:p>
        </w:tc>
        <w:tc>
          <w:tcPr>
            <w:tcW w:w="851" w:type="dxa"/>
            <w:noWrap/>
            <w:vAlign w:val="center"/>
          </w:tcPr>
          <w:p w:rsidR="00B722FB" w:rsidRPr="00A92F69" w:rsidRDefault="00B722FB" w:rsidP="00B722FB">
            <w:pPr>
              <w:jc w:val="center"/>
              <w:rPr>
                <w:rFonts w:ascii="GHEA Grapalat" w:hAnsi="GHEA Grapalat" w:cs="Calibri"/>
                <w:sz w:val="20"/>
                <w:szCs w:val="20"/>
              </w:rPr>
            </w:pPr>
          </w:p>
        </w:tc>
        <w:tc>
          <w:tcPr>
            <w:tcW w:w="1134" w:type="dxa"/>
            <w:noWrap/>
            <w:vAlign w:val="center"/>
          </w:tcPr>
          <w:p w:rsidR="00B722FB" w:rsidRPr="00A92F69" w:rsidRDefault="00B1592F" w:rsidP="00B722FB">
            <w:pPr>
              <w:jc w:val="center"/>
              <w:rPr>
                <w:rFonts w:ascii="GHEA Grapalat" w:hAnsi="GHEA Grapalat" w:cs="Arial"/>
                <w:sz w:val="20"/>
                <w:szCs w:val="20"/>
                <w:lang w:val="hy-AM"/>
              </w:rPr>
            </w:pPr>
            <w:r w:rsidRPr="00A92F69">
              <w:rPr>
                <w:rFonts w:ascii="GHEA Grapalat" w:hAnsi="GHEA Grapalat" w:cs="Arial"/>
                <w:sz w:val="20"/>
                <w:szCs w:val="20"/>
                <w:lang w:val="hy-AM"/>
              </w:rPr>
              <w:t>7,29</w:t>
            </w:r>
          </w:p>
        </w:tc>
      </w:tr>
      <w:tr w:rsidR="00B1592F" w:rsidRPr="00A92F69" w:rsidTr="00C65D29">
        <w:trPr>
          <w:trHeight w:val="3758"/>
        </w:trPr>
        <w:tc>
          <w:tcPr>
            <w:tcW w:w="568" w:type="dxa"/>
            <w:noWrap/>
            <w:vAlign w:val="center"/>
          </w:tcPr>
          <w:p w:rsidR="00B1592F" w:rsidRPr="00A92F69" w:rsidRDefault="00B1592F" w:rsidP="007B4D44">
            <w:pPr>
              <w:rPr>
                <w:rFonts w:ascii="GHEA Grapalat" w:hAnsi="GHEA Grapalat"/>
                <w:sz w:val="20"/>
                <w:szCs w:val="20"/>
                <w:lang w:val="ru-RU"/>
              </w:rPr>
            </w:pPr>
            <w:r w:rsidRPr="00A92F69">
              <w:rPr>
                <w:rFonts w:ascii="GHEA Grapalat" w:hAnsi="GHEA Grapalat"/>
                <w:sz w:val="20"/>
                <w:szCs w:val="20"/>
              </w:rPr>
              <w:lastRenderedPageBreak/>
              <w:t>1</w:t>
            </w:r>
            <w:r w:rsidR="001D4A09" w:rsidRPr="00A92F69">
              <w:rPr>
                <w:rFonts w:ascii="GHEA Grapalat" w:hAnsi="GHEA Grapalat"/>
                <w:sz w:val="20"/>
                <w:szCs w:val="20"/>
                <w:lang w:val="ru-RU"/>
              </w:rPr>
              <w:t>3</w:t>
            </w:r>
            <w:r w:rsidR="007B4D44">
              <w:rPr>
                <w:rFonts w:ascii="GHEA Grapalat" w:hAnsi="GHEA Grapalat"/>
                <w:sz w:val="20"/>
                <w:szCs w:val="20"/>
                <w:lang w:val="ru-RU"/>
              </w:rPr>
              <w:t>8</w:t>
            </w:r>
          </w:p>
        </w:tc>
        <w:tc>
          <w:tcPr>
            <w:tcW w:w="2551" w:type="dxa"/>
            <w:noWrap/>
            <w:vAlign w:val="center"/>
          </w:tcPr>
          <w:p w:rsidR="00B1592F" w:rsidRPr="00A92F69" w:rsidRDefault="00B1592F" w:rsidP="00B1592F">
            <w:pPr>
              <w:spacing w:line="240" w:lineRule="auto"/>
              <w:rPr>
                <w:rFonts w:ascii="GHEA Grapalat" w:hAnsi="GHEA Grapalat" w:cs="Calibri"/>
                <w:b/>
                <w:bCs/>
                <w:sz w:val="20"/>
                <w:szCs w:val="20"/>
                <w:lang w:val="hy-AM"/>
              </w:rPr>
            </w:pPr>
            <w:r w:rsidRPr="00A92F69">
              <w:rPr>
                <w:rFonts w:ascii="GHEA Grapalat" w:hAnsi="GHEA Grapalat"/>
                <w:sz w:val="20"/>
                <w:szCs w:val="20"/>
              </w:rPr>
              <w:t>Արտաքին</w:t>
            </w:r>
            <w:r w:rsidRPr="00A92F69">
              <w:rPr>
                <w:rFonts w:ascii="GHEA Grapalat" w:hAnsi="GHEA Grapalat"/>
                <w:sz w:val="20"/>
                <w:szCs w:val="20"/>
                <w:lang w:val="ru-RU"/>
              </w:rPr>
              <w:t xml:space="preserve">  </w:t>
            </w:r>
            <w:r w:rsidRPr="00A92F69">
              <w:rPr>
                <w:rFonts w:ascii="GHEA Grapalat" w:hAnsi="GHEA Grapalat"/>
                <w:sz w:val="20"/>
                <w:szCs w:val="20"/>
              </w:rPr>
              <w:t>ջրամատակարարման</w:t>
            </w:r>
            <w:r w:rsidRPr="00A92F69">
              <w:rPr>
                <w:rFonts w:ascii="GHEA Grapalat" w:hAnsi="GHEA Grapalat"/>
                <w:sz w:val="20"/>
                <w:szCs w:val="20"/>
                <w:lang w:val="ru-RU"/>
              </w:rPr>
              <w:t xml:space="preserve"> </w:t>
            </w:r>
            <w:r w:rsidRPr="00A92F69">
              <w:rPr>
                <w:rFonts w:ascii="GHEA Grapalat" w:hAnsi="GHEA Grapalat"/>
                <w:sz w:val="20"/>
                <w:szCs w:val="20"/>
              </w:rPr>
              <w:t>ցանց</w:t>
            </w:r>
            <w:r w:rsidRPr="00A92F69">
              <w:rPr>
                <w:rFonts w:ascii="GHEA Grapalat" w:hAnsi="GHEA Grapalat"/>
                <w:sz w:val="20"/>
                <w:szCs w:val="20"/>
                <w:lang w:val="ru-RU"/>
              </w:rPr>
              <w:t xml:space="preserve"> </w:t>
            </w:r>
            <w:r w:rsidRPr="00A92F69">
              <w:rPr>
                <w:rFonts w:ascii="GHEA Grapalat" w:hAnsi="GHEA Grapalat"/>
                <w:sz w:val="20"/>
                <w:szCs w:val="20"/>
                <w:lang w:val="hy-AM"/>
              </w:rPr>
              <w:t>պ</w:t>
            </w:r>
            <w:r w:rsidRPr="00A92F69">
              <w:rPr>
                <w:rFonts w:ascii="GHEA Grapalat" w:hAnsi="GHEA Grapalat"/>
                <w:sz w:val="20"/>
                <w:szCs w:val="20"/>
              </w:rPr>
              <w:t>ոլիէթիլենայի</w:t>
            </w:r>
            <w:r w:rsidRPr="00A92F69">
              <w:rPr>
                <w:rFonts w:ascii="GHEA Grapalat" w:hAnsi="GHEA Grapalat"/>
                <w:sz w:val="20"/>
                <w:szCs w:val="20"/>
                <w:lang w:val="ru-RU"/>
              </w:rPr>
              <w:t xml:space="preserve"> (</w:t>
            </w:r>
            <w:r w:rsidRPr="00A92F69">
              <w:rPr>
                <w:rFonts w:ascii="GHEA Grapalat" w:hAnsi="GHEA Grapalat"/>
                <w:sz w:val="20"/>
                <w:szCs w:val="20"/>
              </w:rPr>
              <w:t>PE</w:t>
            </w:r>
            <w:r w:rsidRPr="00A92F69">
              <w:rPr>
                <w:rFonts w:ascii="GHEA Grapalat" w:hAnsi="GHEA Grapalat"/>
                <w:sz w:val="20"/>
                <w:szCs w:val="20"/>
                <w:lang w:val="ru-RU"/>
              </w:rPr>
              <w:t xml:space="preserve">) </w:t>
            </w:r>
            <w:r w:rsidRPr="00A92F69">
              <w:rPr>
                <w:rFonts w:ascii="GHEA Grapalat" w:hAnsi="GHEA Grapalat"/>
                <w:sz w:val="20"/>
                <w:szCs w:val="20"/>
              </w:rPr>
              <w:t>de</w:t>
            </w:r>
            <w:r w:rsidRPr="00A92F69">
              <w:rPr>
                <w:rFonts w:ascii="GHEA Grapalat" w:hAnsi="GHEA Grapalat"/>
                <w:sz w:val="20"/>
                <w:szCs w:val="20"/>
                <w:lang w:val="ru-RU"/>
              </w:rPr>
              <w:t xml:space="preserve"> 110</w:t>
            </w:r>
            <w:r w:rsidRPr="00A92F69">
              <w:rPr>
                <w:rFonts w:ascii="GHEA Grapalat" w:hAnsi="GHEA Grapalat"/>
                <w:sz w:val="20"/>
                <w:szCs w:val="20"/>
              </w:rPr>
              <w:t>x</w:t>
            </w:r>
            <w:r w:rsidRPr="00A92F69">
              <w:rPr>
                <w:rFonts w:ascii="GHEA Grapalat" w:hAnsi="GHEA Grapalat"/>
                <w:sz w:val="20"/>
                <w:szCs w:val="20"/>
                <w:lang w:val="ru-RU"/>
              </w:rPr>
              <w:t xml:space="preserve">6.6, </w:t>
            </w:r>
            <w:r w:rsidRPr="00A92F69">
              <w:rPr>
                <w:rFonts w:ascii="GHEA Grapalat" w:hAnsi="GHEA Grapalat"/>
                <w:sz w:val="20"/>
                <w:szCs w:val="20"/>
              </w:rPr>
              <w:t>PN</w:t>
            </w:r>
            <w:r w:rsidRPr="00A92F69">
              <w:rPr>
                <w:rFonts w:ascii="GHEA Grapalat" w:hAnsi="GHEA Grapalat"/>
                <w:sz w:val="20"/>
                <w:szCs w:val="20"/>
                <w:lang w:val="ru-RU"/>
              </w:rPr>
              <w:t xml:space="preserve">=1.0 </w:t>
            </w:r>
            <w:r w:rsidRPr="00A92F69">
              <w:rPr>
                <w:rFonts w:ascii="GHEA Grapalat" w:hAnsi="GHEA Grapalat"/>
                <w:sz w:val="20"/>
                <w:szCs w:val="20"/>
              </w:rPr>
              <w:t>ՄՊա</w:t>
            </w:r>
            <w:r w:rsidRPr="00A92F69">
              <w:rPr>
                <w:rFonts w:ascii="GHEA Grapalat" w:hAnsi="GHEA Grapalat"/>
                <w:sz w:val="20"/>
                <w:szCs w:val="20"/>
                <w:lang w:val="ru-RU"/>
              </w:rPr>
              <w:t xml:space="preserve"> </w:t>
            </w:r>
            <w:r w:rsidRPr="00A92F69">
              <w:rPr>
                <w:rFonts w:ascii="GHEA Grapalat" w:hAnsi="GHEA Grapalat"/>
                <w:sz w:val="20"/>
                <w:szCs w:val="20"/>
              </w:rPr>
              <w:t>եռակցվող</w:t>
            </w:r>
            <w:r w:rsidRPr="00A92F69">
              <w:rPr>
                <w:rFonts w:ascii="GHEA Grapalat" w:hAnsi="GHEA Grapalat"/>
                <w:sz w:val="20"/>
                <w:szCs w:val="20"/>
                <w:lang w:val="ru-RU"/>
              </w:rPr>
              <w:t xml:space="preserve">   </w:t>
            </w:r>
            <w:r w:rsidRPr="00A92F69">
              <w:rPr>
                <w:rFonts w:ascii="GHEA Grapalat" w:hAnsi="GHEA Grapalat"/>
                <w:sz w:val="20"/>
                <w:szCs w:val="20"/>
              </w:rPr>
              <w:t>խողովակների</w:t>
            </w:r>
            <w:r w:rsidRPr="00A92F69">
              <w:rPr>
                <w:rFonts w:ascii="GHEA Grapalat" w:hAnsi="GHEA Grapalat"/>
                <w:sz w:val="20"/>
                <w:szCs w:val="20"/>
                <w:lang w:val="ru-RU"/>
              </w:rPr>
              <w:t xml:space="preserve"> </w:t>
            </w:r>
            <w:r w:rsidRPr="00A92F69">
              <w:rPr>
                <w:rFonts w:ascii="GHEA Grapalat" w:hAnsi="GHEA Grapalat"/>
                <w:sz w:val="20"/>
                <w:szCs w:val="20"/>
              </w:rPr>
              <w:t>տեղադրում</w:t>
            </w:r>
            <w:r w:rsidRPr="00A92F69">
              <w:rPr>
                <w:rFonts w:ascii="GHEA Grapalat" w:hAnsi="GHEA Grapalat"/>
                <w:sz w:val="20"/>
                <w:szCs w:val="20"/>
                <w:lang w:val="ru-RU"/>
              </w:rPr>
              <w:t xml:space="preserve"> </w:t>
            </w:r>
            <w:r w:rsidRPr="00A92F69">
              <w:rPr>
                <w:rFonts w:ascii="GHEA Grapalat" w:hAnsi="GHEA Grapalat"/>
                <w:sz w:val="20"/>
                <w:szCs w:val="20"/>
              </w:rPr>
              <w:t>խրամուղիներում</w:t>
            </w:r>
            <w:r w:rsidRPr="00A92F69">
              <w:rPr>
                <w:rFonts w:ascii="GHEA Grapalat" w:hAnsi="GHEA Grapalat"/>
                <w:sz w:val="20"/>
                <w:szCs w:val="20"/>
                <w:lang w:val="ru-RU"/>
              </w:rPr>
              <w:t xml:space="preserve"> </w:t>
            </w:r>
            <w:r w:rsidRPr="00A92F69">
              <w:rPr>
                <w:rFonts w:ascii="GHEA Grapalat" w:hAnsi="GHEA Grapalat"/>
                <w:sz w:val="20"/>
                <w:szCs w:val="20"/>
              </w:rPr>
              <w:t>և</w:t>
            </w:r>
            <w:r w:rsidRPr="00A92F69">
              <w:rPr>
                <w:rFonts w:ascii="GHEA Grapalat" w:hAnsi="GHEA Grapalat"/>
                <w:sz w:val="20"/>
                <w:szCs w:val="20"/>
                <w:lang w:val="ru-RU"/>
              </w:rPr>
              <w:t xml:space="preserve">  </w:t>
            </w:r>
            <w:r w:rsidRPr="00A92F69">
              <w:rPr>
                <w:rFonts w:ascii="GHEA Grapalat" w:hAnsi="GHEA Grapalat"/>
                <w:sz w:val="20"/>
                <w:szCs w:val="20"/>
              </w:rPr>
              <w:t>փորձարկում</w:t>
            </w:r>
            <w:r w:rsidRPr="00A92F69">
              <w:rPr>
                <w:rFonts w:ascii="GHEA Grapalat" w:hAnsi="GHEA Grapalat"/>
                <w:sz w:val="20"/>
                <w:szCs w:val="20"/>
                <w:lang w:val="hy-AM"/>
              </w:rPr>
              <w:t>՝ ներառյալ հողային աշխատանքները, պաշտպանիճ և նախապաըրաստական շերտերւ</w:t>
            </w:r>
          </w:p>
        </w:tc>
        <w:tc>
          <w:tcPr>
            <w:tcW w:w="709" w:type="dxa"/>
            <w:noWrap/>
            <w:vAlign w:val="center"/>
          </w:tcPr>
          <w:p w:rsidR="00B1592F" w:rsidRPr="00A92F69" w:rsidRDefault="00B1592F" w:rsidP="00B722FB">
            <w:pPr>
              <w:jc w:val="center"/>
              <w:rPr>
                <w:rFonts w:ascii="GHEA Grapalat" w:hAnsi="GHEA Grapalat" w:cs="Calibri"/>
                <w:sz w:val="20"/>
                <w:szCs w:val="20"/>
              </w:rPr>
            </w:pPr>
            <w:r w:rsidRPr="00A92F69">
              <w:rPr>
                <w:rFonts w:ascii="GHEA Grapalat" w:hAnsi="GHEA Grapalat" w:cs="Calibri"/>
                <w:sz w:val="20"/>
                <w:szCs w:val="20"/>
              </w:rPr>
              <w:t>գծմ</w:t>
            </w:r>
          </w:p>
        </w:tc>
        <w:tc>
          <w:tcPr>
            <w:tcW w:w="425" w:type="dxa"/>
            <w:noWrap/>
            <w:vAlign w:val="center"/>
          </w:tcPr>
          <w:p w:rsidR="00B1592F" w:rsidRPr="00A92F69" w:rsidRDefault="00B1592F" w:rsidP="00B722FB">
            <w:pPr>
              <w:jc w:val="center"/>
              <w:rPr>
                <w:rFonts w:ascii="GHEA Grapalat" w:hAnsi="GHEA Grapalat" w:cs="Calibri"/>
                <w:sz w:val="20"/>
                <w:szCs w:val="20"/>
              </w:rPr>
            </w:pPr>
            <w:r w:rsidRPr="00A92F69">
              <w:rPr>
                <w:rFonts w:ascii="GHEA Grapalat" w:hAnsi="GHEA Grapalat" w:cs="Calibri"/>
                <w:sz w:val="20"/>
                <w:szCs w:val="20"/>
              </w:rPr>
              <w:t>1</w:t>
            </w:r>
          </w:p>
        </w:tc>
        <w:tc>
          <w:tcPr>
            <w:tcW w:w="1418" w:type="dxa"/>
            <w:noWrap/>
            <w:vAlign w:val="center"/>
          </w:tcPr>
          <w:p w:rsidR="00B1592F" w:rsidRPr="00A92F69" w:rsidRDefault="00B1592F" w:rsidP="00B1592F">
            <w:pPr>
              <w:jc w:val="center"/>
              <w:rPr>
                <w:rFonts w:ascii="GHEA Grapalat" w:hAnsi="GHEA Grapalat" w:cs="Calibri"/>
                <w:sz w:val="20"/>
                <w:szCs w:val="20"/>
              </w:rPr>
            </w:pPr>
            <w:r w:rsidRPr="00A92F69">
              <w:rPr>
                <w:rFonts w:ascii="GHEA Grapalat" w:hAnsi="GHEA Grapalat" w:cs="Calibri"/>
                <w:sz w:val="20"/>
                <w:szCs w:val="20"/>
                <w:lang w:val="hy-AM"/>
              </w:rPr>
              <w:t>11,46</w:t>
            </w:r>
            <w:r w:rsidR="004341B0">
              <w:rPr>
                <w:rFonts w:ascii="GHEA Grapalat" w:hAnsi="GHEA Grapalat" w:cs="Calibri"/>
                <w:sz w:val="20"/>
                <w:szCs w:val="20"/>
                <w:lang w:val="hy-AM"/>
              </w:rPr>
              <w:t>0</w:t>
            </w:r>
          </w:p>
          <w:p w:rsidR="00B1592F" w:rsidRPr="00A92F69" w:rsidRDefault="00B1592F" w:rsidP="0083202B">
            <w:pPr>
              <w:jc w:val="center"/>
              <w:rPr>
                <w:rFonts w:ascii="GHEA Grapalat" w:hAnsi="GHEA Grapalat" w:cs="Calibri"/>
                <w:sz w:val="20"/>
                <w:szCs w:val="20"/>
              </w:rPr>
            </w:pPr>
          </w:p>
        </w:tc>
        <w:tc>
          <w:tcPr>
            <w:tcW w:w="992" w:type="dxa"/>
            <w:noWrap/>
            <w:vAlign w:val="center"/>
          </w:tcPr>
          <w:p w:rsidR="00B1592F" w:rsidRPr="00A92F69" w:rsidRDefault="00B1592F" w:rsidP="00B1592F">
            <w:pPr>
              <w:jc w:val="center"/>
              <w:rPr>
                <w:rFonts w:ascii="GHEA Grapalat" w:hAnsi="GHEA Grapalat" w:cs="Calibri"/>
                <w:sz w:val="20"/>
                <w:szCs w:val="20"/>
              </w:rPr>
            </w:pPr>
            <w:r w:rsidRPr="00A92F69">
              <w:rPr>
                <w:rFonts w:ascii="GHEA Grapalat" w:hAnsi="GHEA Grapalat" w:cs="Calibri"/>
                <w:sz w:val="20"/>
                <w:szCs w:val="20"/>
                <w:lang w:val="hy-AM"/>
              </w:rPr>
              <w:t>2,05</w:t>
            </w:r>
          </w:p>
          <w:p w:rsidR="00B1592F" w:rsidRPr="00A92F69" w:rsidRDefault="00B1592F" w:rsidP="00D42AC8">
            <w:pPr>
              <w:jc w:val="center"/>
              <w:rPr>
                <w:rFonts w:ascii="GHEA Grapalat" w:hAnsi="GHEA Grapalat" w:cs="Calibri"/>
                <w:sz w:val="20"/>
                <w:szCs w:val="20"/>
              </w:rPr>
            </w:pPr>
          </w:p>
        </w:tc>
        <w:tc>
          <w:tcPr>
            <w:tcW w:w="1134" w:type="dxa"/>
            <w:noWrap/>
            <w:vAlign w:val="center"/>
          </w:tcPr>
          <w:p w:rsidR="00B1592F" w:rsidRPr="00A92F69" w:rsidRDefault="00B1592F" w:rsidP="00B1592F">
            <w:pPr>
              <w:jc w:val="center"/>
              <w:rPr>
                <w:rFonts w:ascii="GHEA Grapalat" w:hAnsi="GHEA Grapalat" w:cs="Calibri"/>
                <w:sz w:val="20"/>
                <w:szCs w:val="20"/>
              </w:rPr>
            </w:pPr>
            <w:r w:rsidRPr="00A92F69">
              <w:rPr>
                <w:rFonts w:ascii="GHEA Grapalat" w:hAnsi="GHEA Grapalat" w:cs="Calibri"/>
                <w:sz w:val="20"/>
                <w:szCs w:val="20"/>
                <w:lang w:val="hy-AM"/>
              </w:rPr>
              <w:t>4,05</w:t>
            </w:r>
          </w:p>
          <w:p w:rsidR="00B1592F" w:rsidRPr="00A92F69" w:rsidRDefault="00B1592F" w:rsidP="0083202B">
            <w:pPr>
              <w:jc w:val="center"/>
              <w:rPr>
                <w:rFonts w:ascii="GHEA Grapalat" w:hAnsi="GHEA Grapalat" w:cs="Calibri"/>
                <w:sz w:val="20"/>
                <w:szCs w:val="20"/>
              </w:rPr>
            </w:pPr>
          </w:p>
        </w:tc>
        <w:tc>
          <w:tcPr>
            <w:tcW w:w="1134" w:type="dxa"/>
            <w:noWrap/>
            <w:vAlign w:val="center"/>
          </w:tcPr>
          <w:p w:rsidR="00B1592F" w:rsidRPr="00A92F69" w:rsidRDefault="00B1592F" w:rsidP="00B1592F">
            <w:pPr>
              <w:jc w:val="center"/>
              <w:rPr>
                <w:rFonts w:ascii="GHEA Grapalat" w:hAnsi="GHEA Grapalat" w:cs="Calibri"/>
                <w:sz w:val="20"/>
                <w:szCs w:val="20"/>
              </w:rPr>
            </w:pPr>
            <w:r w:rsidRPr="00A92F69">
              <w:rPr>
                <w:rFonts w:ascii="GHEA Grapalat" w:hAnsi="GHEA Grapalat" w:cs="Calibri"/>
                <w:sz w:val="20"/>
                <w:szCs w:val="20"/>
                <w:lang w:val="hy-AM"/>
              </w:rPr>
              <w:t>5,36</w:t>
            </w:r>
          </w:p>
          <w:p w:rsidR="00B1592F" w:rsidRPr="00A92F69" w:rsidRDefault="00B1592F" w:rsidP="00B722FB">
            <w:pPr>
              <w:jc w:val="center"/>
              <w:rPr>
                <w:rFonts w:ascii="GHEA Grapalat" w:hAnsi="GHEA Grapalat" w:cs="Calibri"/>
                <w:sz w:val="20"/>
                <w:szCs w:val="20"/>
              </w:rPr>
            </w:pPr>
          </w:p>
        </w:tc>
        <w:tc>
          <w:tcPr>
            <w:tcW w:w="1276" w:type="dxa"/>
            <w:noWrap/>
            <w:vAlign w:val="center"/>
          </w:tcPr>
          <w:p w:rsidR="00B1592F" w:rsidRPr="00A92F69" w:rsidRDefault="00B1592F" w:rsidP="00B722FB">
            <w:pPr>
              <w:jc w:val="center"/>
              <w:rPr>
                <w:rFonts w:ascii="GHEA Grapalat" w:hAnsi="GHEA Grapalat" w:cs="Calibri"/>
                <w:sz w:val="20"/>
                <w:szCs w:val="20"/>
                <w:lang w:val="hy-AM"/>
              </w:rPr>
            </w:pPr>
            <w:r w:rsidRPr="00A92F69">
              <w:rPr>
                <w:rFonts w:ascii="GHEA Grapalat" w:hAnsi="GHEA Grapalat" w:cs="Calibri"/>
                <w:sz w:val="20"/>
                <w:szCs w:val="20"/>
                <w:lang w:val="hy-AM"/>
              </w:rPr>
              <w:t>նյութեր</w:t>
            </w:r>
          </w:p>
          <w:p w:rsidR="00B1592F" w:rsidRPr="00A92F69" w:rsidRDefault="00B1592F" w:rsidP="00B722FB">
            <w:pPr>
              <w:jc w:val="center"/>
              <w:rPr>
                <w:rFonts w:ascii="GHEA Grapalat" w:hAnsi="GHEA Grapalat" w:cs="Calibri"/>
                <w:sz w:val="20"/>
                <w:szCs w:val="20"/>
                <w:lang w:val="hy-AM"/>
              </w:rPr>
            </w:pPr>
          </w:p>
        </w:tc>
        <w:tc>
          <w:tcPr>
            <w:tcW w:w="992" w:type="dxa"/>
            <w:noWrap/>
            <w:vAlign w:val="center"/>
          </w:tcPr>
          <w:p w:rsidR="00B1592F" w:rsidRPr="00A92F69" w:rsidRDefault="00B1592F" w:rsidP="00B722FB">
            <w:pPr>
              <w:jc w:val="center"/>
              <w:rPr>
                <w:rFonts w:ascii="GHEA Grapalat" w:hAnsi="GHEA Grapalat" w:cs="Calibri"/>
                <w:sz w:val="20"/>
                <w:szCs w:val="20"/>
              </w:rPr>
            </w:pPr>
          </w:p>
        </w:tc>
        <w:tc>
          <w:tcPr>
            <w:tcW w:w="850" w:type="dxa"/>
            <w:noWrap/>
            <w:vAlign w:val="center"/>
          </w:tcPr>
          <w:p w:rsidR="00B1592F" w:rsidRPr="00A92F69" w:rsidRDefault="00B1592F" w:rsidP="00B722FB">
            <w:pPr>
              <w:jc w:val="center"/>
              <w:rPr>
                <w:rFonts w:ascii="GHEA Grapalat" w:hAnsi="GHEA Grapalat" w:cs="Calibri"/>
                <w:sz w:val="20"/>
                <w:szCs w:val="20"/>
              </w:rPr>
            </w:pPr>
          </w:p>
        </w:tc>
        <w:tc>
          <w:tcPr>
            <w:tcW w:w="851" w:type="dxa"/>
            <w:noWrap/>
            <w:vAlign w:val="center"/>
          </w:tcPr>
          <w:p w:rsidR="00B1592F" w:rsidRPr="00A92F69" w:rsidRDefault="00B1592F" w:rsidP="00B722FB">
            <w:pPr>
              <w:jc w:val="center"/>
              <w:rPr>
                <w:rFonts w:ascii="GHEA Grapalat" w:hAnsi="GHEA Grapalat" w:cs="Calibri"/>
                <w:sz w:val="20"/>
                <w:szCs w:val="20"/>
              </w:rPr>
            </w:pPr>
          </w:p>
        </w:tc>
        <w:tc>
          <w:tcPr>
            <w:tcW w:w="1134" w:type="dxa"/>
            <w:noWrap/>
            <w:vAlign w:val="center"/>
          </w:tcPr>
          <w:p w:rsidR="00B1592F" w:rsidRPr="00A92F69" w:rsidRDefault="00B1592F" w:rsidP="00B1592F">
            <w:pPr>
              <w:jc w:val="center"/>
              <w:rPr>
                <w:rFonts w:ascii="GHEA Grapalat" w:hAnsi="GHEA Grapalat" w:cs="Arial"/>
                <w:sz w:val="20"/>
                <w:szCs w:val="20"/>
              </w:rPr>
            </w:pPr>
            <w:r w:rsidRPr="00A92F69">
              <w:rPr>
                <w:rFonts w:ascii="GHEA Grapalat" w:hAnsi="GHEA Grapalat" w:cs="Calibri"/>
                <w:sz w:val="20"/>
                <w:szCs w:val="20"/>
                <w:lang w:val="hy-AM"/>
              </w:rPr>
              <w:t>4,03</w:t>
            </w:r>
          </w:p>
        </w:tc>
      </w:tr>
      <w:tr w:rsidR="00B722FB" w:rsidRPr="00A92F69" w:rsidTr="00140506">
        <w:trPr>
          <w:trHeight w:val="255"/>
        </w:trPr>
        <w:tc>
          <w:tcPr>
            <w:tcW w:w="568" w:type="dxa"/>
            <w:noWrap/>
            <w:vAlign w:val="center"/>
          </w:tcPr>
          <w:p w:rsidR="00B722FB" w:rsidRPr="00A92F69" w:rsidRDefault="00B722FB" w:rsidP="007B4D44">
            <w:pPr>
              <w:rPr>
                <w:rFonts w:ascii="GHEA Grapalat" w:hAnsi="GHEA Grapalat"/>
                <w:sz w:val="20"/>
                <w:szCs w:val="20"/>
                <w:lang w:val="ru-RU"/>
              </w:rPr>
            </w:pPr>
            <w:r w:rsidRPr="00A92F69">
              <w:rPr>
                <w:rFonts w:ascii="GHEA Grapalat" w:hAnsi="GHEA Grapalat"/>
                <w:sz w:val="20"/>
                <w:szCs w:val="20"/>
              </w:rPr>
              <w:t>1</w:t>
            </w:r>
            <w:r w:rsidR="007B4D44">
              <w:rPr>
                <w:rFonts w:ascii="GHEA Grapalat" w:hAnsi="GHEA Grapalat"/>
                <w:sz w:val="20"/>
                <w:szCs w:val="20"/>
                <w:lang w:val="ru-RU"/>
              </w:rPr>
              <w:t>39</w:t>
            </w:r>
          </w:p>
        </w:tc>
        <w:tc>
          <w:tcPr>
            <w:tcW w:w="2551" w:type="dxa"/>
            <w:noWrap/>
            <w:vAlign w:val="center"/>
          </w:tcPr>
          <w:p w:rsidR="00B722FB" w:rsidRPr="00A92F69" w:rsidRDefault="00B1592F" w:rsidP="00B1592F">
            <w:pPr>
              <w:spacing w:line="240" w:lineRule="auto"/>
              <w:rPr>
                <w:rFonts w:ascii="GHEA Grapalat" w:hAnsi="GHEA Grapalat" w:cs="Calibri"/>
                <w:b/>
                <w:bCs/>
                <w:sz w:val="20"/>
                <w:szCs w:val="20"/>
                <w:lang w:val="hy-AM"/>
              </w:rPr>
            </w:pPr>
            <w:r w:rsidRPr="00A92F69">
              <w:rPr>
                <w:rFonts w:ascii="GHEA Grapalat" w:hAnsi="GHEA Grapalat"/>
                <w:sz w:val="20"/>
                <w:szCs w:val="20"/>
                <w:lang w:val="hy-AM"/>
              </w:rPr>
              <w:t>Ջրամատակարարման ցա</w:t>
            </w:r>
            <w:r w:rsidR="00B722FB" w:rsidRPr="00A92F69">
              <w:rPr>
                <w:rFonts w:ascii="GHEA Grapalat" w:hAnsi="GHEA Grapalat"/>
                <w:sz w:val="20"/>
                <w:szCs w:val="20"/>
                <w:lang w:val="hy-AM"/>
              </w:rPr>
              <w:t>նցի ե/բ կլոր հոր D=1.0մ  H=1.5մ, հատակի սալ ՀՍ-10, պատի օղակ ՊՕ 10-9а, պատի օղակ ՊՕ 10-6, ծածկի սալ ԾՍ 1-10, Т տիպի թուջե ծանր մտոց կափարիչով G=100 կգ</w:t>
            </w:r>
          </w:p>
        </w:tc>
        <w:tc>
          <w:tcPr>
            <w:tcW w:w="709" w:type="dxa"/>
            <w:noWrap/>
            <w:vAlign w:val="center"/>
          </w:tcPr>
          <w:p w:rsidR="00B722FB" w:rsidRPr="00A92F69" w:rsidRDefault="00B722FB" w:rsidP="00B722FB">
            <w:pPr>
              <w:jc w:val="center"/>
              <w:rPr>
                <w:rFonts w:ascii="GHEA Grapalat" w:hAnsi="GHEA Grapalat" w:cs="Calibri"/>
                <w:sz w:val="20"/>
                <w:szCs w:val="20"/>
              </w:rPr>
            </w:pPr>
            <w:r w:rsidRPr="00A92F69">
              <w:rPr>
                <w:rFonts w:ascii="GHEA Grapalat" w:hAnsi="GHEA Grapalat" w:cs="Calibri"/>
                <w:sz w:val="20"/>
                <w:szCs w:val="20"/>
              </w:rPr>
              <w:t>հատ</w:t>
            </w:r>
          </w:p>
        </w:tc>
        <w:tc>
          <w:tcPr>
            <w:tcW w:w="425" w:type="dxa"/>
            <w:noWrap/>
            <w:vAlign w:val="center"/>
          </w:tcPr>
          <w:p w:rsidR="00B722FB" w:rsidRPr="00A92F69" w:rsidRDefault="00B722FB" w:rsidP="00B722FB">
            <w:pPr>
              <w:jc w:val="center"/>
              <w:rPr>
                <w:rFonts w:ascii="GHEA Grapalat" w:hAnsi="GHEA Grapalat" w:cs="Calibri"/>
                <w:sz w:val="20"/>
                <w:szCs w:val="20"/>
              </w:rPr>
            </w:pPr>
            <w:r w:rsidRPr="00A92F69">
              <w:rPr>
                <w:rFonts w:ascii="GHEA Grapalat" w:hAnsi="GHEA Grapalat" w:cs="Calibri"/>
                <w:sz w:val="20"/>
                <w:szCs w:val="20"/>
              </w:rPr>
              <w:t>1</w:t>
            </w:r>
          </w:p>
        </w:tc>
        <w:tc>
          <w:tcPr>
            <w:tcW w:w="1418" w:type="dxa"/>
            <w:noWrap/>
            <w:vAlign w:val="center"/>
          </w:tcPr>
          <w:p w:rsidR="00B722FB" w:rsidRPr="00A92F69" w:rsidRDefault="00B722FB" w:rsidP="00D42AC8">
            <w:pPr>
              <w:jc w:val="center"/>
              <w:rPr>
                <w:rFonts w:ascii="GHEA Grapalat" w:hAnsi="GHEA Grapalat" w:cs="Calibri"/>
                <w:sz w:val="20"/>
                <w:szCs w:val="20"/>
              </w:rPr>
            </w:pPr>
            <w:r w:rsidRPr="00A92F69">
              <w:rPr>
                <w:rFonts w:ascii="GHEA Grapalat" w:hAnsi="GHEA Grapalat" w:cs="Calibri"/>
                <w:sz w:val="20"/>
                <w:szCs w:val="20"/>
              </w:rPr>
              <w:t>415,000</w:t>
            </w:r>
          </w:p>
        </w:tc>
        <w:tc>
          <w:tcPr>
            <w:tcW w:w="992" w:type="dxa"/>
            <w:noWrap/>
            <w:vAlign w:val="center"/>
          </w:tcPr>
          <w:p w:rsidR="00B722FB" w:rsidRPr="00A92F69" w:rsidRDefault="00B722FB" w:rsidP="00D42AC8">
            <w:pPr>
              <w:jc w:val="center"/>
              <w:rPr>
                <w:rFonts w:ascii="GHEA Grapalat" w:hAnsi="GHEA Grapalat" w:cs="Calibri"/>
                <w:sz w:val="20"/>
                <w:szCs w:val="20"/>
              </w:rPr>
            </w:pPr>
            <w:r w:rsidRPr="00A92F69">
              <w:rPr>
                <w:rFonts w:ascii="GHEA Grapalat" w:hAnsi="GHEA Grapalat" w:cs="Calibri"/>
                <w:sz w:val="20"/>
                <w:szCs w:val="20"/>
              </w:rPr>
              <w:t>27,000</w:t>
            </w:r>
          </w:p>
        </w:tc>
        <w:tc>
          <w:tcPr>
            <w:tcW w:w="1134" w:type="dxa"/>
            <w:noWrap/>
            <w:vAlign w:val="center"/>
          </w:tcPr>
          <w:p w:rsidR="00B722FB" w:rsidRPr="00A92F69" w:rsidRDefault="00B722FB" w:rsidP="00D42AC8">
            <w:pPr>
              <w:jc w:val="center"/>
              <w:rPr>
                <w:rFonts w:ascii="GHEA Grapalat" w:hAnsi="GHEA Grapalat" w:cs="Calibri"/>
                <w:sz w:val="20"/>
                <w:szCs w:val="20"/>
              </w:rPr>
            </w:pPr>
            <w:r w:rsidRPr="00A92F69">
              <w:rPr>
                <w:rFonts w:ascii="GHEA Grapalat" w:hAnsi="GHEA Grapalat" w:cs="Calibri"/>
                <w:sz w:val="20"/>
                <w:szCs w:val="20"/>
              </w:rPr>
              <w:t>33,000</w:t>
            </w:r>
          </w:p>
        </w:tc>
        <w:tc>
          <w:tcPr>
            <w:tcW w:w="1134" w:type="dxa"/>
            <w:noWrap/>
            <w:vAlign w:val="center"/>
          </w:tcPr>
          <w:p w:rsidR="00B722FB" w:rsidRPr="00A92F69" w:rsidRDefault="00B722FB" w:rsidP="00B722FB">
            <w:pPr>
              <w:jc w:val="center"/>
              <w:rPr>
                <w:rFonts w:ascii="GHEA Grapalat" w:hAnsi="GHEA Grapalat" w:cs="Calibri"/>
                <w:sz w:val="20"/>
                <w:szCs w:val="20"/>
              </w:rPr>
            </w:pPr>
            <w:r w:rsidRPr="00A92F69">
              <w:rPr>
                <w:rFonts w:ascii="GHEA Grapalat" w:hAnsi="GHEA Grapalat" w:cs="Calibri"/>
                <w:sz w:val="20"/>
                <w:szCs w:val="20"/>
              </w:rPr>
              <w:t>355,00</w:t>
            </w:r>
          </w:p>
        </w:tc>
        <w:tc>
          <w:tcPr>
            <w:tcW w:w="1276" w:type="dxa"/>
            <w:noWrap/>
            <w:vAlign w:val="center"/>
          </w:tcPr>
          <w:p w:rsidR="00B1592F" w:rsidRPr="00A92F69" w:rsidRDefault="00B1592F" w:rsidP="00B1592F">
            <w:pPr>
              <w:jc w:val="center"/>
              <w:rPr>
                <w:rFonts w:ascii="GHEA Grapalat" w:hAnsi="GHEA Grapalat" w:cs="Calibri"/>
                <w:sz w:val="20"/>
                <w:szCs w:val="20"/>
                <w:lang w:val="hy-AM"/>
              </w:rPr>
            </w:pPr>
            <w:r w:rsidRPr="00A92F69">
              <w:rPr>
                <w:rFonts w:ascii="GHEA Grapalat" w:hAnsi="GHEA Grapalat" w:cs="Calibri"/>
                <w:sz w:val="20"/>
                <w:szCs w:val="20"/>
                <w:lang w:val="hy-AM"/>
              </w:rPr>
              <w:t>նյութեր</w:t>
            </w:r>
          </w:p>
          <w:p w:rsidR="00B722FB" w:rsidRPr="00A92F69" w:rsidRDefault="00B722FB" w:rsidP="00B722FB">
            <w:pPr>
              <w:jc w:val="center"/>
              <w:rPr>
                <w:rFonts w:ascii="GHEA Grapalat" w:hAnsi="GHEA Grapalat" w:cs="Calibri"/>
                <w:sz w:val="20"/>
                <w:szCs w:val="20"/>
              </w:rPr>
            </w:pPr>
          </w:p>
        </w:tc>
        <w:tc>
          <w:tcPr>
            <w:tcW w:w="992" w:type="dxa"/>
            <w:noWrap/>
            <w:vAlign w:val="center"/>
          </w:tcPr>
          <w:p w:rsidR="00B722FB" w:rsidRPr="00A92F69" w:rsidRDefault="00B722FB" w:rsidP="00B722FB">
            <w:pPr>
              <w:jc w:val="center"/>
              <w:rPr>
                <w:rFonts w:ascii="GHEA Grapalat" w:hAnsi="GHEA Grapalat" w:cs="Calibri"/>
                <w:sz w:val="20"/>
                <w:szCs w:val="20"/>
              </w:rPr>
            </w:pPr>
          </w:p>
        </w:tc>
        <w:tc>
          <w:tcPr>
            <w:tcW w:w="850" w:type="dxa"/>
            <w:noWrap/>
            <w:vAlign w:val="center"/>
          </w:tcPr>
          <w:p w:rsidR="00B722FB" w:rsidRPr="00A92F69" w:rsidRDefault="00B722FB" w:rsidP="00B722FB">
            <w:pPr>
              <w:jc w:val="center"/>
              <w:rPr>
                <w:rFonts w:ascii="GHEA Grapalat" w:hAnsi="GHEA Grapalat" w:cs="Calibri"/>
                <w:sz w:val="20"/>
                <w:szCs w:val="20"/>
              </w:rPr>
            </w:pPr>
          </w:p>
        </w:tc>
        <w:tc>
          <w:tcPr>
            <w:tcW w:w="851" w:type="dxa"/>
            <w:noWrap/>
            <w:vAlign w:val="center"/>
          </w:tcPr>
          <w:p w:rsidR="00B722FB" w:rsidRPr="00A92F69" w:rsidRDefault="00B722FB" w:rsidP="00B722FB">
            <w:pPr>
              <w:jc w:val="center"/>
              <w:rPr>
                <w:rFonts w:ascii="GHEA Grapalat" w:hAnsi="GHEA Grapalat" w:cs="Calibri"/>
                <w:sz w:val="20"/>
                <w:szCs w:val="20"/>
              </w:rPr>
            </w:pPr>
          </w:p>
        </w:tc>
        <w:tc>
          <w:tcPr>
            <w:tcW w:w="1134" w:type="dxa"/>
            <w:noWrap/>
            <w:vAlign w:val="center"/>
          </w:tcPr>
          <w:p w:rsidR="00B722FB" w:rsidRPr="00A92F69" w:rsidRDefault="00BF2AFE" w:rsidP="00B722FB">
            <w:pPr>
              <w:jc w:val="center"/>
              <w:rPr>
                <w:rFonts w:ascii="GHEA Grapalat" w:hAnsi="GHEA Grapalat" w:cs="Arial"/>
                <w:sz w:val="20"/>
                <w:szCs w:val="20"/>
                <w:lang w:val="hy-AM"/>
              </w:rPr>
            </w:pPr>
            <w:r w:rsidRPr="00A92F69">
              <w:rPr>
                <w:rFonts w:ascii="GHEA Grapalat" w:hAnsi="GHEA Grapalat" w:cs="Arial"/>
                <w:sz w:val="20"/>
                <w:szCs w:val="20"/>
                <w:lang w:val="hy-AM"/>
              </w:rPr>
              <w:t>266,7</w:t>
            </w:r>
          </w:p>
        </w:tc>
      </w:tr>
      <w:tr w:rsidR="00B722FB" w:rsidRPr="00A92F69" w:rsidTr="00140506">
        <w:trPr>
          <w:trHeight w:val="255"/>
        </w:trPr>
        <w:tc>
          <w:tcPr>
            <w:tcW w:w="568" w:type="dxa"/>
            <w:noWrap/>
            <w:vAlign w:val="center"/>
          </w:tcPr>
          <w:p w:rsidR="00B722FB" w:rsidRPr="00A92F69" w:rsidRDefault="00B722FB" w:rsidP="007B4D44">
            <w:pPr>
              <w:rPr>
                <w:rFonts w:ascii="GHEA Grapalat" w:hAnsi="GHEA Grapalat"/>
                <w:sz w:val="20"/>
                <w:szCs w:val="20"/>
                <w:lang w:val="ru-RU"/>
              </w:rPr>
            </w:pPr>
            <w:r w:rsidRPr="00A92F69">
              <w:rPr>
                <w:rFonts w:ascii="GHEA Grapalat" w:hAnsi="GHEA Grapalat"/>
                <w:sz w:val="20"/>
                <w:szCs w:val="20"/>
              </w:rPr>
              <w:t>14</w:t>
            </w:r>
            <w:r w:rsidR="007B4D44">
              <w:rPr>
                <w:rFonts w:ascii="GHEA Grapalat" w:hAnsi="GHEA Grapalat"/>
                <w:sz w:val="20"/>
                <w:szCs w:val="20"/>
                <w:lang w:val="ru-RU"/>
              </w:rPr>
              <w:t>0</w:t>
            </w:r>
          </w:p>
        </w:tc>
        <w:tc>
          <w:tcPr>
            <w:tcW w:w="2551" w:type="dxa"/>
            <w:noWrap/>
            <w:vAlign w:val="center"/>
          </w:tcPr>
          <w:p w:rsidR="00B722FB" w:rsidRPr="00A92F69" w:rsidRDefault="00B722FB" w:rsidP="00BF2AFE">
            <w:pPr>
              <w:spacing w:line="240" w:lineRule="auto"/>
              <w:rPr>
                <w:rFonts w:ascii="GHEA Grapalat" w:hAnsi="GHEA Grapalat" w:cs="Calibri"/>
                <w:b/>
                <w:bCs/>
                <w:sz w:val="20"/>
                <w:szCs w:val="20"/>
                <w:lang w:val="ru-RU"/>
              </w:rPr>
            </w:pPr>
            <w:r w:rsidRPr="00A92F69">
              <w:rPr>
                <w:rFonts w:ascii="GHEA Grapalat" w:hAnsi="GHEA Grapalat"/>
                <w:sz w:val="20"/>
                <w:szCs w:val="20"/>
              </w:rPr>
              <w:t>Արտաքին</w:t>
            </w:r>
            <w:r w:rsidRPr="00A92F69">
              <w:rPr>
                <w:rFonts w:ascii="GHEA Grapalat" w:hAnsi="GHEA Grapalat"/>
                <w:sz w:val="20"/>
                <w:szCs w:val="20"/>
                <w:lang w:val="ru-RU"/>
              </w:rPr>
              <w:t xml:space="preserve"> </w:t>
            </w:r>
            <w:r w:rsidRPr="00A92F69">
              <w:rPr>
                <w:rFonts w:ascii="GHEA Grapalat" w:hAnsi="GHEA Grapalat"/>
                <w:sz w:val="20"/>
                <w:szCs w:val="20"/>
              </w:rPr>
              <w:t>կոյուղու</w:t>
            </w:r>
            <w:r w:rsidRPr="00A92F69">
              <w:rPr>
                <w:rFonts w:ascii="GHEA Grapalat" w:hAnsi="GHEA Grapalat"/>
                <w:sz w:val="20"/>
                <w:szCs w:val="20"/>
                <w:lang w:val="ru-RU"/>
              </w:rPr>
              <w:t xml:space="preserve"> </w:t>
            </w:r>
            <w:r w:rsidRPr="00A92F69">
              <w:rPr>
                <w:rFonts w:ascii="GHEA Grapalat" w:hAnsi="GHEA Grapalat"/>
                <w:sz w:val="20"/>
                <w:szCs w:val="20"/>
              </w:rPr>
              <w:t>ցանցի</w:t>
            </w:r>
            <w:r w:rsidRPr="00A92F69">
              <w:rPr>
                <w:rFonts w:ascii="GHEA Grapalat" w:hAnsi="GHEA Grapalat"/>
                <w:sz w:val="20"/>
                <w:szCs w:val="20"/>
                <w:lang w:val="ru-RU"/>
              </w:rPr>
              <w:t xml:space="preserve"> </w:t>
            </w:r>
            <w:r w:rsidRPr="00A92F69">
              <w:rPr>
                <w:rFonts w:ascii="GHEA Grapalat" w:hAnsi="GHEA Grapalat"/>
                <w:sz w:val="20"/>
                <w:szCs w:val="20"/>
              </w:rPr>
              <w:t>խողովակների</w:t>
            </w:r>
            <w:r w:rsidRPr="00A92F69">
              <w:rPr>
                <w:rFonts w:ascii="GHEA Grapalat" w:hAnsi="GHEA Grapalat"/>
                <w:sz w:val="20"/>
                <w:szCs w:val="20"/>
                <w:lang w:val="ru-RU"/>
              </w:rPr>
              <w:t xml:space="preserve"> </w:t>
            </w:r>
            <w:r w:rsidRPr="00A92F69">
              <w:rPr>
                <w:rFonts w:ascii="GHEA Grapalat" w:hAnsi="GHEA Grapalat"/>
                <w:sz w:val="20"/>
                <w:szCs w:val="20"/>
              </w:rPr>
              <w:t>տեղադրում</w:t>
            </w:r>
            <w:r w:rsidR="00BF2AFE" w:rsidRPr="00A92F69">
              <w:rPr>
                <w:rFonts w:ascii="Cambria Math" w:hAnsi="Cambria Math" w:cs="Cambria Math"/>
                <w:sz w:val="20"/>
                <w:szCs w:val="20"/>
                <w:lang w:val="ru-RU"/>
              </w:rPr>
              <w:t>․</w:t>
            </w:r>
            <w:r w:rsidR="00BF2AFE" w:rsidRPr="00A92F69">
              <w:rPr>
                <w:rFonts w:ascii="GHEA Grapalat" w:hAnsi="GHEA Grapalat"/>
                <w:sz w:val="20"/>
                <w:szCs w:val="20"/>
                <w:lang w:val="ru-RU"/>
              </w:rPr>
              <w:t xml:space="preserve"> պ</w:t>
            </w:r>
            <w:r w:rsidRPr="00A92F69">
              <w:rPr>
                <w:rFonts w:ascii="GHEA Grapalat" w:hAnsi="GHEA Grapalat"/>
                <w:sz w:val="20"/>
                <w:szCs w:val="20"/>
              </w:rPr>
              <w:t>ոլիէթիլենե</w:t>
            </w:r>
            <w:r w:rsidRPr="00A92F69">
              <w:rPr>
                <w:rFonts w:ascii="GHEA Grapalat" w:hAnsi="GHEA Grapalat"/>
                <w:sz w:val="20"/>
                <w:szCs w:val="20"/>
                <w:lang w:val="ru-RU"/>
              </w:rPr>
              <w:t xml:space="preserve"> </w:t>
            </w:r>
            <w:r w:rsidRPr="00A92F69">
              <w:rPr>
                <w:rFonts w:ascii="GHEA Grapalat" w:hAnsi="GHEA Grapalat"/>
                <w:sz w:val="20"/>
                <w:szCs w:val="20"/>
              </w:rPr>
              <w:t>ծալքավոր</w:t>
            </w:r>
            <w:r w:rsidRPr="00A92F69">
              <w:rPr>
                <w:rFonts w:ascii="GHEA Grapalat" w:hAnsi="GHEA Grapalat"/>
                <w:sz w:val="20"/>
                <w:szCs w:val="20"/>
                <w:lang w:val="ru-RU"/>
              </w:rPr>
              <w:t xml:space="preserve"> </w:t>
            </w:r>
            <w:r w:rsidRPr="00A92F69">
              <w:rPr>
                <w:rFonts w:ascii="GHEA Grapalat" w:hAnsi="GHEA Grapalat"/>
                <w:sz w:val="20"/>
                <w:szCs w:val="20"/>
              </w:rPr>
              <w:t>կոյուղու</w:t>
            </w:r>
            <w:r w:rsidRPr="00A92F69">
              <w:rPr>
                <w:rFonts w:ascii="GHEA Grapalat" w:hAnsi="GHEA Grapalat"/>
                <w:sz w:val="20"/>
                <w:szCs w:val="20"/>
                <w:lang w:val="ru-RU"/>
              </w:rPr>
              <w:t xml:space="preserve"> </w:t>
            </w:r>
            <w:r w:rsidRPr="00A92F69">
              <w:rPr>
                <w:rFonts w:ascii="GHEA Grapalat" w:hAnsi="GHEA Grapalat"/>
                <w:sz w:val="20"/>
                <w:szCs w:val="20"/>
              </w:rPr>
              <w:t>DN</w:t>
            </w:r>
            <w:r w:rsidRPr="00A92F69">
              <w:rPr>
                <w:rFonts w:ascii="GHEA Grapalat" w:hAnsi="GHEA Grapalat"/>
                <w:sz w:val="20"/>
                <w:szCs w:val="20"/>
                <w:lang w:val="ru-RU"/>
              </w:rPr>
              <w:t xml:space="preserve"> 200/171 </w:t>
            </w:r>
            <w:r w:rsidRPr="00A92F69">
              <w:rPr>
                <w:rFonts w:ascii="GHEA Grapalat" w:hAnsi="GHEA Grapalat"/>
                <w:sz w:val="20"/>
                <w:szCs w:val="20"/>
              </w:rPr>
              <w:t>մմ</w:t>
            </w:r>
            <w:r w:rsidRPr="00A92F69">
              <w:rPr>
                <w:rFonts w:ascii="GHEA Grapalat" w:hAnsi="GHEA Grapalat"/>
                <w:sz w:val="20"/>
                <w:szCs w:val="20"/>
                <w:lang w:val="ru-RU"/>
              </w:rPr>
              <w:t xml:space="preserve">,  </w:t>
            </w:r>
            <w:r w:rsidRPr="00A92F69">
              <w:rPr>
                <w:rFonts w:ascii="GHEA Grapalat" w:hAnsi="GHEA Grapalat"/>
                <w:sz w:val="20"/>
                <w:szCs w:val="20"/>
              </w:rPr>
              <w:t>SN</w:t>
            </w:r>
            <w:r w:rsidRPr="00A92F69">
              <w:rPr>
                <w:rFonts w:ascii="GHEA Grapalat" w:hAnsi="GHEA Grapalat"/>
                <w:sz w:val="20"/>
                <w:szCs w:val="20"/>
                <w:lang w:val="ru-RU"/>
              </w:rPr>
              <w:t xml:space="preserve">8 </w:t>
            </w:r>
            <w:r w:rsidRPr="00A92F69">
              <w:rPr>
                <w:rFonts w:ascii="GHEA Grapalat" w:hAnsi="GHEA Grapalat"/>
                <w:sz w:val="20"/>
                <w:szCs w:val="20"/>
              </w:rPr>
              <w:t>խողովակներ</w:t>
            </w:r>
            <w:r w:rsidRPr="00A92F69">
              <w:rPr>
                <w:rFonts w:ascii="GHEA Grapalat" w:hAnsi="GHEA Grapalat"/>
                <w:sz w:val="20"/>
                <w:szCs w:val="20"/>
                <w:lang w:val="ru-RU"/>
              </w:rPr>
              <w:t xml:space="preserve"> </w:t>
            </w:r>
            <w:r w:rsidRPr="00A92F69">
              <w:rPr>
                <w:rFonts w:ascii="GHEA Grapalat" w:hAnsi="GHEA Grapalat"/>
                <w:sz w:val="20"/>
                <w:szCs w:val="20"/>
              </w:rPr>
              <w:t>մոնտաժում</w:t>
            </w:r>
            <w:r w:rsidRPr="00A92F69">
              <w:rPr>
                <w:rFonts w:ascii="GHEA Grapalat" w:hAnsi="GHEA Grapalat"/>
                <w:sz w:val="20"/>
                <w:szCs w:val="20"/>
                <w:lang w:val="ru-RU"/>
              </w:rPr>
              <w:t xml:space="preserve"> </w:t>
            </w:r>
            <w:r w:rsidRPr="00A92F69">
              <w:rPr>
                <w:rFonts w:ascii="GHEA Grapalat" w:hAnsi="GHEA Grapalat"/>
                <w:sz w:val="20"/>
                <w:szCs w:val="20"/>
              </w:rPr>
              <w:t>խրամուղում</w:t>
            </w:r>
            <w:r w:rsidR="00BF2AFE" w:rsidRPr="00A92F69">
              <w:rPr>
                <w:rFonts w:ascii="GHEA Grapalat" w:hAnsi="GHEA Grapalat"/>
                <w:sz w:val="20"/>
                <w:szCs w:val="20"/>
                <w:lang w:val="ru-RU"/>
              </w:rPr>
              <w:t>՝</w:t>
            </w:r>
            <w:r w:rsidRPr="00A92F69">
              <w:rPr>
                <w:rFonts w:ascii="GHEA Grapalat" w:hAnsi="GHEA Grapalat"/>
                <w:sz w:val="20"/>
                <w:szCs w:val="20"/>
                <w:lang w:val="ru-RU"/>
              </w:rPr>
              <w:t xml:space="preserve"> </w:t>
            </w:r>
            <w:r w:rsidRPr="00A92F69">
              <w:rPr>
                <w:rFonts w:ascii="GHEA Grapalat" w:hAnsi="GHEA Grapalat"/>
                <w:sz w:val="20"/>
                <w:szCs w:val="20"/>
              </w:rPr>
              <w:t>փորձարկումով</w:t>
            </w:r>
            <w:r w:rsidR="00BF2AFE" w:rsidRPr="00A92F69">
              <w:rPr>
                <w:rFonts w:ascii="GHEA Grapalat" w:hAnsi="GHEA Grapalat"/>
                <w:sz w:val="20"/>
                <w:szCs w:val="20"/>
                <w:lang w:val="hy-AM"/>
              </w:rPr>
              <w:t xml:space="preserve">։ Ներառված են հողային աշխատանքները, </w:t>
            </w:r>
            <w:r w:rsidR="00BF2AFE" w:rsidRPr="00A92F69">
              <w:rPr>
                <w:rFonts w:ascii="GHEA Grapalat" w:hAnsi="GHEA Grapalat"/>
                <w:sz w:val="20"/>
                <w:szCs w:val="20"/>
                <w:lang w:val="hy-AM"/>
              </w:rPr>
              <w:lastRenderedPageBreak/>
              <w:t xml:space="preserve">նախապատրաստական և պաշտպանիչ </w:t>
            </w:r>
            <w:r w:rsidR="00681C1C">
              <w:rPr>
                <w:rFonts w:ascii="GHEA Grapalat" w:hAnsi="GHEA Grapalat"/>
                <w:sz w:val="20"/>
                <w:szCs w:val="20"/>
                <w:lang w:val="hy-AM"/>
              </w:rPr>
              <w:t>շերտերը</w:t>
            </w:r>
            <w:r w:rsidRPr="00A92F69">
              <w:rPr>
                <w:rFonts w:ascii="GHEA Grapalat" w:hAnsi="GHEA Grapalat"/>
                <w:sz w:val="20"/>
                <w:szCs w:val="20"/>
                <w:lang w:val="ru-RU"/>
              </w:rPr>
              <w:t xml:space="preserve"> </w:t>
            </w:r>
          </w:p>
        </w:tc>
        <w:tc>
          <w:tcPr>
            <w:tcW w:w="709" w:type="dxa"/>
            <w:noWrap/>
            <w:vAlign w:val="center"/>
          </w:tcPr>
          <w:p w:rsidR="00B722FB" w:rsidRPr="00A92F69" w:rsidRDefault="00B722FB" w:rsidP="00B722FB">
            <w:pPr>
              <w:jc w:val="center"/>
              <w:rPr>
                <w:rFonts w:ascii="GHEA Grapalat" w:hAnsi="GHEA Grapalat" w:cs="Calibri"/>
                <w:sz w:val="20"/>
                <w:szCs w:val="20"/>
                <w:lang w:val="ru-RU"/>
              </w:rPr>
            </w:pPr>
          </w:p>
        </w:tc>
        <w:tc>
          <w:tcPr>
            <w:tcW w:w="425" w:type="dxa"/>
            <w:noWrap/>
            <w:vAlign w:val="center"/>
          </w:tcPr>
          <w:p w:rsidR="00B722FB" w:rsidRPr="00A92F69" w:rsidRDefault="00B722FB" w:rsidP="00B722FB">
            <w:pPr>
              <w:jc w:val="center"/>
              <w:rPr>
                <w:rFonts w:ascii="GHEA Grapalat" w:hAnsi="GHEA Grapalat" w:cs="Calibri"/>
                <w:sz w:val="20"/>
                <w:szCs w:val="20"/>
              </w:rPr>
            </w:pPr>
            <w:r w:rsidRPr="00A92F69">
              <w:rPr>
                <w:rFonts w:ascii="GHEA Grapalat" w:hAnsi="GHEA Grapalat" w:cs="Calibri"/>
                <w:sz w:val="20"/>
                <w:szCs w:val="20"/>
              </w:rPr>
              <w:t>1</w:t>
            </w:r>
          </w:p>
        </w:tc>
        <w:tc>
          <w:tcPr>
            <w:tcW w:w="1418" w:type="dxa"/>
            <w:noWrap/>
            <w:vAlign w:val="center"/>
          </w:tcPr>
          <w:p w:rsidR="00B722FB" w:rsidRPr="00A92F69" w:rsidRDefault="00B722FB" w:rsidP="00BF2AFE">
            <w:pPr>
              <w:jc w:val="center"/>
              <w:rPr>
                <w:rFonts w:ascii="GHEA Grapalat" w:hAnsi="GHEA Grapalat" w:cs="Calibri"/>
                <w:sz w:val="20"/>
                <w:szCs w:val="20"/>
              </w:rPr>
            </w:pPr>
            <w:r w:rsidRPr="00A92F69">
              <w:rPr>
                <w:rFonts w:ascii="GHEA Grapalat" w:hAnsi="GHEA Grapalat" w:cs="Calibri"/>
                <w:sz w:val="20"/>
                <w:szCs w:val="20"/>
              </w:rPr>
              <w:t>9,5</w:t>
            </w:r>
            <w:r w:rsidR="00BF2AFE" w:rsidRPr="00A92F69">
              <w:rPr>
                <w:rFonts w:ascii="GHEA Grapalat" w:hAnsi="GHEA Grapalat" w:cs="Calibri"/>
                <w:sz w:val="20"/>
                <w:szCs w:val="20"/>
                <w:lang w:val="hy-AM"/>
              </w:rPr>
              <w:t>6</w:t>
            </w:r>
            <w:r w:rsidRPr="00A92F69">
              <w:rPr>
                <w:rFonts w:ascii="GHEA Grapalat" w:hAnsi="GHEA Grapalat" w:cs="Calibri"/>
                <w:sz w:val="20"/>
                <w:szCs w:val="20"/>
              </w:rPr>
              <w:t>0</w:t>
            </w:r>
          </w:p>
        </w:tc>
        <w:tc>
          <w:tcPr>
            <w:tcW w:w="992" w:type="dxa"/>
            <w:noWrap/>
            <w:vAlign w:val="center"/>
          </w:tcPr>
          <w:p w:rsidR="00B722FB" w:rsidRPr="00A92F69" w:rsidRDefault="00B722FB" w:rsidP="00092107">
            <w:pPr>
              <w:jc w:val="center"/>
              <w:rPr>
                <w:rFonts w:ascii="GHEA Grapalat" w:hAnsi="GHEA Grapalat" w:cs="Calibri"/>
                <w:sz w:val="20"/>
                <w:szCs w:val="20"/>
              </w:rPr>
            </w:pPr>
            <w:r w:rsidRPr="00A92F69">
              <w:rPr>
                <w:rFonts w:ascii="GHEA Grapalat" w:hAnsi="GHEA Grapalat" w:cs="Calibri"/>
                <w:sz w:val="20"/>
                <w:szCs w:val="20"/>
              </w:rPr>
              <w:t>2,500</w:t>
            </w:r>
          </w:p>
        </w:tc>
        <w:tc>
          <w:tcPr>
            <w:tcW w:w="1134" w:type="dxa"/>
            <w:noWrap/>
            <w:vAlign w:val="center"/>
          </w:tcPr>
          <w:p w:rsidR="00B722FB" w:rsidRPr="00A92F69" w:rsidRDefault="00B722FB" w:rsidP="00092107">
            <w:pPr>
              <w:jc w:val="center"/>
              <w:rPr>
                <w:rFonts w:ascii="GHEA Grapalat" w:hAnsi="GHEA Grapalat" w:cs="Calibri"/>
                <w:sz w:val="20"/>
                <w:szCs w:val="20"/>
              </w:rPr>
            </w:pPr>
            <w:r w:rsidRPr="00A92F69">
              <w:rPr>
                <w:rFonts w:ascii="GHEA Grapalat" w:hAnsi="GHEA Grapalat" w:cs="Calibri"/>
                <w:sz w:val="20"/>
                <w:szCs w:val="20"/>
              </w:rPr>
              <w:t>5,100</w:t>
            </w:r>
          </w:p>
        </w:tc>
        <w:tc>
          <w:tcPr>
            <w:tcW w:w="1134" w:type="dxa"/>
            <w:noWrap/>
            <w:vAlign w:val="center"/>
          </w:tcPr>
          <w:p w:rsidR="00B722FB" w:rsidRPr="00A92F69" w:rsidRDefault="00B722FB" w:rsidP="00BF2AFE">
            <w:pPr>
              <w:jc w:val="center"/>
              <w:rPr>
                <w:rFonts w:ascii="GHEA Grapalat" w:hAnsi="GHEA Grapalat" w:cs="Calibri"/>
                <w:sz w:val="20"/>
                <w:szCs w:val="20"/>
              </w:rPr>
            </w:pPr>
            <w:r w:rsidRPr="00A92F69">
              <w:rPr>
                <w:rFonts w:ascii="GHEA Grapalat" w:hAnsi="GHEA Grapalat" w:cs="Calibri"/>
                <w:sz w:val="20"/>
                <w:szCs w:val="20"/>
              </w:rPr>
              <w:t>1,9</w:t>
            </w:r>
            <w:r w:rsidR="00BF2AFE" w:rsidRPr="00A92F69">
              <w:rPr>
                <w:rFonts w:ascii="GHEA Grapalat" w:hAnsi="GHEA Grapalat" w:cs="Calibri"/>
                <w:sz w:val="20"/>
                <w:szCs w:val="20"/>
                <w:lang w:val="hy-AM"/>
              </w:rPr>
              <w:t>6</w:t>
            </w:r>
          </w:p>
        </w:tc>
        <w:tc>
          <w:tcPr>
            <w:tcW w:w="1276" w:type="dxa"/>
            <w:noWrap/>
            <w:vAlign w:val="center"/>
          </w:tcPr>
          <w:p w:rsidR="00B722FB" w:rsidRPr="00A92F69" w:rsidRDefault="00BF2AFE" w:rsidP="00B722FB">
            <w:pPr>
              <w:jc w:val="center"/>
              <w:rPr>
                <w:rFonts w:ascii="GHEA Grapalat" w:hAnsi="GHEA Grapalat" w:cs="Calibri"/>
                <w:sz w:val="20"/>
                <w:szCs w:val="20"/>
                <w:lang w:val="hy-AM"/>
              </w:rPr>
            </w:pPr>
            <w:r w:rsidRPr="00A92F69">
              <w:rPr>
                <w:rFonts w:ascii="GHEA Grapalat" w:hAnsi="GHEA Grapalat" w:cs="Calibri"/>
                <w:sz w:val="20"/>
                <w:szCs w:val="20"/>
                <w:lang w:val="hy-AM"/>
              </w:rPr>
              <w:t>նյութեր</w:t>
            </w:r>
          </w:p>
        </w:tc>
        <w:tc>
          <w:tcPr>
            <w:tcW w:w="992" w:type="dxa"/>
            <w:noWrap/>
            <w:vAlign w:val="center"/>
          </w:tcPr>
          <w:p w:rsidR="00B722FB" w:rsidRPr="00A92F69" w:rsidRDefault="00B722FB" w:rsidP="00B722FB">
            <w:pPr>
              <w:jc w:val="center"/>
              <w:rPr>
                <w:rFonts w:ascii="GHEA Grapalat" w:hAnsi="GHEA Grapalat" w:cs="Calibri"/>
                <w:sz w:val="20"/>
                <w:szCs w:val="20"/>
              </w:rPr>
            </w:pPr>
          </w:p>
        </w:tc>
        <w:tc>
          <w:tcPr>
            <w:tcW w:w="850" w:type="dxa"/>
            <w:noWrap/>
            <w:vAlign w:val="center"/>
          </w:tcPr>
          <w:p w:rsidR="00B722FB" w:rsidRPr="00A92F69" w:rsidRDefault="00B722FB" w:rsidP="00B722FB">
            <w:pPr>
              <w:jc w:val="center"/>
              <w:rPr>
                <w:rFonts w:ascii="GHEA Grapalat" w:hAnsi="GHEA Grapalat" w:cs="Calibri"/>
                <w:sz w:val="20"/>
                <w:szCs w:val="20"/>
              </w:rPr>
            </w:pPr>
          </w:p>
        </w:tc>
        <w:tc>
          <w:tcPr>
            <w:tcW w:w="851" w:type="dxa"/>
            <w:noWrap/>
            <w:vAlign w:val="center"/>
          </w:tcPr>
          <w:p w:rsidR="00B722FB" w:rsidRPr="00A92F69" w:rsidRDefault="00B722FB" w:rsidP="00B722FB">
            <w:pPr>
              <w:jc w:val="center"/>
              <w:rPr>
                <w:rFonts w:ascii="GHEA Grapalat" w:hAnsi="GHEA Grapalat" w:cs="Calibri"/>
                <w:sz w:val="20"/>
                <w:szCs w:val="20"/>
              </w:rPr>
            </w:pPr>
          </w:p>
        </w:tc>
        <w:tc>
          <w:tcPr>
            <w:tcW w:w="1134" w:type="dxa"/>
            <w:noWrap/>
            <w:vAlign w:val="center"/>
          </w:tcPr>
          <w:p w:rsidR="00B722FB" w:rsidRPr="00A92F69" w:rsidRDefault="00BF2AFE" w:rsidP="00B722FB">
            <w:pPr>
              <w:jc w:val="center"/>
              <w:rPr>
                <w:rFonts w:ascii="GHEA Grapalat" w:hAnsi="GHEA Grapalat" w:cs="Arial"/>
                <w:sz w:val="20"/>
                <w:szCs w:val="20"/>
                <w:lang w:val="hy-AM"/>
              </w:rPr>
            </w:pPr>
            <w:r w:rsidRPr="00A92F69">
              <w:rPr>
                <w:rFonts w:ascii="GHEA Grapalat" w:hAnsi="GHEA Grapalat" w:cs="Arial"/>
                <w:sz w:val="20"/>
                <w:szCs w:val="20"/>
                <w:lang w:val="hy-AM"/>
              </w:rPr>
              <w:t>1,47</w:t>
            </w:r>
          </w:p>
        </w:tc>
      </w:tr>
      <w:tr w:rsidR="00B722FB" w:rsidRPr="007E2E47" w:rsidTr="00140506">
        <w:trPr>
          <w:trHeight w:val="255"/>
        </w:trPr>
        <w:tc>
          <w:tcPr>
            <w:tcW w:w="568" w:type="dxa"/>
            <w:noWrap/>
            <w:vAlign w:val="center"/>
          </w:tcPr>
          <w:p w:rsidR="00B722FB" w:rsidRPr="00A92F69" w:rsidRDefault="00B722FB" w:rsidP="007B4D44">
            <w:pPr>
              <w:rPr>
                <w:rFonts w:ascii="GHEA Grapalat" w:hAnsi="GHEA Grapalat"/>
                <w:sz w:val="20"/>
                <w:szCs w:val="20"/>
                <w:lang w:val="ru-RU"/>
              </w:rPr>
            </w:pPr>
            <w:r w:rsidRPr="00A92F69">
              <w:rPr>
                <w:rFonts w:ascii="GHEA Grapalat" w:hAnsi="GHEA Grapalat"/>
                <w:sz w:val="20"/>
                <w:szCs w:val="20"/>
              </w:rPr>
              <w:lastRenderedPageBreak/>
              <w:t>14</w:t>
            </w:r>
            <w:r w:rsidR="007B4D44">
              <w:rPr>
                <w:rFonts w:ascii="GHEA Grapalat" w:hAnsi="GHEA Grapalat"/>
                <w:sz w:val="20"/>
                <w:szCs w:val="20"/>
                <w:lang w:val="ru-RU"/>
              </w:rPr>
              <w:t>1</w:t>
            </w:r>
          </w:p>
        </w:tc>
        <w:tc>
          <w:tcPr>
            <w:tcW w:w="2551" w:type="dxa"/>
            <w:noWrap/>
            <w:vAlign w:val="center"/>
          </w:tcPr>
          <w:p w:rsidR="00B722FB" w:rsidRPr="00A92F69" w:rsidRDefault="00B722FB" w:rsidP="00BF2AFE">
            <w:pPr>
              <w:spacing w:line="240" w:lineRule="auto"/>
              <w:rPr>
                <w:rFonts w:ascii="GHEA Grapalat" w:hAnsi="GHEA Grapalat" w:cs="Calibri"/>
                <w:b/>
                <w:bCs/>
                <w:sz w:val="20"/>
                <w:szCs w:val="20"/>
                <w:lang w:val="ru-RU"/>
              </w:rPr>
            </w:pPr>
            <w:r w:rsidRPr="00A92F69">
              <w:rPr>
                <w:rFonts w:ascii="GHEA Grapalat" w:hAnsi="GHEA Grapalat"/>
                <w:sz w:val="20"/>
                <w:szCs w:val="20"/>
              </w:rPr>
              <w:t>Ջրամատակարարման</w:t>
            </w:r>
            <w:r w:rsidRPr="00A92F69">
              <w:rPr>
                <w:rFonts w:ascii="GHEA Grapalat" w:hAnsi="GHEA Grapalat"/>
                <w:sz w:val="20"/>
                <w:szCs w:val="20"/>
                <w:lang w:val="ru-RU"/>
              </w:rPr>
              <w:t xml:space="preserve"> </w:t>
            </w:r>
            <w:r w:rsidRPr="00A92F69">
              <w:rPr>
                <w:rFonts w:ascii="GHEA Grapalat" w:hAnsi="GHEA Grapalat"/>
                <w:sz w:val="20"/>
                <w:szCs w:val="20"/>
              </w:rPr>
              <w:t>ներքին</w:t>
            </w:r>
            <w:r w:rsidRPr="00A92F69">
              <w:rPr>
                <w:rFonts w:ascii="GHEA Grapalat" w:hAnsi="GHEA Grapalat"/>
                <w:sz w:val="20"/>
                <w:szCs w:val="20"/>
                <w:lang w:val="ru-RU"/>
              </w:rPr>
              <w:t xml:space="preserve">  </w:t>
            </w:r>
            <w:r w:rsidRPr="00A92F69">
              <w:rPr>
                <w:rFonts w:ascii="GHEA Grapalat" w:hAnsi="GHEA Grapalat"/>
                <w:sz w:val="20"/>
                <w:szCs w:val="20"/>
              </w:rPr>
              <w:t>ցանցի</w:t>
            </w:r>
            <w:r w:rsidRPr="00A92F69">
              <w:rPr>
                <w:rFonts w:ascii="GHEA Grapalat" w:hAnsi="GHEA Grapalat"/>
                <w:sz w:val="20"/>
                <w:szCs w:val="20"/>
                <w:lang w:val="ru-RU"/>
              </w:rPr>
              <w:t xml:space="preserve">  </w:t>
            </w:r>
            <w:r w:rsidR="00BF2AFE" w:rsidRPr="00A92F69">
              <w:rPr>
                <w:rFonts w:ascii="GHEA Grapalat" w:hAnsi="GHEA Grapalat"/>
                <w:sz w:val="20"/>
                <w:szCs w:val="20"/>
                <w:lang w:val="hy-AM"/>
              </w:rPr>
              <w:t>իրականացում</w:t>
            </w:r>
            <w:r w:rsidR="00BF2AFE" w:rsidRPr="00A92F69">
              <w:rPr>
                <w:rFonts w:ascii="Cambria Math" w:hAnsi="Cambria Math"/>
                <w:sz w:val="20"/>
                <w:szCs w:val="20"/>
                <w:lang w:val="hy-AM"/>
              </w:rPr>
              <w:t>․</w:t>
            </w:r>
            <w:r w:rsidRPr="00A92F69">
              <w:rPr>
                <w:rFonts w:ascii="GHEA Grapalat" w:hAnsi="GHEA Grapalat"/>
                <w:sz w:val="20"/>
                <w:szCs w:val="20"/>
                <w:lang w:val="ru-RU"/>
              </w:rPr>
              <w:t xml:space="preserve">                                       </w:t>
            </w:r>
            <w:r w:rsidRPr="00A92F69">
              <w:rPr>
                <w:rFonts w:ascii="GHEA Grapalat" w:hAnsi="GHEA Grapalat"/>
                <w:sz w:val="20"/>
                <w:szCs w:val="20"/>
              </w:rPr>
              <w:t>Փ</w:t>
            </w:r>
            <w:r w:rsidRPr="00A92F69">
              <w:rPr>
                <w:rFonts w:ascii="GHEA Grapalat" w:hAnsi="GHEA Grapalat"/>
                <w:sz w:val="20"/>
                <w:szCs w:val="20"/>
                <w:lang w:val="ru-RU"/>
              </w:rPr>
              <w:t xml:space="preserve">20 </w:t>
            </w:r>
            <w:r w:rsidRPr="00A92F69">
              <w:rPr>
                <w:rFonts w:ascii="GHEA Grapalat" w:hAnsi="GHEA Grapalat"/>
                <w:sz w:val="20"/>
                <w:szCs w:val="20"/>
              </w:rPr>
              <w:t>մմ</w:t>
            </w:r>
            <w:r w:rsidRPr="00A92F69">
              <w:rPr>
                <w:rFonts w:ascii="GHEA Grapalat" w:hAnsi="GHEA Grapalat"/>
                <w:sz w:val="20"/>
                <w:szCs w:val="20"/>
                <w:lang w:val="ru-RU"/>
              </w:rPr>
              <w:t xml:space="preserve">- </w:t>
            </w:r>
            <w:r w:rsidRPr="00A92F69">
              <w:rPr>
                <w:rFonts w:ascii="GHEA Grapalat" w:hAnsi="GHEA Grapalat"/>
                <w:sz w:val="20"/>
                <w:szCs w:val="20"/>
              </w:rPr>
              <w:t>Փ</w:t>
            </w:r>
            <w:r w:rsidRPr="00A92F69">
              <w:rPr>
                <w:rFonts w:ascii="GHEA Grapalat" w:hAnsi="GHEA Grapalat"/>
                <w:sz w:val="20"/>
                <w:szCs w:val="20"/>
                <w:lang w:val="ru-RU"/>
              </w:rPr>
              <w:t xml:space="preserve">40 </w:t>
            </w:r>
            <w:r w:rsidRPr="00A92F69">
              <w:rPr>
                <w:rFonts w:ascii="GHEA Grapalat" w:hAnsi="GHEA Grapalat"/>
                <w:sz w:val="20"/>
                <w:szCs w:val="20"/>
              </w:rPr>
              <w:t>մմ</w:t>
            </w:r>
            <w:r w:rsidRPr="00A92F69">
              <w:rPr>
                <w:rFonts w:ascii="GHEA Grapalat" w:hAnsi="GHEA Grapalat"/>
                <w:sz w:val="20"/>
                <w:szCs w:val="20"/>
                <w:lang w:val="ru-RU"/>
              </w:rPr>
              <w:t xml:space="preserve"> </w:t>
            </w:r>
            <w:r w:rsidRPr="00A92F69">
              <w:rPr>
                <w:rFonts w:ascii="GHEA Grapalat" w:hAnsi="GHEA Grapalat"/>
                <w:sz w:val="20"/>
                <w:szCs w:val="20"/>
              </w:rPr>
              <w:t>պոլիպրոպելենային</w:t>
            </w:r>
            <w:r w:rsidRPr="00A92F69">
              <w:rPr>
                <w:rFonts w:ascii="GHEA Grapalat" w:hAnsi="GHEA Grapalat"/>
                <w:sz w:val="20"/>
                <w:szCs w:val="20"/>
                <w:lang w:val="ru-RU"/>
              </w:rPr>
              <w:t xml:space="preserve"> </w:t>
            </w:r>
            <w:r w:rsidRPr="00A92F69">
              <w:rPr>
                <w:rFonts w:ascii="GHEA Grapalat" w:hAnsi="GHEA Grapalat"/>
                <w:sz w:val="20"/>
                <w:szCs w:val="20"/>
              </w:rPr>
              <w:t>խողովակաշարի</w:t>
            </w:r>
            <w:r w:rsidRPr="00A92F69">
              <w:rPr>
                <w:rFonts w:ascii="GHEA Grapalat" w:hAnsi="GHEA Grapalat"/>
                <w:sz w:val="20"/>
                <w:szCs w:val="20"/>
                <w:lang w:val="ru-RU"/>
              </w:rPr>
              <w:t xml:space="preserve">  </w:t>
            </w:r>
            <w:r w:rsidRPr="00A92F69">
              <w:rPr>
                <w:rFonts w:ascii="GHEA Grapalat" w:hAnsi="GHEA Grapalat"/>
                <w:sz w:val="20"/>
                <w:szCs w:val="20"/>
              </w:rPr>
              <w:t>մոնտաժում</w:t>
            </w:r>
            <w:r w:rsidRPr="00A92F69">
              <w:rPr>
                <w:rFonts w:ascii="GHEA Grapalat" w:hAnsi="GHEA Grapalat"/>
                <w:sz w:val="20"/>
                <w:szCs w:val="20"/>
                <w:lang w:val="ru-RU"/>
              </w:rPr>
              <w:t xml:space="preserve"> </w:t>
            </w:r>
            <w:r w:rsidRPr="00A92F69">
              <w:rPr>
                <w:rFonts w:ascii="GHEA Grapalat" w:hAnsi="GHEA Grapalat"/>
                <w:sz w:val="20"/>
                <w:szCs w:val="20"/>
              </w:rPr>
              <w:t>պատի</w:t>
            </w:r>
            <w:r w:rsidRPr="00A92F69">
              <w:rPr>
                <w:rFonts w:ascii="GHEA Grapalat" w:hAnsi="GHEA Grapalat"/>
                <w:sz w:val="20"/>
                <w:szCs w:val="20"/>
                <w:lang w:val="ru-RU"/>
              </w:rPr>
              <w:t xml:space="preserve"> </w:t>
            </w:r>
            <w:r w:rsidRPr="00A92F69">
              <w:rPr>
                <w:rFonts w:ascii="GHEA Grapalat" w:hAnsi="GHEA Grapalat"/>
                <w:sz w:val="20"/>
                <w:szCs w:val="20"/>
              </w:rPr>
              <w:t>վրա</w:t>
            </w:r>
            <w:r w:rsidR="00BF2AFE" w:rsidRPr="00A92F69">
              <w:rPr>
                <w:rFonts w:ascii="GHEA Grapalat" w:hAnsi="GHEA Grapalat"/>
                <w:sz w:val="20"/>
                <w:szCs w:val="20"/>
                <w:lang w:val="ru-RU"/>
              </w:rPr>
              <w:t xml:space="preserve"> (</w:t>
            </w:r>
            <w:r w:rsidRPr="00A92F69">
              <w:rPr>
                <w:rFonts w:ascii="GHEA Grapalat" w:hAnsi="GHEA Grapalat"/>
                <w:sz w:val="20"/>
                <w:szCs w:val="20"/>
              </w:rPr>
              <w:t>լվացումով</w:t>
            </w:r>
            <w:r w:rsidRPr="00A92F69">
              <w:rPr>
                <w:rFonts w:ascii="GHEA Grapalat" w:hAnsi="GHEA Grapalat"/>
                <w:sz w:val="20"/>
                <w:szCs w:val="20"/>
                <w:lang w:val="ru-RU"/>
              </w:rPr>
              <w:t xml:space="preserve"> </w:t>
            </w:r>
            <w:r w:rsidRPr="00A92F69">
              <w:rPr>
                <w:rFonts w:ascii="GHEA Grapalat" w:hAnsi="GHEA Grapalat"/>
                <w:sz w:val="20"/>
                <w:szCs w:val="20"/>
              </w:rPr>
              <w:t>և</w:t>
            </w:r>
            <w:r w:rsidRPr="00A92F69">
              <w:rPr>
                <w:rFonts w:ascii="GHEA Grapalat" w:hAnsi="GHEA Grapalat"/>
                <w:sz w:val="20"/>
                <w:szCs w:val="20"/>
                <w:lang w:val="ru-RU"/>
              </w:rPr>
              <w:t xml:space="preserve"> </w:t>
            </w:r>
            <w:r w:rsidRPr="00A92F69">
              <w:rPr>
                <w:rFonts w:ascii="GHEA Grapalat" w:hAnsi="GHEA Grapalat"/>
                <w:sz w:val="20"/>
                <w:szCs w:val="20"/>
              </w:rPr>
              <w:t>հիդրավլիկ</w:t>
            </w:r>
            <w:r w:rsidRPr="00A92F69">
              <w:rPr>
                <w:rFonts w:ascii="GHEA Grapalat" w:hAnsi="GHEA Grapalat"/>
                <w:sz w:val="20"/>
                <w:szCs w:val="20"/>
                <w:lang w:val="ru-RU"/>
              </w:rPr>
              <w:t xml:space="preserve"> </w:t>
            </w:r>
            <w:r w:rsidRPr="00A92F69">
              <w:rPr>
                <w:rFonts w:ascii="GHEA Grapalat" w:hAnsi="GHEA Grapalat"/>
                <w:sz w:val="20"/>
                <w:szCs w:val="20"/>
              </w:rPr>
              <w:t>փորձարկումով</w:t>
            </w:r>
            <w:r w:rsidR="00BF2AFE" w:rsidRPr="00A92F69">
              <w:rPr>
                <w:rFonts w:ascii="GHEA Grapalat" w:hAnsi="GHEA Grapalat"/>
                <w:sz w:val="20"/>
                <w:szCs w:val="20"/>
                <w:lang w:val="ru-RU"/>
              </w:rPr>
              <w:t>),</w:t>
            </w:r>
            <w:r w:rsidRPr="00A92F69">
              <w:rPr>
                <w:rFonts w:ascii="GHEA Grapalat" w:hAnsi="GHEA Grapalat"/>
                <w:sz w:val="20"/>
                <w:szCs w:val="20"/>
                <w:lang w:val="ru-RU"/>
              </w:rPr>
              <w:t xml:space="preserve"> </w:t>
            </w:r>
            <w:r w:rsidRPr="00A92F69">
              <w:rPr>
                <w:rFonts w:ascii="GHEA Grapalat" w:hAnsi="GHEA Grapalat"/>
                <w:sz w:val="20"/>
                <w:szCs w:val="20"/>
              </w:rPr>
              <w:t>PPR</w:t>
            </w:r>
            <w:r w:rsidRPr="00A92F69">
              <w:rPr>
                <w:rFonts w:ascii="GHEA Grapalat" w:hAnsi="GHEA Grapalat"/>
                <w:sz w:val="20"/>
                <w:szCs w:val="20"/>
                <w:lang w:val="ru-RU"/>
              </w:rPr>
              <w:t xml:space="preserve"> </w:t>
            </w:r>
            <w:r w:rsidRPr="00A92F69">
              <w:rPr>
                <w:rFonts w:ascii="GHEA Grapalat" w:hAnsi="GHEA Grapalat"/>
                <w:sz w:val="20"/>
                <w:szCs w:val="20"/>
              </w:rPr>
              <w:t>փականների</w:t>
            </w:r>
            <w:r w:rsidRPr="00A92F69">
              <w:rPr>
                <w:rFonts w:ascii="GHEA Grapalat" w:hAnsi="GHEA Grapalat"/>
                <w:sz w:val="20"/>
                <w:szCs w:val="20"/>
                <w:lang w:val="ru-RU"/>
              </w:rPr>
              <w:t xml:space="preserve"> </w:t>
            </w:r>
            <w:r w:rsidRPr="00A92F69">
              <w:rPr>
                <w:rFonts w:ascii="GHEA Grapalat" w:hAnsi="GHEA Grapalat"/>
                <w:sz w:val="20"/>
                <w:szCs w:val="20"/>
              </w:rPr>
              <w:t>տեղադրում</w:t>
            </w:r>
            <w:r w:rsidRPr="00A92F69">
              <w:rPr>
                <w:rFonts w:ascii="GHEA Grapalat" w:hAnsi="GHEA Grapalat"/>
                <w:sz w:val="20"/>
                <w:szCs w:val="20"/>
                <w:lang w:val="ru-RU"/>
              </w:rPr>
              <w:t xml:space="preserve">                                                           </w:t>
            </w:r>
          </w:p>
        </w:tc>
        <w:tc>
          <w:tcPr>
            <w:tcW w:w="709" w:type="dxa"/>
            <w:noWrap/>
            <w:vAlign w:val="center"/>
          </w:tcPr>
          <w:p w:rsidR="00B722FB" w:rsidRPr="00A92F69" w:rsidRDefault="00B722FB" w:rsidP="00B722FB">
            <w:pPr>
              <w:jc w:val="center"/>
              <w:rPr>
                <w:rFonts w:ascii="GHEA Grapalat" w:hAnsi="GHEA Grapalat" w:cs="Calibri"/>
                <w:sz w:val="20"/>
                <w:szCs w:val="20"/>
              </w:rPr>
            </w:pPr>
            <w:r w:rsidRPr="00A92F69">
              <w:rPr>
                <w:rFonts w:ascii="GHEA Grapalat" w:hAnsi="GHEA Grapalat" w:cs="Calibri"/>
                <w:sz w:val="20"/>
                <w:szCs w:val="20"/>
              </w:rPr>
              <w:t>գծմ</w:t>
            </w:r>
          </w:p>
        </w:tc>
        <w:tc>
          <w:tcPr>
            <w:tcW w:w="425" w:type="dxa"/>
            <w:noWrap/>
            <w:vAlign w:val="center"/>
          </w:tcPr>
          <w:p w:rsidR="00B722FB" w:rsidRPr="00A92F69" w:rsidRDefault="00B722FB" w:rsidP="00B722FB">
            <w:pPr>
              <w:jc w:val="center"/>
              <w:rPr>
                <w:rFonts w:ascii="GHEA Grapalat" w:hAnsi="GHEA Grapalat" w:cs="Calibri"/>
                <w:sz w:val="20"/>
                <w:szCs w:val="20"/>
              </w:rPr>
            </w:pPr>
          </w:p>
        </w:tc>
        <w:tc>
          <w:tcPr>
            <w:tcW w:w="1418" w:type="dxa"/>
            <w:noWrap/>
            <w:vAlign w:val="center"/>
          </w:tcPr>
          <w:p w:rsidR="00B722FB" w:rsidRPr="00A92F69" w:rsidRDefault="00B722FB" w:rsidP="00092107">
            <w:pPr>
              <w:jc w:val="center"/>
              <w:rPr>
                <w:rFonts w:ascii="GHEA Grapalat" w:hAnsi="GHEA Grapalat" w:cs="Calibri"/>
                <w:sz w:val="20"/>
                <w:szCs w:val="20"/>
              </w:rPr>
            </w:pPr>
            <w:r w:rsidRPr="00A92F69">
              <w:rPr>
                <w:rFonts w:ascii="GHEA Grapalat" w:hAnsi="GHEA Grapalat" w:cs="Calibri"/>
                <w:sz w:val="20"/>
                <w:szCs w:val="20"/>
              </w:rPr>
              <w:t>8,350</w:t>
            </w:r>
          </w:p>
        </w:tc>
        <w:tc>
          <w:tcPr>
            <w:tcW w:w="992" w:type="dxa"/>
            <w:noWrap/>
            <w:vAlign w:val="center"/>
          </w:tcPr>
          <w:p w:rsidR="00B722FB" w:rsidRPr="00A92F69" w:rsidRDefault="00B722FB" w:rsidP="00B722FB">
            <w:pPr>
              <w:jc w:val="center"/>
              <w:rPr>
                <w:rFonts w:ascii="GHEA Grapalat" w:hAnsi="GHEA Grapalat" w:cs="Calibri"/>
                <w:sz w:val="20"/>
                <w:szCs w:val="20"/>
              </w:rPr>
            </w:pPr>
            <w:r w:rsidRPr="00A92F69">
              <w:rPr>
                <w:rFonts w:ascii="GHEA Grapalat" w:hAnsi="GHEA Grapalat" w:cs="Calibri"/>
                <w:sz w:val="20"/>
                <w:szCs w:val="20"/>
              </w:rPr>
              <w:t>0,500</w:t>
            </w:r>
          </w:p>
        </w:tc>
        <w:tc>
          <w:tcPr>
            <w:tcW w:w="1134" w:type="dxa"/>
            <w:noWrap/>
            <w:vAlign w:val="center"/>
          </w:tcPr>
          <w:p w:rsidR="00B722FB" w:rsidRPr="00A92F69" w:rsidRDefault="00B722FB" w:rsidP="00092107">
            <w:pPr>
              <w:jc w:val="center"/>
              <w:rPr>
                <w:rFonts w:ascii="GHEA Grapalat" w:hAnsi="GHEA Grapalat" w:cs="Calibri"/>
                <w:sz w:val="20"/>
                <w:szCs w:val="20"/>
              </w:rPr>
            </w:pPr>
            <w:r w:rsidRPr="00A92F69">
              <w:rPr>
                <w:rFonts w:ascii="GHEA Grapalat" w:hAnsi="GHEA Grapalat" w:cs="Calibri"/>
                <w:sz w:val="20"/>
                <w:szCs w:val="20"/>
              </w:rPr>
              <w:t>0,150</w:t>
            </w:r>
          </w:p>
        </w:tc>
        <w:tc>
          <w:tcPr>
            <w:tcW w:w="1134" w:type="dxa"/>
            <w:noWrap/>
            <w:vAlign w:val="center"/>
          </w:tcPr>
          <w:p w:rsidR="00B722FB" w:rsidRPr="00A92F69" w:rsidRDefault="00B722FB" w:rsidP="00B722FB">
            <w:pPr>
              <w:jc w:val="center"/>
              <w:rPr>
                <w:rFonts w:ascii="GHEA Grapalat" w:hAnsi="GHEA Grapalat" w:cs="Calibri"/>
                <w:sz w:val="20"/>
                <w:szCs w:val="20"/>
              </w:rPr>
            </w:pPr>
            <w:r w:rsidRPr="00A92F69">
              <w:rPr>
                <w:rFonts w:ascii="GHEA Grapalat" w:hAnsi="GHEA Grapalat" w:cs="Calibri"/>
                <w:sz w:val="20"/>
                <w:szCs w:val="20"/>
              </w:rPr>
              <w:t>7,70</w:t>
            </w:r>
          </w:p>
        </w:tc>
        <w:tc>
          <w:tcPr>
            <w:tcW w:w="1276" w:type="dxa"/>
            <w:noWrap/>
            <w:vAlign w:val="center"/>
          </w:tcPr>
          <w:p w:rsidR="00B722FB" w:rsidRPr="00A92F69" w:rsidRDefault="00BF2AFE" w:rsidP="00B722FB">
            <w:pPr>
              <w:jc w:val="center"/>
              <w:rPr>
                <w:rFonts w:ascii="GHEA Grapalat" w:hAnsi="GHEA Grapalat" w:cs="Calibri"/>
                <w:sz w:val="20"/>
                <w:szCs w:val="20"/>
              </w:rPr>
            </w:pPr>
            <w:r w:rsidRPr="00A92F69">
              <w:rPr>
                <w:rFonts w:ascii="GHEA Grapalat" w:hAnsi="GHEA Grapalat" w:cs="Calibri"/>
                <w:sz w:val="20"/>
                <w:szCs w:val="20"/>
                <w:lang w:val="hy-AM"/>
              </w:rPr>
              <w:t>նյութեր</w:t>
            </w:r>
          </w:p>
        </w:tc>
        <w:tc>
          <w:tcPr>
            <w:tcW w:w="992" w:type="dxa"/>
            <w:noWrap/>
            <w:vAlign w:val="center"/>
          </w:tcPr>
          <w:p w:rsidR="00B722FB" w:rsidRPr="00A92F69" w:rsidRDefault="00B722FB" w:rsidP="00B722FB">
            <w:pPr>
              <w:jc w:val="center"/>
              <w:rPr>
                <w:rFonts w:ascii="GHEA Grapalat" w:hAnsi="GHEA Grapalat" w:cs="Calibri"/>
                <w:sz w:val="20"/>
                <w:szCs w:val="20"/>
              </w:rPr>
            </w:pPr>
          </w:p>
        </w:tc>
        <w:tc>
          <w:tcPr>
            <w:tcW w:w="850" w:type="dxa"/>
            <w:noWrap/>
            <w:vAlign w:val="center"/>
          </w:tcPr>
          <w:p w:rsidR="00B722FB" w:rsidRPr="00A92F69" w:rsidRDefault="00B722FB" w:rsidP="00B722FB">
            <w:pPr>
              <w:jc w:val="center"/>
              <w:rPr>
                <w:rFonts w:ascii="GHEA Grapalat" w:hAnsi="GHEA Grapalat" w:cs="Calibri"/>
                <w:sz w:val="20"/>
                <w:szCs w:val="20"/>
              </w:rPr>
            </w:pPr>
          </w:p>
        </w:tc>
        <w:tc>
          <w:tcPr>
            <w:tcW w:w="851" w:type="dxa"/>
            <w:noWrap/>
            <w:vAlign w:val="center"/>
          </w:tcPr>
          <w:p w:rsidR="00B722FB" w:rsidRPr="00A92F69" w:rsidRDefault="00B722FB" w:rsidP="00B722FB">
            <w:pPr>
              <w:jc w:val="center"/>
              <w:rPr>
                <w:rFonts w:ascii="GHEA Grapalat" w:hAnsi="GHEA Grapalat" w:cs="Calibri"/>
                <w:sz w:val="20"/>
                <w:szCs w:val="20"/>
              </w:rPr>
            </w:pPr>
          </w:p>
        </w:tc>
        <w:tc>
          <w:tcPr>
            <w:tcW w:w="1134" w:type="dxa"/>
            <w:noWrap/>
            <w:vAlign w:val="center"/>
          </w:tcPr>
          <w:p w:rsidR="00B722FB" w:rsidRPr="00BF2AFE" w:rsidRDefault="00BF2AFE" w:rsidP="00B722FB">
            <w:pPr>
              <w:jc w:val="center"/>
              <w:rPr>
                <w:rFonts w:ascii="GHEA Grapalat" w:hAnsi="GHEA Grapalat" w:cs="Arial"/>
                <w:sz w:val="20"/>
                <w:szCs w:val="20"/>
                <w:lang w:val="ru-RU"/>
              </w:rPr>
            </w:pPr>
            <w:r w:rsidRPr="00A92F69">
              <w:rPr>
                <w:rFonts w:ascii="GHEA Grapalat" w:hAnsi="GHEA Grapalat" w:cs="Arial"/>
                <w:sz w:val="20"/>
                <w:szCs w:val="20"/>
                <w:lang w:val="ru-RU"/>
              </w:rPr>
              <w:t>5.78</w:t>
            </w:r>
          </w:p>
        </w:tc>
      </w:tr>
    </w:tbl>
    <w:p w:rsidR="00C86074" w:rsidRPr="005E3DD8" w:rsidRDefault="00C86074" w:rsidP="002071AE">
      <w:pPr>
        <w:rPr>
          <w:rFonts w:ascii="GHEA Grapalat" w:hAnsi="GHEA Grapalat"/>
          <w:lang w:val="hy-AM"/>
        </w:rPr>
      </w:pPr>
    </w:p>
    <w:sectPr w:rsidR="00C86074" w:rsidRPr="005E3DD8" w:rsidSect="000C58C0">
      <w:pgSz w:w="15840" w:h="12240" w:orient="landscape"/>
      <w:pgMar w:top="1440" w:right="956"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E3B" w:rsidRDefault="00C64E3B" w:rsidP="008C0BD6">
      <w:pPr>
        <w:spacing w:after="0" w:line="240" w:lineRule="auto"/>
      </w:pPr>
      <w:r>
        <w:separator/>
      </w:r>
    </w:p>
  </w:endnote>
  <w:endnote w:type="continuationSeparator" w:id="0">
    <w:p w:rsidR="00C64E3B" w:rsidRDefault="00C64E3B" w:rsidP="008C0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allak Helv">
    <w:charset w:val="00"/>
    <w:family w:val="auto"/>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E3B" w:rsidRDefault="00C64E3B" w:rsidP="008C0BD6">
      <w:pPr>
        <w:spacing w:after="0" w:line="240" w:lineRule="auto"/>
      </w:pPr>
      <w:r>
        <w:separator/>
      </w:r>
    </w:p>
  </w:footnote>
  <w:footnote w:type="continuationSeparator" w:id="0">
    <w:p w:rsidR="00C64E3B" w:rsidRDefault="00C64E3B" w:rsidP="008C0B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F61C4"/>
    <w:multiLevelType w:val="hybridMultilevel"/>
    <w:tmpl w:val="61F8E01A"/>
    <w:lvl w:ilvl="0" w:tplc="08090011">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15:restartNumberingAfterBreak="0">
    <w:nsid w:val="14122497"/>
    <w:multiLevelType w:val="hybridMultilevel"/>
    <w:tmpl w:val="E0966A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C8432E6"/>
    <w:multiLevelType w:val="hybridMultilevel"/>
    <w:tmpl w:val="1B68C2E2"/>
    <w:lvl w:ilvl="0" w:tplc="7D583D74">
      <w:start w:val="1"/>
      <w:numFmt w:val="decimal"/>
      <w:lvlText w:val="%1."/>
      <w:lvlJc w:val="left"/>
      <w:pPr>
        <w:ind w:left="63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D3C2BD6"/>
    <w:multiLevelType w:val="hybridMultilevel"/>
    <w:tmpl w:val="F044EBC0"/>
    <w:lvl w:ilvl="0" w:tplc="6AB2C4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7A07B4"/>
    <w:multiLevelType w:val="hybridMultilevel"/>
    <w:tmpl w:val="44C2286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F491F07"/>
    <w:multiLevelType w:val="hybridMultilevel"/>
    <w:tmpl w:val="40D82F5A"/>
    <w:lvl w:ilvl="0" w:tplc="6AB2C4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4D2584"/>
    <w:multiLevelType w:val="hybridMultilevel"/>
    <w:tmpl w:val="1A661850"/>
    <w:lvl w:ilvl="0" w:tplc="225ED9EE">
      <w:start w:val="1"/>
      <w:numFmt w:val="decimal"/>
      <w:lvlText w:val="%1."/>
      <w:lvlJc w:val="left"/>
      <w:pPr>
        <w:ind w:left="1440" w:hanging="360"/>
      </w:pPr>
      <w:rPr>
        <w:rFonts w:cs="Sylfae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BCD1E91"/>
    <w:multiLevelType w:val="hybridMultilevel"/>
    <w:tmpl w:val="1270995C"/>
    <w:lvl w:ilvl="0" w:tplc="EE8E5C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1CA355E"/>
    <w:multiLevelType w:val="hybridMultilevel"/>
    <w:tmpl w:val="E7E4D6E0"/>
    <w:lvl w:ilvl="0" w:tplc="6AB2C4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761C79"/>
    <w:multiLevelType w:val="hybridMultilevel"/>
    <w:tmpl w:val="F37C7B6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5"/>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892"/>
    <w:rsid w:val="00003FD6"/>
    <w:rsid w:val="00005809"/>
    <w:rsid w:val="00006439"/>
    <w:rsid w:val="00006FBA"/>
    <w:rsid w:val="00007BEE"/>
    <w:rsid w:val="00013CDC"/>
    <w:rsid w:val="0001408F"/>
    <w:rsid w:val="0001739B"/>
    <w:rsid w:val="00020A67"/>
    <w:rsid w:val="00022295"/>
    <w:rsid w:val="00023406"/>
    <w:rsid w:val="00025C87"/>
    <w:rsid w:val="000457F6"/>
    <w:rsid w:val="00045952"/>
    <w:rsid w:val="000477BB"/>
    <w:rsid w:val="00052E14"/>
    <w:rsid w:val="000539D4"/>
    <w:rsid w:val="00055201"/>
    <w:rsid w:val="00055F79"/>
    <w:rsid w:val="00057C4C"/>
    <w:rsid w:val="00061874"/>
    <w:rsid w:val="00062B11"/>
    <w:rsid w:val="00063D1F"/>
    <w:rsid w:val="00065167"/>
    <w:rsid w:val="0006725F"/>
    <w:rsid w:val="000704B4"/>
    <w:rsid w:val="00070C3E"/>
    <w:rsid w:val="000732D2"/>
    <w:rsid w:val="00073409"/>
    <w:rsid w:val="00073678"/>
    <w:rsid w:val="00073ACD"/>
    <w:rsid w:val="00073CA9"/>
    <w:rsid w:val="00073D5B"/>
    <w:rsid w:val="00084948"/>
    <w:rsid w:val="0008527C"/>
    <w:rsid w:val="0008532E"/>
    <w:rsid w:val="0008675C"/>
    <w:rsid w:val="00086768"/>
    <w:rsid w:val="00086B78"/>
    <w:rsid w:val="00086C11"/>
    <w:rsid w:val="0008792C"/>
    <w:rsid w:val="00092107"/>
    <w:rsid w:val="000930C4"/>
    <w:rsid w:val="0009587B"/>
    <w:rsid w:val="0009772C"/>
    <w:rsid w:val="000977D9"/>
    <w:rsid w:val="000A2277"/>
    <w:rsid w:val="000B1BFB"/>
    <w:rsid w:val="000B4E3A"/>
    <w:rsid w:val="000B6087"/>
    <w:rsid w:val="000C192E"/>
    <w:rsid w:val="000C4229"/>
    <w:rsid w:val="000C45D0"/>
    <w:rsid w:val="000C469A"/>
    <w:rsid w:val="000C58C0"/>
    <w:rsid w:val="000C6892"/>
    <w:rsid w:val="000D08A2"/>
    <w:rsid w:val="000D1858"/>
    <w:rsid w:val="000D3FE5"/>
    <w:rsid w:val="000D4016"/>
    <w:rsid w:val="000D460C"/>
    <w:rsid w:val="000D4CFB"/>
    <w:rsid w:val="000D5455"/>
    <w:rsid w:val="000D61BE"/>
    <w:rsid w:val="000D6644"/>
    <w:rsid w:val="000E1D91"/>
    <w:rsid w:val="000E5C0E"/>
    <w:rsid w:val="000F1F47"/>
    <w:rsid w:val="000F3436"/>
    <w:rsid w:val="000F3B60"/>
    <w:rsid w:val="000F6216"/>
    <w:rsid w:val="001007F0"/>
    <w:rsid w:val="00102B1D"/>
    <w:rsid w:val="00104F8E"/>
    <w:rsid w:val="001074FB"/>
    <w:rsid w:val="00110462"/>
    <w:rsid w:val="00110A46"/>
    <w:rsid w:val="00112347"/>
    <w:rsid w:val="00113A7F"/>
    <w:rsid w:val="00115778"/>
    <w:rsid w:val="00116D60"/>
    <w:rsid w:val="00121FB0"/>
    <w:rsid w:val="00122646"/>
    <w:rsid w:val="00123D37"/>
    <w:rsid w:val="00123FF6"/>
    <w:rsid w:val="00132BAA"/>
    <w:rsid w:val="00134792"/>
    <w:rsid w:val="00134F04"/>
    <w:rsid w:val="00135CA6"/>
    <w:rsid w:val="00136473"/>
    <w:rsid w:val="00136E8D"/>
    <w:rsid w:val="00140506"/>
    <w:rsid w:val="00142ABD"/>
    <w:rsid w:val="001466EE"/>
    <w:rsid w:val="0014693F"/>
    <w:rsid w:val="001517E5"/>
    <w:rsid w:val="001522FF"/>
    <w:rsid w:val="00153B68"/>
    <w:rsid w:val="001571B2"/>
    <w:rsid w:val="00157ACF"/>
    <w:rsid w:val="00160950"/>
    <w:rsid w:val="00163BCC"/>
    <w:rsid w:val="00167F2C"/>
    <w:rsid w:val="001709E0"/>
    <w:rsid w:val="00171712"/>
    <w:rsid w:val="00171FDB"/>
    <w:rsid w:val="001733CB"/>
    <w:rsid w:val="00173804"/>
    <w:rsid w:val="0017402C"/>
    <w:rsid w:val="001767FF"/>
    <w:rsid w:val="00176D37"/>
    <w:rsid w:val="00177B1C"/>
    <w:rsid w:val="001813A0"/>
    <w:rsid w:val="00183AC5"/>
    <w:rsid w:val="0018411B"/>
    <w:rsid w:val="00184F7B"/>
    <w:rsid w:val="00191FCE"/>
    <w:rsid w:val="0019737D"/>
    <w:rsid w:val="00197F87"/>
    <w:rsid w:val="001A12D0"/>
    <w:rsid w:val="001A197D"/>
    <w:rsid w:val="001A2106"/>
    <w:rsid w:val="001A38BC"/>
    <w:rsid w:val="001A43D9"/>
    <w:rsid w:val="001A59BD"/>
    <w:rsid w:val="001A5CF6"/>
    <w:rsid w:val="001A7043"/>
    <w:rsid w:val="001A751E"/>
    <w:rsid w:val="001B30DC"/>
    <w:rsid w:val="001B3654"/>
    <w:rsid w:val="001B4BD9"/>
    <w:rsid w:val="001B6A81"/>
    <w:rsid w:val="001B78EF"/>
    <w:rsid w:val="001C521A"/>
    <w:rsid w:val="001C53EA"/>
    <w:rsid w:val="001C63DC"/>
    <w:rsid w:val="001D1FC3"/>
    <w:rsid w:val="001D4A09"/>
    <w:rsid w:val="001D678B"/>
    <w:rsid w:val="001D7830"/>
    <w:rsid w:val="001D79AF"/>
    <w:rsid w:val="001E7D1F"/>
    <w:rsid w:val="001E7D72"/>
    <w:rsid w:val="001F0D16"/>
    <w:rsid w:val="001F1ECC"/>
    <w:rsid w:val="001F1F01"/>
    <w:rsid w:val="001F312C"/>
    <w:rsid w:val="001F38CA"/>
    <w:rsid w:val="001F79EB"/>
    <w:rsid w:val="00200110"/>
    <w:rsid w:val="00200BE9"/>
    <w:rsid w:val="00201B32"/>
    <w:rsid w:val="002024DE"/>
    <w:rsid w:val="00202FBE"/>
    <w:rsid w:val="00204CC4"/>
    <w:rsid w:val="00205A8A"/>
    <w:rsid w:val="002071AE"/>
    <w:rsid w:val="002105C5"/>
    <w:rsid w:val="00211D21"/>
    <w:rsid w:val="0021209F"/>
    <w:rsid w:val="002124E0"/>
    <w:rsid w:val="00216417"/>
    <w:rsid w:val="00217B40"/>
    <w:rsid w:val="002205F1"/>
    <w:rsid w:val="00222D11"/>
    <w:rsid w:val="00222F02"/>
    <w:rsid w:val="002302D3"/>
    <w:rsid w:val="00230DA4"/>
    <w:rsid w:val="002320F6"/>
    <w:rsid w:val="00232A0D"/>
    <w:rsid w:val="00240FF8"/>
    <w:rsid w:val="00241F87"/>
    <w:rsid w:val="00242774"/>
    <w:rsid w:val="00242B98"/>
    <w:rsid w:val="00243E39"/>
    <w:rsid w:val="00250FDB"/>
    <w:rsid w:val="00252101"/>
    <w:rsid w:val="00256882"/>
    <w:rsid w:val="002601FB"/>
    <w:rsid w:val="00260945"/>
    <w:rsid w:val="0026099B"/>
    <w:rsid w:val="00261D3E"/>
    <w:rsid w:val="00262B36"/>
    <w:rsid w:val="00264013"/>
    <w:rsid w:val="002654D9"/>
    <w:rsid w:val="00267882"/>
    <w:rsid w:val="0027440D"/>
    <w:rsid w:val="00283D60"/>
    <w:rsid w:val="00287374"/>
    <w:rsid w:val="00287531"/>
    <w:rsid w:val="00287C6A"/>
    <w:rsid w:val="0029113C"/>
    <w:rsid w:val="00292ECD"/>
    <w:rsid w:val="002937F2"/>
    <w:rsid w:val="0029380D"/>
    <w:rsid w:val="0029667D"/>
    <w:rsid w:val="002A06BE"/>
    <w:rsid w:val="002A27D9"/>
    <w:rsid w:val="002A3099"/>
    <w:rsid w:val="002A40F8"/>
    <w:rsid w:val="002A60E7"/>
    <w:rsid w:val="002A77C8"/>
    <w:rsid w:val="002A77FD"/>
    <w:rsid w:val="002A79CF"/>
    <w:rsid w:val="002B015B"/>
    <w:rsid w:val="002B06A3"/>
    <w:rsid w:val="002B1C21"/>
    <w:rsid w:val="002B3C74"/>
    <w:rsid w:val="002B3E57"/>
    <w:rsid w:val="002B4DD3"/>
    <w:rsid w:val="002B5618"/>
    <w:rsid w:val="002B6AE2"/>
    <w:rsid w:val="002B6CC4"/>
    <w:rsid w:val="002B7453"/>
    <w:rsid w:val="002C25C8"/>
    <w:rsid w:val="002C2CD3"/>
    <w:rsid w:val="002C3644"/>
    <w:rsid w:val="002C4C41"/>
    <w:rsid w:val="002C58A3"/>
    <w:rsid w:val="002C7469"/>
    <w:rsid w:val="002D09E3"/>
    <w:rsid w:val="002D0CE0"/>
    <w:rsid w:val="002D1EB0"/>
    <w:rsid w:val="002D579D"/>
    <w:rsid w:val="002D5AC4"/>
    <w:rsid w:val="002D66D8"/>
    <w:rsid w:val="002D6841"/>
    <w:rsid w:val="002E0F37"/>
    <w:rsid w:val="002E1A00"/>
    <w:rsid w:val="002E2481"/>
    <w:rsid w:val="002E3694"/>
    <w:rsid w:val="002E5C3E"/>
    <w:rsid w:val="002F2BCB"/>
    <w:rsid w:val="002F2EA0"/>
    <w:rsid w:val="002F43AA"/>
    <w:rsid w:val="002F5A04"/>
    <w:rsid w:val="002F695D"/>
    <w:rsid w:val="002F738C"/>
    <w:rsid w:val="00300535"/>
    <w:rsid w:val="00306E44"/>
    <w:rsid w:val="00306F69"/>
    <w:rsid w:val="003106B3"/>
    <w:rsid w:val="00316766"/>
    <w:rsid w:val="00320A27"/>
    <w:rsid w:val="003211CD"/>
    <w:rsid w:val="003236F8"/>
    <w:rsid w:val="0032376F"/>
    <w:rsid w:val="00330969"/>
    <w:rsid w:val="003310FC"/>
    <w:rsid w:val="00335818"/>
    <w:rsid w:val="003366E6"/>
    <w:rsid w:val="0034093E"/>
    <w:rsid w:val="00345C92"/>
    <w:rsid w:val="0034645C"/>
    <w:rsid w:val="00350045"/>
    <w:rsid w:val="003502DD"/>
    <w:rsid w:val="00350B7E"/>
    <w:rsid w:val="00362C0A"/>
    <w:rsid w:val="003675BA"/>
    <w:rsid w:val="00370AC8"/>
    <w:rsid w:val="00370C37"/>
    <w:rsid w:val="00370FCD"/>
    <w:rsid w:val="00377684"/>
    <w:rsid w:val="00377EF8"/>
    <w:rsid w:val="003827D0"/>
    <w:rsid w:val="00386354"/>
    <w:rsid w:val="00387C39"/>
    <w:rsid w:val="003904E5"/>
    <w:rsid w:val="00395017"/>
    <w:rsid w:val="003A009F"/>
    <w:rsid w:val="003A3159"/>
    <w:rsid w:val="003B6555"/>
    <w:rsid w:val="003C145B"/>
    <w:rsid w:val="003C1EA8"/>
    <w:rsid w:val="003C289B"/>
    <w:rsid w:val="003C2D96"/>
    <w:rsid w:val="003C60F6"/>
    <w:rsid w:val="003C62CE"/>
    <w:rsid w:val="003D08EA"/>
    <w:rsid w:val="003D24C7"/>
    <w:rsid w:val="003D25FE"/>
    <w:rsid w:val="003D526E"/>
    <w:rsid w:val="003E07B3"/>
    <w:rsid w:val="003E0FD1"/>
    <w:rsid w:val="003E1784"/>
    <w:rsid w:val="003E220E"/>
    <w:rsid w:val="003E2272"/>
    <w:rsid w:val="003E2B58"/>
    <w:rsid w:val="003E4E32"/>
    <w:rsid w:val="003E53FF"/>
    <w:rsid w:val="003F133C"/>
    <w:rsid w:val="003F139E"/>
    <w:rsid w:val="003F3D40"/>
    <w:rsid w:val="003F4577"/>
    <w:rsid w:val="003F4CB4"/>
    <w:rsid w:val="003F50B0"/>
    <w:rsid w:val="003F5BD2"/>
    <w:rsid w:val="003F7040"/>
    <w:rsid w:val="003F750E"/>
    <w:rsid w:val="0040563D"/>
    <w:rsid w:val="0041002F"/>
    <w:rsid w:val="00411636"/>
    <w:rsid w:val="00411767"/>
    <w:rsid w:val="00411E39"/>
    <w:rsid w:val="00413F7B"/>
    <w:rsid w:val="00415378"/>
    <w:rsid w:val="00416023"/>
    <w:rsid w:val="00417411"/>
    <w:rsid w:val="004217E1"/>
    <w:rsid w:val="00423D98"/>
    <w:rsid w:val="004251FB"/>
    <w:rsid w:val="004310ED"/>
    <w:rsid w:val="00432446"/>
    <w:rsid w:val="004325CD"/>
    <w:rsid w:val="004341B0"/>
    <w:rsid w:val="00435DE3"/>
    <w:rsid w:val="00436C95"/>
    <w:rsid w:val="00437DB1"/>
    <w:rsid w:val="00443962"/>
    <w:rsid w:val="00443C1B"/>
    <w:rsid w:val="0044494D"/>
    <w:rsid w:val="004456A7"/>
    <w:rsid w:val="0044572B"/>
    <w:rsid w:val="00446841"/>
    <w:rsid w:val="00453324"/>
    <w:rsid w:val="0045363E"/>
    <w:rsid w:val="0045392B"/>
    <w:rsid w:val="00453F77"/>
    <w:rsid w:val="004550D3"/>
    <w:rsid w:val="00455D2A"/>
    <w:rsid w:val="00457775"/>
    <w:rsid w:val="00460515"/>
    <w:rsid w:val="00460FD7"/>
    <w:rsid w:val="00461EAE"/>
    <w:rsid w:val="00465834"/>
    <w:rsid w:val="00465A4E"/>
    <w:rsid w:val="00466D62"/>
    <w:rsid w:val="00473913"/>
    <w:rsid w:val="004768B6"/>
    <w:rsid w:val="00482F27"/>
    <w:rsid w:val="00484894"/>
    <w:rsid w:val="004857D7"/>
    <w:rsid w:val="004906C7"/>
    <w:rsid w:val="00493E7E"/>
    <w:rsid w:val="00494517"/>
    <w:rsid w:val="004958F3"/>
    <w:rsid w:val="0049747A"/>
    <w:rsid w:val="004A006B"/>
    <w:rsid w:val="004A1A7A"/>
    <w:rsid w:val="004A6635"/>
    <w:rsid w:val="004A6A0E"/>
    <w:rsid w:val="004B0653"/>
    <w:rsid w:val="004B1E29"/>
    <w:rsid w:val="004B218D"/>
    <w:rsid w:val="004C0F6D"/>
    <w:rsid w:val="004C2B60"/>
    <w:rsid w:val="004C64DA"/>
    <w:rsid w:val="004D0F44"/>
    <w:rsid w:val="004D2C9F"/>
    <w:rsid w:val="004D5293"/>
    <w:rsid w:val="004D69FA"/>
    <w:rsid w:val="004E23E0"/>
    <w:rsid w:val="004E63CE"/>
    <w:rsid w:val="004E7063"/>
    <w:rsid w:val="004F5C33"/>
    <w:rsid w:val="005008B3"/>
    <w:rsid w:val="00502FBF"/>
    <w:rsid w:val="00503E4F"/>
    <w:rsid w:val="00504912"/>
    <w:rsid w:val="005066D6"/>
    <w:rsid w:val="00506976"/>
    <w:rsid w:val="00516048"/>
    <w:rsid w:val="00516599"/>
    <w:rsid w:val="005169AF"/>
    <w:rsid w:val="005170D1"/>
    <w:rsid w:val="00517E85"/>
    <w:rsid w:val="00521801"/>
    <w:rsid w:val="00522252"/>
    <w:rsid w:val="00522A6B"/>
    <w:rsid w:val="00526987"/>
    <w:rsid w:val="00527620"/>
    <w:rsid w:val="00532862"/>
    <w:rsid w:val="0053757A"/>
    <w:rsid w:val="00543049"/>
    <w:rsid w:val="00543E0F"/>
    <w:rsid w:val="00545AD6"/>
    <w:rsid w:val="005537F2"/>
    <w:rsid w:val="0055646B"/>
    <w:rsid w:val="005605C1"/>
    <w:rsid w:val="0056086A"/>
    <w:rsid w:val="005618CE"/>
    <w:rsid w:val="00561E5E"/>
    <w:rsid w:val="005666DE"/>
    <w:rsid w:val="005677B8"/>
    <w:rsid w:val="00571CEF"/>
    <w:rsid w:val="00572509"/>
    <w:rsid w:val="00575833"/>
    <w:rsid w:val="00576C6F"/>
    <w:rsid w:val="00580BD9"/>
    <w:rsid w:val="00581EE2"/>
    <w:rsid w:val="0058347C"/>
    <w:rsid w:val="00585087"/>
    <w:rsid w:val="00585E9D"/>
    <w:rsid w:val="00587767"/>
    <w:rsid w:val="005905FF"/>
    <w:rsid w:val="00593113"/>
    <w:rsid w:val="00593DE5"/>
    <w:rsid w:val="005A02CA"/>
    <w:rsid w:val="005A1991"/>
    <w:rsid w:val="005A3CC3"/>
    <w:rsid w:val="005A589E"/>
    <w:rsid w:val="005A58D7"/>
    <w:rsid w:val="005B1D26"/>
    <w:rsid w:val="005B1E42"/>
    <w:rsid w:val="005B3268"/>
    <w:rsid w:val="005B5519"/>
    <w:rsid w:val="005B61E5"/>
    <w:rsid w:val="005B739D"/>
    <w:rsid w:val="005C0257"/>
    <w:rsid w:val="005C1BE0"/>
    <w:rsid w:val="005C2A0E"/>
    <w:rsid w:val="005C36C1"/>
    <w:rsid w:val="005C4748"/>
    <w:rsid w:val="005D00C8"/>
    <w:rsid w:val="005D16A4"/>
    <w:rsid w:val="005D6CC1"/>
    <w:rsid w:val="005D7388"/>
    <w:rsid w:val="005D7C71"/>
    <w:rsid w:val="005E0743"/>
    <w:rsid w:val="005E3DD8"/>
    <w:rsid w:val="005E4F58"/>
    <w:rsid w:val="005E50A7"/>
    <w:rsid w:val="005E530F"/>
    <w:rsid w:val="005E5F14"/>
    <w:rsid w:val="005F1FDE"/>
    <w:rsid w:val="005F2485"/>
    <w:rsid w:val="005F5520"/>
    <w:rsid w:val="006002F5"/>
    <w:rsid w:val="00601CAD"/>
    <w:rsid w:val="00602033"/>
    <w:rsid w:val="00603981"/>
    <w:rsid w:val="00603F03"/>
    <w:rsid w:val="0060437F"/>
    <w:rsid w:val="00605EED"/>
    <w:rsid w:val="00606187"/>
    <w:rsid w:val="00607008"/>
    <w:rsid w:val="0060728D"/>
    <w:rsid w:val="006076DC"/>
    <w:rsid w:val="006159DF"/>
    <w:rsid w:val="00621242"/>
    <w:rsid w:val="00624021"/>
    <w:rsid w:val="006258AD"/>
    <w:rsid w:val="00625A05"/>
    <w:rsid w:val="00630F86"/>
    <w:rsid w:val="00631793"/>
    <w:rsid w:val="00631BB0"/>
    <w:rsid w:val="00631F84"/>
    <w:rsid w:val="00633099"/>
    <w:rsid w:val="00633D64"/>
    <w:rsid w:val="0063400B"/>
    <w:rsid w:val="0064160F"/>
    <w:rsid w:val="006443F5"/>
    <w:rsid w:val="00644D52"/>
    <w:rsid w:val="006467BA"/>
    <w:rsid w:val="00651D6B"/>
    <w:rsid w:val="00654011"/>
    <w:rsid w:val="0065681D"/>
    <w:rsid w:val="00656B7E"/>
    <w:rsid w:val="00665D47"/>
    <w:rsid w:val="00665DD7"/>
    <w:rsid w:val="0067133D"/>
    <w:rsid w:val="00673557"/>
    <w:rsid w:val="00674328"/>
    <w:rsid w:val="00675609"/>
    <w:rsid w:val="00676986"/>
    <w:rsid w:val="0067735B"/>
    <w:rsid w:val="00681113"/>
    <w:rsid w:val="00681C1C"/>
    <w:rsid w:val="00682F71"/>
    <w:rsid w:val="00687391"/>
    <w:rsid w:val="00690D27"/>
    <w:rsid w:val="00692577"/>
    <w:rsid w:val="00692FE2"/>
    <w:rsid w:val="00693EEE"/>
    <w:rsid w:val="006948D6"/>
    <w:rsid w:val="00695C75"/>
    <w:rsid w:val="006A11C4"/>
    <w:rsid w:val="006A2172"/>
    <w:rsid w:val="006A39DA"/>
    <w:rsid w:val="006A470E"/>
    <w:rsid w:val="006A5E8B"/>
    <w:rsid w:val="006A6297"/>
    <w:rsid w:val="006A6E4E"/>
    <w:rsid w:val="006B2AAC"/>
    <w:rsid w:val="006B2FA4"/>
    <w:rsid w:val="006B30E0"/>
    <w:rsid w:val="006B4950"/>
    <w:rsid w:val="006B693D"/>
    <w:rsid w:val="006C2E96"/>
    <w:rsid w:val="006C5B58"/>
    <w:rsid w:val="006C688D"/>
    <w:rsid w:val="006D0BB5"/>
    <w:rsid w:val="006D6D38"/>
    <w:rsid w:val="006D7858"/>
    <w:rsid w:val="006E077C"/>
    <w:rsid w:val="006E1E78"/>
    <w:rsid w:val="006E1E7E"/>
    <w:rsid w:val="006E3B21"/>
    <w:rsid w:val="006E434B"/>
    <w:rsid w:val="006E43BD"/>
    <w:rsid w:val="006F0309"/>
    <w:rsid w:val="006F071A"/>
    <w:rsid w:val="006F289B"/>
    <w:rsid w:val="006F2EB2"/>
    <w:rsid w:val="006F3BE5"/>
    <w:rsid w:val="006F430F"/>
    <w:rsid w:val="006F440E"/>
    <w:rsid w:val="006F57FD"/>
    <w:rsid w:val="006F7B77"/>
    <w:rsid w:val="0070052E"/>
    <w:rsid w:val="00701229"/>
    <w:rsid w:val="007043FB"/>
    <w:rsid w:val="00704A3C"/>
    <w:rsid w:val="00704BFF"/>
    <w:rsid w:val="00704F2D"/>
    <w:rsid w:val="00706339"/>
    <w:rsid w:val="00707283"/>
    <w:rsid w:val="00710DC5"/>
    <w:rsid w:val="00712999"/>
    <w:rsid w:val="00713BFB"/>
    <w:rsid w:val="0071660D"/>
    <w:rsid w:val="007205FE"/>
    <w:rsid w:val="00723589"/>
    <w:rsid w:val="00726874"/>
    <w:rsid w:val="00727653"/>
    <w:rsid w:val="00730469"/>
    <w:rsid w:val="007343AA"/>
    <w:rsid w:val="007372E9"/>
    <w:rsid w:val="00741AAE"/>
    <w:rsid w:val="00742B27"/>
    <w:rsid w:val="0075072F"/>
    <w:rsid w:val="00754631"/>
    <w:rsid w:val="00757F00"/>
    <w:rsid w:val="007638EB"/>
    <w:rsid w:val="00767B9C"/>
    <w:rsid w:val="007727D1"/>
    <w:rsid w:val="00772D7E"/>
    <w:rsid w:val="007742AF"/>
    <w:rsid w:val="00774697"/>
    <w:rsid w:val="00776C8B"/>
    <w:rsid w:val="00777FFA"/>
    <w:rsid w:val="00780859"/>
    <w:rsid w:val="00780A60"/>
    <w:rsid w:val="00780DF0"/>
    <w:rsid w:val="0078175E"/>
    <w:rsid w:val="0078340D"/>
    <w:rsid w:val="00783F36"/>
    <w:rsid w:val="007842CA"/>
    <w:rsid w:val="00785F8A"/>
    <w:rsid w:val="00786502"/>
    <w:rsid w:val="00787672"/>
    <w:rsid w:val="007906C7"/>
    <w:rsid w:val="0079469A"/>
    <w:rsid w:val="00794F13"/>
    <w:rsid w:val="007956B5"/>
    <w:rsid w:val="0079649F"/>
    <w:rsid w:val="00796B62"/>
    <w:rsid w:val="00796E0A"/>
    <w:rsid w:val="007977E7"/>
    <w:rsid w:val="00797A59"/>
    <w:rsid w:val="00797E03"/>
    <w:rsid w:val="007A1248"/>
    <w:rsid w:val="007A2A56"/>
    <w:rsid w:val="007A2D41"/>
    <w:rsid w:val="007A3368"/>
    <w:rsid w:val="007A47F0"/>
    <w:rsid w:val="007A590A"/>
    <w:rsid w:val="007A6CCF"/>
    <w:rsid w:val="007B26AD"/>
    <w:rsid w:val="007B41DF"/>
    <w:rsid w:val="007B4D44"/>
    <w:rsid w:val="007B557F"/>
    <w:rsid w:val="007B666A"/>
    <w:rsid w:val="007B7DEA"/>
    <w:rsid w:val="007C0AB3"/>
    <w:rsid w:val="007C153B"/>
    <w:rsid w:val="007C1A48"/>
    <w:rsid w:val="007C4E1B"/>
    <w:rsid w:val="007C6FAC"/>
    <w:rsid w:val="007C7B8B"/>
    <w:rsid w:val="007D104F"/>
    <w:rsid w:val="007D15D4"/>
    <w:rsid w:val="007D16ED"/>
    <w:rsid w:val="007D5730"/>
    <w:rsid w:val="007D6D7B"/>
    <w:rsid w:val="007D72B7"/>
    <w:rsid w:val="007E02FB"/>
    <w:rsid w:val="007E2E47"/>
    <w:rsid w:val="007E2FA4"/>
    <w:rsid w:val="007E3104"/>
    <w:rsid w:val="007E3619"/>
    <w:rsid w:val="007E4F35"/>
    <w:rsid w:val="007E5A95"/>
    <w:rsid w:val="007F0566"/>
    <w:rsid w:val="007F3975"/>
    <w:rsid w:val="007F6648"/>
    <w:rsid w:val="00800CFB"/>
    <w:rsid w:val="00804107"/>
    <w:rsid w:val="00804D17"/>
    <w:rsid w:val="00805462"/>
    <w:rsid w:val="00805CEC"/>
    <w:rsid w:val="008071EE"/>
    <w:rsid w:val="008139EA"/>
    <w:rsid w:val="00813BE3"/>
    <w:rsid w:val="00813F59"/>
    <w:rsid w:val="008140DE"/>
    <w:rsid w:val="00817F20"/>
    <w:rsid w:val="00822919"/>
    <w:rsid w:val="0082396A"/>
    <w:rsid w:val="00823C22"/>
    <w:rsid w:val="00824649"/>
    <w:rsid w:val="00825CED"/>
    <w:rsid w:val="008279B9"/>
    <w:rsid w:val="00827A5A"/>
    <w:rsid w:val="0083202B"/>
    <w:rsid w:val="008353C4"/>
    <w:rsid w:val="008359F7"/>
    <w:rsid w:val="00840061"/>
    <w:rsid w:val="00842481"/>
    <w:rsid w:val="008441BF"/>
    <w:rsid w:val="00846123"/>
    <w:rsid w:val="0084774F"/>
    <w:rsid w:val="008528E9"/>
    <w:rsid w:val="0085363D"/>
    <w:rsid w:val="0085490E"/>
    <w:rsid w:val="00856B30"/>
    <w:rsid w:val="00856C7C"/>
    <w:rsid w:val="00860174"/>
    <w:rsid w:val="00863AEC"/>
    <w:rsid w:val="008649CE"/>
    <w:rsid w:val="0086737F"/>
    <w:rsid w:val="00870F70"/>
    <w:rsid w:val="00871AF1"/>
    <w:rsid w:val="00873B40"/>
    <w:rsid w:val="00880468"/>
    <w:rsid w:val="00881BD0"/>
    <w:rsid w:val="00884F4E"/>
    <w:rsid w:val="0088513B"/>
    <w:rsid w:val="00886AA5"/>
    <w:rsid w:val="00890307"/>
    <w:rsid w:val="008914B9"/>
    <w:rsid w:val="008915CA"/>
    <w:rsid w:val="00894F3F"/>
    <w:rsid w:val="008A0791"/>
    <w:rsid w:val="008A1942"/>
    <w:rsid w:val="008A1D95"/>
    <w:rsid w:val="008A4576"/>
    <w:rsid w:val="008B5824"/>
    <w:rsid w:val="008B5FFB"/>
    <w:rsid w:val="008B6671"/>
    <w:rsid w:val="008B6F25"/>
    <w:rsid w:val="008C008C"/>
    <w:rsid w:val="008C090B"/>
    <w:rsid w:val="008C0BD6"/>
    <w:rsid w:val="008C178A"/>
    <w:rsid w:val="008C3396"/>
    <w:rsid w:val="008C575E"/>
    <w:rsid w:val="008D1AC3"/>
    <w:rsid w:val="008D2B91"/>
    <w:rsid w:val="008D4454"/>
    <w:rsid w:val="008E2D1D"/>
    <w:rsid w:val="008E5B92"/>
    <w:rsid w:val="008E7D25"/>
    <w:rsid w:val="008F08F8"/>
    <w:rsid w:val="008F4DEE"/>
    <w:rsid w:val="008F59F9"/>
    <w:rsid w:val="008F7705"/>
    <w:rsid w:val="0090297F"/>
    <w:rsid w:val="00903B3C"/>
    <w:rsid w:val="00903B88"/>
    <w:rsid w:val="0090463C"/>
    <w:rsid w:val="009047D4"/>
    <w:rsid w:val="00904E1A"/>
    <w:rsid w:val="00904EE9"/>
    <w:rsid w:val="00906E1B"/>
    <w:rsid w:val="00907973"/>
    <w:rsid w:val="00910473"/>
    <w:rsid w:val="00911B2B"/>
    <w:rsid w:val="00911E91"/>
    <w:rsid w:val="00913813"/>
    <w:rsid w:val="0091618A"/>
    <w:rsid w:val="00916EF6"/>
    <w:rsid w:val="00920DF0"/>
    <w:rsid w:val="009230BD"/>
    <w:rsid w:val="00923BE5"/>
    <w:rsid w:val="0092409A"/>
    <w:rsid w:val="0092540D"/>
    <w:rsid w:val="00925987"/>
    <w:rsid w:val="00926004"/>
    <w:rsid w:val="00932E5B"/>
    <w:rsid w:val="00937DF2"/>
    <w:rsid w:val="0094010F"/>
    <w:rsid w:val="009446BD"/>
    <w:rsid w:val="0094620D"/>
    <w:rsid w:val="00946FB0"/>
    <w:rsid w:val="009525A6"/>
    <w:rsid w:val="00957709"/>
    <w:rsid w:val="009626F3"/>
    <w:rsid w:val="00962D3A"/>
    <w:rsid w:val="009665CD"/>
    <w:rsid w:val="0096665C"/>
    <w:rsid w:val="00966F49"/>
    <w:rsid w:val="0096733D"/>
    <w:rsid w:val="009673C3"/>
    <w:rsid w:val="0097106C"/>
    <w:rsid w:val="00974906"/>
    <w:rsid w:val="00974FA3"/>
    <w:rsid w:val="00976B56"/>
    <w:rsid w:val="00977758"/>
    <w:rsid w:val="009804DF"/>
    <w:rsid w:val="009842B4"/>
    <w:rsid w:val="00984EDA"/>
    <w:rsid w:val="00987B58"/>
    <w:rsid w:val="00991B04"/>
    <w:rsid w:val="009931FB"/>
    <w:rsid w:val="00993718"/>
    <w:rsid w:val="00997133"/>
    <w:rsid w:val="009A0A14"/>
    <w:rsid w:val="009A0E54"/>
    <w:rsid w:val="009A0F1D"/>
    <w:rsid w:val="009A24CC"/>
    <w:rsid w:val="009A5546"/>
    <w:rsid w:val="009A6439"/>
    <w:rsid w:val="009B1177"/>
    <w:rsid w:val="009B122E"/>
    <w:rsid w:val="009B2AE3"/>
    <w:rsid w:val="009B31EC"/>
    <w:rsid w:val="009B4282"/>
    <w:rsid w:val="009B7618"/>
    <w:rsid w:val="009B7A56"/>
    <w:rsid w:val="009C3DCD"/>
    <w:rsid w:val="009C7B7B"/>
    <w:rsid w:val="009D1539"/>
    <w:rsid w:val="009D2608"/>
    <w:rsid w:val="009D27B7"/>
    <w:rsid w:val="009D4636"/>
    <w:rsid w:val="009D46F3"/>
    <w:rsid w:val="009D4D0C"/>
    <w:rsid w:val="009D5C60"/>
    <w:rsid w:val="009D5EE4"/>
    <w:rsid w:val="009E1E3B"/>
    <w:rsid w:val="009E6F93"/>
    <w:rsid w:val="009F0333"/>
    <w:rsid w:val="009F10A0"/>
    <w:rsid w:val="009F1F63"/>
    <w:rsid w:val="009F21E0"/>
    <w:rsid w:val="009F37E6"/>
    <w:rsid w:val="009F4BFA"/>
    <w:rsid w:val="009F7FAC"/>
    <w:rsid w:val="00A00F88"/>
    <w:rsid w:val="00A01C61"/>
    <w:rsid w:val="00A04586"/>
    <w:rsid w:val="00A04769"/>
    <w:rsid w:val="00A110C9"/>
    <w:rsid w:val="00A12422"/>
    <w:rsid w:val="00A15C6D"/>
    <w:rsid w:val="00A203A1"/>
    <w:rsid w:val="00A21A13"/>
    <w:rsid w:val="00A22040"/>
    <w:rsid w:val="00A224BC"/>
    <w:rsid w:val="00A22907"/>
    <w:rsid w:val="00A2375D"/>
    <w:rsid w:val="00A24E25"/>
    <w:rsid w:val="00A251CC"/>
    <w:rsid w:val="00A25A5B"/>
    <w:rsid w:val="00A2611F"/>
    <w:rsid w:val="00A27017"/>
    <w:rsid w:val="00A27D05"/>
    <w:rsid w:val="00A3355E"/>
    <w:rsid w:val="00A33AC9"/>
    <w:rsid w:val="00A34190"/>
    <w:rsid w:val="00A3670D"/>
    <w:rsid w:val="00A36D37"/>
    <w:rsid w:val="00A41F3D"/>
    <w:rsid w:val="00A4718C"/>
    <w:rsid w:val="00A54582"/>
    <w:rsid w:val="00A55185"/>
    <w:rsid w:val="00A55300"/>
    <w:rsid w:val="00A55D6C"/>
    <w:rsid w:val="00A608B1"/>
    <w:rsid w:val="00A616F9"/>
    <w:rsid w:val="00A65541"/>
    <w:rsid w:val="00A661B0"/>
    <w:rsid w:val="00A668AB"/>
    <w:rsid w:val="00A71995"/>
    <w:rsid w:val="00A71EBF"/>
    <w:rsid w:val="00A7492B"/>
    <w:rsid w:val="00A77170"/>
    <w:rsid w:val="00A80ED7"/>
    <w:rsid w:val="00A842C9"/>
    <w:rsid w:val="00A84C2D"/>
    <w:rsid w:val="00A870F0"/>
    <w:rsid w:val="00A9111C"/>
    <w:rsid w:val="00A92F69"/>
    <w:rsid w:val="00A931D2"/>
    <w:rsid w:val="00A93894"/>
    <w:rsid w:val="00A95CB1"/>
    <w:rsid w:val="00A96305"/>
    <w:rsid w:val="00A9666D"/>
    <w:rsid w:val="00A97A14"/>
    <w:rsid w:val="00AA06C8"/>
    <w:rsid w:val="00AA09AA"/>
    <w:rsid w:val="00AA10FF"/>
    <w:rsid w:val="00AA2EEC"/>
    <w:rsid w:val="00AA32A6"/>
    <w:rsid w:val="00AA3D2D"/>
    <w:rsid w:val="00AA51A4"/>
    <w:rsid w:val="00AA57F1"/>
    <w:rsid w:val="00AA689F"/>
    <w:rsid w:val="00AB7641"/>
    <w:rsid w:val="00AC284D"/>
    <w:rsid w:val="00AC6A26"/>
    <w:rsid w:val="00AC6F37"/>
    <w:rsid w:val="00AD0480"/>
    <w:rsid w:val="00AD0B7F"/>
    <w:rsid w:val="00AD2616"/>
    <w:rsid w:val="00AD2DB6"/>
    <w:rsid w:val="00AD50B0"/>
    <w:rsid w:val="00AD7A31"/>
    <w:rsid w:val="00AD7F48"/>
    <w:rsid w:val="00AE0150"/>
    <w:rsid w:val="00AE2C49"/>
    <w:rsid w:val="00AE4207"/>
    <w:rsid w:val="00AF4AFE"/>
    <w:rsid w:val="00AF53FB"/>
    <w:rsid w:val="00AF5760"/>
    <w:rsid w:val="00B01097"/>
    <w:rsid w:val="00B03F4B"/>
    <w:rsid w:val="00B06337"/>
    <w:rsid w:val="00B0667A"/>
    <w:rsid w:val="00B10D49"/>
    <w:rsid w:val="00B13F7C"/>
    <w:rsid w:val="00B147C6"/>
    <w:rsid w:val="00B152ED"/>
    <w:rsid w:val="00B1592F"/>
    <w:rsid w:val="00B16EAA"/>
    <w:rsid w:val="00B17006"/>
    <w:rsid w:val="00B2742A"/>
    <w:rsid w:val="00B27617"/>
    <w:rsid w:val="00B27B02"/>
    <w:rsid w:val="00B304B4"/>
    <w:rsid w:val="00B304BE"/>
    <w:rsid w:val="00B31863"/>
    <w:rsid w:val="00B3269A"/>
    <w:rsid w:val="00B350F9"/>
    <w:rsid w:val="00B358DB"/>
    <w:rsid w:val="00B35A5B"/>
    <w:rsid w:val="00B366DB"/>
    <w:rsid w:val="00B40DCD"/>
    <w:rsid w:val="00B414D5"/>
    <w:rsid w:val="00B4202A"/>
    <w:rsid w:val="00B449FE"/>
    <w:rsid w:val="00B465D5"/>
    <w:rsid w:val="00B467F7"/>
    <w:rsid w:val="00B46A4D"/>
    <w:rsid w:val="00B50C76"/>
    <w:rsid w:val="00B61675"/>
    <w:rsid w:val="00B61D6F"/>
    <w:rsid w:val="00B66AE5"/>
    <w:rsid w:val="00B722FB"/>
    <w:rsid w:val="00B769A5"/>
    <w:rsid w:val="00B823E4"/>
    <w:rsid w:val="00B82783"/>
    <w:rsid w:val="00B8626B"/>
    <w:rsid w:val="00B86D4E"/>
    <w:rsid w:val="00B91619"/>
    <w:rsid w:val="00B916E5"/>
    <w:rsid w:val="00B919DD"/>
    <w:rsid w:val="00B922C5"/>
    <w:rsid w:val="00B936A5"/>
    <w:rsid w:val="00B95F8F"/>
    <w:rsid w:val="00B96CB7"/>
    <w:rsid w:val="00BA01BB"/>
    <w:rsid w:val="00BA4BE2"/>
    <w:rsid w:val="00BB046E"/>
    <w:rsid w:val="00BB2411"/>
    <w:rsid w:val="00BB40B5"/>
    <w:rsid w:val="00BB41C8"/>
    <w:rsid w:val="00BB6E81"/>
    <w:rsid w:val="00BB7460"/>
    <w:rsid w:val="00BC0115"/>
    <w:rsid w:val="00BC0295"/>
    <w:rsid w:val="00BC30E0"/>
    <w:rsid w:val="00BC4F12"/>
    <w:rsid w:val="00BC5F74"/>
    <w:rsid w:val="00BD1D27"/>
    <w:rsid w:val="00BD38EB"/>
    <w:rsid w:val="00BE2691"/>
    <w:rsid w:val="00BE459F"/>
    <w:rsid w:val="00BE6C1F"/>
    <w:rsid w:val="00BF1255"/>
    <w:rsid w:val="00BF22D5"/>
    <w:rsid w:val="00BF2AFE"/>
    <w:rsid w:val="00BF39B4"/>
    <w:rsid w:val="00BF4373"/>
    <w:rsid w:val="00BF49D5"/>
    <w:rsid w:val="00BF615B"/>
    <w:rsid w:val="00BF6AB2"/>
    <w:rsid w:val="00C01417"/>
    <w:rsid w:val="00C03FAE"/>
    <w:rsid w:val="00C0718E"/>
    <w:rsid w:val="00C07847"/>
    <w:rsid w:val="00C10C82"/>
    <w:rsid w:val="00C1170C"/>
    <w:rsid w:val="00C125AC"/>
    <w:rsid w:val="00C131F3"/>
    <w:rsid w:val="00C15044"/>
    <w:rsid w:val="00C17B08"/>
    <w:rsid w:val="00C20727"/>
    <w:rsid w:val="00C20A53"/>
    <w:rsid w:val="00C20B05"/>
    <w:rsid w:val="00C21997"/>
    <w:rsid w:val="00C2361B"/>
    <w:rsid w:val="00C24E8F"/>
    <w:rsid w:val="00C3020D"/>
    <w:rsid w:val="00C31EE7"/>
    <w:rsid w:val="00C3228E"/>
    <w:rsid w:val="00C32BF2"/>
    <w:rsid w:val="00C33277"/>
    <w:rsid w:val="00C34365"/>
    <w:rsid w:val="00C35525"/>
    <w:rsid w:val="00C36400"/>
    <w:rsid w:val="00C36BF8"/>
    <w:rsid w:val="00C37F3E"/>
    <w:rsid w:val="00C4699C"/>
    <w:rsid w:val="00C46E36"/>
    <w:rsid w:val="00C4721F"/>
    <w:rsid w:val="00C50A56"/>
    <w:rsid w:val="00C5367F"/>
    <w:rsid w:val="00C5398A"/>
    <w:rsid w:val="00C60C4E"/>
    <w:rsid w:val="00C6266F"/>
    <w:rsid w:val="00C64E3B"/>
    <w:rsid w:val="00C65D29"/>
    <w:rsid w:val="00C669DE"/>
    <w:rsid w:val="00C67825"/>
    <w:rsid w:val="00C704F5"/>
    <w:rsid w:val="00C71D16"/>
    <w:rsid w:val="00C767E5"/>
    <w:rsid w:val="00C829B1"/>
    <w:rsid w:val="00C86074"/>
    <w:rsid w:val="00C86465"/>
    <w:rsid w:val="00C86DD7"/>
    <w:rsid w:val="00C91BFC"/>
    <w:rsid w:val="00C92B87"/>
    <w:rsid w:val="00C93D7B"/>
    <w:rsid w:val="00C97836"/>
    <w:rsid w:val="00CA124F"/>
    <w:rsid w:val="00CA5044"/>
    <w:rsid w:val="00CB2675"/>
    <w:rsid w:val="00CB368E"/>
    <w:rsid w:val="00CB3A68"/>
    <w:rsid w:val="00CB6D9C"/>
    <w:rsid w:val="00CC1AB5"/>
    <w:rsid w:val="00CC26ED"/>
    <w:rsid w:val="00CC588F"/>
    <w:rsid w:val="00CD2147"/>
    <w:rsid w:val="00CD57BD"/>
    <w:rsid w:val="00CE0D4D"/>
    <w:rsid w:val="00CE1451"/>
    <w:rsid w:val="00CE3425"/>
    <w:rsid w:val="00CE40EF"/>
    <w:rsid w:val="00CE46C0"/>
    <w:rsid w:val="00CE5F36"/>
    <w:rsid w:val="00CE6104"/>
    <w:rsid w:val="00CE7B94"/>
    <w:rsid w:val="00CF2C3E"/>
    <w:rsid w:val="00CF4A46"/>
    <w:rsid w:val="00CF67EB"/>
    <w:rsid w:val="00D01B97"/>
    <w:rsid w:val="00D03FE6"/>
    <w:rsid w:val="00D07EFB"/>
    <w:rsid w:val="00D118FF"/>
    <w:rsid w:val="00D12F82"/>
    <w:rsid w:val="00D12FD8"/>
    <w:rsid w:val="00D15B05"/>
    <w:rsid w:val="00D20440"/>
    <w:rsid w:val="00D24F14"/>
    <w:rsid w:val="00D2690F"/>
    <w:rsid w:val="00D27897"/>
    <w:rsid w:val="00D30D8A"/>
    <w:rsid w:val="00D33272"/>
    <w:rsid w:val="00D332A4"/>
    <w:rsid w:val="00D352BD"/>
    <w:rsid w:val="00D3595F"/>
    <w:rsid w:val="00D35995"/>
    <w:rsid w:val="00D36301"/>
    <w:rsid w:val="00D378E6"/>
    <w:rsid w:val="00D41C69"/>
    <w:rsid w:val="00D41F78"/>
    <w:rsid w:val="00D42AC8"/>
    <w:rsid w:val="00D4541D"/>
    <w:rsid w:val="00D45813"/>
    <w:rsid w:val="00D525DC"/>
    <w:rsid w:val="00D525F7"/>
    <w:rsid w:val="00D55192"/>
    <w:rsid w:val="00D5631C"/>
    <w:rsid w:val="00D600E7"/>
    <w:rsid w:val="00D620EB"/>
    <w:rsid w:val="00D6291E"/>
    <w:rsid w:val="00D639BA"/>
    <w:rsid w:val="00D63B93"/>
    <w:rsid w:val="00D64D89"/>
    <w:rsid w:val="00D659B1"/>
    <w:rsid w:val="00D670D9"/>
    <w:rsid w:val="00D6715C"/>
    <w:rsid w:val="00D71930"/>
    <w:rsid w:val="00D743BE"/>
    <w:rsid w:val="00D829F0"/>
    <w:rsid w:val="00D84FDF"/>
    <w:rsid w:val="00D86AA6"/>
    <w:rsid w:val="00D90782"/>
    <w:rsid w:val="00D90A33"/>
    <w:rsid w:val="00D95220"/>
    <w:rsid w:val="00DA2644"/>
    <w:rsid w:val="00DA2A3A"/>
    <w:rsid w:val="00DA49B3"/>
    <w:rsid w:val="00DB17E9"/>
    <w:rsid w:val="00DC1C9F"/>
    <w:rsid w:val="00DC6433"/>
    <w:rsid w:val="00DC6514"/>
    <w:rsid w:val="00DD0A9F"/>
    <w:rsid w:val="00DD3694"/>
    <w:rsid w:val="00DD48BA"/>
    <w:rsid w:val="00DD50DE"/>
    <w:rsid w:val="00DD5617"/>
    <w:rsid w:val="00DD61FD"/>
    <w:rsid w:val="00DD7E54"/>
    <w:rsid w:val="00DD7F2A"/>
    <w:rsid w:val="00DD7F47"/>
    <w:rsid w:val="00DE3CD3"/>
    <w:rsid w:val="00DE5104"/>
    <w:rsid w:val="00DE64E2"/>
    <w:rsid w:val="00DE72E9"/>
    <w:rsid w:val="00DE7C59"/>
    <w:rsid w:val="00DF07AC"/>
    <w:rsid w:val="00DF1452"/>
    <w:rsid w:val="00DF323A"/>
    <w:rsid w:val="00DF4CD4"/>
    <w:rsid w:val="00E00B47"/>
    <w:rsid w:val="00E021C0"/>
    <w:rsid w:val="00E07757"/>
    <w:rsid w:val="00E11B25"/>
    <w:rsid w:val="00E122F9"/>
    <w:rsid w:val="00E13622"/>
    <w:rsid w:val="00E14A64"/>
    <w:rsid w:val="00E15227"/>
    <w:rsid w:val="00E1568B"/>
    <w:rsid w:val="00E20C1B"/>
    <w:rsid w:val="00E22667"/>
    <w:rsid w:val="00E271A9"/>
    <w:rsid w:val="00E27ED1"/>
    <w:rsid w:val="00E3206F"/>
    <w:rsid w:val="00E338D3"/>
    <w:rsid w:val="00E37280"/>
    <w:rsid w:val="00E424BF"/>
    <w:rsid w:val="00E44E9C"/>
    <w:rsid w:val="00E45FC9"/>
    <w:rsid w:val="00E46D1B"/>
    <w:rsid w:val="00E52A64"/>
    <w:rsid w:val="00E55481"/>
    <w:rsid w:val="00E5603B"/>
    <w:rsid w:val="00E5692C"/>
    <w:rsid w:val="00E57EAF"/>
    <w:rsid w:val="00E60764"/>
    <w:rsid w:val="00E637E7"/>
    <w:rsid w:val="00E66388"/>
    <w:rsid w:val="00E66FF0"/>
    <w:rsid w:val="00E67B41"/>
    <w:rsid w:val="00E67D13"/>
    <w:rsid w:val="00E74A80"/>
    <w:rsid w:val="00E751D8"/>
    <w:rsid w:val="00E752D8"/>
    <w:rsid w:val="00E7600F"/>
    <w:rsid w:val="00E80F01"/>
    <w:rsid w:val="00E8143E"/>
    <w:rsid w:val="00E83300"/>
    <w:rsid w:val="00E83414"/>
    <w:rsid w:val="00E83825"/>
    <w:rsid w:val="00E8766F"/>
    <w:rsid w:val="00E90961"/>
    <w:rsid w:val="00E918F7"/>
    <w:rsid w:val="00E9230A"/>
    <w:rsid w:val="00E92ABA"/>
    <w:rsid w:val="00E93892"/>
    <w:rsid w:val="00EA2F1F"/>
    <w:rsid w:val="00EA3980"/>
    <w:rsid w:val="00EA6DFC"/>
    <w:rsid w:val="00EA743F"/>
    <w:rsid w:val="00EB2552"/>
    <w:rsid w:val="00EB3064"/>
    <w:rsid w:val="00EC00E5"/>
    <w:rsid w:val="00EC5B5B"/>
    <w:rsid w:val="00ED0CD9"/>
    <w:rsid w:val="00ED60E5"/>
    <w:rsid w:val="00ED70B5"/>
    <w:rsid w:val="00ED72A5"/>
    <w:rsid w:val="00ED735B"/>
    <w:rsid w:val="00ED7F4E"/>
    <w:rsid w:val="00EE131E"/>
    <w:rsid w:val="00EE1D3A"/>
    <w:rsid w:val="00EE28EA"/>
    <w:rsid w:val="00EE6A70"/>
    <w:rsid w:val="00EE6E17"/>
    <w:rsid w:val="00EE7092"/>
    <w:rsid w:val="00EF0ACB"/>
    <w:rsid w:val="00EF2947"/>
    <w:rsid w:val="00EF39FF"/>
    <w:rsid w:val="00EF3EFB"/>
    <w:rsid w:val="00EF4D19"/>
    <w:rsid w:val="00EF605E"/>
    <w:rsid w:val="00EF6AFB"/>
    <w:rsid w:val="00F028CA"/>
    <w:rsid w:val="00F051EB"/>
    <w:rsid w:val="00F05607"/>
    <w:rsid w:val="00F06088"/>
    <w:rsid w:val="00F07687"/>
    <w:rsid w:val="00F10793"/>
    <w:rsid w:val="00F11986"/>
    <w:rsid w:val="00F13A40"/>
    <w:rsid w:val="00F14A9C"/>
    <w:rsid w:val="00F16936"/>
    <w:rsid w:val="00F2009F"/>
    <w:rsid w:val="00F202B6"/>
    <w:rsid w:val="00F21D07"/>
    <w:rsid w:val="00F227B5"/>
    <w:rsid w:val="00F2306A"/>
    <w:rsid w:val="00F2351B"/>
    <w:rsid w:val="00F25735"/>
    <w:rsid w:val="00F25F88"/>
    <w:rsid w:val="00F26699"/>
    <w:rsid w:val="00F30B47"/>
    <w:rsid w:val="00F310CC"/>
    <w:rsid w:val="00F319D4"/>
    <w:rsid w:val="00F3759E"/>
    <w:rsid w:val="00F3768E"/>
    <w:rsid w:val="00F41D97"/>
    <w:rsid w:val="00F46CEF"/>
    <w:rsid w:val="00F47382"/>
    <w:rsid w:val="00F51188"/>
    <w:rsid w:val="00F528DB"/>
    <w:rsid w:val="00F544DE"/>
    <w:rsid w:val="00F57A50"/>
    <w:rsid w:val="00F61D71"/>
    <w:rsid w:val="00F62128"/>
    <w:rsid w:val="00F64AB8"/>
    <w:rsid w:val="00F64CA4"/>
    <w:rsid w:val="00F65FA0"/>
    <w:rsid w:val="00F711EA"/>
    <w:rsid w:val="00F74EC8"/>
    <w:rsid w:val="00F75935"/>
    <w:rsid w:val="00F76F9C"/>
    <w:rsid w:val="00F80750"/>
    <w:rsid w:val="00F868F5"/>
    <w:rsid w:val="00F86B6E"/>
    <w:rsid w:val="00F941C8"/>
    <w:rsid w:val="00F94EAB"/>
    <w:rsid w:val="00F954F8"/>
    <w:rsid w:val="00F971CE"/>
    <w:rsid w:val="00FA077D"/>
    <w:rsid w:val="00FA72C3"/>
    <w:rsid w:val="00FA7E0B"/>
    <w:rsid w:val="00FB21A1"/>
    <w:rsid w:val="00FB2E4A"/>
    <w:rsid w:val="00FC3833"/>
    <w:rsid w:val="00FC3AFE"/>
    <w:rsid w:val="00FC3CDD"/>
    <w:rsid w:val="00FC3DFD"/>
    <w:rsid w:val="00FC5BEE"/>
    <w:rsid w:val="00FC68BB"/>
    <w:rsid w:val="00FD04A2"/>
    <w:rsid w:val="00FD0AE7"/>
    <w:rsid w:val="00FD124C"/>
    <w:rsid w:val="00FD1699"/>
    <w:rsid w:val="00FD17AF"/>
    <w:rsid w:val="00FD1882"/>
    <w:rsid w:val="00FD2124"/>
    <w:rsid w:val="00FD22CE"/>
    <w:rsid w:val="00FD31B4"/>
    <w:rsid w:val="00FD4E04"/>
    <w:rsid w:val="00FD4E41"/>
    <w:rsid w:val="00FD5F76"/>
    <w:rsid w:val="00FD6F0E"/>
    <w:rsid w:val="00FE6007"/>
    <w:rsid w:val="00FF1356"/>
    <w:rsid w:val="00FF25E8"/>
    <w:rsid w:val="00FF33B0"/>
    <w:rsid w:val="00FF548D"/>
    <w:rsid w:val="00FF66C3"/>
    <w:rsid w:val="00FF6A80"/>
    <w:rsid w:val="00FF6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7F9C92-AFC7-4D4F-AECA-2044511EB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961"/>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List_Paragraph Char,Multilevel para_II Char,List Paragraph (numbered (a)) Char,OBC Bullet Char,List Paragraph11 Char,Normal numbered Char,Paragraphe de liste PBLH Char,Bullets Char,References Char,IBL List Paragraph Char,title 3 Char"/>
    <w:link w:val="ListParagraph"/>
    <w:uiPriority w:val="34"/>
    <w:qFormat/>
    <w:locked/>
    <w:rsid w:val="00E90961"/>
  </w:style>
  <w:style w:type="paragraph" w:styleId="ListParagraph">
    <w:name w:val="List Paragraph"/>
    <w:aliases w:val="List_Paragraph,Multilevel para_II,List Paragraph (numbered (a)),OBC Bullet,List Paragraph11,Normal numbered,Paragraphe de liste PBLH,Bullets,References,IBL List Paragraph,title 3,Table/Figure Heading,Lapis Bulleted List,Dot pt,No Spacing1"/>
    <w:basedOn w:val="Normal"/>
    <w:link w:val="ListParagraphChar"/>
    <w:uiPriority w:val="34"/>
    <w:qFormat/>
    <w:rsid w:val="00E90961"/>
    <w:pPr>
      <w:ind w:left="720"/>
      <w:contextualSpacing/>
    </w:pPr>
  </w:style>
  <w:style w:type="paragraph" w:customStyle="1" w:styleId="Default">
    <w:name w:val="Default"/>
    <w:rsid w:val="00E90961"/>
    <w:pPr>
      <w:autoSpaceDE w:val="0"/>
      <w:autoSpaceDN w:val="0"/>
      <w:adjustRightInd w:val="0"/>
      <w:spacing w:after="0" w:line="240" w:lineRule="auto"/>
    </w:pPr>
    <w:rPr>
      <w:rFonts w:ascii="Times New Roman" w:hAnsi="Times New Roman" w:cs="Times New Roman"/>
      <w:color w:val="000000"/>
      <w:sz w:val="24"/>
      <w:szCs w:val="24"/>
      <w:lang w:val="ru-RU"/>
    </w:rPr>
  </w:style>
  <w:style w:type="paragraph" w:customStyle="1" w:styleId="naxarar">
    <w:name w:val="naxarar"/>
    <w:basedOn w:val="Normal"/>
    <w:uiPriority w:val="99"/>
    <w:semiHidden/>
    <w:rsid w:val="00E90961"/>
    <w:pPr>
      <w:spacing w:after="0" w:line="240" w:lineRule="auto"/>
      <w:ind w:left="397" w:right="283"/>
      <w:jc w:val="both"/>
    </w:pPr>
    <w:rPr>
      <w:rFonts w:ascii="Dallak Helv" w:eastAsia="Times New Roman" w:hAnsi="Dallak Helv" w:cs="Dallak Helv"/>
      <w:b/>
      <w:sz w:val="18"/>
      <w:szCs w:val="20"/>
    </w:rPr>
  </w:style>
  <w:style w:type="paragraph" w:styleId="Header">
    <w:name w:val="header"/>
    <w:basedOn w:val="Normal"/>
    <w:link w:val="HeaderChar"/>
    <w:uiPriority w:val="99"/>
    <w:unhideWhenUsed/>
    <w:rsid w:val="00E909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961"/>
  </w:style>
  <w:style w:type="paragraph" w:styleId="Footer">
    <w:name w:val="footer"/>
    <w:basedOn w:val="Normal"/>
    <w:link w:val="FooterChar"/>
    <w:uiPriority w:val="99"/>
    <w:unhideWhenUsed/>
    <w:rsid w:val="00E909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961"/>
  </w:style>
  <w:style w:type="table" w:styleId="TableGrid">
    <w:name w:val="Table Grid"/>
    <w:basedOn w:val="TableNormal"/>
    <w:uiPriority w:val="39"/>
    <w:rsid w:val="00E90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84F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04015">
      <w:bodyDiv w:val="1"/>
      <w:marLeft w:val="0"/>
      <w:marRight w:val="0"/>
      <w:marTop w:val="0"/>
      <w:marBottom w:val="0"/>
      <w:divBdr>
        <w:top w:val="none" w:sz="0" w:space="0" w:color="auto"/>
        <w:left w:val="none" w:sz="0" w:space="0" w:color="auto"/>
        <w:bottom w:val="none" w:sz="0" w:space="0" w:color="auto"/>
        <w:right w:val="none" w:sz="0" w:space="0" w:color="auto"/>
      </w:divBdr>
    </w:div>
    <w:div w:id="156118971">
      <w:bodyDiv w:val="1"/>
      <w:marLeft w:val="0"/>
      <w:marRight w:val="0"/>
      <w:marTop w:val="0"/>
      <w:marBottom w:val="0"/>
      <w:divBdr>
        <w:top w:val="none" w:sz="0" w:space="0" w:color="auto"/>
        <w:left w:val="none" w:sz="0" w:space="0" w:color="auto"/>
        <w:bottom w:val="none" w:sz="0" w:space="0" w:color="auto"/>
        <w:right w:val="none" w:sz="0" w:space="0" w:color="auto"/>
      </w:divBdr>
    </w:div>
    <w:div w:id="164561927">
      <w:bodyDiv w:val="1"/>
      <w:marLeft w:val="0"/>
      <w:marRight w:val="0"/>
      <w:marTop w:val="0"/>
      <w:marBottom w:val="0"/>
      <w:divBdr>
        <w:top w:val="none" w:sz="0" w:space="0" w:color="auto"/>
        <w:left w:val="none" w:sz="0" w:space="0" w:color="auto"/>
        <w:bottom w:val="none" w:sz="0" w:space="0" w:color="auto"/>
        <w:right w:val="none" w:sz="0" w:space="0" w:color="auto"/>
      </w:divBdr>
    </w:div>
    <w:div w:id="268008357">
      <w:bodyDiv w:val="1"/>
      <w:marLeft w:val="0"/>
      <w:marRight w:val="0"/>
      <w:marTop w:val="0"/>
      <w:marBottom w:val="0"/>
      <w:divBdr>
        <w:top w:val="none" w:sz="0" w:space="0" w:color="auto"/>
        <w:left w:val="none" w:sz="0" w:space="0" w:color="auto"/>
        <w:bottom w:val="none" w:sz="0" w:space="0" w:color="auto"/>
        <w:right w:val="none" w:sz="0" w:space="0" w:color="auto"/>
      </w:divBdr>
    </w:div>
    <w:div w:id="281158716">
      <w:bodyDiv w:val="1"/>
      <w:marLeft w:val="0"/>
      <w:marRight w:val="0"/>
      <w:marTop w:val="0"/>
      <w:marBottom w:val="0"/>
      <w:divBdr>
        <w:top w:val="none" w:sz="0" w:space="0" w:color="auto"/>
        <w:left w:val="none" w:sz="0" w:space="0" w:color="auto"/>
        <w:bottom w:val="none" w:sz="0" w:space="0" w:color="auto"/>
        <w:right w:val="none" w:sz="0" w:space="0" w:color="auto"/>
      </w:divBdr>
    </w:div>
    <w:div w:id="433400481">
      <w:bodyDiv w:val="1"/>
      <w:marLeft w:val="0"/>
      <w:marRight w:val="0"/>
      <w:marTop w:val="0"/>
      <w:marBottom w:val="0"/>
      <w:divBdr>
        <w:top w:val="none" w:sz="0" w:space="0" w:color="auto"/>
        <w:left w:val="none" w:sz="0" w:space="0" w:color="auto"/>
        <w:bottom w:val="none" w:sz="0" w:space="0" w:color="auto"/>
        <w:right w:val="none" w:sz="0" w:space="0" w:color="auto"/>
      </w:divBdr>
    </w:div>
    <w:div w:id="475496234">
      <w:bodyDiv w:val="1"/>
      <w:marLeft w:val="0"/>
      <w:marRight w:val="0"/>
      <w:marTop w:val="0"/>
      <w:marBottom w:val="0"/>
      <w:divBdr>
        <w:top w:val="none" w:sz="0" w:space="0" w:color="auto"/>
        <w:left w:val="none" w:sz="0" w:space="0" w:color="auto"/>
        <w:bottom w:val="none" w:sz="0" w:space="0" w:color="auto"/>
        <w:right w:val="none" w:sz="0" w:space="0" w:color="auto"/>
      </w:divBdr>
    </w:div>
    <w:div w:id="481435452">
      <w:bodyDiv w:val="1"/>
      <w:marLeft w:val="0"/>
      <w:marRight w:val="0"/>
      <w:marTop w:val="0"/>
      <w:marBottom w:val="0"/>
      <w:divBdr>
        <w:top w:val="none" w:sz="0" w:space="0" w:color="auto"/>
        <w:left w:val="none" w:sz="0" w:space="0" w:color="auto"/>
        <w:bottom w:val="none" w:sz="0" w:space="0" w:color="auto"/>
        <w:right w:val="none" w:sz="0" w:space="0" w:color="auto"/>
      </w:divBdr>
    </w:div>
    <w:div w:id="580022518">
      <w:bodyDiv w:val="1"/>
      <w:marLeft w:val="0"/>
      <w:marRight w:val="0"/>
      <w:marTop w:val="0"/>
      <w:marBottom w:val="0"/>
      <w:divBdr>
        <w:top w:val="none" w:sz="0" w:space="0" w:color="auto"/>
        <w:left w:val="none" w:sz="0" w:space="0" w:color="auto"/>
        <w:bottom w:val="none" w:sz="0" w:space="0" w:color="auto"/>
        <w:right w:val="none" w:sz="0" w:space="0" w:color="auto"/>
      </w:divBdr>
    </w:div>
    <w:div w:id="650528126">
      <w:bodyDiv w:val="1"/>
      <w:marLeft w:val="0"/>
      <w:marRight w:val="0"/>
      <w:marTop w:val="0"/>
      <w:marBottom w:val="0"/>
      <w:divBdr>
        <w:top w:val="none" w:sz="0" w:space="0" w:color="auto"/>
        <w:left w:val="none" w:sz="0" w:space="0" w:color="auto"/>
        <w:bottom w:val="none" w:sz="0" w:space="0" w:color="auto"/>
        <w:right w:val="none" w:sz="0" w:space="0" w:color="auto"/>
      </w:divBdr>
    </w:div>
    <w:div w:id="689188576">
      <w:bodyDiv w:val="1"/>
      <w:marLeft w:val="0"/>
      <w:marRight w:val="0"/>
      <w:marTop w:val="0"/>
      <w:marBottom w:val="0"/>
      <w:divBdr>
        <w:top w:val="none" w:sz="0" w:space="0" w:color="auto"/>
        <w:left w:val="none" w:sz="0" w:space="0" w:color="auto"/>
        <w:bottom w:val="none" w:sz="0" w:space="0" w:color="auto"/>
        <w:right w:val="none" w:sz="0" w:space="0" w:color="auto"/>
      </w:divBdr>
    </w:div>
    <w:div w:id="807208498">
      <w:bodyDiv w:val="1"/>
      <w:marLeft w:val="0"/>
      <w:marRight w:val="0"/>
      <w:marTop w:val="0"/>
      <w:marBottom w:val="0"/>
      <w:divBdr>
        <w:top w:val="none" w:sz="0" w:space="0" w:color="auto"/>
        <w:left w:val="none" w:sz="0" w:space="0" w:color="auto"/>
        <w:bottom w:val="none" w:sz="0" w:space="0" w:color="auto"/>
        <w:right w:val="none" w:sz="0" w:space="0" w:color="auto"/>
      </w:divBdr>
    </w:div>
    <w:div w:id="900479364">
      <w:bodyDiv w:val="1"/>
      <w:marLeft w:val="0"/>
      <w:marRight w:val="0"/>
      <w:marTop w:val="0"/>
      <w:marBottom w:val="0"/>
      <w:divBdr>
        <w:top w:val="none" w:sz="0" w:space="0" w:color="auto"/>
        <w:left w:val="none" w:sz="0" w:space="0" w:color="auto"/>
        <w:bottom w:val="none" w:sz="0" w:space="0" w:color="auto"/>
        <w:right w:val="none" w:sz="0" w:space="0" w:color="auto"/>
      </w:divBdr>
    </w:div>
    <w:div w:id="910623783">
      <w:bodyDiv w:val="1"/>
      <w:marLeft w:val="0"/>
      <w:marRight w:val="0"/>
      <w:marTop w:val="0"/>
      <w:marBottom w:val="0"/>
      <w:divBdr>
        <w:top w:val="none" w:sz="0" w:space="0" w:color="auto"/>
        <w:left w:val="none" w:sz="0" w:space="0" w:color="auto"/>
        <w:bottom w:val="none" w:sz="0" w:space="0" w:color="auto"/>
        <w:right w:val="none" w:sz="0" w:space="0" w:color="auto"/>
      </w:divBdr>
    </w:div>
    <w:div w:id="986981980">
      <w:bodyDiv w:val="1"/>
      <w:marLeft w:val="0"/>
      <w:marRight w:val="0"/>
      <w:marTop w:val="0"/>
      <w:marBottom w:val="0"/>
      <w:divBdr>
        <w:top w:val="none" w:sz="0" w:space="0" w:color="auto"/>
        <w:left w:val="none" w:sz="0" w:space="0" w:color="auto"/>
        <w:bottom w:val="none" w:sz="0" w:space="0" w:color="auto"/>
        <w:right w:val="none" w:sz="0" w:space="0" w:color="auto"/>
      </w:divBdr>
    </w:div>
    <w:div w:id="1100415832">
      <w:bodyDiv w:val="1"/>
      <w:marLeft w:val="0"/>
      <w:marRight w:val="0"/>
      <w:marTop w:val="0"/>
      <w:marBottom w:val="0"/>
      <w:divBdr>
        <w:top w:val="none" w:sz="0" w:space="0" w:color="auto"/>
        <w:left w:val="none" w:sz="0" w:space="0" w:color="auto"/>
        <w:bottom w:val="none" w:sz="0" w:space="0" w:color="auto"/>
        <w:right w:val="none" w:sz="0" w:space="0" w:color="auto"/>
      </w:divBdr>
    </w:div>
    <w:div w:id="1106268429">
      <w:bodyDiv w:val="1"/>
      <w:marLeft w:val="0"/>
      <w:marRight w:val="0"/>
      <w:marTop w:val="0"/>
      <w:marBottom w:val="0"/>
      <w:divBdr>
        <w:top w:val="none" w:sz="0" w:space="0" w:color="auto"/>
        <w:left w:val="none" w:sz="0" w:space="0" w:color="auto"/>
        <w:bottom w:val="none" w:sz="0" w:space="0" w:color="auto"/>
        <w:right w:val="none" w:sz="0" w:space="0" w:color="auto"/>
      </w:divBdr>
    </w:div>
    <w:div w:id="1115711284">
      <w:bodyDiv w:val="1"/>
      <w:marLeft w:val="0"/>
      <w:marRight w:val="0"/>
      <w:marTop w:val="0"/>
      <w:marBottom w:val="0"/>
      <w:divBdr>
        <w:top w:val="none" w:sz="0" w:space="0" w:color="auto"/>
        <w:left w:val="none" w:sz="0" w:space="0" w:color="auto"/>
        <w:bottom w:val="none" w:sz="0" w:space="0" w:color="auto"/>
        <w:right w:val="none" w:sz="0" w:space="0" w:color="auto"/>
      </w:divBdr>
    </w:div>
    <w:div w:id="1189415840">
      <w:bodyDiv w:val="1"/>
      <w:marLeft w:val="0"/>
      <w:marRight w:val="0"/>
      <w:marTop w:val="0"/>
      <w:marBottom w:val="0"/>
      <w:divBdr>
        <w:top w:val="none" w:sz="0" w:space="0" w:color="auto"/>
        <w:left w:val="none" w:sz="0" w:space="0" w:color="auto"/>
        <w:bottom w:val="none" w:sz="0" w:space="0" w:color="auto"/>
        <w:right w:val="none" w:sz="0" w:space="0" w:color="auto"/>
      </w:divBdr>
    </w:div>
    <w:div w:id="1249002751">
      <w:bodyDiv w:val="1"/>
      <w:marLeft w:val="0"/>
      <w:marRight w:val="0"/>
      <w:marTop w:val="0"/>
      <w:marBottom w:val="0"/>
      <w:divBdr>
        <w:top w:val="none" w:sz="0" w:space="0" w:color="auto"/>
        <w:left w:val="none" w:sz="0" w:space="0" w:color="auto"/>
        <w:bottom w:val="none" w:sz="0" w:space="0" w:color="auto"/>
        <w:right w:val="none" w:sz="0" w:space="0" w:color="auto"/>
      </w:divBdr>
    </w:div>
    <w:div w:id="1254820435">
      <w:bodyDiv w:val="1"/>
      <w:marLeft w:val="0"/>
      <w:marRight w:val="0"/>
      <w:marTop w:val="0"/>
      <w:marBottom w:val="0"/>
      <w:divBdr>
        <w:top w:val="none" w:sz="0" w:space="0" w:color="auto"/>
        <w:left w:val="none" w:sz="0" w:space="0" w:color="auto"/>
        <w:bottom w:val="none" w:sz="0" w:space="0" w:color="auto"/>
        <w:right w:val="none" w:sz="0" w:space="0" w:color="auto"/>
      </w:divBdr>
    </w:div>
    <w:div w:id="1295018255">
      <w:bodyDiv w:val="1"/>
      <w:marLeft w:val="0"/>
      <w:marRight w:val="0"/>
      <w:marTop w:val="0"/>
      <w:marBottom w:val="0"/>
      <w:divBdr>
        <w:top w:val="none" w:sz="0" w:space="0" w:color="auto"/>
        <w:left w:val="none" w:sz="0" w:space="0" w:color="auto"/>
        <w:bottom w:val="none" w:sz="0" w:space="0" w:color="auto"/>
        <w:right w:val="none" w:sz="0" w:space="0" w:color="auto"/>
      </w:divBdr>
    </w:div>
    <w:div w:id="1326935432">
      <w:bodyDiv w:val="1"/>
      <w:marLeft w:val="0"/>
      <w:marRight w:val="0"/>
      <w:marTop w:val="0"/>
      <w:marBottom w:val="0"/>
      <w:divBdr>
        <w:top w:val="none" w:sz="0" w:space="0" w:color="auto"/>
        <w:left w:val="none" w:sz="0" w:space="0" w:color="auto"/>
        <w:bottom w:val="none" w:sz="0" w:space="0" w:color="auto"/>
        <w:right w:val="none" w:sz="0" w:space="0" w:color="auto"/>
      </w:divBdr>
    </w:div>
    <w:div w:id="1336155503">
      <w:bodyDiv w:val="1"/>
      <w:marLeft w:val="0"/>
      <w:marRight w:val="0"/>
      <w:marTop w:val="0"/>
      <w:marBottom w:val="0"/>
      <w:divBdr>
        <w:top w:val="none" w:sz="0" w:space="0" w:color="auto"/>
        <w:left w:val="none" w:sz="0" w:space="0" w:color="auto"/>
        <w:bottom w:val="none" w:sz="0" w:space="0" w:color="auto"/>
        <w:right w:val="none" w:sz="0" w:space="0" w:color="auto"/>
      </w:divBdr>
    </w:div>
    <w:div w:id="1366833472">
      <w:bodyDiv w:val="1"/>
      <w:marLeft w:val="0"/>
      <w:marRight w:val="0"/>
      <w:marTop w:val="0"/>
      <w:marBottom w:val="0"/>
      <w:divBdr>
        <w:top w:val="none" w:sz="0" w:space="0" w:color="auto"/>
        <w:left w:val="none" w:sz="0" w:space="0" w:color="auto"/>
        <w:bottom w:val="none" w:sz="0" w:space="0" w:color="auto"/>
        <w:right w:val="none" w:sz="0" w:space="0" w:color="auto"/>
      </w:divBdr>
    </w:div>
    <w:div w:id="1389063783">
      <w:bodyDiv w:val="1"/>
      <w:marLeft w:val="0"/>
      <w:marRight w:val="0"/>
      <w:marTop w:val="0"/>
      <w:marBottom w:val="0"/>
      <w:divBdr>
        <w:top w:val="none" w:sz="0" w:space="0" w:color="auto"/>
        <w:left w:val="none" w:sz="0" w:space="0" w:color="auto"/>
        <w:bottom w:val="none" w:sz="0" w:space="0" w:color="auto"/>
        <w:right w:val="none" w:sz="0" w:space="0" w:color="auto"/>
      </w:divBdr>
    </w:div>
    <w:div w:id="1399547881">
      <w:bodyDiv w:val="1"/>
      <w:marLeft w:val="0"/>
      <w:marRight w:val="0"/>
      <w:marTop w:val="0"/>
      <w:marBottom w:val="0"/>
      <w:divBdr>
        <w:top w:val="none" w:sz="0" w:space="0" w:color="auto"/>
        <w:left w:val="none" w:sz="0" w:space="0" w:color="auto"/>
        <w:bottom w:val="none" w:sz="0" w:space="0" w:color="auto"/>
        <w:right w:val="none" w:sz="0" w:space="0" w:color="auto"/>
      </w:divBdr>
    </w:div>
    <w:div w:id="1434738270">
      <w:bodyDiv w:val="1"/>
      <w:marLeft w:val="0"/>
      <w:marRight w:val="0"/>
      <w:marTop w:val="0"/>
      <w:marBottom w:val="0"/>
      <w:divBdr>
        <w:top w:val="none" w:sz="0" w:space="0" w:color="auto"/>
        <w:left w:val="none" w:sz="0" w:space="0" w:color="auto"/>
        <w:bottom w:val="none" w:sz="0" w:space="0" w:color="auto"/>
        <w:right w:val="none" w:sz="0" w:space="0" w:color="auto"/>
      </w:divBdr>
    </w:div>
    <w:div w:id="1490364848">
      <w:bodyDiv w:val="1"/>
      <w:marLeft w:val="0"/>
      <w:marRight w:val="0"/>
      <w:marTop w:val="0"/>
      <w:marBottom w:val="0"/>
      <w:divBdr>
        <w:top w:val="none" w:sz="0" w:space="0" w:color="auto"/>
        <w:left w:val="none" w:sz="0" w:space="0" w:color="auto"/>
        <w:bottom w:val="none" w:sz="0" w:space="0" w:color="auto"/>
        <w:right w:val="none" w:sz="0" w:space="0" w:color="auto"/>
      </w:divBdr>
    </w:div>
    <w:div w:id="1515462431">
      <w:bodyDiv w:val="1"/>
      <w:marLeft w:val="0"/>
      <w:marRight w:val="0"/>
      <w:marTop w:val="0"/>
      <w:marBottom w:val="0"/>
      <w:divBdr>
        <w:top w:val="none" w:sz="0" w:space="0" w:color="auto"/>
        <w:left w:val="none" w:sz="0" w:space="0" w:color="auto"/>
        <w:bottom w:val="none" w:sz="0" w:space="0" w:color="auto"/>
        <w:right w:val="none" w:sz="0" w:space="0" w:color="auto"/>
      </w:divBdr>
    </w:div>
    <w:div w:id="1544706734">
      <w:bodyDiv w:val="1"/>
      <w:marLeft w:val="0"/>
      <w:marRight w:val="0"/>
      <w:marTop w:val="0"/>
      <w:marBottom w:val="0"/>
      <w:divBdr>
        <w:top w:val="none" w:sz="0" w:space="0" w:color="auto"/>
        <w:left w:val="none" w:sz="0" w:space="0" w:color="auto"/>
        <w:bottom w:val="none" w:sz="0" w:space="0" w:color="auto"/>
        <w:right w:val="none" w:sz="0" w:space="0" w:color="auto"/>
      </w:divBdr>
    </w:div>
    <w:div w:id="1552692738">
      <w:bodyDiv w:val="1"/>
      <w:marLeft w:val="0"/>
      <w:marRight w:val="0"/>
      <w:marTop w:val="0"/>
      <w:marBottom w:val="0"/>
      <w:divBdr>
        <w:top w:val="none" w:sz="0" w:space="0" w:color="auto"/>
        <w:left w:val="none" w:sz="0" w:space="0" w:color="auto"/>
        <w:bottom w:val="none" w:sz="0" w:space="0" w:color="auto"/>
        <w:right w:val="none" w:sz="0" w:space="0" w:color="auto"/>
      </w:divBdr>
    </w:div>
    <w:div w:id="1746757037">
      <w:bodyDiv w:val="1"/>
      <w:marLeft w:val="0"/>
      <w:marRight w:val="0"/>
      <w:marTop w:val="0"/>
      <w:marBottom w:val="0"/>
      <w:divBdr>
        <w:top w:val="none" w:sz="0" w:space="0" w:color="auto"/>
        <w:left w:val="none" w:sz="0" w:space="0" w:color="auto"/>
        <w:bottom w:val="none" w:sz="0" w:space="0" w:color="auto"/>
        <w:right w:val="none" w:sz="0" w:space="0" w:color="auto"/>
      </w:divBdr>
    </w:div>
    <w:div w:id="1957829041">
      <w:bodyDiv w:val="1"/>
      <w:marLeft w:val="0"/>
      <w:marRight w:val="0"/>
      <w:marTop w:val="0"/>
      <w:marBottom w:val="0"/>
      <w:divBdr>
        <w:top w:val="none" w:sz="0" w:space="0" w:color="auto"/>
        <w:left w:val="none" w:sz="0" w:space="0" w:color="auto"/>
        <w:bottom w:val="none" w:sz="0" w:space="0" w:color="auto"/>
        <w:right w:val="none" w:sz="0" w:space="0" w:color="auto"/>
      </w:divBdr>
    </w:div>
    <w:div w:id="2050570661">
      <w:bodyDiv w:val="1"/>
      <w:marLeft w:val="0"/>
      <w:marRight w:val="0"/>
      <w:marTop w:val="0"/>
      <w:marBottom w:val="0"/>
      <w:divBdr>
        <w:top w:val="none" w:sz="0" w:space="0" w:color="auto"/>
        <w:left w:val="none" w:sz="0" w:space="0" w:color="auto"/>
        <w:bottom w:val="none" w:sz="0" w:space="0" w:color="auto"/>
        <w:right w:val="none" w:sz="0" w:space="0" w:color="auto"/>
      </w:divBdr>
    </w:div>
    <w:div w:id="2052000563">
      <w:bodyDiv w:val="1"/>
      <w:marLeft w:val="0"/>
      <w:marRight w:val="0"/>
      <w:marTop w:val="0"/>
      <w:marBottom w:val="0"/>
      <w:divBdr>
        <w:top w:val="none" w:sz="0" w:space="0" w:color="auto"/>
        <w:left w:val="none" w:sz="0" w:space="0" w:color="auto"/>
        <w:bottom w:val="none" w:sz="0" w:space="0" w:color="auto"/>
        <w:right w:val="none" w:sz="0" w:space="0" w:color="auto"/>
      </w:divBdr>
    </w:div>
    <w:div w:id="2053726493">
      <w:bodyDiv w:val="1"/>
      <w:marLeft w:val="0"/>
      <w:marRight w:val="0"/>
      <w:marTop w:val="0"/>
      <w:marBottom w:val="0"/>
      <w:divBdr>
        <w:top w:val="none" w:sz="0" w:space="0" w:color="auto"/>
        <w:left w:val="none" w:sz="0" w:space="0" w:color="auto"/>
        <w:bottom w:val="none" w:sz="0" w:space="0" w:color="auto"/>
        <w:right w:val="none" w:sz="0" w:space="0" w:color="auto"/>
      </w:divBdr>
    </w:div>
    <w:div w:id="2057003417">
      <w:bodyDiv w:val="1"/>
      <w:marLeft w:val="0"/>
      <w:marRight w:val="0"/>
      <w:marTop w:val="0"/>
      <w:marBottom w:val="0"/>
      <w:divBdr>
        <w:top w:val="none" w:sz="0" w:space="0" w:color="auto"/>
        <w:left w:val="none" w:sz="0" w:space="0" w:color="auto"/>
        <w:bottom w:val="none" w:sz="0" w:space="0" w:color="auto"/>
        <w:right w:val="none" w:sz="0" w:space="0" w:color="auto"/>
      </w:divBdr>
    </w:div>
    <w:div w:id="2076003587">
      <w:bodyDiv w:val="1"/>
      <w:marLeft w:val="0"/>
      <w:marRight w:val="0"/>
      <w:marTop w:val="0"/>
      <w:marBottom w:val="0"/>
      <w:divBdr>
        <w:top w:val="none" w:sz="0" w:space="0" w:color="auto"/>
        <w:left w:val="none" w:sz="0" w:space="0" w:color="auto"/>
        <w:bottom w:val="none" w:sz="0" w:space="0" w:color="auto"/>
        <w:right w:val="none" w:sz="0" w:space="0" w:color="auto"/>
      </w:divBdr>
    </w:div>
    <w:div w:id="2124112697">
      <w:bodyDiv w:val="1"/>
      <w:marLeft w:val="0"/>
      <w:marRight w:val="0"/>
      <w:marTop w:val="0"/>
      <w:marBottom w:val="0"/>
      <w:divBdr>
        <w:top w:val="none" w:sz="0" w:space="0" w:color="auto"/>
        <w:left w:val="none" w:sz="0" w:space="0" w:color="auto"/>
        <w:bottom w:val="none" w:sz="0" w:space="0" w:color="auto"/>
        <w:right w:val="none" w:sz="0" w:space="0" w:color="auto"/>
      </w:divBdr>
    </w:div>
    <w:div w:id="213116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8FFE8-96D5-48E4-A4A6-2F76F4314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115</Pages>
  <Words>18245</Words>
  <Characters>103998</Characters>
  <Application>Microsoft Office Word</Application>
  <DocSecurity>0</DocSecurity>
  <Lines>866</Lines>
  <Paragraphs>243</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122000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https:/mul2-mud.gov.am/tasks/718210/oneclick/11Naxagic.docx?token=3d12cd87f5e4f412b53a59fc1d412a4f</cp:keywords>
  <dc:description/>
  <cp:lastModifiedBy>Heghine Musayelyan</cp:lastModifiedBy>
  <cp:revision>2</cp:revision>
  <dcterms:created xsi:type="dcterms:W3CDTF">2024-09-09T06:40:00Z</dcterms:created>
  <dcterms:modified xsi:type="dcterms:W3CDTF">2024-09-09T06:40:00Z</dcterms:modified>
</cp:coreProperties>
</file>