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CA2A" w14:textId="4951757D" w:rsidR="00385EBB" w:rsidRPr="00936851" w:rsidRDefault="00385EBB" w:rsidP="00936851">
      <w:pPr>
        <w:spacing w:after="0" w:line="360" w:lineRule="auto"/>
        <w:jc w:val="right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936851">
        <w:rPr>
          <w:rFonts w:cs="Sylfaen"/>
          <w:lang w:eastAsia="ru-RU"/>
        </w:rPr>
        <w:t>ՆԱԽԱԳԻԾ</w:t>
      </w:r>
    </w:p>
    <w:p w14:paraId="089CE259" w14:textId="1FEC10D0" w:rsidR="00385EBB" w:rsidRPr="00936851" w:rsidRDefault="00385EBB" w:rsidP="001E7EEA">
      <w:pPr>
        <w:spacing w:after="0" w:line="36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rFonts w:eastAsia="Times New Roman" w:cs="Times New Roman"/>
          <w:b/>
          <w:bCs/>
          <w:kern w:val="0"/>
          <w:szCs w:val="24"/>
          <w14:ligatures w14:val="none"/>
        </w:rPr>
        <w:t>ՀԱՅԱՍՏԱՆԻ ՀԱՆՐԱՊԵՏՈՒԹՅԱՆ ԿԱՌԱՎԱՐՈՒԹՅՈՒՆ</w:t>
      </w:r>
    </w:p>
    <w:p w14:paraId="05A41713" w14:textId="77777777" w:rsidR="00385EBB" w:rsidRPr="00936851" w:rsidRDefault="00385EBB" w:rsidP="001E7EEA">
      <w:pPr>
        <w:spacing w:after="0" w:line="36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rFonts w:ascii="Cambria" w:eastAsia="Times New Roman" w:hAnsi="Cambria" w:cs="Cambria"/>
          <w:kern w:val="0"/>
          <w:szCs w:val="24"/>
          <w14:ligatures w14:val="none"/>
        </w:rPr>
        <w:t> </w:t>
      </w:r>
    </w:p>
    <w:p w14:paraId="0315E3DC" w14:textId="77777777" w:rsidR="00385EBB" w:rsidRPr="00936851" w:rsidRDefault="00385EBB" w:rsidP="001E7EEA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936851">
        <w:rPr>
          <w:rFonts w:eastAsia="Times New Roman" w:cs="Times New Roman"/>
          <w:b/>
          <w:bCs/>
          <w:kern w:val="0"/>
          <w:szCs w:val="24"/>
          <w14:ligatures w14:val="none"/>
        </w:rPr>
        <w:t>Ո Ր Ո Շ ՈՒ Մ</w:t>
      </w:r>
    </w:p>
    <w:p w14:paraId="79D32BFC" w14:textId="77777777" w:rsidR="00385EBB" w:rsidRPr="00936851" w:rsidRDefault="00385EBB" w:rsidP="001E7EEA">
      <w:pPr>
        <w:spacing w:after="0" w:line="36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rFonts w:ascii="Cambria" w:eastAsia="Times New Roman" w:hAnsi="Cambria" w:cs="Cambria"/>
          <w:kern w:val="0"/>
          <w:szCs w:val="24"/>
          <w14:ligatures w14:val="none"/>
        </w:rPr>
        <w:t> </w:t>
      </w:r>
    </w:p>
    <w:p w14:paraId="354B642D" w14:textId="7B38F564" w:rsidR="00385EBB" w:rsidRPr="00936851" w:rsidRDefault="00385EBB" w:rsidP="001E7EEA">
      <w:pPr>
        <w:spacing w:after="0" w:line="36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b/>
          <w:bCs/>
          <w:lang w:eastAsia="ru-RU"/>
        </w:rPr>
        <w:t xml:space="preserve">_____________ 2024 </w:t>
      </w:r>
      <w:r w:rsidRPr="00936851">
        <w:rPr>
          <w:b/>
          <w:bCs/>
          <w:lang w:val="hy-AM" w:eastAsia="ru-RU"/>
        </w:rPr>
        <w:t xml:space="preserve">թվականի </w:t>
      </w:r>
      <w:r w:rsidRPr="00936851">
        <w:rPr>
          <w:b/>
          <w:bCs/>
          <w:lang w:eastAsia="ru-RU"/>
        </w:rPr>
        <w:t>N _______-</w:t>
      </w:r>
      <w:r w:rsidRPr="00936851">
        <w:rPr>
          <w:rFonts w:cs="Sylfaen"/>
          <w:b/>
          <w:bCs/>
          <w:lang w:eastAsia="ru-RU"/>
        </w:rPr>
        <w:t>Ն</w:t>
      </w:r>
    </w:p>
    <w:p w14:paraId="284EE60B" w14:textId="77777777" w:rsidR="00385EBB" w:rsidRPr="00936851" w:rsidRDefault="00385EBB" w:rsidP="001E7EEA">
      <w:pPr>
        <w:spacing w:after="0" w:line="36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rFonts w:ascii="Cambria" w:eastAsia="Times New Roman" w:hAnsi="Cambria" w:cs="Cambria"/>
          <w:kern w:val="0"/>
          <w:szCs w:val="24"/>
          <w14:ligatures w14:val="none"/>
        </w:rPr>
        <w:t> </w:t>
      </w:r>
    </w:p>
    <w:p w14:paraId="75DC09B6" w14:textId="4B7F86D2" w:rsidR="00385EBB" w:rsidRPr="00936851" w:rsidRDefault="00385EBB" w:rsidP="001E7EEA">
      <w:pPr>
        <w:spacing w:after="0" w:line="36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rFonts w:eastAsia="Times New Roman" w:cs="Times New Roman"/>
          <w:b/>
          <w:bCs/>
          <w:kern w:val="0"/>
          <w:szCs w:val="24"/>
          <w14:ligatures w14:val="none"/>
        </w:rPr>
        <w:t>ՀԱՅԱՍՏԱՆԻ ՀԱՆՐԱՊԵՏՈՒԹՅԱՆ ԿԱՌԱՎԱՐՈՒԹՅԱՆ 2023 ԹՎԱԿԱՆԻ ՓԵՏՐՎԱՐԻ 9-Ի N 160-Ն ՈՐՈՇՄԱՆ ՄԵՋ ԼՐԱՑՈՒՄ</w:t>
      </w:r>
      <w:r w:rsidR="004D3017" w:rsidRPr="00936851">
        <w:rPr>
          <w:rFonts w:eastAsia="Times New Roman" w:cs="Times New Roman"/>
          <w:b/>
          <w:bCs/>
          <w:kern w:val="0"/>
          <w:szCs w:val="24"/>
          <w14:ligatures w14:val="none"/>
        </w:rPr>
        <w:t>ՆԵՐ</w:t>
      </w:r>
      <w:r w:rsidRPr="00936851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ԵՎ ՓՈՓՈԽՈՒԹՅՈՒՆՆԵՐ ԿԱՏԱՐԵԼՈՒ ՄԱՍԻՆ</w:t>
      </w:r>
    </w:p>
    <w:p w14:paraId="156D8388" w14:textId="77777777" w:rsidR="00385EBB" w:rsidRPr="00936851" w:rsidRDefault="00385EBB" w:rsidP="001E7EEA">
      <w:pPr>
        <w:spacing w:after="0" w:line="360" w:lineRule="auto"/>
        <w:ind w:firstLine="375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rFonts w:ascii="Cambria" w:eastAsia="Times New Roman" w:hAnsi="Cambria" w:cs="Cambria"/>
          <w:kern w:val="0"/>
          <w:szCs w:val="24"/>
          <w14:ligatures w14:val="none"/>
        </w:rPr>
        <w:t> </w:t>
      </w:r>
    </w:p>
    <w:p w14:paraId="255BA7FD" w14:textId="0297F74E" w:rsidR="00385EBB" w:rsidRPr="00936851" w:rsidRDefault="00385EBB" w:rsidP="001E7EEA">
      <w:pPr>
        <w:spacing w:after="0" w:line="360" w:lineRule="auto"/>
        <w:ind w:firstLine="375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rFonts w:eastAsia="Times New Roman" w:cs="Times New Roman"/>
          <w:kern w:val="0"/>
          <w:szCs w:val="24"/>
          <w14:ligatures w14:val="none"/>
        </w:rPr>
        <w:t xml:space="preserve">Ղեկավարվելով «Նորմատիվ իրավական ակտերի մասին» օրենքի </w:t>
      </w:r>
      <w:r w:rsidRPr="00936851">
        <w:rPr>
          <w:color w:val="000000"/>
          <w:shd w:val="clear" w:color="auto" w:fill="FFFFFF"/>
          <w:lang w:val="af-ZA"/>
        </w:rPr>
        <w:t>33-</w:t>
      </w:r>
      <w:r w:rsidRPr="00936851">
        <w:rPr>
          <w:color w:val="000000"/>
          <w:shd w:val="clear" w:color="auto" w:fill="FFFFFF"/>
        </w:rPr>
        <w:t>րդ</w:t>
      </w:r>
      <w:r w:rsidRPr="00936851">
        <w:rPr>
          <w:color w:val="000000"/>
          <w:shd w:val="clear" w:color="auto" w:fill="FFFFFF"/>
          <w:lang w:val="af-ZA"/>
        </w:rPr>
        <w:t xml:space="preserve"> </w:t>
      </w:r>
      <w:r w:rsidRPr="00936851">
        <w:rPr>
          <w:color w:val="000000"/>
          <w:shd w:val="clear" w:color="auto" w:fill="FFFFFF"/>
        </w:rPr>
        <w:t>և</w:t>
      </w:r>
      <w:r w:rsidRPr="00936851">
        <w:rPr>
          <w:color w:val="000000"/>
          <w:shd w:val="clear" w:color="auto" w:fill="FFFFFF"/>
          <w:lang w:val="af-ZA"/>
        </w:rPr>
        <w:t xml:space="preserve"> 34-</w:t>
      </w:r>
      <w:r w:rsidRPr="00936851">
        <w:rPr>
          <w:color w:val="000000"/>
          <w:shd w:val="clear" w:color="auto" w:fill="FFFFFF"/>
        </w:rPr>
        <w:t>րդ</w:t>
      </w:r>
      <w:r w:rsidRPr="00936851">
        <w:rPr>
          <w:color w:val="000000"/>
          <w:shd w:val="clear" w:color="auto" w:fill="FFFFFF"/>
          <w:lang w:val="af-ZA"/>
        </w:rPr>
        <w:t xml:space="preserve"> </w:t>
      </w:r>
      <w:r w:rsidRPr="00936851">
        <w:rPr>
          <w:color w:val="000000"/>
          <w:shd w:val="clear" w:color="auto" w:fill="FFFFFF"/>
        </w:rPr>
        <w:t>հոդվածները</w:t>
      </w:r>
      <w:r w:rsidRPr="00936851">
        <w:rPr>
          <w:rFonts w:eastAsia="Times New Roman" w:cs="Times New Roman"/>
          <w:kern w:val="0"/>
          <w:szCs w:val="24"/>
          <w14:ligatures w14:val="none"/>
        </w:rPr>
        <w:t xml:space="preserve"> ` Հայաստանի Հանրապետության կառավարությունը</w:t>
      </w:r>
      <w:r w:rsidRPr="00936851">
        <w:rPr>
          <w:rFonts w:ascii="Cambria" w:eastAsia="Times New Roman" w:hAnsi="Cambria" w:cs="Cambria"/>
          <w:kern w:val="0"/>
          <w:szCs w:val="24"/>
          <w14:ligatures w14:val="none"/>
        </w:rPr>
        <w:t> </w:t>
      </w:r>
      <w:r w:rsidRPr="00936851">
        <w:rPr>
          <w:rFonts w:eastAsia="Times New Roman" w:cs="Times New Roman"/>
          <w:b/>
          <w:bCs/>
          <w:i/>
          <w:iCs/>
          <w:kern w:val="0"/>
          <w:szCs w:val="24"/>
          <w14:ligatures w14:val="none"/>
        </w:rPr>
        <w:t>որոշում է.</w:t>
      </w:r>
    </w:p>
    <w:p w14:paraId="48485580" w14:textId="5A3E76EF" w:rsidR="00385EBB" w:rsidRPr="00936851" w:rsidRDefault="00385EBB" w:rsidP="001E7EEA">
      <w:pPr>
        <w:spacing w:after="0" w:line="360" w:lineRule="auto"/>
        <w:ind w:firstLine="375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rFonts w:eastAsia="Times New Roman" w:cs="Times New Roman"/>
          <w:kern w:val="0"/>
          <w:szCs w:val="24"/>
          <w14:ligatures w14:val="none"/>
        </w:rPr>
        <w:t xml:space="preserve">1. Հայաստանի Հանրապետության կառավարության 2023 թվականի փետրվարի 9-ի </w:t>
      </w:r>
      <w:r w:rsidR="003F7E70" w:rsidRPr="00936851">
        <w:rPr>
          <w:rFonts w:eastAsia="Times New Roman" w:cs="Times New Roman"/>
          <w:kern w:val="0"/>
          <w:szCs w:val="24"/>
          <w14:ligatures w14:val="none"/>
        </w:rPr>
        <w:t>«</w:t>
      </w:r>
      <w:r w:rsidR="003F7E70" w:rsidRPr="00936851">
        <w:rPr>
          <w:rFonts w:eastAsia="Times New Roman" w:cs="Times New Roman"/>
          <w:kern w:val="0"/>
          <w:szCs w:val="24"/>
          <w:lang w:val="hy-AM"/>
          <w14:ligatures w14:val="none"/>
        </w:rPr>
        <w:t>Շ</w:t>
      </w:r>
      <w:r w:rsidR="003F7E70" w:rsidRPr="00936851">
        <w:rPr>
          <w:rStyle w:val="Strong"/>
          <w:b w:val="0"/>
          <w:bCs w:val="0"/>
          <w:color w:val="000000"/>
          <w:szCs w:val="24"/>
          <w:shd w:val="clear" w:color="auto" w:fill="FFFFFF"/>
        </w:rPr>
        <w:t>արքային և սպայական կազմերի պարտադիր զինծառայողների կողմից պայմանագրային զինվորական ծառայության անցնելու և պարտադիր զինվորական ծառայությունից պայմանագրային զինվորական ծառայության անցած շարքային և սպայական կազմերի պայմանագրային զինծառայողներին պայմանագրի ժամկետը լրանալիս և (կամ) առողջական վիճակի պատճառով զինվորական ծառայության համար ոչ պիտանի ճանաչելու հիմքով ժամկետից շուտ պայմանագրային զինվորական ծառայությունից,</w:t>
      </w:r>
      <w:r w:rsidR="003F7E70" w:rsidRPr="00936851">
        <w:rPr>
          <w:rStyle w:val="Strong"/>
          <w:rFonts w:ascii="Cambria" w:hAnsi="Cambria" w:cs="Cambria"/>
          <w:b w:val="0"/>
          <w:bCs w:val="0"/>
          <w:color w:val="000000"/>
          <w:szCs w:val="24"/>
          <w:shd w:val="clear" w:color="auto" w:fill="FFFFFF"/>
        </w:rPr>
        <w:t> </w:t>
      </w:r>
      <w:r w:rsidR="003F7E70" w:rsidRPr="00936851">
        <w:rPr>
          <w:rStyle w:val="Strong"/>
          <w:b w:val="0"/>
          <w:bCs w:val="0"/>
          <w:color w:val="000000"/>
          <w:szCs w:val="24"/>
          <w:shd w:val="clear" w:color="auto" w:fill="FFFFFF"/>
        </w:rPr>
        <w:t>ինչպես նաև իգական սեռի պարտադիր ժամկետային զինծառայողներին պարտադիր զինվորական ծառայության ժամկետը լրանալու կամ առողջական վիճակի պատճառով զինվորական ծառայության համար ոչ պիտանի ճանաչվելու հիմքով վաղաժամկետ պարտադիր ժամկետային զինվորական ծառայությունից</w:t>
      </w:r>
      <w:r w:rsidR="003F7E70" w:rsidRPr="00936851">
        <w:rPr>
          <w:rStyle w:val="Strong"/>
          <w:rFonts w:ascii="Cambria" w:hAnsi="Cambria" w:cs="Cambria"/>
          <w:b w:val="0"/>
          <w:bCs w:val="0"/>
          <w:color w:val="000000"/>
          <w:szCs w:val="24"/>
          <w:shd w:val="clear" w:color="auto" w:fill="FFFFFF"/>
        </w:rPr>
        <w:t> </w:t>
      </w:r>
      <w:r w:rsidR="003F7E70" w:rsidRPr="00936851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արձակելիս պատվովճար հաշվարկելու կարգերը, ինչպես նաև պատվովճարի չափը սահմանելու մասին» </w:t>
      </w:r>
      <w:r w:rsidRPr="00936851">
        <w:rPr>
          <w:rFonts w:eastAsia="Times New Roman" w:cs="Times New Roman"/>
          <w:kern w:val="0"/>
          <w:szCs w:val="24"/>
          <w14:ligatures w14:val="none"/>
        </w:rPr>
        <w:t>N 160-Ն որոշման (այսուհետ՝ որոշում) մեջ կատարել հետևյալ լրացում</w:t>
      </w:r>
      <w:r w:rsidR="0052146F" w:rsidRPr="00936851">
        <w:rPr>
          <w:rFonts w:eastAsia="Times New Roman" w:cs="Times New Roman"/>
          <w:kern w:val="0"/>
          <w:szCs w:val="24"/>
          <w14:ligatures w14:val="none"/>
        </w:rPr>
        <w:t>ները</w:t>
      </w:r>
      <w:r w:rsidRPr="00936851">
        <w:rPr>
          <w:rFonts w:eastAsia="Times New Roman" w:cs="Times New Roman"/>
          <w:kern w:val="0"/>
          <w:szCs w:val="24"/>
          <w14:ligatures w14:val="none"/>
        </w:rPr>
        <w:t xml:space="preserve"> և փոփոխություննեը՝</w:t>
      </w:r>
    </w:p>
    <w:p w14:paraId="1A04D902" w14:textId="4D61A2DF" w:rsidR="00385EBB" w:rsidRPr="00936851" w:rsidRDefault="00385EBB" w:rsidP="001E7EEA">
      <w:pPr>
        <w:spacing w:after="0" w:line="360" w:lineRule="auto"/>
        <w:ind w:firstLine="375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936851">
        <w:rPr>
          <w:rFonts w:eastAsia="Times New Roman" w:cs="Times New Roman"/>
          <w:kern w:val="0"/>
          <w:szCs w:val="24"/>
          <w14:ligatures w14:val="none"/>
        </w:rPr>
        <w:t xml:space="preserve">1) </w:t>
      </w:r>
      <w:r w:rsidR="0052146F" w:rsidRPr="00936851">
        <w:rPr>
          <w:rFonts w:eastAsia="Times New Roman" w:cs="Times New Roman"/>
          <w:kern w:val="0"/>
          <w:szCs w:val="24"/>
          <w14:ligatures w14:val="none"/>
        </w:rPr>
        <w:t>որոշման N 1 հավելվածը լրացնել հետևյալ բովանդակությամբ նոր՝ 3-րդ գլխով.</w:t>
      </w:r>
    </w:p>
    <w:p w14:paraId="38AEFFD4" w14:textId="77777777" w:rsidR="008B40A0" w:rsidRPr="008B40A0" w:rsidRDefault="0052146F" w:rsidP="001E7EEA">
      <w:pPr>
        <w:shd w:val="clear" w:color="auto" w:fill="FFFFFF"/>
        <w:spacing w:after="0" w:line="360" w:lineRule="auto"/>
        <w:ind w:firstLine="375"/>
        <w:jc w:val="center"/>
        <w:rPr>
          <w:rStyle w:val="Strong"/>
          <w:b w:val="0"/>
          <w:bCs w:val="0"/>
          <w:color w:val="000000"/>
          <w:szCs w:val="24"/>
          <w:shd w:val="clear" w:color="auto" w:fill="FFFFFF"/>
        </w:rPr>
      </w:pPr>
      <w:r w:rsidRPr="008B40A0">
        <w:rPr>
          <w:rStyle w:val="Strong"/>
          <w:b w:val="0"/>
          <w:bCs w:val="0"/>
          <w:color w:val="000000"/>
          <w:szCs w:val="24"/>
          <w:shd w:val="clear" w:color="auto" w:fill="FFFFFF"/>
        </w:rPr>
        <w:lastRenderedPageBreak/>
        <w:t>«</w:t>
      </w:r>
      <w:bookmarkStart w:id="0" w:name="_Hlk171944568"/>
      <w:r w:rsidR="008B40A0" w:rsidRPr="008B40A0">
        <w:rPr>
          <w:rStyle w:val="Strong"/>
          <w:color w:val="000000"/>
          <w:szCs w:val="24"/>
          <w:shd w:val="clear" w:color="auto" w:fill="FFFFFF"/>
        </w:rPr>
        <w:t>3. ՀԱՅԱՍՏԱՆԻ ՀԱՆՐԱՊԵՏՈՒԹՅԱՆ ԱԶԳԱՅԻՆ ԱՆՎՏԱՆԳՈՒԹՅԱՆ ՄԱՐՄԻՆՆԵՐՈՒՄ ՊԱՅՄԱՆԱԳՐԱՅԻՆ ԶԻՆՎՈՐԱԿԱՆ ԾԱՌԱՅՈՒԹՅԱՆ ՆԵՐԳՐԱՎԵԼՈՒ ԱՌԱՆՁՆԱՀԱՏԿՈՒԹՅՈՒՆՆԵՐԸ</w:t>
      </w:r>
    </w:p>
    <w:p w14:paraId="2C992FCC" w14:textId="5D647EB7" w:rsidR="008B40A0" w:rsidRPr="008B40A0" w:rsidRDefault="008B40A0" w:rsidP="001E7EEA">
      <w:pPr>
        <w:shd w:val="clear" w:color="auto" w:fill="FFFFFF"/>
        <w:spacing w:after="0" w:line="360" w:lineRule="auto"/>
        <w:ind w:firstLine="375"/>
        <w:jc w:val="both"/>
        <w:rPr>
          <w:rStyle w:val="Strong"/>
          <w:b w:val="0"/>
          <w:bCs w:val="0"/>
          <w:color w:val="000000"/>
          <w:szCs w:val="24"/>
          <w:shd w:val="clear" w:color="auto" w:fill="FFFFFF"/>
        </w:rPr>
      </w:pPr>
      <w:r>
        <w:rPr>
          <w:rStyle w:val="Strong"/>
          <w:b w:val="0"/>
          <w:bCs w:val="0"/>
          <w:color w:val="000000"/>
          <w:szCs w:val="24"/>
          <w:shd w:val="clear" w:color="auto" w:fill="FFFFFF"/>
        </w:rPr>
        <w:t>7</w:t>
      </w:r>
      <w:r w:rsidRPr="008B40A0">
        <w:rPr>
          <w:rStyle w:val="Strong"/>
          <w:rFonts w:hint="eastAsia"/>
          <w:b w:val="0"/>
          <w:bCs w:val="0"/>
          <w:color w:val="000000"/>
          <w:szCs w:val="24"/>
          <w:shd w:val="clear" w:color="auto" w:fill="FFFFFF"/>
        </w:rPr>
        <w:t>․</w:t>
      </w:r>
      <w:r w:rsidRPr="008B40A0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 Հայաստանի Հանրապետության ազգային անվտանգության մարմիններում պայմանագրային զինվորական ծառայության կարող են ընդունվել հայտարարված շարքային կազմի պարտադիր զինվորական ծառայության զորակոչի շրջանակներում պարտադիր զինվորական ծառայության զորակոչված և Հայաստանի Հանրապետության ազգային անվտանգության մարմիններում պարտադիր զինվորական ծառայություն անցնող զինծառայողները։ </w:t>
      </w:r>
    </w:p>
    <w:p w14:paraId="75608572" w14:textId="3804BFA1" w:rsidR="00EA1158" w:rsidRPr="00EA1158" w:rsidRDefault="008B40A0" w:rsidP="00EA1158">
      <w:pPr>
        <w:shd w:val="clear" w:color="auto" w:fill="FFFFFF"/>
        <w:spacing w:after="0" w:line="360" w:lineRule="auto"/>
        <w:ind w:firstLine="375"/>
        <w:jc w:val="both"/>
        <w:rPr>
          <w:rStyle w:val="Strong"/>
          <w:i/>
          <w:iCs/>
          <w:color w:val="000000"/>
          <w:szCs w:val="24"/>
          <w:u w:val="single"/>
          <w:shd w:val="clear" w:color="auto" w:fill="FFFFFF"/>
          <w:lang w:val="hy-AM"/>
        </w:rPr>
      </w:pPr>
      <w:r>
        <w:rPr>
          <w:rStyle w:val="Strong"/>
          <w:b w:val="0"/>
          <w:bCs w:val="0"/>
          <w:color w:val="000000"/>
          <w:szCs w:val="24"/>
          <w:shd w:val="clear" w:color="auto" w:fill="FFFFFF"/>
        </w:rPr>
        <w:t>8</w:t>
      </w:r>
      <w:r w:rsidRPr="008B40A0">
        <w:rPr>
          <w:rStyle w:val="Strong"/>
          <w:rFonts w:hint="eastAsia"/>
          <w:b w:val="0"/>
          <w:bCs w:val="0"/>
          <w:color w:val="000000"/>
          <w:szCs w:val="24"/>
          <w:shd w:val="clear" w:color="auto" w:fill="FFFFFF"/>
        </w:rPr>
        <w:t>․</w:t>
      </w:r>
      <w:r w:rsidRPr="008B40A0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="003E150E" w:rsidRPr="008B40A0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Հայաստանի Հանրապետության ազգային անվտանգության մարմիններում </w:t>
      </w:r>
      <w:r w:rsidR="003E150E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պ</w:t>
      </w:r>
      <w:r w:rsidRPr="008B40A0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այմանագրային զինվորական ծառայության ընդունվելու համար զինծառայողը սույն կարգի 3-րդ կետով նշված զեկուցագիրը ներկայացնում </w:t>
      </w:r>
      <w:r w:rsidR="003D417A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է </w:t>
      </w:r>
      <w:r w:rsidRPr="008B40A0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Հայաստանի Հանրապետության ազգային անվտանգության ծառայության </w:t>
      </w:r>
      <w:r w:rsidR="003D417A" w:rsidRPr="002E7EEA">
        <w:rPr>
          <w:rStyle w:val="Strong"/>
          <w:b w:val="0"/>
          <w:bCs w:val="0"/>
          <w:color w:val="000000"/>
          <w:szCs w:val="24"/>
          <w:shd w:val="clear" w:color="auto" w:fill="FFFFFF"/>
        </w:rPr>
        <w:t>այն</w:t>
      </w:r>
      <w:r w:rsidR="003D417A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Pr="008B40A0">
        <w:rPr>
          <w:rStyle w:val="Strong"/>
          <w:b w:val="0"/>
          <w:bCs w:val="0"/>
          <w:color w:val="000000"/>
          <w:szCs w:val="24"/>
          <w:shd w:val="clear" w:color="auto" w:fill="FFFFFF"/>
        </w:rPr>
        <w:t>ինքնուրույն կառուցվածքային ստորաբաժանման պետին</w:t>
      </w:r>
      <w:r w:rsidR="00982AF3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, </w:t>
      </w:r>
      <w:r w:rsidR="00982AF3" w:rsidRPr="002E7EEA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որտեղ զինծառայողը </w:t>
      </w:r>
      <w:r w:rsidR="00EA1158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ծառայում է։ Զեկուցագիրը քննարկվում է սույն կարգի 4-րդ կետում նշված ժամկետում, որը կարող է երկարաձգվել 10 աշխատանքային օրով։</w:t>
      </w:r>
    </w:p>
    <w:p w14:paraId="77DE673B" w14:textId="29384CC5" w:rsidR="0052146F" w:rsidRPr="002E7EEA" w:rsidRDefault="008B40A0" w:rsidP="001E7EEA">
      <w:pPr>
        <w:shd w:val="clear" w:color="auto" w:fill="FFFFFF"/>
        <w:spacing w:after="0" w:line="360" w:lineRule="auto"/>
        <w:ind w:firstLine="375"/>
        <w:jc w:val="both"/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</w:pPr>
      <w:r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9</w:t>
      </w:r>
      <w:r w:rsidRPr="002E7EEA">
        <w:rPr>
          <w:rStyle w:val="Strong"/>
          <w:rFonts w:hint="eastAsia"/>
          <w:b w:val="0"/>
          <w:bCs w:val="0"/>
          <w:color w:val="000000"/>
          <w:szCs w:val="24"/>
          <w:shd w:val="clear" w:color="auto" w:fill="FFFFFF"/>
          <w:lang w:val="hy-AM"/>
        </w:rPr>
        <w:t>․</w:t>
      </w:r>
      <w:r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 </w:t>
      </w:r>
      <w:r w:rsidR="003E150E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Հայաստանի Հանրապետության ազգային անվտանգության մարմիններում պ</w:t>
      </w:r>
      <w:r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ետական գաղտնիք</w:t>
      </w:r>
      <w:r w:rsidR="003E150E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ին</w:t>
      </w:r>
      <w:r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 առնչվելու</w:t>
      </w:r>
      <w:r w:rsidR="003E150E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 լիազորություններ ունեցող հանրային ծառայության պաշտոնների անվանացանկով նախատեսված՝ համապատասխան պաշտոնում </w:t>
      </w:r>
      <w:r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պայմանագրային զինվորական ծառայության </w:t>
      </w:r>
      <w:r w:rsidR="003E150E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դիմած </w:t>
      </w:r>
      <w:r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զինծառայողը </w:t>
      </w:r>
      <w:r w:rsidR="003E150E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նշված պաշտոնում կարող է նշանակվել Հայաստանի Հանրապետության օրենսդրությամբ սահմանված՝ պետական գաղտնիք պարունակող տեղեկություններին առնչվելու համապատասխան ձևի </w:t>
      </w:r>
      <w:r w:rsidR="003D417A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գործող</w:t>
      </w:r>
      <w:r w:rsidR="003D417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 </w:t>
      </w:r>
      <w:r w:rsidR="003E150E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թույլտվություն ունենալու դ</w:t>
      </w:r>
      <w:r w:rsidR="00AB5965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ե</w:t>
      </w:r>
      <w:r w:rsidR="003E150E" w:rsidRPr="002E7EEA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պքում։</w:t>
      </w:r>
      <w:bookmarkEnd w:id="0"/>
      <w:r w:rsidR="0052146F" w:rsidRPr="002E7EEA">
        <w:rPr>
          <w:rStyle w:val="Strong"/>
          <w:b w:val="0"/>
          <w:bCs w:val="0"/>
          <w:lang w:val="hy-AM"/>
        </w:rPr>
        <w:t>»,</w:t>
      </w:r>
    </w:p>
    <w:p w14:paraId="4705DC78" w14:textId="5CE915AD" w:rsidR="00385EBB" w:rsidRPr="002E7EEA" w:rsidRDefault="00413F54" w:rsidP="001E7EEA">
      <w:pPr>
        <w:spacing w:after="0" w:line="360" w:lineRule="auto"/>
        <w:ind w:firstLine="375"/>
        <w:jc w:val="both"/>
        <w:rPr>
          <w:color w:val="000000"/>
          <w:szCs w:val="24"/>
          <w:shd w:val="clear" w:color="auto" w:fill="FFFFFF"/>
          <w:lang w:val="hy-AM"/>
        </w:rPr>
      </w:pPr>
      <w:r w:rsidRPr="00936851">
        <w:rPr>
          <w:rFonts w:eastAsia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22A5A" wp14:editId="3E234C09">
                <wp:simplePos x="0" y="0"/>
                <wp:positionH relativeFrom="column">
                  <wp:posOffset>1538605</wp:posOffset>
                </wp:positionH>
                <wp:positionV relativeFrom="paragraph">
                  <wp:posOffset>703580</wp:posOffset>
                </wp:positionV>
                <wp:extent cx="1572768" cy="0"/>
                <wp:effectExtent l="0" t="0" r="0" b="0"/>
                <wp:wrapNone/>
                <wp:docPr id="10069816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7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0479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55.4pt" to="24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6j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85EBB" w:rsidRPr="002E7EEA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2) </w:t>
      </w:r>
      <w:r w:rsidR="0052146F" w:rsidRPr="002E7EEA">
        <w:rPr>
          <w:rFonts w:eastAsia="Times New Roman" w:cs="Times New Roman"/>
          <w:kern w:val="0"/>
          <w:szCs w:val="24"/>
          <w:lang w:val="hy-AM"/>
          <w14:ligatures w14:val="none"/>
        </w:rPr>
        <w:t>որոշման N 1 հավելվածի ձևից «</w:t>
      </w:r>
      <w:r w:rsidR="0052146F" w:rsidRPr="002E7EEA">
        <w:rPr>
          <w:color w:val="000000"/>
          <w:szCs w:val="24"/>
          <w:shd w:val="clear" w:color="auto" w:fill="FFFFFF"/>
          <w:lang w:val="hy-AM"/>
        </w:rPr>
        <w:t>ՀՀ ՊՆ</w:t>
      </w:r>
      <w:r w:rsidR="0052146F" w:rsidRPr="002E7EEA">
        <w:rPr>
          <w:rFonts w:eastAsia="Times New Roman" w:cs="Times New Roman"/>
          <w:kern w:val="0"/>
          <w:szCs w:val="24"/>
          <w:lang w:val="hy-AM"/>
          <w14:ligatures w14:val="none"/>
        </w:rPr>
        <w:t>», «</w:t>
      </w:r>
      <w:r w:rsidR="0052146F" w:rsidRPr="002E7EEA">
        <w:rPr>
          <w:color w:val="000000"/>
          <w:szCs w:val="24"/>
          <w:shd w:val="clear" w:color="auto" w:fill="FFFFFF"/>
          <w:lang w:val="hy-AM"/>
        </w:rPr>
        <w:t>զորամասի» և «նույն զորամասի» բառերը հանել,</w:t>
      </w:r>
      <w:r w:rsidR="003E150E" w:rsidRPr="002E7EEA">
        <w:rPr>
          <w:color w:val="000000"/>
          <w:szCs w:val="24"/>
          <w:shd w:val="clear" w:color="auto" w:fill="FFFFFF"/>
          <w:lang w:val="hy-AM"/>
        </w:rPr>
        <w:t xml:space="preserve"> «հրամանատար» բառից հետո լրացնել «(պետ)» բառը,</w:t>
      </w:r>
      <w:r w:rsidR="0052146F" w:rsidRPr="002E7EEA">
        <w:rPr>
          <w:color w:val="000000"/>
          <w:szCs w:val="24"/>
          <w:shd w:val="clear" w:color="auto" w:fill="FFFFFF"/>
          <w:lang w:val="hy-AM"/>
        </w:rPr>
        <w:t xml:space="preserve"> իսկ </w:t>
      </w:r>
      <w:r w:rsidR="00343A85" w:rsidRPr="002E7EEA">
        <w:rPr>
          <w:color w:val="000000"/>
          <w:szCs w:val="24"/>
          <w:shd w:val="clear" w:color="auto" w:fill="FFFFFF"/>
          <w:lang w:val="hy-AM"/>
        </w:rPr>
        <w:t>«</w:t>
      </w:r>
      <w:r w:rsidRPr="002E7EEA">
        <w:rPr>
          <w:color w:val="000000"/>
          <w:szCs w:val="24"/>
          <w:shd w:val="clear" w:color="auto" w:fill="FFFFFF"/>
          <w:lang w:val="hy-AM"/>
        </w:rPr>
        <w:t xml:space="preserve">ՀՀ </w:t>
      </w:r>
      <w:r w:rsidR="00343A85" w:rsidRPr="002E7EEA">
        <w:rPr>
          <w:color w:val="000000"/>
          <w:szCs w:val="24"/>
          <w:shd w:val="clear" w:color="auto" w:fill="FFFFFF"/>
          <w:lang w:val="hy-AM"/>
        </w:rPr>
        <w:t>զինված ուժերում» բառերը փոխարինել «</w:t>
      </w:r>
      <w:r w:rsidR="00C2194D" w:rsidRPr="002E7EEA">
        <w:rPr>
          <w:color w:val="000000"/>
          <w:szCs w:val="24"/>
          <w:shd w:val="clear" w:color="auto" w:fill="FFFFFF"/>
          <w:vertAlign w:val="subscript"/>
          <w:lang w:val="hy-AM"/>
        </w:rPr>
        <w:t>պետական լիազոր մարմնի անվանումը</w:t>
      </w:r>
      <w:r w:rsidR="00343A85" w:rsidRPr="002E7EEA">
        <w:rPr>
          <w:color w:val="000000"/>
          <w:szCs w:val="24"/>
          <w:shd w:val="clear" w:color="auto" w:fill="FFFFFF"/>
          <w:lang w:val="hy-AM"/>
        </w:rPr>
        <w:t>»</w:t>
      </w:r>
      <w:r w:rsidRPr="002E7EEA">
        <w:rPr>
          <w:color w:val="000000"/>
          <w:szCs w:val="24"/>
          <w:shd w:val="clear" w:color="auto" w:fill="FFFFFF"/>
          <w:lang w:val="hy-AM"/>
        </w:rPr>
        <w:t xml:space="preserve"> բառերով</w:t>
      </w:r>
      <w:r w:rsidR="00750ACE" w:rsidRPr="002E7EEA">
        <w:rPr>
          <w:color w:val="000000"/>
          <w:szCs w:val="24"/>
          <w:shd w:val="clear" w:color="auto" w:fill="FFFFFF"/>
          <w:lang w:val="hy-AM"/>
        </w:rPr>
        <w:t>,</w:t>
      </w:r>
    </w:p>
    <w:p w14:paraId="286BDCFA" w14:textId="22226E70" w:rsidR="0052146F" w:rsidRPr="002E7EEA" w:rsidRDefault="00413F54" w:rsidP="001E7EEA">
      <w:pPr>
        <w:spacing w:after="0" w:line="360" w:lineRule="auto"/>
        <w:ind w:firstLine="375"/>
        <w:jc w:val="both"/>
        <w:rPr>
          <w:rFonts w:eastAsia="Times New Roman" w:cs="Times New Roman"/>
          <w:color w:val="000000"/>
          <w:kern w:val="0"/>
          <w:szCs w:val="24"/>
          <w:lang w:val="hy-AM"/>
          <w14:ligatures w14:val="none"/>
        </w:rPr>
      </w:pPr>
      <w:r w:rsidRPr="002E7EEA">
        <w:rPr>
          <w:color w:val="000000"/>
          <w:szCs w:val="24"/>
          <w:shd w:val="clear" w:color="auto" w:fill="FFFFFF"/>
          <w:lang w:val="hy-AM"/>
        </w:rPr>
        <w:lastRenderedPageBreak/>
        <w:t xml:space="preserve">3) </w:t>
      </w:r>
      <w:r w:rsidRPr="002E7EEA">
        <w:rPr>
          <w:rFonts w:eastAsia="Times New Roman" w:cs="Times New Roman"/>
          <w:kern w:val="0"/>
          <w:szCs w:val="24"/>
          <w:lang w:val="hy-AM"/>
          <w14:ligatures w14:val="none"/>
        </w:rPr>
        <w:t>որոշման N 2 հավելվածի 2-րդ կետում «նախարարության» բառից հետո լրացնել «և</w:t>
      </w:r>
      <w:r w:rsidR="000201E9" w:rsidRPr="002E7EEA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</w:t>
      </w:r>
      <w:r w:rsidRPr="002E7EEA">
        <w:rPr>
          <w:rFonts w:eastAsia="Times New Roman" w:cs="Times New Roman"/>
          <w:color w:val="000000"/>
          <w:kern w:val="0"/>
          <w:szCs w:val="24"/>
          <w:lang w:val="hy-AM"/>
          <w14:ligatures w14:val="none"/>
        </w:rPr>
        <w:t>ազգային անվտանգության ծառայության» բառերը,</w:t>
      </w:r>
    </w:p>
    <w:p w14:paraId="7F214E99" w14:textId="6376BF9A" w:rsidR="00413F54" w:rsidRPr="002E7EEA" w:rsidRDefault="00413F54" w:rsidP="001E7EEA">
      <w:pPr>
        <w:spacing w:after="0" w:line="360" w:lineRule="auto"/>
        <w:ind w:firstLine="375"/>
        <w:jc w:val="both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2E7EEA">
        <w:rPr>
          <w:rFonts w:eastAsia="Times New Roman" w:cs="Times New Roman"/>
          <w:color w:val="000000"/>
          <w:kern w:val="0"/>
          <w:szCs w:val="24"/>
          <w:lang w:val="hy-AM"/>
          <w14:ligatures w14:val="none"/>
        </w:rPr>
        <w:t xml:space="preserve">4) </w:t>
      </w:r>
      <w:r w:rsidRPr="002E7EEA">
        <w:rPr>
          <w:rFonts w:eastAsia="Times New Roman" w:cs="Times New Roman"/>
          <w:kern w:val="0"/>
          <w:szCs w:val="24"/>
          <w:lang w:val="hy-AM"/>
          <w14:ligatures w14:val="none"/>
        </w:rPr>
        <w:t>որոշման N 2 հավելվածի 5-րդ կետում «նախարարության» բառից հետո լրացնել «</w:t>
      </w:r>
      <w:r w:rsidR="00750ACE" w:rsidRPr="002E7EEA">
        <w:rPr>
          <w:rFonts w:eastAsia="Times New Roman" w:cs="Times New Roman"/>
          <w:kern w:val="0"/>
          <w:szCs w:val="24"/>
          <w:lang w:val="hy-AM"/>
          <w14:ligatures w14:val="none"/>
        </w:rPr>
        <w:t>կամ</w:t>
      </w:r>
      <w:r w:rsidRPr="002E7EEA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</w:t>
      </w:r>
    </w:p>
    <w:p w14:paraId="3BD13E9D" w14:textId="15DAC4B0" w:rsidR="00413F54" w:rsidRPr="002E7EEA" w:rsidRDefault="00413F54" w:rsidP="001E7EEA">
      <w:pPr>
        <w:spacing w:after="0" w:line="360" w:lineRule="auto"/>
        <w:jc w:val="both"/>
        <w:rPr>
          <w:rFonts w:eastAsia="Times New Roman" w:cs="Times New Roman"/>
          <w:color w:val="000000"/>
          <w:kern w:val="0"/>
          <w:szCs w:val="24"/>
          <w:lang w:val="hy-AM"/>
          <w14:ligatures w14:val="none"/>
        </w:rPr>
      </w:pPr>
      <w:r w:rsidRPr="002E7EEA">
        <w:rPr>
          <w:rFonts w:eastAsia="Times New Roman" w:cs="Times New Roman"/>
          <w:color w:val="000000"/>
          <w:kern w:val="0"/>
          <w:szCs w:val="24"/>
          <w:lang w:val="hy-AM"/>
          <w14:ligatures w14:val="none"/>
        </w:rPr>
        <w:t>ազգային անվտանգության ծառայության» բառերը</w:t>
      </w:r>
      <w:r w:rsidR="00750ACE" w:rsidRPr="002E7EEA">
        <w:rPr>
          <w:rFonts w:eastAsia="Times New Roman" w:cs="Times New Roman"/>
          <w:color w:val="000000"/>
          <w:kern w:val="0"/>
          <w:szCs w:val="24"/>
          <w:lang w:val="hy-AM"/>
          <w14:ligatures w14:val="none"/>
        </w:rPr>
        <w:t>։</w:t>
      </w:r>
    </w:p>
    <w:p w14:paraId="082FFE62" w14:textId="77777777" w:rsidR="00385EBB" w:rsidRPr="002E7EEA" w:rsidRDefault="00385EBB" w:rsidP="001E7EEA">
      <w:pPr>
        <w:spacing w:after="0" w:line="360" w:lineRule="auto"/>
        <w:ind w:firstLine="375"/>
        <w:jc w:val="both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2E7EEA">
        <w:rPr>
          <w:rFonts w:eastAsia="Times New Roman" w:cs="Times New Roman"/>
          <w:kern w:val="0"/>
          <w:szCs w:val="24"/>
          <w:lang w:val="hy-AM"/>
          <w14:ligatures w14:val="none"/>
        </w:rPr>
        <w:t>2. Սույն որոշումն ուժի մեջ է մտնում պաշտոնական հրապարակմանը հաջորդող օրվանից:</w:t>
      </w:r>
    </w:p>
    <w:p w14:paraId="343EAD33" w14:textId="77777777" w:rsidR="00385EBB" w:rsidRPr="002E7EEA" w:rsidRDefault="00385EBB" w:rsidP="001E7EEA">
      <w:pPr>
        <w:spacing w:after="0" w:line="360" w:lineRule="auto"/>
        <w:ind w:firstLine="375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2E7EEA">
        <w:rPr>
          <w:rFonts w:ascii="Cambria" w:eastAsia="Times New Roman" w:hAnsi="Cambria" w:cs="Cambria"/>
          <w:kern w:val="0"/>
          <w:szCs w:val="24"/>
          <w:lang w:val="hy-AM"/>
          <w14:ligatures w14:val="none"/>
        </w:rPr>
        <w:t> </w:t>
      </w:r>
    </w:p>
    <w:p w14:paraId="38B385F1" w14:textId="77777777" w:rsidR="00385EBB" w:rsidRPr="00936851" w:rsidRDefault="00385EBB" w:rsidP="001E7EEA">
      <w:pPr>
        <w:spacing w:line="360" w:lineRule="auto"/>
        <w:rPr>
          <w:rFonts w:cs="Times Armenian"/>
          <w:b/>
          <w:bCs/>
          <w:lang w:val="hy-AM" w:eastAsia="ru-RU"/>
        </w:rPr>
      </w:pPr>
      <w:r w:rsidRPr="00936851">
        <w:rPr>
          <w:rFonts w:cs="Sylfaen"/>
          <w:b/>
          <w:bCs/>
          <w:lang w:val="hy-AM" w:eastAsia="ru-RU"/>
        </w:rPr>
        <w:t>ՀԱՅԱՍՏԱՆԻ</w:t>
      </w:r>
      <w:r w:rsidRPr="00936851">
        <w:rPr>
          <w:rFonts w:cs="Times Armenian"/>
          <w:b/>
          <w:bCs/>
          <w:lang w:val="hy-AM" w:eastAsia="ru-RU"/>
        </w:rPr>
        <w:t xml:space="preserve"> </w:t>
      </w:r>
      <w:r w:rsidRPr="00936851">
        <w:rPr>
          <w:rFonts w:cs="Sylfaen"/>
          <w:b/>
          <w:bCs/>
          <w:lang w:val="hy-AM" w:eastAsia="ru-RU"/>
        </w:rPr>
        <w:t xml:space="preserve">ՀԱՆՐԱՊԵՏՈՒԹՅԱՆ </w:t>
      </w:r>
    </w:p>
    <w:p w14:paraId="5A2637E8" w14:textId="77777777" w:rsidR="00385EBB" w:rsidRPr="00936851" w:rsidRDefault="00385EBB" w:rsidP="001E7EEA">
      <w:pPr>
        <w:spacing w:line="360" w:lineRule="auto"/>
        <w:rPr>
          <w:b/>
          <w:bCs/>
          <w:lang w:val="hy-AM" w:eastAsia="ru-RU"/>
        </w:rPr>
      </w:pPr>
      <w:r w:rsidRPr="00936851">
        <w:rPr>
          <w:b/>
          <w:bCs/>
          <w:lang w:val="hy-AM" w:eastAsia="ru-RU"/>
        </w:rPr>
        <w:t xml:space="preserve">                 </w:t>
      </w:r>
      <w:r w:rsidRPr="00936851">
        <w:rPr>
          <w:rFonts w:cs="Sylfaen"/>
          <w:b/>
          <w:bCs/>
          <w:lang w:val="hy-AM" w:eastAsia="ru-RU"/>
        </w:rPr>
        <w:t>ՎԱՐՉԱՊԵՏ                                                                       Ն</w:t>
      </w:r>
      <w:r w:rsidRPr="00936851">
        <w:rPr>
          <w:rFonts w:ascii="Microsoft YaHei" w:eastAsia="Microsoft YaHei" w:hAnsi="Microsoft YaHei" w:cs="Microsoft YaHei" w:hint="eastAsia"/>
          <w:b/>
          <w:bCs/>
          <w:lang w:val="hy-AM" w:eastAsia="ru-RU"/>
        </w:rPr>
        <w:t>․</w:t>
      </w:r>
      <w:r w:rsidRPr="00936851">
        <w:rPr>
          <w:rFonts w:cs="Sylfaen"/>
          <w:b/>
          <w:bCs/>
          <w:lang w:val="hy-AM" w:eastAsia="ru-RU"/>
        </w:rPr>
        <w:t xml:space="preserve"> </w:t>
      </w:r>
      <w:r w:rsidRPr="00936851">
        <w:rPr>
          <w:rFonts w:cs="Times Armenian"/>
          <w:b/>
          <w:bCs/>
          <w:lang w:val="hy-AM" w:eastAsia="ru-RU"/>
        </w:rPr>
        <w:t>ՓԱՇԻՆ</w:t>
      </w:r>
      <w:r w:rsidRPr="00936851">
        <w:rPr>
          <w:rFonts w:cs="Sylfaen"/>
          <w:b/>
          <w:bCs/>
          <w:lang w:val="hy-AM" w:eastAsia="ru-RU"/>
        </w:rPr>
        <w:t>ՅԱՆ</w:t>
      </w:r>
    </w:p>
    <w:p w14:paraId="073B9275" w14:textId="77777777" w:rsidR="00385EBB" w:rsidRPr="00936851" w:rsidRDefault="00385EBB" w:rsidP="001E7EEA">
      <w:pPr>
        <w:spacing w:line="360" w:lineRule="auto"/>
        <w:rPr>
          <w:b/>
          <w:bCs/>
          <w:lang w:val="hy-AM" w:eastAsia="ru-RU"/>
        </w:rPr>
      </w:pPr>
      <w:r w:rsidRPr="00936851">
        <w:rPr>
          <w:rFonts w:cs="Times Armenian"/>
          <w:b/>
          <w:bCs/>
          <w:lang w:val="hy-AM" w:eastAsia="ru-RU"/>
        </w:rPr>
        <w:t xml:space="preserve">       2024թ. </w:t>
      </w:r>
      <w:r w:rsidRPr="00936851">
        <w:rPr>
          <w:rFonts w:ascii="Microsoft YaHei" w:eastAsia="Microsoft YaHei" w:hAnsi="Microsoft YaHei" w:cs="Microsoft YaHei" w:hint="eastAsia"/>
          <w:b/>
          <w:bCs/>
          <w:lang w:val="hy-AM" w:eastAsia="ru-RU"/>
        </w:rPr>
        <w:t>․․․․․․․․․․․․․․․․․</w:t>
      </w:r>
      <w:r w:rsidRPr="00936851">
        <w:rPr>
          <w:b/>
          <w:bCs/>
          <w:lang w:val="hy-AM" w:eastAsia="ru-RU"/>
        </w:rPr>
        <w:t xml:space="preserve">  </w:t>
      </w:r>
      <w:r w:rsidRPr="00936851">
        <w:rPr>
          <w:rFonts w:ascii="Microsoft YaHei" w:eastAsia="Microsoft YaHei" w:hAnsi="Microsoft YaHei" w:cs="Microsoft YaHei" w:hint="eastAsia"/>
          <w:b/>
          <w:bCs/>
          <w:lang w:val="hy-AM" w:eastAsia="ru-RU"/>
        </w:rPr>
        <w:t>․․․․․․․</w:t>
      </w:r>
    </w:p>
    <w:p w14:paraId="2334431E" w14:textId="136E3772" w:rsidR="007C7A3C" w:rsidRPr="00936851" w:rsidRDefault="00385EBB" w:rsidP="001E7EEA">
      <w:pPr>
        <w:spacing w:line="360" w:lineRule="auto"/>
        <w:rPr>
          <w:szCs w:val="24"/>
        </w:rPr>
      </w:pPr>
      <w:r w:rsidRPr="00936851">
        <w:rPr>
          <w:rFonts w:cs="Sylfaen"/>
          <w:b/>
          <w:bCs/>
          <w:lang w:val="hy-AM" w:eastAsia="ru-RU"/>
        </w:rPr>
        <w:t xml:space="preserve">                   Եր</w:t>
      </w:r>
      <w:r w:rsidRPr="00936851">
        <w:rPr>
          <w:rFonts w:cs="Times Armenian"/>
          <w:b/>
          <w:bCs/>
          <w:lang w:val="hy-AM" w:eastAsia="ru-RU"/>
        </w:rPr>
        <w:t>և</w:t>
      </w:r>
      <w:r w:rsidRPr="00936851">
        <w:rPr>
          <w:rFonts w:cs="Sylfaen"/>
          <w:b/>
          <w:bCs/>
          <w:lang w:val="hy-AM" w:eastAsia="ru-RU"/>
        </w:rPr>
        <w:t>ան</w:t>
      </w:r>
    </w:p>
    <w:sectPr w:rsidR="007C7A3C" w:rsidRPr="00936851" w:rsidSect="001E7EEA">
      <w:pgSz w:w="12240" w:h="15840"/>
      <w:pgMar w:top="1135" w:right="900" w:bottom="15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EE"/>
    <w:rsid w:val="000201E9"/>
    <w:rsid w:val="000A57C8"/>
    <w:rsid w:val="000F1669"/>
    <w:rsid w:val="00115EC6"/>
    <w:rsid w:val="00123F9A"/>
    <w:rsid w:val="001E7EEA"/>
    <w:rsid w:val="002E7EEA"/>
    <w:rsid w:val="003249A2"/>
    <w:rsid w:val="00343A85"/>
    <w:rsid w:val="00385EBB"/>
    <w:rsid w:val="003D417A"/>
    <w:rsid w:val="003E150E"/>
    <w:rsid w:val="003F7E70"/>
    <w:rsid w:val="00413F54"/>
    <w:rsid w:val="004730A5"/>
    <w:rsid w:val="004D3017"/>
    <w:rsid w:val="004F3AA9"/>
    <w:rsid w:val="00506A09"/>
    <w:rsid w:val="0052146F"/>
    <w:rsid w:val="00750ACE"/>
    <w:rsid w:val="007C7A3C"/>
    <w:rsid w:val="008B40A0"/>
    <w:rsid w:val="008F1342"/>
    <w:rsid w:val="008F5F6C"/>
    <w:rsid w:val="00936851"/>
    <w:rsid w:val="00982AF3"/>
    <w:rsid w:val="00A07D29"/>
    <w:rsid w:val="00AB5965"/>
    <w:rsid w:val="00AD105C"/>
    <w:rsid w:val="00B23F4B"/>
    <w:rsid w:val="00BB0D74"/>
    <w:rsid w:val="00C2194D"/>
    <w:rsid w:val="00C95563"/>
    <w:rsid w:val="00CA03FE"/>
    <w:rsid w:val="00E4095D"/>
    <w:rsid w:val="00EA1158"/>
    <w:rsid w:val="00FD5EA7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FB07"/>
  <w15:chartTrackingRefBased/>
  <w15:docId w15:val="{548966B4-EFB9-45F4-A444-9207EF6B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85EBB"/>
    <w:rPr>
      <w:b/>
      <w:bCs/>
    </w:rPr>
  </w:style>
  <w:style w:type="character" w:styleId="Emphasis">
    <w:name w:val="Emphasis"/>
    <w:basedOn w:val="DefaultParagraphFont"/>
    <w:uiPriority w:val="20"/>
    <w:qFormat/>
    <w:rsid w:val="00385E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679C-1793-4AEA-94D8-E01AA21D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2024-07-24T10:24:00Z</cp:lastPrinted>
  <dcterms:created xsi:type="dcterms:W3CDTF">2024-07-15T08:40:00Z</dcterms:created>
  <dcterms:modified xsi:type="dcterms:W3CDTF">2024-08-30T05:08:00Z</dcterms:modified>
</cp:coreProperties>
</file>