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718F" w14:textId="77777777" w:rsidR="00241CE5" w:rsidRDefault="00241CE5" w:rsidP="00490F7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</w:rPr>
      </w:pPr>
    </w:p>
    <w:p w14:paraId="44F8FB41" w14:textId="1EE8D694" w:rsidR="008428BA" w:rsidRDefault="008428BA" w:rsidP="00490F7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</w:rPr>
      </w:pP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Հ</w:t>
      </w:r>
      <w:r w:rsidR="00490F78"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իմնավորում</w:t>
      </w:r>
      <w:proofErr w:type="spellEnd"/>
    </w:p>
    <w:p w14:paraId="657CB365" w14:textId="77777777" w:rsidR="00241CE5" w:rsidRPr="0061315B" w:rsidRDefault="00241CE5" w:rsidP="00490F7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</w:rPr>
      </w:pPr>
    </w:p>
    <w:p w14:paraId="6B7D9F24" w14:textId="77777777" w:rsidR="00241CE5" w:rsidRDefault="0013022D" w:rsidP="00490F78">
      <w:pPr>
        <w:spacing w:after="0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1315B">
        <w:rPr>
          <w:rFonts w:ascii="GHEA Grapalat" w:hAnsi="GHEA Grapalat"/>
          <w:b/>
          <w:sz w:val="24"/>
          <w:szCs w:val="24"/>
          <w:lang w:val="hy-AM"/>
        </w:rPr>
        <w:t>«</w:t>
      </w:r>
      <w:r w:rsidR="00490F78" w:rsidRPr="0061315B">
        <w:rPr>
          <w:rFonts w:ascii="GHEA Grapalat" w:hAnsi="GHEA Grapalat"/>
          <w:b/>
          <w:sz w:val="24"/>
          <w:szCs w:val="24"/>
          <w:lang w:val="hy-AM"/>
        </w:rPr>
        <w:t>Հայաստանի</w:t>
      </w:r>
      <w:r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0F78" w:rsidRPr="0061315B">
        <w:rPr>
          <w:rFonts w:ascii="GHEA Grapalat" w:hAnsi="GHEA Grapalat"/>
          <w:b/>
          <w:sz w:val="24"/>
          <w:szCs w:val="24"/>
        </w:rPr>
        <w:t>Հ</w:t>
      </w:r>
      <w:r w:rsidR="00490F78" w:rsidRPr="0061315B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0F78" w:rsidRPr="0061315B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61315B">
        <w:rPr>
          <w:rFonts w:ascii="GHEA Grapalat" w:hAnsi="GHEA Grapalat"/>
          <w:b/>
          <w:sz w:val="24"/>
          <w:szCs w:val="24"/>
          <w:lang w:val="hy-AM"/>
        </w:rPr>
        <w:t xml:space="preserve">  2003 </w:t>
      </w:r>
      <w:r w:rsidR="00490F78" w:rsidRPr="0061315B">
        <w:rPr>
          <w:rFonts w:ascii="GHEA Grapalat" w:hAnsi="GHEA Grapalat"/>
          <w:b/>
          <w:sz w:val="24"/>
          <w:szCs w:val="24"/>
          <w:lang w:val="hy-AM"/>
        </w:rPr>
        <w:t>թվականի</w:t>
      </w:r>
      <w:r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0F78" w:rsidRPr="0061315B">
        <w:rPr>
          <w:rFonts w:ascii="GHEA Grapalat" w:hAnsi="GHEA Grapalat"/>
          <w:b/>
          <w:sz w:val="24"/>
          <w:szCs w:val="24"/>
          <w:lang w:val="hy-AM"/>
        </w:rPr>
        <w:t>օգոստոսի</w:t>
      </w:r>
      <w:r w:rsidRPr="0061315B">
        <w:rPr>
          <w:rFonts w:ascii="GHEA Grapalat" w:hAnsi="GHEA Grapalat"/>
          <w:b/>
          <w:sz w:val="24"/>
          <w:szCs w:val="24"/>
          <w:lang w:val="hy-AM"/>
        </w:rPr>
        <w:t xml:space="preserve"> 21-</w:t>
      </w:r>
      <w:r w:rsidR="00490F78" w:rsidRPr="0061315B">
        <w:rPr>
          <w:rFonts w:ascii="GHEA Grapalat" w:hAnsi="GHEA Grapalat"/>
          <w:b/>
          <w:sz w:val="24"/>
          <w:szCs w:val="24"/>
          <w:lang w:val="hy-AM"/>
        </w:rPr>
        <w:t xml:space="preserve">ի  </w:t>
      </w:r>
    </w:p>
    <w:p w14:paraId="6CEC5064" w14:textId="53ECE2FF" w:rsidR="00241CE5" w:rsidRDefault="00490F78" w:rsidP="00490F78">
      <w:pPr>
        <w:spacing w:after="0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1315B">
        <w:rPr>
          <w:rFonts w:ascii="GHEA Grapalat" w:hAnsi="GHEA Grapalat"/>
          <w:b/>
          <w:sz w:val="24"/>
          <w:szCs w:val="24"/>
          <w:lang w:val="hy-AM"/>
        </w:rPr>
        <w:t>N</w:t>
      </w:r>
      <w:r w:rsidRPr="00241CE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>1129-</w:t>
      </w:r>
      <w:r w:rsidR="002A7866" w:rsidRPr="00241CE5">
        <w:rPr>
          <w:rFonts w:ascii="GHEA Grapalat" w:hAnsi="GHEA Grapalat"/>
          <w:b/>
          <w:sz w:val="24"/>
          <w:szCs w:val="24"/>
          <w:lang w:val="hy-AM"/>
        </w:rPr>
        <w:t>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մեջ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փոփոխություն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1CE5">
        <w:rPr>
          <w:rFonts w:ascii="GHEA Grapalat" w:hAnsi="GHEA Grapalat"/>
          <w:b/>
          <w:sz w:val="24"/>
          <w:szCs w:val="24"/>
          <w:lang w:val="hy-AM"/>
        </w:rPr>
        <w:t>և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լրացումներ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կատարելու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4343E94C" w14:textId="77777777" w:rsidR="00241CE5" w:rsidRDefault="00490F78" w:rsidP="00490F78">
      <w:pPr>
        <w:spacing w:after="0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41CE5">
        <w:rPr>
          <w:rFonts w:ascii="GHEA Grapalat" w:hAnsi="GHEA Grapalat"/>
          <w:b/>
          <w:sz w:val="24"/>
          <w:szCs w:val="24"/>
          <w:lang w:val="hy-AM"/>
        </w:rPr>
        <w:t>Հ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այաստանի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41CE5">
        <w:rPr>
          <w:rFonts w:ascii="GHEA Grapalat" w:hAnsi="GHEA Grapalat"/>
          <w:b/>
          <w:sz w:val="24"/>
          <w:szCs w:val="24"/>
          <w:lang w:val="hy-AM"/>
        </w:rPr>
        <w:t>Հ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նախագծի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ECBC57B" w14:textId="40D4EAE3" w:rsidR="0013022D" w:rsidRPr="00241CE5" w:rsidRDefault="00490F78" w:rsidP="00490F78">
      <w:pPr>
        <w:spacing w:after="0"/>
        <w:ind w:firstLine="360"/>
        <w:jc w:val="center"/>
        <w:rPr>
          <w:rFonts w:ascii="GHEA Grapalat" w:hAnsi="GHEA Grapalat" w:cs="Sylfaen"/>
          <w:b/>
          <w:sz w:val="24"/>
          <w:szCs w:val="24"/>
          <w:lang w:val="hy-AM" w:eastAsia="ru-RU"/>
        </w:rPr>
      </w:pPr>
      <w:r w:rsidRPr="0061315B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անհրաժեշտության</w:t>
      </w:r>
      <w:r w:rsidR="0013022D" w:rsidRPr="0061315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315B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0A63C37F" w14:textId="77777777" w:rsidR="008428BA" w:rsidRPr="00241CE5" w:rsidRDefault="008428BA" w:rsidP="00490F7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  <w:lang w:val="hy-AM"/>
        </w:rPr>
      </w:pPr>
    </w:p>
    <w:p w14:paraId="304FA160" w14:textId="77777777" w:rsidR="00407868" w:rsidRPr="0061315B" w:rsidRDefault="00407868" w:rsidP="0040786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</w:rPr>
      </w:pPr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1.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Ընթացիկ</w:t>
      </w:r>
      <w:proofErr w:type="spellEnd"/>
      <w:r w:rsidRPr="0061315B">
        <w:rPr>
          <w:rFonts w:ascii="Arial AMU" w:eastAsia="Times New Roman" w:hAnsi="Arial AMU" w:cs="Arian AMU"/>
          <w:b/>
          <w:bCs/>
          <w:sz w:val="24"/>
          <w:szCs w:val="24"/>
        </w:rPr>
        <w:t> 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իրավիճակը</w:t>
      </w:r>
      <w:proofErr w:type="spellEnd"/>
      <w:r w:rsidRPr="0061315B">
        <w:rPr>
          <w:rFonts w:ascii="Arial AMU" w:eastAsia="Times New Roman" w:hAnsi="Arial AMU" w:cs="Arian AMU"/>
          <w:b/>
          <w:bCs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և</w:t>
      </w:r>
      <w:r w:rsidRPr="0061315B">
        <w:rPr>
          <w:rFonts w:ascii="Arial AMU" w:eastAsia="Times New Roman" w:hAnsi="Arial AMU" w:cs="Arian AMU"/>
          <w:b/>
          <w:bCs/>
          <w:sz w:val="24"/>
          <w:szCs w:val="24"/>
        </w:rPr>
        <w:t> 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ակտի</w:t>
      </w:r>
      <w:proofErr w:type="spellEnd"/>
      <w:r w:rsidRPr="0061315B">
        <w:rPr>
          <w:rFonts w:ascii="Arial AMU" w:eastAsia="Times New Roman" w:hAnsi="Arial AMU" w:cs="Arian AMU"/>
          <w:b/>
          <w:bCs/>
          <w:sz w:val="24"/>
          <w:szCs w:val="24"/>
        </w:rPr>
        <w:t> 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ընդունման</w:t>
      </w:r>
      <w:proofErr w:type="spellEnd"/>
      <w:r w:rsidRPr="0061315B">
        <w:rPr>
          <w:rFonts w:ascii="Arial AMU" w:eastAsia="Times New Roman" w:hAnsi="Arial AMU" w:cs="Arian AMU"/>
          <w:b/>
          <w:bCs/>
          <w:sz w:val="24"/>
          <w:szCs w:val="24"/>
        </w:rPr>
        <w:t> 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անհրաժեշտությունը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.</w:t>
      </w:r>
    </w:p>
    <w:p w14:paraId="79EEA93A" w14:textId="77777777" w:rsidR="004663C3" w:rsidRPr="0061315B" w:rsidRDefault="004663C3" w:rsidP="0040786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53DF0F9A" w14:textId="77777777" w:rsidR="0061315B" w:rsidRPr="0061315B" w:rsidRDefault="00407868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r w:rsidRPr="0061315B">
        <w:rPr>
          <w:rFonts w:ascii="GHEA Grapalat" w:eastAsia="Times New Roman" w:hAnsi="GHEA Grapalat" w:cs="Arian AMU"/>
          <w:sz w:val="24"/>
          <w:szCs w:val="24"/>
        </w:rPr>
        <w:t>«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Հանրապետության</w:t>
      </w:r>
      <w:proofErr w:type="spell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կառավարության</w:t>
      </w:r>
      <w:proofErr w:type="spell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2003</w:t>
      </w:r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թվականի</w:t>
      </w:r>
      <w:proofErr w:type="spell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օգոստոսի</w:t>
      </w:r>
      <w:proofErr w:type="spell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21-ի N 1129-Ն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որոշման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մեջ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փոփոխություններ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և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լրացումներ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կատարելու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մասին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» ՀՀ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կառավարության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որոշման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նախագիծը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(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այսուհետ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`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Նախագիծ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)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մշակ</w:t>
      </w:r>
      <w:r w:rsidR="0061315B" w:rsidRPr="0061315B">
        <w:rPr>
          <w:rFonts w:ascii="GHEA Grapalat" w:eastAsia="Times New Roman" w:hAnsi="GHEA Grapalat" w:cs="Arian AMU"/>
          <w:sz w:val="24"/>
          <w:szCs w:val="24"/>
        </w:rPr>
        <w:t>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հիմք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r w:rsidR="0061315B" w:rsidRPr="0061315B">
        <w:rPr>
          <w:rFonts w:ascii="GHEA Grapalat" w:eastAsia="Times New Roman" w:hAnsi="GHEA Grapalat" w:cs="Arian AMU"/>
          <w:sz w:val="24"/>
          <w:szCs w:val="24"/>
        </w:rPr>
        <w:t>է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հանդիսացել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Միավորված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ազգերի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կազմակերպության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Թմրամիջոցների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և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հանցավորության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դեմ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պայքարի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գրասենյակի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կողմից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ուղարկված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տեղեկատվությունը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>՝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շարք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նյութեր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միջազգային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հսկողության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ցանկերի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մեջ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ընդգրկելու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վերաբերյալ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: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Նախագծով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առաջարկվում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է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Հանրապետությունում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հսկման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ենթակա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նյութերի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ցանկը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լրացնել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նոր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տեսակի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պրեկուրսորներով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,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որոնք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օգտագործվում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են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ապօրինի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թմրամիջոցներ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պատրաստելու</w:t>
      </w:r>
      <w:proofErr w:type="spellEnd"/>
      <w:r w:rsidR="0061315B"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համար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(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ամֆետամինի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,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մեթամֆետամին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շարքի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այլ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): </w:t>
      </w:r>
    </w:p>
    <w:p w14:paraId="2F6678C3" w14:textId="77777777" w:rsidR="00407868" w:rsidRPr="0061315B" w:rsidRDefault="00407868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Համապատասխան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հսկողության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բացակայության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դեպքում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դրանք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չարաշահվում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proofErr w:type="gramStart"/>
      <w:r w:rsidRPr="0061315B">
        <w:rPr>
          <w:rFonts w:ascii="GHEA Grapalat" w:eastAsia="Times New Roman" w:hAnsi="GHEA Grapalat" w:cs="Arian AMU"/>
          <w:sz w:val="24"/>
          <w:szCs w:val="24"/>
        </w:rPr>
        <w:t>են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>,</w:t>
      </w:r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շրջանցելով</w:t>
      </w:r>
      <w:proofErr w:type="spellEnd"/>
      <w:proofErr w:type="gram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թմրաբիզնեսի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զարգացման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դեմ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ուղղված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օրենքով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նախատեսված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արգելքները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: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Հաշվի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առնելով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միջազգային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փորձը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՝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սինթետիկ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թմրամիջոցների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շրջանառության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դեմ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պայքարի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նպատակով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առաջարկվում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է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նշված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նյութերը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շրջանառության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նկատմամբ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սահմանափակումներ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կիրառել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>:</w:t>
      </w:r>
    </w:p>
    <w:p w14:paraId="0933A750" w14:textId="77777777" w:rsidR="004663C3" w:rsidRPr="0061315B" w:rsidRDefault="004663C3" w:rsidP="004663C3">
      <w:pPr>
        <w:shd w:val="clear" w:color="auto" w:fill="FFFFFF"/>
        <w:spacing w:after="0" w:line="240" w:lineRule="auto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1DA64CB4" w14:textId="77777777" w:rsidR="00407868" w:rsidRPr="0061315B" w:rsidRDefault="00407868" w:rsidP="004663C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</w:rPr>
      </w:pPr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2.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Կարգավորման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նպատակը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և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բնույթը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.</w:t>
      </w:r>
    </w:p>
    <w:p w14:paraId="0FD9686A" w14:textId="77777777" w:rsidR="004663C3" w:rsidRPr="0061315B" w:rsidRDefault="004663C3" w:rsidP="0040786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228767E0" w14:textId="77777777" w:rsidR="00407868" w:rsidRPr="0061315B" w:rsidRDefault="00407868" w:rsidP="004663C3">
      <w:pPr>
        <w:shd w:val="clear" w:color="auto" w:fill="FFFFFF"/>
        <w:spacing w:after="161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Նախագծով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նախատեսվում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է </w:t>
      </w:r>
      <w:proofErr w:type="spellStart"/>
      <w:proofErr w:type="gramStart"/>
      <w:r w:rsidRPr="0061315B">
        <w:rPr>
          <w:rFonts w:ascii="GHEA Grapalat" w:eastAsia="Times New Roman" w:hAnsi="GHEA Grapalat" w:cs="Arian AMU"/>
          <w:sz w:val="24"/>
          <w:szCs w:val="24"/>
        </w:rPr>
        <w:t>նյութերը</w:t>
      </w:r>
      <w:proofErr w:type="spell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ընդգրկել</w:t>
      </w:r>
      <w:proofErr w:type="spellEnd"/>
      <w:proofErr w:type="gram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կառավարության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21.08.2003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թվականի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«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Հանրապետությունում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հսկման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ենթակա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թմրամիջոցների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,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հոգեմետ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նյութերի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և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դրանց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պրեկուրսորների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կազմը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(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ցանկը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)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հաստատելու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մասին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»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թիվ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1129-Ն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որոշմամբ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հավելվածով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հաստատված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ցանկերում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,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ինչը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հնարավորություն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կտա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Հանրապետությունում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կանոնակարգելու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այդ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նյութերի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ապօրինի</w:t>
      </w:r>
      <w:proofErr w:type="spellEnd"/>
      <w:r w:rsidRPr="0061315B">
        <w:rPr>
          <w:rFonts w:ascii="Arian AMU" w:eastAsia="Times New Roman" w:hAnsi="Arian AMU" w:cs="Arian AMU"/>
          <w:sz w:val="24"/>
          <w:szCs w:val="24"/>
        </w:rPr>
        <w:t> </w:t>
      </w:r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շրջանառությունը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: </w:t>
      </w:r>
    </w:p>
    <w:p w14:paraId="3FA8CD26" w14:textId="77777777" w:rsidR="00407868" w:rsidRPr="0061315B" w:rsidRDefault="00407868" w:rsidP="0040786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</w:rPr>
      </w:pPr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3.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Նախագծի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մշակման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գործընթացում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ներգրավված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ինստիտուտները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և </w:t>
      </w:r>
      <w:proofErr w:type="spellStart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անձինք</w:t>
      </w:r>
      <w:proofErr w:type="spellEnd"/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.</w:t>
      </w:r>
    </w:p>
    <w:p w14:paraId="49D2FD4D" w14:textId="77777777" w:rsidR="004663C3" w:rsidRPr="0061315B" w:rsidRDefault="004663C3" w:rsidP="0040786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3E4C4C4A" w14:textId="4FA87307" w:rsidR="00407868" w:rsidRDefault="00407868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Իրավական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ակտի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նախագիծը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մշակվել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է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ներքին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գործերի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նախարարության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ոստիկանության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կողմից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>:</w:t>
      </w:r>
    </w:p>
    <w:p w14:paraId="0C51B7E0" w14:textId="3607C82B" w:rsidR="00171B80" w:rsidRDefault="00171B80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6396F183" w14:textId="30BC0AE7" w:rsidR="00171B80" w:rsidRDefault="00171B80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38FB115E" w14:textId="12D607A3" w:rsidR="00171B80" w:rsidRDefault="00171B80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37EFAC71" w14:textId="77777777" w:rsidR="00171B80" w:rsidRPr="0061315B" w:rsidRDefault="00171B80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10177A25" w14:textId="77777777" w:rsidR="004663C3" w:rsidRPr="0061315B" w:rsidRDefault="004663C3" w:rsidP="0061315B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6FB586F3" w14:textId="77777777" w:rsidR="00407868" w:rsidRPr="0061315B" w:rsidRDefault="0061315B" w:rsidP="004663C3">
      <w:pPr>
        <w:shd w:val="clear" w:color="auto" w:fill="FFFFFF"/>
        <w:spacing w:after="0" w:line="240" w:lineRule="auto"/>
        <w:ind w:left="360" w:firstLine="360"/>
        <w:jc w:val="both"/>
        <w:textAlignment w:val="baseline"/>
        <w:rPr>
          <w:rFonts w:ascii="GHEA Grapalat" w:eastAsia="Times New Roman" w:hAnsi="GHEA Grapalat" w:cs="Arian AMU"/>
          <w:b/>
          <w:bCs/>
          <w:sz w:val="24"/>
          <w:szCs w:val="24"/>
        </w:rPr>
      </w:pPr>
      <w:r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4</w:t>
      </w:r>
      <w:r w:rsidR="00407868"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. </w:t>
      </w:r>
      <w:proofErr w:type="spellStart"/>
      <w:r w:rsidR="00407868"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Ակնկալվող</w:t>
      </w:r>
      <w:proofErr w:type="spellEnd"/>
      <w:r w:rsidR="00407868"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 xml:space="preserve"> </w:t>
      </w:r>
      <w:proofErr w:type="spellStart"/>
      <w:r w:rsidR="00407868" w:rsidRPr="0061315B">
        <w:rPr>
          <w:rFonts w:ascii="GHEA Grapalat" w:eastAsia="Times New Roman" w:hAnsi="GHEA Grapalat" w:cs="Arian AMU"/>
          <w:b/>
          <w:bCs/>
          <w:sz w:val="24"/>
          <w:szCs w:val="24"/>
        </w:rPr>
        <w:t>արդյունքը</w:t>
      </w:r>
      <w:proofErr w:type="spellEnd"/>
    </w:p>
    <w:p w14:paraId="22070A3F" w14:textId="77777777" w:rsidR="004663C3" w:rsidRPr="0061315B" w:rsidRDefault="004663C3" w:rsidP="004663C3">
      <w:pPr>
        <w:shd w:val="clear" w:color="auto" w:fill="FFFFFF"/>
        <w:spacing w:after="0" w:line="240" w:lineRule="auto"/>
        <w:ind w:left="360" w:firstLine="36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0320D102" w14:textId="77777777" w:rsidR="00407868" w:rsidRPr="0061315B" w:rsidRDefault="00407868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Հսկողություն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կսահմանվի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շարք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պրեկուրսորների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նկատմամբ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,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կկանխվի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դրանց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ապօրինի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շրջանառությունը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>:</w:t>
      </w:r>
    </w:p>
    <w:p w14:paraId="1CFEDD18" w14:textId="77777777" w:rsidR="00050D0E" w:rsidRPr="0061315B" w:rsidRDefault="00407868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Նշված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նյութերը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կառավարության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21.08.2003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թվականի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«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Հանրապետությունում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հսկման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ենթակա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թմրամիջոցների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,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հոգեմետ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նյութերի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և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դրանց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պրեկուրսորների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կազմը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(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ցանկը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)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հաստատելու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մասին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»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թիվ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1129-Ն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որոշմամբ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հավելվածով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հաստատված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ցանկերում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ընդգրկելուց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հետո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անհրաժեշտ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է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կատարել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փոփոխություններ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ՀՀ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կառավարության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2018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թվականի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հունիսի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27-ի «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Թմրամիջոցների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հոգեմետ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(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հոգեներգործուն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)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նյութերի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մանր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չափերը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շրջանառությունն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արգելված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՝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թմրամիջոցներ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հոգեմետ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(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հոգեներգործուն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),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խիստ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ներգործող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կամ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թունավոր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նյութեր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պարունակող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բույսերի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ցանկը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դրանց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մանր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զգալի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խոշոր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առանձնապես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խոշոր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չափերը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պրեկուրսորների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զգալի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,</w:t>
      </w:r>
      <w:r w:rsidRPr="0061315B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խոշոր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առանձնապես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խոշոր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չափերը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թունավոր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նյութերի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ցանկը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խիստ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ներգործող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նյութերի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ցանկը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դրանց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խոշոր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չափերը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սահմանելու</w:t>
      </w:r>
      <w:proofErr w:type="spellEnd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մասին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» N 707-Ն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որոշմամբ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հաստատված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="0061315B" w:rsidRPr="0061315B">
        <w:rPr>
          <w:rFonts w:ascii="GHEA Grapalat" w:eastAsia="Times New Roman" w:hAnsi="GHEA Grapalat" w:cs="Arian AMU"/>
          <w:sz w:val="24"/>
          <w:szCs w:val="24"/>
        </w:rPr>
        <w:t>Հ</w:t>
      </w:r>
      <w:r w:rsidRPr="0061315B">
        <w:rPr>
          <w:rFonts w:ascii="GHEA Grapalat" w:eastAsia="Times New Roman" w:hAnsi="GHEA Grapalat" w:cs="Arian AMU"/>
          <w:sz w:val="24"/>
          <w:szCs w:val="24"/>
        </w:rPr>
        <w:t>ավելված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3-ում:</w:t>
      </w:r>
    </w:p>
    <w:p w14:paraId="7874B15E" w14:textId="77777777" w:rsidR="0061315B" w:rsidRPr="0061315B" w:rsidRDefault="0061315B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2FC55737" w14:textId="77777777" w:rsidR="0061315B" w:rsidRPr="0061315B" w:rsidRDefault="0061315B" w:rsidP="004663C3">
      <w:pPr>
        <w:shd w:val="clear" w:color="auto" w:fill="FFFFFF"/>
        <w:spacing w:after="0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5.</w:t>
      </w:r>
      <w:r w:rsidR="005A50B2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Նախագծի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ընդունման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կապակցությամբ</w:t>
      </w:r>
      <w:proofErr w:type="spellEnd"/>
      <w:r w:rsidRPr="0061315B">
        <w:rPr>
          <w:rStyle w:val="Strong"/>
          <w:rFonts w:ascii="Arial AMU" w:hAnsi="Arial AMU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լրացուցիչ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ֆինանսական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միջոցների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անհրաժեշտության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պետական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բյուջեի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եկամուտներում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և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ծախսերում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սպասվելիք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փոփոխությունների</w:t>
      </w:r>
      <w:proofErr w:type="spellEnd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315B">
        <w:rPr>
          <w:rStyle w:val="Strong"/>
          <w:rFonts w:ascii="GHEA Grapalat" w:hAnsi="GHEA Grapalat"/>
          <w:sz w:val="24"/>
          <w:szCs w:val="24"/>
          <w:bdr w:val="none" w:sz="0" w:space="0" w:color="auto" w:frame="1"/>
          <w:shd w:val="clear" w:color="auto" w:fill="FFFFFF"/>
        </w:rPr>
        <w:t>մասին</w:t>
      </w:r>
      <w:proofErr w:type="spellEnd"/>
    </w:p>
    <w:p w14:paraId="40AF9A65" w14:textId="77777777" w:rsidR="00407868" w:rsidRPr="0061315B" w:rsidRDefault="00407868" w:rsidP="0061315B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</w:p>
    <w:p w14:paraId="2BC2DE1F" w14:textId="77777777" w:rsidR="00407868" w:rsidRPr="0061315B" w:rsidRDefault="0061315B" w:rsidP="0061315B">
      <w:pPr>
        <w:shd w:val="clear" w:color="auto" w:fill="FFFFFF"/>
        <w:spacing w:after="161"/>
        <w:ind w:left="180" w:firstLine="540"/>
        <w:jc w:val="both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r w:rsidRPr="0061315B">
        <w:rPr>
          <w:rFonts w:ascii="GHEA Grapalat" w:eastAsia="Times New Roman" w:hAnsi="GHEA Grapalat" w:cs="Arian AMU"/>
          <w:sz w:val="24"/>
          <w:szCs w:val="24"/>
        </w:rPr>
        <w:t>«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Հայաստանի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Հանրապետության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կառավարության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2003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թվականի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օգոստոսի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21-ի N 1129-Ն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որոշման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մեջ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լրացումներ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կատարելու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մասին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» ՀՀ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կառավարության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որոշման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նախագծի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ընդունմամբ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պետական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բյուջեում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ծախսերի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և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եկամուտների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էական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ավելացում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կամ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նվազեցում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չի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 xml:space="preserve"> </w:t>
      </w:r>
      <w:proofErr w:type="spellStart"/>
      <w:r w:rsidRPr="0061315B">
        <w:rPr>
          <w:rFonts w:ascii="GHEA Grapalat" w:eastAsia="Times New Roman" w:hAnsi="GHEA Grapalat" w:cs="Arian AMU"/>
          <w:sz w:val="24"/>
          <w:szCs w:val="24"/>
        </w:rPr>
        <w:t>նախատեսվում</w:t>
      </w:r>
      <w:proofErr w:type="spellEnd"/>
      <w:r w:rsidRPr="0061315B">
        <w:rPr>
          <w:rFonts w:ascii="GHEA Grapalat" w:eastAsia="Times New Roman" w:hAnsi="GHEA Grapalat" w:cs="Arian AMU"/>
          <w:sz w:val="24"/>
          <w:szCs w:val="24"/>
        </w:rPr>
        <w:t>:</w:t>
      </w:r>
    </w:p>
    <w:p w14:paraId="6DD02566" w14:textId="77777777" w:rsidR="0061315B" w:rsidRPr="0061315B" w:rsidRDefault="0061315B" w:rsidP="0061315B">
      <w:pPr>
        <w:pStyle w:val="NormalWeb"/>
        <w:shd w:val="clear" w:color="auto" w:fill="FFFFFF"/>
        <w:spacing w:before="0" w:beforeAutospacing="0" w:after="0" w:afterAutospacing="0"/>
        <w:ind w:left="180" w:firstLine="540"/>
        <w:jc w:val="both"/>
        <w:textAlignment w:val="baseline"/>
        <w:rPr>
          <w:rStyle w:val="Strong"/>
          <w:rFonts w:ascii="GHEA Grapalat" w:hAnsi="GHEA Grapalat" w:cs="Arian AMU"/>
          <w:bdr w:val="none" w:sz="0" w:space="0" w:color="auto" w:frame="1"/>
        </w:rPr>
      </w:pPr>
      <w:r w:rsidRPr="0061315B">
        <w:rPr>
          <w:rFonts w:ascii="GHEA Grapalat" w:hAnsi="GHEA Grapalat" w:cs="Arian AMU"/>
          <w:b/>
          <w:bCs/>
        </w:rPr>
        <w:t xml:space="preserve">6.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Կապը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ռազմավարական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փաստաթղթերի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հետ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.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Հայաստանի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վերափոխման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ռազմավարություն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2050,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Կառավարության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2021-2026թթ.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ծրագիր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,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ոլորտային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և/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կամ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այլ</w:t>
      </w:r>
      <w:proofErr w:type="spellEnd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 xml:space="preserve"> </w:t>
      </w:r>
      <w:proofErr w:type="spellStart"/>
      <w:r w:rsidRPr="0061315B">
        <w:rPr>
          <w:rStyle w:val="Strong"/>
          <w:rFonts w:ascii="GHEA Grapalat" w:hAnsi="GHEA Grapalat" w:cs="Arian AMU"/>
          <w:bdr w:val="none" w:sz="0" w:space="0" w:color="auto" w:frame="1"/>
        </w:rPr>
        <w:t>ռազմավարություններ</w:t>
      </w:r>
      <w:proofErr w:type="spellEnd"/>
    </w:p>
    <w:p w14:paraId="6537A799" w14:textId="77777777" w:rsidR="0061315B" w:rsidRPr="0061315B" w:rsidRDefault="0061315B" w:rsidP="0061315B">
      <w:pPr>
        <w:pStyle w:val="NormalWeb"/>
        <w:shd w:val="clear" w:color="auto" w:fill="FFFFFF"/>
        <w:spacing w:before="0" w:beforeAutospacing="0" w:after="0" w:afterAutospacing="0"/>
        <w:ind w:left="180" w:firstLine="540"/>
        <w:textAlignment w:val="baseline"/>
        <w:rPr>
          <w:rFonts w:ascii="GHEA Grapalat" w:hAnsi="GHEA Grapalat" w:cs="Arian AMU"/>
        </w:rPr>
      </w:pPr>
    </w:p>
    <w:p w14:paraId="23258801" w14:textId="5CDE69C5" w:rsidR="0061315B" w:rsidRDefault="0061315B" w:rsidP="0061315B">
      <w:pPr>
        <w:pStyle w:val="NormalWeb"/>
        <w:shd w:val="clear" w:color="auto" w:fill="FFFFFF"/>
        <w:spacing w:before="0" w:beforeAutospacing="0" w:after="161" w:afterAutospacing="0"/>
        <w:ind w:left="180" w:firstLine="540"/>
        <w:jc w:val="both"/>
        <w:textAlignment w:val="baseline"/>
        <w:rPr>
          <w:rFonts w:ascii="GHEA Grapalat" w:hAnsi="GHEA Grapalat" w:cs="Arian AMU"/>
        </w:rPr>
      </w:pPr>
      <w:proofErr w:type="spellStart"/>
      <w:r w:rsidRPr="0061315B">
        <w:rPr>
          <w:rFonts w:ascii="GHEA Grapalat" w:hAnsi="GHEA Grapalat" w:cs="Arian AMU"/>
        </w:rPr>
        <w:t>Հայաստանի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Հանրապետության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կառավարության</w:t>
      </w:r>
      <w:proofErr w:type="spellEnd"/>
      <w:r w:rsidRPr="0061315B">
        <w:rPr>
          <w:rFonts w:ascii="GHEA Grapalat" w:hAnsi="GHEA Grapalat" w:cs="Arian AMU"/>
        </w:rPr>
        <w:t xml:space="preserve"> 2003 </w:t>
      </w:r>
      <w:proofErr w:type="spellStart"/>
      <w:r w:rsidRPr="0061315B">
        <w:rPr>
          <w:rFonts w:ascii="GHEA Grapalat" w:hAnsi="GHEA Grapalat" w:cs="Arian AMU"/>
        </w:rPr>
        <w:t>թվականի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օգոստոսի</w:t>
      </w:r>
      <w:proofErr w:type="spellEnd"/>
      <w:r w:rsidRPr="0061315B">
        <w:rPr>
          <w:rFonts w:ascii="GHEA Grapalat" w:hAnsi="GHEA Grapalat" w:cs="Arian AMU"/>
        </w:rPr>
        <w:t xml:space="preserve"> 21-ի N 1129-Ն </w:t>
      </w:r>
      <w:proofErr w:type="spellStart"/>
      <w:r w:rsidRPr="0061315B">
        <w:rPr>
          <w:rFonts w:ascii="GHEA Grapalat" w:hAnsi="GHEA Grapalat" w:cs="Arian AMU"/>
        </w:rPr>
        <w:t>որոշման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մեջ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լրացումներ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կատարելու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մասին</w:t>
      </w:r>
      <w:proofErr w:type="spellEnd"/>
      <w:r w:rsidRPr="0061315B">
        <w:rPr>
          <w:rFonts w:ascii="GHEA Grapalat" w:hAnsi="GHEA Grapalat" w:cs="Arian AMU"/>
        </w:rPr>
        <w:t xml:space="preserve">» ՀՀ </w:t>
      </w:r>
      <w:proofErr w:type="spellStart"/>
      <w:r w:rsidRPr="0061315B">
        <w:rPr>
          <w:rFonts w:ascii="GHEA Grapalat" w:hAnsi="GHEA Grapalat" w:cs="Arian AMU"/>
        </w:rPr>
        <w:t>կառավարության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որոշման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նախագծի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ընդունումը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ուղղակիորեն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սահմանված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չլինելով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ռազմավարական</w:t>
      </w:r>
      <w:proofErr w:type="spellEnd"/>
      <w:r w:rsidRPr="0061315B">
        <w:rPr>
          <w:rFonts w:ascii="GHEA Grapalat" w:hAnsi="GHEA Grapalat" w:cs="Arian AMU"/>
        </w:rPr>
        <w:t xml:space="preserve"> </w:t>
      </w:r>
      <w:proofErr w:type="spellStart"/>
      <w:r w:rsidRPr="0061315B">
        <w:rPr>
          <w:rFonts w:ascii="GHEA Grapalat" w:hAnsi="GHEA Grapalat" w:cs="Arian AMU"/>
        </w:rPr>
        <w:t>փաստաթղթերով</w:t>
      </w:r>
      <w:proofErr w:type="spellEnd"/>
      <w:r w:rsidRPr="0061315B">
        <w:rPr>
          <w:rFonts w:ascii="GHEA Grapalat" w:hAnsi="GHEA Grapalat" w:cs="Arian AMU"/>
        </w:rPr>
        <w:t xml:space="preserve">, </w:t>
      </w:r>
      <w:proofErr w:type="spellStart"/>
      <w:r w:rsidRPr="0061315B">
        <w:rPr>
          <w:rFonts w:ascii="GHEA Grapalat" w:hAnsi="GHEA Grapalat" w:cs="Arian AMU"/>
        </w:rPr>
        <w:t>այդուհանդերձ</w:t>
      </w:r>
      <w:proofErr w:type="spellEnd"/>
      <w:r w:rsidRPr="0061315B">
        <w:rPr>
          <w:rFonts w:ascii="GHEA Grapalat" w:hAnsi="GHEA Grapalat" w:cs="Arian AMU"/>
        </w:rPr>
        <w:t xml:space="preserve">, </w:t>
      </w:r>
      <w:proofErr w:type="spellStart"/>
      <w:r w:rsidRPr="0061315B">
        <w:rPr>
          <w:rFonts w:ascii="GHEA Grapalat" w:hAnsi="GHEA Grapalat" w:cs="Arian AMU"/>
        </w:rPr>
        <w:t>բխում</w:t>
      </w:r>
      <w:proofErr w:type="spellEnd"/>
      <w:r>
        <w:rPr>
          <w:rFonts w:ascii="GHEA Grapalat" w:hAnsi="GHEA Grapalat" w:cs="Arian AMU"/>
        </w:rPr>
        <w:t xml:space="preserve"> է ՀՀ </w:t>
      </w:r>
      <w:proofErr w:type="spellStart"/>
      <w:r>
        <w:rPr>
          <w:rFonts w:ascii="GHEA Grapalat" w:hAnsi="GHEA Grapalat" w:cs="Arian AMU"/>
        </w:rPr>
        <w:t>Կառավարության</w:t>
      </w:r>
      <w:proofErr w:type="spellEnd"/>
      <w:r>
        <w:rPr>
          <w:rFonts w:ascii="GHEA Grapalat" w:hAnsi="GHEA Grapalat" w:cs="Arian AMU"/>
        </w:rPr>
        <w:t xml:space="preserve"> 2023 </w:t>
      </w:r>
      <w:proofErr w:type="spellStart"/>
      <w:r>
        <w:rPr>
          <w:rFonts w:ascii="GHEA Grapalat" w:hAnsi="GHEA Grapalat" w:cs="Arian AMU"/>
        </w:rPr>
        <w:t>թվականի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սեպտեմբերի</w:t>
      </w:r>
      <w:proofErr w:type="spellEnd"/>
      <w:r>
        <w:rPr>
          <w:rFonts w:ascii="GHEA Grapalat" w:hAnsi="GHEA Grapalat" w:cs="Arian AMU"/>
        </w:rPr>
        <w:t xml:space="preserve"> 28-ի N 1671-Լ </w:t>
      </w:r>
      <w:proofErr w:type="spellStart"/>
      <w:r>
        <w:rPr>
          <w:rFonts w:ascii="GHEA Grapalat" w:hAnsi="GHEA Grapalat" w:cs="Arian AMU"/>
        </w:rPr>
        <w:t>որոշմամբ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հաստատված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հավելվածի</w:t>
      </w:r>
      <w:proofErr w:type="spellEnd"/>
      <w:r>
        <w:rPr>
          <w:rFonts w:ascii="GHEA Grapalat" w:hAnsi="GHEA Grapalat" w:cs="Arian AMU"/>
        </w:rPr>
        <w:t xml:space="preserve"> </w:t>
      </w:r>
      <w:proofErr w:type="spellStart"/>
      <w:r>
        <w:rPr>
          <w:rFonts w:ascii="GHEA Grapalat" w:hAnsi="GHEA Grapalat" w:cs="Arian AMU"/>
        </w:rPr>
        <w:t>ժամանակացույցի</w:t>
      </w:r>
      <w:proofErr w:type="spellEnd"/>
      <w:r>
        <w:rPr>
          <w:rFonts w:ascii="GHEA Grapalat" w:hAnsi="GHEA Grapalat" w:cs="Arian AMU"/>
        </w:rPr>
        <w:t xml:space="preserve"> 1-ին և 3-րդ </w:t>
      </w:r>
      <w:proofErr w:type="spellStart"/>
      <w:r>
        <w:rPr>
          <w:rFonts w:ascii="GHEA Grapalat" w:hAnsi="GHEA Grapalat" w:cs="Arian AMU"/>
        </w:rPr>
        <w:t>կետերից</w:t>
      </w:r>
      <w:proofErr w:type="spellEnd"/>
      <w:r>
        <w:rPr>
          <w:rFonts w:ascii="GHEA Grapalat" w:hAnsi="GHEA Grapalat" w:cs="Arian AMU"/>
        </w:rPr>
        <w:t>:</w:t>
      </w:r>
    </w:p>
    <w:p w14:paraId="5B8C9BEE" w14:textId="3C46F2D8" w:rsidR="00DE45F2" w:rsidRDefault="00DE45F2" w:rsidP="0061315B">
      <w:pPr>
        <w:pStyle w:val="NormalWeb"/>
        <w:shd w:val="clear" w:color="auto" w:fill="FFFFFF"/>
        <w:spacing w:before="0" w:beforeAutospacing="0" w:after="161" w:afterAutospacing="0"/>
        <w:ind w:left="180" w:firstLine="540"/>
        <w:jc w:val="both"/>
        <w:textAlignment w:val="baseline"/>
        <w:rPr>
          <w:rFonts w:ascii="GHEA Grapalat" w:hAnsi="GHEA Grapalat" w:cs="Arian AMU"/>
        </w:rPr>
      </w:pPr>
    </w:p>
    <w:p w14:paraId="08DF2C34" w14:textId="74AF714C" w:rsidR="00DE45F2" w:rsidRDefault="00DE45F2" w:rsidP="0061315B">
      <w:pPr>
        <w:pStyle w:val="NormalWeb"/>
        <w:shd w:val="clear" w:color="auto" w:fill="FFFFFF"/>
        <w:spacing w:before="0" w:beforeAutospacing="0" w:after="161" w:afterAutospacing="0"/>
        <w:ind w:left="180" w:firstLine="540"/>
        <w:jc w:val="both"/>
        <w:textAlignment w:val="baseline"/>
        <w:rPr>
          <w:rFonts w:ascii="GHEA Grapalat" w:hAnsi="GHEA Grapalat" w:cs="Arian AMU"/>
        </w:rPr>
      </w:pPr>
    </w:p>
    <w:p w14:paraId="34AB8972" w14:textId="77777777" w:rsidR="00DE45F2" w:rsidRDefault="00DE45F2" w:rsidP="00DE45F2">
      <w:pPr>
        <w:pStyle w:val="NormalWeb"/>
        <w:shd w:val="clear" w:color="auto" w:fill="FFFFFF"/>
        <w:spacing w:before="0" w:beforeAutospacing="0" w:after="161" w:afterAutospacing="0" w:line="360" w:lineRule="auto"/>
        <w:ind w:left="180" w:firstLine="540"/>
        <w:jc w:val="both"/>
        <w:textAlignment w:val="baseline"/>
        <w:rPr>
          <w:rFonts w:ascii="GHEA Grapalat" w:hAnsi="GHEA Grapalat" w:cs="Arian AMU"/>
        </w:rPr>
      </w:pPr>
    </w:p>
    <w:p w14:paraId="33C4BA06" w14:textId="77777777" w:rsidR="00DE45F2" w:rsidRDefault="00DE45F2" w:rsidP="00DE45F2">
      <w:pPr>
        <w:pStyle w:val="NormalWeb"/>
        <w:shd w:val="clear" w:color="auto" w:fill="FFFFFF"/>
        <w:spacing w:before="0" w:beforeAutospacing="0" w:after="161" w:afterAutospacing="0" w:line="360" w:lineRule="auto"/>
        <w:ind w:left="180" w:firstLine="540"/>
        <w:jc w:val="right"/>
        <w:textAlignment w:val="baseline"/>
        <w:rPr>
          <w:rFonts w:ascii="GHEA Grapalat" w:hAnsi="GHEA Grapalat" w:cs="Arian AMU"/>
          <w:b/>
          <w:bCs/>
          <w:i/>
          <w:iCs/>
          <w:lang w:val="hy-AM"/>
        </w:rPr>
      </w:pPr>
      <w:r>
        <w:rPr>
          <w:rFonts w:ascii="GHEA Grapalat" w:hAnsi="GHEA Grapalat" w:cs="Arian AMU"/>
          <w:b/>
          <w:bCs/>
          <w:i/>
          <w:iCs/>
          <w:lang w:val="hy-AM"/>
        </w:rPr>
        <w:t>ՀՀ ներքին գործերի նախարարություն</w:t>
      </w:r>
    </w:p>
    <w:p w14:paraId="099A6979" w14:textId="77777777" w:rsidR="00DE45F2" w:rsidRPr="0061315B" w:rsidRDefault="00DE45F2" w:rsidP="0061315B">
      <w:pPr>
        <w:pStyle w:val="NormalWeb"/>
        <w:shd w:val="clear" w:color="auto" w:fill="FFFFFF"/>
        <w:spacing w:before="0" w:beforeAutospacing="0" w:after="161" w:afterAutospacing="0"/>
        <w:ind w:left="180" w:firstLine="540"/>
        <w:jc w:val="both"/>
        <w:textAlignment w:val="baseline"/>
        <w:rPr>
          <w:rFonts w:ascii="GHEA Grapalat" w:hAnsi="GHEA Grapalat" w:cs="Arian AMU"/>
        </w:rPr>
      </w:pPr>
    </w:p>
    <w:sectPr w:rsidR="00DE45F2" w:rsidRPr="0061315B" w:rsidSect="004663C3">
      <w:pgSz w:w="12240" w:h="15840"/>
      <w:pgMar w:top="36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altName w:val="Sylfaen"/>
    <w:charset w:val="00"/>
    <w:family w:val="auto"/>
    <w:pitch w:val="variable"/>
    <w:sig w:usb0="A1002E8F" w:usb1="10000008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80B"/>
    <w:multiLevelType w:val="multilevel"/>
    <w:tmpl w:val="696CF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040FD"/>
    <w:multiLevelType w:val="multilevel"/>
    <w:tmpl w:val="B808A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87595"/>
    <w:multiLevelType w:val="hybridMultilevel"/>
    <w:tmpl w:val="54EE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59E6"/>
    <w:multiLevelType w:val="multilevel"/>
    <w:tmpl w:val="3E30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75E4E"/>
    <w:multiLevelType w:val="multilevel"/>
    <w:tmpl w:val="2D9E4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D407D"/>
    <w:multiLevelType w:val="multilevel"/>
    <w:tmpl w:val="8354B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879E6"/>
    <w:multiLevelType w:val="multilevel"/>
    <w:tmpl w:val="82BCE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3A6E9B"/>
    <w:multiLevelType w:val="multilevel"/>
    <w:tmpl w:val="E20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963B6"/>
    <w:multiLevelType w:val="multilevel"/>
    <w:tmpl w:val="16367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43"/>
    <w:rsid w:val="000101E7"/>
    <w:rsid w:val="00043647"/>
    <w:rsid w:val="00050D0E"/>
    <w:rsid w:val="000B0D05"/>
    <w:rsid w:val="000C1D18"/>
    <w:rsid w:val="0010338F"/>
    <w:rsid w:val="0013022D"/>
    <w:rsid w:val="00171B80"/>
    <w:rsid w:val="00195A43"/>
    <w:rsid w:val="00241CE5"/>
    <w:rsid w:val="002A7866"/>
    <w:rsid w:val="003433E8"/>
    <w:rsid w:val="003945BA"/>
    <w:rsid w:val="00407868"/>
    <w:rsid w:val="004663C3"/>
    <w:rsid w:val="00490F78"/>
    <w:rsid w:val="004B05F6"/>
    <w:rsid w:val="005A50B2"/>
    <w:rsid w:val="0061315B"/>
    <w:rsid w:val="00623AD2"/>
    <w:rsid w:val="00785F3D"/>
    <w:rsid w:val="007A2A99"/>
    <w:rsid w:val="007B0113"/>
    <w:rsid w:val="008428BA"/>
    <w:rsid w:val="00853E16"/>
    <w:rsid w:val="00A700EC"/>
    <w:rsid w:val="00A83F9C"/>
    <w:rsid w:val="00CC3AE6"/>
    <w:rsid w:val="00DD75DE"/>
    <w:rsid w:val="00DE45F2"/>
    <w:rsid w:val="00E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402F"/>
  <w15:docId w15:val="{1C3291F4-BA36-4822-9B72-42AB2C1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5A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https://mul2-mia.gov.am/tasks/3063699/oneclick/b06b763475310aaa553e5c9c757d8b264d51f8afb077dd9dd9f9b96f4ea14bd0.docx?token=8c8aefe6caeca1551d1bbbdd24716fab</cp:keywords>
  <dc:description/>
  <cp:lastModifiedBy>Arman Yepremyan</cp:lastModifiedBy>
  <cp:revision>20</cp:revision>
  <dcterms:created xsi:type="dcterms:W3CDTF">2021-03-01T11:06:00Z</dcterms:created>
  <dcterms:modified xsi:type="dcterms:W3CDTF">2024-08-12T11:49:00Z</dcterms:modified>
</cp:coreProperties>
</file>