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4DE3D" w14:textId="63582E46" w:rsidR="006339AD" w:rsidRPr="00DC50C7" w:rsidRDefault="006339AD" w:rsidP="00700A56">
      <w:pPr>
        <w:shd w:val="clear" w:color="auto" w:fill="FFFFFF"/>
        <w:spacing w:line="360" w:lineRule="auto"/>
        <w:ind w:left="7920" w:firstLine="720"/>
        <w:jc w:val="center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DC50C7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 w:eastAsia="en-GB"/>
          <w14:ligatures w14:val="none"/>
        </w:rPr>
        <w:t>ՆԱԽԱԳԻԾ</w:t>
      </w:r>
    </w:p>
    <w:p w14:paraId="6E771B65" w14:textId="77777777" w:rsidR="006339AD" w:rsidRPr="00DC50C7" w:rsidRDefault="006339AD" w:rsidP="00700A56">
      <w:pPr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794AA1D7" w14:textId="1A55F3CF" w:rsidR="006339AD" w:rsidRPr="00DC50C7" w:rsidRDefault="006339AD" w:rsidP="00700A56">
      <w:pPr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C50C7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ՀԱՅԱՍՏԱՆԻ ՀԱՆՐԱՊԵՏՈՒԹՅԱՆ ԿԱՌԱՎԱՐՈՒԹՅՈՒՆ</w:t>
      </w:r>
    </w:p>
    <w:p w14:paraId="30796C55" w14:textId="77777777" w:rsidR="009D666B" w:rsidRDefault="009D666B" w:rsidP="00700A56">
      <w:pPr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25B2B935" w14:textId="05EEAD42" w:rsidR="006339AD" w:rsidRPr="00DC50C7" w:rsidRDefault="006339AD" w:rsidP="00700A56">
      <w:pPr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C50C7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Ո Ր Ո Շ ՈՒ Մ</w:t>
      </w:r>
    </w:p>
    <w:p w14:paraId="1821A77E" w14:textId="18FC2813" w:rsidR="006339AD" w:rsidRPr="00DC50C7" w:rsidRDefault="006339AD" w:rsidP="00700A56">
      <w:pPr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————— </w:t>
      </w: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202</w:t>
      </w:r>
      <w:r w:rsidR="00377C41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4</w:t>
      </w: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թվականի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256361"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   </w:t>
      </w: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N</w:t>
      </w: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————       </w:t>
      </w: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-Ն</w:t>
      </w:r>
    </w:p>
    <w:p w14:paraId="0E803822" w14:textId="3EBEFD2A" w:rsidR="00637764" w:rsidRPr="000D2A0F" w:rsidRDefault="006339AD" w:rsidP="000D2A0F">
      <w:pPr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C50C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4EEBF846" w14:textId="311671C8" w:rsidR="00F7776B" w:rsidRPr="00DC50C7" w:rsidRDefault="00F7776B" w:rsidP="00F7776B">
      <w:pPr>
        <w:spacing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DC50C7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ՀԱՅԱՍՏԱՆԻ ՀԱՆՐԱՊԵՏՈՒԹՅԱՆ ԿԱՌԱՎԱՐՈՒԹՅԱՆ 2014 ԹՎԱԿԱՆԻ ՓԵՏՐՎԱՐԻ 13-Ի N 265-Ն ՈՐՈՇՄԱՆ ՄԵՋ ՓՈՓՈԽՈՒԹՅՈՒՆՆԵՐ </w:t>
      </w:r>
      <w:r w:rsidRPr="00DC50C7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  <w:t xml:space="preserve">ԵՎ ԼՐԱՑՈՒՄՆԵՐ </w:t>
      </w:r>
      <w:r w:rsidRPr="00DC50C7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ԿԱՏԱՐԵԼՈՒ ՄԱՍԻՆ</w:t>
      </w:r>
    </w:p>
    <w:p w14:paraId="4DA072A4" w14:textId="77777777" w:rsidR="00F7776B" w:rsidRPr="00DC50C7" w:rsidRDefault="00F7776B" w:rsidP="00F7776B">
      <w:pPr>
        <w:shd w:val="clear" w:color="auto" w:fill="FFFFFF"/>
        <w:spacing w:line="360" w:lineRule="auto"/>
        <w:ind w:firstLine="375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C50C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1F5AD5EC" w14:textId="77777777" w:rsidR="00F7776B" w:rsidRPr="00DC50C7" w:rsidRDefault="00F7776B" w:rsidP="00F7776B">
      <w:pPr>
        <w:shd w:val="clear" w:color="auto" w:fill="FFFFFF"/>
        <w:spacing w:line="360" w:lineRule="auto"/>
        <w:ind w:firstLine="375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Ղեկավարվելով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«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Նորմատիվ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իրավական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ակտերի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մասին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»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օրենքի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33-րդ և </w:t>
      </w: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34-րդ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հոդված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ների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պահանջներով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՝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Հայաստանի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Հանրապետության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կառավարությունը</w:t>
      </w:r>
      <w:proofErr w:type="spellEnd"/>
      <w:r w:rsidRPr="00DC50C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DC50C7">
        <w:rPr>
          <w:rFonts w:ascii="GHEA Grapalat" w:eastAsia="Times New Roman" w:hAnsi="GHEA Grapalat" w:cs="Times New Roman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որոշում</w:t>
      </w:r>
      <w:proofErr w:type="spellEnd"/>
      <w:r w:rsidRPr="00DC50C7">
        <w:rPr>
          <w:rFonts w:ascii="GHEA Grapalat" w:eastAsia="Times New Roman" w:hAnsi="GHEA Grapalat" w:cs="Times New Roman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է.</w:t>
      </w:r>
    </w:p>
    <w:p w14:paraId="7ACD7820" w14:textId="77777777" w:rsidR="00F7776B" w:rsidRPr="00DC50C7" w:rsidRDefault="00F7776B" w:rsidP="00F7776B">
      <w:pPr>
        <w:shd w:val="clear" w:color="auto" w:fill="FFFFFF"/>
        <w:spacing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090A5322" w14:textId="77777777" w:rsidR="008F4B58" w:rsidRDefault="00F7776B" w:rsidP="008F4B58">
      <w:pPr>
        <w:shd w:val="clear" w:color="auto" w:fill="FFFFFF"/>
        <w:spacing w:line="360" w:lineRule="auto"/>
        <w:ind w:firstLine="375"/>
        <w:jc w:val="both"/>
        <w:rPr>
          <w:rFonts w:ascii="Cambria Math" w:eastAsia="Times New Roman" w:hAnsi="Cambria Math" w:cs="Cambria Math"/>
          <w:color w:val="000000"/>
          <w:kern w:val="0"/>
          <w:sz w:val="24"/>
          <w:szCs w:val="24"/>
          <w:lang w:eastAsia="en-GB"/>
          <w14:ligatures w14:val="none"/>
        </w:rPr>
      </w:pP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1</w:t>
      </w:r>
      <w:r w:rsidRPr="00DC50C7">
        <w:rPr>
          <w:rFonts w:ascii="Cambria Math" w:eastAsia="Times New Roman" w:hAnsi="Cambria Math" w:cs="Cambria Math"/>
          <w:color w:val="000000"/>
          <w:kern w:val="0"/>
          <w:sz w:val="24"/>
          <w:szCs w:val="24"/>
          <w:lang w:eastAsia="en-GB"/>
          <w14:ligatures w14:val="none"/>
        </w:rPr>
        <w:t>․</w:t>
      </w: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Հայաստանի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Հանրապետության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կառավարության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2014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թվականի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փետրվարի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13-</w:t>
      </w:r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ի</w:t>
      </w: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«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Հայաստանի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Հանրապետության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ընդհանուր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օգտագործման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պետական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ավտոմոբիլային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ճանապարհների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անվանացանկը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հաստատելու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ընդհանուր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օգտագործման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պետական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eastAsia="en-GB"/>
          <w14:ligatures w14:val="none"/>
        </w:rPr>
        <w:t>ավտո</w:t>
      </w: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մոբիլային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ճանապարհների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պետական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կառավարման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մարմին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սահմանելու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Հայաստանի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Հանրապետության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կառավարության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2008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թվականի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հունվարի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10-ի N 112-Ն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որոշումն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ուժը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կորցրած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ճանաչելու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մասին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» N 265-Ն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որոշման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(</w:t>
      </w: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այսուհետ՝ Որոշում</w:t>
      </w: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)</w:t>
      </w: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մեջ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կատարել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հետևյալ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փոփոխությունները</w:t>
      </w:r>
      <w:proofErr w:type="spellEnd"/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և լրացումները</w:t>
      </w: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DC50C7">
        <w:rPr>
          <w:rFonts w:ascii="Cambria Math" w:eastAsia="Times New Roman" w:hAnsi="Cambria Math" w:cs="Cambria Math"/>
          <w:color w:val="000000"/>
          <w:kern w:val="0"/>
          <w:sz w:val="24"/>
          <w:szCs w:val="24"/>
          <w:lang w:eastAsia="en-GB"/>
          <w14:ligatures w14:val="none"/>
        </w:rPr>
        <w:t>․</w:t>
      </w:r>
    </w:p>
    <w:p w14:paraId="011AEAF7" w14:textId="0DD906C1" w:rsidR="00FF2DF7" w:rsidRPr="00495BEE" w:rsidRDefault="00987F09" w:rsidP="00495BEE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495BE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Ո</w:t>
      </w:r>
      <w:proofErr w:type="spellStart"/>
      <w:r w:rsidR="006339AD" w:rsidRPr="00495BE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րոշման</w:t>
      </w:r>
      <w:proofErr w:type="spellEnd"/>
      <w:r w:rsidR="006339AD" w:rsidRPr="00495BE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6339AD" w:rsidRPr="00495BE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հավելվածի</w:t>
      </w:r>
      <w:proofErr w:type="spellEnd"/>
      <w:r w:rsidR="006339AD" w:rsidRPr="00495BE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D824FB" w:rsidRPr="00495BE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1</w:t>
      </w:r>
      <w:r w:rsidR="006339AD" w:rsidRPr="00495BE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-</w:t>
      </w:r>
      <w:r w:rsidR="0018083C" w:rsidRPr="00495BE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ին</w:t>
      </w:r>
      <w:r w:rsidR="006339AD" w:rsidRPr="00495BE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6339AD" w:rsidRPr="00495BE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բաժնի</w:t>
      </w:r>
      <w:proofErr w:type="spellEnd"/>
      <w:r w:rsidR="00FF2DF7" w:rsidRPr="00495BEE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՝</w:t>
      </w:r>
    </w:p>
    <w:p w14:paraId="42F565F4" w14:textId="76A1DB10" w:rsidR="006339AD" w:rsidRPr="00DC50C7" w:rsidRDefault="00FF2DF7" w:rsidP="00700A56">
      <w:pPr>
        <w:pStyle w:val="ListParagraph"/>
        <w:shd w:val="clear" w:color="auto" w:fill="FFFFFF"/>
        <w:spacing w:line="360" w:lineRule="auto"/>
        <w:ind w:left="73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ա</w:t>
      </w:r>
      <w:r w:rsidRPr="00DC50C7">
        <w:rPr>
          <w:rFonts w:ascii="Cambria Math" w:eastAsia="Times New Roman" w:hAnsi="Cambria Math" w:cs="Cambria Math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="004A08B9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D824FB"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«</w:t>
      </w:r>
      <w:r w:rsidR="00D824FB"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Մ</w:t>
      </w:r>
      <w:r w:rsidR="00987F09"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-1</w:t>
      </w:r>
      <w:r w:rsidR="00D824FB"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»</w:t>
      </w:r>
      <w:r w:rsidR="00D824FB"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7B55BF" w:rsidRPr="00DC50C7">
        <w:rPr>
          <w:rFonts w:ascii="GHEA Grapalat" w:hAnsi="GHEA Grapalat" w:cs="Sylfaen"/>
          <w:sz w:val="24"/>
          <w:szCs w:val="24"/>
          <w:lang w:val="hy-AM"/>
        </w:rPr>
        <w:t>պայմանանիշը և համարը տողի</w:t>
      </w:r>
      <w:r w:rsidR="00312D6A"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312D6A" w:rsidRPr="00DC50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«Ավտոճանապարհի անվանումը» և «Երկարությունը (կմ)» սյունակները լրացնել հետևյալ բովանդակությամբ նոր տող</w:t>
      </w:r>
      <w:r w:rsidR="00B52BDA" w:rsidRPr="00DC50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եր</w:t>
      </w:r>
      <w:r w:rsidR="00312D6A" w:rsidRPr="00DC50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ով՝</w:t>
      </w:r>
      <w:r w:rsidR="00312D6A"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</w:p>
    <w:tbl>
      <w:tblPr>
        <w:tblW w:w="92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3"/>
        <w:gridCol w:w="843"/>
      </w:tblGrid>
      <w:tr w:rsidR="00FF2DF7" w:rsidRPr="00BC7AB3" w14:paraId="4E9E898E" w14:textId="77777777" w:rsidTr="00FF2DF7">
        <w:trPr>
          <w:tblCellSpacing w:w="0" w:type="dxa"/>
          <w:jc w:val="center"/>
        </w:trPr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DB318D" w14:textId="04EC691B" w:rsidR="00FF2DF7" w:rsidRPr="00DC50C7" w:rsidRDefault="004A08B9" w:rsidP="00700A56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 xml:space="preserve">Ձորակապի </w:t>
            </w:r>
            <w:r w:rsidRPr="00DC50C7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տրանսպորտային հանգույց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8E74E" w14:textId="163BBBDF" w:rsidR="00FF2DF7" w:rsidRPr="00BC7AB3" w:rsidRDefault="00630A15" w:rsidP="00700A56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C7AB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1</w:t>
            </w:r>
            <w:r w:rsidRPr="00BC7AB3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․</w:t>
            </w:r>
            <w:r w:rsidRPr="00BC7AB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12</w:t>
            </w:r>
          </w:p>
        </w:tc>
      </w:tr>
      <w:tr w:rsidR="00FF2DF7" w:rsidRPr="00BC7AB3" w14:paraId="6B59A3AA" w14:textId="77777777" w:rsidTr="00FF2DF7">
        <w:trPr>
          <w:tblCellSpacing w:w="0" w:type="dxa"/>
          <w:jc w:val="center"/>
        </w:trPr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EECA5" w14:textId="6E926EA7" w:rsidR="00FF2DF7" w:rsidRPr="00DC50C7" w:rsidRDefault="004A08B9" w:rsidP="00700A56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Մարալիկ-Պեմզաշեն</w:t>
            </w:r>
            <w:r w:rsidR="00FF2DF7" w:rsidRPr="00DC50C7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 xml:space="preserve"> տրանսպորտային հանգույց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94C1C" w14:textId="0CA30A92" w:rsidR="00FF2DF7" w:rsidRPr="00BC7AB3" w:rsidRDefault="00602586" w:rsidP="00700A56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C7AB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0.8</w:t>
            </w:r>
            <w:r w:rsidR="00630A15" w:rsidRPr="00BC7AB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5</w:t>
            </w:r>
          </w:p>
        </w:tc>
      </w:tr>
      <w:tr w:rsidR="004A08B9" w:rsidRPr="00BC7AB3" w14:paraId="09B0B1EE" w14:textId="77777777" w:rsidTr="00FF2DF7">
        <w:trPr>
          <w:tblCellSpacing w:w="0" w:type="dxa"/>
          <w:jc w:val="center"/>
        </w:trPr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07784D" w14:textId="48A278A5" w:rsidR="004A08B9" w:rsidRDefault="00630A15" w:rsidP="00700A56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Մարալիկի</w:t>
            </w:r>
            <w:r w:rsidRPr="00DC50C7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 xml:space="preserve"> տրանսպորտային հանգույց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EF884" w14:textId="407CA36E" w:rsidR="004A08B9" w:rsidRPr="00BC7AB3" w:rsidRDefault="00630A15" w:rsidP="00700A56">
            <w:pPr>
              <w:spacing w:line="360" w:lineRule="auto"/>
              <w:jc w:val="center"/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C7AB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</w:t>
            </w:r>
            <w:r w:rsidRPr="00BC7AB3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․</w:t>
            </w:r>
            <w:r w:rsidRPr="00BC7AB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94</w:t>
            </w:r>
          </w:p>
        </w:tc>
      </w:tr>
      <w:tr w:rsidR="004A08B9" w:rsidRPr="00BC7AB3" w14:paraId="3F7198C3" w14:textId="77777777" w:rsidTr="00FF2DF7">
        <w:trPr>
          <w:tblCellSpacing w:w="0" w:type="dxa"/>
          <w:jc w:val="center"/>
        </w:trPr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CB8F46" w14:textId="54136B94" w:rsidR="004A08B9" w:rsidRDefault="00630A15" w:rsidP="00700A56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 xml:space="preserve">Հայրենյացի </w:t>
            </w:r>
            <w:r w:rsidRPr="00DC50C7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տրանսպորտային հանգույց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4454B0" w14:textId="35B6EADE" w:rsidR="004A08B9" w:rsidRPr="00BC7AB3" w:rsidRDefault="00630A15" w:rsidP="00700A56">
            <w:pPr>
              <w:spacing w:line="360" w:lineRule="auto"/>
              <w:jc w:val="center"/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C7AB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</w:t>
            </w:r>
            <w:r w:rsidRPr="00BC7AB3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․</w:t>
            </w:r>
            <w:r w:rsidRPr="00BC7AB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88</w:t>
            </w:r>
          </w:p>
        </w:tc>
      </w:tr>
      <w:tr w:rsidR="004A08B9" w:rsidRPr="00BC7AB3" w14:paraId="6FF3AE73" w14:textId="77777777" w:rsidTr="00FF2DF7">
        <w:trPr>
          <w:tblCellSpacing w:w="0" w:type="dxa"/>
          <w:jc w:val="center"/>
        </w:trPr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6BA452" w14:textId="2F4414D2" w:rsidR="004A08B9" w:rsidRDefault="00630A15" w:rsidP="00700A56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 xml:space="preserve">Հոռոմի </w:t>
            </w:r>
            <w:r w:rsidRPr="00DC50C7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տրանսպորտային հանգույց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8BB6E1" w14:textId="2F8AC56C" w:rsidR="004A08B9" w:rsidRPr="00BC7AB3" w:rsidRDefault="00630A15" w:rsidP="00700A56">
            <w:pPr>
              <w:spacing w:line="360" w:lineRule="auto"/>
              <w:jc w:val="center"/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C7AB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1</w:t>
            </w:r>
            <w:r w:rsidRPr="00BC7AB3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․</w:t>
            </w:r>
            <w:r w:rsidRPr="00BC7AB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4</w:t>
            </w:r>
          </w:p>
        </w:tc>
      </w:tr>
      <w:tr w:rsidR="004A08B9" w:rsidRPr="00BC7AB3" w14:paraId="1512FF85" w14:textId="77777777" w:rsidTr="00FF2DF7">
        <w:trPr>
          <w:tblCellSpacing w:w="0" w:type="dxa"/>
          <w:jc w:val="center"/>
        </w:trPr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A17665" w14:textId="6C18A3B9" w:rsidR="004A08B9" w:rsidRDefault="00630A15" w:rsidP="00700A56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 xml:space="preserve">Լուսակերտի </w:t>
            </w:r>
            <w:r w:rsidRPr="00DC50C7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տրանսպորտային հանգույց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47DDC1" w14:textId="404C170A" w:rsidR="004A08B9" w:rsidRPr="00BC7AB3" w:rsidRDefault="00630A15" w:rsidP="00700A56">
            <w:pPr>
              <w:spacing w:line="360" w:lineRule="auto"/>
              <w:jc w:val="center"/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C7AB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</w:t>
            </w:r>
            <w:r w:rsidRPr="00BC7AB3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․</w:t>
            </w:r>
            <w:r w:rsidRPr="00BC7AB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91</w:t>
            </w:r>
          </w:p>
        </w:tc>
      </w:tr>
      <w:tr w:rsidR="00630A15" w:rsidRPr="00BC7AB3" w14:paraId="79E334E2" w14:textId="77777777" w:rsidTr="00FF2DF7">
        <w:trPr>
          <w:tblCellSpacing w:w="0" w:type="dxa"/>
          <w:jc w:val="center"/>
        </w:trPr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A9FF4" w14:textId="5362417F" w:rsidR="00630A15" w:rsidRDefault="00630A15" w:rsidP="00700A56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 xml:space="preserve">Բենիամինի </w:t>
            </w:r>
            <w:r w:rsidRPr="00DC50C7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տրանսպորտային հանգույց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97429C" w14:textId="780AA17B" w:rsidR="00630A15" w:rsidRPr="00BC7AB3" w:rsidRDefault="00630A15" w:rsidP="00700A56">
            <w:pPr>
              <w:spacing w:line="360" w:lineRule="auto"/>
              <w:jc w:val="center"/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C7AB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</w:t>
            </w:r>
            <w:r w:rsidRPr="00BC7AB3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․</w:t>
            </w:r>
            <w:r w:rsidRPr="00BC7AB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75</w:t>
            </w:r>
          </w:p>
        </w:tc>
      </w:tr>
    </w:tbl>
    <w:p w14:paraId="350EC796" w14:textId="77777777" w:rsidR="001335C3" w:rsidRPr="00DC50C7" w:rsidRDefault="001335C3" w:rsidP="00700A56">
      <w:pPr>
        <w:shd w:val="clear" w:color="auto" w:fill="FFFFFF"/>
        <w:spacing w:line="360" w:lineRule="auto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</w:p>
    <w:p w14:paraId="4F128CEC" w14:textId="72879442" w:rsidR="009846BE" w:rsidRPr="009D666B" w:rsidRDefault="0058627B" w:rsidP="009D666B">
      <w:pPr>
        <w:pStyle w:val="ListParagraph"/>
        <w:shd w:val="clear" w:color="auto" w:fill="FFFFFF"/>
        <w:spacing w:line="360" w:lineRule="auto"/>
        <w:ind w:left="0" w:firstLine="73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58627B">
        <w:rPr>
          <w:rFonts w:ascii="GHEA Grapalat" w:eastAsia="Times New Roman" w:hAnsi="GHEA Grapalat" w:cs="Cambria Math"/>
          <w:color w:val="000000"/>
          <w:kern w:val="0"/>
          <w:sz w:val="24"/>
          <w:szCs w:val="24"/>
          <w:lang w:val="hy-AM" w:eastAsia="en-GB"/>
          <w14:ligatures w14:val="none"/>
        </w:rPr>
        <w:t>բ</w:t>
      </w:r>
      <w:r w:rsidR="00301A27" w:rsidRPr="0058627B">
        <w:rPr>
          <w:rFonts w:ascii="Cambria Math" w:eastAsia="Times New Roman" w:hAnsi="Cambria Math" w:cs="Cambria Math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="00301A27" w:rsidRPr="00DC50C7">
        <w:rPr>
          <w:rFonts w:ascii="GHEA Grapalat" w:eastAsia="Times New Roman" w:hAnsi="GHEA Grapalat" w:cs="Cambria Math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6339AD"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«Ընդամենը» </w:t>
      </w:r>
      <w:r w:rsidR="00B23903" w:rsidRPr="00DC50C7">
        <w:rPr>
          <w:rFonts w:ascii="GHEA Grapalat" w:hAnsi="GHEA Grapalat" w:cs="Sylfaen"/>
          <w:sz w:val="24"/>
          <w:szCs w:val="24"/>
          <w:lang w:val="hy-AM"/>
        </w:rPr>
        <w:t xml:space="preserve">պայմանանիշը և համարը </w:t>
      </w:r>
      <w:r w:rsidR="006339AD"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տող</w:t>
      </w:r>
      <w:r w:rsidR="00F62C3E"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ում</w:t>
      </w:r>
      <w:r w:rsidR="006339AD"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«</w:t>
      </w:r>
      <w:r w:rsidR="00630A15"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1366.47</w:t>
      </w:r>
      <w:r w:rsidR="006339AD"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»</w:t>
      </w:r>
      <w:r w:rsidR="006339AD"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6339AD"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թիվը</w:t>
      </w:r>
      <w:r w:rsidR="006339AD"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6339AD"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փոխարինել</w:t>
      </w:r>
      <w:r w:rsidR="006339AD"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6339AD"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«</w:t>
      </w:r>
      <w:r w:rsidR="00BC7AB3" w:rsidRPr="00BC7AB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137</w:t>
      </w:r>
      <w:r w:rsidR="007756E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3</w:t>
      </w:r>
      <w:r w:rsidR="00BC7AB3" w:rsidRPr="00BC7AB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.32</w:t>
      </w:r>
      <w:r w:rsidR="006339AD"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»</w:t>
      </w:r>
      <w:r w:rsidR="006339AD"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6339AD" w:rsidRPr="00DC50C7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թվով</w:t>
      </w:r>
      <w:r w:rsidR="001335C3"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։</w:t>
      </w:r>
    </w:p>
    <w:p w14:paraId="22A84E12" w14:textId="74EA9C23" w:rsidR="000E33E9" w:rsidRDefault="006339AD" w:rsidP="00C758FF">
      <w:pPr>
        <w:shd w:val="clear" w:color="auto" w:fill="FFFFFF"/>
        <w:spacing w:line="36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DC50C7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2. Սույն որոշումն ուժի մեջ է </w:t>
      </w:r>
      <w:r w:rsidR="0073726F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մտնում </w:t>
      </w:r>
      <w:r w:rsidR="002805C7" w:rsidRPr="009B6465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պաշտոնական հրապարակման օրվան հաջորդող</w:t>
      </w:r>
      <w:r w:rsidR="0073726F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օրվա</w:t>
      </w:r>
      <w:r w:rsidR="00716E7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ն</w:t>
      </w:r>
      <w:r w:rsidR="0073726F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ից։ </w:t>
      </w:r>
    </w:p>
    <w:p w14:paraId="721ADB8F" w14:textId="77777777" w:rsidR="00CB1A96" w:rsidRDefault="00CB1A96" w:rsidP="00317BE6">
      <w:pPr>
        <w:shd w:val="clear" w:color="auto" w:fill="FFFFFF"/>
        <w:spacing w:line="360" w:lineRule="auto"/>
        <w:ind w:firstLine="375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hy-AM" w:eastAsia="en-GB"/>
          <w14:ligatures w14:val="none"/>
        </w:rPr>
      </w:pPr>
    </w:p>
    <w:p w14:paraId="61999F54" w14:textId="77777777" w:rsidR="00CB1A96" w:rsidRDefault="00CB1A96" w:rsidP="00317BE6">
      <w:pPr>
        <w:shd w:val="clear" w:color="auto" w:fill="FFFFFF"/>
        <w:spacing w:line="360" w:lineRule="auto"/>
        <w:ind w:firstLine="375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hy-AM" w:eastAsia="en-GB"/>
          <w14:ligatures w14:val="none"/>
        </w:rPr>
      </w:pPr>
    </w:p>
    <w:tbl>
      <w:tblPr>
        <w:tblW w:w="4929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5401"/>
      </w:tblGrid>
      <w:tr w:rsidR="006339AD" w:rsidRPr="0033482A" w14:paraId="0CBE894F" w14:textId="77777777" w:rsidTr="008E4152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6B2B7FA" w14:textId="77777777" w:rsidR="00317BE6" w:rsidRPr="0033482A" w:rsidRDefault="00317BE6" w:rsidP="00700A56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</w:p>
          <w:p w14:paraId="27D223BF" w14:textId="3DFB2477" w:rsidR="006339AD" w:rsidRPr="0033482A" w:rsidRDefault="006339AD" w:rsidP="00700A56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3482A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Հայաստանի</w:t>
            </w:r>
            <w:proofErr w:type="spellEnd"/>
            <w:r w:rsidRPr="0033482A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33482A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Հանրապետության</w:t>
            </w:r>
            <w:proofErr w:type="spellEnd"/>
          </w:p>
          <w:p w14:paraId="43B21434" w14:textId="77777777" w:rsidR="006339AD" w:rsidRPr="0033482A" w:rsidRDefault="006339AD" w:rsidP="00700A56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3482A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վարչապետ</w:t>
            </w:r>
            <w:proofErr w:type="spellEnd"/>
          </w:p>
        </w:tc>
        <w:tc>
          <w:tcPr>
            <w:tcW w:w="5381" w:type="dxa"/>
            <w:shd w:val="clear" w:color="auto" w:fill="FFFFFF"/>
            <w:vAlign w:val="bottom"/>
            <w:hideMark/>
          </w:tcPr>
          <w:p w14:paraId="21BDE31D" w14:textId="77777777" w:rsidR="006339AD" w:rsidRPr="0033482A" w:rsidRDefault="006339AD" w:rsidP="00700A56">
            <w:pPr>
              <w:spacing w:line="360" w:lineRule="auto"/>
              <w:jc w:val="right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482A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Ն. </w:t>
            </w:r>
            <w:proofErr w:type="spellStart"/>
            <w:r w:rsidRPr="0033482A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Փաշինյան</w:t>
            </w:r>
            <w:proofErr w:type="spellEnd"/>
          </w:p>
        </w:tc>
      </w:tr>
      <w:tr w:rsidR="006339AD" w:rsidRPr="00DC50C7" w14:paraId="053A2426" w14:textId="77777777" w:rsidTr="008E4152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B7A600B" w14:textId="37090041" w:rsidR="006339AD" w:rsidRPr="00DC50C7" w:rsidRDefault="006339AD" w:rsidP="00317BE6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C50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5862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</w:t>
            </w:r>
            <w:proofErr w:type="spellStart"/>
            <w:r w:rsidRPr="00DC50C7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Երևան</w:t>
            </w:r>
            <w:proofErr w:type="spellEnd"/>
          </w:p>
        </w:tc>
        <w:tc>
          <w:tcPr>
            <w:tcW w:w="5381" w:type="dxa"/>
            <w:shd w:val="clear" w:color="auto" w:fill="FFFFFF"/>
            <w:vAlign w:val="center"/>
            <w:hideMark/>
          </w:tcPr>
          <w:p w14:paraId="20C373B1" w14:textId="77777777" w:rsidR="006339AD" w:rsidRPr="00DC50C7" w:rsidRDefault="006339AD" w:rsidP="00700A56">
            <w:pPr>
              <w:spacing w:line="360" w:lineRule="auto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8627B" w:rsidRPr="00DC50C7" w14:paraId="2ECDE92C" w14:textId="77777777" w:rsidTr="008E4152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</w:tcPr>
          <w:p w14:paraId="2FB9B9E9" w14:textId="77777777" w:rsidR="0058627B" w:rsidRPr="00DC50C7" w:rsidRDefault="0058627B" w:rsidP="00317BE6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381" w:type="dxa"/>
            <w:shd w:val="clear" w:color="auto" w:fill="FFFFFF"/>
            <w:vAlign w:val="center"/>
          </w:tcPr>
          <w:p w14:paraId="031DF1B2" w14:textId="77777777" w:rsidR="0058627B" w:rsidRPr="00DC50C7" w:rsidRDefault="0058627B" w:rsidP="00700A56">
            <w:pPr>
              <w:spacing w:line="360" w:lineRule="auto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4A5DD47" w14:textId="77777777" w:rsidR="00903DA1" w:rsidRPr="00DC50C7" w:rsidRDefault="00903DA1" w:rsidP="00700A56">
      <w:pPr>
        <w:spacing w:line="360" w:lineRule="auto"/>
        <w:rPr>
          <w:rFonts w:ascii="GHEA Grapalat" w:hAnsi="GHEA Grapalat"/>
          <w:sz w:val="24"/>
          <w:szCs w:val="24"/>
        </w:rPr>
      </w:pPr>
    </w:p>
    <w:sectPr w:rsidR="00903DA1" w:rsidRPr="00DC50C7" w:rsidSect="00F24A50">
      <w:pgSz w:w="11906" w:h="16838" w:code="9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5373F"/>
    <w:multiLevelType w:val="hybridMultilevel"/>
    <w:tmpl w:val="F94C806A"/>
    <w:lvl w:ilvl="0" w:tplc="79261D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9C662B"/>
    <w:multiLevelType w:val="hybridMultilevel"/>
    <w:tmpl w:val="EEFCF16E"/>
    <w:lvl w:ilvl="0" w:tplc="9A6231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1C4"/>
    <w:multiLevelType w:val="hybridMultilevel"/>
    <w:tmpl w:val="F94C806A"/>
    <w:lvl w:ilvl="0" w:tplc="79261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C32A76"/>
    <w:multiLevelType w:val="hybridMultilevel"/>
    <w:tmpl w:val="3CFC161C"/>
    <w:lvl w:ilvl="0" w:tplc="745C498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C7E48AA"/>
    <w:multiLevelType w:val="hybridMultilevel"/>
    <w:tmpl w:val="F94C806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60459866">
    <w:abstractNumId w:val="2"/>
  </w:num>
  <w:num w:numId="2" w16cid:durableId="1045526467">
    <w:abstractNumId w:val="4"/>
  </w:num>
  <w:num w:numId="3" w16cid:durableId="23487938">
    <w:abstractNumId w:val="1"/>
  </w:num>
  <w:num w:numId="4" w16cid:durableId="1968582863">
    <w:abstractNumId w:val="0"/>
  </w:num>
  <w:num w:numId="5" w16cid:durableId="1790006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B4"/>
    <w:rsid w:val="00030C6A"/>
    <w:rsid w:val="00053C16"/>
    <w:rsid w:val="00063CEE"/>
    <w:rsid w:val="00064BFD"/>
    <w:rsid w:val="000923AD"/>
    <w:rsid w:val="00096904"/>
    <w:rsid w:val="000A6A91"/>
    <w:rsid w:val="000D2A0F"/>
    <w:rsid w:val="000E0472"/>
    <w:rsid w:val="000E33E9"/>
    <w:rsid w:val="000E7F36"/>
    <w:rsid w:val="00125D87"/>
    <w:rsid w:val="0013359B"/>
    <w:rsid w:val="001335C3"/>
    <w:rsid w:val="00161DDF"/>
    <w:rsid w:val="00176D22"/>
    <w:rsid w:val="0018083C"/>
    <w:rsid w:val="001A3ED5"/>
    <w:rsid w:val="001A4AA1"/>
    <w:rsid w:val="001B4491"/>
    <w:rsid w:val="001C789E"/>
    <w:rsid w:val="001E6C16"/>
    <w:rsid w:val="002025CC"/>
    <w:rsid w:val="002113C6"/>
    <w:rsid w:val="00226BD8"/>
    <w:rsid w:val="002340A4"/>
    <w:rsid w:val="00247FEF"/>
    <w:rsid w:val="00256361"/>
    <w:rsid w:val="002651B4"/>
    <w:rsid w:val="00272D1A"/>
    <w:rsid w:val="002805C7"/>
    <w:rsid w:val="00280DB5"/>
    <w:rsid w:val="00284828"/>
    <w:rsid w:val="00294AA7"/>
    <w:rsid w:val="002B264E"/>
    <w:rsid w:val="002B4E29"/>
    <w:rsid w:val="002D1356"/>
    <w:rsid w:val="002D27CC"/>
    <w:rsid w:val="00301A27"/>
    <w:rsid w:val="00307BAE"/>
    <w:rsid w:val="00312D6A"/>
    <w:rsid w:val="00314AB9"/>
    <w:rsid w:val="00317BE6"/>
    <w:rsid w:val="00321E97"/>
    <w:rsid w:val="00326F9A"/>
    <w:rsid w:val="0033482A"/>
    <w:rsid w:val="00344B24"/>
    <w:rsid w:val="003658E4"/>
    <w:rsid w:val="00377C41"/>
    <w:rsid w:val="003935EB"/>
    <w:rsid w:val="003A2B6F"/>
    <w:rsid w:val="003D42B5"/>
    <w:rsid w:val="003E5437"/>
    <w:rsid w:val="003F7DD5"/>
    <w:rsid w:val="00424A95"/>
    <w:rsid w:val="00431CF0"/>
    <w:rsid w:val="00433E9B"/>
    <w:rsid w:val="00435E2E"/>
    <w:rsid w:val="00495BEE"/>
    <w:rsid w:val="004A0643"/>
    <w:rsid w:val="004A08B9"/>
    <w:rsid w:val="004A0F25"/>
    <w:rsid w:val="004D43F7"/>
    <w:rsid w:val="004D752A"/>
    <w:rsid w:val="00506D60"/>
    <w:rsid w:val="00521CBF"/>
    <w:rsid w:val="00525B8D"/>
    <w:rsid w:val="00555343"/>
    <w:rsid w:val="00556D2C"/>
    <w:rsid w:val="005600F1"/>
    <w:rsid w:val="00577A4C"/>
    <w:rsid w:val="0058627B"/>
    <w:rsid w:val="00592C0C"/>
    <w:rsid w:val="005A6D15"/>
    <w:rsid w:val="005C086C"/>
    <w:rsid w:val="005C7449"/>
    <w:rsid w:val="00602586"/>
    <w:rsid w:val="00604A9D"/>
    <w:rsid w:val="00606D84"/>
    <w:rsid w:val="00630A15"/>
    <w:rsid w:val="006339AD"/>
    <w:rsid w:val="00637764"/>
    <w:rsid w:val="006655C5"/>
    <w:rsid w:val="00695F30"/>
    <w:rsid w:val="00696278"/>
    <w:rsid w:val="006A2A90"/>
    <w:rsid w:val="006B0D32"/>
    <w:rsid w:val="006C6B67"/>
    <w:rsid w:val="006D55CF"/>
    <w:rsid w:val="00700A56"/>
    <w:rsid w:val="00703842"/>
    <w:rsid w:val="00716E73"/>
    <w:rsid w:val="0073726F"/>
    <w:rsid w:val="00752DA0"/>
    <w:rsid w:val="007620AA"/>
    <w:rsid w:val="00762B39"/>
    <w:rsid w:val="007756E3"/>
    <w:rsid w:val="00775E65"/>
    <w:rsid w:val="00791BBF"/>
    <w:rsid w:val="007B55BF"/>
    <w:rsid w:val="0081170E"/>
    <w:rsid w:val="00843324"/>
    <w:rsid w:val="00876B15"/>
    <w:rsid w:val="008C5B3A"/>
    <w:rsid w:val="008E3660"/>
    <w:rsid w:val="008E4152"/>
    <w:rsid w:val="008F4B58"/>
    <w:rsid w:val="00903DA1"/>
    <w:rsid w:val="009111E5"/>
    <w:rsid w:val="0093467B"/>
    <w:rsid w:val="00947ED7"/>
    <w:rsid w:val="009846BE"/>
    <w:rsid w:val="00987F09"/>
    <w:rsid w:val="009A0E67"/>
    <w:rsid w:val="009B6465"/>
    <w:rsid w:val="009D666B"/>
    <w:rsid w:val="009E1250"/>
    <w:rsid w:val="00A11124"/>
    <w:rsid w:val="00A22977"/>
    <w:rsid w:val="00A35C54"/>
    <w:rsid w:val="00A470DF"/>
    <w:rsid w:val="00A57092"/>
    <w:rsid w:val="00A61957"/>
    <w:rsid w:val="00AB34C4"/>
    <w:rsid w:val="00B23903"/>
    <w:rsid w:val="00B52BDA"/>
    <w:rsid w:val="00B90829"/>
    <w:rsid w:val="00B91FC8"/>
    <w:rsid w:val="00B96F4B"/>
    <w:rsid w:val="00B97226"/>
    <w:rsid w:val="00BC3972"/>
    <w:rsid w:val="00BC7AB3"/>
    <w:rsid w:val="00BE3090"/>
    <w:rsid w:val="00BF47BE"/>
    <w:rsid w:val="00C46DAD"/>
    <w:rsid w:val="00C515A7"/>
    <w:rsid w:val="00C52433"/>
    <w:rsid w:val="00C7150A"/>
    <w:rsid w:val="00C758FF"/>
    <w:rsid w:val="00CB1A96"/>
    <w:rsid w:val="00CB3AB9"/>
    <w:rsid w:val="00CB718D"/>
    <w:rsid w:val="00CC69A2"/>
    <w:rsid w:val="00D06CE8"/>
    <w:rsid w:val="00D225FE"/>
    <w:rsid w:val="00D824FB"/>
    <w:rsid w:val="00DA4B9A"/>
    <w:rsid w:val="00DC50C7"/>
    <w:rsid w:val="00E149FA"/>
    <w:rsid w:val="00E21A54"/>
    <w:rsid w:val="00E3283B"/>
    <w:rsid w:val="00E61E7D"/>
    <w:rsid w:val="00E627F5"/>
    <w:rsid w:val="00E74065"/>
    <w:rsid w:val="00E8593C"/>
    <w:rsid w:val="00EA2ABB"/>
    <w:rsid w:val="00EB0C3E"/>
    <w:rsid w:val="00EB17D1"/>
    <w:rsid w:val="00EB7B69"/>
    <w:rsid w:val="00EC345A"/>
    <w:rsid w:val="00EE49A6"/>
    <w:rsid w:val="00F015C3"/>
    <w:rsid w:val="00F06C8A"/>
    <w:rsid w:val="00F14BC2"/>
    <w:rsid w:val="00F24A50"/>
    <w:rsid w:val="00F42FB0"/>
    <w:rsid w:val="00F53E29"/>
    <w:rsid w:val="00F62C3E"/>
    <w:rsid w:val="00F7776B"/>
    <w:rsid w:val="00F84DA5"/>
    <w:rsid w:val="00FA1B50"/>
    <w:rsid w:val="00FB1CBA"/>
    <w:rsid w:val="00FB69F3"/>
    <w:rsid w:val="00FC6F6D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9731"/>
  <w15:chartTrackingRefBased/>
  <w15:docId w15:val="{A4D4659C-63B7-4210-B8A0-C8AC30AA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339AD"/>
    <w:rPr>
      <w:b/>
      <w:bCs/>
    </w:rPr>
  </w:style>
  <w:style w:type="character" w:styleId="Emphasis">
    <w:name w:val="Emphasis"/>
    <w:basedOn w:val="DefaultParagraphFont"/>
    <w:uiPriority w:val="20"/>
    <w:qFormat/>
    <w:rsid w:val="006339AD"/>
    <w:rPr>
      <w:i/>
      <w:iCs/>
    </w:rPr>
  </w:style>
  <w:style w:type="paragraph" w:styleId="ListParagraph">
    <w:name w:val="List Paragraph"/>
    <w:basedOn w:val="Normal"/>
    <w:uiPriority w:val="34"/>
    <w:qFormat/>
    <w:rsid w:val="00FF2DF7"/>
    <w:pPr>
      <w:ind w:left="720"/>
      <w:contextualSpacing/>
    </w:pPr>
  </w:style>
  <w:style w:type="paragraph" w:styleId="Revision">
    <w:name w:val="Revision"/>
    <w:hidden/>
    <w:uiPriority w:val="99"/>
    <w:semiHidden/>
    <w:rsid w:val="00226BD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A018-0DBC-4077-A7BA-6C70F1F1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cp:lastPrinted>2023-12-12T06:35:00Z</cp:lastPrinted>
  <dcterms:created xsi:type="dcterms:W3CDTF">2023-05-03T10:20:00Z</dcterms:created>
  <dcterms:modified xsi:type="dcterms:W3CDTF">2024-07-12T07:08:00Z</dcterms:modified>
</cp:coreProperties>
</file>