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56" w:rsidRPr="00CE0541" w:rsidRDefault="00BA6656" w:rsidP="00BA6656">
      <w:pPr>
        <w:ind w:firstLine="720"/>
        <w:jc w:val="right"/>
        <w:rPr>
          <w:rFonts w:ascii="GHEA Grapalat" w:hAnsi="GHEA Grapalat"/>
          <w:i/>
          <w:noProof/>
          <w:sz w:val="24"/>
          <w:szCs w:val="24"/>
          <w:u w:val="single"/>
          <w:lang w:val="hy-AM"/>
        </w:rPr>
      </w:pPr>
      <w:r w:rsidRPr="00CE0541">
        <w:rPr>
          <w:rFonts w:ascii="GHEA Grapalat" w:hAnsi="GHEA Grapalat"/>
          <w:i/>
          <w:noProof/>
          <w:sz w:val="24"/>
          <w:szCs w:val="24"/>
          <w:u w:val="single"/>
          <w:lang w:val="hy-AM"/>
        </w:rPr>
        <w:t>ՆԱԽԱԳԻԾ</w:t>
      </w:r>
    </w:p>
    <w:p w:rsidR="00BA6656" w:rsidRPr="00CE0541" w:rsidRDefault="00BA6656" w:rsidP="00BA6656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CE0541">
        <w:rPr>
          <w:rFonts w:ascii="GHEA Grapalat" w:hAnsi="GHEA Grapalat"/>
          <w:b/>
          <w:bCs/>
          <w:noProof/>
          <w:color w:val="000000"/>
          <w:sz w:val="24"/>
          <w:szCs w:val="24"/>
          <w:lang w:val="hy-AM" w:eastAsia="hy-AM"/>
        </w:rPr>
        <w:t>ՀԱՅԱՍՏԱՆԻ ՀԱՆՐԱՊԵՏՈՒԹՅԱՆ ԿԱՌԱՎԱՐՈՒԹՅՈՒՆ</w:t>
      </w:r>
    </w:p>
    <w:p w:rsidR="00BA6656" w:rsidRPr="00CE0541" w:rsidRDefault="00BA6656" w:rsidP="00BA6656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</w:p>
    <w:p w:rsidR="00BA6656" w:rsidRPr="00CE0541" w:rsidRDefault="00BA6656" w:rsidP="00BA6656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CE0541">
        <w:rPr>
          <w:rFonts w:ascii="GHEA Grapalat" w:hAnsi="GHEA Grapalat"/>
          <w:b/>
          <w:bCs/>
          <w:noProof/>
          <w:color w:val="000000"/>
          <w:sz w:val="24"/>
          <w:szCs w:val="24"/>
          <w:lang w:val="hy-AM" w:eastAsia="hy-AM"/>
        </w:rPr>
        <w:t>Ո Ր Ո Շ ՈՒ Մ</w:t>
      </w:r>
    </w:p>
    <w:p w:rsidR="00BA6656" w:rsidRPr="00CE0541" w:rsidRDefault="00BA6656" w:rsidP="00BA6656">
      <w:pPr>
        <w:shd w:val="clear" w:color="auto" w:fill="FFFFFF"/>
        <w:jc w:val="center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</w:p>
    <w:p w:rsidR="00BA6656" w:rsidRPr="00CE0541" w:rsidRDefault="00BA6656" w:rsidP="00BA6656">
      <w:pPr>
        <w:jc w:val="center"/>
        <w:rPr>
          <w:rFonts w:ascii="GHEA Grapalat" w:eastAsiaTheme="minorEastAsia" w:hAnsi="GHEA Grapalat"/>
          <w:noProof/>
          <w:sz w:val="24"/>
          <w:szCs w:val="24"/>
          <w:lang w:val="hy-AM"/>
        </w:rPr>
      </w:pPr>
      <w:r w:rsidRPr="00CE0541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>__________ 202</w:t>
      </w:r>
      <w:r w:rsidRPr="00800CCE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>4</w:t>
      </w:r>
      <w:r w:rsidRPr="00CE0541">
        <w:rPr>
          <w:rFonts w:ascii="GHEA Grapalat" w:hAnsi="GHEA Grapalat" w:cs="GHEA Mariam"/>
          <w:b/>
          <w:bCs/>
          <w:noProof/>
          <w:sz w:val="24"/>
          <w:szCs w:val="24"/>
          <w:lang w:val="hy-AM"/>
        </w:rPr>
        <w:t xml:space="preserve"> թվականի N ____ - Ն</w:t>
      </w:r>
    </w:p>
    <w:p w:rsidR="00BA6656" w:rsidRPr="00CA65CA" w:rsidRDefault="00BA6656" w:rsidP="00BA6656">
      <w:pPr>
        <w:spacing w:before="100" w:beforeAutospacing="1" w:after="100" w:afterAutospacing="1"/>
        <w:jc w:val="center"/>
        <w:outlineLvl w:val="2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ՀԱՅԱՍՏԱՆԻ ՀԱՆՐԱՊԵՏՈՒԹՅԱՆ ԿԱՌԱՎԱՐՈՒԹՅԱՆ 20</w:t>
      </w:r>
      <w:r w:rsidR="00E22B8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20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ԹՎԱԿԱՆԻ </w:t>
      </w:r>
      <w:r w:rsidR="00E22B8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ԱՊՐԻԼ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Ի </w:t>
      </w:r>
      <w:r w:rsidR="00E22B8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30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-ի N </w:t>
      </w:r>
      <w:r w:rsidR="00BB4D9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7</w:t>
      </w:r>
      <w:r w:rsidR="00E22B8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18</w:t>
      </w:r>
      <w:r w:rsidRPr="000D03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-Ն ՈՐՈՇՄԱՆ ՄԵՋ </w:t>
      </w:r>
      <w:r w:rsidR="00970A7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ՓՈՓՈԽՈՒԹՅՈՒՆ</w:t>
      </w:r>
      <w:r w:rsidR="001D32C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ԵՎ ԼՐԱՑՈՒՄ</w:t>
      </w:r>
      <w:r w:rsidR="0004570C" w:rsidRPr="0004570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4A1EA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ԿԱՏԱՐԵԼՈՒ ՄԱՍԻՆ</w:t>
      </w:r>
    </w:p>
    <w:p w:rsidR="00792D7E" w:rsidRDefault="00BA6656" w:rsidP="00792D7E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CE0541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Հիմք ընդունելով</w:t>
      </w:r>
      <w:r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«Նորմատիվ իրավական ակտերի մասին» օրենքի</w:t>
      </w:r>
      <w:r w:rsidR="009222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792D7E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33-րդ հոդված</w:t>
      </w:r>
      <w:r w:rsidR="00792D7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ը</w:t>
      </w:r>
      <w:r w:rsidR="00792D7E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և 34-րդ հոդվածի 1-ին մաս</w:t>
      </w:r>
      <w:r w:rsidR="00792D7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ը</w:t>
      </w:r>
      <w:r w:rsidR="00792D7E" w:rsidRPr="005101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՝ Հայաստանի Հանրապետության կառավարությունը որոշում է. </w:t>
      </w:r>
    </w:p>
    <w:p w:rsidR="00B51123" w:rsidRDefault="00792D7E" w:rsidP="00792D7E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</w:pP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1. Հայաստանի Հանրապետության կառավարության 20</w:t>
      </w:r>
      <w:r w:rsidR="00E22B8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20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թվականի </w:t>
      </w:r>
      <w:r w:rsidR="00E22B8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ապրիլ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ի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E22B8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30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-ի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«</w:t>
      </w:r>
      <w:r w:rsidR="00B51123">
        <w:rPr>
          <w:rFonts w:ascii="GHEA Grapalat" w:hAnsi="GHEA Grapalat"/>
          <w:iCs/>
          <w:sz w:val="24"/>
          <w:szCs w:val="24"/>
          <w:lang w:val="hy-AM"/>
        </w:rPr>
        <w:t>Հ</w:t>
      </w:r>
      <w:r w:rsidR="00B51123" w:rsidRPr="00B51123">
        <w:rPr>
          <w:rFonts w:ascii="GHEA Grapalat" w:hAnsi="GHEA Grapalat"/>
          <w:iCs/>
          <w:sz w:val="24"/>
          <w:szCs w:val="24"/>
          <w:lang w:val="hy-AM"/>
        </w:rPr>
        <w:t xml:space="preserve">այաստանի </w:t>
      </w:r>
      <w:r w:rsidR="00B51123">
        <w:rPr>
          <w:rFonts w:ascii="GHEA Grapalat" w:hAnsi="GHEA Grapalat"/>
          <w:iCs/>
          <w:sz w:val="24"/>
          <w:szCs w:val="24"/>
          <w:lang w:val="hy-AM"/>
        </w:rPr>
        <w:t>Հ</w:t>
      </w:r>
      <w:r w:rsidR="00B51123" w:rsidRPr="00B51123">
        <w:rPr>
          <w:rFonts w:ascii="GHEA Grapalat" w:hAnsi="GHEA Grapalat"/>
          <w:iCs/>
          <w:sz w:val="24"/>
          <w:szCs w:val="24"/>
          <w:lang w:val="hy-AM"/>
        </w:rPr>
        <w:t xml:space="preserve">անրապետության առողջապահական </w:t>
      </w:r>
      <w:r w:rsidR="00B51123">
        <w:rPr>
          <w:rFonts w:ascii="GHEA Grapalat" w:hAnsi="GHEA Grapalat"/>
          <w:iCs/>
          <w:sz w:val="24"/>
          <w:szCs w:val="24"/>
          <w:lang w:val="hy-AM"/>
        </w:rPr>
        <w:t>և</w:t>
      </w:r>
      <w:r w:rsidR="00B51123" w:rsidRPr="00B51123">
        <w:rPr>
          <w:rFonts w:ascii="GHEA Grapalat" w:hAnsi="GHEA Grapalat"/>
          <w:iCs/>
          <w:sz w:val="24"/>
          <w:szCs w:val="24"/>
          <w:lang w:val="hy-AM"/>
        </w:rPr>
        <w:t xml:space="preserve"> աշխատանքի տեսչական մարմնի կողմից իրականացվող ռիսկի վրա հիմնված ստուգումների </w:t>
      </w:r>
      <w:proofErr w:type="spellStart"/>
      <w:r w:rsidR="00B51123" w:rsidRPr="00B51123">
        <w:rPr>
          <w:rFonts w:ascii="GHEA Grapalat" w:hAnsi="GHEA Grapalat"/>
          <w:iCs/>
          <w:sz w:val="24"/>
          <w:szCs w:val="24"/>
          <w:lang w:val="hy-AM"/>
        </w:rPr>
        <w:t>ստուգաթերթերը</w:t>
      </w:r>
      <w:proofErr w:type="spellEnd"/>
      <w:r w:rsidR="00B51123" w:rsidRPr="00B51123">
        <w:rPr>
          <w:rFonts w:ascii="GHEA Grapalat" w:hAnsi="GHEA Grapalat"/>
          <w:iCs/>
          <w:sz w:val="24"/>
          <w:szCs w:val="24"/>
          <w:lang w:val="hy-AM"/>
        </w:rPr>
        <w:t xml:space="preserve"> հաստատելու մասին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» 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7</w:t>
      </w:r>
      <w:r w:rsidR="00B51123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18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-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Ն</w:t>
      </w:r>
      <w:r w:rsidRPr="00A1319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որոշման</w:t>
      </w: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1-ին կետով հաստատված </w:t>
      </w:r>
      <w:r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N </w:t>
      </w:r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1</w:t>
      </w:r>
      <w:r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հավելված</w:t>
      </w:r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ում </w:t>
      </w:r>
      <w:r w:rsidR="00B51123"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(</w:t>
      </w:r>
      <w:proofErr w:type="spellStart"/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այսուհետև</w:t>
      </w:r>
      <w:proofErr w:type="spellEnd"/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՝ հավելված</w:t>
      </w:r>
      <w:r w:rsidR="00B51123"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)</w:t>
      </w:r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կատարել </w:t>
      </w:r>
      <w:proofErr w:type="spellStart"/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հետևյալ</w:t>
      </w:r>
      <w:proofErr w:type="spellEnd"/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փոփոխություն</w:t>
      </w:r>
      <w:r w:rsidR="001D32CB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ը</w:t>
      </w:r>
      <w:bookmarkStart w:id="0" w:name="_GoBack"/>
      <w:bookmarkEnd w:id="0"/>
      <w:r w:rsidR="001D32CB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և լրացումը</w:t>
      </w:r>
      <w:r w:rsid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՝</w:t>
      </w:r>
    </w:p>
    <w:p w:rsidR="00B51123" w:rsidRPr="00B51123" w:rsidRDefault="00B51123" w:rsidP="00B51123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1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) հավելված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ի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N 1.2 </w:t>
      </w:r>
      <w:proofErr w:type="spellStart"/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ստուգաթերթը</w:t>
      </w:r>
      <w:proofErr w:type="spellEnd"/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792D7E"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շարադրել նոր խմբագրությամբ՝ համաձայն 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Հ</w:t>
      </w:r>
      <w:r w:rsidR="00792D7E"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ավելված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1-</w:t>
      </w:r>
      <w:r w:rsidR="00792D7E"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ի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.</w:t>
      </w:r>
    </w:p>
    <w:p w:rsidR="007D5972" w:rsidRPr="00B51123" w:rsidRDefault="00B51123" w:rsidP="00B51123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</w:pP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2)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1D32CB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հավելվածը լրացնել նոր՝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N 1.2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5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ստուգաթերթ</w:t>
      </w:r>
      <w:r w:rsidR="001D32CB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ով</w:t>
      </w:r>
      <w:proofErr w:type="spellEnd"/>
      <w:r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՝ համաձայն 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Հ</w:t>
      </w:r>
      <w:r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ավելված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Pr="00B51123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2-</w:t>
      </w:r>
      <w:r w:rsidRPr="007D2120">
        <w:rPr>
          <w:rFonts w:ascii="GHEA Grapalat" w:hAnsi="GHEA Grapalat"/>
          <w:bCs/>
          <w:iCs/>
          <w:color w:val="000000" w:themeColor="text1"/>
          <w:sz w:val="24"/>
          <w:szCs w:val="24"/>
          <w:lang w:val="hy-AM"/>
        </w:rPr>
        <w:t>ի</w:t>
      </w:r>
      <w:r w:rsidR="007815D9" w:rsidRPr="007815D9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։</w:t>
      </w:r>
    </w:p>
    <w:p w:rsidR="006B3E67" w:rsidRDefault="0004570C" w:rsidP="00694E29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 w:rsidRPr="0004570C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2</w:t>
      </w:r>
      <w:r w:rsidR="006B3E67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. </w:t>
      </w:r>
      <w:r w:rsidR="006B3E67" w:rsidRPr="00BD4DF2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:rsidR="0042128D" w:rsidRDefault="0042128D" w:rsidP="00694E29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:rsidR="0042128D" w:rsidRPr="00BD4DF2" w:rsidRDefault="0042128D" w:rsidP="00694E29">
      <w:pPr>
        <w:spacing w:line="276" w:lineRule="auto"/>
        <w:ind w:firstLine="708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</w:p>
    <w:p w:rsidR="006B3E67" w:rsidRDefault="006B3E67" w:rsidP="006B3E67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:rsidR="006B3E67" w:rsidRDefault="006B3E67" w:rsidP="006B3E67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վարչապետ</w:t>
      </w:r>
    </w:p>
    <w:p w:rsidR="006B3E67" w:rsidRDefault="006B3E67" w:rsidP="006B3E67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Ն.  Փաշինյան</w:t>
      </w:r>
    </w:p>
    <w:p w:rsidR="00BA6656" w:rsidRPr="001E5C72" w:rsidRDefault="006B3E67" w:rsidP="001E5C72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E5C72">
        <w:rPr>
          <w:rFonts w:ascii="GHEA Grapalat" w:hAnsi="GHEA Grapalat"/>
          <w:sz w:val="24"/>
          <w:szCs w:val="24"/>
          <w:lang w:val="hy-AM"/>
        </w:rPr>
        <w:tab/>
      </w:r>
    </w:p>
    <w:sectPr w:rsidR="00BA6656" w:rsidRPr="001E5C72" w:rsidSect="00B45736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84"/>
    <w:rsid w:val="0004570C"/>
    <w:rsid w:val="0007706E"/>
    <w:rsid w:val="000B4E75"/>
    <w:rsid w:val="000E241F"/>
    <w:rsid w:val="00114F3E"/>
    <w:rsid w:val="00124FC6"/>
    <w:rsid w:val="00135445"/>
    <w:rsid w:val="001B10E4"/>
    <w:rsid w:val="001B2419"/>
    <w:rsid w:val="001C1988"/>
    <w:rsid w:val="001C7958"/>
    <w:rsid w:val="001D32CB"/>
    <w:rsid w:val="001E1D77"/>
    <w:rsid w:val="001E5C72"/>
    <w:rsid w:val="001F7B50"/>
    <w:rsid w:val="00200AF8"/>
    <w:rsid w:val="00215457"/>
    <w:rsid w:val="002160FC"/>
    <w:rsid w:val="00225315"/>
    <w:rsid w:val="00227950"/>
    <w:rsid w:val="00232748"/>
    <w:rsid w:val="00275779"/>
    <w:rsid w:val="002A3A3F"/>
    <w:rsid w:val="002D5492"/>
    <w:rsid w:val="002E7224"/>
    <w:rsid w:val="00310E9E"/>
    <w:rsid w:val="0032741D"/>
    <w:rsid w:val="0033645A"/>
    <w:rsid w:val="0034759C"/>
    <w:rsid w:val="00350292"/>
    <w:rsid w:val="00375224"/>
    <w:rsid w:val="003B1D74"/>
    <w:rsid w:val="00405C2B"/>
    <w:rsid w:val="0042128D"/>
    <w:rsid w:val="00434536"/>
    <w:rsid w:val="0043603B"/>
    <w:rsid w:val="0044327A"/>
    <w:rsid w:val="00462793"/>
    <w:rsid w:val="004659E6"/>
    <w:rsid w:val="004969CE"/>
    <w:rsid w:val="004978E2"/>
    <w:rsid w:val="004C08ED"/>
    <w:rsid w:val="004E6975"/>
    <w:rsid w:val="005133B1"/>
    <w:rsid w:val="00562058"/>
    <w:rsid w:val="005706B8"/>
    <w:rsid w:val="00590B6E"/>
    <w:rsid w:val="005C548C"/>
    <w:rsid w:val="005D0060"/>
    <w:rsid w:val="005D3075"/>
    <w:rsid w:val="006013CB"/>
    <w:rsid w:val="00622FF2"/>
    <w:rsid w:val="006323BD"/>
    <w:rsid w:val="00694E29"/>
    <w:rsid w:val="006B126B"/>
    <w:rsid w:val="006B3E67"/>
    <w:rsid w:val="007244B5"/>
    <w:rsid w:val="00760938"/>
    <w:rsid w:val="0077439B"/>
    <w:rsid w:val="007815D9"/>
    <w:rsid w:val="00792D7E"/>
    <w:rsid w:val="007D2120"/>
    <w:rsid w:val="007D5972"/>
    <w:rsid w:val="00827478"/>
    <w:rsid w:val="008452A8"/>
    <w:rsid w:val="008B5BC1"/>
    <w:rsid w:val="008D234B"/>
    <w:rsid w:val="008E58C4"/>
    <w:rsid w:val="00904374"/>
    <w:rsid w:val="009222DE"/>
    <w:rsid w:val="00923CDA"/>
    <w:rsid w:val="00934323"/>
    <w:rsid w:val="009402F4"/>
    <w:rsid w:val="00954291"/>
    <w:rsid w:val="00955AE0"/>
    <w:rsid w:val="00970A72"/>
    <w:rsid w:val="00A621C6"/>
    <w:rsid w:val="00A930E7"/>
    <w:rsid w:val="00AA2923"/>
    <w:rsid w:val="00AA479D"/>
    <w:rsid w:val="00B327E1"/>
    <w:rsid w:val="00B33087"/>
    <w:rsid w:val="00B45736"/>
    <w:rsid w:val="00B51123"/>
    <w:rsid w:val="00B5720E"/>
    <w:rsid w:val="00B63701"/>
    <w:rsid w:val="00B812FA"/>
    <w:rsid w:val="00B82177"/>
    <w:rsid w:val="00BA6656"/>
    <w:rsid w:val="00BB4D9F"/>
    <w:rsid w:val="00BD6FCA"/>
    <w:rsid w:val="00BE4F80"/>
    <w:rsid w:val="00C17899"/>
    <w:rsid w:val="00C224F6"/>
    <w:rsid w:val="00C22B65"/>
    <w:rsid w:val="00C278CA"/>
    <w:rsid w:val="00C34DDA"/>
    <w:rsid w:val="00C77BF8"/>
    <w:rsid w:val="00C80D01"/>
    <w:rsid w:val="00CE3365"/>
    <w:rsid w:val="00D14D34"/>
    <w:rsid w:val="00D27262"/>
    <w:rsid w:val="00D31084"/>
    <w:rsid w:val="00D61C30"/>
    <w:rsid w:val="00D91341"/>
    <w:rsid w:val="00D97495"/>
    <w:rsid w:val="00DB3F4E"/>
    <w:rsid w:val="00DD464D"/>
    <w:rsid w:val="00DE17D1"/>
    <w:rsid w:val="00DF4308"/>
    <w:rsid w:val="00E22B8C"/>
    <w:rsid w:val="00E60BE5"/>
    <w:rsid w:val="00E6798D"/>
    <w:rsid w:val="00E902D0"/>
    <w:rsid w:val="00E92A85"/>
    <w:rsid w:val="00EB49F4"/>
    <w:rsid w:val="00EF7214"/>
    <w:rsid w:val="00F06DF6"/>
    <w:rsid w:val="00F235C1"/>
    <w:rsid w:val="00F57CC5"/>
    <w:rsid w:val="00F86915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43C3"/>
  <w15:chartTrackingRefBased/>
  <w15:docId w15:val="{071CA5F7-1552-485A-856C-0C5FA4BB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A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6656"/>
    <w:rPr>
      <w:b/>
      <w:bCs/>
    </w:rPr>
  </w:style>
  <w:style w:type="character" w:styleId="Emphasis">
    <w:name w:val="Emphasis"/>
    <w:basedOn w:val="DefaultParagraphFont"/>
    <w:uiPriority w:val="20"/>
    <w:qFormat/>
    <w:rsid w:val="00BA6656"/>
    <w:rPr>
      <w:i/>
      <w:iCs/>
    </w:rPr>
  </w:style>
  <w:style w:type="paragraph" w:styleId="ListParagraph">
    <w:name w:val="List Paragraph"/>
    <w:basedOn w:val="Normal"/>
    <w:uiPriority w:val="34"/>
    <w:qFormat/>
    <w:rsid w:val="00BA6656"/>
    <w:pPr>
      <w:ind w:left="720"/>
      <w:contextualSpacing/>
    </w:pPr>
  </w:style>
  <w:style w:type="table" w:styleId="TableGrid">
    <w:name w:val="Table Grid"/>
    <w:basedOn w:val="TableNormal"/>
    <w:uiPriority w:val="39"/>
    <w:rsid w:val="001B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Syuzanna Gevorgyan</dc:creator>
  <cp:keywords/>
  <dc:description/>
  <cp:lastModifiedBy>Syuzanna Gevorgyan</cp:lastModifiedBy>
  <cp:revision>12</cp:revision>
  <dcterms:created xsi:type="dcterms:W3CDTF">2024-04-16T10:40:00Z</dcterms:created>
  <dcterms:modified xsi:type="dcterms:W3CDTF">2024-06-18T05:58:00Z</dcterms:modified>
</cp:coreProperties>
</file>